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76809" w14:textId="77777777" w:rsidR="00F820C3" w:rsidRPr="00552F6F" w:rsidRDefault="00F820C3" w:rsidP="004526D3">
      <w:pPr>
        <w:pStyle w:val="Heading1"/>
        <w:spacing w:after="240"/>
        <w:ind w:left="432"/>
        <w:rPr>
          <w:rFonts w:cs="Arial"/>
          <w:b w:val="0"/>
          <w:color w:val="auto"/>
          <w:szCs w:val="40"/>
        </w:rPr>
      </w:pPr>
      <w:r w:rsidRPr="00552F6F">
        <w:rPr>
          <w:rFonts w:cs="Arial"/>
          <w:color w:val="auto"/>
          <w:szCs w:val="40"/>
        </w:rPr>
        <w:t>English Language Proficie</w:t>
      </w:r>
      <w:r>
        <w:rPr>
          <w:rFonts w:cs="Arial"/>
          <w:color w:val="auto"/>
          <w:szCs w:val="40"/>
        </w:rPr>
        <w:t>ncy Assessments for California</w:t>
      </w:r>
      <w:r w:rsidRPr="00552F6F">
        <w:rPr>
          <w:rFonts w:cs="Arial"/>
          <w:color w:val="auto"/>
          <w:szCs w:val="40"/>
        </w:rPr>
        <w:t xml:space="preserve"> T</w:t>
      </w:r>
      <w:r>
        <w:rPr>
          <w:rFonts w:cs="Arial"/>
          <w:color w:val="auto"/>
          <w:szCs w:val="40"/>
        </w:rPr>
        <w:t xml:space="preserve">hreshold Score Validation Study </w:t>
      </w:r>
      <w:r w:rsidR="002607B4">
        <w:rPr>
          <w:rFonts w:cs="Arial"/>
          <w:color w:val="auto"/>
          <w:szCs w:val="40"/>
        </w:rPr>
        <w:t>Final Report</w:t>
      </w:r>
    </w:p>
    <w:p w14:paraId="4F8EEF6B" w14:textId="77777777" w:rsidR="00F820C3" w:rsidRPr="00552F6F" w:rsidRDefault="00F820C3" w:rsidP="004526D3">
      <w:pPr>
        <w:pStyle w:val="Heading2"/>
      </w:pPr>
      <w:r>
        <w:t>Background</w:t>
      </w:r>
    </w:p>
    <w:p w14:paraId="3983C705" w14:textId="6C8985E3" w:rsidR="00872CB6" w:rsidRPr="004D5256" w:rsidRDefault="00B3588D" w:rsidP="00872CB6">
      <w:pPr>
        <w:rPr>
          <w:snapToGrid w:val="0"/>
        </w:rPr>
      </w:pPr>
      <w:r w:rsidRPr="00F820C3">
        <w:t xml:space="preserve">The </w:t>
      </w:r>
      <w:r w:rsidR="00F820C3" w:rsidRPr="00F820C3">
        <w:t xml:space="preserve">Summative English Language Proficiency Assessments for California (ELPAC) </w:t>
      </w:r>
      <w:r w:rsidR="00872CB6" w:rsidRPr="00F820C3">
        <w:t>field test administration was conducted</w:t>
      </w:r>
      <w:r w:rsidR="00872CB6" w:rsidRPr="00F820C3">
        <w:rPr>
          <w:color w:val="151515"/>
        </w:rPr>
        <w:t xml:space="preserve"> in spring 20</w:t>
      </w:r>
      <w:r w:rsidR="00667196">
        <w:rPr>
          <w:color w:val="151515"/>
        </w:rPr>
        <w:t>16–</w:t>
      </w:r>
      <w:r w:rsidR="00872CB6" w:rsidRPr="00F820C3">
        <w:rPr>
          <w:color w:val="151515"/>
        </w:rPr>
        <w:t>17, and the first operational administration was conducted in spring 20</w:t>
      </w:r>
      <w:r w:rsidR="00667196">
        <w:rPr>
          <w:color w:val="151515"/>
        </w:rPr>
        <w:t>17–</w:t>
      </w:r>
      <w:r w:rsidR="00872CB6" w:rsidRPr="00F820C3">
        <w:rPr>
          <w:color w:val="151515"/>
        </w:rPr>
        <w:t>18. The assessments, given in paper and pencil, were administered at seven grades or grade spans</w:t>
      </w:r>
      <w:r w:rsidR="00872CB6" w:rsidRPr="004D5256">
        <w:rPr>
          <w:color w:val="151515"/>
        </w:rPr>
        <w:t xml:space="preserve"> (</w:t>
      </w:r>
      <w:r w:rsidR="00872CB6" w:rsidRPr="004D5256">
        <w:rPr>
          <w:rFonts w:eastAsia="Times New Roman"/>
          <w:color w:val="151515"/>
        </w:rPr>
        <w:t xml:space="preserve">kindergarten [K], </w:t>
      </w:r>
      <w:r w:rsidR="006860AE">
        <w:rPr>
          <w:rFonts w:eastAsia="Times New Roman"/>
          <w:color w:val="151515"/>
        </w:rPr>
        <w:t>one</w:t>
      </w:r>
      <w:r w:rsidR="00872CB6" w:rsidRPr="004D5256">
        <w:rPr>
          <w:rFonts w:eastAsia="Times New Roman"/>
          <w:color w:val="151515"/>
        </w:rPr>
        <w:t xml:space="preserve">, </w:t>
      </w:r>
      <w:r w:rsidR="006860AE">
        <w:rPr>
          <w:rFonts w:eastAsia="Times New Roman"/>
          <w:color w:val="151515"/>
        </w:rPr>
        <w:t>two</w:t>
      </w:r>
      <w:r w:rsidR="00872CB6" w:rsidRPr="004D5256">
        <w:rPr>
          <w:rFonts w:eastAsia="Times New Roman"/>
          <w:color w:val="151515"/>
        </w:rPr>
        <w:t xml:space="preserve">, </w:t>
      </w:r>
      <w:r w:rsidR="006860AE">
        <w:rPr>
          <w:rFonts w:eastAsia="Times New Roman"/>
          <w:color w:val="151515"/>
        </w:rPr>
        <w:t xml:space="preserve">three </w:t>
      </w:r>
      <w:r w:rsidR="001D1546">
        <w:rPr>
          <w:rFonts w:eastAsia="Times New Roman"/>
          <w:color w:val="151515"/>
        </w:rPr>
        <w:t>through</w:t>
      </w:r>
      <w:r w:rsidR="006860AE">
        <w:rPr>
          <w:rFonts w:eastAsia="Times New Roman"/>
          <w:color w:val="151515"/>
        </w:rPr>
        <w:t xml:space="preserve"> five</w:t>
      </w:r>
      <w:r w:rsidR="00872CB6" w:rsidRPr="004D5256">
        <w:rPr>
          <w:rFonts w:eastAsia="Times New Roman"/>
          <w:color w:val="151515"/>
        </w:rPr>
        <w:t xml:space="preserve">, </w:t>
      </w:r>
      <w:r w:rsidR="006860AE">
        <w:rPr>
          <w:rFonts w:eastAsia="Times New Roman"/>
          <w:color w:val="151515"/>
        </w:rPr>
        <w:t xml:space="preserve">six </w:t>
      </w:r>
      <w:r w:rsidR="001D1546">
        <w:rPr>
          <w:rFonts w:eastAsia="Times New Roman"/>
          <w:color w:val="151515"/>
        </w:rPr>
        <w:t>through</w:t>
      </w:r>
      <w:r w:rsidR="006860AE">
        <w:rPr>
          <w:rFonts w:eastAsia="Times New Roman"/>
          <w:color w:val="151515"/>
        </w:rPr>
        <w:t xml:space="preserve"> eight</w:t>
      </w:r>
      <w:r w:rsidR="00872CB6" w:rsidRPr="004D5256">
        <w:rPr>
          <w:rFonts w:eastAsia="Times New Roman"/>
          <w:color w:val="151515"/>
        </w:rPr>
        <w:t xml:space="preserve">, </w:t>
      </w:r>
      <w:r w:rsidR="006860AE">
        <w:rPr>
          <w:rFonts w:eastAsia="Times New Roman"/>
          <w:color w:val="151515"/>
        </w:rPr>
        <w:t xml:space="preserve">nine </w:t>
      </w:r>
      <w:r w:rsidR="001D1546">
        <w:rPr>
          <w:rFonts w:eastAsia="Times New Roman"/>
          <w:color w:val="151515"/>
        </w:rPr>
        <w:t>and</w:t>
      </w:r>
      <w:r w:rsidR="006860AE">
        <w:rPr>
          <w:rFonts w:eastAsia="Times New Roman"/>
          <w:color w:val="151515"/>
        </w:rPr>
        <w:t xml:space="preserve"> ten,</w:t>
      </w:r>
      <w:r w:rsidR="00872CB6" w:rsidRPr="004D5256">
        <w:rPr>
          <w:rFonts w:eastAsia="Times New Roman"/>
          <w:color w:val="151515"/>
        </w:rPr>
        <w:t xml:space="preserve"> and </w:t>
      </w:r>
      <w:r w:rsidR="006860AE">
        <w:rPr>
          <w:rFonts w:eastAsia="Times New Roman"/>
          <w:color w:val="151515"/>
        </w:rPr>
        <w:t xml:space="preserve">eleven </w:t>
      </w:r>
      <w:r w:rsidR="001D1546">
        <w:rPr>
          <w:rFonts w:eastAsia="Times New Roman"/>
          <w:color w:val="151515"/>
        </w:rPr>
        <w:t>and</w:t>
      </w:r>
      <w:r w:rsidR="006860AE">
        <w:rPr>
          <w:rFonts w:eastAsia="Times New Roman"/>
          <w:color w:val="151515"/>
        </w:rPr>
        <w:t xml:space="preserve"> twelve</w:t>
      </w:r>
      <w:r w:rsidR="00872CB6" w:rsidRPr="004D5256">
        <w:rPr>
          <w:rFonts w:eastAsia="Times New Roman"/>
          <w:color w:val="151515"/>
        </w:rPr>
        <w:t>) and assess</w:t>
      </w:r>
      <w:r w:rsidR="006860AE">
        <w:rPr>
          <w:rFonts w:eastAsia="Times New Roman"/>
          <w:color w:val="151515"/>
        </w:rPr>
        <w:t>ed</w:t>
      </w:r>
      <w:r w:rsidR="00872CB6" w:rsidRPr="004D5256">
        <w:rPr>
          <w:rFonts w:eastAsia="Times New Roman"/>
          <w:color w:val="151515"/>
        </w:rPr>
        <w:t xml:space="preserve"> four domains (Listening, Speaking, Reading, and Writing). </w:t>
      </w:r>
      <w:r w:rsidR="00872CB6" w:rsidRPr="004D5256">
        <w:t xml:space="preserve">The task types and domain descriptions are described on the </w:t>
      </w:r>
      <w:r w:rsidR="00AA7338" w:rsidRPr="004D5256">
        <w:t xml:space="preserve">California Department of Education (CDE) </w:t>
      </w:r>
      <w:r w:rsidR="006860AE" w:rsidRPr="00F90465">
        <w:t>ELPAC</w:t>
      </w:r>
      <w:r w:rsidR="006860AE" w:rsidRPr="00F90465">
        <w:rPr>
          <w:rStyle w:val="Hyperlink"/>
          <w:u w:val="none"/>
        </w:rPr>
        <w:t xml:space="preserve"> </w:t>
      </w:r>
      <w:r w:rsidR="00AA7338" w:rsidRPr="004D5256">
        <w:t>web</w:t>
      </w:r>
      <w:r w:rsidR="008D6B75" w:rsidRPr="004D5256">
        <w:t xml:space="preserve"> page</w:t>
      </w:r>
      <w:r w:rsidR="00872CB6" w:rsidRPr="004D5256">
        <w:t>. The score</w:t>
      </w:r>
      <w:r w:rsidR="006860AE">
        <w:t>-</w:t>
      </w:r>
      <w:r w:rsidR="00872CB6" w:rsidRPr="004D5256">
        <w:t xml:space="preserve">reporting hierarchy for the </w:t>
      </w:r>
      <w:r w:rsidR="00AA7338" w:rsidRPr="004D5256">
        <w:t>Summative ELPAC</w:t>
      </w:r>
      <w:r w:rsidR="00872CB6" w:rsidRPr="004D5256">
        <w:t xml:space="preserve"> was approved in September 2017 by the </w:t>
      </w:r>
      <w:r w:rsidR="00872CB6" w:rsidRPr="004D5256">
        <w:rPr>
          <w:snapToGrid w:val="0"/>
        </w:rPr>
        <w:t>State Board of Education (SBE); four performance levels are reported for three composite scores</w:t>
      </w:r>
      <w:r w:rsidR="006860AE">
        <w:rPr>
          <w:snapToGrid w:val="0"/>
        </w:rPr>
        <w:t>:</w:t>
      </w:r>
      <w:r w:rsidR="00872CB6" w:rsidRPr="004D5256">
        <w:rPr>
          <w:snapToGrid w:val="0"/>
        </w:rPr>
        <w:t xml:space="preserve"> Oral Language, Written Language, and Overall Score.  </w:t>
      </w:r>
    </w:p>
    <w:p w14:paraId="0F76DAEB" w14:textId="77777777" w:rsidR="00B3588D" w:rsidRPr="004D5256" w:rsidRDefault="00872CB6" w:rsidP="0075656F">
      <w:r w:rsidRPr="004D5256">
        <w:t>To develop threshold</w:t>
      </w:r>
      <w:r w:rsidR="006860AE">
        <w:t>-</w:t>
      </w:r>
      <w:r w:rsidRPr="004D5256">
        <w:t>score recommendations aligned to the score</w:t>
      </w:r>
      <w:r w:rsidR="006860AE">
        <w:t>-</w:t>
      </w:r>
      <w:r w:rsidRPr="004D5256">
        <w:t xml:space="preserve">reporting hierarchy, Educational Testing Service (ETS) conducted standard-setting workshops in Sacramento, California, in October 2017. </w:t>
      </w:r>
      <w:r w:rsidRPr="004D5256">
        <w:rPr>
          <w:rFonts w:eastAsia="Times New Roman"/>
          <w:color w:val="151515"/>
        </w:rPr>
        <w:t xml:space="preserve">All four domains and the overall score were considered in the process of standard setting. </w:t>
      </w:r>
      <w:r w:rsidR="00B3588D" w:rsidRPr="004D5256">
        <w:rPr>
          <w:rFonts w:eastAsia="Times New Roman"/>
          <w:color w:val="151515"/>
        </w:rPr>
        <w:t>Teachers</w:t>
      </w:r>
      <w:r w:rsidR="00A935A1" w:rsidRPr="004D5256">
        <w:rPr>
          <w:rFonts w:eastAsia="Times New Roman"/>
          <w:color w:val="151515"/>
        </w:rPr>
        <w:t xml:space="preserve"> who are</w:t>
      </w:r>
      <w:r w:rsidR="00B3588D" w:rsidRPr="004D5256">
        <w:rPr>
          <w:rFonts w:eastAsia="Times New Roman"/>
          <w:color w:val="151515"/>
        </w:rPr>
        <w:t xml:space="preserve"> familiar with the 2012 </w:t>
      </w:r>
      <w:r w:rsidR="006860AE">
        <w:rPr>
          <w:rFonts w:eastAsia="Times New Roman"/>
          <w:color w:val="151515"/>
        </w:rPr>
        <w:t>California English Language Development (</w:t>
      </w:r>
      <w:r w:rsidR="00B3588D" w:rsidRPr="004D5256">
        <w:rPr>
          <w:rFonts w:eastAsia="Times New Roman"/>
          <w:color w:val="151515"/>
        </w:rPr>
        <w:t>ELD</w:t>
      </w:r>
      <w:r w:rsidR="006860AE">
        <w:rPr>
          <w:rFonts w:eastAsia="Times New Roman"/>
          <w:color w:val="151515"/>
        </w:rPr>
        <w:t>) S</w:t>
      </w:r>
      <w:r w:rsidR="00B3588D" w:rsidRPr="004D5256">
        <w:rPr>
          <w:rFonts w:eastAsia="Times New Roman"/>
          <w:color w:val="151515"/>
        </w:rPr>
        <w:t xml:space="preserve">tandards and familiar with the students taking the Summative ELPAC participated in a four-day workshop, during which they </w:t>
      </w:r>
      <w:r w:rsidR="00182AEA" w:rsidRPr="004D5256">
        <w:rPr>
          <w:rFonts w:eastAsia="Times New Roman"/>
          <w:color w:val="151515"/>
        </w:rPr>
        <w:t xml:space="preserve">reviewed and </w:t>
      </w:r>
      <w:r w:rsidR="00B3588D" w:rsidRPr="004D5256">
        <w:rPr>
          <w:rFonts w:eastAsia="Times New Roman"/>
          <w:color w:val="151515"/>
        </w:rPr>
        <w:t xml:space="preserve">discussed the items on the test, the </w:t>
      </w:r>
      <w:r w:rsidR="00101BF9" w:rsidRPr="004D5256">
        <w:rPr>
          <w:rFonts w:eastAsia="Times New Roman"/>
          <w:color w:val="151515"/>
        </w:rPr>
        <w:t>general and specific</w:t>
      </w:r>
      <w:r w:rsidR="00B3588D" w:rsidRPr="004D5256">
        <w:rPr>
          <w:rFonts w:eastAsia="Times New Roman"/>
          <w:color w:val="151515"/>
        </w:rPr>
        <w:t xml:space="preserve"> </w:t>
      </w:r>
      <w:r w:rsidR="006860AE">
        <w:rPr>
          <w:rFonts w:eastAsia="Times New Roman"/>
          <w:color w:val="151515"/>
        </w:rPr>
        <w:t>p</w:t>
      </w:r>
      <w:r w:rsidR="00B3588D" w:rsidRPr="004D5256">
        <w:rPr>
          <w:rFonts w:eastAsia="Times New Roman"/>
          <w:color w:val="151515"/>
        </w:rPr>
        <w:t xml:space="preserve">erformance </w:t>
      </w:r>
      <w:r w:rsidR="001C6C45">
        <w:rPr>
          <w:rFonts w:eastAsia="Times New Roman"/>
          <w:color w:val="151515"/>
        </w:rPr>
        <w:t>l</w:t>
      </w:r>
      <w:r w:rsidR="00B3588D" w:rsidRPr="004D5256">
        <w:rPr>
          <w:rFonts w:eastAsia="Times New Roman"/>
          <w:color w:val="151515"/>
        </w:rPr>
        <w:t xml:space="preserve">evel </w:t>
      </w:r>
      <w:r w:rsidR="001C6C45">
        <w:rPr>
          <w:rFonts w:eastAsia="Times New Roman"/>
          <w:color w:val="151515"/>
        </w:rPr>
        <w:t>d</w:t>
      </w:r>
      <w:r w:rsidR="00B3588D" w:rsidRPr="004D5256">
        <w:rPr>
          <w:rFonts w:eastAsia="Times New Roman"/>
          <w:color w:val="151515"/>
        </w:rPr>
        <w:t>escript</w:t>
      </w:r>
      <w:r w:rsidR="00182AEA" w:rsidRPr="004D5256">
        <w:rPr>
          <w:rFonts w:eastAsia="Times New Roman"/>
          <w:color w:val="151515"/>
        </w:rPr>
        <w:t>ors (PLDs)</w:t>
      </w:r>
      <w:r w:rsidR="006860AE">
        <w:rPr>
          <w:rFonts w:eastAsia="Times New Roman"/>
          <w:color w:val="151515"/>
        </w:rPr>
        <w:t>,</w:t>
      </w:r>
      <w:r w:rsidR="00182AEA" w:rsidRPr="004D5256">
        <w:rPr>
          <w:rFonts w:eastAsia="Times New Roman"/>
          <w:color w:val="151515"/>
        </w:rPr>
        <w:t xml:space="preserve"> and </w:t>
      </w:r>
      <w:r w:rsidR="00B3588D" w:rsidRPr="004D5256">
        <w:rPr>
          <w:rFonts w:eastAsia="Times New Roman"/>
          <w:color w:val="151515"/>
        </w:rPr>
        <w:t>the knowledge and skills</w:t>
      </w:r>
      <w:r w:rsidR="00182AEA" w:rsidRPr="004D5256">
        <w:rPr>
          <w:rFonts w:eastAsia="Times New Roman"/>
          <w:color w:val="151515"/>
        </w:rPr>
        <w:t xml:space="preserve"> measured by </w:t>
      </w:r>
      <w:r w:rsidR="008E6AFC">
        <w:rPr>
          <w:rFonts w:eastAsia="Times New Roman"/>
          <w:color w:val="151515"/>
        </w:rPr>
        <w:t xml:space="preserve">the </w:t>
      </w:r>
      <w:r w:rsidR="00182AEA" w:rsidRPr="004D5256">
        <w:rPr>
          <w:rFonts w:eastAsia="Times New Roman"/>
          <w:color w:val="151515"/>
        </w:rPr>
        <w:t>ELPAC</w:t>
      </w:r>
      <w:r w:rsidR="00B3588D" w:rsidRPr="004D5256">
        <w:rPr>
          <w:rFonts w:eastAsia="Times New Roman"/>
          <w:color w:val="151515"/>
        </w:rPr>
        <w:t xml:space="preserve"> that differentiate student performance levels. </w:t>
      </w:r>
      <w:r w:rsidR="00B3588D" w:rsidRPr="004D5256">
        <w:t xml:space="preserve">Teachers recommended threshold scores for </w:t>
      </w:r>
      <w:r w:rsidRPr="004D5256">
        <w:t>all grades and grade spans.</w:t>
      </w:r>
      <w:r w:rsidR="00182AEA" w:rsidRPr="004D5256">
        <w:t xml:space="preserve"> </w:t>
      </w:r>
      <w:r w:rsidRPr="004D5256">
        <w:t xml:space="preserve">The SBE approved preliminary threshold scores on November 8, 2017.  </w:t>
      </w:r>
    </w:p>
    <w:p w14:paraId="5DB92384" w14:textId="77777777" w:rsidR="00F820C3" w:rsidRPr="00552F6F" w:rsidRDefault="00F820C3" w:rsidP="004526D3">
      <w:pPr>
        <w:pStyle w:val="Heading2"/>
      </w:pPr>
      <w:r w:rsidRPr="004526D3">
        <w:t>Overview</w:t>
      </w:r>
    </w:p>
    <w:p w14:paraId="229456FF" w14:textId="77777777" w:rsidR="00D221BD" w:rsidRPr="004D5256" w:rsidRDefault="00872CB6" w:rsidP="0075656F">
      <w:r w:rsidRPr="004D5256">
        <w:t xml:space="preserve">At the request of the CDE, ETS </w:t>
      </w:r>
      <w:r w:rsidR="008E0090" w:rsidRPr="004D5256">
        <w:t>conducted</w:t>
      </w:r>
      <w:r w:rsidR="000F7917" w:rsidRPr="004D5256">
        <w:t xml:space="preserve"> </w:t>
      </w:r>
      <w:r w:rsidR="00490766" w:rsidRPr="004D5256">
        <w:t>a threshold score validation study</w:t>
      </w:r>
      <w:r w:rsidR="00564CA5" w:rsidRPr="004D5256">
        <w:t xml:space="preserve"> </w:t>
      </w:r>
      <w:r w:rsidR="00B3588D" w:rsidRPr="004D5256">
        <w:t>to provide additional validity evidence of the</w:t>
      </w:r>
      <w:r w:rsidR="00902785" w:rsidRPr="00902785">
        <w:t xml:space="preserve"> </w:t>
      </w:r>
      <w:r w:rsidR="00902785" w:rsidRPr="004D5256">
        <w:t>Summative ELPAC</w:t>
      </w:r>
      <w:r w:rsidR="00902785">
        <w:t xml:space="preserve"> preliminary</w:t>
      </w:r>
      <w:r w:rsidR="00B3588D" w:rsidRPr="004D5256">
        <w:t xml:space="preserve"> threshold scores</w:t>
      </w:r>
      <w:r w:rsidR="00902785">
        <w:t>.</w:t>
      </w:r>
      <w:r w:rsidR="00CE7D9F">
        <w:t xml:space="preserve"> </w:t>
      </w:r>
      <w:r w:rsidR="00D221BD" w:rsidRPr="004D5256">
        <w:t xml:space="preserve">The </w:t>
      </w:r>
      <w:r w:rsidR="00564CA5" w:rsidRPr="004D5256">
        <w:t xml:space="preserve">process that </w:t>
      </w:r>
      <w:r w:rsidR="008E0090" w:rsidRPr="004D5256">
        <w:t>was</w:t>
      </w:r>
      <w:r w:rsidR="00564CA5" w:rsidRPr="004D5256">
        <w:t xml:space="preserve"> implemented is known as the Contrasting Groups Method</w:t>
      </w:r>
      <w:r w:rsidR="0017229B" w:rsidRPr="004D5256">
        <w:t>.</w:t>
      </w:r>
      <w:r w:rsidR="0017229B" w:rsidRPr="004D5256">
        <w:rPr>
          <w:rStyle w:val="FootnoteReference"/>
        </w:rPr>
        <w:footnoteReference w:id="1"/>
      </w:r>
      <w:r w:rsidR="00564CA5" w:rsidRPr="004D5256">
        <w:t xml:space="preserve"> In this method, </w:t>
      </w:r>
      <w:r w:rsidR="00D221BD" w:rsidRPr="004D5256">
        <w:t xml:space="preserve">teachers familiar with </w:t>
      </w:r>
      <w:r w:rsidR="00182AEA" w:rsidRPr="004D5256">
        <w:rPr>
          <w:rFonts w:eastAsia="Times New Roman"/>
          <w:color w:val="151515"/>
        </w:rPr>
        <w:t xml:space="preserve">the 2012 </w:t>
      </w:r>
      <w:r w:rsidR="004526D3">
        <w:rPr>
          <w:rFonts w:eastAsia="Times New Roman"/>
          <w:color w:val="151515"/>
        </w:rPr>
        <w:t xml:space="preserve">California </w:t>
      </w:r>
      <w:r w:rsidR="00182AEA" w:rsidRPr="004D5256">
        <w:rPr>
          <w:rFonts w:eastAsia="Times New Roman"/>
          <w:color w:val="151515"/>
        </w:rPr>
        <w:t xml:space="preserve">ELD </w:t>
      </w:r>
      <w:r w:rsidR="004526D3">
        <w:rPr>
          <w:rFonts w:eastAsia="Times New Roman"/>
          <w:color w:val="151515"/>
        </w:rPr>
        <w:t>S</w:t>
      </w:r>
      <w:r w:rsidR="00182AEA" w:rsidRPr="004D5256">
        <w:rPr>
          <w:rFonts w:eastAsia="Times New Roman"/>
          <w:color w:val="151515"/>
        </w:rPr>
        <w:t xml:space="preserve">tandards and with the </w:t>
      </w:r>
      <w:r w:rsidR="00D221BD" w:rsidRPr="004D5256">
        <w:t>stud</w:t>
      </w:r>
      <w:r w:rsidR="00B3588D" w:rsidRPr="004D5256">
        <w:t xml:space="preserve">ents in their classroom who are </w:t>
      </w:r>
      <w:r w:rsidR="00D221BD" w:rsidRPr="004D5256">
        <w:t>classified as English learners</w:t>
      </w:r>
      <w:r w:rsidR="00BA258D" w:rsidRPr="004D5256">
        <w:t xml:space="preserve"> (ELs)</w:t>
      </w:r>
      <w:r w:rsidR="00D221BD" w:rsidRPr="004D5256">
        <w:t xml:space="preserve"> </w:t>
      </w:r>
      <w:r w:rsidR="00AA7338" w:rsidRPr="004D5256">
        <w:t>we</w:t>
      </w:r>
      <w:r w:rsidR="00564CA5" w:rsidRPr="004D5256">
        <w:t xml:space="preserve">re asked </w:t>
      </w:r>
      <w:r w:rsidR="00D221BD" w:rsidRPr="004D5256">
        <w:t>to make judgments about the students’ performance levels based on the approved ELP</w:t>
      </w:r>
      <w:r w:rsidR="00182AEA" w:rsidRPr="004D5256">
        <w:t>AC PLDs</w:t>
      </w:r>
      <w:r w:rsidR="00D221BD" w:rsidRPr="004D5256">
        <w:t xml:space="preserve">. </w:t>
      </w:r>
      <w:r w:rsidR="00182AEA" w:rsidRPr="004D5256">
        <w:t>Using d</w:t>
      </w:r>
      <w:r w:rsidR="00B3588D" w:rsidRPr="004D5256">
        <w:t>ata from the operational Summative ELPAC</w:t>
      </w:r>
      <w:r w:rsidR="00182AEA" w:rsidRPr="004D5256">
        <w:t xml:space="preserve">, student performance levels </w:t>
      </w:r>
      <w:r w:rsidR="00182AEA" w:rsidRPr="004D5256">
        <w:lastRenderedPageBreak/>
        <w:t>based on the preliminary threshold scores</w:t>
      </w:r>
      <w:r w:rsidR="00B3588D" w:rsidRPr="004D5256">
        <w:t xml:space="preserve"> </w:t>
      </w:r>
      <w:r w:rsidR="00AA7338" w:rsidRPr="004D5256">
        <w:t>we</w:t>
      </w:r>
      <w:r w:rsidR="00182AEA" w:rsidRPr="004D5256">
        <w:t>re</w:t>
      </w:r>
      <w:r w:rsidR="00B3588D" w:rsidRPr="004D5256">
        <w:t xml:space="preserve"> compared to </w:t>
      </w:r>
      <w:r w:rsidR="00182AEA" w:rsidRPr="004D5256">
        <w:t xml:space="preserve">performance levels based on </w:t>
      </w:r>
      <w:r w:rsidR="00B3588D" w:rsidRPr="004D5256">
        <w:t xml:space="preserve">the teacher judgments. </w:t>
      </w:r>
      <w:r w:rsidRPr="004D5256">
        <w:t xml:space="preserve">Results from the </w:t>
      </w:r>
      <w:r w:rsidR="00564CA5" w:rsidRPr="004D5256">
        <w:t>validation study</w:t>
      </w:r>
      <w:r w:rsidR="00D221BD" w:rsidRPr="004D5256">
        <w:t xml:space="preserve"> </w:t>
      </w:r>
      <w:r w:rsidR="00B3588D" w:rsidRPr="004D5256">
        <w:t xml:space="preserve">will </w:t>
      </w:r>
      <w:r w:rsidR="00D221BD" w:rsidRPr="004D5256">
        <w:t xml:space="preserve">allow the CDE to </w:t>
      </w:r>
      <w:r w:rsidRPr="004D5256">
        <w:t>consider</w:t>
      </w:r>
      <w:r w:rsidR="00564CA5" w:rsidRPr="004D5256">
        <w:t xml:space="preserve"> information across </w:t>
      </w:r>
      <w:r w:rsidR="00B3588D" w:rsidRPr="004D5256">
        <w:t>standard</w:t>
      </w:r>
      <w:r w:rsidR="004526D3">
        <w:t>-</w:t>
      </w:r>
      <w:r w:rsidR="00B3588D" w:rsidRPr="004D5256">
        <w:t xml:space="preserve">setting </w:t>
      </w:r>
      <w:r w:rsidR="00564CA5" w:rsidRPr="004D5256">
        <w:t xml:space="preserve">methods, as </w:t>
      </w:r>
      <w:r w:rsidR="00D221BD" w:rsidRPr="004D5256">
        <w:t xml:space="preserve">described </w:t>
      </w:r>
      <w:r w:rsidR="0075656F" w:rsidRPr="004D5256">
        <w:t>here</w:t>
      </w:r>
      <w:r w:rsidR="00D221BD" w:rsidRPr="004D5256">
        <w:t>.</w:t>
      </w:r>
      <w:r w:rsidR="00182AEA" w:rsidRPr="004D5256">
        <w:t xml:space="preserve"> </w:t>
      </w:r>
    </w:p>
    <w:p w14:paraId="2FDA3886" w14:textId="77777777" w:rsidR="00C364E1" w:rsidRPr="00C364E1" w:rsidRDefault="00C364E1" w:rsidP="0052467D">
      <w:r w:rsidRPr="00C364E1">
        <w:t xml:space="preserve">The purpose of conducting the threshold score validation study was to evaluate the degree to which the threshold scores and performance levels of the Summative ELPAC consistently distinguish between levels of students’ English language proficiency, based on teacher ratings from a multistep process (standard setting in October 2017 and the validation study). Implementing a multistep process offers increased confidence in decisions utilizing threshold scores based on ELPAC results. Because the classification of the proficiency levels for </w:t>
      </w:r>
      <w:r w:rsidR="004526D3">
        <w:t xml:space="preserve">students who are </w:t>
      </w:r>
      <w:r w:rsidRPr="00C364E1">
        <w:t xml:space="preserve">EL entails relatively high-stakes decisions for individual students’ academic paths, school program funding, and resource plans, it is crucial to cross-validate the threshold scores for each proficiency level to the extent possible. </w:t>
      </w:r>
    </w:p>
    <w:p w14:paraId="61B735E2" w14:textId="77777777" w:rsidR="00D221BD" w:rsidRPr="004D5256" w:rsidRDefault="00564CA5" w:rsidP="00F820C3">
      <w:pPr>
        <w:pStyle w:val="Heading2"/>
      </w:pPr>
      <w:r w:rsidRPr="004D5256">
        <w:t>Contrasting Groups Method</w:t>
      </w:r>
    </w:p>
    <w:p w14:paraId="4C9B0AB3" w14:textId="77777777" w:rsidR="008D3BF3" w:rsidRPr="004D5256" w:rsidRDefault="00872CB6" w:rsidP="0075656F">
      <w:r w:rsidRPr="004D5256">
        <w:t>U</w:t>
      </w:r>
      <w:r w:rsidR="00490766" w:rsidRPr="004D5256">
        <w:t>sing a methodology known as Contrasting Groups, teacher judgments of students’ performance level</w:t>
      </w:r>
      <w:r w:rsidR="005572BD" w:rsidRPr="004D5256">
        <w:t>s</w:t>
      </w:r>
      <w:r w:rsidR="00490766" w:rsidRPr="004D5256">
        <w:t xml:space="preserve"> </w:t>
      </w:r>
      <w:r w:rsidRPr="004D5256">
        <w:t>were</w:t>
      </w:r>
      <w:r w:rsidR="00490766" w:rsidRPr="004D5256">
        <w:t xml:space="preserve"> collected. At a point </w:t>
      </w:r>
      <w:r w:rsidR="00490766" w:rsidRPr="00C364E1">
        <w:t xml:space="preserve">approximately </w:t>
      </w:r>
      <w:r w:rsidR="00C364E1">
        <w:t>seven</w:t>
      </w:r>
      <w:r w:rsidR="00490766" w:rsidRPr="00C364E1">
        <w:t xml:space="preserve"> months into the school year,</w:t>
      </w:r>
      <w:r w:rsidR="00490766" w:rsidRPr="004D5256">
        <w:t xml:space="preserve"> teachers familiar with students in their classroom </w:t>
      </w:r>
      <w:r w:rsidRPr="004D5256">
        <w:t>were</w:t>
      </w:r>
      <w:r w:rsidR="00490766" w:rsidRPr="004D5256">
        <w:t xml:space="preserve"> asked to classify students according to the approved ELPAC </w:t>
      </w:r>
      <w:r w:rsidR="00F24D7C">
        <w:t>g</w:t>
      </w:r>
      <w:r w:rsidR="00D221BD" w:rsidRPr="004D5256">
        <w:t xml:space="preserve">eneral </w:t>
      </w:r>
      <w:r w:rsidR="00490766" w:rsidRPr="004D5256">
        <w:t>PLDs</w:t>
      </w:r>
      <w:r w:rsidR="00D221BD" w:rsidRPr="004D5256">
        <w:t xml:space="preserve"> and ELPAC domain and grade/grade-span</w:t>
      </w:r>
      <w:r w:rsidR="008D3BF3" w:rsidRPr="004D5256">
        <w:t>–</w:t>
      </w:r>
      <w:r w:rsidR="00D221BD" w:rsidRPr="004D5256">
        <w:t>specific PLDs</w:t>
      </w:r>
      <w:r w:rsidR="00490766" w:rsidRPr="004D5256">
        <w:t xml:space="preserve">. </w:t>
      </w:r>
      <w:r w:rsidR="00EA35DF">
        <w:t xml:space="preserve">The </w:t>
      </w:r>
      <w:r w:rsidR="00F24D7C">
        <w:t>C</w:t>
      </w:r>
      <w:r w:rsidR="00EA35DF">
        <w:t xml:space="preserve">ontrasting </w:t>
      </w:r>
      <w:r w:rsidR="00F24D7C">
        <w:t>G</w:t>
      </w:r>
      <w:r w:rsidR="00EA35DF">
        <w:t>roup</w:t>
      </w:r>
      <w:r w:rsidR="00F24D7C">
        <w:t>s</w:t>
      </w:r>
      <w:r w:rsidR="00EA35DF">
        <w:t xml:space="preserve"> </w:t>
      </w:r>
      <w:r w:rsidR="00F24D7C">
        <w:t>M</w:t>
      </w:r>
      <w:r w:rsidR="002607B4">
        <w:t>ethod</w:t>
      </w:r>
      <w:r w:rsidR="00EA35DF">
        <w:t xml:space="preserve"> requires </w:t>
      </w:r>
      <w:r w:rsidR="002607B4">
        <w:t xml:space="preserve">a </w:t>
      </w:r>
      <w:r w:rsidR="00EA35DF">
        <w:t xml:space="preserve">large number of teacher ratings of students from </w:t>
      </w:r>
      <w:r w:rsidR="00F24D7C">
        <w:t xml:space="preserve">a </w:t>
      </w:r>
      <w:r w:rsidR="00EA35DF">
        <w:t>representative sample of local educational agencies (LEAs). It is also desirable to hav</w:t>
      </w:r>
      <w:r w:rsidR="00F24D7C">
        <w:t>e</w:t>
      </w:r>
      <w:r w:rsidR="00EA35DF">
        <w:t xml:space="preserve"> ratings of student</w:t>
      </w:r>
      <w:r w:rsidR="0030118A">
        <w:t>s</w:t>
      </w:r>
      <w:r w:rsidR="00EA35DF">
        <w:t xml:space="preserve"> with </w:t>
      </w:r>
      <w:r w:rsidR="001D493C" w:rsidRPr="004D5256">
        <w:t xml:space="preserve">a </w:t>
      </w:r>
      <w:r w:rsidRPr="004D5256">
        <w:t xml:space="preserve">wide </w:t>
      </w:r>
      <w:r w:rsidR="00490766" w:rsidRPr="004D5256">
        <w:t xml:space="preserve">range of performance and </w:t>
      </w:r>
      <w:r w:rsidR="001D493C" w:rsidRPr="004D5256">
        <w:t xml:space="preserve">to </w:t>
      </w:r>
      <w:r w:rsidR="00490766" w:rsidRPr="004D5256">
        <w:t xml:space="preserve">require a reasonable number of student ratings from each teacher. </w:t>
      </w:r>
    </w:p>
    <w:p w14:paraId="72F64892" w14:textId="77777777" w:rsidR="00490766" w:rsidRPr="004D5256" w:rsidRDefault="00490766" w:rsidP="0075656F">
      <w:r w:rsidRPr="004D5256">
        <w:t xml:space="preserve">The judgment of the teachers </w:t>
      </w:r>
      <w:r w:rsidR="00872CB6" w:rsidRPr="004D5256">
        <w:t>was</w:t>
      </w:r>
      <w:r w:rsidRPr="004D5256">
        <w:t xml:space="preserve"> based on their knowledge and understanding of their own </w:t>
      </w:r>
      <w:r w:rsidR="00C364E1">
        <w:t>students’</w:t>
      </w:r>
      <w:r w:rsidRPr="004D5256">
        <w:t xml:space="preserve"> levels of proficiency, relative to the California-approved final PLDs. Note that California-approved PLDs </w:t>
      </w:r>
      <w:r w:rsidR="00872CB6" w:rsidRPr="004D5256">
        <w:t>w</w:t>
      </w:r>
      <w:r w:rsidR="00F24D7C">
        <w:t>ere</w:t>
      </w:r>
      <w:r w:rsidRPr="004D5256">
        <w:t xml:space="preserve"> the starting point for this contrasting groups study, thereby maintaining the meaning of the performance levels from the standard</w:t>
      </w:r>
      <w:r w:rsidR="00F24D7C">
        <w:t>-</w:t>
      </w:r>
      <w:r w:rsidRPr="004D5256">
        <w:t xml:space="preserve">setting studies for consistency and standardization. A statistical analysis </w:t>
      </w:r>
      <w:r w:rsidR="00101BF9" w:rsidRPr="004D5256">
        <w:t>was</w:t>
      </w:r>
      <w:r w:rsidRPr="004D5256">
        <w:t xml:space="preserve"> conducted comparing students’ ELPAC </w:t>
      </w:r>
      <w:r w:rsidR="008D3BF3" w:rsidRPr="004D5256">
        <w:t xml:space="preserve">scores to teachers’ </w:t>
      </w:r>
      <w:r w:rsidR="0030118A">
        <w:t>ratings</w:t>
      </w:r>
      <w:r w:rsidR="008D3BF3" w:rsidRPr="004D5256">
        <w:t>.</w:t>
      </w:r>
    </w:p>
    <w:p w14:paraId="6D4AF72E" w14:textId="77777777" w:rsidR="00490766" w:rsidRPr="004D5256" w:rsidRDefault="00490766" w:rsidP="0075656F">
      <w:r w:rsidRPr="004D5256">
        <w:t xml:space="preserve">The results of the statistical analyses and teacher </w:t>
      </w:r>
      <w:r w:rsidR="0030118A">
        <w:t>ratings</w:t>
      </w:r>
      <w:r w:rsidRPr="004D5256">
        <w:t xml:space="preserve"> </w:t>
      </w:r>
      <w:r w:rsidR="00101BF9" w:rsidRPr="004D5256">
        <w:t>can</w:t>
      </w:r>
      <w:r w:rsidRPr="004D5256">
        <w:t xml:space="preserve"> be used in concert with other information, including the results from the panel-based standard setting and post-standard</w:t>
      </w:r>
      <w:r w:rsidR="00F24D7C">
        <w:t>-</w:t>
      </w:r>
      <w:r w:rsidRPr="004D5256">
        <w:t xml:space="preserve">setting considerations and the impact of threshold scores on </w:t>
      </w:r>
      <w:r w:rsidR="00F122D8" w:rsidRPr="004D5256">
        <w:t>the ELPAC score distributions.</w:t>
      </w:r>
    </w:p>
    <w:p w14:paraId="6FF9A083" w14:textId="77777777" w:rsidR="00564CA5" w:rsidRPr="004D5256" w:rsidRDefault="00101BF9" w:rsidP="00F820C3">
      <w:pPr>
        <w:pStyle w:val="Heading3"/>
      </w:pPr>
      <w:r w:rsidRPr="004D5256">
        <w:t xml:space="preserve">Description of </w:t>
      </w:r>
      <w:r w:rsidR="00F24D7C">
        <w:t>S</w:t>
      </w:r>
      <w:r w:rsidR="00564CA5" w:rsidRPr="004D5256">
        <w:t xml:space="preserve">ample of </w:t>
      </w:r>
      <w:r w:rsidR="00F24D7C">
        <w:t>P</w:t>
      </w:r>
      <w:r w:rsidR="00564CA5" w:rsidRPr="004D5256">
        <w:t xml:space="preserve">articipating </w:t>
      </w:r>
      <w:r w:rsidR="00F24D7C">
        <w:t>T</w:t>
      </w:r>
      <w:r w:rsidR="00564CA5" w:rsidRPr="004D5256">
        <w:t xml:space="preserve">eachers and </w:t>
      </w:r>
      <w:r w:rsidR="00F24D7C">
        <w:t>S</w:t>
      </w:r>
      <w:r w:rsidR="00564CA5" w:rsidRPr="004D5256">
        <w:t xml:space="preserve">tudents </w:t>
      </w:r>
    </w:p>
    <w:p w14:paraId="568FA4B8" w14:textId="77777777" w:rsidR="00330831" w:rsidRDefault="00EA35DF" w:rsidP="00564CA5">
      <w:r>
        <w:t xml:space="preserve">Recruitment of LEAs </w:t>
      </w:r>
      <w:r w:rsidR="002607B4">
        <w:t>wa</w:t>
      </w:r>
      <w:r>
        <w:t>s</w:t>
      </w:r>
      <w:r w:rsidR="00C364E1" w:rsidRPr="00C364E1">
        <w:t xml:space="preserve"> based on the goal of obtaining a large, representative sample of students and the teachers working with those students; </w:t>
      </w:r>
      <w:r>
        <w:t>recruiting strategies w</w:t>
      </w:r>
      <w:r w:rsidR="00F24D7C">
        <w:t>ere</w:t>
      </w:r>
      <w:r>
        <w:t xml:space="preserve"> developed </w:t>
      </w:r>
      <w:r w:rsidR="00C364E1" w:rsidRPr="00C364E1">
        <w:t>in concert with input from the CDE and the ELPAC Technical Advisory Group</w:t>
      </w:r>
      <w:r w:rsidR="00C364E1" w:rsidRPr="00C364E1">
        <w:rPr>
          <w:i/>
        </w:rPr>
        <w:t>.</w:t>
      </w:r>
      <w:r w:rsidR="00C364E1" w:rsidRPr="00C364E1">
        <w:t xml:space="preserve"> </w:t>
      </w:r>
      <w:r w:rsidR="002607B4" w:rsidRPr="00C364E1">
        <w:t>C</w:t>
      </w:r>
      <w:r w:rsidR="00F24D7C">
        <w:t xml:space="preserve">alifornia </w:t>
      </w:r>
      <w:r w:rsidR="002607B4" w:rsidRPr="00C364E1">
        <w:t>E</w:t>
      </w:r>
      <w:r w:rsidR="00F24D7C">
        <w:t xml:space="preserve">nglish </w:t>
      </w:r>
      <w:r w:rsidR="002607B4" w:rsidRPr="00C364E1">
        <w:t>L</w:t>
      </w:r>
      <w:r w:rsidR="00F24D7C">
        <w:t xml:space="preserve">anguage </w:t>
      </w:r>
      <w:r w:rsidR="002607B4" w:rsidRPr="00C364E1">
        <w:t>D</w:t>
      </w:r>
      <w:r w:rsidR="00F24D7C">
        <w:t xml:space="preserve">evelopment </w:t>
      </w:r>
      <w:r w:rsidR="002607B4" w:rsidRPr="00C364E1">
        <w:t>T</w:t>
      </w:r>
      <w:r w:rsidR="00F24D7C">
        <w:t>est</w:t>
      </w:r>
      <w:r w:rsidR="002607B4" w:rsidRPr="00C364E1">
        <w:t xml:space="preserve"> scores from the previous year </w:t>
      </w:r>
      <w:r w:rsidR="00280ECF">
        <w:t>were used as an aid to obtaining</w:t>
      </w:r>
      <w:r w:rsidR="002607B4" w:rsidRPr="00C364E1">
        <w:t xml:space="preserve"> a full and representative sample. </w:t>
      </w:r>
      <w:r w:rsidR="00C364E1" w:rsidRPr="00C364E1">
        <w:t xml:space="preserve">The </w:t>
      </w:r>
      <w:r w:rsidR="002607B4">
        <w:t>target in the</w:t>
      </w:r>
      <w:r w:rsidR="00C364E1" w:rsidRPr="00C364E1">
        <w:t xml:space="preserve"> recruitment </w:t>
      </w:r>
      <w:r w:rsidR="002607B4">
        <w:t>effort was</w:t>
      </w:r>
      <w:r w:rsidR="00C364E1" w:rsidRPr="00C364E1">
        <w:t xml:space="preserve"> to obtain teacher ratings </w:t>
      </w:r>
      <w:r w:rsidR="0082636C">
        <w:t>of</w:t>
      </w:r>
      <w:r w:rsidR="0082636C" w:rsidRPr="00C364E1">
        <w:t xml:space="preserve"> </w:t>
      </w:r>
      <w:r w:rsidR="00C364E1" w:rsidRPr="00C364E1">
        <w:t xml:space="preserve">students who represent the full range </w:t>
      </w:r>
      <w:r w:rsidR="00C364E1" w:rsidRPr="00C364E1">
        <w:lastRenderedPageBreak/>
        <w:t xml:space="preserve">across four ELPAC performance levels. </w:t>
      </w:r>
      <w:r w:rsidR="002607B4">
        <w:t>A</w:t>
      </w:r>
      <w:r w:rsidR="002607B4" w:rsidRPr="00C364E1">
        <w:t xml:space="preserve">n important criterion was that the teachers had not administered the operational ELPAC to their students. </w:t>
      </w:r>
      <w:r w:rsidR="002607B4">
        <w:t xml:space="preserve"> </w:t>
      </w:r>
    </w:p>
    <w:p w14:paraId="5FAF0CAB" w14:textId="77777777" w:rsidR="00353562" w:rsidRDefault="00C364E1" w:rsidP="00564CA5">
      <w:r w:rsidRPr="00C364E1">
        <w:t>In the final analysis</w:t>
      </w:r>
      <w:r w:rsidR="006861EF">
        <w:t>,</w:t>
      </w:r>
      <w:r w:rsidRPr="00C364E1">
        <w:t xml:space="preserve"> 1,521 teachers</w:t>
      </w:r>
      <w:r w:rsidR="0082636C">
        <w:t xml:space="preserve"> produced ratings </w:t>
      </w:r>
      <w:r w:rsidR="002607B4">
        <w:t xml:space="preserve">for </w:t>
      </w:r>
      <w:r w:rsidRPr="00C364E1">
        <w:t>11,128 students</w:t>
      </w:r>
      <w:r w:rsidR="00090D89">
        <w:t xml:space="preserve"> </w:t>
      </w:r>
      <w:r w:rsidR="00F778C3">
        <w:t>who</w:t>
      </w:r>
      <w:r w:rsidR="00090D89">
        <w:t xml:space="preserve"> had matched summative ELPAC scores</w:t>
      </w:r>
      <w:r w:rsidR="002607B4">
        <w:t>. There were</w:t>
      </w:r>
      <w:r w:rsidRPr="00C364E1">
        <w:t xml:space="preserve"> </w:t>
      </w:r>
      <w:r w:rsidR="0082636C">
        <w:t xml:space="preserve">429 schools </w:t>
      </w:r>
      <w:r w:rsidR="00330831">
        <w:t>nested within</w:t>
      </w:r>
      <w:r w:rsidR="0082636C">
        <w:t xml:space="preserve"> </w:t>
      </w:r>
      <w:r w:rsidRPr="00C364E1">
        <w:t>154 LEAs</w:t>
      </w:r>
      <w:r w:rsidR="002607B4">
        <w:t xml:space="preserve">, which included </w:t>
      </w:r>
      <w:r w:rsidR="0082636C">
        <w:t>school districts and independent charter districts</w:t>
      </w:r>
      <w:r w:rsidR="002607B4">
        <w:t xml:space="preserve"> across the state</w:t>
      </w:r>
      <w:r w:rsidRPr="00C364E1">
        <w:t xml:space="preserve">. </w:t>
      </w:r>
      <w:r w:rsidR="0052467D">
        <w:fldChar w:fldCharType="begin"/>
      </w:r>
      <w:r w:rsidR="0052467D">
        <w:instrText xml:space="preserve"> REF _Ref526255022 \h </w:instrText>
      </w:r>
      <w:r w:rsidR="0052467D">
        <w:fldChar w:fldCharType="separate"/>
      </w:r>
      <w:r w:rsidR="0052467D">
        <w:t>Figure </w:t>
      </w:r>
      <w:r w:rsidR="0052467D">
        <w:rPr>
          <w:noProof/>
        </w:rPr>
        <w:t>1</w:t>
      </w:r>
      <w:r w:rsidR="0052467D">
        <w:fldChar w:fldCharType="end"/>
      </w:r>
      <w:r w:rsidR="0052467D">
        <w:t xml:space="preserve"> </w:t>
      </w:r>
      <w:r w:rsidR="002607B4">
        <w:t>presents</w:t>
      </w:r>
      <w:r w:rsidR="00110065">
        <w:t xml:space="preserve"> school size</w:t>
      </w:r>
      <w:r w:rsidR="002607B4">
        <w:t xml:space="preserve">, </w:t>
      </w:r>
      <w:r w:rsidR="00110065">
        <w:t>represented by total enrollment</w:t>
      </w:r>
      <w:r w:rsidR="002607B4">
        <w:t>,</w:t>
      </w:r>
      <w:r w:rsidR="00110065">
        <w:t xml:space="preserve"> for all C</w:t>
      </w:r>
      <w:r w:rsidR="0030118A">
        <w:t>alifornia</w:t>
      </w:r>
      <w:r w:rsidR="00110065">
        <w:t xml:space="preserve"> schools</w:t>
      </w:r>
      <w:r w:rsidR="0030118A">
        <w:t xml:space="preserve"> (state sample)</w:t>
      </w:r>
      <w:r w:rsidR="00110065">
        <w:rPr>
          <w:rStyle w:val="FootnoteReference"/>
        </w:rPr>
        <w:footnoteReference w:id="2"/>
      </w:r>
      <w:r w:rsidR="002607B4">
        <w:t xml:space="preserve"> </w:t>
      </w:r>
      <w:r w:rsidR="0030118A">
        <w:t>and for the schools in the study (study sample). The results</w:t>
      </w:r>
      <w:r w:rsidR="00110065">
        <w:t xml:space="preserve"> show that the study sample </w:t>
      </w:r>
      <w:r w:rsidR="002607B4">
        <w:t>includes a</w:t>
      </w:r>
      <w:r w:rsidR="00110065">
        <w:t xml:space="preserve"> reasonable distribution of school sizes. </w:t>
      </w:r>
      <w:r w:rsidR="009D01E6">
        <w:t xml:space="preserve">Additional analyses compared </w:t>
      </w:r>
      <w:r w:rsidR="00D62A3D">
        <w:t>student characteristics of the</w:t>
      </w:r>
      <w:r w:rsidR="0082636C">
        <w:t xml:space="preserve"> participating schools to the populations of schools in California</w:t>
      </w:r>
      <w:r w:rsidR="00D62A3D">
        <w:t>; results i</w:t>
      </w:r>
      <w:r w:rsidR="00330831">
        <w:t xml:space="preserve">ndicate that the participating schools have </w:t>
      </w:r>
      <w:r w:rsidR="00D62A3D">
        <w:t xml:space="preserve">a </w:t>
      </w:r>
      <w:r w:rsidR="00330831">
        <w:t>similar composition/distribution of</w:t>
      </w:r>
      <w:r w:rsidR="006E52DE">
        <w:t xml:space="preserve"> students</w:t>
      </w:r>
      <w:r w:rsidR="00593BD5">
        <w:t>, as shown in Tables 2 through 8.</w:t>
      </w:r>
    </w:p>
    <w:p w14:paraId="035077C9" w14:textId="38EA54C5" w:rsidR="00110065" w:rsidRDefault="00F456F8" w:rsidP="00BB344A">
      <w:pPr>
        <w:pStyle w:val="Caption"/>
      </w:pPr>
      <w:r>
        <w:t xml:space="preserve"> </w:t>
      </w:r>
      <w:bookmarkStart w:id="0" w:name="_Ref526255022"/>
      <w:r w:rsidR="00F778C3">
        <w:t xml:space="preserve">Figure </w:t>
      </w:r>
      <w:fldSimple w:instr=" SEQ Figure \* ARABIC ">
        <w:r w:rsidR="005E30F3">
          <w:rPr>
            <w:noProof/>
          </w:rPr>
          <w:t>1</w:t>
        </w:r>
      </w:fldSimple>
      <w:bookmarkEnd w:id="0"/>
      <w:r w:rsidR="00F778C3">
        <w:t>.  Total enrollment for California (state) schools and participating schools (study)</w:t>
      </w:r>
    </w:p>
    <w:p w14:paraId="77EC2221" w14:textId="289885A4" w:rsidR="00BB344A" w:rsidRPr="00BB344A" w:rsidRDefault="00BB344A" w:rsidP="00BB344A">
      <w:pPr>
        <w:pStyle w:val="Image"/>
        <w:rPr>
          <w:i/>
          <w:iCs/>
        </w:rPr>
      </w:pPr>
      <w:r w:rsidRPr="00BB344A">
        <w:rPr>
          <w:i/>
          <w:iCs/>
        </w:rPr>
        <w:t xml:space="preserve">See the </w:t>
      </w:r>
      <w:hyperlink w:anchor="AltText_Figure1" w:tooltip="Alternate Text for Figure 1" w:history="1">
        <w:r w:rsidRPr="00C75D94">
          <w:rPr>
            <w:rStyle w:val="Hyperlink"/>
            <w:i/>
            <w:iCs/>
          </w:rPr>
          <w:t>Alternate Text for Figure 1</w:t>
        </w:r>
      </w:hyperlink>
      <w:r w:rsidRPr="00BB344A">
        <w:rPr>
          <w:i/>
          <w:iCs/>
        </w:rPr>
        <w:t xml:space="preserve"> for a description of this image.</w:t>
      </w:r>
    </w:p>
    <w:p w14:paraId="49CF0038" w14:textId="0D6CB194" w:rsidR="00850DE4" w:rsidRDefault="00850DE4" w:rsidP="00F778C3">
      <w:pPr>
        <w:pStyle w:val="Captionwide"/>
      </w:pPr>
      <w:r>
        <w:rPr>
          <w:noProof/>
          <w:lang w:eastAsia="ko-KR"/>
        </w:rPr>
        <w:drawing>
          <wp:inline distT="0" distB="0" distL="0" distR="0" wp14:anchorId="1DE52E65" wp14:editId="593660BA">
            <wp:extent cx="5476875" cy="4107656"/>
            <wp:effectExtent l="0" t="0" r="0" b="7620"/>
            <wp:docPr id="8" name="Picture 8" descr="Figure 1 Chart showing Total enrollment for California (state) schools and participating schools (study). Link for long description is above th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Figure 1 Chart showing Total enrollment for California (state) schools and participating schools (study). Link for long description is above the 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14261" cy="4135695"/>
                    </a:xfrm>
                    <a:prstGeom prst="rect">
                      <a:avLst/>
                    </a:prstGeom>
                    <a:noFill/>
                    <a:ln>
                      <a:noFill/>
                    </a:ln>
                  </pic:spPr>
                </pic:pic>
              </a:graphicData>
            </a:graphic>
          </wp:inline>
        </w:drawing>
      </w:r>
    </w:p>
    <w:p w14:paraId="41101776" w14:textId="77777777" w:rsidR="0030118A" w:rsidRDefault="0030118A" w:rsidP="00564CA5">
      <w:r>
        <w:lastRenderedPageBreak/>
        <w:t>The percent</w:t>
      </w:r>
      <w:r w:rsidR="00CF1C45">
        <w:t>ages</w:t>
      </w:r>
      <w:r>
        <w:t xml:space="preserve"> of student</w:t>
      </w:r>
      <w:r w:rsidR="00B117EA">
        <w:t>s who are ELs</w:t>
      </w:r>
      <w:r>
        <w:t xml:space="preserve"> </w:t>
      </w:r>
      <w:r w:rsidR="00CF1C45">
        <w:t xml:space="preserve">from each </w:t>
      </w:r>
      <w:r w:rsidR="0052467D">
        <w:t>g</w:t>
      </w:r>
      <w:r w:rsidR="00CF1C45">
        <w:t>eographic region in California (North, Central</w:t>
      </w:r>
      <w:r w:rsidR="0052467D">
        <w:t>,</w:t>
      </w:r>
      <w:r w:rsidR="00CF1C45">
        <w:t xml:space="preserve"> and South) and for the study sample are presented in</w:t>
      </w:r>
      <w:r w:rsidR="00E5515F">
        <w:t xml:space="preserve"> </w:t>
      </w:r>
      <w:r w:rsidR="00E5515F">
        <w:fldChar w:fldCharType="begin"/>
      </w:r>
      <w:r w:rsidR="00E5515F">
        <w:instrText xml:space="preserve"> REF _Ref526255911 \h </w:instrText>
      </w:r>
      <w:r w:rsidR="00E5515F">
        <w:fldChar w:fldCharType="separate"/>
      </w:r>
      <w:r w:rsidR="00E5515F">
        <w:t xml:space="preserve">Table </w:t>
      </w:r>
      <w:r w:rsidR="00E5515F">
        <w:rPr>
          <w:noProof/>
        </w:rPr>
        <w:t>1</w:t>
      </w:r>
      <w:r w:rsidR="00E5515F">
        <w:fldChar w:fldCharType="end"/>
      </w:r>
      <w:r w:rsidR="00CF1C45">
        <w:t>. The study sample has the highest percentage of students in the southern region, as is the case</w:t>
      </w:r>
      <w:r w:rsidR="00B117EA" w:rsidRPr="00B117EA">
        <w:t xml:space="preserve"> </w:t>
      </w:r>
      <w:r w:rsidR="00B117EA">
        <w:t>in the study sample.</w:t>
      </w:r>
    </w:p>
    <w:p w14:paraId="2160E19D" w14:textId="77777777" w:rsidR="00E5515F" w:rsidRDefault="00E5515F" w:rsidP="00E5515F">
      <w:pPr>
        <w:pStyle w:val="Caption"/>
      </w:pPr>
      <w:bookmarkStart w:id="1" w:name="_Ref526255911"/>
      <w:r>
        <w:t xml:space="preserve">Table </w:t>
      </w:r>
      <w:fldSimple w:instr=" SEQ Table \* ARABIC ">
        <w:r w:rsidR="00A56613">
          <w:rPr>
            <w:noProof/>
          </w:rPr>
          <w:t>1</w:t>
        </w:r>
      </w:fldSimple>
      <w:bookmarkEnd w:id="1"/>
      <w:r>
        <w:t xml:space="preserve">.  </w:t>
      </w:r>
      <w:r>
        <w:rPr>
          <w:szCs w:val="24"/>
        </w:rPr>
        <w:t>Percent of Students by Geographic Region: ELs</w:t>
      </w:r>
      <w:r w:rsidR="006861EF">
        <w:rPr>
          <w:szCs w:val="24"/>
        </w:rPr>
        <w:t> </w:t>
      </w:r>
      <w:r>
        <w:rPr>
          <w:szCs w:val="24"/>
        </w:rPr>
        <w:t>in</w:t>
      </w:r>
      <w:r w:rsidR="006861EF">
        <w:rPr>
          <w:szCs w:val="24"/>
        </w:rPr>
        <w:t> </w:t>
      </w:r>
      <w:r>
        <w:rPr>
          <w:szCs w:val="24"/>
        </w:rPr>
        <w:t>California</w:t>
      </w:r>
      <w:r w:rsidR="006861EF">
        <w:rPr>
          <w:szCs w:val="24"/>
        </w:rPr>
        <w:t> </w:t>
      </w:r>
      <w:r>
        <w:rPr>
          <w:szCs w:val="24"/>
        </w:rPr>
        <w:t>and</w:t>
      </w:r>
      <w:r w:rsidR="006861EF">
        <w:rPr>
          <w:szCs w:val="24"/>
        </w:rPr>
        <w:t> </w:t>
      </w:r>
      <w:r>
        <w:rPr>
          <w:szCs w:val="24"/>
        </w:rPr>
        <w:t>in</w:t>
      </w:r>
      <w:r w:rsidR="006861EF">
        <w:rPr>
          <w:szCs w:val="24"/>
        </w:rPr>
        <w:t> </w:t>
      </w:r>
      <w:r>
        <w:rPr>
          <w:szCs w:val="24"/>
        </w:rPr>
        <w:t>Study Sample</w:t>
      </w:r>
    </w:p>
    <w:tbl>
      <w:tblPr>
        <w:tblStyle w:val="TableGrid"/>
        <w:tblW w:w="0" w:type="auto"/>
        <w:jc w:val="center"/>
        <w:tblCellMar>
          <w:left w:w="0" w:type="dxa"/>
          <w:right w:w="130" w:type="dxa"/>
        </w:tblCellMar>
        <w:tblLook w:val="04A0" w:firstRow="1" w:lastRow="0" w:firstColumn="1" w:lastColumn="0" w:noHBand="0" w:noVBand="1"/>
        <w:tblDescription w:val="Percent of Students by Geographic Region: English Learners (ELs) in California and in Study Sample "/>
      </w:tblPr>
      <w:tblGrid>
        <w:gridCol w:w="1030"/>
        <w:gridCol w:w="2592"/>
        <w:gridCol w:w="2160"/>
      </w:tblGrid>
      <w:tr w:rsidR="0030118A" w14:paraId="6018A875" w14:textId="77777777" w:rsidTr="00E5515F">
        <w:trPr>
          <w:tblHeader/>
          <w:jc w:val="center"/>
        </w:trPr>
        <w:tc>
          <w:tcPr>
            <w:tcW w:w="10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CBC030D" w14:textId="77777777" w:rsidR="0030118A" w:rsidRDefault="0052467D" w:rsidP="0052467D">
            <w:pPr>
              <w:pStyle w:val="TableHead"/>
              <w:rPr>
                <w:szCs w:val="24"/>
              </w:rPr>
            </w:pPr>
            <w:r>
              <w:t>Region</w:t>
            </w:r>
          </w:p>
        </w:tc>
        <w:tc>
          <w:tcPr>
            <w:tcW w:w="25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3CDDA58" w14:textId="77777777" w:rsidR="0030118A" w:rsidRDefault="00CF1C45" w:rsidP="0052467D">
            <w:pPr>
              <w:pStyle w:val="TableHead"/>
              <w:rPr>
                <w:szCs w:val="24"/>
              </w:rPr>
            </w:pPr>
            <w:r>
              <w:rPr>
                <w:szCs w:val="24"/>
              </w:rPr>
              <w:t>ELs in California (%)</w:t>
            </w:r>
          </w:p>
        </w:tc>
        <w:tc>
          <w:tcPr>
            <w:tcW w:w="2160" w:type="dxa"/>
            <w:tcBorders>
              <w:top w:val="single" w:sz="8" w:space="0" w:color="auto"/>
              <w:left w:val="nil"/>
              <w:bottom w:val="single" w:sz="8" w:space="0" w:color="auto"/>
              <w:right w:val="single" w:sz="8" w:space="0" w:color="auto"/>
            </w:tcBorders>
          </w:tcPr>
          <w:p w14:paraId="3B3E4CE4" w14:textId="77777777" w:rsidR="0030118A" w:rsidRDefault="0030118A" w:rsidP="0052467D">
            <w:pPr>
              <w:pStyle w:val="TableHead"/>
              <w:rPr>
                <w:szCs w:val="24"/>
              </w:rPr>
            </w:pPr>
            <w:r>
              <w:rPr>
                <w:szCs w:val="24"/>
              </w:rPr>
              <w:t>Study Sample</w:t>
            </w:r>
            <w:r w:rsidR="00CF1C45">
              <w:rPr>
                <w:szCs w:val="24"/>
              </w:rPr>
              <w:t xml:space="preserve"> (%)</w:t>
            </w:r>
          </w:p>
        </w:tc>
      </w:tr>
      <w:tr w:rsidR="0030118A" w14:paraId="214BC5AE" w14:textId="77777777" w:rsidTr="00E5515F">
        <w:trPr>
          <w:jc w:val="center"/>
        </w:trPr>
        <w:tc>
          <w:tcPr>
            <w:tcW w:w="10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038458" w14:textId="77777777" w:rsidR="0030118A" w:rsidRDefault="0030118A" w:rsidP="0052467D">
            <w:pPr>
              <w:pStyle w:val="TableText0"/>
            </w:pPr>
            <w:r>
              <w:t>North</w:t>
            </w:r>
          </w:p>
        </w:tc>
        <w:tc>
          <w:tcPr>
            <w:tcW w:w="2592" w:type="dxa"/>
            <w:tcBorders>
              <w:top w:val="nil"/>
              <w:left w:val="nil"/>
              <w:bottom w:val="single" w:sz="8" w:space="0" w:color="auto"/>
              <w:right w:val="single" w:sz="8" w:space="0" w:color="auto"/>
            </w:tcBorders>
            <w:tcMar>
              <w:top w:w="0" w:type="dxa"/>
              <w:left w:w="108" w:type="dxa"/>
              <w:bottom w:w="0" w:type="dxa"/>
              <w:right w:w="108" w:type="dxa"/>
            </w:tcMar>
            <w:hideMark/>
          </w:tcPr>
          <w:p w14:paraId="7AF8F6C3" w14:textId="77777777" w:rsidR="0030118A" w:rsidRPr="00E5515F" w:rsidRDefault="0030118A" w:rsidP="00E5515F">
            <w:pPr>
              <w:pStyle w:val="TableTextRightTable1"/>
            </w:pPr>
            <w:r w:rsidRPr="00E5515F">
              <w:t>8</w:t>
            </w:r>
          </w:p>
        </w:tc>
        <w:tc>
          <w:tcPr>
            <w:tcW w:w="0" w:type="auto"/>
            <w:tcBorders>
              <w:top w:val="nil"/>
              <w:left w:val="nil"/>
              <w:bottom w:val="single" w:sz="8" w:space="0" w:color="auto"/>
              <w:right w:val="single" w:sz="8" w:space="0" w:color="auto"/>
            </w:tcBorders>
          </w:tcPr>
          <w:p w14:paraId="3C1F8C07" w14:textId="77777777" w:rsidR="0030118A" w:rsidRPr="00E5515F" w:rsidRDefault="0030118A" w:rsidP="00E5515F">
            <w:pPr>
              <w:pStyle w:val="TableTextRightTable1"/>
            </w:pPr>
            <w:r w:rsidRPr="00E5515F">
              <w:t>9</w:t>
            </w:r>
          </w:p>
        </w:tc>
      </w:tr>
      <w:tr w:rsidR="0030118A" w14:paraId="1B4B52D1" w14:textId="77777777" w:rsidTr="00E5515F">
        <w:trPr>
          <w:jc w:val="center"/>
        </w:trPr>
        <w:tc>
          <w:tcPr>
            <w:tcW w:w="10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EB7595" w14:textId="77777777" w:rsidR="0030118A" w:rsidRDefault="0030118A" w:rsidP="0052467D">
            <w:pPr>
              <w:pStyle w:val="TableText0"/>
            </w:pPr>
            <w:r>
              <w:t>Central</w:t>
            </w:r>
          </w:p>
        </w:tc>
        <w:tc>
          <w:tcPr>
            <w:tcW w:w="2592" w:type="dxa"/>
            <w:tcBorders>
              <w:top w:val="nil"/>
              <w:left w:val="nil"/>
              <w:bottom w:val="single" w:sz="8" w:space="0" w:color="auto"/>
              <w:right w:val="single" w:sz="8" w:space="0" w:color="auto"/>
            </w:tcBorders>
            <w:tcMar>
              <w:top w:w="0" w:type="dxa"/>
              <w:left w:w="108" w:type="dxa"/>
              <w:bottom w:w="0" w:type="dxa"/>
              <w:right w:w="108" w:type="dxa"/>
            </w:tcMar>
            <w:hideMark/>
          </w:tcPr>
          <w:p w14:paraId="4E0AB902" w14:textId="77777777" w:rsidR="0030118A" w:rsidRPr="00E5515F" w:rsidRDefault="0030118A" w:rsidP="00E5515F">
            <w:pPr>
              <w:pStyle w:val="TableTextRightTable1"/>
            </w:pPr>
            <w:r w:rsidRPr="00E5515F">
              <w:t>29</w:t>
            </w:r>
          </w:p>
        </w:tc>
        <w:tc>
          <w:tcPr>
            <w:tcW w:w="0" w:type="auto"/>
            <w:tcBorders>
              <w:top w:val="nil"/>
              <w:left w:val="nil"/>
              <w:bottom w:val="single" w:sz="8" w:space="0" w:color="auto"/>
              <w:right w:val="single" w:sz="8" w:space="0" w:color="auto"/>
            </w:tcBorders>
          </w:tcPr>
          <w:p w14:paraId="0C686084" w14:textId="77777777" w:rsidR="0030118A" w:rsidRPr="00E5515F" w:rsidRDefault="0030118A" w:rsidP="00E5515F">
            <w:pPr>
              <w:pStyle w:val="TableTextRightTable1"/>
            </w:pPr>
            <w:r w:rsidRPr="00E5515F">
              <w:t>17</w:t>
            </w:r>
          </w:p>
        </w:tc>
      </w:tr>
      <w:tr w:rsidR="0030118A" w14:paraId="35227612" w14:textId="77777777" w:rsidTr="00E5515F">
        <w:trPr>
          <w:jc w:val="center"/>
        </w:trPr>
        <w:tc>
          <w:tcPr>
            <w:tcW w:w="10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B4CB82" w14:textId="77777777" w:rsidR="0030118A" w:rsidRDefault="0030118A" w:rsidP="0052467D">
            <w:pPr>
              <w:pStyle w:val="TableText0"/>
            </w:pPr>
            <w:r>
              <w:t>South</w:t>
            </w:r>
          </w:p>
        </w:tc>
        <w:tc>
          <w:tcPr>
            <w:tcW w:w="2592" w:type="dxa"/>
            <w:tcBorders>
              <w:top w:val="nil"/>
              <w:left w:val="nil"/>
              <w:bottom w:val="single" w:sz="8" w:space="0" w:color="auto"/>
              <w:right w:val="single" w:sz="8" w:space="0" w:color="auto"/>
            </w:tcBorders>
            <w:tcMar>
              <w:top w:w="0" w:type="dxa"/>
              <w:left w:w="108" w:type="dxa"/>
              <w:bottom w:w="0" w:type="dxa"/>
              <w:right w:w="108" w:type="dxa"/>
            </w:tcMar>
            <w:hideMark/>
          </w:tcPr>
          <w:p w14:paraId="39EFFAD1" w14:textId="77777777" w:rsidR="0030118A" w:rsidRPr="00E5515F" w:rsidRDefault="0030118A" w:rsidP="00E5515F">
            <w:pPr>
              <w:pStyle w:val="TableTextRightTable1"/>
            </w:pPr>
            <w:r w:rsidRPr="00E5515F">
              <w:t>63</w:t>
            </w:r>
          </w:p>
        </w:tc>
        <w:tc>
          <w:tcPr>
            <w:tcW w:w="0" w:type="auto"/>
            <w:tcBorders>
              <w:top w:val="nil"/>
              <w:left w:val="nil"/>
              <w:bottom w:val="single" w:sz="8" w:space="0" w:color="auto"/>
              <w:right w:val="single" w:sz="8" w:space="0" w:color="auto"/>
            </w:tcBorders>
          </w:tcPr>
          <w:p w14:paraId="4675ED6E" w14:textId="77777777" w:rsidR="0030118A" w:rsidRPr="00E5515F" w:rsidRDefault="0030118A" w:rsidP="00E5515F">
            <w:pPr>
              <w:pStyle w:val="TableTextRightTable1"/>
            </w:pPr>
            <w:r w:rsidRPr="00E5515F">
              <w:t>74</w:t>
            </w:r>
          </w:p>
        </w:tc>
      </w:tr>
    </w:tbl>
    <w:p w14:paraId="0618539B" w14:textId="77777777" w:rsidR="00D41F85" w:rsidRDefault="0084021C" w:rsidP="00E5515F">
      <w:pPr>
        <w:spacing w:before="240"/>
      </w:pPr>
      <w:r>
        <w:fldChar w:fldCharType="begin"/>
      </w:r>
      <w:r>
        <w:instrText xml:space="preserve"> REF _Ref526337918 \h </w:instrText>
      </w:r>
      <w:r>
        <w:fldChar w:fldCharType="separate"/>
      </w:r>
      <w:r>
        <w:t xml:space="preserve">Table </w:t>
      </w:r>
      <w:r>
        <w:rPr>
          <w:noProof/>
        </w:rPr>
        <w:t>2</w:t>
      </w:r>
      <w:r>
        <w:fldChar w:fldCharType="end"/>
      </w:r>
      <w:r w:rsidR="00090D89">
        <w:t xml:space="preserve"> through </w:t>
      </w:r>
      <w:r>
        <w:fldChar w:fldCharType="begin"/>
      </w:r>
      <w:r>
        <w:instrText xml:space="preserve"> REF _Ref526337925 \h </w:instrText>
      </w:r>
      <w:r>
        <w:fldChar w:fldCharType="separate"/>
      </w:r>
      <w:r>
        <w:t xml:space="preserve">Table </w:t>
      </w:r>
      <w:r>
        <w:rPr>
          <w:noProof/>
        </w:rPr>
        <w:t>8</w:t>
      </w:r>
      <w:r>
        <w:fldChar w:fldCharType="end"/>
      </w:r>
      <w:r w:rsidR="00090D89">
        <w:t xml:space="preserve"> show </w:t>
      </w:r>
      <w:r w:rsidR="0011440D">
        <w:t>the comparison of student</w:t>
      </w:r>
      <w:r w:rsidR="00B117EA">
        <w:t xml:space="preserve"> characteristic</w:t>
      </w:r>
      <w:r w:rsidR="0011440D">
        <w:t xml:space="preserve">s in the study sample to </w:t>
      </w:r>
      <w:r w:rsidR="00437720">
        <w:t xml:space="preserve">student </w:t>
      </w:r>
      <w:r w:rsidR="006F3570">
        <w:t>characteristics</w:t>
      </w:r>
      <w:r w:rsidR="0011440D">
        <w:t xml:space="preserve"> of ELPAC test takers based on the </w:t>
      </w:r>
      <w:r w:rsidR="00775291">
        <w:t>2017–18</w:t>
      </w:r>
      <w:r w:rsidR="0011440D" w:rsidRPr="00C364E1">
        <w:t xml:space="preserve"> operational ELPAC test</w:t>
      </w:r>
      <w:r w:rsidR="00E5515F">
        <w:t>-</w:t>
      </w:r>
      <w:r w:rsidR="0011440D" w:rsidRPr="00C364E1">
        <w:t>taker populatio</w:t>
      </w:r>
      <w:r w:rsidR="0011440D">
        <w:t>n (ELPAC test takers). T</w:t>
      </w:r>
      <w:r w:rsidR="00090D89">
        <w:t xml:space="preserve">he </w:t>
      </w:r>
      <w:r w:rsidR="0011440D">
        <w:t>percent of students in each performance level based on ELPAC Overall scores show</w:t>
      </w:r>
      <w:r w:rsidR="00E5515F">
        <w:t>s</w:t>
      </w:r>
      <w:r w:rsidR="0011440D">
        <w:t xml:space="preserve"> that the sample is representative of the ELPAC test takers, the mean ELPAC overall scale scores for the two samples are </w:t>
      </w:r>
      <w:r w:rsidR="00437720">
        <w:t>comparable</w:t>
      </w:r>
      <w:r w:rsidR="0011440D">
        <w:t xml:space="preserve">, and the standard deviation for the study sample is smaller, as expected. </w:t>
      </w:r>
      <w:r w:rsidR="00D41F85">
        <w:t>The performance of students based on ELPAC Overall scores provides evidence t</w:t>
      </w:r>
      <w:r w:rsidR="0011440D">
        <w:t>hat an important</w:t>
      </w:r>
      <w:r w:rsidR="00D41F85">
        <w:t xml:space="preserve"> criterion was met</w:t>
      </w:r>
      <w:r w:rsidR="0011440D">
        <w:t xml:space="preserve">. The study sample includes a reasonable </w:t>
      </w:r>
      <w:r w:rsidR="00D41F85">
        <w:t>distribution of students in each of</w:t>
      </w:r>
      <w:r w:rsidR="0011440D">
        <w:t xml:space="preserve"> four performance levels (Level 1 through Level 4). </w:t>
      </w:r>
    </w:p>
    <w:p w14:paraId="6E4C0439" w14:textId="77777777" w:rsidR="00330831" w:rsidRDefault="0011440D" w:rsidP="00564CA5">
      <w:r>
        <w:t>Student characteristics are shown for the study sample and the ELPAC test takers, specifically, gender</w:t>
      </w:r>
      <w:r w:rsidR="00D41F85">
        <w:t>,</w:t>
      </w:r>
      <w:r w:rsidR="0050517A">
        <w:t xml:space="preserve"> </w:t>
      </w:r>
      <w:r w:rsidR="00090D89">
        <w:t xml:space="preserve">economic status, </w:t>
      </w:r>
      <w:r w:rsidR="00D41F85">
        <w:t xml:space="preserve">students with </w:t>
      </w:r>
      <w:r w:rsidR="00090D89">
        <w:t>disability, E</w:t>
      </w:r>
      <w:r w:rsidR="00D41F85">
        <w:t xml:space="preserve">nglish </w:t>
      </w:r>
      <w:r w:rsidR="00090D89">
        <w:t>L</w:t>
      </w:r>
      <w:r w:rsidR="00D41F85">
        <w:t xml:space="preserve">anguage </w:t>
      </w:r>
      <w:r w:rsidR="00090D89">
        <w:t>A</w:t>
      </w:r>
      <w:r w:rsidR="00D41F85">
        <w:t>cqu</w:t>
      </w:r>
      <w:r w:rsidR="00B34978">
        <w:t>i</w:t>
      </w:r>
      <w:r w:rsidR="00D41F85">
        <w:t xml:space="preserve">sition </w:t>
      </w:r>
      <w:r w:rsidR="00090D89">
        <w:t>S</w:t>
      </w:r>
      <w:r w:rsidR="00D41F85">
        <w:t>tatus</w:t>
      </w:r>
      <w:r w:rsidR="00E5515F">
        <w:t>,</w:t>
      </w:r>
      <w:r w:rsidR="00D41F85">
        <w:t xml:space="preserve"> </w:t>
      </w:r>
      <w:r w:rsidR="00090D89">
        <w:t>and home language.</w:t>
      </w:r>
      <w:r w:rsidR="00D41F85">
        <w:t xml:space="preserve"> Recruiting efforts for the study focused on students who are EL. Students who were classified as Initial Fluent English Proficient (IFEP) or Reclassified Fluent English Proficient (RFEP), as well as </w:t>
      </w:r>
      <w:r w:rsidR="006E5EB0">
        <w:t>students with disabilities (</w:t>
      </w:r>
      <w:r w:rsidR="00D41F85">
        <w:t>SWD</w:t>
      </w:r>
      <w:r w:rsidR="006E5EB0">
        <w:t>)</w:t>
      </w:r>
      <w:r w:rsidR="00B34978">
        <w:t>,</w:t>
      </w:r>
      <w:r w:rsidR="00D41F85">
        <w:t xml:space="preserve"> were not part of the target sample for the study. </w:t>
      </w:r>
      <w:r w:rsidR="00090D89">
        <w:t>Overall</w:t>
      </w:r>
      <w:r w:rsidR="00B34978">
        <w:t>,</w:t>
      </w:r>
      <w:r w:rsidR="00090D89">
        <w:t xml:space="preserve"> th</w:t>
      </w:r>
      <w:r w:rsidR="00090D89" w:rsidRPr="00C364E1">
        <w:t>e</w:t>
      </w:r>
      <w:r w:rsidR="00330831" w:rsidRPr="00C364E1">
        <w:t xml:space="preserve"> student sample characteristics were representative of the </w:t>
      </w:r>
      <w:r w:rsidR="00775291">
        <w:t>2017–18</w:t>
      </w:r>
      <w:r w:rsidR="00330831" w:rsidRPr="00C364E1">
        <w:t xml:space="preserve"> operational ELPAC test</w:t>
      </w:r>
      <w:r w:rsidR="00B34978">
        <w:t>-</w:t>
      </w:r>
      <w:r w:rsidR="00330831" w:rsidRPr="00C364E1">
        <w:t>taker populatio</w:t>
      </w:r>
      <w:r w:rsidR="00090D89">
        <w:t xml:space="preserve">n </w:t>
      </w:r>
      <w:r w:rsidR="00D41F85">
        <w:t xml:space="preserve">for those targeted </w:t>
      </w:r>
      <w:r w:rsidR="006F3570">
        <w:t>characteristics</w:t>
      </w:r>
      <w:r w:rsidR="00090D89">
        <w:t xml:space="preserve">.  </w:t>
      </w:r>
    </w:p>
    <w:p w14:paraId="754AF145" w14:textId="77777777" w:rsidR="00391268" w:rsidRDefault="00391268" w:rsidP="00391268">
      <w:pPr>
        <w:pStyle w:val="Caption"/>
      </w:pPr>
      <w:bookmarkStart w:id="2" w:name="_Ref526337918"/>
      <w:r>
        <w:t xml:space="preserve">Table </w:t>
      </w:r>
      <w:fldSimple w:instr=" SEQ Table \* ARABIC ">
        <w:r w:rsidR="00A56613">
          <w:rPr>
            <w:noProof/>
          </w:rPr>
          <w:t>2</w:t>
        </w:r>
      </w:fldSimple>
      <w:bookmarkEnd w:id="2"/>
      <w:r>
        <w:t xml:space="preserve">.  </w:t>
      </w:r>
      <w:r w:rsidRPr="00391268">
        <w:t>Student Characteristics of Study Sample and ELPAC</w:t>
      </w:r>
      <w:r w:rsidR="0084021C">
        <w:t> </w:t>
      </w:r>
      <w:r w:rsidRPr="00391268">
        <w:t>Test</w:t>
      </w:r>
      <w:r w:rsidR="0084021C">
        <w:t> </w:t>
      </w:r>
      <w:r w:rsidRPr="00391268">
        <w:t>Takers</w:t>
      </w:r>
      <w:r w:rsidR="0084021C">
        <w:t> </w:t>
      </w:r>
      <w:r w:rsidRPr="00391268">
        <w:t>for</w:t>
      </w:r>
      <w:r w:rsidR="0084021C">
        <w:t> </w:t>
      </w:r>
      <w:r w:rsidRPr="00391268">
        <w:t>K</w:t>
      </w:r>
      <w:r w:rsidR="00F627F4">
        <w:t>indergarten</w:t>
      </w:r>
    </w:p>
    <w:tbl>
      <w:tblPr>
        <w:tblStyle w:val="TableGrid"/>
        <w:tblW w:w="0" w:type="auto"/>
        <w:jc w:val="center"/>
        <w:tblLook w:val="04A0" w:firstRow="1" w:lastRow="0" w:firstColumn="1" w:lastColumn="0" w:noHBand="0" w:noVBand="1"/>
        <w:tblDescription w:val="Student Characteristics of Study Sample and ELPAC Test Takers for Kindergarten"/>
      </w:tblPr>
      <w:tblGrid>
        <w:gridCol w:w="5328"/>
        <w:gridCol w:w="1084"/>
        <w:gridCol w:w="1584"/>
      </w:tblGrid>
      <w:tr w:rsidR="00090D89" w:rsidRPr="00AC4BCA" w14:paraId="73F7C6DB" w14:textId="77777777" w:rsidTr="00667196">
        <w:trPr>
          <w:trHeight w:val="288"/>
          <w:tblHeader/>
          <w:jc w:val="center"/>
        </w:trPr>
        <w:tc>
          <w:tcPr>
            <w:tcW w:w="5328" w:type="dxa"/>
            <w:shd w:val="clear" w:color="auto" w:fill="auto"/>
            <w:noWrap/>
            <w:vAlign w:val="bottom"/>
            <w:hideMark/>
          </w:tcPr>
          <w:p w14:paraId="5716D9ED" w14:textId="77777777" w:rsidR="00090D89" w:rsidRPr="00AC4BCA" w:rsidRDefault="00090D89" w:rsidP="00F627F4">
            <w:pPr>
              <w:pStyle w:val="TableHead"/>
            </w:pPr>
            <w:r w:rsidRPr="00AC4BCA">
              <w:t>K</w:t>
            </w:r>
            <w:r w:rsidR="00F627F4">
              <w:t>indergarten</w:t>
            </w:r>
          </w:p>
        </w:tc>
        <w:tc>
          <w:tcPr>
            <w:tcW w:w="1084" w:type="dxa"/>
            <w:shd w:val="clear" w:color="auto" w:fill="auto"/>
            <w:noWrap/>
            <w:vAlign w:val="bottom"/>
            <w:hideMark/>
          </w:tcPr>
          <w:p w14:paraId="22B34EAA" w14:textId="77777777" w:rsidR="00090D89" w:rsidRPr="00AC4BCA" w:rsidRDefault="00090D89" w:rsidP="00391268">
            <w:pPr>
              <w:pStyle w:val="TableHead"/>
            </w:pPr>
            <w:r w:rsidRPr="00AC4BCA">
              <w:t>Study Sample</w:t>
            </w:r>
          </w:p>
        </w:tc>
        <w:tc>
          <w:tcPr>
            <w:tcW w:w="1584" w:type="dxa"/>
            <w:shd w:val="clear" w:color="auto" w:fill="auto"/>
            <w:noWrap/>
            <w:vAlign w:val="bottom"/>
            <w:hideMark/>
          </w:tcPr>
          <w:p w14:paraId="53DD8302" w14:textId="77777777" w:rsidR="00090D89" w:rsidRPr="00AC4BCA" w:rsidRDefault="00090D89" w:rsidP="00391268">
            <w:pPr>
              <w:pStyle w:val="TableHead"/>
            </w:pPr>
            <w:r w:rsidRPr="00AC4BCA">
              <w:t>ELPAC Test Takers</w:t>
            </w:r>
          </w:p>
        </w:tc>
      </w:tr>
      <w:tr w:rsidR="00090D89" w:rsidRPr="00AC4BCA" w14:paraId="1FF08EC4" w14:textId="77777777" w:rsidTr="00667196">
        <w:trPr>
          <w:trHeight w:val="288"/>
          <w:jc w:val="center"/>
        </w:trPr>
        <w:tc>
          <w:tcPr>
            <w:tcW w:w="5328" w:type="dxa"/>
            <w:shd w:val="clear" w:color="auto" w:fill="auto"/>
            <w:noWrap/>
            <w:vAlign w:val="bottom"/>
            <w:hideMark/>
          </w:tcPr>
          <w:p w14:paraId="0394A551" w14:textId="77777777" w:rsidR="00090D89" w:rsidRPr="00AC4BCA" w:rsidRDefault="00090D89" w:rsidP="00CB45C4">
            <w:pPr>
              <w:pStyle w:val="TableText0"/>
            </w:pPr>
            <w:r w:rsidRPr="00AC4BCA">
              <w:t>N Count</w:t>
            </w:r>
          </w:p>
        </w:tc>
        <w:tc>
          <w:tcPr>
            <w:tcW w:w="1084" w:type="dxa"/>
            <w:shd w:val="clear" w:color="auto" w:fill="auto"/>
            <w:noWrap/>
            <w:hideMark/>
          </w:tcPr>
          <w:p w14:paraId="7896BB4F" w14:textId="77777777" w:rsidR="00090D89" w:rsidRPr="00AC4BCA" w:rsidRDefault="00090D89" w:rsidP="00810465">
            <w:pPr>
              <w:pStyle w:val="TableTextData"/>
              <w:rPr>
                <w:rFonts w:eastAsia="Times New Roman"/>
                <w:color w:val="000000"/>
              </w:rPr>
            </w:pPr>
            <w:r w:rsidRPr="00AC4BCA">
              <w:t>843</w:t>
            </w:r>
          </w:p>
        </w:tc>
        <w:tc>
          <w:tcPr>
            <w:tcW w:w="1584" w:type="dxa"/>
            <w:shd w:val="clear" w:color="auto" w:fill="auto"/>
            <w:noWrap/>
            <w:hideMark/>
          </w:tcPr>
          <w:p w14:paraId="499CD051" w14:textId="77777777" w:rsidR="00090D89" w:rsidRPr="00AC4BCA" w:rsidRDefault="00090D89" w:rsidP="00810465">
            <w:pPr>
              <w:pStyle w:val="TableTextData"/>
              <w:rPr>
                <w:rFonts w:eastAsia="Times New Roman"/>
                <w:color w:val="000000"/>
              </w:rPr>
            </w:pPr>
            <w:r w:rsidRPr="00AC4BCA">
              <w:rPr>
                <w:rFonts w:eastAsia="Times New Roman"/>
                <w:color w:val="000000"/>
              </w:rPr>
              <w:t>176</w:t>
            </w:r>
            <w:r w:rsidR="00CB45C4">
              <w:rPr>
                <w:rFonts w:eastAsia="Times New Roman"/>
                <w:color w:val="000000"/>
              </w:rPr>
              <w:t>,</w:t>
            </w:r>
            <w:r w:rsidRPr="00AC4BCA">
              <w:rPr>
                <w:rFonts w:eastAsia="Times New Roman"/>
                <w:color w:val="000000"/>
              </w:rPr>
              <w:t>668</w:t>
            </w:r>
          </w:p>
        </w:tc>
      </w:tr>
      <w:tr w:rsidR="00090D89" w:rsidRPr="00AC4BCA" w14:paraId="2B9ED298" w14:textId="77777777" w:rsidTr="00667196">
        <w:trPr>
          <w:trHeight w:val="288"/>
          <w:jc w:val="center"/>
        </w:trPr>
        <w:tc>
          <w:tcPr>
            <w:tcW w:w="5328" w:type="dxa"/>
            <w:shd w:val="clear" w:color="auto" w:fill="auto"/>
            <w:noWrap/>
            <w:vAlign w:val="bottom"/>
            <w:hideMark/>
          </w:tcPr>
          <w:p w14:paraId="6AA1B8C9" w14:textId="77777777" w:rsidR="00090D89" w:rsidRPr="00AC4BCA" w:rsidRDefault="00CB45C4" w:rsidP="00667196">
            <w:pPr>
              <w:pStyle w:val="TableText0"/>
            </w:pPr>
            <w:r w:rsidRPr="00AC4BCA">
              <w:t xml:space="preserve">Performance </w:t>
            </w:r>
            <w:r w:rsidR="00667196">
              <w:t>B</w:t>
            </w:r>
            <w:r w:rsidRPr="00AC4BCA">
              <w:t xml:space="preserve">ased on ELPAC Overall </w:t>
            </w:r>
            <w:r w:rsidR="00667196">
              <w:t>S</w:t>
            </w:r>
            <w:r w:rsidRPr="00AC4BCA">
              <w:t>cores</w:t>
            </w:r>
            <w:r>
              <w:t>:</w:t>
            </w:r>
            <w:r w:rsidRPr="00AC4BCA">
              <w:t xml:space="preserve"> </w:t>
            </w:r>
            <w:r w:rsidR="00090D89" w:rsidRPr="00AC4BCA">
              <w:t>Percent in Level 1</w:t>
            </w:r>
          </w:p>
        </w:tc>
        <w:tc>
          <w:tcPr>
            <w:tcW w:w="1084" w:type="dxa"/>
            <w:shd w:val="clear" w:color="auto" w:fill="auto"/>
            <w:noWrap/>
            <w:hideMark/>
          </w:tcPr>
          <w:p w14:paraId="593AF114" w14:textId="77777777" w:rsidR="00090D89" w:rsidRPr="00AC4BCA" w:rsidRDefault="00090D89" w:rsidP="00810465">
            <w:pPr>
              <w:pStyle w:val="TableTextData"/>
              <w:rPr>
                <w:rFonts w:eastAsia="Times New Roman"/>
                <w:color w:val="000000"/>
              </w:rPr>
            </w:pPr>
            <w:r w:rsidRPr="00AC4BCA">
              <w:t>12.34</w:t>
            </w:r>
          </w:p>
        </w:tc>
        <w:tc>
          <w:tcPr>
            <w:tcW w:w="1584" w:type="dxa"/>
            <w:shd w:val="clear" w:color="auto" w:fill="auto"/>
            <w:noWrap/>
            <w:hideMark/>
          </w:tcPr>
          <w:p w14:paraId="453F61FC" w14:textId="77777777" w:rsidR="00090D89" w:rsidRPr="00AC4BCA" w:rsidRDefault="00090D89" w:rsidP="00810465">
            <w:pPr>
              <w:pStyle w:val="TableTextData"/>
              <w:rPr>
                <w:rFonts w:eastAsia="Times New Roman"/>
                <w:color w:val="000000"/>
              </w:rPr>
            </w:pPr>
            <w:r w:rsidRPr="00AC4BCA">
              <w:rPr>
                <w:rFonts w:eastAsia="Times New Roman"/>
                <w:color w:val="000000"/>
              </w:rPr>
              <w:t>12.84</w:t>
            </w:r>
          </w:p>
        </w:tc>
      </w:tr>
      <w:tr w:rsidR="00090D89" w:rsidRPr="00AC4BCA" w14:paraId="3B6AF026" w14:textId="77777777" w:rsidTr="00667196">
        <w:trPr>
          <w:trHeight w:val="288"/>
          <w:jc w:val="center"/>
        </w:trPr>
        <w:tc>
          <w:tcPr>
            <w:tcW w:w="5328" w:type="dxa"/>
            <w:shd w:val="clear" w:color="auto" w:fill="auto"/>
            <w:noWrap/>
            <w:vAlign w:val="bottom"/>
            <w:hideMark/>
          </w:tcPr>
          <w:p w14:paraId="0701E717" w14:textId="77777777" w:rsidR="00090D89" w:rsidRPr="00AC4BCA" w:rsidRDefault="00CB45C4" w:rsidP="00667196">
            <w:pPr>
              <w:pStyle w:val="TableText0"/>
            </w:pPr>
            <w:r w:rsidRPr="00AC4BCA">
              <w:t>Performance</w:t>
            </w:r>
            <w:r w:rsidR="00667196">
              <w:t xml:space="preserve"> Based on ELPAC Overall S</w:t>
            </w:r>
            <w:r w:rsidRPr="00AC4BCA">
              <w:t>cores</w:t>
            </w:r>
            <w:r>
              <w:t>:</w:t>
            </w:r>
            <w:r w:rsidRPr="00AC4BCA">
              <w:t xml:space="preserve"> </w:t>
            </w:r>
            <w:r w:rsidR="00090D89" w:rsidRPr="00AC4BCA">
              <w:t>Percent in Level 2</w:t>
            </w:r>
          </w:p>
        </w:tc>
        <w:tc>
          <w:tcPr>
            <w:tcW w:w="1084" w:type="dxa"/>
            <w:shd w:val="clear" w:color="auto" w:fill="auto"/>
            <w:noWrap/>
            <w:hideMark/>
          </w:tcPr>
          <w:p w14:paraId="6F0B16F9" w14:textId="77777777" w:rsidR="00090D89" w:rsidRPr="00AC4BCA" w:rsidRDefault="00090D89" w:rsidP="00810465">
            <w:pPr>
              <w:pStyle w:val="TableTextData"/>
              <w:rPr>
                <w:rFonts w:eastAsia="Times New Roman"/>
                <w:color w:val="000000"/>
              </w:rPr>
            </w:pPr>
            <w:r w:rsidRPr="00AC4BCA">
              <w:t>23.25</w:t>
            </w:r>
          </w:p>
        </w:tc>
        <w:tc>
          <w:tcPr>
            <w:tcW w:w="1584" w:type="dxa"/>
            <w:shd w:val="clear" w:color="auto" w:fill="auto"/>
            <w:noWrap/>
            <w:hideMark/>
          </w:tcPr>
          <w:p w14:paraId="177D4273" w14:textId="77777777" w:rsidR="00090D89" w:rsidRPr="00AC4BCA" w:rsidRDefault="00090D89" w:rsidP="00810465">
            <w:pPr>
              <w:pStyle w:val="TableTextData"/>
              <w:rPr>
                <w:rFonts w:eastAsia="Times New Roman"/>
                <w:color w:val="000000"/>
              </w:rPr>
            </w:pPr>
            <w:r w:rsidRPr="00AC4BCA">
              <w:rPr>
                <w:rFonts w:eastAsia="Times New Roman"/>
                <w:color w:val="000000"/>
              </w:rPr>
              <w:t>24.06</w:t>
            </w:r>
          </w:p>
        </w:tc>
      </w:tr>
      <w:tr w:rsidR="00090D89" w:rsidRPr="00AC4BCA" w14:paraId="68E349B6" w14:textId="77777777" w:rsidTr="00667196">
        <w:trPr>
          <w:trHeight w:val="288"/>
          <w:jc w:val="center"/>
        </w:trPr>
        <w:tc>
          <w:tcPr>
            <w:tcW w:w="5328" w:type="dxa"/>
            <w:shd w:val="clear" w:color="auto" w:fill="auto"/>
            <w:noWrap/>
            <w:vAlign w:val="bottom"/>
            <w:hideMark/>
          </w:tcPr>
          <w:p w14:paraId="108BA864" w14:textId="77777777" w:rsidR="00090D89" w:rsidRPr="00AC4BCA" w:rsidRDefault="00667196" w:rsidP="00CB45C4">
            <w:pPr>
              <w:pStyle w:val="TableText0"/>
            </w:pPr>
            <w:r>
              <w:t>Performance Based on ELPAC Overall S</w:t>
            </w:r>
            <w:r w:rsidR="00CB45C4" w:rsidRPr="00AC4BCA">
              <w:t>cores</w:t>
            </w:r>
            <w:r w:rsidR="00CB45C4">
              <w:t>:</w:t>
            </w:r>
            <w:r w:rsidR="00CB45C4" w:rsidRPr="00AC4BCA">
              <w:t xml:space="preserve"> </w:t>
            </w:r>
            <w:r w:rsidR="00090D89" w:rsidRPr="00AC4BCA">
              <w:t>Percent in Level 3</w:t>
            </w:r>
          </w:p>
        </w:tc>
        <w:tc>
          <w:tcPr>
            <w:tcW w:w="1084" w:type="dxa"/>
            <w:shd w:val="clear" w:color="auto" w:fill="auto"/>
            <w:noWrap/>
            <w:hideMark/>
          </w:tcPr>
          <w:p w14:paraId="58C7BBD9" w14:textId="77777777" w:rsidR="00090D89" w:rsidRPr="00AC4BCA" w:rsidRDefault="00090D89" w:rsidP="00810465">
            <w:pPr>
              <w:pStyle w:val="TableTextData"/>
              <w:rPr>
                <w:rFonts w:eastAsia="Times New Roman"/>
                <w:color w:val="000000"/>
              </w:rPr>
            </w:pPr>
            <w:r w:rsidRPr="00AC4BCA">
              <w:t>24.32</w:t>
            </w:r>
          </w:p>
        </w:tc>
        <w:tc>
          <w:tcPr>
            <w:tcW w:w="1584" w:type="dxa"/>
            <w:shd w:val="clear" w:color="auto" w:fill="auto"/>
            <w:noWrap/>
            <w:hideMark/>
          </w:tcPr>
          <w:p w14:paraId="017E6487" w14:textId="77777777" w:rsidR="00090D89" w:rsidRPr="00AC4BCA" w:rsidRDefault="00090D89" w:rsidP="00810465">
            <w:pPr>
              <w:pStyle w:val="TableTextData"/>
              <w:rPr>
                <w:rFonts w:eastAsia="Times New Roman"/>
                <w:color w:val="000000"/>
              </w:rPr>
            </w:pPr>
            <w:r w:rsidRPr="00AC4BCA">
              <w:rPr>
                <w:rFonts w:eastAsia="Times New Roman"/>
                <w:color w:val="000000"/>
              </w:rPr>
              <w:t>27.28</w:t>
            </w:r>
          </w:p>
        </w:tc>
      </w:tr>
      <w:tr w:rsidR="00090D89" w:rsidRPr="00AC4BCA" w14:paraId="212CECB8" w14:textId="77777777" w:rsidTr="00667196">
        <w:trPr>
          <w:trHeight w:val="288"/>
          <w:jc w:val="center"/>
        </w:trPr>
        <w:tc>
          <w:tcPr>
            <w:tcW w:w="5328" w:type="dxa"/>
            <w:shd w:val="clear" w:color="auto" w:fill="auto"/>
            <w:noWrap/>
            <w:vAlign w:val="bottom"/>
            <w:hideMark/>
          </w:tcPr>
          <w:p w14:paraId="728FAD92" w14:textId="77777777" w:rsidR="00090D89" w:rsidRPr="00AC4BCA" w:rsidRDefault="00CB45C4" w:rsidP="00667196">
            <w:pPr>
              <w:pStyle w:val="TableText0"/>
            </w:pPr>
            <w:r w:rsidRPr="00AC4BCA">
              <w:lastRenderedPageBreak/>
              <w:t xml:space="preserve">Performance </w:t>
            </w:r>
            <w:r w:rsidR="00667196">
              <w:t>B</w:t>
            </w:r>
            <w:r w:rsidRPr="00AC4BCA">
              <w:t xml:space="preserve">ased on ELPAC Overall </w:t>
            </w:r>
            <w:r w:rsidR="00667196">
              <w:t>S</w:t>
            </w:r>
            <w:r w:rsidRPr="00AC4BCA">
              <w:t>cores</w:t>
            </w:r>
            <w:r>
              <w:t>:</w:t>
            </w:r>
            <w:r w:rsidRPr="00AC4BCA">
              <w:t xml:space="preserve"> </w:t>
            </w:r>
            <w:r w:rsidR="00090D89" w:rsidRPr="00AC4BCA">
              <w:t>Percent in Level 4</w:t>
            </w:r>
          </w:p>
        </w:tc>
        <w:tc>
          <w:tcPr>
            <w:tcW w:w="1084" w:type="dxa"/>
            <w:shd w:val="clear" w:color="auto" w:fill="auto"/>
            <w:noWrap/>
            <w:hideMark/>
          </w:tcPr>
          <w:p w14:paraId="0D02B945" w14:textId="77777777" w:rsidR="00090D89" w:rsidRPr="00AC4BCA" w:rsidRDefault="00090D89" w:rsidP="00810465">
            <w:pPr>
              <w:pStyle w:val="TableTextData"/>
              <w:rPr>
                <w:rFonts w:eastAsia="Times New Roman"/>
                <w:color w:val="000000"/>
              </w:rPr>
            </w:pPr>
            <w:r w:rsidRPr="00AC4BCA">
              <w:t>40.09</w:t>
            </w:r>
          </w:p>
        </w:tc>
        <w:tc>
          <w:tcPr>
            <w:tcW w:w="1584" w:type="dxa"/>
            <w:shd w:val="clear" w:color="auto" w:fill="auto"/>
            <w:noWrap/>
            <w:hideMark/>
          </w:tcPr>
          <w:p w14:paraId="3C8A5007" w14:textId="77777777" w:rsidR="00090D89" w:rsidRPr="00AC4BCA" w:rsidRDefault="00090D89" w:rsidP="00810465">
            <w:pPr>
              <w:pStyle w:val="TableTextData"/>
              <w:rPr>
                <w:rFonts w:eastAsia="Times New Roman"/>
                <w:color w:val="000000"/>
              </w:rPr>
            </w:pPr>
            <w:r w:rsidRPr="00AC4BCA">
              <w:rPr>
                <w:rFonts w:eastAsia="Times New Roman"/>
                <w:color w:val="000000"/>
              </w:rPr>
              <w:t>35.81</w:t>
            </w:r>
          </w:p>
        </w:tc>
      </w:tr>
      <w:tr w:rsidR="00090D89" w:rsidRPr="00AC4BCA" w14:paraId="235E5C1B" w14:textId="77777777" w:rsidTr="00667196">
        <w:trPr>
          <w:trHeight w:val="288"/>
          <w:jc w:val="center"/>
        </w:trPr>
        <w:tc>
          <w:tcPr>
            <w:tcW w:w="5328" w:type="dxa"/>
            <w:shd w:val="clear" w:color="auto" w:fill="auto"/>
            <w:noWrap/>
            <w:vAlign w:val="bottom"/>
            <w:hideMark/>
          </w:tcPr>
          <w:p w14:paraId="53820FF5" w14:textId="77777777" w:rsidR="00090D89" w:rsidRPr="00AC4BCA" w:rsidRDefault="00090D89" w:rsidP="00CB45C4">
            <w:pPr>
              <w:pStyle w:val="TableText0"/>
            </w:pPr>
            <w:r w:rsidRPr="00AC4BCA">
              <w:t>Mean ELPAC Overall Scale Scores</w:t>
            </w:r>
          </w:p>
        </w:tc>
        <w:tc>
          <w:tcPr>
            <w:tcW w:w="1084" w:type="dxa"/>
            <w:shd w:val="clear" w:color="auto" w:fill="auto"/>
            <w:noWrap/>
            <w:hideMark/>
          </w:tcPr>
          <w:p w14:paraId="3FAAFDED" w14:textId="77777777" w:rsidR="00090D89" w:rsidRPr="00AC4BCA" w:rsidRDefault="00090D89" w:rsidP="00810465">
            <w:pPr>
              <w:pStyle w:val="TableTextData"/>
              <w:rPr>
                <w:rFonts w:eastAsia="Times New Roman"/>
                <w:color w:val="000000"/>
              </w:rPr>
            </w:pPr>
            <w:r w:rsidRPr="00AC4BCA">
              <w:t>1433.15</w:t>
            </w:r>
          </w:p>
        </w:tc>
        <w:tc>
          <w:tcPr>
            <w:tcW w:w="1584" w:type="dxa"/>
            <w:shd w:val="clear" w:color="auto" w:fill="auto"/>
            <w:noWrap/>
            <w:hideMark/>
          </w:tcPr>
          <w:p w14:paraId="1DDC315C" w14:textId="77777777" w:rsidR="00090D89" w:rsidRPr="00AC4BCA" w:rsidRDefault="00090D89" w:rsidP="00810465">
            <w:pPr>
              <w:pStyle w:val="TableTextData"/>
              <w:rPr>
                <w:rFonts w:eastAsia="Times New Roman"/>
                <w:color w:val="000000"/>
              </w:rPr>
            </w:pPr>
            <w:r w:rsidRPr="00AC4BCA">
              <w:rPr>
                <w:rFonts w:eastAsia="Times New Roman"/>
                <w:color w:val="000000"/>
              </w:rPr>
              <w:t>1429.64</w:t>
            </w:r>
          </w:p>
        </w:tc>
      </w:tr>
      <w:tr w:rsidR="00090D89" w:rsidRPr="00AC4BCA" w14:paraId="7A769C22" w14:textId="77777777" w:rsidTr="00667196">
        <w:trPr>
          <w:trHeight w:val="288"/>
          <w:jc w:val="center"/>
        </w:trPr>
        <w:tc>
          <w:tcPr>
            <w:tcW w:w="5328" w:type="dxa"/>
            <w:shd w:val="clear" w:color="auto" w:fill="auto"/>
            <w:noWrap/>
            <w:vAlign w:val="bottom"/>
            <w:hideMark/>
          </w:tcPr>
          <w:p w14:paraId="76004ECC" w14:textId="77777777" w:rsidR="00090D89" w:rsidRPr="00AC4BCA" w:rsidRDefault="00667196" w:rsidP="00CB45C4">
            <w:pPr>
              <w:pStyle w:val="TableText0"/>
            </w:pPr>
            <w:r>
              <w:t>Standard Deviation (</w:t>
            </w:r>
            <w:r w:rsidR="00090D89" w:rsidRPr="00AC4BCA">
              <w:t>SD</w:t>
            </w:r>
            <w:r>
              <w:t>)</w:t>
            </w:r>
            <w:r w:rsidR="00090D89" w:rsidRPr="00AC4BCA">
              <w:t xml:space="preserve"> of ELPAC Overall Scale Scores</w:t>
            </w:r>
          </w:p>
        </w:tc>
        <w:tc>
          <w:tcPr>
            <w:tcW w:w="1084" w:type="dxa"/>
            <w:shd w:val="clear" w:color="auto" w:fill="auto"/>
            <w:noWrap/>
            <w:hideMark/>
          </w:tcPr>
          <w:p w14:paraId="04DBE3E5" w14:textId="77777777" w:rsidR="00090D89" w:rsidRPr="00AC4BCA" w:rsidRDefault="00090D89" w:rsidP="00810465">
            <w:pPr>
              <w:pStyle w:val="TableTextData"/>
              <w:rPr>
                <w:rFonts w:eastAsia="Times New Roman"/>
                <w:color w:val="000000"/>
              </w:rPr>
            </w:pPr>
            <w:r w:rsidRPr="00AC4BCA">
              <w:t>55.03</w:t>
            </w:r>
          </w:p>
        </w:tc>
        <w:tc>
          <w:tcPr>
            <w:tcW w:w="1584" w:type="dxa"/>
            <w:shd w:val="clear" w:color="auto" w:fill="auto"/>
            <w:noWrap/>
            <w:hideMark/>
          </w:tcPr>
          <w:p w14:paraId="02C27E5E" w14:textId="77777777" w:rsidR="00090D89" w:rsidRPr="00AC4BCA" w:rsidRDefault="00090D89" w:rsidP="00810465">
            <w:pPr>
              <w:pStyle w:val="TableTextData"/>
              <w:rPr>
                <w:rFonts w:eastAsia="Times New Roman"/>
                <w:color w:val="000000"/>
              </w:rPr>
            </w:pPr>
            <w:r w:rsidRPr="00AC4BCA">
              <w:rPr>
                <w:rFonts w:eastAsia="Times New Roman"/>
                <w:color w:val="000000"/>
              </w:rPr>
              <w:t>64.60</w:t>
            </w:r>
          </w:p>
        </w:tc>
      </w:tr>
      <w:tr w:rsidR="00090D89" w:rsidRPr="00AC4BCA" w14:paraId="24466B61" w14:textId="77777777" w:rsidTr="00667196">
        <w:trPr>
          <w:trHeight w:val="288"/>
          <w:jc w:val="center"/>
        </w:trPr>
        <w:tc>
          <w:tcPr>
            <w:tcW w:w="5328" w:type="dxa"/>
            <w:shd w:val="clear" w:color="auto" w:fill="auto"/>
            <w:noWrap/>
            <w:vAlign w:val="bottom"/>
            <w:hideMark/>
          </w:tcPr>
          <w:p w14:paraId="3350C934" w14:textId="77777777" w:rsidR="00090D89" w:rsidRPr="00AC4BCA" w:rsidRDefault="00090D89" w:rsidP="00CB45C4">
            <w:pPr>
              <w:pStyle w:val="TableText0"/>
            </w:pPr>
            <w:r w:rsidRPr="00AC4BCA">
              <w:t>Percent Male</w:t>
            </w:r>
          </w:p>
        </w:tc>
        <w:tc>
          <w:tcPr>
            <w:tcW w:w="1084" w:type="dxa"/>
            <w:shd w:val="clear" w:color="auto" w:fill="auto"/>
            <w:noWrap/>
            <w:hideMark/>
          </w:tcPr>
          <w:p w14:paraId="3D439C3E" w14:textId="77777777" w:rsidR="00090D89" w:rsidRPr="00AC4BCA" w:rsidRDefault="00090D89" w:rsidP="00810465">
            <w:pPr>
              <w:pStyle w:val="TableTextData"/>
              <w:rPr>
                <w:rFonts w:eastAsia="Times New Roman"/>
                <w:color w:val="000000"/>
              </w:rPr>
            </w:pPr>
            <w:r w:rsidRPr="00AC4BCA">
              <w:t>49.47</w:t>
            </w:r>
          </w:p>
        </w:tc>
        <w:tc>
          <w:tcPr>
            <w:tcW w:w="1584" w:type="dxa"/>
            <w:shd w:val="clear" w:color="auto" w:fill="auto"/>
            <w:noWrap/>
            <w:hideMark/>
          </w:tcPr>
          <w:p w14:paraId="65CDD3E2" w14:textId="77777777" w:rsidR="00090D89" w:rsidRPr="00AC4BCA" w:rsidRDefault="00090D89" w:rsidP="00810465">
            <w:pPr>
              <w:pStyle w:val="TableTextData"/>
              <w:rPr>
                <w:rFonts w:eastAsia="Times New Roman"/>
                <w:color w:val="000000"/>
              </w:rPr>
            </w:pPr>
            <w:r w:rsidRPr="00AC4BCA">
              <w:rPr>
                <w:rFonts w:eastAsia="Times New Roman"/>
                <w:color w:val="000000"/>
              </w:rPr>
              <w:t>51.47</w:t>
            </w:r>
          </w:p>
        </w:tc>
      </w:tr>
      <w:tr w:rsidR="00090D89" w:rsidRPr="00AC4BCA" w14:paraId="48E66FB4" w14:textId="77777777" w:rsidTr="00667196">
        <w:trPr>
          <w:trHeight w:val="288"/>
          <w:jc w:val="center"/>
        </w:trPr>
        <w:tc>
          <w:tcPr>
            <w:tcW w:w="5328" w:type="dxa"/>
            <w:shd w:val="clear" w:color="auto" w:fill="auto"/>
            <w:noWrap/>
            <w:vAlign w:val="bottom"/>
            <w:hideMark/>
          </w:tcPr>
          <w:p w14:paraId="3C923FC1" w14:textId="77777777" w:rsidR="00090D89" w:rsidRPr="00AC4BCA" w:rsidRDefault="00090D89" w:rsidP="00CB45C4">
            <w:pPr>
              <w:pStyle w:val="TableText0"/>
            </w:pPr>
            <w:r w:rsidRPr="00AC4BCA">
              <w:t>Percent Female</w:t>
            </w:r>
          </w:p>
        </w:tc>
        <w:tc>
          <w:tcPr>
            <w:tcW w:w="1084" w:type="dxa"/>
            <w:shd w:val="clear" w:color="auto" w:fill="auto"/>
            <w:noWrap/>
            <w:hideMark/>
          </w:tcPr>
          <w:p w14:paraId="51A4AEF2" w14:textId="77777777" w:rsidR="00090D89" w:rsidRPr="00AC4BCA" w:rsidRDefault="00090D89" w:rsidP="00810465">
            <w:pPr>
              <w:pStyle w:val="TableTextData"/>
              <w:rPr>
                <w:rFonts w:eastAsia="Times New Roman"/>
                <w:color w:val="000000"/>
              </w:rPr>
            </w:pPr>
            <w:r w:rsidRPr="00AC4BCA">
              <w:t>50.53</w:t>
            </w:r>
          </w:p>
        </w:tc>
        <w:tc>
          <w:tcPr>
            <w:tcW w:w="1584" w:type="dxa"/>
            <w:shd w:val="clear" w:color="auto" w:fill="auto"/>
            <w:noWrap/>
            <w:hideMark/>
          </w:tcPr>
          <w:p w14:paraId="35D85FF8" w14:textId="77777777" w:rsidR="00090D89" w:rsidRPr="00AC4BCA" w:rsidRDefault="00090D89" w:rsidP="00810465">
            <w:pPr>
              <w:pStyle w:val="TableTextData"/>
              <w:rPr>
                <w:rFonts w:eastAsia="Times New Roman"/>
                <w:color w:val="000000"/>
              </w:rPr>
            </w:pPr>
            <w:r w:rsidRPr="00AC4BCA">
              <w:rPr>
                <w:rFonts w:eastAsia="Times New Roman"/>
                <w:color w:val="000000"/>
              </w:rPr>
              <w:t>48.53</w:t>
            </w:r>
          </w:p>
        </w:tc>
      </w:tr>
      <w:tr w:rsidR="00090D89" w:rsidRPr="00AC4BCA" w14:paraId="1B6DD46F" w14:textId="77777777" w:rsidTr="00667196">
        <w:trPr>
          <w:trHeight w:val="288"/>
          <w:jc w:val="center"/>
        </w:trPr>
        <w:tc>
          <w:tcPr>
            <w:tcW w:w="5328" w:type="dxa"/>
            <w:shd w:val="clear" w:color="auto" w:fill="auto"/>
            <w:noWrap/>
            <w:vAlign w:val="bottom"/>
            <w:hideMark/>
          </w:tcPr>
          <w:p w14:paraId="4B583896" w14:textId="77777777" w:rsidR="00090D89" w:rsidRPr="00AC4BCA" w:rsidRDefault="00090D89" w:rsidP="006C5F8F">
            <w:pPr>
              <w:pStyle w:val="TableText0"/>
            </w:pPr>
            <w:r w:rsidRPr="00AC4BCA">
              <w:t xml:space="preserve">Percent </w:t>
            </w:r>
            <w:r w:rsidR="006C5F8F">
              <w:t>Socio-Economically Disadvantaged (SED)</w:t>
            </w:r>
          </w:p>
        </w:tc>
        <w:tc>
          <w:tcPr>
            <w:tcW w:w="1084" w:type="dxa"/>
            <w:shd w:val="clear" w:color="auto" w:fill="auto"/>
            <w:noWrap/>
            <w:hideMark/>
          </w:tcPr>
          <w:p w14:paraId="127FB76C" w14:textId="77777777" w:rsidR="00090D89" w:rsidRPr="00AC4BCA" w:rsidRDefault="00090D89" w:rsidP="00810465">
            <w:pPr>
              <w:pStyle w:val="TableTextData"/>
              <w:rPr>
                <w:rFonts w:eastAsia="Times New Roman"/>
                <w:color w:val="000000"/>
              </w:rPr>
            </w:pPr>
            <w:r w:rsidRPr="00AC4BCA">
              <w:t>78.53</w:t>
            </w:r>
          </w:p>
        </w:tc>
        <w:tc>
          <w:tcPr>
            <w:tcW w:w="1584" w:type="dxa"/>
            <w:shd w:val="clear" w:color="auto" w:fill="auto"/>
            <w:noWrap/>
            <w:hideMark/>
          </w:tcPr>
          <w:p w14:paraId="48AC7769" w14:textId="77777777" w:rsidR="00090D89" w:rsidRPr="00AC4BCA" w:rsidRDefault="00090D89" w:rsidP="00810465">
            <w:pPr>
              <w:pStyle w:val="TableTextData"/>
              <w:rPr>
                <w:rFonts w:eastAsia="Times New Roman"/>
                <w:color w:val="000000"/>
              </w:rPr>
            </w:pPr>
            <w:r w:rsidRPr="00AC4BCA">
              <w:rPr>
                <w:rFonts w:eastAsia="Times New Roman"/>
                <w:color w:val="000000"/>
              </w:rPr>
              <w:t>77.44</w:t>
            </w:r>
          </w:p>
        </w:tc>
      </w:tr>
      <w:tr w:rsidR="00090D89" w:rsidRPr="00AC4BCA" w14:paraId="22780368" w14:textId="77777777" w:rsidTr="00667196">
        <w:trPr>
          <w:trHeight w:val="288"/>
          <w:jc w:val="center"/>
        </w:trPr>
        <w:tc>
          <w:tcPr>
            <w:tcW w:w="5328" w:type="dxa"/>
            <w:shd w:val="clear" w:color="auto" w:fill="auto"/>
            <w:noWrap/>
            <w:vAlign w:val="bottom"/>
            <w:hideMark/>
          </w:tcPr>
          <w:p w14:paraId="5F7B5F45" w14:textId="77777777" w:rsidR="00090D89" w:rsidRPr="00AC4BCA" w:rsidRDefault="00090D89" w:rsidP="00CB45C4">
            <w:pPr>
              <w:pStyle w:val="TableText0"/>
            </w:pPr>
            <w:r w:rsidRPr="00AC4BCA">
              <w:t>Percent S</w:t>
            </w:r>
            <w:r w:rsidR="00CB45C4">
              <w:t>W</w:t>
            </w:r>
            <w:r w:rsidRPr="00AC4BCA">
              <w:t>D</w:t>
            </w:r>
          </w:p>
        </w:tc>
        <w:tc>
          <w:tcPr>
            <w:tcW w:w="1084" w:type="dxa"/>
            <w:shd w:val="clear" w:color="auto" w:fill="auto"/>
            <w:noWrap/>
            <w:hideMark/>
          </w:tcPr>
          <w:p w14:paraId="1B02B5B5" w14:textId="77777777" w:rsidR="00090D89" w:rsidRPr="00AC4BCA" w:rsidRDefault="00090D89" w:rsidP="00810465">
            <w:pPr>
              <w:pStyle w:val="TableTextData"/>
              <w:rPr>
                <w:rFonts w:eastAsia="Times New Roman"/>
                <w:color w:val="000000"/>
              </w:rPr>
            </w:pPr>
            <w:r w:rsidRPr="00AC4BCA">
              <w:t>4.74</w:t>
            </w:r>
          </w:p>
        </w:tc>
        <w:tc>
          <w:tcPr>
            <w:tcW w:w="1584" w:type="dxa"/>
            <w:shd w:val="clear" w:color="auto" w:fill="auto"/>
            <w:noWrap/>
            <w:hideMark/>
          </w:tcPr>
          <w:p w14:paraId="520199D9" w14:textId="77777777" w:rsidR="00090D89" w:rsidRPr="00AC4BCA" w:rsidRDefault="00090D89" w:rsidP="00810465">
            <w:pPr>
              <w:pStyle w:val="TableTextData"/>
              <w:rPr>
                <w:rFonts w:eastAsia="Times New Roman"/>
                <w:color w:val="000000"/>
              </w:rPr>
            </w:pPr>
            <w:r w:rsidRPr="00AC4BCA">
              <w:rPr>
                <w:rFonts w:eastAsia="Times New Roman"/>
                <w:color w:val="000000"/>
              </w:rPr>
              <w:t>8.40</w:t>
            </w:r>
          </w:p>
        </w:tc>
      </w:tr>
      <w:tr w:rsidR="00090D89" w:rsidRPr="00AC4BCA" w14:paraId="62BFFD7A" w14:textId="77777777" w:rsidTr="00667196">
        <w:trPr>
          <w:trHeight w:val="288"/>
          <w:jc w:val="center"/>
        </w:trPr>
        <w:tc>
          <w:tcPr>
            <w:tcW w:w="5328" w:type="dxa"/>
            <w:shd w:val="clear" w:color="auto" w:fill="auto"/>
            <w:noWrap/>
            <w:vAlign w:val="bottom"/>
            <w:hideMark/>
          </w:tcPr>
          <w:p w14:paraId="712783FF" w14:textId="77777777" w:rsidR="00090D89" w:rsidRPr="00AC4BCA" w:rsidRDefault="00090D89" w:rsidP="00CB45C4">
            <w:pPr>
              <w:pStyle w:val="TableText0"/>
            </w:pPr>
            <w:r w:rsidRPr="00AC4BCA">
              <w:t>Percent EL</w:t>
            </w:r>
          </w:p>
        </w:tc>
        <w:tc>
          <w:tcPr>
            <w:tcW w:w="1084" w:type="dxa"/>
            <w:shd w:val="clear" w:color="auto" w:fill="auto"/>
            <w:noWrap/>
            <w:hideMark/>
          </w:tcPr>
          <w:p w14:paraId="13FFB7F7" w14:textId="77777777" w:rsidR="00090D89" w:rsidRPr="00AC4BCA" w:rsidRDefault="00090D89" w:rsidP="00810465">
            <w:pPr>
              <w:pStyle w:val="TableTextData"/>
              <w:rPr>
                <w:rFonts w:eastAsia="Times New Roman"/>
                <w:color w:val="000000"/>
              </w:rPr>
            </w:pPr>
            <w:r w:rsidRPr="00AC4BCA">
              <w:t>98.33</w:t>
            </w:r>
          </w:p>
        </w:tc>
        <w:tc>
          <w:tcPr>
            <w:tcW w:w="1584" w:type="dxa"/>
            <w:shd w:val="clear" w:color="auto" w:fill="auto"/>
            <w:noWrap/>
            <w:hideMark/>
          </w:tcPr>
          <w:p w14:paraId="5441289D" w14:textId="77777777" w:rsidR="00090D89" w:rsidRPr="00AC4BCA" w:rsidRDefault="00090D89" w:rsidP="00810465">
            <w:pPr>
              <w:pStyle w:val="TableTextData"/>
              <w:rPr>
                <w:rFonts w:eastAsia="Times New Roman"/>
                <w:color w:val="000000"/>
              </w:rPr>
            </w:pPr>
            <w:r w:rsidRPr="00AC4BCA">
              <w:rPr>
                <w:rFonts w:eastAsia="Times New Roman"/>
                <w:color w:val="000000"/>
              </w:rPr>
              <w:t>98.41</w:t>
            </w:r>
          </w:p>
        </w:tc>
      </w:tr>
      <w:tr w:rsidR="00090D89" w:rsidRPr="00AC4BCA" w14:paraId="207AE80D" w14:textId="77777777" w:rsidTr="00667196">
        <w:trPr>
          <w:trHeight w:val="288"/>
          <w:jc w:val="center"/>
        </w:trPr>
        <w:tc>
          <w:tcPr>
            <w:tcW w:w="5328" w:type="dxa"/>
            <w:shd w:val="clear" w:color="auto" w:fill="auto"/>
            <w:noWrap/>
            <w:vAlign w:val="bottom"/>
            <w:hideMark/>
          </w:tcPr>
          <w:p w14:paraId="7A6C277B" w14:textId="77777777" w:rsidR="00090D89" w:rsidRPr="00AC4BCA" w:rsidRDefault="00090D89" w:rsidP="00CB45C4">
            <w:pPr>
              <w:pStyle w:val="TableText0"/>
            </w:pPr>
            <w:r w:rsidRPr="00AC4BCA">
              <w:t>Percent IFEP</w:t>
            </w:r>
          </w:p>
        </w:tc>
        <w:tc>
          <w:tcPr>
            <w:tcW w:w="1084" w:type="dxa"/>
            <w:shd w:val="clear" w:color="auto" w:fill="auto"/>
            <w:noWrap/>
            <w:hideMark/>
          </w:tcPr>
          <w:p w14:paraId="223384AF" w14:textId="77777777" w:rsidR="00090D89" w:rsidRPr="00AC4BCA" w:rsidRDefault="00090D89" w:rsidP="00810465">
            <w:pPr>
              <w:pStyle w:val="TableTextData"/>
              <w:rPr>
                <w:rFonts w:eastAsia="Times New Roman"/>
                <w:color w:val="000000"/>
              </w:rPr>
            </w:pPr>
            <w:r w:rsidRPr="00AC4BCA">
              <w:t>0</w:t>
            </w:r>
          </w:p>
        </w:tc>
        <w:tc>
          <w:tcPr>
            <w:tcW w:w="1584" w:type="dxa"/>
            <w:shd w:val="clear" w:color="auto" w:fill="auto"/>
            <w:noWrap/>
            <w:hideMark/>
          </w:tcPr>
          <w:p w14:paraId="2D75EFBD" w14:textId="77777777" w:rsidR="00090D89" w:rsidRPr="00AC4BCA" w:rsidRDefault="00090D89" w:rsidP="00810465">
            <w:pPr>
              <w:pStyle w:val="TableTextData"/>
              <w:rPr>
                <w:rFonts w:eastAsia="Times New Roman"/>
                <w:color w:val="000000"/>
              </w:rPr>
            </w:pPr>
            <w:r w:rsidRPr="00AC4BCA">
              <w:rPr>
                <w:rFonts w:eastAsia="Times New Roman"/>
                <w:color w:val="000000"/>
              </w:rPr>
              <w:t>0.08</w:t>
            </w:r>
          </w:p>
        </w:tc>
      </w:tr>
      <w:tr w:rsidR="00090D89" w:rsidRPr="00AC4BCA" w14:paraId="36E413C7" w14:textId="77777777" w:rsidTr="00667196">
        <w:trPr>
          <w:trHeight w:val="288"/>
          <w:jc w:val="center"/>
        </w:trPr>
        <w:tc>
          <w:tcPr>
            <w:tcW w:w="5328" w:type="dxa"/>
            <w:shd w:val="clear" w:color="auto" w:fill="auto"/>
            <w:noWrap/>
            <w:vAlign w:val="bottom"/>
            <w:hideMark/>
          </w:tcPr>
          <w:p w14:paraId="2624EBA7" w14:textId="77777777" w:rsidR="00090D89" w:rsidRPr="00AC4BCA" w:rsidRDefault="00090D89" w:rsidP="00CB45C4">
            <w:pPr>
              <w:pStyle w:val="TableText0"/>
            </w:pPr>
            <w:r w:rsidRPr="00AC4BCA">
              <w:t>Percent RFEP</w:t>
            </w:r>
          </w:p>
        </w:tc>
        <w:tc>
          <w:tcPr>
            <w:tcW w:w="1084" w:type="dxa"/>
            <w:shd w:val="clear" w:color="auto" w:fill="auto"/>
            <w:noWrap/>
            <w:hideMark/>
          </w:tcPr>
          <w:p w14:paraId="71713098" w14:textId="77777777" w:rsidR="00090D89" w:rsidRPr="00AC4BCA" w:rsidRDefault="00090D89" w:rsidP="00810465">
            <w:pPr>
              <w:pStyle w:val="TableTextData"/>
              <w:rPr>
                <w:rFonts w:eastAsia="Times New Roman"/>
                <w:color w:val="000000"/>
              </w:rPr>
            </w:pPr>
            <w:r w:rsidRPr="00AC4BCA">
              <w:t>0</w:t>
            </w:r>
          </w:p>
        </w:tc>
        <w:tc>
          <w:tcPr>
            <w:tcW w:w="1584" w:type="dxa"/>
            <w:shd w:val="clear" w:color="auto" w:fill="auto"/>
            <w:noWrap/>
            <w:hideMark/>
          </w:tcPr>
          <w:p w14:paraId="1E6229A3" w14:textId="77777777" w:rsidR="00090D89" w:rsidRPr="00AC4BCA" w:rsidRDefault="00090D89" w:rsidP="00810465">
            <w:pPr>
              <w:pStyle w:val="TableTextData"/>
              <w:rPr>
                <w:rFonts w:eastAsia="Times New Roman"/>
                <w:color w:val="000000"/>
              </w:rPr>
            </w:pPr>
            <w:r w:rsidRPr="00AC4BCA">
              <w:rPr>
                <w:rFonts w:eastAsia="Times New Roman"/>
                <w:color w:val="000000"/>
              </w:rPr>
              <w:t>0.01</w:t>
            </w:r>
          </w:p>
        </w:tc>
      </w:tr>
      <w:tr w:rsidR="00090D89" w:rsidRPr="00AC4BCA" w14:paraId="33855493" w14:textId="77777777" w:rsidTr="00667196">
        <w:trPr>
          <w:trHeight w:val="288"/>
          <w:jc w:val="center"/>
        </w:trPr>
        <w:tc>
          <w:tcPr>
            <w:tcW w:w="5328" w:type="dxa"/>
            <w:shd w:val="clear" w:color="auto" w:fill="auto"/>
            <w:noWrap/>
            <w:vAlign w:val="bottom"/>
            <w:hideMark/>
          </w:tcPr>
          <w:p w14:paraId="66D790A8" w14:textId="77777777" w:rsidR="00090D89" w:rsidRPr="00AC4BCA" w:rsidRDefault="00090D89" w:rsidP="00CB45C4">
            <w:pPr>
              <w:pStyle w:val="TableText0"/>
            </w:pPr>
            <w:r w:rsidRPr="00AC4BCA">
              <w:t xml:space="preserve">Percent </w:t>
            </w:r>
            <w:r w:rsidR="00E103FC">
              <w:t>English or American Sign Language Only (</w:t>
            </w:r>
            <w:r w:rsidRPr="00AC4BCA">
              <w:t>EO</w:t>
            </w:r>
            <w:r w:rsidR="00E103FC">
              <w:t>)</w:t>
            </w:r>
          </w:p>
        </w:tc>
        <w:tc>
          <w:tcPr>
            <w:tcW w:w="1084" w:type="dxa"/>
            <w:shd w:val="clear" w:color="auto" w:fill="auto"/>
            <w:noWrap/>
            <w:hideMark/>
          </w:tcPr>
          <w:p w14:paraId="76D5754A" w14:textId="77777777" w:rsidR="00090D89" w:rsidRPr="00AC4BCA" w:rsidRDefault="00090D89" w:rsidP="00810465">
            <w:pPr>
              <w:pStyle w:val="TableTextData"/>
              <w:rPr>
                <w:rFonts w:eastAsia="Times New Roman"/>
                <w:color w:val="000000"/>
              </w:rPr>
            </w:pPr>
            <w:r w:rsidRPr="00AC4BCA">
              <w:t>0.36</w:t>
            </w:r>
          </w:p>
        </w:tc>
        <w:tc>
          <w:tcPr>
            <w:tcW w:w="1584" w:type="dxa"/>
            <w:shd w:val="clear" w:color="auto" w:fill="auto"/>
            <w:noWrap/>
            <w:hideMark/>
          </w:tcPr>
          <w:p w14:paraId="7601862D" w14:textId="77777777" w:rsidR="00090D89" w:rsidRPr="00AC4BCA" w:rsidRDefault="00090D89" w:rsidP="00810465">
            <w:pPr>
              <w:pStyle w:val="TableTextData"/>
              <w:rPr>
                <w:rFonts w:eastAsia="Times New Roman"/>
                <w:color w:val="000000"/>
              </w:rPr>
            </w:pPr>
            <w:r w:rsidRPr="00AC4BCA">
              <w:rPr>
                <w:rFonts w:eastAsia="Times New Roman"/>
                <w:color w:val="000000"/>
              </w:rPr>
              <w:t>0.31</w:t>
            </w:r>
          </w:p>
        </w:tc>
      </w:tr>
      <w:tr w:rsidR="00090D89" w:rsidRPr="00AC4BCA" w14:paraId="294DC2F0" w14:textId="77777777" w:rsidTr="00667196">
        <w:trPr>
          <w:trHeight w:val="288"/>
          <w:jc w:val="center"/>
        </w:trPr>
        <w:tc>
          <w:tcPr>
            <w:tcW w:w="5328" w:type="dxa"/>
            <w:shd w:val="clear" w:color="auto" w:fill="auto"/>
            <w:noWrap/>
            <w:vAlign w:val="bottom"/>
            <w:hideMark/>
          </w:tcPr>
          <w:p w14:paraId="1D0A585B" w14:textId="77777777" w:rsidR="00090D89" w:rsidRPr="00AC4BCA" w:rsidRDefault="00090D89" w:rsidP="00CB45C4">
            <w:pPr>
              <w:pStyle w:val="TableText0"/>
            </w:pPr>
            <w:r w:rsidRPr="00AC4BCA">
              <w:t xml:space="preserve">Percent </w:t>
            </w:r>
            <w:r w:rsidR="00E103FC">
              <w:t>To Be Determined (</w:t>
            </w:r>
            <w:r w:rsidRPr="00AC4BCA">
              <w:t>TBD</w:t>
            </w:r>
            <w:r w:rsidR="00E103FC">
              <w:t>)</w:t>
            </w:r>
          </w:p>
        </w:tc>
        <w:tc>
          <w:tcPr>
            <w:tcW w:w="1084" w:type="dxa"/>
            <w:shd w:val="clear" w:color="auto" w:fill="auto"/>
            <w:noWrap/>
            <w:hideMark/>
          </w:tcPr>
          <w:p w14:paraId="30EC6371" w14:textId="77777777" w:rsidR="00090D89" w:rsidRPr="00AC4BCA" w:rsidRDefault="00090D89" w:rsidP="00810465">
            <w:pPr>
              <w:pStyle w:val="TableTextData"/>
              <w:rPr>
                <w:rFonts w:eastAsia="Times New Roman"/>
                <w:color w:val="000000"/>
              </w:rPr>
            </w:pPr>
            <w:r w:rsidRPr="00AC4BCA">
              <w:t>1.31</w:t>
            </w:r>
          </w:p>
        </w:tc>
        <w:tc>
          <w:tcPr>
            <w:tcW w:w="1584" w:type="dxa"/>
            <w:shd w:val="clear" w:color="auto" w:fill="auto"/>
            <w:noWrap/>
            <w:hideMark/>
          </w:tcPr>
          <w:p w14:paraId="77AFAB5B" w14:textId="77777777" w:rsidR="00090D89" w:rsidRPr="00AC4BCA" w:rsidRDefault="00090D89" w:rsidP="00810465">
            <w:pPr>
              <w:pStyle w:val="TableTextData"/>
              <w:rPr>
                <w:rFonts w:eastAsia="Times New Roman"/>
                <w:color w:val="000000"/>
              </w:rPr>
            </w:pPr>
            <w:r w:rsidRPr="00AC4BCA">
              <w:rPr>
                <w:rFonts w:eastAsia="Times New Roman"/>
                <w:color w:val="000000"/>
              </w:rPr>
              <w:t>1.19</w:t>
            </w:r>
          </w:p>
        </w:tc>
      </w:tr>
      <w:tr w:rsidR="00090D89" w:rsidRPr="00AC4BCA" w14:paraId="0F806EB9" w14:textId="77777777" w:rsidTr="00667196">
        <w:trPr>
          <w:trHeight w:val="288"/>
          <w:jc w:val="center"/>
        </w:trPr>
        <w:tc>
          <w:tcPr>
            <w:tcW w:w="5328" w:type="dxa"/>
            <w:shd w:val="clear" w:color="auto" w:fill="auto"/>
            <w:noWrap/>
            <w:vAlign w:val="bottom"/>
            <w:hideMark/>
          </w:tcPr>
          <w:p w14:paraId="273C34D9" w14:textId="77777777" w:rsidR="00090D89" w:rsidRPr="00AC4BCA" w:rsidRDefault="00CB45C4" w:rsidP="00CB45C4">
            <w:pPr>
              <w:pStyle w:val="TableText0"/>
            </w:pPr>
            <w:r w:rsidRPr="00AC4BCA">
              <w:t>Percent of Home Language</w:t>
            </w:r>
            <w:r>
              <w:t>:</w:t>
            </w:r>
            <w:r w:rsidR="00090D89" w:rsidRPr="00AC4BCA">
              <w:t xml:space="preserve"> Spanish</w:t>
            </w:r>
          </w:p>
        </w:tc>
        <w:tc>
          <w:tcPr>
            <w:tcW w:w="1084" w:type="dxa"/>
            <w:shd w:val="clear" w:color="auto" w:fill="auto"/>
            <w:noWrap/>
            <w:hideMark/>
          </w:tcPr>
          <w:p w14:paraId="4BC4437F" w14:textId="77777777" w:rsidR="00090D89" w:rsidRPr="00AC4BCA" w:rsidRDefault="00090D89" w:rsidP="00810465">
            <w:pPr>
              <w:pStyle w:val="TableTextData"/>
              <w:rPr>
                <w:rFonts w:eastAsia="Times New Roman"/>
                <w:color w:val="000000"/>
              </w:rPr>
            </w:pPr>
            <w:r w:rsidRPr="00AC4BCA">
              <w:t>79.74</w:t>
            </w:r>
          </w:p>
        </w:tc>
        <w:tc>
          <w:tcPr>
            <w:tcW w:w="1584" w:type="dxa"/>
            <w:shd w:val="clear" w:color="auto" w:fill="auto"/>
            <w:noWrap/>
            <w:hideMark/>
          </w:tcPr>
          <w:p w14:paraId="435E30BC" w14:textId="77777777" w:rsidR="00090D89" w:rsidRPr="00AC4BCA" w:rsidRDefault="00090D89" w:rsidP="00810465">
            <w:pPr>
              <w:pStyle w:val="TableTextData"/>
              <w:rPr>
                <w:rFonts w:eastAsia="Times New Roman"/>
                <w:color w:val="000000"/>
              </w:rPr>
            </w:pPr>
            <w:r w:rsidRPr="00AC4BCA">
              <w:rPr>
                <w:rFonts w:eastAsia="Times New Roman"/>
                <w:color w:val="000000"/>
              </w:rPr>
              <w:t>77.72</w:t>
            </w:r>
          </w:p>
        </w:tc>
      </w:tr>
      <w:tr w:rsidR="00090D89" w:rsidRPr="00AC4BCA" w14:paraId="05698CBF" w14:textId="77777777" w:rsidTr="00667196">
        <w:trPr>
          <w:trHeight w:val="288"/>
          <w:jc w:val="center"/>
        </w:trPr>
        <w:tc>
          <w:tcPr>
            <w:tcW w:w="5328" w:type="dxa"/>
            <w:shd w:val="clear" w:color="auto" w:fill="auto"/>
            <w:noWrap/>
            <w:vAlign w:val="bottom"/>
            <w:hideMark/>
          </w:tcPr>
          <w:p w14:paraId="4D245B31" w14:textId="77777777" w:rsidR="00090D89" w:rsidRPr="00AC4BCA" w:rsidRDefault="00CB45C4" w:rsidP="00CB45C4">
            <w:pPr>
              <w:pStyle w:val="TableText0"/>
            </w:pPr>
            <w:r w:rsidRPr="00AC4BCA">
              <w:t>Percent of Home Language</w:t>
            </w:r>
            <w:r>
              <w:t xml:space="preserve">: </w:t>
            </w:r>
            <w:r w:rsidR="00090D89" w:rsidRPr="00AC4BCA">
              <w:t>Chinese</w:t>
            </w:r>
          </w:p>
        </w:tc>
        <w:tc>
          <w:tcPr>
            <w:tcW w:w="1084" w:type="dxa"/>
            <w:shd w:val="clear" w:color="auto" w:fill="auto"/>
            <w:noWrap/>
            <w:hideMark/>
          </w:tcPr>
          <w:p w14:paraId="06CB322F" w14:textId="77777777" w:rsidR="00090D89" w:rsidRPr="00AC4BCA" w:rsidRDefault="00090D89" w:rsidP="00810465">
            <w:pPr>
              <w:pStyle w:val="TableTextData"/>
              <w:rPr>
                <w:rFonts w:eastAsia="Times New Roman"/>
                <w:color w:val="000000"/>
              </w:rPr>
            </w:pPr>
            <w:r w:rsidRPr="00AC4BCA">
              <w:t>2.62</w:t>
            </w:r>
          </w:p>
        </w:tc>
        <w:tc>
          <w:tcPr>
            <w:tcW w:w="1584" w:type="dxa"/>
            <w:shd w:val="clear" w:color="auto" w:fill="auto"/>
            <w:noWrap/>
            <w:hideMark/>
          </w:tcPr>
          <w:p w14:paraId="3C50DE36" w14:textId="77777777" w:rsidR="00090D89" w:rsidRPr="00AC4BCA" w:rsidRDefault="00090D89" w:rsidP="00810465">
            <w:pPr>
              <w:pStyle w:val="TableTextData"/>
              <w:rPr>
                <w:rFonts w:eastAsia="Times New Roman"/>
                <w:color w:val="000000"/>
              </w:rPr>
            </w:pPr>
            <w:r w:rsidRPr="00AC4BCA">
              <w:rPr>
                <w:rFonts w:eastAsia="Times New Roman"/>
                <w:color w:val="000000"/>
              </w:rPr>
              <w:t>3.97</w:t>
            </w:r>
          </w:p>
        </w:tc>
      </w:tr>
      <w:tr w:rsidR="00090D89" w:rsidRPr="00AC4BCA" w14:paraId="74C0BA73" w14:textId="77777777" w:rsidTr="00667196">
        <w:trPr>
          <w:trHeight w:val="288"/>
          <w:jc w:val="center"/>
        </w:trPr>
        <w:tc>
          <w:tcPr>
            <w:tcW w:w="5328" w:type="dxa"/>
            <w:shd w:val="clear" w:color="auto" w:fill="auto"/>
            <w:noWrap/>
            <w:vAlign w:val="bottom"/>
            <w:hideMark/>
          </w:tcPr>
          <w:p w14:paraId="3D4927AB" w14:textId="77777777" w:rsidR="00090D89" w:rsidRPr="00AC4BCA" w:rsidRDefault="00CB45C4" w:rsidP="00CB45C4">
            <w:pPr>
              <w:pStyle w:val="TableText0"/>
            </w:pPr>
            <w:r w:rsidRPr="00AC4BCA">
              <w:t>Percent of Home Language</w:t>
            </w:r>
            <w:r>
              <w:t>:</w:t>
            </w:r>
            <w:r w:rsidR="00090D89" w:rsidRPr="00AC4BCA">
              <w:t xml:space="preserve"> Vietnamese</w:t>
            </w:r>
          </w:p>
        </w:tc>
        <w:tc>
          <w:tcPr>
            <w:tcW w:w="1084" w:type="dxa"/>
            <w:shd w:val="clear" w:color="auto" w:fill="auto"/>
            <w:noWrap/>
            <w:hideMark/>
          </w:tcPr>
          <w:p w14:paraId="3A83B25F" w14:textId="77777777" w:rsidR="00090D89" w:rsidRPr="00AC4BCA" w:rsidRDefault="00090D89" w:rsidP="00810465">
            <w:pPr>
              <w:pStyle w:val="TableTextData"/>
              <w:rPr>
                <w:rFonts w:eastAsia="Times New Roman"/>
                <w:color w:val="000000"/>
              </w:rPr>
            </w:pPr>
            <w:r w:rsidRPr="00AC4BCA">
              <w:t>0.72</w:t>
            </w:r>
          </w:p>
        </w:tc>
        <w:tc>
          <w:tcPr>
            <w:tcW w:w="1584" w:type="dxa"/>
            <w:shd w:val="clear" w:color="auto" w:fill="auto"/>
            <w:noWrap/>
            <w:hideMark/>
          </w:tcPr>
          <w:p w14:paraId="695ECBE3" w14:textId="77777777" w:rsidR="00090D89" w:rsidRPr="00AC4BCA" w:rsidRDefault="00090D89" w:rsidP="00810465">
            <w:pPr>
              <w:pStyle w:val="TableTextData"/>
              <w:rPr>
                <w:rFonts w:eastAsia="Times New Roman"/>
                <w:color w:val="000000"/>
              </w:rPr>
            </w:pPr>
            <w:r w:rsidRPr="00AC4BCA">
              <w:rPr>
                <w:rFonts w:eastAsia="Times New Roman"/>
                <w:color w:val="000000"/>
              </w:rPr>
              <w:t>2.74</w:t>
            </w:r>
          </w:p>
        </w:tc>
      </w:tr>
      <w:tr w:rsidR="00090D89" w:rsidRPr="00AC4BCA" w14:paraId="124CC9D0" w14:textId="77777777" w:rsidTr="00667196">
        <w:trPr>
          <w:trHeight w:val="288"/>
          <w:jc w:val="center"/>
        </w:trPr>
        <w:tc>
          <w:tcPr>
            <w:tcW w:w="5328" w:type="dxa"/>
            <w:shd w:val="clear" w:color="auto" w:fill="auto"/>
            <w:noWrap/>
            <w:vAlign w:val="bottom"/>
            <w:hideMark/>
          </w:tcPr>
          <w:p w14:paraId="20BDB8B4" w14:textId="77777777" w:rsidR="00090D89" w:rsidRPr="00AC4BCA" w:rsidRDefault="00CB45C4" w:rsidP="00CB45C4">
            <w:pPr>
              <w:pStyle w:val="TableText0"/>
            </w:pPr>
            <w:r w:rsidRPr="00AC4BCA">
              <w:t>Percent of Home Language</w:t>
            </w:r>
            <w:r>
              <w:t>:</w:t>
            </w:r>
            <w:r w:rsidR="00090D89" w:rsidRPr="00AC4BCA">
              <w:t xml:space="preserve"> Arabic</w:t>
            </w:r>
          </w:p>
        </w:tc>
        <w:tc>
          <w:tcPr>
            <w:tcW w:w="1084" w:type="dxa"/>
            <w:shd w:val="clear" w:color="auto" w:fill="auto"/>
            <w:noWrap/>
            <w:hideMark/>
          </w:tcPr>
          <w:p w14:paraId="29638CA9" w14:textId="77777777" w:rsidR="00090D89" w:rsidRPr="00AC4BCA" w:rsidRDefault="00090D89" w:rsidP="00810465">
            <w:pPr>
              <w:pStyle w:val="TableTextData"/>
              <w:rPr>
                <w:rFonts w:eastAsia="Times New Roman"/>
                <w:color w:val="000000"/>
              </w:rPr>
            </w:pPr>
            <w:r w:rsidRPr="00AC4BCA">
              <w:t>0.83</w:t>
            </w:r>
          </w:p>
        </w:tc>
        <w:tc>
          <w:tcPr>
            <w:tcW w:w="1584" w:type="dxa"/>
            <w:shd w:val="clear" w:color="auto" w:fill="auto"/>
            <w:noWrap/>
            <w:hideMark/>
          </w:tcPr>
          <w:p w14:paraId="6B17FCDE" w14:textId="77777777" w:rsidR="00090D89" w:rsidRPr="00AC4BCA" w:rsidRDefault="00090D89" w:rsidP="00810465">
            <w:pPr>
              <w:pStyle w:val="TableTextData"/>
              <w:rPr>
                <w:rFonts w:eastAsia="Times New Roman"/>
                <w:color w:val="000000"/>
              </w:rPr>
            </w:pPr>
            <w:r w:rsidRPr="00AC4BCA">
              <w:rPr>
                <w:rFonts w:eastAsia="Times New Roman"/>
                <w:color w:val="000000"/>
              </w:rPr>
              <w:t>1.38</w:t>
            </w:r>
          </w:p>
        </w:tc>
      </w:tr>
      <w:tr w:rsidR="00090D89" w:rsidRPr="00AC4BCA" w14:paraId="058FC232" w14:textId="77777777" w:rsidTr="00667196">
        <w:trPr>
          <w:trHeight w:val="288"/>
          <w:jc w:val="center"/>
        </w:trPr>
        <w:tc>
          <w:tcPr>
            <w:tcW w:w="5328" w:type="dxa"/>
            <w:shd w:val="clear" w:color="auto" w:fill="auto"/>
            <w:noWrap/>
            <w:vAlign w:val="bottom"/>
            <w:hideMark/>
          </w:tcPr>
          <w:p w14:paraId="26E6D91A" w14:textId="77777777" w:rsidR="00090D89" w:rsidRPr="00AC4BCA" w:rsidRDefault="00CB45C4" w:rsidP="00CB45C4">
            <w:pPr>
              <w:pStyle w:val="TableText0"/>
            </w:pPr>
            <w:r w:rsidRPr="00AC4BCA">
              <w:t>Percent of Home Language</w:t>
            </w:r>
            <w:r>
              <w:t>:</w:t>
            </w:r>
            <w:r w:rsidR="00090D89" w:rsidRPr="00AC4BCA">
              <w:t xml:space="preserve"> Filipino</w:t>
            </w:r>
          </w:p>
        </w:tc>
        <w:tc>
          <w:tcPr>
            <w:tcW w:w="1084" w:type="dxa"/>
            <w:shd w:val="clear" w:color="auto" w:fill="auto"/>
            <w:noWrap/>
            <w:hideMark/>
          </w:tcPr>
          <w:p w14:paraId="01237831" w14:textId="77777777" w:rsidR="00090D89" w:rsidRPr="00AC4BCA" w:rsidRDefault="00090D89" w:rsidP="00810465">
            <w:pPr>
              <w:pStyle w:val="TableTextData"/>
              <w:rPr>
                <w:rFonts w:eastAsia="Times New Roman"/>
                <w:color w:val="000000"/>
              </w:rPr>
            </w:pPr>
            <w:r w:rsidRPr="00AC4BCA">
              <w:t>0.36</w:t>
            </w:r>
          </w:p>
        </w:tc>
        <w:tc>
          <w:tcPr>
            <w:tcW w:w="1584" w:type="dxa"/>
            <w:shd w:val="clear" w:color="auto" w:fill="auto"/>
            <w:noWrap/>
            <w:hideMark/>
          </w:tcPr>
          <w:p w14:paraId="48C696B0" w14:textId="77777777" w:rsidR="00090D89" w:rsidRPr="00AC4BCA" w:rsidRDefault="00090D89" w:rsidP="00810465">
            <w:pPr>
              <w:pStyle w:val="TableTextData"/>
              <w:rPr>
                <w:rFonts w:eastAsia="Times New Roman"/>
                <w:color w:val="000000"/>
              </w:rPr>
            </w:pPr>
            <w:r w:rsidRPr="00AC4BCA">
              <w:rPr>
                <w:rFonts w:eastAsia="Times New Roman"/>
                <w:color w:val="000000"/>
              </w:rPr>
              <w:t>1.07</w:t>
            </w:r>
          </w:p>
        </w:tc>
      </w:tr>
    </w:tbl>
    <w:p w14:paraId="7719B873" w14:textId="77777777" w:rsidR="00E103FC" w:rsidRDefault="00E103FC" w:rsidP="00F627F4">
      <w:pPr>
        <w:pStyle w:val="Caption"/>
        <w:spacing w:before="360"/>
      </w:pPr>
      <w:r>
        <w:t xml:space="preserve">Table </w:t>
      </w:r>
      <w:fldSimple w:instr=" SEQ Table \* ARABIC ">
        <w:r w:rsidR="00A56613">
          <w:rPr>
            <w:noProof/>
          </w:rPr>
          <w:t>3</w:t>
        </w:r>
      </w:fldSimple>
      <w:r>
        <w:t xml:space="preserve">.  Student </w:t>
      </w:r>
      <w:r w:rsidRPr="00AC4BCA">
        <w:t>Characteristic</w:t>
      </w:r>
      <w:r>
        <w:t>s</w:t>
      </w:r>
      <w:r w:rsidRPr="00AC4BCA">
        <w:t xml:space="preserve"> </w:t>
      </w:r>
      <w:r>
        <w:t xml:space="preserve">of Study </w:t>
      </w:r>
      <w:r>
        <w:rPr>
          <w:noProof/>
        </w:rPr>
        <w:t>S</w:t>
      </w:r>
      <w:r w:rsidRPr="00AC4BCA">
        <w:rPr>
          <w:noProof/>
        </w:rPr>
        <w:t>ample</w:t>
      </w:r>
      <w:r>
        <w:t xml:space="preserve"> and ELPAC</w:t>
      </w:r>
      <w:r w:rsidR="0084021C">
        <w:t> </w:t>
      </w:r>
      <w:r>
        <w:t>Test</w:t>
      </w:r>
      <w:r w:rsidR="0084021C">
        <w:t> </w:t>
      </w:r>
      <w:r>
        <w:t>T</w:t>
      </w:r>
      <w:r w:rsidRPr="00AC4BCA">
        <w:t>akers</w:t>
      </w:r>
      <w:r w:rsidR="0084021C">
        <w:t> </w:t>
      </w:r>
      <w:r w:rsidRPr="00AC4BCA">
        <w:t>for</w:t>
      </w:r>
      <w:r w:rsidR="0084021C">
        <w:t> </w:t>
      </w:r>
      <w:r w:rsidRPr="00AC4BCA">
        <w:t xml:space="preserve">Grade </w:t>
      </w:r>
      <w:r>
        <w:t>One</w:t>
      </w:r>
    </w:p>
    <w:tbl>
      <w:tblPr>
        <w:tblStyle w:val="TableGrid"/>
        <w:tblW w:w="0" w:type="auto"/>
        <w:jc w:val="center"/>
        <w:tblLook w:val="04A0" w:firstRow="1" w:lastRow="0" w:firstColumn="1" w:lastColumn="0" w:noHBand="0" w:noVBand="1"/>
        <w:tblDescription w:val="Student Characteristics of Study Sample and ELPAC Test Takers for Grade One"/>
      </w:tblPr>
      <w:tblGrid>
        <w:gridCol w:w="5328"/>
        <w:gridCol w:w="1084"/>
        <w:gridCol w:w="1584"/>
      </w:tblGrid>
      <w:tr w:rsidR="00090D89" w:rsidRPr="00AC4BCA" w14:paraId="328EB194" w14:textId="77777777" w:rsidTr="00667196">
        <w:trPr>
          <w:trHeight w:val="288"/>
          <w:tblHeader/>
          <w:jc w:val="center"/>
        </w:trPr>
        <w:tc>
          <w:tcPr>
            <w:tcW w:w="53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C60E23" w14:textId="77777777" w:rsidR="00090D89" w:rsidRPr="00AC4BCA" w:rsidRDefault="00090D89" w:rsidP="00F627F4">
            <w:pPr>
              <w:pStyle w:val="TableHead"/>
            </w:pPr>
            <w:r w:rsidRPr="00AC4BCA">
              <w:t xml:space="preserve">Grade </w:t>
            </w:r>
            <w:r w:rsidR="00F627F4">
              <w:t>One</w:t>
            </w:r>
          </w:p>
        </w:tc>
        <w:tc>
          <w:tcPr>
            <w:tcW w:w="1084" w:type="dxa"/>
            <w:tcBorders>
              <w:top w:val="single" w:sz="4" w:space="0" w:color="auto"/>
              <w:left w:val="nil"/>
              <w:bottom w:val="single" w:sz="4" w:space="0" w:color="auto"/>
              <w:right w:val="single" w:sz="4" w:space="0" w:color="auto"/>
            </w:tcBorders>
            <w:shd w:val="clear" w:color="auto" w:fill="auto"/>
            <w:noWrap/>
            <w:vAlign w:val="bottom"/>
            <w:hideMark/>
          </w:tcPr>
          <w:p w14:paraId="39192005" w14:textId="77777777" w:rsidR="00090D89" w:rsidRPr="00AC4BCA" w:rsidRDefault="00090D89" w:rsidP="00E103FC">
            <w:pPr>
              <w:pStyle w:val="TableHead"/>
            </w:pPr>
            <w:r w:rsidRPr="00AC4BCA">
              <w:t>Study Sample</w:t>
            </w:r>
          </w:p>
        </w:tc>
        <w:tc>
          <w:tcPr>
            <w:tcW w:w="1584" w:type="dxa"/>
            <w:tcBorders>
              <w:top w:val="single" w:sz="4" w:space="0" w:color="auto"/>
              <w:left w:val="nil"/>
              <w:bottom w:val="single" w:sz="4" w:space="0" w:color="auto"/>
              <w:right w:val="single" w:sz="4" w:space="0" w:color="auto"/>
            </w:tcBorders>
            <w:shd w:val="clear" w:color="auto" w:fill="auto"/>
            <w:noWrap/>
            <w:vAlign w:val="bottom"/>
            <w:hideMark/>
          </w:tcPr>
          <w:p w14:paraId="13EE285A" w14:textId="77777777" w:rsidR="00090D89" w:rsidRPr="00AC4BCA" w:rsidRDefault="00090D89" w:rsidP="00E103FC">
            <w:pPr>
              <w:pStyle w:val="TableHead"/>
            </w:pPr>
            <w:r w:rsidRPr="00AC4BCA">
              <w:t>ELPAC Test Takers</w:t>
            </w:r>
          </w:p>
        </w:tc>
      </w:tr>
      <w:tr w:rsidR="00090D89" w:rsidRPr="00AC4BCA" w14:paraId="47285626" w14:textId="77777777" w:rsidTr="00667196">
        <w:trPr>
          <w:trHeight w:val="288"/>
          <w:jc w:val="center"/>
        </w:trPr>
        <w:tc>
          <w:tcPr>
            <w:tcW w:w="5328" w:type="dxa"/>
            <w:tcBorders>
              <w:top w:val="nil"/>
              <w:left w:val="single" w:sz="4" w:space="0" w:color="auto"/>
              <w:bottom w:val="single" w:sz="4" w:space="0" w:color="auto"/>
              <w:right w:val="single" w:sz="4" w:space="0" w:color="auto"/>
            </w:tcBorders>
            <w:shd w:val="clear" w:color="auto" w:fill="auto"/>
            <w:noWrap/>
            <w:vAlign w:val="bottom"/>
            <w:hideMark/>
          </w:tcPr>
          <w:p w14:paraId="273F4D0A" w14:textId="77777777" w:rsidR="00090D89" w:rsidRPr="00AC4BCA" w:rsidRDefault="00090D89" w:rsidP="00E103FC">
            <w:pPr>
              <w:pStyle w:val="TableText0"/>
            </w:pPr>
            <w:r w:rsidRPr="00AC4BCA">
              <w:t>N Count</w:t>
            </w:r>
          </w:p>
        </w:tc>
        <w:tc>
          <w:tcPr>
            <w:tcW w:w="1084" w:type="dxa"/>
            <w:tcBorders>
              <w:top w:val="nil"/>
              <w:left w:val="nil"/>
              <w:bottom w:val="single" w:sz="4" w:space="0" w:color="auto"/>
              <w:right w:val="single" w:sz="4" w:space="0" w:color="auto"/>
            </w:tcBorders>
            <w:shd w:val="clear" w:color="auto" w:fill="auto"/>
            <w:noWrap/>
            <w:hideMark/>
          </w:tcPr>
          <w:p w14:paraId="427B3D0B" w14:textId="77777777" w:rsidR="00090D89" w:rsidRPr="00AC4BCA" w:rsidRDefault="00090D89" w:rsidP="00E103FC">
            <w:pPr>
              <w:pStyle w:val="TableTextData"/>
              <w:rPr>
                <w:rFonts w:eastAsia="Times New Roman"/>
                <w:color w:val="000000"/>
              </w:rPr>
            </w:pPr>
            <w:r w:rsidRPr="00AC4BCA">
              <w:t>885</w:t>
            </w:r>
          </w:p>
        </w:tc>
        <w:tc>
          <w:tcPr>
            <w:tcW w:w="1584" w:type="dxa"/>
            <w:tcBorders>
              <w:top w:val="nil"/>
              <w:left w:val="nil"/>
              <w:bottom w:val="single" w:sz="4" w:space="0" w:color="auto"/>
              <w:right w:val="single" w:sz="4" w:space="0" w:color="auto"/>
            </w:tcBorders>
            <w:shd w:val="clear" w:color="auto" w:fill="auto"/>
            <w:noWrap/>
            <w:hideMark/>
          </w:tcPr>
          <w:p w14:paraId="0CE1A29F" w14:textId="77777777" w:rsidR="00090D89" w:rsidRPr="00AC4BCA" w:rsidRDefault="00090D89" w:rsidP="00E103FC">
            <w:pPr>
              <w:pStyle w:val="TableTextData"/>
              <w:rPr>
                <w:rFonts w:eastAsia="Times New Roman"/>
                <w:color w:val="000000"/>
              </w:rPr>
            </w:pPr>
            <w:r w:rsidRPr="00AC4BCA">
              <w:rPr>
                <w:rFonts w:eastAsia="Times New Roman"/>
                <w:color w:val="000000"/>
              </w:rPr>
              <w:t>136</w:t>
            </w:r>
            <w:r w:rsidR="00E103FC">
              <w:rPr>
                <w:rFonts w:eastAsia="Times New Roman"/>
                <w:color w:val="000000"/>
              </w:rPr>
              <w:t>,</w:t>
            </w:r>
            <w:r w:rsidRPr="00AC4BCA">
              <w:rPr>
                <w:rFonts w:eastAsia="Times New Roman"/>
                <w:color w:val="000000"/>
              </w:rPr>
              <w:t>113</w:t>
            </w:r>
          </w:p>
        </w:tc>
      </w:tr>
      <w:tr w:rsidR="00090D89" w:rsidRPr="00AC4BCA" w14:paraId="209199C3" w14:textId="77777777" w:rsidTr="00667196">
        <w:trPr>
          <w:trHeight w:val="288"/>
          <w:jc w:val="center"/>
        </w:trPr>
        <w:tc>
          <w:tcPr>
            <w:tcW w:w="53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7DC5F8" w14:textId="77777777" w:rsidR="00090D89" w:rsidRPr="00AC4BCA" w:rsidRDefault="00667196" w:rsidP="00667196">
            <w:pPr>
              <w:pStyle w:val="TableText0"/>
            </w:pPr>
            <w:r w:rsidRPr="00AC4BCA">
              <w:t xml:space="preserve">Performance </w:t>
            </w:r>
            <w:r>
              <w:t>B</w:t>
            </w:r>
            <w:r w:rsidRPr="00AC4BCA">
              <w:t xml:space="preserve">ased on ELPAC Overall </w:t>
            </w:r>
            <w:r>
              <w:t>S</w:t>
            </w:r>
            <w:r w:rsidRPr="00AC4BCA">
              <w:t>cores</w:t>
            </w:r>
            <w:r>
              <w:t>:</w:t>
            </w:r>
            <w:r w:rsidRPr="00AC4BCA">
              <w:t xml:space="preserve"> </w:t>
            </w:r>
            <w:r w:rsidR="00090D89" w:rsidRPr="00AC4BCA">
              <w:t>Percent in Level 1</w:t>
            </w:r>
          </w:p>
        </w:tc>
        <w:tc>
          <w:tcPr>
            <w:tcW w:w="1084" w:type="dxa"/>
            <w:tcBorders>
              <w:top w:val="nil"/>
              <w:left w:val="nil"/>
              <w:bottom w:val="single" w:sz="4" w:space="0" w:color="auto"/>
              <w:right w:val="single" w:sz="4" w:space="0" w:color="auto"/>
            </w:tcBorders>
            <w:shd w:val="clear" w:color="auto" w:fill="auto"/>
            <w:noWrap/>
            <w:hideMark/>
          </w:tcPr>
          <w:p w14:paraId="0120B6F4" w14:textId="77777777" w:rsidR="00090D89" w:rsidRPr="00AC4BCA" w:rsidRDefault="00090D89" w:rsidP="00E103FC">
            <w:pPr>
              <w:pStyle w:val="TableTextData"/>
              <w:rPr>
                <w:rFonts w:eastAsia="Times New Roman"/>
                <w:color w:val="000000"/>
              </w:rPr>
            </w:pPr>
            <w:r w:rsidRPr="00AC4BCA">
              <w:t>8.81</w:t>
            </w:r>
          </w:p>
        </w:tc>
        <w:tc>
          <w:tcPr>
            <w:tcW w:w="1584" w:type="dxa"/>
            <w:tcBorders>
              <w:top w:val="nil"/>
              <w:left w:val="nil"/>
              <w:bottom w:val="single" w:sz="4" w:space="0" w:color="auto"/>
              <w:right w:val="single" w:sz="4" w:space="0" w:color="auto"/>
            </w:tcBorders>
            <w:shd w:val="clear" w:color="auto" w:fill="auto"/>
            <w:noWrap/>
            <w:hideMark/>
          </w:tcPr>
          <w:p w14:paraId="5F176BDB" w14:textId="77777777" w:rsidR="00090D89" w:rsidRPr="00AC4BCA" w:rsidRDefault="00090D89" w:rsidP="00E103FC">
            <w:pPr>
              <w:pStyle w:val="TableTextData"/>
              <w:rPr>
                <w:rFonts w:eastAsia="Times New Roman"/>
                <w:color w:val="000000"/>
              </w:rPr>
            </w:pPr>
            <w:r w:rsidRPr="00AC4BCA">
              <w:rPr>
                <w:rFonts w:eastAsia="Times New Roman"/>
                <w:color w:val="000000"/>
              </w:rPr>
              <w:t>13.35</w:t>
            </w:r>
          </w:p>
        </w:tc>
      </w:tr>
      <w:tr w:rsidR="00090D89" w:rsidRPr="00AC4BCA" w14:paraId="1CFDBBCA" w14:textId="77777777" w:rsidTr="00667196">
        <w:trPr>
          <w:trHeight w:val="288"/>
          <w:jc w:val="center"/>
        </w:trPr>
        <w:tc>
          <w:tcPr>
            <w:tcW w:w="5328" w:type="dxa"/>
            <w:tcBorders>
              <w:top w:val="nil"/>
              <w:left w:val="single" w:sz="4" w:space="0" w:color="auto"/>
              <w:bottom w:val="single" w:sz="4" w:space="0" w:color="auto"/>
              <w:right w:val="single" w:sz="4" w:space="0" w:color="auto"/>
            </w:tcBorders>
            <w:shd w:val="clear" w:color="auto" w:fill="auto"/>
            <w:noWrap/>
            <w:vAlign w:val="bottom"/>
            <w:hideMark/>
          </w:tcPr>
          <w:p w14:paraId="0CC48DAF" w14:textId="77777777" w:rsidR="00090D89" w:rsidRPr="00AC4BCA" w:rsidRDefault="00667196" w:rsidP="00E103FC">
            <w:pPr>
              <w:pStyle w:val="TableText0"/>
            </w:pPr>
            <w:r>
              <w:t>Performance B</w:t>
            </w:r>
            <w:r w:rsidRPr="00AC4BCA">
              <w:t xml:space="preserve">ased on ELPAC Overall </w:t>
            </w:r>
            <w:r>
              <w:t>S</w:t>
            </w:r>
            <w:r w:rsidRPr="00AC4BCA">
              <w:t>cores</w:t>
            </w:r>
            <w:r>
              <w:t>:</w:t>
            </w:r>
            <w:r w:rsidRPr="00AC4BCA">
              <w:t xml:space="preserve"> </w:t>
            </w:r>
            <w:r w:rsidR="00090D89" w:rsidRPr="00AC4BCA">
              <w:t>Percent in Level 2</w:t>
            </w:r>
          </w:p>
        </w:tc>
        <w:tc>
          <w:tcPr>
            <w:tcW w:w="1084" w:type="dxa"/>
            <w:tcBorders>
              <w:top w:val="nil"/>
              <w:left w:val="nil"/>
              <w:bottom w:val="single" w:sz="4" w:space="0" w:color="auto"/>
              <w:right w:val="single" w:sz="4" w:space="0" w:color="auto"/>
            </w:tcBorders>
            <w:shd w:val="clear" w:color="auto" w:fill="auto"/>
            <w:noWrap/>
            <w:hideMark/>
          </w:tcPr>
          <w:p w14:paraId="6B7C1CC2" w14:textId="77777777" w:rsidR="00090D89" w:rsidRPr="00AC4BCA" w:rsidRDefault="00090D89" w:rsidP="00E103FC">
            <w:pPr>
              <w:pStyle w:val="TableTextData"/>
              <w:rPr>
                <w:rFonts w:eastAsia="Times New Roman"/>
                <w:color w:val="000000"/>
              </w:rPr>
            </w:pPr>
            <w:r w:rsidRPr="00AC4BCA">
              <w:t>13.33</w:t>
            </w:r>
          </w:p>
        </w:tc>
        <w:tc>
          <w:tcPr>
            <w:tcW w:w="1584" w:type="dxa"/>
            <w:tcBorders>
              <w:top w:val="nil"/>
              <w:left w:val="nil"/>
              <w:bottom w:val="single" w:sz="4" w:space="0" w:color="auto"/>
              <w:right w:val="single" w:sz="4" w:space="0" w:color="auto"/>
            </w:tcBorders>
            <w:shd w:val="clear" w:color="auto" w:fill="auto"/>
            <w:noWrap/>
            <w:hideMark/>
          </w:tcPr>
          <w:p w14:paraId="1368226F" w14:textId="77777777" w:rsidR="00090D89" w:rsidRPr="00AC4BCA" w:rsidRDefault="00090D89" w:rsidP="00E103FC">
            <w:pPr>
              <w:pStyle w:val="TableTextData"/>
              <w:rPr>
                <w:rFonts w:eastAsia="Times New Roman"/>
                <w:color w:val="000000"/>
              </w:rPr>
            </w:pPr>
            <w:r w:rsidRPr="00AC4BCA">
              <w:rPr>
                <w:rFonts w:eastAsia="Times New Roman"/>
                <w:color w:val="000000"/>
              </w:rPr>
              <w:t>14.34</w:t>
            </w:r>
          </w:p>
        </w:tc>
      </w:tr>
      <w:tr w:rsidR="00090D89" w:rsidRPr="00AC4BCA" w14:paraId="19D2EB1A" w14:textId="77777777" w:rsidTr="00667196">
        <w:trPr>
          <w:trHeight w:val="288"/>
          <w:jc w:val="center"/>
        </w:trPr>
        <w:tc>
          <w:tcPr>
            <w:tcW w:w="5328" w:type="dxa"/>
            <w:tcBorders>
              <w:top w:val="nil"/>
              <w:left w:val="single" w:sz="4" w:space="0" w:color="auto"/>
              <w:bottom w:val="single" w:sz="4" w:space="0" w:color="auto"/>
              <w:right w:val="single" w:sz="4" w:space="0" w:color="auto"/>
            </w:tcBorders>
            <w:shd w:val="clear" w:color="auto" w:fill="auto"/>
            <w:noWrap/>
            <w:vAlign w:val="bottom"/>
            <w:hideMark/>
          </w:tcPr>
          <w:p w14:paraId="4D1A0874" w14:textId="77777777" w:rsidR="00090D89" w:rsidRPr="00AC4BCA" w:rsidRDefault="00667196" w:rsidP="00E103FC">
            <w:pPr>
              <w:pStyle w:val="TableText0"/>
            </w:pPr>
            <w:r>
              <w:t>Performance B</w:t>
            </w:r>
            <w:r w:rsidRPr="00AC4BCA">
              <w:t xml:space="preserve">ased on ELPAC Overall </w:t>
            </w:r>
            <w:r>
              <w:t>S</w:t>
            </w:r>
            <w:r w:rsidRPr="00AC4BCA">
              <w:t>cores</w:t>
            </w:r>
            <w:r>
              <w:t>:</w:t>
            </w:r>
            <w:r w:rsidRPr="00AC4BCA">
              <w:t xml:space="preserve"> </w:t>
            </w:r>
            <w:r w:rsidR="00090D89" w:rsidRPr="00AC4BCA">
              <w:t>Percent in Level 3</w:t>
            </w:r>
          </w:p>
        </w:tc>
        <w:tc>
          <w:tcPr>
            <w:tcW w:w="1084" w:type="dxa"/>
            <w:tcBorders>
              <w:top w:val="nil"/>
              <w:left w:val="nil"/>
              <w:bottom w:val="single" w:sz="4" w:space="0" w:color="auto"/>
              <w:right w:val="single" w:sz="4" w:space="0" w:color="auto"/>
            </w:tcBorders>
            <w:shd w:val="clear" w:color="auto" w:fill="auto"/>
            <w:noWrap/>
            <w:hideMark/>
          </w:tcPr>
          <w:p w14:paraId="7AC31C55" w14:textId="77777777" w:rsidR="00090D89" w:rsidRPr="00AC4BCA" w:rsidRDefault="00090D89" w:rsidP="00E103FC">
            <w:pPr>
              <w:pStyle w:val="TableTextData"/>
              <w:rPr>
                <w:rFonts w:eastAsia="Times New Roman"/>
                <w:color w:val="000000"/>
              </w:rPr>
            </w:pPr>
            <w:r w:rsidRPr="00AC4BCA">
              <w:t>29.15</w:t>
            </w:r>
          </w:p>
        </w:tc>
        <w:tc>
          <w:tcPr>
            <w:tcW w:w="1584" w:type="dxa"/>
            <w:tcBorders>
              <w:top w:val="nil"/>
              <w:left w:val="nil"/>
              <w:bottom w:val="single" w:sz="4" w:space="0" w:color="auto"/>
              <w:right w:val="single" w:sz="4" w:space="0" w:color="auto"/>
            </w:tcBorders>
            <w:shd w:val="clear" w:color="auto" w:fill="auto"/>
            <w:noWrap/>
            <w:hideMark/>
          </w:tcPr>
          <w:p w14:paraId="2A22F30C" w14:textId="77777777" w:rsidR="00090D89" w:rsidRPr="00AC4BCA" w:rsidRDefault="00090D89" w:rsidP="00E103FC">
            <w:pPr>
              <w:pStyle w:val="TableTextData"/>
              <w:rPr>
                <w:rFonts w:eastAsia="Times New Roman"/>
                <w:color w:val="000000"/>
              </w:rPr>
            </w:pPr>
            <w:r w:rsidRPr="00AC4BCA">
              <w:rPr>
                <w:rFonts w:eastAsia="Times New Roman"/>
                <w:color w:val="000000"/>
              </w:rPr>
              <w:t>28.21</w:t>
            </w:r>
          </w:p>
        </w:tc>
      </w:tr>
      <w:tr w:rsidR="00090D89" w:rsidRPr="00AC4BCA" w14:paraId="613FEC00" w14:textId="77777777" w:rsidTr="00667196">
        <w:trPr>
          <w:trHeight w:val="288"/>
          <w:jc w:val="center"/>
        </w:trPr>
        <w:tc>
          <w:tcPr>
            <w:tcW w:w="5328" w:type="dxa"/>
            <w:tcBorders>
              <w:top w:val="nil"/>
              <w:left w:val="single" w:sz="4" w:space="0" w:color="auto"/>
              <w:bottom w:val="single" w:sz="4" w:space="0" w:color="auto"/>
              <w:right w:val="single" w:sz="4" w:space="0" w:color="auto"/>
            </w:tcBorders>
            <w:shd w:val="clear" w:color="auto" w:fill="auto"/>
            <w:noWrap/>
            <w:vAlign w:val="bottom"/>
            <w:hideMark/>
          </w:tcPr>
          <w:p w14:paraId="4B9212D2" w14:textId="77777777" w:rsidR="00090D89" w:rsidRPr="00AC4BCA" w:rsidRDefault="00667196" w:rsidP="00E103FC">
            <w:pPr>
              <w:pStyle w:val="TableText0"/>
            </w:pPr>
            <w:r>
              <w:t>Performance B</w:t>
            </w:r>
            <w:r w:rsidRPr="00AC4BCA">
              <w:t xml:space="preserve">ased on ELPAC Overall </w:t>
            </w:r>
            <w:r>
              <w:t>S</w:t>
            </w:r>
            <w:r w:rsidRPr="00AC4BCA">
              <w:t>cores</w:t>
            </w:r>
            <w:r>
              <w:t>:</w:t>
            </w:r>
            <w:r w:rsidRPr="00AC4BCA">
              <w:t xml:space="preserve"> </w:t>
            </w:r>
            <w:r w:rsidR="00090D89" w:rsidRPr="00AC4BCA">
              <w:t>Percent in Level 4</w:t>
            </w:r>
          </w:p>
        </w:tc>
        <w:tc>
          <w:tcPr>
            <w:tcW w:w="1084" w:type="dxa"/>
            <w:tcBorders>
              <w:top w:val="nil"/>
              <w:left w:val="nil"/>
              <w:bottom w:val="single" w:sz="4" w:space="0" w:color="auto"/>
              <w:right w:val="single" w:sz="4" w:space="0" w:color="auto"/>
            </w:tcBorders>
            <w:shd w:val="clear" w:color="auto" w:fill="auto"/>
            <w:noWrap/>
            <w:hideMark/>
          </w:tcPr>
          <w:p w14:paraId="3DE8DBFB" w14:textId="77777777" w:rsidR="00090D89" w:rsidRPr="00AC4BCA" w:rsidRDefault="00090D89" w:rsidP="00E103FC">
            <w:pPr>
              <w:pStyle w:val="TableTextData"/>
              <w:rPr>
                <w:rFonts w:eastAsia="Times New Roman"/>
                <w:color w:val="000000"/>
              </w:rPr>
            </w:pPr>
            <w:r w:rsidRPr="00AC4BCA">
              <w:t>48.7</w:t>
            </w:r>
          </w:p>
        </w:tc>
        <w:tc>
          <w:tcPr>
            <w:tcW w:w="1584" w:type="dxa"/>
            <w:tcBorders>
              <w:top w:val="nil"/>
              <w:left w:val="nil"/>
              <w:bottom w:val="single" w:sz="4" w:space="0" w:color="auto"/>
              <w:right w:val="single" w:sz="4" w:space="0" w:color="auto"/>
            </w:tcBorders>
            <w:shd w:val="clear" w:color="auto" w:fill="auto"/>
            <w:noWrap/>
            <w:hideMark/>
          </w:tcPr>
          <w:p w14:paraId="294BEFEC" w14:textId="77777777" w:rsidR="00090D89" w:rsidRPr="00AC4BCA" w:rsidRDefault="00090D89" w:rsidP="00E103FC">
            <w:pPr>
              <w:pStyle w:val="TableTextData"/>
              <w:rPr>
                <w:rFonts w:eastAsia="Times New Roman"/>
                <w:color w:val="000000"/>
              </w:rPr>
            </w:pPr>
            <w:r w:rsidRPr="00AC4BCA">
              <w:rPr>
                <w:rFonts w:eastAsia="Times New Roman"/>
                <w:color w:val="000000"/>
              </w:rPr>
              <w:t>44.10</w:t>
            </w:r>
          </w:p>
        </w:tc>
      </w:tr>
      <w:tr w:rsidR="00090D89" w:rsidRPr="00AC4BCA" w14:paraId="1D69B71B" w14:textId="77777777" w:rsidTr="00667196">
        <w:trPr>
          <w:trHeight w:val="288"/>
          <w:jc w:val="center"/>
        </w:trPr>
        <w:tc>
          <w:tcPr>
            <w:tcW w:w="5328" w:type="dxa"/>
            <w:tcBorders>
              <w:top w:val="nil"/>
              <w:left w:val="single" w:sz="4" w:space="0" w:color="auto"/>
              <w:bottom w:val="single" w:sz="4" w:space="0" w:color="auto"/>
              <w:right w:val="single" w:sz="4" w:space="0" w:color="auto"/>
            </w:tcBorders>
            <w:shd w:val="clear" w:color="auto" w:fill="auto"/>
            <w:noWrap/>
            <w:vAlign w:val="bottom"/>
            <w:hideMark/>
          </w:tcPr>
          <w:p w14:paraId="6C4DAFD6" w14:textId="77777777" w:rsidR="00090D89" w:rsidRPr="00AC4BCA" w:rsidRDefault="00090D89" w:rsidP="00E103FC">
            <w:pPr>
              <w:pStyle w:val="TableText0"/>
            </w:pPr>
            <w:r w:rsidRPr="00AC4BCA">
              <w:t>Mean ELPAC Scale Scores</w:t>
            </w:r>
          </w:p>
        </w:tc>
        <w:tc>
          <w:tcPr>
            <w:tcW w:w="1084" w:type="dxa"/>
            <w:tcBorders>
              <w:top w:val="nil"/>
              <w:left w:val="nil"/>
              <w:bottom w:val="single" w:sz="4" w:space="0" w:color="auto"/>
              <w:right w:val="single" w:sz="4" w:space="0" w:color="auto"/>
            </w:tcBorders>
            <w:shd w:val="clear" w:color="auto" w:fill="auto"/>
            <w:noWrap/>
            <w:hideMark/>
          </w:tcPr>
          <w:p w14:paraId="7B5F9DE6" w14:textId="77777777" w:rsidR="00090D89" w:rsidRPr="00AC4BCA" w:rsidRDefault="00090D89" w:rsidP="00E103FC">
            <w:pPr>
              <w:pStyle w:val="TableTextData"/>
              <w:rPr>
                <w:rFonts w:eastAsia="Times New Roman"/>
                <w:color w:val="000000"/>
              </w:rPr>
            </w:pPr>
            <w:r w:rsidRPr="00AC4BCA">
              <w:t>1473.29</w:t>
            </w:r>
          </w:p>
        </w:tc>
        <w:tc>
          <w:tcPr>
            <w:tcW w:w="1584" w:type="dxa"/>
            <w:tcBorders>
              <w:top w:val="nil"/>
              <w:left w:val="nil"/>
              <w:bottom w:val="single" w:sz="4" w:space="0" w:color="auto"/>
              <w:right w:val="single" w:sz="4" w:space="0" w:color="auto"/>
            </w:tcBorders>
            <w:shd w:val="clear" w:color="auto" w:fill="auto"/>
            <w:noWrap/>
            <w:hideMark/>
          </w:tcPr>
          <w:p w14:paraId="1E3975D2" w14:textId="77777777" w:rsidR="00090D89" w:rsidRPr="00AC4BCA" w:rsidRDefault="00090D89" w:rsidP="00E103FC">
            <w:pPr>
              <w:pStyle w:val="TableTextData"/>
              <w:rPr>
                <w:rFonts w:eastAsia="Times New Roman"/>
                <w:color w:val="000000"/>
              </w:rPr>
            </w:pPr>
            <w:r w:rsidRPr="00AC4BCA">
              <w:rPr>
                <w:rFonts w:eastAsia="Times New Roman"/>
                <w:color w:val="000000"/>
              </w:rPr>
              <w:t>1464.14</w:t>
            </w:r>
          </w:p>
        </w:tc>
      </w:tr>
      <w:tr w:rsidR="00090D89" w:rsidRPr="00AC4BCA" w14:paraId="15542F82" w14:textId="77777777" w:rsidTr="00667196">
        <w:trPr>
          <w:trHeight w:val="288"/>
          <w:jc w:val="center"/>
        </w:trPr>
        <w:tc>
          <w:tcPr>
            <w:tcW w:w="5328" w:type="dxa"/>
            <w:tcBorders>
              <w:top w:val="nil"/>
              <w:left w:val="single" w:sz="4" w:space="0" w:color="auto"/>
              <w:bottom w:val="single" w:sz="4" w:space="0" w:color="auto"/>
              <w:right w:val="single" w:sz="4" w:space="0" w:color="auto"/>
            </w:tcBorders>
            <w:shd w:val="clear" w:color="auto" w:fill="auto"/>
            <w:noWrap/>
            <w:vAlign w:val="bottom"/>
            <w:hideMark/>
          </w:tcPr>
          <w:p w14:paraId="7BA25B06" w14:textId="77777777" w:rsidR="00090D89" w:rsidRPr="00AC4BCA" w:rsidRDefault="00090D89" w:rsidP="00E103FC">
            <w:pPr>
              <w:pStyle w:val="TableText0"/>
            </w:pPr>
            <w:r w:rsidRPr="00AC4BCA">
              <w:t>SD of ELPAC Scale Scores</w:t>
            </w:r>
          </w:p>
        </w:tc>
        <w:tc>
          <w:tcPr>
            <w:tcW w:w="1084" w:type="dxa"/>
            <w:tcBorders>
              <w:top w:val="nil"/>
              <w:left w:val="nil"/>
              <w:bottom w:val="single" w:sz="4" w:space="0" w:color="auto"/>
              <w:right w:val="single" w:sz="4" w:space="0" w:color="auto"/>
            </w:tcBorders>
            <w:shd w:val="clear" w:color="auto" w:fill="auto"/>
            <w:noWrap/>
            <w:hideMark/>
          </w:tcPr>
          <w:p w14:paraId="1E8AFBAE" w14:textId="77777777" w:rsidR="00090D89" w:rsidRPr="00AC4BCA" w:rsidRDefault="00090D89" w:rsidP="00E103FC">
            <w:pPr>
              <w:pStyle w:val="TableTextData"/>
              <w:rPr>
                <w:rFonts w:eastAsia="Times New Roman"/>
                <w:color w:val="000000"/>
              </w:rPr>
            </w:pPr>
            <w:r w:rsidRPr="00AC4BCA">
              <w:t>58.75</w:t>
            </w:r>
          </w:p>
        </w:tc>
        <w:tc>
          <w:tcPr>
            <w:tcW w:w="1584" w:type="dxa"/>
            <w:tcBorders>
              <w:top w:val="nil"/>
              <w:left w:val="nil"/>
              <w:bottom w:val="single" w:sz="4" w:space="0" w:color="auto"/>
              <w:right w:val="single" w:sz="4" w:space="0" w:color="auto"/>
            </w:tcBorders>
            <w:shd w:val="clear" w:color="auto" w:fill="auto"/>
            <w:noWrap/>
            <w:hideMark/>
          </w:tcPr>
          <w:p w14:paraId="54E5F77C" w14:textId="77777777" w:rsidR="00090D89" w:rsidRPr="00AC4BCA" w:rsidRDefault="00090D89" w:rsidP="00E103FC">
            <w:pPr>
              <w:pStyle w:val="TableTextData"/>
              <w:rPr>
                <w:rFonts w:eastAsia="Times New Roman"/>
                <w:color w:val="000000"/>
              </w:rPr>
            </w:pPr>
            <w:r w:rsidRPr="00AC4BCA">
              <w:rPr>
                <w:rFonts w:eastAsia="Times New Roman"/>
                <w:color w:val="000000"/>
              </w:rPr>
              <w:t>65.42</w:t>
            </w:r>
          </w:p>
        </w:tc>
      </w:tr>
      <w:tr w:rsidR="00090D89" w:rsidRPr="00AC4BCA" w14:paraId="4DE3EEB2" w14:textId="77777777" w:rsidTr="00667196">
        <w:trPr>
          <w:trHeight w:val="288"/>
          <w:jc w:val="center"/>
        </w:trPr>
        <w:tc>
          <w:tcPr>
            <w:tcW w:w="5328" w:type="dxa"/>
            <w:tcBorders>
              <w:top w:val="nil"/>
              <w:left w:val="single" w:sz="4" w:space="0" w:color="auto"/>
              <w:bottom w:val="single" w:sz="4" w:space="0" w:color="auto"/>
              <w:right w:val="single" w:sz="4" w:space="0" w:color="auto"/>
            </w:tcBorders>
            <w:shd w:val="clear" w:color="auto" w:fill="auto"/>
            <w:noWrap/>
            <w:vAlign w:val="bottom"/>
            <w:hideMark/>
          </w:tcPr>
          <w:p w14:paraId="59AF5170" w14:textId="77777777" w:rsidR="00090D89" w:rsidRPr="00AC4BCA" w:rsidRDefault="00090D89" w:rsidP="00E103FC">
            <w:pPr>
              <w:pStyle w:val="TableText0"/>
            </w:pPr>
            <w:r w:rsidRPr="00AC4BCA">
              <w:lastRenderedPageBreak/>
              <w:t>Percent Male</w:t>
            </w:r>
          </w:p>
        </w:tc>
        <w:tc>
          <w:tcPr>
            <w:tcW w:w="1084" w:type="dxa"/>
            <w:tcBorders>
              <w:top w:val="nil"/>
              <w:left w:val="nil"/>
              <w:bottom w:val="single" w:sz="4" w:space="0" w:color="auto"/>
              <w:right w:val="single" w:sz="4" w:space="0" w:color="auto"/>
            </w:tcBorders>
            <w:shd w:val="clear" w:color="auto" w:fill="auto"/>
            <w:noWrap/>
            <w:hideMark/>
          </w:tcPr>
          <w:p w14:paraId="35D40CE8" w14:textId="77777777" w:rsidR="00090D89" w:rsidRPr="00AC4BCA" w:rsidRDefault="00090D89" w:rsidP="00E103FC">
            <w:pPr>
              <w:pStyle w:val="TableTextData"/>
              <w:rPr>
                <w:rFonts w:eastAsia="Times New Roman"/>
                <w:color w:val="000000"/>
              </w:rPr>
            </w:pPr>
            <w:r w:rsidRPr="00AC4BCA">
              <w:t>53.67</w:t>
            </w:r>
          </w:p>
        </w:tc>
        <w:tc>
          <w:tcPr>
            <w:tcW w:w="1584" w:type="dxa"/>
            <w:tcBorders>
              <w:top w:val="nil"/>
              <w:left w:val="nil"/>
              <w:bottom w:val="single" w:sz="4" w:space="0" w:color="auto"/>
              <w:right w:val="single" w:sz="4" w:space="0" w:color="auto"/>
            </w:tcBorders>
            <w:shd w:val="clear" w:color="auto" w:fill="auto"/>
            <w:noWrap/>
            <w:hideMark/>
          </w:tcPr>
          <w:p w14:paraId="22FFE43E" w14:textId="77777777" w:rsidR="00090D89" w:rsidRPr="00AC4BCA" w:rsidRDefault="00090D89" w:rsidP="00E103FC">
            <w:pPr>
              <w:pStyle w:val="TableTextData"/>
              <w:rPr>
                <w:rFonts w:eastAsia="Times New Roman"/>
                <w:color w:val="000000"/>
              </w:rPr>
            </w:pPr>
            <w:r w:rsidRPr="00AC4BCA">
              <w:rPr>
                <w:rFonts w:eastAsia="Times New Roman"/>
                <w:color w:val="000000"/>
              </w:rPr>
              <w:t>51.80</w:t>
            </w:r>
          </w:p>
        </w:tc>
      </w:tr>
      <w:tr w:rsidR="00090D89" w:rsidRPr="00AC4BCA" w14:paraId="0B72F707" w14:textId="77777777" w:rsidTr="00667196">
        <w:trPr>
          <w:trHeight w:val="288"/>
          <w:jc w:val="center"/>
        </w:trPr>
        <w:tc>
          <w:tcPr>
            <w:tcW w:w="5328" w:type="dxa"/>
            <w:tcBorders>
              <w:top w:val="nil"/>
              <w:left w:val="single" w:sz="4" w:space="0" w:color="auto"/>
              <w:bottom w:val="single" w:sz="4" w:space="0" w:color="auto"/>
              <w:right w:val="single" w:sz="4" w:space="0" w:color="auto"/>
            </w:tcBorders>
            <w:shd w:val="clear" w:color="auto" w:fill="auto"/>
            <w:noWrap/>
            <w:vAlign w:val="bottom"/>
            <w:hideMark/>
          </w:tcPr>
          <w:p w14:paraId="3C490A24" w14:textId="77777777" w:rsidR="00090D89" w:rsidRPr="00AC4BCA" w:rsidRDefault="00090D89" w:rsidP="00E103FC">
            <w:pPr>
              <w:pStyle w:val="TableText0"/>
            </w:pPr>
            <w:r w:rsidRPr="00AC4BCA">
              <w:t>Percent Female</w:t>
            </w:r>
          </w:p>
        </w:tc>
        <w:tc>
          <w:tcPr>
            <w:tcW w:w="1084" w:type="dxa"/>
            <w:tcBorders>
              <w:top w:val="nil"/>
              <w:left w:val="nil"/>
              <w:bottom w:val="single" w:sz="4" w:space="0" w:color="auto"/>
              <w:right w:val="single" w:sz="4" w:space="0" w:color="auto"/>
            </w:tcBorders>
            <w:shd w:val="clear" w:color="auto" w:fill="auto"/>
            <w:noWrap/>
            <w:hideMark/>
          </w:tcPr>
          <w:p w14:paraId="5916DAFF" w14:textId="77777777" w:rsidR="00090D89" w:rsidRPr="00AC4BCA" w:rsidRDefault="00090D89" w:rsidP="00E103FC">
            <w:pPr>
              <w:pStyle w:val="TableTextData"/>
              <w:rPr>
                <w:rFonts w:eastAsia="Times New Roman"/>
                <w:color w:val="000000"/>
              </w:rPr>
            </w:pPr>
            <w:r w:rsidRPr="00AC4BCA">
              <w:t>46.33</w:t>
            </w:r>
          </w:p>
        </w:tc>
        <w:tc>
          <w:tcPr>
            <w:tcW w:w="1584" w:type="dxa"/>
            <w:tcBorders>
              <w:top w:val="nil"/>
              <w:left w:val="nil"/>
              <w:bottom w:val="single" w:sz="4" w:space="0" w:color="auto"/>
              <w:right w:val="single" w:sz="4" w:space="0" w:color="auto"/>
            </w:tcBorders>
            <w:shd w:val="clear" w:color="auto" w:fill="auto"/>
            <w:noWrap/>
            <w:hideMark/>
          </w:tcPr>
          <w:p w14:paraId="5CDC5342" w14:textId="77777777" w:rsidR="00090D89" w:rsidRPr="00AC4BCA" w:rsidRDefault="00090D89" w:rsidP="00E103FC">
            <w:pPr>
              <w:pStyle w:val="TableTextData"/>
              <w:rPr>
                <w:rFonts w:eastAsia="Times New Roman"/>
                <w:color w:val="000000"/>
              </w:rPr>
            </w:pPr>
            <w:r w:rsidRPr="00AC4BCA">
              <w:rPr>
                <w:rFonts w:eastAsia="Times New Roman"/>
                <w:color w:val="000000"/>
              </w:rPr>
              <w:t>48.20</w:t>
            </w:r>
          </w:p>
        </w:tc>
      </w:tr>
      <w:tr w:rsidR="00090D89" w:rsidRPr="00AC4BCA" w14:paraId="187DA2FF" w14:textId="77777777" w:rsidTr="00667196">
        <w:trPr>
          <w:trHeight w:val="288"/>
          <w:jc w:val="center"/>
        </w:trPr>
        <w:tc>
          <w:tcPr>
            <w:tcW w:w="5328" w:type="dxa"/>
            <w:tcBorders>
              <w:top w:val="nil"/>
              <w:left w:val="single" w:sz="4" w:space="0" w:color="auto"/>
              <w:bottom w:val="single" w:sz="4" w:space="0" w:color="auto"/>
              <w:right w:val="single" w:sz="4" w:space="0" w:color="auto"/>
            </w:tcBorders>
            <w:shd w:val="clear" w:color="auto" w:fill="auto"/>
            <w:noWrap/>
            <w:vAlign w:val="bottom"/>
            <w:hideMark/>
          </w:tcPr>
          <w:p w14:paraId="547B782C" w14:textId="77777777" w:rsidR="00090D89" w:rsidRPr="00AC4BCA" w:rsidRDefault="00090D89" w:rsidP="00E103FC">
            <w:pPr>
              <w:pStyle w:val="TableText0"/>
            </w:pPr>
            <w:r w:rsidRPr="00AC4BCA">
              <w:t xml:space="preserve">Percent </w:t>
            </w:r>
            <w:r w:rsidR="001D1546">
              <w:t>S</w:t>
            </w:r>
            <w:r w:rsidRPr="00AC4BCA">
              <w:t>ED</w:t>
            </w:r>
          </w:p>
        </w:tc>
        <w:tc>
          <w:tcPr>
            <w:tcW w:w="1084" w:type="dxa"/>
            <w:tcBorders>
              <w:top w:val="nil"/>
              <w:left w:val="nil"/>
              <w:bottom w:val="single" w:sz="4" w:space="0" w:color="auto"/>
              <w:right w:val="single" w:sz="4" w:space="0" w:color="auto"/>
            </w:tcBorders>
            <w:shd w:val="clear" w:color="auto" w:fill="auto"/>
            <w:noWrap/>
            <w:hideMark/>
          </w:tcPr>
          <w:p w14:paraId="1FBE0568" w14:textId="77777777" w:rsidR="00090D89" w:rsidRPr="00AC4BCA" w:rsidRDefault="00090D89" w:rsidP="00E103FC">
            <w:pPr>
              <w:pStyle w:val="TableTextData"/>
              <w:rPr>
                <w:rFonts w:eastAsia="Times New Roman"/>
                <w:color w:val="000000"/>
              </w:rPr>
            </w:pPr>
            <w:r w:rsidRPr="00AC4BCA">
              <w:t>85.08</w:t>
            </w:r>
          </w:p>
        </w:tc>
        <w:tc>
          <w:tcPr>
            <w:tcW w:w="1584" w:type="dxa"/>
            <w:tcBorders>
              <w:top w:val="nil"/>
              <w:left w:val="nil"/>
              <w:bottom w:val="single" w:sz="4" w:space="0" w:color="auto"/>
              <w:right w:val="single" w:sz="4" w:space="0" w:color="auto"/>
            </w:tcBorders>
            <w:shd w:val="clear" w:color="auto" w:fill="auto"/>
            <w:noWrap/>
            <w:hideMark/>
          </w:tcPr>
          <w:p w14:paraId="57E21CF4" w14:textId="77777777" w:rsidR="00090D89" w:rsidRPr="00AC4BCA" w:rsidRDefault="00090D89" w:rsidP="00E103FC">
            <w:pPr>
              <w:pStyle w:val="TableTextData"/>
              <w:rPr>
                <w:rFonts w:eastAsia="Times New Roman"/>
                <w:color w:val="000000"/>
              </w:rPr>
            </w:pPr>
            <w:r w:rsidRPr="00AC4BCA">
              <w:rPr>
                <w:rFonts w:eastAsia="Times New Roman"/>
                <w:color w:val="000000"/>
              </w:rPr>
              <w:t>81.42</w:t>
            </w:r>
          </w:p>
        </w:tc>
      </w:tr>
      <w:tr w:rsidR="00090D89" w:rsidRPr="00AC4BCA" w14:paraId="0E3424BE" w14:textId="77777777" w:rsidTr="00667196">
        <w:trPr>
          <w:trHeight w:val="288"/>
          <w:jc w:val="center"/>
        </w:trPr>
        <w:tc>
          <w:tcPr>
            <w:tcW w:w="5328" w:type="dxa"/>
            <w:tcBorders>
              <w:top w:val="nil"/>
              <w:left w:val="single" w:sz="4" w:space="0" w:color="auto"/>
              <w:bottom w:val="single" w:sz="4" w:space="0" w:color="auto"/>
              <w:right w:val="single" w:sz="4" w:space="0" w:color="auto"/>
            </w:tcBorders>
            <w:shd w:val="clear" w:color="auto" w:fill="auto"/>
            <w:noWrap/>
            <w:vAlign w:val="bottom"/>
            <w:hideMark/>
          </w:tcPr>
          <w:p w14:paraId="26E2C8C3" w14:textId="77777777" w:rsidR="00090D89" w:rsidRPr="00AC4BCA" w:rsidRDefault="00090D89" w:rsidP="00E103FC">
            <w:pPr>
              <w:pStyle w:val="TableText0"/>
            </w:pPr>
            <w:r w:rsidRPr="00AC4BCA">
              <w:t>Percent S</w:t>
            </w:r>
            <w:r w:rsidR="00E103FC">
              <w:t>W</w:t>
            </w:r>
            <w:r w:rsidRPr="00AC4BCA">
              <w:t>D</w:t>
            </w:r>
          </w:p>
        </w:tc>
        <w:tc>
          <w:tcPr>
            <w:tcW w:w="1084" w:type="dxa"/>
            <w:tcBorders>
              <w:top w:val="nil"/>
              <w:left w:val="nil"/>
              <w:bottom w:val="single" w:sz="4" w:space="0" w:color="auto"/>
              <w:right w:val="single" w:sz="4" w:space="0" w:color="auto"/>
            </w:tcBorders>
            <w:shd w:val="clear" w:color="auto" w:fill="auto"/>
            <w:noWrap/>
            <w:hideMark/>
          </w:tcPr>
          <w:p w14:paraId="653C9630" w14:textId="77777777" w:rsidR="00090D89" w:rsidRPr="00AC4BCA" w:rsidRDefault="00090D89" w:rsidP="00E103FC">
            <w:pPr>
              <w:pStyle w:val="TableTextData"/>
              <w:rPr>
                <w:rFonts w:eastAsia="Times New Roman"/>
                <w:color w:val="000000"/>
              </w:rPr>
            </w:pPr>
            <w:r w:rsidRPr="00AC4BCA">
              <w:t>7.57</w:t>
            </w:r>
          </w:p>
        </w:tc>
        <w:tc>
          <w:tcPr>
            <w:tcW w:w="1584" w:type="dxa"/>
            <w:tcBorders>
              <w:top w:val="nil"/>
              <w:left w:val="nil"/>
              <w:bottom w:val="single" w:sz="4" w:space="0" w:color="auto"/>
              <w:right w:val="single" w:sz="4" w:space="0" w:color="auto"/>
            </w:tcBorders>
            <w:shd w:val="clear" w:color="auto" w:fill="auto"/>
            <w:noWrap/>
            <w:hideMark/>
          </w:tcPr>
          <w:p w14:paraId="605A95DD" w14:textId="77777777" w:rsidR="00090D89" w:rsidRPr="00AC4BCA" w:rsidRDefault="00090D89" w:rsidP="00E103FC">
            <w:pPr>
              <w:pStyle w:val="TableTextData"/>
              <w:rPr>
                <w:rFonts w:eastAsia="Times New Roman"/>
                <w:color w:val="000000"/>
              </w:rPr>
            </w:pPr>
            <w:r w:rsidRPr="00AC4BCA">
              <w:rPr>
                <w:rFonts w:eastAsia="Times New Roman"/>
                <w:color w:val="000000"/>
              </w:rPr>
              <w:t>9.31</w:t>
            </w:r>
          </w:p>
        </w:tc>
      </w:tr>
      <w:tr w:rsidR="00090D89" w:rsidRPr="00AC4BCA" w14:paraId="665B2384" w14:textId="77777777" w:rsidTr="00667196">
        <w:trPr>
          <w:trHeight w:val="288"/>
          <w:jc w:val="center"/>
        </w:trPr>
        <w:tc>
          <w:tcPr>
            <w:tcW w:w="5328" w:type="dxa"/>
            <w:tcBorders>
              <w:top w:val="nil"/>
              <w:left w:val="single" w:sz="4" w:space="0" w:color="auto"/>
              <w:bottom w:val="single" w:sz="4" w:space="0" w:color="auto"/>
              <w:right w:val="single" w:sz="4" w:space="0" w:color="auto"/>
            </w:tcBorders>
            <w:shd w:val="clear" w:color="auto" w:fill="auto"/>
            <w:noWrap/>
            <w:vAlign w:val="bottom"/>
            <w:hideMark/>
          </w:tcPr>
          <w:p w14:paraId="01723E41" w14:textId="77777777" w:rsidR="00090D89" w:rsidRPr="00AC4BCA" w:rsidRDefault="00090D89" w:rsidP="00E103FC">
            <w:pPr>
              <w:pStyle w:val="TableText0"/>
            </w:pPr>
            <w:r w:rsidRPr="00AC4BCA">
              <w:t>Percent EL</w:t>
            </w:r>
          </w:p>
        </w:tc>
        <w:tc>
          <w:tcPr>
            <w:tcW w:w="1084" w:type="dxa"/>
            <w:tcBorders>
              <w:top w:val="nil"/>
              <w:left w:val="nil"/>
              <w:bottom w:val="single" w:sz="4" w:space="0" w:color="auto"/>
              <w:right w:val="single" w:sz="4" w:space="0" w:color="auto"/>
            </w:tcBorders>
            <w:shd w:val="clear" w:color="auto" w:fill="auto"/>
            <w:noWrap/>
            <w:hideMark/>
          </w:tcPr>
          <w:p w14:paraId="16CB040E" w14:textId="77777777" w:rsidR="00090D89" w:rsidRPr="00AC4BCA" w:rsidRDefault="00090D89" w:rsidP="00E103FC">
            <w:pPr>
              <w:pStyle w:val="TableTextData"/>
              <w:rPr>
                <w:rFonts w:eastAsia="Times New Roman"/>
                <w:color w:val="000000"/>
              </w:rPr>
            </w:pPr>
            <w:r w:rsidRPr="00AC4BCA">
              <w:t>99.43</w:t>
            </w:r>
          </w:p>
        </w:tc>
        <w:tc>
          <w:tcPr>
            <w:tcW w:w="1584" w:type="dxa"/>
            <w:tcBorders>
              <w:top w:val="nil"/>
              <w:left w:val="nil"/>
              <w:bottom w:val="single" w:sz="4" w:space="0" w:color="auto"/>
              <w:right w:val="single" w:sz="4" w:space="0" w:color="auto"/>
            </w:tcBorders>
            <w:shd w:val="clear" w:color="auto" w:fill="auto"/>
            <w:noWrap/>
            <w:hideMark/>
          </w:tcPr>
          <w:p w14:paraId="056748A9" w14:textId="77777777" w:rsidR="00090D89" w:rsidRPr="00AC4BCA" w:rsidRDefault="00090D89" w:rsidP="00E103FC">
            <w:pPr>
              <w:pStyle w:val="TableTextData"/>
              <w:rPr>
                <w:rFonts w:eastAsia="Times New Roman"/>
                <w:color w:val="000000"/>
              </w:rPr>
            </w:pPr>
            <w:r w:rsidRPr="00AC4BCA">
              <w:rPr>
                <w:rFonts w:eastAsia="Times New Roman"/>
                <w:color w:val="000000"/>
              </w:rPr>
              <w:t>99.52</w:t>
            </w:r>
          </w:p>
        </w:tc>
      </w:tr>
      <w:tr w:rsidR="00090D89" w:rsidRPr="00AC4BCA" w14:paraId="5EF50C4C" w14:textId="77777777" w:rsidTr="00667196">
        <w:trPr>
          <w:trHeight w:val="288"/>
          <w:jc w:val="center"/>
        </w:trPr>
        <w:tc>
          <w:tcPr>
            <w:tcW w:w="5328" w:type="dxa"/>
            <w:tcBorders>
              <w:top w:val="nil"/>
              <w:left w:val="single" w:sz="4" w:space="0" w:color="auto"/>
              <w:bottom w:val="single" w:sz="4" w:space="0" w:color="auto"/>
              <w:right w:val="single" w:sz="4" w:space="0" w:color="auto"/>
            </w:tcBorders>
            <w:shd w:val="clear" w:color="auto" w:fill="auto"/>
            <w:noWrap/>
            <w:vAlign w:val="bottom"/>
            <w:hideMark/>
          </w:tcPr>
          <w:p w14:paraId="516E7647" w14:textId="77777777" w:rsidR="00090D89" w:rsidRPr="00AC4BCA" w:rsidRDefault="00090D89" w:rsidP="00E103FC">
            <w:pPr>
              <w:pStyle w:val="TableText0"/>
            </w:pPr>
            <w:r w:rsidRPr="00AC4BCA">
              <w:t>Percent IFEP</w:t>
            </w:r>
          </w:p>
        </w:tc>
        <w:tc>
          <w:tcPr>
            <w:tcW w:w="1084" w:type="dxa"/>
            <w:tcBorders>
              <w:top w:val="nil"/>
              <w:left w:val="nil"/>
              <w:bottom w:val="single" w:sz="4" w:space="0" w:color="auto"/>
              <w:right w:val="single" w:sz="4" w:space="0" w:color="auto"/>
            </w:tcBorders>
            <w:shd w:val="clear" w:color="auto" w:fill="auto"/>
            <w:noWrap/>
            <w:hideMark/>
          </w:tcPr>
          <w:p w14:paraId="15BC5292" w14:textId="77777777" w:rsidR="00090D89" w:rsidRPr="00AC4BCA" w:rsidRDefault="00090D89" w:rsidP="00E103FC">
            <w:pPr>
              <w:pStyle w:val="TableTextData"/>
              <w:rPr>
                <w:rFonts w:eastAsia="Times New Roman"/>
                <w:color w:val="000000"/>
              </w:rPr>
            </w:pPr>
            <w:r w:rsidRPr="00AC4BCA">
              <w:t>0</w:t>
            </w:r>
          </w:p>
        </w:tc>
        <w:tc>
          <w:tcPr>
            <w:tcW w:w="1584" w:type="dxa"/>
            <w:tcBorders>
              <w:top w:val="nil"/>
              <w:left w:val="nil"/>
              <w:bottom w:val="single" w:sz="4" w:space="0" w:color="auto"/>
              <w:right w:val="single" w:sz="4" w:space="0" w:color="auto"/>
            </w:tcBorders>
            <w:shd w:val="clear" w:color="auto" w:fill="auto"/>
            <w:noWrap/>
            <w:hideMark/>
          </w:tcPr>
          <w:p w14:paraId="74B8572B" w14:textId="77777777" w:rsidR="00090D89" w:rsidRPr="00AC4BCA" w:rsidRDefault="00090D89" w:rsidP="00E103FC">
            <w:pPr>
              <w:pStyle w:val="TableTextData"/>
              <w:rPr>
                <w:rFonts w:eastAsia="Times New Roman"/>
                <w:color w:val="000000"/>
              </w:rPr>
            </w:pPr>
            <w:r w:rsidRPr="00AC4BCA">
              <w:rPr>
                <w:rFonts w:eastAsia="Times New Roman"/>
                <w:color w:val="000000"/>
              </w:rPr>
              <w:t>0.06</w:t>
            </w:r>
          </w:p>
        </w:tc>
      </w:tr>
      <w:tr w:rsidR="00090D89" w:rsidRPr="00AC4BCA" w14:paraId="5C0C8831" w14:textId="77777777" w:rsidTr="00667196">
        <w:trPr>
          <w:trHeight w:val="288"/>
          <w:jc w:val="center"/>
        </w:trPr>
        <w:tc>
          <w:tcPr>
            <w:tcW w:w="5328" w:type="dxa"/>
            <w:tcBorders>
              <w:top w:val="nil"/>
              <w:left w:val="single" w:sz="4" w:space="0" w:color="auto"/>
              <w:bottom w:val="single" w:sz="4" w:space="0" w:color="auto"/>
              <w:right w:val="single" w:sz="4" w:space="0" w:color="auto"/>
            </w:tcBorders>
            <w:shd w:val="clear" w:color="auto" w:fill="auto"/>
            <w:noWrap/>
            <w:vAlign w:val="bottom"/>
            <w:hideMark/>
          </w:tcPr>
          <w:p w14:paraId="79E5AD3A" w14:textId="77777777" w:rsidR="00090D89" w:rsidRPr="00AC4BCA" w:rsidRDefault="00090D89" w:rsidP="00E103FC">
            <w:pPr>
              <w:pStyle w:val="TableText0"/>
            </w:pPr>
            <w:r w:rsidRPr="00AC4BCA">
              <w:t>Percent RFEP</w:t>
            </w:r>
          </w:p>
        </w:tc>
        <w:tc>
          <w:tcPr>
            <w:tcW w:w="1084" w:type="dxa"/>
            <w:tcBorders>
              <w:top w:val="nil"/>
              <w:left w:val="nil"/>
              <w:bottom w:val="single" w:sz="4" w:space="0" w:color="auto"/>
              <w:right w:val="single" w:sz="4" w:space="0" w:color="auto"/>
            </w:tcBorders>
            <w:shd w:val="clear" w:color="auto" w:fill="auto"/>
            <w:noWrap/>
            <w:hideMark/>
          </w:tcPr>
          <w:p w14:paraId="7B33804E" w14:textId="77777777" w:rsidR="00090D89" w:rsidRPr="00AC4BCA" w:rsidRDefault="00090D89" w:rsidP="00E103FC">
            <w:pPr>
              <w:pStyle w:val="TableTextData"/>
              <w:rPr>
                <w:rFonts w:eastAsia="Times New Roman"/>
                <w:color w:val="000000"/>
              </w:rPr>
            </w:pPr>
            <w:r w:rsidRPr="00AC4BCA">
              <w:t>0</w:t>
            </w:r>
          </w:p>
        </w:tc>
        <w:tc>
          <w:tcPr>
            <w:tcW w:w="1584" w:type="dxa"/>
            <w:tcBorders>
              <w:top w:val="nil"/>
              <w:left w:val="nil"/>
              <w:bottom w:val="single" w:sz="4" w:space="0" w:color="auto"/>
              <w:right w:val="single" w:sz="4" w:space="0" w:color="auto"/>
            </w:tcBorders>
            <w:shd w:val="clear" w:color="auto" w:fill="auto"/>
            <w:noWrap/>
            <w:hideMark/>
          </w:tcPr>
          <w:p w14:paraId="01CE2275" w14:textId="77777777" w:rsidR="00090D89" w:rsidRPr="00AC4BCA" w:rsidRDefault="00090D89" w:rsidP="00E103FC">
            <w:pPr>
              <w:pStyle w:val="TableTextData"/>
              <w:rPr>
                <w:rFonts w:eastAsia="Times New Roman"/>
                <w:color w:val="000000"/>
              </w:rPr>
            </w:pPr>
            <w:r w:rsidRPr="00AC4BCA">
              <w:rPr>
                <w:rFonts w:eastAsia="Times New Roman"/>
                <w:color w:val="000000"/>
              </w:rPr>
              <w:t>0.04</w:t>
            </w:r>
          </w:p>
        </w:tc>
      </w:tr>
      <w:tr w:rsidR="00090D89" w:rsidRPr="00AC4BCA" w14:paraId="16A8EE3B" w14:textId="77777777" w:rsidTr="00667196">
        <w:trPr>
          <w:trHeight w:val="288"/>
          <w:jc w:val="center"/>
        </w:trPr>
        <w:tc>
          <w:tcPr>
            <w:tcW w:w="5328" w:type="dxa"/>
            <w:tcBorders>
              <w:top w:val="nil"/>
              <w:left w:val="single" w:sz="4" w:space="0" w:color="auto"/>
              <w:bottom w:val="single" w:sz="4" w:space="0" w:color="auto"/>
              <w:right w:val="single" w:sz="4" w:space="0" w:color="auto"/>
            </w:tcBorders>
            <w:shd w:val="clear" w:color="auto" w:fill="auto"/>
            <w:noWrap/>
            <w:vAlign w:val="bottom"/>
            <w:hideMark/>
          </w:tcPr>
          <w:p w14:paraId="67D1A7A7" w14:textId="77777777" w:rsidR="00090D89" w:rsidRPr="00AC4BCA" w:rsidRDefault="00090D89" w:rsidP="00E103FC">
            <w:pPr>
              <w:pStyle w:val="TableText0"/>
            </w:pPr>
            <w:r w:rsidRPr="00AC4BCA">
              <w:t>Percent EO</w:t>
            </w:r>
          </w:p>
        </w:tc>
        <w:tc>
          <w:tcPr>
            <w:tcW w:w="1084" w:type="dxa"/>
            <w:tcBorders>
              <w:top w:val="nil"/>
              <w:left w:val="nil"/>
              <w:bottom w:val="single" w:sz="4" w:space="0" w:color="auto"/>
              <w:right w:val="single" w:sz="4" w:space="0" w:color="auto"/>
            </w:tcBorders>
            <w:shd w:val="clear" w:color="auto" w:fill="auto"/>
            <w:noWrap/>
            <w:hideMark/>
          </w:tcPr>
          <w:p w14:paraId="71199911" w14:textId="77777777" w:rsidR="00090D89" w:rsidRPr="00AC4BCA" w:rsidRDefault="00090D89" w:rsidP="00E103FC">
            <w:pPr>
              <w:pStyle w:val="TableTextData"/>
              <w:rPr>
                <w:rFonts w:eastAsia="Times New Roman"/>
                <w:color w:val="000000"/>
              </w:rPr>
            </w:pPr>
            <w:r w:rsidRPr="00AC4BCA">
              <w:t>0.23</w:t>
            </w:r>
          </w:p>
        </w:tc>
        <w:tc>
          <w:tcPr>
            <w:tcW w:w="1584" w:type="dxa"/>
            <w:tcBorders>
              <w:top w:val="nil"/>
              <w:left w:val="nil"/>
              <w:bottom w:val="single" w:sz="4" w:space="0" w:color="auto"/>
              <w:right w:val="single" w:sz="4" w:space="0" w:color="auto"/>
            </w:tcBorders>
            <w:shd w:val="clear" w:color="auto" w:fill="auto"/>
            <w:noWrap/>
            <w:hideMark/>
          </w:tcPr>
          <w:p w14:paraId="7E12147D" w14:textId="77777777" w:rsidR="00090D89" w:rsidRPr="00AC4BCA" w:rsidRDefault="00090D89" w:rsidP="00E103FC">
            <w:pPr>
              <w:pStyle w:val="TableTextData"/>
              <w:rPr>
                <w:rFonts w:eastAsia="Times New Roman"/>
                <w:color w:val="000000"/>
              </w:rPr>
            </w:pPr>
            <w:r w:rsidRPr="00AC4BCA">
              <w:rPr>
                <w:rFonts w:eastAsia="Times New Roman"/>
                <w:color w:val="000000"/>
              </w:rPr>
              <w:t>0.23</w:t>
            </w:r>
          </w:p>
        </w:tc>
      </w:tr>
      <w:tr w:rsidR="00090D89" w:rsidRPr="00AC4BCA" w14:paraId="1ACE4B79" w14:textId="77777777" w:rsidTr="00667196">
        <w:trPr>
          <w:trHeight w:val="288"/>
          <w:jc w:val="center"/>
        </w:trPr>
        <w:tc>
          <w:tcPr>
            <w:tcW w:w="5328" w:type="dxa"/>
            <w:tcBorders>
              <w:top w:val="nil"/>
              <w:left w:val="single" w:sz="4" w:space="0" w:color="auto"/>
              <w:bottom w:val="single" w:sz="4" w:space="0" w:color="auto"/>
              <w:right w:val="single" w:sz="4" w:space="0" w:color="auto"/>
            </w:tcBorders>
            <w:shd w:val="clear" w:color="auto" w:fill="auto"/>
            <w:noWrap/>
            <w:vAlign w:val="bottom"/>
            <w:hideMark/>
          </w:tcPr>
          <w:p w14:paraId="69C819C9" w14:textId="77777777" w:rsidR="00090D89" w:rsidRPr="00AC4BCA" w:rsidRDefault="00090D89" w:rsidP="00E103FC">
            <w:pPr>
              <w:pStyle w:val="TableText0"/>
            </w:pPr>
            <w:r w:rsidRPr="00AC4BCA">
              <w:t>Percent TBD</w:t>
            </w:r>
          </w:p>
        </w:tc>
        <w:tc>
          <w:tcPr>
            <w:tcW w:w="1084" w:type="dxa"/>
            <w:tcBorders>
              <w:top w:val="nil"/>
              <w:left w:val="nil"/>
              <w:bottom w:val="single" w:sz="4" w:space="0" w:color="auto"/>
              <w:right w:val="single" w:sz="4" w:space="0" w:color="auto"/>
            </w:tcBorders>
            <w:shd w:val="clear" w:color="auto" w:fill="auto"/>
            <w:noWrap/>
            <w:hideMark/>
          </w:tcPr>
          <w:p w14:paraId="3C921161" w14:textId="77777777" w:rsidR="00090D89" w:rsidRPr="00AC4BCA" w:rsidRDefault="00090D89" w:rsidP="00E103FC">
            <w:pPr>
              <w:pStyle w:val="TableTextData"/>
              <w:rPr>
                <w:rFonts w:eastAsia="Times New Roman"/>
                <w:color w:val="000000"/>
              </w:rPr>
            </w:pPr>
            <w:r w:rsidRPr="00AC4BCA">
              <w:t>0.34</w:t>
            </w:r>
          </w:p>
        </w:tc>
        <w:tc>
          <w:tcPr>
            <w:tcW w:w="1584" w:type="dxa"/>
            <w:tcBorders>
              <w:top w:val="nil"/>
              <w:left w:val="nil"/>
              <w:bottom w:val="single" w:sz="4" w:space="0" w:color="auto"/>
              <w:right w:val="single" w:sz="4" w:space="0" w:color="auto"/>
            </w:tcBorders>
            <w:shd w:val="clear" w:color="auto" w:fill="auto"/>
            <w:noWrap/>
            <w:hideMark/>
          </w:tcPr>
          <w:p w14:paraId="4AB19C84" w14:textId="77777777" w:rsidR="00090D89" w:rsidRPr="00AC4BCA" w:rsidRDefault="00090D89" w:rsidP="00E103FC">
            <w:pPr>
              <w:pStyle w:val="TableTextData"/>
              <w:rPr>
                <w:rFonts w:eastAsia="Times New Roman"/>
                <w:color w:val="000000"/>
              </w:rPr>
            </w:pPr>
            <w:r w:rsidRPr="00AC4BCA">
              <w:rPr>
                <w:rFonts w:eastAsia="Times New Roman"/>
                <w:color w:val="000000"/>
              </w:rPr>
              <w:t>0.16</w:t>
            </w:r>
          </w:p>
        </w:tc>
      </w:tr>
      <w:tr w:rsidR="00090D89" w:rsidRPr="00AC4BCA" w14:paraId="5D7A29BB" w14:textId="77777777" w:rsidTr="00667196">
        <w:trPr>
          <w:trHeight w:val="288"/>
          <w:jc w:val="center"/>
        </w:trPr>
        <w:tc>
          <w:tcPr>
            <w:tcW w:w="53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321A6D" w14:textId="77777777" w:rsidR="00090D89" w:rsidRPr="00AC4BCA" w:rsidRDefault="00CB45C4" w:rsidP="00E103FC">
            <w:pPr>
              <w:pStyle w:val="TableText0"/>
            </w:pPr>
            <w:r w:rsidRPr="00AC4BCA">
              <w:t>Percent of Home Language</w:t>
            </w:r>
            <w:r>
              <w:t>:</w:t>
            </w:r>
            <w:r w:rsidR="00090D89" w:rsidRPr="00AC4BCA">
              <w:t xml:space="preserve"> Spanish</w:t>
            </w:r>
          </w:p>
        </w:tc>
        <w:tc>
          <w:tcPr>
            <w:tcW w:w="1084" w:type="dxa"/>
            <w:tcBorders>
              <w:top w:val="nil"/>
              <w:left w:val="nil"/>
              <w:bottom w:val="single" w:sz="4" w:space="0" w:color="auto"/>
              <w:right w:val="single" w:sz="4" w:space="0" w:color="auto"/>
            </w:tcBorders>
            <w:shd w:val="clear" w:color="auto" w:fill="auto"/>
            <w:noWrap/>
            <w:hideMark/>
          </w:tcPr>
          <w:p w14:paraId="582CADA6" w14:textId="77777777" w:rsidR="00090D89" w:rsidRPr="00AC4BCA" w:rsidRDefault="00090D89" w:rsidP="00E103FC">
            <w:pPr>
              <w:pStyle w:val="TableTextData"/>
              <w:rPr>
                <w:rFonts w:eastAsia="Times New Roman"/>
                <w:color w:val="000000"/>
              </w:rPr>
            </w:pPr>
            <w:r w:rsidRPr="00AC4BCA">
              <w:t>86.52</w:t>
            </w:r>
          </w:p>
        </w:tc>
        <w:tc>
          <w:tcPr>
            <w:tcW w:w="1584" w:type="dxa"/>
            <w:tcBorders>
              <w:top w:val="nil"/>
              <w:left w:val="nil"/>
              <w:bottom w:val="single" w:sz="4" w:space="0" w:color="auto"/>
              <w:right w:val="single" w:sz="4" w:space="0" w:color="auto"/>
            </w:tcBorders>
            <w:shd w:val="clear" w:color="auto" w:fill="auto"/>
            <w:noWrap/>
            <w:hideMark/>
          </w:tcPr>
          <w:p w14:paraId="450EA26E" w14:textId="77777777" w:rsidR="00090D89" w:rsidRPr="00AC4BCA" w:rsidRDefault="00090D89" w:rsidP="00E103FC">
            <w:pPr>
              <w:pStyle w:val="TableTextData"/>
              <w:rPr>
                <w:rFonts w:eastAsia="Times New Roman"/>
                <w:color w:val="000000"/>
              </w:rPr>
            </w:pPr>
            <w:r w:rsidRPr="00AC4BCA">
              <w:rPr>
                <w:rFonts w:eastAsia="Times New Roman"/>
                <w:color w:val="000000"/>
              </w:rPr>
              <w:t>79.41</w:t>
            </w:r>
          </w:p>
        </w:tc>
      </w:tr>
      <w:tr w:rsidR="00090D89" w:rsidRPr="00AC4BCA" w14:paraId="198CAB2D" w14:textId="77777777" w:rsidTr="00667196">
        <w:trPr>
          <w:trHeight w:val="288"/>
          <w:jc w:val="center"/>
        </w:trPr>
        <w:tc>
          <w:tcPr>
            <w:tcW w:w="5328" w:type="dxa"/>
            <w:tcBorders>
              <w:top w:val="nil"/>
              <w:left w:val="single" w:sz="4" w:space="0" w:color="auto"/>
              <w:bottom w:val="single" w:sz="4" w:space="0" w:color="auto"/>
              <w:right w:val="single" w:sz="4" w:space="0" w:color="auto"/>
            </w:tcBorders>
            <w:shd w:val="clear" w:color="auto" w:fill="auto"/>
            <w:noWrap/>
            <w:vAlign w:val="bottom"/>
            <w:hideMark/>
          </w:tcPr>
          <w:p w14:paraId="329FC79F" w14:textId="77777777" w:rsidR="00090D89" w:rsidRPr="00AC4BCA" w:rsidRDefault="00CB45C4" w:rsidP="00E103FC">
            <w:pPr>
              <w:pStyle w:val="TableText0"/>
            </w:pPr>
            <w:r w:rsidRPr="00AC4BCA">
              <w:t>Percent of Home Language</w:t>
            </w:r>
            <w:r>
              <w:t xml:space="preserve">: </w:t>
            </w:r>
            <w:r w:rsidR="00090D89" w:rsidRPr="00AC4BCA">
              <w:t>Chinese</w:t>
            </w:r>
          </w:p>
        </w:tc>
        <w:tc>
          <w:tcPr>
            <w:tcW w:w="1084" w:type="dxa"/>
            <w:tcBorders>
              <w:top w:val="nil"/>
              <w:left w:val="nil"/>
              <w:bottom w:val="single" w:sz="4" w:space="0" w:color="auto"/>
              <w:right w:val="single" w:sz="4" w:space="0" w:color="auto"/>
            </w:tcBorders>
            <w:shd w:val="clear" w:color="auto" w:fill="auto"/>
            <w:noWrap/>
            <w:hideMark/>
          </w:tcPr>
          <w:p w14:paraId="36B9ECB0" w14:textId="77777777" w:rsidR="00090D89" w:rsidRPr="00AC4BCA" w:rsidRDefault="00090D89" w:rsidP="00E103FC">
            <w:pPr>
              <w:pStyle w:val="TableTextData"/>
              <w:rPr>
                <w:rFonts w:eastAsia="Times New Roman"/>
                <w:color w:val="000000"/>
              </w:rPr>
            </w:pPr>
            <w:r w:rsidRPr="00AC4BCA">
              <w:t>1.13</w:t>
            </w:r>
          </w:p>
        </w:tc>
        <w:tc>
          <w:tcPr>
            <w:tcW w:w="1584" w:type="dxa"/>
            <w:tcBorders>
              <w:top w:val="nil"/>
              <w:left w:val="nil"/>
              <w:bottom w:val="single" w:sz="4" w:space="0" w:color="auto"/>
              <w:right w:val="single" w:sz="4" w:space="0" w:color="auto"/>
            </w:tcBorders>
            <w:shd w:val="clear" w:color="auto" w:fill="auto"/>
            <w:noWrap/>
            <w:hideMark/>
          </w:tcPr>
          <w:p w14:paraId="15B9F22F" w14:textId="77777777" w:rsidR="00090D89" w:rsidRPr="00AC4BCA" w:rsidRDefault="00090D89" w:rsidP="00E103FC">
            <w:pPr>
              <w:pStyle w:val="TableTextData"/>
              <w:rPr>
                <w:rFonts w:eastAsia="Times New Roman"/>
                <w:color w:val="000000"/>
              </w:rPr>
            </w:pPr>
            <w:r w:rsidRPr="00AC4BCA">
              <w:rPr>
                <w:rFonts w:eastAsia="Times New Roman"/>
                <w:color w:val="000000"/>
              </w:rPr>
              <w:t>3.83</w:t>
            </w:r>
          </w:p>
        </w:tc>
      </w:tr>
      <w:tr w:rsidR="00090D89" w:rsidRPr="00AC4BCA" w14:paraId="0C1816BB" w14:textId="77777777" w:rsidTr="00667196">
        <w:trPr>
          <w:trHeight w:val="288"/>
          <w:jc w:val="center"/>
        </w:trPr>
        <w:tc>
          <w:tcPr>
            <w:tcW w:w="5328" w:type="dxa"/>
            <w:tcBorders>
              <w:top w:val="nil"/>
              <w:left w:val="single" w:sz="4" w:space="0" w:color="auto"/>
              <w:bottom w:val="single" w:sz="4" w:space="0" w:color="auto"/>
              <w:right w:val="single" w:sz="4" w:space="0" w:color="auto"/>
            </w:tcBorders>
            <w:shd w:val="clear" w:color="auto" w:fill="auto"/>
            <w:noWrap/>
            <w:vAlign w:val="bottom"/>
            <w:hideMark/>
          </w:tcPr>
          <w:p w14:paraId="448F965E" w14:textId="77777777" w:rsidR="00090D89" w:rsidRPr="00AC4BCA" w:rsidRDefault="00CB45C4" w:rsidP="00E103FC">
            <w:pPr>
              <w:pStyle w:val="TableText0"/>
            </w:pPr>
            <w:r w:rsidRPr="00AC4BCA">
              <w:t>Percent of Home Language</w:t>
            </w:r>
            <w:r>
              <w:t>:</w:t>
            </w:r>
            <w:r w:rsidR="00090D89" w:rsidRPr="00AC4BCA">
              <w:t xml:space="preserve"> Vietnamese</w:t>
            </w:r>
          </w:p>
        </w:tc>
        <w:tc>
          <w:tcPr>
            <w:tcW w:w="1084" w:type="dxa"/>
            <w:tcBorders>
              <w:top w:val="nil"/>
              <w:left w:val="nil"/>
              <w:bottom w:val="single" w:sz="4" w:space="0" w:color="auto"/>
              <w:right w:val="single" w:sz="4" w:space="0" w:color="auto"/>
            </w:tcBorders>
            <w:shd w:val="clear" w:color="auto" w:fill="auto"/>
            <w:noWrap/>
            <w:hideMark/>
          </w:tcPr>
          <w:p w14:paraId="538876C1" w14:textId="77777777" w:rsidR="00090D89" w:rsidRPr="00AC4BCA" w:rsidRDefault="00090D89" w:rsidP="00E103FC">
            <w:pPr>
              <w:pStyle w:val="TableTextData"/>
              <w:rPr>
                <w:rFonts w:eastAsia="Times New Roman"/>
                <w:color w:val="000000"/>
              </w:rPr>
            </w:pPr>
            <w:r w:rsidRPr="00AC4BCA">
              <w:t>0.91</w:t>
            </w:r>
          </w:p>
        </w:tc>
        <w:tc>
          <w:tcPr>
            <w:tcW w:w="1584" w:type="dxa"/>
            <w:tcBorders>
              <w:top w:val="nil"/>
              <w:left w:val="nil"/>
              <w:bottom w:val="single" w:sz="4" w:space="0" w:color="auto"/>
              <w:right w:val="single" w:sz="4" w:space="0" w:color="auto"/>
            </w:tcBorders>
            <w:shd w:val="clear" w:color="auto" w:fill="auto"/>
            <w:noWrap/>
            <w:hideMark/>
          </w:tcPr>
          <w:p w14:paraId="3540A574" w14:textId="77777777" w:rsidR="00090D89" w:rsidRPr="00AC4BCA" w:rsidRDefault="00090D89" w:rsidP="00E103FC">
            <w:pPr>
              <w:pStyle w:val="TableTextData"/>
              <w:rPr>
                <w:rFonts w:eastAsia="Times New Roman"/>
                <w:color w:val="000000"/>
              </w:rPr>
            </w:pPr>
            <w:r w:rsidRPr="00AC4BCA">
              <w:rPr>
                <w:rFonts w:eastAsia="Times New Roman"/>
                <w:color w:val="000000"/>
              </w:rPr>
              <w:t>2.32</w:t>
            </w:r>
          </w:p>
        </w:tc>
      </w:tr>
      <w:tr w:rsidR="00090D89" w:rsidRPr="00AC4BCA" w14:paraId="2E702807" w14:textId="77777777" w:rsidTr="00667196">
        <w:trPr>
          <w:trHeight w:val="288"/>
          <w:jc w:val="center"/>
        </w:trPr>
        <w:tc>
          <w:tcPr>
            <w:tcW w:w="5328" w:type="dxa"/>
            <w:tcBorders>
              <w:top w:val="nil"/>
              <w:left w:val="single" w:sz="4" w:space="0" w:color="auto"/>
              <w:bottom w:val="single" w:sz="4" w:space="0" w:color="auto"/>
              <w:right w:val="single" w:sz="4" w:space="0" w:color="auto"/>
            </w:tcBorders>
            <w:shd w:val="clear" w:color="auto" w:fill="auto"/>
            <w:noWrap/>
            <w:vAlign w:val="bottom"/>
            <w:hideMark/>
          </w:tcPr>
          <w:p w14:paraId="132CB145" w14:textId="77777777" w:rsidR="00090D89" w:rsidRPr="00AC4BCA" w:rsidRDefault="00CB45C4" w:rsidP="00667196">
            <w:pPr>
              <w:pStyle w:val="TableText0"/>
              <w:keepNext/>
            </w:pPr>
            <w:r w:rsidRPr="00AC4BCA">
              <w:t>Percent of Home Language</w:t>
            </w:r>
            <w:r>
              <w:t>:</w:t>
            </w:r>
            <w:r w:rsidR="00090D89" w:rsidRPr="00AC4BCA">
              <w:t xml:space="preserve"> Arabic</w:t>
            </w:r>
          </w:p>
        </w:tc>
        <w:tc>
          <w:tcPr>
            <w:tcW w:w="1084" w:type="dxa"/>
            <w:tcBorders>
              <w:top w:val="nil"/>
              <w:left w:val="nil"/>
              <w:bottom w:val="single" w:sz="4" w:space="0" w:color="auto"/>
              <w:right w:val="single" w:sz="4" w:space="0" w:color="auto"/>
            </w:tcBorders>
            <w:shd w:val="clear" w:color="auto" w:fill="auto"/>
            <w:noWrap/>
            <w:hideMark/>
          </w:tcPr>
          <w:p w14:paraId="3499536C" w14:textId="77777777" w:rsidR="00090D89" w:rsidRPr="00AC4BCA" w:rsidRDefault="00090D89" w:rsidP="00667196">
            <w:pPr>
              <w:pStyle w:val="TableTextData"/>
              <w:keepNext/>
              <w:rPr>
                <w:rFonts w:eastAsia="Times New Roman"/>
                <w:color w:val="000000"/>
              </w:rPr>
            </w:pPr>
            <w:r w:rsidRPr="00AC4BCA">
              <w:t>1.13</w:t>
            </w:r>
          </w:p>
        </w:tc>
        <w:tc>
          <w:tcPr>
            <w:tcW w:w="1584" w:type="dxa"/>
            <w:tcBorders>
              <w:top w:val="nil"/>
              <w:left w:val="nil"/>
              <w:bottom w:val="single" w:sz="4" w:space="0" w:color="auto"/>
              <w:right w:val="single" w:sz="4" w:space="0" w:color="auto"/>
            </w:tcBorders>
            <w:shd w:val="clear" w:color="auto" w:fill="auto"/>
            <w:noWrap/>
            <w:hideMark/>
          </w:tcPr>
          <w:p w14:paraId="79222847" w14:textId="77777777" w:rsidR="00090D89" w:rsidRPr="00AC4BCA" w:rsidRDefault="00090D89" w:rsidP="00667196">
            <w:pPr>
              <w:pStyle w:val="TableTextData"/>
              <w:keepNext/>
              <w:rPr>
                <w:rFonts w:eastAsia="Times New Roman"/>
                <w:color w:val="000000"/>
              </w:rPr>
            </w:pPr>
            <w:r w:rsidRPr="00AC4BCA">
              <w:rPr>
                <w:rFonts w:eastAsia="Times New Roman"/>
                <w:color w:val="000000"/>
              </w:rPr>
              <w:t>1.50</w:t>
            </w:r>
          </w:p>
        </w:tc>
      </w:tr>
      <w:tr w:rsidR="00090D89" w:rsidRPr="00AC4BCA" w14:paraId="3A47DCBB" w14:textId="77777777" w:rsidTr="00667196">
        <w:trPr>
          <w:trHeight w:val="288"/>
          <w:jc w:val="center"/>
        </w:trPr>
        <w:tc>
          <w:tcPr>
            <w:tcW w:w="5328" w:type="dxa"/>
            <w:tcBorders>
              <w:top w:val="nil"/>
              <w:left w:val="single" w:sz="4" w:space="0" w:color="auto"/>
              <w:bottom w:val="single" w:sz="4" w:space="0" w:color="auto"/>
              <w:right w:val="single" w:sz="4" w:space="0" w:color="auto"/>
            </w:tcBorders>
            <w:shd w:val="clear" w:color="auto" w:fill="auto"/>
            <w:noWrap/>
            <w:vAlign w:val="bottom"/>
            <w:hideMark/>
          </w:tcPr>
          <w:p w14:paraId="1FBC4E51" w14:textId="77777777" w:rsidR="00090D89" w:rsidRPr="00AC4BCA" w:rsidRDefault="00CB45C4" w:rsidP="00E103FC">
            <w:pPr>
              <w:pStyle w:val="TableText0"/>
            </w:pPr>
            <w:r w:rsidRPr="00AC4BCA">
              <w:t>Percent of Home Language</w:t>
            </w:r>
            <w:r>
              <w:t>:</w:t>
            </w:r>
            <w:r w:rsidR="00090D89" w:rsidRPr="00AC4BCA">
              <w:t xml:space="preserve"> Filipino</w:t>
            </w:r>
          </w:p>
        </w:tc>
        <w:tc>
          <w:tcPr>
            <w:tcW w:w="1084" w:type="dxa"/>
            <w:tcBorders>
              <w:top w:val="nil"/>
              <w:left w:val="nil"/>
              <w:bottom w:val="single" w:sz="4" w:space="0" w:color="auto"/>
              <w:right w:val="single" w:sz="4" w:space="0" w:color="auto"/>
            </w:tcBorders>
            <w:shd w:val="clear" w:color="auto" w:fill="auto"/>
            <w:noWrap/>
            <w:hideMark/>
          </w:tcPr>
          <w:p w14:paraId="16152EA1" w14:textId="77777777" w:rsidR="00090D89" w:rsidRPr="00AC4BCA" w:rsidRDefault="00090D89" w:rsidP="00E103FC">
            <w:pPr>
              <w:pStyle w:val="TableTextData"/>
              <w:rPr>
                <w:rFonts w:eastAsia="Times New Roman"/>
                <w:color w:val="000000"/>
              </w:rPr>
            </w:pPr>
            <w:r w:rsidRPr="00AC4BCA">
              <w:t>0.68</w:t>
            </w:r>
          </w:p>
        </w:tc>
        <w:tc>
          <w:tcPr>
            <w:tcW w:w="1584" w:type="dxa"/>
            <w:tcBorders>
              <w:top w:val="nil"/>
              <w:left w:val="nil"/>
              <w:bottom w:val="single" w:sz="4" w:space="0" w:color="auto"/>
              <w:right w:val="single" w:sz="4" w:space="0" w:color="auto"/>
            </w:tcBorders>
            <w:shd w:val="clear" w:color="auto" w:fill="auto"/>
            <w:noWrap/>
            <w:hideMark/>
          </w:tcPr>
          <w:p w14:paraId="45AA889E" w14:textId="77777777" w:rsidR="00090D89" w:rsidRPr="00AC4BCA" w:rsidRDefault="00090D89" w:rsidP="00E103FC">
            <w:pPr>
              <w:pStyle w:val="TableTextData"/>
              <w:rPr>
                <w:rFonts w:eastAsia="Times New Roman"/>
                <w:color w:val="000000"/>
              </w:rPr>
            </w:pPr>
            <w:r w:rsidRPr="00AC4BCA">
              <w:rPr>
                <w:rFonts w:eastAsia="Times New Roman"/>
                <w:color w:val="000000"/>
              </w:rPr>
              <w:t>1.17</w:t>
            </w:r>
          </w:p>
        </w:tc>
      </w:tr>
    </w:tbl>
    <w:p w14:paraId="71EBC8C6" w14:textId="77777777" w:rsidR="004274A4" w:rsidRDefault="004274A4" w:rsidP="004274A4">
      <w:pPr>
        <w:pStyle w:val="Caption"/>
        <w:spacing w:before="360"/>
      </w:pPr>
      <w:r>
        <w:t xml:space="preserve">Table </w:t>
      </w:r>
      <w:fldSimple w:instr=" SEQ Table \* ARABIC ">
        <w:r w:rsidR="00A56613">
          <w:rPr>
            <w:noProof/>
          </w:rPr>
          <w:t>4</w:t>
        </w:r>
      </w:fldSimple>
      <w:r>
        <w:t xml:space="preserve">.  Student </w:t>
      </w:r>
      <w:r w:rsidRPr="004274A4">
        <w:t>Characteristics</w:t>
      </w:r>
      <w:r w:rsidRPr="00AC4BCA">
        <w:t xml:space="preserve"> </w:t>
      </w:r>
      <w:r>
        <w:t xml:space="preserve">of Study </w:t>
      </w:r>
      <w:r>
        <w:rPr>
          <w:noProof/>
        </w:rPr>
        <w:t>S</w:t>
      </w:r>
      <w:r w:rsidRPr="00AC4BCA">
        <w:rPr>
          <w:noProof/>
        </w:rPr>
        <w:t>ample</w:t>
      </w:r>
      <w:r>
        <w:t xml:space="preserve"> and ELPAC</w:t>
      </w:r>
      <w:r w:rsidR="0084021C">
        <w:t> </w:t>
      </w:r>
      <w:r>
        <w:t>Test</w:t>
      </w:r>
      <w:r w:rsidR="0084021C">
        <w:t> </w:t>
      </w:r>
      <w:r>
        <w:t>T</w:t>
      </w:r>
      <w:r w:rsidRPr="00AC4BCA">
        <w:t>akers</w:t>
      </w:r>
      <w:r w:rsidR="0084021C">
        <w:t> </w:t>
      </w:r>
      <w:r w:rsidRPr="00AC4BCA">
        <w:t>for</w:t>
      </w:r>
      <w:r w:rsidR="0084021C">
        <w:t> </w:t>
      </w:r>
      <w:r w:rsidRPr="00AC4BCA">
        <w:t xml:space="preserve">Grade </w:t>
      </w:r>
      <w:r>
        <w:t>Two</w:t>
      </w:r>
    </w:p>
    <w:tbl>
      <w:tblPr>
        <w:tblStyle w:val="TableGrid"/>
        <w:tblW w:w="0" w:type="auto"/>
        <w:jc w:val="center"/>
        <w:tblLook w:val="04A0" w:firstRow="1" w:lastRow="0" w:firstColumn="1" w:lastColumn="0" w:noHBand="0" w:noVBand="1"/>
        <w:tblDescription w:val="Student Characteristics of Study Sample and ELPAC Test Takers for Grade Two"/>
      </w:tblPr>
      <w:tblGrid>
        <w:gridCol w:w="5328"/>
        <w:gridCol w:w="1084"/>
        <w:gridCol w:w="1584"/>
      </w:tblGrid>
      <w:tr w:rsidR="00090D89" w:rsidRPr="00AC4BCA" w14:paraId="4000623D" w14:textId="77777777" w:rsidTr="007D74D8">
        <w:trPr>
          <w:trHeight w:val="288"/>
          <w:tblHeader/>
          <w:jc w:val="center"/>
        </w:trPr>
        <w:tc>
          <w:tcPr>
            <w:tcW w:w="53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8241C5" w14:textId="77777777" w:rsidR="00090D89" w:rsidRPr="00AC4BCA" w:rsidRDefault="00090D89" w:rsidP="004274A4">
            <w:pPr>
              <w:pStyle w:val="TableHead"/>
            </w:pPr>
            <w:r w:rsidRPr="00AC4BCA">
              <w:t xml:space="preserve">Grade </w:t>
            </w:r>
            <w:r w:rsidR="004274A4">
              <w:t>Two</w:t>
            </w:r>
          </w:p>
        </w:tc>
        <w:tc>
          <w:tcPr>
            <w:tcW w:w="1084" w:type="dxa"/>
            <w:tcBorders>
              <w:top w:val="single" w:sz="4" w:space="0" w:color="auto"/>
              <w:left w:val="nil"/>
              <w:bottom w:val="single" w:sz="4" w:space="0" w:color="auto"/>
              <w:right w:val="single" w:sz="4" w:space="0" w:color="auto"/>
            </w:tcBorders>
            <w:shd w:val="clear" w:color="auto" w:fill="auto"/>
            <w:noWrap/>
            <w:vAlign w:val="bottom"/>
            <w:hideMark/>
          </w:tcPr>
          <w:p w14:paraId="09222DDD" w14:textId="77777777" w:rsidR="00090D89" w:rsidRPr="00AC4BCA" w:rsidRDefault="00090D89" w:rsidP="004274A4">
            <w:pPr>
              <w:pStyle w:val="TableHead"/>
            </w:pPr>
            <w:r w:rsidRPr="00AC4BCA">
              <w:t>Study Sample</w:t>
            </w:r>
          </w:p>
        </w:tc>
        <w:tc>
          <w:tcPr>
            <w:tcW w:w="1584" w:type="dxa"/>
            <w:tcBorders>
              <w:top w:val="single" w:sz="4" w:space="0" w:color="auto"/>
              <w:left w:val="nil"/>
              <w:bottom w:val="single" w:sz="4" w:space="0" w:color="auto"/>
              <w:right w:val="single" w:sz="4" w:space="0" w:color="auto"/>
            </w:tcBorders>
            <w:shd w:val="clear" w:color="auto" w:fill="auto"/>
            <w:noWrap/>
            <w:vAlign w:val="bottom"/>
            <w:hideMark/>
          </w:tcPr>
          <w:p w14:paraId="7F461E2B" w14:textId="77777777" w:rsidR="00090D89" w:rsidRPr="00AC4BCA" w:rsidRDefault="00090D89" w:rsidP="004274A4">
            <w:pPr>
              <w:pStyle w:val="TableHead"/>
            </w:pPr>
            <w:r w:rsidRPr="00AC4BCA">
              <w:t>ELPAC Test Takers</w:t>
            </w:r>
          </w:p>
        </w:tc>
      </w:tr>
      <w:tr w:rsidR="00090D89" w:rsidRPr="00AC4BCA" w14:paraId="4FBF77A8" w14:textId="77777777" w:rsidTr="007D74D8">
        <w:trPr>
          <w:trHeight w:val="288"/>
          <w:jc w:val="center"/>
        </w:trPr>
        <w:tc>
          <w:tcPr>
            <w:tcW w:w="5328" w:type="dxa"/>
            <w:tcBorders>
              <w:top w:val="nil"/>
              <w:left w:val="single" w:sz="4" w:space="0" w:color="auto"/>
              <w:bottom w:val="single" w:sz="4" w:space="0" w:color="auto"/>
              <w:right w:val="single" w:sz="4" w:space="0" w:color="auto"/>
            </w:tcBorders>
            <w:shd w:val="clear" w:color="auto" w:fill="auto"/>
            <w:noWrap/>
            <w:vAlign w:val="bottom"/>
            <w:hideMark/>
          </w:tcPr>
          <w:p w14:paraId="69C5997F" w14:textId="77777777" w:rsidR="00090D89" w:rsidRPr="00AC4BCA" w:rsidRDefault="00090D89" w:rsidP="004274A4">
            <w:pPr>
              <w:pStyle w:val="TableText0"/>
            </w:pPr>
            <w:r w:rsidRPr="00AC4BCA">
              <w:t>N Count</w:t>
            </w:r>
          </w:p>
        </w:tc>
        <w:tc>
          <w:tcPr>
            <w:tcW w:w="1084" w:type="dxa"/>
            <w:tcBorders>
              <w:top w:val="nil"/>
              <w:left w:val="nil"/>
              <w:bottom w:val="single" w:sz="4" w:space="0" w:color="auto"/>
              <w:right w:val="single" w:sz="4" w:space="0" w:color="auto"/>
            </w:tcBorders>
            <w:shd w:val="clear" w:color="auto" w:fill="auto"/>
            <w:noWrap/>
            <w:hideMark/>
          </w:tcPr>
          <w:p w14:paraId="5C9E8715" w14:textId="77777777" w:rsidR="00090D89" w:rsidRPr="00AC4BCA" w:rsidRDefault="00090D89" w:rsidP="004274A4">
            <w:pPr>
              <w:pStyle w:val="TableTextData"/>
              <w:rPr>
                <w:rFonts w:eastAsia="Times New Roman"/>
                <w:color w:val="000000"/>
              </w:rPr>
            </w:pPr>
            <w:r w:rsidRPr="00AC4BCA">
              <w:t>974</w:t>
            </w:r>
          </w:p>
        </w:tc>
        <w:tc>
          <w:tcPr>
            <w:tcW w:w="1584" w:type="dxa"/>
            <w:tcBorders>
              <w:top w:val="nil"/>
              <w:left w:val="nil"/>
              <w:bottom w:val="single" w:sz="4" w:space="0" w:color="auto"/>
              <w:right w:val="single" w:sz="4" w:space="0" w:color="auto"/>
            </w:tcBorders>
            <w:shd w:val="clear" w:color="auto" w:fill="auto"/>
            <w:noWrap/>
            <w:hideMark/>
          </w:tcPr>
          <w:p w14:paraId="48B12AB0" w14:textId="77777777" w:rsidR="00090D89" w:rsidRPr="00AC4BCA" w:rsidRDefault="00090D89" w:rsidP="004274A4">
            <w:pPr>
              <w:pStyle w:val="TableTextData"/>
              <w:rPr>
                <w:rFonts w:eastAsia="Times New Roman"/>
                <w:color w:val="000000"/>
              </w:rPr>
            </w:pPr>
            <w:r w:rsidRPr="00AC4BCA">
              <w:rPr>
                <w:rFonts w:eastAsia="Times New Roman"/>
                <w:color w:val="000000"/>
              </w:rPr>
              <w:t>119</w:t>
            </w:r>
            <w:r w:rsidR="004274A4">
              <w:rPr>
                <w:rFonts w:eastAsia="Times New Roman"/>
                <w:color w:val="000000"/>
              </w:rPr>
              <w:t>,</w:t>
            </w:r>
            <w:r w:rsidRPr="00AC4BCA">
              <w:rPr>
                <w:rFonts w:eastAsia="Times New Roman"/>
                <w:color w:val="000000"/>
              </w:rPr>
              <w:t>935</w:t>
            </w:r>
          </w:p>
        </w:tc>
      </w:tr>
      <w:tr w:rsidR="00090D89" w:rsidRPr="00AC4BCA" w14:paraId="5E4CE79C" w14:textId="77777777" w:rsidTr="007D74D8">
        <w:trPr>
          <w:trHeight w:val="288"/>
          <w:jc w:val="center"/>
        </w:trPr>
        <w:tc>
          <w:tcPr>
            <w:tcW w:w="53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5E3A13" w14:textId="77777777" w:rsidR="00090D89" w:rsidRPr="00AC4BCA" w:rsidRDefault="007D74D8" w:rsidP="004274A4">
            <w:pPr>
              <w:pStyle w:val="TableText0"/>
            </w:pPr>
            <w:r>
              <w:t>Performance B</w:t>
            </w:r>
            <w:r w:rsidRPr="00AC4BCA">
              <w:t xml:space="preserve">ased on ELPAC Overall </w:t>
            </w:r>
            <w:r>
              <w:t>S</w:t>
            </w:r>
            <w:r w:rsidRPr="00AC4BCA">
              <w:t>cores</w:t>
            </w:r>
            <w:r>
              <w:t>:</w:t>
            </w:r>
            <w:r w:rsidRPr="00AC4BCA">
              <w:t xml:space="preserve"> </w:t>
            </w:r>
            <w:r w:rsidR="00090D89" w:rsidRPr="00AC4BCA">
              <w:t>Percent in Level 1</w:t>
            </w:r>
          </w:p>
        </w:tc>
        <w:tc>
          <w:tcPr>
            <w:tcW w:w="1084" w:type="dxa"/>
            <w:tcBorders>
              <w:top w:val="nil"/>
              <w:left w:val="nil"/>
              <w:bottom w:val="single" w:sz="4" w:space="0" w:color="auto"/>
              <w:right w:val="single" w:sz="4" w:space="0" w:color="auto"/>
            </w:tcBorders>
            <w:shd w:val="clear" w:color="auto" w:fill="auto"/>
            <w:noWrap/>
            <w:hideMark/>
          </w:tcPr>
          <w:p w14:paraId="5CE6E722" w14:textId="77777777" w:rsidR="00090D89" w:rsidRPr="00AC4BCA" w:rsidRDefault="00090D89" w:rsidP="004274A4">
            <w:pPr>
              <w:pStyle w:val="TableTextData"/>
              <w:rPr>
                <w:rFonts w:eastAsia="Times New Roman"/>
                <w:color w:val="000000"/>
              </w:rPr>
            </w:pPr>
            <w:r w:rsidRPr="00AC4BCA">
              <w:t>6.88</w:t>
            </w:r>
          </w:p>
        </w:tc>
        <w:tc>
          <w:tcPr>
            <w:tcW w:w="1584" w:type="dxa"/>
            <w:tcBorders>
              <w:top w:val="nil"/>
              <w:left w:val="nil"/>
              <w:bottom w:val="single" w:sz="4" w:space="0" w:color="auto"/>
              <w:right w:val="single" w:sz="4" w:space="0" w:color="auto"/>
            </w:tcBorders>
            <w:shd w:val="clear" w:color="auto" w:fill="auto"/>
            <w:noWrap/>
            <w:hideMark/>
          </w:tcPr>
          <w:p w14:paraId="213DE37D" w14:textId="77777777" w:rsidR="00090D89" w:rsidRPr="00AC4BCA" w:rsidRDefault="00090D89" w:rsidP="004274A4">
            <w:pPr>
              <w:pStyle w:val="TableTextData"/>
              <w:rPr>
                <w:rFonts w:eastAsia="Times New Roman"/>
                <w:color w:val="000000"/>
              </w:rPr>
            </w:pPr>
            <w:r w:rsidRPr="00AC4BCA">
              <w:rPr>
                <w:rFonts w:eastAsia="Times New Roman"/>
                <w:color w:val="000000"/>
              </w:rPr>
              <w:t>6.99</w:t>
            </w:r>
          </w:p>
        </w:tc>
      </w:tr>
      <w:tr w:rsidR="00090D89" w:rsidRPr="00AC4BCA" w14:paraId="1BEDAB83" w14:textId="77777777" w:rsidTr="007D74D8">
        <w:trPr>
          <w:trHeight w:val="288"/>
          <w:jc w:val="center"/>
        </w:trPr>
        <w:tc>
          <w:tcPr>
            <w:tcW w:w="5328" w:type="dxa"/>
            <w:tcBorders>
              <w:top w:val="nil"/>
              <w:left w:val="single" w:sz="4" w:space="0" w:color="auto"/>
              <w:bottom w:val="single" w:sz="4" w:space="0" w:color="auto"/>
              <w:right w:val="single" w:sz="4" w:space="0" w:color="auto"/>
            </w:tcBorders>
            <w:shd w:val="clear" w:color="auto" w:fill="auto"/>
            <w:noWrap/>
            <w:vAlign w:val="bottom"/>
            <w:hideMark/>
          </w:tcPr>
          <w:p w14:paraId="475E2429" w14:textId="77777777" w:rsidR="00090D89" w:rsidRPr="00AC4BCA" w:rsidRDefault="007D74D8" w:rsidP="004274A4">
            <w:pPr>
              <w:pStyle w:val="TableText0"/>
            </w:pPr>
            <w:r>
              <w:t>Performance B</w:t>
            </w:r>
            <w:r w:rsidRPr="00AC4BCA">
              <w:t xml:space="preserve">ased on ELPAC Overall </w:t>
            </w:r>
            <w:r>
              <w:t>S</w:t>
            </w:r>
            <w:r w:rsidRPr="00AC4BCA">
              <w:t>cores</w:t>
            </w:r>
            <w:r>
              <w:t>:</w:t>
            </w:r>
            <w:r w:rsidRPr="00AC4BCA">
              <w:t xml:space="preserve"> </w:t>
            </w:r>
            <w:r w:rsidR="00090D89" w:rsidRPr="00AC4BCA">
              <w:t>Percent in Level 2</w:t>
            </w:r>
          </w:p>
        </w:tc>
        <w:tc>
          <w:tcPr>
            <w:tcW w:w="1084" w:type="dxa"/>
            <w:tcBorders>
              <w:top w:val="nil"/>
              <w:left w:val="nil"/>
              <w:bottom w:val="single" w:sz="4" w:space="0" w:color="auto"/>
              <w:right w:val="single" w:sz="4" w:space="0" w:color="auto"/>
            </w:tcBorders>
            <w:shd w:val="clear" w:color="auto" w:fill="auto"/>
            <w:noWrap/>
            <w:hideMark/>
          </w:tcPr>
          <w:p w14:paraId="019E2698" w14:textId="77777777" w:rsidR="00090D89" w:rsidRPr="00AC4BCA" w:rsidRDefault="00090D89" w:rsidP="004274A4">
            <w:pPr>
              <w:pStyle w:val="TableTextData"/>
              <w:rPr>
                <w:rFonts w:eastAsia="Times New Roman"/>
                <w:color w:val="000000"/>
              </w:rPr>
            </w:pPr>
            <w:r w:rsidRPr="00AC4BCA">
              <w:t>11.7</w:t>
            </w:r>
          </w:p>
        </w:tc>
        <w:tc>
          <w:tcPr>
            <w:tcW w:w="1584" w:type="dxa"/>
            <w:tcBorders>
              <w:top w:val="nil"/>
              <w:left w:val="nil"/>
              <w:bottom w:val="single" w:sz="4" w:space="0" w:color="auto"/>
              <w:right w:val="single" w:sz="4" w:space="0" w:color="auto"/>
            </w:tcBorders>
            <w:shd w:val="clear" w:color="auto" w:fill="auto"/>
            <w:noWrap/>
            <w:hideMark/>
          </w:tcPr>
          <w:p w14:paraId="2B3B45B3" w14:textId="77777777" w:rsidR="00090D89" w:rsidRPr="00AC4BCA" w:rsidRDefault="00090D89" w:rsidP="004274A4">
            <w:pPr>
              <w:pStyle w:val="TableTextData"/>
              <w:rPr>
                <w:rFonts w:eastAsia="Times New Roman"/>
                <w:color w:val="000000"/>
              </w:rPr>
            </w:pPr>
            <w:r w:rsidRPr="00AC4BCA">
              <w:rPr>
                <w:rFonts w:eastAsia="Times New Roman"/>
                <w:color w:val="000000"/>
              </w:rPr>
              <w:t>11.63</w:t>
            </w:r>
          </w:p>
        </w:tc>
      </w:tr>
      <w:tr w:rsidR="00090D89" w:rsidRPr="00AC4BCA" w14:paraId="71E49CB2" w14:textId="77777777" w:rsidTr="007D74D8">
        <w:trPr>
          <w:trHeight w:val="288"/>
          <w:jc w:val="center"/>
        </w:trPr>
        <w:tc>
          <w:tcPr>
            <w:tcW w:w="5328" w:type="dxa"/>
            <w:tcBorders>
              <w:top w:val="nil"/>
              <w:left w:val="single" w:sz="4" w:space="0" w:color="auto"/>
              <w:bottom w:val="single" w:sz="4" w:space="0" w:color="auto"/>
              <w:right w:val="single" w:sz="4" w:space="0" w:color="auto"/>
            </w:tcBorders>
            <w:shd w:val="clear" w:color="auto" w:fill="auto"/>
            <w:noWrap/>
            <w:vAlign w:val="bottom"/>
            <w:hideMark/>
          </w:tcPr>
          <w:p w14:paraId="07D98A83" w14:textId="77777777" w:rsidR="00090D89" w:rsidRPr="00AC4BCA" w:rsidRDefault="007D74D8" w:rsidP="007D74D8">
            <w:pPr>
              <w:pStyle w:val="TableText0"/>
            </w:pPr>
            <w:r w:rsidRPr="00AC4BCA">
              <w:t xml:space="preserve">Performance </w:t>
            </w:r>
            <w:r>
              <w:t>B</w:t>
            </w:r>
            <w:r w:rsidRPr="00AC4BCA">
              <w:t xml:space="preserve">ased on ELPAC Overall </w:t>
            </w:r>
            <w:r>
              <w:t>S</w:t>
            </w:r>
            <w:r w:rsidRPr="00AC4BCA">
              <w:t>cores</w:t>
            </w:r>
            <w:r>
              <w:t>:</w:t>
            </w:r>
            <w:r w:rsidRPr="00AC4BCA">
              <w:t xml:space="preserve"> </w:t>
            </w:r>
            <w:r w:rsidR="00090D89" w:rsidRPr="00AC4BCA">
              <w:t>Percent in Level 3</w:t>
            </w:r>
          </w:p>
        </w:tc>
        <w:tc>
          <w:tcPr>
            <w:tcW w:w="1084" w:type="dxa"/>
            <w:tcBorders>
              <w:top w:val="nil"/>
              <w:left w:val="nil"/>
              <w:bottom w:val="single" w:sz="4" w:space="0" w:color="auto"/>
              <w:right w:val="single" w:sz="4" w:space="0" w:color="auto"/>
            </w:tcBorders>
            <w:shd w:val="clear" w:color="auto" w:fill="auto"/>
            <w:noWrap/>
            <w:hideMark/>
          </w:tcPr>
          <w:p w14:paraId="3FA36B1D" w14:textId="77777777" w:rsidR="00090D89" w:rsidRPr="00AC4BCA" w:rsidRDefault="00090D89" w:rsidP="004274A4">
            <w:pPr>
              <w:pStyle w:val="TableTextData"/>
              <w:rPr>
                <w:rFonts w:eastAsia="Times New Roman"/>
                <w:color w:val="000000"/>
              </w:rPr>
            </w:pPr>
            <w:r w:rsidRPr="00AC4BCA">
              <w:t>34.91</w:t>
            </w:r>
          </w:p>
        </w:tc>
        <w:tc>
          <w:tcPr>
            <w:tcW w:w="1584" w:type="dxa"/>
            <w:tcBorders>
              <w:top w:val="nil"/>
              <w:left w:val="nil"/>
              <w:bottom w:val="single" w:sz="4" w:space="0" w:color="auto"/>
              <w:right w:val="single" w:sz="4" w:space="0" w:color="auto"/>
            </w:tcBorders>
            <w:shd w:val="clear" w:color="auto" w:fill="auto"/>
            <w:noWrap/>
            <w:hideMark/>
          </w:tcPr>
          <w:p w14:paraId="7B511D79" w14:textId="77777777" w:rsidR="00090D89" w:rsidRPr="00AC4BCA" w:rsidRDefault="00090D89" w:rsidP="004274A4">
            <w:pPr>
              <w:pStyle w:val="TableTextData"/>
              <w:rPr>
                <w:rFonts w:eastAsia="Times New Roman"/>
                <w:color w:val="000000"/>
              </w:rPr>
            </w:pPr>
            <w:r w:rsidRPr="00AC4BCA">
              <w:rPr>
                <w:rFonts w:eastAsia="Times New Roman"/>
                <w:color w:val="000000"/>
              </w:rPr>
              <w:t>34.59</w:t>
            </w:r>
          </w:p>
        </w:tc>
      </w:tr>
      <w:tr w:rsidR="00090D89" w:rsidRPr="00AC4BCA" w14:paraId="641E3666" w14:textId="77777777" w:rsidTr="007D74D8">
        <w:trPr>
          <w:trHeight w:val="288"/>
          <w:jc w:val="center"/>
        </w:trPr>
        <w:tc>
          <w:tcPr>
            <w:tcW w:w="5328" w:type="dxa"/>
            <w:tcBorders>
              <w:top w:val="nil"/>
              <w:left w:val="single" w:sz="4" w:space="0" w:color="auto"/>
              <w:bottom w:val="single" w:sz="4" w:space="0" w:color="auto"/>
              <w:right w:val="single" w:sz="4" w:space="0" w:color="auto"/>
            </w:tcBorders>
            <w:shd w:val="clear" w:color="auto" w:fill="auto"/>
            <w:noWrap/>
            <w:vAlign w:val="bottom"/>
            <w:hideMark/>
          </w:tcPr>
          <w:p w14:paraId="6A5C4EAD" w14:textId="77777777" w:rsidR="00090D89" w:rsidRPr="00AC4BCA" w:rsidRDefault="00CB45C4" w:rsidP="007D74D8">
            <w:pPr>
              <w:pStyle w:val="TableText0"/>
            </w:pPr>
            <w:r w:rsidRPr="00AC4BCA">
              <w:t xml:space="preserve">Performance </w:t>
            </w:r>
            <w:r w:rsidR="007D74D8">
              <w:t>Based on ELPAC Overall S</w:t>
            </w:r>
            <w:r w:rsidRPr="00AC4BCA">
              <w:t>cores</w:t>
            </w:r>
            <w:r>
              <w:t>:</w:t>
            </w:r>
            <w:r w:rsidRPr="00AC4BCA">
              <w:t xml:space="preserve"> </w:t>
            </w:r>
            <w:r w:rsidR="00090D89" w:rsidRPr="00AC4BCA">
              <w:t>Percent in Level 4</w:t>
            </w:r>
          </w:p>
        </w:tc>
        <w:tc>
          <w:tcPr>
            <w:tcW w:w="1084" w:type="dxa"/>
            <w:tcBorders>
              <w:top w:val="nil"/>
              <w:left w:val="nil"/>
              <w:bottom w:val="single" w:sz="4" w:space="0" w:color="auto"/>
              <w:right w:val="single" w:sz="4" w:space="0" w:color="auto"/>
            </w:tcBorders>
            <w:shd w:val="clear" w:color="auto" w:fill="auto"/>
            <w:noWrap/>
            <w:hideMark/>
          </w:tcPr>
          <w:p w14:paraId="72431FFB" w14:textId="77777777" w:rsidR="00090D89" w:rsidRPr="00AC4BCA" w:rsidRDefault="00090D89" w:rsidP="004274A4">
            <w:pPr>
              <w:pStyle w:val="TableTextData"/>
              <w:rPr>
                <w:rFonts w:eastAsia="Times New Roman"/>
                <w:color w:val="000000"/>
              </w:rPr>
            </w:pPr>
            <w:r w:rsidRPr="00AC4BCA">
              <w:t>46.51</w:t>
            </w:r>
          </w:p>
        </w:tc>
        <w:tc>
          <w:tcPr>
            <w:tcW w:w="1584" w:type="dxa"/>
            <w:tcBorders>
              <w:top w:val="nil"/>
              <w:left w:val="nil"/>
              <w:bottom w:val="single" w:sz="4" w:space="0" w:color="auto"/>
              <w:right w:val="single" w:sz="4" w:space="0" w:color="auto"/>
            </w:tcBorders>
            <w:shd w:val="clear" w:color="auto" w:fill="auto"/>
            <w:noWrap/>
            <w:hideMark/>
          </w:tcPr>
          <w:p w14:paraId="142ED7EC" w14:textId="77777777" w:rsidR="00090D89" w:rsidRPr="00AC4BCA" w:rsidRDefault="00090D89" w:rsidP="004274A4">
            <w:pPr>
              <w:pStyle w:val="TableTextData"/>
              <w:rPr>
                <w:rFonts w:eastAsia="Times New Roman"/>
                <w:color w:val="000000"/>
              </w:rPr>
            </w:pPr>
            <w:r w:rsidRPr="00AC4BCA">
              <w:rPr>
                <w:rFonts w:eastAsia="Times New Roman"/>
                <w:color w:val="000000"/>
              </w:rPr>
              <w:t>46.79</w:t>
            </w:r>
          </w:p>
        </w:tc>
      </w:tr>
      <w:tr w:rsidR="00090D89" w:rsidRPr="00AC4BCA" w14:paraId="37F56AD7" w14:textId="77777777" w:rsidTr="007D74D8">
        <w:trPr>
          <w:trHeight w:val="288"/>
          <w:jc w:val="center"/>
        </w:trPr>
        <w:tc>
          <w:tcPr>
            <w:tcW w:w="5328" w:type="dxa"/>
            <w:tcBorders>
              <w:top w:val="nil"/>
              <w:left w:val="single" w:sz="4" w:space="0" w:color="auto"/>
              <w:bottom w:val="single" w:sz="4" w:space="0" w:color="auto"/>
              <w:right w:val="single" w:sz="4" w:space="0" w:color="auto"/>
            </w:tcBorders>
            <w:shd w:val="clear" w:color="auto" w:fill="auto"/>
            <w:noWrap/>
            <w:vAlign w:val="bottom"/>
            <w:hideMark/>
          </w:tcPr>
          <w:p w14:paraId="7619D3B3" w14:textId="77777777" w:rsidR="00090D89" w:rsidRPr="00AC4BCA" w:rsidRDefault="00090D89" w:rsidP="004274A4">
            <w:pPr>
              <w:pStyle w:val="TableText0"/>
            </w:pPr>
            <w:r w:rsidRPr="00AC4BCA">
              <w:t>Mean ELPAC Scale Scores</w:t>
            </w:r>
          </w:p>
        </w:tc>
        <w:tc>
          <w:tcPr>
            <w:tcW w:w="1084" w:type="dxa"/>
            <w:tcBorders>
              <w:top w:val="nil"/>
              <w:left w:val="nil"/>
              <w:bottom w:val="single" w:sz="4" w:space="0" w:color="auto"/>
              <w:right w:val="single" w:sz="4" w:space="0" w:color="auto"/>
            </w:tcBorders>
            <w:shd w:val="clear" w:color="auto" w:fill="auto"/>
            <w:noWrap/>
            <w:hideMark/>
          </w:tcPr>
          <w:p w14:paraId="57DB6267" w14:textId="77777777" w:rsidR="00090D89" w:rsidRPr="00AC4BCA" w:rsidRDefault="00090D89" w:rsidP="004274A4">
            <w:pPr>
              <w:pStyle w:val="TableTextData"/>
              <w:rPr>
                <w:rFonts w:eastAsia="Times New Roman"/>
                <w:color w:val="000000"/>
              </w:rPr>
            </w:pPr>
            <w:r w:rsidRPr="00AC4BCA">
              <w:t>1486.18</w:t>
            </w:r>
          </w:p>
        </w:tc>
        <w:tc>
          <w:tcPr>
            <w:tcW w:w="1584" w:type="dxa"/>
            <w:tcBorders>
              <w:top w:val="nil"/>
              <w:left w:val="nil"/>
              <w:bottom w:val="single" w:sz="4" w:space="0" w:color="auto"/>
              <w:right w:val="single" w:sz="4" w:space="0" w:color="auto"/>
            </w:tcBorders>
            <w:shd w:val="clear" w:color="auto" w:fill="auto"/>
            <w:noWrap/>
            <w:hideMark/>
          </w:tcPr>
          <w:p w14:paraId="165AE44F" w14:textId="77777777" w:rsidR="00090D89" w:rsidRPr="00AC4BCA" w:rsidRDefault="00090D89" w:rsidP="004274A4">
            <w:pPr>
              <w:pStyle w:val="TableTextData"/>
              <w:rPr>
                <w:rFonts w:eastAsia="Times New Roman"/>
                <w:color w:val="000000"/>
              </w:rPr>
            </w:pPr>
            <w:r w:rsidRPr="00AC4BCA">
              <w:rPr>
                <w:rFonts w:eastAsia="Times New Roman"/>
                <w:color w:val="000000"/>
              </w:rPr>
              <w:t>1485.57</w:t>
            </w:r>
          </w:p>
        </w:tc>
      </w:tr>
      <w:tr w:rsidR="00090D89" w:rsidRPr="00AC4BCA" w14:paraId="7CD879CB" w14:textId="77777777" w:rsidTr="007D74D8">
        <w:trPr>
          <w:trHeight w:val="288"/>
          <w:jc w:val="center"/>
        </w:trPr>
        <w:tc>
          <w:tcPr>
            <w:tcW w:w="5328" w:type="dxa"/>
            <w:tcBorders>
              <w:top w:val="nil"/>
              <w:left w:val="single" w:sz="4" w:space="0" w:color="auto"/>
              <w:bottom w:val="single" w:sz="4" w:space="0" w:color="auto"/>
              <w:right w:val="single" w:sz="4" w:space="0" w:color="auto"/>
            </w:tcBorders>
            <w:shd w:val="clear" w:color="auto" w:fill="auto"/>
            <w:noWrap/>
            <w:vAlign w:val="bottom"/>
            <w:hideMark/>
          </w:tcPr>
          <w:p w14:paraId="5D108029" w14:textId="77777777" w:rsidR="00090D89" w:rsidRPr="00AC4BCA" w:rsidRDefault="00090D89" w:rsidP="004274A4">
            <w:pPr>
              <w:pStyle w:val="TableText0"/>
            </w:pPr>
            <w:r w:rsidRPr="00AC4BCA">
              <w:t>SD of ELPAC Scale Scores</w:t>
            </w:r>
          </w:p>
        </w:tc>
        <w:tc>
          <w:tcPr>
            <w:tcW w:w="1084" w:type="dxa"/>
            <w:tcBorders>
              <w:top w:val="nil"/>
              <w:left w:val="nil"/>
              <w:bottom w:val="single" w:sz="4" w:space="0" w:color="auto"/>
              <w:right w:val="single" w:sz="4" w:space="0" w:color="auto"/>
            </w:tcBorders>
            <w:shd w:val="clear" w:color="auto" w:fill="auto"/>
            <w:noWrap/>
            <w:hideMark/>
          </w:tcPr>
          <w:p w14:paraId="5D119EBA" w14:textId="77777777" w:rsidR="00090D89" w:rsidRPr="00AC4BCA" w:rsidRDefault="00090D89" w:rsidP="004274A4">
            <w:pPr>
              <w:pStyle w:val="TableTextData"/>
              <w:rPr>
                <w:rFonts w:eastAsia="Times New Roman"/>
                <w:color w:val="000000"/>
              </w:rPr>
            </w:pPr>
            <w:r w:rsidRPr="00AC4BCA">
              <w:t>51.41</w:t>
            </w:r>
          </w:p>
        </w:tc>
        <w:tc>
          <w:tcPr>
            <w:tcW w:w="1584" w:type="dxa"/>
            <w:tcBorders>
              <w:top w:val="nil"/>
              <w:left w:val="nil"/>
              <w:bottom w:val="single" w:sz="4" w:space="0" w:color="auto"/>
              <w:right w:val="single" w:sz="4" w:space="0" w:color="auto"/>
            </w:tcBorders>
            <w:shd w:val="clear" w:color="auto" w:fill="auto"/>
            <w:noWrap/>
            <w:hideMark/>
          </w:tcPr>
          <w:p w14:paraId="08032CC0" w14:textId="77777777" w:rsidR="00090D89" w:rsidRPr="00AC4BCA" w:rsidRDefault="00090D89" w:rsidP="004274A4">
            <w:pPr>
              <w:pStyle w:val="TableTextData"/>
              <w:rPr>
                <w:rFonts w:eastAsia="Times New Roman"/>
                <w:color w:val="000000"/>
              </w:rPr>
            </w:pPr>
            <w:r w:rsidRPr="00AC4BCA">
              <w:rPr>
                <w:rFonts w:eastAsia="Times New Roman"/>
                <w:color w:val="000000"/>
              </w:rPr>
              <w:t>59.94</w:t>
            </w:r>
          </w:p>
        </w:tc>
      </w:tr>
      <w:tr w:rsidR="00090D89" w:rsidRPr="00AC4BCA" w14:paraId="5B101473" w14:textId="77777777" w:rsidTr="007D74D8">
        <w:trPr>
          <w:trHeight w:val="288"/>
          <w:jc w:val="center"/>
        </w:trPr>
        <w:tc>
          <w:tcPr>
            <w:tcW w:w="5328" w:type="dxa"/>
            <w:tcBorders>
              <w:top w:val="nil"/>
              <w:left w:val="single" w:sz="4" w:space="0" w:color="auto"/>
              <w:bottom w:val="single" w:sz="4" w:space="0" w:color="auto"/>
              <w:right w:val="single" w:sz="4" w:space="0" w:color="auto"/>
            </w:tcBorders>
            <w:shd w:val="clear" w:color="auto" w:fill="auto"/>
            <w:noWrap/>
            <w:vAlign w:val="bottom"/>
            <w:hideMark/>
          </w:tcPr>
          <w:p w14:paraId="17C55BDB" w14:textId="77777777" w:rsidR="00090D89" w:rsidRPr="00AC4BCA" w:rsidRDefault="00090D89" w:rsidP="004274A4">
            <w:pPr>
              <w:pStyle w:val="TableText0"/>
            </w:pPr>
            <w:r w:rsidRPr="00AC4BCA">
              <w:t>Percent Male</w:t>
            </w:r>
          </w:p>
        </w:tc>
        <w:tc>
          <w:tcPr>
            <w:tcW w:w="1084" w:type="dxa"/>
            <w:tcBorders>
              <w:top w:val="nil"/>
              <w:left w:val="nil"/>
              <w:bottom w:val="single" w:sz="4" w:space="0" w:color="auto"/>
              <w:right w:val="single" w:sz="4" w:space="0" w:color="auto"/>
            </w:tcBorders>
            <w:shd w:val="clear" w:color="auto" w:fill="auto"/>
            <w:noWrap/>
            <w:hideMark/>
          </w:tcPr>
          <w:p w14:paraId="0961A4D2" w14:textId="77777777" w:rsidR="00090D89" w:rsidRPr="00AC4BCA" w:rsidRDefault="00090D89" w:rsidP="004274A4">
            <w:pPr>
              <w:pStyle w:val="TableTextData"/>
              <w:rPr>
                <w:rFonts w:eastAsia="Times New Roman"/>
                <w:color w:val="000000"/>
              </w:rPr>
            </w:pPr>
            <w:r w:rsidRPr="00AC4BCA">
              <w:t>50.31</w:t>
            </w:r>
          </w:p>
        </w:tc>
        <w:tc>
          <w:tcPr>
            <w:tcW w:w="1584" w:type="dxa"/>
            <w:tcBorders>
              <w:top w:val="nil"/>
              <w:left w:val="nil"/>
              <w:bottom w:val="single" w:sz="4" w:space="0" w:color="auto"/>
              <w:right w:val="single" w:sz="4" w:space="0" w:color="auto"/>
            </w:tcBorders>
            <w:shd w:val="clear" w:color="auto" w:fill="auto"/>
            <w:noWrap/>
            <w:hideMark/>
          </w:tcPr>
          <w:p w14:paraId="01FCD1FA" w14:textId="77777777" w:rsidR="00090D89" w:rsidRPr="00AC4BCA" w:rsidRDefault="00090D89" w:rsidP="004274A4">
            <w:pPr>
              <w:pStyle w:val="TableTextData"/>
              <w:rPr>
                <w:rFonts w:eastAsia="Times New Roman"/>
                <w:color w:val="000000"/>
              </w:rPr>
            </w:pPr>
            <w:r w:rsidRPr="00AC4BCA">
              <w:rPr>
                <w:rFonts w:eastAsia="Times New Roman"/>
                <w:color w:val="000000"/>
              </w:rPr>
              <w:t>52.34</w:t>
            </w:r>
          </w:p>
        </w:tc>
      </w:tr>
      <w:tr w:rsidR="00090D89" w:rsidRPr="00AC4BCA" w14:paraId="63E7EC28" w14:textId="77777777" w:rsidTr="007D74D8">
        <w:trPr>
          <w:trHeight w:val="288"/>
          <w:jc w:val="center"/>
        </w:trPr>
        <w:tc>
          <w:tcPr>
            <w:tcW w:w="5328" w:type="dxa"/>
            <w:tcBorders>
              <w:top w:val="nil"/>
              <w:left w:val="single" w:sz="4" w:space="0" w:color="auto"/>
              <w:bottom w:val="single" w:sz="4" w:space="0" w:color="auto"/>
              <w:right w:val="single" w:sz="4" w:space="0" w:color="auto"/>
            </w:tcBorders>
            <w:shd w:val="clear" w:color="auto" w:fill="auto"/>
            <w:noWrap/>
            <w:vAlign w:val="bottom"/>
            <w:hideMark/>
          </w:tcPr>
          <w:p w14:paraId="12ED5533" w14:textId="77777777" w:rsidR="00090D89" w:rsidRPr="00AC4BCA" w:rsidRDefault="00090D89" w:rsidP="004274A4">
            <w:pPr>
              <w:pStyle w:val="TableText0"/>
            </w:pPr>
            <w:r w:rsidRPr="00AC4BCA">
              <w:t>Percent Female</w:t>
            </w:r>
          </w:p>
        </w:tc>
        <w:tc>
          <w:tcPr>
            <w:tcW w:w="1084" w:type="dxa"/>
            <w:tcBorders>
              <w:top w:val="nil"/>
              <w:left w:val="nil"/>
              <w:bottom w:val="single" w:sz="4" w:space="0" w:color="auto"/>
              <w:right w:val="single" w:sz="4" w:space="0" w:color="auto"/>
            </w:tcBorders>
            <w:shd w:val="clear" w:color="auto" w:fill="auto"/>
            <w:noWrap/>
            <w:hideMark/>
          </w:tcPr>
          <w:p w14:paraId="35EA52B4" w14:textId="77777777" w:rsidR="00090D89" w:rsidRPr="00AC4BCA" w:rsidRDefault="00090D89" w:rsidP="004274A4">
            <w:pPr>
              <w:pStyle w:val="TableTextData"/>
              <w:rPr>
                <w:rFonts w:eastAsia="Times New Roman"/>
                <w:color w:val="000000"/>
              </w:rPr>
            </w:pPr>
            <w:r w:rsidRPr="00AC4BCA">
              <w:t>49.69</w:t>
            </w:r>
          </w:p>
        </w:tc>
        <w:tc>
          <w:tcPr>
            <w:tcW w:w="1584" w:type="dxa"/>
            <w:tcBorders>
              <w:top w:val="nil"/>
              <w:left w:val="nil"/>
              <w:bottom w:val="single" w:sz="4" w:space="0" w:color="auto"/>
              <w:right w:val="single" w:sz="4" w:space="0" w:color="auto"/>
            </w:tcBorders>
            <w:shd w:val="clear" w:color="auto" w:fill="auto"/>
            <w:noWrap/>
            <w:hideMark/>
          </w:tcPr>
          <w:p w14:paraId="7973A0AC" w14:textId="77777777" w:rsidR="00090D89" w:rsidRPr="00AC4BCA" w:rsidRDefault="00090D89" w:rsidP="004274A4">
            <w:pPr>
              <w:pStyle w:val="TableTextData"/>
              <w:rPr>
                <w:rFonts w:eastAsia="Times New Roman"/>
                <w:color w:val="000000"/>
              </w:rPr>
            </w:pPr>
            <w:r w:rsidRPr="00AC4BCA">
              <w:rPr>
                <w:rFonts w:eastAsia="Times New Roman"/>
                <w:color w:val="000000"/>
              </w:rPr>
              <w:t>47.66</w:t>
            </w:r>
          </w:p>
        </w:tc>
      </w:tr>
      <w:tr w:rsidR="00090D89" w:rsidRPr="00AC4BCA" w14:paraId="1055DE66" w14:textId="77777777" w:rsidTr="007D74D8">
        <w:trPr>
          <w:trHeight w:val="288"/>
          <w:jc w:val="center"/>
        </w:trPr>
        <w:tc>
          <w:tcPr>
            <w:tcW w:w="5328" w:type="dxa"/>
            <w:tcBorders>
              <w:top w:val="nil"/>
              <w:left w:val="single" w:sz="4" w:space="0" w:color="auto"/>
              <w:bottom w:val="single" w:sz="4" w:space="0" w:color="auto"/>
              <w:right w:val="single" w:sz="4" w:space="0" w:color="auto"/>
            </w:tcBorders>
            <w:shd w:val="clear" w:color="auto" w:fill="auto"/>
            <w:noWrap/>
            <w:vAlign w:val="bottom"/>
            <w:hideMark/>
          </w:tcPr>
          <w:p w14:paraId="535B962B" w14:textId="77777777" w:rsidR="00090D89" w:rsidRPr="00AC4BCA" w:rsidRDefault="00090D89" w:rsidP="004274A4">
            <w:pPr>
              <w:pStyle w:val="TableText0"/>
            </w:pPr>
            <w:r w:rsidRPr="00AC4BCA">
              <w:t xml:space="preserve">Percent </w:t>
            </w:r>
            <w:r w:rsidR="001D1546">
              <w:t>S</w:t>
            </w:r>
            <w:r w:rsidRPr="00AC4BCA">
              <w:t>ED</w:t>
            </w:r>
          </w:p>
        </w:tc>
        <w:tc>
          <w:tcPr>
            <w:tcW w:w="1084" w:type="dxa"/>
            <w:tcBorders>
              <w:top w:val="nil"/>
              <w:left w:val="nil"/>
              <w:bottom w:val="single" w:sz="4" w:space="0" w:color="auto"/>
              <w:right w:val="single" w:sz="4" w:space="0" w:color="auto"/>
            </w:tcBorders>
            <w:shd w:val="clear" w:color="auto" w:fill="auto"/>
            <w:noWrap/>
            <w:hideMark/>
          </w:tcPr>
          <w:p w14:paraId="7B9CCF14" w14:textId="77777777" w:rsidR="00090D89" w:rsidRPr="00AC4BCA" w:rsidRDefault="00090D89" w:rsidP="004274A4">
            <w:pPr>
              <w:pStyle w:val="TableTextData"/>
              <w:rPr>
                <w:rFonts w:eastAsia="Times New Roman"/>
                <w:color w:val="000000"/>
              </w:rPr>
            </w:pPr>
            <w:r w:rsidRPr="00AC4BCA">
              <w:t>88.6</w:t>
            </w:r>
          </w:p>
        </w:tc>
        <w:tc>
          <w:tcPr>
            <w:tcW w:w="1584" w:type="dxa"/>
            <w:tcBorders>
              <w:top w:val="nil"/>
              <w:left w:val="nil"/>
              <w:bottom w:val="single" w:sz="4" w:space="0" w:color="auto"/>
              <w:right w:val="single" w:sz="4" w:space="0" w:color="auto"/>
            </w:tcBorders>
            <w:shd w:val="clear" w:color="auto" w:fill="auto"/>
            <w:noWrap/>
            <w:hideMark/>
          </w:tcPr>
          <w:p w14:paraId="49C11BD7" w14:textId="77777777" w:rsidR="00090D89" w:rsidRPr="00AC4BCA" w:rsidRDefault="00090D89" w:rsidP="004274A4">
            <w:pPr>
              <w:pStyle w:val="TableTextData"/>
              <w:rPr>
                <w:rFonts w:eastAsia="Times New Roman"/>
                <w:color w:val="000000"/>
              </w:rPr>
            </w:pPr>
            <w:r w:rsidRPr="00AC4BCA">
              <w:rPr>
                <w:rFonts w:eastAsia="Times New Roman"/>
                <w:color w:val="000000"/>
              </w:rPr>
              <w:t>83.46</w:t>
            </w:r>
          </w:p>
        </w:tc>
      </w:tr>
      <w:tr w:rsidR="00090D89" w:rsidRPr="00AC4BCA" w14:paraId="69D5B7DF" w14:textId="77777777" w:rsidTr="007D74D8">
        <w:trPr>
          <w:trHeight w:val="288"/>
          <w:jc w:val="center"/>
        </w:trPr>
        <w:tc>
          <w:tcPr>
            <w:tcW w:w="5328" w:type="dxa"/>
            <w:tcBorders>
              <w:top w:val="nil"/>
              <w:left w:val="single" w:sz="4" w:space="0" w:color="auto"/>
              <w:bottom w:val="single" w:sz="4" w:space="0" w:color="auto"/>
              <w:right w:val="single" w:sz="4" w:space="0" w:color="auto"/>
            </w:tcBorders>
            <w:shd w:val="clear" w:color="auto" w:fill="auto"/>
            <w:noWrap/>
            <w:vAlign w:val="bottom"/>
            <w:hideMark/>
          </w:tcPr>
          <w:p w14:paraId="4941B9FC" w14:textId="77777777" w:rsidR="00090D89" w:rsidRPr="00AC4BCA" w:rsidRDefault="00090D89" w:rsidP="004274A4">
            <w:pPr>
              <w:pStyle w:val="TableText0"/>
            </w:pPr>
            <w:r w:rsidRPr="00AC4BCA">
              <w:t>Percent S</w:t>
            </w:r>
            <w:r w:rsidR="004274A4">
              <w:t>W</w:t>
            </w:r>
            <w:r w:rsidRPr="00AC4BCA">
              <w:t>D</w:t>
            </w:r>
          </w:p>
        </w:tc>
        <w:tc>
          <w:tcPr>
            <w:tcW w:w="1084" w:type="dxa"/>
            <w:tcBorders>
              <w:top w:val="nil"/>
              <w:left w:val="nil"/>
              <w:bottom w:val="single" w:sz="4" w:space="0" w:color="auto"/>
              <w:right w:val="single" w:sz="4" w:space="0" w:color="auto"/>
            </w:tcBorders>
            <w:shd w:val="clear" w:color="auto" w:fill="auto"/>
            <w:noWrap/>
            <w:hideMark/>
          </w:tcPr>
          <w:p w14:paraId="7988C499" w14:textId="77777777" w:rsidR="00090D89" w:rsidRPr="00AC4BCA" w:rsidRDefault="00090D89" w:rsidP="004274A4">
            <w:pPr>
              <w:pStyle w:val="TableTextData"/>
              <w:rPr>
                <w:rFonts w:eastAsia="Times New Roman"/>
                <w:color w:val="000000"/>
              </w:rPr>
            </w:pPr>
            <w:r w:rsidRPr="00AC4BCA">
              <w:t>9.45</w:t>
            </w:r>
          </w:p>
        </w:tc>
        <w:tc>
          <w:tcPr>
            <w:tcW w:w="1584" w:type="dxa"/>
            <w:tcBorders>
              <w:top w:val="nil"/>
              <w:left w:val="nil"/>
              <w:bottom w:val="single" w:sz="4" w:space="0" w:color="auto"/>
              <w:right w:val="single" w:sz="4" w:space="0" w:color="auto"/>
            </w:tcBorders>
            <w:shd w:val="clear" w:color="auto" w:fill="auto"/>
            <w:noWrap/>
            <w:hideMark/>
          </w:tcPr>
          <w:p w14:paraId="0EEB0970" w14:textId="77777777" w:rsidR="00090D89" w:rsidRPr="00AC4BCA" w:rsidRDefault="00090D89" w:rsidP="004274A4">
            <w:pPr>
              <w:pStyle w:val="TableTextData"/>
              <w:rPr>
                <w:rFonts w:eastAsia="Times New Roman"/>
                <w:color w:val="000000"/>
              </w:rPr>
            </w:pPr>
            <w:r w:rsidRPr="00AC4BCA">
              <w:rPr>
                <w:rFonts w:eastAsia="Times New Roman"/>
                <w:color w:val="000000"/>
              </w:rPr>
              <w:t>11.27</w:t>
            </w:r>
          </w:p>
        </w:tc>
      </w:tr>
      <w:tr w:rsidR="00090D89" w:rsidRPr="00AC4BCA" w14:paraId="7CE6963A" w14:textId="77777777" w:rsidTr="007D74D8">
        <w:trPr>
          <w:trHeight w:val="288"/>
          <w:jc w:val="center"/>
        </w:trPr>
        <w:tc>
          <w:tcPr>
            <w:tcW w:w="5328" w:type="dxa"/>
            <w:tcBorders>
              <w:top w:val="nil"/>
              <w:left w:val="single" w:sz="4" w:space="0" w:color="auto"/>
              <w:bottom w:val="single" w:sz="4" w:space="0" w:color="auto"/>
              <w:right w:val="single" w:sz="4" w:space="0" w:color="auto"/>
            </w:tcBorders>
            <w:shd w:val="clear" w:color="auto" w:fill="auto"/>
            <w:noWrap/>
            <w:vAlign w:val="bottom"/>
            <w:hideMark/>
          </w:tcPr>
          <w:p w14:paraId="46FBC9F7" w14:textId="77777777" w:rsidR="00090D89" w:rsidRPr="00AC4BCA" w:rsidRDefault="00090D89" w:rsidP="004274A4">
            <w:pPr>
              <w:pStyle w:val="TableText0"/>
            </w:pPr>
            <w:r w:rsidRPr="00AC4BCA">
              <w:t>Percent EL</w:t>
            </w:r>
          </w:p>
        </w:tc>
        <w:tc>
          <w:tcPr>
            <w:tcW w:w="1084" w:type="dxa"/>
            <w:tcBorders>
              <w:top w:val="nil"/>
              <w:left w:val="nil"/>
              <w:bottom w:val="single" w:sz="4" w:space="0" w:color="auto"/>
              <w:right w:val="single" w:sz="4" w:space="0" w:color="auto"/>
            </w:tcBorders>
            <w:shd w:val="clear" w:color="auto" w:fill="auto"/>
            <w:noWrap/>
            <w:hideMark/>
          </w:tcPr>
          <w:p w14:paraId="447FEE69" w14:textId="77777777" w:rsidR="00090D89" w:rsidRPr="00AC4BCA" w:rsidRDefault="00090D89" w:rsidP="004274A4">
            <w:pPr>
              <w:pStyle w:val="TableTextData"/>
              <w:rPr>
                <w:rFonts w:eastAsia="Times New Roman"/>
                <w:color w:val="000000"/>
              </w:rPr>
            </w:pPr>
            <w:r w:rsidRPr="00AC4BCA">
              <w:t>99.69</w:t>
            </w:r>
          </w:p>
        </w:tc>
        <w:tc>
          <w:tcPr>
            <w:tcW w:w="1584" w:type="dxa"/>
            <w:tcBorders>
              <w:top w:val="nil"/>
              <w:left w:val="nil"/>
              <w:bottom w:val="single" w:sz="4" w:space="0" w:color="auto"/>
              <w:right w:val="single" w:sz="4" w:space="0" w:color="auto"/>
            </w:tcBorders>
            <w:shd w:val="clear" w:color="auto" w:fill="auto"/>
            <w:noWrap/>
            <w:hideMark/>
          </w:tcPr>
          <w:p w14:paraId="7AE9F846" w14:textId="77777777" w:rsidR="00090D89" w:rsidRPr="00AC4BCA" w:rsidRDefault="00090D89" w:rsidP="004274A4">
            <w:pPr>
              <w:pStyle w:val="TableTextData"/>
              <w:rPr>
                <w:rFonts w:eastAsia="Times New Roman"/>
                <w:color w:val="000000"/>
              </w:rPr>
            </w:pPr>
            <w:r w:rsidRPr="00AC4BCA">
              <w:rPr>
                <w:rFonts w:eastAsia="Times New Roman"/>
                <w:color w:val="000000"/>
              </w:rPr>
              <w:t>99.53</w:t>
            </w:r>
          </w:p>
        </w:tc>
      </w:tr>
      <w:tr w:rsidR="00090D89" w:rsidRPr="00AC4BCA" w14:paraId="3AA21B00" w14:textId="77777777" w:rsidTr="007D74D8">
        <w:trPr>
          <w:trHeight w:val="288"/>
          <w:jc w:val="center"/>
        </w:trPr>
        <w:tc>
          <w:tcPr>
            <w:tcW w:w="5328" w:type="dxa"/>
            <w:tcBorders>
              <w:top w:val="nil"/>
              <w:left w:val="single" w:sz="4" w:space="0" w:color="auto"/>
              <w:bottom w:val="single" w:sz="4" w:space="0" w:color="auto"/>
              <w:right w:val="single" w:sz="4" w:space="0" w:color="auto"/>
            </w:tcBorders>
            <w:shd w:val="clear" w:color="auto" w:fill="auto"/>
            <w:noWrap/>
            <w:vAlign w:val="bottom"/>
            <w:hideMark/>
          </w:tcPr>
          <w:p w14:paraId="351E3891" w14:textId="77777777" w:rsidR="00090D89" w:rsidRPr="00AC4BCA" w:rsidRDefault="00090D89" w:rsidP="004274A4">
            <w:pPr>
              <w:pStyle w:val="TableText0"/>
            </w:pPr>
            <w:r w:rsidRPr="00AC4BCA">
              <w:t>Percent IFEP</w:t>
            </w:r>
          </w:p>
        </w:tc>
        <w:tc>
          <w:tcPr>
            <w:tcW w:w="1084" w:type="dxa"/>
            <w:tcBorders>
              <w:top w:val="nil"/>
              <w:left w:val="nil"/>
              <w:bottom w:val="single" w:sz="4" w:space="0" w:color="auto"/>
              <w:right w:val="single" w:sz="4" w:space="0" w:color="auto"/>
            </w:tcBorders>
            <w:shd w:val="clear" w:color="auto" w:fill="auto"/>
            <w:noWrap/>
            <w:hideMark/>
          </w:tcPr>
          <w:p w14:paraId="636CD223" w14:textId="77777777" w:rsidR="00090D89" w:rsidRPr="00AC4BCA" w:rsidRDefault="00090D89" w:rsidP="004274A4">
            <w:pPr>
              <w:pStyle w:val="TableTextData"/>
              <w:rPr>
                <w:rFonts w:eastAsia="Times New Roman"/>
                <w:color w:val="000000"/>
              </w:rPr>
            </w:pPr>
            <w:r w:rsidRPr="00AC4BCA">
              <w:t>0</w:t>
            </w:r>
          </w:p>
        </w:tc>
        <w:tc>
          <w:tcPr>
            <w:tcW w:w="1584" w:type="dxa"/>
            <w:tcBorders>
              <w:top w:val="nil"/>
              <w:left w:val="nil"/>
              <w:bottom w:val="single" w:sz="4" w:space="0" w:color="auto"/>
              <w:right w:val="single" w:sz="4" w:space="0" w:color="auto"/>
            </w:tcBorders>
            <w:shd w:val="clear" w:color="auto" w:fill="auto"/>
            <w:noWrap/>
            <w:hideMark/>
          </w:tcPr>
          <w:p w14:paraId="60C68325" w14:textId="77777777" w:rsidR="00090D89" w:rsidRPr="00AC4BCA" w:rsidRDefault="00090D89" w:rsidP="004274A4">
            <w:pPr>
              <w:pStyle w:val="TableTextData"/>
              <w:rPr>
                <w:rFonts w:eastAsia="Times New Roman"/>
                <w:color w:val="000000"/>
              </w:rPr>
            </w:pPr>
            <w:r w:rsidRPr="00AC4BCA">
              <w:rPr>
                <w:rFonts w:eastAsia="Times New Roman"/>
                <w:color w:val="000000"/>
              </w:rPr>
              <w:t>0.04</w:t>
            </w:r>
          </w:p>
        </w:tc>
      </w:tr>
      <w:tr w:rsidR="00090D89" w:rsidRPr="00AC4BCA" w14:paraId="35B00AA4" w14:textId="77777777" w:rsidTr="007D74D8">
        <w:trPr>
          <w:trHeight w:val="288"/>
          <w:jc w:val="center"/>
        </w:trPr>
        <w:tc>
          <w:tcPr>
            <w:tcW w:w="5328" w:type="dxa"/>
            <w:tcBorders>
              <w:top w:val="nil"/>
              <w:left w:val="single" w:sz="4" w:space="0" w:color="auto"/>
              <w:bottom w:val="single" w:sz="4" w:space="0" w:color="auto"/>
              <w:right w:val="single" w:sz="4" w:space="0" w:color="auto"/>
            </w:tcBorders>
            <w:shd w:val="clear" w:color="auto" w:fill="auto"/>
            <w:noWrap/>
            <w:vAlign w:val="bottom"/>
            <w:hideMark/>
          </w:tcPr>
          <w:p w14:paraId="77F2B2CD" w14:textId="77777777" w:rsidR="00090D89" w:rsidRPr="00AC4BCA" w:rsidRDefault="00090D89" w:rsidP="004274A4">
            <w:pPr>
              <w:pStyle w:val="TableText0"/>
            </w:pPr>
            <w:r w:rsidRPr="00AC4BCA">
              <w:t>Percent RFEP</w:t>
            </w:r>
          </w:p>
        </w:tc>
        <w:tc>
          <w:tcPr>
            <w:tcW w:w="1084" w:type="dxa"/>
            <w:tcBorders>
              <w:top w:val="nil"/>
              <w:left w:val="nil"/>
              <w:bottom w:val="single" w:sz="4" w:space="0" w:color="auto"/>
              <w:right w:val="single" w:sz="4" w:space="0" w:color="auto"/>
            </w:tcBorders>
            <w:shd w:val="clear" w:color="auto" w:fill="auto"/>
            <w:noWrap/>
            <w:hideMark/>
          </w:tcPr>
          <w:p w14:paraId="34C26094" w14:textId="77777777" w:rsidR="00090D89" w:rsidRPr="00AC4BCA" w:rsidRDefault="00090D89" w:rsidP="004274A4">
            <w:pPr>
              <w:pStyle w:val="TableTextData"/>
              <w:rPr>
                <w:rFonts w:eastAsia="Times New Roman"/>
                <w:color w:val="000000"/>
              </w:rPr>
            </w:pPr>
            <w:r w:rsidRPr="00AC4BCA">
              <w:t>0.1</w:t>
            </w:r>
          </w:p>
        </w:tc>
        <w:tc>
          <w:tcPr>
            <w:tcW w:w="1584" w:type="dxa"/>
            <w:tcBorders>
              <w:top w:val="nil"/>
              <w:left w:val="nil"/>
              <w:bottom w:val="single" w:sz="4" w:space="0" w:color="auto"/>
              <w:right w:val="single" w:sz="4" w:space="0" w:color="auto"/>
            </w:tcBorders>
            <w:shd w:val="clear" w:color="auto" w:fill="auto"/>
            <w:noWrap/>
            <w:hideMark/>
          </w:tcPr>
          <w:p w14:paraId="1FFFDC38" w14:textId="77777777" w:rsidR="00090D89" w:rsidRPr="00AC4BCA" w:rsidRDefault="00090D89" w:rsidP="004274A4">
            <w:pPr>
              <w:pStyle w:val="TableTextData"/>
              <w:rPr>
                <w:rFonts w:eastAsia="Times New Roman"/>
                <w:color w:val="000000"/>
              </w:rPr>
            </w:pPr>
            <w:r w:rsidRPr="00AC4BCA">
              <w:rPr>
                <w:rFonts w:eastAsia="Times New Roman"/>
                <w:color w:val="000000"/>
              </w:rPr>
              <w:t>0.07</w:t>
            </w:r>
          </w:p>
        </w:tc>
      </w:tr>
      <w:tr w:rsidR="00090D89" w:rsidRPr="00AC4BCA" w14:paraId="34FD79B9" w14:textId="77777777" w:rsidTr="007D74D8">
        <w:trPr>
          <w:trHeight w:val="288"/>
          <w:jc w:val="center"/>
        </w:trPr>
        <w:tc>
          <w:tcPr>
            <w:tcW w:w="5328" w:type="dxa"/>
            <w:tcBorders>
              <w:top w:val="nil"/>
              <w:left w:val="single" w:sz="4" w:space="0" w:color="auto"/>
              <w:bottom w:val="single" w:sz="4" w:space="0" w:color="auto"/>
              <w:right w:val="single" w:sz="4" w:space="0" w:color="auto"/>
            </w:tcBorders>
            <w:shd w:val="clear" w:color="auto" w:fill="auto"/>
            <w:noWrap/>
            <w:vAlign w:val="bottom"/>
            <w:hideMark/>
          </w:tcPr>
          <w:p w14:paraId="3D94F531" w14:textId="77777777" w:rsidR="00090D89" w:rsidRPr="00AC4BCA" w:rsidRDefault="00090D89" w:rsidP="004274A4">
            <w:pPr>
              <w:pStyle w:val="TableText0"/>
            </w:pPr>
            <w:r w:rsidRPr="00AC4BCA">
              <w:lastRenderedPageBreak/>
              <w:t>Percent EO</w:t>
            </w:r>
          </w:p>
        </w:tc>
        <w:tc>
          <w:tcPr>
            <w:tcW w:w="1084" w:type="dxa"/>
            <w:tcBorders>
              <w:top w:val="nil"/>
              <w:left w:val="nil"/>
              <w:bottom w:val="single" w:sz="4" w:space="0" w:color="auto"/>
              <w:right w:val="single" w:sz="4" w:space="0" w:color="auto"/>
            </w:tcBorders>
            <w:shd w:val="clear" w:color="auto" w:fill="auto"/>
            <w:noWrap/>
            <w:hideMark/>
          </w:tcPr>
          <w:p w14:paraId="168F3ACF" w14:textId="77777777" w:rsidR="00090D89" w:rsidRPr="00AC4BCA" w:rsidRDefault="00090D89" w:rsidP="004274A4">
            <w:pPr>
              <w:pStyle w:val="TableTextData"/>
              <w:rPr>
                <w:rFonts w:eastAsia="Times New Roman"/>
                <w:color w:val="000000"/>
              </w:rPr>
            </w:pPr>
            <w:r w:rsidRPr="00AC4BCA">
              <w:t>0.1</w:t>
            </w:r>
          </w:p>
        </w:tc>
        <w:tc>
          <w:tcPr>
            <w:tcW w:w="1584" w:type="dxa"/>
            <w:tcBorders>
              <w:top w:val="nil"/>
              <w:left w:val="nil"/>
              <w:bottom w:val="single" w:sz="4" w:space="0" w:color="auto"/>
              <w:right w:val="single" w:sz="4" w:space="0" w:color="auto"/>
            </w:tcBorders>
            <w:shd w:val="clear" w:color="auto" w:fill="auto"/>
            <w:noWrap/>
            <w:hideMark/>
          </w:tcPr>
          <w:p w14:paraId="0FCFE128" w14:textId="77777777" w:rsidR="00090D89" w:rsidRPr="00AC4BCA" w:rsidRDefault="00090D89" w:rsidP="004274A4">
            <w:pPr>
              <w:pStyle w:val="TableTextData"/>
              <w:rPr>
                <w:rFonts w:eastAsia="Times New Roman"/>
                <w:color w:val="000000"/>
              </w:rPr>
            </w:pPr>
            <w:r w:rsidRPr="00AC4BCA">
              <w:rPr>
                <w:rFonts w:eastAsia="Times New Roman"/>
                <w:color w:val="000000"/>
              </w:rPr>
              <w:t>0.21</w:t>
            </w:r>
          </w:p>
        </w:tc>
      </w:tr>
      <w:tr w:rsidR="00090D89" w:rsidRPr="00AC4BCA" w14:paraId="1FFE0B1A" w14:textId="77777777" w:rsidTr="007D74D8">
        <w:trPr>
          <w:trHeight w:val="288"/>
          <w:jc w:val="center"/>
        </w:trPr>
        <w:tc>
          <w:tcPr>
            <w:tcW w:w="5328" w:type="dxa"/>
            <w:tcBorders>
              <w:top w:val="nil"/>
              <w:left w:val="single" w:sz="4" w:space="0" w:color="auto"/>
              <w:bottom w:val="single" w:sz="4" w:space="0" w:color="auto"/>
              <w:right w:val="single" w:sz="4" w:space="0" w:color="auto"/>
            </w:tcBorders>
            <w:shd w:val="clear" w:color="auto" w:fill="auto"/>
            <w:noWrap/>
            <w:vAlign w:val="bottom"/>
            <w:hideMark/>
          </w:tcPr>
          <w:p w14:paraId="7B337EE7" w14:textId="77777777" w:rsidR="00090D89" w:rsidRPr="00AC4BCA" w:rsidRDefault="00090D89" w:rsidP="004274A4">
            <w:pPr>
              <w:pStyle w:val="TableText0"/>
            </w:pPr>
            <w:r w:rsidRPr="00AC4BCA">
              <w:t>Percent TBD</w:t>
            </w:r>
          </w:p>
        </w:tc>
        <w:tc>
          <w:tcPr>
            <w:tcW w:w="1084" w:type="dxa"/>
            <w:tcBorders>
              <w:top w:val="nil"/>
              <w:left w:val="nil"/>
              <w:bottom w:val="single" w:sz="4" w:space="0" w:color="auto"/>
              <w:right w:val="single" w:sz="4" w:space="0" w:color="auto"/>
            </w:tcBorders>
            <w:shd w:val="clear" w:color="auto" w:fill="auto"/>
            <w:noWrap/>
            <w:hideMark/>
          </w:tcPr>
          <w:p w14:paraId="019855D0" w14:textId="77777777" w:rsidR="00090D89" w:rsidRPr="00AC4BCA" w:rsidRDefault="00090D89" w:rsidP="004274A4">
            <w:pPr>
              <w:pStyle w:val="TableTextData"/>
              <w:rPr>
                <w:rFonts w:eastAsia="Times New Roman"/>
                <w:color w:val="000000"/>
              </w:rPr>
            </w:pPr>
            <w:r w:rsidRPr="00AC4BCA">
              <w:t>0.1</w:t>
            </w:r>
          </w:p>
        </w:tc>
        <w:tc>
          <w:tcPr>
            <w:tcW w:w="1584" w:type="dxa"/>
            <w:tcBorders>
              <w:top w:val="nil"/>
              <w:left w:val="nil"/>
              <w:bottom w:val="single" w:sz="4" w:space="0" w:color="auto"/>
              <w:right w:val="single" w:sz="4" w:space="0" w:color="auto"/>
            </w:tcBorders>
            <w:shd w:val="clear" w:color="auto" w:fill="auto"/>
            <w:noWrap/>
            <w:hideMark/>
          </w:tcPr>
          <w:p w14:paraId="4C20C3A2" w14:textId="77777777" w:rsidR="00090D89" w:rsidRPr="00AC4BCA" w:rsidRDefault="00090D89" w:rsidP="004274A4">
            <w:pPr>
              <w:pStyle w:val="TableTextData"/>
              <w:rPr>
                <w:rFonts w:eastAsia="Times New Roman"/>
                <w:color w:val="000000"/>
              </w:rPr>
            </w:pPr>
            <w:r w:rsidRPr="00AC4BCA">
              <w:rPr>
                <w:rFonts w:eastAsia="Times New Roman"/>
                <w:color w:val="000000"/>
              </w:rPr>
              <w:t>0.14</w:t>
            </w:r>
          </w:p>
        </w:tc>
      </w:tr>
      <w:tr w:rsidR="00090D89" w:rsidRPr="00AC4BCA" w14:paraId="014C70AB" w14:textId="77777777" w:rsidTr="007D74D8">
        <w:trPr>
          <w:trHeight w:val="288"/>
          <w:jc w:val="center"/>
        </w:trPr>
        <w:tc>
          <w:tcPr>
            <w:tcW w:w="53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FC9CF0" w14:textId="77777777" w:rsidR="00090D89" w:rsidRPr="00AC4BCA" w:rsidRDefault="00CB45C4" w:rsidP="004274A4">
            <w:pPr>
              <w:pStyle w:val="TableText0"/>
            </w:pPr>
            <w:r w:rsidRPr="00AC4BCA">
              <w:t>Percent of Home Language</w:t>
            </w:r>
            <w:r>
              <w:t>:</w:t>
            </w:r>
            <w:r w:rsidR="00090D89" w:rsidRPr="00AC4BCA">
              <w:t xml:space="preserve"> Spanish</w:t>
            </w:r>
          </w:p>
        </w:tc>
        <w:tc>
          <w:tcPr>
            <w:tcW w:w="1084" w:type="dxa"/>
            <w:tcBorders>
              <w:top w:val="nil"/>
              <w:left w:val="nil"/>
              <w:bottom w:val="single" w:sz="4" w:space="0" w:color="auto"/>
              <w:right w:val="single" w:sz="4" w:space="0" w:color="auto"/>
            </w:tcBorders>
            <w:shd w:val="clear" w:color="auto" w:fill="auto"/>
            <w:noWrap/>
            <w:hideMark/>
          </w:tcPr>
          <w:p w14:paraId="491DA1BE" w14:textId="77777777" w:rsidR="00090D89" w:rsidRPr="00AC4BCA" w:rsidRDefault="00090D89" w:rsidP="004274A4">
            <w:pPr>
              <w:pStyle w:val="TableTextData"/>
              <w:rPr>
                <w:rFonts w:eastAsia="Times New Roman"/>
                <w:color w:val="000000"/>
              </w:rPr>
            </w:pPr>
            <w:r w:rsidRPr="00AC4BCA">
              <w:t>95.16</w:t>
            </w:r>
          </w:p>
        </w:tc>
        <w:tc>
          <w:tcPr>
            <w:tcW w:w="1584" w:type="dxa"/>
            <w:tcBorders>
              <w:top w:val="nil"/>
              <w:left w:val="nil"/>
              <w:bottom w:val="single" w:sz="4" w:space="0" w:color="auto"/>
              <w:right w:val="single" w:sz="4" w:space="0" w:color="auto"/>
            </w:tcBorders>
            <w:shd w:val="clear" w:color="auto" w:fill="auto"/>
            <w:noWrap/>
            <w:hideMark/>
          </w:tcPr>
          <w:p w14:paraId="10D2C7EC" w14:textId="77777777" w:rsidR="00090D89" w:rsidRPr="00AC4BCA" w:rsidRDefault="00090D89" w:rsidP="004274A4">
            <w:pPr>
              <w:pStyle w:val="TableTextData"/>
              <w:rPr>
                <w:rFonts w:eastAsia="Times New Roman"/>
                <w:color w:val="000000"/>
              </w:rPr>
            </w:pPr>
            <w:r w:rsidRPr="00AC4BCA">
              <w:rPr>
                <w:rFonts w:eastAsia="Times New Roman"/>
                <w:color w:val="000000"/>
              </w:rPr>
              <w:t>81.01</w:t>
            </w:r>
          </w:p>
        </w:tc>
      </w:tr>
      <w:tr w:rsidR="00090D89" w:rsidRPr="00AC4BCA" w14:paraId="2DC5A89B" w14:textId="77777777" w:rsidTr="007D74D8">
        <w:trPr>
          <w:trHeight w:val="288"/>
          <w:jc w:val="center"/>
        </w:trPr>
        <w:tc>
          <w:tcPr>
            <w:tcW w:w="5328" w:type="dxa"/>
            <w:tcBorders>
              <w:top w:val="nil"/>
              <w:left w:val="single" w:sz="4" w:space="0" w:color="auto"/>
              <w:bottom w:val="single" w:sz="4" w:space="0" w:color="auto"/>
              <w:right w:val="single" w:sz="4" w:space="0" w:color="auto"/>
            </w:tcBorders>
            <w:shd w:val="clear" w:color="auto" w:fill="auto"/>
            <w:noWrap/>
            <w:vAlign w:val="bottom"/>
            <w:hideMark/>
          </w:tcPr>
          <w:p w14:paraId="6C8B11FB" w14:textId="77777777" w:rsidR="00090D89" w:rsidRPr="00AC4BCA" w:rsidRDefault="00CB45C4" w:rsidP="004274A4">
            <w:pPr>
              <w:pStyle w:val="TableText0"/>
            </w:pPr>
            <w:r w:rsidRPr="00AC4BCA">
              <w:t>Percent of Home Language</w:t>
            </w:r>
            <w:r>
              <w:t xml:space="preserve">: </w:t>
            </w:r>
            <w:r w:rsidR="00090D89" w:rsidRPr="00AC4BCA">
              <w:t>Chinese</w:t>
            </w:r>
          </w:p>
        </w:tc>
        <w:tc>
          <w:tcPr>
            <w:tcW w:w="1084" w:type="dxa"/>
            <w:tcBorders>
              <w:top w:val="nil"/>
              <w:left w:val="nil"/>
              <w:bottom w:val="single" w:sz="4" w:space="0" w:color="auto"/>
              <w:right w:val="single" w:sz="4" w:space="0" w:color="auto"/>
            </w:tcBorders>
            <w:shd w:val="clear" w:color="auto" w:fill="auto"/>
            <w:noWrap/>
            <w:hideMark/>
          </w:tcPr>
          <w:p w14:paraId="2E3DBD6D" w14:textId="77777777" w:rsidR="00090D89" w:rsidRPr="00AC4BCA" w:rsidRDefault="00090D89" w:rsidP="004274A4">
            <w:pPr>
              <w:pStyle w:val="TableTextData"/>
              <w:rPr>
                <w:rFonts w:eastAsia="Times New Roman"/>
                <w:color w:val="000000"/>
              </w:rPr>
            </w:pPr>
            <w:r w:rsidRPr="00AC4BCA">
              <w:t>0.21</w:t>
            </w:r>
          </w:p>
        </w:tc>
        <w:tc>
          <w:tcPr>
            <w:tcW w:w="1584" w:type="dxa"/>
            <w:tcBorders>
              <w:top w:val="nil"/>
              <w:left w:val="nil"/>
              <w:bottom w:val="single" w:sz="4" w:space="0" w:color="auto"/>
              <w:right w:val="single" w:sz="4" w:space="0" w:color="auto"/>
            </w:tcBorders>
            <w:shd w:val="clear" w:color="auto" w:fill="auto"/>
            <w:noWrap/>
            <w:hideMark/>
          </w:tcPr>
          <w:p w14:paraId="1198CB8D" w14:textId="77777777" w:rsidR="00090D89" w:rsidRPr="00AC4BCA" w:rsidRDefault="00090D89" w:rsidP="004274A4">
            <w:pPr>
              <w:pStyle w:val="TableTextData"/>
              <w:rPr>
                <w:rFonts w:eastAsia="Times New Roman"/>
                <w:color w:val="000000"/>
              </w:rPr>
            </w:pPr>
            <w:r w:rsidRPr="00AC4BCA">
              <w:rPr>
                <w:rFonts w:eastAsia="Times New Roman"/>
                <w:color w:val="000000"/>
              </w:rPr>
              <w:t>3.29</w:t>
            </w:r>
          </w:p>
        </w:tc>
      </w:tr>
      <w:tr w:rsidR="00090D89" w:rsidRPr="00AC4BCA" w14:paraId="4E39A0C9" w14:textId="77777777" w:rsidTr="007D74D8">
        <w:trPr>
          <w:trHeight w:val="288"/>
          <w:jc w:val="center"/>
        </w:trPr>
        <w:tc>
          <w:tcPr>
            <w:tcW w:w="5328" w:type="dxa"/>
            <w:tcBorders>
              <w:top w:val="nil"/>
              <w:left w:val="single" w:sz="4" w:space="0" w:color="auto"/>
              <w:bottom w:val="single" w:sz="4" w:space="0" w:color="auto"/>
              <w:right w:val="single" w:sz="4" w:space="0" w:color="auto"/>
            </w:tcBorders>
            <w:shd w:val="clear" w:color="auto" w:fill="auto"/>
            <w:noWrap/>
            <w:vAlign w:val="bottom"/>
            <w:hideMark/>
          </w:tcPr>
          <w:p w14:paraId="12E2079F" w14:textId="77777777" w:rsidR="00090D89" w:rsidRPr="00AC4BCA" w:rsidRDefault="00CB45C4" w:rsidP="004274A4">
            <w:pPr>
              <w:pStyle w:val="TableText0"/>
            </w:pPr>
            <w:r w:rsidRPr="00AC4BCA">
              <w:t>Percent of Home Language</w:t>
            </w:r>
            <w:r>
              <w:t>:</w:t>
            </w:r>
            <w:r w:rsidR="00090D89" w:rsidRPr="00AC4BCA">
              <w:t xml:space="preserve"> Vietnamese</w:t>
            </w:r>
          </w:p>
        </w:tc>
        <w:tc>
          <w:tcPr>
            <w:tcW w:w="1084" w:type="dxa"/>
            <w:tcBorders>
              <w:top w:val="nil"/>
              <w:left w:val="nil"/>
              <w:bottom w:val="single" w:sz="4" w:space="0" w:color="auto"/>
              <w:right w:val="single" w:sz="4" w:space="0" w:color="auto"/>
            </w:tcBorders>
            <w:shd w:val="clear" w:color="auto" w:fill="auto"/>
            <w:noWrap/>
            <w:hideMark/>
          </w:tcPr>
          <w:p w14:paraId="044B12EA" w14:textId="77777777" w:rsidR="00090D89" w:rsidRPr="00AC4BCA" w:rsidRDefault="00090D89" w:rsidP="004274A4">
            <w:pPr>
              <w:pStyle w:val="TableTextData"/>
              <w:rPr>
                <w:rFonts w:eastAsia="Times New Roman"/>
                <w:color w:val="000000"/>
              </w:rPr>
            </w:pPr>
            <w:r w:rsidRPr="00AC4BCA">
              <w:t>0.21</w:t>
            </w:r>
          </w:p>
        </w:tc>
        <w:tc>
          <w:tcPr>
            <w:tcW w:w="1584" w:type="dxa"/>
            <w:tcBorders>
              <w:top w:val="nil"/>
              <w:left w:val="nil"/>
              <w:bottom w:val="single" w:sz="4" w:space="0" w:color="auto"/>
              <w:right w:val="single" w:sz="4" w:space="0" w:color="auto"/>
            </w:tcBorders>
            <w:shd w:val="clear" w:color="auto" w:fill="auto"/>
            <w:noWrap/>
            <w:hideMark/>
          </w:tcPr>
          <w:p w14:paraId="4F215EAB" w14:textId="77777777" w:rsidR="00090D89" w:rsidRPr="00AC4BCA" w:rsidRDefault="00090D89" w:rsidP="004274A4">
            <w:pPr>
              <w:pStyle w:val="TableTextData"/>
              <w:rPr>
                <w:rFonts w:eastAsia="Times New Roman"/>
                <w:color w:val="000000"/>
              </w:rPr>
            </w:pPr>
            <w:r w:rsidRPr="00AC4BCA">
              <w:rPr>
                <w:rFonts w:eastAsia="Times New Roman"/>
                <w:color w:val="000000"/>
              </w:rPr>
              <w:t>2.18</w:t>
            </w:r>
          </w:p>
        </w:tc>
      </w:tr>
      <w:tr w:rsidR="00090D89" w:rsidRPr="00AC4BCA" w14:paraId="7F652197" w14:textId="77777777" w:rsidTr="007D74D8">
        <w:trPr>
          <w:trHeight w:val="288"/>
          <w:jc w:val="center"/>
        </w:trPr>
        <w:tc>
          <w:tcPr>
            <w:tcW w:w="5328" w:type="dxa"/>
            <w:tcBorders>
              <w:top w:val="nil"/>
              <w:left w:val="single" w:sz="4" w:space="0" w:color="auto"/>
              <w:bottom w:val="single" w:sz="4" w:space="0" w:color="auto"/>
              <w:right w:val="single" w:sz="4" w:space="0" w:color="auto"/>
            </w:tcBorders>
            <w:shd w:val="clear" w:color="auto" w:fill="auto"/>
            <w:noWrap/>
            <w:vAlign w:val="bottom"/>
            <w:hideMark/>
          </w:tcPr>
          <w:p w14:paraId="13DA109F" w14:textId="77777777" w:rsidR="00090D89" w:rsidRPr="00AC4BCA" w:rsidRDefault="00CB45C4" w:rsidP="004274A4">
            <w:pPr>
              <w:pStyle w:val="TableText0"/>
            </w:pPr>
            <w:r w:rsidRPr="00AC4BCA">
              <w:t>Percent of Home Language</w:t>
            </w:r>
            <w:r>
              <w:t>:</w:t>
            </w:r>
            <w:r w:rsidR="00090D89" w:rsidRPr="00AC4BCA">
              <w:t xml:space="preserve"> Arabic</w:t>
            </w:r>
          </w:p>
        </w:tc>
        <w:tc>
          <w:tcPr>
            <w:tcW w:w="1084" w:type="dxa"/>
            <w:tcBorders>
              <w:top w:val="nil"/>
              <w:left w:val="nil"/>
              <w:bottom w:val="single" w:sz="4" w:space="0" w:color="auto"/>
              <w:right w:val="single" w:sz="4" w:space="0" w:color="auto"/>
            </w:tcBorders>
            <w:shd w:val="clear" w:color="auto" w:fill="auto"/>
            <w:noWrap/>
            <w:hideMark/>
          </w:tcPr>
          <w:p w14:paraId="2FBC4FD2" w14:textId="77777777" w:rsidR="00090D89" w:rsidRPr="00AC4BCA" w:rsidRDefault="00090D89" w:rsidP="004274A4">
            <w:pPr>
              <w:pStyle w:val="TableTextData"/>
              <w:rPr>
                <w:rFonts w:eastAsia="Times New Roman"/>
                <w:color w:val="000000"/>
              </w:rPr>
            </w:pPr>
            <w:r w:rsidRPr="00AC4BCA">
              <w:t>0.31</w:t>
            </w:r>
          </w:p>
        </w:tc>
        <w:tc>
          <w:tcPr>
            <w:tcW w:w="1584" w:type="dxa"/>
            <w:tcBorders>
              <w:top w:val="nil"/>
              <w:left w:val="nil"/>
              <w:bottom w:val="single" w:sz="4" w:space="0" w:color="auto"/>
              <w:right w:val="single" w:sz="4" w:space="0" w:color="auto"/>
            </w:tcBorders>
            <w:shd w:val="clear" w:color="auto" w:fill="auto"/>
            <w:noWrap/>
            <w:hideMark/>
          </w:tcPr>
          <w:p w14:paraId="664EFDA2" w14:textId="77777777" w:rsidR="00090D89" w:rsidRPr="00AC4BCA" w:rsidRDefault="00090D89" w:rsidP="004274A4">
            <w:pPr>
              <w:pStyle w:val="TableTextData"/>
              <w:rPr>
                <w:rFonts w:eastAsia="Times New Roman"/>
                <w:color w:val="000000"/>
              </w:rPr>
            </w:pPr>
            <w:r w:rsidRPr="00AC4BCA">
              <w:rPr>
                <w:rFonts w:eastAsia="Times New Roman"/>
                <w:color w:val="000000"/>
              </w:rPr>
              <w:t>1.54</w:t>
            </w:r>
          </w:p>
        </w:tc>
      </w:tr>
      <w:tr w:rsidR="00090D89" w:rsidRPr="00AC4BCA" w14:paraId="200A37CE" w14:textId="77777777" w:rsidTr="007D74D8">
        <w:trPr>
          <w:trHeight w:val="288"/>
          <w:jc w:val="center"/>
        </w:trPr>
        <w:tc>
          <w:tcPr>
            <w:tcW w:w="5328" w:type="dxa"/>
            <w:tcBorders>
              <w:top w:val="nil"/>
              <w:left w:val="single" w:sz="4" w:space="0" w:color="auto"/>
              <w:bottom w:val="single" w:sz="4" w:space="0" w:color="auto"/>
              <w:right w:val="single" w:sz="4" w:space="0" w:color="auto"/>
            </w:tcBorders>
            <w:shd w:val="clear" w:color="auto" w:fill="auto"/>
            <w:noWrap/>
            <w:vAlign w:val="bottom"/>
            <w:hideMark/>
          </w:tcPr>
          <w:p w14:paraId="65C693B7" w14:textId="77777777" w:rsidR="00090D89" w:rsidRPr="00AC4BCA" w:rsidRDefault="00CB45C4" w:rsidP="004274A4">
            <w:pPr>
              <w:pStyle w:val="TableText0"/>
            </w:pPr>
            <w:r w:rsidRPr="00AC4BCA">
              <w:t>Percent of Home Language</w:t>
            </w:r>
            <w:r>
              <w:t>:</w:t>
            </w:r>
            <w:r w:rsidR="00090D89" w:rsidRPr="00AC4BCA">
              <w:t xml:space="preserve"> Filipino</w:t>
            </w:r>
          </w:p>
        </w:tc>
        <w:tc>
          <w:tcPr>
            <w:tcW w:w="1084" w:type="dxa"/>
            <w:tcBorders>
              <w:top w:val="nil"/>
              <w:left w:val="nil"/>
              <w:bottom w:val="single" w:sz="4" w:space="0" w:color="auto"/>
              <w:right w:val="single" w:sz="4" w:space="0" w:color="auto"/>
            </w:tcBorders>
            <w:shd w:val="clear" w:color="auto" w:fill="auto"/>
            <w:noWrap/>
            <w:hideMark/>
          </w:tcPr>
          <w:p w14:paraId="0E1DC90C" w14:textId="77777777" w:rsidR="00090D89" w:rsidRPr="00AC4BCA" w:rsidRDefault="00090D89" w:rsidP="004274A4">
            <w:pPr>
              <w:pStyle w:val="TableTextData"/>
              <w:rPr>
                <w:rFonts w:eastAsia="Times New Roman"/>
                <w:color w:val="000000"/>
              </w:rPr>
            </w:pPr>
            <w:r w:rsidRPr="00AC4BCA">
              <w:t>0.51</w:t>
            </w:r>
          </w:p>
        </w:tc>
        <w:tc>
          <w:tcPr>
            <w:tcW w:w="1584" w:type="dxa"/>
            <w:tcBorders>
              <w:top w:val="nil"/>
              <w:left w:val="nil"/>
              <w:bottom w:val="single" w:sz="4" w:space="0" w:color="auto"/>
              <w:right w:val="single" w:sz="4" w:space="0" w:color="auto"/>
            </w:tcBorders>
            <w:shd w:val="clear" w:color="auto" w:fill="auto"/>
            <w:noWrap/>
            <w:hideMark/>
          </w:tcPr>
          <w:p w14:paraId="27B6849D" w14:textId="77777777" w:rsidR="00090D89" w:rsidRPr="00AC4BCA" w:rsidRDefault="00090D89" w:rsidP="004274A4">
            <w:pPr>
              <w:pStyle w:val="TableTextData"/>
              <w:rPr>
                <w:rFonts w:eastAsia="Times New Roman"/>
                <w:color w:val="000000"/>
              </w:rPr>
            </w:pPr>
            <w:r w:rsidRPr="00AC4BCA">
              <w:rPr>
                <w:rFonts w:eastAsia="Times New Roman"/>
                <w:color w:val="000000"/>
              </w:rPr>
              <w:t>1.32</w:t>
            </w:r>
          </w:p>
        </w:tc>
      </w:tr>
    </w:tbl>
    <w:p w14:paraId="430B993A" w14:textId="77777777" w:rsidR="00810465" w:rsidRDefault="00810465" w:rsidP="00810465">
      <w:pPr>
        <w:pStyle w:val="Caption"/>
        <w:spacing w:before="360"/>
      </w:pPr>
      <w:r>
        <w:t xml:space="preserve">Table </w:t>
      </w:r>
      <w:fldSimple w:instr=" SEQ Table \* ARABIC ">
        <w:r w:rsidR="00A56613">
          <w:rPr>
            <w:noProof/>
          </w:rPr>
          <w:t>5</w:t>
        </w:r>
      </w:fldSimple>
      <w:r>
        <w:t xml:space="preserve">.  Student </w:t>
      </w:r>
      <w:r w:rsidRPr="00810465">
        <w:t>Characteristics</w:t>
      </w:r>
      <w:r w:rsidRPr="00AC4BCA">
        <w:t xml:space="preserve"> </w:t>
      </w:r>
      <w:r>
        <w:t xml:space="preserve">of Study </w:t>
      </w:r>
      <w:r>
        <w:rPr>
          <w:noProof/>
        </w:rPr>
        <w:t>S</w:t>
      </w:r>
      <w:r w:rsidRPr="00AC4BCA">
        <w:rPr>
          <w:noProof/>
        </w:rPr>
        <w:t>ample</w:t>
      </w:r>
      <w:r>
        <w:t xml:space="preserve"> and ELPAC</w:t>
      </w:r>
      <w:r w:rsidR="0084021C">
        <w:t> </w:t>
      </w:r>
      <w:r>
        <w:t>Test</w:t>
      </w:r>
      <w:r w:rsidR="0084021C">
        <w:t> </w:t>
      </w:r>
      <w:r>
        <w:t>T</w:t>
      </w:r>
      <w:r w:rsidRPr="00AC4BCA">
        <w:t>akers</w:t>
      </w:r>
      <w:r w:rsidR="0084021C">
        <w:t> </w:t>
      </w:r>
      <w:r w:rsidRPr="00AC4BCA">
        <w:t>for</w:t>
      </w:r>
      <w:r w:rsidR="0084021C">
        <w:t> </w:t>
      </w:r>
      <w:r w:rsidRPr="00AC4BCA">
        <w:t xml:space="preserve">Grades </w:t>
      </w:r>
      <w:r>
        <w:t>Three to Five</w:t>
      </w:r>
    </w:p>
    <w:tbl>
      <w:tblPr>
        <w:tblStyle w:val="TableGrid"/>
        <w:tblW w:w="0" w:type="auto"/>
        <w:jc w:val="center"/>
        <w:tblLook w:val="04A0" w:firstRow="1" w:lastRow="0" w:firstColumn="1" w:lastColumn="0" w:noHBand="0" w:noVBand="1"/>
        <w:tblDescription w:val="Student Characteristics of Study Sample and ELPAC Test Takers for Grades Three to Five"/>
      </w:tblPr>
      <w:tblGrid>
        <w:gridCol w:w="5328"/>
        <w:gridCol w:w="1080"/>
        <w:gridCol w:w="1584"/>
      </w:tblGrid>
      <w:tr w:rsidR="00090D89" w:rsidRPr="00AC4BCA" w14:paraId="7283A0C1" w14:textId="77777777" w:rsidTr="007D74D8">
        <w:trPr>
          <w:trHeight w:val="288"/>
          <w:tblHeader/>
          <w:jc w:val="center"/>
        </w:trPr>
        <w:tc>
          <w:tcPr>
            <w:tcW w:w="53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02132C" w14:textId="77777777" w:rsidR="00090D89" w:rsidRPr="00AC4BCA" w:rsidRDefault="00090D89" w:rsidP="001D1546">
            <w:pPr>
              <w:pStyle w:val="TableHead"/>
            </w:pPr>
            <w:r w:rsidRPr="00AC4BCA">
              <w:t xml:space="preserve">Grades </w:t>
            </w:r>
            <w:r w:rsidR="00810465">
              <w:t xml:space="preserve">Three </w:t>
            </w:r>
            <w:r w:rsidR="001D1546">
              <w:t>through</w:t>
            </w:r>
            <w:r w:rsidR="00810465">
              <w:t xml:space="preserve"> Five</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7DA6554C" w14:textId="77777777" w:rsidR="00090D89" w:rsidRPr="00AC4BCA" w:rsidRDefault="00090D89" w:rsidP="00810465">
            <w:pPr>
              <w:pStyle w:val="TableHead"/>
            </w:pPr>
            <w:r w:rsidRPr="00AC4BCA">
              <w:t>Study Sample</w:t>
            </w:r>
          </w:p>
        </w:tc>
        <w:tc>
          <w:tcPr>
            <w:tcW w:w="1584" w:type="dxa"/>
            <w:tcBorders>
              <w:top w:val="single" w:sz="4" w:space="0" w:color="auto"/>
              <w:left w:val="nil"/>
              <w:bottom w:val="single" w:sz="4" w:space="0" w:color="auto"/>
              <w:right w:val="single" w:sz="4" w:space="0" w:color="auto"/>
            </w:tcBorders>
            <w:shd w:val="clear" w:color="auto" w:fill="auto"/>
            <w:noWrap/>
            <w:vAlign w:val="bottom"/>
            <w:hideMark/>
          </w:tcPr>
          <w:p w14:paraId="71234E66" w14:textId="77777777" w:rsidR="00090D89" w:rsidRPr="00AC4BCA" w:rsidRDefault="00090D89" w:rsidP="00810465">
            <w:pPr>
              <w:pStyle w:val="TableHead"/>
            </w:pPr>
            <w:r w:rsidRPr="00AC4BCA">
              <w:t>ELPAC Test Takers</w:t>
            </w:r>
          </w:p>
        </w:tc>
      </w:tr>
      <w:tr w:rsidR="00090D89" w:rsidRPr="00AC4BCA" w14:paraId="42406F0E" w14:textId="77777777" w:rsidTr="007D74D8">
        <w:trPr>
          <w:trHeight w:val="288"/>
          <w:jc w:val="center"/>
        </w:trPr>
        <w:tc>
          <w:tcPr>
            <w:tcW w:w="5328" w:type="dxa"/>
            <w:tcBorders>
              <w:top w:val="nil"/>
              <w:left w:val="single" w:sz="4" w:space="0" w:color="auto"/>
              <w:bottom w:val="single" w:sz="4" w:space="0" w:color="auto"/>
              <w:right w:val="single" w:sz="4" w:space="0" w:color="auto"/>
            </w:tcBorders>
            <w:shd w:val="clear" w:color="auto" w:fill="auto"/>
            <w:noWrap/>
            <w:vAlign w:val="bottom"/>
            <w:hideMark/>
          </w:tcPr>
          <w:p w14:paraId="3EBAF623" w14:textId="77777777" w:rsidR="00090D89" w:rsidRPr="00AC4BCA" w:rsidRDefault="00090D89" w:rsidP="00810465">
            <w:pPr>
              <w:pStyle w:val="TableText0"/>
            </w:pPr>
            <w:r w:rsidRPr="00AC4BCA">
              <w:t>N Count</w:t>
            </w:r>
          </w:p>
        </w:tc>
        <w:tc>
          <w:tcPr>
            <w:tcW w:w="1080" w:type="dxa"/>
            <w:tcBorders>
              <w:top w:val="nil"/>
              <w:left w:val="nil"/>
              <w:bottom w:val="single" w:sz="4" w:space="0" w:color="auto"/>
              <w:right w:val="single" w:sz="4" w:space="0" w:color="auto"/>
            </w:tcBorders>
            <w:shd w:val="clear" w:color="auto" w:fill="auto"/>
            <w:noWrap/>
            <w:hideMark/>
          </w:tcPr>
          <w:p w14:paraId="25817774" w14:textId="77777777" w:rsidR="00090D89" w:rsidRPr="00AC4BCA" w:rsidRDefault="00090D89" w:rsidP="00810465">
            <w:pPr>
              <w:pStyle w:val="TableTextData"/>
              <w:rPr>
                <w:rFonts w:eastAsia="Times New Roman"/>
              </w:rPr>
            </w:pPr>
            <w:r w:rsidRPr="00AC4BCA">
              <w:t>2613</w:t>
            </w:r>
          </w:p>
        </w:tc>
        <w:tc>
          <w:tcPr>
            <w:tcW w:w="1584" w:type="dxa"/>
            <w:tcBorders>
              <w:top w:val="nil"/>
              <w:left w:val="nil"/>
              <w:bottom w:val="single" w:sz="4" w:space="0" w:color="auto"/>
              <w:right w:val="single" w:sz="4" w:space="0" w:color="auto"/>
            </w:tcBorders>
            <w:shd w:val="clear" w:color="auto" w:fill="auto"/>
            <w:noWrap/>
            <w:hideMark/>
          </w:tcPr>
          <w:p w14:paraId="72D075B4" w14:textId="77777777" w:rsidR="00090D89" w:rsidRPr="00AC4BCA" w:rsidRDefault="00090D89" w:rsidP="00810465">
            <w:pPr>
              <w:pStyle w:val="TableTextData"/>
              <w:rPr>
                <w:rFonts w:eastAsia="Times New Roman"/>
              </w:rPr>
            </w:pPr>
            <w:r w:rsidRPr="00AC4BCA">
              <w:rPr>
                <w:rFonts w:eastAsia="Times New Roman"/>
              </w:rPr>
              <w:t>296</w:t>
            </w:r>
            <w:r w:rsidR="00810465">
              <w:rPr>
                <w:rFonts w:eastAsia="Times New Roman"/>
              </w:rPr>
              <w:t>,</w:t>
            </w:r>
            <w:r w:rsidRPr="00AC4BCA">
              <w:rPr>
                <w:rFonts w:eastAsia="Times New Roman"/>
              </w:rPr>
              <w:t>567</w:t>
            </w:r>
          </w:p>
        </w:tc>
      </w:tr>
      <w:tr w:rsidR="00090D89" w:rsidRPr="00AC4BCA" w14:paraId="0DD64E2C" w14:textId="77777777" w:rsidTr="007D74D8">
        <w:trPr>
          <w:trHeight w:val="288"/>
          <w:jc w:val="center"/>
        </w:trPr>
        <w:tc>
          <w:tcPr>
            <w:tcW w:w="53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F13EE2" w14:textId="77777777" w:rsidR="00090D89" w:rsidRPr="00AC4BCA" w:rsidRDefault="007D74D8" w:rsidP="00810465">
            <w:pPr>
              <w:pStyle w:val="TableText0"/>
            </w:pPr>
            <w:r>
              <w:t>Performance B</w:t>
            </w:r>
            <w:r w:rsidRPr="00AC4BCA">
              <w:t xml:space="preserve">ased on ELPAC Overall </w:t>
            </w:r>
            <w:r>
              <w:t>S</w:t>
            </w:r>
            <w:r w:rsidRPr="00AC4BCA">
              <w:t>cores</w:t>
            </w:r>
            <w:r>
              <w:t>:</w:t>
            </w:r>
            <w:r w:rsidRPr="00AC4BCA">
              <w:t xml:space="preserve"> </w:t>
            </w:r>
            <w:r w:rsidR="00090D89" w:rsidRPr="00AC4BCA">
              <w:t>Percent in Level 1</w:t>
            </w:r>
          </w:p>
        </w:tc>
        <w:tc>
          <w:tcPr>
            <w:tcW w:w="1080" w:type="dxa"/>
            <w:tcBorders>
              <w:top w:val="nil"/>
              <w:left w:val="nil"/>
              <w:bottom w:val="single" w:sz="4" w:space="0" w:color="auto"/>
              <w:right w:val="single" w:sz="4" w:space="0" w:color="auto"/>
            </w:tcBorders>
            <w:shd w:val="clear" w:color="auto" w:fill="auto"/>
            <w:noWrap/>
            <w:hideMark/>
          </w:tcPr>
          <w:p w14:paraId="0E0632EE" w14:textId="77777777" w:rsidR="00090D89" w:rsidRPr="00AC4BCA" w:rsidRDefault="00090D89" w:rsidP="00810465">
            <w:pPr>
              <w:pStyle w:val="TableTextData"/>
              <w:rPr>
                <w:rFonts w:eastAsia="Times New Roman"/>
              </w:rPr>
            </w:pPr>
            <w:r w:rsidRPr="00AC4BCA">
              <w:t>13.16</w:t>
            </w:r>
          </w:p>
        </w:tc>
        <w:tc>
          <w:tcPr>
            <w:tcW w:w="1584" w:type="dxa"/>
            <w:tcBorders>
              <w:top w:val="nil"/>
              <w:left w:val="nil"/>
              <w:bottom w:val="single" w:sz="4" w:space="0" w:color="auto"/>
              <w:right w:val="single" w:sz="4" w:space="0" w:color="auto"/>
            </w:tcBorders>
            <w:shd w:val="clear" w:color="auto" w:fill="auto"/>
            <w:noWrap/>
            <w:hideMark/>
          </w:tcPr>
          <w:p w14:paraId="1EDC8B3C" w14:textId="77777777" w:rsidR="00090D89" w:rsidRPr="00AC4BCA" w:rsidRDefault="00090D89" w:rsidP="00810465">
            <w:pPr>
              <w:pStyle w:val="TableTextData"/>
              <w:rPr>
                <w:rFonts w:eastAsia="Times New Roman"/>
              </w:rPr>
            </w:pPr>
            <w:r w:rsidRPr="00AC4BCA">
              <w:rPr>
                <w:rFonts w:eastAsia="Times New Roman"/>
              </w:rPr>
              <w:t>14.71</w:t>
            </w:r>
          </w:p>
        </w:tc>
      </w:tr>
      <w:tr w:rsidR="00090D89" w:rsidRPr="00AC4BCA" w14:paraId="2A0D8E14" w14:textId="77777777" w:rsidTr="007D74D8">
        <w:trPr>
          <w:trHeight w:val="288"/>
          <w:jc w:val="center"/>
        </w:trPr>
        <w:tc>
          <w:tcPr>
            <w:tcW w:w="5328" w:type="dxa"/>
            <w:tcBorders>
              <w:top w:val="nil"/>
              <w:left w:val="single" w:sz="4" w:space="0" w:color="auto"/>
              <w:bottom w:val="single" w:sz="4" w:space="0" w:color="auto"/>
              <w:right w:val="single" w:sz="4" w:space="0" w:color="auto"/>
            </w:tcBorders>
            <w:shd w:val="clear" w:color="auto" w:fill="auto"/>
            <w:noWrap/>
            <w:vAlign w:val="bottom"/>
            <w:hideMark/>
          </w:tcPr>
          <w:p w14:paraId="7181AB7F" w14:textId="77777777" w:rsidR="00090D89" w:rsidRPr="00AC4BCA" w:rsidRDefault="007D74D8" w:rsidP="00810465">
            <w:pPr>
              <w:pStyle w:val="TableText0"/>
            </w:pPr>
            <w:r>
              <w:t>Performance B</w:t>
            </w:r>
            <w:r w:rsidRPr="00AC4BCA">
              <w:t xml:space="preserve">ased on ELPAC Overall </w:t>
            </w:r>
            <w:r>
              <w:t>S</w:t>
            </w:r>
            <w:r w:rsidRPr="00AC4BCA">
              <w:t>cores</w:t>
            </w:r>
            <w:r>
              <w:t>:</w:t>
            </w:r>
            <w:r w:rsidRPr="00AC4BCA">
              <w:t xml:space="preserve"> </w:t>
            </w:r>
            <w:r w:rsidR="00090D89" w:rsidRPr="00AC4BCA">
              <w:t>Percent in Level 2</w:t>
            </w:r>
          </w:p>
        </w:tc>
        <w:tc>
          <w:tcPr>
            <w:tcW w:w="1080" w:type="dxa"/>
            <w:tcBorders>
              <w:top w:val="nil"/>
              <w:left w:val="nil"/>
              <w:bottom w:val="single" w:sz="4" w:space="0" w:color="auto"/>
              <w:right w:val="single" w:sz="4" w:space="0" w:color="auto"/>
            </w:tcBorders>
            <w:shd w:val="clear" w:color="auto" w:fill="auto"/>
            <w:noWrap/>
            <w:hideMark/>
          </w:tcPr>
          <w:p w14:paraId="169D2C36" w14:textId="77777777" w:rsidR="00090D89" w:rsidRPr="00AC4BCA" w:rsidRDefault="00090D89" w:rsidP="00810465">
            <w:pPr>
              <w:pStyle w:val="TableTextData"/>
              <w:rPr>
                <w:rFonts w:eastAsia="Times New Roman"/>
              </w:rPr>
            </w:pPr>
            <w:r w:rsidRPr="00AC4BCA">
              <w:t>22.69</w:t>
            </w:r>
          </w:p>
        </w:tc>
        <w:tc>
          <w:tcPr>
            <w:tcW w:w="1584" w:type="dxa"/>
            <w:tcBorders>
              <w:top w:val="nil"/>
              <w:left w:val="nil"/>
              <w:bottom w:val="single" w:sz="4" w:space="0" w:color="auto"/>
              <w:right w:val="single" w:sz="4" w:space="0" w:color="auto"/>
            </w:tcBorders>
            <w:shd w:val="clear" w:color="auto" w:fill="auto"/>
            <w:noWrap/>
            <w:hideMark/>
          </w:tcPr>
          <w:p w14:paraId="26B5DDDF" w14:textId="77777777" w:rsidR="00090D89" w:rsidRPr="00AC4BCA" w:rsidRDefault="00090D89" w:rsidP="00810465">
            <w:pPr>
              <w:pStyle w:val="TableTextData"/>
              <w:rPr>
                <w:rFonts w:eastAsia="Times New Roman"/>
              </w:rPr>
            </w:pPr>
            <w:r w:rsidRPr="00AC4BCA">
              <w:rPr>
                <w:rFonts w:eastAsia="Times New Roman"/>
              </w:rPr>
              <w:t>22.00</w:t>
            </w:r>
          </w:p>
        </w:tc>
      </w:tr>
      <w:tr w:rsidR="00090D89" w:rsidRPr="00AC4BCA" w14:paraId="159A59C9" w14:textId="77777777" w:rsidTr="007D74D8">
        <w:trPr>
          <w:trHeight w:val="288"/>
          <w:jc w:val="center"/>
        </w:trPr>
        <w:tc>
          <w:tcPr>
            <w:tcW w:w="5328" w:type="dxa"/>
            <w:tcBorders>
              <w:top w:val="nil"/>
              <w:left w:val="single" w:sz="4" w:space="0" w:color="auto"/>
              <w:bottom w:val="single" w:sz="4" w:space="0" w:color="auto"/>
              <w:right w:val="single" w:sz="4" w:space="0" w:color="auto"/>
            </w:tcBorders>
            <w:shd w:val="clear" w:color="auto" w:fill="auto"/>
            <w:noWrap/>
            <w:vAlign w:val="bottom"/>
            <w:hideMark/>
          </w:tcPr>
          <w:p w14:paraId="6510557A" w14:textId="77777777" w:rsidR="00090D89" w:rsidRPr="00AC4BCA" w:rsidRDefault="007D74D8" w:rsidP="00810465">
            <w:pPr>
              <w:pStyle w:val="TableText0"/>
            </w:pPr>
            <w:r>
              <w:t>Performance B</w:t>
            </w:r>
            <w:r w:rsidRPr="00AC4BCA">
              <w:t xml:space="preserve">ased on ELPAC Overall </w:t>
            </w:r>
            <w:r>
              <w:t>S</w:t>
            </w:r>
            <w:r w:rsidRPr="00AC4BCA">
              <w:t>cores</w:t>
            </w:r>
            <w:r>
              <w:t>:</w:t>
            </w:r>
            <w:r w:rsidRPr="00AC4BCA">
              <w:t xml:space="preserve"> </w:t>
            </w:r>
            <w:r w:rsidR="00090D89" w:rsidRPr="00AC4BCA">
              <w:t>Percent in Level 3</w:t>
            </w:r>
          </w:p>
        </w:tc>
        <w:tc>
          <w:tcPr>
            <w:tcW w:w="1080" w:type="dxa"/>
            <w:tcBorders>
              <w:top w:val="nil"/>
              <w:left w:val="nil"/>
              <w:bottom w:val="single" w:sz="4" w:space="0" w:color="auto"/>
              <w:right w:val="single" w:sz="4" w:space="0" w:color="auto"/>
            </w:tcBorders>
            <w:shd w:val="clear" w:color="auto" w:fill="auto"/>
            <w:noWrap/>
            <w:hideMark/>
          </w:tcPr>
          <w:p w14:paraId="3EAC1CB6" w14:textId="77777777" w:rsidR="00090D89" w:rsidRPr="00AC4BCA" w:rsidRDefault="00090D89" w:rsidP="00810465">
            <w:pPr>
              <w:pStyle w:val="TableTextData"/>
              <w:rPr>
                <w:rFonts w:eastAsia="Times New Roman"/>
              </w:rPr>
            </w:pPr>
            <w:r w:rsidRPr="00AC4BCA">
              <w:t>44.2</w:t>
            </w:r>
          </w:p>
        </w:tc>
        <w:tc>
          <w:tcPr>
            <w:tcW w:w="1584" w:type="dxa"/>
            <w:tcBorders>
              <w:top w:val="nil"/>
              <w:left w:val="nil"/>
              <w:bottom w:val="single" w:sz="4" w:space="0" w:color="auto"/>
              <w:right w:val="single" w:sz="4" w:space="0" w:color="auto"/>
            </w:tcBorders>
            <w:shd w:val="clear" w:color="auto" w:fill="auto"/>
            <w:noWrap/>
            <w:hideMark/>
          </w:tcPr>
          <w:p w14:paraId="6BD64177" w14:textId="77777777" w:rsidR="00090D89" w:rsidRPr="00AC4BCA" w:rsidRDefault="00090D89" w:rsidP="00810465">
            <w:pPr>
              <w:pStyle w:val="TableTextData"/>
              <w:rPr>
                <w:rFonts w:eastAsia="Times New Roman"/>
              </w:rPr>
            </w:pPr>
            <w:r w:rsidRPr="00AC4BCA">
              <w:rPr>
                <w:rFonts w:eastAsia="Times New Roman"/>
              </w:rPr>
              <w:t>43.07</w:t>
            </w:r>
          </w:p>
        </w:tc>
      </w:tr>
      <w:tr w:rsidR="00090D89" w:rsidRPr="00AC4BCA" w14:paraId="56BA3C53" w14:textId="77777777" w:rsidTr="007D74D8">
        <w:trPr>
          <w:trHeight w:val="288"/>
          <w:jc w:val="center"/>
        </w:trPr>
        <w:tc>
          <w:tcPr>
            <w:tcW w:w="5328" w:type="dxa"/>
            <w:tcBorders>
              <w:top w:val="nil"/>
              <w:left w:val="single" w:sz="4" w:space="0" w:color="auto"/>
              <w:bottom w:val="single" w:sz="4" w:space="0" w:color="auto"/>
              <w:right w:val="single" w:sz="4" w:space="0" w:color="auto"/>
            </w:tcBorders>
            <w:shd w:val="clear" w:color="auto" w:fill="auto"/>
            <w:noWrap/>
            <w:vAlign w:val="bottom"/>
            <w:hideMark/>
          </w:tcPr>
          <w:p w14:paraId="5D7328B1" w14:textId="77777777" w:rsidR="00090D89" w:rsidRPr="00AC4BCA" w:rsidRDefault="007D74D8" w:rsidP="00810465">
            <w:pPr>
              <w:pStyle w:val="TableText0"/>
            </w:pPr>
            <w:r>
              <w:t>Performance B</w:t>
            </w:r>
            <w:r w:rsidRPr="00AC4BCA">
              <w:t xml:space="preserve">ased on ELPAC Overall </w:t>
            </w:r>
            <w:r>
              <w:t>S</w:t>
            </w:r>
            <w:r w:rsidRPr="00AC4BCA">
              <w:t>cores</w:t>
            </w:r>
            <w:r>
              <w:t>:</w:t>
            </w:r>
            <w:r w:rsidRPr="00AC4BCA">
              <w:t xml:space="preserve"> </w:t>
            </w:r>
            <w:r w:rsidR="00090D89" w:rsidRPr="00AC4BCA">
              <w:t>Percent in Level 4</w:t>
            </w:r>
          </w:p>
        </w:tc>
        <w:tc>
          <w:tcPr>
            <w:tcW w:w="1080" w:type="dxa"/>
            <w:tcBorders>
              <w:top w:val="nil"/>
              <w:left w:val="nil"/>
              <w:bottom w:val="single" w:sz="4" w:space="0" w:color="auto"/>
              <w:right w:val="single" w:sz="4" w:space="0" w:color="auto"/>
            </w:tcBorders>
            <w:shd w:val="clear" w:color="auto" w:fill="auto"/>
            <w:noWrap/>
            <w:hideMark/>
          </w:tcPr>
          <w:p w14:paraId="25ED02BE" w14:textId="77777777" w:rsidR="00090D89" w:rsidRPr="00AC4BCA" w:rsidRDefault="00090D89" w:rsidP="00810465">
            <w:pPr>
              <w:pStyle w:val="TableTextData"/>
              <w:rPr>
                <w:rFonts w:eastAsia="Times New Roman"/>
              </w:rPr>
            </w:pPr>
            <w:r w:rsidRPr="00AC4BCA">
              <w:t>19.94</w:t>
            </w:r>
          </w:p>
        </w:tc>
        <w:tc>
          <w:tcPr>
            <w:tcW w:w="1584" w:type="dxa"/>
            <w:tcBorders>
              <w:top w:val="nil"/>
              <w:left w:val="nil"/>
              <w:bottom w:val="single" w:sz="4" w:space="0" w:color="auto"/>
              <w:right w:val="single" w:sz="4" w:space="0" w:color="auto"/>
            </w:tcBorders>
            <w:shd w:val="clear" w:color="auto" w:fill="auto"/>
            <w:noWrap/>
            <w:hideMark/>
          </w:tcPr>
          <w:p w14:paraId="108EF0D8" w14:textId="77777777" w:rsidR="00090D89" w:rsidRPr="00AC4BCA" w:rsidRDefault="00090D89" w:rsidP="00810465">
            <w:pPr>
              <w:pStyle w:val="TableTextData"/>
              <w:rPr>
                <w:rFonts w:eastAsia="Times New Roman"/>
              </w:rPr>
            </w:pPr>
            <w:r w:rsidRPr="00AC4BCA">
              <w:rPr>
                <w:rFonts w:eastAsia="Times New Roman"/>
              </w:rPr>
              <w:t>20.22</w:t>
            </w:r>
          </w:p>
        </w:tc>
      </w:tr>
      <w:tr w:rsidR="00090D89" w:rsidRPr="00AC4BCA" w14:paraId="550D6A98" w14:textId="77777777" w:rsidTr="007D74D8">
        <w:trPr>
          <w:trHeight w:val="288"/>
          <w:jc w:val="center"/>
        </w:trPr>
        <w:tc>
          <w:tcPr>
            <w:tcW w:w="5328" w:type="dxa"/>
            <w:tcBorders>
              <w:top w:val="nil"/>
              <w:left w:val="single" w:sz="4" w:space="0" w:color="auto"/>
              <w:bottom w:val="single" w:sz="4" w:space="0" w:color="auto"/>
              <w:right w:val="single" w:sz="4" w:space="0" w:color="auto"/>
            </w:tcBorders>
            <w:shd w:val="clear" w:color="auto" w:fill="auto"/>
            <w:noWrap/>
            <w:vAlign w:val="bottom"/>
            <w:hideMark/>
          </w:tcPr>
          <w:p w14:paraId="41A91C49" w14:textId="77777777" w:rsidR="00090D89" w:rsidRPr="00AC4BCA" w:rsidRDefault="00090D89" w:rsidP="00810465">
            <w:pPr>
              <w:pStyle w:val="TableText0"/>
            </w:pPr>
            <w:r w:rsidRPr="00AC4BCA">
              <w:t>Mean ELPAC Scale Scores</w:t>
            </w:r>
          </w:p>
        </w:tc>
        <w:tc>
          <w:tcPr>
            <w:tcW w:w="1080" w:type="dxa"/>
            <w:tcBorders>
              <w:top w:val="nil"/>
              <w:left w:val="nil"/>
              <w:bottom w:val="single" w:sz="4" w:space="0" w:color="auto"/>
              <w:right w:val="single" w:sz="4" w:space="0" w:color="auto"/>
            </w:tcBorders>
            <w:shd w:val="clear" w:color="auto" w:fill="auto"/>
            <w:noWrap/>
            <w:hideMark/>
          </w:tcPr>
          <w:p w14:paraId="0FAEF816" w14:textId="77777777" w:rsidR="00090D89" w:rsidRPr="00AC4BCA" w:rsidRDefault="00090D89" w:rsidP="00810465">
            <w:pPr>
              <w:pStyle w:val="TableTextData"/>
              <w:rPr>
                <w:rFonts w:eastAsia="Times New Roman"/>
              </w:rPr>
            </w:pPr>
            <w:r w:rsidRPr="00AC4BCA">
              <w:t>1503.8</w:t>
            </w:r>
          </w:p>
        </w:tc>
        <w:tc>
          <w:tcPr>
            <w:tcW w:w="1584" w:type="dxa"/>
            <w:tcBorders>
              <w:top w:val="nil"/>
              <w:left w:val="nil"/>
              <w:bottom w:val="single" w:sz="4" w:space="0" w:color="auto"/>
              <w:right w:val="single" w:sz="4" w:space="0" w:color="auto"/>
            </w:tcBorders>
            <w:shd w:val="clear" w:color="auto" w:fill="auto"/>
            <w:noWrap/>
            <w:hideMark/>
          </w:tcPr>
          <w:p w14:paraId="4670161F" w14:textId="77777777" w:rsidR="00090D89" w:rsidRPr="00AC4BCA" w:rsidRDefault="00090D89" w:rsidP="00810465">
            <w:pPr>
              <w:pStyle w:val="TableTextData"/>
              <w:rPr>
                <w:rFonts w:eastAsia="Times New Roman"/>
              </w:rPr>
            </w:pPr>
            <w:r w:rsidRPr="00AC4BCA">
              <w:rPr>
                <w:rFonts w:eastAsia="Times New Roman"/>
              </w:rPr>
              <w:t>1500.32</w:t>
            </w:r>
          </w:p>
        </w:tc>
      </w:tr>
      <w:tr w:rsidR="00090D89" w:rsidRPr="00AC4BCA" w14:paraId="38C2DA86" w14:textId="77777777" w:rsidTr="007D74D8">
        <w:trPr>
          <w:trHeight w:val="288"/>
          <w:jc w:val="center"/>
        </w:trPr>
        <w:tc>
          <w:tcPr>
            <w:tcW w:w="5328" w:type="dxa"/>
            <w:tcBorders>
              <w:top w:val="nil"/>
              <w:left w:val="single" w:sz="4" w:space="0" w:color="auto"/>
              <w:bottom w:val="single" w:sz="4" w:space="0" w:color="auto"/>
              <w:right w:val="single" w:sz="4" w:space="0" w:color="auto"/>
            </w:tcBorders>
            <w:shd w:val="clear" w:color="auto" w:fill="auto"/>
            <w:noWrap/>
            <w:vAlign w:val="bottom"/>
            <w:hideMark/>
          </w:tcPr>
          <w:p w14:paraId="7EBF200F" w14:textId="77777777" w:rsidR="00090D89" w:rsidRPr="00AC4BCA" w:rsidRDefault="00090D89" w:rsidP="00810465">
            <w:pPr>
              <w:pStyle w:val="TableText0"/>
            </w:pPr>
            <w:r w:rsidRPr="00AC4BCA">
              <w:t>SD of ELPAC Scale Scores</w:t>
            </w:r>
          </w:p>
        </w:tc>
        <w:tc>
          <w:tcPr>
            <w:tcW w:w="1080" w:type="dxa"/>
            <w:tcBorders>
              <w:top w:val="nil"/>
              <w:left w:val="nil"/>
              <w:bottom w:val="single" w:sz="4" w:space="0" w:color="auto"/>
              <w:right w:val="single" w:sz="4" w:space="0" w:color="auto"/>
            </w:tcBorders>
            <w:shd w:val="clear" w:color="auto" w:fill="auto"/>
            <w:noWrap/>
            <w:hideMark/>
          </w:tcPr>
          <w:p w14:paraId="053DCD4C" w14:textId="77777777" w:rsidR="00090D89" w:rsidRPr="00AC4BCA" w:rsidRDefault="00090D89" w:rsidP="00810465">
            <w:pPr>
              <w:pStyle w:val="TableTextData"/>
              <w:rPr>
                <w:rFonts w:eastAsia="Times New Roman"/>
              </w:rPr>
            </w:pPr>
            <w:r w:rsidRPr="00AC4BCA">
              <w:t>48.33</w:t>
            </w:r>
          </w:p>
        </w:tc>
        <w:tc>
          <w:tcPr>
            <w:tcW w:w="1584" w:type="dxa"/>
            <w:tcBorders>
              <w:top w:val="nil"/>
              <w:left w:val="nil"/>
              <w:bottom w:val="single" w:sz="4" w:space="0" w:color="auto"/>
              <w:right w:val="single" w:sz="4" w:space="0" w:color="auto"/>
            </w:tcBorders>
            <w:shd w:val="clear" w:color="auto" w:fill="auto"/>
            <w:noWrap/>
            <w:hideMark/>
          </w:tcPr>
          <w:p w14:paraId="2EF99B2D" w14:textId="77777777" w:rsidR="00090D89" w:rsidRPr="00AC4BCA" w:rsidRDefault="00090D89" w:rsidP="00810465">
            <w:pPr>
              <w:pStyle w:val="TableTextData"/>
              <w:rPr>
                <w:rFonts w:eastAsia="Times New Roman"/>
              </w:rPr>
            </w:pPr>
            <w:r w:rsidRPr="00AC4BCA">
              <w:rPr>
                <w:rFonts w:eastAsia="Times New Roman"/>
              </w:rPr>
              <w:t>60.79</w:t>
            </w:r>
          </w:p>
        </w:tc>
      </w:tr>
      <w:tr w:rsidR="00090D89" w:rsidRPr="00AC4BCA" w14:paraId="00492F9B" w14:textId="77777777" w:rsidTr="007D74D8">
        <w:trPr>
          <w:trHeight w:val="288"/>
          <w:jc w:val="center"/>
        </w:trPr>
        <w:tc>
          <w:tcPr>
            <w:tcW w:w="5328" w:type="dxa"/>
            <w:tcBorders>
              <w:top w:val="nil"/>
              <w:left w:val="single" w:sz="4" w:space="0" w:color="auto"/>
              <w:bottom w:val="single" w:sz="4" w:space="0" w:color="auto"/>
              <w:right w:val="single" w:sz="4" w:space="0" w:color="auto"/>
            </w:tcBorders>
            <w:shd w:val="clear" w:color="auto" w:fill="auto"/>
            <w:noWrap/>
            <w:vAlign w:val="bottom"/>
            <w:hideMark/>
          </w:tcPr>
          <w:p w14:paraId="264623F8" w14:textId="77777777" w:rsidR="00090D89" w:rsidRPr="00AC4BCA" w:rsidRDefault="00090D89" w:rsidP="00810465">
            <w:pPr>
              <w:pStyle w:val="TableText0"/>
            </w:pPr>
            <w:r w:rsidRPr="00AC4BCA">
              <w:t>Percent Male</w:t>
            </w:r>
          </w:p>
        </w:tc>
        <w:tc>
          <w:tcPr>
            <w:tcW w:w="1080" w:type="dxa"/>
            <w:tcBorders>
              <w:top w:val="nil"/>
              <w:left w:val="nil"/>
              <w:bottom w:val="single" w:sz="4" w:space="0" w:color="auto"/>
              <w:right w:val="single" w:sz="4" w:space="0" w:color="auto"/>
            </w:tcBorders>
            <w:shd w:val="clear" w:color="auto" w:fill="auto"/>
            <w:noWrap/>
            <w:hideMark/>
          </w:tcPr>
          <w:p w14:paraId="6BDE9A09" w14:textId="77777777" w:rsidR="00090D89" w:rsidRPr="00AC4BCA" w:rsidRDefault="00090D89" w:rsidP="00810465">
            <w:pPr>
              <w:pStyle w:val="TableTextData"/>
              <w:rPr>
                <w:rFonts w:eastAsia="Times New Roman"/>
              </w:rPr>
            </w:pPr>
            <w:r w:rsidRPr="00AC4BCA">
              <w:t>53.58</w:t>
            </w:r>
          </w:p>
        </w:tc>
        <w:tc>
          <w:tcPr>
            <w:tcW w:w="1584" w:type="dxa"/>
            <w:tcBorders>
              <w:top w:val="nil"/>
              <w:left w:val="nil"/>
              <w:bottom w:val="single" w:sz="4" w:space="0" w:color="auto"/>
              <w:right w:val="single" w:sz="4" w:space="0" w:color="auto"/>
            </w:tcBorders>
            <w:shd w:val="clear" w:color="auto" w:fill="auto"/>
            <w:noWrap/>
            <w:hideMark/>
          </w:tcPr>
          <w:p w14:paraId="55C84D45" w14:textId="77777777" w:rsidR="00090D89" w:rsidRPr="00AC4BCA" w:rsidRDefault="00090D89" w:rsidP="00810465">
            <w:pPr>
              <w:pStyle w:val="TableTextData"/>
              <w:rPr>
                <w:rFonts w:eastAsia="Times New Roman"/>
              </w:rPr>
            </w:pPr>
            <w:r w:rsidRPr="00AC4BCA">
              <w:rPr>
                <w:rFonts w:eastAsia="Times New Roman"/>
              </w:rPr>
              <w:t>54.08</w:t>
            </w:r>
          </w:p>
        </w:tc>
      </w:tr>
      <w:tr w:rsidR="00090D89" w:rsidRPr="00AC4BCA" w14:paraId="36D2FC5E" w14:textId="77777777" w:rsidTr="007D74D8">
        <w:trPr>
          <w:trHeight w:val="288"/>
          <w:jc w:val="center"/>
        </w:trPr>
        <w:tc>
          <w:tcPr>
            <w:tcW w:w="5328" w:type="dxa"/>
            <w:tcBorders>
              <w:top w:val="nil"/>
              <w:left w:val="single" w:sz="4" w:space="0" w:color="auto"/>
              <w:bottom w:val="single" w:sz="4" w:space="0" w:color="auto"/>
              <w:right w:val="single" w:sz="4" w:space="0" w:color="auto"/>
            </w:tcBorders>
            <w:shd w:val="clear" w:color="auto" w:fill="auto"/>
            <w:noWrap/>
            <w:vAlign w:val="bottom"/>
            <w:hideMark/>
          </w:tcPr>
          <w:p w14:paraId="12B3F121" w14:textId="77777777" w:rsidR="00090D89" w:rsidRPr="00AC4BCA" w:rsidRDefault="00090D89" w:rsidP="00810465">
            <w:pPr>
              <w:pStyle w:val="TableText0"/>
            </w:pPr>
            <w:r w:rsidRPr="00AC4BCA">
              <w:t>Percent Female</w:t>
            </w:r>
          </w:p>
        </w:tc>
        <w:tc>
          <w:tcPr>
            <w:tcW w:w="1080" w:type="dxa"/>
            <w:tcBorders>
              <w:top w:val="nil"/>
              <w:left w:val="nil"/>
              <w:bottom w:val="single" w:sz="4" w:space="0" w:color="auto"/>
              <w:right w:val="single" w:sz="4" w:space="0" w:color="auto"/>
            </w:tcBorders>
            <w:shd w:val="clear" w:color="auto" w:fill="auto"/>
            <w:noWrap/>
            <w:hideMark/>
          </w:tcPr>
          <w:p w14:paraId="1C362BB9" w14:textId="77777777" w:rsidR="00090D89" w:rsidRPr="00AC4BCA" w:rsidRDefault="00090D89" w:rsidP="00810465">
            <w:pPr>
              <w:pStyle w:val="TableTextData"/>
              <w:rPr>
                <w:rFonts w:eastAsia="Times New Roman"/>
              </w:rPr>
            </w:pPr>
            <w:r w:rsidRPr="00AC4BCA">
              <w:t>46.42</w:t>
            </w:r>
          </w:p>
        </w:tc>
        <w:tc>
          <w:tcPr>
            <w:tcW w:w="1584" w:type="dxa"/>
            <w:tcBorders>
              <w:top w:val="nil"/>
              <w:left w:val="nil"/>
              <w:bottom w:val="single" w:sz="4" w:space="0" w:color="auto"/>
              <w:right w:val="single" w:sz="4" w:space="0" w:color="auto"/>
            </w:tcBorders>
            <w:shd w:val="clear" w:color="auto" w:fill="auto"/>
            <w:noWrap/>
            <w:hideMark/>
          </w:tcPr>
          <w:p w14:paraId="65382AE8" w14:textId="77777777" w:rsidR="00090D89" w:rsidRPr="00AC4BCA" w:rsidRDefault="00090D89" w:rsidP="00810465">
            <w:pPr>
              <w:pStyle w:val="TableTextData"/>
              <w:rPr>
                <w:rFonts w:eastAsia="Times New Roman"/>
              </w:rPr>
            </w:pPr>
            <w:r w:rsidRPr="00AC4BCA">
              <w:rPr>
                <w:rFonts w:eastAsia="Times New Roman"/>
              </w:rPr>
              <w:t>45.92</w:t>
            </w:r>
          </w:p>
        </w:tc>
      </w:tr>
      <w:tr w:rsidR="00090D89" w:rsidRPr="00AC4BCA" w14:paraId="78E6EB1D" w14:textId="77777777" w:rsidTr="007D74D8">
        <w:trPr>
          <w:trHeight w:val="288"/>
          <w:jc w:val="center"/>
        </w:trPr>
        <w:tc>
          <w:tcPr>
            <w:tcW w:w="5328" w:type="dxa"/>
            <w:tcBorders>
              <w:top w:val="nil"/>
              <w:left w:val="single" w:sz="4" w:space="0" w:color="auto"/>
              <w:bottom w:val="single" w:sz="4" w:space="0" w:color="auto"/>
              <w:right w:val="single" w:sz="4" w:space="0" w:color="auto"/>
            </w:tcBorders>
            <w:shd w:val="clear" w:color="auto" w:fill="auto"/>
            <w:noWrap/>
            <w:vAlign w:val="bottom"/>
            <w:hideMark/>
          </w:tcPr>
          <w:p w14:paraId="5728862D" w14:textId="77777777" w:rsidR="00090D89" w:rsidRPr="00AC4BCA" w:rsidRDefault="00090D89" w:rsidP="00810465">
            <w:pPr>
              <w:pStyle w:val="TableText0"/>
            </w:pPr>
            <w:r w:rsidRPr="00AC4BCA">
              <w:t xml:space="preserve">Percent </w:t>
            </w:r>
            <w:r w:rsidR="001D1546">
              <w:t>S</w:t>
            </w:r>
            <w:r w:rsidRPr="00AC4BCA">
              <w:t>ED</w:t>
            </w:r>
          </w:p>
        </w:tc>
        <w:tc>
          <w:tcPr>
            <w:tcW w:w="1080" w:type="dxa"/>
            <w:tcBorders>
              <w:top w:val="nil"/>
              <w:left w:val="nil"/>
              <w:bottom w:val="single" w:sz="4" w:space="0" w:color="auto"/>
              <w:right w:val="single" w:sz="4" w:space="0" w:color="auto"/>
            </w:tcBorders>
            <w:shd w:val="clear" w:color="auto" w:fill="auto"/>
            <w:noWrap/>
            <w:hideMark/>
          </w:tcPr>
          <w:p w14:paraId="48B058FE" w14:textId="77777777" w:rsidR="00090D89" w:rsidRPr="00AC4BCA" w:rsidRDefault="00090D89" w:rsidP="00810465">
            <w:pPr>
              <w:pStyle w:val="TableTextData"/>
              <w:rPr>
                <w:rFonts w:eastAsia="Times New Roman"/>
              </w:rPr>
            </w:pPr>
            <w:r w:rsidRPr="00AC4BCA">
              <w:t>87.1</w:t>
            </w:r>
          </w:p>
        </w:tc>
        <w:tc>
          <w:tcPr>
            <w:tcW w:w="1584" w:type="dxa"/>
            <w:tcBorders>
              <w:top w:val="nil"/>
              <w:left w:val="nil"/>
              <w:bottom w:val="single" w:sz="4" w:space="0" w:color="auto"/>
              <w:right w:val="single" w:sz="4" w:space="0" w:color="auto"/>
            </w:tcBorders>
            <w:shd w:val="clear" w:color="auto" w:fill="auto"/>
            <w:noWrap/>
            <w:hideMark/>
          </w:tcPr>
          <w:p w14:paraId="3052F0A6" w14:textId="77777777" w:rsidR="00090D89" w:rsidRPr="00AC4BCA" w:rsidRDefault="00090D89" w:rsidP="00810465">
            <w:pPr>
              <w:pStyle w:val="TableTextData"/>
              <w:rPr>
                <w:rFonts w:eastAsia="Times New Roman"/>
              </w:rPr>
            </w:pPr>
            <w:r w:rsidRPr="00AC4BCA">
              <w:rPr>
                <w:rFonts w:eastAsia="Times New Roman"/>
              </w:rPr>
              <w:t>86.11</w:t>
            </w:r>
          </w:p>
        </w:tc>
      </w:tr>
      <w:tr w:rsidR="00090D89" w:rsidRPr="00AC4BCA" w14:paraId="509FB397" w14:textId="77777777" w:rsidTr="007D74D8">
        <w:trPr>
          <w:trHeight w:val="288"/>
          <w:jc w:val="center"/>
        </w:trPr>
        <w:tc>
          <w:tcPr>
            <w:tcW w:w="5328" w:type="dxa"/>
            <w:tcBorders>
              <w:top w:val="nil"/>
              <w:left w:val="single" w:sz="4" w:space="0" w:color="auto"/>
              <w:bottom w:val="single" w:sz="4" w:space="0" w:color="auto"/>
              <w:right w:val="single" w:sz="4" w:space="0" w:color="auto"/>
            </w:tcBorders>
            <w:shd w:val="clear" w:color="auto" w:fill="auto"/>
            <w:noWrap/>
            <w:vAlign w:val="bottom"/>
            <w:hideMark/>
          </w:tcPr>
          <w:p w14:paraId="4DD6BD6E" w14:textId="77777777" w:rsidR="00090D89" w:rsidRPr="00AC4BCA" w:rsidRDefault="00090D89" w:rsidP="00810465">
            <w:pPr>
              <w:pStyle w:val="TableText0"/>
            </w:pPr>
            <w:r w:rsidRPr="00AC4BCA">
              <w:t>Percent S</w:t>
            </w:r>
            <w:r w:rsidR="00810465">
              <w:t>W</w:t>
            </w:r>
            <w:r w:rsidRPr="00AC4BCA">
              <w:t>D</w:t>
            </w:r>
          </w:p>
        </w:tc>
        <w:tc>
          <w:tcPr>
            <w:tcW w:w="1080" w:type="dxa"/>
            <w:tcBorders>
              <w:top w:val="nil"/>
              <w:left w:val="nil"/>
              <w:bottom w:val="single" w:sz="4" w:space="0" w:color="auto"/>
              <w:right w:val="single" w:sz="4" w:space="0" w:color="auto"/>
            </w:tcBorders>
            <w:shd w:val="clear" w:color="auto" w:fill="auto"/>
            <w:noWrap/>
            <w:hideMark/>
          </w:tcPr>
          <w:p w14:paraId="422E1594" w14:textId="77777777" w:rsidR="00090D89" w:rsidRPr="00AC4BCA" w:rsidRDefault="00090D89" w:rsidP="00810465">
            <w:pPr>
              <w:pStyle w:val="TableTextData"/>
              <w:rPr>
                <w:rFonts w:eastAsia="Times New Roman"/>
              </w:rPr>
            </w:pPr>
            <w:r w:rsidRPr="00AC4BCA">
              <w:t>16.26</w:t>
            </w:r>
          </w:p>
        </w:tc>
        <w:tc>
          <w:tcPr>
            <w:tcW w:w="1584" w:type="dxa"/>
            <w:tcBorders>
              <w:top w:val="nil"/>
              <w:left w:val="nil"/>
              <w:bottom w:val="single" w:sz="4" w:space="0" w:color="auto"/>
              <w:right w:val="single" w:sz="4" w:space="0" w:color="auto"/>
            </w:tcBorders>
            <w:shd w:val="clear" w:color="auto" w:fill="auto"/>
            <w:noWrap/>
            <w:hideMark/>
          </w:tcPr>
          <w:p w14:paraId="7CFEA8D3" w14:textId="77777777" w:rsidR="00090D89" w:rsidRPr="00AC4BCA" w:rsidRDefault="00090D89" w:rsidP="00810465">
            <w:pPr>
              <w:pStyle w:val="TableTextData"/>
              <w:rPr>
                <w:rFonts w:eastAsia="Times New Roman"/>
              </w:rPr>
            </w:pPr>
            <w:r w:rsidRPr="00AC4BCA">
              <w:rPr>
                <w:rFonts w:eastAsia="Times New Roman"/>
              </w:rPr>
              <w:t>17.70</w:t>
            </w:r>
          </w:p>
        </w:tc>
      </w:tr>
      <w:tr w:rsidR="00090D89" w:rsidRPr="00AC4BCA" w14:paraId="69C8F96C" w14:textId="77777777" w:rsidTr="007D74D8">
        <w:trPr>
          <w:trHeight w:val="288"/>
          <w:jc w:val="center"/>
        </w:trPr>
        <w:tc>
          <w:tcPr>
            <w:tcW w:w="5328" w:type="dxa"/>
            <w:tcBorders>
              <w:top w:val="nil"/>
              <w:left w:val="single" w:sz="4" w:space="0" w:color="auto"/>
              <w:bottom w:val="single" w:sz="4" w:space="0" w:color="auto"/>
              <w:right w:val="single" w:sz="4" w:space="0" w:color="auto"/>
            </w:tcBorders>
            <w:shd w:val="clear" w:color="auto" w:fill="auto"/>
            <w:noWrap/>
            <w:vAlign w:val="bottom"/>
            <w:hideMark/>
          </w:tcPr>
          <w:p w14:paraId="19B99B53" w14:textId="77777777" w:rsidR="00090D89" w:rsidRPr="00AC4BCA" w:rsidRDefault="00090D89" w:rsidP="00810465">
            <w:pPr>
              <w:pStyle w:val="TableText0"/>
            </w:pPr>
            <w:r w:rsidRPr="00AC4BCA">
              <w:t>Percent EL</w:t>
            </w:r>
          </w:p>
        </w:tc>
        <w:tc>
          <w:tcPr>
            <w:tcW w:w="1080" w:type="dxa"/>
            <w:tcBorders>
              <w:top w:val="nil"/>
              <w:left w:val="nil"/>
              <w:bottom w:val="single" w:sz="4" w:space="0" w:color="auto"/>
              <w:right w:val="single" w:sz="4" w:space="0" w:color="auto"/>
            </w:tcBorders>
            <w:shd w:val="clear" w:color="auto" w:fill="auto"/>
            <w:noWrap/>
            <w:hideMark/>
          </w:tcPr>
          <w:p w14:paraId="00886F1C" w14:textId="77777777" w:rsidR="00090D89" w:rsidRPr="00AC4BCA" w:rsidRDefault="00090D89" w:rsidP="00810465">
            <w:pPr>
              <w:pStyle w:val="TableTextData"/>
              <w:rPr>
                <w:rFonts w:eastAsia="Times New Roman"/>
              </w:rPr>
            </w:pPr>
            <w:r w:rsidRPr="00AC4BCA">
              <w:t>99.77</w:t>
            </w:r>
          </w:p>
        </w:tc>
        <w:tc>
          <w:tcPr>
            <w:tcW w:w="1584" w:type="dxa"/>
            <w:tcBorders>
              <w:top w:val="nil"/>
              <w:left w:val="nil"/>
              <w:bottom w:val="single" w:sz="4" w:space="0" w:color="auto"/>
              <w:right w:val="single" w:sz="4" w:space="0" w:color="auto"/>
            </w:tcBorders>
            <w:shd w:val="clear" w:color="auto" w:fill="auto"/>
            <w:noWrap/>
            <w:hideMark/>
          </w:tcPr>
          <w:p w14:paraId="0D1B423E" w14:textId="77777777" w:rsidR="00090D89" w:rsidRPr="00AC4BCA" w:rsidRDefault="00090D89" w:rsidP="00810465">
            <w:pPr>
              <w:pStyle w:val="TableTextData"/>
              <w:rPr>
                <w:rFonts w:eastAsia="Times New Roman"/>
              </w:rPr>
            </w:pPr>
            <w:r w:rsidRPr="00AC4BCA">
              <w:rPr>
                <w:rFonts w:eastAsia="Times New Roman"/>
              </w:rPr>
              <w:t>99.44</w:t>
            </w:r>
          </w:p>
        </w:tc>
      </w:tr>
      <w:tr w:rsidR="00090D89" w:rsidRPr="00AC4BCA" w14:paraId="48840EDA" w14:textId="77777777" w:rsidTr="007D74D8">
        <w:trPr>
          <w:trHeight w:val="288"/>
          <w:jc w:val="center"/>
        </w:trPr>
        <w:tc>
          <w:tcPr>
            <w:tcW w:w="5328" w:type="dxa"/>
            <w:tcBorders>
              <w:top w:val="nil"/>
              <w:left w:val="single" w:sz="4" w:space="0" w:color="auto"/>
              <w:bottom w:val="single" w:sz="4" w:space="0" w:color="auto"/>
              <w:right w:val="single" w:sz="4" w:space="0" w:color="auto"/>
            </w:tcBorders>
            <w:shd w:val="clear" w:color="auto" w:fill="auto"/>
            <w:noWrap/>
            <w:vAlign w:val="bottom"/>
            <w:hideMark/>
          </w:tcPr>
          <w:p w14:paraId="5E1592B7" w14:textId="77777777" w:rsidR="00090D89" w:rsidRPr="00AC4BCA" w:rsidRDefault="00090D89" w:rsidP="00810465">
            <w:pPr>
              <w:pStyle w:val="TableText0"/>
            </w:pPr>
            <w:r w:rsidRPr="00AC4BCA">
              <w:t>Percent IFEP</w:t>
            </w:r>
          </w:p>
        </w:tc>
        <w:tc>
          <w:tcPr>
            <w:tcW w:w="1080" w:type="dxa"/>
            <w:tcBorders>
              <w:top w:val="nil"/>
              <w:left w:val="nil"/>
              <w:bottom w:val="single" w:sz="4" w:space="0" w:color="auto"/>
              <w:right w:val="single" w:sz="4" w:space="0" w:color="auto"/>
            </w:tcBorders>
            <w:shd w:val="clear" w:color="auto" w:fill="auto"/>
            <w:noWrap/>
            <w:hideMark/>
          </w:tcPr>
          <w:p w14:paraId="7CAA5CFB" w14:textId="77777777" w:rsidR="00090D89" w:rsidRPr="00AC4BCA" w:rsidRDefault="00090D89" w:rsidP="00810465">
            <w:pPr>
              <w:pStyle w:val="TableTextData"/>
              <w:rPr>
                <w:rFonts w:eastAsia="Times New Roman"/>
              </w:rPr>
            </w:pPr>
            <w:r w:rsidRPr="00AC4BCA">
              <w:t>0</w:t>
            </w:r>
          </w:p>
        </w:tc>
        <w:tc>
          <w:tcPr>
            <w:tcW w:w="1584" w:type="dxa"/>
            <w:tcBorders>
              <w:top w:val="nil"/>
              <w:left w:val="nil"/>
              <w:bottom w:val="single" w:sz="4" w:space="0" w:color="auto"/>
              <w:right w:val="single" w:sz="4" w:space="0" w:color="auto"/>
            </w:tcBorders>
            <w:shd w:val="clear" w:color="auto" w:fill="auto"/>
            <w:noWrap/>
            <w:hideMark/>
          </w:tcPr>
          <w:p w14:paraId="2EBDF59B" w14:textId="77777777" w:rsidR="00090D89" w:rsidRPr="00AC4BCA" w:rsidRDefault="00090D89" w:rsidP="00810465">
            <w:pPr>
              <w:pStyle w:val="TableTextData"/>
              <w:rPr>
                <w:rFonts w:eastAsia="Times New Roman"/>
              </w:rPr>
            </w:pPr>
            <w:r w:rsidRPr="00AC4BCA">
              <w:rPr>
                <w:rFonts w:eastAsia="Times New Roman"/>
              </w:rPr>
              <w:t>0.04</w:t>
            </w:r>
          </w:p>
        </w:tc>
      </w:tr>
      <w:tr w:rsidR="00090D89" w:rsidRPr="00AC4BCA" w14:paraId="13A531BB" w14:textId="77777777" w:rsidTr="007D74D8">
        <w:trPr>
          <w:trHeight w:val="288"/>
          <w:jc w:val="center"/>
        </w:trPr>
        <w:tc>
          <w:tcPr>
            <w:tcW w:w="5328" w:type="dxa"/>
            <w:tcBorders>
              <w:top w:val="nil"/>
              <w:left w:val="single" w:sz="4" w:space="0" w:color="auto"/>
              <w:bottom w:val="single" w:sz="4" w:space="0" w:color="auto"/>
              <w:right w:val="single" w:sz="4" w:space="0" w:color="auto"/>
            </w:tcBorders>
            <w:shd w:val="clear" w:color="auto" w:fill="auto"/>
            <w:noWrap/>
            <w:vAlign w:val="bottom"/>
            <w:hideMark/>
          </w:tcPr>
          <w:p w14:paraId="0D3AAF58" w14:textId="77777777" w:rsidR="00090D89" w:rsidRPr="00AC4BCA" w:rsidRDefault="00090D89" w:rsidP="00810465">
            <w:pPr>
              <w:pStyle w:val="TableText0"/>
            </w:pPr>
            <w:r w:rsidRPr="00AC4BCA">
              <w:t>Percent RFEP</w:t>
            </w:r>
          </w:p>
        </w:tc>
        <w:tc>
          <w:tcPr>
            <w:tcW w:w="1080" w:type="dxa"/>
            <w:tcBorders>
              <w:top w:val="nil"/>
              <w:left w:val="nil"/>
              <w:bottom w:val="single" w:sz="4" w:space="0" w:color="auto"/>
              <w:right w:val="single" w:sz="4" w:space="0" w:color="auto"/>
            </w:tcBorders>
            <w:shd w:val="clear" w:color="auto" w:fill="auto"/>
            <w:noWrap/>
            <w:hideMark/>
          </w:tcPr>
          <w:p w14:paraId="1F6576E5" w14:textId="77777777" w:rsidR="00090D89" w:rsidRPr="00AC4BCA" w:rsidRDefault="00090D89" w:rsidP="00810465">
            <w:pPr>
              <w:pStyle w:val="TableTextData"/>
              <w:rPr>
                <w:rFonts w:eastAsia="Times New Roman"/>
              </w:rPr>
            </w:pPr>
            <w:r w:rsidRPr="00AC4BCA">
              <w:t>0.11</w:t>
            </w:r>
          </w:p>
        </w:tc>
        <w:tc>
          <w:tcPr>
            <w:tcW w:w="1584" w:type="dxa"/>
            <w:tcBorders>
              <w:top w:val="nil"/>
              <w:left w:val="nil"/>
              <w:bottom w:val="single" w:sz="4" w:space="0" w:color="auto"/>
              <w:right w:val="single" w:sz="4" w:space="0" w:color="auto"/>
            </w:tcBorders>
            <w:shd w:val="clear" w:color="auto" w:fill="auto"/>
            <w:noWrap/>
            <w:hideMark/>
          </w:tcPr>
          <w:p w14:paraId="128F0450" w14:textId="77777777" w:rsidR="00090D89" w:rsidRPr="00AC4BCA" w:rsidRDefault="00090D89" w:rsidP="00810465">
            <w:pPr>
              <w:pStyle w:val="TableTextData"/>
              <w:rPr>
                <w:rFonts w:eastAsia="Times New Roman"/>
              </w:rPr>
            </w:pPr>
            <w:r w:rsidRPr="00AC4BCA">
              <w:rPr>
                <w:rFonts w:eastAsia="Times New Roman"/>
              </w:rPr>
              <w:t>0.16</w:t>
            </w:r>
          </w:p>
        </w:tc>
      </w:tr>
      <w:tr w:rsidR="00090D89" w:rsidRPr="00AC4BCA" w14:paraId="70AEBA4D" w14:textId="77777777" w:rsidTr="007D74D8">
        <w:trPr>
          <w:trHeight w:val="288"/>
          <w:jc w:val="center"/>
        </w:trPr>
        <w:tc>
          <w:tcPr>
            <w:tcW w:w="5328" w:type="dxa"/>
            <w:tcBorders>
              <w:top w:val="nil"/>
              <w:left w:val="single" w:sz="4" w:space="0" w:color="auto"/>
              <w:bottom w:val="single" w:sz="4" w:space="0" w:color="auto"/>
              <w:right w:val="single" w:sz="4" w:space="0" w:color="auto"/>
            </w:tcBorders>
            <w:shd w:val="clear" w:color="auto" w:fill="auto"/>
            <w:noWrap/>
            <w:vAlign w:val="bottom"/>
            <w:hideMark/>
          </w:tcPr>
          <w:p w14:paraId="43717D0B" w14:textId="77777777" w:rsidR="00090D89" w:rsidRPr="00AC4BCA" w:rsidRDefault="00090D89" w:rsidP="00810465">
            <w:pPr>
              <w:pStyle w:val="TableText0"/>
            </w:pPr>
            <w:r w:rsidRPr="00AC4BCA">
              <w:t>Percent EO</w:t>
            </w:r>
          </w:p>
        </w:tc>
        <w:tc>
          <w:tcPr>
            <w:tcW w:w="1080" w:type="dxa"/>
            <w:tcBorders>
              <w:top w:val="nil"/>
              <w:left w:val="nil"/>
              <w:bottom w:val="single" w:sz="4" w:space="0" w:color="auto"/>
              <w:right w:val="single" w:sz="4" w:space="0" w:color="auto"/>
            </w:tcBorders>
            <w:shd w:val="clear" w:color="auto" w:fill="auto"/>
            <w:noWrap/>
            <w:hideMark/>
          </w:tcPr>
          <w:p w14:paraId="73D6EBFB" w14:textId="77777777" w:rsidR="00090D89" w:rsidRPr="00AC4BCA" w:rsidRDefault="00090D89" w:rsidP="00810465">
            <w:pPr>
              <w:pStyle w:val="TableTextData"/>
              <w:rPr>
                <w:rFonts w:eastAsia="Times New Roman"/>
              </w:rPr>
            </w:pPr>
            <w:r w:rsidRPr="00AC4BCA">
              <w:t>0.11</w:t>
            </w:r>
          </w:p>
        </w:tc>
        <w:tc>
          <w:tcPr>
            <w:tcW w:w="1584" w:type="dxa"/>
            <w:tcBorders>
              <w:top w:val="nil"/>
              <w:left w:val="nil"/>
              <w:bottom w:val="single" w:sz="4" w:space="0" w:color="auto"/>
              <w:right w:val="single" w:sz="4" w:space="0" w:color="auto"/>
            </w:tcBorders>
            <w:shd w:val="clear" w:color="auto" w:fill="auto"/>
            <w:noWrap/>
            <w:hideMark/>
          </w:tcPr>
          <w:p w14:paraId="1727E5FC" w14:textId="77777777" w:rsidR="00090D89" w:rsidRPr="00AC4BCA" w:rsidRDefault="00090D89" w:rsidP="00810465">
            <w:pPr>
              <w:pStyle w:val="TableTextData"/>
              <w:rPr>
                <w:rFonts w:eastAsia="Times New Roman"/>
              </w:rPr>
            </w:pPr>
            <w:r w:rsidRPr="00AC4BCA">
              <w:rPr>
                <w:rFonts w:eastAsia="Times New Roman"/>
              </w:rPr>
              <w:t>0.16</w:t>
            </w:r>
          </w:p>
        </w:tc>
      </w:tr>
      <w:tr w:rsidR="00090D89" w:rsidRPr="00AC4BCA" w14:paraId="2622DF49" w14:textId="77777777" w:rsidTr="007D74D8">
        <w:trPr>
          <w:trHeight w:val="288"/>
          <w:jc w:val="center"/>
        </w:trPr>
        <w:tc>
          <w:tcPr>
            <w:tcW w:w="5328" w:type="dxa"/>
            <w:tcBorders>
              <w:top w:val="nil"/>
              <w:left w:val="single" w:sz="4" w:space="0" w:color="auto"/>
              <w:bottom w:val="single" w:sz="4" w:space="0" w:color="auto"/>
              <w:right w:val="single" w:sz="4" w:space="0" w:color="auto"/>
            </w:tcBorders>
            <w:shd w:val="clear" w:color="auto" w:fill="auto"/>
            <w:noWrap/>
            <w:vAlign w:val="bottom"/>
            <w:hideMark/>
          </w:tcPr>
          <w:p w14:paraId="7A2E204B" w14:textId="77777777" w:rsidR="00090D89" w:rsidRPr="00AC4BCA" w:rsidRDefault="00090D89" w:rsidP="00810465">
            <w:pPr>
              <w:pStyle w:val="TableText0"/>
            </w:pPr>
            <w:r w:rsidRPr="00AC4BCA">
              <w:t>Percent TBD</w:t>
            </w:r>
          </w:p>
        </w:tc>
        <w:tc>
          <w:tcPr>
            <w:tcW w:w="1080" w:type="dxa"/>
            <w:tcBorders>
              <w:top w:val="nil"/>
              <w:left w:val="nil"/>
              <w:bottom w:val="single" w:sz="4" w:space="0" w:color="auto"/>
              <w:right w:val="single" w:sz="4" w:space="0" w:color="auto"/>
            </w:tcBorders>
            <w:shd w:val="clear" w:color="auto" w:fill="auto"/>
            <w:noWrap/>
            <w:hideMark/>
          </w:tcPr>
          <w:p w14:paraId="5699D50E" w14:textId="77777777" w:rsidR="00090D89" w:rsidRPr="00AC4BCA" w:rsidRDefault="00090D89" w:rsidP="00810465">
            <w:pPr>
              <w:pStyle w:val="TableTextData"/>
              <w:rPr>
                <w:rFonts w:eastAsia="Times New Roman"/>
              </w:rPr>
            </w:pPr>
            <w:r w:rsidRPr="00AC4BCA">
              <w:t>0</w:t>
            </w:r>
          </w:p>
        </w:tc>
        <w:tc>
          <w:tcPr>
            <w:tcW w:w="1584" w:type="dxa"/>
            <w:tcBorders>
              <w:top w:val="nil"/>
              <w:left w:val="nil"/>
              <w:bottom w:val="single" w:sz="4" w:space="0" w:color="auto"/>
              <w:right w:val="single" w:sz="4" w:space="0" w:color="auto"/>
            </w:tcBorders>
            <w:shd w:val="clear" w:color="auto" w:fill="auto"/>
            <w:noWrap/>
            <w:hideMark/>
          </w:tcPr>
          <w:p w14:paraId="668F6502" w14:textId="77777777" w:rsidR="00090D89" w:rsidRPr="00AC4BCA" w:rsidRDefault="00090D89" w:rsidP="00810465">
            <w:pPr>
              <w:pStyle w:val="TableTextData"/>
              <w:rPr>
                <w:rFonts w:eastAsia="Times New Roman"/>
              </w:rPr>
            </w:pPr>
            <w:r w:rsidRPr="00AC4BCA">
              <w:rPr>
                <w:rFonts w:eastAsia="Times New Roman"/>
              </w:rPr>
              <w:t>0.19</w:t>
            </w:r>
          </w:p>
        </w:tc>
      </w:tr>
      <w:tr w:rsidR="00090D89" w:rsidRPr="00AC4BCA" w14:paraId="44D84A15" w14:textId="77777777" w:rsidTr="007D74D8">
        <w:trPr>
          <w:trHeight w:val="288"/>
          <w:jc w:val="center"/>
        </w:trPr>
        <w:tc>
          <w:tcPr>
            <w:tcW w:w="53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DCBA07" w14:textId="77777777" w:rsidR="00090D89" w:rsidRPr="00AC4BCA" w:rsidRDefault="00CB45C4" w:rsidP="00810465">
            <w:pPr>
              <w:pStyle w:val="TableText0"/>
            </w:pPr>
            <w:r w:rsidRPr="00AC4BCA">
              <w:t>Percent of Home Language</w:t>
            </w:r>
            <w:r>
              <w:t>:</w:t>
            </w:r>
            <w:r w:rsidR="00090D89" w:rsidRPr="00AC4BCA">
              <w:t xml:space="preserve"> Spanish</w:t>
            </w:r>
          </w:p>
        </w:tc>
        <w:tc>
          <w:tcPr>
            <w:tcW w:w="1080" w:type="dxa"/>
            <w:tcBorders>
              <w:top w:val="nil"/>
              <w:left w:val="nil"/>
              <w:bottom w:val="single" w:sz="4" w:space="0" w:color="auto"/>
              <w:right w:val="single" w:sz="4" w:space="0" w:color="auto"/>
            </w:tcBorders>
            <w:shd w:val="clear" w:color="auto" w:fill="auto"/>
            <w:noWrap/>
            <w:hideMark/>
          </w:tcPr>
          <w:p w14:paraId="08D97577" w14:textId="77777777" w:rsidR="00090D89" w:rsidRPr="00AC4BCA" w:rsidRDefault="00090D89" w:rsidP="00810465">
            <w:pPr>
              <w:pStyle w:val="TableTextData"/>
              <w:rPr>
                <w:rFonts w:eastAsia="Times New Roman"/>
              </w:rPr>
            </w:pPr>
            <w:r w:rsidRPr="00AC4BCA">
              <w:t>92.79</w:t>
            </w:r>
          </w:p>
        </w:tc>
        <w:tc>
          <w:tcPr>
            <w:tcW w:w="1584" w:type="dxa"/>
            <w:tcBorders>
              <w:top w:val="nil"/>
              <w:left w:val="nil"/>
              <w:bottom w:val="single" w:sz="4" w:space="0" w:color="auto"/>
              <w:right w:val="single" w:sz="4" w:space="0" w:color="auto"/>
            </w:tcBorders>
            <w:shd w:val="clear" w:color="auto" w:fill="auto"/>
            <w:noWrap/>
            <w:hideMark/>
          </w:tcPr>
          <w:p w14:paraId="197BFE52" w14:textId="77777777" w:rsidR="00090D89" w:rsidRPr="00AC4BCA" w:rsidRDefault="00090D89" w:rsidP="00810465">
            <w:pPr>
              <w:pStyle w:val="TableTextData"/>
              <w:rPr>
                <w:rFonts w:eastAsia="Times New Roman"/>
              </w:rPr>
            </w:pPr>
            <w:r w:rsidRPr="00AC4BCA">
              <w:rPr>
                <w:rFonts w:eastAsia="Times New Roman"/>
              </w:rPr>
              <w:t>83.95</w:t>
            </w:r>
          </w:p>
        </w:tc>
      </w:tr>
      <w:tr w:rsidR="00090D89" w:rsidRPr="00AC4BCA" w14:paraId="1DA023CB" w14:textId="77777777" w:rsidTr="007D74D8">
        <w:trPr>
          <w:trHeight w:val="288"/>
          <w:jc w:val="center"/>
        </w:trPr>
        <w:tc>
          <w:tcPr>
            <w:tcW w:w="5328" w:type="dxa"/>
            <w:tcBorders>
              <w:top w:val="nil"/>
              <w:left w:val="single" w:sz="4" w:space="0" w:color="auto"/>
              <w:bottom w:val="single" w:sz="4" w:space="0" w:color="auto"/>
              <w:right w:val="single" w:sz="4" w:space="0" w:color="auto"/>
            </w:tcBorders>
            <w:shd w:val="clear" w:color="auto" w:fill="auto"/>
            <w:noWrap/>
            <w:vAlign w:val="bottom"/>
            <w:hideMark/>
          </w:tcPr>
          <w:p w14:paraId="389EED9B" w14:textId="77777777" w:rsidR="00090D89" w:rsidRPr="00AC4BCA" w:rsidRDefault="00CB45C4" w:rsidP="00810465">
            <w:pPr>
              <w:pStyle w:val="TableText0"/>
            </w:pPr>
            <w:r w:rsidRPr="00AC4BCA">
              <w:t>Percent of Home Language</w:t>
            </w:r>
            <w:r>
              <w:t xml:space="preserve">: </w:t>
            </w:r>
            <w:r w:rsidR="00090D89" w:rsidRPr="00AC4BCA">
              <w:t>Chinese</w:t>
            </w:r>
          </w:p>
        </w:tc>
        <w:tc>
          <w:tcPr>
            <w:tcW w:w="1080" w:type="dxa"/>
            <w:tcBorders>
              <w:top w:val="nil"/>
              <w:left w:val="nil"/>
              <w:bottom w:val="single" w:sz="4" w:space="0" w:color="auto"/>
              <w:right w:val="single" w:sz="4" w:space="0" w:color="auto"/>
            </w:tcBorders>
            <w:shd w:val="clear" w:color="auto" w:fill="auto"/>
            <w:noWrap/>
            <w:hideMark/>
          </w:tcPr>
          <w:p w14:paraId="440E3551" w14:textId="77777777" w:rsidR="00090D89" w:rsidRPr="00AC4BCA" w:rsidRDefault="00090D89" w:rsidP="00810465">
            <w:pPr>
              <w:pStyle w:val="TableTextData"/>
              <w:rPr>
                <w:rFonts w:eastAsia="Times New Roman"/>
              </w:rPr>
            </w:pPr>
            <w:r w:rsidRPr="00AC4BCA">
              <w:t>0.46</w:t>
            </w:r>
          </w:p>
        </w:tc>
        <w:tc>
          <w:tcPr>
            <w:tcW w:w="1584" w:type="dxa"/>
            <w:tcBorders>
              <w:top w:val="nil"/>
              <w:left w:val="nil"/>
              <w:bottom w:val="single" w:sz="4" w:space="0" w:color="auto"/>
              <w:right w:val="single" w:sz="4" w:space="0" w:color="auto"/>
            </w:tcBorders>
            <w:shd w:val="clear" w:color="auto" w:fill="auto"/>
            <w:noWrap/>
            <w:hideMark/>
          </w:tcPr>
          <w:p w14:paraId="70202E61" w14:textId="77777777" w:rsidR="00090D89" w:rsidRPr="00AC4BCA" w:rsidRDefault="00090D89" w:rsidP="00810465">
            <w:pPr>
              <w:pStyle w:val="TableTextData"/>
              <w:rPr>
                <w:rFonts w:eastAsia="Times New Roman"/>
              </w:rPr>
            </w:pPr>
            <w:r w:rsidRPr="00AC4BCA">
              <w:rPr>
                <w:rFonts w:eastAsia="Times New Roman"/>
              </w:rPr>
              <w:t>2.39</w:t>
            </w:r>
          </w:p>
        </w:tc>
      </w:tr>
      <w:tr w:rsidR="00090D89" w:rsidRPr="00AC4BCA" w14:paraId="0110C247" w14:textId="77777777" w:rsidTr="007D74D8">
        <w:trPr>
          <w:trHeight w:val="288"/>
          <w:jc w:val="center"/>
        </w:trPr>
        <w:tc>
          <w:tcPr>
            <w:tcW w:w="5328" w:type="dxa"/>
            <w:tcBorders>
              <w:top w:val="nil"/>
              <w:left w:val="single" w:sz="4" w:space="0" w:color="auto"/>
              <w:bottom w:val="single" w:sz="4" w:space="0" w:color="auto"/>
              <w:right w:val="single" w:sz="4" w:space="0" w:color="auto"/>
            </w:tcBorders>
            <w:shd w:val="clear" w:color="auto" w:fill="auto"/>
            <w:noWrap/>
            <w:vAlign w:val="bottom"/>
            <w:hideMark/>
          </w:tcPr>
          <w:p w14:paraId="2389F399" w14:textId="77777777" w:rsidR="00090D89" w:rsidRPr="00AC4BCA" w:rsidRDefault="00CB45C4" w:rsidP="00810465">
            <w:pPr>
              <w:pStyle w:val="TableText0"/>
            </w:pPr>
            <w:r w:rsidRPr="00AC4BCA">
              <w:t>Percent of Home Language</w:t>
            </w:r>
            <w:r>
              <w:t>:</w:t>
            </w:r>
            <w:r w:rsidR="00090D89" w:rsidRPr="00AC4BCA">
              <w:t xml:space="preserve"> Vietnamese</w:t>
            </w:r>
          </w:p>
        </w:tc>
        <w:tc>
          <w:tcPr>
            <w:tcW w:w="1080" w:type="dxa"/>
            <w:tcBorders>
              <w:top w:val="nil"/>
              <w:left w:val="nil"/>
              <w:bottom w:val="single" w:sz="4" w:space="0" w:color="auto"/>
              <w:right w:val="single" w:sz="4" w:space="0" w:color="auto"/>
            </w:tcBorders>
            <w:shd w:val="clear" w:color="auto" w:fill="auto"/>
            <w:noWrap/>
            <w:hideMark/>
          </w:tcPr>
          <w:p w14:paraId="7E52E7AE" w14:textId="77777777" w:rsidR="00090D89" w:rsidRPr="00AC4BCA" w:rsidRDefault="00090D89" w:rsidP="00810465">
            <w:pPr>
              <w:pStyle w:val="TableTextData"/>
              <w:rPr>
                <w:rFonts w:eastAsia="Times New Roman"/>
              </w:rPr>
            </w:pPr>
            <w:r w:rsidRPr="00AC4BCA">
              <w:t>0.69</w:t>
            </w:r>
          </w:p>
        </w:tc>
        <w:tc>
          <w:tcPr>
            <w:tcW w:w="1584" w:type="dxa"/>
            <w:tcBorders>
              <w:top w:val="nil"/>
              <w:left w:val="nil"/>
              <w:bottom w:val="single" w:sz="4" w:space="0" w:color="auto"/>
              <w:right w:val="single" w:sz="4" w:space="0" w:color="auto"/>
            </w:tcBorders>
            <w:shd w:val="clear" w:color="auto" w:fill="auto"/>
            <w:noWrap/>
            <w:hideMark/>
          </w:tcPr>
          <w:p w14:paraId="4D8EF9C4" w14:textId="77777777" w:rsidR="00090D89" w:rsidRPr="00AC4BCA" w:rsidRDefault="00090D89" w:rsidP="00810465">
            <w:pPr>
              <w:pStyle w:val="TableTextData"/>
              <w:rPr>
                <w:rFonts w:eastAsia="Times New Roman"/>
              </w:rPr>
            </w:pPr>
            <w:r w:rsidRPr="00AC4BCA">
              <w:rPr>
                <w:rFonts w:eastAsia="Times New Roman"/>
              </w:rPr>
              <w:t>1.93</w:t>
            </w:r>
          </w:p>
        </w:tc>
      </w:tr>
      <w:tr w:rsidR="00090D89" w:rsidRPr="00AC4BCA" w14:paraId="03398444" w14:textId="77777777" w:rsidTr="007D74D8">
        <w:trPr>
          <w:trHeight w:val="288"/>
          <w:jc w:val="center"/>
        </w:trPr>
        <w:tc>
          <w:tcPr>
            <w:tcW w:w="5328" w:type="dxa"/>
            <w:tcBorders>
              <w:top w:val="nil"/>
              <w:left w:val="single" w:sz="4" w:space="0" w:color="auto"/>
              <w:bottom w:val="single" w:sz="4" w:space="0" w:color="auto"/>
              <w:right w:val="single" w:sz="4" w:space="0" w:color="auto"/>
            </w:tcBorders>
            <w:shd w:val="clear" w:color="auto" w:fill="auto"/>
            <w:noWrap/>
            <w:vAlign w:val="bottom"/>
            <w:hideMark/>
          </w:tcPr>
          <w:p w14:paraId="7AF9CABF" w14:textId="77777777" w:rsidR="00090D89" w:rsidRPr="00AC4BCA" w:rsidRDefault="00CB45C4" w:rsidP="00810465">
            <w:pPr>
              <w:pStyle w:val="TableText0"/>
            </w:pPr>
            <w:r w:rsidRPr="00AC4BCA">
              <w:t>Percent of Home Language</w:t>
            </w:r>
            <w:r>
              <w:t>:</w:t>
            </w:r>
            <w:r w:rsidR="00090D89" w:rsidRPr="00AC4BCA">
              <w:t xml:space="preserve"> Arabic</w:t>
            </w:r>
          </w:p>
        </w:tc>
        <w:tc>
          <w:tcPr>
            <w:tcW w:w="1080" w:type="dxa"/>
            <w:tcBorders>
              <w:top w:val="nil"/>
              <w:left w:val="nil"/>
              <w:bottom w:val="single" w:sz="4" w:space="0" w:color="auto"/>
              <w:right w:val="single" w:sz="4" w:space="0" w:color="auto"/>
            </w:tcBorders>
            <w:shd w:val="clear" w:color="auto" w:fill="auto"/>
            <w:noWrap/>
            <w:hideMark/>
          </w:tcPr>
          <w:p w14:paraId="5BE400FD" w14:textId="77777777" w:rsidR="00090D89" w:rsidRPr="00AC4BCA" w:rsidRDefault="00090D89" w:rsidP="00810465">
            <w:pPr>
              <w:pStyle w:val="TableTextData"/>
              <w:rPr>
                <w:rFonts w:eastAsia="Times New Roman"/>
              </w:rPr>
            </w:pPr>
            <w:r w:rsidRPr="00AC4BCA">
              <w:t>0.96</w:t>
            </w:r>
          </w:p>
        </w:tc>
        <w:tc>
          <w:tcPr>
            <w:tcW w:w="1584" w:type="dxa"/>
            <w:tcBorders>
              <w:top w:val="nil"/>
              <w:left w:val="nil"/>
              <w:bottom w:val="single" w:sz="4" w:space="0" w:color="auto"/>
              <w:right w:val="single" w:sz="4" w:space="0" w:color="auto"/>
            </w:tcBorders>
            <w:shd w:val="clear" w:color="auto" w:fill="auto"/>
            <w:noWrap/>
            <w:hideMark/>
          </w:tcPr>
          <w:p w14:paraId="5506DC2D" w14:textId="77777777" w:rsidR="00090D89" w:rsidRPr="00AC4BCA" w:rsidRDefault="00090D89" w:rsidP="00810465">
            <w:pPr>
              <w:pStyle w:val="TableTextData"/>
              <w:rPr>
                <w:rFonts w:eastAsia="Times New Roman"/>
              </w:rPr>
            </w:pPr>
            <w:r w:rsidRPr="00AC4BCA">
              <w:rPr>
                <w:rFonts w:eastAsia="Times New Roman"/>
              </w:rPr>
              <w:t>1.45</w:t>
            </w:r>
          </w:p>
        </w:tc>
      </w:tr>
      <w:tr w:rsidR="00090D89" w:rsidRPr="00AC4BCA" w14:paraId="0E8BD98E" w14:textId="77777777" w:rsidTr="007D74D8">
        <w:trPr>
          <w:trHeight w:val="288"/>
          <w:jc w:val="center"/>
        </w:trPr>
        <w:tc>
          <w:tcPr>
            <w:tcW w:w="5328" w:type="dxa"/>
            <w:tcBorders>
              <w:top w:val="nil"/>
              <w:left w:val="single" w:sz="4" w:space="0" w:color="auto"/>
              <w:bottom w:val="single" w:sz="4" w:space="0" w:color="auto"/>
              <w:right w:val="single" w:sz="4" w:space="0" w:color="auto"/>
            </w:tcBorders>
            <w:shd w:val="clear" w:color="auto" w:fill="auto"/>
            <w:noWrap/>
            <w:vAlign w:val="bottom"/>
            <w:hideMark/>
          </w:tcPr>
          <w:p w14:paraId="5093D6FB" w14:textId="77777777" w:rsidR="00090D89" w:rsidRPr="00AC4BCA" w:rsidRDefault="00CB45C4" w:rsidP="00810465">
            <w:pPr>
              <w:pStyle w:val="TableText0"/>
            </w:pPr>
            <w:r w:rsidRPr="00AC4BCA">
              <w:t>Percent of Home Language</w:t>
            </w:r>
            <w:r>
              <w:t>:</w:t>
            </w:r>
            <w:r w:rsidR="00090D89" w:rsidRPr="00AC4BCA">
              <w:t xml:space="preserve"> Filipino</w:t>
            </w:r>
          </w:p>
        </w:tc>
        <w:tc>
          <w:tcPr>
            <w:tcW w:w="1080" w:type="dxa"/>
            <w:tcBorders>
              <w:top w:val="nil"/>
              <w:left w:val="nil"/>
              <w:bottom w:val="single" w:sz="4" w:space="0" w:color="auto"/>
              <w:right w:val="single" w:sz="4" w:space="0" w:color="auto"/>
            </w:tcBorders>
            <w:shd w:val="clear" w:color="auto" w:fill="auto"/>
            <w:noWrap/>
            <w:hideMark/>
          </w:tcPr>
          <w:p w14:paraId="52AB3074" w14:textId="77777777" w:rsidR="00090D89" w:rsidRPr="00AC4BCA" w:rsidRDefault="00090D89" w:rsidP="00810465">
            <w:pPr>
              <w:pStyle w:val="TableTextData"/>
              <w:rPr>
                <w:rFonts w:eastAsia="Times New Roman"/>
              </w:rPr>
            </w:pPr>
            <w:r w:rsidRPr="00AC4BCA">
              <w:t>0.96</w:t>
            </w:r>
          </w:p>
        </w:tc>
        <w:tc>
          <w:tcPr>
            <w:tcW w:w="1584" w:type="dxa"/>
            <w:tcBorders>
              <w:top w:val="nil"/>
              <w:left w:val="nil"/>
              <w:bottom w:val="single" w:sz="4" w:space="0" w:color="auto"/>
              <w:right w:val="single" w:sz="4" w:space="0" w:color="auto"/>
            </w:tcBorders>
            <w:shd w:val="clear" w:color="auto" w:fill="auto"/>
            <w:noWrap/>
            <w:hideMark/>
          </w:tcPr>
          <w:p w14:paraId="0C6EB7BF" w14:textId="77777777" w:rsidR="00090D89" w:rsidRPr="00AC4BCA" w:rsidRDefault="00090D89" w:rsidP="00810465">
            <w:pPr>
              <w:pStyle w:val="TableTextData"/>
              <w:rPr>
                <w:rFonts w:eastAsia="Times New Roman"/>
              </w:rPr>
            </w:pPr>
            <w:r w:rsidRPr="00AC4BCA">
              <w:rPr>
                <w:rFonts w:eastAsia="Times New Roman"/>
              </w:rPr>
              <w:t>1.19</w:t>
            </w:r>
          </w:p>
        </w:tc>
      </w:tr>
    </w:tbl>
    <w:p w14:paraId="2625D4C9" w14:textId="77777777" w:rsidR="00810465" w:rsidRDefault="00810465" w:rsidP="00810465">
      <w:pPr>
        <w:pStyle w:val="Caption"/>
        <w:spacing w:before="360"/>
      </w:pPr>
      <w:r>
        <w:lastRenderedPageBreak/>
        <w:t xml:space="preserve">Table </w:t>
      </w:r>
      <w:fldSimple w:instr=" SEQ Table \* ARABIC ">
        <w:r w:rsidR="00A56613">
          <w:rPr>
            <w:noProof/>
          </w:rPr>
          <w:t>6</w:t>
        </w:r>
      </w:fldSimple>
      <w:r>
        <w:t xml:space="preserve">.  Student </w:t>
      </w:r>
      <w:r w:rsidRPr="00AC4BCA">
        <w:t>Characteristic</w:t>
      </w:r>
      <w:r>
        <w:t>s</w:t>
      </w:r>
      <w:r w:rsidRPr="00AC4BCA">
        <w:t xml:space="preserve"> </w:t>
      </w:r>
      <w:r>
        <w:t xml:space="preserve">of Study </w:t>
      </w:r>
      <w:r>
        <w:rPr>
          <w:noProof/>
        </w:rPr>
        <w:t>S</w:t>
      </w:r>
      <w:r w:rsidRPr="00AC4BCA">
        <w:rPr>
          <w:noProof/>
        </w:rPr>
        <w:t>ample</w:t>
      </w:r>
      <w:r>
        <w:t xml:space="preserve"> and ELPAC</w:t>
      </w:r>
      <w:r w:rsidR="0084021C">
        <w:t> </w:t>
      </w:r>
      <w:r>
        <w:t>Test</w:t>
      </w:r>
      <w:r w:rsidR="0084021C">
        <w:t> </w:t>
      </w:r>
      <w:r>
        <w:t>T</w:t>
      </w:r>
      <w:r w:rsidRPr="00AC4BCA">
        <w:t>akers</w:t>
      </w:r>
      <w:r w:rsidR="0084021C">
        <w:t> </w:t>
      </w:r>
      <w:r w:rsidRPr="00AC4BCA">
        <w:t>for</w:t>
      </w:r>
      <w:r w:rsidR="0084021C">
        <w:t> </w:t>
      </w:r>
      <w:r w:rsidRPr="00AC4BCA">
        <w:t xml:space="preserve">Grades </w:t>
      </w:r>
      <w:r>
        <w:t>Six to Eight</w:t>
      </w:r>
    </w:p>
    <w:tbl>
      <w:tblPr>
        <w:tblStyle w:val="TableGrid"/>
        <w:tblW w:w="0" w:type="auto"/>
        <w:jc w:val="center"/>
        <w:tblLook w:val="04A0" w:firstRow="1" w:lastRow="0" w:firstColumn="1" w:lastColumn="0" w:noHBand="0" w:noVBand="1"/>
        <w:tblDescription w:val="Student Characteristics of Study Sample and ELPAC Test Takers for Grades Six to Eight"/>
      </w:tblPr>
      <w:tblGrid>
        <w:gridCol w:w="5328"/>
        <w:gridCol w:w="1084"/>
        <w:gridCol w:w="1584"/>
      </w:tblGrid>
      <w:tr w:rsidR="00090D89" w:rsidRPr="00AC4BCA" w14:paraId="277E9C02" w14:textId="77777777" w:rsidTr="007D74D8">
        <w:trPr>
          <w:trHeight w:val="288"/>
          <w:tblHeader/>
          <w:jc w:val="center"/>
        </w:trPr>
        <w:tc>
          <w:tcPr>
            <w:tcW w:w="53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60DF57" w14:textId="77777777" w:rsidR="00090D89" w:rsidRPr="00AC4BCA" w:rsidRDefault="00090D89" w:rsidP="001D1546">
            <w:pPr>
              <w:pStyle w:val="TableHead"/>
            </w:pPr>
            <w:r w:rsidRPr="00AC4BCA">
              <w:t xml:space="preserve">Grades </w:t>
            </w:r>
            <w:r w:rsidR="00810465">
              <w:t xml:space="preserve">Six </w:t>
            </w:r>
            <w:r w:rsidR="001D1546">
              <w:t>through</w:t>
            </w:r>
            <w:r w:rsidR="00810465">
              <w:t xml:space="preserve"> Eight</w:t>
            </w:r>
          </w:p>
        </w:tc>
        <w:tc>
          <w:tcPr>
            <w:tcW w:w="1084" w:type="dxa"/>
            <w:tcBorders>
              <w:top w:val="single" w:sz="4" w:space="0" w:color="auto"/>
              <w:left w:val="nil"/>
              <w:bottom w:val="single" w:sz="4" w:space="0" w:color="auto"/>
              <w:right w:val="single" w:sz="4" w:space="0" w:color="auto"/>
            </w:tcBorders>
            <w:shd w:val="clear" w:color="auto" w:fill="auto"/>
            <w:noWrap/>
            <w:vAlign w:val="bottom"/>
            <w:hideMark/>
          </w:tcPr>
          <w:p w14:paraId="6364C88C" w14:textId="77777777" w:rsidR="00090D89" w:rsidRPr="00AC4BCA" w:rsidRDefault="00090D89" w:rsidP="00810465">
            <w:pPr>
              <w:pStyle w:val="TableHead"/>
            </w:pPr>
            <w:r w:rsidRPr="00AC4BCA">
              <w:t>Study Sample</w:t>
            </w:r>
          </w:p>
        </w:tc>
        <w:tc>
          <w:tcPr>
            <w:tcW w:w="1584" w:type="dxa"/>
            <w:tcBorders>
              <w:top w:val="single" w:sz="4" w:space="0" w:color="auto"/>
              <w:left w:val="nil"/>
              <w:bottom w:val="single" w:sz="4" w:space="0" w:color="auto"/>
              <w:right w:val="single" w:sz="4" w:space="0" w:color="auto"/>
            </w:tcBorders>
            <w:shd w:val="clear" w:color="auto" w:fill="auto"/>
            <w:noWrap/>
            <w:vAlign w:val="bottom"/>
            <w:hideMark/>
          </w:tcPr>
          <w:p w14:paraId="2C6E88B0" w14:textId="77777777" w:rsidR="00090D89" w:rsidRPr="00AC4BCA" w:rsidRDefault="00090D89" w:rsidP="00810465">
            <w:pPr>
              <w:pStyle w:val="TableHead"/>
            </w:pPr>
            <w:r w:rsidRPr="00AC4BCA">
              <w:t>ELPAC Test Takers</w:t>
            </w:r>
          </w:p>
        </w:tc>
      </w:tr>
      <w:tr w:rsidR="00090D89" w:rsidRPr="00AC4BCA" w14:paraId="17CCABC1" w14:textId="77777777" w:rsidTr="007D74D8">
        <w:trPr>
          <w:trHeight w:val="288"/>
          <w:jc w:val="center"/>
        </w:trPr>
        <w:tc>
          <w:tcPr>
            <w:tcW w:w="5328" w:type="dxa"/>
            <w:tcBorders>
              <w:top w:val="nil"/>
              <w:left w:val="single" w:sz="4" w:space="0" w:color="auto"/>
              <w:bottom w:val="single" w:sz="4" w:space="0" w:color="auto"/>
              <w:right w:val="single" w:sz="4" w:space="0" w:color="auto"/>
            </w:tcBorders>
            <w:shd w:val="clear" w:color="auto" w:fill="auto"/>
            <w:noWrap/>
            <w:vAlign w:val="bottom"/>
            <w:hideMark/>
          </w:tcPr>
          <w:p w14:paraId="3F33CAEC" w14:textId="77777777" w:rsidR="00090D89" w:rsidRPr="00AC4BCA" w:rsidRDefault="00090D89" w:rsidP="00810465">
            <w:pPr>
              <w:pStyle w:val="TableText0"/>
            </w:pPr>
            <w:r w:rsidRPr="00AC4BCA">
              <w:t>N Count</w:t>
            </w:r>
          </w:p>
        </w:tc>
        <w:tc>
          <w:tcPr>
            <w:tcW w:w="1084" w:type="dxa"/>
            <w:tcBorders>
              <w:top w:val="nil"/>
              <w:left w:val="nil"/>
              <w:bottom w:val="single" w:sz="4" w:space="0" w:color="auto"/>
              <w:right w:val="single" w:sz="4" w:space="0" w:color="auto"/>
            </w:tcBorders>
            <w:shd w:val="clear" w:color="auto" w:fill="auto"/>
            <w:noWrap/>
            <w:hideMark/>
          </w:tcPr>
          <w:p w14:paraId="40FCA38A" w14:textId="77777777" w:rsidR="00090D89" w:rsidRPr="00AC4BCA" w:rsidRDefault="00090D89" w:rsidP="00810465">
            <w:pPr>
              <w:pStyle w:val="TableTextData"/>
              <w:rPr>
                <w:rFonts w:eastAsia="Times New Roman"/>
                <w:color w:val="000000"/>
              </w:rPr>
            </w:pPr>
            <w:r w:rsidRPr="00AC4BCA">
              <w:t>2368</w:t>
            </w:r>
          </w:p>
        </w:tc>
        <w:tc>
          <w:tcPr>
            <w:tcW w:w="1584" w:type="dxa"/>
            <w:tcBorders>
              <w:top w:val="nil"/>
              <w:left w:val="nil"/>
              <w:bottom w:val="single" w:sz="4" w:space="0" w:color="auto"/>
              <w:right w:val="single" w:sz="4" w:space="0" w:color="auto"/>
            </w:tcBorders>
            <w:shd w:val="clear" w:color="auto" w:fill="auto"/>
            <w:noWrap/>
            <w:hideMark/>
          </w:tcPr>
          <w:p w14:paraId="371ABCE0" w14:textId="77777777" w:rsidR="00090D89" w:rsidRPr="00AC4BCA" w:rsidRDefault="00090D89" w:rsidP="00810465">
            <w:pPr>
              <w:pStyle w:val="TableTextData"/>
              <w:rPr>
                <w:rFonts w:eastAsia="Times New Roman"/>
                <w:color w:val="000000"/>
              </w:rPr>
            </w:pPr>
            <w:r w:rsidRPr="00AC4BCA">
              <w:rPr>
                <w:rFonts w:eastAsia="Times New Roman"/>
                <w:color w:val="000000"/>
              </w:rPr>
              <w:t>198</w:t>
            </w:r>
            <w:r w:rsidR="00810465">
              <w:rPr>
                <w:rFonts w:eastAsia="Times New Roman"/>
                <w:color w:val="000000"/>
              </w:rPr>
              <w:t>,</w:t>
            </w:r>
            <w:r w:rsidRPr="00AC4BCA">
              <w:rPr>
                <w:rFonts w:eastAsia="Times New Roman"/>
                <w:color w:val="000000"/>
              </w:rPr>
              <w:t>337</w:t>
            </w:r>
          </w:p>
        </w:tc>
      </w:tr>
      <w:tr w:rsidR="00090D89" w:rsidRPr="00AC4BCA" w14:paraId="206C4C25" w14:textId="77777777" w:rsidTr="007D74D8">
        <w:trPr>
          <w:trHeight w:val="288"/>
          <w:jc w:val="center"/>
        </w:trPr>
        <w:tc>
          <w:tcPr>
            <w:tcW w:w="53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E5BE71" w14:textId="77777777" w:rsidR="00090D89" w:rsidRPr="00AC4BCA" w:rsidRDefault="007D74D8" w:rsidP="00810465">
            <w:pPr>
              <w:pStyle w:val="TableText0"/>
            </w:pPr>
            <w:r>
              <w:t>Performance B</w:t>
            </w:r>
            <w:r w:rsidRPr="00AC4BCA">
              <w:t xml:space="preserve">ased on ELPAC Overall </w:t>
            </w:r>
            <w:r>
              <w:t>S</w:t>
            </w:r>
            <w:r w:rsidRPr="00AC4BCA">
              <w:t>cores</w:t>
            </w:r>
            <w:r>
              <w:t>:</w:t>
            </w:r>
            <w:r w:rsidRPr="00AC4BCA">
              <w:t xml:space="preserve"> </w:t>
            </w:r>
            <w:r w:rsidR="00090D89" w:rsidRPr="00AC4BCA">
              <w:t>Percent in Level 1</w:t>
            </w:r>
          </w:p>
        </w:tc>
        <w:tc>
          <w:tcPr>
            <w:tcW w:w="1084" w:type="dxa"/>
            <w:tcBorders>
              <w:top w:val="nil"/>
              <w:left w:val="nil"/>
              <w:bottom w:val="single" w:sz="4" w:space="0" w:color="auto"/>
              <w:right w:val="single" w:sz="4" w:space="0" w:color="auto"/>
            </w:tcBorders>
            <w:shd w:val="clear" w:color="auto" w:fill="auto"/>
            <w:noWrap/>
            <w:hideMark/>
          </w:tcPr>
          <w:p w14:paraId="05C7B8CA" w14:textId="77777777" w:rsidR="00090D89" w:rsidRPr="00AC4BCA" w:rsidRDefault="00090D89" w:rsidP="00810465">
            <w:pPr>
              <w:pStyle w:val="TableTextData"/>
              <w:rPr>
                <w:rFonts w:eastAsia="Times New Roman"/>
                <w:color w:val="000000"/>
              </w:rPr>
            </w:pPr>
            <w:r w:rsidRPr="00AC4BCA">
              <w:t>12.12</w:t>
            </w:r>
          </w:p>
        </w:tc>
        <w:tc>
          <w:tcPr>
            <w:tcW w:w="1584" w:type="dxa"/>
            <w:tcBorders>
              <w:top w:val="nil"/>
              <w:left w:val="nil"/>
              <w:bottom w:val="single" w:sz="4" w:space="0" w:color="auto"/>
              <w:right w:val="single" w:sz="4" w:space="0" w:color="auto"/>
            </w:tcBorders>
            <w:shd w:val="clear" w:color="auto" w:fill="auto"/>
            <w:noWrap/>
            <w:hideMark/>
          </w:tcPr>
          <w:p w14:paraId="5A08D8A6" w14:textId="77777777" w:rsidR="00090D89" w:rsidRPr="00AC4BCA" w:rsidRDefault="00090D89" w:rsidP="00810465">
            <w:pPr>
              <w:pStyle w:val="TableTextData"/>
              <w:rPr>
                <w:rFonts w:eastAsia="Times New Roman"/>
                <w:color w:val="000000"/>
              </w:rPr>
            </w:pPr>
            <w:r w:rsidRPr="00AC4BCA">
              <w:rPr>
                <w:rFonts w:eastAsia="Times New Roman"/>
                <w:color w:val="000000"/>
              </w:rPr>
              <w:t>14.09</w:t>
            </w:r>
          </w:p>
        </w:tc>
      </w:tr>
      <w:tr w:rsidR="00090D89" w:rsidRPr="00AC4BCA" w14:paraId="6BFA0EF2" w14:textId="77777777" w:rsidTr="007D74D8">
        <w:trPr>
          <w:trHeight w:val="288"/>
          <w:jc w:val="center"/>
        </w:trPr>
        <w:tc>
          <w:tcPr>
            <w:tcW w:w="5328" w:type="dxa"/>
            <w:tcBorders>
              <w:top w:val="nil"/>
              <w:left w:val="single" w:sz="4" w:space="0" w:color="auto"/>
              <w:bottom w:val="single" w:sz="4" w:space="0" w:color="auto"/>
              <w:right w:val="single" w:sz="4" w:space="0" w:color="auto"/>
            </w:tcBorders>
            <w:shd w:val="clear" w:color="auto" w:fill="auto"/>
            <w:noWrap/>
            <w:vAlign w:val="bottom"/>
            <w:hideMark/>
          </w:tcPr>
          <w:p w14:paraId="75B1FA3C" w14:textId="77777777" w:rsidR="00090D89" w:rsidRPr="00AC4BCA" w:rsidRDefault="007D74D8" w:rsidP="00810465">
            <w:pPr>
              <w:pStyle w:val="TableText0"/>
            </w:pPr>
            <w:r>
              <w:t>Performance B</w:t>
            </w:r>
            <w:r w:rsidRPr="00AC4BCA">
              <w:t xml:space="preserve">ased on ELPAC Overall </w:t>
            </w:r>
            <w:r>
              <w:t>S</w:t>
            </w:r>
            <w:r w:rsidRPr="00AC4BCA">
              <w:t>cores</w:t>
            </w:r>
            <w:r>
              <w:t>:</w:t>
            </w:r>
            <w:r w:rsidRPr="00AC4BCA">
              <w:t xml:space="preserve"> </w:t>
            </w:r>
            <w:r w:rsidR="00090D89" w:rsidRPr="00AC4BCA">
              <w:t>Percent in Level 2</w:t>
            </w:r>
          </w:p>
        </w:tc>
        <w:tc>
          <w:tcPr>
            <w:tcW w:w="1084" w:type="dxa"/>
            <w:tcBorders>
              <w:top w:val="nil"/>
              <w:left w:val="nil"/>
              <w:bottom w:val="single" w:sz="4" w:space="0" w:color="auto"/>
              <w:right w:val="single" w:sz="4" w:space="0" w:color="auto"/>
            </w:tcBorders>
            <w:shd w:val="clear" w:color="auto" w:fill="auto"/>
            <w:noWrap/>
            <w:hideMark/>
          </w:tcPr>
          <w:p w14:paraId="47D9C4FC" w14:textId="77777777" w:rsidR="00090D89" w:rsidRPr="00AC4BCA" w:rsidRDefault="00090D89" w:rsidP="00810465">
            <w:pPr>
              <w:pStyle w:val="TableTextData"/>
              <w:rPr>
                <w:rFonts w:eastAsia="Times New Roman"/>
                <w:color w:val="000000"/>
              </w:rPr>
            </w:pPr>
            <w:r w:rsidRPr="00AC4BCA">
              <w:t>17.74</w:t>
            </w:r>
          </w:p>
        </w:tc>
        <w:tc>
          <w:tcPr>
            <w:tcW w:w="1584" w:type="dxa"/>
            <w:tcBorders>
              <w:top w:val="nil"/>
              <w:left w:val="nil"/>
              <w:bottom w:val="single" w:sz="4" w:space="0" w:color="auto"/>
              <w:right w:val="single" w:sz="4" w:space="0" w:color="auto"/>
            </w:tcBorders>
            <w:shd w:val="clear" w:color="auto" w:fill="auto"/>
            <w:noWrap/>
            <w:hideMark/>
          </w:tcPr>
          <w:p w14:paraId="0866D4B0" w14:textId="77777777" w:rsidR="00090D89" w:rsidRPr="00AC4BCA" w:rsidRDefault="00090D89" w:rsidP="00810465">
            <w:pPr>
              <w:pStyle w:val="TableTextData"/>
              <w:rPr>
                <w:rFonts w:eastAsia="Times New Roman"/>
                <w:color w:val="000000"/>
              </w:rPr>
            </w:pPr>
            <w:r w:rsidRPr="00AC4BCA">
              <w:rPr>
                <w:rFonts w:eastAsia="Times New Roman"/>
                <w:color w:val="000000"/>
              </w:rPr>
              <w:t>21.65</w:t>
            </w:r>
          </w:p>
        </w:tc>
      </w:tr>
      <w:tr w:rsidR="00090D89" w:rsidRPr="00AC4BCA" w14:paraId="7A774B4C" w14:textId="77777777" w:rsidTr="007D74D8">
        <w:trPr>
          <w:trHeight w:val="288"/>
          <w:jc w:val="center"/>
        </w:trPr>
        <w:tc>
          <w:tcPr>
            <w:tcW w:w="5328" w:type="dxa"/>
            <w:tcBorders>
              <w:top w:val="nil"/>
              <w:left w:val="single" w:sz="4" w:space="0" w:color="auto"/>
              <w:bottom w:val="single" w:sz="4" w:space="0" w:color="auto"/>
              <w:right w:val="single" w:sz="4" w:space="0" w:color="auto"/>
            </w:tcBorders>
            <w:shd w:val="clear" w:color="auto" w:fill="auto"/>
            <w:noWrap/>
            <w:vAlign w:val="bottom"/>
            <w:hideMark/>
          </w:tcPr>
          <w:p w14:paraId="731C3DCA" w14:textId="77777777" w:rsidR="00090D89" w:rsidRPr="00AC4BCA" w:rsidRDefault="007D74D8" w:rsidP="00810465">
            <w:pPr>
              <w:pStyle w:val="TableText0"/>
            </w:pPr>
            <w:r>
              <w:t>Performance B</w:t>
            </w:r>
            <w:r w:rsidRPr="00AC4BCA">
              <w:t xml:space="preserve">ased on ELPAC Overall </w:t>
            </w:r>
            <w:r>
              <w:t>S</w:t>
            </w:r>
            <w:r w:rsidRPr="00AC4BCA">
              <w:t>cores</w:t>
            </w:r>
            <w:r>
              <w:t>:</w:t>
            </w:r>
            <w:r w:rsidRPr="00AC4BCA">
              <w:t xml:space="preserve"> </w:t>
            </w:r>
            <w:r w:rsidR="00090D89" w:rsidRPr="00AC4BCA">
              <w:t>Percent in Level 3</w:t>
            </w:r>
          </w:p>
        </w:tc>
        <w:tc>
          <w:tcPr>
            <w:tcW w:w="1084" w:type="dxa"/>
            <w:tcBorders>
              <w:top w:val="nil"/>
              <w:left w:val="nil"/>
              <w:bottom w:val="single" w:sz="4" w:space="0" w:color="auto"/>
              <w:right w:val="single" w:sz="4" w:space="0" w:color="auto"/>
            </w:tcBorders>
            <w:shd w:val="clear" w:color="auto" w:fill="auto"/>
            <w:noWrap/>
            <w:hideMark/>
          </w:tcPr>
          <w:p w14:paraId="1D7B7388" w14:textId="77777777" w:rsidR="00090D89" w:rsidRPr="00AC4BCA" w:rsidRDefault="00090D89" w:rsidP="00810465">
            <w:pPr>
              <w:pStyle w:val="TableTextData"/>
              <w:rPr>
                <w:rFonts w:eastAsia="Times New Roman"/>
                <w:color w:val="000000"/>
              </w:rPr>
            </w:pPr>
            <w:r w:rsidRPr="00AC4BCA">
              <w:t>36.49</w:t>
            </w:r>
          </w:p>
        </w:tc>
        <w:tc>
          <w:tcPr>
            <w:tcW w:w="1584" w:type="dxa"/>
            <w:tcBorders>
              <w:top w:val="nil"/>
              <w:left w:val="nil"/>
              <w:bottom w:val="single" w:sz="4" w:space="0" w:color="auto"/>
              <w:right w:val="single" w:sz="4" w:space="0" w:color="auto"/>
            </w:tcBorders>
            <w:shd w:val="clear" w:color="auto" w:fill="auto"/>
            <w:noWrap/>
            <w:hideMark/>
          </w:tcPr>
          <w:p w14:paraId="240BF9B5" w14:textId="77777777" w:rsidR="00090D89" w:rsidRPr="00AC4BCA" w:rsidRDefault="00090D89" w:rsidP="00810465">
            <w:pPr>
              <w:pStyle w:val="TableTextData"/>
              <w:rPr>
                <w:rFonts w:eastAsia="Times New Roman"/>
                <w:color w:val="000000"/>
              </w:rPr>
            </w:pPr>
            <w:r w:rsidRPr="00AC4BCA">
              <w:rPr>
                <w:rFonts w:eastAsia="Times New Roman"/>
                <w:color w:val="000000"/>
              </w:rPr>
              <w:t>36.13</w:t>
            </w:r>
          </w:p>
        </w:tc>
      </w:tr>
      <w:tr w:rsidR="00090D89" w:rsidRPr="00AC4BCA" w14:paraId="44AEEBE3" w14:textId="77777777" w:rsidTr="007D74D8">
        <w:trPr>
          <w:trHeight w:val="288"/>
          <w:jc w:val="center"/>
        </w:trPr>
        <w:tc>
          <w:tcPr>
            <w:tcW w:w="5328" w:type="dxa"/>
            <w:tcBorders>
              <w:top w:val="nil"/>
              <w:left w:val="single" w:sz="4" w:space="0" w:color="auto"/>
              <w:bottom w:val="single" w:sz="4" w:space="0" w:color="auto"/>
              <w:right w:val="single" w:sz="4" w:space="0" w:color="auto"/>
            </w:tcBorders>
            <w:shd w:val="clear" w:color="auto" w:fill="auto"/>
            <w:noWrap/>
            <w:vAlign w:val="bottom"/>
            <w:hideMark/>
          </w:tcPr>
          <w:p w14:paraId="4D90ABCD" w14:textId="77777777" w:rsidR="00090D89" w:rsidRPr="00AC4BCA" w:rsidRDefault="007D74D8" w:rsidP="00810465">
            <w:pPr>
              <w:pStyle w:val="TableText0"/>
            </w:pPr>
            <w:r>
              <w:t>Performance B</w:t>
            </w:r>
            <w:r w:rsidRPr="00AC4BCA">
              <w:t xml:space="preserve">ased on ELPAC Overall </w:t>
            </w:r>
            <w:r>
              <w:t>S</w:t>
            </w:r>
            <w:r w:rsidRPr="00AC4BCA">
              <w:t>cores</w:t>
            </w:r>
            <w:r>
              <w:t>:</w:t>
            </w:r>
            <w:r w:rsidRPr="00AC4BCA">
              <w:t xml:space="preserve"> </w:t>
            </w:r>
            <w:r w:rsidR="00090D89" w:rsidRPr="00AC4BCA">
              <w:t>Percent in Level 4</w:t>
            </w:r>
          </w:p>
        </w:tc>
        <w:tc>
          <w:tcPr>
            <w:tcW w:w="1084" w:type="dxa"/>
            <w:tcBorders>
              <w:top w:val="nil"/>
              <w:left w:val="nil"/>
              <w:bottom w:val="single" w:sz="4" w:space="0" w:color="auto"/>
              <w:right w:val="single" w:sz="4" w:space="0" w:color="auto"/>
            </w:tcBorders>
            <w:shd w:val="clear" w:color="auto" w:fill="auto"/>
            <w:noWrap/>
            <w:hideMark/>
          </w:tcPr>
          <w:p w14:paraId="421BC7CA" w14:textId="77777777" w:rsidR="00090D89" w:rsidRPr="00AC4BCA" w:rsidRDefault="00090D89" w:rsidP="00810465">
            <w:pPr>
              <w:pStyle w:val="TableTextData"/>
              <w:rPr>
                <w:rFonts w:eastAsia="Times New Roman"/>
                <w:color w:val="000000"/>
              </w:rPr>
            </w:pPr>
            <w:r w:rsidRPr="00AC4BCA">
              <w:t>33.66</w:t>
            </w:r>
          </w:p>
        </w:tc>
        <w:tc>
          <w:tcPr>
            <w:tcW w:w="1584" w:type="dxa"/>
            <w:tcBorders>
              <w:top w:val="nil"/>
              <w:left w:val="nil"/>
              <w:bottom w:val="single" w:sz="4" w:space="0" w:color="auto"/>
              <w:right w:val="single" w:sz="4" w:space="0" w:color="auto"/>
            </w:tcBorders>
            <w:shd w:val="clear" w:color="auto" w:fill="auto"/>
            <w:noWrap/>
            <w:hideMark/>
          </w:tcPr>
          <w:p w14:paraId="3ECC74F0" w14:textId="77777777" w:rsidR="00090D89" w:rsidRPr="00AC4BCA" w:rsidRDefault="00090D89" w:rsidP="00810465">
            <w:pPr>
              <w:pStyle w:val="TableTextData"/>
              <w:rPr>
                <w:rFonts w:eastAsia="Times New Roman"/>
                <w:color w:val="000000"/>
              </w:rPr>
            </w:pPr>
            <w:r w:rsidRPr="00AC4BCA">
              <w:rPr>
                <w:rFonts w:eastAsia="Times New Roman"/>
                <w:color w:val="000000"/>
              </w:rPr>
              <w:t>28.13</w:t>
            </w:r>
          </w:p>
        </w:tc>
      </w:tr>
      <w:tr w:rsidR="00090D89" w:rsidRPr="00AC4BCA" w14:paraId="3B798765" w14:textId="77777777" w:rsidTr="007D74D8">
        <w:trPr>
          <w:trHeight w:val="288"/>
          <w:jc w:val="center"/>
        </w:trPr>
        <w:tc>
          <w:tcPr>
            <w:tcW w:w="5328" w:type="dxa"/>
            <w:tcBorders>
              <w:top w:val="nil"/>
              <w:left w:val="single" w:sz="4" w:space="0" w:color="auto"/>
              <w:bottom w:val="single" w:sz="4" w:space="0" w:color="auto"/>
              <w:right w:val="single" w:sz="4" w:space="0" w:color="auto"/>
            </w:tcBorders>
            <w:shd w:val="clear" w:color="auto" w:fill="auto"/>
            <w:noWrap/>
            <w:vAlign w:val="bottom"/>
            <w:hideMark/>
          </w:tcPr>
          <w:p w14:paraId="059C2EFF" w14:textId="77777777" w:rsidR="00090D89" w:rsidRPr="00AC4BCA" w:rsidRDefault="00090D89" w:rsidP="00810465">
            <w:pPr>
              <w:pStyle w:val="TableText0"/>
            </w:pPr>
            <w:r w:rsidRPr="00AC4BCA">
              <w:t>Mean ELPAC Scale Scores</w:t>
            </w:r>
          </w:p>
        </w:tc>
        <w:tc>
          <w:tcPr>
            <w:tcW w:w="1084" w:type="dxa"/>
            <w:tcBorders>
              <w:top w:val="nil"/>
              <w:left w:val="nil"/>
              <w:bottom w:val="single" w:sz="4" w:space="0" w:color="auto"/>
              <w:right w:val="single" w:sz="4" w:space="0" w:color="auto"/>
            </w:tcBorders>
            <w:shd w:val="clear" w:color="auto" w:fill="auto"/>
            <w:noWrap/>
            <w:hideMark/>
          </w:tcPr>
          <w:p w14:paraId="53C3A3B5" w14:textId="77777777" w:rsidR="00090D89" w:rsidRPr="00AC4BCA" w:rsidRDefault="00090D89" w:rsidP="00810465">
            <w:pPr>
              <w:pStyle w:val="TableTextData"/>
              <w:rPr>
                <w:rFonts w:eastAsia="Times New Roman"/>
                <w:color w:val="000000"/>
              </w:rPr>
            </w:pPr>
            <w:r w:rsidRPr="00AC4BCA">
              <w:t>1534.01</w:t>
            </w:r>
          </w:p>
        </w:tc>
        <w:tc>
          <w:tcPr>
            <w:tcW w:w="1584" w:type="dxa"/>
            <w:tcBorders>
              <w:top w:val="nil"/>
              <w:left w:val="nil"/>
              <w:bottom w:val="single" w:sz="4" w:space="0" w:color="auto"/>
              <w:right w:val="single" w:sz="4" w:space="0" w:color="auto"/>
            </w:tcBorders>
            <w:shd w:val="clear" w:color="auto" w:fill="auto"/>
            <w:noWrap/>
            <w:hideMark/>
          </w:tcPr>
          <w:p w14:paraId="136C4401" w14:textId="77777777" w:rsidR="00090D89" w:rsidRPr="00AC4BCA" w:rsidRDefault="00090D89" w:rsidP="00810465">
            <w:pPr>
              <w:pStyle w:val="TableTextData"/>
              <w:rPr>
                <w:rFonts w:eastAsia="Times New Roman"/>
                <w:color w:val="000000"/>
              </w:rPr>
            </w:pPr>
            <w:r w:rsidRPr="00AC4BCA">
              <w:rPr>
                <w:rFonts w:eastAsia="Times New Roman"/>
                <w:color w:val="000000"/>
              </w:rPr>
              <w:t>1521.51</w:t>
            </w:r>
          </w:p>
        </w:tc>
      </w:tr>
      <w:tr w:rsidR="00090D89" w:rsidRPr="00AC4BCA" w14:paraId="2AFA427E" w14:textId="77777777" w:rsidTr="007D74D8">
        <w:trPr>
          <w:trHeight w:val="288"/>
          <w:jc w:val="center"/>
        </w:trPr>
        <w:tc>
          <w:tcPr>
            <w:tcW w:w="5328" w:type="dxa"/>
            <w:tcBorders>
              <w:top w:val="nil"/>
              <w:left w:val="single" w:sz="4" w:space="0" w:color="auto"/>
              <w:bottom w:val="single" w:sz="4" w:space="0" w:color="auto"/>
              <w:right w:val="single" w:sz="4" w:space="0" w:color="auto"/>
            </w:tcBorders>
            <w:shd w:val="clear" w:color="auto" w:fill="auto"/>
            <w:noWrap/>
            <w:vAlign w:val="bottom"/>
            <w:hideMark/>
          </w:tcPr>
          <w:p w14:paraId="404C0DE6" w14:textId="77777777" w:rsidR="00090D89" w:rsidRPr="00AC4BCA" w:rsidRDefault="00090D89" w:rsidP="00810465">
            <w:pPr>
              <w:pStyle w:val="TableText0"/>
            </w:pPr>
            <w:r w:rsidRPr="00AC4BCA">
              <w:t>SD of ELPAC Scale Scores</w:t>
            </w:r>
          </w:p>
        </w:tc>
        <w:tc>
          <w:tcPr>
            <w:tcW w:w="1084" w:type="dxa"/>
            <w:tcBorders>
              <w:top w:val="nil"/>
              <w:left w:val="nil"/>
              <w:bottom w:val="single" w:sz="4" w:space="0" w:color="auto"/>
              <w:right w:val="single" w:sz="4" w:space="0" w:color="auto"/>
            </w:tcBorders>
            <w:shd w:val="clear" w:color="auto" w:fill="auto"/>
            <w:noWrap/>
            <w:hideMark/>
          </w:tcPr>
          <w:p w14:paraId="40BE1316" w14:textId="77777777" w:rsidR="00090D89" w:rsidRPr="00AC4BCA" w:rsidRDefault="00090D89" w:rsidP="00810465">
            <w:pPr>
              <w:pStyle w:val="TableTextData"/>
              <w:rPr>
                <w:rFonts w:eastAsia="Times New Roman"/>
                <w:color w:val="000000"/>
              </w:rPr>
            </w:pPr>
            <w:r w:rsidRPr="00AC4BCA">
              <w:t>59.94</w:t>
            </w:r>
          </w:p>
        </w:tc>
        <w:tc>
          <w:tcPr>
            <w:tcW w:w="1584" w:type="dxa"/>
            <w:tcBorders>
              <w:top w:val="nil"/>
              <w:left w:val="nil"/>
              <w:bottom w:val="single" w:sz="4" w:space="0" w:color="auto"/>
              <w:right w:val="single" w:sz="4" w:space="0" w:color="auto"/>
            </w:tcBorders>
            <w:shd w:val="clear" w:color="auto" w:fill="auto"/>
            <w:noWrap/>
            <w:hideMark/>
          </w:tcPr>
          <w:p w14:paraId="56EF075C" w14:textId="77777777" w:rsidR="00090D89" w:rsidRPr="00AC4BCA" w:rsidRDefault="00090D89" w:rsidP="00810465">
            <w:pPr>
              <w:pStyle w:val="TableTextData"/>
              <w:rPr>
                <w:rFonts w:eastAsia="Times New Roman"/>
                <w:color w:val="000000"/>
              </w:rPr>
            </w:pPr>
            <w:r w:rsidRPr="00AC4BCA">
              <w:rPr>
                <w:rFonts w:eastAsia="Times New Roman"/>
                <w:color w:val="000000"/>
              </w:rPr>
              <w:t>73.76</w:t>
            </w:r>
          </w:p>
        </w:tc>
      </w:tr>
      <w:tr w:rsidR="00090D89" w:rsidRPr="00AC4BCA" w14:paraId="0EB42E07" w14:textId="77777777" w:rsidTr="007D74D8">
        <w:trPr>
          <w:trHeight w:val="288"/>
          <w:jc w:val="center"/>
        </w:trPr>
        <w:tc>
          <w:tcPr>
            <w:tcW w:w="5328" w:type="dxa"/>
            <w:tcBorders>
              <w:top w:val="nil"/>
              <w:left w:val="single" w:sz="4" w:space="0" w:color="auto"/>
              <w:bottom w:val="single" w:sz="4" w:space="0" w:color="auto"/>
              <w:right w:val="single" w:sz="4" w:space="0" w:color="auto"/>
            </w:tcBorders>
            <w:shd w:val="clear" w:color="auto" w:fill="auto"/>
            <w:noWrap/>
            <w:vAlign w:val="bottom"/>
            <w:hideMark/>
          </w:tcPr>
          <w:p w14:paraId="5DD5AF18" w14:textId="77777777" w:rsidR="00090D89" w:rsidRPr="00AC4BCA" w:rsidRDefault="00090D89" w:rsidP="00810465">
            <w:pPr>
              <w:pStyle w:val="TableText0"/>
            </w:pPr>
            <w:r w:rsidRPr="00AC4BCA">
              <w:t>Percent Male</w:t>
            </w:r>
          </w:p>
        </w:tc>
        <w:tc>
          <w:tcPr>
            <w:tcW w:w="1084" w:type="dxa"/>
            <w:tcBorders>
              <w:top w:val="nil"/>
              <w:left w:val="nil"/>
              <w:bottom w:val="single" w:sz="4" w:space="0" w:color="auto"/>
              <w:right w:val="single" w:sz="4" w:space="0" w:color="auto"/>
            </w:tcBorders>
            <w:shd w:val="clear" w:color="auto" w:fill="auto"/>
            <w:noWrap/>
            <w:hideMark/>
          </w:tcPr>
          <w:p w14:paraId="69AB04F5" w14:textId="77777777" w:rsidR="00090D89" w:rsidRPr="00AC4BCA" w:rsidRDefault="00090D89" w:rsidP="00810465">
            <w:pPr>
              <w:pStyle w:val="TableTextData"/>
              <w:rPr>
                <w:rFonts w:eastAsia="Times New Roman"/>
                <w:color w:val="000000"/>
              </w:rPr>
            </w:pPr>
            <w:r w:rsidRPr="00AC4BCA">
              <w:t>55.49</w:t>
            </w:r>
          </w:p>
        </w:tc>
        <w:tc>
          <w:tcPr>
            <w:tcW w:w="1584" w:type="dxa"/>
            <w:tcBorders>
              <w:top w:val="nil"/>
              <w:left w:val="nil"/>
              <w:bottom w:val="single" w:sz="4" w:space="0" w:color="auto"/>
              <w:right w:val="single" w:sz="4" w:space="0" w:color="auto"/>
            </w:tcBorders>
            <w:shd w:val="clear" w:color="auto" w:fill="auto"/>
            <w:noWrap/>
            <w:hideMark/>
          </w:tcPr>
          <w:p w14:paraId="60EA11A7" w14:textId="77777777" w:rsidR="00090D89" w:rsidRPr="00AC4BCA" w:rsidRDefault="00090D89" w:rsidP="00810465">
            <w:pPr>
              <w:pStyle w:val="TableTextData"/>
              <w:rPr>
                <w:rFonts w:eastAsia="Times New Roman"/>
                <w:color w:val="000000"/>
              </w:rPr>
            </w:pPr>
            <w:r w:rsidRPr="00AC4BCA">
              <w:rPr>
                <w:rFonts w:eastAsia="Times New Roman"/>
                <w:color w:val="000000"/>
              </w:rPr>
              <w:t>57.16</w:t>
            </w:r>
          </w:p>
        </w:tc>
      </w:tr>
      <w:tr w:rsidR="00090D89" w:rsidRPr="00AC4BCA" w14:paraId="70AFC1F9" w14:textId="77777777" w:rsidTr="007D74D8">
        <w:trPr>
          <w:trHeight w:val="288"/>
          <w:jc w:val="center"/>
        </w:trPr>
        <w:tc>
          <w:tcPr>
            <w:tcW w:w="5328" w:type="dxa"/>
            <w:tcBorders>
              <w:top w:val="nil"/>
              <w:left w:val="single" w:sz="4" w:space="0" w:color="auto"/>
              <w:bottom w:val="single" w:sz="4" w:space="0" w:color="auto"/>
              <w:right w:val="single" w:sz="4" w:space="0" w:color="auto"/>
            </w:tcBorders>
            <w:shd w:val="clear" w:color="auto" w:fill="auto"/>
            <w:noWrap/>
            <w:vAlign w:val="bottom"/>
            <w:hideMark/>
          </w:tcPr>
          <w:p w14:paraId="31568DC6" w14:textId="77777777" w:rsidR="00090D89" w:rsidRPr="00AC4BCA" w:rsidRDefault="00090D89" w:rsidP="00810465">
            <w:pPr>
              <w:pStyle w:val="TableText0"/>
            </w:pPr>
            <w:r w:rsidRPr="00AC4BCA">
              <w:t>Percent Female</w:t>
            </w:r>
          </w:p>
        </w:tc>
        <w:tc>
          <w:tcPr>
            <w:tcW w:w="1084" w:type="dxa"/>
            <w:tcBorders>
              <w:top w:val="nil"/>
              <w:left w:val="nil"/>
              <w:bottom w:val="single" w:sz="4" w:space="0" w:color="auto"/>
              <w:right w:val="single" w:sz="4" w:space="0" w:color="auto"/>
            </w:tcBorders>
            <w:shd w:val="clear" w:color="auto" w:fill="auto"/>
            <w:noWrap/>
            <w:hideMark/>
          </w:tcPr>
          <w:p w14:paraId="6089A67E" w14:textId="77777777" w:rsidR="00090D89" w:rsidRPr="00AC4BCA" w:rsidRDefault="00090D89" w:rsidP="00810465">
            <w:pPr>
              <w:pStyle w:val="TableTextData"/>
              <w:rPr>
                <w:rFonts w:eastAsia="Times New Roman"/>
                <w:color w:val="000000"/>
              </w:rPr>
            </w:pPr>
            <w:r w:rsidRPr="00AC4BCA">
              <w:t>44.51</w:t>
            </w:r>
          </w:p>
        </w:tc>
        <w:tc>
          <w:tcPr>
            <w:tcW w:w="1584" w:type="dxa"/>
            <w:tcBorders>
              <w:top w:val="nil"/>
              <w:left w:val="nil"/>
              <w:bottom w:val="single" w:sz="4" w:space="0" w:color="auto"/>
              <w:right w:val="single" w:sz="4" w:space="0" w:color="auto"/>
            </w:tcBorders>
            <w:shd w:val="clear" w:color="auto" w:fill="auto"/>
            <w:noWrap/>
            <w:hideMark/>
          </w:tcPr>
          <w:p w14:paraId="1BC50724" w14:textId="77777777" w:rsidR="00090D89" w:rsidRPr="00AC4BCA" w:rsidRDefault="00090D89" w:rsidP="00810465">
            <w:pPr>
              <w:pStyle w:val="TableTextData"/>
              <w:rPr>
                <w:rFonts w:eastAsia="Times New Roman"/>
                <w:color w:val="000000"/>
              </w:rPr>
            </w:pPr>
            <w:r w:rsidRPr="00AC4BCA">
              <w:rPr>
                <w:rFonts w:eastAsia="Times New Roman"/>
                <w:color w:val="000000"/>
              </w:rPr>
              <w:t>42.84</w:t>
            </w:r>
          </w:p>
        </w:tc>
      </w:tr>
      <w:tr w:rsidR="00090D89" w:rsidRPr="00AC4BCA" w14:paraId="565C8770" w14:textId="77777777" w:rsidTr="007D74D8">
        <w:trPr>
          <w:trHeight w:val="288"/>
          <w:jc w:val="center"/>
        </w:trPr>
        <w:tc>
          <w:tcPr>
            <w:tcW w:w="5328" w:type="dxa"/>
            <w:tcBorders>
              <w:top w:val="nil"/>
              <w:left w:val="single" w:sz="4" w:space="0" w:color="auto"/>
              <w:bottom w:val="single" w:sz="4" w:space="0" w:color="auto"/>
              <w:right w:val="single" w:sz="4" w:space="0" w:color="auto"/>
            </w:tcBorders>
            <w:shd w:val="clear" w:color="auto" w:fill="auto"/>
            <w:noWrap/>
            <w:vAlign w:val="bottom"/>
            <w:hideMark/>
          </w:tcPr>
          <w:p w14:paraId="21B15BC1" w14:textId="77777777" w:rsidR="00090D89" w:rsidRPr="00AC4BCA" w:rsidRDefault="00090D89" w:rsidP="00810465">
            <w:pPr>
              <w:pStyle w:val="TableText0"/>
            </w:pPr>
            <w:r w:rsidRPr="00AC4BCA">
              <w:t xml:space="preserve">Percent </w:t>
            </w:r>
            <w:r w:rsidR="001D1546">
              <w:t>S</w:t>
            </w:r>
            <w:r w:rsidRPr="00AC4BCA">
              <w:t>ED</w:t>
            </w:r>
          </w:p>
        </w:tc>
        <w:tc>
          <w:tcPr>
            <w:tcW w:w="1084" w:type="dxa"/>
            <w:tcBorders>
              <w:top w:val="nil"/>
              <w:left w:val="nil"/>
              <w:bottom w:val="single" w:sz="4" w:space="0" w:color="auto"/>
              <w:right w:val="single" w:sz="4" w:space="0" w:color="auto"/>
            </w:tcBorders>
            <w:shd w:val="clear" w:color="auto" w:fill="auto"/>
            <w:noWrap/>
            <w:hideMark/>
          </w:tcPr>
          <w:p w14:paraId="2C19BCFA" w14:textId="77777777" w:rsidR="00090D89" w:rsidRPr="00AC4BCA" w:rsidRDefault="00090D89" w:rsidP="00810465">
            <w:pPr>
              <w:pStyle w:val="TableTextData"/>
              <w:rPr>
                <w:rFonts w:eastAsia="Times New Roman"/>
                <w:color w:val="000000"/>
              </w:rPr>
            </w:pPr>
            <w:r w:rsidRPr="00AC4BCA">
              <w:t>86.23</w:t>
            </w:r>
          </w:p>
        </w:tc>
        <w:tc>
          <w:tcPr>
            <w:tcW w:w="1584" w:type="dxa"/>
            <w:tcBorders>
              <w:top w:val="nil"/>
              <w:left w:val="nil"/>
              <w:bottom w:val="single" w:sz="4" w:space="0" w:color="auto"/>
              <w:right w:val="single" w:sz="4" w:space="0" w:color="auto"/>
            </w:tcBorders>
            <w:shd w:val="clear" w:color="auto" w:fill="auto"/>
            <w:noWrap/>
            <w:hideMark/>
          </w:tcPr>
          <w:p w14:paraId="72738FB2" w14:textId="77777777" w:rsidR="00090D89" w:rsidRPr="00AC4BCA" w:rsidRDefault="00090D89" w:rsidP="00810465">
            <w:pPr>
              <w:pStyle w:val="TableTextData"/>
              <w:rPr>
                <w:rFonts w:eastAsia="Times New Roman"/>
                <w:color w:val="000000"/>
              </w:rPr>
            </w:pPr>
            <w:r w:rsidRPr="00AC4BCA">
              <w:rPr>
                <w:rFonts w:eastAsia="Times New Roman"/>
                <w:color w:val="000000"/>
              </w:rPr>
              <w:t>87.40</w:t>
            </w:r>
          </w:p>
        </w:tc>
      </w:tr>
      <w:tr w:rsidR="00090D89" w:rsidRPr="00AC4BCA" w14:paraId="337F32DA" w14:textId="77777777" w:rsidTr="007D74D8">
        <w:trPr>
          <w:trHeight w:val="288"/>
          <w:jc w:val="center"/>
        </w:trPr>
        <w:tc>
          <w:tcPr>
            <w:tcW w:w="5328" w:type="dxa"/>
            <w:tcBorders>
              <w:top w:val="nil"/>
              <w:left w:val="single" w:sz="4" w:space="0" w:color="auto"/>
              <w:bottom w:val="single" w:sz="4" w:space="0" w:color="auto"/>
              <w:right w:val="single" w:sz="4" w:space="0" w:color="auto"/>
            </w:tcBorders>
            <w:shd w:val="clear" w:color="auto" w:fill="auto"/>
            <w:noWrap/>
            <w:vAlign w:val="bottom"/>
            <w:hideMark/>
          </w:tcPr>
          <w:p w14:paraId="36C4C38E" w14:textId="77777777" w:rsidR="00090D89" w:rsidRPr="00AC4BCA" w:rsidRDefault="00090D89" w:rsidP="00810465">
            <w:pPr>
              <w:pStyle w:val="TableText0"/>
            </w:pPr>
            <w:r w:rsidRPr="00AC4BCA">
              <w:t>Percent S</w:t>
            </w:r>
            <w:r w:rsidR="00810465">
              <w:t>W</w:t>
            </w:r>
            <w:r w:rsidRPr="00AC4BCA">
              <w:t>D</w:t>
            </w:r>
          </w:p>
        </w:tc>
        <w:tc>
          <w:tcPr>
            <w:tcW w:w="1084" w:type="dxa"/>
            <w:tcBorders>
              <w:top w:val="nil"/>
              <w:left w:val="nil"/>
              <w:bottom w:val="single" w:sz="4" w:space="0" w:color="auto"/>
              <w:right w:val="single" w:sz="4" w:space="0" w:color="auto"/>
            </w:tcBorders>
            <w:shd w:val="clear" w:color="auto" w:fill="auto"/>
            <w:noWrap/>
            <w:hideMark/>
          </w:tcPr>
          <w:p w14:paraId="358EFFB2" w14:textId="77777777" w:rsidR="00090D89" w:rsidRPr="00AC4BCA" w:rsidRDefault="00090D89" w:rsidP="00810465">
            <w:pPr>
              <w:pStyle w:val="TableTextData"/>
              <w:rPr>
                <w:rFonts w:eastAsia="Times New Roman"/>
                <w:color w:val="000000"/>
              </w:rPr>
            </w:pPr>
            <w:r w:rsidRPr="00AC4BCA">
              <w:t>16.39</w:t>
            </w:r>
          </w:p>
        </w:tc>
        <w:tc>
          <w:tcPr>
            <w:tcW w:w="1584" w:type="dxa"/>
            <w:tcBorders>
              <w:top w:val="nil"/>
              <w:left w:val="nil"/>
              <w:bottom w:val="single" w:sz="4" w:space="0" w:color="auto"/>
              <w:right w:val="single" w:sz="4" w:space="0" w:color="auto"/>
            </w:tcBorders>
            <w:shd w:val="clear" w:color="auto" w:fill="auto"/>
            <w:noWrap/>
            <w:hideMark/>
          </w:tcPr>
          <w:p w14:paraId="49F412B9" w14:textId="77777777" w:rsidR="00090D89" w:rsidRPr="00AC4BCA" w:rsidRDefault="00090D89" w:rsidP="00810465">
            <w:pPr>
              <w:pStyle w:val="TableTextData"/>
              <w:rPr>
                <w:rFonts w:eastAsia="Times New Roman"/>
                <w:color w:val="000000"/>
              </w:rPr>
            </w:pPr>
            <w:r w:rsidRPr="00AC4BCA">
              <w:rPr>
                <w:rFonts w:eastAsia="Times New Roman"/>
                <w:color w:val="000000"/>
              </w:rPr>
              <w:t>24.82</w:t>
            </w:r>
          </w:p>
        </w:tc>
      </w:tr>
      <w:tr w:rsidR="00090D89" w:rsidRPr="00AC4BCA" w14:paraId="201FA9E0" w14:textId="77777777" w:rsidTr="007D74D8">
        <w:trPr>
          <w:trHeight w:val="288"/>
          <w:jc w:val="center"/>
        </w:trPr>
        <w:tc>
          <w:tcPr>
            <w:tcW w:w="5328" w:type="dxa"/>
            <w:tcBorders>
              <w:top w:val="nil"/>
              <w:left w:val="single" w:sz="4" w:space="0" w:color="auto"/>
              <w:bottom w:val="single" w:sz="4" w:space="0" w:color="auto"/>
              <w:right w:val="single" w:sz="4" w:space="0" w:color="auto"/>
            </w:tcBorders>
            <w:shd w:val="clear" w:color="auto" w:fill="auto"/>
            <w:noWrap/>
            <w:vAlign w:val="bottom"/>
            <w:hideMark/>
          </w:tcPr>
          <w:p w14:paraId="31CEA166" w14:textId="77777777" w:rsidR="00090D89" w:rsidRPr="00AC4BCA" w:rsidRDefault="00090D89" w:rsidP="00810465">
            <w:pPr>
              <w:pStyle w:val="TableText0"/>
            </w:pPr>
            <w:r w:rsidRPr="00AC4BCA">
              <w:t>Percent EL</w:t>
            </w:r>
          </w:p>
        </w:tc>
        <w:tc>
          <w:tcPr>
            <w:tcW w:w="1084" w:type="dxa"/>
            <w:tcBorders>
              <w:top w:val="nil"/>
              <w:left w:val="nil"/>
              <w:bottom w:val="single" w:sz="4" w:space="0" w:color="auto"/>
              <w:right w:val="single" w:sz="4" w:space="0" w:color="auto"/>
            </w:tcBorders>
            <w:shd w:val="clear" w:color="auto" w:fill="auto"/>
            <w:noWrap/>
            <w:hideMark/>
          </w:tcPr>
          <w:p w14:paraId="5F12957A" w14:textId="77777777" w:rsidR="00090D89" w:rsidRPr="00AC4BCA" w:rsidRDefault="00090D89" w:rsidP="00810465">
            <w:pPr>
              <w:pStyle w:val="TableTextData"/>
              <w:rPr>
                <w:rFonts w:eastAsia="Times New Roman"/>
                <w:color w:val="000000"/>
              </w:rPr>
            </w:pPr>
            <w:r w:rsidRPr="00AC4BCA">
              <w:t>98.81</w:t>
            </w:r>
          </w:p>
        </w:tc>
        <w:tc>
          <w:tcPr>
            <w:tcW w:w="1584" w:type="dxa"/>
            <w:tcBorders>
              <w:top w:val="nil"/>
              <w:left w:val="nil"/>
              <w:bottom w:val="single" w:sz="4" w:space="0" w:color="auto"/>
              <w:right w:val="single" w:sz="4" w:space="0" w:color="auto"/>
            </w:tcBorders>
            <w:shd w:val="clear" w:color="auto" w:fill="auto"/>
            <w:noWrap/>
            <w:hideMark/>
          </w:tcPr>
          <w:p w14:paraId="66FD57D6" w14:textId="77777777" w:rsidR="00090D89" w:rsidRPr="00AC4BCA" w:rsidRDefault="00090D89" w:rsidP="00810465">
            <w:pPr>
              <w:pStyle w:val="TableTextData"/>
              <w:rPr>
                <w:rFonts w:eastAsia="Times New Roman"/>
                <w:color w:val="000000"/>
              </w:rPr>
            </w:pPr>
            <w:r w:rsidRPr="00AC4BCA">
              <w:rPr>
                <w:rFonts w:eastAsia="Times New Roman"/>
                <w:color w:val="000000"/>
              </w:rPr>
              <w:t>99.07</w:t>
            </w:r>
          </w:p>
        </w:tc>
      </w:tr>
      <w:tr w:rsidR="00090D89" w:rsidRPr="00AC4BCA" w14:paraId="50436023" w14:textId="77777777" w:rsidTr="007D74D8">
        <w:trPr>
          <w:trHeight w:val="288"/>
          <w:jc w:val="center"/>
        </w:trPr>
        <w:tc>
          <w:tcPr>
            <w:tcW w:w="5328" w:type="dxa"/>
            <w:tcBorders>
              <w:top w:val="nil"/>
              <w:left w:val="single" w:sz="4" w:space="0" w:color="auto"/>
              <w:bottom w:val="single" w:sz="4" w:space="0" w:color="auto"/>
              <w:right w:val="single" w:sz="4" w:space="0" w:color="auto"/>
            </w:tcBorders>
            <w:shd w:val="clear" w:color="auto" w:fill="auto"/>
            <w:noWrap/>
            <w:vAlign w:val="bottom"/>
            <w:hideMark/>
          </w:tcPr>
          <w:p w14:paraId="79C4B6E3" w14:textId="77777777" w:rsidR="00090D89" w:rsidRPr="00AC4BCA" w:rsidRDefault="00090D89" w:rsidP="00810465">
            <w:pPr>
              <w:pStyle w:val="TableText0"/>
            </w:pPr>
            <w:r w:rsidRPr="00AC4BCA">
              <w:t>Percent IFEP</w:t>
            </w:r>
          </w:p>
        </w:tc>
        <w:tc>
          <w:tcPr>
            <w:tcW w:w="1084" w:type="dxa"/>
            <w:tcBorders>
              <w:top w:val="nil"/>
              <w:left w:val="nil"/>
              <w:bottom w:val="single" w:sz="4" w:space="0" w:color="auto"/>
              <w:right w:val="single" w:sz="4" w:space="0" w:color="auto"/>
            </w:tcBorders>
            <w:shd w:val="clear" w:color="auto" w:fill="auto"/>
            <w:noWrap/>
            <w:hideMark/>
          </w:tcPr>
          <w:p w14:paraId="0AA90B5E" w14:textId="77777777" w:rsidR="00090D89" w:rsidRPr="00AC4BCA" w:rsidRDefault="00090D89" w:rsidP="00810465">
            <w:pPr>
              <w:pStyle w:val="TableTextData"/>
              <w:rPr>
                <w:rFonts w:eastAsia="Times New Roman"/>
                <w:color w:val="000000"/>
              </w:rPr>
            </w:pPr>
            <w:r w:rsidRPr="00AC4BCA">
              <w:t>0.08</w:t>
            </w:r>
          </w:p>
        </w:tc>
        <w:tc>
          <w:tcPr>
            <w:tcW w:w="1584" w:type="dxa"/>
            <w:tcBorders>
              <w:top w:val="nil"/>
              <w:left w:val="nil"/>
              <w:bottom w:val="single" w:sz="4" w:space="0" w:color="auto"/>
              <w:right w:val="single" w:sz="4" w:space="0" w:color="auto"/>
            </w:tcBorders>
            <w:shd w:val="clear" w:color="auto" w:fill="auto"/>
            <w:noWrap/>
            <w:hideMark/>
          </w:tcPr>
          <w:p w14:paraId="1225D404" w14:textId="77777777" w:rsidR="00090D89" w:rsidRPr="00AC4BCA" w:rsidRDefault="00090D89" w:rsidP="00810465">
            <w:pPr>
              <w:pStyle w:val="TableTextData"/>
              <w:rPr>
                <w:rFonts w:eastAsia="Times New Roman"/>
                <w:color w:val="000000"/>
              </w:rPr>
            </w:pPr>
            <w:r w:rsidRPr="00AC4BCA">
              <w:rPr>
                <w:rFonts w:eastAsia="Times New Roman"/>
                <w:color w:val="000000"/>
              </w:rPr>
              <w:t>0.06</w:t>
            </w:r>
          </w:p>
        </w:tc>
      </w:tr>
      <w:tr w:rsidR="00090D89" w:rsidRPr="00AC4BCA" w14:paraId="6323EAE8" w14:textId="77777777" w:rsidTr="007D74D8">
        <w:trPr>
          <w:trHeight w:val="288"/>
          <w:jc w:val="center"/>
        </w:trPr>
        <w:tc>
          <w:tcPr>
            <w:tcW w:w="5328" w:type="dxa"/>
            <w:tcBorders>
              <w:top w:val="nil"/>
              <w:left w:val="single" w:sz="4" w:space="0" w:color="auto"/>
              <w:bottom w:val="single" w:sz="4" w:space="0" w:color="auto"/>
              <w:right w:val="single" w:sz="4" w:space="0" w:color="auto"/>
            </w:tcBorders>
            <w:shd w:val="clear" w:color="auto" w:fill="auto"/>
            <w:noWrap/>
            <w:vAlign w:val="bottom"/>
            <w:hideMark/>
          </w:tcPr>
          <w:p w14:paraId="43CC11E1" w14:textId="77777777" w:rsidR="00090D89" w:rsidRPr="00AC4BCA" w:rsidRDefault="00090D89" w:rsidP="00810465">
            <w:pPr>
              <w:pStyle w:val="TableText0"/>
            </w:pPr>
            <w:r w:rsidRPr="00AC4BCA">
              <w:t>Percent RFEP</w:t>
            </w:r>
          </w:p>
        </w:tc>
        <w:tc>
          <w:tcPr>
            <w:tcW w:w="1084" w:type="dxa"/>
            <w:tcBorders>
              <w:top w:val="nil"/>
              <w:left w:val="nil"/>
              <w:bottom w:val="single" w:sz="4" w:space="0" w:color="auto"/>
              <w:right w:val="single" w:sz="4" w:space="0" w:color="auto"/>
            </w:tcBorders>
            <w:shd w:val="clear" w:color="auto" w:fill="auto"/>
            <w:noWrap/>
            <w:hideMark/>
          </w:tcPr>
          <w:p w14:paraId="06D6C58D" w14:textId="77777777" w:rsidR="00090D89" w:rsidRPr="00AC4BCA" w:rsidRDefault="00090D89" w:rsidP="00810465">
            <w:pPr>
              <w:pStyle w:val="TableTextData"/>
              <w:rPr>
                <w:rFonts w:eastAsia="Times New Roman"/>
                <w:color w:val="000000"/>
              </w:rPr>
            </w:pPr>
            <w:r w:rsidRPr="00AC4BCA">
              <w:t>0.72</w:t>
            </w:r>
          </w:p>
        </w:tc>
        <w:tc>
          <w:tcPr>
            <w:tcW w:w="1584" w:type="dxa"/>
            <w:tcBorders>
              <w:top w:val="nil"/>
              <w:left w:val="nil"/>
              <w:bottom w:val="single" w:sz="4" w:space="0" w:color="auto"/>
              <w:right w:val="single" w:sz="4" w:space="0" w:color="auto"/>
            </w:tcBorders>
            <w:shd w:val="clear" w:color="auto" w:fill="auto"/>
            <w:noWrap/>
            <w:hideMark/>
          </w:tcPr>
          <w:p w14:paraId="78655968" w14:textId="77777777" w:rsidR="00090D89" w:rsidRPr="00AC4BCA" w:rsidRDefault="00090D89" w:rsidP="00810465">
            <w:pPr>
              <w:pStyle w:val="TableTextData"/>
              <w:rPr>
                <w:rFonts w:eastAsia="Times New Roman"/>
                <w:color w:val="000000"/>
              </w:rPr>
            </w:pPr>
            <w:r w:rsidRPr="00AC4BCA">
              <w:rPr>
                <w:rFonts w:eastAsia="Times New Roman"/>
                <w:color w:val="000000"/>
              </w:rPr>
              <w:t>0.35</w:t>
            </w:r>
          </w:p>
        </w:tc>
      </w:tr>
      <w:tr w:rsidR="00090D89" w:rsidRPr="00AC4BCA" w14:paraId="01B01337" w14:textId="77777777" w:rsidTr="007D74D8">
        <w:trPr>
          <w:trHeight w:val="288"/>
          <w:jc w:val="center"/>
        </w:trPr>
        <w:tc>
          <w:tcPr>
            <w:tcW w:w="5328" w:type="dxa"/>
            <w:tcBorders>
              <w:top w:val="nil"/>
              <w:left w:val="single" w:sz="4" w:space="0" w:color="auto"/>
              <w:bottom w:val="single" w:sz="4" w:space="0" w:color="auto"/>
              <w:right w:val="single" w:sz="4" w:space="0" w:color="auto"/>
            </w:tcBorders>
            <w:shd w:val="clear" w:color="auto" w:fill="auto"/>
            <w:noWrap/>
            <w:vAlign w:val="bottom"/>
            <w:hideMark/>
          </w:tcPr>
          <w:p w14:paraId="73F7B77F" w14:textId="77777777" w:rsidR="00090D89" w:rsidRPr="00AC4BCA" w:rsidRDefault="00090D89" w:rsidP="00810465">
            <w:pPr>
              <w:pStyle w:val="TableText0"/>
            </w:pPr>
            <w:r w:rsidRPr="00AC4BCA">
              <w:t>Percent EO</w:t>
            </w:r>
          </w:p>
        </w:tc>
        <w:tc>
          <w:tcPr>
            <w:tcW w:w="1084" w:type="dxa"/>
            <w:tcBorders>
              <w:top w:val="nil"/>
              <w:left w:val="nil"/>
              <w:bottom w:val="single" w:sz="4" w:space="0" w:color="auto"/>
              <w:right w:val="single" w:sz="4" w:space="0" w:color="auto"/>
            </w:tcBorders>
            <w:shd w:val="clear" w:color="auto" w:fill="auto"/>
            <w:noWrap/>
            <w:hideMark/>
          </w:tcPr>
          <w:p w14:paraId="01476E97" w14:textId="77777777" w:rsidR="00090D89" w:rsidRPr="00AC4BCA" w:rsidRDefault="00090D89" w:rsidP="00810465">
            <w:pPr>
              <w:pStyle w:val="TableTextData"/>
              <w:rPr>
                <w:rFonts w:eastAsia="Times New Roman"/>
                <w:color w:val="000000"/>
              </w:rPr>
            </w:pPr>
            <w:r w:rsidRPr="00AC4BCA">
              <w:t>0.34</w:t>
            </w:r>
          </w:p>
        </w:tc>
        <w:tc>
          <w:tcPr>
            <w:tcW w:w="1584" w:type="dxa"/>
            <w:tcBorders>
              <w:top w:val="nil"/>
              <w:left w:val="nil"/>
              <w:bottom w:val="single" w:sz="4" w:space="0" w:color="auto"/>
              <w:right w:val="single" w:sz="4" w:space="0" w:color="auto"/>
            </w:tcBorders>
            <w:shd w:val="clear" w:color="auto" w:fill="auto"/>
            <w:noWrap/>
            <w:hideMark/>
          </w:tcPr>
          <w:p w14:paraId="2C6A3640" w14:textId="77777777" w:rsidR="00090D89" w:rsidRPr="00AC4BCA" w:rsidRDefault="00090D89" w:rsidP="00810465">
            <w:pPr>
              <w:pStyle w:val="TableTextData"/>
              <w:rPr>
                <w:rFonts w:eastAsia="Times New Roman"/>
                <w:color w:val="000000"/>
              </w:rPr>
            </w:pPr>
            <w:r w:rsidRPr="00AC4BCA">
              <w:rPr>
                <w:rFonts w:eastAsia="Times New Roman"/>
                <w:color w:val="000000"/>
              </w:rPr>
              <w:t>0.22</w:t>
            </w:r>
          </w:p>
        </w:tc>
      </w:tr>
      <w:tr w:rsidR="00090D89" w:rsidRPr="00AC4BCA" w14:paraId="17C44642" w14:textId="77777777" w:rsidTr="007D74D8">
        <w:trPr>
          <w:trHeight w:val="288"/>
          <w:jc w:val="center"/>
        </w:trPr>
        <w:tc>
          <w:tcPr>
            <w:tcW w:w="5328" w:type="dxa"/>
            <w:tcBorders>
              <w:top w:val="nil"/>
              <w:left w:val="single" w:sz="4" w:space="0" w:color="auto"/>
              <w:bottom w:val="single" w:sz="4" w:space="0" w:color="auto"/>
              <w:right w:val="single" w:sz="4" w:space="0" w:color="auto"/>
            </w:tcBorders>
            <w:shd w:val="clear" w:color="auto" w:fill="auto"/>
            <w:noWrap/>
            <w:vAlign w:val="bottom"/>
            <w:hideMark/>
          </w:tcPr>
          <w:p w14:paraId="5ADDDB6A" w14:textId="77777777" w:rsidR="00090D89" w:rsidRPr="00AC4BCA" w:rsidRDefault="00090D89" w:rsidP="00810465">
            <w:pPr>
              <w:pStyle w:val="TableText0"/>
            </w:pPr>
            <w:r w:rsidRPr="00AC4BCA">
              <w:t>Percent TBD</w:t>
            </w:r>
          </w:p>
        </w:tc>
        <w:tc>
          <w:tcPr>
            <w:tcW w:w="1084" w:type="dxa"/>
            <w:tcBorders>
              <w:top w:val="nil"/>
              <w:left w:val="nil"/>
              <w:bottom w:val="single" w:sz="4" w:space="0" w:color="auto"/>
              <w:right w:val="single" w:sz="4" w:space="0" w:color="auto"/>
            </w:tcBorders>
            <w:shd w:val="clear" w:color="auto" w:fill="auto"/>
            <w:noWrap/>
            <w:hideMark/>
          </w:tcPr>
          <w:p w14:paraId="0C375D13" w14:textId="77777777" w:rsidR="00090D89" w:rsidRPr="00AC4BCA" w:rsidRDefault="00090D89" w:rsidP="00810465">
            <w:pPr>
              <w:pStyle w:val="TableTextData"/>
              <w:rPr>
                <w:rFonts w:eastAsia="Times New Roman"/>
                <w:color w:val="000000"/>
              </w:rPr>
            </w:pPr>
            <w:r w:rsidRPr="00AC4BCA">
              <w:t>0.04</w:t>
            </w:r>
          </w:p>
        </w:tc>
        <w:tc>
          <w:tcPr>
            <w:tcW w:w="1584" w:type="dxa"/>
            <w:tcBorders>
              <w:top w:val="nil"/>
              <w:left w:val="nil"/>
              <w:bottom w:val="single" w:sz="4" w:space="0" w:color="auto"/>
              <w:right w:val="single" w:sz="4" w:space="0" w:color="auto"/>
            </w:tcBorders>
            <w:shd w:val="clear" w:color="auto" w:fill="auto"/>
            <w:noWrap/>
            <w:hideMark/>
          </w:tcPr>
          <w:p w14:paraId="42FA4F62" w14:textId="77777777" w:rsidR="00090D89" w:rsidRPr="00AC4BCA" w:rsidRDefault="00090D89" w:rsidP="00810465">
            <w:pPr>
              <w:pStyle w:val="TableTextData"/>
              <w:rPr>
                <w:rFonts w:eastAsia="Times New Roman"/>
                <w:color w:val="000000"/>
              </w:rPr>
            </w:pPr>
            <w:r w:rsidRPr="00AC4BCA">
              <w:rPr>
                <w:rFonts w:eastAsia="Times New Roman"/>
                <w:color w:val="000000"/>
              </w:rPr>
              <w:t>0.29</w:t>
            </w:r>
          </w:p>
        </w:tc>
      </w:tr>
      <w:tr w:rsidR="00090D89" w:rsidRPr="00AC4BCA" w14:paraId="3EC9534A" w14:textId="77777777" w:rsidTr="007D74D8">
        <w:trPr>
          <w:trHeight w:val="288"/>
          <w:jc w:val="center"/>
        </w:trPr>
        <w:tc>
          <w:tcPr>
            <w:tcW w:w="53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C81BC8" w14:textId="77777777" w:rsidR="00090D89" w:rsidRPr="00AC4BCA" w:rsidRDefault="00CB45C4" w:rsidP="00810465">
            <w:pPr>
              <w:pStyle w:val="TableText0"/>
            </w:pPr>
            <w:r w:rsidRPr="00AC4BCA">
              <w:t>Percent of Home Language</w:t>
            </w:r>
            <w:r>
              <w:t>:</w:t>
            </w:r>
            <w:r w:rsidR="00090D89" w:rsidRPr="00AC4BCA">
              <w:t xml:space="preserve"> Spanish</w:t>
            </w:r>
          </w:p>
        </w:tc>
        <w:tc>
          <w:tcPr>
            <w:tcW w:w="1084" w:type="dxa"/>
            <w:tcBorders>
              <w:top w:val="nil"/>
              <w:left w:val="nil"/>
              <w:bottom w:val="single" w:sz="4" w:space="0" w:color="auto"/>
              <w:right w:val="single" w:sz="4" w:space="0" w:color="auto"/>
            </w:tcBorders>
            <w:shd w:val="clear" w:color="auto" w:fill="auto"/>
            <w:noWrap/>
            <w:hideMark/>
          </w:tcPr>
          <w:p w14:paraId="1ADE9E47" w14:textId="77777777" w:rsidR="00090D89" w:rsidRPr="00AC4BCA" w:rsidRDefault="00090D89" w:rsidP="00810465">
            <w:pPr>
              <w:pStyle w:val="TableTextData"/>
              <w:rPr>
                <w:rFonts w:eastAsia="Times New Roman"/>
                <w:color w:val="000000"/>
              </w:rPr>
            </w:pPr>
            <w:r w:rsidRPr="00AC4BCA">
              <w:t>86.19</w:t>
            </w:r>
          </w:p>
        </w:tc>
        <w:tc>
          <w:tcPr>
            <w:tcW w:w="1584" w:type="dxa"/>
            <w:tcBorders>
              <w:top w:val="nil"/>
              <w:left w:val="nil"/>
              <w:bottom w:val="single" w:sz="4" w:space="0" w:color="auto"/>
              <w:right w:val="single" w:sz="4" w:space="0" w:color="auto"/>
            </w:tcBorders>
            <w:shd w:val="clear" w:color="auto" w:fill="auto"/>
            <w:noWrap/>
            <w:hideMark/>
          </w:tcPr>
          <w:p w14:paraId="696ABC5E" w14:textId="77777777" w:rsidR="00090D89" w:rsidRPr="00AC4BCA" w:rsidRDefault="00090D89" w:rsidP="00810465">
            <w:pPr>
              <w:pStyle w:val="TableTextData"/>
              <w:rPr>
                <w:rFonts w:eastAsia="Times New Roman"/>
                <w:color w:val="000000"/>
              </w:rPr>
            </w:pPr>
            <w:r w:rsidRPr="00AC4BCA">
              <w:rPr>
                <w:rFonts w:eastAsia="Times New Roman"/>
                <w:color w:val="000000"/>
              </w:rPr>
              <w:t>84.45</w:t>
            </w:r>
          </w:p>
        </w:tc>
      </w:tr>
      <w:tr w:rsidR="00090D89" w:rsidRPr="00AC4BCA" w14:paraId="1D46B702" w14:textId="77777777" w:rsidTr="007D74D8">
        <w:trPr>
          <w:trHeight w:val="288"/>
          <w:jc w:val="center"/>
        </w:trPr>
        <w:tc>
          <w:tcPr>
            <w:tcW w:w="5328" w:type="dxa"/>
            <w:tcBorders>
              <w:top w:val="nil"/>
              <w:left w:val="single" w:sz="4" w:space="0" w:color="auto"/>
              <w:bottom w:val="single" w:sz="4" w:space="0" w:color="auto"/>
              <w:right w:val="single" w:sz="4" w:space="0" w:color="auto"/>
            </w:tcBorders>
            <w:shd w:val="clear" w:color="auto" w:fill="auto"/>
            <w:noWrap/>
            <w:vAlign w:val="bottom"/>
            <w:hideMark/>
          </w:tcPr>
          <w:p w14:paraId="4C8D225C" w14:textId="77777777" w:rsidR="00090D89" w:rsidRPr="00AC4BCA" w:rsidRDefault="00CB45C4" w:rsidP="00810465">
            <w:pPr>
              <w:pStyle w:val="TableText0"/>
            </w:pPr>
            <w:r w:rsidRPr="00AC4BCA">
              <w:t>Percent of Home Language</w:t>
            </w:r>
            <w:r>
              <w:t xml:space="preserve">: </w:t>
            </w:r>
            <w:r w:rsidR="00090D89" w:rsidRPr="00AC4BCA">
              <w:t>Chinese</w:t>
            </w:r>
          </w:p>
        </w:tc>
        <w:tc>
          <w:tcPr>
            <w:tcW w:w="1084" w:type="dxa"/>
            <w:tcBorders>
              <w:top w:val="nil"/>
              <w:left w:val="nil"/>
              <w:bottom w:val="single" w:sz="4" w:space="0" w:color="auto"/>
              <w:right w:val="single" w:sz="4" w:space="0" w:color="auto"/>
            </w:tcBorders>
            <w:shd w:val="clear" w:color="auto" w:fill="auto"/>
            <w:noWrap/>
            <w:hideMark/>
          </w:tcPr>
          <w:p w14:paraId="5D6C1383" w14:textId="77777777" w:rsidR="00090D89" w:rsidRPr="00AC4BCA" w:rsidRDefault="00090D89" w:rsidP="00810465">
            <w:pPr>
              <w:pStyle w:val="TableTextData"/>
              <w:rPr>
                <w:rFonts w:eastAsia="Times New Roman"/>
                <w:color w:val="000000"/>
              </w:rPr>
            </w:pPr>
            <w:r w:rsidRPr="00AC4BCA">
              <w:t>3.68</w:t>
            </w:r>
          </w:p>
        </w:tc>
        <w:tc>
          <w:tcPr>
            <w:tcW w:w="1584" w:type="dxa"/>
            <w:tcBorders>
              <w:top w:val="nil"/>
              <w:left w:val="nil"/>
              <w:bottom w:val="single" w:sz="4" w:space="0" w:color="auto"/>
              <w:right w:val="single" w:sz="4" w:space="0" w:color="auto"/>
            </w:tcBorders>
            <w:shd w:val="clear" w:color="auto" w:fill="auto"/>
            <w:noWrap/>
            <w:hideMark/>
          </w:tcPr>
          <w:p w14:paraId="16357E9B" w14:textId="77777777" w:rsidR="00090D89" w:rsidRPr="00AC4BCA" w:rsidRDefault="00090D89" w:rsidP="00810465">
            <w:pPr>
              <w:pStyle w:val="TableTextData"/>
              <w:rPr>
                <w:rFonts w:eastAsia="Times New Roman"/>
                <w:color w:val="000000"/>
              </w:rPr>
            </w:pPr>
            <w:r w:rsidRPr="00AC4BCA">
              <w:rPr>
                <w:rFonts w:eastAsia="Times New Roman"/>
                <w:color w:val="000000"/>
              </w:rPr>
              <w:t>2.45</w:t>
            </w:r>
          </w:p>
        </w:tc>
      </w:tr>
      <w:tr w:rsidR="00090D89" w:rsidRPr="00AC4BCA" w14:paraId="4C0721A9" w14:textId="77777777" w:rsidTr="007D74D8">
        <w:trPr>
          <w:trHeight w:val="288"/>
          <w:jc w:val="center"/>
        </w:trPr>
        <w:tc>
          <w:tcPr>
            <w:tcW w:w="5328" w:type="dxa"/>
            <w:tcBorders>
              <w:top w:val="nil"/>
              <w:left w:val="single" w:sz="4" w:space="0" w:color="auto"/>
              <w:bottom w:val="single" w:sz="4" w:space="0" w:color="auto"/>
              <w:right w:val="single" w:sz="4" w:space="0" w:color="auto"/>
            </w:tcBorders>
            <w:shd w:val="clear" w:color="auto" w:fill="auto"/>
            <w:noWrap/>
            <w:vAlign w:val="bottom"/>
            <w:hideMark/>
          </w:tcPr>
          <w:p w14:paraId="3CE79222" w14:textId="77777777" w:rsidR="00090D89" w:rsidRPr="00AC4BCA" w:rsidRDefault="00CB45C4" w:rsidP="00810465">
            <w:pPr>
              <w:pStyle w:val="TableText0"/>
            </w:pPr>
            <w:r w:rsidRPr="00AC4BCA">
              <w:t>Percent of Home Language</w:t>
            </w:r>
            <w:r>
              <w:t>:</w:t>
            </w:r>
            <w:r w:rsidR="00090D89" w:rsidRPr="00AC4BCA">
              <w:t xml:space="preserve"> Vietnamese</w:t>
            </w:r>
          </w:p>
        </w:tc>
        <w:tc>
          <w:tcPr>
            <w:tcW w:w="1084" w:type="dxa"/>
            <w:tcBorders>
              <w:top w:val="nil"/>
              <w:left w:val="nil"/>
              <w:bottom w:val="single" w:sz="4" w:space="0" w:color="auto"/>
              <w:right w:val="single" w:sz="4" w:space="0" w:color="auto"/>
            </w:tcBorders>
            <w:shd w:val="clear" w:color="auto" w:fill="auto"/>
            <w:noWrap/>
            <w:hideMark/>
          </w:tcPr>
          <w:p w14:paraId="1ADDE3FE" w14:textId="77777777" w:rsidR="00090D89" w:rsidRPr="00AC4BCA" w:rsidRDefault="00090D89" w:rsidP="00810465">
            <w:pPr>
              <w:pStyle w:val="TableTextData"/>
              <w:rPr>
                <w:rFonts w:eastAsia="Times New Roman"/>
                <w:color w:val="000000"/>
              </w:rPr>
            </w:pPr>
            <w:r w:rsidRPr="00AC4BCA">
              <w:t>1.65</w:t>
            </w:r>
          </w:p>
        </w:tc>
        <w:tc>
          <w:tcPr>
            <w:tcW w:w="1584" w:type="dxa"/>
            <w:tcBorders>
              <w:top w:val="nil"/>
              <w:left w:val="nil"/>
              <w:bottom w:val="single" w:sz="4" w:space="0" w:color="auto"/>
              <w:right w:val="single" w:sz="4" w:space="0" w:color="auto"/>
            </w:tcBorders>
            <w:shd w:val="clear" w:color="auto" w:fill="auto"/>
            <w:noWrap/>
            <w:hideMark/>
          </w:tcPr>
          <w:p w14:paraId="4D803F3F" w14:textId="77777777" w:rsidR="00090D89" w:rsidRPr="00AC4BCA" w:rsidRDefault="00090D89" w:rsidP="00810465">
            <w:pPr>
              <w:pStyle w:val="TableTextData"/>
              <w:rPr>
                <w:rFonts w:eastAsia="Times New Roman"/>
                <w:color w:val="000000"/>
              </w:rPr>
            </w:pPr>
            <w:r w:rsidRPr="00AC4BCA">
              <w:rPr>
                <w:rFonts w:eastAsia="Times New Roman"/>
                <w:color w:val="000000"/>
              </w:rPr>
              <w:t>1.77</w:t>
            </w:r>
          </w:p>
        </w:tc>
      </w:tr>
      <w:tr w:rsidR="00090D89" w:rsidRPr="00AC4BCA" w14:paraId="6EAF0723" w14:textId="77777777" w:rsidTr="007D74D8">
        <w:trPr>
          <w:trHeight w:val="288"/>
          <w:jc w:val="center"/>
        </w:trPr>
        <w:tc>
          <w:tcPr>
            <w:tcW w:w="5328" w:type="dxa"/>
            <w:tcBorders>
              <w:top w:val="nil"/>
              <w:left w:val="single" w:sz="4" w:space="0" w:color="auto"/>
              <w:bottom w:val="single" w:sz="4" w:space="0" w:color="auto"/>
              <w:right w:val="single" w:sz="4" w:space="0" w:color="auto"/>
            </w:tcBorders>
            <w:shd w:val="clear" w:color="auto" w:fill="auto"/>
            <w:noWrap/>
            <w:vAlign w:val="bottom"/>
            <w:hideMark/>
          </w:tcPr>
          <w:p w14:paraId="48A33F10" w14:textId="77777777" w:rsidR="00090D89" w:rsidRPr="00AC4BCA" w:rsidRDefault="00CB45C4" w:rsidP="00810465">
            <w:pPr>
              <w:pStyle w:val="TableText0"/>
            </w:pPr>
            <w:r w:rsidRPr="00AC4BCA">
              <w:t>Percent of Home Language</w:t>
            </w:r>
            <w:r>
              <w:t>:</w:t>
            </w:r>
            <w:r w:rsidR="00090D89" w:rsidRPr="00AC4BCA">
              <w:t xml:space="preserve"> Arabic</w:t>
            </w:r>
          </w:p>
        </w:tc>
        <w:tc>
          <w:tcPr>
            <w:tcW w:w="1084" w:type="dxa"/>
            <w:tcBorders>
              <w:top w:val="nil"/>
              <w:left w:val="nil"/>
              <w:bottom w:val="single" w:sz="4" w:space="0" w:color="auto"/>
              <w:right w:val="single" w:sz="4" w:space="0" w:color="auto"/>
            </w:tcBorders>
            <w:shd w:val="clear" w:color="auto" w:fill="auto"/>
            <w:noWrap/>
            <w:hideMark/>
          </w:tcPr>
          <w:p w14:paraId="39B72D84" w14:textId="77777777" w:rsidR="00090D89" w:rsidRPr="00AC4BCA" w:rsidRDefault="00090D89" w:rsidP="00810465">
            <w:pPr>
              <w:pStyle w:val="TableTextData"/>
              <w:rPr>
                <w:rFonts w:eastAsia="Times New Roman"/>
                <w:color w:val="000000"/>
              </w:rPr>
            </w:pPr>
            <w:r w:rsidRPr="00AC4BCA">
              <w:t>1.48</w:t>
            </w:r>
          </w:p>
        </w:tc>
        <w:tc>
          <w:tcPr>
            <w:tcW w:w="1584" w:type="dxa"/>
            <w:tcBorders>
              <w:top w:val="nil"/>
              <w:left w:val="nil"/>
              <w:bottom w:val="single" w:sz="4" w:space="0" w:color="auto"/>
              <w:right w:val="single" w:sz="4" w:space="0" w:color="auto"/>
            </w:tcBorders>
            <w:shd w:val="clear" w:color="auto" w:fill="auto"/>
            <w:noWrap/>
            <w:hideMark/>
          </w:tcPr>
          <w:p w14:paraId="4359FF96" w14:textId="77777777" w:rsidR="00090D89" w:rsidRPr="00AC4BCA" w:rsidRDefault="00090D89" w:rsidP="00810465">
            <w:pPr>
              <w:pStyle w:val="TableTextData"/>
              <w:rPr>
                <w:rFonts w:eastAsia="Times New Roman"/>
                <w:color w:val="000000"/>
              </w:rPr>
            </w:pPr>
            <w:r w:rsidRPr="00AC4BCA">
              <w:rPr>
                <w:rFonts w:eastAsia="Times New Roman"/>
                <w:color w:val="000000"/>
              </w:rPr>
              <w:t>1.64</w:t>
            </w:r>
          </w:p>
        </w:tc>
      </w:tr>
      <w:tr w:rsidR="00090D89" w:rsidRPr="00AC4BCA" w14:paraId="54A75AD7" w14:textId="77777777" w:rsidTr="007D74D8">
        <w:trPr>
          <w:trHeight w:val="288"/>
          <w:jc w:val="center"/>
        </w:trPr>
        <w:tc>
          <w:tcPr>
            <w:tcW w:w="5328" w:type="dxa"/>
            <w:tcBorders>
              <w:top w:val="nil"/>
              <w:left w:val="single" w:sz="4" w:space="0" w:color="auto"/>
              <w:bottom w:val="single" w:sz="4" w:space="0" w:color="auto"/>
              <w:right w:val="single" w:sz="4" w:space="0" w:color="auto"/>
            </w:tcBorders>
            <w:shd w:val="clear" w:color="auto" w:fill="auto"/>
            <w:noWrap/>
            <w:vAlign w:val="bottom"/>
            <w:hideMark/>
          </w:tcPr>
          <w:p w14:paraId="4BB1CE43" w14:textId="77777777" w:rsidR="00090D89" w:rsidRPr="00AC4BCA" w:rsidRDefault="00CB45C4" w:rsidP="00810465">
            <w:pPr>
              <w:pStyle w:val="TableText0"/>
            </w:pPr>
            <w:r w:rsidRPr="00AC4BCA">
              <w:t>Percent of Home Language</w:t>
            </w:r>
            <w:r>
              <w:t>:</w:t>
            </w:r>
            <w:r w:rsidR="00090D89" w:rsidRPr="00AC4BCA">
              <w:t xml:space="preserve"> Filipino</w:t>
            </w:r>
          </w:p>
        </w:tc>
        <w:tc>
          <w:tcPr>
            <w:tcW w:w="1084" w:type="dxa"/>
            <w:tcBorders>
              <w:top w:val="nil"/>
              <w:left w:val="nil"/>
              <w:bottom w:val="single" w:sz="4" w:space="0" w:color="auto"/>
              <w:right w:val="single" w:sz="4" w:space="0" w:color="auto"/>
            </w:tcBorders>
            <w:shd w:val="clear" w:color="auto" w:fill="auto"/>
            <w:noWrap/>
            <w:hideMark/>
          </w:tcPr>
          <w:p w14:paraId="7F42C69D" w14:textId="77777777" w:rsidR="00090D89" w:rsidRPr="00AC4BCA" w:rsidRDefault="00090D89" w:rsidP="00810465">
            <w:pPr>
              <w:pStyle w:val="TableTextData"/>
              <w:rPr>
                <w:rFonts w:eastAsia="Times New Roman"/>
                <w:color w:val="000000"/>
              </w:rPr>
            </w:pPr>
            <w:r w:rsidRPr="00AC4BCA">
              <w:t>1.61</w:t>
            </w:r>
          </w:p>
        </w:tc>
        <w:tc>
          <w:tcPr>
            <w:tcW w:w="1584" w:type="dxa"/>
            <w:tcBorders>
              <w:top w:val="nil"/>
              <w:left w:val="nil"/>
              <w:bottom w:val="single" w:sz="4" w:space="0" w:color="auto"/>
              <w:right w:val="single" w:sz="4" w:space="0" w:color="auto"/>
            </w:tcBorders>
            <w:shd w:val="clear" w:color="auto" w:fill="auto"/>
            <w:noWrap/>
            <w:hideMark/>
          </w:tcPr>
          <w:p w14:paraId="3FCA72EA" w14:textId="77777777" w:rsidR="00090D89" w:rsidRPr="00AC4BCA" w:rsidRDefault="00090D89" w:rsidP="00810465">
            <w:pPr>
              <w:pStyle w:val="TableTextData"/>
              <w:rPr>
                <w:rFonts w:eastAsia="Times New Roman"/>
                <w:color w:val="000000"/>
              </w:rPr>
            </w:pPr>
            <w:r w:rsidRPr="00AC4BCA">
              <w:rPr>
                <w:rFonts w:eastAsia="Times New Roman"/>
                <w:color w:val="000000"/>
              </w:rPr>
              <w:t>1.37</w:t>
            </w:r>
          </w:p>
        </w:tc>
      </w:tr>
    </w:tbl>
    <w:p w14:paraId="3354D029" w14:textId="77777777" w:rsidR="006D06A2" w:rsidRDefault="006D06A2" w:rsidP="006D06A2">
      <w:pPr>
        <w:pStyle w:val="Caption"/>
        <w:spacing w:before="360"/>
      </w:pPr>
      <w:r w:rsidRPr="006D06A2">
        <w:t>Table</w:t>
      </w:r>
      <w:r>
        <w:t xml:space="preserve"> </w:t>
      </w:r>
      <w:fldSimple w:instr=" SEQ Table \* ARABIC ">
        <w:r w:rsidR="00A56613">
          <w:rPr>
            <w:noProof/>
          </w:rPr>
          <w:t>7</w:t>
        </w:r>
      </w:fldSimple>
      <w:r>
        <w:t xml:space="preserve">.  Student </w:t>
      </w:r>
      <w:r w:rsidRPr="00AC4BCA">
        <w:t>Characteristic</w:t>
      </w:r>
      <w:r>
        <w:t>s</w:t>
      </w:r>
      <w:r w:rsidRPr="00AC4BCA">
        <w:t xml:space="preserve"> </w:t>
      </w:r>
      <w:r>
        <w:t xml:space="preserve">of Study </w:t>
      </w:r>
      <w:r>
        <w:rPr>
          <w:noProof/>
        </w:rPr>
        <w:t>S</w:t>
      </w:r>
      <w:r w:rsidRPr="00AC4BCA">
        <w:rPr>
          <w:noProof/>
        </w:rPr>
        <w:t>ample</w:t>
      </w:r>
      <w:r>
        <w:t xml:space="preserve"> and ELPAC</w:t>
      </w:r>
      <w:r w:rsidR="0084021C">
        <w:t> </w:t>
      </w:r>
      <w:r>
        <w:t>Test</w:t>
      </w:r>
      <w:r w:rsidR="0084021C">
        <w:t> </w:t>
      </w:r>
      <w:r>
        <w:t>T</w:t>
      </w:r>
      <w:r w:rsidRPr="00AC4BCA">
        <w:t>akers</w:t>
      </w:r>
      <w:r w:rsidR="0084021C">
        <w:t> </w:t>
      </w:r>
      <w:r w:rsidRPr="00AC4BCA">
        <w:t>for</w:t>
      </w:r>
      <w:r w:rsidR="0084021C">
        <w:t> </w:t>
      </w:r>
      <w:r w:rsidRPr="00AC4BCA">
        <w:t xml:space="preserve">Grades </w:t>
      </w:r>
      <w:r>
        <w:t>Nine to Ten</w:t>
      </w:r>
    </w:p>
    <w:tbl>
      <w:tblPr>
        <w:tblStyle w:val="TableGrid"/>
        <w:tblW w:w="0" w:type="auto"/>
        <w:jc w:val="center"/>
        <w:tblLook w:val="04A0" w:firstRow="1" w:lastRow="0" w:firstColumn="1" w:lastColumn="0" w:noHBand="0" w:noVBand="1"/>
        <w:tblDescription w:val="Student Characteristics of Study Sample and ELPAC Test Takers for Grades Nine to Ten"/>
      </w:tblPr>
      <w:tblGrid>
        <w:gridCol w:w="5328"/>
        <w:gridCol w:w="1084"/>
        <w:gridCol w:w="1584"/>
      </w:tblGrid>
      <w:tr w:rsidR="00090D89" w:rsidRPr="00AC4BCA" w14:paraId="0307C66B" w14:textId="77777777" w:rsidTr="006D06A2">
        <w:trPr>
          <w:trHeight w:val="288"/>
          <w:tblHeader/>
          <w:jc w:val="center"/>
        </w:trPr>
        <w:tc>
          <w:tcPr>
            <w:tcW w:w="53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C27781" w14:textId="77777777" w:rsidR="00090D89" w:rsidRPr="00AC4BCA" w:rsidRDefault="00090D89" w:rsidP="001D1546">
            <w:pPr>
              <w:pStyle w:val="TableHead"/>
            </w:pPr>
            <w:r w:rsidRPr="00AC4BCA">
              <w:t xml:space="preserve">Grades </w:t>
            </w:r>
            <w:r w:rsidR="006D06A2">
              <w:t xml:space="preserve">Nine </w:t>
            </w:r>
            <w:r w:rsidR="001D1546">
              <w:t xml:space="preserve">and </w:t>
            </w:r>
            <w:r w:rsidR="006D06A2">
              <w:t>Ten</w:t>
            </w:r>
          </w:p>
        </w:tc>
        <w:tc>
          <w:tcPr>
            <w:tcW w:w="1084" w:type="dxa"/>
            <w:tcBorders>
              <w:top w:val="single" w:sz="4" w:space="0" w:color="auto"/>
              <w:left w:val="nil"/>
              <w:bottom w:val="single" w:sz="4" w:space="0" w:color="auto"/>
              <w:right w:val="single" w:sz="4" w:space="0" w:color="auto"/>
            </w:tcBorders>
            <w:shd w:val="clear" w:color="auto" w:fill="auto"/>
            <w:noWrap/>
            <w:vAlign w:val="bottom"/>
            <w:hideMark/>
          </w:tcPr>
          <w:p w14:paraId="5A6F7C0F" w14:textId="77777777" w:rsidR="00090D89" w:rsidRPr="00AC4BCA" w:rsidRDefault="00090D89" w:rsidP="006D06A2">
            <w:pPr>
              <w:pStyle w:val="TableHead"/>
            </w:pPr>
            <w:r w:rsidRPr="00AC4BCA">
              <w:t>Study Sample</w:t>
            </w:r>
          </w:p>
        </w:tc>
        <w:tc>
          <w:tcPr>
            <w:tcW w:w="1584" w:type="dxa"/>
            <w:tcBorders>
              <w:top w:val="single" w:sz="4" w:space="0" w:color="auto"/>
              <w:left w:val="nil"/>
              <w:bottom w:val="single" w:sz="4" w:space="0" w:color="auto"/>
              <w:right w:val="single" w:sz="4" w:space="0" w:color="auto"/>
            </w:tcBorders>
            <w:shd w:val="clear" w:color="auto" w:fill="auto"/>
            <w:noWrap/>
            <w:vAlign w:val="bottom"/>
            <w:hideMark/>
          </w:tcPr>
          <w:p w14:paraId="01F73062" w14:textId="77777777" w:rsidR="00090D89" w:rsidRPr="00AC4BCA" w:rsidRDefault="00090D89" w:rsidP="006D06A2">
            <w:pPr>
              <w:pStyle w:val="TableHead"/>
            </w:pPr>
            <w:r w:rsidRPr="00AC4BCA">
              <w:t>ELPAC Test Takers</w:t>
            </w:r>
          </w:p>
        </w:tc>
      </w:tr>
      <w:tr w:rsidR="00090D89" w:rsidRPr="00AC4BCA" w14:paraId="63828C81" w14:textId="77777777" w:rsidTr="006D06A2">
        <w:trPr>
          <w:trHeight w:val="288"/>
          <w:jc w:val="center"/>
        </w:trPr>
        <w:tc>
          <w:tcPr>
            <w:tcW w:w="5328" w:type="dxa"/>
            <w:tcBorders>
              <w:top w:val="nil"/>
              <w:left w:val="single" w:sz="4" w:space="0" w:color="auto"/>
              <w:bottom w:val="single" w:sz="4" w:space="0" w:color="auto"/>
              <w:right w:val="single" w:sz="4" w:space="0" w:color="auto"/>
            </w:tcBorders>
            <w:shd w:val="clear" w:color="auto" w:fill="auto"/>
            <w:noWrap/>
            <w:vAlign w:val="bottom"/>
            <w:hideMark/>
          </w:tcPr>
          <w:p w14:paraId="5C53ADCB" w14:textId="77777777" w:rsidR="00090D89" w:rsidRPr="00AC4BCA" w:rsidRDefault="00090D89" w:rsidP="006D06A2">
            <w:pPr>
              <w:pStyle w:val="TableText0"/>
            </w:pPr>
            <w:r w:rsidRPr="00AC4BCA">
              <w:t>N Count</w:t>
            </w:r>
          </w:p>
        </w:tc>
        <w:tc>
          <w:tcPr>
            <w:tcW w:w="1084" w:type="dxa"/>
            <w:tcBorders>
              <w:top w:val="nil"/>
              <w:left w:val="nil"/>
              <w:bottom w:val="single" w:sz="4" w:space="0" w:color="auto"/>
              <w:right w:val="single" w:sz="4" w:space="0" w:color="auto"/>
            </w:tcBorders>
            <w:shd w:val="clear" w:color="auto" w:fill="auto"/>
            <w:noWrap/>
            <w:hideMark/>
          </w:tcPr>
          <w:p w14:paraId="113F3B0E" w14:textId="77777777" w:rsidR="00090D89" w:rsidRPr="00AC4BCA" w:rsidRDefault="00090D89" w:rsidP="006D06A2">
            <w:pPr>
              <w:pStyle w:val="TableTextData"/>
              <w:rPr>
                <w:rFonts w:eastAsia="Times New Roman"/>
                <w:color w:val="000000"/>
              </w:rPr>
            </w:pPr>
            <w:r w:rsidRPr="00AC4BCA">
              <w:t>1453</w:t>
            </w:r>
          </w:p>
        </w:tc>
        <w:tc>
          <w:tcPr>
            <w:tcW w:w="1584" w:type="dxa"/>
            <w:tcBorders>
              <w:top w:val="nil"/>
              <w:left w:val="nil"/>
              <w:bottom w:val="single" w:sz="4" w:space="0" w:color="auto"/>
              <w:right w:val="single" w:sz="4" w:space="0" w:color="auto"/>
            </w:tcBorders>
            <w:shd w:val="clear" w:color="auto" w:fill="auto"/>
            <w:noWrap/>
            <w:hideMark/>
          </w:tcPr>
          <w:p w14:paraId="41C95304" w14:textId="77777777" w:rsidR="00090D89" w:rsidRPr="00AC4BCA" w:rsidRDefault="00090D89" w:rsidP="006D06A2">
            <w:pPr>
              <w:pStyle w:val="TableTextData"/>
              <w:rPr>
                <w:rFonts w:eastAsia="Times New Roman"/>
                <w:color w:val="000000"/>
              </w:rPr>
            </w:pPr>
            <w:r w:rsidRPr="00AC4BCA">
              <w:rPr>
                <w:rFonts w:eastAsia="Times New Roman"/>
                <w:color w:val="000000"/>
              </w:rPr>
              <w:t>98</w:t>
            </w:r>
            <w:r w:rsidR="006D06A2">
              <w:rPr>
                <w:rFonts w:eastAsia="Times New Roman"/>
                <w:color w:val="000000"/>
              </w:rPr>
              <w:t>,</w:t>
            </w:r>
            <w:r w:rsidRPr="00AC4BCA">
              <w:rPr>
                <w:rFonts w:eastAsia="Times New Roman"/>
                <w:color w:val="000000"/>
              </w:rPr>
              <w:t>838</w:t>
            </w:r>
          </w:p>
        </w:tc>
      </w:tr>
      <w:tr w:rsidR="00090D89" w:rsidRPr="00AC4BCA" w14:paraId="1D4DA709" w14:textId="77777777" w:rsidTr="006D06A2">
        <w:trPr>
          <w:trHeight w:val="288"/>
          <w:jc w:val="center"/>
        </w:trPr>
        <w:tc>
          <w:tcPr>
            <w:tcW w:w="53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5518B7" w14:textId="77777777" w:rsidR="00090D89" w:rsidRPr="00AC4BCA" w:rsidRDefault="007D74D8" w:rsidP="006D06A2">
            <w:pPr>
              <w:pStyle w:val="TableText0"/>
            </w:pPr>
            <w:r>
              <w:t>Performance B</w:t>
            </w:r>
            <w:r w:rsidRPr="00AC4BCA">
              <w:t xml:space="preserve">ased on ELPAC Overall </w:t>
            </w:r>
            <w:r>
              <w:t>S</w:t>
            </w:r>
            <w:r w:rsidRPr="00AC4BCA">
              <w:t>cores</w:t>
            </w:r>
            <w:r>
              <w:t>:</w:t>
            </w:r>
            <w:r w:rsidRPr="00AC4BCA">
              <w:t xml:space="preserve"> </w:t>
            </w:r>
            <w:r w:rsidR="00090D89" w:rsidRPr="00AC4BCA">
              <w:t>Percent in Level 1</w:t>
            </w:r>
          </w:p>
        </w:tc>
        <w:tc>
          <w:tcPr>
            <w:tcW w:w="1084" w:type="dxa"/>
            <w:tcBorders>
              <w:top w:val="nil"/>
              <w:left w:val="nil"/>
              <w:bottom w:val="single" w:sz="4" w:space="0" w:color="auto"/>
              <w:right w:val="single" w:sz="4" w:space="0" w:color="auto"/>
            </w:tcBorders>
            <w:shd w:val="clear" w:color="auto" w:fill="auto"/>
            <w:noWrap/>
            <w:hideMark/>
          </w:tcPr>
          <w:p w14:paraId="35A1F4E1" w14:textId="77777777" w:rsidR="00090D89" w:rsidRPr="00AC4BCA" w:rsidRDefault="00090D89" w:rsidP="006D06A2">
            <w:pPr>
              <w:pStyle w:val="TableTextData"/>
              <w:rPr>
                <w:rFonts w:eastAsia="Times New Roman"/>
                <w:color w:val="000000"/>
              </w:rPr>
            </w:pPr>
            <w:r w:rsidRPr="00AC4BCA">
              <w:t>24.43</w:t>
            </w:r>
          </w:p>
        </w:tc>
        <w:tc>
          <w:tcPr>
            <w:tcW w:w="1584" w:type="dxa"/>
            <w:tcBorders>
              <w:top w:val="nil"/>
              <w:left w:val="nil"/>
              <w:bottom w:val="single" w:sz="4" w:space="0" w:color="auto"/>
              <w:right w:val="single" w:sz="4" w:space="0" w:color="auto"/>
            </w:tcBorders>
            <w:shd w:val="clear" w:color="auto" w:fill="auto"/>
            <w:noWrap/>
            <w:hideMark/>
          </w:tcPr>
          <w:p w14:paraId="213C31C2" w14:textId="77777777" w:rsidR="00090D89" w:rsidRPr="00AC4BCA" w:rsidRDefault="00090D89" w:rsidP="006D06A2">
            <w:pPr>
              <w:pStyle w:val="TableTextData"/>
              <w:rPr>
                <w:rFonts w:eastAsia="Times New Roman"/>
                <w:color w:val="000000"/>
              </w:rPr>
            </w:pPr>
            <w:r w:rsidRPr="00AC4BCA">
              <w:rPr>
                <w:rFonts w:eastAsia="Times New Roman"/>
                <w:color w:val="000000"/>
              </w:rPr>
              <w:t>23.86</w:t>
            </w:r>
          </w:p>
        </w:tc>
      </w:tr>
      <w:tr w:rsidR="00090D89" w:rsidRPr="00AC4BCA" w14:paraId="6BAAEACA" w14:textId="77777777" w:rsidTr="006D06A2">
        <w:trPr>
          <w:trHeight w:val="288"/>
          <w:jc w:val="center"/>
        </w:trPr>
        <w:tc>
          <w:tcPr>
            <w:tcW w:w="5328" w:type="dxa"/>
            <w:tcBorders>
              <w:top w:val="nil"/>
              <w:left w:val="single" w:sz="4" w:space="0" w:color="auto"/>
              <w:bottom w:val="single" w:sz="4" w:space="0" w:color="auto"/>
              <w:right w:val="single" w:sz="4" w:space="0" w:color="auto"/>
            </w:tcBorders>
            <w:shd w:val="clear" w:color="auto" w:fill="auto"/>
            <w:noWrap/>
            <w:vAlign w:val="bottom"/>
            <w:hideMark/>
          </w:tcPr>
          <w:p w14:paraId="470DC9A7" w14:textId="77777777" w:rsidR="00090D89" w:rsidRPr="00AC4BCA" w:rsidRDefault="007D74D8" w:rsidP="006D06A2">
            <w:pPr>
              <w:pStyle w:val="TableText0"/>
            </w:pPr>
            <w:r>
              <w:t>Performance B</w:t>
            </w:r>
            <w:r w:rsidRPr="00AC4BCA">
              <w:t xml:space="preserve">ased on ELPAC Overall </w:t>
            </w:r>
            <w:r>
              <w:t>S</w:t>
            </w:r>
            <w:r w:rsidRPr="00AC4BCA">
              <w:t>cores</w:t>
            </w:r>
            <w:r>
              <w:t>:</w:t>
            </w:r>
            <w:r w:rsidRPr="00AC4BCA">
              <w:t xml:space="preserve"> </w:t>
            </w:r>
            <w:r w:rsidR="00090D89" w:rsidRPr="00AC4BCA">
              <w:t>Percent in Level 2</w:t>
            </w:r>
          </w:p>
        </w:tc>
        <w:tc>
          <w:tcPr>
            <w:tcW w:w="1084" w:type="dxa"/>
            <w:tcBorders>
              <w:top w:val="nil"/>
              <w:left w:val="nil"/>
              <w:bottom w:val="single" w:sz="4" w:space="0" w:color="auto"/>
              <w:right w:val="single" w:sz="4" w:space="0" w:color="auto"/>
            </w:tcBorders>
            <w:shd w:val="clear" w:color="auto" w:fill="auto"/>
            <w:noWrap/>
            <w:hideMark/>
          </w:tcPr>
          <w:p w14:paraId="76FDED26" w14:textId="77777777" w:rsidR="00090D89" w:rsidRPr="00AC4BCA" w:rsidRDefault="00090D89" w:rsidP="006D06A2">
            <w:pPr>
              <w:pStyle w:val="TableTextData"/>
              <w:rPr>
                <w:rFonts w:eastAsia="Times New Roman"/>
                <w:color w:val="000000"/>
              </w:rPr>
            </w:pPr>
            <w:r w:rsidRPr="00AC4BCA">
              <w:t>21.68</w:t>
            </w:r>
          </w:p>
        </w:tc>
        <w:tc>
          <w:tcPr>
            <w:tcW w:w="1584" w:type="dxa"/>
            <w:tcBorders>
              <w:top w:val="nil"/>
              <w:left w:val="nil"/>
              <w:bottom w:val="single" w:sz="4" w:space="0" w:color="auto"/>
              <w:right w:val="single" w:sz="4" w:space="0" w:color="auto"/>
            </w:tcBorders>
            <w:shd w:val="clear" w:color="auto" w:fill="auto"/>
            <w:noWrap/>
            <w:hideMark/>
          </w:tcPr>
          <w:p w14:paraId="067FB0B6" w14:textId="77777777" w:rsidR="00090D89" w:rsidRPr="00AC4BCA" w:rsidRDefault="00090D89" w:rsidP="006D06A2">
            <w:pPr>
              <w:pStyle w:val="TableTextData"/>
              <w:rPr>
                <w:rFonts w:eastAsia="Times New Roman"/>
                <w:color w:val="000000"/>
              </w:rPr>
            </w:pPr>
            <w:r w:rsidRPr="00AC4BCA">
              <w:rPr>
                <w:rFonts w:eastAsia="Times New Roman"/>
                <w:color w:val="000000"/>
              </w:rPr>
              <w:t>22.52</w:t>
            </w:r>
          </w:p>
        </w:tc>
      </w:tr>
      <w:tr w:rsidR="00090D89" w:rsidRPr="00AC4BCA" w14:paraId="5073757A" w14:textId="77777777" w:rsidTr="006D06A2">
        <w:trPr>
          <w:trHeight w:val="288"/>
          <w:jc w:val="center"/>
        </w:trPr>
        <w:tc>
          <w:tcPr>
            <w:tcW w:w="5328" w:type="dxa"/>
            <w:tcBorders>
              <w:top w:val="nil"/>
              <w:left w:val="single" w:sz="4" w:space="0" w:color="auto"/>
              <w:bottom w:val="single" w:sz="4" w:space="0" w:color="auto"/>
              <w:right w:val="single" w:sz="4" w:space="0" w:color="auto"/>
            </w:tcBorders>
            <w:shd w:val="clear" w:color="auto" w:fill="auto"/>
            <w:noWrap/>
            <w:vAlign w:val="bottom"/>
            <w:hideMark/>
          </w:tcPr>
          <w:p w14:paraId="16FE3BD3" w14:textId="77777777" w:rsidR="00090D89" w:rsidRPr="00AC4BCA" w:rsidRDefault="007D74D8" w:rsidP="006D06A2">
            <w:pPr>
              <w:pStyle w:val="TableText0"/>
            </w:pPr>
            <w:r>
              <w:lastRenderedPageBreak/>
              <w:t>Performance B</w:t>
            </w:r>
            <w:r w:rsidRPr="00AC4BCA">
              <w:t xml:space="preserve">ased on ELPAC Overall </w:t>
            </w:r>
            <w:r>
              <w:t>S</w:t>
            </w:r>
            <w:r w:rsidRPr="00AC4BCA">
              <w:t>cores</w:t>
            </w:r>
            <w:r>
              <w:t>:</w:t>
            </w:r>
            <w:r w:rsidRPr="00AC4BCA">
              <w:t xml:space="preserve"> </w:t>
            </w:r>
            <w:r w:rsidR="00090D89" w:rsidRPr="00AC4BCA">
              <w:t>Percent in Level 3</w:t>
            </w:r>
          </w:p>
        </w:tc>
        <w:tc>
          <w:tcPr>
            <w:tcW w:w="1084" w:type="dxa"/>
            <w:tcBorders>
              <w:top w:val="nil"/>
              <w:left w:val="nil"/>
              <w:bottom w:val="single" w:sz="4" w:space="0" w:color="auto"/>
              <w:right w:val="single" w:sz="4" w:space="0" w:color="auto"/>
            </w:tcBorders>
            <w:shd w:val="clear" w:color="auto" w:fill="auto"/>
            <w:noWrap/>
            <w:hideMark/>
          </w:tcPr>
          <w:p w14:paraId="3249CB9F" w14:textId="77777777" w:rsidR="00090D89" w:rsidRPr="00AC4BCA" w:rsidRDefault="00090D89" w:rsidP="006D06A2">
            <w:pPr>
              <w:pStyle w:val="TableTextData"/>
              <w:rPr>
                <w:rFonts w:eastAsia="Times New Roman"/>
                <w:color w:val="000000"/>
              </w:rPr>
            </w:pPr>
            <w:r w:rsidRPr="00AC4BCA">
              <w:t>27.32</w:t>
            </w:r>
          </w:p>
        </w:tc>
        <w:tc>
          <w:tcPr>
            <w:tcW w:w="1584" w:type="dxa"/>
            <w:tcBorders>
              <w:top w:val="nil"/>
              <w:left w:val="nil"/>
              <w:bottom w:val="single" w:sz="4" w:space="0" w:color="auto"/>
              <w:right w:val="single" w:sz="4" w:space="0" w:color="auto"/>
            </w:tcBorders>
            <w:shd w:val="clear" w:color="auto" w:fill="auto"/>
            <w:noWrap/>
            <w:hideMark/>
          </w:tcPr>
          <w:p w14:paraId="54154E8E" w14:textId="77777777" w:rsidR="00090D89" w:rsidRPr="00AC4BCA" w:rsidRDefault="00090D89" w:rsidP="006D06A2">
            <w:pPr>
              <w:pStyle w:val="TableTextData"/>
              <w:rPr>
                <w:rFonts w:eastAsia="Times New Roman"/>
                <w:color w:val="000000"/>
              </w:rPr>
            </w:pPr>
            <w:r w:rsidRPr="00AC4BCA">
              <w:rPr>
                <w:rFonts w:eastAsia="Times New Roman"/>
                <w:color w:val="000000"/>
              </w:rPr>
              <w:t>28.42</w:t>
            </w:r>
          </w:p>
        </w:tc>
      </w:tr>
      <w:tr w:rsidR="00090D89" w:rsidRPr="00AC4BCA" w14:paraId="7372A9F6" w14:textId="77777777" w:rsidTr="006D06A2">
        <w:trPr>
          <w:trHeight w:val="288"/>
          <w:jc w:val="center"/>
        </w:trPr>
        <w:tc>
          <w:tcPr>
            <w:tcW w:w="5328" w:type="dxa"/>
            <w:tcBorders>
              <w:top w:val="nil"/>
              <w:left w:val="single" w:sz="4" w:space="0" w:color="auto"/>
              <w:bottom w:val="single" w:sz="4" w:space="0" w:color="auto"/>
              <w:right w:val="single" w:sz="4" w:space="0" w:color="auto"/>
            </w:tcBorders>
            <w:shd w:val="clear" w:color="auto" w:fill="auto"/>
            <w:noWrap/>
            <w:vAlign w:val="bottom"/>
            <w:hideMark/>
          </w:tcPr>
          <w:p w14:paraId="786EA5A1" w14:textId="77777777" w:rsidR="00090D89" w:rsidRPr="00AC4BCA" w:rsidRDefault="007D74D8" w:rsidP="006D06A2">
            <w:pPr>
              <w:pStyle w:val="TableText0"/>
            </w:pPr>
            <w:r>
              <w:t>Performance B</w:t>
            </w:r>
            <w:r w:rsidRPr="00AC4BCA">
              <w:t xml:space="preserve">ased on ELPAC Overall </w:t>
            </w:r>
            <w:r>
              <w:t>S</w:t>
            </w:r>
            <w:r w:rsidRPr="00AC4BCA">
              <w:t>cores</w:t>
            </w:r>
            <w:r>
              <w:t>:</w:t>
            </w:r>
            <w:r w:rsidRPr="00AC4BCA">
              <w:t xml:space="preserve"> </w:t>
            </w:r>
            <w:r w:rsidR="00090D89" w:rsidRPr="00AC4BCA">
              <w:t>Percent in Level 4</w:t>
            </w:r>
          </w:p>
        </w:tc>
        <w:tc>
          <w:tcPr>
            <w:tcW w:w="1084" w:type="dxa"/>
            <w:tcBorders>
              <w:top w:val="nil"/>
              <w:left w:val="nil"/>
              <w:bottom w:val="single" w:sz="4" w:space="0" w:color="auto"/>
              <w:right w:val="single" w:sz="4" w:space="0" w:color="auto"/>
            </w:tcBorders>
            <w:shd w:val="clear" w:color="auto" w:fill="auto"/>
            <w:noWrap/>
            <w:hideMark/>
          </w:tcPr>
          <w:p w14:paraId="47D5094C" w14:textId="77777777" w:rsidR="00090D89" w:rsidRPr="00AC4BCA" w:rsidRDefault="00090D89" w:rsidP="006D06A2">
            <w:pPr>
              <w:pStyle w:val="TableTextData"/>
              <w:rPr>
                <w:rFonts w:eastAsia="Times New Roman"/>
                <w:color w:val="000000"/>
              </w:rPr>
            </w:pPr>
            <w:r w:rsidRPr="00AC4BCA">
              <w:t>26.57</w:t>
            </w:r>
          </w:p>
        </w:tc>
        <w:tc>
          <w:tcPr>
            <w:tcW w:w="1584" w:type="dxa"/>
            <w:tcBorders>
              <w:top w:val="nil"/>
              <w:left w:val="nil"/>
              <w:bottom w:val="single" w:sz="4" w:space="0" w:color="auto"/>
              <w:right w:val="single" w:sz="4" w:space="0" w:color="auto"/>
            </w:tcBorders>
            <w:shd w:val="clear" w:color="auto" w:fill="auto"/>
            <w:noWrap/>
            <w:hideMark/>
          </w:tcPr>
          <w:p w14:paraId="52D29388" w14:textId="77777777" w:rsidR="00090D89" w:rsidRPr="00AC4BCA" w:rsidRDefault="00090D89" w:rsidP="006D06A2">
            <w:pPr>
              <w:pStyle w:val="TableTextData"/>
              <w:rPr>
                <w:rFonts w:eastAsia="Times New Roman"/>
                <w:color w:val="000000"/>
              </w:rPr>
            </w:pPr>
            <w:r w:rsidRPr="00AC4BCA">
              <w:rPr>
                <w:rFonts w:eastAsia="Times New Roman"/>
                <w:color w:val="000000"/>
              </w:rPr>
              <w:t>25.21</w:t>
            </w:r>
          </w:p>
        </w:tc>
      </w:tr>
      <w:tr w:rsidR="00090D89" w:rsidRPr="00AC4BCA" w14:paraId="688F2E07" w14:textId="77777777" w:rsidTr="006D06A2">
        <w:trPr>
          <w:trHeight w:val="288"/>
          <w:jc w:val="center"/>
        </w:trPr>
        <w:tc>
          <w:tcPr>
            <w:tcW w:w="5328" w:type="dxa"/>
            <w:tcBorders>
              <w:top w:val="nil"/>
              <w:left w:val="single" w:sz="4" w:space="0" w:color="auto"/>
              <w:bottom w:val="single" w:sz="4" w:space="0" w:color="auto"/>
              <w:right w:val="single" w:sz="4" w:space="0" w:color="auto"/>
            </w:tcBorders>
            <w:shd w:val="clear" w:color="auto" w:fill="auto"/>
            <w:noWrap/>
            <w:vAlign w:val="bottom"/>
            <w:hideMark/>
          </w:tcPr>
          <w:p w14:paraId="10EF2F3E" w14:textId="77777777" w:rsidR="00090D89" w:rsidRPr="00AC4BCA" w:rsidRDefault="00090D89" w:rsidP="006D06A2">
            <w:pPr>
              <w:pStyle w:val="TableText0"/>
            </w:pPr>
            <w:r w:rsidRPr="00AC4BCA">
              <w:t>Mean ELPAC Scale Scores</w:t>
            </w:r>
          </w:p>
        </w:tc>
        <w:tc>
          <w:tcPr>
            <w:tcW w:w="1084" w:type="dxa"/>
            <w:tcBorders>
              <w:top w:val="nil"/>
              <w:left w:val="nil"/>
              <w:bottom w:val="single" w:sz="4" w:space="0" w:color="auto"/>
              <w:right w:val="single" w:sz="4" w:space="0" w:color="auto"/>
            </w:tcBorders>
            <w:shd w:val="clear" w:color="auto" w:fill="auto"/>
            <w:noWrap/>
            <w:hideMark/>
          </w:tcPr>
          <w:p w14:paraId="42F40E27" w14:textId="77777777" w:rsidR="00090D89" w:rsidRPr="00AC4BCA" w:rsidRDefault="00090D89" w:rsidP="006D06A2">
            <w:pPr>
              <w:pStyle w:val="TableTextData"/>
              <w:rPr>
                <w:rFonts w:eastAsia="Times New Roman"/>
                <w:color w:val="000000"/>
              </w:rPr>
            </w:pPr>
            <w:r w:rsidRPr="00AC4BCA">
              <w:t>1536.26</w:t>
            </w:r>
          </w:p>
        </w:tc>
        <w:tc>
          <w:tcPr>
            <w:tcW w:w="1584" w:type="dxa"/>
            <w:tcBorders>
              <w:top w:val="nil"/>
              <w:left w:val="nil"/>
              <w:bottom w:val="single" w:sz="4" w:space="0" w:color="auto"/>
              <w:right w:val="single" w:sz="4" w:space="0" w:color="auto"/>
            </w:tcBorders>
            <w:shd w:val="clear" w:color="auto" w:fill="auto"/>
            <w:noWrap/>
            <w:hideMark/>
          </w:tcPr>
          <w:p w14:paraId="27CFC397" w14:textId="77777777" w:rsidR="00090D89" w:rsidRPr="00AC4BCA" w:rsidRDefault="00090D89" w:rsidP="006D06A2">
            <w:pPr>
              <w:pStyle w:val="TableTextData"/>
              <w:rPr>
                <w:rFonts w:eastAsia="Times New Roman"/>
                <w:color w:val="000000"/>
              </w:rPr>
            </w:pPr>
            <w:r w:rsidRPr="00AC4BCA">
              <w:rPr>
                <w:rFonts w:eastAsia="Times New Roman"/>
                <w:color w:val="000000"/>
              </w:rPr>
              <w:t>1529.56</w:t>
            </w:r>
          </w:p>
        </w:tc>
      </w:tr>
      <w:tr w:rsidR="00090D89" w:rsidRPr="00AC4BCA" w14:paraId="13642B61" w14:textId="77777777" w:rsidTr="006D06A2">
        <w:trPr>
          <w:trHeight w:val="288"/>
          <w:jc w:val="center"/>
        </w:trPr>
        <w:tc>
          <w:tcPr>
            <w:tcW w:w="5328" w:type="dxa"/>
            <w:tcBorders>
              <w:top w:val="nil"/>
              <w:left w:val="single" w:sz="4" w:space="0" w:color="auto"/>
              <w:bottom w:val="single" w:sz="4" w:space="0" w:color="auto"/>
              <w:right w:val="single" w:sz="4" w:space="0" w:color="auto"/>
            </w:tcBorders>
            <w:shd w:val="clear" w:color="auto" w:fill="auto"/>
            <w:noWrap/>
            <w:vAlign w:val="bottom"/>
            <w:hideMark/>
          </w:tcPr>
          <w:p w14:paraId="57E5A8E5" w14:textId="77777777" w:rsidR="00090D89" w:rsidRPr="00AC4BCA" w:rsidRDefault="00090D89" w:rsidP="006D06A2">
            <w:pPr>
              <w:pStyle w:val="TableText0"/>
            </w:pPr>
            <w:r w:rsidRPr="00AC4BCA">
              <w:t>SD of ELPAC Scale Scores</w:t>
            </w:r>
          </w:p>
        </w:tc>
        <w:tc>
          <w:tcPr>
            <w:tcW w:w="1084" w:type="dxa"/>
            <w:tcBorders>
              <w:top w:val="nil"/>
              <w:left w:val="nil"/>
              <w:bottom w:val="single" w:sz="4" w:space="0" w:color="auto"/>
              <w:right w:val="single" w:sz="4" w:space="0" w:color="auto"/>
            </w:tcBorders>
            <w:shd w:val="clear" w:color="auto" w:fill="auto"/>
            <w:noWrap/>
            <w:hideMark/>
          </w:tcPr>
          <w:p w14:paraId="208D37AE" w14:textId="77777777" w:rsidR="00090D89" w:rsidRPr="00AC4BCA" w:rsidRDefault="00090D89" w:rsidP="006D06A2">
            <w:pPr>
              <w:pStyle w:val="TableTextData"/>
              <w:rPr>
                <w:rFonts w:eastAsia="Times New Roman"/>
                <w:color w:val="000000"/>
              </w:rPr>
            </w:pPr>
            <w:r w:rsidRPr="00AC4BCA">
              <w:t>80.52</w:t>
            </w:r>
          </w:p>
        </w:tc>
        <w:tc>
          <w:tcPr>
            <w:tcW w:w="1584" w:type="dxa"/>
            <w:tcBorders>
              <w:top w:val="nil"/>
              <w:left w:val="nil"/>
              <w:bottom w:val="single" w:sz="4" w:space="0" w:color="auto"/>
              <w:right w:val="single" w:sz="4" w:space="0" w:color="auto"/>
            </w:tcBorders>
            <w:shd w:val="clear" w:color="auto" w:fill="auto"/>
            <w:noWrap/>
            <w:hideMark/>
          </w:tcPr>
          <w:p w14:paraId="649DC38F" w14:textId="77777777" w:rsidR="00090D89" w:rsidRPr="00AC4BCA" w:rsidRDefault="00090D89" w:rsidP="006D06A2">
            <w:pPr>
              <w:pStyle w:val="TableTextData"/>
              <w:rPr>
                <w:rFonts w:eastAsia="Times New Roman"/>
                <w:color w:val="000000"/>
              </w:rPr>
            </w:pPr>
            <w:r w:rsidRPr="00AC4BCA">
              <w:rPr>
                <w:rFonts w:eastAsia="Times New Roman"/>
                <w:color w:val="000000"/>
              </w:rPr>
              <w:t>96.88</w:t>
            </w:r>
          </w:p>
        </w:tc>
      </w:tr>
      <w:tr w:rsidR="00090D89" w:rsidRPr="00AC4BCA" w14:paraId="45420D9A" w14:textId="77777777" w:rsidTr="006D06A2">
        <w:trPr>
          <w:trHeight w:val="288"/>
          <w:jc w:val="center"/>
        </w:trPr>
        <w:tc>
          <w:tcPr>
            <w:tcW w:w="5328" w:type="dxa"/>
            <w:tcBorders>
              <w:top w:val="nil"/>
              <w:left w:val="single" w:sz="4" w:space="0" w:color="auto"/>
              <w:bottom w:val="single" w:sz="4" w:space="0" w:color="auto"/>
              <w:right w:val="single" w:sz="4" w:space="0" w:color="auto"/>
            </w:tcBorders>
            <w:shd w:val="clear" w:color="auto" w:fill="auto"/>
            <w:noWrap/>
            <w:vAlign w:val="bottom"/>
            <w:hideMark/>
          </w:tcPr>
          <w:p w14:paraId="04E0E755" w14:textId="77777777" w:rsidR="00090D89" w:rsidRPr="00AC4BCA" w:rsidRDefault="00090D89" w:rsidP="006D06A2">
            <w:pPr>
              <w:pStyle w:val="TableText0"/>
            </w:pPr>
            <w:r w:rsidRPr="00AC4BCA">
              <w:t>Percent Male</w:t>
            </w:r>
          </w:p>
        </w:tc>
        <w:tc>
          <w:tcPr>
            <w:tcW w:w="1084" w:type="dxa"/>
            <w:tcBorders>
              <w:top w:val="nil"/>
              <w:left w:val="nil"/>
              <w:bottom w:val="single" w:sz="4" w:space="0" w:color="auto"/>
              <w:right w:val="single" w:sz="4" w:space="0" w:color="auto"/>
            </w:tcBorders>
            <w:shd w:val="clear" w:color="auto" w:fill="auto"/>
            <w:noWrap/>
            <w:hideMark/>
          </w:tcPr>
          <w:p w14:paraId="4317591B" w14:textId="77777777" w:rsidR="00090D89" w:rsidRPr="00AC4BCA" w:rsidRDefault="00090D89" w:rsidP="006D06A2">
            <w:pPr>
              <w:pStyle w:val="TableTextData"/>
              <w:rPr>
                <w:rFonts w:eastAsia="Times New Roman"/>
                <w:color w:val="000000"/>
              </w:rPr>
            </w:pPr>
            <w:r w:rsidRPr="00AC4BCA">
              <w:t>56.85</w:t>
            </w:r>
          </w:p>
        </w:tc>
        <w:tc>
          <w:tcPr>
            <w:tcW w:w="1584" w:type="dxa"/>
            <w:tcBorders>
              <w:top w:val="nil"/>
              <w:left w:val="nil"/>
              <w:bottom w:val="single" w:sz="4" w:space="0" w:color="auto"/>
              <w:right w:val="single" w:sz="4" w:space="0" w:color="auto"/>
            </w:tcBorders>
            <w:shd w:val="clear" w:color="auto" w:fill="auto"/>
            <w:noWrap/>
            <w:hideMark/>
          </w:tcPr>
          <w:p w14:paraId="71C2479C" w14:textId="77777777" w:rsidR="00090D89" w:rsidRPr="00AC4BCA" w:rsidRDefault="00090D89" w:rsidP="006D06A2">
            <w:pPr>
              <w:pStyle w:val="TableTextData"/>
              <w:rPr>
                <w:rFonts w:eastAsia="Times New Roman"/>
                <w:color w:val="000000"/>
              </w:rPr>
            </w:pPr>
            <w:r w:rsidRPr="00AC4BCA">
              <w:rPr>
                <w:rFonts w:eastAsia="Times New Roman"/>
                <w:color w:val="000000"/>
              </w:rPr>
              <w:t>59.11</w:t>
            </w:r>
          </w:p>
        </w:tc>
      </w:tr>
      <w:tr w:rsidR="00090D89" w:rsidRPr="00AC4BCA" w14:paraId="4479AFB4" w14:textId="77777777" w:rsidTr="006D06A2">
        <w:trPr>
          <w:trHeight w:val="288"/>
          <w:jc w:val="center"/>
        </w:trPr>
        <w:tc>
          <w:tcPr>
            <w:tcW w:w="5328" w:type="dxa"/>
            <w:tcBorders>
              <w:top w:val="nil"/>
              <w:left w:val="single" w:sz="4" w:space="0" w:color="auto"/>
              <w:bottom w:val="single" w:sz="4" w:space="0" w:color="auto"/>
              <w:right w:val="single" w:sz="4" w:space="0" w:color="auto"/>
            </w:tcBorders>
            <w:shd w:val="clear" w:color="auto" w:fill="auto"/>
            <w:noWrap/>
            <w:vAlign w:val="bottom"/>
            <w:hideMark/>
          </w:tcPr>
          <w:p w14:paraId="1210B65F" w14:textId="77777777" w:rsidR="00090D89" w:rsidRPr="00AC4BCA" w:rsidRDefault="00090D89" w:rsidP="006D06A2">
            <w:pPr>
              <w:pStyle w:val="TableText0"/>
            </w:pPr>
            <w:r w:rsidRPr="00AC4BCA">
              <w:t>Percent Female</w:t>
            </w:r>
          </w:p>
        </w:tc>
        <w:tc>
          <w:tcPr>
            <w:tcW w:w="1084" w:type="dxa"/>
            <w:tcBorders>
              <w:top w:val="nil"/>
              <w:left w:val="nil"/>
              <w:bottom w:val="single" w:sz="4" w:space="0" w:color="auto"/>
              <w:right w:val="single" w:sz="4" w:space="0" w:color="auto"/>
            </w:tcBorders>
            <w:shd w:val="clear" w:color="auto" w:fill="auto"/>
            <w:noWrap/>
            <w:hideMark/>
          </w:tcPr>
          <w:p w14:paraId="263123CB" w14:textId="77777777" w:rsidR="00090D89" w:rsidRPr="00AC4BCA" w:rsidRDefault="00090D89" w:rsidP="006D06A2">
            <w:pPr>
              <w:pStyle w:val="TableTextData"/>
              <w:rPr>
                <w:rFonts w:eastAsia="Times New Roman"/>
                <w:color w:val="000000"/>
              </w:rPr>
            </w:pPr>
            <w:r w:rsidRPr="00AC4BCA">
              <w:t>43.15</w:t>
            </w:r>
          </w:p>
        </w:tc>
        <w:tc>
          <w:tcPr>
            <w:tcW w:w="1584" w:type="dxa"/>
            <w:tcBorders>
              <w:top w:val="nil"/>
              <w:left w:val="nil"/>
              <w:bottom w:val="single" w:sz="4" w:space="0" w:color="auto"/>
              <w:right w:val="single" w:sz="4" w:space="0" w:color="auto"/>
            </w:tcBorders>
            <w:shd w:val="clear" w:color="auto" w:fill="auto"/>
            <w:noWrap/>
            <w:hideMark/>
          </w:tcPr>
          <w:p w14:paraId="4636EEF3" w14:textId="77777777" w:rsidR="00090D89" w:rsidRPr="00AC4BCA" w:rsidRDefault="00090D89" w:rsidP="006D06A2">
            <w:pPr>
              <w:pStyle w:val="TableTextData"/>
              <w:rPr>
                <w:rFonts w:eastAsia="Times New Roman"/>
                <w:color w:val="000000"/>
              </w:rPr>
            </w:pPr>
            <w:r w:rsidRPr="00AC4BCA">
              <w:rPr>
                <w:rFonts w:eastAsia="Times New Roman"/>
                <w:color w:val="000000"/>
              </w:rPr>
              <w:t>40.89</w:t>
            </w:r>
          </w:p>
        </w:tc>
      </w:tr>
      <w:tr w:rsidR="00090D89" w:rsidRPr="00AC4BCA" w14:paraId="0B0262E7" w14:textId="77777777" w:rsidTr="006D06A2">
        <w:trPr>
          <w:trHeight w:val="288"/>
          <w:jc w:val="center"/>
        </w:trPr>
        <w:tc>
          <w:tcPr>
            <w:tcW w:w="5328" w:type="dxa"/>
            <w:tcBorders>
              <w:top w:val="nil"/>
              <w:left w:val="single" w:sz="4" w:space="0" w:color="auto"/>
              <w:bottom w:val="single" w:sz="4" w:space="0" w:color="auto"/>
              <w:right w:val="single" w:sz="4" w:space="0" w:color="auto"/>
            </w:tcBorders>
            <w:shd w:val="clear" w:color="auto" w:fill="auto"/>
            <w:noWrap/>
            <w:vAlign w:val="bottom"/>
            <w:hideMark/>
          </w:tcPr>
          <w:p w14:paraId="0B56548D" w14:textId="77777777" w:rsidR="00090D89" w:rsidRPr="00AC4BCA" w:rsidRDefault="00090D89" w:rsidP="006D06A2">
            <w:pPr>
              <w:pStyle w:val="TableText0"/>
            </w:pPr>
            <w:r w:rsidRPr="00AC4BCA">
              <w:t xml:space="preserve">Percent </w:t>
            </w:r>
            <w:r w:rsidR="001D1546">
              <w:t>S</w:t>
            </w:r>
            <w:r w:rsidRPr="00AC4BCA">
              <w:t>ED</w:t>
            </w:r>
          </w:p>
        </w:tc>
        <w:tc>
          <w:tcPr>
            <w:tcW w:w="1084" w:type="dxa"/>
            <w:tcBorders>
              <w:top w:val="nil"/>
              <w:left w:val="nil"/>
              <w:bottom w:val="single" w:sz="4" w:space="0" w:color="auto"/>
              <w:right w:val="single" w:sz="4" w:space="0" w:color="auto"/>
            </w:tcBorders>
            <w:shd w:val="clear" w:color="auto" w:fill="auto"/>
            <w:noWrap/>
            <w:hideMark/>
          </w:tcPr>
          <w:p w14:paraId="09F655A1" w14:textId="77777777" w:rsidR="00090D89" w:rsidRPr="00AC4BCA" w:rsidRDefault="00090D89" w:rsidP="006D06A2">
            <w:pPr>
              <w:pStyle w:val="TableTextData"/>
              <w:rPr>
                <w:rFonts w:eastAsia="Times New Roman"/>
                <w:color w:val="000000"/>
              </w:rPr>
            </w:pPr>
            <w:r w:rsidRPr="00AC4BCA">
              <w:t>86.85</w:t>
            </w:r>
          </w:p>
        </w:tc>
        <w:tc>
          <w:tcPr>
            <w:tcW w:w="1584" w:type="dxa"/>
            <w:tcBorders>
              <w:top w:val="nil"/>
              <w:left w:val="nil"/>
              <w:bottom w:val="single" w:sz="4" w:space="0" w:color="auto"/>
              <w:right w:val="single" w:sz="4" w:space="0" w:color="auto"/>
            </w:tcBorders>
            <w:shd w:val="clear" w:color="auto" w:fill="auto"/>
            <w:noWrap/>
            <w:hideMark/>
          </w:tcPr>
          <w:p w14:paraId="4A3FC200" w14:textId="77777777" w:rsidR="00090D89" w:rsidRPr="00AC4BCA" w:rsidRDefault="00090D89" w:rsidP="006D06A2">
            <w:pPr>
              <w:pStyle w:val="TableTextData"/>
              <w:rPr>
                <w:rFonts w:eastAsia="Times New Roman"/>
                <w:color w:val="000000"/>
              </w:rPr>
            </w:pPr>
            <w:r w:rsidRPr="00AC4BCA">
              <w:rPr>
                <w:rFonts w:eastAsia="Times New Roman"/>
                <w:color w:val="000000"/>
              </w:rPr>
              <w:t>85.10</w:t>
            </w:r>
          </w:p>
        </w:tc>
      </w:tr>
      <w:tr w:rsidR="00090D89" w:rsidRPr="00AC4BCA" w14:paraId="4FA51B22" w14:textId="77777777" w:rsidTr="006D06A2">
        <w:trPr>
          <w:trHeight w:val="288"/>
          <w:jc w:val="center"/>
        </w:trPr>
        <w:tc>
          <w:tcPr>
            <w:tcW w:w="5328" w:type="dxa"/>
            <w:tcBorders>
              <w:top w:val="nil"/>
              <w:left w:val="single" w:sz="4" w:space="0" w:color="auto"/>
              <w:bottom w:val="single" w:sz="4" w:space="0" w:color="auto"/>
              <w:right w:val="single" w:sz="4" w:space="0" w:color="auto"/>
            </w:tcBorders>
            <w:shd w:val="clear" w:color="auto" w:fill="auto"/>
            <w:noWrap/>
            <w:vAlign w:val="bottom"/>
            <w:hideMark/>
          </w:tcPr>
          <w:p w14:paraId="7598F6C8" w14:textId="77777777" w:rsidR="00090D89" w:rsidRPr="00AC4BCA" w:rsidRDefault="00090D89" w:rsidP="006D06A2">
            <w:pPr>
              <w:pStyle w:val="TableText0"/>
            </w:pPr>
            <w:r w:rsidRPr="00AC4BCA">
              <w:t>Percent S</w:t>
            </w:r>
            <w:r w:rsidR="006D06A2">
              <w:t>W</w:t>
            </w:r>
            <w:r w:rsidRPr="00AC4BCA">
              <w:t>D</w:t>
            </w:r>
          </w:p>
        </w:tc>
        <w:tc>
          <w:tcPr>
            <w:tcW w:w="1084" w:type="dxa"/>
            <w:tcBorders>
              <w:top w:val="nil"/>
              <w:left w:val="nil"/>
              <w:bottom w:val="single" w:sz="4" w:space="0" w:color="auto"/>
              <w:right w:val="single" w:sz="4" w:space="0" w:color="auto"/>
            </w:tcBorders>
            <w:shd w:val="clear" w:color="auto" w:fill="auto"/>
            <w:noWrap/>
            <w:hideMark/>
          </w:tcPr>
          <w:p w14:paraId="08403FB6" w14:textId="77777777" w:rsidR="00090D89" w:rsidRPr="00AC4BCA" w:rsidRDefault="00090D89" w:rsidP="006D06A2">
            <w:pPr>
              <w:pStyle w:val="TableTextData"/>
              <w:rPr>
                <w:rFonts w:eastAsia="Times New Roman"/>
                <w:color w:val="000000"/>
              </w:rPr>
            </w:pPr>
            <w:r w:rsidRPr="00AC4BCA">
              <w:t>13.76</w:t>
            </w:r>
          </w:p>
        </w:tc>
        <w:tc>
          <w:tcPr>
            <w:tcW w:w="1584" w:type="dxa"/>
            <w:tcBorders>
              <w:top w:val="nil"/>
              <w:left w:val="nil"/>
              <w:bottom w:val="single" w:sz="4" w:space="0" w:color="auto"/>
              <w:right w:val="single" w:sz="4" w:space="0" w:color="auto"/>
            </w:tcBorders>
            <w:shd w:val="clear" w:color="auto" w:fill="auto"/>
            <w:noWrap/>
            <w:hideMark/>
          </w:tcPr>
          <w:p w14:paraId="23D8CFB5" w14:textId="77777777" w:rsidR="00090D89" w:rsidRPr="00AC4BCA" w:rsidRDefault="00090D89" w:rsidP="006D06A2">
            <w:pPr>
              <w:pStyle w:val="TableTextData"/>
              <w:rPr>
                <w:rFonts w:eastAsia="Times New Roman"/>
                <w:color w:val="000000"/>
              </w:rPr>
            </w:pPr>
            <w:r w:rsidRPr="00AC4BCA">
              <w:rPr>
                <w:rFonts w:eastAsia="Times New Roman"/>
                <w:color w:val="000000"/>
              </w:rPr>
              <w:t>23.78</w:t>
            </w:r>
          </w:p>
        </w:tc>
      </w:tr>
      <w:tr w:rsidR="00090D89" w:rsidRPr="00AC4BCA" w14:paraId="31BAD9D1" w14:textId="77777777" w:rsidTr="006D06A2">
        <w:trPr>
          <w:trHeight w:val="288"/>
          <w:jc w:val="center"/>
        </w:trPr>
        <w:tc>
          <w:tcPr>
            <w:tcW w:w="5328" w:type="dxa"/>
            <w:tcBorders>
              <w:top w:val="nil"/>
              <w:left w:val="single" w:sz="4" w:space="0" w:color="auto"/>
              <w:bottom w:val="single" w:sz="4" w:space="0" w:color="auto"/>
              <w:right w:val="single" w:sz="4" w:space="0" w:color="auto"/>
            </w:tcBorders>
            <w:shd w:val="clear" w:color="auto" w:fill="auto"/>
            <w:noWrap/>
            <w:vAlign w:val="bottom"/>
            <w:hideMark/>
          </w:tcPr>
          <w:p w14:paraId="0C0ED307" w14:textId="77777777" w:rsidR="00090D89" w:rsidRPr="00AC4BCA" w:rsidRDefault="00090D89" w:rsidP="006D06A2">
            <w:pPr>
              <w:pStyle w:val="TableText0"/>
            </w:pPr>
            <w:r w:rsidRPr="00AC4BCA">
              <w:t>Percent EL</w:t>
            </w:r>
          </w:p>
        </w:tc>
        <w:tc>
          <w:tcPr>
            <w:tcW w:w="1084" w:type="dxa"/>
            <w:tcBorders>
              <w:top w:val="nil"/>
              <w:left w:val="nil"/>
              <w:bottom w:val="single" w:sz="4" w:space="0" w:color="auto"/>
              <w:right w:val="single" w:sz="4" w:space="0" w:color="auto"/>
            </w:tcBorders>
            <w:shd w:val="clear" w:color="auto" w:fill="auto"/>
            <w:noWrap/>
            <w:hideMark/>
          </w:tcPr>
          <w:p w14:paraId="2FC267B2" w14:textId="77777777" w:rsidR="00090D89" w:rsidRPr="00AC4BCA" w:rsidRDefault="00090D89" w:rsidP="006D06A2">
            <w:pPr>
              <w:pStyle w:val="TableTextData"/>
              <w:rPr>
                <w:rFonts w:eastAsia="Times New Roman"/>
                <w:color w:val="000000"/>
              </w:rPr>
            </w:pPr>
            <w:r w:rsidRPr="00AC4BCA">
              <w:t>98.69</w:t>
            </w:r>
          </w:p>
        </w:tc>
        <w:tc>
          <w:tcPr>
            <w:tcW w:w="1584" w:type="dxa"/>
            <w:tcBorders>
              <w:top w:val="nil"/>
              <w:left w:val="nil"/>
              <w:bottom w:val="single" w:sz="4" w:space="0" w:color="auto"/>
              <w:right w:val="single" w:sz="4" w:space="0" w:color="auto"/>
            </w:tcBorders>
            <w:shd w:val="clear" w:color="auto" w:fill="auto"/>
            <w:noWrap/>
            <w:hideMark/>
          </w:tcPr>
          <w:p w14:paraId="5010DB53" w14:textId="77777777" w:rsidR="00090D89" w:rsidRPr="00AC4BCA" w:rsidRDefault="00090D89" w:rsidP="006D06A2">
            <w:pPr>
              <w:pStyle w:val="TableTextData"/>
              <w:rPr>
                <w:rFonts w:eastAsia="Times New Roman"/>
                <w:color w:val="000000"/>
              </w:rPr>
            </w:pPr>
            <w:r w:rsidRPr="00AC4BCA">
              <w:rPr>
                <w:rFonts w:eastAsia="Times New Roman"/>
                <w:color w:val="000000"/>
              </w:rPr>
              <w:t>98.64</w:t>
            </w:r>
          </w:p>
        </w:tc>
      </w:tr>
      <w:tr w:rsidR="00090D89" w:rsidRPr="00AC4BCA" w14:paraId="1ED6E934" w14:textId="77777777" w:rsidTr="006D06A2">
        <w:trPr>
          <w:trHeight w:val="288"/>
          <w:jc w:val="center"/>
        </w:trPr>
        <w:tc>
          <w:tcPr>
            <w:tcW w:w="5328" w:type="dxa"/>
            <w:tcBorders>
              <w:top w:val="nil"/>
              <w:left w:val="single" w:sz="4" w:space="0" w:color="auto"/>
              <w:bottom w:val="single" w:sz="4" w:space="0" w:color="auto"/>
              <w:right w:val="single" w:sz="4" w:space="0" w:color="auto"/>
            </w:tcBorders>
            <w:shd w:val="clear" w:color="auto" w:fill="auto"/>
            <w:noWrap/>
            <w:vAlign w:val="bottom"/>
            <w:hideMark/>
          </w:tcPr>
          <w:p w14:paraId="6842F885" w14:textId="77777777" w:rsidR="00090D89" w:rsidRPr="00AC4BCA" w:rsidRDefault="00090D89" w:rsidP="006D06A2">
            <w:pPr>
              <w:pStyle w:val="TableText0"/>
            </w:pPr>
            <w:r w:rsidRPr="00AC4BCA">
              <w:t>Percent IFEP</w:t>
            </w:r>
          </w:p>
        </w:tc>
        <w:tc>
          <w:tcPr>
            <w:tcW w:w="1084" w:type="dxa"/>
            <w:tcBorders>
              <w:top w:val="nil"/>
              <w:left w:val="nil"/>
              <w:bottom w:val="single" w:sz="4" w:space="0" w:color="auto"/>
              <w:right w:val="single" w:sz="4" w:space="0" w:color="auto"/>
            </w:tcBorders>
            <w:shd w:val="clear" w:color="auto" w:fill="auto"/>
            <w:noWrap/>
            <w:hideMark/>
          </w:tcPr>
          <w:p w14:paraId="6C44FF19" w14:textId="77777777" w:rsidR="00090D89" w:rsidRPr="00AC4BCA" w:rsidRDefault="00090D89" w:rsidP="006D06A2">
            <w:pPr>
              <w:pStyle w:val="TableTextData"/>
              <w:rPr>
                <w:rFonts w:eastAsia="Times New Roman"/>
                <w:color w:val="000000"/>
              </w:rPr>
            </w:pPr>
            <w:r w:rsidRPr="00AC4BCA">
              <w:t>0.14</w:t>
            </w:r>
          </w:p>
        </w:tc>
        <w:tc>
          <w:tcPr>
            <w:tcW w:w="1584" w:type="dxa"/>
            <w:tcBorders>
              <w:top w:val="nil"/>
              <w:left w:val="nil"/>
              <w:bottom w:val="single" w:sz="4" w:space="0" w:color="auto"/>
              <w:right w:val="single" w:sz="4" w:space="0" w:color="auto"/>
            </w:tcBorders>
            <w:shd w:val="clear" w:color="auto" w:fill="auto"/>
            <w:noWrap/>
            <w:hideMark/>
          </w:tcPr>
          <w:p w14:paraId="2DFB5ACB" w14:textId="77777777" w:rsidR="00090D89" w:rsidRPr="00AC4BCA" w:rsidRDefault="00090D89" w:rsidP="006D06A2">
            <w:pPr>
              <w:pStyle w:val="TableTextData"/>
              <w:rPr>
                <w:rFonts w:eastAsia="Times New Roman"/>
                <w:color w:val="000000"/>
              </w:rPr>
            </w:pPr>
            <w:r w:rsidRPr="00AC4BCA">
              <w:rPr>
                <w:rFonts w:eastAsia="Times New Roman"/>
                <w:color w:val="000000"/>
              </w:rPr>
              <w:t>0.07</w:t>
            </w:r>
          </w:p>
        </w:tc>
      </w:tr>
      <w:tr w:rsidR="00090D89" w:rsidRPr="00AC4BCA" w14:paraId="20904350" w14:textId="77777777" w:rsidTr="006D06A2">
        <w:trPr>
          <w:trHeight w:val="288"/>
          <w:jc w:val="center"/>
        </w:trPr>
        <w:tc>
          <w:tcPr>
            <w:tcW w:w="5328" w:type="dxa"/>
            <w:tcBorders>
              <w:top w:val="nil"/>
              <w:left w:val="single" w:sz="4" w:space="0" w:color="auto"/>
              <w:bottom w:val="single" w:sz="4" w:space="0" w:color="auto"/>
              <w:right w:val="single" w:sz="4" w:space="0" w:color="auto"/>
            </w:tcBorders>
            <w:shd w:val="clear" w:color="auto" w:fill="auto"/>
            <w:noWrap/>
            <w:vAlign w:val="bottom"/>
            <w:hideMark/>
          </w:tcPr>
          <w:p w14:paraId="35BD1FFF" w14:textId="77777777" w:rsidR="00090D89" w:rsidRPr="00AC4BCA" w:rsidRDefault="00090D89" w:rsidP="006D06A2">
            <w:pPr>
              <w:pStyle w:val="TableText0"/>
            </w:pPr>
            <w:r w:rsidRPr="00AC4BCA">
              <w:t>Percent RFEP</w:t>
            </w:r>
          </w:p>
        </w:tc>
        <w:tc>
          <w:tcPr>
            <w:tcW w:w="1084" w:type="dxa"/>
            <w:tcBorders>
              <w:top w:val="nil"/>
              <w:left w:val="nil"/>
              <w:bottom w:val="single" w:sz="4" w:space="0" w:color="auto"/>
              <w:right w:val="single" w:sz="4" w:space="0" w:color="auto"/>
            </w:tcBorders>
            <w:shd w:val="clear" w:color="auto" w:fill="auto"/>
            <w:noWrap/>
            <w:hideMark/>
          </w:tcPr>
          <w:p w14:paraId="338144A4" w14:textId="77777777" w:rsidR="00090D89" w:rsidRPr="00AC4BCA" w:rsidRDefault="00090D89" w:rsidP="006D06A2">
            <w:pPr>
              <w:pStyle w:val="TableTextData"/>
              <w:rPr>
                <w:rFonts w:eastAsia="Times New Roman"/>
                <w:color w:val="000000"/>
              </w:rPr>
            </w:pPr>
            <w:r w:rsidRPr="00AC4BCA">
              <w:t>0.21</w:t>
            </w:r>
          </w:p>
        </w:tc>
        <w:tc>
          <w:tcPr>
            <w:tcW w:w="1584" w:type="dxa"/>
            <w:tcBorders>
              <w:top w:val="nil"/>
              <w:left w:val="nil"/>
              <w:bottom w:val="single" w:sz="4" w:space="0" w:color="auto"/>
              <w:right w:val="single" w:sz="4" w:space="0" w:color="auto"/>
            </w:tcBorders>
            <w:shd w:val="clear" w:color="auto" w:fill="auto"/>
            <w:noWrap/>
            <w:hideMark/>
          </w:tcPr>
          <w:p w14:paraId="01331A9A" w14:textId="77777777" w:rsidR="00090D89" w:rsidRPr="00AC4BCA" w:rsidRDefault="00090D89" w:rsidP="006D06A2">
            <w:pPr>
              <w:pStyle w:val="TableTextData"/>
              <w:rPr>
                <w:rFonts w:eastAsia="Times New Roman"/>
                <w:color w:val="000000"/>
              </w:rPr>
            </w:pPr>
            <w:r w:rsidRPr="00AC4BCA">
              <w:rPr>
                <w:rFonts w:eastAsia="Times New Roman"/>
                <w:color w:val="000000"/>
              </w:rPr>
              <w:t>0.44</w:t>
            </w:r>
          </w:p>
        </w:tc>
      </w:tr>
      <w:tr w:rsidR="00090D89" w:rsidRPr="00AC4BCA" w14:paraId="4AD69EBB" w14:textId="77777777" w:rsidTr="006D06A2">
        <w:trPr>
          <w:trHeight w:val="288"/>
          <w:jc w:val="center"/>
        </w:trPr>
        <w:tc>
          <w:tcPr>
            <w:tcW w:w="5328" w:type="dxa"/>
            <w:tcBorders>
              <w:top w:val="nil"/>
              <w:left w:val="single" w:sz="4" w:space="0" w:color="auto"/>
              <w:bottom w:val="single" w:sz="4" w:space="0" w:color="auto"/>
              <w:right w:val="single" w:sz="4" w:space="0" w:color="auto"/>
            </w:tcBorders>
            <w:shd w:val="clear" w:color="auto" w:fill="auto"/>
            <w:noWrap/>
            <w:vAlign w:val="bottom"/>
            <w:hideMark/>
          </w:tcPr>
          <w:p w14:paraId="597324D6" w14:textId="77777777" w:rsidR="00090D89" w:rsidRPr="00AC4BCA" w:rsidRDefault="00090D89" w:rsidP="006D06A2">
            <w:pPr>
              <w:pStyle w:val="TableText0"/>
            </w:pPr>
            <w:r w:rsidRPr="00AC4BCA">
              <w:t>Percent EO</w:t>
            </w:r>
          </w:p>
        </w:tc>
        <w:tc>
          <w:tcPr>
            <w:tcW w:w="1084" w:type="dxa"/>
            <w:tcBorders>
              <w:top w:val="nil"/>
              <w:left w:val="nil"/>
              <w:bottom w:val="single" w:sz="4" w:space="0" w:color="auto"/>
              <w:right w:val="single" w:sz="4" w:space="0" w:color="auto"/>
            </w:tcBorders>
            <w:shd w:val="clear" w:color="auto" w:fill="auto"/>
            <w:noWrap/>
            <w:hideMark/>
          </w:tcPr>
          <w:p w14:paraId="315903BE" w14:textId="77777777" w:rsidR="00090D89" w:rsidRPr="00AC4BCA" w:rsidRDefault="00090D89" w:rsidP="006D06A2">
            <w:pPr>
              <w:pStyle w:val="TableTextData"/>
              <w:rPr>
                <w:rFonts w:eastAsia="Times New Roman"/>
                <w:color w:val="000000"/>
              </w:rPr>
            </w:pPr>
            <w:r w:rsidRPr="00AC4BCA">
              <w:t>0.28</w:t>
            </w:r>
          </w:p>
        </w:tc>
        <w:tc>
          <w:tcPr>
            <w:tcW w:w="1584" w:type="dxa"/>
            <w:tcBorders>
              <w:top w:val="nil"/>
              <w:left w:val="nil"/>
              <w:bottom w:val="single" w:sz="4" w:space="0" w:color="auto"/>
              <w:right w:val="single" w:sz="4" w:space="0" w:color="auto"/>
            </w:tcBorders>
            <w:shd w:val="clear" w:color="auto" w:fill="auto"/>
            <w:noWrap/>
            <w:hideMark/>
          </w:tcPr>
          <w:p w14:paraId="3EF151A9" w14:textId="77777777" w:rsidR="00090D89" w:rsidRPr="00AC4BCA" w:rsidRDefault="00090D89" w:rsidP="006D06A2">
            <w:pPr>
              <w:pStyle w:val="TableTextData"/>
              <w:rPr>
                <w:rFonts w:eastAsia="Times New Roman"/>
                <w:color w:val="000000"/>
              </w:rPr>
            </w:pPr>
            <w:r w:rsidRPr="00AC4BCA">
              <w:rPr>
                <w:rFonts w:eastAsia="Times New Roman"/>
                <w:color w:val="000000"/>
              </w:rPr>
              <w:t>0.26</w:t>
            </w:r>
          </w:p>
        </w:tc>
      </w:tr>
      <w:tr w:rsidR="00090D89" w:rsidRPr="00AC4BCA" w14:paraId="24C8D7D3" w14:textId="77777777" w:rsidTr="006D06A2">
        <w:trPr>
          <w:trHeight w:val="288"/>
          <w:jc w:val="center"/>
        </w:trPr>
        <w:tc>
          <w:tcPr>
            <w:tcW w:w="5328" w:type="dxa"/>
            <w:tcBorders>
              <w:top w:val="nil"/>
              <w:left w:val="single" w:sz="4" w:space="0" w:color="auto"/>
              <w:bottom w:val="single" w:sz="4" w:space="0" w:color="auto"/>
              <w:right w:val="single" w:sz="4" w:space="0" w:color="auto"/>
            </w:tcBorders>
            <w:shd w:val="clear" w:color="auto" w:fill="auto"/>
            <w:noWrap/>
            <w:vAlign w:val="bottom"/>
            <w:hideMark/>
          </w:tcPr>
          <w:p w14:paraId="269439B6" w14:textId="77777777" w:rsidR="00090D89" w:rsidRPr="00AC4BCA" w:rsidRDefault="00090D89" w:rsidP="006D06A2">
            <w:pPr>
              <w:pStyle w:val="TableText0"/>
            </w:pPr>
            <w:r w:rsidRPr="00AC4BCA">
              <w:t>Percent TBD</w:t>
            </w:r>
          </w:p>
        </w:tc>
        <w:tc>
          <w:tcPr>
            <w:tcW w:w="1084" w:type="dxa"/>
            <w:tcBorders>
              <w:top w:val="nil"/>
              <w:left w:val="nil"/>
              <w:bottom w:val="single" w:sz="4" w:space="0" w:color="auto"/>
              <w:right w:val="single" w:sz="4" w:space="0" w:color="auto"/>
            </w:tcBorders>
            <w:shd w:val="clear" w:color="auto" w:fill="auto"/>
            <w:noWrap/>
            <w:hideMark/>
          </w:tcPr>
          <w:p w14:paraId="1F76C36D" w14:textId="77777777" w:rsidR="00090D89" w:rsidRPr="00AC4BCA" w:rsidRDefault="00090D89" w:rsidP="006D06A2">
            <w:pPr>
              <w:pStyle w:val="TableTextData"/>
              <w:rPr>
                <w:rFonts w:eastAsia="Times New Roman"/>
                <w:color w:val="000000"/>
              </w:rPr>
            </w:pPr>
            <w:r w:rsidRPr="00AC4BCA">
              <w:t>0.69</w:t>
            </w:r>
          </w:p>
        </w:tc>
        <w:tc>
          <w:tcPr>
            <w:tcW w:w="1584" w:type="dxa"/>
            <w:tcBorders>
              <w:top w:val="nil"/>
              <w:left w:val="nil"/>
              <w:bottom w:val="single" w:sz="4" w:space="0" w:color="auto"/>
              <w:right w:val="single" w:sz="4" w:space="0" w:color="auto"/>
            </w:tcBorders>
            <w:shd w:val="clear" w:color="auto" w:fill="auto"/>
            <w:noWrap/>
            <w:hideMark/>
          </w:tcPr>
          <w:p w14:paraId="2A33EAF1" w14:textId="77777777" w:rsidR="00090D89" w:rsidRPr="00AC4BCA" w:rsidRDefault="00090D89" w:rsidP="006D06A2">
            <w:pPr>
              <w:pStyle w:val="TableTextData"/>
              <w:rPr>
                <w:rFonts w:eastAsia="Times New Roman"/>
                <w:color w:val="000000"/>
              </w:rPr>
            </w:pPr>
            <w:r w:rsidRPr="00AC4BCA">
              <w:rPr>
                <w:rFonts w:eastAsia="Times New Roman"/>
                <w:color w:val="000000"/>
              </w:rPr>
              <w:t>0.60</w:t>
            </w:r>
          </w:p>
        </w:tc>
      </w:tr>
      <w:tr w:rsidR="00090D89" w:rsidRPr="00AC4BCA" w14:paraId="29C64008" w14:textId="77777777" w:rsidTr="006D06A2">
        <w:trPr>
          <w:trHeight w:val="288"/>
          <w:jc w:val="center"/>
        </w:trPr>
        <w:tc>
          <w:tcPr>
            <w:tcW w:w="53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0C7CF0" w14:textId="77777777" w:rsidR="00090D89" w:rsidRPr="00AC4BCA" w:rsidRDefault="00CB45C4" w:rsidP="006D06A2">
            <w:pPr>
              <w:pStyle w:val="TableText0"/>
            </w:pPr>
            <w:r w:rsidRPr="00AC4BCA">
              <w:t>Percent of Home Language</w:t>
            </w:r>
            <w:r>
              <w:t>:</w:t>
            </w:r>
            <w:r w:rsidR="00090D89" w:rsidRPr="00AC4BCA">
              <w:t xml:space="preserve"> Spanish</w:t>
            </w:r>
          </w:p>
        </w:tc>
        <w:tc>
          <w:tcPr>
            <w:tcW w:w="1084" w:type="dxa"/>
            <w:tcBorders>
              <w:top w:val="nil"/>
              <w:left w:val="nil"/>
              <w:bottom w:val="single" w:sz="4" w:space="0" w:color="auto"/>
              <w:right w:val="single" w:sz="4" w:space="0" w:color="auto"/>
            </w:tcBorders>
            <w:shd w:val="clear" w:color="auto" w:fill="auto"/>
            <w:noWrap/>
            <w:hideMark/>
          </w:tcPr>
          <w:p w14:paraId="2221E160" w14:textId="77777777" w:rsidR="00090D89" w:rsidRPr="00AC4BCA" w:rsidRDefault="00090D89" w:rsidP="006D06A2">
            <w:pPr>
              <w:pStyle w:val="TableTextData"/>
              <w:rPr>
                <w:rFonts w:eastAsia="Times New Roman"/>
                <w:color w:val="000000"/>
              </w:rPr>
            </w:pPr>
            <w:r w:rsidRPr="00AC4BCA">
              <w:t>79.31</w:t>
            </w:r>
          </w:p>
        </w:tc>
        <w:tc>
          <w:tcPr>
            <w:tcW w:w="1584" w:type="dxa"/>
            <w:tcBorders>
              <w:top w:val="nil"/>
              <w:left w:val="nil"/>
              <w:bottom w:val="single" w:sz="4" w:space="0" w:color="auto"/>
              <w:right w:val="single" w:sz="4" w:space="0" w:color="auto"/>
            </w:tcBorders>
            <w:shd w:val="clear" w:color="auto" w:fill="auto"/>
            <w:noWrap/>
            <w:hideMark/>
          </w:tcPr>
          <w:p w14:paraId="08CFDFB8" w14:textId="77777777" w:rsidR="00090D89" w:rsidRPr="00AC4BCA" w:rsidRDefault="00090D89" w:rsidP="006D06A2">
            <w:pPr>
              <w:pStyle w:val="TableTextData"/>
              <w:rPr>
                <w:rFonts w:eastAsia="Times New Roman"/>
                <w:color w:val="000000"/>
              </w:rPr>
            </w:pPr>
            <w:r w:rsidRPr="00AC4BCA">
              <w:rPr>
                <w:rFonts w:eastAsia="Times New Roman"/>
                <w:color w:val="000000"/>
              </w:rPr>
              <w:t>82.84</w:t>
            </w:r>
          </w:p>
        </w:tc>
      </w:tr>
      <w:tr w:rsidR="00090D89" w:rsidRPr="00AC4BCA" w14:paraId="500DD6E3" w14:textId="77777777" w:rsidTr="006D06A2">
        <w:trPr>
          <w:trHeight w:val="288"/>
          <w:jc w:val="center"/>
        </w:trPr>
        <w:tc>
          <w:tcPr>
            <w:tcW w:w="5328" w:type="dxa"/>
            <w:tcBorders>
              <w:top w:val="nil"/>
              <w:left w:val="single" w:sz="4" w:space="0" w:color="auto"/>
              <w:bottom w:val="single" w:sz="4" w:space="0" w:color="auto"/>
              <w:right w:val="single" w:sz="4" w:space="0" w:color="auto"/>
            </w:tcBorders>
            <w:shd w:val="clear" w:color="auto" w:fill="auto"/>
            <w:noWrap/>
            <w:vAlign w:val="bottom"/>
            <w:hideMark/>
          </w:tcPr>
          <w:p w14:paraId="35933080" w14:textId="77777777" w:rsidR="00090D89" w:rsidRPr="00AC4BCA" w:rsidRDefault="00CB45C4" w:rsidP="006D06A2">
            <w:pPr>
              <w:pStyle w:val="TableText0"/>
            </w:pPr>
            <w:r w:rsidRPr="00AC4BCA">
              <w:t>Percent of Home Language</w:t>
            </w:r>
            <w:r>
              <w:t xml:space="preserve">: </w:t>
            </w:r>
            <w:r w:rsidR="00090D89" w:rsidRPr="00AC4BCA">
              <w:t>Chinese</w:t>
            </w:r>
          </w:p>
        </w:tc>
        <w:tc>
          <w:tcPr>
            <w:tcW w:w="1084" w:type="dxa"/>
            <w:tcBorders>
              <w:top w:val="nil"/>
              <w:left w:val="nil"/>
              <w:bottom w:val="single" w:sz="4" w:space="0" w:color="auto"/>
              <w:right w:val="single" w:sz="4" w:space="0" w:color="auto"/>
            </w:tcBorders>
            <w:shd w:val="clear" w:color="auto" w:fill="auto"/>
            <w:noWrap/>
            <w:hideMark/>
          </w:tcPr>
          <w:p w14:paraId="6AB85DD0" w14:textId="77777777" w:rsidR="00090D89" w:rsidRPr="00AC4BCA" w:rsidRDefault="00090D89" w:rsidP="006D06A2">
            <w:pPr>
              <w:pStyle w:val="TableTextData"/>
              <w:rPr>
                <w:rFonts w:eastAsia="Times New Roman"/>
                <w:color w:val="000000"/>
              </w:rPr>
            </w:pPr>
            <w:r w:rsidRPr="00AC4BCA">
              <w:t>5.54</w:t>
            </w:r>
          </w:p>
        </w:tc>
        <w:tc>
          <w:tcPr>
            <w:tcW w:w="1584" w:type="dxa"/>
            <w:tcBorders>
              <w:top w:val="nil"/>
              <w:left w:val="nil"/>
              <w:bottom w:val="single" w:sz="4" w:space="0" w:color="auto"/>
              <w:right w:val="single" w:sz="4" w:space="0" w:color="auto"/>
            </w:tcBorders>
            <w:shd w:val="clear" w:color="auto" w:fill="auto"/>
            <w:noWrap/>
            <w:hideMark/>
          </w:tcPr>
          <w:p w14:paraId="3DF3E10F" w14:textId="77777777" w:rsidR="00090D89" w:rsidRPr="00AC4BCA" w:rsidRDefault="00090D89" w:rsidP="006D06A2">
            <w:pPr>
              <w:pStyle w:val="TableTextData"/>
              <w:rPr>
                <w:rFonts w:eastAsia="Times New Roman"/>
                <w:color w:val="000000"/>
              </w:rPr>
            </w:pPr>
            <w:r w:rsidRPr="00AC4BCA">
              <w:rPr>
                <w:rFonts w:eastAsia="Times New Roman"/>
                <w:color w:val="000000"/>
              </w:rPr>
              <w:t>3.08</w:t>
            </w:r>
          </w:p>
        </w:tc>
      </w:tr>
      <w:tr w:rsidR="00090D89" w:rsidRPr="00AC4BCA" w14:paraId="201EC211" w14:textId="77777777" w:rsidTr="006D06A2">
        <w:trPr>
          <w:trHeight w:val="288"/>
          <w:jc w:val="center"/>
        </w:trPr>
        <w:tc>
          <w:tcPr>
            <w:tcW w:w="5328" w:type="dxa"/>
            <w:tcBorders>
              <w:top w:val="nil"/>
              <w:left w:val="single" w:sz="4" w:space="0" w:color="auto"/>
              <w:bottom w:val="single" w:sz="4" w:space="0" w:color="auto"/>
              <w:right w:val="single" w:sz="4" w:space="0" w:color="auto"/>
            </w:tcBorders>
            <w:shd w:val="clear" w:color="auto" w:fill="auto"/>
            <w:noWrap/>
            <w:vAlign w:val="bottom"/>
            <w:hideMark/>
          </w:tcPr>
          <w:p w14:paraId="3DF9A585" w14:textId="77777777" w:rsidR="00090D89" w:rsidRPr="00AC4BCA" w:rsidRDefault="00CB45C4" w:rsidP="006D06A2">
            <w:pPr>
              <w:pStyle w:val="TableText0"/>
            </w:pPr>
            <w:r w:rsidRPr="00AC4BCA">
              <w:t>Percent of Home Language</w:t>
            </w:r>
            <w:r>
              <w:t>:</w:t>
            </w:r>
            <w:r w:rsidR="00090D89" w:rsidRPr="00AC4BCA">
              <w:t xml:space="preserve"> Vietnamese</w:t>
            </w:r>
          </w:p>
        </w:tc>
        <w:tc>
          <w:tcPr>
            <w:tcW w:w="1084" w:type="dxa"/>
            <w:tcBorders>
              <w:top w:val="nil"/>
              <w:left w:val="nil"/>
              <w:bottom w:val="single" w:sz="4" w:space="0" w:color="auto"/>
              <w:right w:val="single" w:sz="4" w:space="0" w:color="auto"/>
            </w:tcBorders>
            <w:shd w:val="clear" w:color="auto" w:fill="auto"/>
            <w:noWrap/>
            <w:hideMark/>
          </w:tcPr>
          <w:p w14:paraId="2D4FBE1A" w14:textId="77777777" w:rsidR="00090D89" w:rsidRPr="00AC4BCA" w:rsidRDefault="00090D89" w:rsidP="006D06A2">
            <w:pPr>
              <w:pStyle w:val="TableTextData"/>
              <w:rPr>
                <w:rFonts w:eastAsia="Times New Roman"/>
                <w:color w:val="000000"/>
              </w:rPr>
            </w:pPr>
            <w:r w:rsidRPr="00AC4BCA">
              <w:t>1.73</w:t>
            </w:r>
          </w:p>
        </w:tc>
        <w:tc>
          <w:tcPr>
            <w:tcW w:w="1584" w:type="dxa"/>
            <w:tcBorders>
              <w:top w:val="nil"/>
              <w:left w:val="nil"/>
              <w:bottom w:val="single" w:sz="4" w:space="0" w:color="auto"/>
              <w:right w:val="single" w:sz="4" w:space="0" w:color="auto"/>
            </w:tcBorders>
            <w:shd w:val="clear" w:color="auto" w:fill="auto"/>
            <w:noWrap/>
            <w:hideMark/>
          </w:tcPr>
          <w:p w14:paraId="673CBCAA" w14:textId="77777777" w:rsidR="00090D89" w:rsidRPr="00AC4BCA" w:rsidRDefault="00090D89" w:rsidP="006D06A2">
            <w:pPr>
              <w:pStyle w:val="TableTextData"/>
              <w:rPr>
                <w:rFonts w:eastAsia="Times New Roman"/>
                <w:color w:val="000000"/>
              </w:rPr>
            </w:pPr>
            <w:r w:rsidRPr="00AC4BCA">
              <w:rPr>
                <w:rFonts w:eastAsia="Times New Roman"/>
                <w:color w:val="000000"/>
              </w:rPr>
              <w:t>2.12</w:t>
            </w:r>
          </w:p>
        </w:tc>
      </w:tr>
      <w:tr w:rsidR="00090D89" w:rsidRPr="00AC4BCA" w14:paraId="2C2E2759" w14:textId="77777777" w:rsidTr="006D06A2">
        <w:trPr>
          <w:trHeight w:val="288"/>
          <w:jc w:val="center"/>
        </w:trPr>
        <w:tc>
          <w:tcPr>
            <w:tcW w:w="5328" w:type="dxa"/>
            <w:tcBorders>
              <w:top w:val="nil"/>
              <w:left w:val="single" w:sz="4" w:space="0" w:color="auto"/>
              <w:bottom w:val="single" w:sz="4" w:space="0" w:color="auto"/>
              <w:right w:val="single" w:sz="4" w:space="0" w:color="auto"/>
            </w:tcBorders>
            <w:shd w:val="clear" w:color="auto" w:fill="auto"/>
            <w:noWrap/>
            <w:vAlign w:val="bottom"/>
            <w:hideMark/>
          </w:tcPr>
          <w:p w14:paraId="5707C6C3" w14:textId="77777777" w:rsidR="00090D89" w:rsidRPr="00AC4BCA" w:rsidRDefault="00CB45C4" w:rsidP="006D06A2">
            <w:pPr>
              <w:pStyle w:val="TableText0"/>
            </w:pPr>
            <w:r w:rsidRPr="00AC4BCA">
              <w:t>Percent of Home Language</w:t>
            </w:r>
            <w:r>
              <w:t>:</w:t>
            </w:r>
            <w:r w:rsidR="00090D89" w:rsidRPr="00AC4BCA">
              <w:t xml:space="preserve"> Arabic</w:t>
            </w:r>
          </w:p>
        </w:tc>
        <w:tc>
          <w:tcPr>
            <w:tcW w:w="1084" w:type="dxa"/>
            <w:tcBorders>
              <w:top w:val="nil"/>
              <w:left w:val="nil"/>
              <w:bottom w:val="single" w:sz="4" w:space="0" w:color="auto"/>
              <w:right w:val="single" w:sz="4" w:space="0" w:color="auto"/>
            </w:tcBorders>
            <w:shd w:val="clear" w:color="auto" w:fill="auto"/>
            <w:noWrap/>
            <w:hideMark/>
          </w:tcPr>
          <w:p w14:paraId="606116B5" w14:textId="77777777" w:rsidR="00090D89" w:rsidRPr="00AC4BCA" w:rsidRDefault="00090D89" w:rsidP="006D06A2">
            <w:pPr>
              <w:pStyle w:val="TableTextData"/>
              <w:rPr>
                <w:rFonts w:eastAsia="Times New Roman"/>
                <w:color w:val="000000"/>
              </w:rPr>
            </w:pPr>
            <w:r w:rsidRPr="00AC4BCA">
              <w:t>2.21</w:t>
            </w:r>
          </w:p>
        </w:tc>
        <w:tc>
          <w:tcPr>
            <w:tcW w:w="1584" w:type="dxa"/>
            <w:tcBorders>
              <w:top w:val="nil"/>
              <w:left w:val="nil"/>
              <w:bottom w:val="single" w:sz="4" w:space="0" w:color="auto"/>
              <w:right w:val="single" w:sz="4" w:space="0" w:color="auto"/>
            </w:tcBorders>
            <w:shd w:val="clear" w:color="auto" w:fill="auto"/>
            <w:noWrap/>
            <w:hideMark/>
          </w:tcPr>
          <w:p w14:paraId="07B0FEDD" w14:textId="77777777" w:rsidR="00090D89" w:rsidRPr="00AC4BCA" w:rsidRDefault="00090D89" w:rsidP="006D06A2">
            <w:pPr>
              <w:pStyle w:val="TableTextData"/>
              <w:rPr>
                <w:rFonts w:eastAsia="Times New Roman"/>
                <w:color w:val="000000"/>
              </w:rPr>
            </w:pPr>
            <w:r w:rsidRPr="00AC4BCA">
              <w:rPr>
                <w:rFonts w:eastAsia="Times New Roman"/>
                <w:color w:val="000000"/>
              </w:rPr>
              <w:t>1.78</w:t>
            </w:r>
          </w:p>
        </w:tc>
      </w:tr>
      <w:tr w:rsidR="00090D89" w:rsidRPr="00AC4BCA" w14:paraId="42143226" w14:textId="77777777" w:rsidTr="006D06A2">
        <w:trPr>
          <w:trHeight w:val="288"/>
          <w:jc w:val="center"/>
        </w:trPr>
        <w:tc>
          <w:tcPr>
            <w:tcW w:w="5328" w:type="dxa"/>
            <w:tcBorders>
              <w:top w:val="nil"/>
              <w:left w:val="single" w:sz="4" w:space="0" w:color="auto"/>
              <w:bottom w:val="single" w:sz="4" w:space="0" w:color="auto"/>
              <w:right w:val="single" w:sz="4" w:space="0" w:color="auto"/>
            </w:tcBorders>
            <w:shd w:val="clear" w:color="auto" w:fill="auto"/>
            <w:noWrap/>
            <w:vAlign w:val="bottom"/>
            <w:hideMark/>
          </w:tcPr>
          <w:p w14:paraId="01A84A9E" w14:textId="77777777" w:rsidR="00090D89" w:rsidRPr="00AC4BCA" w:rsidRDefault="00CB45C4" w:rsidP="006D06A2">
            <w:pPr>
              <w:pStyle w:val="TableText0"/>
            </w:pPr>
            <w:r w:rsidRPr="00AC4BCA">
              <w:t>Percent of Home Language</w:t>
            </w:r>
            <w:r>
              <w:t>:</w:t>
            </w:r>
            <w:r w:rsidR="00090D89" w:rsidRPr="00AC4BCA">
              <w:t xml:space="preserve"> Filipino</w:t>
            </w:r>
          </w:p>
        </w:tc>
        <w:tc>
          <w:tcPr>
            <w:tcW w:w="1084" w:type="dxa"/>
            <w:tcBorders>
              <w:top w:val="nil"/>
              <w:left w:val="nil"/>
              <w:bottom w:val="single" w:sz="4" w:space="0" w:color="auto"/>
              <w:right w:val="single" w:sz="4" w:space="0" w:color="auto"/>
            </w:tcBorders>
            <w:shd w:val="clear" w:color="auto" w:fill="auto"/>
            <w:noWrap/>
            <w:hideMark/>
          </w:tcPr>
          <w:p w14:paraId="3043353D" w14:textId="77777777" w:rsidR="00090D89" w:rsidRPr="00AC4BCA" w:rsidRDefault="00090D89" w:rsidP="006D06A2">
            <w:pPr>
              <w:pStyle w:val="TableTextData"/>
              <w:rPr>
                <w:rFonts w:eastAsia="Times New Roman"/>
                <w:color w:val="000000"/>
              </w:rPr>
            </w:pPr>
            <w:r w:rsidRPr="00AC4BCA">
              <w:t>0.97</w:t>
            </w:r>
          </w:p>
        </w:tc>
        <w:tc>
          <w:tcPr>
            <w:tcW w:w="1584" w:type="dxa"/>
            <w:tcBorders>
              <w:top w:val="nil"/>
              <w:left w:val="nil"/>
              <w:bottom w:val="single" w:sz="4" w:space="0" w:color="auto"/>
              <w:right w:val="single" w:sz="4" w:space="0" w:color="auto"/>
            </w:tcBorders>
            <w:shd w:val="clear" w:color="auto" w:fill="auto"/>
            <w:noWrap/>
            <w:hideMark/>
          </w:tcPr>
          <w:p w14:paraId="1D5E3496" w14:textId="77777777" w:rsidR="00090D89" w:rsidRPr="00AC4BCA" w:rsidRDefault="00090D89" w:rsidP="006D06A2">
            <w:pPr>
              <w:pStyle w:val="TableTextData"/>
              <w:rPr>
                <w:rFonts w:eastAsia="Times New Roman"/>
                <w:color w:val="000000"/>
              </w:rPr>
            </w:pPr>
            <w:r w:rsidRPr="00AC4BCA">
              <w:rPr>
                <w:rFonts w:eastAsia="Times New Roman"/>
                <w:color w:val="000000"/>
              </w:rPr>
              <w:t>1.69</w:t>
            </w:r>
          </w:p>
        </w:tc>
      </w:tr>
    </w:tbl>
    <w:p w14:paraId="1BD4C139" w14:textId="77777777" w:rsidR="006D06A2" w:rsidRDefault="006D06A2" w:rsidP="006D06A2">
      <w:pPr>
        <w:pStyle w:val="Caption"/>
        <w:spacing w:before="360"/>
      </w:pPr>
      <w:bookmarkStart w:id="3" w:name="_Ref526337925"/>
      <w:r>
        <w:t xml:space="preserve">Table </w:t>
      </w:r>
      <w:fldSimple w:instr=" SEQ Table \* ARABIC ">
        <w:r w:rsidR="00A56613">
          <w:rPr>
            <w:noProof/>
          </w:rPr>
          <w:t>8</w:t>
        </w:r>
      </w:fldSimple>
      <w:bookmarkEnd w:id="3"/>
      <w:r>
        <w:t xml:space="preserve">.  Student </w:t>
      </w:r>
      <w:r w:rsidRPr="006D06A2">
        <w:t>Characteristics</w:t>
      </w:r>
      <w:r w:rsidRPr="00AC4BCA">
        <w:t xml:space="preserve"> </w:t>
      </w:r>
      <w:r>
        <w:t xml:space="preserve">of Study </w:t>
      </w:r>
      <w:r>
        <w:rPr>
          <w:noProof/>
        </w:rPr>
        <w:t>S</w:t>
      </w:r>
      <w:r w:rsidRPr="00AC4BCA">
        <w:rPr>
          <w:noProof/>
        </w:rPr>
        <w:t>ample</w:t>
      </w:r>
      <w:r>
        <w:t xml:space="preserve"> and ELPAC</w:t>
      </w:r>
      <w:r w:rsidR="0084021C">
        <w:t> </w:t>
      </w:r>
      <w:r>
        <w:t>Test</w:t>
      </w:r>
      <w:r w:rsidR="0084021C">
        <w:t> </w:t>
      </w:r>
      <w:r>
        <w:t>T</w:t>
      </w:r>
      <w:r w:rsidRPr="00AC4BCA">
        <w:t>akers</w:t>
      </w:r>
      <w:r w:rsidR="0084021C">
        <w:t> </w:t>
      </w:r>
      <w:r w:rsidRPr="00AC4BCA">
        <w:t>for</w:t>
      </w:r>
      <w:r w:rsidR="0084021C">
        <w:t> </w:t>
      </w:r>
      <w:r w:rsidRPr="00AC4BCA">
        <w:t xml:space="preserve">Grades </w:t>
      </w:r>
      <w:r>
        <w:t>Eleven to Twelve</w:t>
      </w:r>
    </w:p>
    <w:tbl>
      <w:tblPr>
        <w:tblStyle w:val="TableGrid"/>
        <w:tblW w:w="0" w:type="auto"/>
        <w:jc w:val="center"/>
        <w:tblLook w:val="04A0" w:firstRow="1" w:lastRow="0" w:firstColumn="1" w:lastColumn="0" w:noHBand="0" w:noVBand="1"/>
        <w:tblDescription w:val="Student Characteristics of Study Sample and ELPAC Test Takers for Grades Eleven to Twelve"/>
      </w:tblPr>
      <w:tblGrid>
        <w:gridCol w:w="5328"/>
        <w:gridCol w:w="1084"/>
        <w:gridCol w:w="1584"/>
      </w:tblGrid>
      <w:tr w:rsidR="00090D89" w:rsidRPr="00AC4BCA" w14:paraId="2B9DCFD1" w14:textId="77777777" w:rsidTr="0084021C">
        <w:trPr>
          <w:trHeight w:val="288"/>
          <w:tblHeader/>
          <w:jc w:val="center"/>
        </w:trPr>
        <w:tc>
          <w:tcPr>
            <w:tcW w:w="53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056898" w14:textId="77777777" w:rsidR="00090D89" w:rsidRPr="00AC4BCA" w:rsidRDefault="00090D89" w:rsidP="001D1546">
            <w:pPr>
              <w:pStyle w:val="TableHead"/>
            </w:pPr>
            <w:r w:rsidRPr="00AC4BCA">
              <w:t xml:space="preserve">Grades </w:t>
            </w:r>
            <w:r w:rsidR="006D06A2">
              <w:t xml:space="preserve">Eleven </w:t>
            </w:r>
            <w:r w:rsidR="001D1546">
              <w:t>and</w:t>
            </w:r>
            <w:r w:rsidR="006D06A2">
              <w:t xml:space="preserve"> Twelve</w:t>
            </w:r>
          </w:p>
        </w:tc>
        <w:tc>
          <w:tcPr>
            <w:tcW w:w="1084" w:type="dxa"/>
            <w:tcBorders>
              <w:top w:val="single" w:sz="4" w:space="0" w:color="auto"/>
              <w:left w:val="nil"/>
              <w:bottom w:val="single" w:sz="4" w:space="0" w:color="auto"/>
              <w:right w:val="single" w:sz="4" w:space="0" w:color="auto"/>
            </w:tcBorders>
            <w:shd w:val="clear" w:color="auto" w:fill="auto"/>
            <w:noWrap/>
            <w:vAlign w:val="bottom"/>
            <w:hideMark/>
          </w:tcPr>
          <w:p w14:paraId="068A749A" w14:textId="77777777" w:rsidR="00090D89" w:rsidRPr="00AC4BCA" w:rsidRDefault="00090D89" w:rsidP="006D06A2">
            <w:pPr>
              <w:pStyle w:val="TableHead"/>
            </w:pPr>
            <w:r w:rsidRPr="00AC4BCA">
              <w:t>Study Sample</w:t>
            </w:r>
          </w:p>
        </w:tc>
        <w:tc>
          <w:tcPr>
            <w:tcW w:w="1584" w:type="dxa"/>
            <w:tcBorders>
              <w:top w:val="single" w:sz="4" w:space="0" w:color="auto"/>
              <w:left w:val="nil"/>
              <w:bottom w:val="single" w:sz="4" w:space="0" w:color="auto"/>
              <w:right w:val="single" w:sz="4" w:space="0" w:color="auto"/>
            </w:tcBorders>
            <w:shd w:val="clear" w:color="auto" w:fill="auto"/>
            <w:noWrap/>
            <w:vAlign w:val="bottom"/>
            <w:hideMark/>
          </w:tcPr>
          <w:p w14:paraId="08A7E235" w14:textId="77777777" w:rsidR="00090D89" w:rsidRPr="00AC4BCA" w:rsidRDefault="00090D89" w:rsidP="006D06A2">
            <w:pPr>
              <w:pStyle w:val="TableHead"/>
            </w:pPr>
            <w:r w:rsidRPr="00AC4BCA">
              <w:t>ELPAC Test Takers</w:t>
            </w:r>
          </w:p>
        </w:tc>
      </w:tr>
      <w:tr w:rsidR="00090D89" w:rsidRPr="00AC4BCA" w14:paraId="57FA127F" w14:textId="77777777" w:rsidTr="0084021C">
        <w:trPr>
          <w:trHeight w:val="288"/>
          <w:jc w:val="center"/>
        </w:trPr>
        <w:tc>
          <w:tcPr>
            <w:tcW w:w="5328" w:type="dxa"/>
            <w:tcBorders>
              <w:top w:val="nil"/>
              <w:left w:val="single" w:sz="4" w:space="0" w:color="auto"/>
              <w:bottom w:val="single" w:sz="4" w:space="0" w:color="auto"/>
              <w:right w:val="single" w:sz="4" w:space="0" w:color="auto"/>
            </w:tcBorders>
            <w:shd w:val="clear" w:color="auto" w:fill="auto"/>
            <w:noWrap/>
            <w:vAlign w:val="bottom"/>
            <w:hideMark/>
          </w:tcPr>
          <w:p w14:paraId="603A401E" w14:textId="77777777" w:rsidR="00090D89" w:rsidRPr="00AC4BCA" w:rsidRDefault="00090D89" w:rsidP="006D06A2">
            <w:pPr>
              <w:pStyle w:val="TableText0"/>
            </w:pPr>
            <w:r w:rsidRPr="00AC4BCA">
              <w:t>N Count</w:t>
            </w:r>
          </w:p>
        </w:tc>
        <w:tc>
          <w:tcPr>
            <w:tcW w:w="1084" w:type="dxa"/>
            <w:tcBorders>
              <w:top w:val="nil"/>
              <w:left w:val="nil"/>
              <w:bottom w:val="single" w:sz="4" w:space="0" w:color="auto"/>
              <w:right w:val="single" w:sz="4" w:space="0" w:color="auto"/>
            </w:tcBorders>
            <w:shd w:val="clear" w:color="auto" w:fill="auto"/>
            <w:noWrap/>
            <w:hideMark/>
          </w:tcPr>
          <w:p w14:paraId="35BAABC5" w14:textId="77777777" w:rsidR="00090D89" w:rsidRPr="00AC4BCA" w:rsidRDefault="00090D89" w:rsidP="006D06A2">
            <w:pPr>
              <w:pStyle w:val="TableTextData"/>
              <w:rPr>
                <w:rFonts w:eastAsia="Times New Roman"/>
                <w:color w:val="000000"/>
              </w:rPr>
            </w:pPr>
            <w:r w:rsidRPr="00AC4BCA">
              <w:t>896</w:t>
            </w:r>
          </w:p>
        </w:tc>
        <w:tc>
          <w:tcPr>
            <w:tcW w:w="1584" w:type="dxa"/>
            <w:tcBorders>
              <w:top w:val="nil"/>
              <w:left w:val="nil"/>
              <w:bottom w:val="single" w:sz="4" w:space="0" w:color="auto"/>
              <w:right w:val="single" w:sz="4" w:space="0" w:color="auto"/>
            </w:tcBorders>
            <w:shd w:val="clear" w:color="auto" w:fill="auto"/>
            <w:noWrap/>
            <w:hideMark/>
          </w:tcPr>
          <w:p w14:paraId="555C7B7B" w14:textId="77777777" w:rsidR="00090D89" w:rsidRPr="00AC4BCA" w:rsidRDefault="00090D89" w:rsidP="006D06A2">
            <w:pPr>
              <w:pStyle w:val="TableTextData"/>
              <w:rPr>
                <w:rFonts w:eastAsia="Times New Roman"/>
                <w:color w:val="000000"/>
              </w:rPr>
            </w:pPr>
            <w:r w:rsidRPr="00AC4BCA">
              <w:rPr>
                <w:rFonts w:eastAsia="Times New Roman"/>
                <w:color w:val="000000"/>
              </w:rPr>
              <w:t>77</w:t>
            </w:r>
            <w:r w:rsidR="006D06A2">
              <w:rPr>
                <w:rFonts w:eastAsia="Times New Roman"/>
                <w:color w:val="000000"/>
              </w:rPr>
              <w:t>,</w:t>
            </w:r>
            <w:r w:rsidRPr="00AC4BCA">
              <w:rPr>
                <w:rFonts w:eastAsia="Times New Roman"/>
                <w:color w:val="000000"/>
              </w:rPr>
              <w:t>486</w:t>
            </w:r>
          </w:p>
        </w:tc>
      </w:tr>
      <w:tr w:rsidR="00090D89" w:rsidRPr="00AC4BCA" w14:paraId="1BED29F0" w14:textId="77777777" w:rsidTr="0084021C">
        <w:trPr>
          <w:trHeight w:val="288"/>
          <w:jc w:val="center"/>
        </w:trPr>
        <w:tc>
          <w:tcPr>
            <w:tcW w:w="53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A472CC" w14:textId="77777777" w:rsidR="00090D89" w:rsidRPr="00AC4BCA" w:rsidRDefault="007D74D8" w:rsidP="006D06A2">
            <w:pPr>
              <w:pStyle w:val="TableText0"/>
            </w:pPr>
            <w:r>
              <w:t>Performance B</w:t>
            </w:r>
            <w:r w:rsidRPr="00AC4BCA">
              <w:t xml:space="preserve">ased on ELPAC Overall </w:t>
            </w:r>
            <w:r>
              <w:t>S</w:t>
            </w:r>
            <w:r w:rsidRPr="00AC4BCA">
              <w:t>cores</w:t>
            </w:r>
            <w:r>
              <w:t>:</w:t>
            </w:r>
            <w:r w:rsidRPr="00AC4BCA">
              <w:t xml:space="preserve"> </w:t>
            </w:r>
            <w:r w:rsidR="00090D89" w:rsidRPr="00AC4BCA">
              <w:t>Percent in Level 1</w:t>
            </w:r>
          </w:p>
        </w:tc>
        <w:tc>
          <w:tcPr>
            <w:tcW w:w="1084" w:type="dxa"/>
            <w:tcBorders>
              <w:top w:val="nil"/>
              <w:left w:val="nil"/>
              <w:bottom w:val="single" w:sz="4" w:space="0" w:color="auto"/>
              <w:right w:val="single" w:sz="4" w:space="0" w:color="auto"/>
            </w:tcBorders>
            <w:shd w:val="clear" w:color="auto" w:fill="auto"/>
            <w:noWrap/>
            <w:hideMark/>
          </w:tcPr>
          <w:p w14:paraId="52D4BBB9" w14:textId="77777777" w:rsidR="00090D89" w:rsidRPr="00AC4BCA" w:rsidRDefault="00090D89" w:rsidP="006D06A2">
            <w:pPr>
              <w:pStyle w:val="TableTextData"/>
              <w:rPr>
                <w:rFonts w:eastAsia="Times New Roman"/>
                <w:color w:val="000000"/>
              </w:rPr>
            </w:pPr>
            <w:r w:rsidRPr="00AC4BCA">
              <w:t>24</w:t>
            </w:r>
          </w:p>
        </w:tc>
        <w:tc>
          <w:tcPr>
            <w:tcW w:w="1584" w:type="dxa"/>
            <w:tcBorders>
              <w:top w:val="nil"/>
              <w:left w:val="nil"/>
              <w:bottom w:val="single" w:sz="4" w:space="0" w:color="auto"/>
              <w:right w:val="single" w:sz="4" w:space="0" w:color="auto"/>
            </w:tcBorders>
            <w:shd w:val="clear" w:color="auto" w:fill="auto"/>
            <w:noWrap/>
            <w:hideMark/>
          </w:tcPr>
          <w:p w14:paraId="46328A37" w14:textId="77777777" w:rsidR="00090D89" w:rsidRPr="00AC4BCA" w:rsidRDefault="00090D89" w:rsidP="006D06A2">
            <w:pPr>
              <w:pStyle w:val="TableTextData"/>
              <w:rPr>
                <w:rFonts w:eastAsia="Times New Roman"/>
                <w:color w:val="000000"/>
              </w:rPr>
            </w:pPr>
            <w:r w:rsidRPr="00AC4BCA">
              <w:rPr>
                <w:rFonts w:eastAsia="Times New Roman"/>
                <w:color w:val="000000"/>
              </w:rPr>
              <w:t>22.02</w:t>
            </w:r>
          </w:p>
        </w:tc>
      </w:tr>
      <w:tr w:rsidR="00090D89" w:rsidRPr="00AC4BCA" w14:paraId="355486CA" w14:textId="77777777" w:rsidTr="0084021C">
        <w:trPr>
          <w:trHeight w:val="288"/>
          <w:jc w:val="center"/>
        </w:trPr>
        <w:tc>
          <w:tcPr>
            <w:tcW w:w="5328" w:type="dxa"/>
            <w:tcBorders>
              <w:top w:val="nil"/>
              <w:left w:val="single" w:sz="4" w:space="0" w:color="auto"/>
              <w:bottom w:val="single" w:sz="4" w:space="0" w:color="auto"/>
              <w:right w:val="single" w:sz="4" w:space="0" w:color="auto"/>
            </w:tcBorders>
            <w:shd w:val="clear" w:color="auto" w:fill="auto"/>
            <w:noWrap/>
            <w:vAlign w:val="bottom"/>
            <w:hideMark/>
          </w:tcPr>
          <w:p w14:paraId="746E9A60" w14:textId="77777777" w:rsidR="00090D89" w:rsidRPr="00AC4BCA" w:rsidRDefault="007D74D8" w:rsidP="006D06A2">
            <w:pPr>
              <w:pStyle w:val="TableText0"/>
            </w:pPr>
            <w:r>
              <w:t>Performance B</w:t>
            </w:r>
            <w:r w:rsidRPr="00AC4BCA">
              <w:t xml:space="preserve">ased on ELPAC Overall </w:t>
            </w:r>
            <w:r>
              <w:t>S</w:t>
            </w:r>
            <w:r w:rsidRPr="00AC4BCA">
              <w:t>cores</w:t>
            </w:r>
            <w:r>
              <w:t>:</w:t>
            </w:r>
            <w:r w:rsidRPr="00AC4BCA">
              <w:t xml:space="preserve"> </w:t>
            </w:r>
            <w:r w:rsidR="00090D89" w:rsidRPr="00AC4BCA">
              <w:t>Percent in Level 2</w:t>
            </w:r>
          </w:p>
        </w:tc>
        <w:tc>
          <w:tcPr>
            <w:tcW w:w="1084" w:type="dxa"/>
            <w:tcBorders>
              <w:top w:val="nil"/>
              <w:left w:val="nil"/>
              <w:bottom w:val="single" w:sz="4" w:space="0" w:color="auto"/>
              <w:right w:val="single" w:sz="4" w:space="0" w:color="auto"/>
            </w:tcBorders>
            <w:shd w:val="clear" w:color="auto" w:fill="auto"/>
            <w:noWrap/>
            <w:hideMark/>
          </w:tcPr>
          <w:p w14:paraId="52254BEF" w14:textId="77777777" w:rsidR="00090D89" w:rsidRPr="00AC4BCA" w:rsidRDefault="00090D89" w:rsidP="006D06A2">
            <w:pPr>
              <w:pStyle w:val="TableTextData"/>
              <w:rPr>
                <w:rFonts w:eastAsia="Times New Roman"/>
                <w:color w:val="000000"/>
              </w:rPr>
            </w:pPr>
            <w:r w:rsidRPr="00AC4BCA">
              <w:t>21.99</w:t>
            </w:r>
          </w:p>
        </w:tc>
        <w:tc>
          <w:tcPr>
            <w:tcW w:w="1584" w:type="dxa"/>
            <w:tcBorders>
              <w:top w:val="nil"/>
              <w:left w:val="nil"/>
              <w:bottom w:val="single" w:sz="4" w:space="0" w:color="auto"/>
              <w:right w:val="single" w:sz="4" w:space="0" w:color="auto"/>
            </w:tcBorders>
            <w:shd w:val="clear" w:color="auto" w:fill="auto"/>
            <w:noWrap/>
            <w:hideMark/>
          </w:tcPr>
          <w:p w14:paraId="7BDF01C9" w14:textId="77777777" w:rsidR="00090D89" w:rsidRPr="00AC4BCA" w:rsidRDefault="00090D89" w:rsidP="006D06A2">
            <w:pPr>
              <w:pStyle w:val="TableTextData"/>
              <w:rPr>
                <w:rFonts w:eastAsia="Times New Roman"/>
                <w:color w:val="000000"/>
              </w:rPr>
            </w:pPr>
            <w:r w:rsidRPr="00AC4BCA">
              <w:rPr>
                <w:rFonts w:eastAsia="Times New Roman"/>
                <w:color w:val="000000"/>
              </w:rPr>
              <w:t>21.78</w:t>
            </w:r>
          </w:p>
        </w:tc>
      </w:tr>
      <w:tr w:rsidR="00090D89" w:rsidRPr="00AC4BCA" w14:paraId="4A7F4743" w14:textId="77777777" w:rsidTr="0084021C">
        <w:trPr>
          <w:trHeight w:val="288"/>
          <w:jc w:val="center"/>
        </w:trPr>
        <w:tc>
          <w:tcPr>
            <w:tcW w:w="5328" w:type="dxa"/>
            <w:tcBorders>
              <w:top w:val="nil"/>
              <w:left w:val="single" w:sz="4" w:space="0" w:color="auto"/>
              <w:bottom w:val="single" w:sz="4" w:space="0" w:color="auto"/>
              <w:right w:val="single" w:sz="4" w:space="0" w:color="auto"/>
            </w:tcBorders>
            <w:shd w:val="clear" w:color="auto" w:fill="auto"/>
            <w:noWrap/>
            <w:vAlign w:val="bottom"/>
            <w:hideMark/>
          </w:tcPr>
          <w:p w14:paraId="06C3B626" w14:textId="77777777" w:rsidR="00090D89" w:rsidRPr="00AC4BCA" w:rsidRDefault="007D74D8" w:rsidP="006D06A2">
            <w:pPr>
              <w:pStyle w:val="TableText0"/>
            </w:pPr>
            <w:r>
              <w:t>Performance B</w:t>
            </w:r>
            <w:r w:rsidRPr="00AC4BCA">
              <w:t xml:space="preserve">ased on ELPAC Overall </w:t>
            </w:r>
            <w:r>
              <w:t>S</w:t>
            </w:r>
            <w:r w:rsidRPr="00AC4BCA">
              <w:t>cores</w:t>
            </w:r>
            <w:r>
              <w:t>:</w:t>
            </w:r>
            <w:r w:rsidRPr="00AC4BCA">
              <w:t xml:space="preserve"> </w:t>
            </w:r>
            <w:r w:rsidR="00090D89" w:rsidRPr="00AC4BCA">
              <w:t>Percent in Level 3</w:t>
            </w:r>
          </w:p>
        </w:tc>
        <w:tc>
          <w:tcPr>
            <w:tcW w:w="1084" w:type="dxa"/>
            <w:tcBorders>
              <w:top w:val="nil"/>
              <w:left w:val="nil"/>
              <w:bottom w:val="single" w:sz="4" w:space="0" w:color="auto"/>
              <w:right w:val="single" w:sz="4" w:space="0" w:color="auto"/>
            </w:tcBorders>
            <w:shd w:val="clear" w:color="auto" w:fill="auto"/>
            <w:noWrap/>
            <w:hideMark/>
          </w:tcPr>
          <w:p w14:paraId="1D2F7D37" w14:textId="77777777" w:rsidR="00090D89" w:rsidRPr="00AC4BCA" w:rsidRDefault="00090D89" w:rsidP="006D06A2">
            <w:pPr>
              <w:pStyle w:val="TableTextData"/>
              <w:rPr>
                <w:rFonts w:eastAsia="Times New Roman"/>
                <w:color w:val="000000"/>
              </w:rPr>
            </w:pPr>
            <w:r w:rsidRPr="00AC4BCA">
              <w:t>32.14</w:t>
            </w:r>
          </w:p>
        </w:tc>
        <w:tc>
          <w:tcPr>
            <w:tcW w:w="1584" w:type="dxa"/>
            <w:tcBorders>
              <w:top w:val="nil"/>
              <w:left w:val="nil"/>
              <w:bottom w:val="single" w:sz="4" w:space="0" w:color="auto"/>
              <w:right w:val="single" w:sz="4" w:space="0" w:color="auto"/>
            </w:tcBorders>
            <w:shd w:val="clear" w:color="auto" w:fill="auto"/>
            <w:noWrap/>
            <w:hideMark/>
          </w:tcPr>
          <w:p w14:paraId="41E35D4E" w14:textId="77777777" w:rsidR="00090D89" w:rsidRPr="00AC4BCA" w:rsidRDefault="00090D89" w:rsidP="006D06A2">
            <w:pPr>
              <w:pStyle w:val="TableTextData"/>
              <w:rPr>
                <w:rFonts w:eastAsia="Times New Roman"/>
                <w:color w:val="000000"/>
              </w:rPr>
            </w:pPr>
            <w:r w:rsidRPr="00AC4BCA">
              <w:rPr>
                <w:rFonts w:eastAsia="Times New Roman"/>
                <w:color w:val="000000"/>
              </w:rPr>
              <w:t>33.07</w:t>
            </w:r>
          </w:p>
        </w:tc>
      </w:tr>
      <w:tr w:rsidR="00090D89" w:rsidRPr="00AC4BCA" w14:paraId="42F88DC4" w14:textId="77777777" w:rsidTr="0084021C">
        <w:trPr>
          <w:trHeight w:val="288"/>
          <w:jc w:val="center"/>
        </w:trPr>
        <w:tc>
          <w:tcPr>
            <w:tcW w:w="5328" w:type="dxa"/>
            <w:tcBorders>
              <w:top w:val="nil"/>
              <w:left w:val="single" w:sz="4" w:space="0" w:color="auto"/>
              <w:bottom w:val="single" w:sz="4" w:space="0" w:color="auto"/>
              <w:right w:val="single" w:sz="4" w:space="0" w:color="auto"/>
            </w:tcBorders>
            <w:shd w:val="clear" w:color="auto" w:fill="auto"/>
            <w:noWrap/>
            <w:vAlign w:val="bottom"/>
            <w:hideMark/>
          </w:tcPr>
          <w:p w14:paraId="0FDDAB96" w14:textId="77777777" w:rsidR="00090D89" w:rsidRPr="00AC4BCA" w:rsidRDefault="007D74D8" w:rsidP="006D06A2">
            <w:pPr>
              <w:pStyle w:val="TableText0"/>
            </w:pPr>
            <w:r>
              <w:t>Performance B</w:t>
            </w:r>
            <w:r w:rsidRPr="00AC4BCA">
              <w:t xml:space="preserve">ased on ELPAC Overall </w:t>
            </w:r>
            <w:r>
              <w:t>S</w:t>
            </w:r>
            <w:r w:rsidRPr="00AC4BCA">
              <w:t>cores</w:t>
            </w:r>
            <w:r>
              <w:t>:</w:t>
            </w:r>
            <w:r w:rsidRPr="00AC4BCA">
              <w:t xml:space="preserve"> </w:t>
            </w:r>
            <w:r w:rsidR="00090D89" w:rsidRPr="00AC4BCA">
              <w:t>Percent in Level 4</w:t>
            </w:r>
          </w:p>
        </w:tc>
        <w:tc>
          <w:tcPr>
            <w:tcW w:w="1084" w:type="dxa"/>
            <w:tcBorders>
              <w:top w:val="nil"/>
              <w:left w:val="nil"/>
              <w:bottom w:val="single" w:sz="4" w:space="0" w:color="auto"/>
              <w:right w:val="single" w:sz="4" w:space="0" w:color="auto"/>
            </w:tcBorders>
            <w:shd w:val="clear" w:color="auto" w:fill="auto"/>
            <w:noWrap/>
            <w:hideMark/>
          </w:tcPr>
          <w:p w14:paraId="460C4F97" w14:textId="77777777" w:rsidR="00090D89" w:rsidRPr="00AC4BCA" w:rsidRDefault="00090D89" w:rsidP="006D06A2">
            <w:pPr>
              <w:pStyle w:val="TableTextData"/>
              <w:rPr>
                <w:rFonts w:eastAsia="Times New Roman"/>
                <w:color w:val="000000"/>
              </w:rPr>
            </w:pPr>
            <w:r w:rsidRPr="00AC4BCA">
              <w:t>21.88</w:t>
            </w:r>
          </w:p>
        </w:tc>
        <w:tc>
          <w:tcPr>
            <w:tcW w:w="1584" w:type="dxa"/>
            <w:tcBorders>
              <w:top w:val="nil"/>
              <w:left w:val="nil"/>
              <w:bottom w:val="single" w:sz="4" w:space="0" w:color="auto"/>
              <w:right w:val="single" w:sz="4" w:space="0" w:color="auto"/>
            </w:tcBorders>
            <w:shd w:val="clear" w:color="auto" w:fill="auto"/>
            <w:noWrap/>
            <w:hideMark/>
          </w:tcPr>
          <w:p w14:paraId="6156333D" w14:textId="77777777" w:rsidR="00090D89" w:rsidRPr="00AC4BCA" w:rsidRDefault="00090D89" w:rsidP="006D06A2">
            <w:pPr>
              <w:pStyle w:val="TableTextData"/>
              <w:rPr>
                <w:rFonts w:eastAsia="Times New Roman"/>
                <w:color w:val="000000"/>
              </w:rPr>
            </w:pPr>
            <w:r w:rsidRPr="00AC4BCA">
              <w:rPr>
                <w:rFonts w:eastAsia="Times New Roman"/>
                <w:color w:val="000000"/>
              </w:rPr>
              <w:t>23.13</w:t>
            </w:r>
          </w:p>
        </w:tc>
      </w:tr>
      <w:tr w:rsidR="00090D89" w:rsidRPr="00AC4BCA" w14:paraId="723E51DE" w14:textId="77777777" w:rsidTr="0084021C">
        <w:trPr>
          <w:trHeight w:val="288"/>
          <w:jc w:val="center"/>
        </w:trPr>
        <w:tc>
          <w:tcPr>
            <w:tcW w:w="5328" w:type="dxa"/>
            <w:tcBorders>
              <w:top w:val="nil"/>
              <w:left w:val="single" w:sz="4" w:space="0" w:color="auto"/>
              <w:bottom w:val="single" w:sz="4" w:space="0" w:color="auto"/>
              <w:right w:val="single" w:sz="4" w:space="0" w:color="auto"/>
            </w:tcBorders>
            <w:shd w:val="clear" w:color="auto" w:fill="auto"/>
            <w:noWrap/>
            <w:vAlign w:val="bottom"/>
            <w:hideMark/>
          </w:tcPr>
          <w:p w14:paraId="5463738A" w14:textId="77777777" w:rsidR="00090D89" w:rsidRPr="00AC4BCA" w:rsidRDefault="00090D89" w:rsidP="006D06A2">
            <w:pPr>
              <w:pStyle w:val="TableText0"/>
            </w:pPr>
            <w:r w:rsidRPr="00AC4BCA">
              <w:t>Mean ELPAC Scale Scores</w:t>
            </w:r>
          </w:p>
        </w:tc>
        <w:tc>
          <w:tcPr>
            <w:tcW w:w="1084" w:type="dxa"/>
            <w:tcBorders>
              <w:top w:val="nil"/>
              <w:left w:val="nil"/>
              <w:bottom w:val="single" w:sz="4" w:space="0" w:color="auto"/>
              <w:right w:val="single" w:sz="4" w:space="0" w:color="auto"/>
            </w:tcBorders>
            <w:shd w:val="clear" w:color="auto" w:fill="auto"/>
            <w:noWrap/>
            <w:hideMark/>
          </w:tcPr>
          <w:p w14:paraId="06545F16" w14:textId="77777777" w:rsidR="00090D89" w:rsidRPr="00AC4BCA" w:rsidRDefault="00090D89" w:rsidP="006D06A2">
            <w:pPr>
              <w:pStyle w:val="TableTextData"/>
              <w:rPr>
                <w:rFonts w:eastAsia="Times New Roman"/>
                <w:color w:val="000000"/>
              </w:rPr>
            </w:pPr>
            <w:r w:rsidRPr="00AC4BCA">
              <w:t>1535.81</w:t>
            </w:r>
          </w:p>
        </w:tc>
        <w:tc>
          <w:tcPr>
            <w:tcW w:w="1584" w:type="dxa"/>
            <w:tcBorders>
              <w:top w:val="nil"/>
              <w:left w:val="nil"/>
              <w:bottom w:val="single" w:sz="4" w:space="0" w:color="auto"/>
              <w:right w:val="single" w:sz="4" w:space="0" w:color="auto"/>
            </w:tcBorders>
            <w:shd w:val="clear" w:color="auto" w:fill="auto"/>
            <w:noWrap/>
            <w:hideMark/>
          </w:tcPr>
          <w:p w14:paraId="6DD07C52" w14:textId="77777777" w:rsidR="00090D89" w:rsidRPr="00AC4BCA" w:rsidRDefault="00090D89" w:rsidP="006D06A2">
            <w:pPr>
              <w:pStyle w:val="TableTextData"/>
              <w:rPr>
                <w:rFonts w:eastAsia="Times New Roman"/>
                <w:color w:val="000000"/>
              </w:rPr>
            </w:pPr>
            <w:r w:rsidRPr="00AC4BCA">
              <w:rPr>
                <w:rFonts w:eastAsia="Times New Roman"/>
                <w:color w:val="000000"/>
              </w:rPr>
              <w:t>1526.02</w:t>
            </w:r>
          </w:p>
        </w:tc>
      </w:tr>
      <w:tr w:rsidR="00090D89" w:rsidRPr="00AC4BCA" w14:paraId="0A49D9D0" w14:textId="77777777" w:rsidTr="0084021C">
        <w:trPr>
          <w:trHeight w:val="288"/>
          <w:jc w:val="center"/>
        </w:trPr>
        <w:tc>
          <w:tcPr>
            <w:tcW w:w="5328" w:type="dxa"/>
            <w:tcBorders>
              <w:top w:val="nil"/>
              <w:left w:val="single" w:sz="4" w:space="0" w:color="auto"/>
              <w:bottom w:val="single" w:sz="4" w:space="0" w:color="auto"/>
              <w:right w:val="single" w:sz="4" w:space="0" w:color="auto"/>
            </w:tcBorders>
            <w:shd w:val="clear" w:color="auto" w:fill="auto"/>
            <w:noWrap/>
            <w:vAlign w:val="bottom"/>
            <w:hideMark/>
          </w:tcPr>
          <w:p w14:paraId="5BD7AA0F" w14:textId="77777777" w:rsidR="00090D89" w:rsidRPr="00AC4BCA" w:rsidRDefault="00090D89" w:rsidP="006D06A2">
            <w:pPr>
              <w:pStyle w:val="TableText0"/>
            </w:pPr>
            <w:r w:rsidRPr="00AC4BCA">
              <w:t>SD of ELPAC Scale Scores</w:t>
            </w:r>
          </w:p>
        </w:tc>
        <w:tc>
          <w:tcPr>
            <w:tcW w:w="1084" w:type="dxa"/>
            <w:tcBorders>
              <w:top w:val="nil"/>
              <w:left w:val="nil"/>
              <w:bottom w:val="single" w:sz="4" w:space="0" w:color="auto"/>
              <w:right w:val="single" w:sz="4" w:space="0" w:color="auto"/>
            </w:tcBorders>
            <w:shd w:val="clear" w:color="auto" w:fill="auto"/>
            <w:noWrap/>
            <w:hideMark/>
          </w:tcPr>
          <w:p w14:paraId="7BA3D763" w14:textId="77777777" w:rsidR="00090D89" w:rsidRPr="00AC4BCA" w:rsidRDefault="00090D89" w:rsidP="006D06A2">
            <w:pPr>
              <w:pStyle w:val="TableTextData"/>
              <w:rPr>
                <w:rFonts w:eastAsia="Times New Roman"/>
                <w:color w:val="000000"/>
              </w:rPr>
            </w:pPr>
            <w:r w:rsidRPr="00AC4BCA">
              <w:t>81.4</w:t>
            </w:r>
          </w:p>
        </w:tc>
        <w:tc>
          <w:tcPr>
            <w:tcW w:w="1584" w:type="dxa"/>
            <w:tcBorders>
              <w:top w:val="nil"/>
              <w:left w:val="nil"/>
              <w:bottom w:val="single" w:sz="4" w:space="0" w:color="auto"/>
              <w:right w:val="single" w:sz="4" w:space="0" w:color="auto"/>
            </w:tcBorders>
            <w:shd w:val="clear" w:color="auto" w:fill="auto"/>
            <w:noWrap/>
            <w:hideMark/>
          </w:tcPr>
          <w:p w14:paraId="578AFE47" w14:textId="77777777" w:rsidR="00090D89" w:rsidRPr="00AC4BCA" w:rsidRDefault="00090D89" w:rsidP="006D06A2">
            <w:pPr>
              <w:pStyle w:val="TableTextData"/>
              <w:rPr>
                <w:rFonts w:eastAsia="Times New Roman"/>
                <w:color w:val="000000"/>
              </w:rPr>
            </w:pPr>
            <w:r w:rsidRPr="00AC4BCA">
              <w:rPr>
                <w:rFonts w:eastAsia="Times New Roman"/>
                <w:color w:val="000000"/>
              </w:rPr>
              <w:t>110.48</w:t>
            </w:r>
          </w:p>
        </w:tc>
      </w:tr>
      <w:tr w:rsidR="00090D89" w:rsidRPr="00AC4BCA" w14:paraId="537C392E" w14:textId="77777777" w:rsidTr="0084021C">
        <w:trPr>
          <w:trHeight w:val="288"/>
          <w:jc w:val="center"/>
        </w:trPr>
        <w:tc>
          <w:tcPr>
            <w:tcW w:w="5328" w:type="dxa"/>
            <w:tcBorders>
              <w:top w:val="nil"/>
              <w:left w:val="single" w:sz="4" w:space="0" w:color="auto"/>
              <w:bottom w:val="single" w:sz="4" w:space="0" w:color="auto"/>
              <w:right w:val="single" w:sz="4" w:space="0" w:color="auto"/>
            </w:tcBorders>
            <w:shd w:val="clear" w:color="auto" w:fill="auto"/>
            <w:noWrap/>
            <w:vAlign w:val="bottom"/>
            <w:hideMark/>
          </w:tcPr>
          <w:p w14:paraId="4E35C93E" w14:textId="77777777" w:rsidR="00090D89" w:rsidRPr="00AC4BCA" w:rsidRDefault="00090D89" w:rsidP="006D06A2">
            <w:pPr>
              <w:pStyle w:val="TableText0"/>
            </w:pPr>
            <w:r w:rsidRPr="00AC4BCA">
              <w:t>Percent Male</w:t>
            </w:r>
          </w:p>
        </w:tc>
        <w:tc>
          <w:tcPr>
            <w:tcW w:w="1084" w:type="dxa"/>
            <w:tcBorders>
              <w:top w:val="nil"/>
              <w:left w:val="nil"/>
              <w:bottom w:val="single" w:sz="4" w:space="0" w:color="auto"/>
              <w:right w:val="single" w:sz="4" w:space="0" w:color="auto"/>
            </w:tcBorders>
            <w:shd w:val="clear" w:color="auto" w:fill="auto"/>
            <w:noWrap/>
            <w:hideMark/>
          </w:tcPr>
          <w:p w14:paraId="007630B6" w14:textId="77777777" w:rsidR="00090D89" w:rsidRPr="00AC4BCA" w:rsidRDefault="00090D89" w:rsidP="006D06A2">
            <w:pPr>
              <w:pStyle w:val="TableTextData"/>
              <w:rPr>
                <w:rFonts w:eastAsia="Times New Roman"/>
                <w:color w:val="000000"/>
              </w:rPr>
            </w:pPr>
            <w:r w:rsidRPr="00AC4BCA">
              <w:t>56.58</w:t>
            </w:r>
          </w:p>
        </w:tc>
        <w:tc>
          <w:tcPr>
            <w:tcW w:w="1584" w:type="dxa"/>
            <w:tcBorders>
              <w:top w:val="nil"/>
              <w:left w:val="nil"/>
              <w:bottom w:val="single" w:sz="4" w:space="0" w:color="auto"/>
              <w:right w:val="single" w:sz="4" w:space="0" w:color="auto"/>
            </w:tcBorders>
            <w:shd w:val="clear" w:color="auto" w:fill="auto"/>
            <w:noWrap/>
            <w:hideMark/>
          </w:tcPr>
          <w:p w14:paraId="513759C8" w14:textId="77777777" w:rsidR="00090D89" w:rsidRPr="00AC4BCA" w:rsidRDefault="00090D89" w:rsidP="006D06A2">
            <w:pPr>
              <w:pStyle w:val="TableTextData"/>
              <w:rPr>
                <w:rFonts w:eastAsia="Times New Roman"/>
                <w:color w:val="000000"/>
              </w:rPr>
            </w:pPr>
            <w:r w:rsidRPr="00AC4BCA">
              <w:rPr>
                <w:rFonts w:eastAsia="Times New Roman"/>
                <w:color w:val="000000"/>
              </w:rPr>
              <w:t>58.29</w:t>
            </w:r>
          </w:p>
        </w:tc>
      </w:tr>
      <w:tr w:rsidR="00090D89" w:rsidRPr="00AC4BCA" w14:paraId="68D7207C" w14:textId="77777777" w:rsidTr="0084021C">
        <w:trPr>
          <w:trHeight w:val="288"/>
          <w:jc w:val="center"/>
        </w:trPr>
        <w:tc>
          <w:tcPr>
            <w:tcW w:w="5328" w:type="dxa"/>
            <w:tcBorders>
              <w:top w:val="nil"/>
              <w:left w:val="single" w:sz="4" w:space="0" w:color="auto"/>
              <w:bottom w:val="single" w:sz="4" w:space="0" w:color="auto"/>
              <w:right w:val="single" w:sz="4" w:space="0" w:color="auto"/>
            </w:tcBorders>
            <w:shd w:val="clear" w:color="auto" w:fill="auto"/>
            <w:noWrap/>
            <w:vAlign w:val="bottom"/>
            <w:hideMark/>
          </w:tcPr>
          <w:p w14:paraId="5FAA71C0" w14:textId="77777777" w:rsidR="00090D89" w:rsidRPr="00AC4BCA" w:rsidRDefault="00090D89" w:rsidP="006D06A2">
            <w:pPr>
              <w:pStyle w:val="TableText0"/>
            </w:pPr>
            <w:r w:rsidRPr="00AC4BCA">
              <w:lastRenderedPageBreak/>
              <w:t>Percent Female</w:t>
            </w:r>
          </w:p>
        </w:tc>
        <w:tc>
          <w:tcPr>
            <w:tcW w:w="1084" w:type="dxa"/>
            <w:tcBorders>
              <w:top w:val="nil"/>
              <w:left w:val="nil"/>
              <w:bottom w:val="single" w:sz="4" w:space="0" w:color="auto"/>
              <w:right w:val="single" w:sz="4" w:space="0" w:color="auto"/>
            </w:tcBorders>
            <w:shd w:val="clear" w:color="auto" w:fill="auto"/>
            <w:noWrap/>
            <w:hideMark/>
          </w:tcPr>
          <w:p w14:paraId="28DABD00" w14:textId="77777777" w:rsidR="00090D89" w:rsidRPr="00AC4BCA" w:rsidRDefault="00090D89" w:rsidP="006D06A2">
            <w:pPr>
              <w:pStyle w:val="TableTextData"/>
              <w:rPr>
                <w:rFonts w:eastAsia="Times New Roman"/>
                <w:color w:val="000000"/>
              </w:rPr>
            </w:pPr>
            <w:r w:rsidRPr="00AC4BCA">
              <w:t>43.42</w:t>
            </w:r>
          </w:p>
        </w:tc>
        <w:tc>
          <w:tcPr>
            <w:tcW w:w="1584" w:type="dxa"/>
            <w:tcBorders>
              <w:top w:val="nil"/>
              <w:left w:val="nil"/>
              <w:bottom w:val="single" w:sz="4" w:space="0" w:color="auto"/>
              <w:right w:val="single" w:sz="4" w:space="0" w:color="auto"/>
            </w:tcBorders>
            <w:shd w:val="clear" w:color="auto" w:fill="auto"/>
            <w:noWrap/>
            <w:hideMark/>
          </w:tcPr>
          <w:p w14:paraId="6A917234" w14:textId="77777777" w:rsidR="00090D89" w:rsidRPr="00AC4BCA" w:rsidRDefault="00090D89" w:rsidP="006D06A2">
            <w:pPr>
              <w:pStyle w:val="TableTextData"/>
              <w:rPr>
                <w:rFonts w:eastAsia="Times New Roman"/>
                <w:color w:val="000000"/>
              </w:rPr>
            </w:pPr>
            <w:r w:rsidRPr="00AC4BCA">
              <w:rPr>
                <w:rFonts w:eastAsia="Times New Roman"/>
                <w:color w:val="000000"/>
              </w:rPr>
              <w:t>41.71</w:t>
            </w:r>
          </w:p>
        </w:tc>
      </w:tr>
      <w:tr w:rsidR="00090D89" w:rsidRPr="00AC4BCA" w14:paraId="1E9BF4D2" w14:textId="77777777" w:rsidTr="0084021C">
        <w:trPr>
          <w:trHeight w:val="288"/>
          <w:jc w:val="center"/>
        </w:trPr>
        <w:tc>
          <w:tcPr>
            <w:tcW w:w="5328" w:type="dxa"/>
            <w:tcBorders>
              <w:top w:val="nil"/>
              <w:left w:val="single" w:sz="4" w:space="0" w:color="auto"/>
              <w:bottom w:val="single" w:sz="4" w:space="0" w:color="auto"/>
              <w:right w:val="single" w:sz="4" w:space="0" w:color="auto"/>
            </w:tcBorders>
            <w:shd w:val="clear" w:color="auto" w:fill="auto"/>
            <w:noWrap/>
            <w:vAlign w:val="bottom"/>
            <w:hideMark/>
          </w:tcPr>
          <w:p w14:paraId="20062EF5" w14:textId="77777777" w:rsidR="00090D89" w:rsidRPr="00AC4BCA" w:rsidRDefault="00090D89" w:rsidP="006D06A2">
            <w:pPr>
              <w:pStyle w:val="TableText0"/>
            </w:pPr>
            <w:r w:rsidRPr="00AC4BCA">
              <w:t xml:space="preserve">Percent </w:t>
            </w:r>
            <w:r w:rsidR="001D1546">
              <w:t>S</w:t>
            </w:r>
            <w:r w:rsidRPr="00AC4BCA">
              <w:t>ED</w:t>
            </w:r>
          </w:p>
        </w:tc>
        <w:tc>
          <w:tcPr>
            <w:tcW w:w="1084" w:type="dxa"/>
            <w:tcBorders>
              <w:top w:val="nil"/>
              <w:left w:val="nil"/>
              <w:bottom w:val="single" w:sz="4" w:space="0" w:color="auto"/>
              <w:right w:val="single" w:sz="4" w:space="0" w:color="auto"/>
            </w:tcBorders>
            <w:shd w:val="clear" w:color="auto" w:fill="auto"/>
            <w:noWrap/>
            <w:hideMark/>
          </w:tcPr>
          <w:p w14:paraId="284434C9" w14:textId="77777777" w:rsidR="00090D89" w:rsidRPr="00AC4BCA" w:rsidRDefault="00090D89" w:rsidP="006D06A2">
            <w:pPr>
              <w:pStyle w:val="TableTextData"/>
              <w:rPr>
                <w:rFonts w:eastAsia="Times New Roman"/>
                <w:color w:val="000000"/>
              </w:rPr>
            </w:pPr>
            <w:r w:rsidRPr="00AC4BCA">
              <w:t>87.28</w:t>
            </w:r>
          </w:p>
        </w:tc>
        <w:tc>
          <w:tcPr>
            <w:tcW w:w="1584" w:type="dxa"/>
            <w:tcBorders>
              <w:top w:val="nil"/>
              <w:left w:val="nil"/>
              <w:bottom w:val="single" w:sz="4" w:space="0" w:color="auto"/>
              <w:right w:val="single" w:sz="4" w:space="0" w:color="auto"/>
            </w:tcBorders>
            <w:shd w:val="clear" w:color="auto" w:fill="auto"/>
            <w:noWrap/>
            <w:hideMark/>
          </w:tcPr>
          <w:p w14:paraId="5BA9DD4F" w14:textId="77777777" w:rsidR="00090D89" w:rsidRPr="00AC4BCA" w:rsidRDefault="00090D89" w:rsidP="006D06A2">
            <w:pPr>
              <w:pStyle w:val="TableTextData"/>
              <w:rPr>
                <w:rFonts w:eastAsia="Times New Roman"/>
                <w:color w:val="000000"/>
              </w:rPr>
            </w:pPr>
            <w:r w:rsidRPr="00AC4BCA">
              <w:rPr>
                <w:rFonts w:eastAsia="Times New Roman"/>
                <w:color w:val="000000"/>
              </w:rPr>
              <w:t>83.83</w:t>
            </w:r>
          </w:p>
        </w:tc>
      </w:tr>
      <w:tr w:rsidR="00090D89" w:rsidRPr="00AC4BCA" w14:paraId="23BC8E1E" w14:textId="77777777" w:rsidTr="0084021C">
        <w:trPr>
          <w:trHeight w:val="288"/>
          <w:jc w:val="center"/>
        </w:trPr>
        <w:tc>
          <w:tcPr>
            <w:tcW w:w="5328" w:type="dxa"/>
            <w:tcBorders>
              <w:top w:val="nil"/>
              <w:left w:val="single" w:sz="4" w:space="0" w:color="auto"/>
              <w:bottom w:val="single" w:sz="4" w:space="0" w:color="auto"/>
              <w:right w:val="single" w:sz="4" w:space="0" w:color="auto"/>
            </w:tcBorders>
            <w:shd w:val="clear" w:color="auto" w:fill="auto"/>
            <w:noWrap/>
            <w:vAlign w:val="bottom"/>
            <w:hideMark/>
          </w:tcPr>
          <w:p w14:paraId="600BDCF3" w14:textId="77777777" w:rsidR="00090D89" w:rsidRPr="00AC4BCA" w:rsidRDefault="00090D89" w:rsidP="006D06A2">
            <w:pPr>
              <w:pStyle w:val="TableText0"/>
            </w:pPr>
            <w:r w:rsidRPr="00AC4BCA">
              <w:t>Percent S</w:t>
            </w:r>
            <w:r w:rsidR="006D06A2">
              <w:t>W</w:t>
            </w:r>
            <w:r w:rsidRPr="00AC4BCA">
              <w:t>D</w:t>
            </w:r>
          </w:p>
        </w:tc>
        <w:tc>
          <w:tcPr>
            <w:tcW w:w="1084" w:type="dxa"/>
            <w:tcBorders>
              <w:top w:val="nil"/>
              <w:left w:val="nil"/>
              <w:bottom w:val="single" w:sz="4" w:space="0" w:color="auto"/>
              <w:right w:val="single" w:sz="4" w:space="0" w:color="auto"/>
            </w:tcBorders>
            <w:shd w:val="clear" w:color="auto" w:fill="auto"/>
            <w:noWrap/>
            <w:hideMark/>
          </w:tcPr>
          <w:p w14:paraId="42284D1D" w14:textId="77777777" w:rsidR="00090D89" w:rsidRPr="00AC4BCA" w:rsidRDefault="00090D89" w:rsidP="006D06A2">
            <w:pPr>
              <w:pStyle w:val="TableTextData"/>
              <w:rPr>
                <w:rFonts w:eastAsia="Times New Roman"/>
                <w:color w:val="000000"/>
              </w:rPr>
            </w:pPr>
            <w:r w:rsidRPr="00AC4BCA">
              <w:t>12.28</w:t>
            </w:r>
          </w:p>
        </w:tc>
        <w:tc>
          <w:tcPr>
            <w:tcW w:w="1584" w:type="dxa"/>
            <w:tcBorders>
              <w:top w:val="nil"/>
              <w:left w:val="nil"/>
              <w:bottom w:val="single" w:sz="4" w:space="0" w:color="auto"/>
              <w:right w:val="single" w:sz="4" w:space="0" w:color="auto"/>
            </w:tcBorders>
            <w:shd w:val="clear" w:color="auto" w:fill="auto"/>
            <w:noWrap/>
            <w:hideMark/>
          </w:tcPr>
          <w:p w14:paraId="1F232E86" w14:textId="77777777" w:rsidR="00090D89" w:rsidRPr="00AC4BCA" w:rsidRDefault="00090D89" w:rsidP="006D06A2">
            <w:pPr>
              <w:pStyle w:val="TableTextData"/>
              <w:rPr>
                <w:rFonts w:eastAsia="Times New Roman"/>
                <w:color w:val="000000"/>
              </w:rPr>
            </w:pPr>
            <w:r w:rsidRPr="00AC4BCA">
              <w:rPr>
                <w:rFonts w:eastAsia="Times New Roman"/>
                <w:color w:val="000000"/>
              </w:rPr>
              <w:t>25.63</w:t>
            </w:r>
          </w:p>
        </w:tc>
      </w:tr>
      <w:tr w:rsidR="00090D89" w:rsidRPr="00AC4BCA" w14:paraId="40CC96F3" w14:textId="77777777" w:rsidTr="0084021C">
        <w:trPr>
          <w:trHeight w:val="288"/>
          <w:jc w:val="center"/>
        </w:trPr>
        <w:tc>
          <w:tcPr>
            <w:tcW w:w="5328" w:type="dxa"/>
            <w:tcBorders>
              <w:top w:val="nil"/>
              <w:left w:val="single" w:sz="4" w:space="0" w:color="auto"/>
              <w:bottom w:val="single" w:sz="4" w:space="0" w:color="auto"/>
              <w:right w:val="single" w:sz="4" w:space="0" w:color="auto"/>
            </w:tcBorders>
            <w:shd w:val="clear" w:color="auto" w:fill="auto"/>
            <w:noWrap/>
            <w:vAlign w:val="bottom"/>
            <w:hideMark/>
          </w:tcPr>
          <w:p w14:paraId="13A4DAA9" w14:textId="77777777" w:rsidR="00090D89" w:rsidRPr="00AC4BCA" w:rsidRDefault="00090D89" w:rsidP="006D06A2">
            <w:pPr>
              <w:pStyle w:val="TableText0"/>
            </w:pPr>
            <w:r w:rsidRPr="00AC4BCA">
              <w:t>Percent EL</w:t>
            </w:r>
          </w:p>
        </w:tc>
        <w:tc>
          <w:tcPr>
            <w:tcW w:w="1084" w:type="dxa"/>
            <w:tcBorders>
              <w:top w:val="nil"/>
              <w:left w:val="nil"/>
              <w:bottom w:val="single" w:sz="4" w:space="0" w:color="auto"/>
              <w:right w:val="single" w:sz="4" w:space="0" w:color="auto"/>
            </w:tcBorders>
            <w:shd w:val="clear" w:color="auto" w:fill="auto"/>
            <w:noWrap/>
            <w:hideMark/>
          </w:tcPr>
          <w:p w14:paraId="36653CFE" w14:textId="77777777" w:rsidR="00090D89" w:rsidRPr="00AC4BCA" w:rsidRDefault="00090D89" w:rsidP="006D06A2">
            <w:pPr>
              <w:pStyle w:val="TableTextData"/>
              <w:rPr>
                <w:rFonts w:eastAsia="Times New Roman"/>
                <w:color w:val="000000"/>
              </w:rPr>
            </w:pPr>
            <w:r w:rsidRPr="00AC4BCA">
              <w:t>98.88</w:t>
            </w:r>
          </w:p>
        </w:tc>
        <w:tc>
          <w:tcPr>
            <w:tcW w:w="1584" w:type="dxa"/>
            <w:tcBorders>
              <w:top w:val="nil"/>
              <w:left w:val="nil"/>
              <w:bottom w:val="single" w:sz="4" w:space="0" w:color="auto"/>
              <w:right w:val="single" w:sz="4" w:space="0" w:color="auto"/>
            </w:tcBorders>
            <w:shd w:val="clear" w:color="auto" w:fill="auto"/>
            <w:noWrap/>
            <w:hideMark/>
          </w:tcPr>
          <w:p w14:paraId="64E1AD92" w14:textId="77777777" w:rsidR="00090D89" w:rsidRPr="00AC4BCA" w:rsidRDefault="00090D89" w:rsidP="006D06A2">
            <w:pPr>
              <w:pStyle w:val="TableTextData"/>
              <w:rPr>
                <w:rFonts w:eastAsia="Times New Roman"/>
                <w:color w:val="000000"/>
              </w:rPr>
            </w:pPr>
            <w:r w:rsidRPr="00AC4BCA">
              <w:rPr>
                <w:rFonts w:eastAsia="Times New Roman"/>
                <w:color w:val="000000"/>
              </w:rPr>
              <w:t>99.09</w:t>
            </w:r>
          </w:p>
        </w:tc>
      </w:tr>
      <w:tr w:rsidR="00090D89" w:rsidRPr="00AC4BCA" w14:paraId="6B3B0E84" w14:textId="77777777" w:rsidTr="0084021C">
        <w:trPr>
          <w:trHeight w:val="288"/>
          <w:jc w:val="center"/>
        </w:trPr>
        <w:tc>
          <w:tcPr>
            <w:tcW w:w="5328" w:type="dxa"/>
            <w:tcBorders>
              <w:top w:val="nil"/>
              <w:left w:val="single" w:sz="4" w:space="0" w:color="auto"/>
              <w:bottom w:val="single" w:sz="4" w:space="0" w:color="auto"/>
              <w:right w:val="single" w:sz="4" w:space="0" w:color="auto"/>
            </w:tcBorders>
            <w:shd w:val="clear" w:color="auto" w:fill="auto"/>
            <w:noWrap/>
            <w:vAlign w:val="bottom"/>
            <w:hideMark/>
          </w:tcPr>
          <w:p w14:paraId="03C7CB1D" w14:textId="77777777" w:rsidR="00090D89" w:rsidRPr="00AC4BCA" w:rsidRDefault="00090D89" w:rsidP="006D06A2">
            <w:pPr>
              <w:pStyle w:val="TableText0"/>
            </w:pPr>
            <w:r w:rsidRPr="00AC4BCA">
              <w:t>Percent IFEP</w:t>
            </w:r>
          </w:p>
        </w:tc>
        <w:tc>
          <w:tcPr>
            <w:tcW w:w="1084" w:type="dxa"/>
            <w:tcBorders>
              <w:top w:val="nil"/>
              <w:left w:val="nil"/>
              <w:bottom w:val="single" w:sz="4" w:space="0" w:color="auto"/>
              <w:right w:val="single" w:sz="4" w:space="0" w:color="auto"/>
            </w:tcBorders>
            <w:shd w:val="clear" w:color="auto" w:fill="auto"/>
            <w:noWrap/>
            <w:hideMark/>
          </w:tcPr>
          <w:p w14:paraId="22C7BB0E" w14:textId="77777777" w:rsidR="00090D89" w:rsidRPr="00AC4BCA" w:rsidRDefault="00090D89" w:rsidP="006D06A2">
            <w:pPr>
              <w:pStyle w:val="TableTextData"/>
              <w:rPr>
                <w:rFonts w:eastAsia="Times New Roman"/>
                <w:color w:val="000000"/>
              </w:rPr>
            </w:pPr>
            <w:r w:rsidRPr="00AC4BCA">
              <w:t>0</w:t>
            </w:r>
          </w:p>
        </w:tc>
        <w:tc>
          <w:tcPr>
            <w:tcW w:w="1584" w:type="dxa"/>
            <w:tcBorders>
              <w:top w:val="nil"/>
              <w:left w:val="nil"/>
              <w:bottom w:val="single" w:sz="4" w:space="0" w:color="auto"/>
              <w:right w:val="single" w:sz="4" w:space="0" w:color="auto"/>
            </w:tcBorders>
            <w:shd w:val="clear" w:color="auto" w:fill="auto"/>
            <w:noWrap/>
            <w:hideMark/>
          </w:tcPr>
          <w:p w14:paraId="635FBF4E" w14:textId="77777777" w:rsidR="00090D89" w:rsidRPr="00AC4BCA" w:rsidRDefault="00090D89" w:rsidP="006D06A2">
            <w:pPr>
              <w:pStyle w:val="TableTextData"/>
              <w:rPr>
                <w:rFonts w:eastAsia="Times New Roman"/>
                <w:color w:val="000000"/>
              </w:rPr>
            </w:pPr>
            <w:r w:rsidRPr="00AC4BCA">
              <w:rPr>
                <w:rFonts w:eastAsia="Times New Roman"/>
                <w:color w:val="000000"/>
              </w:rPr>
              <w:t>0.07</w:t>
            </w:r>
          </w:p>
        </w:tc>
      </w:tr>
      <w:tr w:rsidR="00090D89" w:rsidRPr="00AC4BCA" w14:paraId="48D9D488" w14:textId="77777777" w:rsidTr="0084021C">
        <w:trPr>
          <w:trHeight w:val="288"/>
          <w:jc w:val="center"/>
        </w:trPr>
        <w:tc>
          <w:tcPr>
            <w:tcW w:w="5328" w:type="dxa"/>
            <w:tcBorders>
              <w:top w:val="nil"/>
              <w:left w:val="single" w:sz="4" w:space="0" w:color="auto"/>
              <w:bottom w:val="single" w:sz="4" w:space="0" w:color="auto"/>
              <w:right w:val="single" w:sz="4" w:space="0" w:color="auto"/>
            </w:tcBorders>
            <w:shd w:val="clear" w:color="auto" w:fill="auto"/>
            <w:noWrap/>
            <w:vAlign w:val="bottom"/>
            <w:hideMark/>
          </w:tcPr>
          <w:p w14:paraId="53A8CF78" w14:textId="77777777" w:rsidR="00090D89" w:rsidRPr="00AC4BCA" w:rsidRDefault="00090D89" w:rsidP="006D06A2">
            <w:pPr>
              <w:pStyle w:val="TableText0"/>
            </w:pPr>
            <w:r w:rsidRPr="00AC4BCA">
              <w:t>Percent RFEP</w:t>
            </w:r>
          </w:p>
        </w:tc>
        <w:tc>
          <w:tcPr>
            <w:tcW w:w="1084" w:type="dxa"/>
            <w:tcBorders>
              <w:top w:val="nil"/>
              <w:left w:val="nil"/>
              <w:bottom w:val="single" w:sz="4" w:space="0" w:color="auto"/>
              <w:right w:val="single" w:sz="4" w:space="0" w:color="auto"/>
            </w:tcBorders>
            <w:shd w:val="clear" w:color="auto" w:fill="auto"/>
            <w:noWrap/>
            <w:hideMark/>
          </w:tcPr>
          <w:p w14:paraId="0E2C0FA1" w14:textId="77777777" w:rsidR="00090D89" w:rsidRPr="00AC4BCA" w:rsidRDefault="00090D89" w:rsidP="006D06A2">
            <w:pPr>
              <w:pStyle w:val="TableTextData"/>
              <w:rPr>
                <w:rFonts w:eastAsia="Times New Roman"/>
                <w:color w:val="000000"/>
              </w:rPr>
            </w:pPr>
            <w:r w:rsidRPr="00AC4BCA">
              <w:t>0.34</w:t>
            </w:r>
          </w:p>
        </w:tc>
        <w:tc>
          <w:tcPr>
            <w:tcW w:w="1584" w:type="dxa"/>
            <w:tcBorders>
              <w:top w:val="nil"/>
              <w:left w:val="nil"/>
              <w:bottom w:val="single" w:sz="4" w:space="0" w:color="auto"/>
              <w:right w:val="single" w:sz="4" w:space="0" w:color="auto"/>
            </w:tcBorders>
            <w:shd w:val="clear" w:color="auto" w:fill="auto"/>
            <w:noWrap/>
            <w:hideMark/>
          </w:tcPr>
          <w:p w14:paraId="4B604F95" w14:textId="77777777" w:rsidR="00090D89" w:rsidRPr="00AC4BCA" w:rsidRDefault="00090D89" w:rsidP="006D06A2">
            <w:pPr>
              <w:pStyle w:val="TableTextData"/>
              <w:rPr>
                <w:rFonts w:eastAsia="Times New Roman"/>
                <w:color w:val="000000"/>
              </w:rPr>
            </w:pPr>
            <w:r w:rsidRPr="00AC4BCA">
              <w:rPr>
                <w:rFonts w:eastAsia="Times New Roman"/>
                <w:color w:val="000000"/>
              </w:rPr>
              <w:t>0.42</w:t>
            </w:r>
          </w:p>
        </w:tc>
      </w:tr>
      <w:tr w:rsidR="00090D89" w:rsidRPr="00AC4BCA" w14:paraId="526D19EA" w14:textId="77777777" w:rsidTr="0084021C">
        <w:trPr>
          <w:trHeight w:val="288"/>
          <w:jc w:val="center"/>
        </w:trPr>
        <w:tc>
          <w:tcPr>
            <w:tcW w:w="5328" w:type="dxa"/>
            <w:tcBorders>
              <w:top w:val="nil"/>
              <w:left w:val="single" w:sz="4" w:space="0" w:color="auto"/>
              <w:bottom w:val="single" w:sz="4" w:space="0" w:color="auto"/>
              <w:right w:val="single" w:sz="4" w:space="0" w:color="auto"/>
            </w:tcBorders>
            <w:shd w:val="clear" w:color="auto" w:fill="auto"/>
            <w:noWrap/>
            <w:vAlign w:val="bottom"/>
            <w:hideMark/>
          </w:tcPr>
          <w:p w14:paraId="67BB313B" w14:textId="77777777" w:rsidR="00090D89" w:rsidRPr="00AC4BCA" w:rsidRDefault="00090D89" w:rsidP="006D06A2">
            <w:pPr>
              <w:pStyle w:val="TableText0"/>
            </w:pPr>
            <w:r w:rsidRPr="00AC4BCA">
              <w:t>Percent EO</w:t>
            </w:r>
          </w:p>
        </w:tc>
        <w:tc>
          <w:tcPr>
            <w:tcW w:w="1084" w:type="dxa"/>
            <w:tcBorders>
              <w:top w:val="nil"/>
              <w:left w:val="nil"/>
              <w:bottom w:val="single" w:sz="4" w:space="0" w:color="auto"/>
              <w:right w:val="single" w:sz="4" w:space="0" w:color="auto"/>
            </w:tcBorders>
            <w:shd w:val="clear" w:color="auto" w:fill="auto"/>
            <w:noWrap/>
            <w:hideMark/>
          </w:tcPr>
          <w:p w14:paraId="135C9DBF" w14:textId="77777777" w:rsidR="00090D89" w:rsidRPr="00AC4BCA" w:rsidRDefault="00090D89" w:rsidP="006D06A2">
            <w:pPr>
              <w:pStyle w:val="TableTextData"/>
              <w:rPr>
                <w:rFonts w:eastAsia="Times New Roman"/>
                <w:color w:val="000000"/>
              </w:rPr>
            </w:pPr>
            <w:r w:rsidRPr="00AC4BCA">
              <w:t>0.22</w:t>
            </w:r>
          </w:p>
        </w:tc>
        <w:tc>
          <w:tcPr>
            <w:tcW w:w="1584" w:type="dxa"/>
            <w:tcBorders>
              <w:top w:val="nil"/>
              <w:left w:val="nil"/>
              <w:bottom w:val="single" w:sz="4" w:space="0" w:color="auto"/>
              <w:right w:val="single" w:sz="4" w:space="0" w:color="auto"/>
            </w:tcBorders>
            <w:shd w:val="clear" w:color="auto" w:fill="auto"/>
            <w:noWrap/>
            <w:hideMark/>
          </w:tcPr>
          <w:p w14:paraId="631C5EC8" w14:textId="77777777" w:rsidR="00090D89" w:rsidRPr="00AC4BCA" w:rsidRDefault="00090D89" w:rsidP="006D06A2">
            <w:pPr>
              <w:pStyle w:val="TableTextData"/>
              <w:rPr>
                <w:rFonts w:eastAsia="Times New Roman"/>
                <w:color w:val="000000"/>
              </w:rPr>
            </w:pPr>
            <w:r w:rsidRPr="00AC4BCA">
              <w:rPr>
                <w:rFonts w:eastAsia="Times New Roman"/>
                <w:color w:val="000000"/>
              </w:rPr>
              <w:t>0.25</w:t>
            </w:r>
          </w:p>
        </w:tc>
      </w:tr>
      <w:tr w:rsidR="00090D89" w:rsidRPr="00AC4BCA" w14:paraId="06DD7DF5" w14:textId="77777777" w:rsidTr="0084021C">
        <w:trPr>
          <w:trHeight w:val="288"/>
          <w:jc w:val="center"/>
        </w:trPr>
        <w:tc>
          <w:tcPr>
            <w:tcW w:w="5328" w:type="dxa"/>
            <w:tcBorders>
              <w:top w:val="nil"/>
              <w:left w:val="single" w:sz="4" w:space="0" w:color="auto"/>
              <w:bottom w:val="single" w:sz="4" w:space="0" w:color="auto"/>
              <w:right w:val="single" w:sz="4" w:space="0" w:color="auto"/>
            </w:tcBorders>
            <w:shd w:val="clear" w:color="auto" w:fill="auto"/>
            <w:noWrap/>
            <w:vAlign w:val="bottom"/>
            <w:hideMark/>
          </w:tcPr>
          <w:p w14:paraId="3E87F821" w14:textId="77777777" w:rsidR="00090D89" w:rsidRPr="00AC4BCA" w:rsidRDefault="00090D89" w:rsidP="006D06A2">
            <w:pPr>
              <w:pStyle w:val="TableText0"/>
            </w:pPr>
            <w:r w:rsidRPr="00AC4BCA">
              <w:t>Percent TBD</w:t>
            </w:r>
          </w:p>
        </w:tc>
        <w:tc>
          <w:tcPr>
            <w:tcW w:w="1084" w:type="dxa"/>
            <w:tcBorders>
              <w:top w:val="nil"/>
              <w:left w:val="nil"/>
              <w:bottom w:val="single" w:sz="4" w:space="0" w:color="auto"/>
              <w:right w:val="single" w:sz="4" w:space="0" w:color="auto"/>
            </w:tcBorders>
            <w:shd w:val="clear" w:color="auto" w:fill="auto"/>
            <w:noWrap/>
            <w:hideMark/>
          </w:tcPr>
          <w:p w14:paraId="0146E6D4" w14:textId="77777777" w:rsidR="00090D89" w:rsidRPr="00AC4BCA" w:rsidRDefault="00090D89" w:rsidP="006D06A2">
            <w:pPr>
              <w:pStyle w:val="TableTextData"/>
              <w:rPr>
                <w:rFonts w:eastAsia="Times New Roman"/>
                <w:color w:val="000000"/>
              </w:rPr>
            </w:pPr>
            <w:r w:rsidRPr="00AC4BCA">
              <w:t>0.56</w:t>
            </w:r>
          </w:p>
        </w:tc>
        <w:tc>
          <w:tcPr>
            <w:tcW w:w="1584" w:type="dxa"/>
            <w:tcBorders>
              <w:top w:val="nil"/>
              <w:left w:val="nil"/>
              <w:bottom w:val="single" w:sz="4" w:space="0" w:color="auto"/>
              <w:right w:val="single" w:sz="4" w:space="0" w:color="auto"/>
            </w:tcBorders>
            <w:shd w:val="clear" w:color="auto" w:fill="auto"/>
            <w:noWrap/>
            <w:hideMark/>
          </w:tcPr>
          <w:p w14:paraId="18120884" w14:textId="77777777" w:rsidR="00090D89" w:rsidRPr="00AC4BCA" w:rsidRDefault="00090D89" w:rsidP="006D06A2">
            <w:pPr>
              <w:pStyle w:val="TableTextData"/>
              <w:rPr>
                <w:rFonts w:eastAsia="Times New Roman"/>
                <w:color w:val="000000"/>
              </w:rPr>
            </w:pPr>
            <w:r w:rsidRPr="00AC4BCA">
              <w:rPr>
                <w:rFonts w:eastAsia="Times New Roman"/>
                <w:color w:val="000000"/>
              </w:rPr>
              <w:t>0.17</w:t>
            </w:r>
          </w:p>
        </w:tc>
      </w:tr>
      <w:tr w:rsidR="00090D89" w:rsidRPr="00AC4BCA" w14:paraId="2783F510" w14:textId="77777777" w:rsidTr="0084021C">
        <w:trPr>
          <w:trHeight w:val="288"/>
          <w:jc w:val="center"/>
        </w:trPr>
        <w:tc>
          <w:tcPr>
            <w:tcW w:w="53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35E25A" w14:textId="77777777" w:rsidR="00090D89" w:rsidRPr="00AC4BCA" w:rsidRDefault="00CB45C4" w:rsidP="006D06A2">
            <w:pPr>
              <w:pStyle w:val="TableText0"/>
            </w:pPr>
            <w:r w:rsidRPr="00AC4BCA">
              <w:t>Percent of Home Language</w:t>
            </w:r>
            <w:r>
              <w:t>:</w:t>
            </w:r>
            <w:r w:rsidR="00090D89" w:rsidRPr="00AC4BCA">
              <w:t xml:space="preserve"> Spanish</w:t>
            </w:r>
          </w:p>
        </w:tc>
        <w:tc>
          <w:tcPr>
            <w:tcW w:w="1084" w:type="dxa"/>
            <w:tcBorders>
              <w:top w:val="nil"/>
              <w:left w:val="nil"/>
              <w:bottom w:val="single" w:sz="4" w:space="0" w:color="auto"/>
              <w:right w:val="single" w:sz="4" w:space="0" w:color="auto"/>
            </w:tcBorders>
            <w:shd w:val="clear" w:color="auto" w:fill="auto"/>
            <w:noWrap/>
            <w:hideMark/>
          </w:tcPr>
          <w:p w14:paraId="00397DB0" w14:textId="77777777" w:rsidR="00090D89" w:rsidRPr="00AC4BCA" w:rsidRDefault="00090D89" w:rsidP="006D06A2">
            <w:pPr>
              <w:pStyle w:val="TableTextData"/>
              <w:rPr>
                <w:rFonts w:eastAsia="Times New Roman"/>
                <w:color w:val="000000"/>
              </w:rPr>
            </w:pPr>
            <w:r w:rsidRPr="00AC4BCA">
              <w:t>75.25</w:t>
            </w:r>
          </w:p>
        </w:tc>
        <w:tc>
          <w:tcPr>
            <w:tcW w:w="1584" w:type="dxa"/>
            <w:tcBorders>
              <w:top w:val="nil"/>
              <w:left w:val="nil"/>
              <w:bottom w:val="single" w:sz="4" w:space="0" w:color="auto"/>
              <w:right w:val="single" w:sz="4" w:space="0" w:color="auto"/>
            </w:tcBorders>
            <w:shd w:val="clear" w:color="auto" w:fill="auto"/>
            <w:noWrap/>
            <w:hideMark/>
          </w:tcPr>
          <w:p w14:paraId="389782DC" w14:textId="77777777" w:rsidR="00090D89" w:rsidRPr="00AC4BCA" w:rsidRDefault="00090D89" w:rsidP="006D06A2">
            <w:pPr>
              <w:pStyle w:val="TableTextData"/>
              <w:rPr>
                <w:rFonts w:eastAsia="Times New Roman"/>
                <w:color w:val="000000"/>
              </w:rPr>
            </w:pPr>
            <w:r w:rsidRPr="00AC4BCA">
              <w:rPr>
                <w:rFonts w:eastAsia="Times New Roman"/>
                <w:color w:val="000000"/>
              </w:rPr>
              <w:t>80.27</w:t>
            </w:r>
          </w:p>
        </w:tc>
      </w:tr>
      <w:tr w:rsidR="00090D89" w:rsidRPr="00AC4BCA" w14:paraId="469A9C19" w14:textId="77777777" w:rsidTr="0084021C">
        <w:trPr>
          <w:trHeight w:val="288"/>
          <w:jc w:val="center"/>
        </w:trPr>
        <w:tc>
          <w:tcPr>
            <w:tcW w:w="5328" w:type="dxa"/>
            <w:tcBorders>
              <w:top w:val="nil"/>
              <w:left w:val="single" w:sz="4" w:space="0" w:color="auto"/>
              <w:bottom w:val="single" w:sz="4" w:space="0" w:color="auto"/>
              <w:right w:val="single" w:sz="4" w:space="0" w:color="auto"/>
            </w:tcBorders>
            <w:shd w:val="clear" w:color="auto" w:fill="auto"/>
            <w:noWrap/>
            <w:vAlign w:val="bottom"/>
            <w:hideMark/>
          </w:tcPr>
          <w:p w14:paraId="0C5D1F16" w14:textId="77777777" w:rsidR="00090D89" w:rsidRPr="00AC4BCA" w:rsidRDefault="00CB45C4" w:rsidP="006D06A2">
            <w:pPr>
              <w:pStyle w:val="TableText0"/>
            </w:pPr>
            <w:r w:rsidRPr="00AC4BCA">
              <w:t>Percent of Home Language</w:t>
            </w:r>
            <w:r>
              <w:t xml:space="preserve">: </w:t>
            </w:r>
            <w:r w:rsidR="00090D89" w:rsidRPr="00AC4BCA">
              <w:t>Chinese</w:t>
            </w:r>
          </w:p>
        </w:tc>
        <w:tc>
          <w:tcPr>
            <w:tcW w:w="1084" w:type="dxa"/>
            <w:tcBorders>
              <w:top w:val="nil"/>
              <w:left w:val="nil"/>
              <w:bottom w:val="single" w:sz="4" w:space="0" w:color="auto"/>
              <w:right w:val="single" w:sz="4" w:space="0" w:color="auto"/>
            </w:tcBorders>
            <w:shd w:val="clear" w:color="auto" w:fill="auto"/>
            <w:noWrap/>
            <w:hideMark/>
          </w:tcPr>
          <w:p w14:paraId="6B7E5247" w14:textId="77777777" w:rsidR="00090D89" w:rsidRPr="00AC4BCA" w:rsidRDefault="00090D89" w:rsidP="006D06A2">
            <w:pPr>
              <w:pStyle w:val="TableTextData"/>
              <w:rPr>
                <w:rFonts w:eastAsia="Times New Roman"/>
                <w:color w:val="000000"/>
              </w:rPr>
            </w:pPr>
            <w:r w:rsidRPr="00AC4BCA">
              <w:t>8.1</w:t>
            </w:r>
          </w:p>
        </w:tc>
        <w:tc>
          <w:tcPr>
            <w:tcW w:w="1584" w:type="dxa"/>
            <w:tcBorders>
              <w:top w:val="nil"/>
              <w:left w:val="nil"/>
              <w:bottom w:val="single" w:sz="4" w:space="0" w:color="auto"/>
              <w:right w:val="single" w:sz="4" w:space="0" w:color="auto"/>
            </w:tcBorders>
            <w:shd w:val="clear" w:color="auto" w:fill="auto"/>
            <w:noWrap/>
            <w:hideMark/>
          </w:tcPr>
          <w:p w14:paraId="68274BFA" w14:textId="77777777" w:rsidR="00090D89" w:rsidRPr="00AC4BCA" w:rsidRDefault="00090D89" w:rsidP="006D06A2">
            <w:pPr>
              <w:pStyle w:val="TableTextData"/>
              <w:rPr>
                <w:rFonts w:eastAsia="Times New Roman"/>
                <w:color w:val="000000"/>
              </w:rPr>
            </w:pPr>
            <w:r w:rsidRPr="00AC4BCA">
              <w:rPr>
                <w:rFonts w:eastAsia="Times New Roman"/>
                <w:color w:val="000000"/>
              </w:rPr>
              <w:t>3.99</w:t>
            </w:r>
          </w:p>
        </w:tc>
      </w:tr>
      <w:tr w:rsidR="00090D89" w:rsidRPr="00AC4BCA" w14:paraId="623C3DEC" w14:textId="77777777" w:rsidTr="0084021C">
        <w:trPr>
          <w:trHeight w:val="288"/>
          <w:jc w:val="center"/>
        </w:trPr>
        <w:tc>
          <w:tcPr>
            <w:tcW w:w="5328" w:type="dxa"/>
            <w:tcBorders>
              <w:top w:val="nil"/>
              <w:left w:val="single" w:sz="4" w:space="0" w:color="auto"/>
              <w:bottom w:val="single" w:sz="4" w:space="0" w:color="auto"/>
              <w:right w:val="single" w:sz="4" w:space="0" w:color="auto"/>
            </w:tcBorders>
            <w:shd w:val="clear" w:color="auto" w:fill="auto"/>
            <w:noWrap/>
            <w:vAlign w:val="bottom"/>
            <w:hideMark/>
          </w:tcPr>
          <w:p w14:paraId="34634299" w14:textId="77777777" w:rsidR="00090D89" w:rsidRPr="00AC4BCA" w:rsidRDefault="00CB45C4" w:rsidP="006D06A2">
            <w:pPr>
              <w:pStyle w:val="TableText0"/>
            </w:pPr>
            <w:r w:rsidRPr="00AC4BCA">
              <w:t>Percent of Home Language</w:t>
            </w:r>
            <w:r>
              <w:t>:</w:t>
            </w:r>
            <w:r w:rsidR="00090D89" w:rsidRPr="00AC4BCA">
              <w:t xml:space="preserve"> Vietnamese</w:t>
            </w:r>
          </w:p>
        </w:tc>
        <w:tc>
          <w:tcPr>
            <w:tcW w:w="1084" w:type="dxa"/>
            <w:tcBorders>
              <w:top w:val="nil"/>
              <w:left w:val="nil"/>
              <w:bottom w:val="single" w:sz="4" w:space="0" w:color="auto"/>
              <w:right w:val="single" w:sz="4" w:space="0" w:color="auto"/>
            </w:tcBorders>
            <w:shd w:val="clear" w:color="auto" w:fill="auto"/>
            <w:noWrap/>
            <w:hideMark/>
          </w:tcPr>
          <w:p w14:paraId="5EFEC76A" w14:textId="77777777" w:rsidR="00090D89" w:rsidRPr="00AC4BCA" w:rsidRDefault="00090D89" w:rsidP="006D06A2">
            <w:pPr>
              <w:pStyle w:val="TableTextData"/>
              <w:rPr>
                <w:rFonts w:eastAsia="Times New Roman"/>
                <w:color w:val="000000"/>
              </w:rPr>
            </w:pPr>
            <w:r w:rsidRPr="00AC4BCA">
              <w:t>2.02</w:t>
            </w:r>
          </w:p>
        </w:tc>
        <w:tc>
          <w:tcPr>
            <w:tcW w:w="1584" w:type="dxa"/>
            <w:tcBorders>
              <w:top w:val="nil"/>
              <w:left w:val="nil"/>
              <w:bottom w:val="single" w:sz="4" w:space="0" w:color="auto"/>
              <w:right w:val="single" w:sz="4" w:space="0" w:color="auto"/>
            </w:tcBorders>
            <w:shd w:val="clear" w:color="auto" w:fill="auto"/>
            <w:noWrap/>
            <w:hideMark/>
          </w:tcPr>
          <w:p w14:paraId="6F35138F" w14:textId="77777777" w:rsidR="00090D89" w:rsidRPr="00AC4BCA" w:rsidRDefault="00090D89" w:rsidP="006D06A2">
            <w:pPr>
              <w:pStyle w:val="TableTextData"/>
              <w:rPr>
                <w:rFonts w:eastAsia="Times New Roman"/>
                <w:color w:val="000000"/>
              </w:rPr>
            </w:pPr>
            <w:r w:rsidRPr="00AC4BCA">
              <w:rPr>
                <w:rFonts w:eastAsia="Times New Roman"/>
                <w:color w:val="000000"/>
              </w:rPr>
              <w:t>2.58</w:t>
            </w:r>
          </w:p>
        </w:tc>
      </w:tr>
      <w:tr w:rsidR="00090D89" w:rsidRPr="00AC4BCA" w14:paraId="76C00859" w14:textId="77777777" w:rsidTr="0084021C">
        <w:trPr>
          <w:trHeight w:val="288"/>
          <w:jc w:val="center"/>
        </w:trPr>
        <w:tc>
          <w:tcPr>
            <w:tcW w:w="5328" w:type="dxa"/>
            <w:tcBorders>
              <w:top w:val="nil"/>
              <w:left w:val="single" w:sz="4" w:space="0" w:color="auto"/>
              <w:bottom w:val="single" w:sz="4" w:space="0" w:color="auto"/>
              <w:right w:val="single" w:sz="4" w:space="0" w:color="auto"/>
            </w:tcBorders>
            <w:shd w:val="clear" w:color="auto" w:fill="auto"/>
            <w:noWrap/>
            <w:vAlign w:val="bottom"/>
            <w:hideMark/>
          </w:tcPr>
          <w:p w14:paraId="3C207302" w14:textId="77777777" w:rsidR="00090D89" w:rsidRPr="00AC4BCA" w:rsidRDefault="00CB45C4" w:rsidP="006D06A2">
            <w:pPr>
              <w:pStyle w:val="TableText0"/>
            </w:pPr>
            <w:r w:rsidRPr="00AC4BCA">
              <w:t>Percent of Home Language</w:t>
            </w:r>
            <w:r>
              <w:t>:</w:t>
            </w:r>
            <w:r w:rsidR="00090D89" w:rsidRPr="00AC4BCA">
              <w:t xml:space="preserve"> Arabic</w:t>
            </w:r>
          </w:p>
        </w:tc>
        <w:tc>
          <w:tcPr>
            <w:tcW w:w="1084" w:type="dxa"/>
            <w:tcBorders>
              <w:top w:val="nil"/>
              <w:left w:val="nil"/>
              <w:bottom w:val="single" w:sz="4" w:space="0" w:color="auto"/>
              <w:right w:val="single" w:sz="4" w:space="0" w:color="auto"/>
            </w:tcBorders>
            <w:shd w:val="clear" w:color="auto" w:fill="auto"/>
            <w:noWrap/>
            <w:hideMark/>
          </w:tcPr>
          <w:p w14:paraId="43E8D943" w14:textId="77777777" w:rsidR="00090D89" w:rsidRPr="00AC4BCA" w:rsidRDefault="00090D89" w:rsidP="006D06A2">
            <w:pPr>
              <w:pStyle w:val="TableTextData"/>
              <w:rPr>
                <w:rFonts w:eastAsia="Times New Roman"/>
                <w:color w:val="000000"/>
              </w:rPr>
            </w:pPr>
            <w:r w:rsidRPr="00AC4BCA">
              <w:t>2.02</w:t>
            </w:r>
          </w:p>
        </w:tc>
        <w:tc>
          <w:tcPr>
            <w:tcW w:w="1584" w:type="dxa"/>
            <w:tcBorders>
              <w:top w:val="nil"/>
              <w:left w:val="nil"/>
              <w:bottom w:val="single" w:sz="4" w:space="0" w:color="auto"/>
              <w:right w:val="single" w:sz="4" w:space="0" w:color="auto"/>
            </w:tcBorders>
            <w:shd w:val="clear" w:color="auto" w:fill="auto"/>
            <w:noWrap/>
            <w:hideMark/>
          </w:tcPr>
          <w:p w14:paraId="56E3A865" w14:textId="77777777" w:rsidR="00090D89" w:rsidRPr="00AC4BCA" w:rsidRDefault="00090D89" w:rsidP="006D06A2">
            <w:pPr>
              <w:pStyle w:val="TableTextData"/>
              <w:rPr>
                <w:rFonts w:eastAsia="Times New Roman"/>
                <w:color w:val="000000"/>
              </w:rPr>
            </w:pPr>
            <w:r w:rsidRPr="00AC4BCA">
              <w:rPr>
                <w:rFonts w:eastAsia="Times New Roman"/>
                <w:color w:val="000000"/>
              </w:rPr>
              <w:t>2.01</w:t>
            </w:r>
          </w:p>
        </w:tc>
      </w:tr>
      <w:tr w:rsidR="00090D89" w:rsidRPr="00AC4BCA" w14:paraId="2A3C0B71" w14:textId="77777777" w:rsidTr="0084021C">
        <w:trPr>
          <w:trHeight w:val="288"/>
          <w:jc w:val="center"/>
        </w:trPr>
        <w:tc>
          <w:tcPr>
            <w:tcW w:w="5328" w:type="dxa"/>
            <w:tcBorders>
              <w:top w:val="nil"/>
              <w:left w:val="single" w:sz="4" w:space="0" w:color="auto"/>
              <w:bottom w:val="single" w:sz="4" w:space="0" w:color="auto"/>
              <w:right w:val="single" w:sz="4" w:space="0" w:color="auto"/>
            </w:tcBorders>
            <w:shd w:val="clear" w:color="auto" w:fill="auto"/>
            <w:noWrap/>
            <w:vAlign w:val="bottom"/>
            <w:hideMark/>
          </w:tcPr>
          <w:p w14:paraId="400D407C" w14:textId="77777777" w:rsidR="00090D89" w:rsidRPr="00AC4BCA" w:rsidRDefault="00CB45C4" w:rsidP="006D06A2">
            <w:pPr>
              <w:pStyle w:val="TableText0"/>
            </w:pPr>
            <w:r w:rsidRPr="00AC4BCA">
              <w:t>Percent of Home Language</w:t>
            </w:r>
            <w:r>
              <w:t xml:space="preserve">: </w:t>
            </w:r>
            <w:r w:rsidR="00090D89" w:rsidRPr="00AC4BCA">
              <w:t>Filipino</w:t>
            </w:r>
          </w:p>
        </w:tc>
        <w:tc>
          <w:tcPr>
            <w:tcW w:w="1084" w:type="dxa"/>
            <w:tcBorders>
              <w:top w:val="nil"/>
              <w:left w:val="nil"/>
              <w:bottom w:val="single" w:sz="4" w:space="0" w:color="auto"/>
              <w:right w:val="single" w:sz="4" w:space="0" w:color="auto"/>
            </w:tcBorders>
            <w:shd w:val="clear" w:color="auto" w:fill="auto"/>
            <w:noWrap/>
            <w:hideMark/>
          </w:tcPr>
          <w:p w14:paraId="576F9C27" w14:textId="77777777" w:rsidR="00090D89" w:rsidRPr="00AC4BCA" w:rsidRDefault="00090D89" w:rsidP="006D06A2">
            <w:pPr>
              <w:pStyle w:val="TableTextData"/>
              <w:rPr>
                <w:rFonts w:eastAsia="Times New Roman"/>
                <w:color w:val="000000"/>
              </w:rPr>
            </w:pPr>
            <w:r w:rsidRPr="00AC4BCA">
              <w:t>1.12</w:t>
            </w:r>
          </w:p>
        </w:tc>
        <w:tc>
          <w:tcPr>
            <w:tcW w:w="1584" w:type="dxa"/>
            <w:tcBorders>
              <w:top w:val="nil"/>
              <w:left w:val="nil"/>
              <w:bottom w:val="single" w:sz="4" w:space="0" w:color="auto"/>
              <w:right w:val="single" w:sz="4" w:space="0" w:color="auto"/>
            </w:tcBorders>
            <w:shd w:val="clear" w:color="auto" w:fill="auto"/>
            <w:noWrap/>
            <w:hideMark/>
          </w:tcPr>
          <w:p w14:paraId="6FC66C77" w14:textId="77777777" w:rsidR="00090D89" w:rsidRPr="00AC4BCA" w:rsidRDefault="00090D89" w:rsidP="006D06A2">
            <w:pPr>
              <w:pStyle w:val="TableTextData"/>
              <w:rPr>
                <w:rFonts w:eastAsia="Times New Roman"/>
                <w:color w:val="000000"/>
              </w:rPr>
            </w:pPr>
            <w:r w:rsidRPr="00AC4BCA">
              <w:rPr>
                <w:rFonts w:eastAsia="Times New Roman"/>
                <w:color w:val="000000"/>
              </w:rPr>
              <w:t>1.98</w:t>
            </w:r>
          </w:p>
        </w:tc>
      </w:tr>
    </w:tbl>
    <w:p w14:paraId="5C8FAB6A" w14:textId="77777777" w:rsidR="00165491" w:rsidRPr="00AC4BCA" w:rsidRDefault="00165491" w:rsidP="00F820C3">
      <w:pPr>
        <w:pStyle w:val="Heading3"/>
        <w:rPr>
          <w:rFonts w:cs="Arial"/>
        </w:rPr>
      </w:pPr>
      <w:r w:rsidRPr="00AC4BCA">
        <w:rPr>
          <w:rFonts w:cs="Arial"/>
        </w:rPr>
        <w:t xml:space="preserve">Instructions to </w:t>
      </w:r>
      <w:r w:rsidR="0084021C">
        <w:rPr>
          <w:rFonts w:cs="Arial"/>
        </w:rPr>
        <w:t>P</w:t>
      </w:r>
      <w:r w:rsidRPr="00AC4BCA">
        <w:rPr>
          <w:rFonts w:cs="Arial"/>
        </w:rPr>
        <w:t xml:space="preserve">articipating </w:t>
      </w:r>
      <w:r w:rsidR="0084021C">
        <w:rPr>
          <w:rFonts w:cs="Arial"/>
        </w:rPr>
        <w:t>T</w:t>
      </w:r>
      <w:r w:rsidRPr="00AC4BCA">
        <w:rPr>
          <w:rFonts w:cs="Arial"/>
        </w:rPr>
        <w:t xml:space="preserve">eachers </w:t>
      </w:r>
    </w:p>
    <w:p w14:paraId="0EAFF8A6" w14:textId="77777777" w:rsidR="00550D7A" w:rsidRPr="00AC4BCA" w:rsidRDefault="005341C0" w:rsidP="00550D7A">
      <w:r w:rsidRPr="00AC4BCA">
        <w:t xml:space="preserve">Teachers </w:t>
      </w:r>
      <w:r w:rsidR="00CF1CC7" w:rsidRPr="00AC4BCA">
        <w:t>were</w:t>
      </w:r>
      <w:r w:rsidRPr="00AC4BCA">
        <w:t xml:space="preserve"> provided the domain- and grade-specific </w:t>
      </w:r>
      <w:r w:rsidR="00C364E1" w:rsidRPr="00AC4BCA">
        <w:t>PLDs</w:t>
      </w:r>
      <w:r w:rsidRPr="00AC4BCA">
        <w:t xml:space="preserve"> for each of the four domains, and the </w:t>
      </w:r>
      <w:r w:rsidR="0084021C">
        <w:t>g</w:t>
      </w:r>
      <w:r w:rsidRPr="00AC4BCA">
        <w:t>eneral PLDs, and asked to become familiar with these documents for the</w:t>
      </w:r>
      <w:r w:rsidR="00C364E1" w:rsidRPr="00AC4BCA">
        <w:t>ir students’</w:t>
      </w:r>
      <w:r w:rsidRPr="00AC4BCA">
        <w:t xml:space="preserve"> grade </w:t>
      </w:r>
      <w:r w:rsidR="00C364E1" w:rsidRPr="00AC4BCA">
        <w:t>level.</w:t>
      </w:r>
    </w:p>
    <w:p w14:paraId="0FE2A471" w14:textId="77777777" w:rsidR="001E01D0" w:rsidRPr="00AC4BCA" w:rsidRDefault="00CF1CC7" w:rsidP="00550D7A">
      <w:r w:rsidRPr="00AC4BCA">
        <w:t>Participating teachers r</w:t>
      </w:r>
      <w:r w:rsidR="005341C0" w:rsidRPr="00AC4BCA">
        <w:t>eceive</w:t>
      </w:r>
      <w:r w:rsidR="00C364E1" w:rsidRPr="00AC4BCA">
        <w:t>d</w:t>
      </w:r>
      <w:r w:rsidR="005341C0" w:rsidRPr="00AC4BCA">
        <w:t xml:space="preserve"> an overview of the ELPAC, the score</w:t>
      </w:r>
      <w:r w:rsidR="0084021C">
        <w:t>-</w:t>
      </w:r>
      <w:r w:rsidR="005341C0" w:rsidRPr="00AC4BCA">
        <w:t xml:space="preserve">reporting hierarchy and how the </w:t>
      </w:r>
      <w:r w:rsidR="00C517E1">
        <w:t>O</w:t>
      </w:r>
      <w:r w:rsidR="005341C0" w:rsidRPr="00AC4BCA">
        <w:t xml:space="preserve">verall score is calculated, and a review of the rating form and how to complete the form. Teachers </w:t>
      </w:r>
      <w:r w:rsidRPr="00AC4BCA">
        <w:t>were</w:t>
      </w:r>
      <w:r w:rsidR="005341C0" w:rsidRPr="00AC4BCA">
        <w:t xml:space="preserve"> asked to complete one form per student</w:t>
      </w:r>
      <w:r w:rsidRPr="00AC4BCA">
        <w:t xml:space="preserve"> </w:t>
      </w:r>
      <w:r w:rsidR="005341C0" w:rsidRPr="00AC4BCA">
        <w:t xml:space="preserve">and </w:t>
      </w:r>
      <w:r w:rsidR="001D493C" w:rsidRPr="00AC4BCA">
        <w:t xml:space="preserve">to </w:t>
      </w:r>
      <w:r w:rsidR="005341C0" w:rsidRPr="00AC4BCA">
        <w:t xml:space="preserve">provide the </w:t>
      </w:r>
      <w:r w:rsidR="001D493C" w:rsidRPr="00AC4BCA">
        <w:t xml:space="preserve">expected </w:t>
      </w:r>
      <w:r w:rsidR="005341C0" w:rsidRPr="00AC4BCA">
        <w:t>overall score performance level.</w:t>
      </w:r>
    </w:p>
    <w:p w14:paraId="04CB3602" w14:textId="77777777" w:rsidR="00F820C3" w:rsidRPr="00AC4BCA" w:rsidRDefault="00F820C3" w:rsidP="0050517A">
      <w:pPr>
        <w:pStyle w:val="Heading3"/>
        <w:rPr>
          <w:rFonts w:cs="Arial"/>
        </w:rPr>
      </w:pPr>
      <w:r w:rsidRPr="00AC4BCA">
        <w:rPr>
          <w:rFonts w:cs="Arial"/>
        </w:rPr>
        <w:t>Analy</w:t>
      </w:r>
      <w:r w:rsidR="00D91CF0" w:rsidRPr="00AC4BCA">
        <w:rPr>
          <w:rFonts w:cs="Arial"/>
        </w:rPr>
        <w:t>tic Methods</w:t>
      </w:r>
    </w:p>
    <w:p w14:paraId="02E38BA0" w14:textId="77777777" w:rsidR="000C76DC" w:rsidRPr="00AC4BCA" w:rsidRDefault="000C76DC" w:rsidP="00D62A3D">
      <w:pPr>
        <w:pStyle w:val="Heading4"/>
      </w:pPr>
      <w:r w:rsidRPr="00AC4BCA">
        <w:t>Rater Agreement Analysis</w:t>
      </w:r>
    </w:p>
    <w:p w14:paraId="6E7022A2" w14:textId="77777777" w:rsidR="000C76DC" w:rsidRPr="00AC4BCA" w:rsidRDefault="009A3E8F" w:rsidP="000C76DC">
      <w:r>
        <w:fldChar w:fldCharType="begin"/>
      </w:r>
      <w:r>
        <w:instrText xml:space="preserve"> REF _Ref526342846 \h </w:instrText>
      </w:r>
      <w:r>
        <w:fldChar w:fldCharType="separate"/>
      </w:r>
      <w:r>
        <w:t xml:space="preserve">Table </w:t>
      </w:r>
      <w:r>
        <w:rPr>
          <w:noProof/>
        </w:rPr>
        <w:t>9</w:t>
      </w:r>
      <w:r>
        <w:fldChar w:fldCharType="end"/>
      </w:r>
      <w:r w:rsidR="0050517A" w:rsidRPr="00AC4BCA">
        <w:t xml:space="preserve"> through </w:t>
      </w:r>
      <w:r>
        <w:fldChar w:fldCharType="begin"/>
      </w:r>
      <w:r>
        <w:instrText xml:space="preserve"> REF _Ref526342854 \h </w:instrText>
      </w:r>
      <w:r>
        <w:fldChar w:fldCharType="separate"/>
      </w:r>
      <w:r w:rsidRPr="00962F39">
        <w:t>Table</w:t>
      </w:r>
      <w:r>
        <w:t xml:space="preserve"> </w:t>
      </w:r>
      <w:r>
        <w:rPr>
          <w:noProof/>
        </w:rPr>
        <w:t>15</w:t>
      </w:r>
      <w:r>
        <w:fldChar w:fldCharType="end"/>
      </w:r>
      <w:r w:rsidR="000C76DC" w:rsidRPr="00AC4BCA">
        <w:t xml:space="preserve"> show the cross-tabulation of </w:t>
      </w:r>
      <w:r w:rsidR="004A2C47">
        <w:t xml:space="preserve">the number of students classified in each of the four ELPAC </w:t>
      </w:r>
      <w:r w:rsidR="0061668A">
        <w:t>p</w:t>
      </w:r>
      <w:r w:rsidR="004A2C47">
        <w:t xml:space="preserve">erformance </w:t>
      </w:r>
      <w:r w:rsidR="0061668A">
        <w:t>l</w:t>
      </w:r>
      <w:r w:rsidR="004A2C47">
        <w:t>evels based on two methods. Each table presents for a grade or grade</w:t>
      </w:r>
      <w:r w:rsidR="004C52DD">
        <w:t>-</w:t>
      </w:r>
      <w:r w:rsidR="004A2C47">
        <w:t>span test</w:t>
      </w:r>
      <w:r w:rsidR="00437720">
        <w:t>,</w:t>
      </w:r>
      <w:r w:rsidR="004C52DD">
        <w:t xml:space="preserve"> </w:t>
      </w:r>
      <w:r w:rsidR="004A2C47">
        <w:t xml:space="preserve">the number of students classified based on the contrasting groups study </w:t>
      </w:r>
      <w:r w:rsidR="000C76DC" w:rsidRPr="00AC4BCA">
        <w:t xml:space="preserve">teacher ratings and based on </w:t>
      </w:r>
      <w:r w:rsidR="00C517E1">
        <w:t xml:space="preserve">the </w:t>
      </w:r>
      <w:r w:rsidR="004A2C47">
        <w:t xml:space="preserve">Summative </w:t>
      </w:r>
      <w:r w:rsidR="000C76DC" w:rsidRPr="00AC4BCA">
        <w:t>ELPAC</w:t>
      </w:r>
      <w:r w:rsidR="004A2C47">
        <w:t xml:space="preserve"> Preliminary Threshold Overall S</w:t>
      </w:r>
      <w:r w:rsidR="000C76DC" w:rsidRPr="00AC4BCA">
        <w:t>core</w:t>
      </w:r>
      <w:r w:rsidR="00DD4F3C">
        <w:t xml:space="preserve"> (ELPAC </w:t>
      </w:r>
      <w:r w:rsidR="0061668A">
        <w:t>p</w:t>
      </w:r>
      <w:r w:rsidR="00DD4F3C">
        <w:t xml:space="preserve">erformance </w:t>
      </w:r>
      <w:r w:rsidR="0061668A">
        <w:t>l</w:t>
      </w:r>
      <w:r w:rsidR="00DD4F3C">
        <w:t>evel).</w:t>
      </w:r>
      <w:r w:rsidR="000C76DC" w:rsidRPr="00AC4BCA">
        <w:t xml:space="preserve"> </w:t>
      </w:r>
      <w:r w:rsidR="00DD4F3C">
        <w:t xml:space="preserve">The number of students classified as the same level by both methods can be found on the diagonal. For example, for </w:t>
      </w:r>
      <w:r w:rsidR="004C52DD">
        <w:t>k</w:t>
      </w:r>
      <w:r w:rsidR="00DD4F3C">
        <w:t xml:space="preserve">indergarten, 60 students were classified as Level 1 both by </w:t>
      </w:r>
      <w:r w:rsidR="0061668A">
        <w:t>t</w:t>
      </w:r>
      <w:r w:rsidR="00DD4F3C">
        <w:t xml:space="preserve">eacher </w:t>
      </w:r>
      <w:r w:rsidR="0061668A">
        <w:t>r</w:t>
      </w:r>
      <w:r w:rsidR="00DD4F3C">
        <w:t xml:space="preserve">ating and by ELPAC </w:t>
      </w:r>
      <w:r w:rsidR="0061668A">
        <w:t>p</w:t>
      </w:r>
      <w:r w:rsidR="00DD4F3C">
        <w:t xml:space="preserve">erformance </w:t>
      </w:r>
      <w:r w:rsidR="0061668A">
        <w:t>l</w:t>
      </w:r>
      <w:r w:rsidR="00DD4F3C">
        <w:t xml:space="preserve">evel, and 85 students were classified as Level 2 by both methods. </w:t>
      </w:r>
      <w:r>
        <w:fldChar w:fldCharType="begin"/>
      </w:r>
      <w:r>
        <w:instrText xml:space="preserve"> REF _Ref526342893 \h </w:instrText>
      </w:r>
      <w:r>
        <w:fldChar w:fldCharType="separate"/>
      </w:r>
      <w:r w:rsidRPr="009A3E8F">
        <w:t>Table</w:t>
      </w:r>
      <w:r>
        <w:t xml:space="preserve"> </w:t>
      </w:r>
      <w:r>
        <w:rPr>
          <w:noProof/>
        </w:rPr>
        <w:t>16</w:t>
      </w:r>
      <w:r>
        <w:fldChar w:fldCharType="end"/>
      </w:r>
      <w:r w:rsidR="00DD4F3C">
        <w:t xml:space="preserve"> provides a summary of the agreement by grade</w:t>
      </w:r>
      <w:r>
        <w:t xml:space="preserve"> and</w:t>
      </w:r>
      <w:r w:rsidR="00CB029F" w:rsidRPr="00AC4BCA">
        <w:t xml:space="preserve"> shows</w:t>
      </w:r>
      <w:r w:rsidR="00850A0D">
        <w:t xml:space="preserve"> the exact agreement and </w:t>
      </w:r>
      <w:r w:rsidR="00DD4F3C">
        <w:t xml:space="preserve">the </w:t>
      </w:r>
      <w:r w:rsidR="00850A0D">
        <w:t xml:space="preserve">sum of exact and </w:t>
      </w:r>
      <w:r w:rsidR="00CB029F" w:rsidRPr="00AC4BCA">
        <w:t xml:space="preserve">adjacent agreement between teacher ratings and student performance levels based on ELPAC </w:t>
      </w:r>
      <w:r w:rsidR="0061668A">
        <w:t>p</w:t>
      </w:r>
      <w:r w:rsidR="00DD4F3C">
        <w:t xml:space="preserve">erformance </w:t>
      </w:r>
      <w:r w:rsidR="0061668A">
        <w:t>l</w:t>
      </w:r>
      <w:r w:rsidR="00DD4F3C">
        <w:t>evel</w:t>
      </w:r>
      <w:r w:rsidR="00CB029F" w:rsidRPr="00AC4BCA">
        <w:t>.</w:t>
      </w:r>
    </w:p>
    <w:p w14:paraId="5EED92D1" w14:textId="77777777" w:rsidR="00C96A0D" w:rsidRDefault="00C96A0D" w:rsidP="00C96A0D">
      <w:pPr>
        <w:pStyle w:val="Caption"/>
      </w:pPr>
      <w:bookmarkStart w:id="4" w:name="_Ref526342846"/>
      <w:r>
        <w:lastRenderedPageBreak/>
        <w:t xml:space="preserve">Table </w:t>
      </w:r>
      <w:fldSimple w:instr=" SEQ Table \* ARABIC ">
        <w:r w:rsidR="00A56613">
          <w:rPr>
            <w:noProof/>
          </w:rPr>
          <w:t>9</w:t>
        </w:r>
      </w:fldSimple>
      <w:bookmarkEnd w:id="4"/>
      <w:r>
        <w:t xml:space="preserve">.  </w:t>
      </w:r>
      <w:r w:rsidRPr="00C96A0D">
        <w:t>Teacher Rating</w:t>
      </w:r>
      <w:r w:rsidR="005D220B">
        <w:t>s</w:t>
      </w:r>
      <w:r w:rsidRPr="00C96A0D">
        <w:t xml:space="preserve"> by ELPAC Performance Levels for Kindergarten</w:t>
      </w:r>
    </w:p>
    <w:tbl>
      <w:tblPr>
        <w:tblStyle w:val="TableGrid"/>
        <w:tblW w:w="0" w:type="auto"/>
        <w:jc w:val="center"/>
        <w:tblLayout w:type="fixed"/>
        <w:tblLook w:val="04A0" w:firstRow="1" w:lastRow="0" w:firstColumn="1" w:lastColumn="0" w:noHBand="0" w:noVBand="1"/>
        <w:tblDescription w:val="Teacher Rating by ELPAC Performance Levels for Kindergarten"/>
      </w:tblPr>
      <w:tblGrid>
        <w:gridCol w:w="1728"/>
        <w:gridCol w:w="1728"/>
        <w:gridCol w:w="1728"/>
        <w:gridCol w:w="1728"/>
        <w:gridCol w:w="1728"/>
      </w:tblGrid>
      <w:tr w:rsidR="00C96A0D" w:rsidRPr="00AC4BCA" w14:paraId="5164C18B" w14:textId="77777777" w:rsidTr="00C96A0D">
        <w:trPr>
          <w:tblHeader/>
          <w:jc w:val="center"/>
        </w:trPr>
        <w:tc>
          <w:tcPr>
            <w:tcW w:w="1728" w:type="dxa"/>
            <w:vAlign w:val="bottom"/>
          </w:tcPr>
          <w:p w14:paraId="5B265755" w14:textId="77777777" w:rsidR="00C96A0D" w:rsidRPr="00AC4BCA" w:rsidRDefault="00C96A0D" w:rsidP="00C96A0D">
            <w:pPr>
              <w:pStyle w:val="TableHead"/>
            </w:pPr>
            <w:r>
              <w:t>Teacher Rating Level</w:t>
            </w:r>
          </w:p>
        </w:tc>
        <w:tc>
          <w:tcPr>
            <w:tcW w:w="1728" w:type="dxa"/>
            <w:vAlign w:val="bottom"/>
          </w:tcPr>
          <w:p w14:paraId="68F137EF" w14:textId="77777777" w:rsidR="00C96A0D" w:rsidRPr="00AC4BCA" w:rsidRDefault="00C96A0D" w:rsidP="00C96A0D">
            <w:pPr>
              <w:pStyle w:val="TableHead"/>
            </w:pPr>
            <w:r>
              <w:t>ELPAC Performance Level 1</w:t>
            </w:r>
          </w:p>
        </w:tc>
        <w:tc>
          <w:tcPr>
            <w:tcW w:w="1728" w:type="dxa"/>
            <w:vAlign w:val="bottom"/>
          </w:tcPr>
          <w:p w14:paraId="08FBC6C9" w14:textId="77777777" w:rsidR="00C96A0D" w:rsidRPr="00AC4BCA" w:rsidRDefault="00C96A0D" w:rsidP="00C96A0D">
            <w:pPr>
              <w:pStyle w:val="TableHead"/>
            </w:pPr>
            <w:r>
              <w:t>ELPAC Performance Level 2</w:t>
            </w:r>
          </w:p>
        </w:tc>
        <w:tc>
          <w:tcPr>
            <w:tcW w:w="1728" w:type="dxa"/>
            <w:vAlign w:val="bottom"/>
          </w:tcPr>
          <w:p w14:paraId="3E05C345" w14:textId="77777777" w:rsidR="00C96A0D" w:rsidRPr="00AC4BCA" w:rsidRDefault="00C96A0D" w:rsidP="00C96A0D">
            <w:pPr>
              <w:pStyle w:val="TableHead"/>
            </w:pPr>
            <w:r>
              <w:t>ELPAC Performance Level 3</w:t>
            </w:r>
          </w:p>
        </w:tc>
        <w:tc>
          <w:tcPr>
            <w:tcW w:w="1728" w:type="dxa"/>
            <w:vAlign w:val="bottom"/>
          </w:tcPr>
          <w:p w14:paraId="7E20F505" w14:textId="77777777" w:rsidR="00C96A0D" w:rsidRPr="00AC4BCA" w:rsidRDefault="00C96A0D" w:rsidP="00C96A0D">
            <w:pPr>
              <w:pStyle w:val="TableHead"/>
            </w:pPr>
            <w:r>
              <w:t>ELPAC Performance Level 4</w:t>
            </w:r>
          </w:p>
        </w:tc>
      </w:tr>
      <w:tr w:rsidR="00C96A0D" w:rsidRPr="00AC4BCA" w14:paraId="2D74B8B4" w14:textId="77777777" w:rsidTr="00C96A0D">
        <w:trPr>
          <w:jc w:val="center"/>
        </w:trPr>
        <w:tc>
          <w:tcPr>
            <w:tcW w:w="1728" w:type="dxa"/>
            <w:vAlign w:val="center"/>
          </w:tcPr>
          <w:p w14:paraId="2161CDBC" w14:textId="77777777" w:rsidR="00C96A0D" w:rsidRPr="00AC4BCA" w:rsidRDefault="00C96A0D" w:rsidP="00C96A0D">
            <w:pPr>
              <w:pStyle w:val="TableTextData2"/>
            </w:pPr>
            <w:r>
              <w:t>1</w:t>
            </w:r>
          </w:p>
        </w:tc>
        <w:tc>
          <w:tcPr>
            <w:tcW w:w="1728" w:type="dxa"/>
          </w:tcPr>
          <w:p w14:paraId="401E6FC7" w14:textId="77777777" w:rsidR="00C96A0D" w:rsidRPr="00AC4BCA" w:rsidRDefault="00C96A0D" w:rsidP="00C96A0D">
            <w:pPr>
              <w:pStyle w:val="TableTextData2"/>
            </w:pPr>
            <w:r>
              <w:t>60</w:t>
            </w:r>
          </w:p>
        </w:tc>
        <w:tc>
          <w:tcPr>
            <w:tcW w:w="1728" w:type="dxa"/>
          </w:tcPr>
          <w:p w14:paraId="6AB2EDE5" w14:textId="77777777" w:rsidR="00C96A0D" w:rsidRPr="00AC4BCA" w:rsidRDefault="00C96A0D" w:rsidP="00C96A0D">
            <w:pPr>
              <w:pStyle w:val="TableTextData2"/>
            </w:pPr>
            <w:r>
              <w:t>56</w:t>
            </w:r>
          </w:p>
        </w:tc>
        <w:tc>
          <w:tcPr>
            <w:tcW w:w="1728" w:type="dxa"/>
          </w:tcPr>
          <w:p w14:paraId="6D5D6AC4" w14:textId="77777777" w:rsidR="00C96A0D" w:rsidRPr="00AC4BCA" w:rsidRDefault="00C96A0D" w:rsidP="00C96A0D">
            <w:pPr>
              <w:pStyle w:val="TableTextData2"/>
            </w:pPr>
            <w:r>
              <w:t>28</w:t>
            </w:r>
          </w:p>
        </w:tc>
        <w:tc>
          <w:tcPr>
            <w:tcW w:w="1728" w:type="dxa"/>
          </w:tcPr>
          <w:p w14:paraId="33D5D5B8" w14:textId="77777777" w:rsidR="00C96A0D" w:rsidRPr="00AC4BCA" w:rsidRDefault="00C96A0D" w:rsidP="00C96A0D">
            <w:pPr>
              <w:pStyle w:val="TableTextData2"/>
            </w:pPr>
            <w:r>
              <w:t>8</w:t>
            </w:r>
          </w:p>
        </w:tc>
      </w:tr>
      <w:tr w:rsidR="00C96A0D" w:rsidRPr="00AC4BCA" w14:paraId="37DE735E" w14:textId="77777777" w:rsidTr="00C96A0D">
        <w:trPr>
          <w:jc w:val="center"/>
        </w:trPr>
        <w:tc>
          <w:tcPr>
            <w:tcW w:w="1728" w:type="dxa"/>
            <w:vAlign w:val="center"/>
          </w:tcPr>
          <w:p w14:paraId="71DEA874" w14:textId="77777777" w:rsidR="00C96A0D" w:rsidRPr="00AC4BCA" w:rsidRDefault="00C96A0D" w:rsidP="00C96A0D">
            <w:pPr>
              <w:pStyle w:val="TableTextData2"/>
            </w:pPr>
            <w:r>
              <w:t>2</w:t>
            </w:r>
          </w:p>
        </w:tc>
        <w:tc>
          <w:tcPr>
            <w:tcW w:w="1728" w:type="dxa"/>
          </w:tcPr>
          <w:p w14:paraId="05F16CE5" w14:textId="77777777" w:rsidR="00C96A0D" w:rsidRPr="00AC4BCA" w:rsidRDefault="00C96A0D" w:rsidP="00C96A0D">
            <w:pPr>
              <w:pStyle w:val="TableTextData2"/>
            </w:pPr>
            <w:r>
              <w:t>33</w:t>
            </w:r>
          </w:p>
        </w:tc>
        <w:tc>
          <w:tcPr>
            <w:tcW w:w="1728" w:type="dxa"/>
          </w:tcPr>
          <w:p w14:paraId="19EB3F52" w14:textId="77777777" w:rsidR="00C96A0D" w:rsidRPr="00AC4BCA" w:rsidRDefault="00C96A0D" w:rsidP="00C96A0D">
            <w:pPr>
              <w:pStyle w:val="TableTextData2"/>
            </w:pPr>
            <w:r>
              <w:t>85</w:t>
            </w:r>
          </w:p>
        </w:tc>
        <w:tc>
          <w:tcPr>
            <w:tcW w:w="1728" w:type="dxa"/>
          </w:tcPr>
          <w:p w14:paraId="70E8F41E" w14:textId="77777777" w:rsidR="00C96A0D" w:rsidRPr="00AC4BCA" w:rsidRDefault="00C96A0D" w:rsidP="00C96A0D">
            <w:pPr>
              <w:pStyle w:val="TableTextData2"/>
            </w:pPr>
            <w:r>
              <w:t>76</w:t>
            </w:r>
          </w:p>
        </w:tc>
        <w:tc>
          <w:tcPr>
            <w:tcW w:w="1728" w:type="dxa"/>
          </w:tcPr>
          <w:p w14:paraId="33EA201B" w14:textId="77777777" w:rsidR="00C96A0D" w:rsidRPr="00AC4BCA" w:rsidRDefault="00C96A0D" w:rsidP="00C96A0D">
            <w:pPr>
              <w:pStyle w:val="TableTextData2"/>
            </w:pPr>
            <w:r>
              <w:t>78</w:t>
            </w:r>
          </w:p>
        </w:tc>
      </w:tr>
      <w:tr w:rsidR="00C96A0D" w:rsidRPr="00AC4BCA" w14:paraId="57E81FF8" w14:textId="77777777" w:rsidTr="00C96A0D">
        <w:trPr>
          <w:jc w:val="center"/>
        </w:trPr>
        <w:tc>
          <w:tcPr>
            <w:tcW w:w="1728" w:type="dxa"/>
            <w:vAlign w:val="center"/>
          </w:tcPr>
          <w:p w14:paraId="6BFCA288" w14:textId="77777777" w:rsidR="00C96A0D" w:rsidRPr="00AC4BCA" w:rsidRDefault="00C96A0D" w:rsidP="00C96A0D">
            <w:pPr>
              <w:pStyle w:val="TableTextData2"/>
            </w:pPr>
            <w:r>
              <w:t>3</w:t>
            </w:r>
          </w:p>
        </w:tc>
        <w:tc>
          <w:tcPr>
            <w:tcW w:w="1728" w:type="dxa"/>
          </w:tcPr>
          <w:p w14:paraId="55F41CE3" w14:textId="77777777" w:rsidR="00C96A0D" w:rsidRPr="00AC4BCA" w:rsidRDefault="00C96A0D" w:rsidP="00C96A0D">
            <w:pPr>
              <w:pStyle w:val="TableTextData2"/>
            </w:pPr>
            <w:r>
              <w:t>9</w:t>
            </w:r>
          </w:p>
        </w:tc>
        <w:tc>
          <w:tcPr>
            <w:tcW w:w="1728" w:type="dxa"/>
          </w:tcPr>
          <w:p w14:paraId="11051672" w14:textId="77777777" w:rsidR="00C96A0D" w:rsidRPr="00AC4BCA" w:rsidRDefault="00C96A0D" w:rsidP="00C96A0D">
            <w:pPr>
              <w:pStyle w:val="TableTextData2"/>
            </w:pPr>
            <w:r>
              <w:t>47</w:t>
            </w:r>
          </w:p>
        </w:tc>
        <w:tc>
          <w:tcPr>
            <w:tcW w:w="1728" w:type="dxa"/>
          </w:tcPr>
          <w:p w14:paraId="0B3ACF0F" w14:textId="77777777" w:rsidR="00C96A0D" w:rsidRPr="00AC4BCA" w:rsidRDefault="00C96A0D" w:rsidP="00C96A0D">
            <w:pPr>
              <w:pStyle w:val="TableTextData2"/>
            </w:pPr>
            <w:r>
              <w:t>73</w:t>
            </w:r>
          </w:p>
        </w:tc>
        <w:tc>
          <w:tcPr>
            <w:tcW w:w="1728" w:type="dxa"/>
          </w:tcPr>
          <w:p w14:paraId="6A263C67" w14:textId="77777777" w:rsidR="00C96A0D" w:rsidRPr="00AC4BCA" w:rsidRDefault="00C96A0D" w:rsidP="00C96A0D">
            <w:pPr>
              <w:pStyle w:val="TableTextData2"/>
            </w:pPr>
            <w:r>
              <w:t>156</w:t>
            </w:r>
          </w:p>
        </w:tc>
      </w:tr>
      <w:tr w:rsidR="00C96A0D" w:rsidRPr="00AC4BCA" w14:paraId="24EA7BD2" w14:textId="77777777" w:rsidTr="00C96A0D">
        <w:trPr>
          <w:jc w:val="center"/>
        </w:trPr>
        <w:tc>
          <w:tcPr>
            <w:tcW w:w="1728" w:type="dxa"/>
            <w:vAlign w:val="center"/>
          </w:tcPr>
          <w:p w14:paraId="7F1F6427" w14:textId="77777777" w:rsidR="00C96A0D" w:rsidRPr="00AC4BCA" w:rsidRDefault="00C96A0D" w:rsidP="00C96A0D">
            <w:pPr>
              <w:pStyle w:val="TableTextData2"/>
            </w:pPr>
            <w:r>
              <w:t>4</w:t>
            </w:r>
          </w:p>
        </w:tc>
        <w:tc>
          <w:tcPr>
            <w:tcW w:w="1728" w:type="dxa"/>
          </w:tcPr>
          <w:p w14:paraId="72521E0E" w14:textId="77777777" w:rsidR="00C96A0D" w:rsidRPr="00AC4BCA" w:rsidRDefault="00C96A0D" w:rsidP="00C96A0D">
            <w:pPr>
              <w:pStyle w:val="TableTextData2"/>
            </w:pPr>
            <w:r>
              <w:t>2</w:t>
            </w:r>
          </w:p>
        </w:tc>
        <w:tc>
          <w:tcPr>
            <w:tcW w:w="1728" w:type="dxa"/>
          </w:tcPr>
          <w:p w14:paraId="535802E2" w14:textId="77777777" w:rsidR="00C96A0D" w:rsidRPr="00AC4BCA" w:rsidRDefault="00C96A0D" w:rsidP="00C96A0D">
            <w:pPr>
              <w:pStyle w:val="TableTextData2"/>
            </w:pPr>
            <w:r>
              <w:t>8</w:t>
            </w:r>
          </w:p>
        </w:tc>
        <w:tc>
          <w:tcPr>
            <w:tcW w:w="1728" w:type="dxa"/>
          </w:tcPr>
          <w:p w14:paraId="7273856B" w14:textId="77777777" w:rsidR="00C96A0D" w:rsidRPr="00AC4BCA" w:rsidRDefault="00C96A0D" w:rsidP="00C96A0D">
            <w:pPr>
              <w:pStyle w:val="TableTextData2"/>
            </w:pPr>
            <w:r>
              <w:t>28</w:t>
            </w:r>
          </w:p>
        </w:tc>
        <w:tc>
          <w:tcPr>
            <w:tcW w:w="1728" w:type="dxa"/>
          </w:tcPr>
          <w:p w14:paraId="54D25A99" w14:textId="77777777" w:rsidR="00C96A0D" w:rsidRPr="00AC4BCA" w:rsidRDefault="00C96A0D" w:rsidP="00C96A0D">
            <w:pPr>
              <w:pStyle w:val="TableTextData2"/>
            </w:pPr>
            <w:r>
              <w:t>96</w:t>
            </w:r>
          </w:p>
        </w:tc>
      </w:tr>
    </w:tbl>
    <w:p w14:paraId="529CF1C4" w14:textId="77777777" w:rsidR="005D220B" w:rsidRDefault="005D220B" w:rsidP="005D220B">
      <w:pPr>
        <w:pStyle w:val="Caption"/>
      </w:pPr>
      <w:r>
        <w:t xml:space="preserve">Table </w:t>
      </w:r>
      <w:fldSimple w:instr=" SEQ Table \* ARABIC ">
        <w:r w:rsidR="00A56613">
          <w:rPr>
            <w:noProof/>
          </w:rPr>
          <w:t>10</w:t>
        </w:r>
      </w:fldSimple>
      <w:r>
        <w:t xml:space="preserve">.  Teacher </w:t>
      </w:r>
      <w:r w:rsidRPr="005D220B">
        <w:t>Rating</w:t>
      </w:r>
      <w:r>
        <w:t>s</w:t>
      </w:r>
      <w:r w:rsidRPr="00AC4BCA">
        <w:t xml:space="preserve"> </w:t>
      </w:r>
      <w:r>
        <w:t xml:space="preserve">by </w:t>
      </w:r>
      <w:r w:rsidRPr="00AC4BCA">
        <w:t xml:space="preserve">ELPAC </w:t>
      </w:r>
      <w:r>
        <w:t xml:space="preserve">Performance Levels </w:t>
      </w:r>
      <w:r w:rsidRPr="00AC4BCA">
        <w:t xml:space="preserve">for Grade </w:t>
      </w:r>
      <w:r>
        <w:t>One</w:t>
      </w:r>
    </w:p>
    <w:tbl>
      <w:tblPr>
        <w:tblStyle w:val="TableGrid"/>
        <w:tblW w:w="0" w:type="auto"/>
        <w:jc w:val="center"/>
        <w:tblLayout w:type="fixed"/>
        <w:tblLook w:val="04A0" w:firstRow="1" w:lastRow="0" w:firstColumn="1" w:lastColumn="0" w:noHBand="0" w:noVBand="1"/>
        <w:tblDescription w:val="Teacher Rating by ELPAC Performance Levels for Grade One"/>
      </w:tblPr>
      <w:tblGrid>
        <w:gridCol w:w="1728"/>
        <w:gridCol w:w="1728"/>
        <w:gridCol w:w="1728"/>
        <w:gridCol w:w="1728"/>
        <w:gridCol w:w="1728"/>
      </w:tblGrid>
      <w:tr w:rsidR="00C96A0D" w:rsidRPr="00AC4BCA" w14:paraId="209FD48C" w14:textId="77777777" w:rsidTr="005D220B">
        <w:trPr>
          <w:tblHeader/>
          <w:jc w:val="center"/>
        </w:trPr>
        <w:tc>
          <w:tcPr>
            <w:tcW w:w="1728" w:type="dxa"/>
            <w:vAlign w:val="bottom"/>
          </w:tcPr>
          <w:p w14:paraId="69F3DB2B" w14:textId="77777777" w:rsidR="00C96A0D" w:rsidRPr="00AC4BCA" w:rsidRDefault="005D220B" w:rsidP="00C96A0D">
            <w:pPr>
              <w:pStyle w:val="TableHead"/>
            </w:pPr>
            <w:r>
              <w:t>Teacher Rating Level</w:t>
            </w:r>
          </w:p>
        </w:tc>
        <w:tc>
          <w:tcPr>
            <w:tcW w:w="1728" w:type="dxa"/>
            <w:vAlign w:val="bottom"/>
          </w:tcPr>
          <w:p w14:paraId="4B2C0133" w14:textId="77777777" w:rsidR="00C96A0D" w:rsidRPr="00AC4BCA" w:rsidRDefault="00C96A0D" w:rsidP="00C96A0D">
            <w:pPr>
              <w:pStyle w:val="TableHead"/>
            </w:pPr>
            <w:r>
              <w:t>ELPAC Performance Level 1</w:t>
            </w:r>
          </w:p>
        </w:tc>
        <w:tc>
          <w:tcPr>
            <w:tcW w:w="1728" w:type="dxa"/>
            <w:vAlign w:val="bottom"/>
          </w:tcPr>
          <w:p w14:paraId="7236CFAD" w14:textId="77777777" w:rsidR="00C96A0D" w:rsidRPr="00AC4BCA" w:rsidRDefault="00C96A0D" w:rsidP="00C96A0D">
            <w:pPr>
              <w:pStyle w:val="TableHead"/>
            </w:pPr>
            <w:r>
              <w:t>ELPAC Performance Level 2</w:t>
            </w:r>
          </w:p>
        </w:tc>
        <w:tc>
          <w:tcPr>
            <w:tcW w:w="1728" w:type="dxa"/>
            <w:vAlign w:val="bottom"/>
          </w:tcPr>
          <w:p w14:paraId="3BCA0AFF" w14:textId="77777777" w:rsidR="00C96A0D" w:rsidRPr="00AC4BCA" w:rsidRDefault="00C96A0D" w:rsidP="00C96A0D">
            <w:pPr>
              <w:pStyle w:val="TableHead"/>
            </w:pPr>
            <w:r>
              <w:t>ELPAC Performance Level 3</w:t>
            </w:r>
          </w:p>
        </w:tc>
        <w:tc>
          <w:tcPr>
            <w:tcW w:w="1728" w:type="dxa"/>
            <w:vAlign w:val="bottom"/>
          </w:tcPr>
          <w:p w14:paraId="5114A8E2" w14:textId="77777777" w:rsidR="00C96A0D" w:rsidRPr="00AC4BCA" w:rsidRDefault="00C96A0D" w:rsidP="00C96A0D">
            <w:pPr>
              <w:pStyle w:val="TableHead"/>
            </w:pPr>
            <w:r>
              <w:t>ELPAC Performance Level 4</w:t>
            </w:r>
          </w:p>
        </w:tc>
      </w:tr>
      <w:tr w:rsidR="00C96A0D" w:rsidRPr="00AC4BCA" w14:paraId="22E00142" w14:textId="77777777" w:rsidTr="005D220B">
        <w:trPr>
          <w:jc w:val="center"/>
        </w:trPr>
        <w:tc>
          <w:tcPr>
            <w:tcW w:w="1728" w:type="dxa"/>
          </w:tcPr>
          <w:p w14:paraId="2EA9CEA9" w14:textId="77777777" w:rsidR="00C96A0D" w:rsidRPr="00AC4BCA" w:rsidRDefault="00C96A0D" w:rsidP="00C96A0D">
            <w:pPr>
              <w:pStyle w:val="TableTextData2"/>
            </w:pPr>
            <w:r>
              <w:t>1</w:t>
            </w:r>
          </w:p>
        </w:tc>
        <w:tc>
          <w:tcPr>
            <w:tcW w:w="1728" w:type="dxa"/>
          </w:tcPr>
          <w:p w14:paraId="4369EE07" w14:textId="77777777" w:rsidR="00C96A0D" w:rsidRPr="00AC4BCA" w:rsidRDefault="00C96A0D" w:rsidP="00C96A0D">
            <w:pPr>
              <w:pStyle w:val="TableTextData2"/>
            </w:pPr>
            <w:r>
              <w:t>55</w:t>
            </w:r>
          </w:p>
        </w:tc>
        <w:tc>
          <w:tcPr>
            <w:tcW w:w="1728" w:type="dxa"/>
          </w:tcPr>
          <w:p w14:paraId="51DD6B11" w14:textId="77777777" w:rsidR="00C96A0D" w:rsidRPr="00AC4BCA" w:rsidRDefault="00C96A0D" w:rsidP="00C96A0D">
            <w:pPr>
              <w:pStyle w:val="TableTextData2"/>
            </w:pPr>
            <w:r>
              <w:t>37</w:t>
            </w:r>
          </w:p>
        </w:tc>
        <w:tc>
          <w:tcPr>
            <w:tcW w:w="1728" w:type="dxa"/>
          </w:tcPr>
          <w:p w14:paraId="366153ED" w14:textId="77777777" w:rsidR="00C96A0D" w:rsidRPr="00AC4BCA" w:rsidRDefault="00C96A0D" w:rsidP="00C96A0D">
            <w:pPr>
              <w:pStyle w:val="TableTextData2"/>
            </w:pPr>
            <w:r>
              <w:t>34</w:t>
            </w:r>
          </w:p>
        </w:tc>
        <w:tc>
          <w:tcPr>
            <w:tcW w:w="1728" w:type="dxa"/>
          </w:tcPr>
          <w:p w14:paraId="4EDD8263" w14:textId="77777777" w:rsidR="00C96A0D" w:rsidRPr="00AC4BCA" w:rsidRDefault="00C96A0D" w:rsidP="00C96A0D">
            <w:pPr>
              <w:pStyle w:val="TableTextData2"/>
            </w:pPr>
            <w:r>
              <w:t>4</w:t>
            </w:r>
          </w:p>
        </w:tc>
      </w:tr>
      <w:tr w:rsidR="00C96A0D" w:rsidRPr="00AC4BCA" w14:paraId="1E0D2DB6" w14:textId="77777777" w:rsidTr="005D220B">
        <w:trPr>
          <w:jc w:val="center"/>
        </w:trPr>
        <w:tc>
          <w:tcPr>
            <w:tcW w:w="1728" w:type="dxa"/>
          </w:tcPr>
          <w:p w14:paraId="069D0D08" w14:textId="77777777" w:rsidR="00C96A0D" w:rsidRPr="00AC4BCA" w:rsidRDefault="00C96A0D" w:rsidP="00C96A0D">
            <w:pPr>
              <w:pStyle w:val="TableTextData2"/>
            </w:pPr>
            <w:r>
              <w:t>2</w:t>
            </w:r>
          </w:p>
        </w:tc>
        <w:tc>
          <w:tcPr>
            <w:tcW w:w="1728" w:type="dxa"/>
          </w:tcPr>
          <w:p w14:paraId="5209AD65" w14:textId="77777777" w:rsidR="00C96A0D" w:rsidRPr="00AC4BCA" w:rsidRDefault="00C96A0D" w:rsidP="00C96A0D">
            <w:pPr>
              <w:pStyle w:val="TableTextData2"/>
            </w:pPr>
            <w:r>
              <w:t>21</w:t>
            </w:r>
          </w:p>
        </w:tc>
        <w:tc>
          <w:tcPr>
            <w:tcW w:w="1728" w:type="dxa"/>
          </w:tcPr>
          <w:p w14:paraId="584DCC17" w14:textId="77777777" w:rsidR="00C96A0D" w:rsidRPr="00AC4BCA" w:rsidRDefault="00C96A0D" w:rsidP="00C96A0D">
            <w:pPr>
              <w:pStyle w:val="TableTextData2"/>
            </w:pPr>
            <w:r>
              <w:t>59</w:t>
            </w:r>
          </w:p>
        </w:tc>
        <w:tc>
          <w:tcPr>
            <w:tcW w:w="1728" w:type="dxa"/>
          </w:tcPr>
          <w:p w14:paraId="3B9B6460" w14:textId="77777777" w:rsidR="00C96A0D" w:rsidRPr="00AC4BCA" w:rsidRDefault="00C96A0D" w:rsidP="00C96A0D">
            <w:pPr>
              <w:pStyle w:val="TableTextData2"/>
            </w:pPr>
            <w:r>
              <w:t>123</w:t>
            </w:r>
          </w:p>
        </w:tc>
        <w:tc>
          <w:tcPr>
            <w:tcW w:w="1728" w:type="dxa"/>
          </w:tcPr>
          <w:p w14:paraId="53667E6E" w14:textId="77777777" w:rsidR="00C96A0D" w:rsidRPr="00AC4BCA" w:rsidRDefault="00C96A0D" w:rsidP="00C96A0D">
            <w:pPr>
              <w:pStyle w:val="TableTextData2"/>
            </w:pPr>
            <w:r>
              <w:t>79</w:t>
            </w:r>
          </w:p>
        </w:tc>
      </w:tr>
      <w:tr w:rsidR="00C96A0D" w:rsidRPr="00AC4BCA" w14:paraId="7791B42D" w14:textId="77777777" w:rsidTr="005D220B">
        <w:trPr>
          <w:jc w:val="center"/>
        </w:trPr>
        <w:tc>
          <w:tcPr>
            <w:tcW w:w="1728" w:type="dxa"/>
          </w:tcPr>
          <w:p w14:paraId="7A9F5A3B" w14:textId="77777777" w:rsidR="00C96A0D" w:rsidRPr="00AC4BCA" w:rsidRDefault="00C96A0D" w:rsidP="00C96A0D">
            <w:pPr>
              <w:pStyle w:val="TableTextData2"/>
            </w:pPr>
            <w:r>
              <w:t>3</w:t>
            </w:r>
          </w:p>
        </w:tc>
        <w:tc>
          <w:tcPr>
            <w:tcW w:w="1728" w:type="dxa"/>
          </w:tcPr>
          <w:p w14:paraId="4E5595B3" w14:textId="77777777" w:rsidR="00C96A0D" w:rsidRPr="00AC4BCA" w:rsidRDefault="00C96A0D" w:rsidP="00C96A0D">
            <w:pPr>
              <w:pStyle w:val="TableTextData2"/>
            </w:pPr>
            <w:r>
              <w:t>2</w:t>
            </w:r>
          </w:p>
        </w:tc>
        <w:tc>
          <w:tcPr>
            <w:tcW w:w="1728" w:type="dxa"/>
          </w:tcPr>
          <w:p w14:paraId="445CCF11" w14:textId="77777777" w:rsidR="00C96A0D" w:rsidRPr="00AC4BCA" w:rsidRDefault="00C96A0D" w:rsidP="00C96A0D">
            <w:pPr>
              <w:pStyle w:val="TableTextData2"/>
            </w:pPr>
            <w:r>
              <w:t>17</w:t>
            </w:r>
          </w:p>
        </w:tc>
        <w:tc>
          <w:tcPr>
            <w:tcW w:w="1728" w:type="dxa"/>
          </w:tcPr>
          <w:p w14:paraId="37808D40" w14:textId="77777777" w:rsidR="00C96A0D" w:rsidRPr="00AC4BCA" w:rsidRDefault="00C96A0D" w:rsidP="00C96A0D">
            <w:pPr>
              <w:pStyle w:val="TableTextData2"/>
            </w:pPr>
            <w:r>
              <w:t>80</w:t>
            </w:r>
          </w:p>
        </w:tc>
        <w:tc>
          <w:tcPr>
            <w:tcW w:w="1728" w:type="dxa"/>
          </w:tcPr>
          <w:p w14:paraId="59B7B46E" w14:textId="77777777" w:rsidR="00C96A0D" w:rsidRPr="00AC4BCA" w:rsidRDefault="00C96A0D" w:rsidP="00C96A0D">
            <w:pPr>
              <w:pStyle w:val="TableTextData2"/>
            </w:pPr>
            <w:r>
              <w:t>187</w:t>
            </w:r>
          </w:p>
        </w:tc>
      </w:tr>
      <w:tr w:rsidR="00C96A0D" w:rsidRPr="00AC4BCA" w14:paraId="1B12490D" w14:textId="77777777" w:rsidTr="005D220B">
        <w:trPr>
          <w:jc w:val="center"/>
        </w:trPr>
        <w:tc>
          <w:tcPr>
            <w:tcW w:w="1728" w:type="dxa"/>
          </w:tcPr>
          <w:p w14:paraId="2BBA28D8" w14:textId="77777777" w:rsidR="00C96A0D" w:rsidRPr="00AC4BCA" w:rsidRDefault="00C96A0D" w:rsidP="00C96A0D">
            <w:pPr>
              <w:pStyle w:val="TableTextData2"/>
            </w:pPr>
            <w:r>
              <w:t>4</w:t>
            </w:r>
          </w:p>
        </w:tc>
        <w:tc>
          <w:tcPr>
            <w:tcW w:w="1728" w:type="dxa"/>
          </w:tcPr>
          <w:p w14:paraId="1FBDC21C" w14:textId="77777777" w:rsidR="00C96A0D" w:rsidRPr="00AC4BCA" w:rsidRDefault="00C96A0D" w:rsidP="00C96A0D">
            <w:pPr>
              <w:pStyle w:val="TableTextData2"/>
            </w:pPr>
            <w:r>
              <w:t>0</w:t>
            </w:r>
          </w:p>
        </w:tc>
        <w:tc>
          <w:tcPr>
            <w:tcW w:w="1728" w:type="dxa"/>
          </w:tcPr>
          <w:p w14:paraId="4DCC6544" w14:textId="77777777" w:rsidR="00C96A0D" w:rsidRPr="00AC4BCA" w:rsidRDefault="00C96A0D" w:rsidP="00C96A0D">
            <w:pPr>
              <w:pStyle w:val="TableTextData2"/>
            </w:pPr>
            <w:r>
              <w:t>5</w:t>
            </w:r>
          </w:p>
        </w:tc>
        <w:tc>
          <w:tcPr>
            <w:tcW w:w="1728" w:type="dxa"/>
          </w:tcPr>
          <w:p w14:paraId="3555CB47" w14:textId="77777777" w:rsidR="00C96A0D" w:rsidRPr="00AC4BCA" w:rsidRDefault="00C96A0D" w:rsidP="00C96A0D">
            <w:pPr>
              <w:pStyle w:val="TableTextData2"/>
            </w:pPr>
            <w:r>
              <w:t>21</w:t>
            </w:r>
          </w:p>
        </w:tc>
        <w:tc>
          <w:tcPr>
            <w:tcW w:w="1728" w:type="dxa"/>
          </w:tcPr>
          <w:p w14:paraId="37643A03" w14:textId="77777777" w:rsidR="00C96A0D" w:rsidRPr="00AC4BCA" w:rsidRDefault="00C96A0D" w:rsidP="00C96A0D">
            <w:pPr>
              <w:pStyle w:val="TableTextData2"/>
            </w:pPr>
            <w:r>
              <w:t>161</w:t>
            </w:r>
          </w:p>
        </w:tc>
      </w:tr>
    </w:tbl>
    <w:p w14:paraId="278947E6" w14:textId="77777777" w:rsidR="005D220B" w:rsidRDefault="005D220B" w:rsidP="005D220B">
      <w:pPr>
        <w:pStyle w:val="Caption"/>
        <w:spacing w:before="360"/>
      </w:pPr>
      <w:r>
        <w:t xml:space="preserve">Table </w:t>
      </w:r>
      <w:fldSimple w:instr=" SEQ Table \* ARABIC ">
        <w:r w:rsidR="00A56613">
          <w:rPr>
            <w:noProof/>
          </w:rPr>
          <w:t>11</w:t>
        </w:r>
      </w:fldSimple>
      <w:r>
        <w:t>.  Teacher R</w:t>
      </w:r>
      <w:r w:rsidRPr="00AC4BCA">
        <w:t>ating</w:t>
      </w:r>
      <w:r>
        <w:t>s</w:t>
      </w:r>
      <w:r w:rsidRPr="00AC4BCA">
        <w:t xml:space="preserve"> </w:t>
      </w:r>
      <w:r>
        <w:t xml:space="preserve">by </w:t>
      </w:r>
      <w:r w:rsidRPr="005D220B">
        <w:t>ELPAC</w:t>
      </w:r>
      <w:r w:rsidRPr="00AC4BCA">
        <w:t xml:space="preserve"> </w:t>
      </w:r>
      <w:r>
        <w:t xml:space="preserve">Performance Levels </w:t>
      </w:r>
      <w:r w:rsidRPr="00AC4BCA">
        <w:t xml:space="preserve">for Grade </w:t>
      </w:r>
      <w:r>
        <w:t>Two</w:t>
      </w:r>
    </w:p>
    <w:tbl>
      <w:tblPr>
        <w:tblStyle w:val="TableGrid"/>
        <w:tblW w:w="0" w:type="auto"/>
        <w:jc w:val="center"/>
        <w:tblLayout w:type="fixed"/>
        <w:tblLook w:val="04A0" w:firstRow="1" w:lastRow="0" w:firstColumn="1" w:lastColumn="0" w:noHBand="0" w:noVBand="1"/>
        <w:tblDescription w:val="Teacher Ratings by ELPAC Performance Levels for Grade Two"/>
      </w:tblPr>
      <w:tblGrid>
        <w:gridCol w:w="1728"/>
        <w:gridCol w:w="1728"/>
        <w:gridCol w:w="1728"/>
        <w:gridCol w:w="1728"/>
        <w:gridCol w:w="1728"/>
      </w:tblGrid>
      <w:tr w:rsidR="005D220B" w:rsidRPr="00AC4BCA" w14:paraId="34DC2B62" w14:textId="77777777" w:rsidTr="005D220B">
        <w:trPr>
          <w:tblHeader/>
          <w:jc w:val="center"/>
        </w:trPr>
        <w:tc>
          <w:tcPr>
            <w:tcW w:w="1728" w:type="dxa"/>
            <w:vAlign w:val="bottom"/>
          </w:tcPr>
          <w:p w14:paraId="589803AB" w14:textId="77777777" w:rsidR="005D220B" w:rsidRPr="00AC4BCA" w:rsidRDefault="005D220B" w:rsidP="005D220B">
            <w:pPr>
              <w:pStyle w:val="TableHead"/>
            </w:pPr>
            <w:r>
              <w:t>Teacher Rating Level</w:t>
            </w:r>
          </w:p>
        </w:tc>
        <w:tc>
          <w:tcPr>
            <w:tcW w:w="1728" w:type="dxa"/>
            <w:vAlign w:val="bottom"/>
          </w:tcPr>
          <w:p w14:paraId="5AD18B0A" w14:textId="77777777" w:rsidR="005D220B" w:rsidRPr="00AC4BCA" w:rsidRDefault="005D220B" w:rsidP="005D220B">
            <w:pPr>
              <w:pStyle w:val="TableHead"/>
            </w:pPr>
            <w:r>
              <w:t>ELPAC Performance Level 1</w:t>
            </w:r>
          </w:p>
        </w:tc>
        <w:tc>
          <w:tcPr>
            <w:tcW w:w="1728" w:type="dxa"/>
            <w:vAlign w:val="bottom"/>
          </w:tcPr>
          <w:p w14:paraId="33CFE942" w14:textId="77777777" w:rsidR="005D220B" w:rsidRPr="00AC4BCA" w:rsidRDefault="005D220B" w:rsidP="005D220B">
            <w:pPr>
              <w:pStyle w:val="TableHead"/>
            </w:pPr>
            <w:r>
              <w:t>ELPAC Performance Level 2</w:t>
            </w:r>
          </w:p>
        </w:tc>
        <w:tc>
          <w:tcPr>
            <w:tcW w:w="1728" w:type="dxa"/>
            <w:vAlign w:val="bottom"/>
          </w:tcPr>
          <w:p w14:paraId="4A344EA9" w14:textId="77777777" w:rsidR="005D220B" w:rsidRPr="00AC4BCA" w:rsidRDefault="005D220B" w:rsidP="005D220B">
            <w:pPr>
              <w:pStyle w:val="TableHead"/>
            </w:pPr>
            <w:r>
              <w:t>ELPAC Performance Level 3</w:t>
            </w:r>
          </w:p>
        </w:tc>
        <w:tc>
          <w:tcPr>
            <w:tcW w:w="1728" w:type="dxa"/>
            <w:vAlign w:val="bottom"/>
          </w:tcPr>
          <w:p w14:paraId="53BA8063" w14:textId="77777777" w:rsidR="005D220B" w:rsidRPr="00AC4BCA" w:rsidRDefault="005D220B" w:rsidP="005D220B">
            <w:pPr>
              <w:pStyle w:val="TableHead"/>
            </w:pPr>
            <w:r>
              <w:t>ELPAC Performance Level 4</w:t>
            </w:r>
          </w:p>
        </w:tc>
      </w:tr>
      <w:tr w:rsidR="005D220B" w:rsidRPr="00AC4BCA" w14:paraId="63016AA7" w14:textId="77777777" w:rsidTr="005D220B">
        <w:trPr>
          <w:jc w:val="center"/>
        </w:trPr>
        <w:tc>
          <w:tcPr>
            <w:tcW w:w="1728" w:type="dxa"/>
          </w:tcPr>
          <w:p w14:paraId="7D792B22" w14:textId="77777777" w:rsidR="005D220B" w:rsidRPr="00AC4BCA" w:rsidRDefault="005D220B" w:rsidP="005D220B">
            <w:pPr>
              <w:pStyle w:val="TableTextData2"/>
            </w:pPr>
            <w:r>
              <w:t>1</w:t>
            </w:r>
          </w:p>
        </w:tc>
        <w:tc>
          <w:tcPr>
            <w:tcW w:w="1728" w:type="dxa"/>
          </w:tcPr>
          <w:p w14:paraId="2C78C412" w14:textId="77777777" w:rsidR="005D220B" w:rsidRPr="00AC4BCA" w:rsidRDefault="005D220B" w:rsidP="005D220B">
            <w:pPr>
              <w:pStyle w:val="TableTextData2"/>
            </w:pPr>
            <w:r>
              <w:t>52</w:t>
            </w:r>
          </w:p>
        </w:tc>
        <w:tc>
          <w:tcPr>
            <w:tcW w:w="1728" w:type="dxa"/>
          </w:tcPr>
          <w:p w14:paraId="30069ED0" w14:textId="77777777" w:rsidR="005D220B" w:rsidRPr="00AC4BCA" w:rsidRDefault="005D220B" w:rsidP="005D220B">
            <w:pPr>
              <w:pStyle w:val="TableTextData2"/>
            </w:pPr>
            <w:r>
              <w:t>39</w:t>
            </w:r>
          </w:p>
        </w:tc>
        <w:tc>
          <w:tcPr>
            <w:tcW w:w="1728" w:type="dxa"/>
          </w:tcPr>
          <w:p w14:paraId="090754DA" w14:textId="77777777" w:rsidR="005D220B" w:rsidRPr="00AC4BCA" w:rsidRDefault="005D220B" w:rsidP="005D220B">
            <w:pPr>
              <w:pStyle w:val="TableTextData2"/>
            </w:pPr>
            <w:r>
              <w:t>30</w:t>
            </w:r>
          </w:p>
        </w:tc>
        <w:tc>
          <w:tcPr>
            <w:tcW w:w="1728" w:type="dxa"/>
          </w:tcPr>
          <w:p w14:paraId="794EE704" w14:textId="77777777" w:rsidR="005D220B" w:rsidRPr="00AC4BCA" w:rsidRDefault="005D220B" w:rsidP="005D220B">
            <w:pPr>
              <w:pStyle w:val="TableTextData2"/>
            </w:pPr>
            <w:r>
              <w:t>4</w:t>
            </w:r>
          </w:p>
        </w:tc>
      </w:tr>
      <w:tr w:rsidR="005D220B" w:rsidRPr="00AC4BCA" w14:paraId="772F70F1" w14:textId="77777777" w:rsidTr="005D220B">
        <w:trPr>
          <w:jc w:val="center"/>
        </w:trPr>
        <w:tc>
          <w:tcPr>
            <w:tcW w:w="1728" w:type="dxa"/>
          </w:tcPr>
          <w:p w14:paraId="48657F94" w14:textId="77777777" w:rsidR="005D220B" w:rsidRPr="00AC4BCA" w:rsidRDefault="005D220B" w:rsidP="005D220B">
            <w:pPr>
              <w:pStyle w:val="TableTextData2"/>
            </w:pPr>
            <w:r>
              <w:t>2</w:t>
            </w:r>
          </w:p>
        </w:tc>
        <w:tc>
          <w:tcPr>
            <w:tcW w:w="1728" w:type="dxa"/>
          </w:tcPr>
          <w:p w14:paraId="78DC34B8" w14:textId="77777777" w:rsidR="005D220B" w:rsidRPr="00AC4BCA" w:rsidRDefault="005D220B" w:rsidP="005D220B">
            <w:pPr>
              <w:pStyle w:val="TableTextData2"/>
            </w:pPr>
            <w:r>
              <w:t>14</w:t>
            </w:r>
          </w:p>
        </w:tc>
        <w:tc>
          <w:tcPr>
            <w:tcW w:w="1728" w:type="dxa"/>
          </w:tcPr>
          <w:p w14:paraId="32DF5C86" w14:textId="77777777" w:rsidR="005D220B" w:rsidRPr="00AC4BCA" w:rsidRDefault="005D220B" w:rsidP="005D220B">
            <w:pPr>
              <w:pStyle w:val="TableTextData2"/>
            </w:pPr>
            <w:r>
              <w:t>67</w:t>
            </w:r>
          </w:p>
        </w:tc>
        <w:tc>
          <w:tcPr>
            <w:tcW w:w="1728" w:type="dxa"/>
          </w:tcPr>
          <w:p w14:paraId="3DED46E3" w14:textId="77777777" w:rsidR="005D220B" w:rsidRPr="00AC4BCA" w:rsidRDefault="005D220B" w:rsidP="005D220B">
            <w:pPr>
              <w:pStyle w:val="TableTextData2"/>
            </w:pPr>
            <w:r>
              <w:t>159</w:t>
            </w:r>
          </w:p>
        </w:tc>
        <w:tc>
          <w:tcPr>
            <w:tcW w:w="1728" w:type="dxa"/>
          </w:tcPr>
          <w:p w14:paraId="52C553DF" w14:textId="77777777" w:rsidR="005D220B" w:rsidRPr="00AC4BCA" w:rsidRDefault="005D220B" w:rsidP="005D220B">
            <w:pPr>
              <w:pStyle w:val="TableTextData2"/>
            </w:pPr>
            <w:r>
              <w:t>80</w:t>
            </w:r>
          </w:p>
        </w:tc>
      </w:tr>
      <w:tr w:rsidR="005D220B" w:rsidRPr="00AC4BCA" w14:paraId="47AF2405" w14:textId="77777777" w:rsidTr="005D220B">
        <w:trPr>
          <w:jc w:val="center"/>
        </w:trPr>
        <w:tc>
          <w:tcPr>
            <w:tcW w:w="1728" w:type="dxa"/>
          </w:tcPr>
          <w:p w14:paraId="720CD312" w14:textId="77777777" w:rsidR="005D220B" w:rsidRPr="00AC4BCA" w:rsidRDefault="005D220B" w:rsidP="005D220B">
            <w:pPr>
              <w:pStyle w:val="TableTextData2"/>
            </w:pPr>
            <w:r>
              <w:t>3</w:t>
            </w:r>
          </w:p>
        </w:tc>
        <w:tc>
          <w:tcPr>
            <w:tcW w:w="1728" w:type="dxa"/>
          </w:tcPr>
          <w:p w14:paraId="710A4DC0" w14:textId="77777777" w:rsidR="005D220B" w:rsidRPr="00AC4BCA" w:rsidRDefault="005D220B" w:rsidP="005D220B">
            <w:pPr>
              <w:pStyle w:val="TableTextData2"/>
            </w:pPr>
            <w:r>
              <w:t>1</w:t>
            </w:r>
          </w:p>
        </w:tc>
        <w:tc>
          <w:tcPr>
            <w:tcW w:w="1728" w:type="dxa"/>
          </w:tcPr>
          <w:p w14:paraId="3355B477" w14:textId="77777777" w:rsidR="005D220B" w:rsidRPr="00AC4BCA" w:rsidRDefault="005D220B" w:rsidP="005D220B">
            <w:pPr>
              <w:pStyle w:val="TableTextData2"/>
            </w:pPr>
            <w:r>
              <w:t>8</w:t>
            </w:r>
          </w:p>
        </w:tc>
        <w:tc>
          <w:tcPr>
            <w:tcW w:w="1728" w:type="dxa"/>
          </w:tcPr>
          <w:p w14:paraId="79F8FA7D" w14:textId="77777777" w:rsidR="005D220B" w:rsidRPr="00AC4BCA" w:rsidRDefault="005D220B" w:rsidP="005D220B">
            <w:pPr>
              <w:pStyle w:val="TableTextData2"/>
            </w:pPr>
            <w:r>
              <w:t>128</w:t>
            </w:r>
          </w:p>
        </w:tc>
        <w:tc>
          <w:tcPr>
            <w:tcW w:w="1728" w:type="dxa"/>
          </w:tcPr>
          <w:p w14:paraId="5FAE95A1" w14:textId="77777777" w:rsidR="005D220B" w:rsidRPr="00AC4BCA" w:rsidRDefault="005D220B" w:rsidP="005D220B">
            <w:pPr>
              <w:pStyle w:val="TableTextData2"/>
            </w:pPr>
            <w:r>
              <w:t>204</w:t>
            </w:r>
          </w:p>
        </w:tc>
      </w:tr>
      <w:tr w:rsidR="005D220B" w:rsidRPr="00AC4BCA" w14:paraId="5A2EE53C" w14:textId="77777777" w:rsidTr="005D220B">
        <w:trPr>
          <w:jc w:val="center"/>
        </w:trPr>
        <w:tc>
          <w:tcPr>
            <w:tcW w:w="1728" w:type="dxa"/>
          </w:tcPr>
          <w:p w14:paraId="2505A830" w14:textId="77777777" w:rsidR="005D220B" w:rsidRPr="00AC4BCA" w:rsidRDefault="005D220B" w:rsidP="005D220B">
            <w:pPr>
              <w:pStyle w:val="TableTextData2"/>
            </w:pPr>
            <w:r>
              <w:t>4</w:t>
            </w:r>
          </w:p>
        </w:tc>
        <w:tc>
          <w:tcPr>
            <w:tcW w:w="1728" w:type="dxa"/>
          </w:tcPr>
          <w:p w14:paraId="65120124" w14:textId="77777777" w:rsidR="005D220B" w:rsidRPr="00AC4BCA" w:rsidRDefault="005D220B" w:rsidP="005D220B">
            <w:pPr>
              <w:pStyle w:val="TableTextData2"/>
            </w:pPr>
            <w:r>
              <w:t>0</w:t>
            </w:r>
          </w:p>
        </w:tc>
        <w:tc>
          <w:tcPr>
            <w:tcW w:w="1728" w:type="dxa"/>
          </w:tcPr>
          <w:p w14:paraId="7EC2BBC2" w14:textId="77777777" w:rsidR="005D220B" w:rsidRPr="00AC4BCA" w:rsidRDefault="005D220B" w:rsidP="005D220B">
            <w:pPr>
              <w:pStyle w:val="TableTextData2"/>
            </w:pPr>
            <w:r>
              <w:t>0</w:t>
            </w:r>
          </w:p>
        </w:tc>
        <w:tc>
          <w:tcPr>
            <w:tcW w:w="1728" w:type="dxa"/>
          </w:tcPr>
          <w:p w14:paraId="0FAA0115" w14:textId="77777777" w:rsidR="005D220B" w:rsidRPr="00AC4BCA" w:rsidRDefault="005D220B" w:rsidP="005D220B">
            <w:pPr>
              <w:pStyle w:val="TableTextData2"/>
            </w:pPr>
            <w:r>
              <w:t>23</w:t>
            </w:r>
          </w:p>
        </w:tc>
        <w:tc>
          <w:tcPr>
            <w:tcW w:w="1728" w:type="dxa"/>
          </w:tcPr>
          <w:p w14:paraId="07F842FF" w14:textId="77777777" w:rsidR="005D220B" w:rsidRPr="00AC4BCA" w:rsidRDefault="005D220B" w:rsidP="005D220B">
            <w:pPr>
              <w:pStyle w:val="TableTextData2"/>
            </w:pPr>
            <w:r>
              <w:t>165</w:t>
            </w:r>
          </w:p>
        </w:tc>
      </w:tr>
    </w:tbl>
    <w:p w14:paraId="541D1C44" w14:textId="77777777" w:rsidR="00185930" w:rsidRDefault="00185930" w:rsidP="00185930">
      <w:pPr>
        <w:pStyle w:val="Caption"/>
        <w:spacing w:before="360"/>
      </w:pPr>
      <w:r>
        <w:t xml:space="preserve">Table </w:t>
      </w:r>
      <w:fldSimple w:instr=" SEQ Table \* ARABIC ">
        <w:r w:rsidR="00A56613">
          <w:rPr>
            <w:noProof/>
          </w:rPr>
          <w:t>12</w:t>
        </w:r>
      </w:fldSimple>
      <w:r>
        <w:t>.  Teacher R</w:t>
      </w:r>
      <w:r w:rsidRPr="00AC4BCA">
        <w:t>ating</w:t>
      </w:r>
      <w:r>
        <w:t>s</w:t>
      </w:r>
      <w:r w:rsidRPr="00AC4BCA">
        <w:t xml:space="preserve"> </w:t>
      </w:r>
      <w:r>
        <w:t xml:space="preserve">by </w:t>
      </w:r>
      <w:r w:rsidRPr="00AC4BCA">
        <w:t xml:space="preserve">ELPAC </w:t>
      </w:r>
      <w:r>
        <w:t xml:space="preserve">Performance Levels </w:t>
      </w:r>
      <w:r w:rsidRPr="00AC4BCA">
        <w:t>for Grades</w:t>
      </w:r>
      <w:r>
        <w:t> Three </w:t>
      </w:r>
      <w:r w:rsidR="001D1546">
        <w:t>through</w:t>
      </w:r>
      <w:r>
        <w:t> Five</w:t>
      </w:r>
    </w:p>
    <w:tbl>
      <w:tblPr>
        <w:tblStyle w:val="TableGrid"/>
        <w:tblW w:w="0" w:type="auto"/>
        <w:jc w:val="center"/>
        <w:tblLayout w:type="fixed"/>
        <w:tblLook w:val="04A0" w:firstRow="1" w:lastRow="0" w:firstColumn="1" w:lastColumn="0" w:noHBand="0" w:noVBand="1"/>
        <w:tblDescription w:val="Teacher Ratings by ELPAC Performance Levels for Grades Three to Five"/>
      </w:tblPr>
      <w:tblGrid>
        <w:gridCol w:w="1728"/>
        <w:gridCol w:w="1728"/>
        <w:gridCol w:w="1728"/>
        <w:gridCol w:w="1728"/>
        <w:gridCol w:w="1728"/>
      </w:tblGrid>
      <w:tr w:rsidR="00185930" w:rsidRPr="00AC4BCA" w14:paraId="54E548E8" w14:textId="77777777" w:rsidTr="00185930">
        <w:trPr>
          <w:tblHeader/>
          <w:jc w:val="center"/>
        </w:trPr>
        <w:tc>
          <w:tcPr>
            <w:tcW w:w="1728" w:type="dxa"/>
            <w:vAlign w:val="bottom"/>
          </w:tcPr>
          <w:p w14:paraId="7BD24500" w14:textId="77777777" w:rsidR="00185930" w:rsidRPr="00AC4BCA" w:rsidRDefault="00185930" w:rsidP="00185930">
            <w:pPr>
              <w:pStyle w:val="TableHead"/>
            </w:pPr>
            <w:r>
              <w:t>Teacher Rating Level</w:t>
            </w:r>
          </w:p>
        </w:tc>
        <w:tc>
          <w:tcPr>
            <w:tcW w:w="1728" w:type="dxa"/>
            <w:vAlign w:val="bottom"/>
          </w:tcPr>
          <w:p w14:paraId="4CAE0B35" w14:textId="77777777" w:rsidR="00185930" w:rsidRPr="00AC4BCA" w:rsidRDefault="00185930" w:rsidP="00185930">
            <w:pPr>
              <w:pStyle w:val="TableHead"/>
            </w:pPr>
            <w:r>
              <w:rPr>
                <w:color w:val="000000"/>
              </w:rPr>
              <w:t>ELPAC Performance Level 1</w:t>
            </w:r>
          </w:p>
        </w:tc>
        <w:tc>
          <w:tcPr>
            <w:tcW w:w="1728" w:type="dxa"/>
            <w:vAlign w:val="bottom"/>
          </w:tcPr>
          <w:p w14:paraId="4BF0D3FC" w14:textId="77777777" w:rsidR="00185930" w:rsidRPr="00AC4BCA" w:rsidRDefault="00185930" w:rsidP="00185930">
            <w:pPr>
              <w:pStyle w:val="TableHead"/>
            </w:pPr>
            <w:r>
              <w:rPr>
                <w:color w:val="000000"/>
              </w:rPr>
              <w:t>ELPAC Performance Level 2</w:t>
            </w:r>
          </w:p>
        </w:tc>
        <w:tc>
          <w:tcPr>
            <w:tcW w:w="1728" w:type="dxa"/>
            <w:vAlign w:val="bottom"/>
          </w:tcPr>
          <w:p w14:paraId="71013B51" w14:textId="77777777" w:rsidR="00185930" w:rsidRPr="00AC4BCA" w:rsidRDefault="00185930" w:rsidP="00185930">
            <w:pPr>
              <w:pStyle w:val="TableHead"/>
            </w:pPr>
            <w:r>
              <w:rPr>
                <w:color w:val="000000"/>
              </w:rPr>
              <w:t>ELPAC Performance Level 3</w:t>
            </w:r>
          </w:p>
        </w:tc>
        <w:tc>
          <w:tcPr>
            <w:tcW w:w="1728" w:type="dxa"/>
            <w:vAlign w:val="bottom"/>
          </w:tcPr>
          <w:p w14:paraId="574D8B49" w14:textId="77777777" w:rsidR="00185930" w:rsidRPr="00AC4BCA" w:rsidRDefault="00185930" w:rsidP="00185930">
            <w:pPr>
              <w:pStyle w:val="TableHead"/>
            </w:pPr>
            <w:r>
              <w:rPr>
                <w:color w:val="000000"/>
              </w:rPr>
              <w:t>ELPAC Performance Level 4</w:t>
            </w:r>
          </w:p>
        </w:tc>
      </w:tr>
      <w:tr w:rsidR="00185930" w:rsidRPr="00AC4BCA" w14:paraId="4F6DC182" w14:textId="77777777" w:rsidTr="00185930">
        <w:trPr>
          <w:jc w:val="center"/>
        </w:trPr>
        <w:tc>
          <w:tcPr>
            <w:tcW w:w="1728" w:type="dxa"/>
          </w:tcPr>
          <w:p w14:paraId="7B2AE0DE" w14:textId="77777777" w:rsidR="00185930" w:rsidRPr="00AC4BCA" w:rsidRDefault="00185930" w:rsidP="00185930">
            <w:pPr>
              <w:pStyle w:val="TableTextData2"/>
            </w:pPr>
            <w:r>
              <w:rPr>
                <w:color w:val="000000"/>
              </w:rPr>
              <w:t>1</w:t>
            </w:r>
          </w:p>
        </w:tc>
        <w:tc>
          <w:tcPr>
            <w:tcW w:w="1728" w:type="dxa"/>
          </w:tcPr>
          <w:p w14:paraId="370196C4" w14:textId="77777777" w:rsidR="00185930" w:rsidRPr="00AC4BCA" w:rsidRDefault="00185930" w:rsidP="00185930">
            <w:pPr>
              <w:pStyle w:val="TableTextData2"/>
            </w:pPr>
            <w:r>
              <w:rPr>
                <w:color w:val="000000"/>
              </w:rPr>
              <w:t>203</w:t>
            </w:r>
          </w:p>
        </w:tc>
        <w:tc>
          <w:tcPr>
            <w:tcW w:w="1728" w:type="dxa"/>
          </w:tcPr>
          <w:p w14:paraId="5301A941" w14:textId="77777777" w:rsidR="00185930" w:rsidRPr="00AC4BCA" w:rsidRDefault="00185930" w:rsidP="00185930">
            <w:pPr>
              <w:pStyle w:val="TableTextData2"/>
            </w:pPr>
            <w:r>
              <w:rPr>
                <w:color w:val="000000"/>
              </w:rPr>
              <w:t>117</w:t>
            </w:r>
          </w:p>
        </w:tc>
        <w:tc>
          <w:tcPr>
            <w:tcW w:w="1728" w:type="dxa"/>
          </w:tcPr>
          <w:p w14:paraId="01C70A78" w14:textId="77777777" w:rsidR="00185930" w:rsidRPr="00AC4BCA" w:rsidRDefault="00185930" w:rsidP="00185930">
            <w:pPr>
              <w:pStyle w:val="TableTextData2"/>
            </w:pPr>
            <w:r>
              <w:rPr>
                <w:color w:val="000000"/>
              </w:rPr>
              <w:t>39</w:t>
            </w:r>
          </w:p>
        </w:tc>
        <w:tc>
          <w:tcPr>
            <w:tcW w:w="1728" w:type="dxa"/>
          </w:tcPr>
          <w:p w14:paraId="4BE947A1" w14:textId="77777777" w:rsidR="00185930" w:rsidRPr="00AC4BCA" w:rsidRDefault="00185930" w:rsidP="00185930">
            <w:pPr>
              <w:pStyle w:val="TableTextData2"/>
            </w:pPr>
            <w:r>
              <w:rPr>
                <w:color w:val="000000"/>
              </w:rPr>
              <w:t>5</w:t>
            </w:r>
          </w:p>
        </w:tc>
      </w:tr>
      <w:tr w:rsidR="00185930" w:rsidRPr="00AC4BCA" w14:paraId="600381FF" w14:textId="77777777" w:rsidTr="00185930">
        <w:trPr>
          <w:jc w:val="center"/>
        </w:trPr>
        <w:tc>
          <w:tcPr>
            <w:tcW w:w="1728" w:type="dxa"/>
          </w:tcPr>
          <w:p w14:paraId="40A576C9" w14:textId="77777777" w:rsidR="00185930" w:rsidRPr="00AC4BCA" w:rsidRDefault="00185930" w:rsidP="00185930">
            <w:pPr>
              <w:pStyle w:val="TableTextData2"/>
            </w:pPr>
            <w:r>
              <w:rPr>
                <w:color w:val="000000"/>
              </w:rPr>
              <w:t>2</w:t>
            </w:r>
          </w:p>
        </w:tc>
        <w:tc>
          <w:tcPr>
            <w:tcW w:w="1728" w:type="dxa"/>
          </w:tcPr>
          <w:p w14:paraId="26CADFB4" w14:textId="77777777" w:rsidR="00185930" w:rsidRPr="00AC4BCA" w:rsidRDefault="00185930" w:rsidP="00185930">
            <w:pPr>
              <w:pStyle w:val="TableTextData2"/>
            </w:pPr>
            <w:r>
              <w:rPr>
                <w:color w:val="000000"/>
              </w:rPr>
              <w:t>109</w:t>
            </w:r>
          </w:p>
        </w:tc>
        <w:tc>
          <w:tcPr>
            <w:tcW w:w="1728" w:type="dxa"/>
          </w:tcPr>
          <w:p w14:paraId="4FF4B855" w14:textId="77777777" w:rsidR="00185930" w:rsidRPr="00AC4BCA" w:rsidRDefault="00185930" w:rsidP="00185930">
            <w:pPr>
              <w:pStyle w:val="TableTextData2"/>
            </w:pPr>
            <w:r>
              <w:rPr>
                <w:color w:val="000000"/>
              </w:rPr>
              <w:t>319</w:t>
            </w:r>
          </w:p>
        </w:tc>
        <w:tc>
          <w:tcPr>
            <w:tcW w:w="1728" w:type="dxa"/>
          </w:tcPr>
          <w:p w14:paraId="7A507AB4" w14:textId="77777777" w:rsidR="00185930" w:rsidRPr="00AC4BCA" w:rsidRDefault="00185930" w:rsidP="00185930">
            <w:pPr>
              <w:pStyle w:val="TableTextData2"/>
            </w:pPr>
            <w:r>
              <w:rPr>
                <w:color w:val="000000"/>
              </w:rPr>
              <w:t>428</w:t>
            </w:r>
          </w:p>
        </w:tc>
        <w:tc>
          <w:tcPr>
            <w:tcW w:w="1728" w:type="dxa"/>
          </w:tcPr>
          <w:p w14:paraId="7C8045D2" w14:textId="77777777" w:rsidR="00185930" w:rsidRPr="00AC4BCA" w:rsidRDefault="00185930" w:rsidP="00185930">
            <w:pPr>
              <w:pStyle w:val="TableTextData2"/>
            </w:pPr>
            <w:r>
              <w:rPr>
                <w:color w:val="000000"/>
              </w:rPr>
              <w:t>89</w:t>
            </w:r>
          </w:p>
        </w:tc>
      </w:tr>
      <w:tr w:rsidR="00185930" w:rsidRPr="00AC4BCA" w14:paraId="5EB85248" w14:textId="77777777" w:rsidTr="00185930">
        <w:trPr>
          <w:jc w:val="center"/>
        </w:trPr>
        <w:tc>
          <w:tcPr>
            <w:tcW w:w="1728" w:type="dxa"/>
          </w:tcPr>
          <w:p w14:paraId="019F0575" w14:textId="77777777" w:rsidR="00185930" w:rsidRPr="00AC4BCA" w:rsidRDefault="00185930" w:rsidP="00185930">
            <w:pPr>
              <w:pStyle w:val="TableTextData2"/>
            </w:pPr>
            <w:r>
              <w:rPr>
                <w:color w:val="000000"/>
              </w:rPr>
              <w:t>3</w:t>
            </w:r>
          </w:p>
        </w:tc>
        <w:tc>
          <w:tcPr>
            <w:tcW w:w="1728" w:type="dxa"/>
          </w:tcPr>
          <w:p w14:paraId="4CA1099C" w14:textId="77777777" w:rsidR="00185930" w:rsidRPr="00AC4BCA" w:rsidRDefault="00185930" w:rsidP="00185930">
            <w:pPr>
              <w:pStyle w:val="TableTextData2"/>
            </w:pPr>
            <w:r>
              <w:rPr>
                <w:color w:val="000000"/>
              </w:rPr>
              <w:t>29</w:t>
            </w:r>
          </w:p>
        </w:tc>
        <w:tc>
          <w:tcPr>
            <w:tcW w:w="1728" w:type="dxa"/>
          </w:tcPr>
          <w:p w14:paraId="58FA70AD" w14:textId="77777777" w:rsidR="00185930" w:rsidRPr="00AC4BCA" w:rsidRDefault="00185930" w:rsidP="00185930">
            <w:pPr>
              <w:pStyle w:val="TableTextData2"/>
            </w:pPr>
            <w:r>
              <w:rPr>
                <w:color w:val="000000"/>
              </w:rPr>
              <w:t>138</w:t>
            </w:r>
          </w:p>
        </w:tc>
        <w:tc>
          <w:tcPr>
            <w:tcW w:w="1728" w:type="dxa"/>
          </w:tcPr>
          <w:p w14:paraId="1AC17B56" w14:textId="77777777" w:rsidR="00185930" w:rsidRPr="00AC4BCA" w:rsidRDefault="00185930" w:rsidP="00185930">
            <w:pPr>
              <w:pStyle w:val="TableTextData2"/>
            </w:pPr>
            <w:r>
              <w:rPr>
                <w:color w:val="000000"/>
              </w:rPr>
              <w:t>544</w:t>
            </w:r>
          </w:p>
        </w:tc>
        <w:tc>
          <w:tcPr>
            <w:tcW w:w="1728" w:type="dxa"/>
          </w:tcPr>
          <w:p w14:paraId="0BA54798" w14:textId="77777777" w:rsidR="00185930" w:rsidRPr="00AC4BCA" w:rsidRDefault="00185930" w:rsidP="00185930">
            <w:pPr>
              <w:pStyle w:val="TableTextData2"/>
            </w:pPr>
            <w:r>
              <w:rPr>
                <w:color w:val="000000"/>
              </w:rPr>
              <w:t>271</w:t>
            </w:r>
          </w:p>
        </w:tc>
      </w:tr>
      <w:tr w:rsidR="00185930" w:rsidRPr="00AC4BCA" w14:paraId="778A9093" w14:textId="77777777" w:rsidTr="00185930">
        <w:trPr>
          <w:jc w:val="center"/>
        </w:trPr>
        <w:tc>
          <w:tcPr>
            <w:tcW w:w="1728" w:type="dxa"/>
          </w:tcPr>
          <w:p w14:paraId="6039799C" w14:textId="77777777" w:rsidR="00185930" w:rsidRPr="00AC4BCA" w:rsidRDefault="00185930" w:rsidP="00185930">
            <w:pPr>
              <w:pStyle w:val="TableTextData2"/>
            </w:pPr>
            <w:r>
              <w:rPr>
                <w:color w:val="000000"/>
              </w:rPr>
              <w:t>4</w:t>
            </w:r>
          </w:p>
        </w:tc>
        <w:tc>
          <w:tcPr>
            <w:tcW w:w="1728" w:type="dxa"/>
          </w:tcPr>
          <w:p w14:paraId="17FB2D44" w14:textId="77777777" w:rsidR="00185930" w:rsidRPr="00AC4BCA" w:rsidRDefault="00185930" w:rsidP="00185930">
            <w:pPr>
              <w:pStyle w:val="TableTextData2"/>
            </w:pPr>
            <w:r>
              <w:rPr>
                <w:color w:val="000000"/>
              </w:rPr>
              <w:t>3</w:t>
            </w:r>
          </w:p>
        </w:tc>
        <w:tc>
          <w:tcPr>
            <w:tcW w:w="1728" w:type="dxa"/>
          </w:tcPr>
          <w:p w14:paraId="1A044A25" w14:textId="77777777" w:rsidR="00185930" w:rsidRPr="00AC4BCA" w:rsidRDefault="00185930" w:rsidP="00185930">
            <w:pPr>
              <w:pStyle w:val="TableTextData2"/>
            </w:pPr>
            <w:r>
              <w:rPr>
                <w:color w:val="000000"/>
              </w:rPr>
              <w:t>19</w:t>
            </w:r>
          </w:p>
        </w:tc>
        <w:tc>
          <w:tcPr>
            <w:tcW w:w="1728" w:type="dxa"/>
          </w:tcPr>
          <w:p w14:paraId="319D2903" w14:textId="77777777" w:rsidR="00185930" w:rsidRPr="00AC4BCA" w:rsidRDefault="00185930" w:rsidP="00185930">
            <w:pPr>
              <w:pStyle w:val="TableTextData2"/>
            </w:pPr>
            <w:r>
              <w:rPr>
                <w:color w:val="000000"/>
              </w:rPr>
              <w:t>144</w:t>
            </w:r>
          </w:p>
        </w:tc>
        <w:tc>
          <w:tcPr>
            <w:tcW w:w="1728" w:type="dxa"/>
          </w:tcPr>
          <w:p w14:paraId="753B1B13" w14:textId="77777777" w:rsidR="00185930" w:rsidRPr="00AC4BCA" w:rsidRDefault="00185930" w:rsidP="00185930">
            <w:pPr>
              <w:pStyle w:val="TableTextData2"/>
            </w:pPr>
            <w:r>
              <w:rPr>
                <w:color w:val="000000"/>
              </w:rPr>
              <w:t>156</w:t>
            </w:r>
          </w:p>
        </w:tc>
      </w:tr>
    </w:tbl>
    <w:p w14:paraId="19D94E2B" w14:textId="77777777" w:rsidR="00962F39" w:rsidRDefault="00962F39" w:rsidP="00962F39">
      <w:pPr>
        <w:pStyle w:val="Caption"/>
        <w:spacing w:before="360"/>
      </w:pPr>
      <w:r w:rsidRPr="00962F39">
        <w:lastRenderedPageBreak/>
        <w:t>Table</w:t>
      </w:r>
      <w:r>
        <w:t xml:space="preserve"> </w:t>
      </w:r>
      <w:fldSimple w:instr=" SEQ Table \* ARABIC ">
        <w:r w:rsidR="00A56613">
          <w:rPr>
            <w:noProof/>
          </w:rPr>
          <w:t>13</w:t>
        </w:r>
      </w:fldSimple>
      <w:r>
        <w:t>.  Teacher R</w:t>
      </w:r>
      <w:r w:rsidRPr="00AC4BCA">
        <w:t>ating</w:t>
      </w:r>
      <w:r>
        <w:t>s</w:t>
      </w:r>
      <w:r w:rsidRPr="00AC4BCA">
        <w:t xml:space="preserve"> </w:t>
      </w:r>
      <w:r>
        <w:t xml:space="preserve">by </w:t>
      </w:r>
      <w:r w:rsidRPr="00AC4BCA">
        <w:t xml:space="preserve">ELPAC </w:t>
      </w:r>
      <w:r>
        <w:t xml:space="preserve">Performance Levels </w:t>
      </w:r>
      <w:r w:rsidRPr="00AC4BCA">
        <w:t xml:space="preserve">for Grades </w:t>
      </w:r>
      <w:r>
        <w:t xml:space="preserve">Six </w:t>
      </w:r>
      <w:r w:rsidR="001D1546">
        <w:t>through</w:t>
      </w:r>
      <w:r>
        <w:t xml:space="preserve"> Eight</w:t>
      </w:r>
    </w:p>
    <w:tbl>
      <w:tblPr>
        <w:tblStyle w:val="TableGrid"/>
        <w:tblW w:w="0" w:type="auto"/>
        <w:jc w:val="center"/>
        <w:tblLayout w:type="fixed"/>
        <w:tblLook w:val="04A0" w:firstRow="1" w:lastRow="0" w:firstColumn="1" w:lastColumn="0" w:noHBand="0" w:noVBand="1"/>
        <w:tblDescription w:val="Teacher Ratings by ELPAC Performance Levels for Grades Six to Eight"/>
      </w:tblPr>
      <w:tblGrid>
        <w:gridCol w:w="1728"/>
        <w:gridCol w:w="1728"/>
        <w:gridCol w:w="1728"/>
        <w:gridCol w:w="1728"/>
        <w:gridCol w:w="1728"/>
      </w:tblGrid>
      <w:tr w:rsidR="00962F39" w:rsidRPr="00AC4BCA" w14:paraId="04F6F593" w14:textId="77777777" w:rsidTr="00962F39">
        <w:trPr>
          <w:tblHeader/>
          <w:jc w:val="center"/>
        </w:trPr>
        <w:tc>
          <w:tcPr>
            <w:tcW w:w="1728" w:type="dxa"/>
            <w:vAlign w:val="bottom"/>
          </w:tcPr>
          <w:p w14:paraId="4098775A" w14:textId="77777777" w:rsidR="00962F39" w:rsidRPr="00AC4BCA" w:rsidRDefault="00962F39" w:rsidP="00962F39">
            <w:pPr>
              <w:pStyle w:val="TableHead"/>
            </w:pPr>
            <w:r>
              <w:t>Teacher Rating Level</w:t>
            </w:r>
          </w:p>
        </w:tc>
        <w:tc>
          <w:tcPr>
            <w:tcW w:w="1728" w:type="dxa"/>
            <w:vAlign w:val="bottom"/>
          </w:tcPr>
          <w:p w14:paraId="34278639" w14:textId="77777777" w:rsidR="00962F39" w:rsidRPr="00AC4BCA" w:rsidRDefault="00962F39" w:rsidP="00962F39">
            <w:pPr>
              <w:pStyle w:val="TableHead"/>
            </w:pPr>
            <w:r>
              <w:t>ELPAC Performance Level 1</w:t>
            </w:r>
          </w:p>
        </w:tc>
        <w:tc>
          <w:tcPr>
            <w:tcW w:w="1728" w:type="dxa"/>
            <w:vAlign w:val="bottom"/>
          </w:tcPr>
          <w:p w14:paraId="6B54F9F8" w14:textId="77777777" w:rsidR="00962F39" w:rsidRPr="00AC4BCA" w:rsidRDefault="00962F39" w:rsidP="00962F39">
            <w:pPr>
              <w:pStyle w:val="TableHead"/>
            </w:pPr>
            <w:r>
              <w:t>ELPAC Performance Level 2</w:t>
            </w:r>
          </w:p>
        </w:tc>
        <w:tc>
          <w:tcPr>
            <w:tcW w:w="1728" w:type="dxa"/>
            <w:vAlign w:val="bottom"/>
          </w:tcPr>
          <w:p w14:paraId="360680F3" w14:textId="77777777" w:rsidR="00962F39" w:rsidRPr="00AC4BCA" w:rsidRDefault="00962F39" w:rsidP="00962F39">
            <w:pPr>
              <w:pStyle w:val="TableHead"/>
            </w:pPr>
            <w:r>
              <w:t>ELPAC Performance Level 3</w:t>
            </w:r>
          </w:p>
        </w:tc>
        <w:tc>
          <w:tcPr>
            <w:tcW w:w="1728" w:type="dxa"/>
            <w:vAlign w:val="bottom"/>
          </w:tcPr>
          <w:p w14:paraId="328DCCCF" w14:textId="77777777" w:rsidR="00962F39" w:rsidRPr="00AC4BCA" w:rsidRDefault="00962F39" w:rsidP="00962F39">
            <w:pPr>
              <w:pStyle w:val="TableHead"/>
            </w:pPr>
            <w:r>
              <w:t>ELPAC Performance Level 4</w:t>
            </w:r>
          </w:p>
        </w:tc>
      </w:tr>
      <w:tr w:rsidR="00962F39" w:rsidRPr="00AC4BCA" w14:paraId="1F30E106" w14:textId="77777777" w:rsidTr="00962F39">
        <w:trPr>
          <w:jc w:val="center"/>
        </w:trPr>
        <w:tc>
          <w:tcPr>
            <w:tcW w:w="1728" w:type="dxa"/>
          </w:tcPr>
          <w:p w14:paraId="1137A9C0" w14:textId="77777777" w:rsidR="00962F39" w:rsidRPr="00AC4BCA" w:rsidRDefault="00962F39" w:rsidP="00962F39">
            <w:pPr>
              <w:pStyle w:val="TableTextData2"/>
            </w:pPr>
            <w:r>
              <w:t>1</w:t>
            </w:r>
          </w:p>
        </w:tc>
        <w:tc>
          <w:tcPr>
            <w:tcW w:w="1728" w:type="dxa"/>
          </w:tcPr>
          <w:p w14:paraId="1F77D7B6" w14:textId="77777777" w:rsidR="00962F39" w:rsidRPr="00AC4BCA" w:rsidRDefault="00962F39" w:rsidP="00962F39">
            <w:pPr>
              <w:pStyle w:val="TableTextData2"/>
            </w:pPr>
            <w:r>
              <w:t>174</w:t>
            </w:r>
          </w:p>
        </w:tc>
        <w:tc>
          <w:tcPr>
            <w:tcW w:w="1728" w:type="dxa"/>
          </w:tcPr>
          <w:p w14:paraId="539B13FE" w14:textId="77777777" w:rsidR="00962F39" w:rsidRPr="00AC4BCA" w:rsidRDefault="00962F39" w:rsidP="00962F39">
            <w:pPr>
              <w:pStyle w:val="TableTextData2"/>
            </w:pPr>
            <w:r>
              <w:t>74</w:t>
            </w:r>
          </w:p>
        </w:tc>
        <w:tc>
          <w:tcPr>
            <w:tcW w:w="1728" w:type="dxa"/>
          </w:tcPr>
          <w:p w14:paraId="7F5ADDEC" w14:textId="77777777" w:rsidR="00962F39" w:rsidRPr="00AC4BCA" w:rsidRDefault="00962F39" w:rsidP="00962F39">
            <w:pPr>
              <w:pStyle w:val="TableTextData2"/>
            </w:pPr>
            <w:r>
              <w:t>44</w:t>
            </w:r>
          </w:p>
        </w:tc>
        <w:tc>
          <w:tcPr>
            <w:tcW w:w="1728" w:type="dxa"/>
          </w:tcPr>
          <w:p w14:paraId="5C00A117" w14:textId="77777777" w:rsidR="00962F39" w:rsidRPr="00AC4BCA" w:rsidRDefault="00962F39" w:rsidP="00962F39">
            <w:pPr>
              <w:pStyle w:val="TableTextData2"/>
            </w:pPr>
            <w:r>
              <w:t>5</w:t>
            </w:r>
          </w:p>
        </w:tc>
      </w:tr>
      <w:tr w:rsidR="00962F39" w:rsidRPr="00AC4BCA" w14:paraId="1DCFFF40" w14:textId="77777777" w:rsidTr="00962F39">
        <w:trPr>
          <w:jc w:val="center"/>
        </w:trPr>
        <w:tc>
          <w:tcPr>
            <w:tcW w:w="1728" w:type="dxa"/>
          </w:tcPr>
          <w:p w14:paraId="31356BB6" w14:textId="77777777" w:rsidR="00962F39" w:rsidRPr="00AC4BCA" w:rsidRDefault="00962F39" w:rsidP="00962F39">
            <w:pPr>
              <w:pStyle w:val="TableTextData2"/>
            </w:pPr>
            <w:r>
              <w:t>2</w:t>
            </w:r>
          </w:p>
        </w:tc>
        <w:tc>
          <w:tcPr>
            <w:tcW w:w="1728" w:type="dxa"/>
          </w:tcPr>
          <w:p w14:paraId="6971F85C" w14:textId="77777777" w:rsidR="00962F39" w:rsidRPr="00AC4BCA" w:rsidRDefault="00962F39" w:rsidP="00962F39">
            <w:pPr>
              <w:pStyle w:val="TableTextData2"/>
            </w:pPr>
            <w:r>
              <w:t>85</w:t>
            </w:r>
          </w:p>
        </w:tc>
        <w:tc>
          <w:tcPr>
            <w:tcW w:w="1728" w:type="dxa"/>
          </w:tcPr>
          <w:p w14:paraId="5451DA0E" w14:textId="77777777" w:rsidR="00962F39" w:rsidRPr="00AC4BCA" w:rsidRDefault="00962F39" w:rsidP="00962F39">
            <w:pPr>
              <w:pStyle w:val="TableTextData2"/>
            </w:pPr>
            <w:r>
              <w:t>187</w:t>
            </w:r>
          </w:p>
        </w:tc>
        <w:tc>
          <w:tcPr>
            <w:tcW w:w="1728" w:type="dxa"/>
          </w:tcPr>
          <w:p w14:paraId="632735DB" w14:textId="77777777" w:rsidR="00962F39" w:rsidRPr="00AC4BCA" w:rsidRDefault="00962F39" w:rsidP="00962F39">
            <w:pPr>
              <w:pStyle w:val="TableTextData2"/>
            </w:pPr>
            <w:r>
              <w:t>263</w:t>
            </w:r>
          </w:p>
        </w:tc>
        <w:tc>
          <w:tcPr>
            <w:tcW w:w="1728" w:type="dxa"/>
          </w:tcPr>
          <w:p w14:paraId="724A0C8A" w14:textId="77777777" w:rsidR="00962F39" w:rsidRPr="00AC4BCA" w:rsidRDefault="00962F39" w:rsidP="00962F39">
            <w:pPr>
              <w:pStyle w:val="TableTextData2"/>
            </w:pPr>
            <w:r>
              <w:t>121</w:t>
            </w:r>
          </w:p>
        </w:tc>
      </w:tr>
      <w:tr w:rsidR="00962F39" w:rsidRPr="00AC4BCA" w14:paraId="12E58096" w14:textId="77777777" w:rsidTr="00962F39">
        <w:trPr>
          <w:jc w:val="center"/>
        </w:trPr>
        <w:tc>
          <w:tcPr>
            <w:tcW w:w="1728" w:type="dxa"/>
          </w:tcPr>
          <w:p w14:paraId="4F7FEA21" w14:textId="77777777" w:rsidR="00962F39" w:rsidRPr="00AC4BCA" w:rsidRDefault="00962F39" w:rsidP="00962F39">
            <w:pPr>
              <w:pStyle w:val="TableTextData2"/>
            </w:pPr>
            <w:r>
              <w:t>3</w:t>
            </w:r>
          </w:p>
        </w:tc>
        <w:tc>
          <w:tcPr>
            <w:tcW w:w="1728" w:type="dxa"/>
          </w:tcPr>
          <w:p w14:paraId="7945D072" w14:textId="77777777" w:rsidR="00962F39" w:rsidRPr="00AC4BCA" w:rsidRDefault="00962F39" w:rsidP="00962F39">
            <w:pPr>
              <w:pStyle w:val="TableTextData2"/>
            </w:pPr>
            <w:r>
              <w:t>25</w:t>
            </w:r>
          </w:p>
        </w:tc>
        <w:tc>
          <w:tcPr>
            <w:tcW w:w="1728" w:type="dxa"/>
          </w:tcPr>
          <w:p w14:paraId="065AAB2A" w14:textId="77777777" w:rsidR="00962F39" w:rsidRPr="00AC4BCA" w:rsidRDefault="00962F39" w:rsidP="00962F39">
            <w:pPr>
              <w:pStyle w:val="TableTextData2"/>
            </w:pPr>
            <w:r>
              <w:t>137</w:t>
            </w:r>
          </w:p>
        </w:tc>
        <w:tc>
          <w:tcPr>
            <w:tcW w:w="1728" w:type="dxa"/>
          </w:tcPr>
          <w:p w14:paraId="5F652693" w14:textId="77777777" w:rsidR="00962F39" w:rsidRPr="00AC4BCA" w:rsidRDefault="00962F39" w:rsidP="00962F39">
            <w:pPr>
              <w:pStyle w:val="TableTextData2"/>
            </w:pPr>
            <w:r>
              <w:t>409</w:t>
            </w:r>
          </w:p>
        </w:tc>
        <w:tc>
          <w:tcPr>
            <w:tcW w:w="1728" w:type="dxa"/>
          </w:tcPr>
          <w:p w14:paraId="4685B7B5" w14:textId="77777777" w:rsidR="00962F39" w:rsidRPr="00AC4BCA" w:rsidRDefault="00962F39" w:rsidP="00962F39">
            <w:pPr>
              <w:pStyle w:val="TableTextData2"/>
            </w:pPr>
            <w:r>
              <w:t>384</w:t>
            </w:r>
          </w:p>
        </w:tc>
      </w:tr>
      <w:tr w:rsidR="00962F39" w:rsidRPr="00AC4BCA" w14:paraId="12E703CE" w14:textId="77777777" w:rsidTr="00962F39">
        <w:trPr>
          <w:jc w:val="center"/>
        </w:trPr>
        <w:tc>
          <w:tcPr>
            <w:tcW w:w="1728" w:type="dxa"/>
          </w:tcPr>
          <w:p w14:paraId="0982A834" w14:textId="77777777" w:rsidR="00962F39" w:rsidRPr="00AC4BCA" w:rsidRDefault="00962F39" w:rsidP="00962F39">
            <w:pPr>
              <w:pStyle w:val="TableTextData2"/>
            </w:pPr>
            <w:r>
              <w:t>4</w:t>
            </w:r>
          </w:p>
        </w:tc>
        <w:tc>
          <w:tcPr>
            <w:tcW w:w="1728" w:type="dxa"/>
          </w:tcPr>
          <w:p w14:paraId="747B7EB9" w14:textId="77777777" w:rsidR="00962F39" w:rsidRPr="00AC4BCA" w:rsidRDefault="00962F39" w:rsidP="00962F39">
            <w:pPr>
              <w:pStyle w:val="TableTextData2"/>
            </w:pPr>
            <w:r>
              <w:t>3</w:t>
            </w:r>
          </w:p>
        </w:tc>
        <w:tc>
          <w:tcPr>
            <w:tcW w:w="1728" w:type="dxa"/>
          </w:tcPr>
          <w:p w14:paraId="40B96303" w14:textId="77777777" w:rsidR="00962F39" w:rsidRPr="00AC4BCA" w:rsidRDefault="00962F39" w:rsidP="00962F39">
            <w:pPr>
              <w:pStyle w:val="TableTextData2"/>
            </w:pPr>
            <w:r>
              <w:t>22</w:t>
            </w:r>
          </w:p>
        </w:tc>
        <w:tc>
          <w:tcPr>
            <w:tcW w:w="1728" w:type="dxa"/>
          </w:tcPr>
          <w:p w14:paraId="231841D5" w14:textId="77777777" w:rsidR="00962F39" w:rsidRPr="00AC4BCA" w:rsidRDefault="00962F39" w:rsidP="00962F39">
            <w:pPr>
              <w:pStyle w:val="TableTextData2"/>
            </w:pPr>
            <w:r>
              <w:t>148</w:t>
            </w:r>
          </w:p>
        </w:tc>
        <w:tc>
          <w:tcPr>
            <w:tcW w:w="1728" w:type="dxa"/>
          </w:tcPr>
          <w:p w14:paraId="74A256C0" w14:textId="77777777" w:rsidR="00962F39" w:rsidRPr="00AC4BCA" w:rsidRDefault="00962F39" w:rsidP="00962F39">
            <w:pPr>
              <w:pStyle w:val="TableTextData2"/>
            </w:pPr>
            <w:r>
              <w:t>287</w:t>
            </w:r>
          </w:p>
        </w:tc>
      </w:tr>
    </w:tbl>
    <w:p w14:paraId="4389B9A5" w14:textId="77777777" w:rsidR="00962F39" w:rsidRDefault="00962F39" w:rsidP="00962F39">
      <w:pPr>
        <w:pStyle w:val="Caption"/>
      </w:pPr>
      <w:r>
        <w:t xml:space="preserve">Table </w:t>
      </w:r>
      <w:fldSimple w:instr=" SEQ Table \* ARABIC ">
        <w:r w:rsidR="00A56613">
          <w:rPr>
            <w:noProof/>
          </w:rPr>
          <w:t>14</w:t>
        </w:r>
      </w:fldSimple>
      <w:r>
        <w:t>.  Teacher R</w:t>
      </w:r>
      <w:r w:rsidRPr="00AC4BCA">
        <w:t>ating</w:t>
      </w:r>
      <w:r>
        <w:t>s</w:t>
      </w:r>
      <w:r w:rsidRPr="00AC4BCA">
        <w:t xml:space="preserve"> </w:t>
      </w:r>
      <w:r w:rsidRPr="00962F39">
        <w:t>by</w:t>
      </w:r>
      <w:r>
        <w:t xml:space="preserve"> </w:t>
      </w:r>
      <w:r w:rsidRPr="00AC4BCA">
        <w:t xml:space="preserve">ELPAC </w:t>
      </w:r>
      <w:r>
        <w:t xml:space="preserve">Performance Levels </w:t>
      </w:r>
      <w:r w:rsidRPr="00AC4BCA">
        <w:t xml:space="preserve">for Grades </w:t>
      </w:r>
      <w:r>
        <w:t xml:space="preserve">Nine </w:t>
      </w:r>
      <w:r w:rsidR="001D1546">
        <w:t>and</w:t>
      </w:r>
      <w:r>
        <w:t xml:space="preserve"> Ten</w:t>
      </w:r>
    </w:p>
    <w:tbl>
      <w:tblPr>
        <w:tblStyle w:val="TableGrid"/>
        <w:tblW w:w="0" w:type="auto"/>
        <w:jc w:val="center"/>
        <w:tblLayout w:type="fixed"/>
        <w:tblLook w:val="04A0" w:firstRow="1" w:lastRow="0" w:firstColumn="1" w:lastColumn="0" w:noHBand="0" w:noVBand="1"/>
        <w:tblDescription w:val="Teacher Ratings by ELPAC Performance Levels for Grades Nine to Ten"/>
      </w:tblPr>
      <w:tblGrid>
        <w:gridCol w:w="1728"/>
        <w:gridCol w:w="1728"/>
        <w:gridCol w:w="1728"/>
        <w:gridCol w:w="1728"/>
        <w:gridCol w:w="1728"/>
      </w:tblGrid>
      <w:tr w:rsidR="00962F39" w:rsidRPr="00AC4BCA" w14:paraId="241132BB" w14:textId="77777777" w:rsidTr="00962F39">
        <w:trPr>
          <w:tblHeader/>
          <w:jc w:val="center"/>
        </w:trPr>
        <w:tc>
          <w:tcPr>
            <w:tcW w:w="1728" w:type="dxa"/>
            <w:vAlign w:val="bottom"/>
          </w:tcPr>
          <w:p w14:paraId="15A3D78B" w14:textId="77777777" w:rsidR="00962F39" w:rsidRPr="00AC4BCA" w:rsidRDefault="00962F39" w:rsidP="00962F39">
            <w:pPr>
              <w:pStyle w:val="TableHead"/>
            </w:pPr>
            <w:r>
              <w:t>Teacher Rating Level</w:t>
            </w:r>
          </w:p>
        </w:tc>
        <w:tc>
          <w:tcPr>
            <w:tcW w:w="1728" w:type="dxa"/>
            <w:vAlign w:val="bottom"/>
          </w:tcPr>
          <w:p w14:paraId="4990B8DA" w14:textId="77777777" w:rsidR="00962F39" w:rsidRPr="00AC4BCA" w:rsidRDefault="00962F39" w:rsidP="00962F39">
            <w:pPr>
              <w:pStyle w:val="TableHead"/>
            </w:pPr>
            <w:r>
              <w:t>ELPAC Performance Level 1</w:t>
            </w:r>
          </w:p>
        </w:tc>
        <w:tc>
          <w:tcPr>
            <w:tcW w:w="1728" w:type="dxa"/>
            <w:vAlign w:val="bottom"/>
          </w:tcPr>
          <w:p w14:paraId="5010565D" w14:textId="77777777" w:rsidR="00962F39" w:rsidRPr="00AC4BCA" w:rsidRDefault="00962F39" w:rsidP="00962F39">
            <w:pPr>
              <w:pStyle w:val="TableHead"/>
            </w:pPr>
            <w:r>
              <w:t>ELPAC Performance Level 2</w:t>
            </w:r>
          </w:p>
        </w:tc>
        <w:tc>
          <w:tcPr>
            <w:tcW w:w="1728" w:type="dxa"/>
            <w:vAlign w:val="bottom"/>
          </w:tcPr>
          <w:p w14:paraId="1DCE1F74" w14:textId="77777777" w:rsidR="00962F39" w:rsidRPr="00AC4BCA" w:rsidRDefault="00962F39" w:rsidP="00962F39">
            <w:pPr>
              <w:pStyle w:val="TableHead"/>
            </w:pPr>
            <w:r>
              <w:t>ELPAC Performance Level 3</w:t>
            </w:r>
          </w:p>
        </w:tc>
        <w:tc>
          <w:tcPr>
            <w:tcW w:w="1728" w:type="dxa"/>
            <w:vAlign w:val="bottom"/>
          </w:tcPr>
          <w:p w14:paraId="07996DAD" w14:textId="77777777" w:rsidR="00962F39" w:rsidRPr="00AC4BCA" w:rsidRDefault="00962F39" w:rsidP="00962F39">
            <w:pPr>
              <w:pStyle w:val="TableHead"/>
            </w:pPr>
            <w:r>
              <w:t>ELPAC Performance Level 4</w:t>
            </w:r>
          </w:p>
        </w:tc>
      </w:tr>
      <w:tr w:rsidR="00962F39" w:rsidRPr="00AC4BCA" w14:paraId="4D120F39" w14:textId="77777777" w:rsidTr="00962F39">
        <w:trPr>
          <w:jc w:val="center"/>
        </w:trPr>
        <w:tc>
          <w:tcPr>
            <w:tcW w:w="1728" w:type="dxa"/>
          </w:tcPr>
          <w:p w14:paraId="42D40234" w14:textId="77777777" w:rsidR="00962F39" w:rsidRPr="00AC4BCA" w:rsidRDefault="00962F39" w:rsidP="00962F39">
            <w:pPr>
              <w:pStyle w:val="TableTextData2"/>
            </w:pPr>
            <w:r>
              <w:t>1</w:t>
            </w:r>
          </w:p>
        </w:tc>
        <w:tc>
          <w:tcPr>
            <w:tcW w:w="1728" w:type="dxa"/>
          </w:tcPr>
          <w:p w14:paraId="5A656FAA" w14:textId="77777777" w:rsidR="00962F39" w:rsidRPr="00AC4BCA" w:rsidRDefault="00962F39" w:rsidP="00962F39">
            <w:pPr>
              <w:pStyle w:val="TableTextData2"/>
            </w:pPr>
            <w:r>
              <w:t>158</w:t>
            </w:r>
          </w:p>
        </w:tc>
        <w:tc>
          <w:tcPr>
            <w:tcW w:w="1728" w:type="dxa"/>
          </w:tcPr>
          <w:p w14:paraId="0079A062" w14:textId="77777777" w:rsidR="00962F39" w:rsidRPr="00AC4BCA" w:rsidRDefault="00962F39" w:rsidP="00962F39">
            <w:pPr>
              <w:pStyle w:val="TableTextData2"/>
            </w:pPr>
            <w:r>
              <w:t>29</w:t>
            </w:r>
          </w:p>
        </w:tc>
        <w:tc>
          <w:tcPr>
            <w:tcW w:w="1728" w:type="dxa"/>
          </w:tcPr>
          <w:p w14:paraId="550A77FD" w14:textId="77777777" w:rsidR="00962F39" w:rsidRPr="00AC4BCA" w:rsidRDefault="00962F39" w:rsidP="00962F39">
            <w:pPr>
              <w:pStyle w:val="TableTextData2"/>
            </w:pPr>
            <w:r>
              <w:t>10</w:t>
            </w:r>
          </w:p>
        </w:tc>
        <w:tc>
          <w:tcPr>
            <w:tcW w:w="1728" w:type="dxa"/>
          </w:tcPr>
          <w:p w14:paraId="0DA9FB15" w14:textId="77777777" w:rsidR="00962F39" w:rsidRPr="00AC4BCA" w:rsidRDefault="00962F39" w:rsidP="00962F39">
            <w:pPr>
              <w:pStyle w:val="TableTextData2"/>
            </w:pPr>
            <w:r>
              <w:t>2</w:t>
            </w:r>
          </w:p>
        </w:tc>
      </w:tr>
      <w:tr w:rsidR="00962F39" w:rsidRPr="00AC4BCA" w14:paraId="3FE6118E" w14:textId="77777777" w:rsidTr="00962F39">
        <w:trPr>
          <w:jc w:val="center"/>
        </w:trPr>
        <w:tc>
          <w:tcPr>
            <w:tcW w:w="1728" w:type="dxa"/>
          </w:tcPr>
          <w:p w14:paraId="48DED932" w14:textId="77777777" w:rsidR="00962F39" w:rsidRPr="00AC4BCA" w:rsidRDefault="00962F39" w:rsidP="00962F39">
            <w:pPr>
              <w:pStyle w:val="TableTextData2"/>
            </w:pPr>
            <w:r>
              <w:t>2</w:t>
            </w:r>
          </w:p>
        </w:tc>
        <w:tc>
          <w:tcPr>
            <w:tcW w:w="1728" w:type="dxa"/>
          </w:tcPr>
          <w:p w14:paraId="283F24B0" w14:textId="77777777" w:rsidR="00962F39" w:rsidRPr="00AC4BCA" w:rsidRDefault="00962F39" w:rsidP="00962F39">
            <w:pPr>
              <w:pStyle w:val="TableTextData2"/>
            </w:pPr>
            <w:r>
              <w:t>156</w:t>
            </w:r>
          </w:p>
        </w:tc>
        <w:tc>
          <w:tcPr>
            <w:tcW w:w="1728" w:type="dxa"/>
          </w:tcPr>
          <w:p w14:paraId="196F3F65" w14:textId="77777777" w:rsidR="00962F39" w:rsidRPr="00AC4BCA" w:rsidRDefault="00962F39" w:rsidP="00962F39">
            <w:pPr>
              <w:pStyle w:val="TableTextData2"/>
            </w:pPr>
            <w:r>
              <w:t>126</w:t>
            </w:r>
          </w:p>
        </w:tc>
        <w:tc>
          <w:tcPr>
            <w:tcW w:w="1728" w:type="dxa"/>
          </w:tcPr>
          <w:p w14:paraId="5BDFB5CB" w14:textId="77777777" w:rsidR="00962F39" w:rsidRPr="00AC4BCA" w:rsidRDefault="00962F39" w:rsidP="00962F39">
            <w:pPr>
              <w:pStyle w:val="TableTextData2"/>
            </w:pPr>
            <w:r>
              <w:t>90</w:t>
            </w:r>
          </w:p>
        </w:tc>
        <w:tc>
          <w:tcPr>
            <w:tcW w:w="1728" w:type="dxa"/>
          </w:tcPr>
          <w:p w14:paraId="304E1E1D" w14:textId="77777777" w:rsidR="00962F39" w:rsidRPr="00AC4BCA" w:rsidRDefault="00962F39" w:rsidP="00962F39">
            <w:pPr>
              <w:pStyle w:val="TableTextData2"/>
            </w:pPr>
            <w:r>
              <w:t>49</w:t>
            </w:r>
          </w:p>
        </w:tc>
      </w:tr>
      <w:tr w:rsidR="00962F39" w:rsidRPr="00AC4BCA" w14:paraId="4D31BBF8" w14:textId="77777777" w:rsidTr="00962F39">
        <w:trPr>
          <w:jc w:val="center"/>
        </w:trPr>
        <w:tc>
          <w:tcPr>
            <w:tcW w:w="1728" w:type="dxa"/>
          </w:tcPr>
          <w:p w14:paraId="783C5850" w14:textId="77777777" w:rsidR="00962F39" w:rsidRPr="00AC4BCA" w:rsidRDefault="00962F39" w:rsidP="00962F39">
            <w:pPr>
              <w:pStyle w:val="TableTextData2"/>
            </w:pPr>
            <w:r>
              <w:t>3</w:t>
            </w:r>
          </w:p>
        </w:tc>
        <w:tc>
          <w:tcPr>
            <w:tcW w:w="1728" w:type="dxa"/>
          </w:tcPr>
          <w:p w14:paraId="3E14EC33" w14:textId="77777777" w:rsidR="00962F39" w:rsidRPr="00AC4BCA" w:rsidRDefault="00962F39" w:rsidP="00962F39">
            <w:pPr>
              <w:pStyle w:val="TableTextData2"/>
            </w:pPr>
            <w:r>
              <w:t>38</w:t>
            </w:r>
          </w:p>
        </w:tc>
        <w:tc>
          <w:tcPr>
            <w:tcW w:w="1728" w:type="dxa"/>
          </w:tcPr>
          <w:p w14:paraId="43B6332C" w14:textId="77777777" w:rsidR="00962F39" w:rsidRPr="00AC4BCA" w:rsidRDefault="00962F39" w:rsidP="00962F39">
            <w:pPr>
              <w:pStyle w:val="TableTextData2"/>
            </w:pPr>
            <w:r>
              <w:t>130</w:t>
            </w:r>
          </w:p>
        </w:tc>
        <w:tc>
          <w:tcPr>
            <w:tcW w:w="1728" w:type="dxa"/>
          </w:tcPr>
          <w:p w14:paraId="3FD6063C" w14:textId="77777777" w:rsidR="00962F39" w:rsidRPr="00AC4BCA" w:rsidRDefault="00962F39" w:rsidP="00962F39">
            <w:pPr>
              <w:pStyle w:val="TableTextData2"/>
            </w:pPr>
            <w:r>
              <w:t>198</w:t>
            </w:r>
          </w:p>
        </w:tc>
        <w:tc>
          <w:tcPr>
            <w:tcW w:w="1728" w:type="dxa"/>
          </w:tcPr>
          <w:p w14:paraId="10BA112E" w14:textId="77777777" w:rsidR="00962F39" w:rsidRPr="00AC4BCA" w:rsidRDefault="00962F39" w:rsidP="00962F39">
            <w:pPr>
              <w:pStyle w:val="TableTextData2"/>
            </w:pPr>
            <w:r>
              <w:t>168</w:t>
            </w:r>
          </w:p>
        </w:tc>
      </w:tr>
      <w:tr w:rsidR="00962F39" w:rsidRPr="00AC4BCA" w14:paraId="34DDF6F0" w14:textId="77777777" w:rsidTr="00962F39">
        <w:trPr>
          <w:jc w:val="center"/>
        </w:trPr>
        <w:tc>
          <w:tcPr>
            <w:tcW w:w="1728" w:type="dxa"/>
          </w:tcPr>
          <w:p w14:paraId="08050405" w14:textId="77777777" w:rsidR="00962F39" w:rsidRPr="00AC4BCA" w:rsidRDefault="00962F39" w:rsidP="00962F39">
            <w:pPr>
              <w:pStyle w:val="TableTextData2"/>
            </w:pPr>
            <w:r>
              <w:t>4</w:t>
            </w:r>
          </w:p>
        </w:tc>
        <w:tc>
          <w:tcPr>
            <w:tcW w:w="1728" w:type="dxa"/>
          </w:tcPr>
          <w:p w14:paraId="4377EF03" w14:textId="77777777" w:rsidR="00962F39" w:rsidRPr="00AC4BCA" w:rsidRDefault="00962F39" w:rsidP="00962F39">
            <w:pPr>
              <w:pStyle w:val="TableTextData2"/>
            </w:pPr>
            <w:r>
              <w:t>3</w:t>
            </w:r>
          </w:p>
        </w:tc>
        <w:tc>
          <w:tcPr>
            <w:tcW w:w="1728" w:type="dxa"/>
          </w:tcPr>
          <w:p w14:paraId="6B190C98" w14:textId="77777777" w:rsidR="00962F39" w:rsidRPr="00AC4BCA" w:rsidRDefault="00962F39" w:rsidP="00962F39">
            <w:pPr>
              <w:pStyle w:val="TableTextData2"/>
            </w:pPr>
            <w:r>
              <w:t>30</w:t>
            </w:r>
          </w:p>
        </w:tc>
        <w:tc>
          <w:tcPr>
            <w:tcW w:w="1728" w:type="dxa"/>
          </w:tcPr>
          <w:p w14:paraId="3B052080" w14:textId="77777777" w:rsidR="00962F39" w:rsidRPr="00AC4BCA" w:rsidRDefault="00962F39" w:rsidP="00962F39">
            <w:pPr>
              <w:pStyle w:val="TableTextData2"/>
            </w:pPr>
            <w:r>
              <w:t>99</w:t>
            </w:r>
          </w:p>
        </w:tc>
        <w:tc>
          <w:tcPr>
            <w:tcW w:w="1728" w:type="dxa"/>
          </w:tcPr>
          <w:p w14:paraId="4EBC9CF3" w14:textId="77777777" w:rsidR="00962F39" w:rsidRPr="00AC4BCA" w:rsidRDefault="00962F39" w:rsidP="00962F39">
            <w:pPr>
              <w:pStyle w:val="TableTextData2"/>
            </w:pPr>
            <w:r>
              <w:t>167</w:t>
            </w:r>
          </w:p>
        </w:tc>
      </w:tr>
    </w:tbl>
    <w:p w14:paraId="425714CD" w14:textId="77777777" w:rsidR="00962F39" w:rsidRDefault="00962F39" w:rsidP="00962F39">
      <w:pPr>
        <w:pStyle w:val="Caption"/>
        <w:spacing w:before="360"/>
      </w:pPr>
      <w:bookmarkStart w:id="5" w:name="_Ref526342854"/>
      <w:r w:rsidRPr="00962F39">
        <w:t>Table</w:t>
      </w:r>
      <w:r>
        <w:t xml:space="preserve"> </w:t>
      </w:r>
      <w:fldSimple w:instr=" SEQ Table \* ARABIC ">
        <w:r w:rsidR="00A56613">
          <w:rPr>
            <w:noProof/>
          </w:rPr>
          <w:t>15</w:t>
        </w:r>
      </w:fldSimple>
      <w:bookmarkEnd w:id="5"/>
      <w:r>
        <w:t>.  Teacher R</w:t>
      </w:r>
      <w:r w:rsidRPr="00AC4BCA">
        <w:t>ating</w:t>
      </w:r>
      <w:r>
        <w:t>s</w:t>
      </w:r>
      <w:r w:rsidRPr="00AC4BCA">
        <w:t xml:space="preserve"> </w:t>
      </w:r>
      <w:r>
        <w:t xml:space="preserve">by </w:t>
      </w:r>
      <w:r w:rsidRPr="00AC4BCA">
        <w:t xml:space="preserve">ELPAC </w:t>
      </w:r>
      <w:r>
        <w:t xml:space="preserve">Performance Levels </w:t>
      </w:r>
      <w:r w:rsidRPr="00AC4BCA">
        <w:t>for Grades</w:t>
      </w:r>
      <w:r>
        <w:t> Eleven </w:t>
      </w:r>
      <w:r w:rsidR="001D1546">
        <w:t>and</w:t>
      </w:r>
      <w:r>
        <w:t> Twelve</w:t>
      </w:r>
    </w:p>
    <w:tbl>
      <w:tblPr>
        <w:tblStyle w:val="TableGrid"/>
        <w:tblW w:w="0" w:type="auto"/>
        <w:jc w:val="center"/>
        <w:tblLayout w:type="fixed"/>
        <w:tblLook w:val="04A0" w:firstRow="1" w:lastRow="0" w:firstColumn="1" w:lastColumn="0" w:noHBand="0" w:noVBand="1"/>
        <w:tblDescription w:val="Teacher Ratings by ELPAC Performance Levels for Grades Eleven to Twelve"/>
      </w:tblPr>
      <w:tblGrid>
        <w:gridCol w:w="1728"/>
        <w:gridCol w:w="1728"/>
        <w:gridCol w:w="1728"/>
        <w:gridCol w:w="1728"/>
        <w:gridCol w:w="1728"/>
      </w:tblGrid>
      <w:tr w:rsidR="00962F39" w:rsidRPr="00AC4BCA" w14:paraId="38D099DF" w14:textId="77777777" w:rsidTr="00962F39">
        <w:trPr>
          <w:tblHeader/>
          <w:jc w:val="center"/>
        </w:trPr>
        <w:tc>
          <w:tcPr>
            <w:tcW w:w="1728" w:type="dxa"/>
            <w:vAlign w:val="bottom"/>
          </w:tcPr>
          <w:p w14:paraId="21C5DE7B" w14:textId="77777777" w:rsidR="00962F39" w:rsidRPr="00AC4BCA" w:rsidRDefault="00962F39" w:rsidP="00962F39">
            <w:pPr>
              <w:pStyle w:val="TableHead"/>
            </w:pPr>
            <w:r>
              <w:t>Teacher Rating Level</w:t>
            </w:r>
          </w:p>
        </w:tc>
        <w:tc>
          <w:tcPr>
            <w:tcW w:w="1728" w:type="dxa"/>
            <w:vAlign w:val="bottom"/>
          </w:tcPr>
          <w:p w14:paraId="3EF4DEA3" w14:textId="77777777" w:rsidR="00962F39" w:rsidRPr="00AC4BCA" w:rsidRDefault="00962F39" w:rsidP="00962F39">
            <w:pPr>
              <w:pStyle w:val="TableHead"/>
            </w:pPr>
            <w:r>
              <w:t>ELPAC Performance Level 1</w:t>
            </w:r>
          </w:p>
        </w:tc>
        <w:tc>
          <w:tcPr>
            <w:tcW w:w="1728" w:type="dxa"/>
            <w:vAlign w:val="bottom"/>
          </w:tcPr>
          <w:p w14:paraId="530DF7C5" w14:textId="77777777" w:rsidR="00962F39" w:rsidRPr="00AC4BCA" w:rsidRDefault="00962F39" w:rsidP="00962F39">
            <w:pPr>
              <w:pStyle w:val="TableHead"/>
            </w:pPr>
            <w:r>
              <w:t>ELPAC Performance Level 2</w:t>
            </w:r>
          </w:p>
        </w:tc>
        <w:tc>
          <w:tcPr>
            <w:tcW w:w="1728" w:type="dxa"/>
            <w:vAlign w:val="bottom"/>
          </w:tcPr>
          <w:p w14:paraId="59E71143" w14:textId="77777777" w:rsidR="00962F39" w:rsidRPr="00AC4BCA" w:rsidRDefault="00962F39" w:rsidP="00962F39">
            <w:pPr>
              <w:pStyle w:val="TableHead"/>
            </w:pPr>
            <w:r>
              <w:t>ELPAC Performance Level 3</w:t>
            </w:r>
          </w:p>
        </w:tc>
        <w:tc>
          <w:tcPr>
            <w:tcW w:w="1728" w:type="dxa"/>
            <w:vAlign w:val="bottom"/>
          </w:tcPr>
          <w:p w14:paraId="108E293C" w14:textId="77777777" w:rsidR="00962F39" w:rsidRPr="00AC4BCA" w:rsidRDefault="00962F39" w:rsidP="00962F39">
            <w:pPr>
              <w:pStyle w:val="TableHead"/>
            </w:pPr>
            <w:r>
              <w:t>ELPAC Performance Level 4</w:t>
            </w:r>
          </w:p>
        </w:tc>
      </w:tr>
      <w:tr w:rsidR="00962F39" w:rsidRPr="00AC4BCA" w14:paraId="208C9C7F" w14:textId="77777777" w:rsidTr="00962F39">
        <w:trPr>
          <w:jc w:val="center"/>
        </w:trPr>
        <w:tc>
          <w:tcPr>
            <w:tcW w:w="1728" w:type="dxa"/>
          </w:tcPr>
          <w:p w14:paraId="35ABC6E5" w14:textId="77777777" w:rsidR="00962F39" w:rsidRPr="00AC4BCA" w:rsidRDefault="00962F39" w:rsidP="00962F39">
            <w:pPr>
              <w:pStyle w:val="TableTextData2"/>
            </w:pPr>
            <w:r>
              <w:t>1</w:t>
            </w:r>
          </w:p>
        </w:tc>
        <w:tc>
          <w:tcPr>
            <w:tcW w:w="1728" w:type="dxa"/>
          </w:tcPr>
          <w:p w14:paraId="19FA1297" w14:textId="77777777" w:rsidR="00962F39" w:rsidRPr="00AC4BCA" w:rsidRDefault="00962F39" w:rsidP="00962F39">
            <w:pPr>
              <w:pStyle w:val="TableTextData2"/>
            </w:pPr>
            <w:r>
              <w:t>80</w:t>
            </w:r>
          </w:p>
        </w:tc>
        <w:tc>
          <w:tcPr>
            <w:tcW w:w="1728" w:type="dxa"/>
          </w:tcPr>
          <w:p w14:paraId="29A7E4B4" w14:textId="77777777" w:rsidR="00962F39" w:rsidRPr="00AC4BCA" w:rsidRDefault="00962F39" w:rsidP="00962F39">
            <w:pPr>
              <w:pStyle w:val="TableTextData2"/>
            </w:pPr>
            <w:r>
              <w:t>9</w:t>
            </w:r>
          </w:p>
        </w:tc>
        <w:tc>
          <w:tcPr>
            <w:tcW w:w="1728" w:type="dxa"/>
          </w:tcPr>
          <w:p w14:paraId="28FD898F" w14:textId="77777777" w:rsidR="00962F39" w:rsidRPr="00AC4BCA" w:rsidRDefault="00962F39" w:rsidP="00962F39">
            <w:pPr>
              <w:pStyle w:val="TableTextData2"/>
            </w:pPr>
            <w:r>
              <w:t>6</w:t>
            </w:r>
          </w:p>
        </w:tc>
        <w:tc>
          <w:tcPr>
            <w:tcW w:w="1728" w:type="dxa"/>
          </w:tcPr>
          <w:p w14:paraId="21930752" w14:textId="77777777" w:rsidR="00962F39" w:rsidRPr="00AC4BCA" w:rsidRDefault="00962F39" w:rsidP="00962F39">
            <w:pPr>
              <w:pStyle w:val="TableTextData2"/>
            </w:pPr>
            <w:r>
              <w:t>2</w:t>
            </w:r>
          </w:p>
        </w:tc>
      </w:tr>
      <w:tr w:rsidR="00962F39" w:rsidRPr="00AC4BCA" w14:paraId="3007145F" w14:textId="77777777" w:rsidTr="00962F39">
        <w:trPr>
          <w:jc w:val="center"/>
        </w:trPr>
        <w:tc>
          <w:tcPr>
            <w:tcW w:w="1728" w:type="dxa"/>
          </w:tcPr>
          <w:p w14:paraId="4D5C8775" w14:textId="77777777" w:rsidR="00962F39" w:rsidRPr="00AC4BCA" w:rsidRDefault="00962F39" w:rsidP="00962F39">
            <w:pPr>
              <w:pStyle w:val="TableTextData2"/>
            </w:pPr>
            <w:r>
              <w:t>2</w:t>
            </w:r>
          </w:p>
        </w:tc>
        <w:tc>
          <w:tcPr>
            <w:tcW w:w="1728" w:type="dxa"/>
          </w:tcPr>
          <w:p w14:paraId="71C56CBE" w14:textId="77777777" w:rsidR="00962F39" w:rsidRPr="00AC4BCA" w:rsidRDefault="00962F39" w:rsidP="00962F39">
            <w:pPr>
              <w:pStyle w:val="TableTextData2"/>
            </w:pPr>
            <w:r>
              <w:t>99</w:t>
            </w:r>
          </w:p>
        </w:tc>
        <w:tc>
          <w:tcPr>
            <w:tcW w:w="1728" w:type="dxa"/>
          </w:tcPr>
          <w:p w14:paraId="3DE99BAD" w14:textId="77777777" w:rsidR="00962F39" w:rsidRPr="00AC4BCA" w:rsidRDefault="00962F39" w:rsidP="00962F39">
            <w:pPr>
              <w:pStyle w:val="TableTextData2"/>
            </w:pPr>
            <w:r>
              <w:t>86</w:t>
            </w:r>
          </w:p>
        </w:tc>
        <w:tc>
          <w:tcPr>
            <w:tcW w:w="1728" w:type="dxa"/>
          </w:tcPr>
          <w:p w14:paraId="46060FFE" w14:textId="77777777" w:rsidR="00962F39" w:rsidRPr="00AC4BCA" w:rsidRDefault="00962F39" w:rsidP="00962F39">
            <w:pPr>
              <w:pStyle w:val="TableTextData2"/>
            </w:pPr>
            <w:r>
              <w:t>82</w:t>
            </w:r>
          </w:p>
        </w:tc>
        <w:tc>
          <w:tcPr>
            <w:tcW w:w="1728" w:type="dxa"/>
          </w:tcPr>
          <w:p w14:paraId="71A05C6F" w14:textId="77777777" w:rsidR="00962F39" w:rsidRPr="00AC4BCA" w:rsidRDefault="00962F39" w:rsidP="00962F39">
            <w:pPr>
              <w:pStyle w:val="TableTextData2"/>
            </w:pPr>
            <w:r>
              <w:t>23</w:t>
            </w:r>
          </w:p>
        </w:tc>
      </w:tr>
      <w:tr w:rsidR="00962F39" w:rsidRPr="00AC4BCA" w14:paraId="012CF276" w14:textId="77777777" w:rsidTr="00962F39">
        <w:trPr>
          <w:jc w:val="center"/>
        </w:trPr>
        <w:tc>
          <w:tcPr>
            <w:tcW w:w="1728" w:type="dxa"/>
          </w:tcPr>
          <w:p w14:paraId="1AA558B4" w14:textId="77777777" w:rsidR="00962F39" w:rsidRPr="00AC4BCA" w:rsidRDefault="00962F39" w:rsidP="00962F39">
            <w:pPr>
              <w:pStyle w:val="TableTextData2"/>
            </w:pPr>
            <w:r>
              <w:t>3</w:t>
            </w:r>
          </w:p>
        </w:tc>
        <w:tc>
          <w:tcPr>
            <w:tcW w:w="1728" w:type="dxa"/>
          </w:tcPr>
          <w:p w14:paraId="5448C336" w14:textId="77777777" w:rsidR="00962F39" w:rsidRPr="00AC4BCA" w:rsidRDefault="00962F39" w:rsidP="00962F39">
            <w:pPr>
              <w:pStyle w:val="TableTextData2"/>
            </w:pPr>
            <w:r>
              <w:t>28</w:t>
            </w:r>
          </w:p>
        </w:tc>
        <w:tc>
          <w:tcPr>
            <w:tcW w:w="1728" w:type="dxa"/>
          </w:tcPr>
          <w:p w14:paraId="0675D5F2" w14:textId="77777777" w:rsidR="00962F39" w:rsidRPr="00AC4BCA" w:rsidRDefault="00962F39" w:rsidP="00962F39">
            <w:pPr>
              <w:pStyle w:val="TableTextData2"/>
            </w:pPr>
            <w:r>
              <w:t>78</w:t>
            </w:r>
          </w:p>
        </w:tc>
        <w:tc>
          <w:tcPr>
            <w:tcW w:w="1728" w:type="dxa"/>
          </w:tcPr>
          <w:p w14:paraId="719D6AE5" w14:textId="77777777" w:rsidR="00962F39" w:rsidRPr="00AC4BCA" w:rsidRDefault="00962F39" w:rsidP="00962F39">
            <w:pPr>
              <w:pStyle w:val="TableTextData2"/>
            </w:pPr>
            <w:r>
              <w:t>142</w:t>
            </w:r>
          </w:p>
        </w:tc>
        <w:tc>
          <w:tcPr>
            <w:tcW w:w="1728" w:type="dxa"/>
          </w:tcPr>
          <w:p w14:paraId="3F1AC60F" w14:textId="77777777" w:rsidR="00962F39" w:rsidRPr="00AC4BCA" w:rsidRDefault="00962F39" w:rsidP="00962F39">
            <w:pPr>
              <w:pStyle w:val="TableTextData2"/>
            </w:pPr>
            <w:r>
              <w:t>80</w:t>
            </w:r>
          </w:p>
        </w:tc>
      </w:tr>
      <w:tr w:rsidR="00962F39" w:rsidRPr="00AC4BCA" w14:paraId="32549A77" w14:textId="77777777" w:rsidTr="00962F39">
        <w:trPr>
          <w:jc w:val="center"/>
        </w:trPr>
        <w:tc>
          <w:tcPr>
            <w:tcW w:w="1728" w:type="dxa"/>
          </w:tcPr>
          <w:p w14:paraId="345E5782" w14:textId="77777777" w:rsidR="00962F39" w:rsidRPr="00AC4BCA" w:rsidRDefault="00962F39" w:rsidP="00962F39">
            <w:pPr>
              <w:pStyle w:val="TableTextData2"/>
            </w:pPr>
            <w:r>
              <w:t>4</w:t>
            </w:r>
          </w:p>
        </w:tc>
        <w:tc>
          <w:tcPr>
            <w:tcW w:w="1728" w:type="dxa"/>
          </w:tcPr>
          <w:p w14:paraId="224FEA60" w14:textId="77777777" w:rsidR="00962F39" w:rsidRPr="00AC4BCA" w:rsidRDefault="00962F39" w:rsidP="00962F39">
            <w:pPr>
              <w:pStyle w:val="TableTextData2"/>
            </w:pPr>
            <w:r>
              <w:t>8</w:t>
            </w:r>
          </w:p>
        </w:tc>
        <w:tc>
          <w:tcPr>
            <w:tcW w:w="1728" w:type="dxa"/>
          </w:tcPr>
          <w:p w14:paraId="6EDF232D" w14:textId="77777777" w:rsidR="00962F39" w:rsidRPr="00AC4BCA" w:rsidRDefault="00962F39" w:rsidP="00962F39">
            <w:pPr>
              <w:pStyle w:val="TableTextData2"/>
            </w:pPr>
            <w:r>
              <w:t>24</w:t>
            </w:r>
          </w:p>
        </w:tc>
        <w:tc>
          <w:tcPr>
            <w:tcW w:w="1728" w:type="dxa"/>
          </w:tcPr>
          <w:p w14:paraId="015563AF" w14:textId="77777777" w:rsidR="00962F39" w:rsidRPr="00AC4BCA" w:rsidRDefault="00962F39" w:rsidP="00962F39">
            <w:pPr>
              <w:pStyle w:val="TableTextData2"/>
            </w:pPr>
            <w:r>
              <w:t>58</w:t>
            </w:r>
          </w:p>
        </w:tc>
        <w:tc>
          <w:tcPr>
            <w:tcW w:w="1728" w:type="dxa"/>
          </w:tcPr>
          <w:p w14:paraId="43DDE2DA" w14:textId="77777777" w:rsidR="00962F39" w:rsidRPr="00AC4BCA" w:rsidRDefault="00962F39" w:rsidP="00962F39">
            <w:pPr>
              <w:pStyle w:val="TableTextData2"/>
            </w:pPr>
            <w:r>
              <w:t>91</w:t>
            </w:r>
          </w:p>
        </w:tc>
      </w:tr>
    </w:tbl>
    <w:p w14:paraId="72B6A14B" w14:textId="77777777" w:rsidR="009A3E8F" w:rsidRDefault="009A3E8F" w:rsidP="009A3E8F">
      <w:pPr>
        <w:pStyle w:val="Caption"/>
        <w:spacing w:before="360"/>
      </w:pPr>
      <w:bookmarkStart w:id="6" w:name="_Ref526342893"/>
      <w:r w:rsidRPr="009A3E8F">
        <w:t>Table</w:t>
      </w:r>
      <w:r>
        <w:t xml:space="preserve"> </w:t>
      </w:r>
      <w:fldSimple w:instr=" SEQ Table \* ARABIC ">
        <w:r w:rsidR="00A56613">
          <w:rPr>
            <w:noProof/>
          </w:rPr>
          <w:t>16</w:t>
        </w:r>
      </w:fldSimple>
      <w:bookmarkEnd w:id="6"/>
      <w:r>
        <w:t>.  Percent Agreement</w:t>
      </w:r>
      <w:r w:rsidRPr="00AC4BCA">
        <w:t xml:space="preserve"> </w:t>
      </w:r>
      <w:r>
        <w:t>B</w:t>
      </w:r>
      <w:r w:rsidRPr="00AC4BCA">
        <w:t xml:space="preserve">etween </w:t>
      </w:r>
      <w:r>
        <w:t>T</w:t>
      </w:r>
      <w:r w:rsidRPr="00AC4BCA">
        <w:t>eache</w:t>
      </w:r>
      <w:r>
        <w:t>r Ratings and ELPAC Performance Levels</w:t>
      </w:r>
    </w:p>
    <w:tbl>
      <w:tblPr>
        <w:tblStyle w:val="TableGrid"/>
        <w:tblW w:w="0" w:type="auto"/>
        <w:jc w:val="center"/>
        <w:tblCellMar>
          <w:left w:w="0" w:type="dxa"/>
          <w:right w:w="0" w:type="dxa"/>
        </w:tblCellMar>
        <w:tblLook w:val="04A0" w:firstRow="1" w:lastRow="0" w:firstColumn="1" w:lastColumn="0" w:noHBand="0" w:noVBand="1"/>
        <w:tblDescription w:val="Percent Agreement Between Teacher Ratings and ELPAC Performance Levels"/>
      </w:tblPr>
      <w:tblGrid>
        <w:gridCol w:w="1203"/>
        <w:gridCol w:w="2592"/>
        <w:gridCol w:w="2592"/>
      </w:tblGrid>
      <w:tr w:rsidR="009D01E6" w:rsidRPr="00AC4BCA" w14:paraId="1FA4FC65" w14:textId="77777777" w:rsidTr="00962F39">
        <w:trPr>
          <w:tblHeader/>
          <w:jc w:val="center"/>
        </w:trPr>
        <w:tc>
          <w:tcPr>
            <w:tcW w:w="12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14:paraId="6356A0D2" w14:textId="77777777" w:rsidR="009D01E6" w:rsidRPr="00AC4BCA" w:rsidRDefault="00850A0D" w:rsidP="00962F39">
            <w:pPr>
              <w:pStyle w:val="TableHead"/>
            </w:pPr>
            <w:r>
              <w:t>Grade(s)</w:t>
            </w:r>
          </w:p>
        </w:tc>
        <w:tc>
          <w:tcPr>
            <w:tcW w:w="259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0D648BC2" w14:textId="77777777" w:rsidR="009D01E6" w:rsidRPr="00AC4BCA" w:rsidRDefault="009D01E6" w:rsidP="00962F39">
            <w:pPr>
              <w:pStyle w:val="TableHead"/>
            </w:pPr>
            <w:r w:rsidRPr="00AC4BCA">
              <w:t xml:space="preserve">Exact </w:t>
            </w:r>
            <w:r w:rsidR="002F08B8">
              <w:t>A</w:t>
            </w:r>
            <w:r w:rsidRPr="00AC4BCA">
              <w:t>greement</w:t>
            </w:r>
          </w:p>
        </w:tc>
        <w:tc>
          <w:tcPr>
            <w:tcW w:w="259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6552416E" w14:textId="77777777" w:rsidR="009D01E6" w:rsidRPr="00AC4BCA" w:rsidRDefault="002F08B8" w:rsidP="00962F39">
            <w:pPr>
              <w:pStyle w:val="TableHead"/>
            </w:pPr>
            <w:r>
              <w:t>Exact Plus Adjacent A</w:t>
            </w:r>
            <w:r w:rsidR="00850A0D">
              <w:t>greement</w:t>
            </w:r>
          </w:p>
        </w:tc>
      </w:tr>
      <w:tr w:rsidR="009D01E6" w:rsidRPr="00AC4BCA" w14:paraId="1C3AB24C" w14:textId="77777777" w:rsidTr="00962F39">
        <w:trPr>
          <w:jc w:val="center"/>
        </w:trPr>
        <w:tc>
          <w:tcPr>
            <w:tcW w:w="12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736398" w14:textId="77777777" w:rsidR="009D01E6" w:rsidRPr="00AC4BCA" w:rsidRDefault="009D01E6" w:rsidP="00962F39">
            <w:pPr>
              <w:pStyle w:val="TableText0"/>
            </w:pPr>
            <w:r w:rsidRPr="00AC4BCA">
              <w:t>K</w:t>
            </w:r>
          </w:p>
        </w:tc>
        <w:tc>
          <w:tcPr>
            <w:tcW w:w="2592" w:type="dxa"/>
            <w:tcBorders>
              <w:top w:val="nil"/>
              <w:left w:val="nil"/>
              <w:bottom w:val="single" w:sz="8" w:space="0" w:color="auto"/>
              <w:right w:val="single" w:sz="8" w:space="0" w:color="auto"/>
            </w:tcBorders>
            <w:tcMar>
              <w:top w:w="0" w:type="dxa"/>
              <w:left w:w="108" w:type="dxa"/>
              <w:bottom w:w="0" w:type="dxa"/>
              <w:right w:w="108" w:type="dxa"/>
            </w:tcMar>
            <w:hideMark/>
          </w:tcPr>
          <w:p w14:paraId="40C07AD6" w14:textId="77777777" w:rsidR="009D01E6" w:rsidRPr="00AC4BCA" w:rsidRDefault="009D01E6" w:rsidP="00A56613">
            <w:pPr>
              <w:pStyle w:val="TableTextData2"/>
            </w:pPr>
            <w:r w:rsidRPr="00AC4BCA">
              <w:t>37.2%</w:t>
            </w:r>
          </w:p>
        </w:tc>
        <w:tc>
          <w:tcPr>
            <w:tcW w:w="2592" w:type="dxa"/>
            <w:tcBorders>
              <w:top w:val="nil"/>
              <w:left w:val="nil"/>
              <w:bottom w:val="single" w:sz="8" w:space="0" w:color="auto"/>
              <w:right w:val="single" w:sz="8" w:space="0" w:color="auto"/>
            </w:tcBorders>
            <w:tcMar>
              <w:top w:w="0" w:type="dxa"/>
              <w:left w:w="108" w:type="dxa"/>
              <w:bottom w:w="0" w:type="dxa"/>
              <w:right w:w="108" w:type="dxa"/>
            </w:tcMar>
            <w:hideMark/>
          </w:tcPr>
          <w:p w14:paraId="33353B8F" w14:textId="77777777" w:rsidR="009D01E6" w:rsidRPr="00AC4BCA" w:rsidRDefault="009D01E6" w:rsidP="00A56613">
            <w:pPr>
              <w:pStyle w:val="TableTextData2"/>
            </w:pPr>
            <w:r w:rsidRPr="00AC4BCA">
              <w:t>84.2%</w:t>
            </w:r>
          </w:p>
        </w:tc>
      </w:tr>
      <w:tr w:rsidR="009D01E6" w:rsidRPr="00AC4BCA" w14:paraId="6C5C5578" w14:textId="77777777" w:rsidTr="00962F39">
        <w:trPr>
          <w:jc w:val="center"/>
        </w:trPr>
        <w:tc>
          <w:tcPr>
            <w:tcW w:w="12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D6BCD1" w14:textId="77777777" w:rsidR="009D01E6" w:rsidRPr="00AC4BCA" w:rsidRDefault="009D01E6" w:rsidP="00962F39">
            <w:pPr>
              <w:pStyle w:val="TableText0"/>
            </w:pPr>
            <w:r w:rsidRPr="00AC4BCA">
              <w:t>1</w:t>
            </w:r>
          </w:p>
        </w:tc>
        <w:tc>
          <w:tcPr>
            <w:tcW w:w="2592" w:type="dxa"/>
            <w:tcBorders>
              <w:top w:val="nil"/>
              <w:left w:val="nil"/>
              <w:bottom w:val="single" w:sz="8" w:space="0" w:color="auto"/>
              <w:right w:val="single" w:sz="8" w:space="0" w:color="auto"/>
            </w:tcBorders>
            <w:tcMar>
              <w:top w:w="0" w:type="dxa"/>
              <w:left w:w="108" w:type="dxa"/>
              <w:bottom w:w="0" w:type="dxa"/>
              <w:right w:w="108" w:type="dxa"/>
            </w:tcMar>
            <w:hideMark/>
          </w:tcPr>
          <w:p w14:paraId="53166209" w14:textId="77777777" w:rsidR="009D01E6" w:rsidRPr="00AC4BCA" w:rsidRDefault="009D01E6" w:rsidP="00A56613">
            <w:pPr>
              <w:pStyle w:val="TableTextData2"/>
            </w:pPr>
            <w:r w:rsidRPr="00AC4BCA">
              <w:t>40.1%</w:t>
            </w:r>
          </w:p>
        </w:tc>
        <w:tc>
          <w:tcPr>
            <w:tcW w:w="2592" w:type="dxa"/>
            <w:tcBorders>
              <w:top w:val="nil"/>
              <w:left w:val="nil"/>
              <w:bottom w:val="single" w:sz="8" w:space="0" w:color="auto"/>
              <w:right w:val="single" w:sz="8" w:space="0" w:color="auto"/>
            </w:tcBorders>
            <w:tcMar>
              <w:top w:w="0" w:type="dxa"/>
              <w:left w:w="108" w:type="dxa"/>
              <w:bottom w:w="0" w:type="dxa"/>
              <w:right w:w="108" w:type="dxa"/>
            </w:tcMar>
            <w:hideMark/>
          </w:tcPr>
          <w:p w14:paraId="1CBBD162" w14:textId="77777777" w:rsidR="009D01E6" w:rsidRPr="00AC4BCA" w:rsidRDefault="009D01E6" w:rsidP="00A56613">
            <w:pPr>
              <w:pStyle w:val="TableTextData2"/>
            </w:pPr>
            <w:r w:rsidRPr="00AC4BCA">
              <w:t>86.0%</w:t>
            </w:r>
          </w:p>
        </w:tc>
      </w:tr>
      <w:tr w:rsidR="009D01E6" w:rsidRPr="00AC4BCA" w14:paraId="62332160" w14:textId="77777777" w:rsidTr="00962F39">
        <w:trPr>
          <w:jc w:val="center"/>
        </w:trPr>
        <w:tc>
          <w:tcPr>
            <w:tcW w:w="12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47D7A1" w14:textId="77777777" w:rsidR="009D01E6" w:rsidRPr="00AC4BCA" w:rsidRDefault="009D01E6" w:rsidP="00962F39">
            <w:pPr>
              <w:pStyle w:val="TableText0"/>
            </w:pPr>
            <w:r w:rsidRPr="00AC4BCA">
              <w:t>2</w:t>
            </w:r>
          </w:p>
        </w:tc>
        <w:tc>
          <w:tcPr>
            <w:tcW w:w="2592" w:type="dxa"/>
            <w:tcBorders>
              <w:top w:val="nil"/>
              <w:left w:val="nil"/>
              <w:bottom w:val="single" w:sz="8" w:space="0" w:color="auto"/>
              <w:right w:val="single" w:sz="8" w:space="0" w:color="auto"/>
            </w:tcBorders>
            <w:tcMar>
              <w:top w:w="0" w:type="dxa"/>
              <w:left w:w="108" w:type="dxa"/>
              <w:bottom w:w="0" w:type="dxa"/>
              <w:right w:w="108" w:type="dxa"/>
            </w:tcMar>
            <w:hideMark/>
          </w:tcPr>
          <w:p w14:paraId="3827F8DB" w14:textId="77777777" w:rsidR="009D01E6" w:rsidRPr="00AC4BCA" w:rsidRDefault="009D01E6" w:rsidP="00A56613">
            <w:pPr>
              <w:pStyle w:val="TableTextData2"/>
            </w:pPr>
            <w:r w:rsidRPr="00AC4BCA">
              <w:t>42.3%</w:t>
            </w:r>
          </w:p>
        </w:tc>
        <w:tc>
          <w:tcPr>
            <w:tcW w:w="2592" w:type="dxa"/>
            <w:tcBorders>
              <w:top w:val="nil"/>
              <w:left w:val="nil"/>
              <w:bottom w:val="single" w:sz="8" w:space="0" w:color="auto"/>
              <w:right w:val="single" w:sz="8" w:space="0" w:color="auto"/>
            </w:tcBorders>
            <w:tcMar>
              <w:top w:w="0" w:type="dxa"/>
              <w:left w:w="108" w:type="dxa"/>
              <w:bottom w:w="0" w:type="dxa"/>
              <w:right w:w="108" w:type="dxa"/>
            </w:tcMar>
            <w:hideMark/>
          </w:tcPr>
          <w:p w14:paraId="7082BA54" w14:textId="77777777" w:rsidR="009D01E6" w:rsidRPr="00AC4BCA" w:rsidRDefault="009D01E6" w:rsidP="00A56613">
            <w:pPr>
              <w:pStyle w:val="TableTextData2"/>
            </w:pPr>
            <w:r w:rsidRPr="00AC4BCA">
              <w:t>88.2%</w:t>
            </w:r>
          </w:p>
        </w:tc>
      </w:tr>
      <w:tr w:rsidR="009D01E6" w:rsidRPr="00AC4BCA" w14:paraId="0E347309" w14:textId="77777777" w:rsidTr="00962F39">
        <w:trPr>
          <w:jc w:val="center"/>
        </w:trPr>
        <w:tc>
          <w:tcPr>
            <w:tcW w:w="12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943943" w14:textId="77777777" w:rsidR="009D01E6" w:rsidRPr="00AC4BCA" w:rsidRDefault="009D01E6" w:rsidP="00962F39">
            <w:pPr>
              <w:pStyle w:val="TableText0"/>
            </w:pPr>
            <w:r w:rsidRPr="00AC4BCA">
              <w:t>3</w:t>
            </w:r>
            <w:r w:rsidR="00962F39">
              <w:t>–</w:t>
            </w:r>
            <w:r w:rsidRPr="00AC4BCA">
              <w:t>5</w:t>
            </w:r>
          </w:p>
        </w:tc>
        <w:tc>
          <w:tcPr>
            <w:tcW w:w="2592" w:type="dxa"/>
            <w:tcBorders>
              <w:top w:val="nil"/>
              <w:left w:val="nil"/>
              <w:bottom w:val="single" w:sz="8" w:space="0" w:color="auto"/>
              <w:right w:val="single" w:sz="8" w:space="0" w:color="auto"/>
            </w:tcBorders>
            <w:tcMar>
              <w:top w:w="0" w:type="dxa"/>
              <w:left w:w="108" w:type="dxa"/>
              <w:bottom w:w="0" w:type="dxa"/>
              <w:right w:w="108" w:type="dxa"/>
            </w:tcMar>
            <w:hideMark/>
          </w:tcPr>
          <w:p w14:paraId="7765B3ED" w14:textId="77777777" w:rsidR="009D01E6" w:rsidRPr="00AC4BCA" w:rsidRDefault="009D01E6" w:rsidP="00A56613">
            <w:pPr>
              <w:pStyle w:val="TableTextData2"/>
            </w:pPr>
            <w:r w:rsidRPr="00AC4BCA">
              <w:t>46.8%</w:t>
            </w:r>
          </w:p>
        </w:tc>
        <w:tc>
          <w:tcPr>
            <w:tcW w:w="2592" w:type="dxa"/>
            <w:tcBorders>
              <w:top w:val="nil"/>
              <w:left w:val="nil"/>
              <w:bottom w:val="single" w:sz="8" w:space="0" w:color="auto"/>
              <w:right w:val="single" w:sz="8" w:space="0" w:color="auto"/>
            </w:tcBorders>
            <w:tcMar>
              <w:top w:w="0" w:type="dxa"/>
              <w:left w:w="108" w:type="dxa"/>
              <w:bottom w:w="0" w:type="dxa"/>
              <w:right w:w="108" w:type="dxa"/>
            </w:tcMar>
            <w:hideMark/>
          </w:tcPr>
          <w:p w14:paraId="13B47D37" w14:textId="77777777" w:rsidR="009D01E6" w:rsidRPr="00AC4BCA" w:rsidRDefault="009D01E6" w:rsidP="00A56613">
            <w:pPr>
              <w:pStyle w:val="TableTextData2"/>
            </w:pPr>
            <w:r w:rsidRPr="00AC4BCA">
              <w:t>93.0%</w:t>
            </w:r>
          </w:p>
        </w:tc>
      </w:tr>
      <w:tr w:rsidR="009D01E6" w:rsidRPr="00AC4BCA" w14:paraId="48AB2C3F" w14:textId="77777777" w:rsidTr="00962F39">
        <w:trPr>
          <w:jc w:val="center"/>
        </w:trPr>
        <w:tc>
          <w:tcPr>
            <w:tcW w:w="12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2DE1C3" w14:textId="77777777" w:rsidR="009D01E6" w:rsidRPr="00AC4BCA" w:rsidRDefault="009D01E6" w:rsidP="00962F39">
            <w:pPr>
              <w:pStyle w:val="TableText0"/>
            </w:pPr>
            <w:r w:rsidRPr="00AC4BCA">
              <w:t>6</w:t>
            </w:r>
            <w:r w:rsidR="00962F39">
              <w:t>–</w:t>
            </w:r>
            <w:r w:rsidRPr="00AC4BCA">
              <w:t>8</w:t>
            </w:r>
          </w:p>
        </w:tc>
        <w:tc>
          <w:tcPr>
            <w:tcW w:w="2592" w:type="dxa"/>
            <w:tcBorders>
              <w:top w:val="nil"/>
              <w:left w:val="nil"/>
              <w:bottom w:val="single" w:sz="8" w:space="0" w:color="auto"/>
              <w:right w:val="single" w:sz="8" w:space="0" w:color="auto"/>
            </w:tcBorders>
            <w:tcMar>
              <w:top w:w="0" w:type="dxa"/>
              <w:left w:w="108" w:type="dxa"/>
              <w:bottom w:w="0" w:type="dxa"/>
              <w:right w:w="108" w:type="dxa"/>
            </w:tcMar>
            <w:hideMark/>
          </w:tcPr>
          <w:p w14:paraId="343A9FE0" w14:textId="77777777" w:rsidR="009D01E6" w:rsidRPr="00AC4BCA" w:rsidRDefault="009D01E6" w:rsidP="00A56613">
            <w:pPr>
              <w:pStyle w:val="TableTextData2"/>
            </w:pPr>
            <w:r w:rsidRPr="00AC4BCA">
              <w:t>44.6%</w:t>
            </w:r>
          </w:p>
        </w:tc>
        <w:tc>
          <w:tcPr>
            <w:tcW w:w="2592" w:type="dxa"/>
            <w:tcBorders>
              <w:top w:val="nil"/>
              <w:left w:val="nil"/>
              <w:bottom w:val="single" w:sz="8" w:space="0" w:color="auto"/>
              <w:right w:val="single" w:sz="8" w:space="0" w:color="auto"/>
            </w:tcBorders>
            <w:tcMar>
              <w:top w:w="0" w:type="dxa"/>
              <w:left w:w="108" w:type="dxa"/>
              <w:bottom w:w="0" w:type="dxa"/>
              <w:right w:w="108" w:type="dxa"/>
            </w:tcMar>
            <w:hideMark/>
          </w:tcPr>
          <w:p w14:paraId="48142A64" w14:textId="77777777" w:rsidR="009D01E6" w:rsidRPr="00AC4BCA" w:rsidRDefault="009D01E6" w:rsidP="00A56613">
            <w:pPr>
              <w:pStyle w:val="TableTextData2"/>
            </w:pPr>
            <w:r w:rsidRPr="00AC4BCA">
              <w:t>90.7%</w:t>
            </w:r>
          </w:p>
        </w:tc>
      </w:tr>
      <w:tr w:rsidR="009D01E6" w:rsidRPr="00AC4BCA" w14:paraId="5DFDCDB1" w14:textId="77777777" w:rsidTr="00962F39">
        <w:trPr>
          <w:jc w:val="center"/>
        </w:trPr>
        <w:tc>
          <w:tcPr>
            <w:tcW w:w="12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CD58A2" w14:textId="77777777" w:rsidR="009D01E6" w:rsidRPr="00AC4BCA" w:rsidRDefault="009D01E6" w:rsidP="00962F39">
            <w:pPr>
              <w:pStyle w:val="TableText0"/>
            </w:pPr>
            <w:r w:rsidRPr="00AC4BCA">
              <w:lastRenderedPageBreak/>
              <w:t>9</w:t>
            </w:r>
            <w:r w:rsidR="00962F39">
              <w:t>–</w:t>
            </w:r>
            <w:r w:rsidRPr="00AC4BCA">
              <w:t>10</w:t>
            </w:r>
          </w:p>
        </w:tc>
        <w:tc>
          <w:tcPr>
            <w:tcW w:w="2592" w:type="dxa"/>
            <w:tcBorders>
              <w:top w:val="nil"/>
              <w:left w:val="nil"/>
              <w:bottom w:val="single" w:sz="8" w:space="0" w:color="auto"/>
              <w:right w:val="single" w:sz="8" w:space="0" w:color="auto"/>
            </w:tcBorders>
            <w:tcMar>
              <w:top w:w="0" w:type="dxa"/>
              <w:left w:w="108" w:type="dxa"/>
              <w:bottom w:w="0" w:type="dxa"/>
              <w:right w:w="108" w:type="dxa"/>
            </w:tcMar>
            <w:hideMark/>
          </w:tcPr>
          <w:p w14:paraId="05CE2056" w14:textId="77777777" w:rsidR="009D01E6" w:rsidRPr="00AC4BCA" w:rsidRDefault="009D01E6" w:rsidP="00A56613">
            <w:pPr>
              <w:pStyle w:val="TableTextData2"/>
            </w:pPr>
            <w:r w:rsidRPr="00AC4BCA">
              <w:t>44.7%</w:t>
            </w:r>
          </w:p>
        </w:tc>
        <w:tc>
          <w:tcPr>
            <w:tcW w:w="2592" w:type="dxa"/>
            <w:tcBorders>
              <w:top w:val="nil"/>
              <w:left w:val="nil"/>
              <w:bottom w:val="single" w:sz="8" w:space="0" w:color="auto"/>
              <w:right w:val="single" w:sz="8" w:space="0" w:color="auto"/>
            </w:tcBorders>
            <w:tcMar>
              <w:top w:w="0" w:type="dxa"/>
              <w:left w:w="108" w:type="dxa"/>
              <w:bottom w:w="0" w:type="dxa"/>
              <w:right w:w="108" w:type="dxa"/>
            </w:tcMar>
            <w:hideMark/>
          </w:tcPr>
          <w:p w14:paraId="4FBB42C8" w14:textId="77777777" w:rsidR="009D01E6" w:rsidRPr="00AC4BCA" w:rsidRDefault="009D01E6" w:rsidP="00A56613">
            <w:pPr>
              <w:pStyle w:val="TableTextData2"/>
            </w:pPr>
            <w:r w:rsidRPr="00AC4BCA">
              <w:t>90.9%</w:t>
            </w:r>
          </w:p>
        </w:tc>
      </w:tr>
      <w:tr w:rsidR="009D01E6" w:rsidRPr="00AC4BCA" w14:paraId="1B3FB13C" w14:textId="77777777" w:rsidTr="00962F39">
        <w:trPr>
          <w:jc w:val="center"/>
        </w:trPr>
        <w:tc>
          <w:tcPr>
            <w:tcW w:w="12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C8F3BD" w14:textId="77777777" w:rsidR="009D01E6" w:rsidRPr="00AC4BCA" w:rsidRDefault="009D01E6" w:rsidP="00962F39">
            <w:pPr>
              <w:pStyle w:val="TableText0"/>
            </w:pPr>
            <w:r w:rsidRPr="00AC4BCA">
              <w:t>11</w:t>
            </w:r>
            <w:r w:rsidR="00962F39">
              <w:t>–</w:t>
            </w:r>
            <w:r w:rsidRPr="00AC4BCA">
              <w:t>12</w:t>
            </w:r>
          </w:p>
        </w:tc>
        <w:tc>
          <w:tcPr>
            <w:tcW w:w="2592" w:type="dxa"/>
            <w:tcBorders>
              <w:top w:val="nil"/>
              <w:left w:val="nil"/>
              <w:bottom w:val="single" w:sz="8" w:space="0" w:color="auto"/>
              <w:right w:val="single" w:sz="8" w:space="0" w:color="auto"/>
            </w:tcBorders>
            <w:tcMar>
              <w:top w:w="0" w:type="dxa"/>
              <w:left w:w="108" w:type="dxa"/>
              <w:bottom w:w="0" w:type="dxa"/>
              <w:right w:w="108" w:type="dxa"/>
            </w:tcMar>
            <w:hideMark/>
          </w:tcPr>
          <w:p w14:paraId="743B7DD6" w14:textId="77777777" w:rsidR="009D01E6" w:rsidRPr="00AC4BCA" w:rsidRDefault="009D01E6" w:rsidP="00A56613">
            <w:pPr>
              <w:pStyle w:val="TableTextData2"/>
            </w:pPr>
            <w:r w:rsidRPr="00AC4BCA">
              <w:t>44.5%</w:t>
            </w:r>
          </w:p>
        </w:tc>
        <w:tc>
          <w:tcPr>
            <w:tcW w:w="2592" w:type="dxa"/>
            <w:tcBorders>
              <w:top w:val="nil"/>
              <w:left w:val="nil"/>
              <w:bottom w:val="single" w:sz="8" w:space="0" w:color="auto"/>
              <w:right w:val="single" w:sz="8" w:space="0" w:color="auto"/>
            </w:tcBorders>
            <w:tcMar>
              <w:top w:w="0" w:type="dxa"/>
              <w:left w:w="108" w:type="dxa"/>
              <w:bottom w:w="0" w:type="dxa"/>
              <w:right w:w="108" w:type="dxa"/>
            </w:tcMar>
            <w:hideMark/>
          </w:tcPr>
          <w:p w14:paraId="29577567" w14:textId="77777777" w:rsidR="009D01E6" w:rsidRPr="00AC4BCA" w:rsidRDefault="009D01E6" w:rsidP="00A56613">
            <w:pPr>
              <w:pStyle w:val="TableTextData2"/>
            </w:pPr>
            <w:r w:rsidRPr="00AC4BCA">
              <w:t>89.8%</w:t>
            </w:r>
          </w:p>
        </w:tc>
      </w:tr>
    </w:tbl>
    <w:p w14:paraId="757F02D7" w14:textId="77777777" w:rsidR="000C76DC" w:rsidRPr="00AC4BCA" w:rsidRDefault="000C76DC" w:rsidP="00A56613">
      <w:pPr>
        <w:pStyle w:val="Heading4"/>
        <w:spacing w:before="240"/>
      </w:pPr>
      <w:r w:rsidRPr="00AC4BCA">
        <w:t xml:space="preserve">Logistic </w:t>
      </w:r>
      <w:r w:rsidR="0040413D">
        <w:t>R</w:t>
      </w:r>
      <w:r w:rsidRPr="00AC4BCA">
        <w:t xml:space="preserve">egression </w:t>
      </w:r>
      <w:r w:rsidR="0040413D">
        <w:t>A</w:t>
      </w:r>
      <w:r w:rsidR="0050517A" w:rsidRPr="00AC4BCA">
        <w:t>nalysis</w:t>
      </w:r>
    </w:p>
    <w:p w14:paraId="249CED37" w14:textId="77777777" w:rsidR="00A56613" w:rsidRDefault="00AA6BF2" w:rsidP="00A56613">
      <w:pPr>
        <w:keepNext/>
      </w:pPr>
      <w:r>
        <w:t>Two variables are used as input i</w:t>
      </w:r>
      <w:r w:rsidR="000C76DC" w:rsidRPr="00AC4BCA">
        <w:t>n the logistic regression appr</w:t>
      </w:r>
      <w:r w:rsidR="00D62A3D" w:rsidRPr="00AC4BCA">
        <w:t>oach</w:t>
      </w:r>
      <w:r w:rsidR="008B421E">
        <w:t>:</w:t>
      </w:r>
      <w:r>
        <w:t xml:space="preserve"> </w:t>
      </w:r>
      <w:r w:rsidR="008B421E">
        <w:t>t</w:t>
      </w:r>
      <w:r>
        <w:t xml:space="preserve">he </w:t>
      </w:r>
      <w:r w:rsidR="00D62A3D" w:rsidRPr="00AC4BCA">
        <w:t>ELPAC overall scale</w:t>
      </w:r>
      <w:r>
        <w:t xml:space="preserve"> score</w:t>
      </w:r>
      <w:r w:rsidR="00D62A3D" w:rsidRPr="00AC4BCA">
        <w:t xml:space="preserve"> </w:t>
      </w:r>
      <w:r>
        <w:t xml:space="preserve">and a teacher rating of the student performance level. The ELPAC </w:t>
      </w:r>
      <w:r w:rsidR="00D62A3D" w:rsidRPr="00AC4BCA">
        <w:t>score</w:t>
      </w:r>
      <w:r>
        <w:t xml:space="preserve"> is </w:t>
      </w:r>
      <w:r w:rsidR="000C76DC" w:rsidRPr="00AC4BCA">
        <w:t>a continuous variable</w:t>
      </w:r>
      <w:r>
        <w:t xml:space="preserve"> and </w:t>
      </w:r>
      <w:r w:rsidR="000C76DC" w:rsidRPr="00AC4BCA">
        <w:t xml:space="preserve">is used to predict whether students are </w:t>
      </w:r>
      <w:r w:rsidR="00D62A3D" w:rsidRPr="00AC4BCA">
        <w:t>eligible for reclassification</w:t>
      </w:r>
      <w:r>
        <w:t>, which is a dichotomous variable, where Level 4 is equal to one and below Level 4 is equal to zero.</w:t>
      </w:r>
      <w:r w:rsidR="000C76DC" w:rsidRPr="00AC4BCA">
        <w:t xml:space="preserve"> </w:t>
      </w:r>
      <w:r w:rsidR="008B421E">
        <w:t xml:space="preserve">Using </w:t>
      </w:r>
      <w:r w:rsidR="00775291">
        <w:t>the Statistical Analysis System Proc Logistic</w:t>
      </w:r>
      <w:r w:rsidR="000C76DC" w:rsidRPr="00AC4BCA">
        <w:t xml:space="preserve">, </w:t>
      </w:r>
      <w:r w:rsidR="008B421E">
        <w:t>ETS</w:t>
      </w:r>
      <w:r w:rsidR="000C76DC" w:rsidRPr="00AC4BCA">
        <w:t xml:space="preserve"> obtained the B0 and B1 estimates for the fitted logistic line. </w:t>
      </w:r>
      <w:r w:rsidR="00280ECF">
        <w:t>For each grade or grade-span</w:t>
      </w:r>
      <w:r w:rsidR="000C76DC" w:rsidRPr="00AC4BCA">
        <w:t xml:space="preserve">, the scale score where students have </w:t>
      </w:r>
      <w:r w:rsidR="000C76DC" w:rsidRPr="00AA6BF2">
        <w:t>a 50</w:t>
      </w:r>
      <w:r w:rsidR="008B421E">
        <w:t xml:space="preserve"> percent</w:t>
      </w:r>
      <w:r w:rsidR="00D62A3D" w:rsidRPr="00AA6BF2">
        <w:t xml:space="preserve"> chance of being classified as L</w:t>
      </w:r>
      <w:r w:rsidR="000C76DC" w:rsidRPr="00AA6BF2">
        <w:t>evel 4</w:t>
      </w:r>
      <w:r w:rsidR="000C76DC" w:rsidRPr="00AC4BCA">
        <w:t>,</w:t>
      </w:r>
      <w:r w:rsidR="00996ED4">
        <w:t xml:space="preserve"> based on the fitted logistic line is provided in Table 17. Also provided are the</w:t>
      </w:r>
      <w:r w:rsidR="000C76DC" w:rsidRPr="00AC4BCA">
        <w:t xml:space="preserve"> corresponding </w:t>
      </w:r>
      <w:r w:rsidR="00437720">
        <w:t>threshold</w:t>
      </w:r>
      <w:r w:rsidR="0061668A">
        <w:t xml:space="preserve"> </w:t>
      </w:r>
      <w:r w:rsidR="000C76DC" w:rsidRPr="00AC4BCA">
        <w:t xml:space="preserve">scores based on </w:t>
      </w:r>
      <w:r w:rsidR="00996ED4">
        <w:t xml:space="preserve">the </w:t>
      </w:r>
      <w:r w:rsidR="00437720">
        <w:t>ELPAC Level 4 Preliminary Threshold Score</w:t>
      </w:r>
      <w:r w:rsidR="00996ED4">
        <w:t>.</w:t>
      </w:r>
    </w:p>
    <w:p w14:paraId="33451B3E" w14:textId="77777777" w:rsidR="000C76DC" w:rsidRPr="00AC4BCA" w:rsidRDefault="000C76DC" w:rsidP="00A56613">
      <w:pPr>
        <w:pStyle w:val="bullet"/>
      </w:pPr>
      <w:r w:rsidRPr="00AC4BCA">
        <w:t>Y^ = B0 + B1 x ELPAC score</w:t>
      </w:r>
    </w:p>
    <w:p w14:paraId="7D32DF34" w14:textId="77777777" w:rsidR="00A56613" w:rsidRDefault="00A56613" w:rsidP="00A56613">
      <w:pPr>
        <w:pStyle w:val="Caption"/>
      </w:pPr>
      <w:bookmarkStart w:id="7" w:name="_Ref526343985"/>
      <w:r>
        <w:t xml:space="preserve">Table </w:t>
      </w:r>
      <w:fldSimple w:instr=" SEQ Table \* ARABIC ">
        <w:r>
          <w:rPr>
            <w:noProof/>
          </w:rPr>
          <w:t>17</w:t>
        </w:r>
      </w:fldSimple>
      <w:bookmarkEnd w:id="7"/>
      <w:r>
        <w:t xml:space="preserve">.  </w:t>
      </w:r>
      <w:r w:rsidRPr="00A56613">
        <w:t>Logistic Regression Results</w:t>
      </w:r>
    </w:p>
    <w:tbl>
      <w:tblPr>
        <w:tblStyle w:val="TableGrid"/>
        <w:tblW w:w="0" w:type="auto"/>
        <w:jc w:val="center"/>
        <w:tblLayout w:type="fixed"/>
        <w:tblLook w:val="04A0" w:firstRow="1" w:lastRow="0" w:firstColumn="1" w:lastColumn="0" w:noHBand="0" w:noVBand="1"/>
        <w:tblDescription w:val="Logistic Regression Results"/>
      </w:tblPr>
      <w:tblGrid>
        <w:gridCol w:w="1296"/>
        <w:gridCol w:w="1039"/>
        <w:gridCol w:w="1440"/>
        <w:gridCol w:w="1170"/>
        <w:gridCol w:w="2250"/>
        <w:gridCol w:w="1877"/>
      </w:tblGrid>
      <w:tr w:rsidR="006867B5" w:rsidRPr="00AC4BCA" w14:paraId="54A565A0" w14:textId="77777777" w:rsidTr="0084408E">
        <w:trPr>
          <w:trHeight w:val="1171"/>
          <w:tblHeader/>
          <w:jc w:val="center"/>
        </w:trPr>
        <w:tc>
          <w:tcPr>
            <w:tcW w:w="1296" w:type="dxa"/>
            <w:vAlign w:val="bottom"/>
          </w:tcPr>
          <w:p w14:paraId="23A9CB3F" w14:textId="77777777" w:rsidR="006867B5" w:rsidRPr="00AC4BCA" w:rsidRDefault="00A56613" w:rsidP="00A56613">
            <w:pPr>
              <w:pStyle w:val="TableHead"/>
            </w:pPr>
            <w:r>
              <w:t>Grade</w:t>
            </w:r>
            <w:r w:rsidR="009967BF">
              <w:t>(s)</w:t>
            </w:r>
          </w:p>
        </w:tc>
        <w:tc>
          <w:tcPr>
            <w:tcW w:w="1039" w:type="dxa"/>
            <w:vAlign w:val="bottom"/>
          </w:tcPr>
          <w:p w14:paraId="43E70561" w14:textId="77777777" w:rsidR="006867B5" w:rsidRPr="00AC4BCA" w:rsidRDefault="006867B5" w:rsidP="00A56613">
            <w:pPr>
              <w:pStyle w:val="TableHead"/>
            </w:pPr>
            <w:r w:rsidRPr="00AC4BCA">
              <w:t>N</w:t>
            </w:r>
          </w:p>
        </w:tc>
        <w:tc>
          <w:tcPr>
            <w:tcW w:w="1440" w:type="dxa"/>
            <w:vAlign w:val="bottom"/>
          </w:tcPr>
          <w:p w14:paraId="10C63DBF" w14:textId="77777777" w:rsidR="006867B5" w:rsidRPr="00AC4BCA" w:rsidRDefault="006867B5" w:rsidP="00A56613">
            <w:pPr>
              <w:pStyle w:val="TableHead"/>
            </w:pPr>
            <w:r w:rsidRPr="00AC4BCA">
              <w:t>B0 (Intercept)</w:t>
            </w:r>
          </w:p>
        </w:tc>
        <w:tc>
          <w:tcPr>
            <w:tcW w:w="1170" w:type="dxa"/>
            <w:vAlign w:val="bottom"/>
          </w:tcPr>
          <w:p w14:paraId="203B8442" w14:textId="77777777" w:rsidR="006867B5" w:rsidRPr="00AC4BCA" w:rsidRDefault="006867B5" w:rsidP="00A56613">
            <w:pPr>
              <w:pStyle w:val="TableHead"/>
            </w:pPr>
            <w:r w:rsidRPr="00AC4BCA">
              <w:t>B1 (ELPAC Score)</w:t>
            </w:r>
          </w:p>
        </w:tc>
        <w:tc>
          <w:tcPr>
            <w:tcW w:w="2250" w:type="dxa"/>
            <w:vAlign w:val="bottom"/>
          </w:tcPr>
          <w:p w14:paraId="264D9079" w14:textId="77777777" w:rsidR="006867B5" w:rsidRPr="00AC4BCA" w:rsidRDefault="00AA6BF2" w:rsidP="00A56613">
            <w:pPr>
              <w:pStyle w:val="TableHead"/>
            </w:pPr>
            <w:r>
              <w:t xml:space="preserve">Threshold Score </w:t>
            </w:r>
            <w:r w:rsidR="00A56613">
              <w:t>B</w:t>
            </w:r>
            <w:r w:rsidR="00400661">
              <w:t>ased on</w:t>
            </w:r>
            <w:r>
              <w:t xml:space="preserve"> 50</w:t>
            </w:r>
            <w:r w:rsidR="00A56613">
              <w:t>%</w:t>
            </w:r>
            <w:r>
              <w:t xml:space="preserve"> </w:t>
            </w:r>
            <w:r w:rsidR="00A56613">
              <w:t>C</w:t>
            </w:r>
            <w:r>
              <w:t xml:space="preserve">hance </w:t>
            </w:r>
            <w:r w:rsidR="00400661">
              <w:t xml:space="preserve">of </w:t>
            </w:r>
            <w:r>
              <w:t xml:space="preserve">Level 4 </w:t>
            </w:r>
            <w:r w:rsidR="00A56613">
              <w:t>C</w:t>
            </w:r>
            <w:r>
              <w:t>lassification</w:t>
            </w:r>
          </w:p>
        </w:tc>
        <w:tc>
          <w:tcPr>
            <w:tcW w:w="1877" w:type="dxa"/>
            <w:vAlign w:val="bottom"/>
          </w:tcPr>
          <w:p w14:paraId="08AC4A27" w14:textId="77777777" w:rsidR="006867B5" w:rsidRPr="00AC4BCA" w:rsidRDefault="006867B5" w:rsidP="00A56613">
            <w:pPr>
              <w:pStyle w:val="TableHead"/>
            </w:pPr>
            <w:r w:rsidRPr="00AC4BCA">
              <w:t>ELPAC</w:t>
            </w:r>
            <w:r w:rsidR="00E52EB4">
              <w:t xml:space="preserve"> </w:t>
            </w:r>
            <w:r w:rsidRPr="00AC4BCA">
              <w:t xml:space="preserve">Level 4 </w:t>
            </w:r>
            <w:r w:rsidR="00E52EB4">
              <w:t>Prel</w:t>
            </w:r>
            <w:r w:rsidR="009967BF">
              <w:t>i</w:t>
            </w:r>
            <w:r w:rsidR="00E52EB4">
              <w:t>minary</w:t>
            </w:r>
            <w:r w:rsidR="00E52EB4" w:rsidRPr="00AC4BCA">
              <w:t xml:space="preserve"> </w:t>
            </w:r>
            <w:r w:rsidRPr="00AC4BCA">
              <w:t>Threshold Score</w:t>
            </w:r>
          </w:p>
        </w:tc>
      </w:tr>
      <w:tr w:rsidR="008E5BA1" w:rsidRPr="00AC4BCA" w14:paraId="384AD02B" w14:textId="77777777" w:rsidTr="0084408E">
        <w:trPr>
          <w:trHeight w:val="242"/>
          <w:jc w:val="center"/>
        </w:trPr>
        <w:tc>
          <w:tcPr>
            <w:tcW w:w="1296" w:type="dxa"/>
          </w:tcPr>
          <w:p w14:paraId="68389273" w14:textId="77777777" w:rsidR="008E5BA1" w:rsidRPr="00AC4BCA" w:rsidRDefault="008E5BA1" w:rsidP="008E5BA1">
            <w:pPr>
              <w:pStyle w:val="TableText0"/>
              <w:keepNext/>
            </w:pPr>
            <w:r w:rsidRPr="00AC4BCA">
              <w:t>K</w:t>
            </w:r>
          </w:p>
        </w:tc>
        <w:tc>
          <w:tcPr>
            <w:tcW w:w="1039" w:type="dxa"/>
            <w:shd w:val="clear" w:color="auto" w:fill="auto"/>
          </w:tcPr>
          <w:p w14:paraId="5D57321F" w14:textId="77777777" w:rsidR="008E5BA1" w:rsidRPr="00C867E9" w:rsidRDefault="008E5BA1" w:rsidP="008E5BA1">
            <w:pPr>
              <w:jc w:val="right"/>
            </w:pPr>
            <w:r w:rsidRPr="00C867E9">
              <w:t>843</w:t>
            </w:r>
          </w:p>
        </w:tc>
        <w:tc>
          <w:tcPr>
            <w:tcW w:w="1440" w:type="dxa"/>
            <w:shd w:val="clear" w:color="auto" w:fill="auto"/>
          </w:tcPr>
          <w:p w14:paraId="752AC220" w14:textId="77777777" w:rsidR="008E5BA1" w:rsidRPr="00C867E9" w:rsidRDefault="008E5BA1" w:rsidP="0084408E">
            <w:pPr>
              <w:jc w:val="right"/>
            </w:pPr>
            <w:r w:rsidRPr="00C867E9">
              <w:t>-27.3819</w:t>
            </w:r>
          </w:p>
        </w:tc>
        <w:tc>
          <w:tcPr>
            <w:tcW w:w="1170" w:type="dxa"/>
            <w:shd w:val="clear" w:color="auto" w:fill="auto"/>
          </w:tcPr>
          <w:p w14:paraId="046630ED" w14:textId="77777777" w:rsidR="008E5BA1" w:rsidRPr="00C867E9" w:rsidRDefault="008E5BA1" w:rsidP="0084408E">
            <w:pPr>
              <w:jc w:val="right"/>
            </w:pPr>
            <w:r w:rsidRPr="00C867E9">
              <w:t>0.0178</w:t>
            </w:r>
          </w:p>
        </w:tc>
        <w:tc>
          <w:tcPr>
            <w:tcW w:w="2250" w:type="dxa"/>
          </w:tcPr>
          <w:p w14:paraId="5F6FABC5" w14:textId="77777777" w:rsidR="008E5BA1" w:rsidRPr="00C867E9" w:rsidRDefault="008E5BA1" w:rsidP="008E5BA1">
            <w:pPr>
              <w:jc w:val="center"/>
            </w:pPr>
            <w:r w:rsidRPr="00C867E9">
              <w:t>1538</w:t>
            </w:r>
          </w:p>
        </w:tc>
        <w:tc>
          <w:tcPr>
            <w:tcW w:w="1877" w:type="dxa"/>
            <w:vAlign w:val="center"/>
          </w:tcPr>
          <w:p w14:paraId="5A1D7CD5" w14:textId="77777777" w:rsidR="008E5BA1" w:rsidRPr="00AC4BCA" w:rsidRDefault="008E5BA1" w:rsidP="008E5BA1">
            <w:pPr>
              <w:pStyle w:val="TableTextData"/>
              <w:keepNext/>
              <w:jc w:val="center"/>
            </w:pPr>
            <w:r w:rsidRPr="00AC4BCA">
              <w:t>1444</w:t>
            </w:r>
          </w:p>
        </w:tc>
      </w:tr>
      <w:tr w:rsidR="008E5BA1" w:rsidRPr="00AC4BCA" w14:paraId="0E60CA7C" w14:textId="77777777" w:rsidTr="0084408E">
        <w:trPr>
          <w:trHeight w:val="235"/>
          <w:jc w:val="center"/>
        </w:trPr>
        <w:tc>
          <w:tcPr>
            <w:tcW w:w="1296" w:type="dxa"/>
          </w:tcPr>
          <w:p w14:paraId="2920E4D4" w14:textId="77777777" w:rsidR="008E5BA1" w:rsidRPr="00AC4BCA" w:rsidRDefault="008E5BA1" w:rsidP="008E5BA1">
            <w:pPr>
              <w:pStyle w:val="TableText0"/>
            </w:pPr>
            <w:r w:rsidRPr="00AC4BCA">
              <w:t>1</w:t>
            </w:r>
          </w:p>
        </w:tc>
        <w:tc>
          <w:tcPr>
            <w:tcW w:w="1039" w:type="dxa"/>
            <w:shd w:val="clear" w:color="auto" w:fill="auto"/>
          </w:tcPr>
          <w:p w14:paraId="6DF75F5F" w14:textId="77777777" w:rsidR="008E5BA1" w:rsidRPr="00C867E9" w:rsidRDefault="008E5BA1" w:rsidP="008E5BA1">
            <w:pPr>
              <w:jc w:val="right"/>
            </w:pPr>
            <w:r w:rsidRPr="00C867E9">
              <w:t>885</w:t>
            </w:r>
          </w:p>
        </w:tc>
        <w:tc>
          <w:tcPr>
            <w:tcW w:w="1440" w:type="dxa"/>
            <w:shd w:val="clear" w:color="auto" w:fill="auto"/>
          </w:tcPr>
          <w:p w14:paraId="4612AEDB" w14:textId="77777777" w:rsidR="008E5BA1" w:rsidRPr="00C867E9" w:rsidRDefault="008E5BA1" w:rsidP="0084408E">
            <w:pPr>
              <w:jc w:val="right"/>
            </w:pPr>
            <w:r w:rsidRPr="00C867E9">
              <w:t>-29.0929</w:t>
            </w:r>
          </w:p>
        </w:tc>
        <w:tc>
          <w:tcPr>
            <w:tcW w:w="1170" w:type="dxa"/>
            <w:shd w:val="clear" w:color="auto" w:fill="auto"/>
          </w:tcPr>
          <w:p w14:paraId="55CADE66" w14:textId="77777777" w:rsidR="008E5BA1" w:rsidRPr="00C867E9" w:rsidRDefault="008E5BA1" w:rsidP="0084408E">
            <w:pPr>
              <w:jc w:val="right"/>
            </w:pPr>
            <w:r w:rsidRPr="00C867E9">
              <w:t>0.0187</w:t>
            </w:r>
          </w:p>
        </w:tc>
        <w:tc>
          <w:tcPr>
            <w:tcW w:w="2250" w:type="dxa"/>
          </w:tcPr>
          <w:p w14:paraId="62C2DCE6" w14:textId="77777777" w:rsidR="008E5BA1" w:rsidRPr="00C867E9" w:rsidRDefault="008E5BA1" w:rsidP="008E5BA1">
            <w:pPr>
              <w:jc w:val="center"/>
            </w:pPr>
            <w:r w:rsidRPr="00C867E9">
              <w:t>1556</w:t>
            </w:r>
          </w:p>
        </w:tc>
        <w:tc>
          <w:tcPr>
            <w:tcW w:w="1877" w:type="dxa"/>
            <w:vAlign w:val="center"/>
          </w:tcPr>
          <w:p w14:paraId="68A14855" w14:textId="77777777" w:rsidR="008E5BA1" w:rsidRPr="00AC4BCA" w:rsidRDefault="008E5BA1" w:rsidP="008E5BA1">
            <w:pPr>
              <w:pStyle w:val="TableTextData"/>
              <w:jc w:val="center"/>
            </w:pPr>
            <w:r w:rsidRPr="00AC4BCA">
              <w:t>1467</w:t>
            </w:r>
          </w:p>
        </w:tc>
      </w:tr>
      <w:tr w:rsidR="008E5BA1" w:rsidRPr="00AC4BCA" w14:paraId="3F57A794" w14:textId="77777777" w:rsidTr="0084408E">
        <w:trPr>
          <w:trHeight w:val="235"/>
          <w:jc w:val="center"/>
        </w:trPr>
        <w:tc>
          <w:tcPr>
            <w:tcW w:w="1296" w:type="dxa"/>
          </w:tcPr>
          <w:p w14:paraId="3244B636" w14:textId="77777777" w:rsidR="008E5BA1" w:rsidRPr="00AC4BCA" w:rsidRDefault="008E5BA1" w:rsidP="008E5BA1">
            <w:pPr>
              <w:pStyle w:val="TableText0"/>
            </w:pPr>
            <w:r w:rsidRPr="00AC4BCA">
              <w:t>2</w:t>
            </w:r>
          </w:p>
        </w:tc>
        <w:tc>
          <w:tcPr>
            <w:tcW w:w="1039" w:type="dxa"/>
            <w:shd w:val="clear" w:color="auto" w:fill="auto"/>
          </w:tcPr>
          <w:p w14:paraId="110F142E" w14:textId="77777777" w:rsidR="008E5BA1" w:rsidRPr="00C867E9" w:rsidRDefault="008E5BA1" w:rsidP="008E5BA1">
            <w:pPr>
              <w:jc w:val="right"/>
            </w:pPr>
            <w:r w:rsidRPr="00C867E9">
              <w:t>974</w:t>
            </w:r>
          </w:p>
        </w:tc>
        <w:tc>
          <w:tcPr>
            <w:tcW w:w="1440" w:type="dxa"/>
            <w:shd w:val="clear" w:color="auto" w:fill="auto"/>
          </w:tcPr>
          <w:p w14:paraId="0A85E508" w14:textId="77777777" w:rsidR="008E5BA1" w:rsidRPr="00C867E9" w:rsidRDefault="008E5BA1" w:rsidP="0084408E">
            <w:pPr>
              <w:jc w:val="right"/>
            </w:pPr>
            <w:r w:rsidRPr="00C867E9">
              <w:t>-47.0848</w:t>
            </w:r>
          </w:p>
        </w:tc>
        <w:tc>
          <w:tcPr>
            <w:tcW w:w="1170" w:type="dxa"/>
            <w:shd w:val="clear" w:color="auto" w:fill="auto"/>
          </w:tcPr>
          <w:p w14:paraId="4DB01FD9" w14:textId="77777777" w:rsidR="008E5BA1" w:rsidRPr="00C867E9" w:rsidRDefault="008E5BA1" w:rsidP="0084408E">
            <w:pPr>
              <w:jc w:val="right"/>
            </w:pPr>
            <w:r w:rsidRPr="00C867E9">
              <w:t>0.0304</w:t>
            </w:r>
          </w:p>
        </w:tc>
        <w:tc>
          <w:tcPr>
            <w:tcW w:w="2250" w:type="dxa"/>
          </w:tcPr>
          <w:p w14:paraId="78C2ADA8" w14:textId="77777777" w:rsidR="008E5BA1" w:rsidRPr="00C867E9" w:rsidRDefault="008E5BA1" w:rsidP="008E5BA1">
            <w:pPr>
              <w:jc w:val="center"/>
            </w:pPr>
            <w:r w:rsidRPr="00C867E9">
              <w:t>1549</w:t>
            </w:r>
          </w:p>
        </w:tc>
        <w:tc>
          <w:tcPr>
            <w:tcW w:w="1877" w:type="dxa"/>
            <w:vAlign w:val="center"/>
          </w:tcPr>
          <w:p w14:paraId="5F8D0076" w14:textId="77777777" w:rsidR="008E5BA1" w:rsidRPr="00AC4BCA" w:rsidRDefault="008E5BA1" w:rsidP="008E5BA1">
            <w:pPr>
              <w:pStyle w:val="TableTextData"/>
              <w:jc w:val="center"/>
            </w:pPr>
            <w:r w:rsidRPr="00AC4BCA">
              <w:t>1489</w:t>
            </w:r>
          </w:p>
        </w:tc>
      </w:tr>
      <w:tr w:rsidR="008E5BA1" w:rsidRPr="00AC4BCA" w14:paraId="224EF577" w14:textId="77777777" w:rsidTr="0084408E">
        <w:trPr>
          <w:trHeight w:val="235"/>
          <w:jc w:val="center"/>
        </w:trPr>
        <w:tc>
          <w:tcPr>
            <w:tcW w:w="1296" w:type="dxa"/>
          </w:tcPr>
          <w:p w14:paraId="20C4A425" w14:textId="77777777" w:rsidR="008E5BA1" w:rsidRPr="00AC4BCA" w:rsidRDefault="008E5BA1" w:rsidP="008E5BA1">
            <w:pPr>
              <w:pStyle w:val="TableText0"/>
            </w:pPr>
            <w:r w:rsidRPr="00AC4BCA">
              <w:t>3</w:t>
            </w:r>
            <w:r>
              <w:t>–</w:t>
            </w:r>
            <w:r w:rsidRPr="00AC4BCA">
              <w:t>5</w:t>
            </w:r>
          </w:p>
        </w:tc>
        <w:tc>
          <w:tcPr>
            <w:tcW w:w="1039" w:type="dxa"/>
            <w:shd w:val="clear" w:color="auto" w:fill="auto"/>
          </w:tcPr>
          <w:p w14:paraId="32D9EEF1" w14:textId="7DD6CE77" w:rsidR="008E5BA1" w:rsidRPr="00C867E9" w:rsidRDefault="008E5BA1" w:rsidP="008E5BA1">
            <w:pPr>
              <w:jc w:val="right"/>
            </w:pPr>
            <w:r w:rsidRPr="00C867E9">
              <w:t>2</w:t>
            </w:r>
            <w:r w:rsidR="0084408E">
              <w:t>,</w:t>
            </w:r>
            <w:r w:rsidRPr="00C867E9">
              <w:t>613</w:t>
            </w:r>
          </w:p>
        </w:tc>
        <w:tc>
          <w:tcPr>
            <w:tcW w:w="1440" w:type="dxa"/>
            <w:shd w:val="clear" w:color="auto" w:fill="auto"/>
          </w:tcPr>
          <w:p w14:paraId="6DB062AC" w14:textId="77777777" w:rsidR="008E5BA1" w:rsidRPr="00C867E9" w:rsidRDefault="008E5BA1" w:rsidP="0084408E">
            <w:pPr>
              <w:jc w:val="right"/>
            </w:pPr>
            <w:r w:rsidRPr="00C867E9">
              <w:t>-37.6522</w:t>
            </w:r>
          </w:p>
        </w:tc>
        <w:tc>
          <w:tcPr>
            <w:tcW w:w="1170" w:type="dxa"/>
            <w:shd w:val="clear" w:color="auto" w:fill="auto"/>
          </w:tcPr>
          <w:p w14:paraId="22C6597F" w14:textId="77777777" w:rsidR="008E5BA1" w:rsidRPr="00C867E9" w:rsidRDefault="008E5BA1" w:rsidP="0084408E">
            <w:pPr>
              <w:jc w:val="right"/>
            </w:pPr>
            <w:r w:rsidRPr="00C867E9">
              <w:t>0.0235</w:t>
            </w:r>
          </w:p>
        </w:tc>
        <w:tc>
          <w:tcPr>
            <w:tcW w:w="2250" w:type="dxa"/>
          </w:tcPr>
          <w:p w14:paraId="2E641E1A" w14:textId="77777777" w:rsidR="008E5BA1" w:rsidRPr="00C867E9" w:rsidRDefault="008E5BA1" w:rsidP="008E5BA1">
            <w:pPr>
              <w:jc w:val="center"/>
            </w:pPr>
            <w:r w:rsidRPr="00C867E9">
              <w:t>1602</w:t>
            </w:r>
          </w:p>
        </w:tc>
        <w:tc>
          <w:tcPr>
            <w:tcW w:w="1877" w:type="dxa"/>
            <w:vAlign w:val="center"/>
          </w:tcPr>
          <w:p w14:paraId="51E3916D" w14:textId="77777777" w:rsidR="008E5BA1" w:rsidRPr="00AC4BCA" w:rsidRDefault="008E5BA1" w:rsidP="008E5BA1">
            <w:pPr>
              <w:pStyle w:val="TableTextData"/>
              <w:jc w:val="center"/>
            </w:pPr>
            <w:r w:rsidRPr="00AC4BCA">
              <w:t>1539</w:t>
            </w:r>
          </w:p>
        </w:tc>
      </w:tr>
      <w:tr w:rsidR="008E5BA1" w:rsidRPr="00AC4BCA" w14:paraId="16E26EEA" w14:textId="77777777" w:rsidTr="0084408E">
        <w:trPr>
          <w:trHeight w:val="235"/>
          <w:jc w:val="center"/>
        </w:trPr>
        <w:tc>
          <w:tcPr>
            <w:tcW w:w="1296" w:type="dxa"/>
          </w:tcPr>
          <w:p w14:paraId="4A2B9B2A" w14:textId="77777777" w:rsidR="008E5BA1" w:rsidRPr="00AC4BCA" w:rsidRDefault="008E5BA1" w:rsidP="008E5BA1">
            <w:pPr>
              <w:pStyle w:val="TableText0"/>
            </w:pPr>
            <w:r w:rsidRPr="00AC4BCA">
              <w:t>6</w:t>
            </w:r>
            <w:r>
              <w:t>–</w:t>
            </w:r>
            <w:r w:rsidRPr="00AC4BCA">
              <w:t>8</w:t>
            </w:r>
          </w:p>
        </w:tc>
        <w:tc>
          <w:tcPr>
            <w:tcW w:w="1039" w:type="dxa"/>
            <w:shd w:val="clear" w:color="auto" w:fill="auto"/>
          </w:tcPr>
          <w:p w14:paraId="05EC784C" w14:textId="13C6BE89" w:rsidR="008E5BA1" w:rsidRPr="00C867E9" w:rsidRDefault="008E5BA1" w:rsidP="008E5BA1">
            <w:pPr>
              <w:jc w:val="right"/>
            </w:pPr>
            <w:r w:rsidRPr="00C867E9">
              <w:t>2</w:t>
            </w:r>
            <w:r w:rsidR="0084408E">
              <w:t>,</w:t>
            </w:r>
            <w:r w:rsidRPr="00C867E9">
              <w:t>368</w:t>
            </w:r>
          </w:p>
        </w:tc>
        <w:tc>
          <w:tcPr>
            <w:tcW w:w="1440" w:type="dxa"/>
            <w:shd w:val="clear" w:color="auto" w:fill="auto"/>
          </w:tcPr>
          <w:p w14:paraId="5BCFAD83" w14:textId="77777777" w:rsidR="008E5BA1" w:rsidRPr="00C867E9" w:rsidRDefault="008E5BA1" w:rsidP="0084408E">
            <w:pPr>
              <w:jc w:val="right"/>
            </w:pPr>
            <w:r w:rsidRPr="00C867E9">
              <w:t>-27.7366</w:t>
            </w:r>
          </w:p>
        </w:tc>
        <w:tc>
          <w:tcPr>
            <w:tcW w:w="1170" w:type="dxa"/>
            <w:shd w:val="clear" w:color="auto" w:fill="auto"/>
          </w:tcPr>
          <w:p w14:paraId="49405361" w14:textId="77777777" w:rsidR="008E5BA1" w:rsidRPr="00C867E9" w:rsidRDefault="008E5BA1" w:rsidP="0084408E">
            <w:pPr>
              <w:jc w:val="right"/>
            </w:pPr>
            <w:r w:rsidRPr="00C867E9">
              <w:t>0.0170</w:t>
            </w:r>
          </w:p>
        </w:tc>
        <w:tc>
          <w:tcPr>
            <w:tcW w:w="2250" w:type="dxa"/>
          </w:tcPr>
          <w:p w14:paraId="43CB9372" w14:textId="77777777" w:rsidR="008E5BA1" w:rsidRPr="00C867E9" w:rsidRDefault="008E5BA1" w:rsidP="008E5BA1">
            <w:pPr>
              <w:jc w:val="center"/>
            </w:pPr>
            <w:r w:rsidRPr="00C867E9">
              <w:t>1632</w:t>
            </w:r>
          </w:p>
        </w:tc>
        <w:tc>
          <w:tcPr>
            <w:tcW w:w="1877" w:type="dxa"/>
            <w:vAlign w:val="center"/>
          </w:tcPr>
          <w:p w14:paraId="73E442C5" w14:textId="77777777" w:rsidR="008E5BA1" w:rsidRPr="00AC4BCA" w:rsidRDefault="008E5BA1" w:rsidP="008E5BA1">
            <w:pPr>
              <w:pStyle w:val="TableTextData"/>
              <w:jc w:val="center"/>
            </w:pPr>
            <w:r w:rsidRPr="00AC4BCA">
              <w:t>1554</w:t>
            </w:r>
          </w:p>
        </w:tc>
      </w:tr>
      <w:tr w:rsidR="008E5BA1" w:rsidRPr="00AC4BCA" w14:paraId="0CD7D80D" w14:textId="77777777" w:rsidTr="0084408E">
        <w:trPr>
          <w:trHeight w:val="235"/>
          <w:jc w:val="center"/>
        </w:trPr>
        <w:tc>
          <w:tcPr>
            <w:tcW w:w="1296" w:type="dxa"/>
          </w:tcPr>
          <w:p w14:paraId="07C5B77D" w14:textId="77777777" w:rsidR="008E5BA1" w:rsidRPr="00AC4BCA" w:rsidRDefault="008E5BA1" w:rsidP="008E5BA1">
            <w:pPr>
              <w:pStyle w:val="TableText0"/>
            </w:pPr>
            <w:r w:rsidRPr="00AC4BCA">
              <w:t>9</w:t>
            </w:r>
            <w:r>
              <w:t>–</w:t>
            </w:r>
            <w:r w:rsidRPr="00AC4BCA">
              <w:t>10</w:t>
            </w:r>
          </w:p>
        </w:tc>
        <w:tc>
          <w:tcPr>
            <w:tcW w:w="1039" w:type="dxa"/>
            <w:shd w:val="clear" w:color="auto" w:fill="auto"/>
          </w:tcPr>
          <w:p w14:paraId="471CFDE4" w14:textId="7ED3E505" w:rsidR="008E5BA1" w:rsidRPr="00C867E9" w:rsidRDefault="008E5BA1" w:rsidP="008E5BA1">
            <w:pPr>
              <w:jc w:val="right"/>
            </w:pPr>
            <w:r w:rsidRPr="00C867E9">
              <w:t>1</w:t>
            </w:r>
            <w:r w:rsidR="0084408E">
              <w:t>,</w:t>
            </w:r>
            <w:r w:rsidRPr="00C867E9">
              <w:t>453</w:t>
            </w:r>
          </w:p>
        </w:tc>
        <w:tc>
          <w:tcPr>
            <w:tcW w:w="1440" w:type="dxa"/>
            <w:shd w:val="clear" w:color="auto" w:fill="auto"/>
          </w:tcPr>
          <w:p w14:paraId="3E44F89B" w14:textId="77777777" w:rsidR="008E5BA1" w:rsidRPr="00C867E9" w:rsidRDefault="008E5BA1" w:rsidP="0084408E">
            <w:pPr>
              <w:jc w:val="right"/>
            </w:pPr>
            <w:r w:rsidRPr="00C867E9">
              <w:t>-25.5091</w:t>
            </w:r>
          </w:p>
        </w:tc>
        <w:tc>
          <w:tcPr>
            <w:tcW w:w="1170" w:type="dxa"/>
            <w:shd w:val="clear" w:color="auto" w:fill="auto"/>
          </w:tcPr>
          <w:p w14:paraId="770237E9" w14:textId="77777777" w:rsidR="008E5BA1" w:rsidRPr="00C867E9" w:rsidRDefault="008E5BA1" w:rsidP="0084408E">
            <w:pPr>
              <w:jc w:val="right"/>
            </w:pPr>
            <w:r w:rsidRPr="00C867E9">
              <w:t>0.0155</w:t>
            </w:r>
          </w:p>
        </w:tc>
        <w:tc>
          <w:tcPr>
            <w:tcW w:w="2250" w:type="dxa"/>
          </w:tcPr>
          <w:p w14:paraId="2B27CB2D" w14:textId="77777777" w:rsidR="008E5BA1" w:rsidRPr="00C867E9" w:rsidRDefault="008E5BA1" w:rsidP="008E5BA1">
            <w:pPr>
              <w:jc w:val="center"/>
            </w:pPr>
            <w:r w:rsidRPr="00C867E9">
              <w:t>1646</w:t>
            </w:r>
          </w:p>
        </w:tc>
        <w:tc>
          <w:tcPr>
            <w:tcW w:w="1877" w:type="dxa"/>
            <w:vAlign w:val="center"/>
          </w:tcPr>
          <w:p w14:paraId="30AA359F" w14:textId="77777777" w:rsidR="008E5BA1" w:rsidRPr="00AC4BCA" w:rsidRDefault="008E5BA1" w:rsidP="008E5BA1">
            <w:pPr>
              <w:pStyle w:val="TableTextData"/>
              <w:jc w:val="center"/>
            </w:pPr>
            <w:r w:rsidRPr="00AC4BCA">
              <w:t>1581</w:t>
            </w:r>
          </w:p>
        </w:tc>
      </w:tr>
      <w:tr w:rsidR="008E5BA1" w:rsidRPr="00AC4BCA" w14:paraId="3FD9F42F" w14:textId="77777777" w:rsidTr="0084408E">
        <w:trPr>
          <w:trHeight w:val="287"/>
          <w:jc w:val="center"/>
        </w:trPr>
        <w:tc>
          <w:tcPr>
            <w:tcW w:w="1296" w:type="dxa"/>
          </w:tcPr>
          <w:p w14:paraId="4F88228B" w14:textId="77777777" w:rsidR="008E5BA1" w:rsidRPr="00AC4BCA" w:rsidRDefault="008E5BA1" w:rsidP="008E5BA1">
            <w:pPr>
              <w:pStyle w:val="TableText0"/>
            </w:pPr>
            <w:r w:rsidRPr="00AC4BCA">
              <w:t>11</w:t>
            </w:r>
            <w:r>
              <w:t>–</w:t>
            </w:r>
            <w:r w:rsidRPr="00AC4BCA">
              <w:t>12</w:t>
            </w:r>
          </w:p>
        </w:tc>
        <w:tc>
          <w:tcPr>
            <w:tcW w:w="1039" w:type="dxa"/>
            <w:shd w:val="clear" w:color="auto" w:fill="auto"/>
          </w:tcPr>
          <w:p w14:paraId="34A214B3" w14:textId="77777777" w:rsidR="008E5BA1" w:rsidRPr="00C867E9" w:rsidRDefault="008E5BA1" w:rsidP="008E5BA1">
            <w:pPr>
              <w:jc w:val="right"/>
            </w:pPr>
            <w:r w:rsidRPr="00C867E9">
              <w:t>896</w:t>
            </w:r>
          </w:p>
        </w:tc>
        <w:tc>
          <w:tcPr>
            <w:tcW w:w="1440" w:type="dxa"/>
            <w:shd w:val="clear" w:color="auto" w:fill="auto"/>
          </w:tcPr>
          <w:p w14:paraId="4900E793" w14:textId="77777777" w:rsidR="008E5BA1" w:rsidRPr="00C867E9" w:rsidRDefault="008E5BA1" w:rsidP="0084408E">
            <w:pPr>
              <w:jc w:val="right"/>
            </w:pPr>
            <w:r w:rsidRPr="00C867E9">
              <w:t>-22.7510</w:t>
            </w:r>
          </w:p>
        </w:tc>
        <w:tc>
          <w:tcPr>
            <w:tcW w:w="1170" w:type="dxa"/>
            <w:shd w:val="clear" w:color="auto" w:fill="auto"/>
          </w:tcPr>
          <w:p w14:paraId="42C0D65B" w14:textId="77777777" w:rsidR="008E5BA1" w:rsidRPr="00C867E9" w:rsidRDefault="008E5BA1" w:rsidP="0084408E">
            <w:pPr>
              <w:jc w:val="right"/>
            </w:pPr>
            <w:r w:rsidRPr="00C867E9">
              <w:t>0.0137</w:t>
            </w:r>
          </w:p>
        </w:tc>
        <w:tc>
          <w:tcPr>
            <w:tcW w:w="2250" w:type="dxa"/>
          </w:tcPr>
          <w:p w14:paraId="7AEC46BC" w14:textId="77777777" w:rsidR="008E5BA1" w:rsidRDefault="008E5BA1" w:rsidP="008E5BA1">
            <w:pPr>
              <w:jc w:val="center"/>
            </w:pPr>
            <w:r w:rsidRPr="00C867E9">
              <w:t>1661</w:t>
            </w:r>
          </w:p>
        </w:tc>
        <w:tc>
          <w:tcPr>
            <w:tcW w:w="1877" w:type="dxa"/>
            <w:vAlign w:val="center"/>
          </w:tcPr>
          <w:p w14:paraId="556286CB" w14:textId="77777777" w:rsidR="008E5BA1" w:rsidRPr="00AC4BCA" w:rsidRDefault="008E5BA1" w:rsidP="008E5BA1">
            <w:pPr>
              <w:pStyle w:val="TableTextData"/>
              <w:jc w:val="center"/>
            </w:pPr>
            <w:r w:rsidRPr="00AC4BCA">
              <w:t>1588</w:t>
            </w:r>
          </w:p>
        </w:tc>
      </w:tr>
    </w:tbl>
    <w:p w14:paraId="27799222" w14:textId="77777777" w:rsidR="00CF1CC7" w:rsidRPr="004D5256" w:rsidRDefault="00CF1CC7" w:rsidP="004D5256">
      <w:pPr>
        <w:pStyle w:val="Heading2"/>
      </w:pPr>
      <w:r w:rsidRPr="004D5256">
        <w:t xml:space="preserve">Results </w:t>
      </w:r>
    </w:p>
    <w:p w14:paraId="7DE7DAC5" w14:textId="77777777" w:rsidR="00CF1CC7" w:rsidRPr="004D5256" w:rsidRDefault="00CF1CC7" w:rsidP="00CF1CC7">
      <w:r w:rsidRPr="004D5256">
        <w:t xml:space="preserve">Results from the </w:t>
      </w:r>
      <w:r w:rsidR="005273F2" w:rsidRPr="004D5256">
        <w:t>rater</w:t>
      </w:r>
      <w:r w:rsidR="0061668A">
        <w:t>-</w:t>
      </w:r>
      <w:r w:rsidR="005273F2" w:rsidRPr="004D5256">
        <w:t xml:space="preserve">agreement analysis of the </w:t>
      </w:r>
      <w:r w:rsidRPr="004D5256">
        <w:t xml:space="preserve">contrasting groups study indicated a trend for most grades for most performance levels. </w:t>
      </w:r>
      <w:r w:rsidR="005273F2" w:rsidRPr="004D5256">
        <w:t>Teacher ratings of expected performance level</w:t>
      </w:r>
      <w:r w:rsidR="0061668A">
        <w:t>s</w:t>
      </w:r>
      <w:r w:rsidR="005273F2" w:rsidRPr="004D5256">
        <w:t xml:space="preserve"> were compared to the </w:t>
      </w:r>
      <w:r w:rsidR="00A17B02">
        <w:t xml:space="preserve">students’ </w:t>
      </w:r>
      <w:r w:rsidR="005273F2" w:rsidRPr="004D5256">
        <w:t>performance level</w:t>
      </w:r>
      <w:r w:rsidR="00A17B02">
        <w:t>s</w:t>
      </w:r>
      <w:r w:rsidR="005273F2" w:rsidRPr="004D5256">
        <w:t xml:space="preserve"> based on the preliminary threshold scores. The comparison indicated an exact or adjacent agreement rate between 85</w:t>
      </w:r>
      <w:r w:rsidR="00A17B02">
        <w:t xml:space="preserve"> percent</w:t>
      </w:r>
      <w:r w:rsidR="005273F2" w:rsidRPr="004D5256">
        <w:t xml:space="preserve"> and 90</w:t>
      </w:r>
      <w:r w:rsidR="00A17B02" w:rsidRPr="00A17B02">
        <w:t xml:space="preserve"> </w:t>
      </w:r>
      <w:r w:rsidR="00A17B02">
        <w:t>percent</w:t>
      </w:r>
      <w:r w:rsidR="00A17B02" w:rsidRPr="004D5256">
        <w:t xml:space="preserve"> </w:t>
      </w:r>
      <w:r w:rsidR="00A17B02">
        <w:t>in kindergarten and grades one and two</w:t>
      </w:r>
      <w:r w:rsidR="005273F2" w:rsidRPr="004D5256">
        <w:t>, and a rate at 90</w:t>
      </w:r>
      <w:r w:rsidR="00A17B02" w:rsidRPr="00A17B02">
        <w:t xml:space="preserve"> </w:t>
      </w:r>
      <w:r w:rsidR="00A17B02">
        <w:t>percent</w:t>
      </w:r>
      <w:r w:rsidR="00A17B02" w:rsidRPr="004D5256">
        <w:t xml:space="preserve"> </w:t>
      </w:r>
      <w:r w:rsidR="005273F2" w:rsidRPr="004D5256">
        <w:t>or above for</w:t>
      </w:r>
      <w:r w:rsidR="00A17B02">
        <w:t xml:space="preserve"> grades three through twelve</w:t>
      </w:r>
      <w:r w:rsidR="005273F2" w:rsidRPr="004D5256">
        <w:t xml:space="preserve">. This means, for example, where teacher ratings of students indicated a Level 3, exact or adjacent agreement was </w:t>
      </w:r>
      <w:r w:rsidR="005273F2" w:rsidRPr="004D5256">
        <w:lastRenderedPageBreak/>
        <w:t>met if the student</w:t>
      </w:r>
      <w:r w:rsidR="00A17B02">
        <w:t>s</w:t>
      </w:r>
      <w:r w:rsidR="002025C8">
        <w:t>’</w:t>
      </w:r>
      <w:r w:rsidR="00A17B02">
        <w:t xml:space="preserve"> ELPAC</w:t>
      </w:r>
      <w:r w:rsidR="005273F2" w:rsidRPr="004D5256">
        <w:t xml:space="preserve"> performance level was a Level 2</w:t>
      </w:r>
      <w:r w:rsidR="002025C8">
        <w:t>,</w:t>
      </w:r>
      <w:r w:rsidR="005273F2" w:rsidRPr="004D5256">
        <w:t xml:space="preserve"> 3</w:t>
      </w:r>
      <w:r w:rsidR="002025C8">
        <w:t>,</w:t>
      </w:r>
      <w:r w:rsidR="005273F2" w:rsidRPr="004D5256">
        <w:t xml:space="preserve"> or 4, based on the ELPAC preliminary threshold scores. </w:t>
      </w:r>
    </w:p>
    <w:p w14:paraId="42C0AF27" w14:textId="77777777" w:rsidR="00CF1CC7" w:rsidRPr="004D5256" w:rsidRDefault="005273F2" w:rsidP="00CF1CC7">
      <w:r w:rsidRPr="004D5256">
        <w:t xml:space="preserve">For </w:t>
      </w:r>
      <w:r w:rsidR="00CF1CC7" w:rsidRPr="004D5256">
        <w:t xml:space="preserve">most grades, the difference </w:t>
      </w:r>
      <w:r w:rsidRPr="004D5256">
        <w:t xml:space="preserve">in performance level classification </w:t>
      </w:r>
      <w:r w:rsidR="00CF1CC7" w:rsidRPr="004D5256">
        <w:t xml:space="preserve">between the </w:t>
      </w:r>
      <w:r w:rsidRPr="004D5256">
        <w:t xml:space="preserve">teachers’ </w:t>
      </w:r>
      <w:r w:rsidR="00CF1CC7" w:rsidRPr="004D5256">
        <w:t xml:space="preserve">ratings </w:t>
      </w:r>
      <w:r w:rsidRPr="004D5256">
        <w:t xml:space="preserve">of students and the preliminary threshold scores </w:t>
      </w:r>
      <w:r w:rsidR="00996ED4">
        <w:t>shows that</w:t>
      </w:r>
      <w:r w:rsidR="00CF1CC7" w:rsidRPr="004D5256">
        <w:t xml:space="preserve"> teachers who rated the </w:t>
      </w:r>
      <w:r w:rsidR="002025C8">
        <w:t xml:space="preserve">students who are </w:t>
      </w:r>
      <w:r w:rsidR="00CF1CC7" w:rsidRPr="004D5256">
        <w:t xml:space="preserve">ELs in their classrooms placed their students at a lower performance level than what the ELPAC preliminary threshold score would have indicated. If the </w:t>
      </w:r>
      <w:r w:rsidR="00D943C0" w:rsidRPr="004D5256">
        <w:t xml:space="preserve">results from the </w:t>
      </w:r>
      <w:r w:rsidR="00CF1CC7" w:rsidRPr="004D5256">
        <w:t xml:space="preserve">contrasting groups </w:t>
      </w:r>
      <w:r w:rsidR="00D943C0" w:rsidRPr="004D5256">
        <w:t>study</w:t>
      </w:r>
      <w:r w:rsidR="00CF1CC7" w:rsidRPr="004D5256">
        <w:t xml:space="preserve"> were used</w:t>
      </w:r>
      <w:r w:rsidRPr="004D5256">
        <w:t xml:space="preserve"> to set threshold scores</w:t>
      </w:r>
      <w:r w:rsidR="00CF1CC7" w:rsidRPr="004D5256">
        <w:t>, at least some threshold scores would be increased.</w:t>
      </w:r>
    </w:p>
    <w:p w14:paraId="750C411C" w14:textId="77777777" w:rsidR="00872576" w:rsidRPr="004D5256" w:rsidRDefault="00872576" w:rsidP="004D5256">
      <w:pPr>
        <w:pStyle w:val="Heading2"/>
      </w:pPr>
      <w:r w:rsidRPr="004D5256">
        <w:t xml:space="preserve">Summary </w:t>
      </w:r>
    </w:p>
    <w:p w14:paraId="722AB61F" w14:textId="77777777" w:rsidR="00A17B02" w:rsidRDefault="005C7FBE" w:rsidP="0075656F">
      <w:r w:rsidRPr="004D5256">
        <w:t>The standard</w:t>
      </w:r>
      <w:r w:rsidR="002025C8">
        <w:t>-</w:t>
      </w:r>
      <w:r w:rsidRPr="004D5256">
        <w:t xml:space="preserve">setting workshop </w:t>
      </w:r>
      <w:r w:rsidR="00872576" w:rsidRPr="004D5256">
        <w:t>conducted</w:t>
      </w:r>
      <w:r w:rsidRPr="004D5256">
        <w:t xml:space="preserve"> in October 2017 resulted in recommendations for preliminary threshold scores, which resulted in performance levels for students who took the </w:t>
      </w:r>
      <w:r w:rsidR="002025C8">
        <w:t>s</w:t>
      </w:r>
      <w:r w:rsidRPr="004D5256">
        <w:t>pring 20</w:t>
      </w:r>
      <w:r w:rsidR="002025C8">
        <w:t>16–</w:t>
      </w:r>
      <w:r w:rsidRPr="004D5256">
        <w:t>17 Summative ELPAC field test</w:t>
      </w:r>
      <w:r w:rsidR="00872576" w:rsidRPr="004D5256">
        <w:t xml:space="preserve">. </w:t>
      </w:r>
      <w:r w:rsidRPr="004D5256">
        <w:t>Subsequently, a threshold score validation study was conducted, using a Contrasting Groups standard</w:t>
      </w:r>
      <w:r w:rsidR="002025C8">
        <w:t>-</w:t>
      </w:r>
      <w:r w:rsidRPr="004D5256">
        <w:t xml:space="preserve">setting method. </w:t>
      </w:r>
      <w:r w:rsidR="00872576" w:rsidRPr="004D5256">
        <w:t>Teachers considered the</w:t>
      </w:r>
      <w:r w:rsidRPr="004D5256">
        <w:t xml:space="preserve"> performance of EL students in the classroom and provided expected performance levels for their students. A comparison of these expected performance levels with the levels for those students based on the preliminary threshold scores was conducted. </w:t>
      </w:r>
    </w:p>
    <w:p w14:paraId="6B99B347" w14:textId="77777777" w:rsidR="00A17B02" w:rsidRPr="004D5256" w:rsidRDefault="00A17B02" w:rsidP="00A17B02">
      <w:pPr>
        <w:pStyle w:val="Heading2"/>
      </w:pPr>
      <w:r>
        <w:t>N</w:t>
      </w:r>
      <w:r w:rsidRPr="004D5256">
        <w:t xml:space="preserve">ext </w:t>
      </w:r>
      <w:r w:rsidR="002025C8">
        <w:t>S</w:t>
      </w:r>
      <w:r w:rsidRPr="004D5256">
        <w:t xml:space="preserve">teps </w:t>
      </w:r>
    </w:p>
    <w:p w14:paraId="1E7DBEAD" w14:textId="523EF8C3" w:rsidR="004729E4" w:rsidRDefault="00CF1CC7" w:rsidP="00374EC4">
      <w:pPr>
        <w:spacing w:after="4200"/>
        <w:rPr>
          <w:snapToGrid w:val="0"/>
        </w:rPr>
      </w:pPr>
      <w:r w:rsidRPr="004D5256">
        <w:t xml:space="preserve">Final analyses </w:t>
      </w:r>
      <w:r w:rsidR="005C7FBE" w:rsidRPr="004D5256">
        <w:t xml:space="preserve">based </w:t>
      </w:r>
      <w:r w:rsidRPr="004D5256">
        <w:t xml:space="preserve">on the </w:t>
      </w:r>
      <w:r w:rsidR="005C7FBE" w:rsidRPr="004D5256">
        <w:t>20</w:t>
      </w:r>
      <w:r w:rsidR="002025C8">
        <w:t>17–</w:t>
      </w:r>
      <w:r w:rsidR="005C7FBE" w:rsidRPr="004D5256">
        <w:t xml:space="preserve">18 ELPAC </w:t>
      </w:r>
      <w:r w:rsidRPr="004D5256">
        <w:t>operational data are underway</w:t>
      </w:r>
      <w:r w:rsidR="00A17B02">
        <w:t xml:space="preserve"> by the CDE</w:t>
      </w:r>
      <w:r w:rsidRPr="004D5256">
        <w:t>. Considerations of the impact on the students who will be classified into each performance level must be made prior to making recommendations for adjusting the preliminary Summative ELPAC threshold scores.</w:t>
      </w:r>
      <w:r w:rsidR="00D943C0" w:rsidRPr="004D5256">
        <w:t xml:space="preserve"> Analyses will take into account the score scales and score distributions </w:t>
      </w:r>
      <w:r w:rsidR="009967BF">
        <w:t xml:space="preserve">as </w:t>
      </w:r>
      <w:r w:rsidR="00D943C0" w:rsidRPr="004D5256">
        <w:t xml:space="preserve">well as the </w:t>
      </w:r>
      <w:r w:rsidR="00D943C0" w:rsidRPr="004D5256">
        <w:rPr>
          <w:snapToGrid w:val="0"/>
        </w:rPr>
        <w:t xml:space="preserve">four performance levels reported for three composite scores, Oral Language, Written Language, and </w:t>
      </w:r>
      <w:r w:rsidR="00AA7338" w:rsidRPr="004D5256">
        <w:rPr>
          <w:snapToGrid w:val="0"/>
        </w:rPr>
        <w:t>Overall Score.</w:t>
      </w:r>
    </w:p>
    <w:p w14:paraId="5179D1DB" w14:textId="77777777" w:rsidR="00BB344A" w:rsidRDefault="00BB344A" w:rsidP="00F456F8">
      <w:pPr>
        <w:rPr>
          <w:snapToGrid w:val="0"/>
        </w:rPr>
      </w:pPr>
    </w:p>
    <w:p w14:paraId="79163219" w14:textId="33C4D9D0" w:rsidR="00BB344A" w:rsidRDefault="00BB344A" w:rsidP="00146B61">
      <w:pPr>
        <w:pStyle w:val="Heading2"/>
        <w:rPr>
          <w:snapToGrid w:val="0"/>
        </w:rPr>
      </w:pPr>
      <w:r>
        <w:rPr>
          <w:snapToGrid w:val="0"/>
        </w:rPr>
        <w:lastRenderedPageBreak/>
        <w:t>Accessibility Information</w:t>
      </w:r>
      <w:bookmarkStart w:id="8" w:name="AltText_Figure1"/>
      <w:bookmarkEnd w:id="8"/>
    </w:p>
    <w:p w14:paraId="69C98C07" w14:textId="0F5BF880" w:rsidR="00BB344A" w:rsidRDefault="00BB344A" w:rsidP="00146B61">
      <w:pPr>
        <w:pStyle w:val="Heading4"/>
        <w:rPr>
          <w:snapToGrid w:val="0"/>
        </w:rPr>
      </w:pPr>
      <w:r>
        <w:rPr>
          <w:snapToGrid w:val="0"/>
        </w:rPr>
        <w:t>Alternate Text for Figure 1</w:t>
      </w:r>
    </w:p>
    <w:p w14:paraId="34A98884" w14:textId="77777777" w:rsidR="009741EF" w:rsidRPr="006C48BB" w:rsidRDefault="009741EF" w:rsidP="009741EF">
      <w:r w:rsidRPr="00BB344A">
        <w:rPr>
          <w:snapToGrid w:val="0"/>
        </w:rPr>
        <w:t xml:space="preserve">Figure 1. Total enrollment for California (state) schools and participating schools (Study). Total Enrollment in School is on the x-axis and </w:t>
      </w:r>
      <w:r>
        <w:rPr>
          <w:snapToGrid w:val="0"/>
        </w:rPr>
        <w:t>P</w:t>
      </w:r>
      <w:r w:rsidRPr="00BB344A">
        <w:rPr>
          <w:snapToGrid w:val="0"/>
        </w:rPr>
        <w:t xml:space="preserve">ercent of </w:t>
      </w:r>
      <w:r>
        <w:rPr>
          <w:snapToGrid w:val="0"/>
        </w:rPr>
        <w:t>S</w:t>
      </w:r>
      <w:r w:rsidRPr="00BB344A">
        <w:rPr>
          <w:snapToGrid w:val="0"/>
        </w:rPr>
        <w:t xml:space="preserve">chools is on the y-axis. On the x-axis, </w:t>
      </w:r>
      <w:r>
        <w:rPr>
          <w:snapToGrid w:val="0"/>
        </w:rPr>
        <w:t>T</w:t>
      </w:r>
      <w:r w:rsidRPr="00BB344A">
        <w:rPr>
          <w:snapToGrid w:val="0"/>
        </w:rPr>
        <w:t xml:space="preserve">otal </w:t>
      </w:r>
      <w:r>
        <w:rPr>
          <w:snapToGrid w:val="0"/>
        </w:rPr>
        <w:t>E</w:t>
      </w:r>
      <w:r w:rsidRPr="00BB344A">
        <w:rPr>
          <w:snapToGrid w:val="0"/>
        </w:rPr>
        <w:t xml:space="preserve">nrollment in </w:t>
      </w:r>
      <w:r>
        <w:rPr>
          <w:snapToGrid w:val="0"/>
        </w:rPr>
        <w:t>S</w:t>
      </w:r>
      <w:r w:rsidRPr="00BB344A">
        <w:rPr>
          <w:snapToGrid w:val="0"/>
        </w:rPr>
        <w:t xml:space="preserve">chool </w:t>
      </w:r>
      <w:r>
        <w:rPr>
          <w:snapToGrid w:val="0"/>
        </w:rPr>
        <w:t>includes</w:t>
      </w:r>
      <w:r w:rsidRPr="00BB344A">
        <w:rPr>
          <w:snapToGrid w:val="0"/>
        </w:rPr>
        <w:t xml:space="preserve"> seven categories, </w:t>
      </w:r>
      <w:r>
        <w:rPr>
          <w:snapToGrid w:val="0"/>
        </w:rPr>
        <w:t>including</w:t>
      </w:r>
      <w:r w:rsidRPr="00BB344A">
        <w:rPr>
          <w:snapToGrid w:val="0"/>
        </w:rPr>
        <w:t xml:space="preserve"> "500 or less</w:t>
      </w:r>
      <w:r>
        <w:rPr>
          <w:snapToGrid w:val="0"/>
        </w:rPr>
        <w:t>,</w:t>
      </w:r>
      <w:r w:rsidRPr="00BB344A">
        <w:rPr>
          <w:snapToGrid w:val="0"/>
        </w:rPr>
        <w:t xml:space="preserve">" </w:t>
      </w:r>
      <w:r>
        <w:rPr>
          <w:snapToGrid w:val="0"/>
        </w:rPr>
        <w:t>“501</w:t>
      </w:r>
      <w:r>
        <w:t>–</w:t>
      </w:r>
      <w:r>
        <w:rPr>
          <w:snapToGrid w:val="0"/>
        </w:rPr>
        <w:t>1000”, “1001</w:t>
      </w:r>
      <w:r>
        <w:t>–</w:t>
      </w:r>
      <w:r>
        <w:rPr>
          <w:snapToGrid w:val="0"/>
        </w:rPr>
        <w:t>2000”, “2001</w:t>
      </w:r>
      <w:r>
        <w:t xml:space="preserve">–3000,” “3001–4000,” “4001–5000,” and “5001–10000.” </w:t>
      </w:r>
      <w:r w:rsidRPr="00BB344A">
        <w:rPr>
          <w:snapToGrid w:val="0"/>
        </w:rPr>
        <w:t>There are two contrasting bars for each category</w:t>
      </w:r>
      <w:r>
        <w:rPr>
          <w:snapToGrid w:val="0"/>
        </w:rPr>
        <w:t xml:space="preserve"> of Total Enrollment in School</w:t>
      </w:r>
      <w:r w:rsidRPr="00BB344A">
        <w:rPr>
          <w:snapToGrid w:val="0"/>
        </w:rPr>
        <w:t xml:space="preserve">, with one bar for State and one bar for Study. The two contrasting bars are side by side for each group of </w:t>
      </w:r>
      <w:r>
        <w:rPr>
          <w:snapToGrid w:val="0"/>
        </w:rPr>
        <w:t>T</w:t>
      </w:r>
      <w:r w:rsidRPr="00BB344A">
        <w:rPr>
          <w:snapToGrid w:val="0"/>
        </w:rPr>
        <w:t xml:space="preserve">otal </w:t>
      </w:r>
      <w:r>
        <w:rPr>
          <w:snapToGrid w:val="0"/>
        </w:rPr>
        <w:t>E</w:t>
      </w:r>
      <w:r w:rsidRPr="00BB344A">
        <w:rPr>
          <w:snapToGrid w:val="0"/>
        </w:rPr>
        <w:t xml:space="preserve">nrollment in </w:t>
      </w:r>
      <w:r>
        <w:rPr>
          <w:snapToGrid w:val="0"/>
        </w:rPr>
        <w:t>S</w:t>
      </w:r>
      <w:r w:rsidRPr="00BB344A">
        <w:rPr>
          <w:snapToGrid w:val="0"/>
        </w:rPr>
        <w:t xml:space="preserve">chool on the x-axis. For the "500 or less" category, the </w:t>
      </w:r>
      <w:r>
        <w:rPr>
          <w:snapToGrid w:val="0"/>
        </w:rPr>
        <w:t>S</w:t>
      </w:r>
      <w:r w:rsidRPr="00BB344A">
        <w:rPr>
          <w:snapToGrid w:val="0"/>
        </w:rPr>
        <w:t xml:space="preserve">tate bar is at about 47% while the </w:t>
      </w:r>
      <w:r>
        <w:rPr>
          <w:snapToGrid w:val="0"/>
        </w:rPr>
        <w:t>S</w:t>
      </w:r>
      <w:r w:rsidRPr="00BB344A">
        <w:rPr>
          <w:snapToGrid w:val="0"/>
        </w:rPr>
        <w:t>tudy bar is at about 32%. For the "501</w:t>
      </w:r>
      <w:r>
        <w:t>–1</w:t>
      </w:r>
      <w:r w:rsidRPr="00BB344A">
        <w:rPr>
          <w:snapToGrid w:val="0"/>
        </w:rPr>
        <w:t xml:space="preserve">000" category, the </w:t>
      </w:r>
      <w:r>
        <w:rPr>
          <w:snapToGrid w:val="0"/>
        </w:rPr>
        <w:t>S</w:t>
      </w:r>
      <w:r w:rsidRPr="00BB344A">
        <w:rPr>
          <w:snapToGrid w:val="0"/>
        </w:rPr>
        <w:t xml:space="preserve">tate bar is at about 40% and the </w:t>
      </w:r>
      <w:r>
        <w:rPr>
          <w:snapToGrid w:val="0"/>
        </w:rPr>
        <w:t>S</w:t>
      </w:r>
      <w:r w:rsidRPr="00BB344A">
        <w:rPr>
          <w:snapToGrid w:val="0"/>
        </w:rPr>
        <w:t>tudy bar is at about 46%. For the "1001</w:t>
      </w:r>
      <w:r>
        <w:t>–</w:t>
      </w:r>
      <w:r w:rsidRPr="00BB344A">
        <w:rPr>
          <w:snapToGrid w:val="0"/>
        </w:rPr>
        <w:t xml:space="preserve">2000," the </w:t>
      </w:r>
      <w:r>
        <w:rPr>
          <w:snapToGrid w:val="0"/>
        </w:rPr>
        <w:t>S</w:t>
      </w:r>
      <w:r w:rsidRPr="00BB344A">
        <w:rPr>
          <w:snapToGrid w:val="0"/>
        </w:rPr>
        <w:t xml:space="preserve">tate bar is at about 10% whereas the </w:t>
      </w:r>
      <w:r>
        <w:rPr>
          <w:snapToGrid w:val="0"/>
        </w:rPr>
        <w:t>S</w:t>
      </w:r>
      <w:r w:rsidRPr="00BB344A">
        <w:rPr>
          <w:snapToGrid w:val="0"/>
        </w:rPr>
        <w:t>tudy bar is slightly higher at about 14%. For the "2001</w:t>
      </w:r>
      <w:r>
        <w:t>–</w:t>
      </w:r>
      <w:r w:rsidRPr="00BB344A">
        <w:rPr>
          <w:snapToGrid w:val="0"/>
        </w:rPr>
        <w:t xml:space="preserve">3000" category, the </w:t>
      </w:r>
      <w:r>
        <w:rPr>
          <w:snapToGrid w:val="0"/>
        </w:rPr>
        <w:t>S</w:t>
      </w:r>
      <w:r w:rsidRPr="00BB344A">
        <w:rPr>
          <w:snapToGrid w:val="0"/>
        </w:rPr>
        <w:t xml:space="preserve">tate bar is at about 4% and the </w:t>
      </w:r>
      <w:r>
        <w:rPr>
          <w:snapToGrid w:val="0"/>
        </w:rPr>
        <w:t>S</w:t>
      </w:r>
      <w:r w:rsidRPr="00BB344A">
        <w:rPr>
          <w:snapToGrid w:val="0"/>
        </w:rPr>
        <w:t xml:space="preserve">tudy bar is at about 8%. There are no </w:t>
      </w:r>
      <w:r>
        <w:rPr>
          <w:snapToGrid w:val="0"/>
        </w:rPr>
        <w:t>S</w:t>
      </w:r>
      <w:r w:rsidRPr="00BB344A">
        <w:rPr>
          <w:snapToGrid w:val="0"/>
        </w:rPr>
        <w:t xml:space="preserve">tate or </w:t>
      </w:r>
      <w:r>
        <w:rPr>
          <w:snapToGrid w:val="0"/>
        </w:rPr>
        <w:t>S</w:t>
      </w:r>
      <w:r w:rsidRPr="00BB344A">
        <w:rPr>
          <w:snapToGrid w:val="0"/>
        </w:rPr>
        <w:t>tudy bars for the "3001</w:t>
      </w:r>
      <w:r>
        <w:t>–</w:t>
      </w:r>
      <w:r w:rsidRPr="00BB344A">
        <w:rPr>
          <w:snapToGrid w:val="0"/>
        </w:rPr>
        <w:t>4000," "4001</w:t>
      </w:r>
      <w:r>
        <w:t>–</w:t>
      </w:r>
      <w:r w:rsidRPr="00BB344A">
        <w:rPr>
          <w:snapToGrid w:val="0"/>
        </w:rPr>
        <w:t>5000," and "5001</w:t>
      </w:r>
      <w:r>
        <w:t>–</w:t>
      </w:r>
      <w:r w:rsidRPr="00BB344A">
        <w:rPr>
          <w:snapToGrid w:val="0"/>
        </w:rPr>
        <w:t xml:space="preserve">10000" categories.  </w:t>
      </w:r>
    </w:p>
    <w:p w14:paraId="008BF5E9" w14:textId="77777777" w:rsidR="00BB344A" w:rsidRDefault="00BB344A" w:rsidP="00F456F8">
      <w:pPr>
        <w:rPr>
          <w:snapToGrid w:val="0"/>
        </w:rPr>
      </w:pPr>
    </w:p>
    <w:p w14:paraId="2B4DD86E" w14:textId="77777777" w:rsidR="00BB344A" w:rsidRDefault="00BB344A" w:rsidP="00F456F8">
      <w:pPr>
        <w:rPr>
          <w:snapToGrid w:val="0"/>
        </w:rPr>
      </w:pPr>
    </w:p>
    <w:p w14:paraId="686E4FED" w14:textId="77777777" w:rsidR="00BB344A" w:rsidRDefault="00BB344A" w:rsidP="00F456F8">
      <w:pPr>
        <w:rPr>
          <w:snapToGrid w:val="0"/>
        </w:rPr>
      </w:pPr>
    </w:p>
    <w:p w14:paraId="4C2A7CA4" w14:textId="77777777" w:rsidR="00BB344A" w:rsidRDefault="00BB344A" w:rsidP="00F456F8">
      <w:pPr>
        <w:rPr>
          <w:snapToGrid w:val="0"/>
        </w:rPr>
      </w:pPr>
    </w:p>
    <w:p w14:paraId="21E2994A" w14:textId="77777777" w:rsidR="00BB344A" w:rsidRDefault="00BB344A" w:rsidP="00F456F8">
      <w:pPr>
        <w:rPr>
          <w:snapToGrid w:val="0"/>
        </w:rPr>
      </w:pPr>
    </w:p>
    <w:p w14:paraId="783C7B18" w14:textId="77777777" w:rsidR="00BB344A" w:rsidRDefault="00BB344A" w:rsidP="00F456F8">
      <w:pPr>
        <w:rPr>
          <w:snapToGrid w:val="0"/>
        </w:rPr>
      </w:pPr>
    </w:p>
    <w:p w14:paraId="5BFC7DE4" w14:textId="77777777" w:rsidR="00BB344A" w:rsidRDefault="00BB344A" w:rsidP="00F456F8">
      <w:pPr>
        <w:rPr>
          <w:snapToGrid w:val="0"/>
        </w:rPr>
      </w:pPr>
    </w:p>
    <w:p w14:paraId="4AC17926" w14:textId="77777777" w:rsidR="00BB344A" w:rsidRDefault="00BB344A" w:rsidP="00F456F8">
      <w:pPr>
        <w:rPr>
          <w:snapToGrid w:val="0"/>
        </w:rPr>
      </w:pPr>
    </w:p>
    <w:p w14:paraId="28D1FFE8" w14:textId="77777777" w:rsidR="00BB344A" w:rsidRDefault="00BB344A" w:rsidP="00F456F8">
      <w:pPr>
        <w:rPr>
          <w:snapToGrid w:val="0"/>
        </w:rPr>
      </w:pPr>
    </w:p>
    <w:p w14:paraId="16C1B830" w14:textId="77777777" w:rsidR="00BB344A" w:rsidRDefault="00BB344A" w:rsidP="00F456F8">
      <w:pPr>
        <w:rPr>
          <w:snapToGrid w:val="0"/>
        </w:rPr>
      </w:pPr>
    </w:p>
    <w:p w14:paraId="78970DF1" w14:textId="77777777" w:rsidR="00BB344A" w:rsidRDefault="00BB344A" w:rsidP="00F456F8">
      <w:pPr>
        <w:rPr>
          <w:snapToGrid w:val="0"/>
        </w:rPr>
      </w:pPr>
    </w:p>
    <w:p w14:paraId="0480BC75" w14:textId="77777777" w:rsidR="00BB344A" w:rsidRDefault="00BB344A" w:rsidP="00F456F8">
      <w:pPr>
        <w:rPr>
          <w:snapToGrid w:val="0"/>
        </w:rPr>
      </w:pPr>
    </w:p>
    <w:p w14:paraId="503DE43D" w14:textId="77777777" w:rsidR="00BB344A" w:rsidRDefault="00BB344A" w:rsidP="00F456F8">
      <w:pPr>
        <w:rPr>
          <w:snapToGrid w:val="0"/>
        </w:rPr>
      </w:pPr>
    </w:p>
    <w:p w14:paraId="06292615" w14:textId="77777777" w:rsidR="00BB344A" w:rsidRDefault="00BB344A" w:rsidP="00F456F8">
      <w:pPr>
        <w:rPr>
          <w:snapToGrid w:val="0"/>
        </w:rPr>
      </w:pPr>
    </w:p>
    <w:p w14:paraId="0FC8B0BD" w14:textId="77777777" w:rsidR="00BB344A" w:rsidRDefault="00BB344A" w:rsidP="00F456F8">
      <w:pPr>
        <w:rPr>
          <w:snapToGrid w:val="0"/>
        </w:rPr>
      </w:pPr>
    </w:p>
    <w:p w14:paraId="618FCEA7" w14:textId="77777777" w:rsidR="00BB344A" w:rsidRDefault="00BB344A" w:rsidP="00F456F8">
      <w:pPr>
        <w:rPr>
          <w:snapToGrid w:val="0"/>
        </w:rPr>
      </w:pPr>
    </w:p>
    <w:p w14:paraId="0EFD3464" w14:textId="77777777" w:rsidR="00BB344A" w:rsidRDefault="00BB344A" w:rsidP="00F456F8">
      <w:pPr>
        <w:rPr>
          <w:snapToGrid w:val="0"/>
        </w:rPr>
      </w:pPr>
    </w:p>
    <w:p w14:paraId="7BABD2C2" w14:textId="77777777" w:rsidR="00BB344A" w:rsidRDefault="00BB344A" w:rsidP="00F456F8">
      <w:pPr>
        <w:rPr>
          <w:snapToGrid w:val="0"/>
        </w:rPr>
      </w:pPr>
    </w:p>
    <w:p w14:paraId="3830DB61" w14:textId="08F34E79" w:rsidR="004729E4" w:rsidRPr="004D5256" w:rsidRDefault="004729E4" w:rsidP="00F456F8">
      <w:pPr>
        <w:rPr>
          <w:snapToGrid w:val="0"/>
        </w:rPr>
      </w:pPr>
      <w:r>
        <w:rPr>
          <w:snapToGrid w:val="0"/>
        </w:rPr>
        <w:t>California Department of Education</w:t>
      </w:r>
      <w:r w:rsidR="00374EC4">
        <w:rPr>
          <w:snapToGrid w:val="0"/>
        </w:rPr>
        <w:br/>
      </w:r>
      <w:r>
        <w:rPr>
          <w:snapToGrid w:val="0"/>
        </w:rPr>
        <w:t>October 04, 2018</w:t>
      </w:r>
    </w:p>
    <w:sectPr w:rsidR="004729E4" w:rsidRPr="004D5256">
      <w:headerReference w:type="even" r:id="rId9"/>
      <w:headerReference w:type="default" r:id="rId10"/>
      <w:footerReference w:type="even" r:id="rId11"/>
      <w:footerReference w:type="default" r:id="rId12"/>
      <w:head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F2CBF" w14:textId="77777777" w:rsidR="00AD331D" w:rsidRDefault="00AD331D" w:rsidP="0075656F">
      <w:pPr>
        <w:spacing w:after="0"/>
      </w:pPr>
      <w:r>
        <w:separator/>
      </w:r>
    </w:p>
  </w:endnote>
  <w:endnote w:type="continuationSeparator" w:id="0">
    <w:p w14:paraId="7E436252" w14:textId="77777777" w:rsidR="00AD331D" w:rsidRDefault="00AD331D" w:rsidP="0075656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Bold">
    <w:altName w:val="Arial"/>
    <w:panose1 w:val="020B0704020202020204"/>
    <w:charset w:val="00"/>
    <w:family w:val="auto"/>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adugi">
    <w:panose1 w:val="020B0502040204020203"/>
    <w:charset w:val="00"/>
    <w:family w:val="swiss"/>
    <w:pitch w:val="variable"/>
    <w:sig w:usb0="80000003" w:usb1="02000000" w:usb2="00003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22256" w14:textId="77777777" w:rsidR="0052435B" w:rsidRDefault="0052435B">
    <w:pPr>
      <w:pStyle w:val="Footer"/>
    </w:pPr>
    <w:r w:rsidRPr="00E74FE3">
      <w:fldChar w:fldCharType="begin"/>
    </w:r>
    <w:r w:rsidRPr="00E74FE3">
      <w:instrText xml:space="preserve"> PAGE   \* MERGEFORMAT </w:instrText>
    </w:r>
    <w:r w:rsidRPr="00E74FE3">
      <w:fldChar w:fldCharType="separate"/>
    </w:r>
    <w:r w:rsidR="0084408E">
      <w:rPr>
        <w:noProof/>
      </w:rPr>
      <w:t>14</w:t>
    </w:r>
    <w:r w:rsidRPr="00E74FE3">
      <w:fldChar w:fldCharType="end"/>
    </w:r>
    <w:r w:rsidRPr="00E74FE3">
      <w:t xml:space="preserve"> </w:t>
    </w:r>
    <w:r w:rsidRPr="00683D3B">
      <w:t>♦</w:t>
    </w:r>
    <w:r>
      <w:t xml:space="preserve"> </w:t>
    </w:r>
    <w:r w:rsidRPr="00772565">
      <w:t>ELPAC Threshold Score Validation Study Final Report</w:t>
    </w:r>
    <w:r>
      <w:tab/>
      <w:t>October 04, 2018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AE13F" w14:textId="77777777" w:rsidR="0052435B" w:rsidRPr="00ED23C8" w:rsidRDefault="0052435B" w:rsidP="00ED23C8">
    <w:pPr>
      <w:pStyle w:val="Footer"/>
    </w:pPr>
    <w:r>
      <w:t>October</w:t>
    </w:r>
    <w:r w:rsidRPr="000949A9">
      <w:t xml:space="preserve"> </w:t>
    </w:r>
    <w:r>
      <w:t>04</w:t>
    </w:r>
    <w:r w:rsidRPr="000949A9">
      <w:t>, 201</w:t>
    </w:r>
    <w:r>
      <w:t>8</w:t>
    </w:r>
    <w:r w:rsidRPr="000949A9">
      <w:tab/>
    </w:r>
    <w:r w:rsidRPr="00ED23C8">
      <w:t>ELPAC Threshold Score Validation Study Final Report</w:t>
    </w:r>
    <w:r w:rsidRPr="000949A9">
      <w:t xml:space="preserve"> ♦ </w:t>
    </w:r>
    <w:r w:rsidRPr="000949A9">
      <w:fldChar w:fldCharType="begin"/>
    </w:r>
    <w:r w:rsidRPr="000949A9">
      <w:instrText xml:space="preserve"> PAGE   \* MERGEFORMAT </w:instrText>
    </w:r>
    <w:r w:rsidRPr="000949A9">
      <w:fldChar w:fldCharType="separate"/>
    </w:r>
    <w:r w:rsidR="0084408E">
      <w:rPr>
        <w:noProof/>
      </w:rPr>
      <w:t>11</w:t>
    </w:r>
    <w:r w:rsidRPr="000949A9">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8C809" w14:textId="77777777" w:rsidR="00AD331D" w:rsidRDefault="00AD331D" w:rsidP="0075656F">
      <w:pPr>
        <w:spacing w:after="0"/>
      </w:pPr>
      <w:r>
        <w:separator/>
      </w:r>
    </w:p>
  </w:footnote>
  <w:footnote w:type="continuationSeparator" w:id="0">
    <w:p w14:paraId="3F3CF427" w14:textId="77777777" w:rsidR="00AD331D" w:rsidRDefault="00AD331D" w:rsidP="0075656F">
      <w:pPr>
        <w:spacing w:after="0"/>
      </w:pPr>
      <w:r>
        <w:continuationSeparator/>
      </w:r>
    </w:p>
  </w:footnote>
  <w:footnote w:id="1">
    <w:p w14:paraId="14A2A33A" w14:textId="77777777" w:rsidR="0052435B" w:rsidRDefault="0052435B" w:rsidP="004526D3">
      <w:pPr>
        <w:pStyle w:val="FootnoteText"/>
      </w:pPr>
      <w:r>
        <w:rPr>
          <w:rStyle w:val="FootnoteReference"/>
        </w:rPr>
        <w:footnoteRef/>
      </w:r>
      <w:r>
        <w:t xml:space="preserve"> </w:t>
      </w:r>
      <w:r w:rsidRPr="00AD06AA">
        <w:t>Zieky, M.J, Perie, M.</w:t>
      </w:r>
      <w:r>
        <w:t>,</w:t>
      </w:r>
      <w:r w:rsidRPr="00AD06AA">
        <w:t xml:space="preserve"> &amp; Livingston, S.A. (2008). </w:t>
      </w:r>
      <w:r w:rsidRPr="00AD06AA">
        <w:rPr>
          <w:i/>
        </w:rPr>
        <w:t xml:space="preserve">Cutscores: A </w:t>
      </w:r>
      <w:r>
        <w:rPr>
          <w:i/>
        </w:rPr>
        <w:t>m</w:t>
      </w:r>
      <w:r w:rsidRPr="00AD06AA">
        <w:rPr>
          <w:i/>
        </w:rPr>
        <w:t xml:space="preserve">anual for </w:t>
      </w:r>
      <w:r>
        <w:rPr>
          <w:i/>
        </w:rPr>
        <w:t>s</w:t>
      </w:r>
      <w:r w:rsidRPr="00AD06AA">
        <w:rPr>
          <w:i/>
        </w:rPr>
        <w:t xml:space="preserve">etting </w:t>
      </w:r>
      <w:r>
        <w:rPr>
          <w:i/>
        </w:rPr>
        <w:t>s</w:t>
      </w:r>
      <w:r w:rsidRPr="00AD06AA">
        <w:rPr>
          <w:i/>
        </w:rPr>
        <w:t xml:space="preserve">tandards of </w:t>
      </w:r>
      <w:r>
        <w:rPr>
          <w:i/>
        </w:rPr>
        <w:t>p</w:t>
      </w:r>
      <w:r w:rsidRPr="00AD06AA">
        <w:rPr>
          <w:i/>
        </w:rPr>
        <w:t xml:space="preserve">erformance on </w:t>
      </w:r>
      <w:r>
        <w:rPr>
          <w:i/>
        </w:rPr>
        <w:t>e</w:t>
      </w:r>
      <w:r w:rsidRPr="00AD06AA">
        <w:rPr>
          <w:i/>
        </w:rPr>
        <w:t xml:space="preserve">ducational and </w:t>
      </w:r>
      <w:r>
        <w:rPr>
          <w:i/>
        </w:rPr>
        <w:t>o</w:t>
      </w:r>
      <w:r w:rsidRPr="00AD06AA">
        <w:rPr>
          <w:i/>
        </w:rPr>
        <w:t xml:space="preserve">ccupational </w:t>
      </w:r>
      <w:r>
        <w:rPr>
          <w:i/>
        </w:rPr>
        <w:t>t</w:t>
      </w:r>
      <w:r w:rsidRPr="00AD06AA">
        <w:rPr>
          <w:i/>
        </w:rPr>
        <w:t>ests</w:t>
      </w:r>
      <w:r w:rsidRPr="00AD06AA">
        <w:t xml:space="preserve">. </w:t>
      </w:r>
      <w:r w:rsidRPr="00AD06AA">
        <w:rPr>
          <w:color w:val="151515"/>
          <w:shd w:val="clear" w:color="auto" w:fill="FFFFFF"/>
        </w:rPr>
        <w:t>Princeton, NJ: Educational Testing Service.</w:t>
      </w:r>
    </w:p>
  </w:footnote>
  <w:footnote w:id="2">
    <w:p w14:paraId="3E5CB060" w14:textId="77777777" w:rsidR="0052435B" w:rsidRPr="00FF4E28" w:rsidRDefault="0052435B" w:rsidP="00FF4E28">
      <w:pPr>
        <w:pStyle w:val="FootnoteText"/>
      </w:pPr>
      <w:r>
        <w:rPr>
          <w:rStyle w:val="FootnoteReference"/>
        </w:rPr>
        <w:footnoteRef/>
      </w:r>
      <w:r>
        <w:t xml:space="preserve"> </w:t>
      </w:r>
      <w:r w:rsidRPr="00FF4E28">
        <w:t xml:space="preserve">Based on </w:t>
      </w:r>
      <w:r>
        <w:t xml:space="preserve">the </w:t>
      </w:r>
      <w:r w:rsidRPr="00FF4E28">
        <w:t>data file for student enrollment by student group information</w:t>
      </w:r>
      <w:r>
        <w:rPr>
          <w:rFonts w:cs="Arial"/>
        </w:rPr>
        <w:t>—</w:t>
      </w:r>
      <w:hyperlink r:id="rId1" w:history="1">
        <w:r w:rsidRPr="005068C3">
          <w:rPr>
            <w:rStyle w:val="Hyperlink"/>
          </w:rPr>
          <w:t>https</w:t>
        </w:r>
      </w:hyperlink>
      <w:hyperlink r:id="rId2" w:history="1">
        <w:r w:rsidRPr="00FF4E28">
          <w:rPr>
            <w:rStyle w:val="Hyperlink"/>
          </w:rPr>
          <w:t>://</w:t>
        </w:r>
      </w:hyperlink>
      <w:hyperlink r:id="rId3" w:tooltip="CDE Downloadable SARC Data Files web page" w:history="1">
        <w:r w:rsidRPr="00FF4E28">
          <w:rPr>
            <w:rStyle w:val="Hyperlink"/>
          </w:rPr>
          <w:t>www.cde.ca.gov/ta/ac/sa/accessdata1617.asp</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A78D0" w14:textId="77777777" w:rsidR="0052435B" w:rsidRDefault="0052435B" w:rsidP="00ED23C8">
    <w:pPr>
      <w:pStyle w:val="Header"/>
      <w:jc w:val="right"/>
      <w:rPr>
        <w:noProof/>
        <w:color w:val="000000"/>
        <w:szCs w:val="18"/>
        <w:lang w:eastAsia="ko-KR"/>
      </w:rPr>
    </w:pPr>
    <w:r>
      <w:rPr>
        <w:noProof/>
        <w:lang w:eastAsia="ko-KR"/>
      </w:rPr>
      <w:drawing>
        <wp:inline distT="0" distB="0" distL="0" distR="0" wp14:anchorId="037EE14F" wp14:editId="359639EA">
          <wp:extent cx="1060704" cy="435160"/>
          <wp:effectExtent l="0" t="0" r="6350" b="3175"/>
          <wp:docPr id="12" name="Picture 12" descr="English Language Proficiency Assessments for Californ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ASPP-logo_small-cropped.png"/>
                  <pic:cNvPicPr/>
                </pic:nvPicPr>
                <pic:blipFill>
                  <a:blip r:embed="rId1">
                    <a:extLst>
                      <a:ext uri="{28A0092B-C50C-407E-A947-70E740481C1C}">
                        <a14:useLocalDpi xmlns:a14="http://schemas.microsoft.com/office/drawing/2010/main" val="0"/>
                      </a:ext>
                    </a:extLst>
                  </a:blip>
                  <a:stretch>
                    <a:fillRect/>
                  </a:stretch>
                </pic:blipFill>
                <pic:spPr>
                  <a:xfrm>
                    <a:off x="0" y="0"/>
                    <a:ext cx="1060704" cy="435160"/>
                  </a:xfrm>
                  <a:prstGeom prst="rect">
                    <a:avLst/>
                  </a:prstGeom>
                </pic:spPr>
              </pic:pic>
            </a:graphicData>
          </a:graphic>
        </wp:inline>
      </w:drawing>
    </w:r>
  </w:p>
  <w:p w14:paraId="6599ADBC" w14:textId="5ECB74FB" w:rsidR="0052435B" w:rsidRDefault="0052435B" w:rsidP="00ED23C8">
    <w:pPr>
      <w:pStyle w:val="Header"/>
      <w:spacing w:after="200"/>
      <w:rPr>
        <w:noProof/>
        <w:color w:val="000000"/>
        <w:szCs w:val="18"/>
        <w:lang w:eastAsia="ko-KR"/>
      </w:rPr>
    </w:pPr>
    <w:r>
      <w:rPr>
        <w:noProof/>
        <w:color w:val="000000"/>
        <w:szCs w:val="18"/>
        <w:lang w:eastAsia="ko-KR"/>
      </w:rPr>
      <w:fldChar w:fldCharType="begin"/>
    </w:r>
    <w:r>
      <w:rPr>
        <w:noProof/>
        <w:color w:val="000000"/>
        <w:szCs w:val="18"/>
        <w:lang w:eastAsia="ko-KR"/>
      </w:rPr>
      <w:instrText xml:space="preserve"> STYLEREF  "Heading 2"  \* MERGEFORMAT </w:instrText>
    </w:r>
    <w:r>
      <w:rPr>
        <w:noProof/>
        <w:color w:val="000000"/>
        <w:szCs w:val="18"/>
        <w:lang w:eastAsia="ko-KR"/>
      </w:rPr>
      <w:fldChar w:fldCharType="separate"/>
    </w:r>
    <w:r w:rsidR="0097221F">
      <w:rPr>
        <w:noProof/>
        <w:color w:val="000000"/>
        <w:szCs w:val="18"/>
        <w:lang w:eastAsia="ko-KR"/>
      </w:rPr>
      <w:t>Contrasting Groups Method</w:t>
    </w:r>
    <w:r>
      <w:rPr>
        <w:noProof/>
        <w:color w:val="000000"/>
        <w:szCs w:val="18"/>
        <w:lang w:eastAsia="ko-K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839C7" w14:textId="77777777" w:rsidR="0052435B" w:rsidRDefault="0052435B" w:rsidP="00772565">
    <w:pPr>
      <w:pStyle w:val="Header"/>
      <w:rPr>
        <w:noProof/>
        <w:lang w:eastAsia="ko-KR"/>
      </w:rPr>
    </w:pPr>
    <w:r>
      <w:rPr>
        <w:noProof/>
        <w:lang w:eastAsia="ko-KR"/>
      </w:rPr>
      <w:drawing>
        <wp:inline distT="0" distB="0" distL="0" distR="0" wp14:anchorId="5F3891E9" wp14:editId="18427190">
          <wp:extent cx="1060704" cy="435160"/>
          <wp:effectExtent l="0" t="0" r="6350" b="3175"/>
          <wp:docPr id="14" name="Picture 14" descr="English Language Proficiency Assessments for Californ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ASPP-logo_small-cropped.png"/>
                  <pic:cNvPicPr/>
                </pic:nvPicPr>
                <pic:blipFill>
                  <a:blip r:embed="rId1">
                    <a:extLst>
                      <a:ext uri="{28A0092B-C50C-407E-A947-70E740481C1C}">
                        <a14:useLocalDpi xmlns:a14="http://schemas.microsoft.com/office/drawing/2010/main" val="0"/>
                      </a:ext>
                    </a:extLst>
                  </a:blip>
                  <a:stretch>
                    <a:fillRect/>
                  </a:stretch>
                </pic:blipFill>
                <pic:spPr>
                  <a:xfrm>
                    <a:off x="0" y="0"/>
                    <a:ext cx="1060704" cy="435160"/>
                  </a:xfrm>
                  <a:prstGeom prst="rect">
                    <a:avLst/>
                  </a:prstGeom>
                </pic:spPr>
              </pic:pic>
            </a:graphicData>
          </a:graphic>
        </wp:inline>
      </w:drawing>
    </w:r>
  </w:p>
  <w:p w14:paraId="224D7CB5" w14:textId="04A8C401" w:rsidR="0052435B" w:rsidRDefault="0052435B" w:rsidP="00772565">
    <w:pPr>
      <w:pStyle w:val="Header"/>
      <w:spacing w:after="200"/>
      <w:rPr>
        <w:noProof/>
        <w:lang w:eastAsia="ko-KR"/>
      </w:rPr>
    </w:pPr>
    <w:r>
      <w:rPr>
        <w:noProof/>
        <w:lang w:eastAsia="ko-KR"/>
      </w:rPr>
      <w:tab/>
    </w:r>
    <w:r>
      <w:rPr>
        <w:noProof/>
        <w:lang w:eastAsia="ko-KR"/>
      </w:rPr>
      <w:fldChar w:fldCharType="begin"/>
    </w:r>
    <w:r>
      <w:rPr>
        <w:noProof/>
        <w:lang w:eastAsia="ko-KR"/>
      </w:rPr>
      <w:instrText xml:space="preserve"> STYLEREF  "Heading 2"  \* MERGEFORMAT </w:instrText>
    </w:r>
    <w:r>
      <w:rPr>
        <w:noProof/>
        <w:lang w:eastAsia="ko-KR"/>
      </w:rPr>
      <w:fldChar w:fldCharType="separate"/>
    </w:r>
    <w:r w:rsidR="0097221F">
      <w:rPr>
        <w:noProof/>
        <w:lang w:eastAsia="ko-KR"/>
      </w:rPr>
      <w:t>Contrasting Groups Method</w:t>
    </w:r>
    <w:r>
      <w:rPr>
        <w:noProof/>
        <w:lang w:eastAsia="ko-K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B5D68" w14:textId="77777777" w:rsidR="0052435B" w:rsidRPr="00772565" w:rsidRDefault="0052435B" w:rsidP="00772565">
    <w:pPr>
      <w:pStyle w:val="BodyText"/>
      <w:spacing w:after="200"/>
      <w:jc w:val="center"/>
      <w:rPr>
        <w:rFonts w:cs="Arial"/>
        <w:sz w:val="52"/>
        <w:szCs w:val="52"/>
      </w:rPr>
    </w:pPr>
    <w:r w:rsidRPr="001E3434">
      <w:rPr>
        <w:rFonts w:cs="Arial"/>
        <w:noProof/>
        <w:sz w:val="22"/>
        <w:szCs w:val="22"/>
        <w:lang w:eastAsia="ko-KR"/>
      </w:rPr>
      <w:drawing>
        <wp:inline distT="0" distB="0" distL="0" distR="0" wp14:anchorId="480B5397" wp14:editId="75929D1F">
          <wp:extent cx="1293673" cy="819150"/>
          <wp:effectExtent l="0" t="0" r="1905" b="0"/>
          <wp:docPr id="16" name="Picture 16" descr="Educational Testing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93673" cy="8191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E261A"/>
    <w:multiLevelType w:val="hybridMultilevel"/>
    <w:tmpl w:val="AA3A1F56"/>
    <w:lvl w:ilvl="0" w:tplc="899248CA">
      <w:start w:val="1"/>
      <w:numFmt w:val="decimal"/>
      <w:pStyle w:val="Numbered"/>
      <w:lvlText w:val="%1."/>
      <w:lvlJc w:val="right"/>
      <w:pPr>
        <w:ind w:left="648" w:hanging="360"/>
      </w:pPr>
      <w:rPr>
        <w:rFonts w:ascii="Arial" w:hAnsi="Arial" w:cs="Arial" w:hint="default"/>
        <w:color w:val="000000" w:themeColor="text1"/>
        <w:sz w:val="24"/>
      </w:rPr>
    </w:lvl>
    <w:lvl w:ilvl="1" w:tplc="FFFFFFFF">
      <w:start w:val="1"/>
      <w:numFmt w:val="lowerLetter"/>
      <w:lvlText w:val="%2."/>
      <w:lvlJc w:val="left"/>
      <w:pPr>
        <w:tabs>
          <w:tab w:val="num" w:pos="8100"/>
        </w:tabs>
        <w:ind w:left="8100" w:hanging="360"/>
      </w:pPr>
    </w:lvl>
    <w:lvl w:ilvl="2" w:tplc="FFFFFFFF" w:tentative="1">
      <w:start w:val="1"/>
      <w:numFmt w:val="lowerRoman"/>
      <w:lvlText w:val="%3."/>
      <w:lvlJc w:val="right"/>
      <w:pPr>
        <w:tabs>
          <w:tab w:val="num" w:pos="8820"/>
        </w:tabs>
        <w:ind w:left="8820" w:hanging="180"/>
      </w:pPr>
    </w:lvl>
    <w:lvl w:ilvl="3" w:tplc="FFFFFFFF" w:tentative="1">
      <w:start w:val="1"/>
      <w:numFmt w:val="decimal"/>
      <w:lvlText w:val="%4."/>
      <w:lvlJc w:val="left"/>
      <w:pPr>
        <w:tabs>
          <w:tab w:val="num" w:pos="9540"/>
        </w:tabs>
        <w:ind w:left="9540" w:hanging="360"/>
      </w:pPr>
    </w:lvl>
    <w:lvl w:ilvl="4" w:tplc="FFFFFFFF" w:tentative="1">
      <w:start w:val="1"/>
      <w:numFmt w:val="lowerLetter"/>
      <w:lvlText w:val="%5."/>
      <w:lvlJc w:val="left"/>
      <w:pPr>
        <w:tabs>
          <w:tab w:val="num" w:pos="10260"/>
        </w:tabs>
        <w:ind w:left="10260" w:hanging="360"/>
      </w:pPr>
    </w:lvl>
    <w:lvl w:ilvl="5" w:tplc="FFFFFFFF" w:tentative="1">
      <w:start w:val="1"/>
      <w:numFmt w:val="lowerRoman"/>
      <w:lvlText w:val="%6."/>
      <w:lvlJc w:val="right"/>
      <w:pPr>
        <w:tabs>
          <w:tab w:val="num" w:pos="10980"/>
        </w:tabs>
        <w:ind w:left="10980" w:hanging="180"/>
      </w:pPr>
    </w:lvl>
    <w:lvl w:ilvl="6" w:tplc="FFFFFFFF" w:tentative="1">
      <w:start w:val="1"/>
      <w:numFmt w:val="decimal"/>
      <w:lvlText w:val="%7."/>
      <w:lvlJc w:val="left"/>
      <w:pPr>
        <w:tabs>
          <w:tab w:val="num" w:pos="11700"/>
        </w:tabs>
        <w:ind w:left="11700" w:hanging="360"/>
      </w:pPr>
    </w:lvl>
    <w:lvl w:ilvl="7" w:tplc="FFFFFFFF" w:tentative="1">
      <w:start w:val="1"/>
      <w:numFmt w:val="lowerLetter"/>
      <w:lvlText w:val="%8."/>
      <w:lvlJc w:val="left"/>
      <w:pPr>
        <w:tabs>
          <w:tab w:val="num" w:pos="12420"/>
        </w:tabs>
        <w:ind w:left="12420" w:hanging="360"/>
      </w:pPr>
    </w:lvl>
    <w:lvl w:ilvl="8" w:tplc="FFFFFFFF" w:tentative="1">
      <w:start w:val="1"/>
      <w:numFmt w:val="lowerRoman"/>
      <w:lvlText w:val="%9."/>
      <w:lvlJc w:val="right"/>
      <w:pPr>
        <w:tabs>
          <w:tab w:val="num" w:pos="13140"/>
        </w:tabs>
        <w:ind w:left="13140" w:hanging="180"/>
      </w:pPr>
    </w:lvl>
  </w:abstractNum>
  <w:abstractNum w:abstractNumId="1" w15:restartNumberingAfterBreak="0">
    <w:nsid w:val="0CB70589"/>
    <w:multiLevelType w:val="hybridMultilevel"/>
    <w:tmpl w:val="C75E1B74"/>
    <w:lvl w:ilvl="0" w:tplc="B978D30A">
      <w:start w:val="1"/>
      <w:numFmt w:val="lowerLetter"/>
      <w:pStyle w:val="Numbered-a"/>
      <w:lvlText w:val="%1."/>
      <w:lvlJc w:val="right"/>
      <w:pPr>
        <w:ind w:left="1440" w:hanging="360"/>
      </w:pPr>
      <w:rPr>
        <w:rFonts w:ascii="Times New Roman" w:hAnsi="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EA34264"/>
    <w:multiLevelType w:val="hybridMultilevel"/>
    <w:tmpl w:val="6FC07EE2"/>
    <w:lvl w:ilvl="0" w:tplc="76C00736">
      <w:start w:val="1"/>
      <w:numFmt w:val="bullet"/>
      <w:pStyle w:val="Bullets"/>
      <w:lvlText w:val=""/>
      <w:lvlJc w:val="left"/>
      <w:pPr>
        <w:ind w:left="1170" w:hanging="72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F9D324D"/>
    <w:multiLevelType w:val="hybridMultilevel"/>
    <w:tmpl w:val="0FCA22B8"/>
    <w:lvl w:ilvl="0" w:tplc="F39C3F9E">
      <w:start w:val="1"/>
      <w:numFmt w:val="decimal"/>
      <w:pStyle w:val="Numbered1"/>
      <w:lvlText w:val="%1."/>
      <w:lvlJc w:val="right"/>
      <w:pPr>
        <w:ind w:left="1440"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90019">
      <w:start w:val="1"/>
      <w:numFmt w:val="lowerLetter"/>
      <w:lvlText w:val="%2."/>
      <w:lvlJc w:val="left"/>
      <w:pPr>
        <w:ind w:left="1800" w:hanging="360"/>
      </w:pPr>
    </w:lvl>
    <w:lvl w:ilvl="2" w:tplc="D8C8248C">
      <w:numFmt w:val="bullet"/>
      <w:lvlText w:val="–"/>
      <w:lvlJc w:val="left"/>
      <w:pPr>
        <w:ind w:left="2700" w:hanging="360"/>
      </w:pPr>
      <w:rPr>
        <w:rFonts w:ascii="Arial" w:eastAsia="SimSun" w:hAnsi="Arial" w:cs="Arial" w:hint="default"/>
      </w:rPr>
    </w:lvl>
    <w:lvl w:ilvl="3" w:tplc="47225FF6">
      <w:start w:val="1"/>
      <w:numFmt w:val="decimal"/>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FA306B1"/>
    <w:multiLevelType w:val="hybridMultilevel"/>
    <w:tmpl w:val="33243D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AA40E0EA">
      <w:start w:val="1"/>
      <w:numFmt w:val="bullet"/>
      <w:pStyle w:val="Subbullet2"/>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5D45B5"/>
    <w:multiLevelType w:val="hybridMultilevel"/>
    <w:tmpl w:val="01068CA2"/>
    <w:lvl w:ilvl="0" w:tplc="0722149E">
      <w:start w:val="1"/>
      <w:numFmt w:val="bullet"/>
      <w:pStyle w:val="bullets-One"/>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2634A9"/>
    <w:multiLevelType w:val="hybridMultilevel"/>
    <w:tmpl w:val="801C3B90"/>
    <w:lvl w:ilvl="0" w:tplc="04090001">
      <w:start w:val="1"/>
      <w:numFmt w:val="bullet"/>
      <w:lvlText w:val=""/>
      <w:lvlJc w:val="left"/>
      <w:pPr>
        <w:ind w:left="720" w:hanging="360"/>
      </w:pPr>
      <w:rPr>
        <w:rFonts w:ascii="Symbol" w:hAnsi="Symbol" w:hint="default"/>
      </w:rPr>
    </w:lvl>
    <w:lvl w:ilvl="1" w:tplc="E6A62E24">
      <w:start w:val="1"/>
      <w:numFmt w:val="bullet"/>
      <w:pStyle w:val="Subbullets"/>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1C6488"/>
    <w:multiLevelType w:val="hybridMultilevel"/>
    <w:tmpl w:val="5458086E"/>
    <w:lvl w:ilvl="0" w:tplc="DB700E3C">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2D4548A"/>
    <w:multiLevelType w:val="hybridMultilevel"/>
    <w:tmpl w:val="ABC8CC94"/>
    <w:lvl w:ilvl="0" w:tplc="0A7455B6">
      <w:start w:val="1"/>
      <w:numFmt w:val="upperLetter"/>
      <w:lvlText w:val="%1."/>
      <w:lvlJc w:val="left"/>
      <w:pPr>
        <w:ind w:left="720" w:hanging="360"/>
      </w:pPr>
      <w:rPr>
        <w:rFonts w:ascii="Times New Roman" w:hAnsi="Times New Roman" w:hint="default"/>
      </w:rPr>
    </w:lvl>
    <w:lvl w:ilvl="1" w:tplc="DF7C34E6">
      <w:start w:val="1"/>
      <w:numFmt w:val="upperLetter"/>
      <w:lvlText w:val="%2."/>
      <w:lvlJc w:val="left"/>
      <w:pPr>
        <w:ind w:left="1440" w:hanging="360"/>
      </w:pPr>
      <w:rPr>
        <w:rFonts w:hint="default"/>
      </w:rPr>
    </w:lvl>
    <w:lvl w:ilvl="2" w:tplc="7D9A1066">
      <w:start w:val="1"/>
      <w:numFmt w:val="decimal"/>
      <w:lvlText w:val="%3."/>
      <w:lvlJc w:val="right"/>
      <w:pPr>
        <w:ind w:left="2160" w:hanging="180"/>
      </w:pPr>
      <w:rPr>
        <w:rFonts w:ascii="Times New Roman" w:hAnsi="Times New Roman"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A2484526">
      <w:start w:val="1"/>
      <w:numFmt w:val="lowerRoman"/>
      <w:pStyle w:val="Numbered-i"/>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9760CB"/>
    <w:multiLevelType w:val="hybridMultilevel"/>
    <w:tmpl w:val="7FB0EFA0"/>
    <w:lvl w:ilvl="0" w:tplc="056E960A">
      <w:start w:val="1"/>
      <w:numFmt w:val="decimal"/>
      <w:pStyle w:val="NumberedList"/>
      <w:lvlText w:val="%1."/>
      <w:lvlJc w:val="right"/>
      <w:pPr>
        <w:ind w:left="720" w:hanging="360"/>
      </w:pPr>
      <w:rPr>
        <w:rFonts w:hint="default"/>
        <w:b w:val="0"/>
        <w:i w:val="0"/>
        <w:strike w:val="0"/>
        <w:color w:val="000000" w:themeColor="text1"/>
        <w:sz w:val="24"/>
        <w:szCs w:val="24"/>
      </w:rPr>
    </w:lvl>
    <w:lvl w:ilvl="1" w:tplc="B8EA7C9A" w:tentative="1">
      <w:start w:val="1"/>
      <w:numFmt w:val="lowerLetter"/>
      <w:lvlText w:val="%2."/>
      <w:lvlJc w:val="left"/>
      <w:pPr>
        <w:tabs>
          <w:tab w:val="num" w:pos="1440"/>
        </w:tabs>
        <w:ind w:left="1440" w:hanging="360"/>
      </w:pPr>
    </w:lvl>
    <w:lvl w:ilvl="2" w:tplc="91C24E76" w:tentative="1">
      <w:start w:val="1"/>
      <w:numFmt w:val="lowerRoman"/>
      <w:lvlText w:val="%3."/>
      <w:lvlJc w:val="right"/>
      <w:pPr>
        <w:tabs>
          <w:tab w:val="num" w:pos="2160"/>
        </w:tabs>
        <w:ind w:left="2160" w:hanging="180"/>
      </w:pPr>
    </w:lvl>
    <w:lvl w:ilvl="3" w:tplc="7ABAC042" w:tentative="1">
      <w:start w:val="1"/>
      <w:numFmt w:val="decimal"/>
      <w:lvlText w:val="%4."/>
      <w:lvlJc w:val="left"/>
      <w:pPr>
        <w:tabs>
          <w:tab w:val="num" w:pos="2880"/>
        </w:tabs>
        <w:ind w:left="2880" w:hanging="360"/>
      </w:pPr>
    </w:lvl>
    <w:lvl w:ilvl="4" w:tplc="4EDA9B06" w:tentative="1">
      <w:start w:val="1"/>
      <w:numFmt w:val="lowerLetter"/>
      <w:lvlText w:val="%5."/>
      <w:lvlJc w:val="left"/>
      <w:pPr>
        <w:tabs>
          <w:tab w:val="num" w:pos="3600"/>
        </w:tabs>
        <w:ind w:left="3600" w:hanging="360"/>
      </w:pPr>
    </w:lvl>
    <w:lvl w:ilvl="5" w:tplc="D8049152" w:tentative="1">
      <w:start w:val="1"/>
      <w:numFmt w:val="lowerRoman"/>
      <w:lvlText w:val="%6."/>
      <w:lvlJc w:val="right"/>
      <w:pPr>
        <w:tabs>
          <w:tab w:val="num" w:pos="4320"/>
        </w:tabs>
        <w:ind w:left="4320" w:hanging="180"/>
      </w:pPr>
    </w:lvl>
    <w:lvl w:ilvl="6" w:tplc="6A4EC8FA" w:tentative="1">
      <w:start w:val="1"/>
      <w:numFmt w:val="decimal"/>
      <w:lvlText w:val="%7."/>
      <w:lvlJc w:val="left"/>
      <w:pPr>
        <w:tabs>
          <w:tab w:val="num" w:pos="5040"/>
        </w:tabs>
        <w:ind w:left="5040" w:hanging="360"/>
      </w:pPr>
    </w:lvl>
    <w:lvl w:ilvl="7" w:tplc="BFB2C914" w:tentative="1">
      <w:start w:val="1"/>
      <w:numFmt w:val="lowerLetter"/>
      <w:lvlText w:val="%8."/>
      <w:lvlJc w:val="left"/>
      <w:pPr>
        <w:tabs>
          <w:tab w:val="num" w:pos="5760"/>
        </w:tabs>
        <w:ind w:left="5760" w:hanging="360"/>
      </w:pPr>
    </w:lvl>
    <w:lvl w:ilvl="8" w:tplc="98CA19DC" w:tentative="1">
      <w:start w:val="1"/>
      <w:numFmt w:val="lowerRoman"/>
      <w:lvlText w:val="%9."/>
      <w:lvlJc w:val="right"/>
      <w:pPr>
        <w:tabs>
          <w:tab w:val="num" w:pos="6480"/>
        </w:tabs>
        <w:ind w:left="6480" w:hanging="180"/>
      </w:pPr>
    </w:lvl>
  </w:abstractNum>
  <w:abstractNum w:abstractNumId="10" w15:restartNumberingAfterBreak="0">
    <w:nsid w:val="254A2ECD"/>
    <w:multiLevelType w:val="multilevel"/>
    <w:tmpl w:val="A94085CA"/>
    <w:lvl w:ilvl="0">
      <w:start w:val="1"/>
      <w:numFmt w:val="decimal"/>
      <w:pStyle w:val="Heading1A"/>
      <w:suff w:val="space"/>
      <w:lvlText w:val="%1"/>
      <w:lvlJc w:val="left"/>
      <w:pPr>
        <w:ind w:left="432" w:hanging="432"/>
      </w:pPr>
      <w:rPr>
        <w:rFonts w:hint="default"/>
      </w:rPr>
    </w:lvl>
    <w:lvl w:ilvl="1">
      <w:start w:val="1"/>
      <w:numFmt w:val="upperLetter"/>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279248FD"/>
    <w:multiLevelType w:val="hybridMultilevel"/>
    <w:tmpl w:val="6E68E978"/>
    <w:lvl w:ilvl="0" w:tplc="0409000F">
      <w:start w:val="1"/>
      <w:numFmt w:val="decimal"/>
      <w:lvlText w:val="%1."/>
      <w:lvlJc w:val="left"/>
      <w:pPr>
        <w:tabs>
          <w:tab w:val="num" w:pos="1080"/>
        </w:tabs>
        <w:ind w:left="1080" w:hanging="360"/>
      </w:pPr>
      <w:rPr>
        <w:rFonts w:hint="default"/>
        <w:sz w:val="22"/>
        <w:szCs w:val="22"/>
      </w:rPr>
    </w:lvl>
    <w:lvl w:ilvl="1" w:tplc="04090019">
      <w:start w:val="1"/>
      <w:numFmt w:val="bullet"/>
      <w:lvlText w:val="o"/>
      <w:lvlJc w:val="left"/>
      <w:pPr>
        <w:tabs>
          <w:tab w:val="num" w:pos="1440"/>
        </w:tabs>
        <w:ind w:left="1440" w:hanging="360"/>
      </w:pPr>
      <w:rPr>
        <w:rFonts w:ascii="Courier New" w:hAnsi="Courier New" w:hint="default"/>
      </w:rPr>
    </w:lvl>
    <w:lvl w:ilvl="2" w:tplc="55E6EFA0">
      <w:start w:val="1"/>
      <w:numFmt w:val="bullet"/>
      <w:pStyle w:val="Bulleted2"/>
      <w:lvlText w:val="o"/>
      <w:lvlJc w:val="left"/>
      <w:pPr>
        <w:tabs>
          <w:tab w:val="num" w:pos="2160"/>
        </w:tabs>
        <w:ind w:left="2160" w:hanging="360"/>
      </w:pPr>
      <w:rPr>
        <w:rFonts w:ascii="Courier New" w:hAnsi="Courier New"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885F99"/>
    <w:multiLevelType w:val="hybridMultilevel"/>
    <w:tmpl w:val="6F5A4BA0"/>
    <w:lvl w:ilvl="0" w:tplc="70DABBD4">
      <w:start w:val="1"/>
      <w:numFmt w:val="bullet"/>
      <w:lvlText w:val=""/>
      <w:lvlJc w:val="left"/>
      <w:pPr>
        <w:tabs>
          <w:tab w:val="num" w:pos="360"/>
        </w:tabs>
        <w:ind w:left="360" w:hanging="360"/>
      </w:pPr>
      <w:rPr>
        <w:rFonts w:ascii="Symbol" w:hAnsi="Symbol" w:hint="default"/>
        <w:b w:val="0"/>
        <w:i w:val="0"/>
        <w:sz w:val="22"/>
        <w:szCs w:val="24"/>
      </w:rPr>
    </w:lvl>
    <w:lvl w:ilvl="1" w:tplc="B2060C68">
      <w:start w:val="1"/>
      <w:numFmt w:val="bullet"/>
      <w:pStyle w:val="bullets2"/>
      <w:lvlText w:val="−"/>
      <w:lvlJc w:val="left"/>
      <w:pPr>
        <w:tabs>
          <w:tab w:val="num" w:pos="2520"/>
        </w:tabs>
        <w:ind w:left="2520" w:hanging="360"/>
      </w:pPr>
      <w:rPr>
        <w:rFonts w:ascii="Times New Roman" w:hAnsi="Times New Roman" w:cs="Times New Roman" w:hint="default"/>
        <w:sz w:val="24"/>
      </w:rPr>
    </w:lvl>
    <w:lvl w:ilvl="2" w:tplc="0409001B">
      <w:start w:val="1"/>
      <w:numFmt w:val="bullet"/>
      <w:lvlText w:val=""/>
      <w:lvlJc w:val="left"/>
      <w:pPr>
        <w:tabs>
          <w:tab w:val="num" w:pos="3240"/>
        </w:tabs>
        <w:ind w:left="3240" w:hanging="360"/>
      </w:pPr>
      <w:rPr>
        <w:rFonts w:ascii="Wingdings" w:hAnsi="Wingdings" w:hint="default"/>
      </w:rPr>
    </w:lvl>
    <w:lvl w:ilvl="3" w:tplc="0409000F" w:tentative="1">
      <w:start w:val="1"/>
      <w:numFmt w:val="bullet"/>
      <w:lvlText w:val=""/>
      <w:lvlJc w:val="left"/>
      <w:pPr>
        <w:tabs>
          <w:tab w:val="num" w:pos="3960"/>
        </w:tabs>
        <w:ind w:left="3960" w:hanging="360"/>
      </w:pPr>
      <w:rPr>
        <w:rFonts w:ascii="Symbol" w:hAnsi="Symbol" w:hint="default"/>
      </w:rPr>
    </w:lvl>
    <w:lvl w:ilvl="4" w:tplc="04090019" w:tentative="1">
      <w:start w:val="1"/>
      <w:numFmt w:val="bullet"/>
      <w:lvlText w:val="o"/>
      <w:lvlJc w:val="left"/>
      <w:pPr>
        <w:tabs>
          <w:tab w:val="num" w:pos="4680"/>
        </w:tabs>
        <w:ind w:left="4680" w:hanging="360"/>
      </w:pPr>
      <w:rPr>
        <w:rFonts w:ascii="Courier New" w:hAnsi="Courier New" w:hint="default"/>
      </w:rPr>
    </w:lvl>
    <w:lvl w:ilvl="5" w:tplc="0409001B" w:tentative="1">
      <w:start w:val="1"/>
      <w:numFmt w:val="bullet"/>
      <w:lvlText w:val=""/>
      <w:lvlJc w:val="left"/>
      <w:pPr>
        <w:tabs>
          <w:tab w:val="num" w:pos="5400"/>
        </w:tabs>
        <w:ind w:left="5400" w:hanging="360"/>
      </w:pPr>
      <w:rPr>
        <w:rFonts w:ascii="Wingdings" w:hAnsi="Wingdings" w:hint="default"/>
      </w:rPr>
    </w:lvl>
    <w:lvl w:ilvl="6" w:tplc="0409000F" w:tentative="1">
      <w:start w:val="1"/>
      <w:numFmt w:val="bullet"/>
      <w:lvlText w:val=""/>
      <w:lvlJc w:val="left"/>
      <w:pPr>
        <w:tabs>
          <w:tab w:val="num" w:pos="6120"/>
        </w:tabs>
        <w:ind w:left="6120" w:hanging="360"/>
      </w:pPr>
      <w:rPr>
        <w:rFonts w:ascii="Symbol" w:hAnsi="Symbol" w:hint="default"/>
      </w:rPr>
    </w:lvl>
    <w:lvl w:ilvl="7" w:tplc="04090019" w:tentative="1">
      <w:start w:val="1"/>
      <w:numFmt w:val="bullet"/>
      <w:lvlText w:val="o"/>
      <w:lvlJc w:val="left"/>
      <w:pPr>
        <w:tabs>
          <w:tab w:val="num" w:pos="6840"/>
        </w:tabs>
        <w:ind w:left="6840" w:hanging="360"/>
      </w:pPr>
      <w:rPr>
        <w:rFonts w:ascii="Courier New" w:hAnsi="Courier New" w:hint="default"/>
      </w:rPr>
    </w:lvl>
    <w:lvl w:ilvl="8" w:tplc="0409001B" w:tentative="1">
      <w:start w:val="1"/>
      <w:numFmt w:val="bullet"/>
      <w:lvlText w:val=""/>
      <w:lvlJc w:val="left"/>
      <w:pPr>
        <w:tabs>
          <w:tab w:val="num" w:pos="7560"/>
        </w:tabs>
        <w:ind w:left="7560" w:hanging="360"/>
      </w:pPr>
      <w:rPr>
        <w:rFonts w:ascii="Wingdings" w:hAnsi="Wingdings" w:hint="default"/>
      </w:rPr>
    </w:lvl>
  </w:abstractNum>
  <w:abstractNum w:abstractNumId="13" w15:restartNumberingAfterBreak="0">
    <w:nsid w:val="3481094C"/>
    <w:multiLevelType w:val="hybridMultilevel"/>
    <w:tmpl w:val="D1343A9E"/>
    <w:lvl w:ilvl="0" w:tplc="4ECC507E">
      <w:start w:val="1"/>
      <w:numFmt w:val="lowerRoman"/>
      <w:pStyle w:val="NumberedSub1"/>
      <w:lvlText w:val="%1."/>
      <w:lvlJc w:val="righ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86A78AD"/>
    <w:multiLevelType w:val="multilevel"/>
    <w:tmpl w:val="AC38806C"/>
    <w:styleLink w:val="HeadingNumbers"/>
    <w:lvl w:ilvl="0">
      <w:start w:val="1"/>
      <w:numFmt w:val="upperRoman"/>
      <w:suff w:val="space"/>
      <w:lvlText w:val="Section %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B5B5369"/>
    <w:multiLevelType w:val="hybridMultilevel"/>
    <w:tmpl w:val="22D0FE46"/>
    <w:lvl w:ilvl="0" w:tplc="5F9E9E86">
      <w:start w:val="1"/>
      <w:numFmt w:val="bullet"/>
      <w:pStyle w:val="TableBullets"/>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3D1BDA"/>
    <w:multiLevelType w:val="multilevel"/>
    <w:tmpl w:val="EAF08B0C"/>
    <w:lvl w:ilvl="0">
      <w:start w:val="1"/>
      <w:numFmt w:val="decimal"/>
      <w:lvlText w:val="%1."/>
      <w:lvlJc w:val="left"/>
      <w:pPr>
        <w:tabs>
          <w:tab w:val="num" w:pos="720"/>
        </w:tabs>
        <w:ind w:left="1080" w:hanging="360"/>
      </w:pPr>
      <w:rPr>
        <w:rFonts w:ascii="Arial" w:hAnsi="Arial" w:hint="default"/>
        <w:sz w:val="22"/>
      </w:rPr>
    </w:lvl>
    <w:lvl w:ilvl="1">
      <w:start w:val="1"/>
      <w:numFmt w:val="lowerLetter"/>
      <w:pStyle w:val="NumberedSub"/>
      <w:lvlText w:val="%2."/>
      <w:lvlJc w:val="left"/>
      <w:pPr>
        <w:tabs>
          <w:tab w:val="num" w:pos="2232"/>
        </w:tabs>
        <w:ind w:left="2232" w:hanging="360"/>
      </w:pPr>
      <w:rPr>
        <w:rFonts w:hint="default"/>
      </w:rPr>
    </w:lvl>
    <w:lvl w:ilvl="2">
      <w:start w:val="1"/>
      <w:numFmt w:val="lowerRoman"/>
      <w:lvlText w:val="%3."/>
      <w:lvlJc w:val="right"/>
      <w:pPr>
        <w:tabs>
          <w:tab w:val="num" w:pos="2952"/>
        </w:tabs>
        <w:ind w:left="2952" w:hanging="180"/>
      </w:pPr>
      <w:rPr>
        <w:rFonts w:hint="default"/>
      </w:rPr>
    </w:lvl>
    <w:lvl w:ilvl="3">
      <w:start w:val="1"/>
      <w:numFmt w:val="decimal"/>
      <w:lvlText w:val="%4."/>
      <w:lvlJc w:val="left"/>
      <w:pPr>
        <w:tabs>
          <w:tab w:val="num" w:pos="3672"/>
        </w:tabs>
        <w:ind w:left="3672" w:hanging="360"/>
      </w:pPr>
      <w:rPr>
        <w:rFonts w:hint="default"/>
      </w:rPr>
    </w:lvl>
    <w:lvl w:ilvl="4">
      <w:start w:val="1"/>
      <w:numFmt w:val="lowerLetter"/>
      <w:lvlText w:val="%5."/>
      <w:lvlJc w:val="left"/>
      <w:pPr>
        <w:tabs>
          <w:tab w:val="num" w:pos="4392"/>
        </w:tabs>
        <w:ind w:left="4392" w:hanging="360"/>
      </w:pPr>
      <w:rPr>
        <w:rFonts w:hint="default"/>
      </w:rPr>
    </w:lvl>
    <w:lvl w:ilvl="5">
      <w:start w:val="1"/>
      <w:numFmt w:val="lowerRoman"/>
      <w:lvlText w:val="%6."/>
      <w:lvlJc w:val="right"/>
      <w:pPr>
        <w:tabs>
          <w:tab w:val="num" w:pos="5112"/>
        </w:tabs>
        <w:ind w:left="5112" w:hanging="180"/>
      </w:pPr>
      <w:rPr>
        <w:rFonts w:hint="default"/>
      </w:rPr>
    </w:lvl>
    <w:lvl w:ilvl="6">
      <w:start w:val="1"/>
      <w:numFmt w:val="decimal"/>
      <w:lvlText w:val="%7."/>
      <w:lvlJc w:val="left"/>
      <w:pPr>
        <w:tabs>
          <w:tab w:val="num" w:pos="5832"/>
        </w:tabs>
        <w:ind w:left="5832" w:hanging="360"/>
      </w:pPr>
      <w:rPr>
        <w:rFonts w:hint="default"/>
      </w:rPr>
    </w:lvl>
    <w:lvl w:ilvl="7">
      <w:start w:val="1"/>
      <w:numFmt w:val="lowerLetter"/>
      <w:lvlText w:val="%8."/>
      <w:lvlJc w:val="left"/>
      <w:pPr>
        <w:tabs>
          <w:tab w:val="num" w:pos="6552"/>
        </w:tabs>
        <w:ind w:left="6552" w:hanging="360"/>
      </w:pPr>
      <w:rPr>
        <w:rFonts w:hint="default"/>
      </w:rPr>
    </w:lvl>
    <w:lvl w:ilvl="8">
      <w:start w:val="1"/>
      <w:numFmt w:val="lowerRoman"/>
      <w:lvlText w:val="%9."/>
      <w:lvlJc w:val="right"/>
      <w:pPr>
        <w:tabs>
          <w:tab w:val="num" w:pos="7272"/>
        </w:tabs>
        <w:ind w:left="7272" w:hanging="180"/>
      </w:pPr>
      <w:rPr>
        <w:rFonts w:hint="default"/>
      </w:rPr>
    </w:lvl>
  </w:abstractNum>
  <w:abstractNum w:abstractNumId="17" w15:restartNumberingAfterBreak="0">
    <w:nsid w:val="45E06EFC"/>
    <w:multiLevelType w:val="singleLevel"/>
    <w:tmpl w:val="5ED20E00"/>
    <w:lvl w:ilvl="0">
      <w:start w:val="1"/>
      <w:numFmt w:val="bullet"/>
      <w:pStyle w:val="Bullet2"/>
      <w:lvlText w:val=""/>
      <w:lvlJc w:val="left"/>
      <w:pPr>
        <w:tabs>
          <w:tab w:val="num" w:pos="360"/>
        </w:tabs>
        <w:ind w:left="360" w:hanging="360"/>
      </w:pPr>
      <w:rPr>
        <w:rFonts w:ascii="Wingdings" w:hAnsi="Wingdings" w:hint="default"/>
      </w:rPr>
    </w:lvl>
  </w:abstractNum>
  <w:abstractNum w:abstractNumId="18" w15:restartNumberingAfterBreak="0">
    <w:nsid w:val="47E979C5"/>
    <w:multiLevelType w:val="hybridMultilevel"/>
    <w:tmpl w:val="76A4D3D8"/>
    <w:lvl w:ilvl="0" w:tplc="A9E418C0">
      <w:start w:val="1"/>
      <w:numFmt w:val="bullet"/>
      <w:lvlText w:val="•"/>
      <w:lvlJc w:val="left"/>
      <w:pPr>
        <w:tabs>
          <w:tab w:val="num" w:pos="720"/>
        </w:tabs>
        <w:ind w:left="720" w:hanging="360"/>
      </w:pPr>
      <w:rPr>
        <w:rFonts w:ascii="Arial" w:hAnsi="Arial" w:cs="Times New Roman" w:hint="default"/>
      </w:rPr>
    </w:lvl>
    <w:lvl w:ilvl="1" w:tplc="E17CD974">
      <w:start w:val="1"/>
      <w:numFmt w:val="bullet"/>
      <w:lvlText w:val="•"/>
      <w:lvlJc w:val="left"/>
      <w:pPr>
        <w:tabs>
          <w:tab w:val="num" w:pos="1440"/>
        </w:tabs>
        <w:ind w:left="1440" w:hanging="360"/>
      </w:pPr>
      <w:rPr>
        <w:rFonts w:ascii="Arial" w:hAnsi="Arial" w:cs="Times New Roman" w:hint="default"/>
      </w:rPr>
    </w:lvl>
    <w:lvl w:ilvl="2" w:tplc="E9868050">
      <w:start w:val="1"/>
      <w:numFmt w:val="bullet"/>
      <w:lvlText w:val="•"/>
      <w:lvlJc w:val="left"/>
      <w:pPr>
        <w:tabs>
          <w:tab w:val="num" w:pos="2160"/>
        </w:tabs>
        <w:ind w:left="2160" w:hanging="360"/>
      </w:pPr>
      <w:rPr>
        <w:rFonts w:ascii="Arial" w:hAnsi="Arial" w:cs="Times New Roman" w:hint="default"/>
      </w:rPr>
    </w:lvl>
    <w:lvl w:ilvl="3" w:tplc="1166B248">
      <w:start w:val="1"/>
      <w:numFmt w:val="bullet"/>
      <w:lvlText w:val="•"/>
      <w:lvlJc w:val="left"/>
      <w:pPr>
        <w:tabs>
          <w:tab w:val="num" w:pos="2880"/>
        </w:tabs>
        <w:ind w:left="2880" w:hanging="360"/>
      </w:pPr>
      <w:rPr>
        <w:rFonts w:ascii="Arial" w:hAnsi="Arial" w:cs="Times New Roman" w:hint="default"/>
      </w:rPr>
    </w:lvl>
    <w:lvl w:ilvl="4" w:tplc="1ED40282">
      <w:start w:val="1"/>
      <w:numFmt w:val="bullet"/>
      <w:lvlText w:val="•"/>
      <w:lvlJc w:val="left"/>
      <w:pPr>
        <w:tabs>
          <w:tab w:val="num" w:pos="3600"/>
        </w:tabs>
        <w:ind w:left="3600" w:hanging="360"/>
      </w:pPr>
      <w:rPr>
        <w:rFonts w:ascii="Arial" w:hAnsi="Arial" w:cs="Times New Roman" w:hint="default"/>
      </w:rPr>
    </w:lvl>
    <w:lvl w:ilvl="5" w:tplc="6E0E93A0">
      <w:start w:val="1"/>
      <w:numFmt w:val="bullet"/>
      <w:lvlText w:val="•"/>
      <w:lvlJc w:val="left"/>
      <w:pPr>
        <w:tabs>
          <w:tab w:val="num" w:pos="4320"/>
        </w:tabs>
        <w:ind w:left="4320" w:hanging="360"/>
      </w:pPr>
      <w:rPr>
        <w:rFonts w:ascii="Arial" w:hAnsi="Arial" w:cs="Times New Roman" w:hint="default"/>
      </w:rPr>
    </w:lvl>
    <w:lvl w:ilvl="6" w:tplc="E2183DA0">
      <w:start w:val="1"/>
      <w:numFmt w:val="bullet"/>
      <w:lvlText w:val="•"/>
      <w:lvlJc w:val="left"/>
      <w:pPr>
        <w:tabs>
          <w:tab w:val="num" w:pos="5040"/>
        </w:tabs>
        <w:ind w:left="5040" w:hanging="360"/>
      </w:pPr>
      <w:rPr>
        <w:rFonts w:ascii="Arial" w:hAnsi="Arial" w:cs="Times New Roman" w:hint="default"/>
      </w:rPr>
    </w:lvl>
    <w:lvl w:ilvl="7" w:tplc="888E3B8E">
      <w:start w:val="1"/>
      <w:numFmt w:val="bullet"/>
      <w:lvlText w:val="•"/>
      <w:lvlJc w:val="left"/>
      <w:pPr>
        <w:tabs>
          <w:tab w:val="num" w:pos="5760"/>
        </w:tabs>
        <w:ind w:left="5760" w:hanging="360"/>
      </w:pPr>
      <w:rPr>
        <w:rFonts w:ascii="Arial" w:hAnsi="Arial" w:cs="Times New Roman" w:hint="default"/>
      </w:rPr>
    </w:lvl>
    <w:lvl w:ilvl="8" w:tplc="07A8384A">
      <w:start w:val="1"/>
      <w:numFmt w:val="bullet"/>
      <w:lvlText w:val="•"/>
      <w:lvlJc w:val="left"/>
      <w:pPr>
        <w:tabs>
          <w:tab w:val="num" w:pos="6480"/>
        </w:tabs>
        <w:ind w:left="6480" w:hanging="360"/>
      </w:pPr>
      <w:rPr>
        <w:rFonts w:ascii="Arial" w:hAnsi="Arial" w:cs="Times New Roman" w:hint="default"/>
      </w:rPr>
    </w:lvl>
  </w:abstractNum>
  <w:abstractNum w:abstractNumId="19" w15:restartNumberingAfterBreak="0">
    <w:nsid w:val="48291C0B"/>
    <w:multiLevelType w:val="hybridMultilevel"/>
    <w:tmpl w:val="1CCAF032"/>
    <w:lvl w:ilvl="0" w:tplc="786C2C90">
      <w:start w:val="1"/>
      <w:numFmt w:val="decimal"/>
      <w:pStyle w:val="NumberedSteps"/>
      <w:lvlText w:val="Step %1."/>
      <w:lvlJc w:val="left"/>
      <w:pPr>
        <w:ind w:left="1080" w:hanging="360"/>
      </w:pPr>
      <w:rPr>
        <w:rFonts w:ascii="Arial" w:hAnsi="Arial"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8E5C42"/>
    <w:multiLevelType w:val="hybridMultilevel"/>
    <w:tmpl w:val="227408B6"/>
    <w:lvl w:ilvl="0" w:tplc="A07EA2F2">
      <w:start w:val="1"/>
      <w:numFmt w:val="bullet"/>
      <w:pStyle w:val="Subbullet4"/>
      <w:lvlText w:val="–"/>
      <w:lvlJc w:val="left"/>
      <w:pPr>
        <w:ind w:left="360" w:hanging="360"/>
      </w:pPr>
      <w:rPr>
        <w:rFonts w:ascii="Times New Roman" w:hAnsi="Times New Roman" w:cs="Times New Roman" w:hint="default"/>
        <w:b w:val="0"/>
        <w:i w:val="0"/>
        <w:sz w:val="24"/>
        <w:szCs w:val="22"/>
      </w:rPr>
    </w:lvl>
    <w:lvl w:ilvl="1" w:tplc="04090019">
      <w:start w:val="1"/>
      <w:numFmt w:val="bullet"/>
      <w:lvlText w:val="o"/>
      <w:lvlJc w:val="left"/>
      <w:pPr>
        <w:tabs>
          <w:tab w:val="num" w:pos="2520"/>
        </w:tabs>
        <w:ind w:left="2520" w:hanging="360"/>
      </w:pPr>
      <w:rPr>
        <w:rFonts w:ascii="Courier New" w:hAnsi="Courier New" w:hint="default"/>
      </w:rPr>
    </w:lvl>
    <w:lvl w:ilvl="2" w:tplc="0409001B">
      <w:start w:val="1"/>
      <w:numFmt w:val="bullet"/>
      <w:lvlText w:val=""/>
      <w:lvlJc w:val="left"/>
      <w:pPr>
        <w:tabs>
          <w:tab w:val="num" w:pos="3240"/>
        </w:tabs>
        <w:ind w:left="3240" w:hanging="360"/>
      </w:pPr>
      <w:rPr>
        <w:rFonts w:ascii="Wingdings" w:hAnsi="Wingdings" w:hint="default"/>
      </w:rPr>
    </w:lvl>
    <w:lvl w:ilvl="3" w:tplc="0409000F" w:tentative="1">
      <w:start w:val="1"/>
      <w:numFmt w:val="bullet"/>
      <w:lvlText w:val=""/>
      <w:lvlJc w:val="left"/>
      <w:pPr>
        <w:tabs>
          <w:tab w:val="num" w:pos="3960"/>
        </w:tabs>
        <w:ind w:left="3960" w:hanging="360"/>
      </w:pPr>
      <w:rPr>
        <w:rFonts w:ascii="Symbol" w:hAnsi="Symbol" w:hint="default"/>
      </w:rPr>
    </w:lvl>
    <w:lvl w:ilvl="4" w:tplc="04090019" w:tentative="1">
      <w:start w:val="1"/>
      <w:numFmt w:val="bullet"/>
      <w:lvlText w:val="o"/>
      <w:lvlJc w:val="left"/>
      <w:pPr>
        <w:tabs>
          <w:tab w:val="num" w:pos="4680"/>
        </w:tabs>
        <w:ind w:left="4680" w:hanging="360"/>
      </w:pPr>
      <w:rPr>
        <w:rFonts w:ascii="Courier New" w:hAnsi="Courier New" w:hint="default"/>
      </w:rPr>
    </w:lvl>
    <w:lvl w:ilvl="5" w:tplc="0409001B" w:tentative="1">
      <w:start w:val="1"/>
      <w:numFmt w:val="bullet"/>
      <w:lvlText w:val=""/>
      <w:lvlJc w:val="left"/>
      <w:pPr>
        <w:tabs>
          <w:tab w:val="num" w:pos="5400"/>
        </w:tabs>
        <w:ind w:left="5400" w:hanging="360"/>
      </w:pPr>
      <w:rPr>
        <w:rFonts w:ascii="Wingdings" w:hAnsi="Wingdings" w:hint="default"/>
      </w:rPr>
    </w:lvl>
    <w:lvl w:ilvl="6" w:tplc="0409000F" w:tentative="1">
      <w:start w:val="1"/>
      <w:numFmt w:val="bullet"/>
      <w:lvlText w:val=""/>
      <w:lvlJc w:val="left"/>
      <w:pPr>
        <w:tabs>
          <w:tab w:val="num" w:pos="6120"/>
        </w:tabs>
        <w:ind w:left="6120" w:hanging="360"/>
      </w:pPr>
      <w:rPr>
        <w:rFonts w:ascii="Symbol" w:hAnsi="Symbol" w:hint="default"/>
      </w:rPr>
    </w:lvl>
    <w:lvl w:ilvl="7" w:tplc="04090019" w:tentative="1">
      <w:start w:val="1"/>
      <w:numFmt w:val="bullet"/>
      <w:lvlText w:val="o"/>
      <w:lvlJc w:val="left"/>
      <w:pPr>
        <w:tabs>
          <w:tab w:val="num" w:pos="6840"/>
        </w:tabs>
        <w:ind w:left="6840" w:hanging="360"/>
      </w:pPr>
      <w:rPr>
        <w:rFonts w:ascii="Courier New" w:hAnsi="Courier New" w:hint="default"/>
      </w:rPr>
    </w:lvl>
    <w:lvl w:ilvl="8" w:tplc="0409001B" w:tentative="1">
      <w:start w:val="1"/>
      <w:numFmt w:val="bullet"/>
      <w:lvlText w:val=""/>
      <w:lvlJc w:val="left"/>
      <w:pPr>
        <w:tabs>
          <w:tab w:val="num" w:pos="7560"/>
        </w:tabs>
        <w:ind w:left="7560" w:hanging="360"/>
      </w:pPr>
      <w:rPr>
        <w:rFonts w:ascii="Wingdings" w:hAnsi="Wingdings" w:hint="default"/>
      </w:rPr>
    </w:lvl>
  </w:abstractNum>
  <w:abstractNum w:abstractNumId="21" w15:restartNumberingAfterBreak="0">
    <w:nsid w:val="541E37BD"/>
    <w:multiLevelType w:val="hybridMultilevel"/>
    <w:tmpl w:val="877290BA"/>
    <w:lvl w:ilvl="0" w:tplc="2D36ED4A">
      <w:start w:val="1"/>
      <w:numFmt w:val="bullet"/>
      <w:pStyle w:val="bullets-key"/>
      <w:lvlText w:val=""/>
      <w:lvlJc w:val="left"/>
      <w:pPr>
        <w:tabs>
          <w:tab w:val="num" w:pos="432"/>
        </w:tabs>
        <w:ind w:left="432" w:hanging="360"/>
      </w:pPr>
      <w:rPr>
        <w:rFonts w:ascii="Symbol" w:hAnsi="Symbol" w:hint="default"/>
        <w:b w:val="0"/>
        <w:i w:val="0"/>
        <w:sz w:val="18"/>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1E0AB2"/>
    <w:multiLevelType w:val="multilevel"/>
    <w:tmpl w:val="31667870"/>
    <w:lvl w:ilvl="0">
      <w:start w:val="1"/>
      <w:numFmt w:val="upperLetter"/>
      <w:pStyle w:val="Appendix1"/>
      <w:lvlText w:val="Appendix %1:"/>
      <w:lvlJc w:val="left"/>
      <w:pPr>
        <w:ind w:left="5220" w:hanging="360"/>
      </w:pPr>
      <w:rPr>
        <w:rFonts w:ascii="Arial" w:hAnsi="Arial" w:hint="default"/>
        <w:b/>
        <w:bCs w:val="0"/>
        <w:i w:val="0"/>
        <w:iCs w:val="0"/>
        <w:caps w:val="0"/>
        <w:smallCaps w:val="0"/>
        <w:strike w:val="0"/>
        <w:dstrike w:val="0"/>
        <w:vanish w:val="0"/>
        <w:color w:val="000000"/>
        <w:spacing w:val="0"/>
        <w:kern w:val="0"/>
        <w:position w:val="0"/>
        <w:sz w:val="36"/>
        <w:szCs w:val="36"/>
        <w:u w:val="none"/>
        <w:effect w:val="none"/>
        <w:vertAlign w:val="baseline"/>
        <w:em w:val="none"/>
      </w:rPr>
    </w:lvl>
    <w:lvl w:ilvl="1">
      <w:start w:val="1"/>
      <w:numFmt w:val="decimal"/>
      <w:lvlText w:val="%1%2"/>
      <w:lvlJc w:val="left"/>
      <w:pPr>
        <w:ind w:left="5220" w:hanging="360"/>
      </w:pPr>
      <w:rPr>
        <w:rFonts w:hint="default"/>
      </w:rPr>
    </w:lvl>
    <w:lvl w:ilvl="2">
      <w:start w:val="1"/>
      <w:numFmt w:val="lowerRoman"/>
      <w:lvlText w:val="%3."/>
      <w:lvlJc w:val="right"/>
      <w:pPr>
        <w:ind w:left="5220" w:hanging="360"/>
      </w:pPr>
      <w:rPr>
        <w:rFonts w:hint="default"/>
      </w:rPr>
    </w:lvl>
    <w:lvl w:ilvl="3">
      <w:start w:val="1"/>
      <w:numFmt w:val="decimal"/>
      <w:lvlText w:val="%4."/>
      <w:lvlJc w:val="left"/>
      <w:pPr>
        <w:ind w:left="5220" w:hanging="360"/>
      </w:pPr>
      <w:rPr>
        <w:rFonts w:hint="default"/>
      </w:rPr>
    </w:lvl>
    <w:lvl w:ilvl="4">
      <w:start w:val="1"/>
      <w:numFmt w:val="lowerLetter"/>
      <w:lvlText w:val="%5."/>
      <w:lvlJc w:val="left"/>
      <w:pPr>
        <w:ind w:left="5220" w:hanging="360"/>
      </w:pPr>
      <w:rPr>
        <w:rFonts w:hint="default"/>
      </w:rPr>
    </w:lvl>
    <w:lvl w:ilvl="5">
      <w:start w:val="1"/>
      <w:numFmt w:val="lowerRoman"/>
      <w:lvlText w:val="%6."/>
      <w:lvlJc w:val="right"/>
      <w:pPr>
        <w:ind w:left="5220" w:hanging="360"/>
      </w:pPr>
      <w:rPr>
        <w:rFonts w:hint="default"/>
      </w:rPr>
    </w:lvl>
    <w:lvl w:ilvl="6">
      <w:start w:val="1"/>
      <w:numFmt w:val="decimal"/>
      <w:lvlText w:val="%7."/>
      <w:lvlJc w:val="left"/>
      <w:pPr>
        <w:ind w:left="5220" w:hanging="360"/>
      </w:pPr>
      <w:rPr>
        <w:rFonts w:hint="default"/>
      </w:rPr>
    </w:lvl>
    <w:lvl w:ilvl="7">
      <w:start w:val="1"/>
      <w:numFmt w:val="lowerLetter"/>
      <w:lvlText w:val="%8."/>
      <w:lvlJc w:val="left"/>
      <w:pPr>
        <w:ind w:left="5220" w:hanging="360"/>
      </w:pPr>
      <w:rPr>
        <w:rFonts w:hint="default"/>
      </w:rPr>
    </w:lvl>
    <w:lvl w:ilvl="8">
      <w:start w:val="1"/>
      <w:numFmt w:val="lowerRoman"/>
      <w:lvlText w:val="%9."/>
      <w:lvlJc w:val="right"/>
      <w:pPr>
        <w:ind w:left="5220" w:hanging="360"/>
      </w:pPr>
      <w:rPr>
        <w:rFonts w:hint="default"/>
      </w:rPr>
    </w:lvl>
  </w:abstractNum>
  <w:abstractNum w:abstractNumId="23" w15:restartNumberingAfterBreak="0">
    <w:nsid w:val="568B6CA0"/>
    <w:multiLevelType w:val="multilevel"/>
    <w:tmpl w:val="F4DC55F8"/>
    <w:lvl w:ilvl="0">
      <w:start w:val="1"/>
      <w:numFmt w:val="decimal"/>
      <w:lvlText w:val="%1)"/>
      <w:lvlJc w:val="left"/>
      <w:pPr>
        <w:ind w:left="360" w:hanging="360"/>
      </w:pPr>
      <w:rPr>
        <w:rFonts w:hint="default"/>
        <w:color w:val="auto"/>
        <w:sz w:val="22"/>
        <w:szCs w:val="22"/>
      </w:rPr>
    </w:lvl>
    <w:lvl w:ilvl="1">
      <w:start w:val="1"/>
      <w:numFmt w:val="lowerLetter"/>
      <w:pStyle w:val="NumberedSub0"/>
      <w:lvlText w:val="%2."/>
      <w:lvlJc w:val="left"/>
      <w:pPr>
        <w:ind w:left="720" w:hanging="360"/>
      </w:pPr>
      <w:rPr>
        <w:rFonts w:hint="default"/>
        <w:color w:val="auto"/>
        <w:sz w:val="24"/>
        <w:szCs w:val="24"/>
      </w:rPr>
    </w:lvl>
    <w:lvl w:ilvl="2">
      <w:start w:val="1"/>
      <w:numFmt w:val="lowerRoman"/>
      <w:lvlText w:val="%3)"/>
      <w:lvlJc w:val="left"/>
      <w:pPr>
        <w:ind w:left="1080" w:hanging="360"/>
      </w:pPr>
      <w:rPr>
        <w:rFonts w:hint="default"/>
        <w:color w:val="auto"/>
        <w:sz w:val="22"/>
        <w:szCs w:val="22"/>
      </w:rPr>
    </w:lvl>
    <w:lvl w:ilvl="3">
      <w:start w:val="1"/>
      <w:numFmt w:val="decimal"/>
      <w:lvlText w:val="(%4)"/>
      <w:lvlJc w:val="left"/>
      <w:pPr>
        <w:ind w:left="1440" w:hanging="360"/>
      </w:pPr>
      <w:rPr>
        <w:rFonts w:hint="default"/>
        <w:color w:val="auto"/>
        <w:sz w:val="22"/>
        <w:szCs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sz w:val="22"/>
        <w:szCs w:val="22"/>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A89046A"/>
    <w:multiLevelType w:val="hybridMultilevel"/>
    <w:tmpl w:val="7CC40D00"/>
    <w:lvl w:ilvl="0" w:tplc="04090001">
      <w:start w:val="1"/>
      <w:numFmt w:val="bullet"/>
      <w:lvlText w:val=""/>
      <w:lvlJc w:val="left"/>
      <w:pPr>
        <w:ind w:left="720" w:hanging="360"/>
      </w:pPr>
      <w:rPr>
        <w:rFonts w:ascii="Symbol" w:hAnsi="Symbol" w:hint="default"/>
      </w:rPr>
    </w:lvl>
    <w:lvl w:ilvl="1" w:tplc="4E78AF3A">
      <w:start w:val="1"/>
      <w:numFmt w:val="bullet"/>
      <w:pStyle w:val="Subbullet"/>
      <w:lvlText w:val="–"/>
      <w:lvlJc w:val="left"/>
      <w:pPr>
        <w:ind w:left="1440" w:hanging="360"/>
      </w:pPr>
      <w:rPr>
        <w:rFonts w:ascii="Arial" w:hAnsi="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E866F5"/>
    <w:multiLevelType w:val="hybridMultilevel"/>
    <w:tmpl w:val="19762C88"/>
    <w:lvl w:ilvl="0" w:tplc="94645650">
      <w:start w:val="1"/>
      <w:numFmt w:val="decimal"/>
      <w:pStyle w:val="Heading7"/>
      <w:lvlText w:val="%1."/>
      <w:lvlJc w:val="right"/>
      <w:pPr>
        <w:ind w:left="1080" w:hanging="360"/>
      </w:pPr>
      <w:rPr>
        <w:rFonts w:ascii="Arial" w:hAnsi="Arial"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C6D7191"/>
    <w:multiLevelType w:val="hybridMultilevel"/>
    <w:tmpl w:val="86CCE6F2"/>
    <w:lvl w:ilvl="0" w:tplc="BEA8AEB0">
      <w:start w:val="1"/>
      <w:numFmt w:val="bullet"/>
      <w:pStyle w:val="bullets3"/>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6E684FE5"/>
    <w:multiLevelType w:val="multilevel"/>
    <w:tmpl w:val="2BD26218"/>
    <w:lvl w:ilvl="0">
      <w:start w:val="1"/>
      <w:numFmt w:val="upperLetter"/>
      <w:pStyle w:val="NumberedA"/>
      <w:lvlText w:val="%1."/>
      <w:lvlJc w:val="left"/>
      <w:pPr>
        <w:tabs>
          <w:tab w:val="num" w:pos="2160"/>
        </w:tabs>
        <w:ind w:left="2160" w:hanging="360"/>
      </w:pPr>
      <w:rPr>
        <w:rFonts w:ascii="Times New Roman" w:hAnsi="Times New Roman" w:hint="default"/>
      </w:rPr>
    </w:lvl>
    <w:lvl w:ilvl="1">
      <w:start w:val="1"/>
      <w:numFmt w:val="decimal"/>
      <w:lvlText w:val="%2."/>
      <w:lvlJc w:val="left"/>
      <w:pPr>
        <w:tabs>
          <w:tab w:val="num" w:pos="2880"/>
        </w:tabs>
        <w:ind w:left="2880" w:hanging="360"/>
      </w:pPr>
      <w:rPr>
        <w:rFonts w:hint="default"/>
      </w:rPr>
    </w:lvl>
    <w:lvl w:ilvl="2">
      <w:start w:val="1"/>
      <w:numFmt w:val="lowerLetter"/>
      <w:lvlText w:val="%3."/>
      <w:lvlJc w:val="right"/>
      <w:pPr>
        <w:tabs>
          <w:tab w:val="num" w:pos="3600"/>
        </w:tabs>
        <w:ind w:left="3600" w:hanging="180"/>
      </w:pPr>
      <w:rPr>
        <w:rFonts w:hint="default"/>
      </w:rPr>
    </w:lvl>
    <w:lvl w:ilvl="3">
      <w:start w:val="1"/>
      <w:numFmt w:val="lowerRoman"/>
      <w:lvlText w:val="%4."/>
      <w:lvlJc w:val="left"/>
      <w:pPr>
        <w:tabs>
          <w:tab w:val="num" w:pos="4320"/>
        </w:tabs>
        <w:ind w:left="4320" w:hanging="360"/>
      </w:pPr>
      <w:rPr>
        <w:rFonts w:hint="default"/>
      </w:rPr>
    </w:lvl>
    <w:lvl w:ilvl="4">
      <w:start w:val="1"/>
      <w:numFmt w:val="lowerLetter"/>
      <w:lvlText w:val="%5."/>
      <w:lvlJc w:val="left"/>
      <w:pPr>
        <w:tabs>
          <w:tab w:val="num" w:pos="5040"/>
        </w:tabs>
        <w:ind w:left="5040" w:hanging="360"/>
      </w:pPr>
      <w:rPr>
        <w:rFonts w:hint="default"/>
      </w:rPr>
    </w:lvl>
    <w:lvl w:ilvl="5">
      <w:start w:val="1"/>
      <w:numFmt w:val="lowerRoman"/>
      <w:lvlText w:val="%6."/>
      <w:lvlJc w:val="right"/>
      <w:pPr>
        <w:tabs>
          <w:tab w:val="num" w:pos="5760"/>
        </w:tabs>
        <w:ind w:left="5760" w:hanging="180"/>
      </w:pPr>
      <w:rPr>
        <w:rFonts w:hint="default"/>
      </w:rPr>
    </w:lvl>
    <w:lvl w:ilvl="6">
      <w:start w:val="1"/>
      <w:numFmt w:val="decimal"/>
      <w:lvlText w:val="%7."/>
      <w:lvlJc w:val="left"/>
      <w:pPr>
        <w:tabs>
          <w:tab w:val="num" w:pos="6480"/>
        </w:tabs>
        <w:ind w:left="6480" w:hanging="360"/>
      </w:pPr>
      <w:rPr>
        <w:rFonts w:hint="default"/>
      </w:rPr>
    </w:lvl>
    <w:lvl w:ilvl="7">
      <w:start w:val="1"/>
      <w:numFmt w:val="lowerLetter"/>
      <w:lvlText w:val="%8."/>
      <w:lvlJc w:val="left"/>
      <w:pPr>
        <w:tabs>
          <w:tab w:val="num" w:pos="7200"/>
        </w:tabs>
        <w:ind w:left="7200" w:hanging="360"/>
      </w:pPr>
      <w:rPr>
        <w:rFonts w:hint="default"/>
      </w:rPr>
    </w:lvl>
    <w:lvl w:ilvl="8">
      <w:start w:val="1"/>
      <w:numFmt w:val="lowerRoman"/>
      <w:lvlText w:val="%9."/>
      <w:lvlJc w:val="right"/>
      <w:pPr>
        <w:tabs>
          <w:tab w:val="num" w:pos="7920"/>
        </w:tabs>
        <w:ind w:left="7920" w:hanging="180"/>
      </w:pPr>
      <w:rPr>
        <w:rFonts w:hint="default"/>
      </w:rPr>
    </w:lvl>
  </w:abstractNum>
  <w:abstractNum w:abstractNumId="28" w15:restartNumberingAfterBreak="0">
    <w:nsid w:val="7D6C6588"/>
    <w:multiLevelType w:val="hybridMultilevel"/>
    <w:tmpl w:val="7AB01DC4"/>
    <w:lvl w:ilvl="0" w:tplc="CFEE87F4">
      <w:start w:val="1"/>
      <w:numFmt w:val="bullet"/>
      <w:pStyle w:val="Bulleted1"/>
      <w:lvlText w:val=""/>
      <w:lvlJc w:val="left"/>
      <w:pPr>
        <w:tabs>
          <w:tab w:val="num" w:pos="1080"/>
        </w:tabs>
        <w:ind w:left="1080" w:hanging="360"/>
      </w:pPr>
      <w:rPr>
        <w:rFonts w:ascii="Symbol" w:hAnsi="Symbol" w:hint="default"/>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FDC795F"/>
    <w:multiLevelType w:val="multilevel"/>
    <w:tmpl w:val="BDD06FD6"/>
    <w:lvl w:ilvl="0">
      <w:start w:val="1"/>
      <w:numFmt w:val="decimal"/>
      <w:suff w:val="space"/>
      <w:lvlText w:val="%1"/>
      <w:lvlJc w:val="left"/>
      <w:pPr>
        <w:ind w:left="432" w:hanging="432"/>
      </w:pPr>
      <w:rPr>
        <w:rFonts w:hint="default"/>
      </w:rPr>
    </w:lvl>
    <w:lvl w:ilvl="1">
      <w:start w:val="1"/>
      <w:numFmt w:val="upperLetter"/>
      <w:suff w:val="space"/>
      <w:lvlText w:val="%1.%2"/>
      <w:lvlJc w:val="left"/>
      <w:pPr>
        <w:ind w:left="2880" w:firstLine="0"/>
      </w:pPr>
      <w:rPr>
        <w:rFonts w:ascii="Arial Bold" w:hAnsi="Arial Bold" w:hint="default"/>
        <w:b/>
        <w:i w:val="0"/>
        <w:sz w:val="32"/>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1564023168">
    <w:abstractNumId w:val="17"/>
  </w:num>
  <w:num w:numId="2" w16cid:durableId="568003712">
    <w:abstractNumId w:val="28"/>
  </w:num>
  <w:num w:numId="3" w16cid:durableId="1099328739">
    <w:abstractNumId w:val="11"/>
  </w:num>
  <w:num w:numId="4" w16cid:durableId="1655640999">
    <w:abstractNumId w:val="7"/>
  </w:num>
  <w:num w:numId="5" w16cid:durableId="1941403250">
    <w:abstractNumId w:val="12"/>
  </w:num>
  <w:num w:numId="6" w16cid:durableId="504973959">
    <w:abstractNumId w:val="26"/>
  </w:num>
  <w:num w:numId="7" w16cid:durableId="1219243255">
    <w:abstractNumId w:val="2"/>
  </w:num>
  <w:num w:numId="8" w16cid:durableId="921722515">
    <w:abstractNumId w:val="21"/>
  </w:num>
  <w:num w:numId="9" w16cid:durableId="1396513770">
    <w:abstractNumId w:val="5"/>
  </w:num>
  <w:num w:numId="10" w16cid:durableId="1228342465">
    <w:abstractNumId w:val="25"/>
  </w:num>
  <w:num w:numId="11" w16cid:durableId="1918056205">
    <w:abstractNumId w:val="22"/>
  </w:num>
  <w:num w:numId="12" w16cid:durableId="5061980">
    <w:abstractNumId w:val="14"/>
  </w:num>
  <w:num w:numId="13" w16cid:durableId="80684065">
    <w:abstractNumId w:val="10"/>
  </w:num>
  <w:num w:numId="14" w16cid:durableId="522210784">
    <w:abstractNumId w:val="9"/>
  </w:num>
  <w:num w:numId="15" w16cid:durableId="195120293">
    <w:abstractNumId w:val="19"/>
  </w:num>
  <w:num w:numId="16" w16cid:durableId="153180219">
    <w:abstractNumId w:val="16"/>
  </w:num>
  <w:num w:numId="17" w16cid:durableId="1267419419">
    <w:abstractNumId w:val="3"/>
  </w:num>
  <w:num w:numId="18" w16cid:durableId="413162590">
    <w:abstractNumId w:val="27"/>
  </w:num>
  <w:num w:numId="19" w16cid:durableId="267591468">
    <w:abstractNumId w:val="1"/>
  </w:num>
  <w:num w:numId="20" w16cid:durableId="1768767188">
    <w:abstractNumId w:val="8"/>
  </w:num>
  <w:num w:numId="21" w16cid:durableId="739447513">
    <w:abstractNumId w:val="0"/>
  </w:num>
  <w:num w:numId="22" w16cid:durableId="1469204567">
    <w:abstractNumId w:val="13"/>
  </w:num>
  <w:num w:numId="23" w16cid:durableId="1436369499">
    <w:abstractNumId w:val="23"/>
  </w:num>
  <w:num w:numId="24" w16cid:durableId="1498422172">
    <w:abstractNumId w:val="24"/>
  </w:num>
  <w:num w:numId="25" w16cid:durableId="823858876">
    <w:abstractNumId w:val="4"/>
  </w:num>
  <w:num w:numId="26" w16cid:durableId="1310936214">
    <w:abstractNumId w:val="20"/>
  </w:num>
  <w:num w:numId="27" w16cid:durableId="570382791">
    <w:abstractNumId w:val="6"/>
  </w:num>
  <w:num w:numId="28" w16cid:durableId="2106074936">
    <w:abstractNumId w:val="15"/>
  </w:num>
  <w:num w:numId="29" w16cid:durableId="121466172">
    <w:abstractNumId w:val="29"/>
  </w:num>
  <w:num w:numId="30" w16cid:durableId="760568194">
    <w:abstractNumId w:val="1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LI0sjAwN7IwNzKzsDBV0lEKTi0uzszPAykwqgUAwFwP0iwAAAA="/>
  </w:docVars>
  <w:rsids>
    <w:rsidRoot w:val="00490766"/>
    <w:rsid w:val="00004663"/>
    <w:rsid w:val="0004373D"/>
    <w:rsid w:val="00090D89"/>
    <w:rsid w:val="00091B7A"/>
    <w:rsid w:val="0009581B"/>
    <w:rsid w:val="000C76DC"/>
    <w:rsid w:val="000E2240"/>
    <w:rsid w:val="000F61F4"/>
    <w:rsid w:val="000F7917"/>
    <w:rsid w:val="00101BF9"/>
    <w:rsid w:val="00110065"/>
    <w:rsid w:val="0011440D"/>
    <w:rsid w:val="00140242"/>
    <w:rsid w:val="00146B61"/>
    <w:rsid w:val="00156D1F"/>
    <w:rsid w:val="00165491"/>
    <w:rsid w:val="0017229B"/>
    <w:rsid w:val="00180AFA"/>
    <w:rsid w:val="00182AEA"/>
    <w:rsid w:val="00184A5E"/>
    <w:rsid w:val="00185930"/>
    <w:rsid w:val="001C6C45"/>
    <w:rsid w:val="001D1546"/>
    <w:rsid w:val="001D237A"/>
    <w:rsid w:val="001D493C"/>
    <w:rsid w:val="001E01D0"/>
    <w:rsid w:val="00200DF0"/>
    <w:rsid w:val="002025C8"/>
    <w:rsid w:val="00214F3B"/>
    <w:rsid w:val="002341A6"/>
    <w:rsid w:val="002607B4"/>
    <w:rsid w:val="00280ECF"/>
    <w:rsid w:val="00297BE6"/>
    <w:rsid w:val="002A343F"/>
    <w:rsid w:val="002C7BE2"/>
    <w:rsid w:val="002D45AE"/>
    <w:rsid w:val="002F08B8"/>
    <w:rsid w:val="0030118A"/>
    <w:rsid w:val="00320991"/>
    <w:rsid w:val="00330831"/>
    <w:rsid w:val="00331C61"/>
    <w:rsid w:val="003361A9"/>
    <w:rsid w:val="00353562"/>
    <w:rsid w:val="003657A2"/>
    <w:rsid w:val="00374EC4"/>
    <w:rsid w:val="00391268"/>
    <w:rsid w:val="003A03B9"/>
    <w:rsid w:val="003A2B79"/>
    <w:rsid w:val="003A2E65"/>
    <w:rsid w:val="003A7150"/>
    <w:rsid w:val="003D7370"/>
    <w:rsid w:val="003E6F73"/>
    <w:rsid w:val="003F2207"/>
    <w:rsid w:val="003F7B79"/>
    <w:rsid w:val="00400661"/>
    <w:rsid w:val="0040413D"/>
    <w:rsid w:val="004065A7"/>
    <w:rsid w:val="004274A4"/>
    <w:rsid w:val="00437720"/>
    <w:rsid w:val="00451EAC"/>
    <w:rsid w:val="004526D3"/>
    <w:rsid w:val="004527C4"/>
    <w:rsid w:val="00460065"/>
    <w:rsid w:val="00462698"/>
    <w:rsid w:val="004727DB"/>
    <w:rsid w:val="004729E4"/>
    <w:rsid w:val="00473657"/>
    <w:rsid w:val="00490766"/>
    <w:rsid w:val="00493956"/>
    <w:rsid w:val="004A013D"/>
    <w:rsid w:val="004A2C47"/>
    <w:rsid w:val="004A6887"/>
    <w:rsid w:val="004C52DD"/>
    <w:rsid w:val="004D35C6"/>
    <w:rsid w:val="004D5256"/>
    <w:rsid w:val="004F4BF5"/>
    <w:rsid w:val="0050517A"/>
    <w:rsid w:val="005132A7"/>
    <w:rsid w:val="00520B18"/>
    <w:rsid w:val="0052435B"/>
    <w:rsid w:val="0052467D"/>
    <w:rsid w:val="005273F2"/>
    <w:rsid w:val="0053340D"/>
    <w:rsid w:val="005341C0"/>
    <w:rsid w:val="00544673"/>
    <w:rsid w:val="0054604C"/>
    <w:rsid w:val="00550D7A"/>
    <w:rsid w:val="005535EB"/>
    <w:rsid w:val="005572BD"/>
    <w:rsid w:val="00562437"/>
    <w:rsid w:val="00564CA5"/>
    <w:rsid w:val="0058398A"/>
    <w:rsid w:val="00593BD5"/>
    <w:rsid w:val="00594620"/>
    <w:rsid w:val="005C4780"/>
    <w:rsid w:val="005C7961"/>
    <w:rsid w:val="005C7FBE"/>
    <w:rsid w:val="005D220B"/>
    <w:rsid w:val="005D6E0A"/>
    <w:rsid w:val="005E30F3"/>
    <w:rsid w:val="005E5E76"/>
    <w:rsid w:val="005F059F"/>
    <w:rsid w:val="00607645"/>
    <w:rsid w:val="0061668A"/>
    <w:rsid w:val="00624014"/>
    <w:rsid w:val="00667196"/>
    <w:rsid w:val="006860AE"/>
    <w:rsid w:val="006861EF"/>
    <w:rsid w:val="00686343"/>
    <w:rsid w:val="006867B5"/>
    <w:rsid w:val="006B7A1D"/>
    <w:rsid w:val="006C5F8F"/>
    <w:rsid w:val="006D06A2"/>
    <w:rsid w:val="006E52DE"/>
    <w:rsid w:val="006E5EB0"/>
    <w:rsid w:val="006F2849"/>
    <w:rsid w:val="006F3570"/>
    <w:rsid w:val="007164C4"/>
    <w:rsid w:val="0072018F"/>
    <w:rsid w:val="0072540D"/>
    <w:rsid w:val="0072747B"/>
    <w:rsid w:val="0075656F"/>
    <w:rsid w:val="00772565"/>
    <w:rsid w:val="00775291"/>
    <w:rsid w:val="00785FB5"/>
    <w:rsid w:val="007A5781"/>
    <w:rsid w:val="007D74D8"/>
    <w:rsid w:val="007E5F00"/>
    <w:rsid w:val="007F7181"/>
    <w:rsid w:val="00810465"/>
    <w:rsid w:val="00815CE1"/>
    <w:rsid w:val="00815DAA"/>
    <w:rsid w:val="0082636C"/>
    <w:rsid w:val="0084021C"/>
    <w:rsid w:val="0084174A"/>
    <w:rsid w:val="008434EC"/>
    <w:rsid w:val="0084408E"/>
    <w:rsid w:val="00850A0D"/>
    <w:rsid w:val="00850DE4"/>
    <w:rsid w:val="00854877"/>
    <w:rsid w:val="00872576"/>
    <w:rsid w:val="00872CB6"/>
    <w:rsid w:val="00880151"/>
    <w:rsid w:val="008911DB"/>
    <w:rsid w:val="008912E8"/>
    <w:rsid w:val="00893C87"/>
    <w:rsid w:val="008B421E"/>
    <w:rsid w:val="008C6FC7"/>
    <w:rsid w:val="008D3BF3"/>
    <w:rsid w:val="008D4C2F"/>
    <w:rsid w:val="008D6B75"/>
    <w:rsid w:val="008D714B"/>
    <w:rsid w:val="008E0090"/>
    <w:rsid w:val="008E5BA1"/>
    <w:rsid w:val="008E6AFC"/>
    <w:rsid w:val="008E6C54"/>
    <w:rsid w:val="00902785"/>
    <w:rsid w:val="00903593"/>
    <w:rsid w:val="009050A6"/>
    <w:rsid w:val="00924952"/>
    <w:rsid w:val="009300EE"/>
    <w:rsid w:val="009442FE"/>
    <w:rsid w:val="00960294"/>
    <w:rsid w:val="00962F39"/>
    <w:rsid w:val="0097221F"/>
    <w:rsid w:val="009741EF"/>
    <w:rsid w:val="00980B04"/>
    <w:rsid w:val="00982A10"/>
    <w:rsid w:val="009967BF"/>
    <w:rsid w:val="00996ED4"/>
    <w:rsid w:val="009A3E8F"/>
    <w:rsid w:val="009B5E23"/>
    <w:rsid w:val="009B6BCF"/>
    <w:rsid w:val="009D01E6"/>
    <w:rsid w:val="009D0FF4"/>
    <w:rsid w:val="009E0FDC"/>
    <w:rsid w:val="009F23B1"/>
    <w:rsid w:val="009F5944"/>
    <w:rsid w:val="009F59A5"/>
    <w:rsid w:val="00A17B02"/>
    <w:rsid w:val="00A27DAF"/>
    <w:rsid w:val="00A55737"/>
    <w:rsid w:val="00A56613"/>
    <w:rsid w:val="00A80A9F"/>
    <w:rsid w:val="00A935A1"/>
    <w:rsid w:val="00AA6BF2"/>
    <w:rsid w:val="00AA7338"/>
    <w:rsid w:val="00AB1680"/>
    <w:rsid w:val="00AC4BCA"/>
    <w:rsid w:val="00AD06AA"/>
    <w:rsid w:val="00AD331D"/>
    <w:rsid w:val="00AD74F7"/>
    <w:rsid w:val="00B117EA"/>
    <w:rsid w:val="00B34978"/>
    <w:rsid w:val="00B3588D"/>
    <w:rsid w:val="00B54B83"/>
    <w:rsid w:val="00B62DAC"/>
    <w:rsid w:val="00B650C9"/>
    <w:rsid w:val="00BA258D"/>
    <w:rsid w:val="00BB344A"/>
    <w:rsid w:val="00BB7A11"/>
    <w:rsid w:val="00BC672B"/>
    <w:rsid w:val="00BC68B1"/>
    <w:rsid w:val="00BD4828"/>
    <w:rsid w:val="00BD7F80"/>
    <w:rsid w:val="00C0225C"/>
    <w:rsid w:val="00C025FC"/>
    <w:rsid w:val="00C06FE3"/>
    <w:rsid w:val="00C226E5"/>
    <w:rsid w:val="00C364E1"/>
    <w:rsid w:val="00C4013F"/>
    <w:rsid w:val="00C40ECD"/>
    <w:rsid w:val="00C517E1"/>
    <w:rsid w:val="00C743F6"/>
    <w:rsid w:val="00C75D94"/>
    <w:rsid w:val="00C80E48"/>
    <w:rsid w:val="00C96A0D"/>
    <w:rsid w:val="00CB029F"/>
    <w:rsid w:val="00CB45C4"/>
    <w:rsid w:val="00CE7D9F"/>
    <w:rsid w:val="00CF1C45"/>
    <w:rsid w:val="00CF1CC7"/>
    <w:rsid w:val="00D20BB5"/>
    <w:rsid w:val="00D221BD"/>
    <w:rsid w:val="00D36D13"/>
    <w:rsid w:val="00D41F85"/>
    <w:rsid w:val="00D62A3D"/>
    <w:rsid w:val="00D672B9"/>
    <w:rsid w:val="00D91CF0"/>
    <w:rsid w:val="00D943C0"/>
    <w:rsid w:val="00DA344E"/>
    <w:rsid w:val="00DD02AF"/>
    <w:rsid w:val="00DD345F"/>
    <w:rsid w:val="00DD4F3C"/>
    <w:rsid w:val="00DE75D5"/>
    <w:rsid w:val="00DF1F2B"/>
    <w:rsid w:val="00DF5B74"/>
    <w:rsid w:val="00DF615F"/>
    <w:rsid w:val="00E06258"/>
    <w:rsid w:val="00E103FC"/>
    <w:rsid w:val="00E41027"/>
    <w:rsid w:val="00E442F6"/>
    <w:rsid w:val="00E4783C"/>
    <w:rsid w:val="00E52EB4"/>
    <w:rsid w:val="00E546EC"/>
    <w:rsid w:val="00E5515F"/>
    <w:rsid w:val="00E83E51"/>
    <w:rsid w:val="00E83E99"/>
    <w:rsid w:val="00E9523C"/>
    <w:rsid w:val="00EA35DF"/>
    <w:rsid w:val="00EA658B"/>
    <w:rsid w:val="00ED23C8"/>
    <w:rsid w:val="00ED4487"/>
    <w:rsid w:val="00ED7439"/>
    <w:rsid w:val="00EE5357"/>
    <w:rsid w:val="00EE6155"/>
    <w:rsid w:val="00EF3578"/>
    <w:rsid w:val="00F064BD"/>
    <w:rsid w:val="00F11755"/>
    <w:rsid w:val="00F122D8"/>
    <w:rsid w:val="00F23C55"/>
    <w:rsid w:val="00F24D7C"/>
    <w:rsid w:val="00F251C9"/>
    <w:rsid w:val="00F427D4"/>
    <w:rsid w:val="00F456F8"/>
    <w:rsid w:val="00F627F4"/>
    <w:rsid w:val="00F70EA6"/>
    <w:rsid w:val="00F778C3"/>
    <w:rsid w:val="00F820C3"/>
    <w:rsid w:val="00F90465"/>
    <w:rsid w:val="00FB6711"/>
    <w:rsid w:val="00FC5A92"/>
    <w:rsid w:val="00FF0A8A"/>
    <w:rsid w:val="00FF0A93"/>
    <w:rsid w:val="00FF4E28"/>
    <w:rsid w:val="00FF7A8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C4BDB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iPriority="0"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iPriority="0"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6D3"/>
    <w:pPr>
      <w:spacing w:after="120" w:line="240" w:lineRule="auto"/>
    </w:pPr>
    <w:rPr>
      <w:rFonts w:ascii="Arial" w:eastAsia="SimSun" w:hAnsi="Arial" w:cs="Calibri"/>
      <w:sz w:val="24"/>
      <w:szCs w:val="24"/>
    </w:rPr>
  </w:style>
  <w:style w:type="paragraph" w:styleId="Heading1">
    <w:name w:val="heading 1"/>
    <w:basedOn w:val="Normal"/>
    <w:next w:val="Normal"/>
    <w:link w:val="Heading1Char"/>
    <w:qFormat/>
    <w:rsid w:val="008E6AFC"/>
    <w:pPr>
      <w:keepNext/>
      <w:widowControl w:val="0"/>
      <w:spacing w:before="240"/>
      <w:jc w:val="center"/>
      <w:outlineLvl w:val="0"/>
    </w:pPr>
    <w:rPr>
      <w:b/>
      <w:bCs/>
      <w:color w:val="000000"/>
      <w:kern w:val="28"/>
      <w:sz w:val="40"/>
      <w:szCs w:val="36"/>
    </w:rPr>
  </w:style>
  <w:style w:type="paragraph" w:styleId="Heading2">
    <w:name w:val="heading 2"/>
    <w:basedOn w:val="Normal"/>
    <w:next w:val="Normal"/>
    <w:link w:val="Heading2Char"/>
    <w:qFormat/>
    <w:rsid w:val="008E6AFC"/>
    <w:pPr>
      <w:keepNext/>
      <w:spacing w:before="240" w:after="60"/>
      <w:outlineLvl w:val="1"/>
    </w:pPr>
    <w:rPr>
      <w:rFonts w:cs="Arial"/>
      <w:b/>
      <w:bCs/>
      <w:color w:val="1F3864"/>
      <w:sz w:val="36"/>
      <w:szCs w:val="32"/>
    </w:rPr>
  </w:style>
  <w:style w:type="paragraph" w:styleId="Heading3">
    <w:name w:val="heading 3"/>
    <w:basedOn w:val="Normal"/>
    <w:next w:val="Normal"/>
    <w:link w:val="Heading3Char"/>
    <w:qFormat/>
    <w:rsid w:val="00F24D7C"/>
    <w:pPr>
      <w:keepNext/>
      <w:spacing w:before="240" w:after="60"/>
      <w:outlineLvl w:val="2"/>
    </w:pPr>
    <w:rPr>
      <w:b/>
      <w:bCs/>
      <w:iCs/>
      <w:color w:val="000000"/>
      <w:sz w:val="32"/>
      <w:szCs w:val="28"/>
    </w:rPr>
  </w:style>
  <w:style w:type="paragraph" w:styleId="Heading4">
    <w:name w:val="heading 4"/>
    <w:next w:val="Normal"/>
    <w:link w:val="Heading4Char"/>
    <w:qFormat/>
    <w:rsid w:val="0061668A"/>
    <w:pPr>
      <w:keepNext/>
      <w:spacing w:before="120" w:after="60" w:line="240" w:lineRule="auto"/>
      <w:ind w:left="360" w:hanging="360"/>
      <w:outlineLvl w:val="3"/>
    </w:pPr>
    <w:rPr>
      <w:rFonts w:ascii="Arial" w:eastAsia="SimSun" w:hAnsi="Arial" w:cs="Arial"/>
      <w:b/>
      <w:bCs/>
      <w:i/>
      <w:sz w:val="24"/>
      <w:szCs w:val="24"/>
    </w:rPr>
  </w:style>
  <w:style w:type="paragraph" w:styleId="Heading5">
    <w:name w:val="heading 5"/>
    <w:next w:val="Normal"/>
    <w:link w:val="Heading5Char"/>
    <w:qFormat/>
    <w:rsid w:val="004526D3"/>
    <w:pPr>
      <w:keepNext/>
      <w:tabs>
        <w:tab w:val="num" w:pos="1440"/>
      </w:tabs>
      <w:spacing w:before="120" w:after="20" w:line="240" w:lineRule="auto"/>
      <w:outlineLvl w:val="4"/>
    </w:pPr>
    <w:rPr>
      <w:rFonts w:ascii="Arial" w:eastAsia="SimSun" w:hAnsi="Arial" w:cs="Times New Roman"/>
      <w:b/>
      <w:bCs/>
      <w:noProof/>
      <w:sz w:val="24"/>
      <w:szCs w:val="20"/>
    </w:rPr>
  </w:style>
  <w:style w:type="paragraph" w:styleId="Heading6">
    <w:name w:val="heading 6"/>
    <w:basedOn w:val="Normal"/>
    <w:next w:val="Normal"/>
    <w:link w:val="Heading6Char"/>
    <w:uiPriority w:val="9"/>
    <w:qFormat/>
    <w:rsid w:val="004526D3"/>
    <w:pPr>
      <w:keepNext/>
      <w:spacing w:before="120" w:after="60"/>
      <w:outlineLvl w:val="5"/>
    </w:pPr>
    <w:rPr>
      <w:b/>
      <w:i/>
      <w:szCs w:val="20"/>
      <w:lang w:eastAsia="zh-CN"/>
    </w:rPr>
  </w:style>
  <w:style w:type="paragraph" w:styleId="Heading7">
    <w:name w:val="heading 7"/>
    <w:basedOn w:val="Normal"/>
    <w:next w:val="Normal"/>
    <w:link w:val="Heading7Char"/>
    <w:qFormat/>
    <w:rsid w:val="004526D3"/>
    <w:pPr>
      <w:keepNext/>
      <w:numPr>
        <w:numId w:val="10"/>
      </w:numPr>
      <w:spacing w:before="120" w:after="60"/>
      <w:outlineLvl w:val="6"/>
    </w:pPr>
    <w:rPr>
      <w:i/>
      <w:sz w:val="20"/>
      <w:szCs w:val="20"/>
      <w:lang w:eastAsia="zh-CN"/>
    </w:rPr>
  </w:style>
  <w:style w:type="paragraph" w:styleId="Heading8">
    <w:name w:val="heading 8"/>
    <w:aliases w:val="Appendix"/>
    <w:basedOn w:val="Appendix1"/>
    <w:next w:val="Normal"/>
    <w:link w:val="Heading8Char"/>
    <w:qFormat/>
    <w:rsid w:val="004526D3"/>
    <w:pPr>
      <w:tabs>
        <w:tab w:val="left" w:pos="360"/>
        <w:tab w:val="left" w:pos="2340"/>
      </w:tabs>
      <w:spacing w:after="240"/>
      <w:ind w:left="360"/>
      <w:outlineLvl w:val="7"/>
    </w:pPr>
    <w:rPr>
      <w:szCs w:val="20"/>
      <w:lang w:bidi="en-US"/>
    </w:rPr>
  </w:style>
  <w:style w:type="paragraph" w:styleId="Heading9">
    <w:name w:val="heading 9"/>
    <w:basedOn w:val="Normal"/>
    <w:next w:val="Normal"/>
    <w:link w:val="Heading9Char"/>
    <w:qFormat/>
    <w:rsid w:val="004526D3"/>
    <w:pPr>
      <w:spacing w:before="240"/>
      <w:outlineLvl w:val="8"/>
    </w:pPr>
    <w:rPr>
      <w:b/>
      <w:i/>
      <w:sz w:val="18"/>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F24D7C"/>
    <w:rPr>
      <w:rFonts w:ascii="Arial" w:eastAsia="SimSun" w:hAnsi="Arial" w:cs="Calibri"/>
      <w:b/>
      <w:bCs/>
      <w:iCs/>
      <w:color w:val="000000"/>
      <w:sz w:val="32"/>
      <w:szCs w:val="28"/>
    </w:rPr>
  </w:style>
  <w:style w:type="paragraph" w:customStyle="1" w:styleId="ProposalText">
    <w:name w:val="Proposal Text"/>
    <w:basedOn w:val="Normal"/>
    <w:link w:val="ProposalTextChar"/>
    <w:qFormat/>
    <w:rsid w:val="00490766"/>
    <w:pPr>
      <w:spacing w:before="200" w:line="264" w:lineRule="auto"/>
    </w:pPr>
    <w:rPr>
      <w:rFonts w:ascii="Gadugi" w:eastAsia="Calibri" w:hAnsi="Gadugi" w:cstheme="minorHAnsi"/>
      <w:sz w:val="20"/>
    </w:rPr>
  </w:style>
  <w:style w:type="character" w:customStyle="1" w:styleId="ProposalTextChar">
    <w:name w:val="Proposal Text Char"/>
    <w:basedOn w:val="DefaultParagraphFont"/>
    <w:link w:val="ProposalText"/>
    <w:rsid w:val="00490766"/>
    <w:rPr>
      <w:rFonts w:ascii="Gadugi" w:eastAsia="Calibri" w:hAnsi="Gadugi" w:cstheme="minorHAnsi"/>
      <w:sz w:val="20"/>
    </w:rPr>
  </w:style>
  <w:style w:type="paragraph" w:styleId="BalloonText">
    <w:name w:val="Balloon Text"/>
    <w:basedOn w:val="Normal"/>
    <w:link w:val="BalloonTextChar"/>
    <w:semiHidden/>
    <w:rsid w:val="004526D3"/>
    <w:rPr>
      <w:rFonts w:ascii="Tahoma" w:hAnsi="Tahoma" w:cs="Tahoma"/>
      <w:sz w:val="16"/>
      <w:szCs w:val="16"/>
    </w:rPr>
  </w:style>
  <w:style w:type="character" w:customStyle="1" w:styleId="BalloonTextChar">
    <w:name w:val="Balloon Text Char"/>
    <w:basedOn w:val="DefaultParagraphFont"/>
    <w:link w:val="BalloonText"/>
    <w:semiHidden/>
    <w:rsid w:val="004526D3"/>
    <w:rPr>
      <w:rFonts w:ascii="Tahoma" w:eastAsia="SimSun" w:hAnsi="Tahoma" w:cs="Tahoma"/>
      <w:sz w:val="16"/>
      <w:szCs w:val="16"/>
    </w:rPr>
  </w:style>
  <w:style w:type="character" w:customStyle="1" w:styleId="Heading1Char">
    <w:name w:val="Heading 1 Char"/>
    <w:link w:val="Heading1"/>
    <w:rsid w:val="008E6AFC"/>
    <w:rPr>
      <w:rFonts w:ascii="Arial" w:eastAsia="SimSun" w:hAnsi="Arial" w:cs="Calibri"/>
      <w:b/>
      <w:bCs/>
      <w:color w:val="000000"/>
      <w:kern w:val="28"/>
      <w:sz w:val="40"/>
      <w:szCs w:val="36"/>
    </w:rPr>
  </w:style>
  <w:style w:type="character" w:customStyle="1" w:styleId="Heading2Char">
    <w:name w:val="Heading 2 Char"/>
    <w:link w:val="Heading2"/>
    <w:rsid w:val="008E6AFC"/>
    <w:rPr>
      <w:rFonts w:ascii="Arial" w:eastAsia="SimSun" w:hAnsi="Arial" w:cs="Arial"/>
      <w:b/>
      <w:bCs/>
      <w:color w:val="1F3864"/>
      <w:sz w:val="36"/>
      <w:szCs w:val="32"/>
    </w:rPr>
  </w:style>
  <w:style w:type="paragraph" w:styleId="ListParagraph">
    <w:name w:val="List Paragraph"/>
    <w:aliases w:val="list"/>
    <w:basedOn w:val="Normal"/>
    <w:link w:val="ListParagraphChar"/>
    <w:uiPriority w:val="34"/>
    <w:qFormat/>
    <w:rsid w:val="004526D3"/>
    <w:pPr>
      <w:ind w:left="720"/>
      <w:contextualSpacing/>
    </w:pPr>
  </w:style>
  <w:style w:type="paragraph" w:customStyle="1" w:styleId="Bullets">
    <w:name w:val="Bullets"/>
    <w:basedOn w:val="BodyText3"/>
    <w:rsid w:val="004526D3"/>
    <w:pPr>
      <w:numPr>
        <w:numId w:val="7"/>
      </w:numPr>
    </w:pPr>
    <w:rPr>
      <w:rFonts w:eastAsia="Times New Roman"/>
      <w:sz w:val="24"/>
      <w:szCs w:val="22"/>
    </w:rPr>
  </w:style>
  <w:style w:type="paragraph" w:styleId="FootnoteText">
    <w:name w:val="footnote text"/>
    <w:link w:val="FootnoteTextChar"/>
    <w:uiPriority w:val="99"/>
    <w:rsid w:val="004526D3"/>
    <w:pPr>
      <w:spacing w:after="120" w:line="240" w:lineRule="auto"/>
    </w:pPr>
    <w:rPr>
      <w:rFonts w:ascii="Arial" w:eastAsia="SimSun" w:hAnsi="Arial" w:cs="Times New Roman"/>
      <w:sz w:val="24"/>
      <w:szCs w:val="20"/>
      <w:lang w:eastAsia="zh-CN"/>
    </w:rPr>
  </w:style>
  <w:style w:type="character" w:customStyle="1" w:styleId="FootnoteTextChar">
    <w:name w:val="Footnote Text Char"/>
    <w:link w:val="FootnoteText"/>
    <w:uiPriority w:val="99"/>
    <w:rsid w:val="004526D3"/>
    <w:rPr>
      <w:rFonts w:ascii="Arial" w:eastAsia="SimSun" w:hAnsi="Arial" w:cs="Times New Roman"/>
      <w:sz w:val="24"/>
      <w:szCs w:val="20"/>
      <w:lang w:eastAsia="zh-CN"/>
    </w:rPr>
  </w:style>
  <w:style w:type="character" w:styleId="FootnoteReference">
    <w:name w:val="footnote reference"/>
    <w:uiPriority w:val="99"/>
    <w:rsid w:val="004526D3"/>
    <w:rPr>
      <w:vertAlign w:val="superscript"/>
    </w:rPr>
  </w:style>
  <w:style w:type="character" w:customStyle="1" w:styleId="nlmstring-name">
    <w:name w:val="nlm_string-name"/>
    <w:basedOn w:val="DefaultParagraphFont"/>
    <w:rsid w:val="0075656F"/>
  </w:style>
  <w:style w:type="character" w:customStyle="1" w:styleId="nlmyear">
    <w:name w:val="nlm_year"/>
    <w:basedOn w:val="DefaultParagraphFont"/>
    <w:rsid w:val="0075656F"/>
  </w:style>
  <w:style w:type="character" w:customStyle="1" w:styleId="nlmpublisher-loc">
    <w:name w:val="nlm_publisher-loc"/>
    <w:basedOn w:val="DefaultParagraphFont"/>
    <w:rsid w:val="0075656F"/>
  </w:style>
  <w:style w:type="character" w:customStyle="1" w:styleId="nlmpublisher-name">
    <w:name w:val="nlm_publisher-name"/>
    <w:basedOn w:val="DefaultParagraphFont"/>
    <w:rsid w:val="0075656F"/>
  </w:style>
  <w:style w:type="character" w:styleId="Hyperlink">
    <w:name w:val="Hyperlink"/>
    <w:uiPriority w:val="99"/>
    <w:unhideWhenUsed/>
    <w:rsid w:val="004526D3"/>
    <w:rPr>
      <w:color w:val="0000FF"/>
      <w:u w:val="single"/>
    </w:rPr>
  </w:style>
  <w:style w:type="character" w:styleId="FollowedHyperlink">
    <w:name w:val="FollowedHyperlink"/>
    <w:basedOn w:val="DefaultParagraphFont"/>
    <w:uiPriority w:val="99"/>
    <w:semiHidden/>
    <w:unhideWhenUsed/>
    <w:rsid w:val="004526D3"/>
    <w:rPr>
      <w:color w:val="954F72" w:themeColor="followedHyperlink"/>
      <w:u w:val="single"/>
    </w:rPr>
  </w:style>
  <w:style w:type="character" w:styleId="CommentReference">
    <w:name w:val="annotation reference"/>
    <w:uiPriority w:val="99"/>
    <w:rsid w:val="004526D3"/>
    <w:rPr>
      <w:sz w:val="16"/>
      <w:szCs w:val="16"/>
    </w:rPr>
  </w:style>
  <w:style w:type="paragraph" w:styleId="CommentText">
    <w:name w:val="annotation text"/>
    <w:basedOn w:val="Normal"/>
    <w:link w:val="CommentTextChar"/>
    <w:uiPriority w:val="99"/>
    <w:rsid w:val="004526D3"/>
    <w:rPr>
      <w:sz w:val="20"/>
      <w:szCs w:val="20"/>
    </w:rPr>
  </w:style>
  <w:style w:type="character" w:customStyle="1" w:styleId="CommentTextChar">
    <w:name w:val="Comment Text Char"/>
    <w:basedOn w:val="DefaultParagraphFont"/>
    <w:link w:val="CommentText"/>
    <w:uiPriority w:val="99"/>
    <w:rsid w:val="004526D3"/>
    <w:rPr>
      <w:rFonts w:ascii="Arial" w:eastAsia="SimSun" w:hAnsi="Arial" w:cs="Calibri"/>
      <w:sz w:val="20"/>
      <w:szCs w:val="20"/>
    </w:rPr>
  </w:style>
  <w:style w:type="paragraph" w:styleId="CommentSubject">
    <w:name w:val="annotation subject"/>
    <w:basedOn w:val="CommentText"/>
    <w:next w:val="CommentText"/>
    <w:link w:val="CommentSubjectChar"/>
    <w:rsid w:val="004526D3"/>
    <w:rPr>
      <w:b/>
      <w:bCs/>
    </w:rPr>
  </w:style>
  <w:style w:type="character" w:customStyle="1" w:styleId="CommentSubjectChar">
    <w:name w:val="Comment Subject Char"/>
    <w:basedOn w:val="CommentTextChar"/>
    <w:link w:val="CommentSubject"/>
    <w:rsid w:val="004526D3"/>
    <w:rPr>
      <w:rFonts w:ascii="Arial" w:eastAsia="SimSun" w:hAnsi="Arial" w:cs="Calibri"/>
      <w:b/>
      <w:bCs/>
      <w:sz w:val="20"/>
      <w:szCs w:val="20"/>
    </w:rPr>
  </w:style>
  <w:style w:type="paragraph" w:styleId="Header">
    <w:name w:val="header"/>
    <w:basedOn w:val="Normal"/>
    <w:link w:val="HeaderChar"/>
    <w:unhideWhenUsed/>
    <w:rsid w:val="004526D3"/>
    <w:pPr>
      <w:tabs>
        <w:tab w:val="right" w:pos="9360"/>
      </w:tabs>
      <w:spacing w:after="60"/>
    </w:pPr>
    <w:rPr>
      <w:rFonts w:ascii="Arial Narrow" w:hAnsi="Arial Narrow"/>
    </w:rPr>
  </w:style>
  <w:style w:type="character" w:customStyle="1" w:styleId="HeaderChar">
    <w:name w:val="Header Char"/>
    <w:link w:val="Header"/>
    <w:rsid w:val="004526D3"/>
    <w:rPr>
      <w:rFonts w:ascii="Arial Narrow" w:eastAsia="SimSun" w:hAnsi="Arial Narrow" w:cs="Calibri"/>
      <w:sz w:val="24"/>
      <w:szCs w:val="24"/>
    </w:rPr>
  </w:style>
  <w:style w:type="paragraph" w:styleId="Footer">
    <w:name w:val="footer"/>
    <w:basedOn w:val="Normal"/>
    <w:link w:val="FooterChar"/>
    <w:unhideWhenUsed/>
    <w:rsid w:val="004526D3"/>
    <w:pPr>
      <w:pBdr>
        <w:top w:val="single" w:sz="4" w:space="0" w:color="auto"/>
      </w:pBdr>
      <w:tabs>
        <w:tab w:val="right" w:pos="13500"/>
      </w:tabs>
      <w:spacing w:after="0"/>
    </w:pPr>
    <w:rPr>
      <w:rFonts w:ascii="Arial Narrow" w:hAnsi="Arial Narrow"/>
    </w:rPr>
  </w:style>
  <w:style w:type="character" w:customStyle="1" w:styleId="FooterChar">
    <w:name w:val="Footer Char"/>
    <w:link w:val="Footer"/>
    <w:rsid w:val="004526D3"/>
    <w:rPr>
      <w:rFonts w:ascii="Arial Narrow" w:eastAsia="SimSun" w:hAnsi="Arial Narrow" w:cs="Calibri"/>
      <w:sz w:val="24"/>
      <w:szCs w:val="24"/>
    </w:rPr>
  </w:style>
  <w:style w:type="paragraph" w:styleId="Title">
    <w:name w:val="Title"/>
    <w:basedOn w:val="Normal"/>
    <w:link w:val="TitleChar"/>
    <w:qFormat/>
    <w:rsid w:val="004526D3"/>
    <w:pPr>
      <w:spacing w:after="0"/>
      <w:jc w:val="center"/>
    </w:pPr>
    <w:rPr>
      <w:b/>
      <w:bCs/>
      <w:sz w:val="22"/>
      <w:lang w:eastAsia="zh-CN"/>
    </w:rPr>
  </w:style>
  <w:style w:type="character" w:customStyle="1" w:styleId="TitleChar">
    <w:name w:val="Title Char"/>
    <w:link w:val="Title"/>
    <w:rsid w:val="004526D3"/>
    <w:rPr>
      <w:rFonts w:ascii="Arial" w:eastAsia="SimSun" w:hAnsi="Arial" w:cs="Calibri"/>
      <w:b/>
      <w:bCs/>
      <w:szCs w:val="24"/>
      <w:lang w:eastAsia="zh-CN"/>
    </w:rPr>
  </w:style>
  <w:style w:type="character" w:customStyle="1" w:styleId="Heading4Char">
    <w:name w:val="Heading 4 Char"/>
    <w:link w:val="Heading4"/>
    <w:rsid w:val="0061668A"/>
    <w:rPr>
      <w:rFonts w:ascii="Arial" w:eastAsia="SimSun" w:hAnsi="Arial" w:cs="Arial"/>
      <w:b/>
      <w:bCs/>
      <w:i/>
      <w:sz w:val="24"/>
      <w:szCs w:val="24"/>
    </w:rPr>
  </w:style>
  <w:style w:type="table" w:styleId="TableGrid">
    <w:name w:val="Table Grid"/>
    <w:basedOn w:val="TableNormal"/>
    <w:rsid w:val="004526D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qFormat/>
    <w:rsid w:val="004526D3"/>
    <w:pPr>
      <w:keepNext/>
      <w:spacing w:before="240" w:after="60"/>
      <w:jc w:val="center"/>
    </w:pPr>
    <w:rPr>
      <w:rFonts w:cs="Arial"/>
      <w:b/>
      <w:color w:val="034D8E"/>
      <w:szCs w:val="20"/>
      <w:lang w:eastAsia="zh-CN"/>
    </w:rPr>
  </w:style>
  <w:style w:type="paragraph" w:customStyle="1" w:styleId="Default">
    <w:name w:val="Default"/>
    <w:rsid w:val="004526D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Appendix1">
    <w:name w:val="Appendix 1"/>
    <w:basedOn w:val="Normal"/>
    <w:next w:val="Normal"/>
    <w:link w:val="Appendix1Char"/>
    <w:qFormat/>
    <w:rsid w:val="004526D3"/>
    <w:pPr>
      <w:keepNext/>
      <w:pageBreakBefore/>
      <w:numPr>
        <w:numId w:val="11"/>
      </w:numPr>
      <w:spacing w:before="120"/>
      <w:outlineLvl w:val="1"/>
    </w:pPr>
    <w:rPr>
      <w:b/>
      <w:sz w:val="36"/>
      <w:szCs w:val="36"/>
      <w:lang w:eastAsia="zh-CN"/>
    </w:rPr>
  </w:style>
  <w:style w:type="character" w:customStyle="1" w:styleId="Appendix1Char">
    <w:name w:val="Appendix 1 Char"/>
    <w:link w:val="Appendix1"/>
    <w:rsid w:val="004526D3"/>
    <w:rPr>
      <w:rFonts w:ascii="Arial" w:eastAsia="SimSun" w:hAnsi="Arial" w:cs="Calibri"/>
      <w:b/>
      <w:sz w:val="36"/>
      <w:szCs w:val="36"/>
      <w:lang w:eastAsia="zh-CN"/>
    </w:rPr>
  </w:style>
  <w:style w:type="paragraph" w:customStyle="1" w:styleId="Appendix2">
    <w:name w:val="Appendix 2"/>
    <w:basedOn w:val="Normal"/>
    <w:link w:val="Appendix2Char"/>
    <w:qFormat/>
    <w:rsid w:val="004526D3"/>
    <w:pPr>
      <w:ind w:firstLine="360"/>
    </w:pPr>
    <w:rPr>
      <w:b/>
      <w:i/>
      <w:noProof/>
      <w:lang w:eastAsia="zh-CN"/>
    </w:rPr>
  </w:style>
  <w:style w:type="character" w:customStyle="1" w:styleId="Appendix2Char">
    <w:name w:val="Appendix 2 Char"/>
    <w:link w:val="Appendix2"/>
    <w:rsid w:val="004526D3"/>
    <w:rPr>
      <w:rFonts w:ascii="Arial" w:eastAsia="SimSun" w:hAnsi="Arial" w:cs="Calibri"/>
      <w:b/>
      <w:i/>
      <w:noProof/>
      <w:sz w:val="24"/>
      <w:szCs w:val="24"/>
      <w:lang w:eastAsia="zh-CN"/>
    </w:rPr>
  </w:style>
  <w:style w:type="paragraph" w:customStyle="1" w:styleId="AppendixChapter">
    <w:name w:val="Appendix Chapter"/>
    <w:basedOn w:val="Normal"/>
    <w:rsid w:val="004526D3"/>
    <w:pPr>
      <w:pBdr>
        <w:top w:val="thickThinLargeGap" w:sz="24" w:space="1" w:color="auto"/>
        <w:bottom w:val="thinThickLargeGap" w:sz="24" w:space="1" w:color="auto"/>
      </w:pBdr>
      <w:spacing w:before="240" w:after="240"/>
      <w:ind w:left="2880"/>
      <w:jc w:val="right"/>
    </w:pPr>
    <w:rPr>
      <w:rFonts w:cs="Arial"/>
      <w:b/>
      <w:bCs/>
      <w:smallCaps/>
      <w:sz w:val="60"/>
      <w:szCs w:val="60"/>
    </w:rPr>
  </w:style>
  <w:style w:type="paragraph" w:customStyle="1" w:styleId="Appendix-2">
    <w:name w:val="Appendix-2"/>
    <w:basedOn w:val="Heading4"/>
    <w:link w:val="Appendix-2Char"/>
    <w:qFormat/>
    <w:rsid w:val="004526D3"/>
    <w:rPr>
      <w:iCs/>
    </w:rPr>
  </w:style>
  <w:style w:type="character" w:customStyle="1" w:styleId="Appendix-2Char">
    <w:name w:val="Appendix-2 Char"/>
    <w:link w:val="Appendix-2"/>
    <w:rsid w:val="004526D3"/>
    <w:rPr>
      <w:rFonts w:ascii="Arial" w:eastAsia="SimSun" w:hAnsi="Arial" w:cs="Arial"/>
      <w:b/>
      <w:bCs/>
      <w:iCs/>
      <w:sz w:val="24"/>
      <w:szCs w:val="24"/>
    </w:rPr>
  </w:style>
  <w:style w:type="paragraph" w:styleId="BodyText">
    <w:name w:val="Body Text"/>
    <w:basedOn w:val="Normal"/>
    <w:link w:val="BodyTextChar"/>
    <w:unhideWhenUsed/>
    <w:rsid w:val="004526D3"/>
  </w:style>
  <w:style w:type="character" w:customStyle="1" w:styleId="BodyTextChar">
    <w:name w:val="Body Text Char"/>
    <w:link w:val="BodyText"/>
    <w:rsid w:val="004526D3"/>
    <w:rPr>
      <w:rFonts w:ascii="Arial" w:eastAsia="SimSun" w:hAnsi="Arial" w:cs="Calibri"/>
      <w:sz w:val="24"/>
      <w:szCs w:val="24"/>
    </w:rPr>
  </w:style>
  <w:style w:type="paragraph" w:styleId="BodyText2">
    <w:name w:val="Body Text 2"/>
    <w:basedOn w:val="Normal"/>
    <w:link w:val="BodyText2Char"/>
    <w:rsid w:val="004526D3"/>
    <w:rPr>
      <w:sz w:val="16"/>
      <w:szCs w:val="20"/>
      <w:lang w:eastAsia="zh-CN"/>
    </w:rPr>
  </w:style>
  <w:style w:type="character" w:customStyle="1" w:styleId="BodyText2Char">
    <w:name w:val="Body Text 2 Char"/>
    <w:link w:val="BodyText2"/>
    <w:rsid w:val="004526D3"/>
    <w:rPr>
      <w:rFonts w:ascii="Arial" w:eastAsia="SimSun" w:hAnsi="Arial" w:cs="Calibri"/>
      <w:sz w:val="16"/>
      <w:szCs w:val="20"/>
      <w:lang w:eastAsia="zh-CN"/>
    </w:rPr>
  </w:style>
  <w:style w:type="paragraph" w:styleId="BodyText3">
    <w:name w:val="Body Text 3"/>
    <w:basedOn w:val="Normal"/>
    <w:link w:val="BodyText3Char"/>
    <w:uiPriority w:val="99"/>
    <w:unhideWhenUsed/>
    <w:rsid w:val="004526D3"/>
    <w:rPr>
      <w:sz w:val="16"/>
      <w:szCs w:val="16"/>
    </w:rPr>
  </w:style>
  <w:style w:type="character" w:customStyle="1" w:styleId="BodyText3Char">
    <w:name w:val="Body Text 3 Char"/>
    <w:link w:val="BodyText3"/>
    <w:uiPriority w:val="99"/>
    <w:rsid w:val="004526D3"/>
    <w:rPr>
      <w:rFonts w:ascii="Arial" w:eastAsia="SimSun" w:hAnsi="Arial" w:cs="Calibri"/>
      <w:sz w:val="16"/>
      <w:szCs w:val="16"/>
    </w:rPr>
  </w:style>
  <w:style w:type="paragraph" w:styleId="BodyTextFirstIndent">
    <w:name w:val="Body Text First Indent"/>
    <w:basedOn w:val="BodyText"/>
    <w:link w:val="BodyTextFirstIndentChar"/>
    <w:rsid w:val="004526D3"/>
    <w:pPr>
      <w:ind w:firstLine="210"/>
    </w:pPr>
    <w:rPr>
      <w:rFonts w:ascii="Tahoma" w:hAnsi="Tahoma" w:cs="Tahoma"/>
      <w:sz w:val="20"/>
      <w:szCs w:val="20"/>
    </w:rPr>
  </w:style>
  <w:style w:type="character" w:customStyle="1" w:styleId="BodyTextFirstIndentChar">
    <w:name w:val="Body Text First Indent Char"/>
    <w:link w:val="BodyTextFirstIndent"/>
    <w:rsid w:val="004526D3"/>
    <w:rPr>
      <w:rFonts w:ascii="Tahoma" w:eastAsia="SimSun" w:hAnsi="Tahoma" w:cs="Tahoma"/>
      <w:sz w:val="20"/>
      <w:szCs w:val="20"/>
    </w:rPr>
  </w:style>
  <w:style w:type="paragraph" w:styleId="BodyTextIndent">
    <w:name w:val="Body Text Indent"/>
    <w:basedOn w:val="Normal"/>
    <w:link w:val="BodyTextIndentChar"/>
    <w:rsid w:val="004526D3"/>
    <w:pPr>
      <w:tabs>
        <w:tab w:val="left" w:pos="1800"/>
      </w:tabs>
      <w:spacing w:after="0"/>
      <w:ind w:left="1800"/>
    </w:pPr>
  </w:style>
  <w:style w:type="character" w:customStyle="1" w:styleId="BodyTextIndentChar">
    <w:name w:val="Body Text Indent Char"/>
    <w:link w:val="BodyTextIndent"/>
    <w:rsid w:val="004526D3"/>
    <w:rPr>
      <w:rFonts w:ascii="Arial" w:eastAsia="SimSun" w:hAnsi="Arial" w:cs="Calibri"/>
      <w:sz w:val="24"/>
      <w:szCs w:val="24"/>
    </w:rPr>
  </w:style>
  <w:style w:type="paragraph" w:styleId="BodyTextFirstIndent2">
    <w:name w:val="Body Text First Indent 2"/>
    <w:basedOn w:val="BodyTextIndent"/>
    <w:link w:val="BodyTextFirstIndent2Char"/>
    <w:semiHidden/>
    <w:rsid w:val="004526D3"/>
    <w:pPr>
      <w:spacing w:after="120"/>
      <w:ind w:firstLine="210"/>
    </w:pPr>
    <w:rPr>
      <w:szCs w:val="22"/>
    </w:rPr>
  </w:style>
  <w:style w:type="character" w:customStyle="1" w:styleId="BodyTextFirstIndent2Char">
    <w:name w:val="Body Text First Indent 2 Char"/>
    <w:link w:val="BodyTextFirstIndent2"/>
    <w:semiHidden/>
    <w:rsid w:val="004526D3"/>
    <w:rPr>
      <w:rFonts w:ascii="Arial" w:eastAsia="SimSun" w:hAnsi="Arial" w:cs="Calibri"/>
      <w:sz w:val="24"/>
    </w:rPr>
  </w:style>
  <w:style w:type="paragraph" w:styleId="BodyTextIndent2">
    <w:name w:val="Body Text Indent 2"/>
    <w:basedOn w:val="Normal"/>
    <w:link w:val="BodyTextIndent2Char"/>
    <w:rsid w:val="004526D3"/>
    <w:pPr>
      <w:spacing w:line="480" w:lineRule="auto"/>
    </w:pPr>
  </w:style>
  <w:style w:type="character" w:customStyle="1" w:styleId="BodyTextIndent2Char">
    <w:name w:val="Body Text Indent 2 Char"/>
    <w:link w:val="BodyTextIndent2"/>
    <w:rsid w:val="004526D3"/>
    <w:rPr>
      <w:rFonts w:ascii="Arial" w:eastAsia="SimSun" w:hAnsi="Arial" w:cs="Calibri"/>
      <w:sz w:val="24"/>
      <w:szCs w:val="24"/>
    </w:rPr>
  </w:style>
  <w:style w:type="paragraph" w:styleId="BodyTextIndent3">
    <w:name w:val="Body Text Indent 3"/>
    <w:basedOn w:val="Normal"/>
    <w:link w:val="BodyTextIndent3Char"/>
    <w:rsid w:val="004526D3"/>
    <w:pPr>
      <w:spacing w:after="0"/>
      <w:ind w:hanging="360"/>
    </w:pPr>
  </w:style>
  <w:style w:type="character" w:customStyle="1" w:styleId="BodyTextIndent3Char">
    <w:name w:val="Body Text Indent 3 Char"/>
    <w:link w:val="BodyTextIndent3"/>
    <w:rsid w:val="004526D3"/>
    <w:rPr>
      <w:rFonts w:ascii="Arial" w:eastAsia="SimSun" w:hAnsi="Arial" w:cs="Calibri"/>
      <w:sz w:val="24"/>
      <w:szCs w:val="24"/>
    </w:rPr>
  </w:style>
  <w:style w:type="paragraph" w:customStyle="1" w:styleId="BodyText1">
    <w:name w:val="Body Text1"/>
    <w:basedOn w:val="Normal"/>
    <w:qFormat/>
    <w:rsid w:val="004526D3"/>
    <w:pPr>
      <w:spacing w:after="240"/>
    </w:pPr>
    <w:rPr>
      <w:rFonts w:ascii="Calibri" w:hAnsi="Calibri" w:cs="Arial"/>
    </w:rPr>
  </w:style>
  <w:style w:type="character" w:styleId="BookTitle">
    <w:name w:val="Book Title"/>
    <w:uiPriority w:val="33"/>
    <w:qFormat/>
    <w:rsid w:val="004526D3"/>
    <w:rPr>
      <w:b/>
      <w:bCs/>
      <w:smallCaps/>
      <w:spacing w:val="5"/>
    </w:rPr>
  </w:style>
  <w:style w:type="paragraph" w:customStyle="1" w:styleId="bullet">
    <w:name w:val="bullet"/>
    <w:basedOn w:val="Normal"/>
    <w:rsid w:val="004526D3"/>
    <w:pPr>
      <w:numPr>
        <w:numId w:val="4"/>
      </w:numPr>
    </w:pPr>
    <w:rPr>
      <w:lang w:eastAsia="zh-CN"/>
    </w:rPr>
  </w:style>
  <w:style w:type="paragraph" w:customStyle="1" w:styleId="Bullet2">
    <w:name w:val="Bullet2"/>
    <w:basedOn w:val="Normal"/>
    <w:rsid w:val="004526D3"/>
    <w:pPr>
      <w:numPr>
        <w:numId w:val="1"/>
      </w:numPr>
    </w:pPr>
    <w:rPr>
      <w:sz w:val="22"/>
      <w:szCs w:val="20"/>
    </w:rPr>
  </w:style>
  <w:style w:type="paragraph" w:customStyle="1" w:styleId="Bulleted1">
    <w:name w:val="Bulleted1"/>
    <w:basedOn w:val="Normal"/>
    <w:rsid w:val="004526D3"/>
    <w:pPr>
      <w:numPr>
        <w:numId w:val="2"/>
      </w:numPr>
    </w:pPr>
    <w:rPr>
      <w:sz w:val="22"/>
      <w:lang w:eastAsia="zh-CN"/>
    </w:rPr>
  </w:style>
  <w:style w:type="paragraph" w:customStyle="1" w:styleId="Bulleted2">
    <w:name w:val="Bulleted2"/>
    <w:basedOn w:val="Bulleted1"/>
    <w:rsid w:val="004526D3"/>
    <w:pPr>
      <w:numPr>
        <w:ilvl w:val="2"/>
        <w:numId w:val="3"/>
      </w:numPr>
      <w:spacing w:after="60"/>
    </w:pPr>
    <w:rPr>
      <w:rFonts w:cs="Arial"/>
    </w:rPr>
  </w:style>
  <w:style w:type="paragraph" w:customStyle="1" w:styleId="bulletIndent">
    <w:name w:val="bulletIndent"/>
    <w:basedOn w:val="Normal"/>
    <w:link w:val="bulletIndentChar"/>
    <w:rsid w:val="004526D3"/>
    <w:rPr>
      <w:sz w:val="20"/>
      <w:szCs w:val="20"/>
      <w:lang w:eastAsia="zh-CN"/>
    </w:rPr>
  </w:style>
  <w:style w:type="character" w:customStyle="1" w:styleId="bulletIndentChar">
    <w:name w:val="bulletIndent Char"/>
    <w:link w:val="bulletIndent"/>
    <w:locked/>
    <w:rsid w:val="004526D3"/>
    <w:rPr>
      <w:rFonts w:ascii="Arial" w:eastAsia="SimSun" w:hAnsi="Arial" w:cs="Calibri"/>
      <w:sz w:val="20"/>
      <w:szCs w:val="20"/>
      <w:lang w:eastAsia="zh-CN"/>
    </w:rPr>
  </w:style>
  <w:style w:type="paragraph" w:customStyle="1" w:styleId="bulletOne">
    <w:name w:val="bulletOne"/>
    <w:basedOn w:val="bullet"/>
    <w:rsid w:val="004526D3"/>
    <w:pPr>
      <w:ind w:left="576" w:hanging="288"/>
      <w:contextualSpacing/>
    </w:pPr>
  </w:style>
  <w:style w:type="paragraph" w:customStyle="1" w:styleId="bullets2">
    <w:name w:val="bullets2"/>
    <w:basedOn w:val="Normal"/>
    <w:rsid w:val="004526D3"/>
    <w:pPr>
      <w:numPr>
        <w:ilvl w:val="1"/>
        <w:numId w:val="5"/>
      </w:numPr>
      <w:tabs>
        <w:tab w:val="clear" w:pos="2520"/>
      </w:tabs>
      <w:spacing w:after="60"/>
    </w:pPr>
    <w:rPr>
      <w:lang w:eastAsia="zh-CN"/>
    </w:rPr>
  </w:style>
  <w:style w:type="character" w:customStyle="1" w:styleId="ListParagraphChar">
    <w:name w:val="List Paragraph Char"/>
    <w:aliases w:val="list Char"/>
    <w:basedOn w:val="DefaultParagraphFont"/>
    <w:link w:val="ListParagraph"/>
    <w:uiPriority w:val="34"/>
    <w:rsid w:val="004526D3"/>
    <w:rPr>
      <w:rFonts w:ascii="Arial" w:eastAsia="SimSun" w:hAnsi="Arial" w:cs="Calibri"/>
      <w:sz w:val="24"/>
      <w:szCs w:val="24"/>
    </w:rPr>
  </w:style>
  <w:style w:type="paragraph" w:customStyle="1" w:styleId="bullets3">
    <w:name w:val="bullets3"/>
    <w:basedOn w:val="ListParagraph"/>
    <w:rsid w:val="004526D3"/>
    <w:pPr>
      <w:numPr>
        <w:numId w:val="6"/>
      </w:numPr>
      <w:spacing w:after="60" w:line="276" w:lineRule="auto"/>
    </w:pPr>
    <w:rPr>
      <w:lang w:eastAsia="ja-JP"/>
    </w:rPr>
  </w:style>
  <w:style w:type="paragraph" w:customStyle="1" w:styleId="BulletsIndented">
    <w:name w:val="BulletsIndented"/>
    <w:basedOn w:val="Bullets"/>
    <w:rsid w:val="004526D3"/>
  </w:style>
  <w:style w:type="paragraph" w:customStyle="1" w:styleId="bullets-key">
    <w:name w:val="bullets-key"/>
    <w:rsid w:val="004526D3"/>
    <w:pPr>
      <w:numPr>
        <w:numId w:val="8"/>
      </w:numPr>
      <w:spacing w:after="0" w:line="240" w:lineRule="auto"/>
    </w:pPr>
    <w:rPr>
      <w:rFonts w:ascii="Arial" w:eastAsia="SimSun" w:hAnsi="Arial" w:cs="Arial"/>
      <w:sz w:val="18"/>
      <w:szCs w:val="24"/>
      <w:lang w:eastAsia="zh-CN"/>
    </w:rPr>
  </w:style>
  <w:style w:type="paragraph" w:customStyle="1" w:styleId="bullets-One">
    <w:name w:val="bullets-One"/>
    <w:basedOn w:val="Bullets"/>
    <w:rsid w:val="004526D3"/>
    <w:pPr>
      <w:numPr>
        <w:numId w:val="9"/>
      </w:numPr>
      <w:contextualSpacing/>
    </w:pPr>
    <w:rPr>
      <w:rFonts w:cs="Arial"/>
      <w:szCs w:val="24"/>
    </w:rPr>
  </w:style>
  <w:style w:type="character" w:customStyle="1" w:styleId="CaptionChar">
    <w:name w:val="Caption Char"/>
    <w:link w:val="Caption"/>
    <w:locked/>
    <w:rsid w:val="004526D3"/>
    <w:rPr>
      <w:rFonts w:ascii="Arial" w:eastAsia="SimSun" w:hAnsi="Arial" w:cs="Arial"/>
      <w:b/>
      <w:color w:val="034D8E"/>
      <w:sz w:val="24"/>
      <w:szCs w:val="20"/>
      <w:lang w:eastAsia="zh-CN"/>
    </w:rPr>
  </w:style>
  <w:style w:type="paragraph" w:customStyle="1" w:styleId="Captionwide">
    <w:name w:val="Captionwide"/>
    <w:basedOn w:val="Caption"/>
    <w:rsid w:val="004526D3"/>
    <w:pPr>
      <w:keepNext w:val="0"/>
      <w:tabs>
        <w:tab w:val="num" w:pos="360"/>
      </w:tabs>
      <w:spacing w:before="60" w:after="240"/>
    </w:pPr>
  </w:style>
  <w:style w:type="paragraph" w:customStyle="1" w:styleId="CaptionFirst">
    <w:name w:val="CaptionFirst"/>
    <w:basedOn w:val="Captionwide"/>
    <w:rsid w:val="004526D3"/>
  </w:style>
  <w:style w:type="paragraph" w:customStyle="1" w:styleId="Captionwide2">
    <w:name w:val="Captionwide2"/>
    <w:basedOn w:val="Captionwide"/>
    <w:rsid w:val="004526D3"/>
    <w:rPr>
      <w:rFonts w:ascii="Calibri" w:hAnsi="Calibri" w:cs="Calibri"/>
      <w:szCs w:val="22"/>
    </w:rPr>
  </w:style>
  <w:style w:type="paragraph" w:customStyle="1" w:styleId="DocTitle">
    <w:name w:val="DocTitle"/>
    <w:rsid w:val="004526D3"/>
    <w:pPr>
      <w:spacing w:after="0" w:line="240" w:lineRule="auto"/>
    </w:pPr>
    <w:rPr>
      <w:rFonts w:ascii="Arial" w:eastAsia="Times New Roman" w:hAnsi="Arial" w:cs="Arial"/>
      <w:b/>
      <w:bCs/>
      <w:color w:val="2E74B5" w:themeColor="accent1" w:themeShade="BF"/>
      <w:sz w:val="32"/>
      <w:szCs w:val="32"/>
      <w:lang w:bidi="en-US"/>
    </w:rPr>
  </w:style>
  <w:style w:type="paragraph" w:customStyle="1" w:styleId="DocumentLabel">
    <w:name w:val="Document Label"/>
    <w:basedOn w:val="Normal"/>
    <w:rsid w:val="004526D3"/>
    <w:pPr>
      <w:keepNext/>
      <w:keepLines/>
      <w:spacing w:before="400" w:line="240" w:lineRule="atLeast"/>
    </w:pPr>
    <w:rPr>
      <w:rFonts w:ascii="Arial Black" w:hAnsi="Arial Black"/>
      <w:spacing w:val="-100"/>
      <w:kern w:val="28"/>
      <w:sz w:val="108"/>
      <w:szCs w:val="20"/>
    </w:rPr>
  </w:style>
  <w:style w:type="character" w:styleId="Emphasis">
    <w:name w:val="Emphasis"/>
    <w:uiPriority w:val="20"/>
    <w:qFormat/>
    <w:rsid w:val="004526D3"/>
    <w:rPr>
      <w:i/>
      <w:iCs/>
    </w:rPr>
  </w:style>
  <w:style w:type="paragraph" w:customStyle="1" w:styleId="FooterFirstPage">
    <w:name w:val="Footer First Page"/>
    <w:basedOn w:val="Footer"/>
    <w:qFormat/>
    <w:rsid w:val="004526D3"/>
    <w:pPr>
      <w:jc w:val="center"/>
    </w:pPr>
  </w:style>
  <w:style w:type="table" w:styleId="GridTable4-Accent1">
    <w:name w:val="Grid Table 4 Accent 1"/>
    <w:basedOn w:val="TableNormal"/>
    <w:uiPriority w:val="49"/>
    <w:rsid w:val="004526D3"/>
    <w:pPr>
      <w:spacing w:after="0" w:line="240" w:lineRule="auto"/>
    </w:pPr>
    <w:rPr>
      <w:rFonts w:ascii="Calibri" w:eastAsia="Calibri" w:hAnsi="Calibri" w:cs="Times New Roman"/>
      <w:sz w:val="20"/>
      <w:szCs w:val="20"/>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HeaderTitlePage">
    <w:name w:val="Header Title Page"/>
    <w:basedOn w:val="Header"/>
    <w:qFormat/>
    <w:rsid w:val="004526D3"/>
    <w:pPr>
      <w:tabs>
        <w:tab w:val="clear" w:pos="9360"/>
        <w:tab w:val="right" w:pos="9900"/>
      </w:tabs>
      <w:spacing w:after="120"/>
    </w:pPr>
    <w:rPr>
      <w:rFonts w:ascii="Times New Roman" w:hAnsi="Times New Roman" w:cs="Arial Narrow"/>
      <w:b/>
      <w:noProof/>
      <w:color w:val="0D407D"/>
      <w:sz w:val="28"/>
      <w:szCs w:val="18"/>
    </w:rPr>
  </w:style>
  <w:style w:type="paragraph" w:customStyle="1" w:styleId="Header2">
    <w:name w:val="Header2"/>
    <w:basedOn w:val="Header"/>
    <w:rsid w:val="004526D3"/>
    <w:pPr>
      <w:pBdr>
        <w:bottom w:val="single" w:sz="4" w:space="1" w:color="auto"/>
      </w:pBdr>
      <w:tabs>
        <w:tab w:val="right" w:pos="9900"/>
      </w:tabs>
      <w:spacing w:after="240"/>
      <w:jc w:val="center"/>
    </w:pPr>
    <w:rPr>
      <w:rFonts w:ascii="Arial" w:hAnsi="Arial" w:cs="Arial"/>
      <w:b/>
      <w:bCs/>
      <w:noProof/>
      <w:sz w:val="30"/>
      <w:szCs w:val="20"/>
      <w:lang w:eastAsia="zh-CN"/>
    </w:rPr>
  </w:style>
  <w:style w:type="paragraph" w:customStyle="1" w:styleId="HeaderSection">
    <w:name w:val="HeaderSection"/>
    <w:basedOn w:val="Header"/>
    <w:rsid w:val="004526D3"/>
    <w:rPr>
      <w:noProof/>
      <w:color w:val="000000"/>
      <w:szCs w:val="18"/>
      <w:lang w:eastAsia="ko-KR"/>
    </w:rPr>
  </w:style>
  <w:style w:type="paragraph" w:customStyle="1" w:styleId="Heading0">
    <w:name w:val="Heading 0"/>
    <w:basedOn w:val="Normal"/>
    <w:rsid w:val="004526D3"/>
    <w:pPr>
      <w:pageBreakBefore/>
      <w:pBdr>
        <w:top w:val="thinThickLargeGap" w:sz="24" w:space="1" w:color="auto"/>
        <w:bottom w:val="thickThinLargeGap" w:sz="24" w:space="1" w:color="auto"/>
      </w:pBdr>
      <w:spacing w:before="3000" w:after="40"/>
      <w:ind w:left="2160"/>
      <w:jc w:val="right"/>
    </w:pPr>
    <w:rPr>
      <w:b/>
      <w:bCs/>
      <w:sz w:val="58"/>
      <w:szCs w:val="72"/>
    </w:rPr>
  </w:style>
  <w:style w:type="paragraph" w:customStyle="1" w:styleId="Heading1NoNumber">
    <w:name w:val="Heading 1 No Number"/>
    <w:basedOn w:val="Normal"/>
    <w:next w:val="Normal"/>
    <w:qFormat/>
    <w:rsid w:val="004526D3"/>
    <w:pPr>
      <w:keepNext/>
      <w:keepLines/>
      <w:pageBreakBefore/>
      <w:spacing w:before="360"/>
      <w:outlineLvl w:val="0"/>
    </w:pPr>
    <w:rPr>
      <w:rFonts w:ascii="Cambria" w:hAnsi="Cambria" w:cs="Arial"/>
      <w:b/>
      <w:color w:val="365F91"/>
      <w:sz w:val="36"/>
    </w:rPr>
  </w:style>
  <w:style w:type="paragraph" w:customStyle="1" w:styleId="Heading2A">
    <w:name w:val="Heading 2A"/>
    <w:basedOn w:val="Heading2"/>
    <w:link w:val="Heading2AChar"/>
    <w:qFormat/>
    <w:rsid w:val="004526D3"/>
    <w:rPr>
      <w:lang w:bidi="en-US"/>
    </w:rPr>
  </w:style>
  <w:style w:type="character" w:customStyle="1" w:styleId="Heading2AChar">
    <w:name w:val="Heading 2A Char"/>
    <w:basedOn w:val="Heading4Char"/>
    <w:link w:val="Heading2A"/>
    <w:rsid w:val="004526D3"/>
    <w:rPr>
      <w:rFonts w:ascii="Arial" w:eastAsia="SimSun" w:hAnsi="Arial" w:cs="Arial"/>
      <w:b/>
      <w:bCs/>
      <w:i/>
      <w:color w:val="000000"/>
      <w:sz w:val="32"/>
      <w:szCs w:val="32"/>
      <w:lang w:bidi="en-US"/>
    </w:rPr>
  </w:style>
  <w:style w:type="paragraph" w:customStyle="1" w:styleId="Heading3-no">
    <w:name w:val="Heading 3-no"/>
    <w:basedOn w:val="Heading3"/>
    <w:rsid w:val="004526D3"/>
  </w:style>
  <w:style w:type="character" w:customStyle="1" w:styleId="Heading5Char">
    <w:name w:val="Heading 5 Char"/>
    <w:link w:val="Heading5"/>
    <w:rsid w:val="004526D3"/>
    <w:rPr>
      <w:rFonts w:ascii="Arial" w:eastAsia="SimSun" w:hAnsi="Arial" w:cs="Times New Roman"/>
      <w:b/>
      <w:bCs/>
      <w:noProof/>
      <w:sz w:val="24"/>
      <w:szCs w:val="20"/>
    </w:rPr>
  </w:style>
  <w:style w:type="character" w:customStyle="1" w:styleId="Heading6Char">
    <w:name w:val="Heading 6 Char"/>
    <w:link w:val="Heading6"/>
    <w:uiPriority w:val="9"/>
    <w:rsid w:val="004526D3"/>
    <w:rPr>
      <w:rFonts w:ascii="Arial" w:eastAsia="SimSun" w:hAnsi="Arial" w:cs="Calibri"/>
      <w:b/>
      <w:i/>
      <w:sz w:val="24"/>
      <w:szCs w:val="20"/>
      <w:lang w:eastAsia="zh-CN"/>
    </w:rPr>
  </w:style>
  <w:style w:type="character" w:customStyle="1" w:styleId="Heading7Char">
    <w:name w:val="Heading 7 Char"/>
    <w:link w:val="Heading7"/>
    <w:rsid w:val="004526D3"/>
    <w:rPr>
      <w:rFonts w:ascii="Arial" w:eastAsia="SimSun" w:hAnsi="Arial" w:cs="Calibri"/>
      <w:i/>
      <w:sz w:val="20"/>
      <w:szCs w:val="20"/>
      <w:lang w:eastAsia="zh-CN"/>
    </w:rPr>
  </w:style>
  <w:style w:type="character" w:customStyle="1" w:styleId="Heading8Char">
    <w:name w:val="Heading 8 Char"/>
    <w:aliases w:val="Appendix Char"/>
    <w:link w:val="Heading8"/>
    <w:rsid w:val="004526D3"/>
    <w:rPr>
      <w:rFonts w:ascii="Arial" w:eastAsia="SimSun" w:hAnsi="Arial" w:cs="Calibri"/>
      <w:b/>
      <w:sz w:val="36"/>
      <w:szCs w:val="20"/>
      <w:lang w:eastAsia="zh-CN" w:bidi="en-US"/>
    </w:rPr>
  </w:style>
  <w:style w:type="character" w:customStyle="1" w:styleId="Heading9Char">
    <w:name w:val="Heading 9 Char"/>
    <w:link w:val="Heading9"/>
    <w:rsid w:val="004526D3"/>
    <w:rPr>
      <w:rFonts w:ascii="Arial" w:eastAsia="SimSun" w:hAnsi="Arial" w:cs="Calibri"/>
      <w:b/>
      <w:i/>
      <w:sz w:val="18"/>
      <w:szCs w:val="20"/>
      <w:lang w:eastAsia="zh-CN"/>
    </w:rPr>
  </w:style>
  <w:style w:type="numbering" w:customStyle="1" w:styleId="HeadingNumbers">
    <w:name w:val="Heading Numbers"/>
    <w:uiPriority w:val="99"/>
    <w:rsid w:val="004526D3"/>
    <w:pPr>
      <w:numPr>
        <w:numId w:val="12"/>
      </w:numPr>
    </w:pPr>
  </w:style>
  <w:style w:type="paragraph" w:customStyle="1" w:styleId="Heading1A">
    <w:name w:val="Heading1A"/>
    <w:basedOn w:val="Normal"/>
    <w:link w:val="Heading1AChar"/>
    <w:qFormat/>
    <w:rsid w:val="004526D3"/>
    <w:pPr>
      <w:keepNext/>
      <w:numPr>
        <w:numId w:val="13"/>
      </w:numPr>
      <w:spacing w:before="240"/>
      <w:outlineLvl w:val="0"/>
    </w:pPr>
    <w:rPr>
      <w:rFonts w:cs="Arial"/>
      <w:b/>
      <w:bCs/>
      <w:color w:val="000000"/>
      <w:kern w:val="32"/>
      <w:sz w:val="36"/>
      <w:szCs w:val="32"/>
      <w:lang w:val="x-none" w:eastAsia="x-none"/>
    </w:rPr>
  </w:style>
  <w:style w:type="character" w:customStyle="1" w:styleId="Heading1AChar">
    <w:name w:val="Heading1A Char"/>
    <w:basedOn w:val="Heading2Char"/>
    <w:link w:val="Heading1A"/>
    <w:rsid w:val="004526D3"/>
    <w:rPr>
      <w:rFonts w:ascii="Arial" w:eastAsia="SimSun" w:hAnsi="Arial" w:cs="Arial"/>
      <w:b/>
      <w:bCs/>
      <w:color w:val="000000"/>
      <w:kern w:val="32"/>
      <w:sz w:val="36"/>
      <w:szCs w:val="32"/>
      <w:lang w:val="x-none" w:eastAsia="x-none"/>
    </w:rPr>
  </w:style>
  <w:style w:type="paragraph" w:customStyle="1" w:styleId="head-logo">
    <w:name w:val="head-logo"/>
    <w:rsid w:val="004526D3"/>
    <w:pPr>
      <w:spacing w:after="0" w:line="240" w:lineRule="auto"/>
    </w:pPr>
    <w:rPr>
      <w:rFonts w:ascii="Verdana" w:eastAsia="Times New Roman" w:hAnsi="Verdana" w:cs="Arial"/>
      <w:color w:val="0A2972"/>
      <w:spacing w:val="-5"/>
      <w:sz w:val="14"/>
      <w:szCs w:val="24"/>
    </w:rPr>
  </w:style>
  <w:style w:type="paragraph" w:customStyle="1" w:styleId="Image">
    <w:name w:val="Image"/>
    <w:rsid w:val="004526D3"/>
    <w:pPr>
      <w:keepNext/>
      <w:spacing w:before="240" w:after="60" w:line="240" w:lineRule="auto"/>
      <w:jc w:val="center"/>
    </w:pPr>
    <w:rPr>
      <w:rFonts w:ascii="Arial" w:eastAsia="Calibri" w:hAnsi="Arial" w:cs="Arial"/>
      <w:noProof/>
      <w:sz w:val="24"/>
    </w:rPr>
  </w:style>
  <w:style w:type="paragraph" w:customStyle="1" w:styleId="IndentNote">
    <w:name w:val="Indent Note"/>
    <w:basedOn w:val="BodyText"/>
    <w:rsid w:val="004526D3"/>
    <w:pPr>
      <w:ind w:left="1800" w:hanging="720"/>
    </w:pPr>
  </w:style>
  <w:style w:type="character" w:styleId="IntenseEmphasis">
    <w:name w:val="Intense Emphasis"/>
    <w:uiPriority w:val="21"/>
    <w:qFormat/>
    <w:rsid w:val="004526D3"/>
    <w:rPr>
      <w:b/>
      <w:bCs/>
      <w:i/>
      <w:iCs/>
      <w:color w:val="4F81BD"/>
    </w:rPr>
  </w:style>
  <w:style w:type="paragraph" w:styleId="IntenseQuote">
    <w:name w:val="Intense Quote"/>
    <w:basedOn w:val="Normal"/>
    <w:next w:val="Normal"/>
    <w:link w:val="IntenseQuoteChar"/>
    <w:uiPriority w:val="30"/>
    <w:qFormat/>
    <w:rsid w:val="004526D3"/>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4526D3"/>
    <w:rPr>
      <w:rFonts w:ascii="Arial" w:eastAsia="SimSun" w:hAnsi="Arial" w:cs="Calibri"/>
      <w:b/>
      <w:bCs/>
      <w:i/>
      <w:iCs/>
      <w:color w:val="4F81BD"/>
      <w:sz w:val="24"/>
      <w:szCs w:val="24"/>
    </w:rPr>
  </w:style>
  <w:style w:type="character" w:styleId="IntenseReference">
    <w:name w:val="Intense Reference"/>
    <w:uiPriority w:val="32"/>
    <w:qFormat/>
    <w:rsid w:val="004526D3"/>
    <w:rPr>
      <w:b/>
      <w:bCs/>
      <w:smallCaps/>
      <w:color w:val="C0504D"/>
      <w:spacing w:val="5"/>
      <w:u w:val="single"/>
    </w:rPr>
  </w:style>
  <w:style w:type="paragraph" w:customStyle="1" w:styleId="LA-BodyText">
    <w:name w:val="LA-BodyText"/>
    <w:basedOn w:val="Normal"/>
    <w:link w:val="LA-BodyTextChar1"/>
    <w:rsid w:val="004526D3"/>
    <w:pPr>
      <w:spacing w:before="40" w:after="60"/>
    </w:pPr>
    <w:rPr>
      <w:rFonts w:ascii="Helvetica" w:hAnsi="Helvetica"/>
      <w:sz w:val="20"/>
      <w:szCs w:val="20"/>
    </w:rPr>
  </w:style>
  <w:style w:type="character" w:customStyle="1" w:styleId="LA-BodyTextChar1">
    <w:name w:val="LA-BodyText Char1"/>
    <w:basedOn w:val="DefaultParagraphFont"/>
    <w:link w:val="LA-BodyText"/>
    <w:rsid w:val="004526D3"/>
    <w:rPr>
      <w:rFonts w:ascii="Helvetica" w:eastAsia="SimSun" w:hAnsi="Helvetica" w:cs="Calibri"/>
      <w:sz w:val="20"/>
      <w:szCs w:val="20"/>
    </w:rPr>
  </w:style>
  <w:style w:type="paragraph" w:styleId="MessageHeader">
    <w:name w:val="Message Header"/>
    <w:basedOn w:val="BodyText"/>
    <w:link w:val="MessageHeaderChar"/>
    <w:rsid w:val="004526D3"/>
    <w:pPr>
      <w:keepLines/>
      <w:tabs>
        <w:tab w:val="left" w:pos="720"/>
        <w:tab w:val="left" w:pos="4320"/>
        <w:tab w:val="left" w:pos="5040"/>
        <w:tab w:val="right" w:pos="8640"/>
      </w:tabs>
      <w:spacing w:after="40" w:line="440" w:lineRule="atLeast"/>
      <w:ind w:left="720" w:hanging="720"/>
    </w:pPr>
    <w:rPr>
      <w:spacing w:val="-5"/>
      <w:sz w:val="20"/>
      <w:szCs w:val="20"/>
    </w:rPr>
  </w:style>
  <w:style w:type="character" w:customStyle="1" w:styleId="MessageHeaderChar">
    <w:name w:val="Message Header Char"/>
    <w:basedOn w:val="DefaultParagraphFont"/>
    <w:link w:val="MessageHeader"/>
    <w:rsid w:val="004526D3"/>
    <w:rPr>
      <w:rFonts w:ascii="Arial" w:eastAsia="SimSun" w:hAnsi="Arial" w:cs="Calibri"/>
      <w:spacing w:val="-5"/>
      <w:sz w:val="20"/>
      <w:szCs w:val="20"/>
    </w:rPr>
  </w:style>
  <w:style w:type="character" w:customStyle="1" w:styleId="MessageHeaderLabel">
    <w:name w:val="Message Header Label"/>
    <w:rsid w:val="004526D3"/>
    <w:rPr>
      <w:rFonts w:ascii="Arial Black" w:hAnsi="Arial Black"/>
      <w:sz w:val="18"/>
    </w:rPr>
  </w:style>
  <w:style w:type="paragraph" w:customStyle="1" w:styleId="MessageHeaderLast">
    <w:name w:val="Message Header Last"/>
    <w:basedOn w:val="MessageHeader"/>
    <w:next w:val="BodyText"/>
    <w:rsid w:val="004526D3"/>
    <w:pPr>
      <w:pBdr>
        <w:bottom w:val="single" w:sz="6" w:space="19" w:color="auto"/>
        <w:between w:val="single" w:sz="6" w:space="19" w:color="auto"/>
      </w:pBdr>
      <w:tabs>
        <w:tab w:val="clear" w:pos="720"/>
        <w:tab w:val="clear" w:pos="4320"/>
        <w:tab w:val="clear" w:pos="5040"/>
        <w:tab w:val="clear" w:pos="8640"/>
        <w:tab w:val="left" w:pos="2102"/>
        <w:tab w:val="left" w:pos="3773"/>
        <w:tab w:val="left" w:pos="5875"/>
        <w:tab w:val="left" w:pos="7675"/>
      </w:tabs>
      <w:spacing w:before="120" w:after="120"/>
      <w:ind w:left="835" w:firstLine="0"/>
    </w:pPr>
  </w:style>
  <w:style w:type="paragraph" w:styleId="NoSpacing">
    <w:name w:val="No Spacing"/>
    <w:uiPriority w:val="1"/>
    <w:qFormat/>
    <w:rsid w:val="004526D3"/>
    <w:pPr>
      <w:spacing w:after="0" w:line="240" w:lineRule="auto"/>
    </w:pPr>
    <w:rPr>
      <w:rFonts w:ascii="Calibri" w:eastAsia="Times New Roman" w:hAnsi="Calibri" w:cs="Times New Roman"/>
      <w:lang w:bidi="en-US"/>
    </w:rPr>
  </w:style>
  <w:style w:type="paragraph" w:styleId="NormalWeb">
    <w:name w:val="Normal (Web)"/>
    <w:basedOn w:val="Normal"/>
    <w:uiPriority w:val="99"/>
    <w:rsid w:val="004526D3"/>
    <w:pPr>
      <w:spacing w:after="240"/>
    </w:pPr>
  </w:style>
  <w:style w:type="paragraph" w:customStyle="1" w:styleId="Note">
    <w:name w:val="Note"/>
    <w:basedOn w:val="Normal"/>
    <w:link w:val="NoteChar"/>
    <w:rsid w:val="004526D3"/>
    <w:pPr>
      <w:ind w:left="2070" w:hanging="630"/>
    </w:pPr>
    <w:rPr>
      <w:rFonts w:cs="Arial"/>
      <w:b/>
      <w:sz w:val="22"/>
      <w:szCs w:val="22"/>
      <w:lang w:eastAsia="zh-CN"/>
    </w:rPr>
  </w:style>
  <w:style w:type="character" w:customStyle="1" w:styleId="NoteChar">
    <w:name w:val="Note Char"/>
    <w:link w:val="Note"/>
    <w:rsid w:val="004526D3"/>
    <w:rPr>
      <w:rFonts w:ascii="Arial" w:eastAsia="SimSun" w:hAnsi="Arial" w:cs="Arial"/>
      <w:b/>
      <w:lang w:eastAsia="zh-CN"/>
    </w:rPr>
  </w:style>
  <w:style w:type="paragraph" w:customStyle="1" w:styleId="Numbered">
    <w:name w:val="Numbered"/>
    <w:basedOn w:val="BodyText"/>
    <w:link w:val="NumberedChar"/>
    <w:rsid w:val="004526D3"/>
    <w:pPr>
      <w:numPr>
        <w:numId w:val="21"/>
      </w:numPr>
    </w:pPr>
    <w:rPr>
      <w:szCs w:val="22"/>
      <w:lang w:eastAsia="zh-CN"/>
    </w:rPr>
  </w:style>
  <w:style w:type="character" w:customStyle="1" w:styleId="NumberedChar">
    <w:name w:val="Numbered Char"/>
    <w:link w:val="Numbered"/>
    <w:rsid w:val="004526D3"/>
    <w:rPr>
      <w:rFonts w:ascii="Arial" w:eastAsia="SimSun" w:hAnsi="Arial" w:cs="Calibri"/>
      <w:sz w:val="24"/>
      <w:lang w:eastAsia="zh-CN"/>
    </w:rPr>
  </w:style>
  <w:style w:type="paragraph" w:customStyle="1" w:styleId="NumberedList">
    <w:name w:val="Numbered List"/>
    <w:basedOn w:val="BodyText"/>
    <w:rsid w:val="004526D3"/>
    <w:pPr>
      <w:numPr>
        <w:numId w:val="14"/>
      </w:numPr>
    </w:pPr>
  </w:style>
  <w:style w:type="paragraph" w:customStyle="1" w:styleId="NumberedList-One">
    <w:name w:val="Numbered List-One"/>
    <w:basedOn w:val="NumberedList"/>
    <w:rsid w:val="004526D3"/>
    <w:pPr>
      <w:spacing w:after="0"/>
    </w:pPr>
  </w:style>
  <w:style w:type="paragraph" w:customStyle="1" w:styleId="NumberedSteps">
    <w:name w:val="Numbered Steps"/>
    <w:basedOn w:val="ListParagraph"/>
    <w:rsid w:val="004526D3"/>
    <w:pPr>
      <w:numPr>
        <w:numId w:val="15"/>
      </w:numPr>
      <w:spacing w:line="276" w:lineRule="auto"/>
    </w:pPr>
    <w:rPr>
      <w:rFonts w:eastAsia="Times New Roman" w:cs="Arial"/>
      <w:b/>
      <w:color w:val="1F497D"/>
      <w:lang w:eastAsia="ja-JP"/>
    </w:rPr>
  </w:style>
  <w:style w:type="paragraph" w:customStyle="1" w:styleId="NumberedSub">
    <w:name w:val="Numbered Sub"/>
    <w:basedOn w:val="NumberedList"/>
    <w:rsid w:val="004526D3"/>
    <w:pPr>
      <w:numPr>
        <w:ilvl w:val="1"/>
        <w:numId w:val="16"/>
      </w:numPr>
    </w:pPr>
  </w:style>
  <w:style w:type="paragraph" w:customStyle="1" w:styleId="Numbered1">
    <w:name w:val="Numbered1"/>
    <w:rsid w:val="004526D3"/>
    <w:pPr>
      <w:numPr>
        <w:numId w:val="17"/>
      </w:numPr>
      <w:spacing w:after="0" w:line="240" w:lineRule="auto"/>
    </w:pPr>
    <w:rPr>
      <w:rFonts w:ascii="Arial" w:eastAsia="Times New Roman" w:hAnsi="Arial" w:cs="Calibri"/>
      <w:sz w:val="24"/>
      <w:szCs w:val="24"/>
    </w:rPr>
  </w:style>
  <w:style w:type="paragraph" w:customStyle="1" w:styleId="NumberedA">
    <w:name w:val="NumberedA"/>
    <w:basedOn w:val="BodyText"/>
    <w:rsid w:val="004526D3"/>
    <w:pPr>
      <w:numPr>
        <w:numId w:val="18"/>
      </w:numPr>
      <w:spacing w:before="120" w:after="60"/>
    </w:pPr>
    <w:rPr>
      <w:szCs w:val="22"/>
      <w:lang w:eastAsia="zh-CN"/>
    </w:rPr>
  </w:style>
  <w:style w:type="paragraph" w:customStyle="1" w:styleId="Numbered-a">
    <w:name w:val="Numbered-a"/>
    <w:basedOn w:val="Numbered1"/>
    <w:rsid w:val="004526D3"/>
    <w:pPr>
      <w:numPr>
        <w:numId w:val="19"/>
      </w:numPr>
    </w:pPr>
  </w:style>
  <w:style w:type="paragraph" w:customStyle="1" w:styleId="Numbered-i">
    <w:name w:val="Numbered-i"/>
    <w:basedOn w:val="ListParagraph"/>
    <w:rsid w:val="004526D3"/>
    <w:pPr>
      <w:numPr>
        <w:ilvl w:val="5"/>
        <w:numId w:val="20"/>
      </w:numPr>
      <w:spacing w:after="240" w:line="276" w:lineRule="auto"/>
    </w:pPr>
    <w:rPr>
      <w:rFonts w:eastAsia="Times New Roman"/>
      <w:color w:val="FF0000"/>
      <w:lang w:eastAsia="ja-JP"/>
    </w:rPr>
  </w:style>
  <w:style w:type="paragraph" w:customStyle="1" w:styleId="NumberedList0">
    <w:name w:val="NumberedList"/>
    <w:basedOn w:val="Normal"/>
    <w:link w:val="NumberedListChar"/>
    <w:qFormat/>
    <w:rsid w:val="004526D3"/>
    <w:rPr>
      <w:rFonts w:cs="Arial"/>
      <w:color w:val="000000"/>
    </w:rPr>
  </w:style>
  <w:style w:type="character" w:customStyle="1" w:styleId="NumberedListChar">
    <w:name w:val="NumberedList Char"/>
    <w:basedOn w:val="DefaultParagraphFont"/>
    <w:link w:val="NumberedList0"/>
    <w:rsid w:val="004526D3"/>
    <w:rPr>
      <w:rFonts w:ascii="Arial" w:eastAsia="SimSun" w:hAnsi="Arial" w:cs="Arial"/>
      <w:color w:val="000000"/>
      <w:sz w:val="24"/>
      <w:szCs w:val="24"/>
    </w:rPr>
  </w:style>
  <w:style w:type="paragraph" w:customStyle="1" w:styleId="NumberedNote">
    <w:name w:val="NumberedNote"/>
    <w:basedOn w:val="Numbered"/>
    <w:rsid w:val="004526D3"/>
    <w:pPr>
      <w:numPr>
        <w:numId w:val="0"/>
      </w:numPr>
      <w:ind w:left="576"/>
    </w:pPr>
  </w:style>
  <w:style w:type="paragraph" w:customStyle="1" w:styleId="NumberedOne">
    <w:name w:val="NumberedOne"/>
    <w:basedOn w:val="Numbered"/>
    <w:rsid w:val="004526D3"/>
    <w:pPr>
      <w:ind w:left="576" w:hanging="288"/>
      <w:contextualSpacing/>
    </w:pPr>
  </w:style>
  <w:style w:type="paragraph" w:customStyle="1" w:styleId="NumberedSub0">
    <w:name w:val="NumberedSub"/>
    <w:basedOn w:val="Numbered"/>
    <w:rsid w:val="004526D3"/>
    <w:pPr>
      <w:keepNext/>
      <w:numPr>
        <w:ilvl w:val="1"/>
        <w:numId w:val="23"/>
      </w:numPr>
    </w:pPr>
  </w:style>
  <w:style w:type="paragraph" w:customStyle="1" w:styleId="NumberedSub1">
    <w:name w:val="NumberedSub1"/>
    <w:basedOn w:val="Numbered"/>
    <w:rsid w:val="004526D3"/>
    <w:pPr>
      <w:numPr>
        <w:numId w:val="22"/>
      </w:numPr>
      <w:spacing w:after="60"/>
    </w:pPr>
  </w:style>
  <w:style w:type="paragraph" w:customStyle="1" w:styleId="NumberedSubOne">
    <w:name w:val="NumberedSubOne"/>
    <w:basedOn w:val="NumberedSub0"/>
    <w:rsid w:val="004526D3"/>
    <w:pPr>
      <w:ind w:left="1354"/>
      <w:contextualSpacing/>
    </w:pPr>
  </w:style>
  <w:style w:type="character" w:styleId="PageNumber">
    <w:name w:val="page number"/>
    <w:rsid w:val="004526D3"/>
    <w:rPr>
      <w:sz w:val="16"/>
    </w:rPr>
  </w:style>
  <w:style w:type="character" w:styleId="PlaceholderText">
    <w:name w:val="Placeholder Text"/>
    <w:basedOn w:val="DefaultParagraphFont"/>
    <w:uiPriority w:val="99"/>
    <w:semiHidden/>
    <w:rsid w:val="004526D3"/>
    <w:rPr>
      <w:color w:val="808080"/>
    </w:rPr>
  </w:style>
  <w:style w:type="table" w:styleId="PlainTable2">
    <w:name w:val="Plain Table 2"/>
    <w:basedOn w:val="TableNormal"/>
    <w:uiPriority w:val="42"/>
    <w:rsid w:val="004526D3"/>
    <w:pPr>
      <w:spacing w:after="0" w:line="240" w:lineRule="auto"/>
    </w:pPr>
    <w:rPr>
      <w:rFonts w:ascii="Calibri" w:eastAsia="Calibri" w:hAnsi="Calibri" w:cs="Times New Roman"/>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Quote">
    <w:name w:val="Quote"/>
    <w:basedOn w:val="Normal"/>
    <w:next w:val="Normal"/>
    <w:link w:val="QuoteChar"/>
    <w:uiPriority w:val="29"/>
    <w:qFormat/>
    <w:rsid w:val="004526D3"/>
    <w:rPr>
      <w:i/>
      <w:iCs/>
      <w:color w:val="000000"/>
    </w:rPr>
  </w:style>
  <w:style w:type="character" w:customStyle="1" w:styleId="QuoteChar">
    <w:name w:val="Quote Char"/>
    <w:basedOn w:val="DefaultParagraphFont"/>
    <w:link w:val="Quote"/>
    <w:uiPriority w:val="29"/>
    <w:rsid w:val="004526D3"/>
    <w:rPr>
      <w:rFonts w:ascii="Arial" w:eastAsia="SimSun" w:hAnsi="Arial" w:cs="Calibri"/>
      <w:i/>
      <w:iCs/>
      <w:color w:val="000000"/>
      <w:sz w:val="24"/>
      <w:szCs w:val="24"/>
    </w:rPr>
  </w:style>
  <w:style w:type="paragraph" w:customStyle="1" w:styleId="References">
    <w:name w:val="References"/>
    <w:basedOn w:val="Normal"/>
    <w:rsid w:val="004526D3"/>
    <w:pPr>
      <w:ind w:left="216" w:hanging="216"/>
    </w:pPr>
    <w:rPr>
      <w:color w:val="000000"/>
    </w:rPr>
  </w:style>
  <w:style w:type="paragraph" w:customStyle="1" w:styleId="SBBODY1">
    <w:name w:val="SB BODY 1"/>
    <w:basedOn w:val="Normal"/>
    <w:qFormat/>
    <w:rsid w:val="004526D3"/>
    <w:pPr>
      <w:suppressAutoHyphens/>
      <w:autoSpaceDN w:val="0"/>
      <w:spacing w:before="120"/>
      <w:textAlignment w:val="baseline"/>
    </w:pPr>
    <w:rPr>
      <w:rFonts w:ascii="Franklin Gothic Book" w:hAnsi="Franklin Gothic Book"/>
      <w:color w:val="000000"/>
    </w:rPr>
  </w:style>
  <w:style w:type="character" w:customStyle="1" w:styleId="st1">
    <w:name w:val="st1"/>
    <w:basedOn w:val="DefaultParagraphFont"/>
    <w:rsid w:val="004526D3"/>
  </w:style>
  <w:style w:type="character" w:styleId="Strong">
    <w:name w:val="Strong"/>
    <w:uiPriority w:val="22"/>
    <w:qFormat/>
    <w:rsid w:val="004526D3"/>
    <w:rPr>
      <w:b/>
      <w:bCs/>
    </w:rPr>
  </w:style>
  <w:style w:type="paragraph" w:customStyle="1" w:styleId="StyleBodyTextKernat14pt">
    <w:name w:val="Style Body Text + Kern at 14 pt"/>
    <w:basedOn w:val="BodyText"/>
    <w:rsid w:val="004526D3"/>
  </w:style>
  <w:style w:type="paragraph" w:customStyle="1" w:styleId="StyleHeading116pt">
    <w:name w:val="Style Heading 1 + 16 pt"/>
    <w:basedOn w:val="Heading1"/>
    <w:rsid w:val="004526D3"/>
  </w:style>
  <w:style w:type="paragraph" w:customStyle="1" w:styleId="StyleHeading3Firstline0">
    <w:name w:val="Style Heading 3 + First line:  0&quot;"/>
    <w:basedOn w:val="Heading3"/>
    <w:rsid w:val="004526D3"/>
    <w:rPr>
      <w:i/>
      <w:szCs w:val="20"/>
    </w:rPr>
  </w:style>
  <w:style w:type="paragraph" w:customStyle="1" w:styleId="Subbullet">
    <w:name w:val="Subbullet"/>
    <w:basedOn w:val="Normal"/>
    <w:rsid w:val="004526D3"/>
    <w:pPr>
      <w:numPr>
        <w:ilvl w:val="1"/>
        <w:numId w:val="24"/>
      </w:numPr>
      <w:spacing w:after="60"/>
    </w:pPr>
  </w:style>
  <w:style w:type="paragraph" w:customStyle="1" w:styleId="Subbullet2">
    <w:name w:val="Subbullet2"/>
    <w:basedOn w:val="Normal"/>
    <w:rsid w:val="004526D3"/>
    <w:pPr>
      <w:numPr>
        <w:ilvl w:val="2"/>
        <w:numId w:val="25"/>
      </w:numPr>
      <w:spacing w:after="60"/>
    </w:pPr>
  </w:style>
  <w:style w:type="paragraph" w:customStyle="1" w:styleId="Subbullet4">
    <w:name w:val="Subbullet4"/>
    <w:basedOn w:val="Normal"/>
    <w:rsid w:val="004526D3"/>
    <w:pPr>
      <w:numPr>
        <w:numId w:val="26"/>
      </w:numPr>
    </w:pPr>
    <w:rPr>
      <w:rFonts w:eastAsia="Times New Roman"/>
    </w:rPr>
  </w:style>
  <w:style w:type="paragraph" w:customStyle="1" w:styleId="Subbullets">
    <w:name w:val="Subbullets"/>
    <w:basedOn w:val="Normal"/>
    <w:rsid w:val="004526D3"/>
    <w:pPr>
      <w:numPr>
        <w:ilvl w:val="1"/>
        <w:numId w:val="27"/>
      </w:numPr>
    </w:pPr>
  </w:style>
  <w:style w:type="paragraph" w:styleId="Subtitle">
    <w:name w:val="Subtitle"/>
    <w:basedOn w:val="Normal"/>
    <w:next w:val="Normal"/>
    <w:link w:val="SubtitleChar"/>
    <w:uiPriority w:val="11"/>
    <w:qFormat/>
    <w:rsid w:val="004526D3"/>
    <w:pPr>
      <w:numPr>
        <w:ilvl w:val="1"/>
      </w:numPr>
      <w:ind w:firstLine="360"/>
    </w:pPr>
    <w:rPr>
      <w:rFonts w:ascii="Cambria" w:hAnsi="Cambria"/>
      <w:i/>
      <w:iCs/>
      <w:color w:val="4F81BD"/>
      <w:spacing w:val="15"/>
    </w:rPr>
  </w:style>
  <w:style w:type="character" w:customStyle="1" w:styleId="SubtitleChar">
    <w:name w:val="Subtitle Char"/>
    <w:basedOn w:val="DefaultParagraphFont"/>
    <w:link w:val="Subtitle"/>
    <w:uiPriority w:val="11"/>
    <w:rsid w:val="004526D3"/>
    <w:rPr>
      <w:rFonts w:ascii="Cambria" w:eastAsia="SimSun" w:hAnsi="Cambria" w:cs="Calibri"/>
      <w:i/>
      <w:iCs/>
      <w:color w:val="4F81BD"/>
      <w:spacing w:val="15"/>
      <w:sz w:val="24"/>
      <w:szCs w:val="24"/>
    </w:rPr>
  </w:style>
  <w:style w:type="character" w:styleId="SubtleEmphasis">
    <w:name w:val="Subtle Emphasis"/>
    <w:uiPriority w:val="19"/>
    <w:qFormat/>
    <w:rsid w:val="004526D3"/>
    <w:rPr>
      <w:i/>
      <w:iCs/>
      <w:color w:val="808080"/>
    </w:rPr>
  </w:style>
  <w:style w:type="character" w:styleId="SubtleReference">
    <w:name w:val="Subtle Reference"/>
    <w:uiPriority w:val="31"/>
    <w:qFormat/>
    <w:rsid w:val="004526D3"/>
    <w:rPr>
      <w:smallCaps/>
      <w:color w:val="C0504D"/>
      <w:u w:val="single"/>
    </w:rPr>
  </w:style>
  <w:style w:type="table" w:styleId="Table3Deffects3">
    <w:name w:val="Table 3D effects 3"/>
    <w:basedOn w:val="TableNormal"/>
    <w:rsid w:val="004526D3"/>
    <w:pPr>
      <w:spacing w:after="0" w:line="240" w:lineRule="auto"/>
    </w:pPr>
    <w:rPr>
      <w:rFonts w:ascii="Calibri" w:eastAsia="Times New Roman" w:hAnsi="Calibri"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Text">
    <w:name w:val="Table Text"/>
    <w:rsid w:val="004526D3"/>
    <w:pPr>
      <w:spacing w:before="20" w:after="20" w:line="240" w:lineRule="auto"/>
    </w:pPr>
    <w:rPr>
      <w:rFonts w:ascii="Arial" w:eastAsia="Times New Roman" w:hAnsi="Arial" w:cs="Arial"/>
      <w:sz w:val="20"/>
      <w:szCs w:val="20"/>
      <w:lang w:bidi="en-US"/>
    </w:rPr>
  </w:style>
  <w:style w:type="paragraph" w:customStyle="1" w:styleId="TableBullets">
    <w:name w:val="Table Bullets"/>
    <w:basedOn w:val="TableText"/>
    <w:rsid w:val="004526D3"/>
    <w:pPr>
      <w:numPr>
        <w:numId w:val="28"/>
      </w:numPr>
    </w:pPr>
  </w:style>
  <w:style w:type="table" w:styleId="TableGrid1">
    <w:name w:val="Table Grid 1"/>
    <w:basedOn w:val="TableNormal"/>
    <w:rsid w:val="004526D3"/>
    <w:pPr>
      <w:spacing w:after="24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er">
    <w:name w:val="Table Header"/>
    <w:qFormat/>
    <w:rsid w:val="004526D3"/>
    <w:pPr>
      <w:keepNext/>
      <w:keepLines/>
      <w:spacing w:before="20" w:after="20" w:line="240" w:lineRule="auto"/>
      <w:jc w:val="center"/>
    </w:pPr>
    <w:rPr>
      <w:rFonts w:ascii="Arial" w:eastAsia="Times New Roman" w:hAnsi="Arial" w:cs="Arial"/>
      <w:color w:val="FFFFFF"/>
      <w:sz w:val="20"/>
      <w:szCs w:val="20"/>
    </w:rPr>
  </w:style>
  <w:style w:type="table" w:styleId="TableList3">
    <w:name w:val="Table List 3"/>
    <w:basedOn w:val="TableNormal"/>
    <w:rsid w:val="004526D3"/>
    <w:pPr>
      <w:spacing w:after="0" w:line="240" w:lineRule="auto"/>
    </w:pPr>
    <w:rPr>
      <w:rFonts w:ascii="Calibri" w:eastAsia="Times New Roman" w:hAnsi="Calibri"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TableHead">
    <w:name w:val="TableHead"/>
    <w:link w:val="TableHeadChar"/>
    <w:rsid w:val="004526D3"/>
    <w:pPr>
      <w:spacing w:before="20" w:after="20" w:line="240" w:lineRule="auto"/>
      <w:jc w:val="center"/>
    </w:pPr>
    <w:rPr>
      <w:rFonts w:ascii="Arial" w:eastAsia="SimSun" w:hAnsi="Arial" w:cs="Times New Roman"/>
      <w:b/>
      <w:noProof/>
      <w:sz w:val="24"/>
      <w:szCs w:val="20"/>
    </w:rPr>
  </w:style>
  <w:style w:type="character" w:customStyle="1" w:styleId="TableHeadChar">
    <w:name w:val="TableHead Char"/>
    <w:basedOn w:val="DefaultParagraphFont"/>
    <w:link w:val="TableHead"/>
    <w:locked/>
    <w:rsid w:val="004526D3"/>
    <w:rPr>
      <w:rFonts w:ascii="Arial" w:eastAsia="SimSun" w:hAnsi="Arial" w:cs="Times New Roman"/>
      <w:b/>
      <w:noProof/>
      <w:sz w:val="24"/>
      <w:szCs w:val="20"/>
    </w:rPr>
  </w:style>
  <w:style w:type="paragraph" w:customStyle="1" w:styleId="TableText0">
    <w:name w:val="TableText"/>
    <w:basedOn w:val="Normal"/>
    <w:link w:val="TableTextChar"/>
    <w:rsid w:val="0052467D"/>
    <w:pPr>
      <w:spacing w:before="20" w:after="20"/>
    </w:pPr>
    <w:rPr>
      <w:szCs w:val="20"/>
    </w:rPr>
  </w:style>
  <w:style w:type="character" w:customStyle="1" w:styleId="TableTextChar">
    <w:name w:val="TableText Char"/>
    <w:basedOn w:val="DefaultParagraphFont"/>
    <w:link w:val="TableText0"/>
    <w:rsid w:val="0052467D"/>
    <w:rPr>
      <w:rFonts w:ascii="Arial" w:eastAsia="SimSun" w:hAnsi="Arial" w:cs="Calibri"/>
      <w:sz w:val="24"/>
      <w:szCs w:val="20"/>
    </w:rPr>
  </w:style>
  <w:style w:type="paragraph" w:styleId="TOC1">
    <w:name w:val="toc 1"/>
    <w:basedOn w:val="Normal"/>
    <w:next w:val="Normal"/>
    <w:link w:val="TOC1Char"/>
    <w:uiPriority w:val="39"/>
    <w:qFormat/>
    <w:rsid w:val="004526D3"/>
    <w:pPr>
      <w:tabs>
        <w:tab w:val="right" w:pos="10080"/>
      </w:tabs>
      <w:spacing w:after="20"/>
      <w:ind w:left="180" w:hanging="144"/>
    </w:pPr>
    <w:rPr>
      <w:b/>
      <w:noProof/>
      <w:color w:val="0000FF"/>
      <w:szCs w:val="18"/>
      <w:u w:val="single"/>
    </w:rPr>
  </w:style>
  <w:style w:type="character" w:customStyle="1" w:styleId="TOC1Char">
    <w:name w:val="TOC 1 Char"/>
    <w:link w:val="TOC1"/>
    <w:uiPriority w:val="39"/>
    <w:rsid w:val="004526D3"/>
    <w:rPr>
      <w:rFonts w:ascii="Arial" w:eastAsia="SimSun" w:hAnsi="Arial" w:cs="Calibri"/>
      <w:b/>
      <w:noProof/>
      <w:color w:val="0000FF"/>
      <w:sz w:val="24"/>
      <w:szCs w:val="18"/>
      <w:u w:val="single"/>
    </w:rPr>
  </w:style>
  <w:style w:type="paragraph" w:styleId="TOC2">
    <w:name w:val="toc 2"/>
    <w:basedOn w:val="Normal"/>
    <w:next w:val="Normal"/>
    <w:link w:val="TOC2Char"/>
    <w:uiPriority w:val="39"/>
    <w:qFormat/>
    <w:rsid w:val="004526D3"/>
    <w:pPr>
      <w:tabs>
        <w:tab w:val="right" w:pos="9720"/>
      </w:tabs>
      <w:spacing w:before="20" w:after="0"/>
      <w:ind w:left="360" w:hanging="144"/>
    </w:pPr>
    <w:rPr>
      <w:noProof/>
      <w:color w:val="0000FF"/>
      <w:szCs w:val="18"/>
      <w:u w:val="single"/>
      <w:lang w:bidi="en-US"/>
    </w:rPr>
  </w:style>
  <w:style w:type="character" w:customStyle="1" w:styleId="TOC2Char">
    <w:name w:val="TOC 2 Char"/>
    <w:link w:val="TOC2"/>
    <w:uiPriority w:val="39"/>
    <w:rsid w:val="004526D3"/>
    <w:rPr>
      <w:rFonts w:ascii="Arial" w:eastAsia="SimSun" w:hAnsi="Arial" w:cs="Calibri"/>
      <w:noProof/>
      <w:color w:val="0000FF"/>
      <w:sz w:val="24"/>
      <w:szCs w:val="18"/>
      <w:u w:val="single"/>
      <w:lang w:bidi="en-US"/>
    </w:rPr>
  </w:style>
  <w:style w:type="paragraph" w:styleId="TOC3">
    <w:name w:val="toc 3"/>
    <w:basedOn w:val="Normal"/>
    <w:next w:val="Normal"/>
    <w:link w:val="TOC3Char"/>
    <w:uiPriority w:val="39"/>
    <w:qFormat/>
    <w:rsid w:val="004526D3"/>
    <w:pPr>
      <w:tabs>
        <w:tab w:val="left" w:pos="720"/>
        <w:tab w:val="right" w:leader="dot" w:pos="10080"/>
      </w:tabs>
      <w:spacing w:before="20" w:after="0"/>
      <w:ind w:left="576" w:hanging="144"/>
    </w:pPr>
    <w:rPr>
      <w:noProof/>
      <w:color w:val="0000FF"/>
      <w:szCs w:val="18"/>
      <w:u w:val="single"/>
    </w:rPr>
  </w:style>
  <w:style w:type="character" w:customStyle="1" w:styleId="TOC3Char">
    <w:name w:val="TOC 3 Char"/>
    <w:link w:val="TOC3"/>
    <w:uiPriority w:val="39"/>
    <w:rsid w:val="004526D3"/>
    <w:rPr>
      <w:rFonts w:ascii="Arial" w:eastAsia="SimSun" w:hAnsi="Arial" w:cs="Calibri"/>
      <w:noProof/>
      <w:color w:val="0000FF"/>
      <w:sz w:val="24"/>
      <w:szCs w:val="18"/>
      <w:u w:val="single"/>
    </w:rPr>
  </w:style>
  <w:style w:type="paragraph" w:styleId="TOC4">
    <w:name w:val="toc 4"/>
    <w:basedOn w:val="Normal"/>
    <w:next w:val="Normal"/>
    <w:autoRedefine/>
    <w:uiPriority w:val="39"/>
    <w:rsid w:val="004526D3"/>
    <w:pPr>
      <w:tabs>
        <w:tab w:val="right" w:leader="dot" w:pos="9900"/>
      </w:tabs>
      <w:spacing w:after="20"/>
      <w:ind w:left="648"/>
    </w:pPr>
    <w:rPr>
      <w:bCs/>
      <w:noProof/>
      <w:sz w:val="20"/>
      <w:szCs w:val="22"/>
      <w:lang w:eastAsia="zh-CN"/>
    </w:rPr>
  </w:style>
  <w:style w:type="paragraph" w:styleId="TOC5">
    <w:name w:val="toc 5"/>
    <w:next w:val="Normal"/>
    <w:autoRedefine/>
    <w:uiPriority w:val="39"/>
    <w:rsid w:val="004526D3"/>
    <w:pPr>
      <w:tabs>
        <w:tab w:val="right" w:pos="10080"/>
      </w:tabs>
      <w:spacing w:after="6" w:line="240" w:lineRule="auto"/>
      <w:ind w:left="144" w:hanging="144"/>
    </w:pPr>
    <w:rPr>
      <w:rFonts w:ascii="Arial" w:eastAsia="SimSun" w:hAnsi="Arial" w:cs="Times New Roman"/>
      <w:noProof/>
      <w:color w:val="0000FF"/>
      <w:sz w:val="24"/>
      <w:szCs w:val="18"/>
      <w:u w:val="single"/>
      <w:lang w:eastAsia="zh-CN"/>
    </w:rPr>
  </w:style>
  <w:style w:type="paragraph" w:styleId="TOC6">
    <w:name w:val="toc 6"/>
    <w:basedOn w:val="Normal"/>
    <w:next w:val="Normal"/>
    <w:autoRedefine/>
    <w:uiPriority w:val="39"/>
    <w:rsid w:val="004526D3"/>
    <w:pPr>
      <w:tabs>
        <w:tab w:val="left" w:pos="1260"/>
        <w:tab w:val="right" w:leader="dot" w:pos="10070"/>
      </w:tabs>
      <w:spacing w:after="0"/>
      <w:ind w:left="270" w:hanging="210"/>
    </w:pPr>
    <w:rPr>
      <w:noProof/>
      <w:sz w:val="20"/>
      <w:szCs w:val="20"/>
      <w:lang w:eastAsia="zh-CN"/>
    </w:rPr>
  </w:style>
  <w:style w:type="paragraph" w:styleId="TOC7">
    <w:name w:val="toc 7"/>
    <w:basedOn w:val="Normal"/>
    <w:next w:val="Normal"/>
    <w:autoRedefine/>
    <w:uiPriority w:val="39"/>
    <w:rsid w:val="004526D3"/>
    <w:pPr>
      <w:spacing w:after="0"/>
      <w:ind w:left="1440"/>
    </w:pPr>
    <w:rPr>
      <w:sz w:val="22"/>
      <w:szCs w:val="22"/>
      <w:lang w:eastAsia="zh-CN"/>
    </w:rPr>
  </w:style>
  <w:style w:type="paragraph" w:styleId="TOC8">
    <w:name w:val="toc 8"/>
    <w:basedOn w:val="Normal"/>
    <w:next w:val="Normal"/>
    <w:autoRedefine/>
    <w:uiPriority w:val="39"/>
    <w:rsid w:val="004526D3"/>
    <w:pPr>
      <w:spacing w:after="0"/>
      <w:ind w:left="1680"/>
    </w:pPr>
    <w:rPr>
      <w:sz w:val="22"/>
      <w:szCs w:val="22"/>
      <w:lang w:eastAsia="zh-CN"/>
    </w:rPr>
  </w:style>
  <w:style w:type="paragraph" w:styleId="TOC9">
    <w:name w:val="toc 9"/>
    <w:basedOn w:val="Normal"/>
    <w:next w:val="Normal"/>
    <w:autoRedefine/>
    <w:uiPriority w:val="39"/>
    <w:rsid w:val="004526D3"/>
    <w:pPr>
      <w:spacing w:after="0"/>
      <w:ind w:left="1920"/>
    </w:pPr>
    <w:rPr>
      <w:sz w:val="22"/>
      <w:szCs w:val="22"/>
      <w:lang w:eastAsia="zh-CN"/>
    </w:rPr>
  </w:style>
  <w:style w:type="paragraph" w:customStyle="1" w:styleId="TOCHead">
    <w:name w:val="TOC Head"/>
    <w:basedOn w:val="Heading2"/>
    <w:rsid w:val="004526D3"/>
    <w:pPr>
      <w:numPr>
        <w:ilvl w:val="1"/>
      </w:numPr>
    </w:pPr>
  </w:style>
  <w:style w:type="paragraph" w:customStyle="1" w:styleId="TOCHead-2">
    <w:name w:val="TOC Head-2"/>
    <w:basedOn w:val="Heading3-no"/>
    <w:rsid w:val="004526D3"/>
    <w:pPr>
      <w:spacing w:before="60"/>
    </w:pPr>
    <w:rPr>
      <w:rFonts w:cs="Times New Roman"/>
    </w:rPr>
  </w:style>
  <w:style w:type="paragraph" w:styleId="TOCHeading">
    <w:name w:val="TOC Heading"/>
    <w:basedOn w:val="Heading1"/>
    <w:next w:val="Normal"/>
    <w:uiPriority w:val="39"/>
    <w:unhideWhenUsed/>
    <w:qFormat/>
    <w:rsid w:val="004526D3"/>
    <w:pPr>
      <w:keepLines/>
      <w:widowControl/>
      <w:spacing w:before="480" w:line="276" w:lineRule="auto"/>
      <w:outlineLvl w:val="9"/>
    </w:pPr>
    <w:rPr>
      <w:rFonts w:ascii="Cambria" w:eastAsia="Times New Roman" w:hAnsi="Cambria" w:cs="Times New Roman"/>
      <w:bCs w:val="0"/>
      <w:color w:val="365F91"/>
      <w:kern w:val="0"/>
      <w:sz w:val="28"/>
      <w:szCs w:val="28"/>
    </w:rPr>
  </w:style>
  <w:style w:type="paragraph" w:customStyle="1" w:styleId="ToCHeading2">
    <w:name w:val="ToC Heading 2"/>
    <w:basedOn w:val="TOC1"/>
    <w:link w:val="ToCHeading2Char"/>
    <w:qFormat/>
    <w:rsid w:val="004526D3"/>
    <w:pPr>
      <w:tabs>
        <w:tab w:val="left" w:pos="1100"/>
      </w:tabs>
      <w:ind w:left="0" w:firstLine="0"/>
      <w:contextualSpacing/>
    </w:pPr>
    <w:rPr>
      <w:color w:val="000000" w:themeColor="text1"/>
      <w:sz w:val="26"/>
    </w:rPr>
  </w:style>
  <w:style w:type="character" w:customStyle="1" w:styleId="ToCHeading2Char">
    <w:name w:val="ToC Heading 2 Char"/>
    <w:basedOn w:val="TOC1Char"/>
    <w:link w:val="ToCHeading2"/>
    <w:rsid w:val="004526D3"/>
    <w:rPr>
      <w:rFonts w:ascii="Arial" w:eastAsia="SimSun" w:hAnsi="Arial" w:cs="Calibri"/>
      <w:b/>
      <w:noProof/>
      <w:color w:val="000000" w:themeColor="text1"/>
      <w:sz w:val="26"/>
      <w:szCs w:val="18"/>
      <w:u w:val="single"/>
    </w:rPr>
  </w:style>
  <w:style w:type="paragraph" w:customStyle="1" w:styleId="ToCHeadingStyle2">
    <w:name w:val="ToC Heading Style 2"/>
    <w:basedOn w:val="ToCHeading2"/>
    <w:link w:val="ToCHeadingStyle2Char"/>
    <w:autoRedefine/>
    <w:qFormat/>
    <w:rsid w:val="004526D3"/>
    <w:rPr>
      <w:b w:val="0"/>
    </w:rPr>
  </w:style>
  <w:style w:type="character" w:customStyle="1" w:styleId="ToCHeadingStyle2Char">
    <w:name w:val="ToC Heading Style 2 Char"/>
    <w:basedOn w:val="ToCHeading2Char"/>
    <w:link w:val="ToCHeadingStyle2"/>
    <w:rsid w:val="004526D3"/>
    <w:rPr>
      <w:rFonts w:ascii="Arial" w:eastAsia="SimSun" w:hAnsi="Arial" w:cs="Calibri"/>
      <w:b w:val="0"/>
      <w:noProof/>
      <w:color w:val="000000" w:themeColor="text1"/>
      <w:sz w:val="26"/>
      <w:szCs w:val="18"/>
      <w:u w:val="single"/>
    </w:rPr>
  </w:style>
  <w:style w:type="paragraph" w:customStyle="1" w:styleId="ToCHeadingStyle3">
    <w:name w:val="ToC Heading Style 3"/>
    <w:basedOn w:val="TOC2"/>
    <w:link w:val="ToCHeadingStyle3Char"/>
    <w:qFormat/>
    <w:rsid w:val="004526D3"/>
    <w:pPr>
      <w:tabs>
        <w:tab w:val="left" w:pos="880"/>
      </w:tabs>
      <w:contextualSpacing/>
    </w:pPr>
  </w:style>
  <w:style w:type="character" w:customStyle="1" w:styleId="ToCHeadingStyle3Char">
    <w:name w:val="ToC Heading Style 3 Char"/>
    <w:basedOn w:val="TOC2Char"/>
    <w:link w:val="ToCHeadingStyle3"/>
    <w:rsid w:val="004526D3"/>
    <w:rPr>
      <w:rFonts w:ascii="Arial" w:eastAsia="SimSun" w:hAnsi="Arial" w:cs="Calibri"/>
      <w:noProof/>
      <w:color w:val="0000FF"/>
      <w:sz w:val="24"/>
      <w:szCs w:val="18"/>
      <w:u w:val="single"/>
      <w:lang w:bidi="en-US"/>
    </w:rPr>
  </w:style>
  <w:style w:type="paragraph" w:customStyle="1" w:styleId="ToCHeadingStyle4">
    <w:name w:val="ToC Heading Style 4"/>
    <w:basedOn w:val="TOC3"/>
    <w:link w:val="ToCHeadingStyle4Char"/>
    <w:qFormat/>
    <w:rsid w:val="004526D3"/>
    <w:rPr>
      <w:i/>
    </w:rPr>
  </w:style>
  <w:style w:type="character" w:customStyle="1" w:styleId="ToCHeadingStyle4Char">
    <w:name w:val="ToC Heading Style 4 Char"/>
    <w:link w:val="ToCHeadingStyle4"/>
    <w:rsid w:val="004526D3"/>
    <w:rPr>
      <w:rFonts w:ascii="Arial" w:eastAsia="SimSun" w:hAnsi="Arial" w:cs="Calibri"/>
      <w:i/>
      <w:noProof/>
      <w:color w:val="0000FF"/>
      <w:sz w:val="24"/>
      <w:szCs w:val="18"/>
      <w:u w:val="single"/>
    </w:rPr>
  </w:style>
  <w:style w:type="paragraph" w:customStyle="1" w:styleId="TOCHeading0">
    <w:name w:val="TOCHeading"/>
    <w:basedOn w:val="BodyText"/>
    <w:rsid w:val="004526D3"/>
    <w:pPr>
      <w:pBdr>
        <w:bottom w:val="double" w:sz="4" w:space="1" w:color="auto"/>
      </w:pBdr>
      <w:spacing w:after="60"/>
      <w:ind w:left="720"/>
    </w:pPr>
    <w:rPr>
      <w:b/>
      <w:sz w:val="32"/>
      <w:szCs w:val="22"/>
      <w:lang w:eastAsia="zh-CN"/>
    </w:rPr>
  </w:style>
  <w:style w:type="paragraph" w:customStyle="1" w:styleId="TableTextRight">
    <w:name w:val="TableTextRight"/>
    <w:basedOn w:val="TableText0"/>
    <w:rsid w:val="00E5515F"/>
    <w:pPr>
      <w:ind w:right="864"/>
      <w:jc w:val="right"/>
    </w:pPr>
  </w:style>
  <w:style w:type="paragraph" w:customStyle="1" w:styleId="TableTextRightTable1">
    <w:name w:val="TableTextRightTable1"/>
    <w:basedOn w:val="TableTextRight"/>
    <w:rsid w:val="00E5515F"/>
  </w:style>
  <w:style w:type="paragraph" w:customStyle="1" w:styleId="TableTextData">
    <w:name w:val="TableTextData"/>
    <w:basedOn w:val="TableText0"/>
    <w:rsid w:val="00CB45C4"/>
    <w:pPr>
      <w:jc w:val="right"/>
    </w:pPr>
  </w:style>
  <w:style w:type="paragraph" w:customStyle="1" w:styleId="TableTextData2">
    <w:name w:val="TableTextData2"/>
    <w:basedOn w:val="TableTextData"/>
    <w:rsid w:val="00C96A0D"/>
    <w:pPr>
      <w:ind w:right="432"/>
    </w:pPr>
  </w:style>
  <w:style w:type="character" w:styleId="UnresolvedMention">
    <w:name w:val="Unresolved Mention"/>
    <w:basedOn w:val="DefaultParagraphFont"/>
    <w:uiPriority w:val="99"/>
    <w:semiHidden/>
    <w:unhideWhenUsed/>
    <w:rsid w:val="00C75D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176537">
      <w:bodyDiv w:val="1"/>
      <w:marLeft w:val="0"/>
      <w:marRight w:val="0"/>
      <w:marTop w:val="0"/>
      <w:marBottom w:val="0"/>
      <w:divBdr>
        <w:top w:val="none" w:sz="0" w:space="0" w:color="auto"/>
        <w:left w:val="none" w:sz="0" w:space="0" w:color="auto"/>
        <w:bottom w:val="none" w:sz="0" w:space="0" w:color="auto"/>
        <w:right w:val="none" w:sz="0" w:space="0" w:color="auto"/>
      </w:divBdr>
    </w:div>
    <w:div w:id="175703528">
      <w:bodyDiv w:val="1"/>
      <w:marLeft w:val="0"/>
      <w:marRight w:val="0"/>
      <w:marTop w:val="0"/>
      <w:marBottom w:val="0"/>
      <w:divBdr>
        <w:top w:val="none" w:sz="0" w:space="0" w:color="auto"/>
        <w:left w:val="none" w:sz="0" w:space="0" w:color="auto"/>
        <w:bottom w:val="none" w:sz="0" w:space="0" w:color="auto"/>
        <w:right w:val="none" w:sz="0" w:space="0" w:color="auto"/>
      </w:divBdr>
    </w:div>
    <w:div w:id="290018447">
      <w:bodyDiv w:val="1"/>
      <w:marLeft w:val="0"/>
      <w:marRight w:val="0"/>
      <w:marTop w:val="0"/>
      <w:marBottom w:val="0"/>
      <w:divBdr>
        <w:top w:val="none" w:sz="0" w:space="0" w:color="auto"/>
        <w:left w:val="none" w:sz="0" w:space="0" w:color="auto"/>
        <w:bottom w:val="none" w:sz="0" w:space="0" w:color="auto"/>
        <w:right w:val="none" w:sz="0" w:space="0" w:color="auto"/>
      </w:divBdr>
    </w:div>
    <w:div w:id="691341614">
      <w:bodyDiv w:val="1"/>
      <w:marLeft w:val="0"/>
      <w:marRight w:val="0"/>
      <w:marTop w:val="0"/>
      <w:marBottom w:val="0"/>
      <w:divBdr>
        <w:top w:val="none" w:sz="0" w:space="0" w:color="auto"/>
        <w:left w:val="none" w:sz="0" w:space="0" w:color="auto"/>
        <w:bottom w:val="none" w:sz="0" w:space="0" w:color="auto"/>
        <w:right w:val="none" w:sz="0" w:space="0" w:color="auto"/>
      </w:divBdr>
    </w:div>
    <w:div w:id="792478267">
      <w:bodyDiv w:val="1"/>
      <w:marLeft w:val="0"/>
      <w:marRight w:val="0"/>
      <w:marTop w:val="0"/>
      <w:marBottom w:val="0"/>
      <w:divBdr>
        <w:top w:val="none" w:sz="0" w:space="0" w:color="auto"/>
        <w:left w:val="none" w:sz="0" w:space="0" w:color="auto"/>
        <w:bottom w:val="none" w:sz="0" w:space="0" w:color="auto"/>
        <w:right w:val="none" w:sz="0" w:space="0" w:color="auto"/>
      </w:divBdr>
    </w:div>
    <w:div w:id="1095784170">
      <w:bodyDiv w:val="1"/>
      <w:marLeft w:val="0"/>
      <w:marRight w:val="0"/>
      <w:marTop w:val="0"/>
      <w:marBottom w:val="0"/>
      <w:divBdr>
        <w:top w:val="none" w:sz="0" w:space="0" w:color="auto"/>
        <w:left w:val="none" w:sz="0" w:space="0" w:color="auto"/>
        <w:bottom w:val="none" w:sz="0" w:space="0" w:color="auto"/>
        <w:right w:val="none" w:sz="0" w:space="0" w:color="auto"/>
      </w:divBdr>
    </w:div>
    <w:div w:id="1369331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cde.ca.gov/ta/ac/sa/accessdata1617.asp" TargetMode="External"/><Relationship Id="rId2" Type="http://schemas.openxmlformats.org/officeDocument/2006/relationships/hyperlink" Target="https://www.cde.ca.gov/ta/ac/sa/accessdata1617.asp" TargetMode="External"/><Relationship Id="rId1" Type="http://schemas.openxmlformats.org/officeDocument/2006/relationships/hyperlink" Target="file:///C:/Users/pbaron/AppData/Local/Microsoft/Windows/INetCache/Content.Outlook/L4IQZSS4/htt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897FE38C-622C-4A5C-B468-E10614141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3649</Words>
  <Characters>20801</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Threshold Report - ELPAC (CA Dept of Education)</vt:lpstr>
    </vt:vector>
  </TitlesOfParts>
  <Company/>
  <LinksUpToDate>false</LinksUpToDate>
  <CharactersWithSpaces>24402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Threshold Report - ELPAC (CA Dept of Education)</dc:title>
  <dc:subject>This file contains the results of the ELPAC threshold score validation study final report.</dc:subject>
  <dc:creator/>
  <cp:keywords/>
  <dc:description/>
  <cp:lastModifiedBy/>
  <cp:revision>1</cp:revision>
  <dcterms:created xsi:type="dcterms:W3CDTF">2025-06-23T17:07:00Z</dcterms:created>
  <dcterms:modified xsi:type="dcterms:W3CDTF">2025-06-27T20:25:00Z</dcterms:modified>
</cp:coreProperties>
</file>