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D5A77" w14:textId="70AB1A8D" w:rsidR="00DF1E37" w:rsidRPr="007E575E" w:rsidRDefault="0055614F" w:rsidP="007E575E">
      <w:pPr>
        <w:pStyle w:val="Heading1"/>
        <w:spacing w:after="240" w:line="216" w:lineRule="auto"/>
      </w:pPr>
      <w:bookmarkStart w:id="0" w:name="_GoBack"/>
      <w:bookmarkEnd w:id="0"/>
      <w:r>
        <w:t xml:space="preserve">California Department of Education </w:t>
      </w:r>
      <w:r w:rsidR="00F62345" w:rsidRPr="007E575E">
        <w:t>Summer</w:t>
      </w:r>
      <w:r w:rsidR="00DA4C44" w:rsidRPr="007E575E">
        <w:t xml:space="preserve"> Convening</w:t>
      </w:r>
      <w:r>
        <w:t>:</w:t>
      </w:r>
      <w:r w:rsidR="00E95EBB" w:rsidRPr="007E575E">
        <w:t xml:space="preserve"> </w:t>
      </w:r>
      <w:r w:rsidR="007E575E">
        <w:br/>
      </w:r>
      <w:r w:rsidR="00F57865" w:rsidRPr="007E575E">
        <w:t>GE</w:t>
      </w:r>
      <w:r>
        <w:t>D</w:t>
      </w:r>
      <w:r w:rsidR="005D5428">
        <w:rPr>
          <w:vertAlign w:val="superscript"/>
        </w:rPr>
        <w:t xml:space="preserve"> </w:t>
      </w:r>
      <w:r w:rsidR="00F57865" w:rsidRPr="007E575E">
        <w:t>Testing Service</w:t>
      </w:r>
      <w:r>
        <w:t>™ Notetaking Guide</w:t>
      </w:r>
    </w:p>
    <w:p w14:paraId="0F5EFF58" w14:textId="61D6BA44" w:rsidR="00D510F3" w:rsidRDefault="00322A8A" w:rsidP="007E575E">
      <w:pPr>
        <w:spacing w:after="720"/>
        <w:jc w:val="center"/>
      </w:pPr>
      <w:r>
        <w:t xml:space="preserve">California Department of Education | </w:t>
      </w:r>
      <w:r w:rsidR="00D27E2C">
        <w:t>August</w:t>
      </w:r>
      <w:r>
        <w:t xml:space="preserve"> 202</w:t>
      </w:r>
      <w:r w:rsidR="001B77B7">
        <w:t>3</w:t>
      </w:r>
    </w:p>
    <w:p w14:paraId="25BD07AE" w14:textId="20C8D006" w:rsidR="00AF43B4" w:rsidRPr="00FD66A4" w:rsidRDefault="00AF43B4" w:rsidP="009F1981">
      <w:pPr>
        <w:pStyle w:val="Heading2"/>
      </w:pPr>
      <w:r w:rsidRPr="00FD66A4">
        <w:t>Welcome</w:t>
      </w:r>
    </w:p>
    <w:p w14:paraId="3D7A2B9A" w14:textId="5E752DA0" w:rsidR="00AF43B4" w:rsidRPr="00FD66A4" w:rsidRDefault="00AF43B4" w:rsidP="00AF43B4">
      <w:pPr>
        <w:pStyle w:val="Heading3"/>
        <w:rPr>
          <w:rFonts w:asciiTheme="minorHAnsi" w:hAnsiTheme="minorHAnsi" w:cstheme="minorHAnsi"/>
        </w:rPr>
      </w:pPr>
      <w:r w:rsidRPr="00FD66A4">
        <w:rPr>
          <w:rFonts w:asciiTheme="minorHAnsi" w:hAnsiTheme="minorHAnsi" w:cstheme="minorHAnsi"/>
        </w:rPr>
        <w:t>Agenda</w:t>
      </w:r>
    </w:p>
    <w:p w14:paraId="259297EA" w14:textId="58756944" w:rsidR="00AF43B4" w:rsidRDefault="00AF43B4" w:rsidP="00AF43B4">
      <w:r>
        <w:t>In this session, we will</w:t>
      </w:r>
    </w:p>
    <w:p w14:paraId="2EC4AECB" w14:textId="14959BC4" w:rsidR="00AF43B4" w:rsidRPr="00D938E4" w:rsidRDefault="00AF43B4" w:rsidP="00D938E4">
      <w:pPr>
        <w:pStyle w:val="ListParagraph"/>
      </w:pPr>
      <w:r w:rsidRPr="00D938E4">
        <w:t>explore the growth and successes of the past year</w:t>
      </w:r>
      <w:r w:rsidR="00D938E4">
        <w:t>;</w:t>
      </w:r>
    </w:p>
    <w:p w14:paraId="251B99BE" w14:textId="69E32FFF" w:rsidR="00AF43B4" w:rsidRPr="00D938E4" w:rsidRDefault="00D938E4" w:rsidP="00D938E4">
      <w:pPr>
        <w:pStyle w:val="ListParagraph"/>
      </w:pPr>
      <w:r>
        <w:rPr>
          <w:b/>
          <w:bCs/>
        </w:rPr>
        <w:t>n</w:t>
      </w:r>
      <w:r w:rsidRPr="00D938E4">
        <w:rPr>
          <w:b/>
          <w:bCs/>
        </w:rPr>
        <w:t>ot</w:t>
      </w:r>
      <w:r w:rsidR="00AF43B4" w:rsidRPr="00D938E4">
        <w:t xml:space="preserve"> go into detail about the resources, </w:t>
      </w:r>
      <w:r w:rsidRPr="00D938E4">
        <w:t>materials,</w:t>
      </w:r>
      <w:r w:rsidR="00AF43B4" w:rsidRPr="00D938E4">
        <w:t xml:space="preserve"> and professional development</w:t>
      </w:r>
      <w:r>
        <w:t>;</w:t>
      </w:r>
    </w:p>
    <w:p w14:paraId="43E047C3" w14:textId="4EDEBD62" w:rsidR="00AF43B4" w:rsidRPr="00D938E4" w:rsidRDefault="00AF43B4" w:rsidP="00D938E4">
      <w:pPr>
        <w:pStyle w:val="ListParagraph"/>
      </w:pPr>
      <w:r w:rsidRPr="00D938E4">
        <w:t>discuss how we can partner to work smarter, not harder</w:t>
      </w:r>
      <w:r w:rsidR="00D938E4">
        <w:t>;</w:t>
      </w:r>
      <w:r w:rsidRPr="00D938E4">
        <w:t xml:space="preserve"> and</w:t>
      </w:r>
    </w:p>
    <w:p w14:paraId="59D9F748" w14:textId="5EA95A19" w:rsidR="00AF43B4" w:rsidRPr="00D938E4" w:rsidRDefault="00AF43B4" w:rsidP="00D938E4">
      <w:pPr>
        <w:pStyle w:val="ListParagraph"/>
      </w:pPr>
      <w:r w:rsidRPr="00D938E4">
        <w:t>answer your questions.</w:t>
      </w:r>
    </w:p>
    <w:p w14:paraId="5FF4E9C1" w14:textId="39247815" w:rsidR="00D510F3" w:rsidRPr="00FD66A4" w:rsidRDefault="00D510F3" w:rsidP="009F1981">
      <w:pPr>
        <w:pStyle w:val="Heading2"/>
      </w:pPr>
      <w:r w:rsidRPr="00FD66A4">
        <w:t xml:space="preserve">What the California GED Data </w:t>
      </w:r>
      <w:r w:rsidR="000B6E87" w:rsidRPr="00FD66A4">
        <w:t>T</w:t>
      </w:r>
      <w:r w:rsidRPr="00FD66A4">
        <w:t>ell</w:t>
      </w:r>
      <w:r w:rsidR="00B443DA" w:rsidRPr="00FD66A4">
        <w:t>s</w:t>
      </w:r>
      <w:r w:rsidRPr="00FD66A4">
        <w:t xml:space="preserve"> Us</w:t>
      </w:r>
    </w:p>
    <w:p w14:paraId="5119A4F5" w14:textId="0B286895" w:rsidR="0091323C" w:rsidRDefault="0091323C" w:rsidP="001F38ED">
      <w:pPr>
        <w:spacing w:before="120"/>
        <w:rPr>
          <w:color w:val="000000" w:themeColor="text1"/>
        </w:rPr>
      </w:pPr>
      <w:r>
        <w:rPr>
          <w:color w:val="000000" w:themeColor="text1"/>
        </w:rPr>
        <w:t xml:space="preserve">Since </w:t>
      </w:r>
      <w:r w:rsidR="0055614F">
        <w:rPr>
          <w:color w:val="000000" w:themeColor="text1"/>
        </w:rPr>
        <w:t>our</w:t>
      </w:r>
      <w:r>
        <w:rPr>
          <w:color w:val="000000" w:themeColor="text1"/>
        </w:rPr>
        <w:t xml:space="preserve"> last </w:t>
      </w:r>
      <w:r w:rsidR="0055614F">
        <w:rPr>
          <w:color w:val="000000" w:themeColor="text1"/>
        </w:rPr>
        <w:t>summer convening:</w:t>
      </w:r>
    </w:p>
    <w:p w14:paraId="3030890B" w14:textId="77777777" w:rsidR="0055614F" w:rsidRPr="0055614F" w:rsidRDefault="0055614F" w:rsidP="0055614F">
      <w:pPr>
        <w:pStyle w:val="ListParagraph"/>
        <w:numPr>
          <w:ilvl w:val="0"/>
          <w:numId w:val="50"/>
        </w:numPr>
        <w:spacing w:before="120"/>
      </w:pPr>
      <w:r w:rsidRPr="0055614F">
        <w:t>Steady, monthly additions of testing centers to the more than 220 active GED Testing Centers in California</w:t>
      </w:r>
    </w:p>
    <w:p w14:paraId="51064668" w14:textId="77777777" w:rsidR="0055614F" w:rsidRPr="0055614F" w:rsidRDefault="0055614F" w:rsidP="0055614F">
      <w:pPr>
        <w:pStyle w:val="ListParagraph"/>
        <w:numPr>
          <w:ilvl w:val="0"/>
          <w:numId w:val="50"/>
        </w:numPr>
        <w:spacing w:before="120"/>
      </w:pPr>
      <w:r w:rsidRPr="0055614F">
        <w:t>15 percent increase in the number of GED Test Takers</w:t>
      </w:r>
    </w:p>
    <w:p w14:paraId="78C7F4B2" w14:textId="77777777" w:rsidR="0055614F" w:rsidRPr="0055614F" w:rsidRDefault="0055614F" w:rsidP="0055614F">
      <w:pPr>
        <w:pStyle w:val="ListParagraph"/>
        <w:numPr>
          <w:ilvl w:val="0"/>
          <w:numId w:val="50"/>
        </w:numPr>
        <w:spacing w:before="120"/>
      </w:pPr>
      <w:r w:rsidRPr="0055614F">
        <w:t>More than 300 educators access GED Manager via “Prep Connect” with new requests weekly</w:t>
      </w:r>
    </w:p>
    <w:p w14:paraId="2A03469A" w14:textId="77777777" w:rsidR="0055614F" w:rsidRPr="0055614F" w:rsidRDefault="0055614F" w:rsidP="0055614F">
      <w:pPr>
        <w:pStyle w:val="ListParagraph"/>
        <w:numPr>
          <w:ilvl w:val="0"/>
          <w:numId w:val="50"/>
        </w:numPr>
        <w:spacing w:before="120"/>
      </w:pPr>
      <w:r w:rsidRPr="0055614F">
        <w:t>California has increased access to the GED Test and student outcomes are higher than the national outcomes</w:t>
      </w:r>
    </w:p>
    <w:p w14:paraId="069822AF" w14:textId="5B54C8DD" w:rsidR="00D510F3" w:rsidRPr="0091323C" w:rsidRDefault="00D510F3" w:rsidP="001F38ED">
      <w:pPr>
        <w:spacing w:before="120"/>
        <w:rPr>
          <w:rFonts w:ascii="Calibri" w:hAnsi="Calibri" w:cs="Calibri"/>
          <w:sz w:val="22"/>
          <w:szCs w:val="22"/>
        </w:rPr>
      </w:pPr>
      <w:r w:rsidRPr="2F8BDAD4">
        <w:t>For the</w:t>
      </w:r>
      <w:r w:rsidR="0000021D">
        <w:t xml:space="preserve"> </w:t>
      </w:r>
      <w:r w:rsidR="0000021D" w:rsidRPr="00E728A3">
        <w:t>202</w:t>
      </w:r>
      <w:r w:rsidR="0091323C" w:rsidRPr="00E728A3">
        <w:t>2</w:t>
      </w:r>
      <w:r w:rsidR="0000021D">
        <w:t>–</w:t>
      </w:r>
      <w:r w:rsidR="0000021D" w:rsidRPr="2F8BDAD4">
        <w:t>2</w:t>
      </w:r>
      <w:r w:rsidR="00E728A3">
        <w:t>3</w:t>
      </w:r>
      <w:r w:rsidRPr="2F8BDAD4">
        <w:t xml:space="preserve"> fiscal year</w:t>
      </w:r>
      <w:r w:rsidR="0000021D">
        <w:t>,</w:t>
      </w:r>
      <w:r w:rsidRPr="2F8BDAD4">
        <w:t xml:space="preserve"> there were</w:t>
      </w:r>
      <w:r w:rsidR="0000021D">
        <w:t xml:space="preserve"> </w:t>
      </w:r>
      <w:r w:rsidRPr="2F8BDAD4">
        <w:t>1</w:t>
      </w:r>
      <w:r w:rsidR="0091323C">
        <w:t>7</w:t>
      </w:r>
      <w:r w:rsidR="00F46081" w:rsidRPr="2F8BDAD4">
        <w:t>,</w:t>
      </w:r>
      <w:r w:rsidR="0091323C">
        <w:t>491</w:t>
      </w:r>
      <w:r w:rsidRPr="2F8BDAD4">
        <w:t xml:space="preserve"> </w:t>
      </w:r>
      <w:r w:rsidR="0000021D">
        <w:t>t</w:t>
      </w:r>
      <w:r w:rsidRPr="2F8BDAD4">
        <w:t xml:space="preserve">est </w:t>
      </w:r>
      <w:r w:rsidR="0000021D">
        <w:t>t</w:t>
      </w:r>
      <w:r w:rsidRPr="2F8BDAD4">
        <w:t>akers</w:t>
      </w:r>
      <w:r w:rsidR="0071524C">
        <w:t>:</w:t>
      </w:r>
    </w:p>
    <w:p w14:paraId="15773E83" w14:textId="283BD939" w:rsidR="00D510F3" w:rsidRPr="00412847" w:rsidRDefault="0091323C" w:rsidP="00412847">
      <w:pPr>
        <w:pStyle w:val="ListParagraph"/>
      </w:pPr>
      <w:r w:rsidRPr="00412847">
        <w:t>10,681</w:t>
      </w:r>
      <w:r w:rsidR="00D510F3" w:rsidRPr="00412847">
        <w:t xml:space="preserve"> </w:t>
      </w:r>
      <w:r w:rsidR="00084079" w:rsidRPr="00412847">
        <w:t>c</w:t>
      </w:r>
      <w:r w:rsidR="00D510F3" w:rsidRPr="00412847">
        <w:t>ompleters</w:t>
      </w:r>
    </w:p>
    <w:p w14:paraId="1AA5DE24" w14:textId="4DD0E597" w:rsidR="001A7024" w:rsidRPr="00412847" w:rsidRDefault="0091323C" w:rsidP="00412847">
      <w:pPr>
        <w:pStyle w:val="ListParagraph"/>
      </w:pPr>
      <w:r w:rsidRPr="00412847">
        <w:t>8,184</w:t>
      </w:r>
      <w:r w:rsidR="00D510F3" w:rsidRPr="00412847">
        <w:t xml:space="preserve"> </w:t>
      </w:r>
      <w:r w:rsidR="00084079" w:rsidRPr="00412847">
        <w:t>p</w:t>
      </w:r>
      <w:r w:rsidR="00D510F3" w:rsidRPr="00412847">
        <w:t>assers</w:t>
      </w:r>
    </w:p>
    <w:p w14:paraId="6847C78B" w14:textId="5D6E1EE0" w:rsidR="00D510F3" w:rsidRPr="00412847" w:rsidRDefault="00D510F3" w:rsidP="00412847">
      <w:pPr>
        <w:pStyle w:val="ListParagraph"/>
      </w:pPr>
      <w:r w:rsidRPr="00412847">
        <w:t>7</w:t>
      </w:r>
      <w:r w:rsidR="0091323C" w:rsidRPr="00412847">
        <w:t>7</w:t>
      </w:r>
      <w:r w:rsidR="008D293F" w:rsidRPr="00412847">
        <w:t xml:space="preserve"> percent</w:t>
      </w:r>
      <w:r w:rsidRPr="00412847">
        <w:t xml:space="preserve"> </w:t>
      </w:r>
      <w:r w:rsidR="00084079" w:rsidRPr="00412847">
        <w:t>p</w:t>
      </w:r>
      <w:r w:rsidRPr="00412847">
        <w:t>ass rate</w:t>
      </w:r>
    </w:p>
    <w:p w14:paraId="50CBA33F" w14:textId="0BE35E24" w:rsidR="00D510F3" w:rsidRDefault="00D510F3" w:rsidP="00D857D0">
      <w:pPr>
        <w:pStyle w:val="IntenseQuote"/>
        <w:rPr>
          <w:rFonts w:ascii="Calibri" w:hAnsi="Calibri" w:cs="Calibri"/>
          <w:sz w:val="22"/>
          <w:szCs w:val="22"/>
        </w:rPr>
      </w:pPr>
      <w:r>
        <w:t xml:space="preserve">Testing locations </w:t>
      </w:r>
      <w:r w:rsidRPr="00D857D0">
        <w:t>made</w:t>
      </w:r>
      <w:r>
        <w:t xml:space="preserve"> up </w:t>
      </w:r>
      <w:r w:rsidR="0091323C">
        <w:t>80</w:t>
      </w:r>
      <w:r w:rsidR="00E42D6C">
        <w:t xml:space="preserve"> percent</w:t>
      </w:r>
      <w:r>
        <w:t xml:space="preserve"> of the testing</w:t>
      </w:r>
      <w:r w:rsidR="002429A7">
        <w:t>;</w:t>
      </w:r>
      <w:r w:rsidR="00084079">
        <w:t xml:space="preserve"> </w:t>
      </w:r>
      <w:r>
        <w:t>2</w:t>
      </w:r>
      <w:r w:rsidR="0091323C">
        <w:t>0</w:t>
      </w:r>
      <w:r w:rsidR="00E42D6C">
        <w:t xml:space="preserve"> percent of test</w:t>
      </w:r>
      <w:r w:rsidR="00084079">
        <w:t>s administered</w:t>
      </w:r>
      <w:r>
        <w:t xml:space="preserve"> were </w:t>
      </w:r>
      <w:r w:rsidRPr="001F38ED">
        <w:t>online</w:t>
      </w:r>
      <w:r>
        <w:t xml:space="preserve"> proctored tests</w:t>
      </w:r>
      <w:r w:rsidR="00BB39E9">
        <w:t>.</w:t>
      </w:r>
    </w:p>
    <w:p w14:paraId="44C96919" w14:textId="6158934C" w:rsidR="00F46081" w:rsidRPr="00C51E4C" w:rsidRDefault="00C51E4C" w:rsidP="00C51E4C">
      <w:r>
        <w:lastRenderedPageBreak/>
        <w:t>There is a 15 percent increase in the number of GED Test takers from the previous year and a 20 percent increase in the number of completers and passers from the previous year. C</w:t>
      </w:r>
      <w:r w:rsidR="00C33A81">
        <w:t>alifornia’</w:t>
      </w:r>
      <w:r>
        <w:t>s pass</w:t>
      </w:r>
      <w:r w:rsidR="00C33A81">
        <w:t>ing</w:t>
      </w:r>
      <w:r>
        <w:t xml:space="preserve"> rate of 77 percent is higher than the </w:t>
      </w:r>
      <w:r w:rsidR="00C33A81">
        <w:t>na</w:t>
      </w:r>
      <w:r>
        <w:t>tional pass</w:t>
      </w:r>
      <w:r w:rsidR="00C33A81">
        <w:t>ing</w:t>
      </w:r>
      <w:r>
        <w:t xml:space="preserve"> rate of 75 percent.</w:t>
      </w:r>
    </w:p>
    <w:p w14:paraId="421AEBF4" w14:textId="40463BEA" w:rsidR="00D510F3" w:rsidRPr="00DD2300" w:rsidRDefault="00F97553" w:rsidP="009F1981">
      <w:pPr>
        <w:pStyle w:val="Heading2"/>
        <w:rPr>
          <w:rFonts w:cs="Arial"/>
        </w:rPr>
      </w:pPr>
      <w:r w:rsidRPr="00E728A3">
        <w:t>Resources</w:t>
      </w:r>
      <w:r w:rsidR="001909D4" w:rsidRPr="00E728A3">
        <w:t xml:space="preserve">: </w:t>
      </w:r>
      <w:r w:rsidRPr="00E728A3">
        <w:t>Where to Find Them</w:t>
      </w:r>
      <w:r w:rsidR="001909D4" w:rsidRPr="00E728A3">
        <w:t xml:space="preserve"> and How to Use</w:t>
      </w:r>
      <w:r w:rsidR="001909D4" w:rsidRPr="00DD2300">
        <w:rPr>
          <w:rFonts w:cs="Arial"/>
        </w:rPr>
        <w:t xml:space="preserve"> Them</w:t>
      </w:r>
    </w:p>
    <w:p w14:paraId="73EB4755" w14:textId="227D0940" w:rsidR="00F46081" w:rsidRPr="00DD2300" w:rsidRDefault="00F97553" w:rsidP="00D857D0">
      <w:pPr>
        <w:pStyle w:val="Heading3"/>
      </w:pPr>
      <w:r w:rsidRPr="00DD2300">
        <w:t xml:space="preserve">2023 Annual GED Conference PDF </w:t>
      </w:r>
      <w:r w:rsidR="00C109D4" w:rsidRPr="00DD2300">
        <w:t>Sessions</w:t>
      </w:r>
    </w:p>
    <w:p w14:paraId="5BC9A758" w14:textId="72C09477" w:rsidR="00C109D4" w:rsidRPr="00D857D0" w:rsidRDefault="00C109D4" w:rsidP="00D857D0">
      <w:pPr>
        <w:pStyle w:val="ListParagraph"/>
      </w:pPr>
      <w:r w:rsidRPr="00D857D0">
        <w:t>Administrators (7)</w:t>
      </w:r>
    </w:p>
    <w:p w14:paraId="37B553B2" w14:textId="4F13B971" w:rsidR="00C109D4" w:rsidRPr="00D857D0" w:rsidRDefault="00C109D4" w:rsidP="00D857D0">
      <w:pPr>
        <w:pStyle w:val="ListParagraph"/>
      </w:pPr>
      <w:r w:rsidRPr="00D857D0">
        <w:t>General (13)</w:t>
      </w:r>
    </w:p>
    <w:p w14:paraId="0EF85789" w14:textId="7DAA4C48" w:rsidR="00C109D4" w:rsidRPr="00D857D0" w:rsidRDefault="00C109D4" w:rsidP="00D857D0">
      <w:pPr>
        <w:pStyle w:val="ListParagraph"/>
      </w:pPr>
      <w:r w:rsidRPr="00D857D0">
        <w:t>GED Examiners (5)</w:t>
      </w:r>
    </w:p>
    <w:p w14:paraId="14222272" w14:textId="50CA9286" w:rsidR="00C109D4" w:rsidRPr="00D857D0" w:rsidRDefault="00C109D4" w:rsidP="00D857D0">
      <w:pPr>
        <w:pStyle w:val="ListParagraph"/>
      </w:pPr>
      <w:r w:rsidRPr="00D857D0">
        <w:t>Corrections Education (5)</w:t>
      </w:r>
    </w:p>
    <w:p w14:paraId="435062DA" w14:textId="5E27D064" w:rsidR="00C109D4" w:rsidRPr="00D857D0" w:rsidRDefault="00C109D4" w:rsidP="00D857D0">
      <w:pPr>
        <w:pStyle w:val="ListParagraph"/>
      </w:pPr>
      <w:r w:rsidRPr="00D857D0">
        <w:t>Adult Educators (14)</w:t>
      </w:r>
    </w:p>
    <w:p w14:paraId="1B5B480A" w14:textId="23FC39CE" w:rsidR="00C109D4" w:rsidRPr="00D857D0" w:rsidRDefault="00C109D4" w:rsidP="00D857D0">
      <w:pPr>
        <w:pStyle w:val="ListParagraph"/>
      </w:pPr>
      <w:r w:rsidRPr="00D857D0">
        <w:t xml:space="preserve">Diversity, </w:t>
      </w:r>
      <w:r w:rsidR="00787CC5" w:rsidRPr="00D857D0">
        <w:t>Equity,</w:t>
      </w:r>
      <w:r w:rsidRPr="00D857D0">
        <w:t xml:space="preserve"> and Inclusion (3)</w:t>
      </w:r>
    </w:p>
    <w:p w14:paraId="015E02CE" w14:textId="6BE45F9D" w:rsidR="002429A7" w:rsidRPr="002429A7" w:rsidRDefault="002429A7" w:rsidP="007436DA">
      <w:pPr>
        <w:spacing w:before="240" w:after="480"/>
      </w:pPr>
      <w:r>
        <w:t>[Insert notes here.]</w:t>
      </w:r>
    </w:p>
    <w:p w14:paraId="560C883B" w14:textId="7A932C71" w:rsidR="00D510F3" w:rsidRDefault="001909D4" w:rsidP="001909D4">
      <w:pPr>
        <w:pStyle w:val="Heading3"/>
      </w:pPr>
      <w:r>
        <w:t>Your One</w:t>
      </w:r>
      <w:r w:rsidR="001A4E07">
        <w:t>-</w:t>
      </w:r>
      <w:r>
        <w:t>Stop Source for Resources</w:t>
      </w:r>
    </w:p>
    <w:p w14:paraId="410AF364" w14:textId="7DDE4708" w:rsidR="001909D4" w:rsidRPr="001909D4" w:rsidRDefault="000E789E" w:rsidP="001909D4">
      <w:pPr>
        <w:rPr>
          <w:rFonts w:eastAsiaTheme="minorEastAsia"/>
        </w:rPr>
      </w:pPr>
      <w:r>
        <w:t xml:space="preserve">The GED website: </w:t>
      </w:r>
      <w:hyperlink r:id="rId11" w:tooltip="GED Website" w:history="1">
        <w:r w:rsidR="00787CC5" w:rsidRPr="001A17D7">
          <w:rPr>
            <w:rStyle w:val="Hyperlink"/>
          </w:rPr>
          <w:t>https://</w:t>
        </w:r>
        <w:r w:rsidR="00787CC5" w:rsidRPr="001A17D7">
          <w:rPr>
            <w:rStyle w:val="Hyperlink"/>
            <w:rFonts w:eastAsiaTheme="minorEastAsia"/>
          </w:rPr>
          <w:t>www.ged.com</w:t>
        </w:r>
      </w:hyperlink>
    </w:p>
    <w:p w14:paraId="48439A9A" w14:textId="6740568F" w:rsidR="00BB31C2" w:rsidRPr="00020CB8" w:rsidRDefault="00BB31C2" w:rsidP="00020CB8">
      <w:pPr>
        <w:pStyle w:val="Heading4"/>
      </w:pPr>
      <w:r w:rsidRPr="00020CB8">
        <w:t>Educators and Administrators</w:t>
      </w:r>
    </w:p>
    <w:p w14:paraId="583216C7" w14:textId="74CC791E" w:rsidR="001909D4" w:rsidRPr="003D21BF" w:rsidRDefault="001909D4" w:rsidP="003D21BF">
      <w:pPr>
        <w:pStyle w:val="ListParagraph"/>
      </w:pPr>
      <w:r w:rsidRPr="003D21BF">
        <w:t>GED Manager</w:t>
      </w:r>
    </w:p>
    <w:p w14:paraId="14A0B11A" w14:textId="21B8F7A0" w:rsidR="001909D4" w:rsidRPr="003D21BF" w:rsidRDefault="001909D4" w:rsidP="003D21BF">
      <w:pPr>
        <w:pStyle w:val="ListParagraph"/>
      </w:pPr>
      <w:r w:rsidRPr="003D21BF">
        <w:t>GEDPrep Connect</w:t>
      </w:r>
      <w:r w:rsidR="00F55917" w:rsidRPr="00874DD2">
        <w:t>™</w:t>
      </w:r>
    </w:p>
    <w:p w14:paraId="73B6FFFE" w14:textId="59384823" w:rsidR="001909D4" w:rsidRPr="003D21BF" w:rsidRDefault="001909D4" w:rsidP="003D21BF">
      <w:pPr>
        <w:pStyle w:val="ListParagraph"/>
      </w:pPr>
      <w:r w:rsidRPr="003D21BF">
        <w:t>GED Analytics</w:t>
      </w:r>
      <w:r w:rsidR="00F55917" w:rsidRPr="00874DD2">
        <w:t>™</w:t>
      </w:r>
    </w:p>
    <w:p w14:paraId="4E87B366" w14:textId="77777777" w:rsidR="001909D4" w:rsidRPr="003D21BF" w:rsidRDefault="001909D4" w:rsidP="003D21BF">
      <w:pPr>
        <w:pStyle w:val="ListParagraph"/>
      </w:pPr>
      <w:r w:rsidRPr="003D21BF">
        <w:t>Assessment Guide for Educators (A.G.E.)</w:t>
      </w:r>
    </w:p>
    <w:p w14:paraId="46FA4145" w14:textId="77777777" w:rsidR="001909D4" w:rsidRPr="003D21BF" w:rsidRDefault="001909D4" w:rsidP="003D21BF">
      <w:pPr>
        <w:pStyle w:val="ListParagraph"/>
      </w:pPr>
      <w:r w:rsidRPr="003D21BF">
        <w:t>Appendices for Glossary and Test Topics</w:t>
      </w:r>
    </w:p>
    <w:p w14:paraId="09A6DF84" w14:textId="77777777" w:rsidR="001909D4" w:rsidRPr="003D21BF" w:rsidRDefault="001909D4" w:rsidP="003D21BF">
      <w:pPr>
        <w:pStyle w:val="ListParagraph"/>
      </w:pPr>
      <w:r w:rsidRPr="003D21BF">
        <w:t>Educator Handbook</w:t>
      </w:r>
    </w:p>
    <w:p w14:paraId="41D7B062" w14:textId="2C52A2F4" w:rsidR="00D510F3" w:rsidRPr="003D21BF" w:rsidRDefault="001909D4" w:rsidP="003D21BF">
      <w:pPr>
        <w:pStyle w:val="ListParagraph"/>
      </w:pPr>
      <w:r w:rsidRPr="003D21BF">
        <w:t>Tuesdays for Teachers</w:t>
      </w:r>
    </w:p>
    <w:p w14:paraId="05A94E30" w14:textId="4C35BDFD" w:rsidR="00BB31C2" w:rsidRPr="00BB31C2" w:rsidRDefault="00BB31C2" w:rsidP="00020CB8">
      <w:pPr>
        <w:pStyle w:val="Heading4"/>
      </w:pPr>
      <w:bookmarkStart w:id="1" w:name="_Hlk141270278"/>
      <w:r w:rsidRPr="00020CB8">
        <w:t>Students</w:t>
      </w:r>
    </w:p>
    <w:bookmarkEnd w:id="1"/>
    <w:p w14:paraId="5F26034E" w14:textId="77777777" w:rsidR="001909D4" w:rsidRPr="003D21BF" w:rsidRDefault="001909D4" w:rsidP="003D21BF">
      <w:pPr>
        <w:pStyle w:val="ListParagraph"/>
      </w:pPr>
      <w:r w:rsidRPr="003D21BF">
        <w:t>Computer-based Tutorial</w:t>
      </w:r>
    </w:p>
    <w:p w14:paraId="5059B255" w14:textId="77777777" w:rsidR="001909D4" w:rsidRPr="003D21BF" w:rsidRDefault="001909D4" w:rsidP="003D21BF">
      <w:pPr>
        <w:pStyle w:val="ListParagraph"/>
      </w:pPr>
      <w:r w:rsidRPr="003D21BF">
        <w:t>Calculator Tutorial</w:t>
      </w:r>
    </w:p>
    <w:p w14:paraId="1C1B4F68" w14:textId="77777777" w:rsidR="001909D4" w:rsidRPr="003D21BF" w:rsidRDefault="001909D4" w:rsidP="003D21BF">
      <w:pPr>
        <w:pStyle w:val="ListParagraph"/>
      </w:pPr>
      <w:r w:rsidRPr="003D21BF">
        <w:t>Study Guides</w:t>
      </w:r>
    </w:p>
    <w:p w14:paraId="5EC20B2B" w14:textId="3C67BDAE" w:rsidR="001909D4" w:rsidRPr="003D21BF" w:rsidRDefault="001909D4" w:rsidP="003D21BF">
      <w:pPr>
        <w:pStyle w:val="ListParagraph"/>
      </w:pPr>
      <w:r w:rsidRPr="003D21BF">
        <w:t>GED Works</w:t>
      </w:r>
      <w:r w:rsidR="000C30FD" w:rsidRPr="000C30FD">
        <w:rPr>
          <w:vertAlign w:val="superscript"/>
        </w:rPr>
        <w:t xml:space="preserve"> </w:t>
      </w:r>
      <w:r w:rsidR="000C30FD" w:rsidRPr="003D21BF">
        <w:rPr>
          <w:vertAlign w:val="superscript"/>
        </w:rPr>
        <w:t>TM</w:t>
      </w:r>
    </w:p>
    <w:p w14:paraId="10480E46" w14:textId="77777777" w:rsidR="000814DB" w:rsidRDefault="003D21BF" w:rsidP="003D21BF">
      <w:pPr>
        <w:pStyle w:val="ListParagraph"/>
      </w:pPr>
      <w:r w:rsidRPr="003D21BF">
        <w:t>GED+</w:t>
      </w:r>
      <w:r w:rsidRPr="003D21BF">
        <w:rPr>
          <w:vertAlign w:val="superscript"/>
        </w:rPr>
        <w:t>TM</w:t>
      </w:r>
      <w:r>
        <w:t xml:space="preserve"> </w:t>
      </w:r>
    </w:p>
    <w:p w14:paraId="2E30D38F" w14:textId="39586C85" w:rsidR="001909D4" w:rsidRPr="003D21BF" w:rsidRDefault="001909D4" w:rsidP="003D21BF">
      <w:pPr>
        <w:pStyle w:val="ListParagraph"/>
      </w:pPr>
      <w:r w:rsidRPr="003D21BF">
        <w:t>Score Report</w:t>
      </w:r>
    </w:p>
    <w:p w14:paraId="0FE8B09C" w14:textId="77777777" w:rsidR="002429A7" w:rsidRDefault="002429A7" w:rsidP="004A175D">
      <w:pPr>
        <w:spacing w:before="240" w:after="480" w:line="276" w:lineRule="auto"/>
        <w:rPr>
          <w:rFonts w:ascii="Calibri" w:hAnsi="Calibri"/>
          <w:color w:val="auto"/>
          <w:sz w:val="22"/>
        </w:rPr>
      </w:pPr>
      <w:r w:rsidRPr="2F8BDAD4">
        <w:t>[</w:t>
      </w:r>
      <w:r>
        <w:t>Insert</w:t>
      </w:r>
      <w:r w:rsidRPr="2F8BDAD4">
        <w:t xml:space="preserve"> notes here</w:t>
      </w:r>
      <w:r>
        <w:t>.</w:t>
      </w:r>
      <w:r w:rsidRPr="2F8BDAD4">
        <w:t>]</w:t>
      </w:r>
    </w:p>
    <w:p w14:paraId="1A924888" w14:textId="13312BEF" w:rsidR="0008270C" w:rsidRDefault="001909D4" w:rsidP="00FA4449">
      <w:pPr>
        <w:pStyle w:val="Heading2"/>
      </w:pPr>
      <w:r>
        <w:lastRenderedPageBreak/>
        <w:t>Innovations and Updates</w:t>
      </w:r>
    </w:p>
    <w:p w14:paraId="68B5C1C2" w14:textId="7931BA3A" w:rsidR="00196B5A" w:rsidRPr="001536B5" w:rsidRDefault="001909D4" w:rsidP="001909D4">
      <w:pPr>
        <w:pStyle w:val="Heading3"/>
      </w:pPr>
      <w:r>
        <w:t>New to Adult Education and GED Testing?</w:t>
      </w:r>
    </w:p>
    <w:p w14:paraId="3419023E" w14:textId="77777777" w:rsidR="001909D4" w:rsidRPr="00C455A1" w:rsidRDefault="001909D4" w:rsidP="00C455A1">
      <w:pPr>
        <w:pStyle w:val="Heading4"/>
      </w:pPr>
      <w:r w:rsidRPr="00C455A1">
        <w:t>GED Reference Guide</w:t>
      </w:r>
    </w:p>
    <w:p w14:paraId="75FAC14D" w14:textId="77777777" w:rsidR="00285394" w:rsidRDefault="001909D4" w:rsidP="00285394">
      <w:r w:rsidRPr="00C455A1">
        <w:t>This GED Welcome Reference Guide assist</w:t>
      </w:r>
      <w:r w:rsidR="00B555D4" w:rsidRPr="00C455A1">
        <w:t>s</w:t>
      </w:r>
      <w:r w:rsidRPr="00C455A1">
        <w:t xml:space="preserve"> in navigating and understanding the GED Testing Service system.</w:t>
      </w:r>
      <w:r w:rsidR="00285394">
        <w:t xml:space="preserve"> </w:t>
      </w:r>
      <w:r w:rsidRPr="00C455A1">
        <w:t>This is a good starting point to learn how to better serve the administration team as well as the students.</w:t>
      </w:r>
    </w:p>
    <w:p w14:paraId="21104F19" w14:textId="77777777" w:rsidR="00285394" w:rsidRDefault="00B555D4" w:rsidP="00285394">
      <w:pPr>
        <w:spacing w:before="120"/>
      </w:pPr>
      <w:r w:rsidRPr="00C455A1">
        <w:t>D</w:t>
      </w:r>
      <w:r w:rsidR="001909D4" w:rsidRPr="00C455A1">
        <w:t>irect questions to the State Relationship Manager (SRM) or the operations team (TechOps).</w:t>
      </w:r>
    </w:p>
    <w:p w14:paraId="12E8FB6A" w14:textId="15438177" w:rsidR="00EE3E5A" w:rsidRPr="00C455A1" w:rsidRDefault="00C455A1" w:rsidP="00285394">
      <w:pPr>
        <w:spacing w:before="120"/>
      </w:pPr>
      <w:r>
        <w:t xml:space="preserve">GED Welcome Reference Guide flyer is available at </w:t>
      </w:r>
      <w:r>
        <w:br/>
      </w:r>
      <w:hyperlink r:id="rId12" w:tooltip="GED Welcome Reference Guide flyer " w:history="1">
        <w:r w:rsidR="00787CC5" w:rsidRPr="001A17D7">
          <w:rPr>
            <w:rStyle w:val="Hyperlink"/>
          </w:rPr>
          <w:t>https://ged.com/wp-content/uploads/GED_Welcome_Reference_Guide_v1.pdf</w:t>
        </w:r>
      </w:hyperlink>
      <w:r w:rsidR="002C73CF">
        <w:t>.</w:t>
      </w:r>
    </w:p>
    <w:p w14:paraId="79B9A5EF" w14:textId="0F5A69C6" w:rsidR="001909D4" w:rsidRDefault="001909D4" w:rsidP="001909D4">
      <w:pPr>
        <w:pStyle w:val="Heading3"/>
      </w:pPr>
      <w:r>
        <w:t>GED Mobile App</w:t>
      </w:r>
    </w:p>
    <w:p w14:paraId="20F00645" w14:textId="77777777" w:rsidR="00EE3E5A" w:rsidRPr="00EE3E5A" w:rsidRDefault="00EE3E5A" w:rsidP="006513EE">
      <w:pPr>
        <w:pStyle w:val="Heading4"/>
      </w:pPr>
      <w:r w:rsidRPr="00EE3E5A">
        <w:t>Guiding principles</w:t>
      </w:r>
    </w:p>
    <w:p w14:paraId="332D36BF" w14:textId="66B6F064" w:rsidR="00EE3E5A" w:rsidRPr="006513EE" w:rsidRDefault="002C52C0" w:rsidP="006513EE">
      <w:pPr>
        <w:pStyle w:val="ListParagraph"/>
      </w:pPr>
      <w:r w:rsidRPr="006513EE">
        <w:t>A</w:t>
      </w:r>
      <w:r w:rsidR="00EE3E5A" w:rsidRPr="006513EE">
        <w:t xml:space="preserve">n easy-to-access resource that can make a </w:t>
      </w:r>
      <w:r w:rsidRPr="006513EE">
        <w:t>difference</w:t>
      </w:r>
    </w:p>
    <w:p w14:paraId="689A0145" w14:textId="5F89F146" w:rsidR="00EE3E5A" w:rsidRPr="006513EE" w:rsidRDefault="00EE3E5A" w:rsidP="006513EE">
      <w:pPr>
        <w:pStyle w:val="ListParagraph"/>
      </w:pPr>
      <w:r w:rsidRPr="006513EE">
        <w:t xml:space="preserve">Provide </w:t>
      </w:r>
      <w:r w:rsidR="006513EE" w:rsidRPr="006513EE">
        <w:t>simplicity</w:t>
      </w:r>
    </w:p>
    <w:p w14:paraId="14FA3036" w14:textId="49F9EAA3" w:rsidR="00EE3E5A" w:rsidRPr="006513EE" w:rsidRDefault="00EE3E5A" w:rsidP="006513EE">
      <w:pPr>
        <w:pStyle w:val="ListParagraph"/>
      </w:pPr>
      <w:r w:rsidRPr="006513EE">
        <w:t>Forge relationships</w:t>
      </w:r>
    </w:p>
    <w:p w14:paraId="133A1C65" w14:textId="7EB8DCC3" w:rsidR="00C34A6A" w:rsidRPr="00C34A6A" w:rsidRDefault="00C34A6A" w:rsidP="006513EE">
      <w:pPr>
        <w:spacing w:before="240" w:after="480"/>
      </w:pPr>
      <w:r w:rsidRPr="00C34A6A">
        <w:t>[Insert notes here.]</w:t>
      </w:r>
    </w:p>
    <w:p w14:paraId="297AC4BD" w14:textId="4491830E" w:rsidR="00196B5A" w:rsidRPr="003B7B2D" w:rsidRDefault="00EE3E5A" w:rsidP="000F0483">
      <w:pPr>
        <w:pStyle w:val="Heading2"/>
      </w:pPr>
      <w:proofErr w:type="spellStart"/>
      <w:r w:rsidRPr="009F1981">
        <w:t>WithYouWithMe</w:t>
      </w:r>
      <w:proofErr w:type="spellEnd"/>
      <w:r w:rsidR="000F0483">
        <w:t>: A Learning Preference Assessment</w:t>
      </w:r>
    </w:p>
    <w:p w14:paraId="1817EB80" w14:textId="67C84CC2" w:rsidR="00E3188C" w:rsidRPr="00BB31C2" w:rsidRDefault="00E3188C" w:rsidP="009F1981">
      <w:pPr>
        <w:pStyle w:val="Heading4"/>
        <w:spacing w:before="360"/>
      </w:pPr>
      <w:r>
        <w:t>GED Partners with WithYouWithMe</w:t>
      </w:r>
    </w:p>
    <w:p w14:paraId="281D0EF2" w14:textId="21E265C5" w:rsidR="00EE3E5A" w:rsidRPr="009F1981" w:rsidRDefault="00EE3E5A" w:rsidP="009F1981">
      <w:pPr>
        <w:pStyle w:val="ListParagraph"/>
        <w:snapToGrid w:val="0"/>
        <w:ind w:left="600" w:hanging="300"/>
        <w:contextualSpacing w:val="0"/>
      </w:pPr>
      <w:r w:rsidRPr="009F1981">
        <w:t xml:space="preserve">A new initiative aimed at improving student learning </w:t>
      </w:r>
      <w:r w:rsidR="00857320" w:rsidRPr="009F1981">
        <w:t>outcomes</w:t>
      </w:r>
    </w:p>
    <w:p w14:paraId="7DD31F38" w14:textId="5938EE00" w:rsidR="00EE3E5A" w:rsidRPr="009F1981" w:rsidRDefault="00EE3E5A" w:rsidP="009F1981">
      <w:pPr>
        <w:pStyle w:val="ListParagraph"/>
        <w:snapToGrid w:val="0"/>
        <w:ind w:left="600" w:hanging="300"/>
        <w:contextualSpacing w:val="0"/>
      </w:pPr>
      <w:r w:rsidRPr="009F1981">
        <w:t xml:space="preserve">GED Learning Preference Assessment has launched and is available and free at </w:t>
      </w:r>
      <w:hyperlink r:id="rId13" w:tooltip="GED website" w:history="1">
        <w:r w:rsidR="009F1981" w:rsidRPr="009F1981">
          <w:rPr>
            <w:rStyle w:val="Hyperlink"/>
          </w:rPr>
          <w:t>https://ged.com/</w:t>
        </w:r>
      </w:hyperlink>
    </w:p>
    <w:p w14:paraId="2761A839" w14:textId="056704B8" w:rsidR="00EE3E5A" w:rsidRPr="009F1981" w:rsidRDefault="00EE3E5A" w:rsidP="009F1981">
      <w:pPr>
        <w:pStyle w:val="ListParagraph"/>
        <w:snapToGrid w:val="0"/>
        <w:ind w:left="600" w:hanging="300"/>
        <w:contextualSpacing w:val="0"/>
      </w:pPr>
      <w:r w:rsidRPr="009F1981">
        <w:t>Provides insights</w:t>
      </w:r>
      <w:r w:rsidR="009F1981">
        <w:t>—</w:t>
      </w:r>
      <w:r w:rsidRPr="009F1981">
        <w:t>directly to the learner and available to educators</w:t>
      </w:r>
      <w:r w:rsidR="009F1981">
        <w:t>—</w:t>
      </w:r>
      <w:r w:rsidRPr="009F1981">
        <w:t xml:space="preserve">about their unique learning </w:t>
      </w:r>
      <w:r w:rsidR="00857320" w:rsidRPr="009F1981">
        <w:t>styles</w:t>
      </w:r>
    </w:p>
    <w:p w14:paraId="03C6766B" w14:textId="3D8CAF96" w:rsidR="00A96A0D" w:rsidRDefault="00EE3E5A" w:rsidP="009F1981">
      <w:pPr>
        <w:pStyle w:val="ListParagraph"/>
        <w:snapToGrid w:val="0"/>
        <w:ind w:left="600" w:hanging="300"/>
        <w:contextualSpacing w:val="0"/>
      </w:pPr>
      <w:r w:rsidRPr="009F1981">
        <w:t>Tuesdays for Teachers will engage in strategies for educators based on student learning preferences</w:t>
      </w:r>
    </w:p>
    <w:p w14:paraId="778DC077" w14:textId="53261F06" w:rsidR="00E3188C" w:rsidRPr="00BB31C2" w:rsidRDefault="00E3188C" w:rsidP="009F1981">
      <w:pPr>
        <w:pStyle w:val="Heading4"/>
      </w:pPr>
      <w:r>
        <w:t>Always Learning: Ongoing Research with Our Partners</w:t>
      </w:r>
    </w:p>
    <w:p w14:paraId="305E35D8" w14:textId="780F4E0A" w:rsidR="00EE3E5A" w:rsidRPr="00EE3E5A" w:rsidRDefault="00EE3E5A" w:rsidP="00E3188C">
      <w:pPr>
        <w:pStyle w:val="ListParagraph"/>
        <w:numPr>
          <w:ilvl w:val="0"/>
          <w:numId w:val="49"/>
        </w:numPr>
        <w:spacing w:line="276" w:lineRule="auto"/>
        <w:contextualSpacing w:val="0"/>
      </w:pPr>
      <w:r w:rsidRPr="00EE3E5A">
        <w:t xml:space="preserve">Looking to improve the student's experience by listening to concerns voiced from the </w:t>
      </w:r>
      <w:r w:rsidR="00857320" w:rsidRPr="00EE3E5A">
        <w:t>field</w:t>
      </w:r>
    </w:p>
    <w:p w14:paraId="29446AA0" w14:textId="7E31BFE1" w:rsidR="00EE3E5A" w:rsidRPr="00EE3E5A" w:rsidRDefault="00EE3E5A" w:rsidP="00E3188C">
      <w:pPr>
        <w:pStyle w:val="ListParagraph"/>
        <w:numPr>
          <w:ilvl w:val="0"/>
          <w:numId w:val="49"/>
        </w:numPr>
        <w:spacing w:line="276" w:lineRule="auto"/>
        <w:contextualSpacing w:val="0"/>
      </w:pPr>
      <w:r w:rsidRPr="00EE3E5A">
        <w:t>Make informed changes to the GED test and preparation materials</w:t>
      </w:r>
      <w:r w:rsidR="00594636">
        <w:t xml:space="preserve"> </w:t>
      </w:r>
      <w:r w:rsidRPr="00EE3E5A">
        <w:t>based on research</w:t>
      </w:r>
      <w:r w:rsidR="00594636">
        <w:t xml:space="preserve"> </w:t>
      </w:r>
      <w:r w:rsidRPr="00EE3E5A">
        <w:t>with educators and students</w:t>
      </w:r>
    </w:p>
    <w:p w14:paraId="40BB36B8" w14:textId="6C1CF45B" w:rsidR="00EE3E5A" w:rsidRPr="00EE3E5A" w:rsidRDefault="00EE3E5A" w:rsidP="00E3188C">
      <w:pPr>
        <w:pStyle w:val="ListParagraph"/>
        <w:numPr>
          <w:ilvl w:val="0"/>
          <w:numId w:val="49"/>
        </w:numPr>
        <w:spacing w:line="276" w:lineRule="auto"/>
        <w:contextualSpacing w:val="0"/>
      </w:pPr>
      <w:r w:rsidRPr="00EE3E5A">
        <w:t>Examples</w:t>
      </w:r>
      <w:r w:rsidR="009F1981">
        <w:t>:</w:t>
      </w:r>
    </w:p>
    <w:p w14:paraId="692F0C54" w14:textId="23ED40CE" w:rsidR="00EE3E5A" w:rsidRPr="009F1981" w:rsidRDefault="00EE3E5A" w:rsidP="009F1981">
      <w:pPr>
        <w:pStyle w:val="ListParagraph"/>
        <w:numPr>
          <w:ilvl w:val="1"/>
          <w:numId w:val="43"/>
        </w:numPr>
      </w:pPr>
      <w:r w:rsidRPr="009F1981">
        <w:lastRenderedPageBreak/>
        <w:t>Extended Response portion of the RLA</w:t>
      </w:r>
      <w:r w:rsidR="009F1981">
        <w:t xml:space="preserve"> </w:t>
      </w:r>
      <w:r w:rsidRPr="009F1981">
        <w:t>GED test</w:t>
      </w:r>
    </w:p>
    <w:p w14:paraId="4CF8EA67" w14:textId="77777777" w:rsidR="00EE3E5A" w:rsidRPr="009F1981" w:rsidRDefault="00EE3E5A" w:rsidP="009F1981">
      <w:pPr>
        <w:pStyle w:val="ListParagraph"/>
        <w:numPr>
          <w:ilvl w:val="1"/>
          <w:numId w:val="43"/>
        </w:numPr>
      </w:pPr>
      <w:r w:rsidRPr="009F1981">
        <w:t>Score Reports</w:t>
      </w:r>
    </w:p>
    <w:p w14:paraId="2592DF7E" w14:textId="559B0A75" w:rsidR="00EE3E5A" w:rsidRDefault="00EE3E5A" w:rsidP="00E3188C">
      <w:pPr>
        <w:pStyle w:val="ListParagraph"/>
        <w:spacing w:line="276" w:lineRule="auto"/>
        <w:contextualSpacing w:val="0"/>
      </w:pPr>
      <w:r w:rsidRPr="00EE3E5A">
        <w:t>Multiple research projects in place at any given time</w:t>
      </w:r>
      <w:r>
        <w:t xml:space="preserve"> </w:t>
      </w:r>
      <w:r w:rsidRPr="00EE3E5A">
        <w:t xml:space="preserve">that you may </w:t>
      </w:r>
      <w:r w:rsidR="00857320" w:rsidRPr="00EE3E5A">
        <w:t>join</w:t>
      </w:r>
    </w:p>
    <w:p w14:paraId="73E65597" w14:textId="1FB813D5" w:rsidR="00EE3E5A" w:rsidRDefault="00EE3E5A" w:rsidP="009F1981">
      <w:pPr>
        <w:pStyle w:val="Heading2"/>
      </w:pPr>
      <w:r w:rsidRPr="00EE3E5A">
        <w:t>Price Change and Retake Policy</w:t>
      </w:r>
      <w:r>
        <w:t xml:space="preserve"> </w:t>
      </w:r>
      <w:r w:rsidRPr="00EE3E5A">
        <w:t>Effective July 1, 2023</w:t>
      </w:r>
    </w:p>
    <w:p w14:paraId="1608A15A" w14:textId="542F9AE1" w:rsidR="00EE3E5A" w:rsidRDefault="00EE3E5A" w:rsidP="00D96F8A">
      <w:pPr>
        <w:pStyle w:val="Heading4"/>
        <w:spacing w:before="360"/>
      </w:pPr>
      <w:r>
        <w:t xml:space="preserve">In-Person </w:t>
      </w:r>
      <w:r w:rsidRPr="009F1981">
        <w:t>Testing</w:t>
      </w:r>
    </w:p>
    <w:p w14:paraId="75176E4E" w14:textId="630D1337" w:rsidR="00EE3E5A" w:rsidRPr="00EE3E5A" w:rsidRDefault="00EE3E5A" w:rsidP="0040337F">
      <w:r w:rsidRPr="00EE3E5A">
        <w:t xml:space="preserve">California charges $41 per subject for the </w:t>
      </w:r>
      <w:r w:rsidRPr="009F1981">
        <w:t>GED</w:t>
      </w:r>
      <w:r w:rsidR="009F1981">
        <w:t xml:space="preserve"> </w:t>
      </w:r>
      <w:r w:rsidRPr="00EE3E5A">
        <w:t>test at a Test Center.</w:t>
      </w:r>
    </w:p>
    <w:p w14:paraId="0C238E38" w14:textId="19F29905" w:rsidR="00EE3E5A" w:rsidRDefault="00EE3E5A" w:rsidP="00D857D0">
      <w:pPr>
        <w:pStyle w:val="IntenseQuote"/>
      </w:pPr>
      <w:r w:rsidRPr="00EE3E5A">
        <w:t>One discounted retake of $15 per subject area; however, two discounted retakes will be allowed through June 30, 2024</w:t>
      </w:r>
    </w:p>
    <w:p w14:paraId="5B4C6A41" w14:textId="77777777" w:rsidR="00EE3E5A" w:rsidRPr="00EE3E5A" w:rsidRDefault="00EE3E5A" w:rsidP="00D96F8A">
      <w:pPr>
        <w:pStyle w:val="Heading4"/>
      </w:pPr>
      <w:r w:rsidRPr="00EE3E5A">
        <w:t>Online Proctored Testing</w:t>
      </w:r>
    </w:p>
    <w:p w14:paraId="1D952EFF" w14:textId="43B46025" w:rsidR="00EE3E5A" w:rsidRPr="00EE3E5A" w:rsidRDefault="00EE3E5A" w:rsidP="0040337F">
      <w:r w:rsidRPr="00EE3E5A">
        <w:t>California charges $41 per subject for the GED</w:t>
      </w:r>
      <w:r w:rsidR="008660A3">
        <w:t xml:space="preserve"> </w:t>
      </w:r>
      <w:r w:rsidRPr="00EE3E5A">
        <w:t>test via Online.</w:t>
      </w:r>
    </w:p>
    <w:p w14:paraId="10EBE65E" w14:textId="203889FA" w:rsidR="00EE3E5A" w:rsidRPr="00EE3E5A" w:rsidRDefault="008657E0" w:rsidP="00D857D0">
      <w:pPr>
        <w:pStyle w:val="IntenseQuote"/>
      </w:pPr>
      <w:r>
        <w:t>N</w:t>
      </w:r>
      <w:r w:rsidR="00EE3E5A" w:rsidRPr="00EE3E5A">
        <w:t>o discounted retake for the online test</w:t>
      </w:r>
    </w:p>
    <w:p w14:paraId="2D436480" w14:textId="77777777" w:rsidR="001573C2" w:rsidRPr="001573C2" w:rsidRDefault="001573C2" w:rsidP="00B82314">
      <w:pPr>
        <w:spacing w:before="240" w:after="480"/>
      </w:pPr>
      <w:r w:rsidRPr="001573C2">
        <w:t>[Insert notes here.]</w:t>
      </w:r>
    </w:p>
    <w:p w14:paraId="07F6F35C" w14:textId="2A271F93" w:rsidR="00EE3E5A" w:rsidRPr="00EE3E5A" w:rsidRDefault="00EE3E5A" w:rsidP="009F1981">
      <w:pPr>
        <w:pStyle w:val="Heading2"/>
        <w:rPr>
          <w:rFonts w:eastAsia="Times New Roman" w:cs="Arial"/>
          <w:sz w:val="22"/>
          <w:szCs w:val="24"/>
        </w:rPr>
      </w:pPr>
      <w:r w:rsidRPr="00EE3E5A">
        <w:t>Multi-Factor Authentication (MFA) to Access GED</w:t>
      </w:r>
      <w:r w:rsidR="00874DD2">
        <w:t xml:space="preserve"> </w:t>
      </w:r>
      <w:r w:rsidRPr="00EE3E5A">
        <w:t>Manager</w:t>
      </w:r>
    </w:p>
    <w:p w14:paraId="36AD081F" w14:textId="554A3A12" w:rsidR="00EE3E5A" w:rsidRPr="00874DD2" w:rsidRDefault="00EE3E5A" w:rsidP="00874DD2">
      <w:pPr>
        <w:pStyle w:val="ListParagraph"/>
      </w:pPr>
      <w:r w:rsidRPr="00874DD2">
        <w:t>As of July 25</w:t>
      </w:r>
      <w:r w:rsidR="00567DAC" w:rsidRPr="00874DD2">
        <w:t>,</w:t>
      </w:r>
      <w:r w:rsidRPr="00874DD2">
        <w:t xml:space="preserve"> MFA is needed to log</w:t>
      </w:r>
      <w:r w:rsidR="005C15A5">
        <w:t xml:space="preserve"> </w:t>
      </w:r>
      <w:r w:rsidR="00874DD2" w:rsidRPr="00874DD2">
        <w:t>on</w:t>
      </w:r>
      <w:r w:rsidRPr="00874DD2">
        <w:t xml:space="preserve"> to </w:t>
      </w:r>
      <w:r w:rsidR="00874DD2" w:rsidRPr="00874DD2">
        <w:t>GED Manager</w:t>
      </w:r>
      <w:r w:rsidRPr="00874DD2">
        <w:t>.</w:t>
      </w:r>
    </w:p>
    <w:p w14:paraId="271D5904" w14:textId="48958797" w:rsidR="00EE3E5A" w:rsidRPr="00874DD2" w:rsidRDefault="00EE3E5A" w:rsidP="00874DD2">
      <w:pPr>
        <w:pStyle w:val="ListParagraph"/>
      </w:pPr>
      <w:r w:rsidRPr="00874DD2">
        <w:t>To gain access to GED</w:t>
      </w:r>
      <w:r w:rsidR="00874DD2" w:rsidRPr="00874DD2">
        <w:t xml:space="preserve"> </w:t>
      </w:r>
      <w:r w:rsidRPr="00874DD2">
        <w:t>Manager, users will be prompted for their username and password, and an authentication response from their MFA device (email or mobile phone)</w:t>
      </w:r>
      <w:r w:rsidR="005C15A5">
        <w:t>.</w:t>
      </w:r>
    </w:p>
    <w:p w14:paraId="2BECBA6F" w14:textId="23BDA056" w:rsidR="00EE3E5A" w:rsidRPr="00874DD2" w:rsidRDefault="00EE3E5A" w:rsidP="00874DD2">
      <w:pPr>
        <w:pStyle w:val="ListParagraph"/>
      </w:pPr>
      <w:r w:rsidRPr="00874DD2">
        <w:t>Remember this device feature will work when the user has checked the box and submits with a valid code. MFA is then bypassed for 90-days for subsequent log</w:t>
      </w:r>
      <w:r w:rsidR="00874DD2">
        <w:t>o</w:t>
      </w:r>
      <w:r w:rsidRPr="00874DD2">
        <w:t>ns.</w:t>
      </w:r>
    </w:p>
    <w:p w14:paraId="33B8EED8" w14:textId="3411FEA8" w:rsidR="00EE3E5A" w:rsidRPr="00874DD2" w:rsidRDefault="00EE3E5A" w:rsidP="00874DD2">
      <w:pPr>
        <w:pStyle w:val="ListParagraph"/>
      </w:pPr>
      <w:r w:rsidRPr="00874DD2">
        <w:t>If you want your authentication code sent to your phone, be prepared by adding your mobile phone number to your profile.</w:t>
      </w:r>
    </w:p>
    <w:p w14:paraId="1A0DCA57" w14:textId="02CB70A6" w:rsidR="00196B5A" w:rsidRPr="00874DD2" w:rsidRDefault="00196B5A" w:rsidP="00874DD2">
      <w:pPr>
        <w:pStyle w:val="ListParagraph"/>
      </w:pPr>
      <w:r w:rsidRPr="00874DD2">
        <w:t>Improve Adult Education programs’ access and management of student</w:t>
      </w:r>
      <w:r w:rsidR="003B7B2D" w:rsidRPr="00874DD2">
        <w:t xml:space="preserve"> </w:t>
      </w:r>
      <w:r w:rsidR="00857320" w:rsidRPr="00874DD2">
        <w:t>information.</w:t>
      </w:r>
    </w:p>
    <w:p w14:paraId="68C86134" w14:textId="77777777" w:rsidR="001573C2" w:rsidRPr="001573C2" w:rsidRDefault="001573C2" w:rsidP="00874DD2">
      <w:pPr>
        <w:spacing w:before="240" w:after="480"/>
      </w:pPr>
      <w:r w:rsidRPr="001573C2">
        <w:t>[Insert notes here.]</w:t>
      </w:r>
    </w:p>
    <w:p w14:paraId="75929C8D" w14:textId="456F8811" w:rsidR="00196B5A" w:rsidRDefault="00A96A0D" w:rsidP="009F1981">
      <w:pPr>
        <w:pStyle w:val="Heading2"/>
      </w:pPr>
      <w:r w:rsidRPr="00A96A0D">
        <w:lastRenderedPageBreak/>
        <w:t>GED Direct™</w:t>
      </w:r>
      <w:r w:rsidR="001C65E6">
        <w:rPr>
          <w:rFonts w:cs="Arial"/>
        </w:rPr>
        <w:t>—</w:t>
      </w:r>
      <w:r w:rsidR="00196B5A" w:rsidRPr="00196B5A">
        <w:t xml:space="preserve">The Enhanced </w:t>
      </w:r>
      <w:bookmarkStart w:id="2" w:name="_Hlk141964315"/>
      <w:r w:rsidR="00196B5A" w:rsidRPr="00196B5A">
        <w:t>GED Manager Tool</w:t>
      </w:r>
      <w:bookmarkEnd w:id="2"/>
    </w:p>
    <w:p w14:paraId="3B1DDE06" w14:textId="16332BB7" w:rsidR="00196B5A" w:rsidRPr="00196B5A" w:rsidRDefault="00196B5A" w:rsidP="00A96A0D">
      <w:pPr>
        <w:spacing w:after="60"/>
        <w:rPr>
          <w:color w:val="auto"/>
          <w:sz w:val="21"/>
          <w:szCs w:val="21"/>
        </w:rPr>
      </w:pPr>
      <w:r w:rsidRPr="00196B5A">
        <w:t>In 202</w:t>
      </w:r>
      <w:r w:rsidR="003B7B2D">
        <w:t>1</w:t>
      </w:r>
      <w:r w:rsidR="00566ED1">
        <w:t xml:space="preserve">, </w:t>
      </w:r>
      <w:r w:rsidR="00A94724">
        <w:t>this</w:t>
      </w:r>
      <w:r w:rsidR="00A96A0D" w:rsidRPr="00A96A0D">
        <w:t xml:space="preserve"> </w:t>
      </w:r>
      <w:r w:rsidR="00A94724">
        <w:t>t</w:t>
      </w:r>
      <w:r w:rsidR="00A96A0D" w:rsidRPr="00A96A0D">
        <w:t>ool</w:t>
      </w:r>
    </w:p>
    <w:p w14:paraId="03DB5550" w14:textId="0BA84DDA" w:rsidR="00196B5A" w:rsidRPr="00A96A0D" w:rsidRDefault="00A96A0D" w:rsidP="00A96A0D">
      <w:pPr>
        <w:pStyle w:val="ListParagraph"/>
      </w:pPr>
      <w:r>
        <w:t>a</w:t>
      </w:r>
      <w:r w:rsidR="00196B5A" w:rsidRPr="00A96A0D">
        <w:t>llowed educators to</w:t>
      </w:r>
      <w:r w:rsidR="008222BF" w:rsidRPr="00A96A0D">
        <w:t xml:space="preserve"> </w:t>
      </w:r>
      <w:r w:rsidR="00196B5A" w:rsidRPr="00A96A0D">
        <w:t>purchase GED Ready</w:t>
      </w:r>
      <w:r w:rsidR="002362E2" w:rsidRPr="002362E2">
        <w:rPr>
          <w:vertAlign w:val="superscript"/>
        </w:rPr>
        <w:t>®</w:t>
      </w:r>
      <w:r w:rsidR="008222BF" w:rsidRPr="00A96A0D">
        <w:t xml:space="preserve"> </w:t>
      </w:r>
      <w:r w:rsidR="00196B5A" w:rsidRPr="00A96A0D">
        <w:t>tests and assign them</w:t>
      </w:r>
      <w:r w:rsidR="008222BF" w:rsidRPr="00A96A0D">
        <w:t xml:space="preserve"> </w:t>
      </w:r>
      <w:r w:rsidR="00196B5A" w:rsidRPr="00A96A0D">
        <w:t>directly to students</w:t>
      </w:r>
      <w:r w:rsidR="00566ED1" w:rsidRPr="00A96A0D">
        <w:t>;</w:t>
      </w:r>
    </w:p>
    <w:p w14:paraId="10649C55" w14:textId="77C5BFDE" w:rsidR="00196B5A" w:rsidRPr="00A96A0D" w:rsidRDefault="00A96A0D" w:rsidP="00A96A0D">
      <w:pPr>
        <w:pStyle w:val="ListParagraph"/>
      </w:pPr>
      <w:r>
        <w:t>a</w:t>
      </w:r>
      <w:r w:rsidR="00196B5A" w:rsidRPr="00A96A0D">
        <w:t>ccepted credit card</w:t>
      </w:r>
      <w:r w:rsidR="008222BF" w:rsidRPr="00A96A0D">
        <w:t xml:space="preserve"> </w:t>
      </w:r>
      <w:r w:rsidR="00196B5A" w:rsidRPr="00A96A0D">
        <w:t>only</w:t>
      </w:r>
      <w:r w:rsidR="00566ED1" w:rsidRPr="00A96A0D">
        <w:t>; and</w:t>
      </w:r>
    </w:p>
    <w:p w14:paraId="7ECE1A2E" w14:textId="01503342" w:rsidR="00196B5A" w:rsidRPr="00A96A0D" w:rsidRDefault="00A96A0D" w:rsidP="00A96A0D">
      <w:pPr>
        <w:pStyle w:val="ListParagraph"/>
      </w:pPr>
      <w:r>
        <w:t>h</w:t>
      </w:r>
      <w:r w:rsidR="00196B5A" w:rsidRPr="00A96A0D">
        <w:t>ad the ability</w:t>
      </w:r>
      <w:r w:rsidR="008222BF" w:rsidRPr="00A96A0D">
        <w:t xml:space="preserve"> </w:t>
      </w:r>
      <w:r w:rsidR="00196B5A" w:rsidRPr="00A96A0D">
        <w:t>to</w:t>
      </w:r>
      <w:r w:rsidR="008222BF" w:rsidRPr="00A96A0D">
        <w:t xml:space="preserve"> </w:t>
      </w:r>
      <w:r w:rsidR="00196B5A" w:rsidRPr="00A96A0D">
        <w:t>share</w:t>
      </w:r>
      <w:r w:rsidR="008222BF" w:rsidRPr="00A96A0D">
        <w:t xml:space="preserve"> </w:t>
      </w:r>
      <w:r w:rsidR="00196B5A" w:rsidRPr="00A96A0D">
        <w:t>GED Ready tests</w:t>
      </w:r>
      <w:r w:rsidR="008222BF" w:rsidRPr="00A96A0D">
        <w:t xml:space="preserve"> </w:t>
      </w:r>
      <w:r w:rsidR="00196B5A" w:rsidRPr="00A96A0D">
        <w:t>between users</w:t>
      </w:r>
      <w:r w:rsidR="008222BF" w:rsidRPr="00A96A0D">
        <w:t>.</w:t>
      </w:r>
    </w:p>
    <w:p w14:paraId="3B381B1F" w14:textId="39C2F23A" w:rsidR="00A96A0D" w:rsidRPr="00196B5A" w:rsidRDefault="00196B5A" w:rsidP="00A96A0D">
      <w:pPr>
        <w:spacing w:before="160"/>
        <w:rPr>
          <w:color w:val="auto"/>
          <w:sz w:val="21"/>
          <w:szCs w:val="21"/>
        </w:rPr>
      </w:pPr>
      <w:r w:rsidRPr="00196B5A">
        <w:t>As of June 23, 2022</w:t>
      </w:r>
      <w:r w:rsidR="00566ED1">
        <w:t xml:space="preserve">, </w:t>
      </w:r>
      <w:r w:rsidR="00A94724">
        <w:t>this</w:t>
      </w:r>
      <w:r w:rsidR="00A96A0D" w:rsidRPr="00A96A0D">
        <w:t xml:space="preserve"> </w:t>
      </w:r>
      <w:r w:rsidR="00A94724">
        <w:t>t</w:t>
      </w:r>
      <w:r w:rsidR="00A96A0D" w:rsidRPr="00A96A0D">
        <w:t>ool</w:t>
      </w:r>
    </w:p>
    <w:p w14:paraId="205E91D3" w14:textId="1813BCFD" w:rsidR="00196B5A" w:rsidRPr="00196B5A" w:rsidRDefault="00A96A0D" w:rsidP="00A96A0D">
      <w:pPr>
        <w:pStyle w:val="ListParagraph"/>
        <w:spacing w:after="120" w:line="276" w:lineRule="auto"/>
        <w:rPr>
          <w:color w:val="auto"/>
          <w:sz w:val="21"/>
          <w:szCs w:val="21"/>
        </w:rPr>
      </w:pPr>
      <w:r>
        <w:t>a</w:t>
      </w:r>
      <w:r w:rsidR="00196B5A" w:rsidRPr="00196B5A">
        <w:t>llows educators to</w:t>
      </w:r>
      <w:r w:rsidR="00CF5C0D">
        <w:t xml:space="preserve"> </w:t>
      </w:r>
      <w:r w:rsidR="00196B5A" w:rsidRPr="00196B5A">
        <w:t>purchase</w:t>
      </w:r>
      <w:r>
        <w:t>;</w:t>
      </w:r>
    </w:p>
    <w:p w14:paraId="670CFE87" w14:textId="3E1A00FF" w:rsidR="00196B5A" w:rsidRPr="00196B5A" w:rsidRDefault="00196B5A" w:rsidP="008657E0">
      <w:pPr>
        <w:pStyle w:val="ListParagraph"/>
        <w:numPr>
          <w:ilvl w:val="1"/>
          <w:numId w:val="25"/>
        </w:numPr>
        <w:spacing w:before="120" w:after="120" w:line="276" w:lineRule="auto"/>
        <w:rPr>
          <w:color w:val="auto"/>
          <w:sz w:val="21"/>
          <w:szCs w:val="21"/>
        </w:rPr>
      </w:pPr>
      <w:r w:rsidRPr="00196B5A">
        <w:t>GED Ready</w:t>
      </w:r>
      <w:r w:rsidR="00A96A0D">
        <w:t>;</w:t>
      </w:r>
    </w:p>
    <w:p w14:paraId="788D67B1" w14:textId="0B4421CD" w:rsidR="00196B5A" w:rsidRPr="00196B5A" w:rsidRDefault="00196B5A" w:rsidP="008657E0">
      <w:pPr>
        <w:pStyle w:val="ListParagraph"/>
        <w:numPr>
          <w:ilvl w:val="1"/>
          <w:numId w:val="25"/>
        </w:numPr>
        <w:spacing w:before="120" w:after="120" w:line="276" w:lineRule="auto"/>
        <w:rPr>
          <w:color w:val="auto"/>
          <w:sz w:val="21"/>
          <w:szCs w:val="21"/>
        </w:rPr>
      </w:pPr>
      <w:r w:rsidRPr="00196B5A">
        <w:t xml:space="preserve">GED </w:t>
      </w:r>
      <w:r w:rsidR="00F705A2">
        <w:t>Tests</w:t>
      </w:r>
      <w:r w:rsidRPr="00196B5A">
        <w:t>-</w:t>
      </w:r>
      <w:r w:rsidR="00F705A2">
        <w:t>in</w:t>
      </w:r>
      <w:r w:rsidRPr="00196B5A">
        <w:t xml:space="preserve"> </w:t>
      </w:r>
      <w:r w:rsidR="00F705A2">
        <w:t>p</w:t>
      </w:r>
      <w:r w:rsidRPr="00196B5A">
        <w:t>erson</w:t>
      </w:r>
      <w:r w:rsidR="00566ED1">
        <w:t>; and</w:t>
      </w:r>
    </w:p>
    <w:p w14:paraId="63CFEBA8" w14:textId="4FD1740A" w:rsidR="00196B5A" w:rsidRPr="00196B5A" w:rsidRDefault="00196B5A" w:rsidP="008657E0">
      <w:pPr>
        <w:pStyle w:val="ListParagraph"/>
        <w:numPr>
          <w:ilvl w:val="1"/>
          <w:numId w:val="25"/>
        </w:numPr>
        <w:spacing w:before="120" w:after="120" w:line="276" w:lineRule="auto"/>
        <w:rPr>
          <w:color w:val="auto"/>
          <w:sz w:val="21"/>
          <w:szCs w:val="21"/>
        </w:rPr>
      </w:pPr>
      <w:r w:rsidRPr="00196B5A">
        <w:t xml:space="preserve">GED </w:t>
      </w:r>
      <w:r w:rsidR="00F705A2">
        <w:t>Tests</w:t>
      </w:r>
      <w:r w:rsidRPr="00196B5A">
        <w:t>-</w:t>
      </w:r>
      <w:r w:rsidR="00F705A2">
        <w:t>o</w:t>
      </w:r>
      <w:r w:rsidRPr="00196B5A">
        <w:t>nline</w:t>
      </w:r>
      <w:r w:rsidR="00A96A0D">
        <w:t>.</w:t>
      </w:r>
    </w:p>
    <w:p w14:paraId="3A907DB3" w14:textId="074D54C9" w:rsidR="00196B5A" w:rsidRPr="00196B5A" w:rsidRDefault="00A96A0D" w:rsidP="00A96A0D">
      <w:pPr>
        <w:pStyle w:val="ListParagraph"/>
        <w:snapToGrid w:val="0"/>
        <w:spacing w:before="120" w:line="276" w:lineRule="auto"/>
        <w:ind w:left="600" w:hanging="300"/>
        <w:contextualSpacing w:val="0"/>
        <w:rPr>
          <w:color w:val="auto"/>
          <w:sz w:val="21"/>
          <w:szCs w:val="21"/>
        </w:rPr>
      </w:pPr>
      <w:r>
        <w:t>a</w:t>
      </w:r>
      <w:r w:rsidR="00196B5A" w:rsidRPr="00196B5A">
        <w:t>llows purchase with check,</w:t>
      </w:r>
      <w:r w:rsidR="005B1FB4">
        <w:t xml:space="preserve"> </w:t>
      </w:r>
      <w:r w:rsidR="006C6EC7">
        <w:t>p</w:t>
      </w:r>
      <w:r w:rsidR="006C6EC7" w:rsidRPr="006C6EC7">
        <w:t xml:space="preserve">urchase </w:t>
      </w:r>
      <w:r w:rsidR="006C6EC7">
        <w:t>o</w:t>
      </w:r>
      <w:r w:rsidR="006C6EC7" w:rsidRPr="006C6EC7">
        <w:t>rder</w:t>
      </w:r>
      <w:r w:rsidR="00196B5A" w:rsidRPr="00196B5A">
        <w:t>, or</w:t>
      </w:r>
      <w:r w:rsidR="005B1FB4">
        <w:t xml:space="preserve"> </w:t>
      </w:r>
      <w:r w:rsidR="00196B5A" w:rsidRPr="00196B5A">
        <w:t>voucher</w:t>
      </w:r>
      <w:r w:rsidR="00566ED1">
        <w:t>; and</w:t>
      </w:r>
    </w:p>
    <w:p w14:paraId="6D8489C6" w14:textId="55B73F3C" w:rsidR="00196B5A" w:rsidRPr="00546812" w:rsidRDefault="00A96A0D" w:rsidP="00A96A0D">
      <w:pPr>
        <w:pStyle w:val="ListParagraph"/>
        <w:snapToGrid w:val="0"/>
        <w:spacing w:after="120" w:line="276" w:lineRule="auto"/>
        <w:ind w:left="600" w:hanging="300"/>
        <w:contextualSpacing w:val="0"/>
        <w:rPr>
          <w:color w:val="auto"/>
          <w:sz w:val="21"/>
          <w:szCs w:val="21"/>
        </w:rPr>
      </w:pPr>
      <w:r>
        <w:t>p</w:t>
      </w:r>
      <w:r w:rsidR="00196B5A" w:rsidRPr="00196B5A">
        <w:t>rovides pricing specific</w:t>
      </w:r>
      <w:r w:rsidR="00546812">
        <w:t xml:space="preserve"> </w:t>
      </w:r>
      <w:r w:rsidR="00196B5A" w:rsidRPr="00196B5A">
        <w:t>to jurisdiction.</w:t>
      </w:r>
    </w:p>
    <w:p w14:paraId="5B37EDC9" w14:textId="77777777" w:rsidR="00BC2FB5" w:rsidRDefault="001573C2" w:rsidP="00A94724">
      <w:pPr>
        <w:spacing w:before="240" w:after="480"/>
      </w:pPr>
      <w:r w:rsidRPr="001573C2">
        <w:t>[Insert notes here.]</w:t>
      </w:r>
    </w:p>
    <w:p w14:paraId="5C39E438" w14:textId="6D645F21" w:rsidR="00196B5A" w:rsidRDefault="00EE3E5A" w:rsidP="009F1981">
      <w:pPr>
        <w:pStyle w:val="Heading2"/>
      </w:pPr>
      <w:r w:rsidRPr="00EE3E5A">
        <w:rPr>
          <w:lang w:val="en-GB"/>
        </w:rPr>
        <w:t>GED Direct vs GED Marketplace</w:t>
      </w:r>
      <w:r w:rsidR="00D9218A">
        <w:rPr>
          <w:lang w:val="en-GB"/>
        </w:rPr>
        <w:t>—</w:t>
      </w:r>
      <w:r w:rsidRPr="00EE3E5A">
        <w:rPr>
          <w:lang w:val="en-GB"/>
        </w:rPr>
        <w:t>Purchasing GED Tests/GED Ready Practic</w:t>
      </w:r>
      <w:r w:rsidR="00D9218A">
        <w:rPr>
          <w:lang w:val="en-GB"/>
        </w:rPr>
        <w:t xml:space="preserve">e </w:t>
      </w:r>
      <w:r w:rsidRPr="00EE3E5A">
        <w:rPr>
          <w:lang w:val="en-GB"/>
        </w:rPr>
        <w:t>Tests</w:t>
      </w:r>
      <w:r w:rsidR="00D9218A">
        <w:rPr>
          <w:lang w:val="en-GB"/>
        </w:rPr>
        <w:t xml:space="preserve"> </w:t>
      </w:r>
      <w:r w:rsidR="00196B5A" w:rsidRPr="003B7B2D">
        <w:t>Benefits</w:t>
      </w:r>
    </w:p>
    <w:p w14:paraId="040F0D8F" w14:textId="69033B16" w:rsidR="00EE3E5A" w:rsidRPr="00EE3E5A" w:rsidRDefault="00EE3E5A" w:rsidP="00EE3E5A">
      <w:pPr>
        <w:pStyle w:val="Heading3"/>
      </w:pPr>
      <w:bookmarkStart w:id="3" w:name="_Hlk141271006"/>
      <w:r>
        <w:t>GED Direct</w:t>
      </w:r>
    </w:p>
    <w:bookmarkEnd w:id="3"/>
    <w:p w14:paraId="64A9D6A9" w14:textId="7DC4490C" w:rsidR="00EE3E5A" w:rsidRPr="00EE3E5A" w:rsidRDefault="008657E0" w:rsidP="00D9218A">
      <w:pPr>
        <w:spacing w:before="120"/>
      </w:pPr>
      <w:r>
        <w:t>U</w:t>
      </w:r>
      <w:r w:rsidR="00EE3E5A" w:rsidRPr="00EE3E5A">
        <w:t>se GED Direct to purchase GED tests and GED</w:t>
      </w:r>
      <w:r w:rsidR="00D9218A">
        <w:t xml:space="preserve"> </w:t>
      </w:r>
      <w:r w:rsidR="00EE3E5A" w:rsidRPr="00EE3E5A">
        <w:t xml:space="preserve">Ready </w:t>
      </w:r>
      <w:r w:rsidR="00D9218A">
        <w:t>p</w:t>
      </w:r>
      <w:r w:rsidR="00EE3E5A" w:rsidRPr="00EE3E5A">
        <w:t>ractice tests if</w:t>
      </w:r>
      <w:r w:rsidR="00D9218A">
        <w:t xml:space="preserve"> you </w:t>
      </w:r>
    </w:p>
    <w:p w14:paraId="629CEF21" w14:textId="1B24B341" w:rsidR="00EE3E5A" w:rsidRPr="00D9218A" w:rsidRDefault="00EE3E5A" w:rsidP="00D9218A">
      <w:pPr>
        <w:pStyle w:val="ListParagraph"/>
        <w:snapToGrid w:val="0"/>
        <w:ind w:left="600" w:hanging="300"/>
        <w:contextualSpacing w:val="0"/>
      </w:pPr>
      <w:r w:rsidRPr="00D9218A">
        <w:t>have GED Manager access</w:t>
      </w:r>
      <w:r w:rsidR="00D9218A">
        <w:t>;</w:t>
      </w:r>
    </w:p>
    <w:p w14:paraId="398EA7BF" w14:textId="7A42237A" w:rsidR="00EE3E5A" w:rsidRPr="00D9218A" w:rsidRDefault="00EE3E5A" w:rsidP="00D9218A">
      <w:pPr>
        <w:pStyle w:val="ListParagraph"/>
        <w:snapToGrid w:val="0"/>
        <w:ind w:left="600" w:hanging="300"/>
        <w:contextualSpacing w:val="0"/>
      </w:pPr>
      <w:r w:rsidRPr="00D9218A">
        <w:t>want to manage and track usage of learner tests</w:t>
      </w:r>
      <w:r w:rsidR="00D9218A">
        <w:t>;</w:t>
      </w:r>
    </w:p>
    <w:p w14:paraId="30C60D4D" w14:textId="7A39FB1A" w:rsidR="00EE3E5A" w:rsidRPr="00D9218A" w:rsidRDefault="00EE3E5A" w:rsidP="00D9218A">
      <w:pPr>
        <w:pStyle w:val="ListParagraph"/>
        <w:snapToGrid w:val="0"/>
        <w:ind w:left="600" w:hanging="300"/>
        <w:contextualSpacing w:val="0"/>
      </w:pPr>
      <w:r w:rsidRPr="00D9218A">
        <w:t>have a credit card or credit terms with Pearson</w:t>
      </w:r>
      <w:r w:rsidR="00D9218A">
        <w:t>; and</w:t>
      </w:r>
    </w:p>
    <w:p w14:paraId="38F8FE51" w14:textId="2FE9C129" w:rsidR="00EE3E5A" w:rsidRPr="00D9218A" w:rsidRDefault="00EE3E5A" w:rsidP="00D9218A">
      <w:pPr>
        <w:pStyle w:val="ListParagraph"/>
        <w:snapToGrid w:val="0"/>
        <w:ind w:left="600" w:hanging="300"/>
        <w:contextualSpacing w:val="0"/>
      </w:pPr>
      <w:r w:rsidRPr="00D9218A">
        <w:t xml:space="preserve">may also use a </w:t>
      </w:r>
      <w:r w:rsidR="00D9218A" w:rsidRPr="00D9218A">
        <w:t>purchase order</w:t>
      </w:r>
      <w:r w:rsidRPr="00D9218A">
        <w:t xml:space="preserve"> and a check</w:t>
      </w:r>
      <w:r w:rsidR="00D9218A">
        <w:t>.</w:t>
      </w:r>
    </w:p>
    <w:p w14:paraId="43413DDF" w14:textId="733ED32C" w:rsidR="00EE3E5A" w:rsidRPr="00EE3E5A" w:rsidRDefault="00EE3E5A" w:rsidP="00D9218A">
      <w:pPr>
        <w:spacing w:before="120" w:line="276" w:lineRule="auto"/>
      </w:pPr>
      <w:r w:rsidRPr="00EE3E5A">
        <w:t xml:space="preserve">The benefits of </w:t>
      </w:r>
      <w:r w:rsidRPr="008B710D">
        <w:rPr>
          <w:b/>
          <w:bCs/>
        </w:rPr>
        <w:t>GED Direct</w:t>
      </w:r>
      <w:r w:rsidRPr="00EE3E5A">
        <w:t xml:space="preserve"> include</w:t>
      </w:r>
      <w:r w:rsidR="00D9218A">
        <w:t>s</w:t>
      </w:r>
    </w:p>
    <w:p w14:paraId="38EF62B0" w14:textId="62A07E87" w:rsidR="00EE3E5A" w:rsidRPr="00EE3E5A" w:rsidRDefault="00D9218A" w:rsidP="008657E0">
      <w:pPr>
        <w:pStyle w:val="ListParagraph"/>
        <w:spacing w:line="276" w:lineRule="auto"/>
        <w:contextualSpacing w:val="0"/>
      </w:pPr>
      <w:r>
        <w:t>t</w:t>
      </w:r>
      <w:r w:rsidR="00EE3E5A" w:rsidRPr="00EE3E5A">
        <w:t>ests do</w:t>
      </w:r>
      <w:r>
        <w:t xml:space="preserve"> not</w:t>
      </w:r>
      <w:r w:rsidR="00EE3E5A" w:rsidRPr="00EE3E5A">
        <w:t xml:space="preserve"> expire</w:t>
      </w:r>
      <w:r>
        <w:t>;</w:t>
      </w:r>
    </w:p>
    <w:p w14:paraId="52A9C923" w14:textId="1976DBE2" w:rsidR="00EE3E5A" w:rsidRPr="00EE3E5A" w:rsidRDefault="00BF3540" w:rsidP="008657E0">
      <w:pPr>
        <w:pStyle w:val="ListParagraph"/>
        <w:spacing w:line="276" w:lineRule="auto"/>
        <w:contextualSpacing w:val="0"/>
      </w:pPr>
      <w:r>
        <w:t xml:space="preserve">the ability of </w:t>
      </w:r>
      <w:r w:rsidR="00EE3E5A" w:rsidRPr="00EE3E5A">
        <w:t>monitor usage</w:t>
      </w:r>
      <w:r w:rsidR="00D9218A">
        <w:t>; and</w:t>
      </w:r>
    </w:p>
    <w:p w14:paraId="6E71DFCC" w14:textId="0C2C4A8C" w:rsidR="00EE3E5A" w:rsidRDefault="00BF3540" w:rsidP="008657E0">
      <w:pPr>
        <w:pStyle w:val="ListParagraph"/>
        <w:spacing w:line="276" w:lineRule="auto"/>
        <w:contextualSpacing w:val="0"/>
      </w:pPr>
      <w:r>
        <w:t>n</w:t>
      </w:r>
      <w:r w:rsidR="00EE3E5A" w:rsidRPr="00EE3E5A">
        <w:t>o voucher codes to manage</w:t>
      </w:r>
      <w:r w:rsidR="00EE3E5A">
        <w:t xml:space="preserve"> </w:t>
      </w:r>
      <w:r w:rsidR="00196B5A" w:rsidRPr="001D67CC">
        <w:t>roles</w:t>
      </w:r>
      <w:r w:rsidR="00D9218A">
        <w:t>.</w:t>
      </w:r>
    </w:p>
    <w:p w14:paraId="0BC6098F" w14:textId="0FC517EF" w:rsidR="00242356" w:rsidRPr="00EE3E5A" w:rsidRDefault="00242356" w:rsidP="00242356">
      <w:pPr>
        <w:pStyle w:val="Heading3"/>
      </w:pPr>
      <w:r>
        <w:t>GED Marketplace</w:t>
      </w:r>
    </w:p>
    <w:p w14:paraId="03048B8F" w14:textId="3A893D2E" w:rsidR="00EE3E5A" w:rsidRPr="00EE3E5A" w:rsidRDefault="00242356" w:rsidP="004352EA">
      <w:r>
        <w:t>U</w:t>
      </w:r>
      <w:r w:rsidR="00EE3E5A" w:rsidRPr="00EE3E5A">
        <w:t xml:space="preserve">se GED Marketplace </w:t>
      </w:r>
      <w:r w:rsidR="00EE3E5A">
        <w:t>if</w:t>
      </w:r>
      <w:r w:rsidR="004352EA">
        <w:t xml:space="preserve"> you</w:t>
      </w:r>
    </w:p>
    <w:p w14:paraId="606AA1EC" w14:textId="0BDE3445" w:rsidR="00EE3E5A" w:rsidRPr="004352EA" w:rsidRDefault="004352EA" w:rsidP="004352EA">
      <w:pPr>
        <w:pStyle w:val="ListParagraph"/>
      </w:pPr>
      <w:r>
        <w:t>do not</w:t>
      </w:r>
      <w:r w:rsidR="00EE3E5A" w:rsidRPr="004352EA">
        <w:t xml:space="preserve"> have GED Manager access</w:t>
      </w:r>
      <w:r>
        <w:t>;</w:t>
      </w:r>
    </w:p>
    <w:p w14:paraId="75D2C4AF" w14:textId="681DD1E8" w:rsidR="00EE3E5A" w:rsidRPr="004352EA" w:rsidRDefault="004352EA" w:rsidP="004352EA">
      <w:pPr>
        <w:pStyle w:val="ListParagraph"/>
      </w:pPr>
      <w:r>
        <w:t xml:space="preserve">do not </w:t>
      </w:r>
      <w:r w:rsidR="00EE3E5A" w:rsidRPr="004352EA">
        <w:t>need to manage and track usage of learner tests</w:t>
      </w:r>
      <w:r>
        <w:t>;</w:t>
      </w:r>
    </w:p>
    <w:p w14:paraId="31D05846" w14:textId="4113DC84" w:rsidR="00EE3E5A" w:rsidRPr="004352EA" w:rsidRDefault="00242356" w:rsidP="004352EA">
      <w:pPr>
        <w:pStyle w:val="ListParagraph"/>
      </w:pPr>
      <w:r w:rsidRPr="004352EA">
        <w:t>have</w:t>
      </w:r>
      <w:r w:rsidR="00EE3E5A" w:rsidRPr="004352EA">
        <w:t xml:space="preserve"> a credit card or credit terms with Pearson</w:t>
      </w:r>
      <w:r w:rsidR="004352EA">
        <w:t>; and</w:t>
      </w:r>
    </w:p>
    <w:p w14:paraId="20D74215" w14:textId="42B53CAC" w:rsidR="00EE3E5A" w:rsidRPr="004352EA" w:rsidRDefault="00EE3E5A" w:rsidP="004352EA">
      <w:pPr>
        <w:pStyle w:val="ListParagraph"/>
      </w:pPr>
      <w:r w:rsidRPr="004352EA">
        <w:t xml:space="preserve">may also use a </w:t>
      </w:r>
      <w:r w:rsidR="004352EA" w:rsidRPr="00D9218A">
        <w:t>purchase order</w:t>
      </w:r>
      <w:r w:rsidRPr="004352EA">
        <w:t xml:space="preserve"> and a check</w:t>
      </w:r>
      <w:r w:rsidR="004352EA">
        <w:t>.</w:t>
      </w:r>
    </w:p>
    <w:p w14:paraId="01F544B6" w14:textId="411B79F7" w:rsidR="009D5510" w:rsidRPr="00EE3E5A" w:rsidRDefault="009D5510" w:rsidP="004352EA">
      <w:pPr>
        <w:spacing w:before="120" w:line="276" w:lineRule="auto"/>
      </w:pPr>
      <w:r w:rsidRPr="00EE3E5A">
        <w:lastRenderedPageBreak/>
        <w:t xml:space="preserve">The benefits of </w:t>
      </w:r>
      <w:r w:rsidRPr="008B710D">
        <w:rPr>
          <w:b/>
          <w:bCs/>
        </w:rPr>
        <w:t>GED Marketplace</w:t>
      </w:r>
      <w:r w:rsidR="000A297C">
        <w:t>:</w:t>
      </w:r>
    </w:p>
    <w:p w14:paraId="4179EE4B" w14:textId="2D49A883" w:rsidR="00EE3E5A" w:rsidRPr="00EE3E5A" w:rsidRDefault="000A297C" w:rsidP="008657E0">
      <w:pPr>
        <w:pStyle w:val="ListParagraph"/>
        <w:spacing w:line="276" w:lineRule="auto"/>
        <w:contextualSpacing w:val="0"/>
      </w:pPr>
      <w:r>
        <w:rPr>
          <w:lang w:val="en-GB"/>
        </w:rPr>
        <w:t>A</w:t>
      </w:r>
      <w:r w:rsidR="00EE3E5A" w:rsidRPr="00EE3E5A">
        <w:rPr>
          <w:lang w:val="en-GB"/>
        </w:rPr>
        <w:t>nyone can place an order on GED</w:t>
      </w:r>
      <w:r w:rsidR="004352EA">
        <w:rPr>
          <w:lang w:val="en-GB"/>
        </w:rPr>
        <w:t xml:space="preserve"> </w:t>
      </w:r>
      <w:r w:rsidR="00EE3E5A" w:rsidRPr="00EE3E5A">
        <w:rPr>
          <w:lang w:val="en-GB"/>
        </w:rPr>
        <w:t>Marketplace</w:t>
      </w:r>
      <w:r>
        <w:rPr>
          <w:lang w:val="en-GB"/>
        </w:rPr>
        <w:t>.</w:t>
      </w:r>
    </w:p>
    <w:p w14:paraId="148CD4D9" w14:textId="0B6899EB" w:rsidR="00196B5A" w:rsidRPr="00EE3E5A" w:rsidRDefault="000A297C" w:rsidP="008657E0">
      <w:pPr>
        <w:pStyle w:val="ListParagraph"/>
        <w:spacing w:line="276" w:lineRule="auto"/>
        <w:contextualSpacing w:val="0"/>
      </w:pPr>
      <w:r>
        <w:rPr>
          <w:lang w:val="en-GB"/>
        </w:rPr>
        <w:t>Y</w:t>
      </w:r>
      <w:r w:rsidR="00EE3E5A" w:rsidRPr="00EE3E5A">
        <w:rPr>
          <w:lang w:val="en-GB"/>
        </w:rPr>
        <w:t>ou have 18 months to use vouchers before they expire</w:t>
      </w:r>
      <w:r w:rsidR="00EE3E5A">
        <w:t>.</w:t>
      </w:r>
    </w:p>
    <w:p w14:paraId="58ED64F3" w14:textId="77777777" w:rsidR="001573C2" w:rsidRPr="001573C2" w:rsidRDefault="001573C2" w:rsidP="004352EA">
      <w:pPr>
        <w:spacing w:before="240" w:after="480"/>
      </w:pPr>
      <w:r w:rsidRPr="001573C2">
        <w:t>[Insert notes here.]</w:t>
      </w:r>
    </w:p>
    <w:p w14:paraId="0F397E4E" w14:textId="69B5A573" w:rsidR="009D5510" w:rsidRPr="009D5510" w:rsidRDefault="009D5510" w:rsidP="009F1981">
      <w:pPr>
        <w:pStyle w:val="Heading2"/>
        <w:rPr>
          <w:rFonts w:eastAsia="Times New Roman" w:cs="Arial"/>
          <w:sz w:val="22"/>
          <w:szCs w:val="24"/>
        </w:rPr>
      </w:pPr>
      <w:r w:rsidRPr="009D5510">
        <w:rPr>
          <w:lang w:val="en-GB"/>
        </w:rPr>
        <w:t xml:space="preserve">Guide to Ordering: GED Direct </w:t>
      </w:r>
      <w:r w:rsidR="009E48E1">
        <w:rPr>
          <w:lang w:val="en-GB"/>
        </w:rPr>
        <w:t>and</w:t>
      </w:r>
      <w:r w:rsidRPr="009D5510">
        <w:rPr>
          <w:lang w:val="en-GB"/>
        </w:rPr>
        <w:t xml:space="preserve"> GED Marketplace</w:t>
      </w:r>
    </w:p>
    <w:p w14:paraId="2033CCD5" w14:textId="77777777" w:rsidR="009E48E1" w:rsidRDefault="009D5510" w:rsidP="009E48E1">
      <w:r w:rsidRPr="009D5510">
        <w:t>Prep Products page identifies publishers who sell GED Ready vouchers.</w:t>
      </w:r>
    </w:p>
    <w:p w14:paraId="2986DF2E" w14:textId="4C81DF01" w:rsidR="009D5510" w:rsidRPr="009D5510" w:rsidRDefault="009E48E1" w:rsidP="009E48E1">
      <w:pPr>
        <w:spacing w:before="120"/>
      </w:pPr>
      <w:r>
        <w:t xml:space="preserve">GED Purchasing Bulk Orders for GED Test and GED Ready Document: </w:t>
      </w:r>
      <w:hyperlink r:id="rId14" w:tooltip="GED Purchasing Bulk Orders for GED Test and GED Ready Document" w:history="1">
        <w:r w:rsidRPr="004834A2">
          <w:rPr>
            <w:rStyle w:val="Hyperlink"/>
          </w:rPr>
          <w:t>https://ged.com/wp-content/uploads/GED-Purchasing-Bulk-Orders_6.21_Final.pdf</w:t>
        </w:r>
      </w:hyperlink>
    </w:p>
    <w:p w14:paraId="0605ED8B" w14:textId="3CC6F635" w:rsidR="00860310" w:rsidRDefault="00860310" w:rsidP="00D857D0">
      <w:pPr>
        <w:pStyle w:val="IntenseQuote"/>
      </w:pPr>
      <w:r w:rsidRPr="00860310">
        <w:t xml:space="preserve">Note that if they do not have access to GED Manager and want to buy in </w:t>
      </w:r>
      <w:r w:rsidR="00A401A4" w:rsidRPr="00860310">
        <w:t>bulk,</w:t>
      </w:r>
      <w:r w:rsidRPr="00860310">
        <w:t xml:space="preserve"> they can go to one of our publishers for a discount.</w:t>
      </w:r>
    </w:p>
    <w:p w14:paraId="4E9CDD32" w14:textId="2ECCE8A6" w:rsidR="001573C2" w:rsidRDefault="001573C2" w:rsidP="009E48E1">
      <w:pPr>
        <w:spacing w:before="240" w:after="480"/>
      </w:pPr>
      <w:r w:rsidRPr="001573C2">
        <w:t>[Insert notes here.]</w:t>
      </w:r>
    </w:p>
    <w:p w14:paraId="071D067C" w14:textId="14729D75" w:rsidR="009D5510" w:rsidRDefault="009D5510" w:rsidP="009F1981">
      <w:pPr>
        <w:pStyle w:val="Heading2"/>
      </w:pPr>
      <w:r w:rsidRPr="009D5510">
        <w:t xml:space="preserve">When You Need Assistance…Customer Service for </w:t>
      </w:r>
      <w:r w:rsidR="00860310">
        <w:t>A</w:t>
      </w:r>
      <w:r w:rsidRPr="009D5510">
        <w:t>ll</w:t>
      </w:r>
    </w:p>
    <w:p w14:paraId="76CD1041" w14:textId="4EE59D8E" w:rsidR="009D5510" w:rsidRPr="009D5510" w:rsidRDefault="009D5510" w:rsidP="009D5510">
      <w:pPr>
        <w:pStyle w:val="Heading3"/>
      </w:pPr>
      <w:r w:rsidRPr="009D5510">
        <w:t>Only for GED Testing Centers</w:t>
      </w:r>
    </w:p>
    <w:p w14:paraId="0372826E" w14:textId="77777777" w:rsidR="00630E4A" w:rsidRDefault="009D5510" w:rsidP="00630E4A">
      <w:pPr>
        <w:pStyle w:val="Heading4"/>
      </w:pPr>
      <w:r w:rsidRPr="009D5510">
        <w:t>GED Support Line</w:t>
      </w:r>
      <w:r>
        <w:t xml:space="preserve"> </w:t>
      </w:r>
    </w:p>
    <w:p w14:paraId="0A92356A" w14:textId="020C0DE4" w:rsidR="00630E4A" w:rsidRDefault="00630E4A" w:rsidP="00630E4A">
      <w:pPr>
        <w:spacing w:before="120"/>
      </w:pPr>
      <w:r>
        <w:t xml:space="preserve">Phone: </w:t>
      </w:r>
      <w:r w:rsidR="009D5510" w:rsidRPr="009D5510">
        <w:t>888</w:t>
      </w:r>
      <w:r w:rsidR="00607796">
        <w:t>-</w:t>
      </w:r>
      <w:r w:rsidR="009D5510" w:rsidRPr="009D5510">
        <w:t>344-7924</w:t>
      </w:r>
      <w:r w:rsidR="00860310">
        <w:t xml:space="preserve"> </w:t>
      </w:r>
    </w:p>
    <w:p w14:paraId="6C4E597E" w14:textId="2B342AA8" w:rsidR="00630E4A" w:rsidRPr="009D5510" w:rsidRDefault="002C6F35" w:rsidP="00630E4A">
      <w:pPr>
        <w:spacing w:before="60" w:after="120"/>
      </w:pPr>
      <w:r w:rsidRPr="002C6F35">
        <w:t>Pearson VUE VSS Technical Support Portal web page</w:t>
      </w:r>
      <w:r w:rsidR="00630E4A">
        <w:t xml:space="preserve">: </w:t>
      </w:r>
      <w:hyperlink r:id="rId15" w:tooltip="Pearson VUE VSS Technical Support Portal web page" w:history="1">
        <w:r w:rsidR="00607796" w:rsidRPr="001A17D7">
          <w:rPr>
            <w:rStyle w:val="Hyperlink"/>
          </w:rPr>
          <w:t>https://www.pearsonhelp.com</w:t>
        </w:r>
      </w:hyperlink>
    </w:p>
    <w:p w14:paraId="36521337" w14:textId="77777777" w:rsidR="009D5510" w:rsidRPr="009D5510" w:rsidRDefault="009D5510" w:rsidP="00AC7B8A">
      <w:r w:rsidRPr="009D5510">
        <w:t>All-in-One Service</w:t>
      </w:r>
    </w:p>
    <w:p w14:paraId="05B7FEAC" w14:textId="77777777" w:rsidR="009D5510" w:rsidRPr="00AC7B8A" w:rsidRDefault="009D5510" w:rsidP="00AC7B8A">
      <w:pPr>
        <w:pStyle w:val="ListParagraph"/>
      </w:pPr>
      <w:r w:rsidRPr="00AC7B8A">
        <w:t>Quality</w:t>
      </w:r>
    </w:p>
    <w:p w14:paraId="7EB1D037" w14:textId="77777777" w:rsidR="009D5510" w:rsidRPr="00AC7B8A" w:rsidRDefault="009D5510" w:rsidP="00AC7B8A">
      <w:pPr>
        <w:pStyle w:val="ListParagraph"/>
      </w:pPr>
      <w:r w:rsidRPr="00AC7B8A">
        <w:t>Technology</w:t>
      </w:r>
    </w:p>
    <w:p w14:paraId="068DD5FB" w14:textId="77777777" w:rsidR="009D5510" w:rsidRPr="00AC7B8A" w:rsidRDefault="009D5510" w:rsidP="00AC7B8A">
      <w:pPr>
        <w:pStyle w:val="ListParagraph"/>
      </w:pPr>
      <w:r w:rsidRPr="00AC7B8A">
        <w:t>Customer Support</w:t>
      </w:r>
    </w:p>
    <w:p w14:paraId="0A56A560" w14:textId="7B3B21E4" w:rsidR="009D5510" w:rsidRPr="00AC7B8A" w:rsidRDefault="009D5510" w:rsidP="002C6F35">
      <w:pPr>
        <w:spacing w:before="120"/>
        <w:rPr>
          <w:rStyle w:val="Strong"/>
        </w:rPr>
      </w:pPr>
      <w:r w:rsidRPr="00AC7B8A">
        <w:rPr>
          <w:rStyle w:val="Strong"/>
        </w:rPr>
        <w:t>Please do not give this number to students</w:t>
      </w:r>
      <w:r w:rsidR="00AC7B8A" w:rsidRPr="00AC7B8A">
        <w:rPr>
          <w:rStyle w:val="Strong"/>
        </w:rPr>
        <w:t>.</w:t>
      </w:r>
    </w:p>
    <w:p w14:paraId="08C8F68B" w14:textId="41C449AD" w:rsidR="009D5510" w:rsidRDefault="009D5510" w:rsidP="009D5510">
      <w:pPr>
        <w:pStyle w:val="Heading3"/>
      </w:pPr>
      <w:r>
        <w:t>For Students and Candidates</w:t>
      </w:r>
    </w:p>
    <w:p w14:paraId="44DBBABF" w14:textId="0B552A74" w:rsidR="000B3E1E" w:rsidRDefault="009D5510" w:rsidP="00607796">
      <w:pPr>
        <w:pStyle w:val="Heading4"/>
      </w:pPr>
      <w:r w:rsidRPr="000B3E1E">
        <w:t>GED Support Line</w:t>
      </w:r>
    </w:p>
    <w:p w14:paraId="66EA7FA6" w14:textId="6C44B21B" w:rsidR="000B3E1E" w:rsidRPr="000B3E1E" w:rsidRDefault="000B3E1E" w:rsidP="000B3E1E">
      <w:r>
        <w:t>Phone:</w:t>
      </w:r>
      <w:r w:rsidR="009D5510" w:rsidRPr="000B3E1E">
        <w:t xml:space="preserve"> </w:t>
      </w:r>
      <w:r w:rsidR="00860310" w:rsidRPr="000B3E1E">
        <w:t>(</w:t>
      </w:r>
      <w:r w:rsidR="009D5510" w:rsidRPr="000B3E1E">
        <w:t>877</w:t>
      </w:r>
      <w:r w:rsidR="00860310" w:rsidRPr="000B3E1E">
        <w:t xml:space="preserve">) </w:t>
      </w:r>
      <w:r w:rsidR="009D5510" w:rsidRPr="000B3E1E">
        <w:t>392-6433</w:t>
      </w:r>
    </w:p>
    <w:p w14:paraId="2EE07C5E" w14:textId="77777777" w:rsidR="000B3E1E" w:rsidRDefault="000B3E1E" w:rsidP="000B3E1E">
      <w:pPr>
        <w:spacing w:before="60" w:after="120"/>
      </w:pPr>
      <w:r>
        <w:t>Email:</w:t>
      </w:r>
      <w:r w:rsidR="00860310" w:rsidRPr="000B3E1E">
        <w:t xml:space="preserve"> </w:t>
      </w:r>
      <w:hyperlink r:id="rId16" w:tooltip="GED Help Desk email address" w:history="1">
        <w:r w:rsidR="009D5510" w:rsidRPr="000B3E1E">
          <w:rPr>
            <w:rStyle w:val="Hyperlink"/>
          </w:rPr>
          <w:t>help@ged.com</w:t>
        </w:r>
      </w:hyperlink>
    </w:p>
    <w:p w14:paraId="3B9B2805" w14:textId="1025268C" w:rsidR="009D5510" w:rsidRPr="009D5510" w:rsidRDefault="009D5510" w:rsidP="000B3E1E">
      <w:r w:rsidRPr="009D5510">
        <w:lastRenderedPageBreak/>
        <w:t>The phone number also appears</w:t>
      </w:r>
      <w:r w:rsidR="000B3E1E">
        <w:t xml:space="preserve"> </w:t>
      </w:r>
      <w:r w:rsidR="00646ACC">
        <w:t xml:space="preserve">on the </w:t>
      </w:r>
      <w:r w:rsidR="000B3E1E">
        <w:t>GED contact web page a</w:t>
      </w:r>
      <w:r w:rsidRPr="009D5510">
        <w:t xml:space="preserve">t </w:t>
      </w:r>
      <w:hyperlink r:id="rId17" w:tooltip="GED contact web page" w:history="1">
        <w:r w:rsidR="000B3E1E" w:rsidRPr="000B3E1E">
          <w:rPr>
            <w:rStyle w:val="Hyperlink"/>
          </w:rPr>
          <w:t>https://ged.com/contact_us/</w:t>
        </w:r>
      </w:hyperlink>
      <w:r w:rsidR="000B3E1E">
        <w:t xml:space="preserve"> </w:t>
      </w:r>
      <w:r w:rsidR="00646ACC">
        <w:t xml:space="preserve">and </w:t>
      </w:r>
      <w:r w:rsidRPr="009D5510">
        <w:t>on the home page of GED Manager</w:t>
      </w:r>
      <w:r w:rsidR="000B3E1E">
        <w:t>.</w:t>
      </w:r>
    </w:p>
    <w:p w14:paraId="29216FE6" w14:textId="1DAC469D" w:rsidR="009D5510" w:rsidRPr="001573C2" w:rsidRDefault="009D5510" w:rsidP="00646ACC">
      <w:pPr>
        <w:spacing w:before="240" w:after="480"/>
      </w:pPr>
      <w:r w:rsidRPr="001573C2">
        <w:t>[Insert notes here.]</w:t>
      </w:r>
    </w:p>
    <w:p w14:paraId="770D887B" w14:textId="77777777" w:rsidR="004D6676" w:rsidRDefault="004D6676" w:rsidP="007818BB">
      <w:pPr>
        <w:pStyle w:val="Heading3"/>
      </w:pPr>
      <w:r>
        <w:t>Contact Us</w:t>
      </w:r>
    </w:p>
    <w:p w14:paraId="46862FAD" w14:textId="14FB8158" w:rsidR="00F83789" w:rsidRDefault="00F83789" w:rsidP="00C94F98">
      <w:r>
        <w:t>Debi Faucette</w:t>
      </w:r>
    </w:p>
    <w:p w14:paraId="0A71B5C8" w14:textId="3F407F6D" w:rsidR="009D5510" w:rsidRDefault="003E0C00" w:rsidP="00C94F98">
      <w:r>
        <w:t xml:space="preserve">Email: </w:t>
      </w:r>
      <w:hyperlink r:id="rId18" w:tooltip="Email to Debi Faucette" w:history="1">
        <w:r w:rsidRPr="00543629">
          <w:rPr>
            <w:rStyle w:val="Hyperlink"/>
          </w:rPr>
          <w:t>Debi.Faucette@ged.com</w:t>
        </w:r>
      </w:hyperlink>
      <w:r w:rsidR="009D5510">
        <w:rPr>
          <w:rStyle w:val="Hyperlink"/>
        </w:rPr>
        <w:br/>
      </w:r>
      <w:r w:rsidR="009D5510" w:rsidRPr="009D5510">
        <w:t>Phone: 202-302-6658</w:t>
      </w:r>
    </w:p>
    <w:p w14:paraId="15E2DFE2" w14:textId="77777777" w:rsidR="00C94F98" w:rsidRPr="009D5510" w:rsidRDefault="00C94F98" w:rsidP="00C94F98">
      <w:pPr>
        <w:rPr>
          <w:color w:val="0000FF"/>
          <w:u w:val="single"/>
        </w:rPr>
      </w:pPr>
    </w:p>
    <w:p w14:paraId="041BC4A7" w14:textId="751DC821" w:rsidR="00F83789" w:rsidRDefault="009D5510" w:rsidP="00C94F98">
      <w:r>
        <w:t>Lisa.Pool-Osorio</w:t>
      </w:r>
    </w:p>
    <w:p w14:paraId="7D8F5D5C" w14:textId="1EB7F60E" w:rsidR="00F83789" w:rsidRDefault="003E0C00" w:rsidP="00C94F98">
      <w:r>
        <w:t xml:space="preserve">Email: </w:t>
      </w:r>
      <w:hyperlink r:id="rId19" w:tooltip="Email to Lisa.Pool-Osorio" w:history="1">
        <w:r w:rsidR="009D5510" w:rsidRPr="00E2558D">
          <w:rPr>
            <w:rStyle w:val="Hyperlink"/>
          </w:rPr>
          <w:t>Lisa.Pool-Osorio@GED.com</w:t>
        </w:r>
      </w:hyperlink>
      <w:r w:rsidR="009D5510">
        <w:t xml:space="preserve"> </w:t>
      </w:r>
      <w:r w:rsidR="007B2CCF">
        <w:br/>
        <w:t>Phone: 818.517.8606</w:t>
      </w:r>
    </w:p>
    <w:p w14:paraId="75B08868" w14:textId="77777777" w:rsidR="00C94F98" w:rsidRDefault="00C94F98" w:rsidP="00C94F98">
      <w:pPr>
        <w:rPr>
          <w:rFonts w:eastAsia="Calibri"/>
        </w:rPr>
      </w:pPr>
    </w:p>
    <w:p w14:paraId="6185B9AE" w14:textId="3BB3A43D" w:rsidR="00F83789" w:rsidRPr="00F83789" w:rsidRDefault="00F83789" w:rsidP="00BF0036">
      <w:pPr>
        <w:spacing w:after="60"/>
        <w:rPr>
          <w:rFonts w:eastAsia="Calibri"/>
        </w:rPr>
      </w:pPr>
      <w:r w:rsidRPr="00F83789">
        <w:rPr>
          <w:rFonts w:eastAsia="Calibri"/>
        </w:rPr>
        <w:t>Let’s stay connected</w:t>
      </w:r>
      <w:r w:rsidR="00B433B9">
        <w:rPr>
          <w:rFonts w:eastAsia="Calibri"/>
        </w:rPr>
        <w:t>!</w:t>
      </w:r>
    </w:p>
    <w:p w14:paraId="1F5ED643" w14:textId="2A92896A" w:rsidR="00D42DF8" w:rsidRDefault="00F83789" w:rsidP="00C94F98">
      <w:pPr>
        <w:rPr>
          <w:rFonts w:eastAsia="Calibri"/>
        </w:rPr>
      </w:pPr>
      <w:r w:rsidRPr="00F83789">
        <w:rPr>
          <w:rFonts w:eastAsia="Calibri"/>
        </w:rPr>
        <w:t>Communicate with GED Testing Service</w:t>
      </w:r>
    </w:p>
    <w:p w14:paraId="760B39F1" w14:textId="7AEADE4B" w:rsidR="00EB7047" w:rsidRPr="00C94F98" w:rsidRDefault="001E4135" w:rsidP="00626B5A">
      <w:pPr>
        <w:pBdr>
          <w:top w:val="single" w:sz="12" w:space="5" w:color="01788C" w:themeColor="accent6"/>
          <w:bottom w:val="single" w:sz="12" w:space="5" w:color="01788C" w:themeColor="accent6"/>
        </w:pBdr>
        <w:spacing w:before="720"/>
        <w:jc w:val="center"/>
        <w:rPr>
          <w:rFonts w:eastAsia="Calibri"/>
          <w:b/>
          <w:bCs/>
          <w:sz w:val="36"/>
          <w:szCs w:val="36"/>
        </w:rPr>
      </w:pPr>
      <w:r w:rsidRPr="00C94F98">
        <w:rPr>
          <w:b/>
          <w:bCs/>
          <w:sz w:val="36"/>
          <w:szCs w:val="36"/>
        </w:rPr>
        <w:t>Thank You</w:t>
      </w:r>
      <w:r w:rsidR="00910841" w:rsidRPr="00C94F98">
        <w:rPr>
          <w:b/>
          <w:bCs/>
          <w:sz w:val="36"/>
          <w:szCs w:val="36"/>
        </w:rPr>
        <w:t>!</w:t>
      </w:r>
    </w:p>
    <w:sectPr w:rsidR="00EB7047" w:rsidRPr="00C94F98" w:rsidSect="0055614F">
      <w:footerReference w:type="default" r:id="rId20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710E2" w14:textId="77777777" w:rsidR="000C5A92" w:rsidRDefault="000C5A92" w:rsidP="007818BB">
      <w:r>
        <w:separator/>
      </w:r>
    </w:p>
  </w:endnote>
  <w:endnote w:type="continuationSeparator" w:id="0">
    <w:p w14:paraId="02314717" w14:textId="77777777" w:rsidR="000C5A92" w:rsidRDefault="000C5A92" w:rsidP="0078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FFBA0" w14:textId="77777777" w:rsidR="0055614F" w:rsidRDefault="0055614F" w:rsidP="0055614F">
    <w:pPr>
      <w:pStyle w:val="Footer"/>
    </w:pPr>
    <w:r>
      <w:t xml:space="preserve">California Department of Education Summer Convening: </w:t>
    </w:r>
  </w:p>
  <w:p w14:paraId="76785C30" w14:textId="3BC4F8ED" w:rsidR="00B178CA" w:rsidRPr="0055614F" w:rsidRDefault="0055614F" w:rsidP="0055614F">
    <w:pPr>
      <w:pStyle w:val="Footer"/>
    </w:pPr>
    <w:r>
      <w:t>GED Testing Service™ Notetaking Guide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B4DA1" w14:textId="77777777" w:rsidR="000C5A92" w:rsidRDefault="000C5A92" w:rsidP="007818BB">
      <w:r>
        <w:separator/>
      </w:r>
    </w:p>
  </w:footnote>
  <w:footnote w:type="continuationSeparator" w:id="0">
    <w:p w14:paraId="421BB66E" w14:textId="77777777" w:rsidR="000C5A92" w:rsidRDefault="000C5A92" w:rsidP="00781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237D"/>
    <w:multiLevelType w:val="hybridMultilevel"/>
    <w:tmpl w:val="61322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00E1C"/>
    <w:multiLevelType w:val="multilevel"/>
    <w:tmpl w:val="D1A0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7C2890"/>
    <w:multiLevelType w:val="multilevel"/>
    <w:tmpl w:val="AD94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FA1CFA"/>
    <w:multiLevelType w:val="hybridMultilevel"/>
    <w:tmpl w:val="B45A8F32"/>
    <w:lvl w:ilvl="0" w:tplc="DE4A6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B8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78B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404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0F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D80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B8D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7E4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98E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98859F8"/>
    <w:multiLevelType w:val="hybridMultilevel"/>
    <w:tmpl w:val="7EE0B8C4"/>
    <w:lvl w:ilvl="0" w:tplc="DB84F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1CDBF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421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269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CCD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CEF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D65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8A6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EA6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FD2334"/>
    <w:multiLevelType w:val="hybridMultilevel"/>
    <w:tmpl w:val="7C929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666E8"/>
    <w:multiLevelType w:val="multilevel"/>
    <w:tmpl w:val="AD94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ED3CF4"/>
    <w:multiLevelType w:val="hybridMultilevel"/>
    <w:tmpl w:val="3624848C"/>
    <w:lvl w:ilvl="0" w:tplc="5AE0C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487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D2938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E81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8A3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A66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860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26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6C4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21E4A73"/>
    <w:multiLevelType w:val="multilevel"/>
    <w:tmpl w:val="C168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E50845"/>
    <w:multiLevelType w:val="hybridMultilevel"/>
    <w:tmpl w:val="D7B0FB98"/>
    <w:lvl w:ilvl="0" w:tplc="8228B26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54A3C0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36C62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0E28E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6E66C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BF209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74CD0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2465C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8746A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19B902F0"/>
    <w:multiLevelType w:val="multilevel"/>
    <w:tmpl w:val="9F1E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CF400F"/>
    <w:multiLevelType w:val="hybridMultilevel"/>
    <w:tmpl w:val="7BC48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030CA0"/>
    <w:multiLevelType w:val="hybridMultilevel"/>
    <w:tmpl w:val="0316D9F2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3" w15:restartNumberingAfterBreak="0">
    <w:nsid w:val="1A6F43C5"/>
    <w:multiLevelType w:val="hybridMultilevel"/>
    <w:tmpl w:val="52F26666"/>
    <w:lvl w:ilvl="0" w:tplc="04090001">
      <w:start w:val="1"/>
      <w:numFmt w:val="bullet"/>
      <w:lvlText w:val=""/>
      <w:lvlJc w:val="left"/>
      <w:pPr>
        <w:ind w:left="6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14" w15:restartNumberingAfterBreak="0">
    <w:nsid w:val="1E4C6F35"/>
    <w:multiLevelType w:val="multilevel"/>
    <w:tmpl w:val="12FE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ED16332"/>
    <w:multiLevelType w:val="hybridMultilevel"/>
    <w:tmpl w:val="920EA3EC"/>
    <w:lvl w:ilvl="0" w:tplc="123E1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0EE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CA7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6A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148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8B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CC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E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9ED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EDD4C8B"/>
    <w:multiLevelType w:val="hybridMultilevel"/>
    <w:tmpl w:val="63DC5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31911"/>
    <w:multiLevelType w:val="multilevel"/>
    <w:tmpl w:val="0EE007C4"/>
    <w:lvl w:ilvl="0">
      <w:start w:val="1"/>
      <w:numFmt w:val="bullet"/>
      <w:lvlText w:val=""/>
      <w:lvlJc w:val="left"/>
      <w:pPr>
        <w:ind w:left="576" w:hanging="288"/>
      </w:pPr>
      <w:rPr>
        <w:rFonts w:ascii="Symbol" w:hAnsi="Symbol" w:cs="Times New Roman" w:hint="default"/>
      </w:rPr>
    </w:lvl>
    <w:lvl w:ilvl="1">
      <w:start w:val="1"/>
      <w:numFmt w:val="bullet"/>
      <w:lvlText w:val="–"/>
      <w:lvlJc w:val="center"/>
      <w:pPr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440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72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04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36" w:hanging="28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168" w:hanging="28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600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032" w:hanging="288"/>
      </w:pPr>
      <w:rPr>
        <w:rFonts w:ascii="Wingdings" w:hAnsi="Wingdings" w:hint="default"/>
      </w:rPr>
    </w:lvl>
  </w:abstractNum>
  <w:abstractNum w:abstractNumId="18" w15:restartNumberingAfterBreak="0">
    <w:nsid w:val="28BB4D0A"/>
    <w:multiLevelType w:val="hybridMultilevel"/>
    <w:tmpl w:val="6B6A45E2"/>
    <w:lvl w:ilvl="0" w:tplc="46687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FAE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5C5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9A1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683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208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FE8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BE7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ED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1BB0DED"/>
    <w:multiLevelType w:val="multilevel"/>
    <w:tmpl w:val="C3AE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2DF4F92"/>
    <w:multiLevelType w:val="multilevel"/>
    <w:tmpl w:val="AD94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2F10697"/>
    <w:multiLevelType w:val="hybridMultilevel"/>
    <w:tmpl w:val="E08C15CA"/>
    <w:lvl w:ilvl="0" w:tplc="5FCC6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A6A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EA3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6D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FAC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407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E0B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0E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E24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5971966"/>
    <w:multiLevelType w:val="multilevel"/>
    <w:tmpl w:val="AD94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1F4F2B"/>
    <w:multiLevelType w:val="multilevel"/>
    <w:tmpl w:val="DAFE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002456F"/>
    <w:multiLevelType w:val="hybridMultilevel"/>
    <w:tmpl w:val="F75C244A"/>
    <w:lvl w:ilvl="0" w:tplc="A89A8A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222731"/>
    <w:multiLevelType w:val="hybridMultilevel"/>
    <w:tmpl w:val="87D46844"/>
    <w:lvl w:ilvl="0" w:tplc="7FDA7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BCBFC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360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A46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089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B64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BAC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60F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FA3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14543FA"/>
    <w:multiLevelType w:val="hybridMultilevel"/>
    <w:tmpl w:val="31EA5002"/>
    <w:lvl w:ilvl="0" w:tplc="B0983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64C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AC6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69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92A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E21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FA8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90E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323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7D454B7"/>
    <w:multiLevelType w:val="multilevel"/>
    <w:tmpl w:val="6A86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80A765E"/>
    <w:multiLevelType w:val="hybridMultilevel"/>
    <w:tmpl w:val="73784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F1A70"/>
    <w:multiLevelType w:val="multilevel"/>
    <w:tmpl w:val="768EBA78"/>
    <w:lvl w:ilvl="0">
      <w:start w:val="1"/>
      <w:numFmt w:val="bullet"/>
      <w:lvlText w:val=""/>
      <w:lvlJc w:val="left"/>
      <w:pPr>
        <w:ind w:left="576" w:hanging="288"/>
      </w:pPr>
      <w:rPr>
        <w:rFonts w:ascii="Symbol" w:hAnsi="Symbol" w:cs="Times New Roman" w:hint="default"/>
      </w:rPr>
    </w:lvl>
    <w:lvl w:ilvl="1">
      <w:start w:val="1"/>
      <w:numFmt w:val="bullet"/>
      <w:lvlText w:val="–"/>
      <w:lvlJc w:val="center"/>
      <w:pPr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440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72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04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36" w:hanging="28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168" w:hanging="28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600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032" w:hanging="288"/>
      </w:pPr>
      <w:rPr>
        <w:rFonts w:ascii="Wingdings" w:hAnsi="Wingdings" w:hint="default"/>
      </w:rPr>
    </w:lvl>
  </w:abstractNum>
  <w:abstractNum w:abstractNumId="30" w15:restartNumberingAfterBreak="0">
    <w:nsid w:val="4D4F0B8D"/>
    <w:multiLevelType w:val="multilevel"/>
    <w:tmpl w:val="AC5C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06E55AD"/>
    <w:multiLevelType w:val="multilevel"/>
    <w:tmpl w:val="604821C2"/>
    <w:lvl w:ilvl="0">
      <w:start w:val="1"/>
      <w:numFmt w:val="bullet"/>
      <w:lvlText w:val=""/>
      <w:lvlJc w:val="left"/>
      <w:pPr>
        <w:ind w:left="576" w:hanging="288"/>
      </w:pPr>
      <w:rPr>
        <w:rFonts w:ascii="Symbol" w:hAnsi="Symbol" w:cs="Times New Roman" w:hint="default"/>
      </w:rPr>
    </w:lvl>
    <w:lvl w:ilvl="1">
      <w:start w:val="1"/>
      <w:numFmt w:val="bullet"/>
      <w:lvlText w:val="–"/>
      <w:lvlJc w:val="center"/>
      <w:pPr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440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72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04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36" w:hanging="28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168" w:hanging="28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600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032" w:hanging="288"/>
      </w:pPr>
      <w:rPr>
        <w:rFonts w:ascii="Wingdings" w:hAnsi="Wingdings" w:hint="default"/>
      </w:rPr>
    </w:lvl>
  </w:abstractNum>
  <w:abstractNum w:abstractNumId="32" w15:restartNumberingAfterBreak="0">
    <w:nsid w:val="50A05C65"/>
    <w:multiLevelType w:val="hybridMultilevel"/>
    <w:tmpl w:val="A95A8BBE"/>
    <w:lvl w:ilvl="0" w:tplc="64FA5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CA7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5E9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ACA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BE5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EEE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1C8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405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EE7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9636532"/>
    <w:multiLevelType w:val="hybridMultilevel"/>
    <w:tmpl w:val="08C82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526C7"/>
    <w:multiLevelType w:val="hybridMultilevel"/>
    <w:tmpl w:val="AD6456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1F4C44"/>
    <w:multiLevelType w:val="hybridMultilevel"/>
    <w:tmpl w:val="18E2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463706"/>
    <w:multiLevelType w:val="hybridMultilevel"/>
    <w:tmpl w:val="5462A3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3EB675D"/>
    <w:multiLevelType w:val="hybridMultilevel"/>
    <w:tmpl w:val="70DC0D06"/>
    <w:lvl w:ilvl="0" w:tplc="E1BC7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BC2D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4AD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7EC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6AC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62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6A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FC5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52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5F65F60"/>
    <w:multiLevelType w:val="hybridMultilevel"/>
    <w:tmpl w:val="5D284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4D35F8"/>
    <w:multiLevelType w:val="hybridMultilevel"/>
    <w:tmpl w:val="38FEDAE0"/>
    <w:lvl w:ilvl="0" w:tplc="57F6D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E5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64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A68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AAB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D09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C29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A2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D82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DA92875"/>
    <w:multiLevelType w:val="multilevel"/>
    <w:tmpl w:val="AD94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F5F680B"/>
    <w:multiLevelType w:val="multilevel"/>
    <w:tmpl w:val="908A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18D772E"/>
    <w:multiLevelType w:val="multilevel"/>
    <w:tmpl w:val="A890252A"/>
    <w:lvl w:ilvl="0">
      <w:start w:val="1"/>
      <w:numFmt w:val="bullet"/>
      <w:lvlText w:val=""/>
      <w:lvlJc w:val="left"/>
      <w:pPr>
        <w:ind w:left="576" w:hanging="288"/>
      </w:pPr>
      <w:rPr>
        <w:rFonts w:ascii="Symbol" w:hAnsi="Symbol" w:cs="Times New Roman" w:hint="default"/>
      </w:rPr>
    </w:lvl>
    <w:lvl w:ilvl="1">
      <w:start w:val="1"/>
      <w:numFmt w:val="bullet"/>
      <w:lvlText w:val="–"/>
      <w:lvlJc w:val="center"/>
      <w:pPr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440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72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04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36" w:hanging="28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168" w:hanging="28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600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032" w:hanging="288"/>
      </w:pPr>
      <w:rPr>
        <w:rFonts w:ascii="Wingdings" w:hAnsi="Wingdings" w:hint="default"/>
      </w:rPr>
    </w:lvl>
  </w:abstractNum>
  <w:abstractNum w:abstractNumId="43" w15:restartNumberingAfterBreak="0">
    <w:nsid w:val="72BB42C6"/>
    <w:multiLevelType w:val="hybridMultilevel"/>
    <w:tmpl w:val="DB0050B2"/>
    <w:lvl w:ilvl="0" w:tplc="56CC4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B2ED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29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07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A85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C2F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D62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1AB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12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3AB3B8F"/>
    <w:multiLevelType w:val="hybridMultilevel"/>
    <w:tmpl w:val="27D21D52"/>
    <w:lvl w:ilvl="0" w:tplc="49F4A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F68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D21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6A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24E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90E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76B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E28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E02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48553AE"/>
    <w:multiLevelType w:val="multilevel"/>
    <w:tmpl w:val="914215CE"/>
    <w:lvl w:ilvl="0">
      <w:start w:val="1"/>
      <w:numFmt w:val="bullet"/>
      <w:pStyle w:val="ListParagraph"/>
      <w:lvlText w:val=""/>
      <w:lvlJc w:val="left"/>
      <w:pPr>
        <w:ind w:left="576" w:hanging="288"/>
      </w:pPr>
      <w:rPr>
        <w:rFonts w:ascii="Symbol" w:hAnsi="Symbol" w:cs="Times New Roman" w:hint="default"/>
      </w:rPr>
    </w:lvl>
    <w:lvl w:ilvl="1">
      <w:start w:val="1"/>
      <w:numFmt w:val="bullet"/>
      <w:lvlText w:val="–"/>
      <w:lvlJc w:val="center"/>
      <w:pPr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440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72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04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36" w:hanging="28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168" w:hanging="28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600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032" w:hanging="288"/>
      </w:pPr>
      <w:rPr>
        <w:rFonts w:ascii="Wingdings" w:hAnsi="Wingdings" w:hint="default"/>
      </w:rPr>
    </w:lvl>
  </w:abstractNum>
  <w:abstractNum w:abstractNumId="46" w15:restartNumberingAfterBreak="0">
    <w:nsid w:val="74F07BC7"/>
    <w:multiLevelType w:val="hybridMultilevel"/>
    <w:tmpl w:val="97FE7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716908"/>
    <w:multiLevelType w:val="hybridMultilevel"/>
    <w:tmpl w:val="5DEC9206"/>
    <w:lvl w:ilvl="0" w:tplc="6B807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14AC3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A9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DC0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607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6E0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DE9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3A3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548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4"/>
  </w:num>
  <w:num w:numId="2">
    <w:abstractNumId w:val="34"/>
  </w:num>
  <w:num w:numId="3">
    <w:abstractNumId w:val="8"/>
  </w:num>
  <w:num w:numId="4">
    <w:abstractNumId w:val="27"/>
  </w:num>
  <w:num w:numId="5">
    <w:abstractNumId w:val="19"/>
  </w:num>
  <w:num w:numId="6">
    <w:abstractNumId w:val="10"/>
  </w:num>
  <w:num w:numId="7">
    <w:abstractNumId w:val="2"/>
  </w:num>
  <w:num w:numId="8">
    <w:abstractNumId w:val="1"/>
  </w:num>
  <w:num w:numId="9">
    <w:abstractNumId w:val="41"/>
  </w:num>
  <w:num w:numId="10">
    <w:abstractNumId w:val="30"/>
  </w:num>
  <w:num w:numId="11">
    <w:abstractNumId w:val="14"/>
  </w:num>
  <w:num w:numId="12">
    <w:abstractNumId w:val="23"/>
  </w:num>
  <w:num w:numId="13">
    <w:abstractNumId w:val="35"/>
  </w:num>
  <w:num w:numId="14">
    <w:abstractNumId w:val="13"/>
  </w:num>
  <w:num w:numId="15">
    <w:abstractNumId w:val="33"/>
  </w:num>
  <w:num w:numId="16">
    <w:abstractNumId w:val="0"/>
  </w:num>
  <w:num w:numId="17">
    <w:abstractNumId w:val="28"/>
  </w:num>
  <w:num w:numId="18">
    <w:abstractNumId w:val="16"/>
  </w:num>
  <w:num w:numId="19">
    <w:abstractNumId w:val="11"/>
  </w:num>
  <w:num w:numId="20">
    <w:abstractNumId w:val="12"/>
  </w:num>
  <w:num w:numId="21">
    <w:abstractNumId w:val="40"/>
  </w:num>
  <w:num w:numId="22">
    <w:abstractNumId w:val="6"/>
  </w:num>
  <w:num w:numId="23">
    <w:abstractNumId w:val="22"/>
  </w:num>
  <w:num w:numId="24">
    <w:abstractNumId w:val="20"/>
  </w:num>
  <w:num w:numId="25">
    <w:abstractNumId w:val="45"/>
  </w:num>
  <w:num w:numId="26">
    <w:abstractNumId w:val="26"/>
  </w:num>
  <w:num w:numId="27">
    <w:abstractNumId w:val="37"/>
  </w:num>
  <w:num w:numId="28">
    <w:abstractNumId w:val="45"/>
  </w:num>
  <w:num w:numId="29">
    <w:abstractNumId w:val="47"/>
  </w:num>
  <w:num w:numId="30">
    <w:abstractNumId w:val="9"/>
  </w:num>
  <w:num w:numId="31">
    <w:abstractNumId w:val="38"/>
  </w:num>
  <w:num w:numId="32">
    <w:abstractNumId w:val="25"/>
  </w:num>
  <w:num w:numId="33">
    <w:abstractNumId w:val="44"/>
  </w:num>
  <w:num w:numId="34">
    <w:abstractNumId w:val="7"/>
  </w:num>
  <w:num w:numId="35">
    <w:abstractNumId w:val="3"/>
  </w:num>
  <w:num w:numId="36">
    <w:abstractNumId w:val="21"/>
  </w:num>
  <w:num w:numId="37">
    <w:abstractNumId w:val="39"/>
  </w:num>
  <w:num w:numId="38">
    <w:abstractNumId w:val="15"/>
  </w:num>
  <w:num w:numId="39">
    <w:abstractNumId w:val="18"/>
  </w:num>
  <w:num w:numId="40">
    <w:abstractNumId w:val="32"/>
  </w:num>
  <w:num w:numId="41">
    <w:abstractNumId w:val="43"/>
  </w:num>
  <w:num w:numId="42">
    <w:abstractNumId w:val="36"/>
  </w:num>
  <w:num w:numId="43">
    <w:abstractNumId w:val="45"/>
  </w:num>
  <w:num w:numId="44">
    <w:abstractNumId w:val="4"/>
  </w:num>
  <w:num w:numId="45">
    <w:abstractNumId w:val="5"/>
  </w:num>
  <w:num w:numId="46">
    <w:abstractNumId w:val="31"/>
  </w:num>
  <w:num w:numId="47">
    <w:abstractNumId w:val="42"/>
  </w:num>
  <w:num w:numId="48">
    <w:abstractNumId w:val="17"/>
  </w:num>
  <w:num w:numId="49">
    <w:abstractNumId w:val="29"/>
  </w:num>
  <w:num w:numId="50">
    <w:abstractNumId w:val="4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2FE"/>
    <w:rsid w:val="0000021D"/>
    <w:rsid w:val="00001CA5"/>
    <w:rsid w:val="0000606F"/>
    <w:rsid w:val="00007BB5"/>
    <w:rsid w:val="00013171"/>
    <w:rsid w:val="00013CC5"/>
    <w:rsid w:val="00015344"/>
    <w:rsid w:val="00015C05"/>
    <w:rsid w:val="0001672E"/>
    <w:rsid w:val="0001728D"/>
    <w:rsid w:val="00020CB8"/>
    <w:rsid w:val="000214F8"/>
    <w:rsid w:val="00022284"/>
    <w:rsid w:val="00034610"/>
    <w:rsid w:val="00037360"/>
    <w:rsid w:val="000403F6"/>
    <w:rsid w:val="0004283A"/>
    <w:rsid w:val="000438A5"/>
    <w:rsid w:val="000456DE"/>
    <w:rsid w:val="00046450"/>
    <w:rsid w:val="00050C6A"/>
    <w:rsid w:val="00050F46"/>
    <w:rsid w:val="000524A8"/>
    <w:rsid w:val="00052D7B"/>
    <w:rsid w:val="00057C1E"/>
    <w:rsid w:val="00062956"/>
    <w:rsid w:val="000652CB"/>
    <w:rsid w:val="00066118"/>
    <w:rsid w:val="00067EAA"/>
    <w:rsid w:val="000716F9"/>
    <w:rsid w:val="00072DC8"/>
    <w:rsid w:val="0007306F"/>
    <w:rsid w:val="0008001C"/>
    <w:rsid w:val="000814DB"/>
    <w:rsid w:val="0008270C"/>
    <w:rsid w:val="00084079"/>
    <w:rsid w:val="00084CA6"/>
    <w:rsid w:val="00086372"/>
    <w:rsid w:val="00087E22"/>
    <w:rsid w:val="0009481E"/>
    <w:rsid w:val="0009531E"/>
    <w:rsid w:val="0009593B"/>
    <w:rsid w:val="000976F9"/>
    <w:rsid w:val="000A16A8"/>
    <w:rsid w:val="000A1FC6"/>
    <w:rsid w:val="000A297C"/>
    <w:rsid w:val="000A3130"/>
    <w:rsid w:val="000A445B"/>
    <w:rsid w:val="000A59AC"/>
    <w:rsid w:val="000A6FC1"/>
    <w:rsid w:val="000B1364"/>
    <w:rsid w:val="000B3E1E"/>
    <w:rsid w:val="000B50C1"/>
    <w:rsid w:val="000B61B0"/>
    <w:rsid w:val="000B6E87"/>
    <w:rsid w:val="000B7C01"/>
    <w:rsid w:val="000B7F71"/>
    <w:rsid w:val="000C2AA3"/>
    <w:rsid w:val="000C30FD"/>
    <w:rsid w:val="000C5A92"/>
    <w:rsid w:val="000C70D1"/>
    <w:rsid w:val="000C7F17"/>
    <w:rsid w:val="000D2750"/>
    <w:rsid w:val="000D4B51"/>
    <w:rsid w:val="000E1541"/>
    <w:rsid w:val="000E3D27"/>
    <w:rsid w:val="000E3F08"/>
    <w:rsid w:val="000E4E74"/>
    <w:rsid w:val="000E789E"/>
    <w:rsid w:val="000F0461"/>
    <w:rsid w:val="000F0483"/>
    <w:rsid w:val="000F07C7"/>
    <w:rsid w:val="000F1A13"/>
    <w:rsid w:val="000F4048"/>
    <w:rsid w:val="000F46BA"/>
    <w:rsid w:val="000F778D"/>
    <w:rsid w:val="001007E8"/>
    <w:rsid w:val="0010440F"/>
    <w:rsid w:val="00104C5D"/>
    <w:rsid w:val="00104CF7"/>
    <w:rsid w:val="00106867"/>
    <w:rsid w:val="001106C5"/>
    <w:rsid w:val="00110BCE"/>
    <w:rsid w:val="00111F75"/>
    <w:rsid w:val="00112955"/>
    <w:rsid w:val="00112C89"/>
    <w:rsid w:val="00113196"/>
    <w:rsid w:val="00113AB4"/>
    <w:rsid w:val="0012299A"/>
    <w:rsid w:val="001232FE"/>
    <w:rsid w:val="001300B1"/>
    <w:rsid w:val="00130AD3"/>
    <w:rsid w:val="00130BEA"/>
    <w:rsid w:val="00131D83"/>
    <w:rsid w:val="00133D6A"/>
    <w:rsid w:val="00134813"/>
    <w:rsid w:val="00135D0B"/>
    <w:rsid w:val="00135D67"/>
    <w:rsid w:val="00141EAB"/>
    <w:rsid w:val="001442A5"/>
    <w:rsid w:val="001447B2"/>
    <w:rsid w:val="00145538"/>
    <w:rsid w:val="00145732"/>
    <w:rsid w:val="00150F04"/>
    <w:rsid w:val="001530C2"/>
    <w:rsid w:val="001536B5"/>
    <w:rsid w:val="00153BF5"/>
    <w:rsid w:val="00155B60"/>
    <w:rsid w:val="001573C2"/>
    <w:rsid w:val="001614D8"/>
    <w:rsid w:val="00161792"/>
    <w:rsid w:val="00162983"/>
    <w:rsid w:val="001648B0"/>
    <w:rsid w:val="00164A0A"/>
    <w:rsid w:val="00164EC3"/>
    <w:rsid w:val="001735C4"/>
    <w:rsid w:val="00181BF6"/>
    <w:rsid w:val="00182C9F"/>
    <w:rsid w:val="001909D4"/>
    <w:rsid w:val="00191B60"/>
    <w:rsid w:val="00196B5A"/>
    <w:rsid w:val="001A0920"/>
    <w:rsid w:val="001A4CD8"/>
    <w:rsid w:val="001A4E07"/>
    <w:rsid w:val="001A7024"/>
    <w:rsid w:val="001A7CF4"/>
    <w:rsid w:val="001B352E"/>
    <w:rsid w:val="001B40A0"/>
    <w:rsid w:val="001B77B7"/>
    <w:rsid w:val="001B79A8"/>
    <w:rsid w:val="001C1D1F"/>
    <w:rsid w:val="001C3646"/>
    <w:rsid w:val="001C38CE"/>
    <w:rsid w:val="001C3B6E"/>
    <w:rsid w:val="001C65E6"/>
    <w:rsid w:val="001C6CB6"/>
    <w:rsid w:val="001D01F7"/>
    <w:rsid w:val="001D0CF2"/>
    <w:rsid w:val="001D1879"/>
    <w:rsid w:val="001D67CC"/>
    <w:rsid w:val="001D6993"/>
    <w:rsid w:val="001E2751"/>
    <w:rsid w:val="001E2818"/>
    <w:rsid w:val="001E3618"/>
    <w:rsid w:val="001E4135"/>
    <w:rsid w:val="001E4195"/>
    <w:rsid w:val="001E78D7"/>
    <w:rsid w:val="001F2D4A"/>
    <w:rsid w:val="001F2F88"/>
    <w:rsid w:val="001F38ED"/>
    <w:rsid w:val="001F5921"/>
    <w:rsid w:val="001F59E4"/>
    <w:rsid w:val="001F5ACA"/>
    <w:rsid w:val="001F676E"/>
    <w:rsid w:val="002011CF"/>
    <w:rsid w:val="00201819"/>
    <w:rsid w:val="00207FA0"/>
    <w:rsid w:val="002114D4"/>
    <w:rsid w:val="00211F19"/>
    <w:rsid w:val="00213BF7"/>
    <w:rsid w:val="002208B7"/>
    <w:rsid w:val="0022149A"/>
    <w:rsid w:val="00222F0D"/>
    <w:rsid w:val="002241F2"/>
    <w:rsid w:val="00224F79"/>
    <w:rsid w:val="00225E4B"/>
    <w:rsid w:val="00226FBB"/>
    <w:rsid w:val="00233F1A"/>
    <w:rsid w:val="002362E2"/>
    <w:rsid w:val="00242356"/>
    <w:rsid w:val="00242866"/>
    <w:rsid w:val="002429A7"/>
    <w:rsid w:val="00245BB5"/>
    <w:rsid w:val="00250E8F"/>
    <w:rsid w:val="00252278"/>
    <w:rsid w:val="00254DF0"/>
    <w:rsid w:val="00262361"/>
    <w:rsid w:val="00264C5B"/>
    <w:rsid w:val="00265B88"/>
    <w:rsid w:val="002662D0"/>
    <w:rsid w:val="00270446"/>
    <w:rsid w:val="002712C7"/>
    <w:rsid w:val="0027216F"/>
    <w:rsid w:val="00275EA3"/>
    <w:rsid w:val="00276D80"/>
    <w:rsid w:val="002838AE"/>
    <w:rsid w:val="0028528F"/>
    <w:rsid w:val="00285394"/>
    <w:rsid w:val="00293A63"/>
    <w:rsid w:val="00293F7F"/>
    <w:rsid w:val="002940FA"/>
    <w:rsid w:val="002963F3"/>
    <w:rsid w:val="0029726C"/>
    <w:rsid w:val="002A35E1"/>
    <w:rsid w:val="002B14BB"/>
    <w:rsid w:val="002B2130"/>
    <w:rsid w:val="002B2EE9"/>
    <w:rsid w:val="002B411C"/>
    <w:rsid w:val="002B6272"/>
    <w:rsid w:val="002B6309"/>
    <w:rsid w:val="002B7076"/>
    <w:rsid w:val="002C20E9"/>
    <w:rsid w:val="002C21A4"/>
    <w:rsid w:val="002C4CEC"/>
    <w:rsid w:val="002C52C0"/>
    <w:rsid w:val="002C5575"/>
    <w:rsid w:val="002C6F35"/>
    <w:rsid w:val="002C702A"/>
    <w:rsid w:val="002C7120"/>
    <w:rsid w:val="002C73CF"/>
    <w:rsid w:val="002D4AA4"/>
    <w:rsid w:val="002D53DC"/>
    <w:rsid w:val="002E3FD0"/>
    <w:rsid w:val="002E4933"/>
    <w:rsid w:val="002F0F9A"/>
    <w:rsid w:val="002F3284"/>
    <w:rsid w:val="002F355D"/>
    <w:rsid w:val="002F427F"/>
    <w:rsid w:val="002F5179"/>
    <w:rsid w:val="0030069C"/>
    <w:rsid w:val="00302A64"/>
    <w:rsid w:val="003116CA"/>
    <w:rsid w:val="003119F4"/>
    <w:rsid w:val="00311B03"/>
    <w:rsid w:val="00313AF4"/>
    <w:rsid w:val="003151A7"/>
    <w:rsid w:val="0031656A"/>
    <w:rsid w:val="003212AD"/>
    <w:rsid w:val="003224E4"/>
    <w:rsid w:val="00322A8A"/>
    <w:rsid w:val="00323B58"/>
    <w:rsid w:val="00323C69"/>
    <w:rsid w:val="00323F3B"/>
    <w:rsid w:val="0032579F"/>
    <w:rsid w:val="00327112"/>
    <w:rsid w:val="003271E3"/>
    <w:rsid w:val="00330E54"/>
    <w:rsid w:val="00334F68"/>
    <w:rsid w:val="003406C8"/>
    <w:rsid w:val="003432C2"/>
    <w:rsid w:val="00344DE5"/>
    <w:rsid w:val="00345077"/>
    <w:rsid w:val="00350713"/>
    <w:rsid w:val="0035146E"/>
    <w:rsid w:val="00351913"/>
    <w:rsid w:val="0035200F"/>
    <w:rsid w:val="0035673E"/>
    <w:rsid w:val="00356A57"/>
    <w:rsid w:val="0036087F"/>
    <w:rsid w:val="00360FB1"/>
    <w:rsid w:val="00363F51"/>
    <w:rsid w:val="00364F6A"/>
    <w:rsid w:val="00370E69"/>
    <w:rsid w:val="00371644"/>
    <w:rsid w:val="0037544B"/>
    <w:rsid w:val="0037562B"/>
    <w:rsid w:val="003807E5"/>
    <w:rsid w:val="00384497"/>
    <w:rsid w:val="00384BB5"/>
    <w:rsid w:val="003854D5"/>
    <w:rsid w:val="0038640B"/>
    <w:rsid w:val="00386E61"/>
    <w:rsid w:val="0038728D"/>
    <w:rsid w:val="00387D81"/>
    <w:rsid w:val="00392843"/>
    <w:rsid w:val="003A0F82"/>
    <w:rsid w:val="003A1501"/>
    <w:rsid w:val="003A471B"/>
    <w:rsid w:val="003A5DEF"/>
    <w:rsid w:val="003A7149"/>
    <w:rsid w:val="003B0023"/>
    <w:rsid w:val="003B235C"/>
    <w:rsid w:val="003B6057"/>
    <w:rsid w:val="003B7B2D"/>
    <w:rsid w:val="003C32D1"/>
    <w:rsid w:val="003C415A"/>
    <w:rsid w:val="003C4C5B"/>
    <w:rsid w:val="003C7874"/>
    <w:rsid w:val="003D0F70"/>
    <w:rsid w:val="003D21BF"/>
    <w:rsid w:val="003D3D03"/>
    <w:rsid w:val="003D4F03"/>
    <w:rsid w:val="003E0C00"/>
    <w:rsid w:val="003E3476"/>
    <w:rsid w:val="003E5F43"/>
    <w:rsid w:val="003E7E75"/>
    <w:rsid w:val="003F2157"/>
    <w:rsid w:val="003F267C"/>
    <w:rsid w:val="003F51C0"/>
    <w:rsid w:val="003F5ADD"/>
    <w:rsid w:val="004018CA"/>
    <w:rsid w:val="00401F4F"/>
    <w:rsid w:val="0040337F"/>
    <w:rsid w:val="004051D4"/>
    <w:rsid w:val="0040699C"/>
    <w:rsid w:val="00407CD4"/>
    <w:rsid w:val="00412847"/>
    <w:rsid w:val="00414D31"/>
    <w:rsid w:val="0041763E"/>
    <w:rsid w:val="004226F8"/>
    <w:rsid w:val="004232C6"/>
    <w:rsid w:val="00424C93"/>
    <w:rsid w:val="00425E8F"/>
    <w:rsid w:val="00426B44"/>
    <w:rsid w:val="004326F4"/>
    <w:rsid w:val="00432C60"/>
    <w:rsid w:val="004341C6"/>
    <w:rsid w:val="004352EA"/>
    <w:rsid w:val="00436D3B"/>
    <w:rsid w:val="00441711"/>
    <w:rsid w:val="00441794"/>
    <w:rsid w:val="004443B2"/>
    <w:rsid w:val="00446998"/>
    <w:rsid w:val="00447D5B"/>
    <w:rsid w:val="00447F06"/>
    <w:rsid w:val="00450232"/>
    <w:rsid w:val="004566C2"/>
    <w:rsid w:val="004615BB"/>
    <w:rsid w:val="004619B0"/>
    <w:rsid w:val="00463506"/>
    <w:rsid w:val="0046416E"/>
    <w:rsid w:val="004644BE"/>
    <w:rsid w:val="004648ED"/>
    <w:rsid w:val="00464E30"/>
    <w:rsid w:val="00473452"/>
    <w:rsid w:val="004752F5"/>
    <w:rsid w:val="00477604"/>
    <w:rsid w:val="00480CA0"/>
    <w:rsid w:val="004820D4"/>
    <w:rsid w:val="004859A6"/>
    <w:rsid w:val="00486D15"/>
    <w:rsid w:val="004946B1"/>
    <w:rsid w:val="00494E95"/>
    <w:rsid w:val="004A175D"/>
    <w:rsid w:val="004A5393"/>
    <w:rsid w:val="004A7F17"/>
    <w:rsid w:val="004B0354"/>
    <w:rsid w:val="004B5B3D"/>
    <w:rsid w:val="004C341A"/>
    <w:rsid w:val="004C619A"/>
    <w:rsid w:val="004C666E"/>
    <w:rsid w:val="004D09F8"/>
    <w:rsid w:val="004D6676"/>
    <w:rsid w:val="004D6A4A"/>
    <w:rsid w:val="004E4581"/>
    <w:rsid w:val="004F1002"/>
    <w:rsid w:val="004F2B1C"/>
    <w:rsid w:val="004F4D1B"/>
    <w:rsid w:val="005007C0"/>
    <w:rsid w:val="0050299C"/>
    <w:rsid w:val="005029FC"/>
    <w:rsid w:val="0050473C"/>
    <w:rsid w:val="005065F0"/>
    <w:rsid w:val="00512C53"/>
    <w:rsid w:val="0051723C"/>
    <w:rsid w:val="005203CF"/>
    <w:rsid w:val="00521783"/>
    <w:rsid w:val="0052252A"/>
    <w:rsid w:val="005269A7"/>
    <w:rsid w:val="00532378"/>
    <w:rsid w:val="00534A20"/>
    <w:rsid w:val="005351CC"/>
    <w:rsid w:val="00535BD7"/>
    <w:rsid w:val="00541FED"/>
    <w:rsid w:val="00545DDE"/>
    <w:rsid w:val="00546812"/>
    <w:rsid w:val="00546C8C"/>
    <w:rsid w:val="00552407"/>
    <w:rsid w:val="00552E49"/>
    <w:rsid w:val="00553182"/>
    <w:rsid w:val="00554445"/>
    <w:rsid w:val="005555E8"/>
    <w:rsid w:val="0055614F"/>
    <w:rsid w:val="0055651D"/>
    <w:rsid w:val="00561A79"/>
    <w:rsid w:val="005628E0"/>
    <w:rsid w:val="00563636"/>
    <w:rsid w:val="00563F6A"/>
    <w:rsid w:val="00566ED1"/>
    <w:rsid w:val="00567DAC"/>
    <w:rsid w:val="0057433E"/>
    <w:rsid w:val="00580046"/>
    <w:rsid w:val="00594636"/>
    <w:rsid w:val="005A07E8"/>
    <w:rsid w:val="005A45B8"/>
    <w:rsid w:val="005A53EB"/>
    <w:rsid w:val="005A78EE"/>
    <w:rsid w:val="005B0FD9"/>
    <w:rsid w:val="005B1E1D"/>
    <w:rsid w:val="005B1FB4"/>
    <w:rsid w:val="005B2568"/>
    <w:rsid w:val="005B3149"/>
    <w:rsid w:val="005B3FC5"/>
    <w:rsid w:val="005B4DA2"/>
    <w:rsid w:val="005B522A"/>
    <w:rsid w:val="005C15A5"/>
    <w:rsid w:val="005C6E7A"/>
    <w:rsid w:val="005C7350"/>
    <w:rsid w:val="005D05F7"/>
    <w:rsid w:val="005D5156"/>
    <w:rsid w:val="005D5428"/>
    <w:rsid w:val="005D597E"/>
    <w:rsid w:val="005D73C5"/>
    <w:rsid w:val="005D7843"/>
    <w:rsid w:val="005E02C4"/>
    <w:rsid w:val="005E5038"/>
    <w:rsid w:val="005E7FB6"/>
    <w:rsid w:val="005F5A7C"/>
    <w:rsid w:val="005F7274"/>
    <w:rsid w:val="005F74FB"/>
    <w:rsid w:val="005F772D"/>
    <w:rsid w:val="00601193"/>
    <w:rsid w:val="00602A75"/>
    <w:rsid w:val="00603175"/>
    <w:rsid w:val="006036CE"/>
    <w:rsid w:val="006046EA"/>
    <w:rsid w:val="00604FC7"/>
    <w:rsid w:val="00607221"/>
    <w:rsid w:val="00607796"/>
    <w:rsid w:val="0061142E"/>
    <w:rsid w:val="00613FAC"/>
    <w:rsid w:val="00622ADC"/>
    <w:rsid w:val="00624745"/>
    <w:rsid w:val="00625555"/>
    <w:rsid w:val="00626B5A"/>
    <w:rsid w:val="00630E4A"/>
    <w:rsid w:val="00636C38"/>
    <w:rsid w:val="006415F1"/>
    <w:rsid w:val="00641667"/>
    <w:rsid w:val="0064333B"/>
    <w:rsid w:val="0064357E"/>
    <w:rsid w:val="0064647E"/>
    <w:rsid w:val="00646ACC"/>
    <w:rsid w:val="0064731A"/>
    <w:rsid w:val="00650225"/>
    <w:rsid w:val="00650CC2"/>
    <w:rsid w:val="006513EE"/>
    <w:rsid w:val="00657926"/>
    <w:rsid w:val="0066086B"/>
    <w:rsid w:val="00660966"/>
    <w:rsid w:val="00663A2F"/>
    <w:rsid w:val="00665517"/>
    <w:rsid w:val="006710A0"/>
    <w:rsid w:val="00671E5B"/>
    <w:rsid w:val="00681841"/>
    <w:rsid w:val="006836B7"/>
    <w:rsid w:val="00685811"/>
    <w:rsid w:val="0069044C"/>
    <w:rsid w:val="006A25EA"/>
    <w:rsid w:val="006A5CEA"/>
    <w:rsid w:val="006B10F5"/>
    <w:rsid w:val="006B307D"/>
    <w:rsid w:val="006B3C94"/>
    <w:rsid w:val="006B60CA"/>
    <w:rsid w:val="006B630F"/>
    <w:rsid w:val="006B775A"/>
    <w:rsid w:val="006B7B14"/>
    <w:rsid w:val="006C2CB6"/>
    <w:rsid w:val="006C2DBA"/>
    <w:rsid w:val="006C522E"/>
    <w:rsid w:val="006C5865"/>
    <w:rsid w:val="006C6EC7"/>
    <w:rsid w:val="006C706B"/>
    <w:rsid w:val="006C7B91"/>
    <w:rsid w:val="006D0B6A"/>
    <w:rsid w:val="006D17FF"/>
    <w:rsid w:val="006D3A2A"/>
    <w:rsid w:val="006D5482"/>
    <w:rsid w:val="006D66AB"/>
    <w:rsid w:val="006E1031"/>
    <w:rsid w:val="006E5BB8"/>
    <w:rsid w:val="006E6057"/>
    <w:rsid w:val="006E78F7"/>
    <w:rsid w:val="006F2640"/>
    <w:rsid w:val="006F2CE2"/>
    <w:rsid w:val="006F5B66"/>
    <w:rsid w:val="006F7029"/>
    <w:rsid w:val="00700C70"/>
    <w:rsid w:val="007026BD"/>
    <w:rsid w:val="0070499C"/>
    <w:rsid w:val="00706ABB"/>
    <w:rsid w:val="007117FB"/>
    <w:rsid w:val="00711F78"/>
    <w:rsid w:val="00714D88"/>
    <w:rsid w:val="00714F0F"/>
    <w:rsid w:val="0071524C"/>
    <w:rsid w:val="0072028B"/>
    <w:rsid w:val="007244BE"/>
    <w:rsid w:val="00737CC9"/>
    <w:rsid w:val="0074050B"/>
    <w:rsid w:val="007436DA"/>
    <w:rsid w:val="007511AB"/>
    <w:rsid w:val="00755940"/>
    <w:rsid w:val="00763A30"/>
    <w:rsid w:val="00767AEA"/>
    <w:rsid w:val="00771544"/>
    <w:rsid w:val="0077373B"/>
    <w:rsid w:val="00774A3B"/>
    <w:rsid w:val="007752B9"/>
    <w:rsid w:val="00781115"/>
    <w:rsid w:val="007818BB"/>
    <w:rsid w:val="00787CC5"/>
    <w:rsid w:val="007902F7"/>
    <w:rsid w:val="00791A47"/>
    <w:rsid w:val="00796053"/>
    <w:rsid w:val="007967AC"/>
    <w:rsid w:val="007A6B97"/>
    <w:rsid w:val="007A704B"/>
    <w:rsid w:val="007B2CCF"/>
    <w:rsid w:val="007B4121"/>
    <w:rsid w:val="007B570D"/>
    <w:rsid w:val="007B6280"/>
    <w:rsid w:val="007C13D5"/>
    <w:rsid w:val="007C7576"/>
    <w:rsid w:val="007C7887"/>
    <w:rsid w:val="007D28DB"/>
    <w:rsid w:val="007D4947"/>
    <w:rsid w:val="007D6CC9"/>
    <w:rsid w:val="007D7C95"/>
    <w:rsid w:val="007E1B39"/>
    <w:rsid w:val="007E465D"/>
    <w:rsid w:val="007E575E"/>
    <w:rsid w:val="007E6022"/>
    <w:rsid w:val="007E68E4"/>
    <w:rsid w:val="007F072D"/>
    <w:rsid w:val="007F1FB0"/>
    <w:rsid w:val="008022EF"/>
    <w:rsid w:val="008027A8"/>
    <w:rsid w:val="00802B08"/>
    <w:rsid w:val="008045AF"/>
    <w:rsid w:val="008134F0"/>
    <w:rsid w:val="00815DAF"/>
    <w:rsid w:val="00815F5E"/>
    <w:rsid w:val="00817C55"/>
    <w:rsid w:val="008210BF"/>
    <w:rsid w:val="008222BF"/>
    <w:rsid w:val="008229F1"/>
    <w:rsid w:val="00823787"/>
    <w:rsid w:val="008248B2"/>
    <w:rsid w:val="00824BEC"/>
    <w:rsid w:val="0082670E"/>
    <w:rsid w:val="008278D8"/>
    <w:rsid w:val="008308AA"/>
    <w:rsid w:val="00832F20"/>
    <w:rsid w:val="00833107"/>
    <w:rsid w:val="0083346E"/>
    <w:rsid w:val="00835AD3"/>
    <w:rsid w:val="00847653"/>
    <w:rsid w:val="00856F29"/>
    <w:rsid w:val="00857320"/>
    <w:rsid w:val="008579B1"/>
    <w:rsid w:val="00860310"/>
    <w:rsid w:val="00861E90"/>
    <w:rsid w:val="008657E0"/>
    <w:rsid w:val="008660A3"/>
    <w:rsid w:val="00872228"/>
    <w:rsid w:val="00872270"/>
    <w:rsid w:val="00873852"/>
    <w:rsid w:val="00874DD2"/>
    <w:rsid w:val="0087573F"/>
    <w:rsid w:val="00876678"/>
    <w:rsid w:val="0088042B"/>
    <w:rsid w:val="00882169"/>
    <w:rsid w:val="008841C1"/>
    <w:rsid w:val="008841F0"/>
    <w:rsid w:val="008862B7"/>
    <w:rsid w:val="00887185"/>
    <w:rsid w:val="00891BDF"/>
    <w:rsid w:val="0089710D"/>
    <w:rsid w:val="008A4C2B"/>
    <w:rsid w:val="008A7C94"/>
    <w:rsid w:val="008B710D"/>
    <w:rsid w:val="008B7214"/>
    <w:rsid w:val="008C306A"/>
    <w:rsid w:val="008C68DC"/>
    <w:rsid w:val="008C6F51"/>
    <w:rsid w:val="008C74F2"/>
    <w:rsid w:val="008D293F"/>
    <w:rsid w:val="008D594C"/>
    <w:rsid w:val="008D6F9A"/>
    <w:rsid w:val="008E0B9A"/>
    <w:rsid w:val="008E1D31"/>
    <w:rsid w:val="008E275D"/>
    <w:rsid w:val="008E61BC"/>
    <w:rsid w:val="008F37B5"/>
    <w:rsid w:val="008F74C5"/>
    <w:rsid w:val="00900806"/>
    <w:rsid w:val="00900A5E"/>
    <w:rsid w:val="00901A83"/>
    <w:rsid w:val="00902F32"/>
    <w:rsid w:val="00906921"/>
    <w:rsid w:val="00910841"/>
    <w:rsid w:val="0091323C"/>
    <w:rsid w:val="00914F23"/>
    <w:rsid w:val="00915E03"/>
    <w:rsid w:val="00917F18"/>
    <w:rsid w:val="009203B4"/>
    <w:rsid w:val="0092175F"/>
    <w:rsid w:val="00923A64"/>
    <w:rsid w:val="0092560B"/>
    <w:rsid w:val="0092764C"/>
    <w:rsid w:val="00931791"/>
    <w:rsid w:val="00931CC3"/>
    <w:rsid w:val="00933BB2"/>
    <w:rsid w:val="00934460"/>
    <w:rsid w:val="00937FAA"/>
    <w:rsid w:val="0094111F"/>
    <w:rsid w:val="009414AF"/>
    <w:rsid w:val="00944484"/>
    <w:rsid w:val="00944569"/>
    <w:rsid w:val="00944DCC"/>
    <w:rsid w:val="009458D9"/>
    <w:rsid w:val="00947EC2"/>
    <w:rsid w:val="0095383E"/>
    <w:rsid w:val="00954168"/>
    <w:rsid w:val="00954B4D"/>
    <w:rsid w:val="009553A4"/>
    <w:rsid w:val="009564C8"/>
    <w:rsid w:val="00957187"/>
    <w:rsid w:val="00957906"/>
    <w:rsid w:val="00960E92"/>
    <w:rsid w:val="00974DE8"/>
    <w:rsid w:val="00975479"/>
    <w:rsid w:val="00982198"/>
    <w:rsid w:val="00982A72"/>
    <w:rsid w:val="0098518C"/>
    <w:rsid w:val="00986555"/>
    <w:rsid w:val="00990EA4"/>
    <w:rsid w:val="00991CE7"/>
    <w:rsid w:val="009927F8"/>
    <w:rsid w:val="009948B4"/>
    <w:rsid w:val="009A0F8F"/>
    <w:rsid w:val="009A1DAC"/>
    <w:rsid w:val="009A1FAE"/>
    <w:rsid w:val="009B19F3"/>
    <w:rsid w:val="009B3256"/>
    <w:rsid w:val="009B4001"/>
    <w:rsid w:val="009B5B83"/>
    <w:rsid w:val="009B64A0"/>
    <w:rsid w:val="009C11B7"/>
    <w:rsid w:val="009C14D8"/>
    <w:rsid w:val="009C2525"/>
    <w:rsid w:val="009C2CA5"/>
    <w:rsid w:val="009C4F5A"/>
    <w:rsid w:val="009C6C3F"/>
    <w:rsid w:val="009D0C5D"/>
    <w:rsid w:val="009D5510"/>
    <w:rsid w:val="009D58B2"/>
    <w:rsid w:val="009D7AE3"/>
    <w:rsid w:val="009E293F"/>
    <w:rsid w:val="009E4877"/>
    <w:rsid w:val="009E48E1"/>
    <w:rsid w:val="009E5F9F"/>
    <w:rsid w:val="009E63D8"/>
    <w:rsid w:val="009E644E"/>
    <w:rsid w:val="009E6B6D"/>
    <w:rsid w:val="009F0341"/>
    <w:rsid w:val="009F1981"/>
    <w:rsid w:val="009F51AD"/>
    <w:rsid w:val="009F668C"/>
    <w:rsid w:val="009F7E16"/>
    <w:rsid w:val="00A0058E"/>
    <w:rsid w:val="00A012AE"/>
    <w:rsid w:val="00A051AF"/>
    <w:rsid w:val="00A0631F"/>
    <w:rsid w:val="00A12C26"/>
    <w:rsid w:val="00A13E24"/>
    <w:rsid w:val="00A20A1A"/>
    <w:rsid w:val="00A20EAF"/>
    <w:rsid w:val="00A240C8"/>
    <w:rsid w:val="00A33A57"/>
    <w:rsid w:val="00A37368"/>
    <w:rsid w:val="00A37D1B"/>
    <w:rsid w:val="00A401A4"/>
    <w:rsid w:val="00A421D6"/>
    <w:rsid w:val="00A42F68"/>
    <w:rsid w:val="00A4442D"/>
    <w:rsid w:val="00A4677A"/>
    <w:rsid w:val="00A57149"/>
    <w:rsid w:val="00A6158F"/>
    <w:rsid w:val="00A61B90"/>
    <w:rsid w:val="00A61EFC"/>
    <w:rsid w:val="00A62F84"/>
    <w:rsid w:val="00A63435"/>
    <w:rsid w:val="00A63FD9"/>
    <w:rsid w:val="00A64D56"/>
    <w:rsid w:val="00A66C6A"/>
    <w:rsid w:val="00A70140"/>
    <w:rsid w:val="00A7505E"/>
    <w:rsid w:val="00A769EC"/>
    <w:rsid w:val="00A77272"/>
    <w:rsid w:val="00A823A5"/>
    <w:rsid w:val="00A83F8D"/>
    <w:rsid w:val="00A843E1"/>
    <w:rsid w:val="00A8487A"/>
    <w:rsid w:val="00A85513"/>
    <w:rsid w:val="00A94724"/>
    <w:rsid w:val="00A947AF"/>
    <w:rsid w:val="00A95091"/>
    <w:rsid w:val="00A9528C"/>
    <w:rsid w:val="00A96A0D"/>
    <w:rsid w:val="00AA1AF9"/>
    <w:rsid w:val="00AA1EB4"/>
    <w:rsid w:val="00AA4C44"/>
    <w:rsid w:val="00AB1C29"/>
    <w:rsid w:val="00AB27EE"/>
    <w:rsid w:val="00AB3617"/>
    <w:rsid w:val="00AC022F"/>
    <w:rsid w:val="00AC0E07"/>
    <w:rsid w:val="00AC64DA"/>
    <w:rsid w:val="00AC6E24"/>
    <w:rsid w:val="00AC7B8A"/>
    <w:rsid w:val="00AD4CB3"/>
    <w:rsid w:val="00AD5BE1"/>
    <w:rsid w:val="00AD5BEA"/>
    <w:rsid w:val="00AE24F1"/>
    <w:rsid w:val="00AE2603"/>
    <w:rsid w:val="00AE3317"/>
    <w:rsid w:val="00AE4A86"/>
    <w:rsid w:val="00AE7F23"/>
    <w:rsid w:val="00AF0F30"/>
    <w:rsid w:val="00AF1A90"/>
    <w:rsid w:val="00AF43B4"/>
    <w:rsid w:val="00AF52B3"/>
    <w:rsid w:val="00AF6F89"/>
    <w:rsid w:val="00B00385"/>
    <w:rsid w:val="00B0091F"/>
    <w:rsid w:val="00B01BFE"/>
    <w:rsid w:val="00B02DAA"/>
    <w:rsid w:val="00B07560"/>
    <w:rsid w:val="00B07761"/>
    <w:rsid w:val="00B1145F"/>
    <w:rsid w:val="00B1154D"/>
    <w:rsid w:val="00B153AA"/>
    <w:rsid w:val="00B178CA"/>
    <w:rsid w:val="00B20C4B"/>
    <w:rsid w:val="00B20FA9"/>
    <w:rsid w:val="00B2248F"/>
    <w:rsid w:val="00B22F75"/>
    <w:rsid w:val="00B24D54"/>
    <w:rsid w:val="00B32BE7"/>
    <w:rsid w:val="00B34857"/>
    <w:rsid w:val="00B40885"/>
    <w:rsid w:val="00B40BFB"/>
    <w:rsid w:val="00B41906"/>
    <w:rsid w:val="00B42AE4"/>
    <w:rsid w:val="00B433B9"/>
    <w:rsid w:val="00B443DA"/>
    <w:rsid w:val="00B44CBA"/>
    <w:rsid w:val="00B45969"/>
    <w:rsid w:val="00B47B29"/>
    <w:rsid w:val="00B50DE0"/>
    <w:rsid w:val="00B528A4"/>
    <w:rsid w:val="00B555D4"/>
    <w:rsid w:val="00B57295"/>
    <w:rsid w:val="00B61E8A"/>
    <w:rsid w:val="00B61F88"/>
    <w:rsid w:val="00B6380A"/>
    <w:rsid w:val="00B6672A"/>
    <w:rsid w:val="00B66EFA"/>
    <w:rsid w:val="00B67665"/>
    <w:rsid w:val="00B711F2"/>
    <w:rsid w:val="00B72DEB"/>
    <w:rsid w:val="00B769DD"/>
    <w:rsid w:val="00B82314"/>
    <w:rsid w:val="00B910F2"/>
    <w:rsid w:val="00B913AC"/>
    <w:rsid w:val="00B91A74"/>
    <w:rsid w:val="00B94D36"/>
    <w:rsid w:val="00B965C3"/>
    <w:rsid w:val="00B9702E"/>
    <w:rsid w:val="00BA1750"/>
    <w:rsid w:val="00BA6D77"/>
    <w:rsid w:val="00BA6FAE"/>
    <w:rsid w:val="00BB0967"/>
    <w:rsid w:val="00BB31C2"/>
    <w:rsid w:val="00BB39E9"/>
    <w:rsid w:val="00BB5F8D"/>
    <w:rsid w:val="00BB6D4F"/>
    <w:rsid w:val="00BC11C6"/>
    <w:rsid w:val="00BC2FB5"/>
    <w:rsid w:val="00BC5571"/>
    <w:rsid w:val="00BC722E"/>
    <w:rsid w:val="00BD2BB3"/>
    <w:rsid w:val="00BD2DC8"/>
    <w:rsid w:val="00BD4C45"/>
    <w:rsid w:val="00BD5FA2"/>
    <w:rsid w:val="00BD625F"/>
    <w:rsid w:val="00BE07AF"/>
    <w:rsid w:val="00BE2A60"/>
    <w:rsid w:val="00BE39FC"/>
    <w:rsid w:val="00BE5285"/>
    <w:rsid w:val="00BE5E9B"/>
    <w:rsid w:val="00BE7E2B"/>
    <w:rsid w:val="00BF0036"/>
    <w:rsid w:val="00BF3540"/>
    <w:rsid w:val="00BF4904"/>
    <w:rsid w:val="00BF6C5C"/>
    <w:rsid w:val="00BF72A7"/>
    <w:rsid w:val="00C04E9A"/>
    <w:rsid w:val="00C06EEE"/>
    <w:rsid w:val="00C109D4"/>
    <w:rsid w:val="00C11AE6"/>
    <w:rsid w:val="00C12E97"/>
    <w:rsid w:val="00C15694"/>
    <w:rsid w:val="00C17050"/>
    <w:rsid w:val="00C20EA3"/>
    <w:rsid w:val="00C257AD"/>
    <w:rsid w:val="00C33A81"/>
    <w:rsid w:val="00C34A6A"/>
    <w:rsid w:val="00C35928"/>
    <w:rsid w:val="00C359A9"/>
    <w:rsid w:val="00C36CC8"/>
    <w:rsid w:val="00C43D1E"/>
    <w:rsid w:val="00C44D71"/>
    <w:rsid w:val="00C455A1"/>
    <w:rsid w:val="00C45EFC"/>
    <w:rsid w:val="00C51E4C"/>
    <w:rsid w:val="00C5237E"/>
    <w:rsid w:val="00C54E9F"/>
    <w:rsid w:val="00C57729"/>
    <w:rsid w:val="00C617EE"/>
    <w:rsid w:val="00C61F34"/>
    <w:rsid w:val="00C643C3"/>
    <w:rsid w:val="00C65EF7"/>
    <w:rsid w:val="00C662AD"/>
    <w:rsid w:val="00C666AF"/>
    <w:rsid w:val="00C669A7"/>
    <w:rsid w:val="00C72C95"/>
    <w:rsid w:val="00C73325"/>
    <w:rsid w:val="00C73461"/>
    <w:rsid w:val="00C73B19"/>
    <w:rsid w:val="00C75EC8"/>
    <w:rsid w:val="00C76EEE"/>
    <w:rsid w:val="00C80253"/>
    <w:rsid w:val="00C826C3"/>
    <w:rsid w:val="00C859BC"/>
    <w:rsid w:val="00C92EF6"/>
    <w:rsid w:val="00C94F98"/>
    <w:rsid w:val="00C95864"/>
    <w:rsid w:val="00C95CFA"/>
    <w:rsid w:val="00C97B93"/>
    <w:rsid w:val="00CA3404"/>
    <w:rsid w:val="00CA37AD"/>
    <w:rsid w:val="00CA586D"/>
    <w:rsid w:val="00CA5BA7"/>
    <w:rsid w:val="00CA611F"/>
    <w:rsid w:val="00CA6777"/>
    <w:rsid w:val="00CA6D2B"/>
    <w:rsid w:val="00CB0A73"/>
    <w:rsid w:val="00CB27A8"/>
    <w:rsid w:val="00CB416B"/>
    <w:rsid w:val="00CC2901"/>
    <w:rsid w:val="00CD3AC7"/>
    <w:rsid w:val="00CD52C5"/>
    <w:rsid w:val="00CD52E9"/>
    <w:rsid w:val="00CE0E42"/>
    <w:rsid w:val="00CE468E"/>
    <w:rsid w:val="00CE4E62"/>
    <w:rsid w:val="00CF5C0D"/>
    <w:rsid w:val="00D000A1"/>
    <w:rsid w:val="00D00C84"/>
    <w:rsid w:val="00D139D4"/>
    <w:rsid w:val="00D13C89"/>
    <w:rsid w:val="00D15A57"/>
    <w:rsid w:val="00D16E33"/>
    <w:rsid w:val="00D17052"/>
    <w:rsid w:val="00D210F8"/>
    <w:rsid w:val="00D21D2B"/>
    <w:rsid w:val="00D21EF9"/>
    <w:rsid w:val="00D22501"/>
    <w:rsid w:val="00D23495"/>
    <w:rsid w:val="00D240BE"/>
    <w:rsid w:val="00D27E2C"/>
    <w:rsid w:val="00D3208F"/>
    <w:rsid w:val="00D321EB"/>
    <w:rsid w:val="00D34A59"/>
    <w:rsid w:val="00D34D34"/>
    <w:rsid w:val="00D35CBB"/>
    <w:rsid w:val="00D36A35"/>
    <w:rsid w:val="00D416D8"/>
    <w:rsid w:val="00D42DF8"/>
    <w:rsid w:val="00D43C57"/>
    <w:rsid w:val="00D44929"/>
    <w:rsid w:val="00D44C64"/>
    <w:rsid w:val="00D45F11"/>
    <w:rsid w:val="00D46725"/>
    <w:rsid w:val="00D50DCB"/>
    <w:rsid w:val="00D510F3"/>
    <w:rsid w:val="00D51DF6"/>
    <w:rsid w:val="00D5236E"/>
    <w:rsid w:val="00D52836"/>
    <w:rsid w:val="00D55CFD"/>
    <w:rsid w:val="00D67131"/>
    <w:rsid w:val="00D6746D"/>
    <w:rsid w:val="00D7440F"/>
    <w:rsid w:val="00D857D0"/>
    <w:rsid w:val="00D91687"/>
    <w:rsid w:val="00D91983"/>
    <w:rsid w:val="00D9218A"/>
    <w:rsid w:val="00D931BE"/>
    <w:rsid w:val="00D938E4"/>
    <w:rsid w:val="00D9650A"/>
    <w:rsid w:val="00D9690A"/>
    <w:rsid w:val="00D96F8A"/>
    <w:rsid w:val="00DA1118"/>
    <w:rsid w:val="00DA1734"/>
    <w:rsid w:val="00DA4C44"/>
    <w:rsid w:val="00DA6DCD"/>
    <w:rsid w:val="00DB6700"/>
    <w:rsid w:val="00DB7692"/>
    <w:rsid w:val="00DC10F1"/>
    <w:rsid w:val="00DC34E5"/>
    <w:rsid w:val="00DC4B52"/>
    <w:rsid w:val="00DC4DD6"/>
    <w:rsid w:val="00DC5774"/>
    <w:rsid w:val="00DD0903"/>
    <w:rsid w:val="00DD0DC2"/>
    <w:rsid w:val="00DD2300"/>
    <w:rsid w:val="00DD5A13"/>
    <w:rsid w:val="00DD6C41"/>
    <w:rsid w:val="00DE5D9F"/>
    <w:rsid w:val="00DE6012"/>
    <w:rsid w:val="00DE7161"/>
    <w:rsid w:val="00DE766B"/>
    <w:rsid w:val="00DE7D0C"/>
    <w:rsid w:val="00DF1E37"/>
    <w:rsid w:val="00DF2813"/>
    <w:rsid w:val="00DF533C"/>
    <w:rsid w:val="00DF7A07"/>
    <w:rsid w:val="00E0166D"/>
    <w:rsid w:val="00E0478F"/>
    <w:rsid w:val="00E1333E"/>
    <w:rsid w:val="00E1408A"/>
    <w:rsid w:val="00E14AE5"/>
    <w:rsid w:val="00E170AB"/>
    <w:rsid w:val="00E20DA1"/>
    <w:rsid w:val="00E2371A"/>
    <w:rsid w:val="00E26C3B"/>
    <w:rsid w:val="00E309B4"/>
    <w:rsid w:val="00E3188C"/>
    <w:rsid w:val="00E3686D"/>
    <w:rsid w:val="00E37846"/>
    <w:rsid w:val="00E4033C"/>
    <w:rsid w:val="00E41124"/>
    <w:rsid w:val="00E41353"/>
    <w:rsid w:val="00E419D3"/>
    <w:rsid w:val="00E42D6C"/>
    <w:rsid w:val="00E43685"/>
    <w:rsid w:val="00E45F51"/>
    <w:rsid w:val="00E46823"/>
    <w:rsid w:val="00E52996"/>
    <w:rsid w:val="00E5451C"/>
    <w:rsid w:val="00E56606"/>
    <w:rsid w:val="00E56702"/>
    <w:rsid w:val="00E619DB"/>
    <w:rsid w:val="00E62155"/>
    <w:rsid w:val="00E62A70"/>
    <w:rsid w:val="00E728A3"/>
    <w:rsid w:val="00E72DE3"/>
    <w:rsid w:val="00E7364B"/>
    <w:rsid w:val="00E7692E"/>
    <w:rsid w:val="00E76F70"/>
    <w:rsid w:val="00E800D5"/>
    <w:rsid w:val="00E80D27"/>
    <w:rsid w:val="00E83625"/>
    <w:rsid w:val="00E8427A"/>
    <w:rsid w:val="00E879D2"/>
    <w:rsid w:val="00E9213B"/>
    <w:rsid w:val="00E93163"/>
    <w:rsid w:val="00E9440F"/>
    <w:rsid w:val="00E95EBB"/>
    <w:rsid w:val="00EA7E33"/>
    <w:rsid w:val="00EB1260"/>
    <w:rsid w:val="00EB4E43"/>
    <w:rsid w:val="00EB7047"/>
    <w:rsid w:val="00EB7FF5"/>
    <w:rsid w:val="00ED1B64"/>
    <w:rsid w:val="00ED4C53"/>
    <w:rsid w:val="00EE00F1"/>
    <w:rsid w:val="00EE1B47"/>
    <w:rsid w:val="00EE3E5A"/>
    <w:rsid w:val="00EE49F8"/>
    <w:rsid w:val="00EE4DF8"/>
    <w:rsid w:val="00EE641F"/>
    <w:rsid w:val="00EE6EAE"/>
    <w:rsid w:val="00EF0BD6"/>
    <w:rsid w:val="00EF1DFC"/>
    <w:rsid w:val="00EF1EF5"/>
    <w:rsid w:val="00EF4839"/>
    <w:rsid w:val="00EF4EC8"/>
    <w:rsid w:val="00EF50EE"/>
    <w:rsid w:val="00EF5B0D"/>
    <w:rsid w:val="00EF5DC1"/>
    <w:rsid w:val="00F03B06"/>
    <w:rsid w:val="00F054E4"/>
    <w:rsid w:val="00F06226"/>
    <w:rsid w:val="00F11BAB"/>
    <w:rsid w:val="00F1455D"/>
    <w:rsid w:val="00F15A78"/>
    <w:rsid w:val="00F21E19"/>
    <w:rsid w:val="00F27460"/>
    <w:rsid w:val="00F33583"/>
    <w:rsid w:val="00F36E18"/>
    <w:rsid w:val="00F375A8"/>
    <w:rsid w:val="00F417B4"/>
    <w:rsid w:val="00F44498"/>
    <w:rsid w:val="00F45921"/>
    <w:rsid w:val="00F46081"/>
    <w:rsid w:val="00F474A9"/>
    <w:rsid w:val="00F53A8B"/>
    <w:rsid w:val="00F55917"/>
    <w:rsid w:val="00F56969"/>
    <w:rsid w:val="00F57865"/>
    <w:rsid w:val="00F62345"/>
    <w:rsid w:val="00F64E37"/>
    <w:rsid w:val="00F67412"/>
    <w:rsid w:val="00F6745E"/>
    <w:rsid w:val="00F705A2"/>
    <w:rsid w:val="00F72D22"/>
    <w:rsid w:val="00F73B2D"/>
    <w:rsid w:val="00F75B63"/>
    <w:rsid w:val="00F81921"/>
    <w:rsid w:val="00F83789"/>
    <w:rsid w:val="00F84133"/>
    <w:rsid w:val="00F97553"/>
    <w:rsid w:val="00FA0073"/>
    <w:rsid w:val="00FA0424"/>
    <w:rsid w:val="00FA1D9F"/>
    <w:rsid w:val="00FA248D"/>
    <w:rsid w:val="00FA41B1"/>
    <w:rsid w:val="00FA43D9"/>
    <w:rsid w:val="00FA4449"/>
    <w:rsid w:val="00FA5D82"/>
    <w:rsid w:val="00FA7A90"/>
    <w:rsid w:val="00FB5860"/>
    <w:rsid w:val="00FC2BC8"/>
    <w:rsid w:val="00FC36CF"/>
    <w:rsid w:val="00FC7072"/>
    <w:rsid w:val="00FD350C"/>
    <w:rsid w:val="00FD4A85"/>
    <w:rsid w:val="00FD5BF8"/>
    <w:rsid w:val="00FD66A4"/>
    <w:rsid w:val="00FE29BE"/>
    <w:rsid w:val="00FE4012"/>
    <w:rsid w:val="00FE4D19"/>
    <w:rsid w:val="00FE56FE"/>
    <w:rsid w:val="00FF0808"/>
    <w:rsid w:val="00FF3A3B"/>
    <w:rsid w:val="0337FA9D"/>
    <w:rsid w:val="0CFDFD80"/>
    <w:rsid w:val="12C3CFD5"/>
    <w:rsid w:val="1EB9C31C"/>
    <w:rsid w:val="1F57861F"/>
    <w:rsid w:val="23E47D1C"/>
    <w:rsid w:val="245FE14F"/>
    <w:rsid w:val="2797936C"/>
    <w:rsid w:val="2DEDAC93"/>
    <w:rsid w:val="2F54818C"/>
    <w:rsid w:val="2F8BDAD4"/>
    <w:rsid w:val="310128FF"/>
    <w:rsid w:val="34D8CB44"/>
    <w:rsid w:val="35F8BE78"/>
    <w:rsid w:val="36D0AE60"/>
    <w:rsid w:val="3723B8F8"/>
    <w:rsid w:val="3AED3423"/>
    <w:rsid w:val="41F4F028"/>
    <w:rsid w:val="47B28ECE"/>
    <w:rsid w:val="480D03C7"/>
    <w:rsid w:val="4EE0A938"/>
    <w:rsid w:val="53B41A5B"/>
    <w:rsid w:val="5BA603E3"/>
    <w:rsid w:val="5D76CFAC"/>
    <w:rsid w:val="678FA95B"/>
    <w:rsid w:val="7975454B"/>
    <w:rsid w:val="7D02E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0418A"/>
  <w15:chartTrackingRefBased/>
  <w15:docId w15:val="{20C408A9-EA66-4FF6-9E70-1F8B2120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2DF8"/>
    <w:pPr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575E"/>
    <w:pPr>
      <w:keepNext/>
      <w:keepLines/>
      <w:pBdr>
        <w:bottom w:val="single" w:sz="24" w:space="1" w:color="01788C"/>
      </w:pBdr>
      <w:spacing w:after="360" w:line="204" w:lineRule="auto"/>
      <w:ind w:left="870" w:right="870"/>
      <w:jc w:val="center"/>
      <w:outlineLvl w:val="0"/>
    </w:pPr>
    <w:rPr>
      <w:rFonts w:asciiTheme="majorHAnsi" w:eastAsiaTheme="majorEastAsia" w:hAnsiTheme="majorHAnsi" w:cstheme="majorBidi"/>
      <w:b/>
      <w:color w:val="auto"/>
      <w:sz w:val="4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1981"/>
    <w:pPr>
      <w:keepNext/>
      <w:keepLines/>
      <w:pBdr>
        <w:left w:val="single" w:sz="48" w:space="4" w:color="01788C"/>
      </w:pBdr>
      <w:shd w:val="clear" w:color="auto" w:fill="D8E6E8"/>
      <w:spacing w:before="270" w:after="240"/>
      <w:outlineLvl w:val="1"/>
    </w:pPr>
    <w:rPr>
      <w:rFonts w:eastAsiaTheme="majorEastAsia" w:cstheme="majorBidi"/>
      <w:b/>
      <w:color w:val="auto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300"/>
    <w:pPr>
      <w:keepNext/>
      <w:keepLines/>
      <w:pBdr>
        <w:bottom w:val="single" w:sz="12" w:space="1" w:color="01788C"/>
      </w:pBdr>
      <w:spacing w:before="300" w:after="90"/>
      <w:outlineLvl w:val="2"/>
    </w:pPr>
    <w:rPr>
      <w:rFonts w:eastAsiaTheme="majorEastAsia" w:cstheme="majorBidi"/>
      <w:b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0CB8"/>
    <w:pPr>
      <w:shd w:val="clear" w:color="auto" w:fill="D8E6E8" w:themeFill="accent1"/>
      <w:spacing w:before="240" w:after="120"/>
      <w:contextualSpacing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4610"/>
    <w:pPr>
      <w:keepNext/>
      <w:keepLines/>
      <w:spacing w:before="40"/>
      <w:outlineLvl w:val="4"/>
    </w:pPr>
    <w:rPr>
      <w:rFonts w:eastAsiaTheme="majorEastAsia" w:cstheme="majorBidi"/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4B51"/>
    <w:pPr>
      <w:pBdr>
        <w:left w:val="single" w:sz="48" w:space="4" w:color="A42251"/>
      </w:pBdr>
      <w:contextualSpacing/>
    </w:pPr>
    <w:rPr>
      <w:rFonts w:ascii="Franklin Gothic Demi Cond" w:eastAsiaTheme="majorEastAsia" w:hAnsi="Franklin Gothic Demi Cond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B51"/>
    <w:rPr>
      <w:rFonts w:ascii="Franklin Gothic Demi Cond" w:eastAsiaTheme="majorEastAsia" w:hAnsi="Franklin Gothic Demi Cond" w:cstheme="majorBidi"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qFormat/>
    <w:rsid w:val="001648B0"/>
    <w:pPr>
      <w:numPr>
        <w:numId w:val="43"/>
      </w:numPr>
      <w:spacing w:before="60" w:after="60"/>
      <w:contextualSpacing/>
    </w:pPr>
  </w:style>
  <w:style w:type="character" w:styleId="Hyperlink">
    <w:name w:val="Hyperlink"/>
    <w:basedOn w:val="DefaultParagraphFont"/>
    <w:uiPriority w:val="99"/>
    <w:unhideWhenUsed/>
    <w:rsid w:val="00A9528C"/>
    <w:rPr>
      <w:color w:val="0000FF"/>
      <w:u w:val="single"/>
    </w:rPr>
  </w:style>
  <w:style w:type="table" w:styleId="TableGrid">
    <w:name w:val="Table Grid"/>
    <w:basedOn w:val="TableNormal"/>
    <w:uiPriority w:val="39"/>
    <w:rsid w:val="007E6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769DD"/>
    <w:pPr>
      <w:numPr>
        <w:ilvl w:val="1"/>
      </w:numPr>
      <w:ind w:left="432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769DD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E575E"/>
    <w:rPr>
      <w:rFonts w:asciiTheme="majorHAnsi" w:eastAsiaTheme="majorEastAsia" w:hAnsiTheme="majorHAnsi" w:cstheme="majorBidi"/>
      <w:b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F1981"/>
    <w:rPr>
      <w:rFonts w:ascii="Arial" w:eastAsiaTheme="majorEastAsia" w:hAnsi="Arial" w:cstheme="majorBidi"/>
      <w:b/>
      <w:sz w:val="36"/>
      <w:szCs w:val="26"/>
      <w:shd w:val="clear" w:color="auto" w:fill="D8E6E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7D0"/>
    <w:pPr>
      <w:pBdr>
        <w:top w:val="single" w:sz="12" w:space="10" w:color="01788C"/>
        <w:bottom w:val="single" w:sz="12" w:space="10" w:color="01788C"/>
      </w:pBdr>
      <w:spacing w:before="360" w:after="360"/>
      <w:ind w:left="720" w:right="720"/>
      <w:jc w:val="center"/>
    </w:pPr>
    <w:rPr>
      <w:b/>
      <w:iCs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7D0"/>
    <w:rPr>
      <w:rFonts w:ascii="Arial" w:eastAsia="Times New Roman" w:hAnsi="Arial" w:cs="Arial"/>
      <w:b/>
      <w:iCs/>
      <w:color w:val="000000"/>
      <w:sz w:val="26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4D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711F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23F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F3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23F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F3B"/>
    <w:rPr>
      <w:rFonts w:ascii="Arial" w:hAnsi="Arial"/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94E9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D2300"/>
    <w:rPr>
      <w:rFonts w:ascii="Arial" w:eastAsiaTheme="majorEastAsia" w:hAnsi="Arial" w:cstheme="majorBidi"/>
      <w:b/>
      <w:color w:val="000000"/>
      <w:sz w:val="32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257A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4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46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6B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6B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6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6B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800D5"/>
    <w:rPr>
      <w:color w:val="954F72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E458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F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aliases w:val="Binder Material"/>
    <w:basedOn w:val="Normal"/>
    <w:next w:val="Normal"/>
    <w:link w:val="QuoteChar"/>
    <w:uiPriority w:val="29"/>
    <w:qFormat/>
    <w:rsid w:val="0008270C"/>
    <w:pPr>
      <w:pBdr>
        <w:left w:val="single" w:sz="4" w:space="4" w:color="auto"/>
        <w:right w:val="single" w:sz="4" w:space="4" w:color="auto"/>
      </w:pBdr>
      <w:spacing w:before="200"/>
      <w:ind w:left="864" w:right="864"/>
      <w:jc w:val="center"/>
    </w:pPr>
    <w:rPr>
      <w:b/>
      <w:i/>
      <w:iCs/>
    </w:rPr>
  </w:style>
  <w:style w:type="character" w:customStyle="1" w:styleId="QuoteChar">
    <w:name w:val="Quote Char"/>
    <w:aliases w:val="Binder Material Char"/>
    <w:basedOn w:val="DefaultParagraphFont"/>
    <w:link w:val="Quote"/>
    <w:uiPriority w:val="29"/>
    <w:rsid w:val="0008270C"/>
    <w:rPr>
      <w:rFonts w:ascii="Arial" w:hAnsi="Arial"/>
      <w:b/>
      <w:i/>
      <w:iCs/>
      <w:color w:val="404040" w:themeColor="text1" w:themeTint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20CB8"/>
    <w:rPr>
      <w:rFonts w:ascii="Arial" w:eastAsia="Times New Roman" w:hAnsi="Arial" w:cs="Arial"/>
      <w:b/>
      <w:bCs/>
      <w:color w:val="000000"/>
      <w:sz w:val="26"/>
      <w:szCs w:val="26"/>
      <w:shd w:val="clear" w:color="auto" w:fill="D8E6E8" w:themeFill="accent1"/>
    </w:rPr>
  </w:style>
  <w:style w:type="character" w:styleId="SubtleReference">
    <w:name w:val="Subtle Reference"/>
    <w:basedOn w:val="DefaultParagraphFont"/>
    <w:uiPriority w:val="31"/>
    <w:qFormat/>
    <w:rsid w:val="00086372"/>
    <w:rPr>
      <w:smallCaps/>
      <w:color w:val="5A5A5A" w:themeColor="text1" w:themeTint="A5"/>
    </w:rPr>
  </w:style>
  <w:style w:type="character" w:customStyle="1" w:styleId="Heading5Char">
    <w:name w:val="Heading 5 Char"/>
    <w:basedOn w:val="DefaultParagraphFont"/>
    <w:link w:val="Heading5"/>
    <w:uiPriority w:val="9"/>
    <w:rsid w:val="00034610"/>
    <w:rPr>
      <w:rFonts w:ascii="Arial" w:eastAsiaTheme="majorEastAsia" w:hAnsi="Arial" w:cstheme="majorBidi"/>
      <w:b/>
      <w:sz w:val="24"/>
    </w:rPr>
  </w:style>
  <w:style w:type="paragraph" w:styleId="NoSpacing">
    <w:name w:val="No Spacing"/>
    <w:uiPriority w:val="1"/>
    <w:qFormat/>
    <w:rsid w:val="00CB0A73"/>
    <w:pPr>
      <w:spacing w:after="0" w:line="240" w:lineRule="auto"/>
      <w:ind w:left="432"/>
    </w:pPr>
    <w:rPr>
      <w:rFonts w:ascii="Arial" w:hAnsi="Arial"/>
      <w:color w:val="404040" w:themeColor="text1" w:themeTint="BF"/>
      <w:sz w:val="24"/>
    </w:rPr>
  </w:style>
  <w:style w:type="character" w:styleId="SubtleEmphasis">
    <w:name w:val="Subtle Emphasis"/>
    <w:basedOn w:val="DefaultParagraphFont"/>
    <w:uiPriority w:val="19"/>
    <w:qFormat/>
    <w:rsid w:val="00915E03"/>
    <w:rPr>
      <w:rFonts w:ascii="Arial" w:hAnsi="Arial"/>
      <w:b/>
      <w:i w:val="0"/>
      <w:iCs/>
      <w:color w:val="404040" w:themeColor="text1" w:themeTint="BF"/>
      <w:sz w:val="24"/>
      <w:bdr w:val="none" w:sz="0" w:space="0" w:color="auto"/>
      <w:shd w:val="clear" w:color="auto" w:fill="E7E6E6" w:themeFill="background2"/>
    </w:rPr>
  </w:style>
  <w:style w:type="character" w:styleId="IntenseEmphasis">
    <w:name w:val="Intense Emphasis"/>
    <w:basedOn w:val="DefaultParagraphFont"/>
    <w:uiPriority w:val="21"/>
    <w:qFormat/>
    <w:rsid w:val="003B0023"/>
    <w:rPr>
      <w:i/>
      <w:iCs/>
      <w:color w:val="D8E6E8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08001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C7B8A"/>
    <w:rPr>
      <w:b/>
      <w:bCs/>
      <w:color w:val="000000" w:themeColor="text1"/>
    </w:rPr>
  </w:style>
  <w:style w:type="paragraph" w:customStyle="1" w:styleId="paragraph">
    <w:name w:val="paragraph"/>
    <w:basedOn w:val="Normal"/>
    <w:rsid w:val="001648B0"/>
    <w:pPr>
      <w:spacing w:before="100" w:beforeAutospacing="1" w:after="100" w:afterAutospacing="1"/>
    </w:pPr>
    <w:rPr>
      <w:rFonts w:cs="Times New Roman"/>
      <w:color w:val="auto"/>
    </w:rPr>
  </w:style>
  <w:style w:type="table" w:styleId="ListTable3-Accent3">
    <w:name w:val="List Table 3 Accent 3"/>
    <w:basedOn w:val="TableNormal"/>
    <w:uiPriority w:val="48"/>
    <w:rsid w:val="00327112"/>
    <w:pPr>
      <w:spacing w:after="0" w:line="240" w:lineRule="auto"/>
    </w:pPr>
    <w:tblPr>
      <w:tblStyleRowBandSize w:val="1"/>
      <w:tblStyleColBandSize w:val="1"/>
      <w:tblBorders>
        <w:top w:val="single" w:sz="4" w:space="0" w:color="01788C" w:themeColor="accent3"/>
        <w:left w:val="single" w:sz="4" w:space="0" w:color="01788C" w:themeColor="accent3"/>
        <w:bottom w:val="single" w:sz="4" w:space="0" w:color="01788C" w:themeColor="accent3"/>
        <w:right w:val="single" w:sz="4" w:space="0" w:color="01788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88C" w:themeFill="accent3"/>
      </w:tcPr>
    </w:tblStylePr>
    <w:tblStylePr w:type="lastRow">
      <w:rPr>
        <w:b/>
        <w:bCs/>
      </w:rPr>
      <w:tblPr/>
      <w:tcPr>
        <w:tcBorders>
          <w:top w:val="double" w:sz="4" w:space="0" w:color="01788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88C" w:themeColor="accent3"/>
          <w:right w:val="single" w:sz="4" w:space="0" w:color="01788C" w:themeColor="accent3"/>
        </w:tcBorders>
      </w:tcPr>
    </w:tblStylePr>
    <w:tblStylePr w:type="band1Horz">
      <w:tblPr/>
      <w:tcPr>
        <w:tcBorders>
          <w:top w:val="single" w:sz="4" w:space="0" w:color="01788C" w:themeColor="accent3"/>
          <w:bottom w:val="single" w:sz="4" w:space="0" w:color="01788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88C" w:themeColor="accent3"/>
          <w:left w:val="nil"/>
        </w:tcBorders>
      </w:tcPr>
    </w:tblStylePr>
    <w:tblStylePr w:type="swCell">
      <w:tblPr/>
      <w:tcPr>
        <w:tcBorders>
          <w:top w:val="double" w:sz="4" w:space="0" w:color="01788C" w:themeColor="accent3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27112"/>
    <w:pPr>
      <w:spacing w:after="0" w:line="240" w:lineRule="auto"/>
    </w:pPr>
    <w:tblPr>
      <w:tblStyleRowBandSize w:val="1"/>
      <w:tblStyleColBandSize w:val="1"/>
      <w:tblBorders>
        <w:top w:val="single" w:sz="4" w:space="0" w:color="01788C" w:themeColor="accent6"/>
        <w:left w:val="single" w:sz="4" w:space="0" w:color="01788C" w:themeColor="accent6"/>
        <w:bottom w:val="single" w:sz="4" w:space="0" w:color="01788C" w:themeColor="accent6"/>
        <w:right w:val="single" w:sz="4" w:space="0" w:color="0178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88C" w:themeFill="accent6"/>
      </w:tcPr>
    </w:tblStylePr>
    <w:tblStylePr w:type="lastRow">
      <w:rPr>
        <w:b/>
        <w:bCs/>
      </w:rPr>
      <w:tblPr/>
      <w:tcPr>
        <w:tcBorders>
          <w:top w:val="double" w:sz="4" w:space="0" w:color="0178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88C" w:themeColor="accent6"/>
          <w:right w:val="single" w:sz="4" w:space="0" w:color="01788C" w:themeColor="accent6"/>
        </w:tcBorders>
      </w:tcPr>
    </w:tblStylePr>
    <w:tblStylePr w:type="band1Horz">
      <w:tblPr/>
      <w:tcPr>
        <w:tcBorders>
          <w:top w:val="single" w:sz="4" w:space="0" w:color="01788C" w:themeColor="accent6"/>
          <w:bottom w:val="single" w:sz="4" w:space="0" w:color="0178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88C" w:themeColor="accent6"/>
          <w:left w:val="nil"/>
        </w:tcBorders>
      </w:tcPr>
    </w:tblStylePr>
    <w:tblStylePr w:type="swCell">
      <w:tblPr/>
      <w:tcPr>
        <w:tcBorders>
          <w:top w:val="double" w:sz="4" w:space="0" w:color="01788C" w:themeColor="accent6"/>
          <w:right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6C706B"/>
    <w:pPr>
      <w:spacing w:after="200"/>
    </w:pPr>
    <w:rPr>
      <w:i/>
      <w:iCs/>
      <w:color w:val="01788C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6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9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2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4061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554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380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9921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797">
          <w:marLeft w:val="161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5796">
          <w:marLeft w:val="161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935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9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5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7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5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1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9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0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12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255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1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612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08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493">
          <w:marLeft w:val="14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57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00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3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5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7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5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2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300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02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6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9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1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60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90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0854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953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117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7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2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13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3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79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5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1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0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50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67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38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16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36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83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2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7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3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52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9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8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82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6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9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6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776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61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0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6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4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6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8459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477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0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64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11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7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1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99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44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6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1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56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9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3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2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13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8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8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4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5711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594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134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742">
          <w:marLeft w:val="180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549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300">
          <w:marLeft w:val="180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075">
          <w:marLeft w:val="180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135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097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398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970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0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01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9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3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4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8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68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98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3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7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16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4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9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7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71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5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54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9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57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029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676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688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4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0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2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8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2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1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5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8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9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4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8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9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1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44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7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0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3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4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1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3198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20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8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0284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0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6944">
          <w:marLeft w:val="14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727">
          <w:marLeft w:val="14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202">
          <w:marLeft w:val="14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523">
          <w:marLeft w:val="14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134">
          <w:marLeft w:val="14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661">
          <w:marLeft w:val="14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4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79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9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6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948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07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24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15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08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8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5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5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8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0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6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3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1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4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54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069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830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13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89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53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392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696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3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54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92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6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8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6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1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4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28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7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8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00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8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7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50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1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2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9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4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4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09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3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355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852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6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0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3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2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5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5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8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46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9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0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1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0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5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3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41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4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7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1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59405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907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6708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770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578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1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2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1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2345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77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87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30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5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2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0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0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2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3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2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4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53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5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9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7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028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0940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542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0978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434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7182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7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201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6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6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30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2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2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2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704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35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91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34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82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4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3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0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30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159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6952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42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13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6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54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12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8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44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2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53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7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36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524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689">
          <w:marLeft w:val="14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173">
          <w:marLeft w:val="14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506">
          <w:marLeft w:val="14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ed.com/" TargetMode="External"/><Relationship Id="rId18" Type="http://schemas.openxmlformats.org/officeDocument/2006/relationships/hyperlink" Target="mailto:Debi.Faucette@ged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ged.com/wp-content/uploads/GED_Welcome_Reference_Guide_v1.pdf" TargetMode="External"/><Relationship Id="rId17" Type="http://schemas.openxmlformats.org/officeDocument/2006/relationships/hyperlink" Target="https://ged.com/contact_u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elp@ged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ed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earsonhelp.com/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Lisa.Pool-Osorio@GED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ed.com/wp-content/uploads/GED-Purchasing-Bulk-Orders_6.21_Final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ED">
      <a:dk1>
        <a:sysClr val="windowText" lastClr="000000"/>
      </a:dk1>
      <a:lt1>
        <a:sysClr val="window" lastClr="FFFFFF"/>
      </a:lt1>
      <a:dk2>
        <a:srgbClr val="01788C"/>
      </a:dk2>
      <a:lt2>
        <a:srgbClr val="E7E6E6"/>
      </a:lt2>
      <a:accent1>
        <a:srgbClr val="D8E6E8"/>
      </a:accent1>
      <a:accent2>
        <a:srgbClr val="D8E6E8"/>
      </a:accent2>
      <a:accent3>
        <a:srgbClr val="01788C"/>
      </a:accent3>
      <a:accent4>
        <a:srgbClr val="D8E6E8"/>
      </a:accent4>
      <a:accent5>
        <a:srgbClr val="D8E6E8"/>
      </a:accent5>
      <a:accent6>
        <a:srgbClr val="01788C"/>
      </a:accent6>
      <a:hlink>
        <a:srgbClr val="0563C1"/>
      </a:hlink>
      <a:folHlink>
        <a:srgbClr val="954F72"/>
      </a:folHlink>
    </a:clrScheme>
    <a:fontScheme name="Arial onl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E88C93E2B53419F7CF24F8DCB71C0" ma:contentTypeVersion="11" ma:contentTypeDescription="Create a new document." ma:contentTypeScope="" ma:versionID="1fd96f7c77d4d98f53cfe0e17bfc355c">
  <xsd:schema xmlns:xsd="http://www.w3.org/2001/XMLSchema" xmlns:xs="http://www.w3.org/2001/XMLSchema" xmlns:p="http://schemas.microsoft.com/office/2006/metadata/properties" xmlns:ns2="9373ec7b-16be-4c51-96a8-fad74dd9023d" targetNamespace="http://schemas.microsoft.com/office/2006/metadata/properties" ma:root="true" ma:fieldsID="788be481694d57ea5e996b653fbcdbf7" ns2:_="">
    <xsd:import namespace="9373ec7b-16be-4c51-96a8-fad74dd90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3ec7b-16be-4c51-96a8-fad74dd902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CE3F2-5E7B-4C18-B02E-320FA96605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1FCEFA-58B7-4192-BBED-A8542C5B9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3ec7b-16be-4c51-96a8-fad74dd90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4AA161-52BE-45A7-8BE8-7421120829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8458FE-4C47-4B2F-A55B-DE2FAF9F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HSE Summer Convenings GED Note Guide - HSE (CA Dept of Education)</vt:lpstr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HSE Summer Convenings GED Note Guide - High School Equivalency (HSE) Tests (CA Dept of Education)</dc:title>
  <dc:subject>The GED session at the High School Equivalency (HSE) Summer Convenings took place in August 2023. This notetaking guide accompanies that session.</dc:subject>
  <cp:keywords/>
  <dc:description/>
  <cp:lastModifiedBy>Bernadine Holman</cp:lastModifiedBy>
  <cp:revision>12</cp:revision>
  <dcterms:created xsi:type="dcterms:W3CDTF">2023-07-31T19:41:00Z</dcterms:created>
  <dcterms:modified xsi:type="dcterms:W3CDTF">2023-08-04T22:18:00Z</dcterms:modified>
  <dc:language>English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0x010100C27E88C93E2B53419F7CF24F8DCB71C0</vt:lpwstr>
  </property>
</Properties>
</file>