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2841" w14:textId="77777777" w:rsidR="00B35D2E" w:rsidRDefault="00B35D2E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7B8A6F3F" wp14:editId="430BAA7F">
            <wp:extent cx="1060704" cy="521208"/>
            <wp:effectExtent l="0" t="0" r="6350" b="0"/>
            <wp:docPr id="4" name="Picture 4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A1DA8" w14:textId="77777777" w:rsidR="00B35D2E" w:rsidRPr="00E53C84" w:rsidRDefault="00B35D2E" w:rsidP="00E53C84">
      <w:pPr>
        <w:pStyle w:val="HeaderName2"/>
        <w:pBdr>
          <w:bottom w:val="none" w:sz="0" w:space="0" w:color="auto"/>
        </w:pBdr>
        <w:spacing w:after="0"/>
        <w:contextualSpacing w:val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4-PS3-3 Energy</w:t>
      </w:r>
      <w:r>
        <w:rPr>
          <w:noProof/>
        </w:rPr>
        <w:fldChar w:fldCharType="end"/>
      </w:r>
    </w:p>
    <w:p w14:paraId="7D4079EA" w14:textId="77777777" w:rsidR="00B35D2E" w:rsidRPr="00BB08C4" w:rsidRDefault="00B35D2E" w:rsidP="00E53C84">
      <w:pPr>
        <w:pStyle w:val="Header"/>
        <w:pBdr>
          <w:bottom w:val="none" w:sz="0" w:space="0" w:color="auto"/>
        </w:pBdr>
        <w:tabs>
          <w:tab w:val="clear" w:pos="4680"/>
        </w:tabs>
        <w:spacing w:after="0"/>
      </w:pPr>
      <w:r w:rsidRPr="00B63D23">
        <w:t xml:space="preserve">California </w:t>
      </w:r>
      <w:r>
        <w:t xml:space="preserve">Alternate Assessment for </w:t>
      </w:r>
      <w:r w:rsidRPr="00B63D23">
        <w:t>Science—Item Specifications</w:t>
      </w:r>
    </w:p>
    <w:p w14:paraId="2D91F594" w14:textId="77777777" w:rsidR="00B35D2E" w:rsidRPr="00892A1F" w:rsidRDefault="00B35D2E" w:rsidP="00892A1F">
      <w:pPr>
        <w:pStyle w:val="Heading1"/>
      </w:pPr>
      <w:r w:rsidRPr="00892A1F">
        <w:t>4-PS3-3 Energy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4-PS3-3."/>
      </w:tblPr>
      <w:tblGrid>
        <w:gridCol w:w="3325"/>
        <w:gridCol w:w="3510"/>
        <w:gridCol w:w="3245"/>
      </w:tblGrid>
      <w:tr w:rsidR="00B35D2E" w:rsidRPr="00204F0A" w14:paraId="4A9CA725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86F413" w14:textId="77777777" w:rsidR="00B35D2E" w:rsidRPr="00204F0A" w:rsidRDefault="00B35D2E" w:rsidP="00040643">
            <w:pPr>
              <w:pStyle w:val="TableHead2"/>
            </w:pPr>
            <w:r w:rsidRPr="00204F0A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4E576A" w14:textId="77777777" w:rsidR="00B35D2E" w:rsidRPr="00204F0A" w:rsidRDefault="00B35D2E" w:rsidP="00204F0A">
            <w:pPr>
              <w:pStyle w:val="TableHead2"/>
            </w:pPr>
            <w:r w:rsidRPr="00204F0A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7C6789" w14:textId="77777777" w:rsidR="00B35D2E" w:rsidRPr="00204F0A" w:rsidRDefault="00B35D2E" w:rsidP="00040643">
            <w:pPr>
              <w:pStyle w:val="TableHead2"/>
            </w:pPr>
            <w:r w:rsidRPr="00204F0A">
              <w:t>Essential Understanding</w:t>
            </w:r>
          </w:p>
        </w:tc>
      </w:tr>
      <w:tr w:rsidR="00B35D2E" w:rsidRPr="00510C04" w14:paraId="3008596F" w14:textId="77777777" w:rsidTr="00204F0A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76C50F01" w14:textId="77777777" w:rsidR="00B35D2E" w:rsidRPr="007C2824" w:rsidRDefault="00B35D2E" w:rsidP="00204F0A">
            <w:pPr>
              <w:pStyle w:val="TableBullets2"/>
              <w:numPr>
                <w:ilvl w:val="0"/>
                <w:numId w:val="0"/>
              </w:numPr>
              <w:spacing w:before="0" w:after="0" w:line="240" w:lineRule="auto"/>
            </w:pPr>
            <w:r w:rsidRPr="00EB48BB">
              <w:t>Identify the change in energy (e.g., speeds as objects interact) when objects collide</w:t>
            </w:r>
            <w:r>
              <w:t>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00DD8E08" w14:textId="77777777" w:rsidR="00B35D2E" w:rsidRPr="0046361F" w:rsidRDefault="00B35D2E" w:rsidP="00B35D2E">
            <w:pPr>
              <w:pStyle w:val="TableBullets2"/>
              <w:numPr>
                <w:ilvl w:val="0"/>
                <w:numId w:val="21"/>
              </w:numPr>
              <w:spacing w:before="0" w:after="0" w:line="240" w:lineRule="auto"/>
              <w:contextualSpacing w:val="0"/>
              <w:rPr>
                <w:rFonts w:cs="Arial"/>
                <w:szCs w:val="24"/>
              </w:rPr>
            </w:pPr>
            <w:r w:rsidRPr="00EB48BB">
              <w:t>Ability to identify the change in energy (e.g., speeds as objects interact) when objects collide.</w:t>
            </w:r>
            <w:r w:rsidRPr="00897DE8">
              <w:t xml:space="preserve"> 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4E9E7557" w14:textId="77777777" w:rsidR="00B35D2E" w:rsidRPr="00311FAD" w:rsidRDefault="00B35D2E" w:rsidP="00204F0A">
            <w:pPr>
              <w:pStyle w:val="TableBullets2"/>
              <w:numPr>
                <w:ilvl w:val="0"/>
                <w:numId w:val="0"/>
              </w:numPr>
              <w:spacing w:before="0" w:after="0" w:line="240" w:lineRule="auto"/>
              <w:contextualSpacing w:val="0"/>
            </w:pPr>
            <w:r w:rsidRPr="00EB48BB">
              <w:t>Identify the outcome of a large moving object hitting a small stationary object.</w:t>
            </w:r>
          </w:p>
        </w:tc>
      </w:tr>
    </w:tbl>
    <w:p w14:paraId="4B5BB98F" w14:textId="77777777" w:rsidR="00B35D2E" w:rsidRPr="00892A1F" w:rsidRDefault="00B35D2E" w:rsidP="00892A1F">
      <w:pPr>
        <w:pStyle w:val="Heading2"/>
      </w:pPr>
      <w:r w:rsidRPr="00892A1F">
        <w:t>CA NGSS Performance Expectation</w:t>
      </w:r>
    </w:p>
    <w:p w14:paraId="18EA92AC" w14:textId="77777777" w:rsidR="00B35D2E" w:rsidRDefault="00B35D2E" w:rsidP="5A65751A">
      <w:pPr>
        <w:spacing w:before="240" w:after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7A097D4A" w14:textId="77777777" w:rsidR="00B35D2E" w:rsidRPr="00096B70" w:rsidRDefault="00B35D2E" w:rsidP="00E53C84">
      <w:pPr>
        <w:spacing w:after="240"/>
      </w:pPr>
      <w:r w:rsidRPr="002E5715">
        <w:rPr>
          <w:b/>
          <w:bCs/>
        </w:rPr>
        <w:t>Ask questions and predict outcomes about the changes in energy that occur when objects collide.</w:t>
      </w:r>
      <w:r>
        <w:rPr>
          <w:b/>
          <w:bCs/>
        </w:rPr>
        <w:t xml:space="preserve"> </w:t>
      </w:r>
      <w:r>
        <w:t>[</w:t>
      </w:r>
      <w:r w:rsidRPr="00761558">
        <w:t xml:space="preserve">Clarification Statement: </w:t>
      </w:r>
      <w:r w:rsidRPr="002E5715">
        <w:t>Emphasis is on the change in the energy due to the change in speed, not on the forces, as objects interact.</w:t>
      </w:r>
      <w:r>
        <w:t>]</w:t>
      </w:r>
      <w:r w:rsidRPr="00761558">
        <w:t xml:space="preserve"> </w:t>
      </w:r>
      <w:r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2E5715">
        <w:rPr>
          <w:i/>
        </w:rPr>
        <w:t>Assessment does not include quantitative measurements of energy.</w:t>
      </w:r>
      <w:r>
        <w:rPr>
          <w:i/>
        </w:rPr>
        <w:t>]</w:t>
      </w:r>
    </w:p>
    <w:p w14:paraId="5918718C" w14:textId="77777777" w:rsidR="00B35D2E" w:rsidRDefault="00B35D2E" w:rsidP="00892A1F">
      <w:pPr>
        <w:pStyle w:val="Heading2"/>
      </w:pPr>
      <w:r>
        <w:t>Mastery Statements</w:t>
      </w:r>
    </w:p>
    <w:p w14:paraId="19C8F6D5" w14:textId="77777777" w:rsidR="00B35D2E" w:rsidRPr="000C36C7" w:rsidRDefault="00B35D2E" w:rsidP="00E53C84">
      <w:pPr>
        <w:spacing w:after="240"/>
      </w:pPr>
      <w:r w:rsidRPr="000C36C7">
        <w:t>Students will be able to:</w:t>
      </w:r>
    </w:p>
    <w:p w14:paraId="4DB1FD3B" w14:textId="77777777" w:rsidR="00B35D2E" w:rsidRPr="003B2953" w:rsidRDefault="00B35D2E" w:rsidP="00B35D2E">
      <w:pPr>
        <w:pStyle w:val="bulletsMastery1"/>
        <w:numPr>
          <w:ilvl w:val="0"/>
          <w:numId w:val="9"/>
        </w:numPr>
        <w:ind w:left="720"/>
        <w:contextualSpacing/>
      </w:pPr>
      <w:r w:rsidRPr="003B2953">
        <w:t>Identify the outcome of a larger object colliding with a smaller object</w:t>
      </w:r>
    </w:p>
    <w:p w14:paraId="404C8E96" w14:textId="77777777" w:rsidR="00B35D2E" w:rsidRPr="003B2953" w:rsidRDefault="00B35D2E" w:rsidP="00B35D2E">
      <w:pPr>
        <w:pStyle w:val="bulletsMastery1"/>
        <w:numPr>
          <w:ilvl w:val="0"/>
          <w:numId w:val="9"/>
        </w:numPr>
        <w:ind w:left="720"/>
        <w:contextualSpacing/>
      </w:pPr>
      <w:r w:rsidRPr="003B2953">
        <w:t>Identify the object that caused a specified change in energy of another object</w:t>
      </w:r>
    </w:p>
    <w:p w14:paraId="5406D547" w14:textId="77777777" w:rsidR="00B35D2E" w:rsidRPr="003B2953" w:rsidRDefault="00B35D2E" w:rsidP="00B35D2E">
      <w:pPr>
        <w:pStyle w:val="bulletsMastery1"/>
        <w:numPr>
          <w:ilvl w:val="0"/>
          <w:numId w:val="9"/>
        </w:numPr>
        <w:ind w:left="720"/>
        <w:contextualSpacing/>
      </w:pPr>
      <w:r w:rsidRPr="003B2953">
        <w:t>Identify the change in motion of one or both objects when two objects interact</w:t>
      </w:r>
    </w:p>
    <w:p w14:paraId="2530D4E5" w14:textId="77777777" w:rsidR="00B35D2E" w:rsidRPr="003B2953" w:rsidRDefault="00B35D2E" w:rsidP="00B35D2E">
      <w:pPr>
        <w:pStyle w:val="bulletsMastery1"/>
        <w:numPr>
          <w:ilvl w:val="0"/>
          <w:numId w:val="9"/>
        </w:numPr>
        <w:ind w:left="720"/>
        <w:contextualSpacing/>
      </w:pPr>
      <w:r w:rsidRPr="003B2953">
        <w:t>Identify the change in energy of one or both objects when two objects interact</w:t>
      </w:r>
    </w:p>
    <w:p w14:paraId="5D640F56" w14:textId="77777777" w:rsidR="00B35D2E" w:rsidRDefault="00B35D2E" w:rsidP="00892A1F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62AD2E48" w14:textId="77777777" w:rsidR="00B35D2E" w:rsidRDefault="00B35D2E" w:rsidP="00E53C84">
      <w:pPr>
        <w:spacing w:after="24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28D56A68" w14:textId="77777777" w:rsidR="00B35D2E" w:rsidRPr="000C36C7" w:rsidRDefault="00B35D2E" w:rsidP="00E53C84">
      <w:pPr>
        <w:spacing w:after="240"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1E5FE0FD" w14:textId="77777777" w:rsidR="00B35D2E" w:rsidRPr="00E42F5D" w:rsidRDefault="00B35D2E" w:rsidP="00B35D2E">
      <w:pPr>
        <w:pStyle w:val="bulletsPhenomena2"/>
        <w:numPr>
          <w:ilvl w:val="0"/>
          <w:numId w:val="20"/>
        </w:numPr>
      </w:pPr>
      <w:r w:rsidRPr="00106233">
        <w:t>Collisions involving two carts</w:t>
      </w:r>
    </w:p>
    <w:p w14:paraId="5F470F24" w14:textId="77777777" w:rsidR="00B35D2E" w:rsidRPr="00E42F5D" w:rsidRDefault="00B35D2E" w:rsidP="00B35D2E">
      <w:pPr>
        <w:pStyle w:val="bulletsPhenomena2"/>
        <w:numPr>
          <w:ilvl w:val="0"/>
          <w:numId w:val="20"/>
        </w:numPr>
      </w:pPr>
      <w:r w:rsidRPr="00106233">
        <w:t>Collisions involving two balls</w:t>
      </w:r>
    </w:p>
    <w:p w14:paraId="441CD1FD" w14:textId="77777777" w:rsidR="00B35D2E" w:rsidRPr="00E42F5D" w:rsidRDefault="00B35D2E" w:rsidP="00B35D2E">
      <w:pPr>
        <w:pStyle w:val="bulletsPhenomena2"/>
        <w:numPr>
          <w:ilvl w:val="0"/>
          <w:numId w:val="20"/>
        </w:numPr>
      </w:pPr>
      <w:r w:rsidRPr="00106233">
        <w:t>Collisions involving a moving object and a stationary object</w:t>
      </w:r>
    </w:p>
    <w:p w14:paraId="20B09EB2" w14:textId="77777777" w:rsidR="00B35D2E" w:rsidRPr="00E42F5D" w:rsidRDefault="00B35D2E" w:rsidP="00B35D2E">
      <w:pPr>
        <w:pStyle w:val="bulletsPhenomena2"/>
        <w:numPr>
          <w:ilvl w:val="0"/>
          <w:numId w:val="20"/>
        </w:numPr>
      </w:pPr>
      <w:r w:rsidRPr="00106233">
        <w:t xml:space="preserve">An object strikes another, producing movement </w:t>
      </w:r>
    </w:p>
    <w:p w14:paraId="32C4C697" w14:textId="77777777" w:rsidR="00B35D2E" w:rsidRDefault="00B35D2E" w:rsidP="00892A1F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420363F9" w14:textId="77777777" w:rsidR="00B35D2E" w:rsidRPr="00D6217C" w:rsidRDefault="00B35D2E" w:rsidP="00B35D2E">
      <w:pPr>
        <w:pStyle w:val="Bullets2"/>
        <w:numPr>
          <w:ilvl w:val="0"/>
          <w:numId w:val="32"/>
        </w:numPr>
      </w:pPr>
      <w:r w:rsidRPr="00D6217C">
        <w:t>Do not use arrows to represent the magnitude of speed.</w:t>
      </w:r>
    </w:p>
    <w:p w14:paraId="171F2E7C" w14:textId="77777777" w:rsidR="00B35D2E" w:rsidRPr="00BC78B0" w:rsidRDefault="00B35D2E" w:rsidP="00B35D2E">
      <w:pPr>
        <w:pStyle w:val="Bullets2"/>
        <w:numPr>
          <w:ilvl w:val="0"/>
          <w:numId w:val="32"/>
        </w:numPr>
      </w:pPr>
      <w:r w:rsidRPr="00BC78B0">
        <w:lastRenderedPageBreak/>
        <w:t>Do not include violent collisions (car crashes, football tackle).</w:t>
      </w:r>
    </w:p>
    <w:p w14:paraId="22471B86" w14:textId="77777777" w:rsidR="00B35D2E" w:rsidRPr="00AB7B8F" w:rsidRDefault="00B35D2E" w:rsidP="00892A1F">
      <w:pPr>
        <w:pStyle w:val="Heading2"/>
      </w:pPr>
      <w:r>
        <w:t>Additional References</w:t>
      </w:r>
    </w:p>
    <w:p w14:paraId="1CF79A4E" w14:textId="77777777" w:rsidR="00B35D2E" w:rsidRPr="00130DBA" w:rsidRDefault="00B35D2E" w:rsidP="008F4E45">
      <w:pPr>
        <w:spacing w:before="240" w:after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4-PS3-3</w:t>
      </w:r>
    </w:p>
    <w:p w14:paraId="61E765C5" w14:textId="77777777" w:rsidR="00B35D2E" w:rsidRPr="00EA1D2C" w:rsidRDefault="00B35D2E" w:rsidP="008F4E45">
      <w:pPr>
        <w:spacing w:before="240" w:after="240"/>
        <w:contextualSpacing/>
        <w:rPr>
          <w:rFonts w:cs="Arial"/>
          <w:szCs w:val="24"/>
        </w:rPr>
      </w:pPr>
      <w:hyperlink r:id="rId9" w:tooltip="California Science Test Item Specification for 4-PS3-3" w:history="1">
        <w:r w:rsidRPr="001074C7">
          <w:rPr>
            <w:rStyle w:val="Hyperlink"/>
          </w:rPr>
          <w:t>https://www.cde.ca.gov/ta/tg/ca/documents/itemspecs-4-ps3-3.docx</w:t>
        </w:r>
      </w:hyperlink>
    </w:p>
    <w:p w14:paraId="053822B1" w14:textId="77777777" w:rsidR="00B35D2E" w:rsidRPr="009258F0" w:rsidRDefault="00B35D2E" w:rsidP="008F4E45">
      <w:pPr>
        <w:pStyle w:val="Paragraph2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559797E6" w14:textId="77777777" w:rsidR="00B35D2E" w:rsidRDefault="00B35D2E" w:rsidP="00286AB9">
      <w:pPr>
        <w:spacing w:before="240" w:after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33AB23DA" w14:textId="77777777" w:rsidR="00B35D2E" w:rsidRPr="0022446A" w:rsidRDefault="00B35D2E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478B3F1B" w14:textId="77777777" w:rsidR="00B35D2E" w:rsidRDefault="00B35D2E" w:rsidP="006C695E">
      <w:pPr>
        <w:spacing w:before="240" w:after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4400D1A4" w14:textId="77777777" w:rsidR="00B35D2E" w:rsidRDefault="00B35D2E" w:rsidP="007E45EA">
      <w:pPr>
        <w:spacing w:before="240" w:after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6E774A74" w14:textId="77777777" w:rsidR="00B35D2E" w:rsidRDefault="00B35D2E" w:rsidP="006C695E">
      <w:pPr>
        <w:spacing w:before="240" w:after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0215BCE8" w:rsidR="00130DBA" w:rsidRPr="00311FAD" w:rsidRDefault="00B35D2E" w:rsidP="00EA1D2C">
      <w:pPr>
        <w:spacing w:before="600" w:after="24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May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DF132" w14:textId="77777777" w:rsidR="00DF43ED" w:rsidRDefault="00DF43ED" w:rsidP="007525D5">
      <w:r>
        <w:separator/>
      </w:r>
    </w:p>
  </w:endnote>
  <w:endnote w:type="continuationSeparator" w:id="0">
    <w:p w14:paraId="22CE0C03" w14:textId="77777777" w:rsidR="00DF43ED" w:rsidRDefault="00DF43ED" w:rsidP="007525D5">
      <w:r>
        <w:continuationSeparator/>
      </w:r>
    </w:p>
  </w:endnote>
  <w:endnote w:type="continuationNotice" w:id="1">
    <w:p w14:paraId="4BD727D4" w14:textId="77777777" w:rsidR="00DF43ED" w:rsidRDefault="00DF43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04F0A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04F0A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FF1B7" w14:textId="77777777" w:rsidR="00DF43ED" w:rsidRDefault="00DF43ED" w:rsidP="007525D5">
      <w:r>
        <w:separator/>
      </w:r>
    </w:p>
  </w:footnote>
  <w:footnote w:type="continuationSeparator" w:id="0">
    <w:p w14:paraId="76C76510" w14:textId="77777777" w:rsidR="00DF43ED" w:rsidRDefault="00DF43ED" w:rsidP="007525D5">
      <w:r>
        <w:continuationSeparator/>
      </w:r>
    </w:p>
  </w:footnote>
  <w:footnote w:type="continuationNotice" w:id="1">
    <w:p w14:paraId="07F4F3BA" w14:textId="77777777" w:rsidR="00DF43ED" w:rsidRDefault="00DF43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45591736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E5700A">
      <w:rPr>
        <w:noProof/>
      </w:rPr>
      <w:t>4-PS3-3 Energy</w:t>
    </w:r>
    <w:r>
      <w:rPr>
        <w:noProof/>
      </w:rPr>
      <w:fldChar w:fldCharType="end"/>
    </w:r>
  </w:p>
  <w:p w14:paraId="6A66E50B" w14:textId="0904EFE6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91458B">
      <w:t xml:space="preserve">Alternate </w:t>
    </w:r>
    <w:r>
      <w:t xml:space="preserve">Assessment for </w:t>
    </w:r>
    <w:r w:rsidRPr="00B63D23">
      <w:t>Science—Item</w:t>
    </w:r>
    <w:r w:rsidR="00E53C84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B0F5F"/>
    <w:multiLevelType w:val="hybridMultilevel"/>
    <w:tmpl w:val="BF38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2" w15:restartNumberingAfterBreak="0">
    <w:nsid w:val="0A3956D5"/>
    <w:multiLevelType w:val="hybridMultilevel"/>
    <w:tmpl w:val="DFC8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446F22"/>
    <w:multiLevelType w:val="hybridMultilevel"/>
    <w:tmpl w:val="5E04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CE5964"/>
    <w:multiLevelType w:val="hybridMultilevel"/>
    <w:tmpl w:val="2522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3A0B8A"/>
    <w:multiLevelType w:val="hybridMultilevel"/>
    <w:tmpl w:val="4E0CA482"/>
    <w:lvl w:ilvl="0" w:tplc="BC06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26CD7"/>
    <w:multiLevelType w:val="hybridMultilevel"/>
    <w:tmpl w:val="16BA4F14"/>
    <w:lvl w:ilvl="0" w:tplc="2CE4A33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04B2A"/>
    <w:multiLevelType w:val="hybridMultilevel"/>
    <w:tmpl w:val="AD90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B17FE"/>
    <w:multiLevelType w:val="hybridMultilevel"/>
    <w:tmpl w:val="7C1491D0"/>
    <w:lvl w:ilvl="0" w:tplc="5CBC30CE">
      <w:start w:val="1"/>
      <w:numFmt w:val="bullet"/>
      <w:pStyle w:val="bulletsMastery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0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F26DB"/>
    <w:multiLevelType w:val="hybridMultilevel"/>
    <w:tmpl w:val="FD322082"/>
    <w:lvl w:ilvl="0" w:tplc="679C3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72357"/>
    <w:multiLevelType w:val="hybridMultilevel"/>
    <w:tmpl w:val="9ABCAE42"/>
    <w:lvl w:ilvl="0" w:tplc="985231D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07876"/>
    <w:multiLevelType w:val="hybridMultilevel"/>
    <w:tmpl w:val="77F2147A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7203541">
    <w:abstractNumId w:val="19"/>
  </w:num>
  <w:num w:numId="2" w16cid:durableId="420569226">
    <w:abstractNumId w:val="20"/>
  </w:num>
  <w:num w:numId="3" w16cid:durableId="567418838">
    <w:abstractNumId w:val="23"/>
  </w:num>
  <w:num w:numId="4" w16cid:durableId="248195639">
    <w:abstractNumId w:val="18"/>
  </w:num>
  <w:num w:numId="5" w16cid:durableId="485588159">
    <w:abstractNumId w:val="24"/>
  </w:num>
  <w:num w:numId="6" w16cid:durableId="1952931550">
    <w:abstractNumId w:val="27"/>
  </w:num>
  <w:num w:numId="7" w16cid:durableId="973946757">
    <w:abstractNumId w:val="38"/>
  </w:num>
  <w:num w:numId="8" w16cid:durableId="372580879">
    <w:abstractNumId w:val="30"/>
  </w:num>
  <w:num w:numId="9" w16cid:durableId="171261574">
    <w:abstractNumId w:val="29"/>
  </w:num>
  <w:num w:numId="10" w16cid:durableId="839926578">
    <w:abstractNumId w:val="21"/>
  </w:num>
  <w:num w:numId="11" w16cid:durableId="1301302619">
    <w:abstractNumId w:val="17"/>
  </w:num>
  <w:num w:numId="12" w16cid:durableId="2144807128">
    <w:abstractNumId w:val="22"/>
  </w:num>
  <w:num w:numId="13" w16cid:durableId="363752288">
    <w:abstractNumId w:val="36"/>
  </w:num>
  <w:num w:numId="14" w16cid:durableId="2091416530">
    <w:abstractNumId w:val="11"/>
  </w:num>
  <w:num w:numId="15" w16cid:durableId="1824351452">
    <w:abstractNumId w:val="19"/>
  </w:num>
  <w:num w:numId="16" w16cid:durableId="155536537">
    <w:abstractNumId w:val="37"/>
  </w:num>
  <w:num w:numId="17" w16cid:durableId="1222256017">
    <w:abstractNumId w:val="15"/>
  </w:num>
  <w:num w:numId="18" w16cid:durableId="302663623">
    <w:abstractNumId w:val="32"/>
  </w:num>
  <w:num w:numId="19" w16cid:durableId="397636088">
    <w:abstractNumId w:val="33"/>
  </w:num>
  <w:num w:numId="20" w16cid:durableId="876820947">
    <w:abstractNumId w:val="31"/>
  </w:num>
  <w:num w:numId="21" w16cid:durableId="1936356703">
    <w:abstractNumId w:val="26"/>
  </w:num>
  <w:num w:numId="22" w16cid:durableId="2073000885">
    <w:abstractNumId w:val="9"/>
  </w:num>
  <w:num w:numId="23" w16cid:durableId="116920350">
    <w:abstractNumId w:val="7"/>
  </w:num>
  <w:num w:numId="24" w16cid:durableId="624508087">
    <w:abstractNumId w:val="6"/>
  </w:num>
  <w:num w:numId="25" w16cid:durableId="991760609">
    <w:abstractNumId w:val="5"/>
  </w:num>
  <w:num w:numId="26" w16cid:durableId="1593588104">
    <w:abstractNumId w:val="4"/>
  </w:num>
  <w:num w:numId="27" w16cid:durableId="2046325190">
    <w:abstractNumId w:val="8"/>
  </w:num>
  <w:num w:numId="28" w16cid:durableId="1805193248">
    <w:abstractNumId w:val="3"/>
  </w:num>
  <w:num w:numId="29" w16cid:durableId="1859541573">
    <w:abstractNumId w:val="2"/>
  </w:num>
  <w:num w:numId="30" w16cid:durableId="2071465140">
    <w:abstractNumId w:val="1"/>
  </w:num>
  <w:num w:numId="31" w16cid:durableId="1380089489">
    <w:abstractNumId w:val="0"/>
  </w:num>
  <w:num w:numId="32" w16cid:durableId="1890146527">
    <w:abstractNumId w:val="35"/>
  </w:num>
  <w:num w:numId="33" w16cid:durableId="1178421891">
    <w:abstractNumId w:val="34"/>
  </w:num>
  <w:num w:numId="34" w16cid:durableId="1504275878">
    <w:abstractNumId w:val="16"/>
  </w:num>
  <w:num w:numId="35" w16cid:durableId="1462529497">
    <w:abstractNumId w:val="12"/>
  </w:num>
  <w:num w:numId="36" w16cid:durableId="393816935">
    <w:abstractNumId w:val="25"/>
  </w:num>
  <w:num w:numId="37" w16cid:durableId="1335689244">
    <w:abstractNumId w:val="16"/>
  </w:num>
  <w:num w:numId="38" w16cid:durableId="2146239692">
    <w:abstractNumId w:val="10"/>
  </w:num>
  <w:num w:numId="39" w16cid:durableId="2050299334">
    <w:abstractNumId w:val="16"/>
  </w:num>
  <w:num w:numId="40" w16cid:durableId="1989050052">
    <w:abstractNumId w:val="14"/>
  </w:num>
  <w:num w:numId="41" w16cid:durableId="344600388">
    <w:abstractNumId w:val="16"/>
  </w:num>
  <w:num w:numId="42" w16cid:durableId="495533055">
    <w:abstractNumId w:val="16"/>
  </w:num>
  <w:num w:numId="43" w16cid:durableId="1092704734">
    <w:abstractNumId w:val="13"/>
  </w:num>
  <w:num w:numId="44" w16cid:durableId="1141070950">
    <w:abstractNumId w:val="28"/>
  </w:num>
  <w:num w:numId="45" w16cid:durableId="1499463747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17361"/>
    <w:rsid w:val="000205EA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5701A"/>
    <w:rsid w:val="00061F50"/>
    <w:rsid w:val="00062272"/>
    <w:rsid w:val="00063ABC"/>
    <w:rsid w:val="00064632"/>
    <w:rsid w:val="00066436"/>
    <w:rsid w:val="0006727D"/>
    <w:rsid w:val="00073856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009B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06233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3AE2"/>
    <w:rsid w:val="001645BD"/>
    <w:rsid w:val="001655C8"/>
    <w:rsid w:val="00167CAB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1110"/>
    <w:rsid w:val="001A3E35"/>
    <w:rsid w:val="001A3EDF"/>
    <w:rsid w:val="001A6986"/>
    <w:rsid w:val="001A6DDC"/>
    <w:rsid w:val="001B0AD0"/>
    <w:rsid w:val="001B70C6"/>
    <w:rsid w:val="001C42B3"/>
    <w:rsid w:val="001D6620"/>
    <w:rsid w:val="001E29AA"/>
    <w:rsid w:val="001F170D"/>
    <w:rsid w:val="001F3253"/>
    <w:rsid w:val="00200BFF"/>
    <w:rsid w:val="002023A3"/>
    <w:rsid w:val="002035F3"/>
    <w:rsid w:val="00204F0A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60E17"/>
    <w:rsid w:val="00264CFD"/>
    <w:rsid w:val="002651D5"/>
    <w:rsid w:val="00265398"/>
    <w:rsid w:val="0027463D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9717E"/>
    <w:rsid w:val="00297EE4"/>
    <w:rsid w:val="002A321E"/>
    <w:rsid w:val="002B0079"/>
    <w:rsid w:val="002B050B"/>
    <w:rsid w:val="002B2E0D"/>
    <w:rsid w:val="002B4464"/>
    <w:rsid w:val="002C0AD7"/>
    <w:rsid w:val="002D24A5"/>
    <w:rsid w:val="002E4C6E"/>
    <w:rsid w:val="002E5715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2953"/>
    <w:rsid w:val="003B5FD4"/>
    <w:rsid w:val="003B6084"/>
    <w:rsid w:val="003C636C"/>
    <w:rsid w:val="003C6678"/>
    <w:rsid w:val="003D74A5"/>
    <w:rsid w:val="003E2423"/>
    <w:rsid w:val="003E72A4"/>
    <w:rsid w:val="003E73DD"/>
    <w:rsid w:val="003F046C"/>
    <w:rsid w:val="003F2D3F"/>
    <w:rsid w:val="003F2F75"/>
    <w:rsid w:val="0041407C"/>
    <w:rsid w:val="00433A09"/>
    <w:rsid w:val="00446598"/>
    <w:rsid w:val="00446B1D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7068"/>
    <w:rsid w:val="00490B48"/>
    <w:rsid w:val="00496435"/>
    <w:rsid w:val="004A1315"/>
    <w:rsid w:val="004A32CB"/>
    <w:rsid w:val="004B13B0"/>
    <w:rsid w:val="004B28DF"/>
    <w:rsid w:val="004B61C1"/>
    <w:rsid w:val="004B7CF9"/>
    <w:rsid w:val="004C1C72"/>
    <w:rsid w:val="004C44AC"/>
    <w:rsid w:val="004C56F7"/>
    <w:rsid w:val="004D0265"/>
    <w:rsid w:val="004E5ADC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2893"/>
    <w:rsid w:val="00563123"/>
    <w:rsid w:val="005744A7"/>
    <w:rsid w:val="00583B72"/>
    <w:rsid w:val="00586A0D"/>
    <w:rsid w:val="005A09DA"/>
    <w:rsid w:val="005A6922"/>
    <w:rsid w:val="005B1096"/>
    <w:rsid w:val="005B5700"/>
    <w:rsid w:val="005C5274"/>
    <w:rsid w:val="005D0D85"/>
    <w:rsid w:val="005D7B3B"/>
    <w:rsid w:val="005E546B"/>
    <w:rsid w:val="005F46A7"/>
    <w:rsid w:val="005F6968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476A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2178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6F46F8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2C69"/>
    <w:rsid w:val="007B7907"/>
    <w:rsid w:val="007C0518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85A81"/>
    <w:rsid w:val="00885C96"/>
    <w:rsid w:val="00892A1F"/>
    <w:rsid w:val="00895731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4F34"/>
    <w:rsid w:val="008D5346"/>
    <w:rsid w:val="008E0A9D"/>
    <w:rsid w:val="008E3932"/>
    <w:rsid w:val="008F2A86"/>
    <w:rsid w:val="008F4E45"/>
    <w:rsid w:val="008F7201"/>
    <w:rsid w:val="008F72C4"/>
    <w:rsid w:val="009029B2"/>
    <w:rsid w:val="009052CD"/>
    <w:rsid w:val="00906283"/>
    <w:rsid w:val="00911299"/>
    <w:rsid w:val="0091458B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A015C"/>
    <w:rsid w:val="00AA01ED"/>
    <w:rsid w:val="00AA0E48"/>
    <w:rsid w:val="00AA4BE0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79FB"/>
    <w:rsid w:val="00B26677"/>
    <w:rsid w:val="00B35D2E"/>
    <w:rsid w:val="00B35EA5"/>
    <w:rsid w:val="00B36459"/>
    <w:rsid w:val="00B3701E"/>
    <w:rsid w:val="00B371DE"/>
    <w:rsid w:val="00B41E1B"/>
    <w:rsid w:val="00B438FC"/>
    <w:rsid w:val="00B50045"/>
    <w:rsid w:val="00B5140B"/>
    <w:rsid w:val="00B553A8"/>
    <w:rsid w:val="00B63665"/>
    <w:rsid w:val="00B63D23"/>
    <w:rsid w:val="00B6683C"/>
    <w:rsid w:val="00B81234"/>
    <w:rsid w:val="00B82328"/>
    <w:rsid w:val="00B84121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78B0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441F7"/>
    <w:rsid w:val="00C57FB8"/>
    <w:rsid w:val="00C6190C"/>
    <w:rsid w:val="00C61A1E"/>
    <w:rsid w:val="00C63D59"/>
    <w:rsid w:val="00C67026"/>
    <w:rsid w:val="00C677C1"/>
    <w:rsid w:val="00C700F7"/>
    <w:rsid w:val="00C7374B"/>
    <w:rsid w:val="00C82661"/>
    <w:rsid w:val="00C86BA8"/>
    <w:rsid w:val="00C90F7C"/>
    <w:rsid w:val="00CA110D"/>
    <w:rsid w:val="00CA3C23"/>
    <w:rsid w:val="00CA427D"/>
    <w:rsid w:val="00CA4C8E"/>
    <w:rsid w:val="00CA785B"/>
    <w:rsid w:val="00CB2C25"/>
    <w:rsid w:val="00CB4615"/>
    <w:rsid w:val="00CC0165"/>
    <w:rsid w:val="00CC01BC"/>
    <w:rsid w:val="00CC648E"/>
    <w:rsid w:val="00CC6E02"/>
    <w:rsid w:val="00CD41FA"/>
    <w:rsid w:val="00CE2990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217C"/>
    <w:rsid w:val="00D6386C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43ED"/>
    <w:rsid w:val="00DF72CC"/>
    <w:rsid w:val="00E038F0"/>
    <w:rsid w:val="00E21193"/>
    <w:rsid w:val="00E24579"/>
    <w:rsid w:val="00E37304"/>
    <w:rsid w:val="00E3769E"/>
    <w:rsid w:val="00E42404"/>
    <w:rsid w:val="00E42F5D"/>
    <w:rsid w:val="00E53C84"/>
    <w:rsid w:val="00E5700A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8BB"/>
    <w:rsid w:val="00EB4B36"/>
    <w:rsid w:val="00EB5B58"/>
    <w:rsid w:val="00EB7CB9"/>
    <w:rsid w:val="00EC5631"/>
    <w:rsid w:val="00EC6186"/>
    <w:rsid w:val="00EC6F86"/>
    <w:rsid w:val="00EC7133"/>
    <w:rsid w:val="00EC7E28"/>
    <w:rsid w:val="00ED1402"/>
    <w:rsid w:val="00ED1C16"/>
    <w:rsid w:val="00ED51A3"/>
    <w:rsid w:val="00EE27AB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A7FEE"/>
    <w:rsid w:val="00FC411A"/>
    <w:rsid w:val="00FC568F"/>
    <w:rsid w:val="00FC5A40"/>
    <w:rsid w:val="00FD01DE"/>
    <w:rsid w:val="00FD079B"/>
    <w:rsid w:val="00FD1F19"/>
    <w:rsid w:val="00FD2E66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92A1F"/>
    <w:pPr>
      <w:keepNext/>
      <w:keepLines/>
      <w:spacing w:before="240" w:after="240"/>
      <w:outlineLvl w:val="0"/>
    </w:pPr>
    <w:rPr>
      <w:rFonts w:eastAsia="Malgun Gothic" w:cs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92A1F"/>
    <w:pPr>
      <w:keepNext/>
      <w:spacing w:before="240" w:after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 w:after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3B2953"/>
    <w:pPr>
      <w:numPr>
        <w:numId w:val="32"/>
      </w:numPr>
      <w:spacing w:after="240" w:line="259" w:lineRule="auto"/>
    </w:pPr>
  </w:style>
  <w:style w:type="character" w:customStyle="1" w:styleId="Heading1Char">
    <w:name w:val="Heading 1 Char"/>
    <w:link w:val="Heading1"/>
    <w:rsid w:val="00892A1F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892A1F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8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F00115"/>
    <w:pPr>
      <w:numPr>
        <w:numId w:val="9"/>
      </w:numPr>
      <w:ind w:left="720"/>
      <w:contextualSpacing w:val="0"/>
    </w:pPr>
  </w:style>
  <w:style w:type="paragraph" w:customStyle="1" w:styleId="bulletsPhenomena">
    <w:name w:val="bulletsPhenomena"/>
    <w:basedOn w:val="ListParagraph"/>
    <w:rsid w:val="00F00115"/>
    <w:pPr>
      <w:numPr>
        <w:numId w:val="20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1F3253"/>
    <w:pPr>
      <w:keepNext w:val="0"/>
      <w:keepLines w:val="0"/>
      <w:tabs>
        <w:tab w:val="right" w:pos="1440"/>
      </w:tabs>
      <w:spacing w:before="0"/>
      <w:outlineLvl w:val="3"/>
    </w:pPr>
    <w:rPr>
      <w:rFonts w:eastAsiaTheme="minorHAnsi"/>
      <w:sz w:val="24"/>
    </w:rPr>
  </w:style>
  <w:style w:type="character" w:customStyle="1" w:styleId="Header4Char">
    <w:name w:val="Header 4 Char"/>
    <w:basedOn w:val="Heading3Char"/>
    <w:link w:val="Header4"/>
    <w:rsid w:val="001F3253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2893"/>
    <w:rPr>
      <w:color w:val="605E5C"/>
      <w:shd w:val="clear" w:color="auto" w:fill="E1DFDD"/>
    </w:rPr>
  </w:style>
  <w:style w:type="paragraph" w:customStyle="1" w:styleId="Bullets2">
    <w:name w:val="Bullets2"/>
    <w:basedOn w:val="ListParagraph"/>
    <w:rsid w:val="00B35D2E"/>
    <w:pPr>
      <w:spacing w:after="240" w:line="259" w:lineRule="auto"/>
      <w:ind w:hanging="360"/>
    </w:pPr>
  </w:style>
  <w:style w:type="character" w:customStyle="1" w:styleId="Heading2Char3">
    <w:name w:val="Heading 2 Char3"/>
    <w:basedOn w:val="DefaultParagraphFont"/>
    <w:rsid w:val="00B35D2E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Head2">
    <w:name w:val="TableHead2"/>
    <w:basedOn w:val="Normal"/>
    <w:rsid w:val="00B35D2E"/>
    <w:pPr>
      <w:spacing w:before="20" w:after="20"/>
      <w:jc w:val="center"/>
    </w:pPr>
    <w:rPr>
      <w:b/>
    </w:rPr>
  </w:style>
  <w:style w:type="paragraph" w:customStyle="1" w:styleId="TableBullets2">
    <w:name w:val="TableBullets2"/>
    <w:basedOn w:val="Bullets"/>
    <w:rsid w:val="00B35D2E"/>
    <w:pPr>
      <w:tabs>
        <w:tab w:val="num" w:pos="360"/>
      </w:tabs>
      <w:spacing w:before="240"/>
    </w:pPr>
  </w:style>
  <w:style w:type="paragraph" w:customStyle="1" w:styleId="HeaderName2">
    <w:name w:val="Header Name2"/>
    <w:basedOn w:val="Header"/>
    <w:qFormat/>
    <w:rsid w:val="00B35D2E"/>
    <w:pPr>
      <w:tabs>
        <w:tab w:val="clear" w:pos="4680"/>
      </w:tabs>
      <w:spacing w:after="240"/>
      <w:contextualSpacing/>
    </w:pPr>
    <w:rPr>
      <w:b/>
    </w:rPr>
  </w:style>
  <w:style w:type="paragraph" w:customStyle="1" w:styleId="Paragraph2">
    <w:name w:val="Paragraph2"/>
    <w:basedOn w:val="Normal"/>
    <w:qFormat/>
    <w:rsid w:val="00B35D2E"/>
    <w:pPr>
      <w:keepNext/>
      <w:keepLines/>
      <w:spacing w:before="240" w:after="240"/>
    </w:pPr>
    <w:rPr>
      <w:rFonts w:cs="Arial"/>
      <w:szCs w:val="24"/>
    </w:rPr>
  </w:style>
  <w:style w:type="paragraph" w:customStyle="1" w:styleId="bulletsMastery1">
    <w:name w:val="bulletsMastery1"/>
    <w:basedOn w:val="ListParagraph"/>
    <w:rsid w:val="00B35D2E"/>
    <w:pPr>
      <w:ind w:hanging="360"/>
      <w:contextualSpacing w:val="0"/>
    </w:pPr>
  </w:style>
  <w:style w:type="paragraph" w:customStyle="1" w:styleId="bulletsPhenomena2">
    <w:name w:val="bulletsPhenomena2"/>
    <w:basedOn w:val="ListParagraph"/>
    <w:rsid w:val="00B35D2E"/>
    <w:pPr>
      <w:spacing w:before="240" w:after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4-ps3-3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A17D174-0839-4069-9B69-DE0DDBB5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Specification—4-PS3-3 - CAASPP (CA Dept of Education)</dc:title>
  <dc:subject>This CAA for Science item specification describes 4-PS3-3 Physical Sciences.</dc:subject>
  <dc:creator/>
  <cp:keywords/>
  <dc:description/>
  <cp:lastModifiedBy/>
  <cp:revision>1</cp:revision>
  <dcterms:created xsi:type="dcterms:W3CDTF">2025-03-19T18:37:00Z</dcterms:created>
  <dcterms:modified xsi:type="dcterms:W3CDTF">2025-03-19T18:38:00Z</dcterms:modified>
</cp:coreProperties>
</file>