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DB31" w14:textId="77777777" w:rsidR="00437220" w:rsidRDefault="00437220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0402AFC" wp14:editId="38BDABE9">
            <wp:extent cx="1060704" cy="521208"/>
            <wp:effectExtent l="0" t="0" r="6350" b="0"/>
            <wp:docPr id="6" name="Picture 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AEA9" w14:textId="77777777" w:rsidR="00437220" w:rsidRPr="00B63D23" w:rsidRDefault="00437220" w:rsidP="003C636C">
      <w:pPr>
        <w:pStyle w:val="HeaderName"/>
        <w:pBdr>
          <w:bottom w:val="none" w:sz="0" w:space="0" w:color="auto"/>
        </w:pBdr>
        <w:spacing w:after="0"/>
      </w:pPr>
      <w:r w:rsidRPr="00EA2040">
        <w:t>HS-PS1-8 Matter and Its Interactions</w:t>
      </w:r>
    </w:p>
    <w:p w14:paraId="74424449" w14:textId="77777777" w:rsidR="00437220" w:rsidRPr="00BB08C4" w:rsidRDefault="00437220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2D429BE2" w14:textId="77777777" w:rsidR="00437220" w:rsidRPr="00B100C5" w:rsidRDefault="00437220" w:rsidP="00B100C5">
      <w:pPr>
        <w:pStyle w:val="Heading1"/>
      </w:pPr>
      <w:r w:rsidRPr="00B100C5">
        <w:t>HS-PS1-8 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1-8."/>
      </w:tblPr>
      <w:tblGrid>
        <w:gridCol w:w="3325"/>
        <w:gridCol w:w="3510"/>
        <w:gridCol w:w="3245"/>
      </w:tblGrid>
      <w:tr w:rsidR="00437220" w:rsidRPr="00A71E59" w14:paraId="24CC4365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62EE36" w14:textId="77777777" w:rsidR="00437220" w:rsidRPr="00A71E59" w:rsidRDefault="00437220" w:rsidP="00040643">
            <w:pPr>
              <w:pStyle w:val="TableHead"/>
            </w:pPr>
            <w:r w:rsidRPr="00A71E59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5987E7" w14:textId="77777777" w:rsidR="00437220" w:rsidRPr="00A71E59" w:rsidRDefault="00437220" w:rsidP="00586E8C">
            <w:pPr>
              <w:pStyle w:val="TableHead"/>
            </w:pPr>
            <w:r w:rsidRPr="00A71E59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BF6D2E" w14:textId="77777777" w:rsidR="00437220" w:rsidRPr="00A71E59" w:rsidRDefault="00437220" w:rsidP="00040643">
            <w:pPr>
              <w:pStyle w:val="TableHead"/>
            </w:pPr>
            <w:r w:rsidRPr="00A71E59">
              <w:t>Essential Understanding</w:t>
            </w:r>
          </w:p>
        </w:tc>
      </w:tr>
      <w:tr w:rsidR="00437220" w:rsidRPr="00510C04" w14:paraId="3A3640B6" w14:textId="77777777" w:rsidTr="00A71E59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B4250AF" w14:textId="77777777" w:rsidR="00437220" w:rsidRPr="007C2824" w:rsidRDefault="00437220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DA1500">
              <w:t>Identify changes in the composition of the center of an atom during a reaction.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4A1E1EFE" w14:textId="77777777" w:rsidR="00437220" w:rsidRDefault="00437220" w:rsidP="00437220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DA1500">
              <w:t>Ability to identify the center of an atom.</w:t>
            </w:r>
            <w:bookmarkStart w:id="0" w:name="_GoBack"/>
            <w:bookmarkEnd w:id="0"/>
          </w:p>
          <w:p w14:paraId="0097D2D0" w14:textId="77777777" w:rsidR="00437220" w:rsidRPr="00DA1500" w:rsidRDefault="00437220" w:rsidP="00437220">
            <w:pPr>
              <w:pStyle w:val="TableBullets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DA1500">
              <w:t>Ability to identify the changes to the center of an atom that occur during a</w:t>
            </w:r>
            <w:r>
              <w:t xml:space="preserve"> </w:t>
            </w:r>
            <w:r w:rsidRPr="00DA1500">
              <w:t xml:space="preserve">reaction.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B7F358D" w14:textId="77777777" w:rsidR="00437220" w:rsidRPr="00311FAD" w:rsidRDefault="00437220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DA1500">
              <w:t>Identify that there are reactions that produce more energy than basic chemical reactions.</w:t>
            </w:r>
          </w:p>
        </w:tc>
      </w:tr>
    </w:tbl>
    <w:p w14:paraId="4E5D46EE" w14:textId="77777777" w:rsidR="00437220" w:rsidRPr="00F27E48" w:rsidRDefault="00437220" w:rsidP="00B100C5">
      <w:pPr>
        <w:pStyle w:val="Heading2"/>
        <w:rPr>
          <w:rStyle w:val="Heading2Char"/>
        </w:rPr>
      </w:pPr>
      <w:r w:rsidRPr="00B100C5">
        <w:rPr>
          <w:rStyle w:val="Heading2Char"/>
          <w:b/>
        </w:rPr>
        <w:t>CA NGSS Performance Expectation</w:t>
      </w:r>
    </w:p>
    <w:p w14:paraId="6B76F6DE" w14:textId="77777777" w:rsidR="00437220" w:rsidRDefault="00437220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DE99DC1" w14:textId="77777777" w:rsidR="00437220" w:rsidRPr="000B3EC6" w:rsidRDefault="00437220" w:rsidP="00DA1500">
      <w:pPr>
        <w:rPr>
          <w:i/>
        </w:rPr>
      </w:pPr>
      <w:r w:rsidRPr="00574651">
        <w:rPr>
          <w:b/>
          <w:bCs/>
        </w:rPr>
        <w:t>Develop models to illustrate the changes in the composition of the nucleus of the atom and the energy released during the processes of fission, fusion, and radioactive decay.</w:t>
      </w:r>
      <w:r>
        <w:t xml:space="preserve"> [</w:t>
      </w:r>
      <w:r w:rsidRPr="00761558">
        <w:t xml:space="preserve">Clarification Statement: </w:t>
      </w:r>
      <w:r>
        <w:t>Emphasis is on simple qualitative models, such as pictures or diagrams, and on the scale of energy released in nuclear processes relative to other kinds of transformations.]</w:t>
      </w:r>
      <w:r w:rsidRPr="00761558">
        <w:t xml:space="preserve"> </w:t>
      </w:r>
      <w:r w:rsidRPr="000B3EC6">
        <w:rPr>
          <w:i/>
        </w:rPr>
        <w:t>[Assessment Boundary: Assessment does not include quantitative calculation of energy released. Assessment is limited to alpha, beta, and gamma radioactive decays.]</w:t>
      </w:r>
    </w:p>
    <w:p w14:paraId="1655DFBD" w14:textId="77777777" w:rsidR="00437220" w:rsidRDefault="00437220" w:rsidP="00B100C5">
      <w:pPr>
        <w:pStyle w:val="Heading2"/>
      </w:pPr>
      <w:r>
        <w:t>Mastery Statements</w:t>
      </w:r>
    </w:p>
    <w:p w14:paraId="77751B57" w14:textId="77777777" w:rsidR="00437220" w:rsidRDefault="00437220" w:rsidP="00586E8C">
      <w:pPr>
        <w:spacing w:after="0"/>
      </w:pPr>
      <w:r w:rsidRPr="000C36C7">
        <w:t>Students will be able to:</w:t>
      </w:r>
    </w:p>
    <w:p w14:paraId="62A6D5F5" w14:textId="77777777" w:rsidR="00437220" w:rsidRPr="00EA2040" w:rsidRDefault="00437220" w:rsidP="00437220">
      <w:pPr>
        <w:pStyle w:val="bulletsMastery"/>
      </w:pPr>
      <w:r w:rsidRPr="00EA2040">
        <w:t>Identify the center of an atom</w:t>
      </w:r>
    </w:p>
    <w:p w14:paraId="356B13DD" w14:textId="77777777" w:rsidR="00437220" w:rsidRPr="00EA2040" w:rsidRDefault="00437220" w:rsidP="00437220">
      <w:pPr>
        <w:pStyle w:val="bulletsMastery"/>
      </w:pPr>
      <w:r w:rsidRPr="00EA2040">
        <w:t>Identify that nuclear reactions produce more energy than chemical reactions</w:t>
      </w:r>
    </w:p>
    <w:p w14:paraId="67E5C26D" w14:textId="77777777" w:rsidR="00437220" w:rsidRPr="00EA2040" w:rsidRDefault="00437220" w:rsidP="00437220">
      <w:pPr>
        <w:pStyle w:val="bulletsMastery"/>
      </w:pPr>
      <w:r w:rsidRPr="00EA2040">
        <w:t>Identify a nuclear reaction can give off tiny particles</w:t>
      </w:r>
    </w:p>
    <w:p w14:paraId="7460B1D3" w14:textId="77777777" w:rsidR="00437220" w:rsidRPr="00EA2040" w:rsidRDefault="00437220" w:rsidP="00437220">
      <w:pPr>
        <w:pStyle w:val="bulletsMastery"/>
      </w:pPr>
      <w:r w:rsidRPr="00EA2040">
        <w:t>Recognize the center of an atom is made of tiny particles</w:t>
      </w:r>
    </w:p>
    <w:p w14:paraId="3C92F0E0" w14:textId="77777777" w:rsidR="00437220" w:rsidRPr="00EA2040" w:rsidRDefault="00437220" w:rsidP="00437220">
      <w:pPr>
        <w:pStyle w:val="bulletsMastery"/>
      </w:pPr>
      <w:r w:rsidRPr="00EA2040">
        <w:t>Recognize energy is released when the nucleus of an atom reacts</w:t>
      </w:r>
    </w:p>
    <w:p w14:paraId="6C2F99B7" w14:textId="77777777" w:rsidR="00437220" w:rsidRDefault="00437220" w:rsidP="00B100C5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7928E13C" w14:textId="77777777" w:rsidR="00437220" w:rsidRDefault="00437220" w:rsidP="000F3AD9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055C065" w14:textId="77777777" w:rsidR="00437220" w:rsidRPr="000C36C7" w:rsidRDefault="00437220" w:rsidP="000F3AD9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4C2B76F" w14:textId="77777777" w:rsidR="00437220" w:rsidRPr="00EA2040" w:rsidRDefault="00437220" w:rsidP="00437220">
      <w:pPr>
        <w:pStyle w:val="bulletsPhenomena"/>
        <w:numPr>
          <w:ilvl w:val="0"/>
          <w:numId w:val="20"/>
        </w:numPr>
        <w:contextualSpacing w:val="0"/>
      </w:pPr>
      <w:r w:rsidRPr="00EA2040">
        <w:t>Simple diagrams that show the basic structure of the atom, with electron orbitals and the nucleus</w:t>
      </w:r>
    </w:p>
    <w:p w14:paraId="1D0407E0" w14:textId="77777777" w:rsidR="00437220" w:rsidRPr="00EA2040" w:rsidRDefault="00437220" w:rsidP="00437220">
      <w:pPr>
        <w:pStyle w:val="bulletsPhenomena"/>
        <w:numPr>
          <w:ilvl w:val="0"/>
          <w:numId w:val="20"/>
        </w:numPr>
        <w:contextualSpacing w:val="0"/>
      </w:pPr>
      <w:r w:rsidRPr="00EA2040">
        <w:lastRenderedPageBreak/>
        <w:t>Simple diagrams that show the nuclei of two atoms colliding to form one atom with a single nucleus</w:t>
      </w:r>
    </w:p>
    <w:p w14:paraId="3EAEDB17" w14:textId="77777777" w:rsidR="00437220" w:rsidRPr="00EA2040" w:rsidRDefault="00437220" w:rsidP="00437220">
      <w:pPr>
        <w:pStyle w:val="bulletsPhenomena"/>
        <w:numPr>
          <w:ilvl w:val="0"/>
          <w:numId w:val="20"/>
        </w:numPr>
        <w:contextualSpacing w:val="0"/>
      </w:pPr>
      <w:r w:rsidRPr="00EA2040">
        <w:t>Simple diagrams that show nuclear and chemical reactions</w:t>
      </w:r>
    </w:p>
    <w:p w14:paraId="5517DC78" w14:textId="77777777" w:rsidR="00437220" w:rsidRDefault="00437220" w:rsidP="00B100C5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F71BCA4" w14:textId="77777777" w:rsidR="00437220" w:rsidRPr="0004240E" w:rsidRDefault="00437220" w:rsidP="00437220">
      <w:pPr>
        <w:pStyle w:val="Bullets"/>
        <w:numPr>
          <w:ilvl w:val="0"/>
          <w:numId w:val="13"/>
        </w:numPr>
        <w:rPr>
          <w:rFonts w:cs="Arial"/>
          <w:szCs w:val="24"/>
        </w:rPr>
      </w:pPr>
      <w:r>
        <w:t>Only fusion reactions are included.</w:t>
      </w:r>
    </w:p>
    <w:p w14:paraId="195E9947" w14:textId="77777777" w:rsidR="00437220" w:rsidRPr="00AB7B8F" w:rsidRDefault="00437220" w:rsidP="00B100C5">
      <w:pPr>
        <w:pStyle w:val="Heading2"/>
      </w:pPr>
      <w:r>
        <w:t>Additional References</w:t>
      </w:r>
    </w:p>
    <w:p w14:paraId="5D2AE706" w14:textId="77777777" w:rsidR="00437220" w:rsidRPr="00130DBA" w:rsidRDefault="00437220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EA2040">
        <w:t>HS-PS1-8</w:t>
      </w:r>
    </w:p>
    <w:p w14:paraId="51EDADCA" w14:textId="77777777" w:rsidR="00437220" w:rsidRPr="00EA1D2C" w:rsidRDefault="00B100C5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PS1-8" w:history="1">
        <w:r w:rsidR="00437220" w:rsidRPr="00F96B7E">
          <w:rPr>
            <w:rStyle w:val="Hyperlink"/>
          </w:rPr>
          <w:t>https://www.cde.ca.gov/ta/tg/ca/documents/itemspecs-hs-ps1-8.docx</w:t>
        </w:r>
      </w:hyperlink>
    </w:p>
    <w:p w14:paraId="26310BB5" w14:textId="77777777" w:rsidR="00437220" w:rsidRPr="009258F0" w:rsidRDefault="00437220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29AD2C1" w14:textId="77777777" w:rsidR="00437220" w:rsidRDefault="00437220" w:rsidP="00B01331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8941233" w14:textId="77777777" w:rsidR="00437220" w:rsidRPr="0022446A" w:rsidRDefault="00437220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738B116E" w14:textId="77777777" w:rsidR="00437220" w:rsidRDefault="00B100C5" w:rsidP="00B01331">
      <w:pPr>
        <w:spacing w:before="12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437220">
          <w:rPr>
            <w:color w:val="0000FF"/>
            <w:u w:val="single"/>
          </w:rPr>
          <w:t>https://www.cde.ca.gov/ci/sc/cf/documents/scifwappendix1.pdf</w:t>
        </w:r>
      </w:hyperlink>
    </w:p>
    <w:p w14:paraId="3928A02C" w14:textId="77777777" w:rsidR="00437220" w:rsidRDefault="00437220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6959186" w14:textId="77777777" w:rsidR="00437220" w:rsidRPr="00B01331" w:rsidRDefault="00B100C5" w:rsidP="00B01331">
      <w:pPr>
        <w:spacing w:before="120"/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437220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CAD03B1" w:rsidR="00130DBA" w:rsidRPr="00311FAD" w:rsidRDefault="00437220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EA7AC" w14:textId="77777777" w:rsidR="00A75C7D" w:rsidRDefault="00A75C7D" w:rsidP="007525D5">
      <w:r>
        <w:separator/>
      </w:r>
    </w:p>
  </w:endnote>
  <w:endnote w:type="continuationSeparator" w:id="0">
    <w:p w14:paraId="0FEF9373" w14:textId="77777777" w:rsidR="00A75C7D" w:rsidRDefault="00A75C7D" w:rsidP="007525D5">
      <w:r>
        <w:continuationSeparator/>
      </w:r>
    </w:p>
  </w:endnote>
  <w:endnote w:type="continuationNotice" w:id="1">
    <w:p w14:paraId="78B26F05" w14:textId="77777777" w:rsidR="00A75C7D" w:rsidRDefault="00A75C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71E59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71E59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1EAF2" w14:textId="77777777" w:rsidR="00A75C7D" w:rsidRDefault="00A75C7D" w:rsidP="007525D5">
      <w:r>
        <w:separator/>
      </w:r>
    </w:p>
  </w:footnote>
  <w:footnote w:type="continuationSeparator" w:id="0">
    <w:p w14:paraId="37CE0733" w14:textId="77777777" w:rsidR="00A75C7D" w:rsidRDefault="00A75C7D" w:rsidP="007525D5">
      <w:r>
        <w:continuationSeparator/>
      </w:r>
    </w:p>
  </w:footnote>
  <w:footnote w:type="continuationNotice" w:id="1">
    <w:p w14:paraId="2109CE81" w14:textId="77777777" w:rsidR="00A75C7D" w:rsidRDefault="00A75C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591C617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100C5">
      <w:rPr>
        <w:noProof/>
      </w:rPr>
      <w:t>HS-PS1-8 Matter and Its Interactions</w:t>
    </w:r>
    <w:r>
      <w:rPr>
        <w:noProof/>
      </w:rPr>
      <w:fldChar w:fldCharType="end"/>
    </w:r>
  </w:p>
  <w:p w14:paraId="6A66E50B" w14:textId="3F1F12A1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EA204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97F4A"/>
    <w:multiLevelType w:val="hybridMultilevel"/>
    <w:tmpl w:val="28D4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829E83D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13FC8"/>
    <w:multiLevelType w:val="hybridMultilevel"/>
    <w:tmpl w:val="41BA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52B14"/>
    <w:multiLevelType w:val="hybridMultilevel"/>
    <w:tmpl w:val="C180D4DA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507"/>
    <w:multiLevelType w:val="hybridMultilevel"/>
    <w:tmpl w:val="89C8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B4CF6"/>
    <w:multiLevelType w:val="hybridMultilevel"/>
    <w:tmpl w:val="34003A8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612A5516"/>
    <w:multiLevelType w:val="hybridMultilevel"/>
    <w:tmpl w:val="9EB2B18A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D1835"/>
    <w:multiLevelType w:val="hybridMultilevel"/>
    <w:tmpl w:val="7D4E7CA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D57D6"/>
    <w:multiLevelType w:val="hybridMultilevel"/>
    <w:tmpl w:val="F024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4"/>
  </w:num>
  <w:num w:numId="5">
    <w:abstractNumId w:val="23"/>
  </w:num>
  <w:num w:numId="6">
    <w:abstractNumId w:val="25"/>
  </w:num>
  <w:num w:numId="7">
    <w:abstractNumId w:val="36"/>
  </w:num>
  <w:num w:numId="8">
    <w:abstractNumId w:val="28"/>
  </w:num>
  <w:num w:numId="9">
    <w:abstractNumId w:val="27"/>
  </w:num>
  <w:num w:numId="10">
    <w:abstractNumId w:val="18"/>
  </w:num>
  <w:num w:numId="11">
    <w:abstractNumId w:val="13"/>
  </w:num>
  <w:num w:numId="12">
    <w:abstractNumId w:val="20"/>
  </w:num>
  <w:num w:numId="13">
    <w:abstractNumId w:val="34"/>
  </w:num>
  <w:num w:numId="14">
    <w:abstractNumId w:val="10"/>
  </w:num>
  <w:num w:numId="15">
    <w:abstractNumId w:val="16"/>
  </w:num>
  <w:num w:numId="16">
    <w:abstractNumId w:val="35"/>
  </w:num>
  <w:num w:numId="17">
    <w:abstractNumId w:val="12"/>
  </w:num>
  <w:num w:numId="18">
    <w:abstractNumId w:val="30"/>
  </w:num>
  <w:num w:numId="19">
    <w:abstractNumId w:val="32"/>
  </w:num>
  <w:num w:numId="20">
    <w:abstractNumId w:val="29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3"/>
  </w:num>
  <w:num w:numId="33">
    <w:abstractNumId w:val="15"/>
  </w:num>
  <w:num w:numId="34">
    <w:abstractNumId w:val="22"/>
  </w:num>
  <w:num w:numId="35">
    <w:abstractNumId w:val="31"/>
  </w:num>
  <w:num w:numId="36">
    <w:abstractNumId w:val="19"/>
  </w:num>
  <w:num w:numId="37">
    <w:abstractNumId w:val="34"/>
  </w:num>
  <w:num w:numId="38">
    <w:abstractNumId w:val="26"/>
  </w:num>
  <w:num w:numId="39">
    <w:abstractNumId w:val="29"/>
  </w:num>
  <w:num w:numId="40">
    <w:abstractNumId w:val="28"/>
  </w:num>
  <w:num w:numId="41">
    <w:abstractNumId w:val="17"/>
  </w:num>
  <w:num w:numId="42">
    <w:abstractNumId w:val="21"/>
  </w:num>
  <w:num w:numId="43">
    <w:abstractNumId w:val="14"/>
  </w:num>
  <w:num w:numId="44">
    <w:abstractNumId w:val="14"/>
  </w:num>
  <w:num w:numId="45">
    <w:abstractNumId w:val="23"/>
  </w:num>
  <w:num w:numId="46">
    <w:abstractNumId w:val="23"/>
  </w:num>
  <w:num w:numId="47">
    <w:abstractNumId w:val="25"/>
  </w:num>
  <w:num w:numId="48">
    <w:abstractNumId w:val="34"/>
  </w:num>
  <w:num w:numId="49">
    <w:abstractNumId w:val="36"/>
  </w:num>
  <w:num w:numId="50">
    <w:abstractNumId w:val="36"/>
  </w:num>
  <w:num w:numId="51">
    <w:abstractNumId w:val="34"/>
  </w:num>
  <w:num w:numId="52">
    <w:abstractNumId w:val="34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59F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2331"/>
    <w:rsid w:val="00074CA8"/>
    <w:rsid w:val="00077A6D"/>
    <w:rsid w:val="00083C71"/>
    <w:rsid w:val="00084713"/>
    <w:rsid w:val="00087B64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3EC6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3AD9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0063"/>
    <w:rsid w:val="00125D54"/>
    <w:rsid w:val="00130DBA"/>
    <w:rsid w:val="001324BD"/>
    <w:rsid w:val="00133782"/>
    <w:rsid w:val="0013430D"/>
    <w:rsid w:val="00141414"/>
    <w:rsid w:val="00143C92"/>
    <w:rsid w:val="00145A67"/>
    <w:rsid w:val="00150156"/>
    <w:rsid w:val="00152556"/>
    <w:rsid w:val="00157B14"/>
    <w:rsid w:val="00160EE8"/>
    <w:rsid w:val="00162E80"/>
    <w:rsid w:val="0016347E"/>
    <w:rsid w:val="00163872"/>
    <w:rsid w:val="001655C8"/>
    <w:rsid w:val="001673F2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5B74"/>
    <w:rsid w:val="001A6986"/>
    <w:rsid w:val="001B0AD0"/>
    <w:rsid w:val="001B70C6"/>
    <w:rsid w:val="001C42B3"/>
    <w:rsid w:val="001D6620"/>
    <w:rsid w:val="001E29AA"/>
    <w:rsid w:val="001E6D61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3A83"/>
    <w:rsid w:val="002341E5"/>
    <w:rsid w:val="00234451"/>
    <w:rsid w:val="002347E0"/>
    <w:rsid w:val="00235F69"/>
    <w:rsid w:val="0024569A"/>
    <w:rsid w:val="00251EAA"/>
    <w:rsid w:val="00256E6B"/>
    <w:rsid w:val="00260E17"/>
    <w:rsid w:val="00261672"/>
    <w:rsid w:val="00264CFD"/>
    <w:rsid w:val="002651D5"/>
    <w:rsid w:val="0027082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3CD4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0B1B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2461B"/>
    <w:rsid w:val="00433A09"/>
    <w:rsid w:val="00437220"/>
    <w:rsid w:val="004445F7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5E84"/>
    <w:rsid w:val="00467156"/>
    <w:rsid w:val="00467740"/>
    <w:rsid w:val="00467F7C"/>
    <w:rsid w:val="00470071"/>
    <w:rsid w:val="00473130"/>
    <w:rsid w:val="004736E8"/>
    <w:rsid w:val="00477B8D"/>
    <w:rsid w:val="00480BA2"/>
    <w:rsid w:val="00487068"/>
    <w:rsid w:val="00490B48"/>
    <w:rsid w:val="00494E73"/>
    <w:rsid w:val="004A1315"/>
    <w:rsid w:val="004A32CB"/>
    <w:rsid w:val="004B13B0"/>
    <w:rsid w:val="004B28DF"/>
    <w:rsid w:val="004B33BE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10EE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67B13"/>
    <w:rsid w:val="005744A7"/>
    <w:rsid w:val="00577550"/>
    <w:rsid w:val="00583B72"/>
    <w:rsid w:val="00586A0D"/>
    <w:rsid w:val="00586E8C"/>
    <w:rsid w:val="005A09DA"/>
    <w:rsid w:val="005A2313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04F95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A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7CFF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10CF8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D43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2775"/>
    <w:rsid w:val="008045E9"/>
    <w:rsid w:val="00806590"/>
    <w:rsid w:val="00811485"/>
    <w:rsid w:val="00812A7F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29A4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5517"/>
    <w:rsid w:val="009C6D59"/>
    <w:rsid w:val="009D3297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1E59"/>
    <w:rsid w:val="00A73079"/>
    <w:rsid w:val="00A758CE"/>
    <w:rsid w:val="00A75C7D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3786"/>
    <w:rsid w:val="00AF6BE0"/>
    <w:rsid w:val="00AF7452"/>
    <w:rsid w:val="00B02982"/>
    <w:rsid w:val="00B05F41"/>
    <w:rsid w:val="00B100C5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36EC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41A9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12787"/>
    <w:rsid w:val="00D2394E"/>
    <w:rsid w:val="00D23F73"/>
    <w:rsid w:val="00D247C2"/>
    <w:rsid w:val="00D2719D"/>
    <w:rsid w:val="00D277A6"/>
    <w:rsid w:val="00D331E8"/>
    <w:rsid w:val="00D34856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2DBA"/>
    <w:rsid w:val="00D86E31"/>
    <w:rsid w:val="00D87A39"/>
    <w:rsid w:val="00D90938"/>
    <w:rsid w:val="00D91A94"/>
    <w:rsid w:val="00D9258C"/>
    <w:rsid w:val="00DA0D8E"/>
    <w:rsid w:val="00DA1500"/>
    <w:rsid w:val="00DA5391"/>
    <w:rsid w:val="00DA6C2F"/>
    <w:rsid w:val="00DC26F5"/>
    <w:rsid w:val="00DD19A5"/>
    <w:rsid w:val="00DE04BA"/>
    <w:rsid w:val="00DE0E48"/>
    <w:rsid w:val="00DE2C93"/>
    <w:rsid w:val="00DE67F5"/>
    <w:rsid w:val="00DF3F78"/>
    <w:rsid w:val="00DF72C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2040"/>
    <w:rsid w:val="00EA3D3D"/>
    <w:rsid w:val="00EA45CB"/>
    <w:rsid w:val="00EB03F5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E6204"/>
    <w:rsid w:val="00F00115"/>
    <w:rsid w:val="00F0713B"/>
    <w:rsid w:val="00F07470"/>
    <w:rsid w:val="00F07692"/>
    <w:rsid w:val="00F0781A"/>
    <w:rsid w:val="00F10357"/>
    <w:rsid w:val="00F10C6B"/>
    <w:rsid w:val="00F110BD"/>
    <w:rsid w:val="00F12393"/>
    <w:rsid w:val="00F13D45"/>
    <w:rsid w:val="00F15CD6"/>
    <w:rsid w:val="00F16F2D"/>
    <w:rsid w:val="00F21D67"/>
    <w:rsid w:val="00F24B8F"/>
    <w:rsid w:val="00F27E48"/>
    <w:rsid w:val="00F30B46"/>
    <w:rsid w:val="00F41517"/>
    <w:rsid w:val="00F43493"/>
    <w:rsid w:val="00F4536C"/>
    <w:rsid w:val="00F4612F"/>
    <w:rsid w:val="00F50662"/>
    <w:rsid w:val="00F50DCF"/>
    <w:rsid w:val="00F52B4B"/>
    <w:rsid w:val="00F63674"/>
    <w:rsid w:val="00F669BA"/>
    <w:rsid w:val="00F722DA"/>
    <w:rsid w:val="00F73108"/>
    <w:rsid w:val="00F74B6C"/>
    <w:rsid w:val="00F75DBD"/>
    <w:rsid w:val="00F85AA3"/>
    <w:rsid w:val="00F90899"/>
    <w:rsid w:val="00F95343"/>
    <w:rsid w:val="00F96442"/>
    <w:rsid w:val="00F97E31"/>
    <w:rsid w:val="00FA1F82"/>
    <w:rsid w:val="00FC411A"/>
    <w:rsid w:val="00FC568F"/>
    <w:rsid w:val="00FC5A40"/>
    <w:rsid w:val="00FD01DE"/>
    <w:rsid w:val="00FD079B"/>
    <w:rsid w:val="00FD3369"/>
    <w:rsid w:val="00FD4337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A4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100C5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100C5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9A4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8B29A4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B29A4"/>
    <w:pPr>
      <w:ind w:left="720"/>
      <w:contextualSpacing/>
    </w:pPr>
  </w:style>
  <w:style w:type="table" w:styleId="TableGrid">
    <w:name w:val="Table Grid"/>
    <w:basedOn w:val="TableNormal"/>
    <w:uiPriority w:val="39"/>
    <w:rsid w:val="008B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B29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2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29A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A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A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29A4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B29A4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8B29A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B29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9A4"/>
    <w:rPr>
      <w:color w:val="954F72" w:themeColor="followedHyperlink"/>
      <w:u w:val="single"/>
    </w:rPr>
  </w:style>
  <w:style w:type="table" w:customStyle="1" w:styleId="TableGrid0">
    <w:name w:val="TableGrid"/>
    <w:rsid w:val="008B29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B29A4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8B29A4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8B29A4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8B29A4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8B29A4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B29A4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8B29A4"/>
    <w:rPr>
      <w:i/>
      <w:iCs/>
    </w:rPr>
  </w:style>
  <w:style w:type="paragraph" w:customStyle="1" w:styleId="Bullets">
    <w:name w:val="Bullets"/>
    <w:basedOn w:val="ListParagraph"/>
    <w:rsid w:val="008B29A4"/>
    <w:pPr>
      <w:numPr>
        <w:numId w:val="48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B100C5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B100C5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B29A4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8B29A4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8B29A4"/>
  </w:style>
  <w:style w:type="paragraph" w:customStyle="1" w:styleId="Numbered">
    <w:name w:val="Numbered"/>
    <w:basedOn w:val="ListParagraph"/>
    <w:rsid w:val="008B29A4"/>
    <w:pPr>
      <w:numPr>
        <w:numId w:val="41"/>
      </w:numPr>
      <w:contextualSpacing w:val="0"/>
    </w:pPr>
  </w:style>
  <w:style w:type="paragraph" w:customStyle="1" w:styleId="NumberedSub">
    <w:name w:val="NumberedSub"/>
    <w:basedOn w:val="ListParagraph"/>
    <w:rsid w:val="008B29A4"/>
    <w:pPr>
      <w:numPr>
        <w:numId w:val="42"/>
      </w:numPr>
      <w:contextualSpacing w:val="0"/>
    </w:pPr>
  </w:style>
  <w:style w:type="paragraph" w:customStyle="1" w:styleId="NumberedSubSub">
    <w:name w:val="NumberedSubSub"/>
    <w:basedOn w:val="ListParagraph"/>
    <w:rsid w:val="008B29A4"/>
    <w:pPr>
      <w:numPr>
        <w:numId w:val="44"/>
      </w:numPr>
      <w:contextualSpacing w:val="0"/>
    </w:pPr>
  </w:style>
  <w:style w:type="paragraph" w:customStyle="1" w:styleId="NumberedSubSubOne">
    <w:name w:val="NumberedSubSubOne"/>
    <w:basedOn w:val="NumberedSubSub"/>
    <w:rsid w:val="008B29A4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8B29A4"/>
    <w:pPr>
      <w:numPr>
        <w:numId w:val="46"/>
      </w:numPr>
      <w:contextualSpacing w:val="0"/>
    </w:pPr>
  </w:style>
  <w:style w:type="paragraph" w:customStyle="1" w:styleId="NumberedSubSubSubOne">
    <w:name w:val="NumberedSubSubSubOne"/>
    <w:basedOn w:val="NumberedSubSubSub"/>
    <w:rsid w:val="008B29A4"/>
    <w:pPr>
      <w:ind w:left="1800" w:hanging="288"/>
      <w:contextualSpacing/>
    </w:pPr>
  </w:style>
  <w:style w:type="paragraph" w:customStyle="1" w:styleId="References">
    <w:name w:val="References"/>
    <w:basedOn w:val="Normal"/>
    <w:rsid w:val="008B29A4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8B29A4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8B29A4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8B29A4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8B29A4"/>
    <w:pPr>
      <w:numPr>
        <w:numId w:val="47"/>
      </w:numPr>
      <w:contextualSpacing w:val="0"/>
    </w:pPr>
  </w:style>
  <w:style w:type="paragraph" w:customStyle="1" w:styleId="PerformanceExpectation">
    <w:name w:val="Performance Expectation"/>
    <w:basedOn w:val="NormalIndent"/>
    <w:rsid w:val="008B29A4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8B29A4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8B29A4"/>
  </w:style>
  <w:style w:type="table" w:customStyle="1" w:styleId="PEtable">
    <w:name w:val="PE table"/>
    <w:basedOn w:val="TableNormal"/>
    <w:uiPriority w:val="99"/>
    <w:rsid w:val="008B29A4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8B29A4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8B29A4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8B29A4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8B29A4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B29A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29A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B29A4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8B29A4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8B29A4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8B29A4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8B29A4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8B29A4"/>
    <w:pPr>
      <w:numPr>
        <w:numId w:val="50"/>
      </w:numPr>
    </w:pPr>
  </w:style>
  <w:style w:type="paragraph" w:customStyle="1" w:styleId="CrossCuttingTargets">
    <w:name w:val="CrossCuttingTargets"/>
    <w:basedOn w:val="NormalIndent"/>
    <w:rsid w:val="008B29A4"/>
  </w:style>
  <w:style w:type="paragraph" w:customStyle="1" w:styleId="Paragraph">
    <w:name w:val="Paragraph"/>
    <w:basedOn w:val="Normal"/>
    <w:qFormat/>
    <w:rsid w:val="008B29A4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8B29A4"/>
    <w:pPr>
      <w:numPr>
        <w:numId w:val="40"/>
      </w:numPr>
    </w:pPr>
  </w:style>
  <w:style w:type="paragraph" w:customStyle="1" w:styleId="ScienceFrameworkLinks">
    <w:name w:val="ScienceFrameworkLinks"/>
    <w:basedOn w:val="Normal"/>
    <w:qFormat/>
    <w:rsid w:val="008B29A4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8B29A4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9A4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8B29A4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8B29A4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8B29A4"/>
  </w:style>
  <w:style w:type="paragraph" w:customStyle="1" w:styleId="Default">
    <w:name w:val="Default"/>
    <w:rsid w:val="008B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B29A4"/>
    <w:pPr>
      <w:numPr>
        <w:numId w:val="38"/>
      </w:numPr>
      <w:spacing w:before="240"/>
    </w:pPr>
  </w:style>
  <w:style w:type="paragraph" w:customStyle="1" w:styleId="bulletsPhenomena">
    <w:name w:val="bulletsPhenomena"/>
    <w:basedOn w:val="ListParagraph"/>
    <w:rsid w:val="008B29A4"/>
    <w:pPr>
      <w:numPr>
        <w:numId w:val="39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F27E48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F27E48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29A4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EE6204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EE6204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ps1-8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F0DA15A-EFFC-49E5-B501-1CD68E22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3E5CBB-866D-4E61-9C62-4B74C5F2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Specification—HS-PS1-8 - CAASPP (CA Dept of Education)</vt:lpstr>
    </vt:vector>
  </TitlesOfParts>
  <Company>ETS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Specification—HS-PS1-8 - CAASPP (CA Dept of Education)</dc:title>
  <dc:subject>This CAA for Science item specification describes HS-PS1-8 Physical Sciences.</dc:subject>
  <dc:creator>CAASPP Program Management Team</dc:creator>
  <cp:keywords/>
  <dc:description/>
  <cp:lastModifiedBy>Charissa Hudson</cp:lastModifiedBy>
  <cp:revision>3</cp:revision>
  <cp:lastPrinted>2020-01-28T18:32:00Z</cp:lastPrinted>
  <dcterms:created xsi:type="dcterms:W3CDTF">2020-04-23T15:57:00Z</dcterms:created>
  <dcterms:modified xsi:type="dcterms:W3CDTF">2020-08-05T23:30:00Z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