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73E67" w14:textId="6F9B2DC6" w:rsidR="009A0264" w:rsidRDefault="00D7392A" w:rsidP="009A0264">
      <w:pPr>
        <w:pStyle w:val="Header"/>
        <w:pBdr>
          <w:bottom w:val="none" w:sz="0" w:space="0" w:color="auto"/>
        </w:pBdr>
        <w:tabs>
          <w:tab w:val="clear" w:pos="4680"/>
        </w:tabs>
        <w:spacing w:after="0"/>
        <w:jc w:val="left"/>
      </w:pPr>
      <w:r>
        <w:rPr>
          <w:noProof/>
          <w:lang w:eastAsia="en-US"/>
        </w:rPr>
        <w:drawing>
          <wp:inline distT="0" distB="0" distL="0" distR="0" wp14:anchorId="75426EE6" wp14:editId="3F7CC00B">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FA1F432" w14:textId="77777777" w:rsidR="009A0264" w:rsidRPr="00B63D23" w:rsidRDefault="009A0264" w:rsidP="009A0264">
      <w:pPr>
        <w:pStyle w:val="HeaderName"/>
        <w:pBdr>
          <w:bottom w:val="none" w:sz="0" w:space="0" w:color="auto"/>
        </w:pBdr>
        <w:spacing w:after="0"/>
      </w:pPr>
      <w:r>
        <w:rPr>
          <w:noProof/>
          <w:color w:val="2B579A"/>
          <w:shd w:val="clear" w:color="auto" w:fill="E6E6E6"/>
        </w:rPr>
        <w:fldChar w:fldCharType="begin"/>
      </w:r>
      <w:r>
        <w:rPr>
          <w:noProof/>
        </w:rPr>
        <w:instrText xml:space="preserve"> STYLEREF  "Heading 1"  \* MERGEFORMAT </w:instrText>
      </w:r>
      <w:r>
        <w:rPr>
          <w:noProof/>
          <w:color w:val="2B579A"/>
          <w:shd w:val="clear" w:color="auto" w:fill="E6E6E6"/>
        </w:rPr>
        <w:fldChar w:fldCharType="separate"/>
      </w:r>
      <w:r>
        <w:rPr>
          <w:noProof/>
        </w:rPr>
        <w:t>HS-LS4-4 Biological Evolution: Unity and Diversity</w:t>
      </w:r>
      <w:r>
        <w:rPr>
          <w:noProof/>
          <w:color w:val="2B579A"/>
          <w:shd w:val="clear" w:color="auto" w:fill="E6E6E6"/>
        </w:rPr>
        <w:fldChar w:fldCharType="end"/>
      </w:r>
    </w:p>
    <w:p w14:paraId="39486905" w14:textId="0B2FFE85" w:rsidR="00A744E0" w:rsidRDefault="009A0264" w:rsidP="00A744E0">
      <w:pPr>
        <w:jc w:val="right"/>
      </w:pPr>
      <w:r w:rsidRPr="00B63D23">
        <w:t>California Science Test—Item</w:t>
      </w:r>
      <w:r w:rsidR="009F1AB8">
        <w:t xml:space="preserve"> Content</w:t>
      </w:r>
      <w:r w:rsidRPr="00B63D23">
        <w:t xml:space="preserve"> Specifications</w:t>
      </w:r>
    </w:p>
    <w:p w14:paraId="153F5263" w14:textId="1B4CDE57" w:rsidR="00A744E0" w:rsidRDefault="00A744E0" w:rsidP="00A744E0">
      <w:pPr>
        <w:pStyle w:val="Heading1"/>
        <w:pageBreakBefore w:val="0"/>
        <w:pBdr>
          <w:top w:val="none" w:sz="0" w:space="0" w:color="auto"/>
        </w:pBdr>
        <w:spacing w:after="240"/>
        <w:rPr>
          <w:lang w:val="en-US"/>
        </w:rPr>
      </w:pPr>
      <w:r>
        <w:rPr>
          <w:lang w:val="en-US"/>
        </w:rPr>
        <w:t>HS-LS4-4 Biological Evolution: Unity and Diversity</w:t>
      </w:r>
    </w:p>
    <w:p w14:paraId="70EC14A2" w14:textId="77777777" w:rsidR="008B0F0A" w:rsidRPr="00510C04" w:rsidRDefault="008B0F0A" w:rsidP="00A744E0">
      <w:pPr>
        <w:pStyle w:val="Header"/>
        <w:pBdr>
          <w:bottom w:val="none" w:sz="0" w:space="0" w:color="auto"/>
        </w:pBdr>
        <w:tabs>
          <w:tab w:val="clear" w:pos="4680"/>
          <w:tab w:val="clear" w:pos="9360"/>
          <w:tab w:val="right" w:pos="10080"/>
        </w:tabs>
        <w:spacing w:after="240"/>
        <w:jc w:val="left"/>
        <w:rPr>
          <w:rFonts w:cs="Arial"/>
          <w:szCs w:val="24"/>
        </w:rPr>
      </w:pPr>
      <w:r w:rsidRPr="00510C04">
        <w:rPr>
          <w:rFonts w:cs="Arial"/>
          <w:szCs w:val="24"/>
        </w:rPr>
        <w:t xml:space="preserve">Students who demonstrate understanding can: </w:t>
      </w:r>
    </w:p>
    <w:p w14:paraId="2BE07DCB" w14:textId="57B30F9D" w:rsidR="008B0F0A" w:rsidRDefault="004464E5" w:rsidP="008B75B8">
      <w:pPr>
        <w:pStyle w:val="PerformanceExpectation"/>
      </w:pPr>
      <w:r w:rsidRPr="004464E5">
        <w:t>Construct an explanation based on evidence for how natural selection leads to adaptation of populations.</w:t>
      </w:r>
    </w:p>
    <w:p w14:paraId="5E46A0CC" w14:textId="2E7D39AF" w:rsidR="00EB18EF" w:rsidRDefault="004464E5" w:rsidP="00EB18EF">
      <w:pPr>
        <w:pStyle w:val="PEClarification"/>
        <w:rPr>
          <w:color w:val="auto"/>
        </w:rPr>
      </w:pPr>
      <w:r w:rsidRPr="001D0B2F">
        <w:rPr>
          <w:color w:val="auto"/>
        </w:rPr>
        <w:t>[Clarification Statement: Emphasis is on using data to provide evidence for how specific biotic and abiotic differences in ecosystems (such as ranges of seasonal temperature, long-term climate change, acidity, light, geographic barriers, or evolution of other organisms) contribute to a change in gene frequency over time, leading to adaptation of populations.]</w:t>
      </w:r>
    </w:p>
    <w:p w14:paraId="37ABF593" w14:textId="77777777" w:rsidR="009A0264" w:rsidRDefault="009A0264" w:rsidP="009A0264">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LS4-4"/>
      </w:tblPr>
      <w:tblGrid>
        <w:gridCol w:w="3595"/>
        <w:gridCol w:w="3240"/>
        <w:gridCol w:w="3245"/>
      </w:tblGrid>
      <w:tr w:rsidR="00A758CE" w:rsidRPr="00510C04" w14:paraId="726C6543" w14:textId="77777777" w:rsidTr="006030E4">
        <w:trPr>
          <w:cantSplit/>
          <w:tblHeader/>
        </w:trPr>
        <w:tc>
          <w:tcPr>
            <w:tcW w:w="3595" w:type="dxa"/>
            <w:tcBorders>
              <w:bottom w:val="single" w:sz="4" w:space="0" w:color="auto"/>
            </w:tcBorders>
            <w:shd w:val="clear" w:color="auto" w:fill="2F3995"/>
            <w:vAlign w:val="center"/>
          </w:tcPr>
          <w:p w14:paraId="569399F5"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240" w:type="dxa"/>
            <w:tcBorders>
              <w:bottom w:val="single" w:sz="4" w:space="0" w:color="auto"/>
            </w:tcBorders>
            <w:shd w:val="clear" w:color="auto" w:fill="CC4E00"/>
            <w:vAlign w:val="center"/>
          </w:tcPr>
          <w:p w14:paraId="778642C3"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245" w:type="dxa"/>
            <w:tcBorders>
              <w:bottom w:val="single" w:sz="4" w:space="0" w:color="auto"/>
            </w:tcBorders>
            <w:shd w:val="clear" w:color="auto" w:fill="007A37"/>
            <w:vAlign w:val="center"/>
          </w:tcPr>
          <w:p w14:paraId="74BC2F38"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2B2DD1C9" w14:textId="77777777" w:rsidTr="006030E4">
        <w:trPr>
          <w:cantSplit/>
        </w:trPr>
        <w:tc>
          <w:tcPr>
            <w:tcW w:w="3595" w:type="dxa"/>
            <w:shd w:val="clear" w:color="auto" w:fill="auto"/>
          </w:tcPr>
          <w:p w14:paraId="4375A729" w14:textId="2F4F8D2F" w:rsidR="00A758CE" w:rsidRDefault="004464E5" w:rsidP="009A0264">
            <w:pPr>
              <w:pStyle w:val="Heading4"/>
            </w:pPr>
            <w:r w:rsidRPr="004464E5">
              <w:t>Constructing Explanations and Designing Solutions</w:t>
            </w:r>
          </w:p>
          <w:p w14:paraId="139AB86C" w14:textId="5AAA1700" w:rsidR="002035F3" w:rsidRPr="005A09DA" w:rsidRDefault="004464E5" w:rsidP="002035F3">
            <w:pPr>
              <w:pStyle w:val="Paragraph"/>
            </w:pPr>
            <w:r w:rsidRPr="004464E5">
              <w:t>Constructing explanations and designing solutions in 9–12 builds on K–8 experiences and progresses to explanations and designs that are supported by multiple and independent student-generated sources of evidence consistent with scientific ideas, principles, and theories.</w:t>
            </w:r>
          </w:p>
          <w:p w14:paraId="24886982" w14:textId="361D50FC" w:rsidR="009F069F" w:rsidRPr="009F069F" w:rsidRDefault="004464E5" w:rsidP="004464E5">
            <w:pPr>
              <w:pStyle w:val="TableBullets"/>
            </w:pPr>
            <w:r w:rsidRPr="004464E5">
              <w:t>Construct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w:t>
            </w:r>
          </w:p>
        </w:tc>
        <w:tc>
          <w:tcPr>
            <w:tcW w:w="3240" w:type="dxa"/>
            <w:shd w:val="clear" w:color="auto" w:fill="auto"/>
          </w:tcPr>
          <w:p w14:paraId="204461B7" w14:textId="61E96588" w:rsidR="00A758CE" w:rsidRPr="005A09DA" w:rsidRDefault="004464E5" w:rsidP="009A0264">
            <w:pPr>
              <w:pStyle w:val="Heading4"/>
            </w:pPr>
            <w:r w:rsidRPr="004464E5">
              <w:t>LS4.C: Adaptation</w:t>
            </w:r>
          </w:p>
          <w:p w14:paraId="2F021409" w14:textId="46CE4E28" w:rsidR="00A758CE" w:rsidRPr="004464E5" w:rsidRDefault="004464E5" w:rsidP="004464E5">
            <w:pPr>
              <w:pStyle w:val="TableNumbers"/>
              <w:numPr>
                <w:ilvl w:val="0"/>
                <w:numId w:val="0"/>
              </w:numPr>
              <w:ind w:left="309" w:hanging="270"/>
              <w:rPr>
                <w:rFonts w:cs="Arial"/>
                <w:szCs w:val="24"/>
              </w:rPr>
            </w:pPr>
            <w:r>
              <w:t xml:space="preserve">4. </w:t>
            </w:r>
            <w:r w:rsidRPr="004464E5">
              <w:t>Natural</w:t>
            </w:r>
            <w:r w:rsidR="00D77126">
              <w:t xml:space="preserve"> selection leads to adaptation, </w:t>
            </w:r>
            <w:r w:rsidRPr="004464E5">
              <w:t>that is, to a population dominated by organisms that are anatomically, behaviorally, and physiologically well suited to survive and reproduce in a specific environment. That is, the differential survival and reproduction of organisms in a population that have an advantageous heritable trait leads to an increase in the proportion of individuals in future generations that have the trait and to a decrease in the proportion of individuals that do not.</w:t>
            </w:r>
          </w:p>
        </w:tc>
        <w:tc>
          <w:tcPr>
            <w:tcW w:w="3245" w:type="dxa"/>
            <w:shd w:val="clear" w:color="auto" w:fill="auto"/>
          </w:tcPr>
          <w:p w14:paraId="7DC762A6" w14:textId="3AE0E7F5" w:rsidR="00A758CE" w:rsidRPr="00AF1646" w:rsidRDefault="004464E5" w:rsidP="009A0264">
            <w:pPr>
              <w:pStyle w:val="Heading4"/>
            </w:pPr>
            <w:r w:rsidRPr="004464E5">
              <w:t>Cause and Effect</w:t>
            </w:r>
          </w:p>
          <w:p w14:paraId="4B1421A6" w14:textId="666BDA46" w:rsidR="00A758CE" w:rsidRDefault="004464E5" w:rsidP="009A0264">
            <w:pPr>
              <w:pStyle w:val="TableBullets"/>
            </w:pPr>
            <w:r w:rsidRPr="004464E5">
              <w:t>Empirical evidence is required to differentiate between cause and correlation and make claims about specific causes and effects.</w:t>
            </w:r>
          </w:p>
          <w:p w14:paraId="5B204101" w14:textId="77777777" w:rsidR="00FE3833" w:rsidRDefault="00FE3833" w:rsidP="00FE3833">
            <w:pPr>
              <w:pStyle w:val="TableConnections"/>
              <w:spacing w:before="120" w:after="120"/>
            </w:pPr>
            <w:r>
              <w:t>Connections to Nature of Science</w:t>
            </w:r>
          </w:p>
          <w:p w14:paraId="4D05343D" w14:textId="00E81D08" w:rsidR="004464E5" w:rsidRPr="005A09DA" w:rsidRDefault="004464E5" w:rsidP="009A0264">
            <w:pPr>
              <w:pStyle w:val="Heading4"/>
            </w:pPr>
            <w:r w:rsidRPr="004464E5">
              <w:t>Scientific Knowledge Assumes an Order and Consistency in Natural Systems</w:t>
            </w:r>
          </w:p>
          <w:p w14:paraId="65208226" w14:textId="7C8FE239" w:rsidR="004464E5" w:rsidRPr="009F069F" w:rsidRDefault="004464E5" w:rsidP="00635E3C">
            <w:pPr>
              <w:pStyle w:val="TableBullets"/>
              <w:numPr>
                <w:ilvl w:val="0"/>
                <w:numId w:val="9"/>
              </w:numPr>
            </w:pPr>
            <w:r w:rsidRPr="004464E5">
              <w:t>Scientific knowledge is based on the assumption that natural laws operate today as they did in the past and they will continue to do so in the future.</w:t>
            </w:r>
          </w:p>
        </w:tc>
      </w:tr>
    </w:tbl>
    <w:p w14:paraId="17D5C7AA" w14:textId="77777777" w:rsidR="00283757" w:rsidRPr="0097285D" w:rsidRDefault="00283757" w:rsidP="0097285D">
      <w:pPr>
        <w:pStyle w:val="Heading2"/>
      </w:pPr>
      <w:r w:rsidRPr="0097285D">
        <w:t>Assessment Targets</w:t>
      </w:r>
    </w:p>
    <w:p w14:paraId="7F598EB5" w14:textId="22799717"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29C4C0AC"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7C205754"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7FC33157" w14:textId="21694007" w:rsidR="00283757" w:rsidRPr="00C10941" w:rsidRDefault="004464E5" w:rsidP="00C10941">
      <w:pPr>
        <w:pStyle w:val="Subpractice-2"/>
      </w:pPr>
      <w:r w:rsidRPr="004464E5">
        <w:t>6.1</w:t>
      </w:r>
      <w:r w:rsidR="00815541">
        <w:tab/>
      </w:r>
      <w:r w:rsidRPr="004464E5">
        <w:t>Ability to construct explanations of phenomena</w:t>
      </w:r>
    </w:p>
    <w:p w14:paraId="7E48D24F" w14:textId="77777777" w:rsidR="00283757" w:rsidRDefault="00283757" w:rsidP="007E75C9">
      <w:pPr>
        <w:pStyle w:val="Heading3"/>
        <w:keepLines w:val="0"/>
        <w:tabs>
          <w:tab w:val="right" w:pos="1440"/>
        </w:tabs>
        <w:spacing w:before="240" w:after="240"/>
      </w:pPr>
      <w:r>
        <w:lastRenderedPageBreak/>
        <w:t xml:space="preserve">Science and Engineering </w:t>
      </w:r>
      <w:r w:rsidRPr="00801596">
        <w:t>Subpractice Assessment Targets</w:t>
      </w:r>
    </w:p>
    <w:p w14:paraId="4AB91CB5" w14:textId="77777777" w:rsidR="0061242E" w:rsidRPr="009F50CB" w:rsidRDefault="009F50CB" w:rsidP="007E75C9">
      <w:pPr>
        <w:pStyle w:val="ParagraphItalic"/>
        <w:keepNext/>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3A8F16E8" w14:textId="0DF26D3F" w:rsidR="00283757" w:rsidRDefault="004464E5" w:rsidP="00C10941">
      <w:pPr>
        <w:pStyle w:val="Subpractice-3"/>
      </w:pPr>
      <w:r w:rsidRPr="004464E5">
        <w:t>6.1.1</w:t>
      </w:r>
      <w:r w:rsidRPr="004464E5">
        <w:tab/>
        <w:t>Ability to construct quantitative and/or qualitative explanations of observed relationships</w:t>
      </w:r>
      <w:r w:rsidR="00E47078">
        <w:t xml:space="preserve"> based on valid and reliable evidence</w:t>
      </w:r>
    </w:p>
    <w:p w14:paraId="103394F8" w14:textId="5BEC8173" w:rsidR="004464E5" w:rsidRDefault="004464E5" w:rsidP="00C10941">
      <w:pPr>
        <w:pStyle w:val="Subpractice-3"/>
      </w:pPr>
      <w:r w:rsidRPr="004464E5">
        <w:t>6.1.2</w:t>
      </w:r>
      <w:r w:rsidRPr="004464E5">
        <w:tab/>
        <w:t>Ability to apply scientific concepts, principles, theories, and big ideas to construct an explanation of a real-world phenomenon</w:t>
      </w:r>
    </w:p>
    <w:p w14:paraId="52F65D8D" w14:textId="764EBD93" w:rsidR="004464E5" w:rsidRPr="00C10941" w:rsidRDefault="004464E5" w:rsidP="00C10941">
      <w:pPr>
        <w:pStyle w:val="Subpractice-3"/>
      </w:pPr>
      <w:r w:rsidRPr="004464E5">
        <w:t>6.1.3</w:t>
      </w:r>
      <w:r w:rsidRPr="004464E5">
        <w:tab/>
        <w:t>Ability to use models and representations in scientific explanations</w:t>
      </w:r>
    </w:p>
    <w:p w14:paraId="1E6EA33E"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66FAB32E" w14:textId="19AB5FBD" w:rsidR="009F1AB8" w:rsidRPr="008D0B97" w:rsidRDefault="004464E5" w:rsidP="008D0B97">
      <w:pPr>
        <w:pStyle w:val="Heading4"/>
        <w:ind w:left="562"/>
        <w:rPr>
          <w:b w:val="0"/>
        </w:rPr>
      </w:pPr>
      <w:r w:rsidRPr="008D0B97">
        <w:rPr>
          <w:b w:val="0"/>
        </w:rPr>
        <w:t>LS4.C.4</w:t>
      </w:r>
    </w:p>
    <w:p w14:paraId="157936A7" w14:textId="3EC6AD7F" w:rsidR="00283757" w:rsidRDefault="004464E5" w:rsidP="007E75C9">
      <w:pPr>
        <w:pStyle w:val="DashedBullets"/>
        <w:ind w:left="1800"/>
      </w:pPr>
      <w:r w:rsidRPr="004464E5">
        <w:t>Identify evidence supporting a claim that natural selection leads to adaptations in populations</w:t>
      </w:r>
    </w:p>
    <w:p w14:paraId="5C68445A" w14:textId="1DF270DD" w:rsidR="004464E5" w:rsidRDefault="004464E5" w:rsidP="007E75C9">
      <w:pPr>
        <w:pStyle w:val="DashedBullets"/>
        <w:ind w:left="1800"/>
      </w:pPr>
      <w:r w:rsidRPr="004464E5">
        <w:t>Use a variety of scientifically reliable and valid sources to provide evidence supporting a claim that there is a cause-and-effect relationship between natural selection and adaptation</w:t>
      </w:r>
    </w:p>
    <w:p w14:paraId="1E5ADADF" w14:textId="0392CB44" w:rsidR="004464E5" w:rsidRDefault="004464E5" w:rsidP="007E75C9">
      <w:pPr>
        <w:pStyle w:val="DashedBullets"/>
        <w:ind w:left="1800"/>
      </w:pPr>
      <w:r w:rsidRPr="004464E5">
        <w:t>Explain that biotic and abiotic factors play a role in natural selection</w:t>
      </w:r>
    </w:p>
    <w:p w14:paraId="2F3E37DF" w14:textId="7B7C8BF5" w:rsidR="004464E5" w:rsidRPr="00C10941" w:rsidRDefault="004464E5" w:rsidP="007E75C9">
      <w:pPr>
        <w:pStyle w:val="DashedBullets"/>
        <w:ind w:left="1800"/>
      </w:pPr>
      <w:r w:rsidRPr="004464E5">
        <w:t>Describe that a change in gene frequency over time leads to changes in the frequency of a trait in a population</w:t>
      </w:r>
    </w:p>
    <w:p w14:paraId="66324FD3"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332D4378" w14:textId="4F7C982F" w:rsidR="000A196B" w:rsidRDefault="004464E5" w:rsidP="00C10941">
      <w:pPr>
        <w:pStyle w:val="CrossCuttingTargets"/>
      </w:pPr>
      <w:r w:rsidRPr="004464E5">
        <w:t xml:space="preserve">CCC2 </w:t>
      </w:r>
      <w:r>
        <w:tab/>
      </w:r>
      <w:r w:rsidRPr="004464E5">
        <w:t>Identify empirical evidence to differentiate between cause and correlation and make claims about specific causes and effects</w:t>
      </w:r>
    </w:p>
    <w:p w14:paraId="36655EFE" w14:textId="77777777" w:rsidR="00815541" w:rsidRDefault="00815541" w:rsidP="00815541">
      <w:pPr>
        <w:pStyle w:val="Heading2"/>
        <w:rPr>
          <w:i/>
          <w:szCs w:val="24"/>
        </w:rPr>
      </w:pPr>
      <w:r w:rsidRPr="00935CE2">
        <w:rPr>
          <w:lang w:eastAsia="ko-KR"/>
        </w:rPr>
        <w:t>Examples of Integration of Assessment Targets and Evidence</w:t>
      </w:r>
    </w:p>
    <w:p w14:paraId="69FA02A0" w14:textId="77777777" w:rsidR="00815541" w:rsidRPr="00B63D23" w:rsidRDefault="00815541" w:rsidP="00815541">
      <w:pPr>
        <w:pStyle w:val="ParagraphItalic"/>
      </w:pPr>
      <w:r>
        <w:t>Note that the list in this section is not exhaustive.</w:t>
      </w:r>
    </w:p>
    <w:p w14:paraId="3743A87D" w14:textId="77777777" w:rsidR="00815541" w:rsidRPr="009246C4" w:rsidRDefault="00815541" w:rsidP="00815541">
      <w:pPr>
        <w:pStyle w:val="Paragraph"/>
      </w:pPr>
      <w:r w:rsidRPr="00632ADC">
        <w:t>Task provides data showing a measurable change in the frequency of a trait in a population over time:</w:t>
      </w:r>
    </w:p>
    <w:p w14:paraId="39A3A09F" w14:textId="77777777" w:rsidR="00815541" w:rsidRDefault="00815541" w:rsidP="00815541">
      <w:pPr>
        <w:pStyle w:val="DashedBullets"/>
      </w:pPr>
      <w:r w:rsidRPr="00632ADC">
        <w:t>Identifies the cause-and-effect relationship between a change in biotic or abiotic factors and the change in the frequency of the characteristic (6.1.1, LS4.C.4, and CCC2)</w:t>
      </w:r>
    </w:p>
    <w:p w14:paraId="5555CC1A" w14:textId="77777777" w:rsidR="00815541" w:rsidRPr="009246C4" w:rsidRDefault="00815541" w:rsidP="00815541">
      <w:pPr>
        <w:pStyle w:val="Paragraph"/>
      </w:pPr>
      <w:r w:rsidRPr="00632ADC">
        <w:lastRenderedPageBreak/>
        <w:t>Task provides data showing a change in a measurable trait in a population over time:</w:t>
      </w:r>
    </w:p>
    <w:p w14:paraId="5783E134" w14:textId="77777777" w:rsidR="00815541" w:rsidRPr="001B57B9" w:rsidRDefault="00815541" w:rsidP="00815541">
      <w:pPr>
        <w:pStyle w:val="DashedBullets"/>
      </w:pPr>
      <w:r w:rsidRPr="00632ADC">
        <w:t>Describes how the data allows the distinction between causal and correlational relationships between natural selection and adaptation (6.1.1, LS4.C.4, and CCC2)</w:t>
      </w:r>
    </w:p>
    <w:p w14:paraId="796366F9" w14:textId="77777777" w:rsidR="00815541" w:rsidRPr="009246C4" w:rsidRDefault="00815541" w:rsidP="00815541">
      <w:pPr>
        <w:pStyle w:val="Paragraph"/>
      </w:pPr>
      <w:r w:rsidRPr="00632ADC">
        <w:t>Task provides a description of a real-world situation describing changes in biotic or abiotic factors in an ecosystem:</w:t>
      </w:r>
    </w:p>
    <w:p w14:paraId="75724B8D" w14:textId="77777777" w:rsidR="00815541" w:rsidRDefault="00815541" w:rsidP="00815541">
      <w:pPr>
        <w:pStyle w:val="DashedBullets"/>
      </w:pPr>
      <w:r w:rsidRPr="00632ADC">
        <w:t>Uses principles of natural selection to correctly predict how such changes are likely to affect the frequency of particular alleles of a gene over time (6.1.2, LS4.C.4, and CCC2)</w:t>
      </w:r>
    </w:p>
    <w:p w14:paraId="3CC94C0C" w14:textId="77777777" w:rsidR="00815541" w:rsidRPr="009246C4" w:rsidRDefault="00815541" w:rsidP="00815541">
      <w:pPr>
        <w:pStyle w:val="Paragraph"/>
      </w:pPr>
      <w:r w:rsidRPr="00632ADC">
        <w:t>Task provides a model showing adaptation in a population in response to a change in a biotic or abiotic factor in an ecosystem:</w:t>
      </w:r>
    </w:p>
    <w:p w14:paraId="11772A86" w14:textId="77777777" w:rsidR="00815541" w:rsidRDefault="00815541" w:rsidP="00815541">
      <w:pPr>
        <w:pStyle w:val="DashedBullets"/>
      </w:pPr>
      <w:r w:rsidRPr="00632ADC">
        <w:t>Constructs an explanation about the relationship between natural selection and adaptation as shown in the model (6.1.3, LS4.C.4, and CCC2)</w:t>
      </w:r>
    </w:p>
    <w:p w14:paraId="23A71911" w14:textId="77777777" w:rsidR="00815541" w:rsidRPr="001B57B9" w:rsidRDefault="00815541" w:rsidP="00815541">
      <w:pPr>
        <w:pStyle w:val="DashedBullets"/>
      </w:pPr>
      <w:r w:rsidRPr="00632ADC">
        <w:t>Explains the relationships between the components of the model (6.1.3, LS4.C.4, and CCC2)</w:t>
      </w:r>
    </w:p>
    <w:p w14:paraId="5C797877" w14:textId="77777777" w:rsidR="00815541" w:rsidRPr="009246C4" w:rsidRDefault="00815541" w:rsidP="00815541">
      <w:pPr>
        <w:pStyle w:val="Paragraph"/>
      </w:pPr>
      <w:r w:rsidRPr="00632ADC">
        <w:t>Task provides data from an experiment in natural selection, e.g., in a rapidly reproducing organism such as bacteria:</w:t>
      </w:r>
    </w:p>
    <w:p w14:paraId="3B0F5E86" w14:textId="77777777" w:rsidR="00815541" w:rsidRPr="001B57B9" w:rsidRDefault="00815541" w:rsidP="00815541">
      <w:pPr>
        <w:pStyle w:val="DashedBullets"/>
      </w:pPr>
      <w:r w:rsidRPr="00632ADC">
        <w:t>Develops a model to construct an explanation relating a biotic or abiotic change in the environment of the organism to observed phenotypic or genetic changes in the organism (6.1.3, LS4.C.4, and CCC2)</w:t>
      </w:r>
    </w:p>
    <w:p w14:paraId="1485BC61" w14:textId="3208FEAE" w:rsidR="004464E5" w:rsidRPr="001D6620" w:rsidRDefault="00E47078" w:rsidP="004464E5">
      <w:pPr>
        <w:pStyle w:val="Heading2"/>
      </w:pPr>
      <w:r>
        <w:t xml:space="preserve">California </w:t>
      </w:r>
      <w:r w:rsidR="004464E5" w:rsidRPr="001D6620">
        <w:t>Environmental Principle</w:t>
      </w:r>
      <w:r w:rsidR="004464E5">
        <w:t>s and Concepts</w:t>
      </w:r>
    </w:p>
    <w:p w14:paraId="79E70FF3" w14:textId="1972BDDB" w:rsidR="004464E5" w:rsidRDefault="004464E5" w:rsidP="004464E5">
      <w:pPr>
        <w:pStyle w:val="DashedBullets"/>
      </w:pPr>
      <w:r w:rsidRPr="004464E5">
        <w:t>EP1: The continuation and health of individual human lives and of human communities and societies depend on the health of the natural systems that provide essential goods and ecosystem services.</w:t>
      </w:r>
    </w:p>
    <w:p w14:paraId="48627ABF" w14:textId="7E5B387C" w:rsidR="004464E5" w:rsidRDefault="004464E5" w:rsidP="004464E5">
      <w:pPr>
        <w:pStyle w:val="DashedBullets"/>
      </w:pPr>
      <w:r w:rsidRPr="004464E5">
        <w:t>EP2: The long-term functioning and health of terrestrial, freshwater, coastal, and marine ecosystems are influenced by their relationships with human societies.</w:t>
      </w:r>
    </w:p>
    <w:p w14:paraId="655F4F6D" w14:textId="77777777" w:rsidR="00632ADC" w:rsidRPr="00B63D23" w:rsidRDefault="00632ADC" w:rsidP="00632ADC">
      <w:pPr>
        <w:pStyle w:val="Heading2"/>
      </w:pPr>
      <w:r w:rsidRPr="00510C04">
        <w:t>Possible Phenomena or Contexts</w:t>
      </w:r>
    </w:p>
    <w:p w14:paraId="1476E789" w14:textId="77777777" w:rsidR="00632ADC" w:rsidRPr="00B63D23" w:rsidRDefault="00632ADC" w:rsidP="00632ADC">
      <w:pPr>
        <w:pStyle w:val="ParagraphItalic"/>
      </w:pPr>
      <w:r>
        <w:t>Note that the list in this section is not exhaustive.</w:t>
      </w:r>
    </w:p>
    <w:p w14:paraId="180BB4A5" w14:textId="5DB829D5" w:rsidR="00632ADC" w:rsidRDefault="00632ADC" w:rsidP="00632ADC">
      <w:pPr>
        <w:pStyle w:val="DashedBullets"/>
      </w:pPr>
      <w:r w:rsidRPr="00632ADC">
        <w:t xml:space="preserve">Environmental changes </w:t>
      </w:r>
      <w:r w:rsidR="00161303">
        <w:t>that impact the</w:t>
      </w:r>
      <w:r w:rsidRPr="00632ADC">
        <w:t xml:space="preserve"> fitness of specific traits</w:t>
      </w:r>
      <w:r w:rsidR="00161303">
        <w:t xml:space="preserve"> in a specific environment</w:t>
      </w:r>
    </w:p>
    <w:p w14:paraId="5CD0BEFD" w14:textId="7A21DE4C" w:rsidR="00632ADC" w:rsidRDefault="00632ADC" w:rsidP="00635E3C">
      <w:pPr>
        <w:pStyle w:val="DashedBullets"/>
        <w:numPr>
          <w:ilvl w:val="1"/>
          <w:numId w:val="10"/>
        </w:numPr>
      </w:pPr>
      <w:r w:rsidRPr="00632ADC">
        <w:t>Gradual, long-term changes</w:t>
      </w:r>
    </w:p>
    <w:p w14:paraId="1A213EBC" w14:textId="55484CB7" w:rsidR="00632ADC" w:rsidRDefault="00632ADC" w:rsidP="00635E3C">
      <w:pPr>
        <w:pStyle w:val="DashedBullets"/>
        <w:numPr>
          <w:ilvl w:val="1"/>
          <w:numId w:val="10"/>
        </w:numPr>
      </w:pPr>
      <w:r w:rsidRPr="00632ADC">
        <w:t>Rapid, extreme environmental changes</w:t>
      </w:r>
    </w:p>
    <w:p w14:paraId="03CD1E56" w14:textId="653739E9" w:rsidR="00632ADC" w:rsidRDefault="00632ADC" w:rsidP="00632ADC">
      <w:pPr>
        <w:pStyle w:val="DashedBullets"/>
      </w:pPr>
      <w:r w:rsidRPr="00632ADC">
        <w:lastRenderedPageBreak/>
        <w:t xml:space="preserve">Differential survival and reproduction of organisms </w:t>
      </w:r>
      <w:r w:rsidR="006F1AC9">
        <w:t>with</w:t>
      </w:r>
      <w:r w:rsidRPr="00632ADC">
        <w:t>in a population</w:t>
      </w:r>
      <w:r w:rsidR="00D56C83">
        <w:t xml:space="preserve"> attributed to variation in genotype and phenotype</w:t>
      </w:r>
    </w:p>
    <w:p w14:paraId="147E355F" w14:textId="22B85A64" w:rsidR="00632ADC" w:rsidRDefault="00632ADC" w:rsidP="007E75C9">
      <w:pPr>
        <w:pStyle w:val="DashedBullets"/>
        <w:keepNext/>
      </w:pPr>
      <w:r w:rsidRPr="00632ADC">
        <w:t>Ecotypes of a specific species</w:t>
      </w:r>
    </w:p>
    <w:p w14:paraId="0C92DE91" w14:textId="737C943F" w:rsidR="00632ADC" w:rsidRDefault="00632ADC" w:rsidP="007E75C9">
      <w:pPr>
        <w:pStyle w:val="DashedBullets"/>
        <w:keepNext/>
      </w:pPr>
      <w:r>
        <w:t>Convergence of unrelated species in similar environments</w:t>
      </w:r>
    </w:p>
    <w:p w14:paraId="422B8A27" w14:textId="77777777" w:rsidR="00CE5AB8" w:rsidRPr="00B63D23" w:rsidRDefault="00FE4E50" w:rsidP="0097285D">
      <w:pPr>
        <w:pStyle w:val="Heading2"/>
      </w:pPr>
      <w:r w:rsidRPr="00510C04">
        <w:t>Common Misconceptions</w:t>
      </w:r>
    </w:p>
    <w:p w14:paraId="1B5FD489" w14:textId="77777777" w:rsidR="00FE4E50" w:rsidRPr="00B63D23" w:rsidRDefault="00CE5AB8" w:rsidP="00110730">
      <w:pPr>
        <w:pStyle w:val="ParagraphItalic"/>
      </w:pPr>
      <w:r>
        <w:t>Note that the list in this section is not exhaustive.</w:t>
      </w:r>
    </w:p>
    <w:p w14:paraId="4669417E" w14:textId="3F92CFFB" w:rsidR="00FE4E50" w:rsidRDefault="00DC0C91" w:rsidP="00A04BFA">
      <w:pPr>
        <w:pStyle w:val="DashedBullets"/>
      </w:pPr>
      <w:r>
        <w:t>Selective pressure is constant.</w:t>
      </w:r>
    </w:p>
    <w:p w14:paraId="3AD23732" w14:textId="1D40015C" w:rsidR="603E6EF9" w:rsidRDefault="603E6EF9" w:rsidP="1202375F">
      <w:pPr>
        <w:pStyle w:val="DashedBullets"/>
        <w:rPr>
          <w:rFonts w:eastAsia="Calibri"/>
        </w:rPr>
      </w:pPr>
      <w:r w:rsidRPr="1202375F">
        <w:rPr>
          <w:rFonts w:eastAsia="Calibri"/>
        </w:rPr>
        <w:t>Adaptations occur quickly</w:t>
      </w:r>
      <w:r w:rsidR="2A449BD4" w:rsidRPr="1202375F">
        <w:rPr>
          <w:rFonts w:eastAsia="Calibri"/>
        </w:rPr>
        <w:t xml:space="preserve">, </w:t>
      </w:r>
      <w:r w:rsidR="35FABD07" w:rsidRPr="1202375F">
        <w:rPr>
          <w:rFonts w:eastAsia="Calibri"/>
        </w:rPr>
        <w:t>within a couple of generations</w:t>
      </w:r>
      <w:r w:rsidRPr="1202375F">
        <w:rPr>
          <w:rFonts w:eastAsia="Calibri"/>
        </w:rPr>
        <w:t>.</w:t>
      </w:r>
    </w:p>
    <w:p w14:paraId="509D4AAE" w14:textId="103EA0B8" w:rsidR="00632ADC" w:rsidRPr="00B05F41" w:rsidRDefault="00DC0C91" w:rsidP="00A04BFA">
      <w:pPr>
        <w:pStyle w:val="DashedBullets"/>
      </w:pPr>
      <w:r>
        <w:t>Individual organisms adapt to changes and pass on those adaptations.</w:t>
      </w:r>
    </w:p>
    <w:p w14:paraId="4F0261AE" w14:textId="77777777" w:rsidR="00FE4E50" w:rsidRPr="00510C04" w:rsidRDefault="00FE4E50" w:rsidP="0097285D">
      <w:pPr>
        <w:pStyle w:val="Heading2"/>
      </w:pPr>
      <w:r w:rsidRPr="00510C04">
        <w:t>Additional Assessment Boundaries</w:t>
      </w:r>
    </w:p>
    <w:p w14:paraId="296A210F" w14:textId="77777777" w:rsidR="00FE4E50" w:rsidRDefault="009F069F" w:rsidP="00B14E07">
      <w:pPr>
        <w:pStyle w:val="Paragraph"/>
        <w:keepNext w:val="0"/>
        <w:rPr>
          <w:lang w:eastAsia="ko-KR"/>
        </w:rPr>
      </w:pPr>
      <w:r w:rsidRPr="009F069F">
        <w:rPr>
          <w:lang w:eastAsia="ko-KR"/>
        </w:rPr>
        <w:t>None listed at this time.</w:t>
      </w:r>
    </w:p>
    <w:p w14:paraId="678315E9" w14:textId="77777777" w:rsidR="00FE4E50" w:rsidRDefault="00FE4E50" w:rsidP="0097285D">
      <w:pPr>
        <w:pStyle w:val="Heading2"/>
      </w:pPr>
      <w:r>
        <w:t>Additional References</w:t>
      </w:r>
    </w:p>
    <w:p w14:paraId="4F0B9D85" w14:textId="0C71EC80" w:rsidR="00286AB9" w:rsidRDefault="00DC0C91" w:rsidP="0092682A">
      <w:pPr>
        <w:pStyle w:val="Paragraph"/>
        <w:rPr>
          <w:rStyle w:val="Hyperlink"/>
          <w:bCs/>
          <w:color w:val="auto"/>
          <w:u w:val="none"/>
        </w:rPr>
      </w:pPr>
      <w:r w:rsidRPr="00B14E07">
        <w:t xml:space="preserve">HS-LS4-4 </w:t>
      </w:r>
      <w:hyperlink r:id="rId9" w:history="1">
        <w:r w:rsidRPr="00B14E07">
          <w:t>Evidence</w:t>
        </w:r>
      </w:hyperlink>
      <w:r w:rsidRPr="00B14E07">
        <w:t xml:space="preserve"> Statement</w:t>
      </w:r>
      <w:r w:rsidR="0092682A" w:rsidRPr="0092682A">
        <w:t xml:space="preserve"> </w:t>
      </w:r>
      <w:hyperlink r:id="rId10" w:tooltip="HS-LS4-4 Evidence Statement web document" w:history="1">
        <w:r w:rsidR="00B14E07" w:rsidRPr="000A1ACD">
          <w:rPr>
            <w:rStyle w:val="Hyperlink"/>
          </w:rPr>
          <w:t>https://www.nextgenscience.org/sites/default/files/evidence_statement/black_white/HS-LS4-4 Evidence Statements June 2015 asterisks.pdf</w:t>
        </w:r>
      </w:hyperlink>
    </w:p>
    <w:p w14:paraId="46D603D8" w14:textId="3671750F" w:rsidR="00B14E07" w:rsidRPr="009258F0" w:rsidRDefault="00403B88" w:rsidP="00B14E07">
      <w:pPr>
        <w:pStyle w:val="Paragraph"/>
      </w:pPr>
      <w:r>
        <w:t xml:space="preserve">California </w:t>
      </w:r>
      <w:r w:rsidR="00B14E07" w:rsidRPr="009258F0">
        <w:t xml:space="preserve">Environmental Principles and Concepts </w:t>
      </w:r>
      <w:hyperlink r:id="rId11" w:tooltip="Environmental Principles and Concepts web page" w:history="1">
        <w:r w:rsidR="00B14E07" w:rsidRPr="003760B9">
          <w:rPr>
            <w:rStyle w:val="Hyperlink"/>
          </w:rPr>
          <w:t>http://californiaeei.org/abouteei/epc/</w:t>
        </w:r>
      </w:hyperlink>
    </w:p>
    <w:p w14:paraId="0BA6EA09" w14:textId="77777777" w:rsidR="00286AB9" w:rsidRDefault="00286AB9" w:rsidP="00B14E07">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10A0C9A2" w14:textId="77777777" w:rsidR="00B14E07" w:rsidRPr="00DE6E87" w:rsidRDefault="00B14E07" w:rsidP="00EC67D7">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0363FC69" w14:textId="77777777" w:rsidR="00B14E07" w:rsidRDefault="00B14E07" w:rsidP="00EC67D7">
      <w:pPr>
        <w:pStyle w:val="ScienceFrameworkLinks"/>
        <w:ind w:left="4"/>
        <w:rPr>
          <w:color w:val="000000"/>
        </w:rPr>
      </w:pPr>
      <w:r w:rsidRPr="00DE6E87">
        <w:t>Appendix 2: Connections to 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67B19AB5" w14:textId="30A94976" w:rsidR="00CD3DA3" w:rsidRDefault="00CD3DA3" w:rsidP="00CD3DA3">
      <w:pPr>
        <w:pStyle w:val="ScienceFrameworkLinks"/>
        <w:spacing w:before="600"/>
        <w:ind w:left="446" w:hanging="446"/>
        <w:rPr>
          <w:color w:val="000000"/>
        </w:rPr>
      </w:pPr>
      <w:r>
        <w:rPr>
          <w:lang w:eastAsia="ko-KR"/>
        </w:rPr>
        <w:t>Posted by the California Department of Education, March 2021</w:t>
      </w:r>
      <w:r w:rsidR="00EA4C63">
        <w:rPr>
          <w:lang w:eastAsia="ko-KR"/>
        </w:rPr>
        <w:t xml:space="preserve"> </w:t>
      </w:r>
      <w:r w:rsidR="00EA4C63" w:rsidRPr="00EA4C63">
        <w:rPr>
          <w:lang w:eastAsia="ko-KR"/>
        </w:rPr>
        <w:t>(updated February 2024)</w:t>
      </w:r>
    </w:p>
    <w:p w14:paraId="13832B8C" w14:textId="1D9491FF" w:rsidR="00DC0C91" w:rsidRDefault="00DC0C91" w:rsidP="00CD3DA3">
      <w:pPr>
        <w:pStyle w:val="ScienceFrameworkLinks"/>
        <w:spacing w:before="600"/>
        <w:ind w:left="446" w:hanging="446"/>
        <w:rPr>
          <w:color w:val="000000"/>
        </w:rPr>
      </w:pPr>
    </w:p>
    <w:sectPr w:rsidR="00DC0C91" w:rsidSect="00C8023D">
      <w:headerReference w:type="default" r:id="rId14"/>
      <w:footerReference w:type="default" r:id="rId15"/>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D434F" w14:textId="77777777" w:rsidR="00DC307F" w:rsidRDefault="00DC307F" w:rsidP="007525D5">
      <w:r>
        <w:separator/>
      </w:r>
    </w:p>
  </w:endnote>
  <w:endnote w:type="continuationSeparator" w:id="0">
    <w:p w14:paraId="0D42C793" w14:textId="77777777" w:rsidR="00DC307F" w:rsidRDefault="00DC307F" w:rsidP="007525D5">
      <w:r>
        <w:continuationSeparator/>
      </w:r>
    </w:p>
  </w:endnote>
  <w:endnote w:type="continuationNotice" w:id="1">
    <w:p w14:paraId="4E70B285" w14:textId="77777777" w:rsidR="00DC307F" w:rsidRDefault="00DC30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1F375"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rPr>
        <w:color w:val="2B579A"/>
        <w:shd w:val="clear" w:color="auto" w:fill="E6E6E6"/>
      </w:rPr>
      <w:fldChar w:fldCharType="begin"/>
    </w:r>
    <w:r w:rsidRPr="00A36BC4">
      <w:instrText xml:space="preserve"> PAGE   \* MERGEFORMAT </w:instrText>
    </w:r>
    <w:r w:rsidRPr="00A36BC4">
      <w:rPr>
        <w:color w:val="2B579A"/>
        <w:shd w:val="clear" w:color="auto" w:fill="E6E6E6"/>
      </w:rPr>
      <w:fldChar w:fldCharType="separate"/>
    </w:r>
    <w:r w:rsidR="00B4504E">
      <w:rPr>
        <w:noProof/>
      </w:rPr>
      <w:t>1</w:t>
    </w:r>
    <w:r w:rsidRPr="00A36BC4">
      <w:rPr>
        <w:noProof/>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FC19A" w14:textId="77777777" w:rsidR="00DC307F" w:rsidRDefault="00DC307F" w:rsidP="007525D5">
      <w:r>
        <w:separator/>
      </w:r>
    </w:p>
  </w:footnote>
  <w:footnote w:type="continuationSeparator" w:id="0">
    <w:p w14:paraId="12D9FC65" w14:textId="77777777" w:rsidR="00DC307F" w:rsidRDefault="00DC307F" w:rsidP="007525D5">
      <w:r>
        <w:continuationSeparator/>
      </w:r>
    </w:p>
  </w:footnote>
  <w:footnote w:type="continuationNotice" w:id="1">
    <w:p w14:paraId="566BDA30" w14:textId="77777777" w:rsidR="00DC307F" w:rsidRDefault="00DC30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21EA4" w14:textId="7DBBCE2F" w:rsidR="00EF248A" w:rsidRDefault="00D7392A" w:rsidP="00EF248A">
    <w:pPr>
      <w:pStyle w:val="Header"/>
      <w:tabs>
        <w:tab w:val="clear" w:pos="4680"/>
      </w:tabs>
      <w:spacing w:after="0"/>
      <w:jc w:val="left"/>
    </w:pPr>
    <w:r>
      <w:rPr>
        <w:noProof/>
        <w:lang w:eastAsia="en-US"/>
      </w:rPr>
      <w:drawing>
        <wp:inline distT="0" distB="0" distL="0" distR="0" wp14:anchorId="7CF31C5F" wp14:editId="159455D6">
          <wp:extent cx="1060704" cy="521208"/>
          <wp:effectExtent l="0" t="0" r="6350" b="0"/>
          <wp:docPr id="3" name="Picture 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8AE4B1B" w14:textId="32AD9B3F" w:rsidR="00EF248A" w:rsidRPr="00B63D23" w:rsidRDefault="00EF248A" w:rsidP="00EF248A">
    <w:pPr>
      <w:pStyle w:val="HeaderName"/>
      <w:spacing w:after="0"/>
    </w:pPr>
    <w:r>
      <w:rPr>
        <w:noProof/>
        <w:color w:val="2B579A"/>
        <w:shd w:val="clear" w:color="auto" w:fill="E6E6E6"/>
      </w:rPr>
      <w:fldChar w:fldCharType="begin"/>
    </w:r>
    <w:r>
      <w:rPr>
        <w:noProof/>
      </w:rPr>
      <w:instrText xml:space="preserve"> STYLEREF  "Header Name"  \* MERGEFORMAT </w:instrText>
    </w:r>
    <w:r>
      <w:rPr>
        <w:noProof/>
        <w:color w:val="2B579A"/>
        <w:shd w:val="clear" w:color="auto" w:fill="E6E6E6"/>
      </w:rPr>
      <w:fldChar w:fldCharType="separate"/>
    </w:r>
    <w:r w:rsidR="00F06388">
      <w:rPr>
        <w:noProof/>
      </w:rPr>
      <w:t>HS-LS4-4 Biological Evolution: Unity and Diversity</w:t>
    </w:r>
    <w:r>
      <w:rPr>
        <w:noProof/>
        <w:color w:val="2B579A"/>
        <w:shd w:val="clear" w:color="auto" w:fill="E6E6E6"/>
      </w:rPr>
      <w:fldChar w:fldCharType="end"/>
    </w:r>
  </w:p>
  <w:p w14:paraId="68F052CE" w14:textId="2E7069BC" w:rsidR="00007CC7" w:rsidRPr="009A0264" w:rsidRDefault="00EF248A" w:rsidP="007E75C9">
    <w:pPr>
      <w:pStyle w:val="Header"/>
      <w:tabs>
        <w:tab w:val="clear" w:pos="4680"/>
      </w:tabs>
      <w:spacing w:after="240"/>
    </w:pPr>
    <w:r w:rsidRPr="00B63D23">
      <w:t xml:space="preserve">California Science Test—Item </w:t>
    </w:r>
    <w:r>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50054"/>
    <w:multiLevelType w:val="hybridMultilevel"/>
    <w:tmpl w:val="A844AAB2"/>
    <w:lvl w:ilvl="0" w:tplc="A9C42D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E445D"/>
    <w:multiLevelType w:val="hybridMultilevel"/>
    <w:tmpl w:val="D752146A"/>
    <w:lvl w:ilvl="0" w:tplc="9BBC1304">
      <w:start w:val="1"/>
      <w:numFmt w:val="bullet"/>
      <w:lvlText w:val="­"/>
      <w:lvlJc w:val="left"/>
      <w:pPr>
        <w:ind w:left="720" w:hanging="360"/>
      </w:pPr>
      <w:rPr>
        <w:rFonts w:ascii="Sitka Subheading" w:hAnsi="Sitka Subheading"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3503BA"/>
    <w:multiLevelType w:val="multilevel"/>
    <w:tmpl w:val="A3F6A320"/>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6307869">
    <w:abstractNumId w:val="3"/>
  </w:num>
  <w:num w:numId="2" w16cid:durableId="92555292">
    <w:abstractNumId w:val="4"/>
  </w:num>
  <w:num w:numId="3" w16cid:durableId="1534685777">
    <w:abstractNumId w:val="5"/>
  </w:num>
  <w:num w:numId="4" w16cid:durableId="459807167">
    <w:abstractNumId w:val="2"/>
  </w:num>
  <w:num w:numId="5" w16cid:durableId="1447506620">
    <w:abstractNumId w:val="6"/>
  </w:num>
  <w:num w:numId="6" w16cid:durableId="1188370227">
    <w:abstractNumId w:val="7"/>
  </w:num>
  <w:num w:numId="7" w16cid:durableId="477066932">
    <w:abstractNumId w:val="9"/>
  </w:num>
  <w:num w:numId="8" w16cid:durableId="829372184">
    <w:abstractNumId w:val="8"/>
  </w:num>
  <w:num w:numId="9" w16cid:durableId="1385836204">
    <w:abstractNumId w:val="0"/>
  </w:num>
  <w:num w:numId="10" w16cid:durableId="171874803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F31"/>
    <w:rsid w:val="0000426C"/>
    <w:rsid w:val="00007CC7"/>
    <w:rsid w:val="0001622A"/>
    <w:rsid w:val="0001669B"/>
    <w:rsid w:val="000205F6"/>
    <w:rsid w:val="000221B6"/>
    <w:rsid w:val="000340F0"/>
    <w:rsid w:val="0003613C"/>
    <w:rsid w:val="000418D5"/>
    <w:rsid w:val="000436DD"/>
    <w:rsid w:val="00061F50"/>
    <w:rsid w:val="00062272"/>
    <w:rsid w:val="00063596"/>
    <w:rsid w:val="00064632"/>
    <w:rsid w:val="00066436"/>
    <w:rsid w:val="0006727D"/>
    <w:rsid w:val="00084713"/>
    <w:rsid w:val="00091AE1"/>
    <w:rsid w:val="000A196B"/>
    <w:rsid w:val="000A2BCD"/>
    <w:rsid w:val="000B1027"/>
    <w:rsid w:val="000B3AC9"/>
    <w:rsid w:val="000B4E2E"/>
    <w:rsid w:val="000C2963"/>
    <w:rsid w:val="000C3750"/>
    <w:rsid w:val="000D4772"/>
    <w:rsid w:val="000D537C"/>
    <w:rsid w:val="000E1504"/>
    <w:rsid w:val="000E5BE5"/>
    <w:rsid w:val="000E6A93"/>
    <w:rsid w:val="000E7CEB"/>
    <w:rsid w:val="000F4065"/>
    <w:rsid w:val="000F4227"/>
    <w:rsid w:val="000F56E2"/>
    <w:rsid w:val="000F5A60"/>
    <w:rsid w:val="0011011F"/>
    <w:rsid w:val="00110730"/>
    <w:rsid w:val="0011736C"/>
    <w:rsid w:val="001227AD"/>
    <w:rsid w:val="00125D54"/>
    <w:rsid w:val="001324BD"/>
    <w:rsid w:val="00133782"/>
    <w:rsid w:val="001409DD"/>
    <w:rsid w:val="00141414"/>
    <w:rsid w:val="00145A67"/>
    <w:rsid w:val="00157B14"/>
    <w:rsid w:val="00160EE8"/>
    <w:rsid w:val="00161303"/>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0B2F"/>
    <w:rsid w:val="001D6620"/>
    <w:rsid w:val="001E29AA"/>
    <w:rsid w:val="001E3F3A"/>
    <w:rsid w:val="001F170D"/>
    <w:rsid w:val="001F478A"/>
    <w:rsid w:val="002023A3"/>
    <w:rsid w:val="002035F3"/>
    <w:rsid w:val="00205B4A"/>
    <w:rsid w:val="00205B5E"/>
    <w:rsid w:val="00211916"/>
    <w:rsid w:val="00221A7E"/>
    <w:rsid w:val="002243CE"/>
    <w:rsid w:val="00234451"/>
    <w:rsid w:val="00235F69"/>
    <w:rsid w:val="00260E17"/>
    <w:rsid w:val="002637EC"/>
    <w:rsid w:val="00264CFD"/>
    <w:rsid w:val="002651D5"/>
    <w:rsid w:val="00282630"/>
    <w:rsid w:val="00283757"/>
    <w:rsid w:val="00286690"/>
    <w:rsid w:val="00286AB9"/>
    <w:rsid w:val="00292E83"/>
    <w:rsid w:val="00293C52"/>
    <w:rsid w:val="002A321E"/>
    <w:rsid w:val="002B0079"/>
    <w:rsid w:val="002B050B"/>
    <w:rsid w:val="002B2E0D"/>
    <w:rsid w:val="002B4464"/>
    <w:rsid w:val="002C0AD7"/>
    <w:rsid w:val="002F3BF0"/>
    <w:rsid w:val="002F3C11"/>
    <w:rsid w:val="002F4F34"/>
    <w:rsid w:val="002F7649"/>
    <w:rsid w:val="00332884"/>
    <w:rsid w:val="0033671D"/>
    <w:rsid w:val="0033700D"/>
    <w:rsid w:val="003470DC"/>
    <w:rsid w:val="0036567B"/>
    <w:rsid w:val="0037623A"/>
    <w:rsid w:val="00386C80"/>
    <w:rsid w:val="003902B4"/>
    <w:rsid w:val="003B5FD4"/>
    <w:rsid w:val="003B6084"/>
    <w:rsid w:val="003C6678"/>
    <w:rsid w:val="003D2F97"/>
    <w:rsid w:val="003D74A5"/>
    <w:rsid w:val="00403B88"/>
    <w:rsid w:val="0041407C"/>
    <w:rsid w:val="00415CF9"/>
    <w:rsid w:val="00417D9A"/>
    <w:rsid w:val="00421B74"/>
    <w:rsid w:val="004464E5"/>
    <w:rsid w:val="00446598"/>
    <w:rsid w:val="00446CD9"/>
    <w:rsid w:val="004536BF"/>
    <w:rsid w:val="00453737"/>
    <w:rsid w:val="00460430"/>
    <w:rsid w:val="004625B8"/>
    <w:rsid w:val="00467F7C"/>
    <w:rsid w:val="00470071"/>
    <w:rsid w:val="00473130"/>
    <w:rsid w:val="004736E8"/>
    <w:rsid w:val="00477B8D"/>
    <w:rsid w:val="00480BA2"/>
    <w:rsid w:val="00487068"/>
    <w:rsid w:val="00490B48"/>
    <w:rsid w:val="004B61C1"/>
    <w:rsid w:val="004E5C17"/>
    <w:rsid w:val="004F51E9"/>
    <w:rsid w:val="005105BA"/>
    <w:rsid w:val="00510611"/>
    <w:rsid w:val="00543833"/>
    <w:rsid w:val="00543F29"/>
    <w:rsid w:val="005563AE"/>
    <w:rsid w:val="005606EA"/>
    <w:rsid w:val="00561DAB"/>
    <w:rsid w:val="00562081"/>
    <w:rsid w:val="00563123"/>
    <w:rsid w:val="005744A7"/>
    <w:rsid w:val="005813AA"/>
    <w:rsid w:val="00583B72"/>
    <w:rsid w:val="00586A0D"/>
    <w:rsid w:val="005A09DA"/>
    <w:rsid w:val="005C5274"/>
    <w:rsid w:val="005D7B3B"/>
    <w:rsid w:val="005E546B"/>
    <w:rsid w:val="005F46A7"/>
    <w:rsid w:val="00600F38"/>
    <w:rsid w:val="00602B92"/>
    <w:rsid w:val="006030E4"/>
    <w:rsid w:val="00603FE2"/>
    <w:rsid w:val="0061242E"/>
    <w:rsid w:val="00614922"/>
    <w:rsid w:val="006207C5"/>
    <w:rsid w:val="00622380"/>
    <w:rsid w:val="0062344C"/>
    <w:rsid w:val="00623A89"/>
    <w:rsid w:val="00630D1E"/>
    <w:rsid w:val="00631DF1"/>
    <w:rsid w:val="00632ADC"/>
    <w:rsid w:val="0063363F"/>
    <w:rsid w:val="00635E3C"/>
    <w:rsid w:val="00636674"/>
    <w:rsid w:val="00642630"/>
    <w:rsid w:val="00660EE2"/>
    <w:rsid w:val="006661DA"/>
    <w:rsid w:val="00682EED"/>
    <w:rsid w:val="00682FA3"/>
    <w:rsid w:val="00684CCB"/>
    <w:rsid w:val="00686355"/>
    <w:rsid w:val="006A0276"/>
    <w:rsid w:val="006A7AE5"/>
    <w:rsid w:val="006B43F1"/>
    <w:rsid w:val="006B60C4"/>
    <w:rsid w:val="006C1CA0"/>
    <w:rsid w:val="006D15A6"/>
    <w:rsid w:val="006E00C3"/>
    <w:rsid w:val="006E53CD"/>
    <w:rsid w:val="006E6884"/>
    <w:rsid w:val="006F1AC9"/>
    <w:rsid w:val="006F2016"/>
    <w:rsid w:val="00702E59"/>
    <w:rsid w:val="00703DAD"/>
    <w:rsid w:val="007047AB"/>
    <w:rsid w:val="0070717A"/>
    <w:rsid w:val="00721A39"/>
    <w:rsid w:val="00743CCB"/>
    <w:rsid w:val="00745C5F"/>
    <w:rsid w:val="00747947"/>
    <w:rsid w:val="007525D5"/>
    <w:rsid w:val="00754F40"/>
    <w:rsid w:val="00764D2A"/>
    <w:rsid w:val="00786826"/>
    <w:rsid w:val="0079293C"/>
    <w:rsid w:val="007A3516"/>
    <w:rsid w:val="007A7155"/>
    <w:rsid w:val="007A7747"/>
    <w:rsid w:val="007C3B49"/>
    <w:rsid w:val="007C519F"/>
    <w:rsid w:val="007E75C9"/>
    <w:rsid w:val="007F0618"/>
    <w:rsid w:val="00800A96"/>
    <w:rsid w:val="00801596"/>
    <w:rsid w:val="008045E9"/>
    <w:rsid w:val="00811485"/>
    <w:rsid w:val="00815541"/>
    <w:rsid w:val="00815618"/>
    <w:rsid w:val="00826372"/>
    <w:rsid w:val="0083109D"/>
    <w:rsid w:val="00831D39"/>
    <w:rsid w:val="00846C76"/>
    <w:rsid w:val="00852649"/>
    <w:rsid w:val="0085598F"/>
    <w:rsid w:val="008562DB"/>
    <w:rsid w:val="0085759E"/>
    <w:rsid w:val="00862832"/>
    <w:rsid w:val="00867745"/>
    <w:rsid w:val="00872A5E"/>
    <w:rsid w:val="00882611"/>
    <w:rsid w:val="00885A81"/>
    <w:rsid w:val="00891DB3"/>
    <w:rsid w:val="008B0F0A"/>
    <w:rsid w:val="008B75B8"/>
    <w:rsid w:val="008C3331"/>
    <w:rsid w:val="008C448E"/>
    <w:rsid w:val="008C62BF"/>
    <w:rsid w:val="008C7F74"/>
    <w:rsid w:val="008D0B97"/>
    <w:rsid w:val="008D5346"/>
    <w:rsid w:val="008E0A9D"/>
    <w:rsid w:val="008E126D"/>
    <w:rsid w:val="008F2A86"/>
    <w:rsid w:val="009029B2"/>
    <w:rsid w:val="009052CD"/>
    <w:rsid w:val="00906283"/>
    <w:rsid w:val="00914743"/>
    <w:rsid w:val="00925DB0"/>
    <w:rsid w:val="0092682A"/>
    <w:rsid w:val="009322EA"/>
    <w:rsid w:val="00935CE2"/>
    <w:rsid w:val="009365C5"/>
    <w:rsid w:val="009430FA"/>
    <w:rsid w:val="00945496"/>
    <w:rsid w:val="00946615"/>
    <w:rsid w:val="009520D5"/>
    <w:rsid w:val="0097029B"/>
    <w:rsid w:val="00970B7F"/>
    <w:rsid w:val="0097285D"/>
    <w:rsid w:val="009850FD"/>
    <w:rsid w:val="009854D9"/>
    <w:rsid w:val="009A0264"/>
    <w:rsid w:val="009A0EF6"/>
    <w:rsid w:val="009B0342"/>
    <w:rsid w:val="009B269F"/>
    <w:rsid w:val="009C4BE7"/>
    <w:rsid w:val="009C59AA"/>
    <w:rsid w:val="009E1B98"/>
    <w:rsid w:val="009E47AB"/>
    <w:rsid w:val="009E56A4"/>
    <w:rsid w:val="009F069F"/>
    <w:rsid w:val="009F1AB8"/>
    <w:rsid w:val="009F45EB"/>
    <w:rsid w:val="009F50CB"/>
    <w:rsid w:val="00A04BFA"/>
    <w:rsid w:val="00A05AB2"/>
    <w:rsid w:val="00A115CE"/>
    <w:rsid w:val="00A12689"/>
    <w:rsid w:val="00A16C58"/>
    <w:rsid w:val="00A21B9E"/>
    <w:rsid w:val="00A33E8C"/>
    <w:rsid w:val="00A44C4F"/>
    <w:rsid w:val="00A46DB7"/>
    <w:rsid w:val="00A55ED3"/>
    <w:rsid w:val="00A64D08"/>
    <w:rsid w:val="00A65190"/>
    <w:rsid w:val="00A744E0"/>
    <w:rsid w:val="00A758CE"/>
    <w:rsid w:val="00A765C1"/>
    <w:rsid w:val="00A83264"/>
    <w:rsid w:val="00AA01ED"/>
    <w:rsid w:val="00AB2D9A"/>
    <w:rsid w:val="00AB4E9E"/>
    <w:rsid w:val="00AB58B1"/>
    <w:rsid w:val="00AB7B8F"/>
    <w:rsid w:val="00AC778A"/>
    <w:rsid w:val="00AE1251"/>
    <w:rsid w:val="00AF1646"/>
    <w:rsid w:val="00AF6BE0"/>
    <w:rsid w:val="00AF7452"/>
    <w:rsid w:val="00B02982"/>
    <w:rsid w:val="00B05F41"/>
    <w:rsid w:val="00B14E07"/>
    <w:rsid w:val="00B179FB"/>
    <w:rsid w:val="00B35EA5"/>
    <w:rsid w:val="00B36459"/>
    <w:rsid w:val="00B438FC"/>
    <w:rsid w:val="00B4504E"/>
    <w:rsid w:val="00B5140B"/>
    <w:rsid w:val="00B5453F"/>
    <w:rsid w:val="00B63D23"/>
    <w:rsid w:val="00B6683C"/>
    <w:rsid w:val="00B82328"/>
    <w:rsid w:val="00BA25A2"/>
    <w:rsid w:val="00BA4B22"/>
    <w:rsid w:val="00BB08C4"/>
    <w:rsid w:val="00BB1A45"/>
    <w:rsid w:val="00BB24BB"/>
    <w:rsid w:val="00BB4346"/>
    <w:rsid w:val="00BB7E69"/>
    <w:rsid w:val="00BB7F31"/>
    <w:rsid w:val="00BD6020"/>
    <w:rsid w:val="00BE0117"/>
    <w:rsid w:val="00BE7CA2"/>
    <w:rsid w:val="00BF563D"/>
    <w:rsid w:val="00BF5DBF"/>
    <w:rsid w:val="00BF6284"/>
    <w:rsid w:val="00BF6971"/>
    <w:rsid w:val="00C10941"/>
    <w:rsid w:val="00C14CD9"/>
    <w:rsid w:val="00C255DB"/>
    <w:rsid w:val="00C33F73"/>
    <w:rsid w:val="00C57FB8"/>
    <w:rsid w:val="00C6190C"/>
    <w:rsid w:val="00C700F7"/>
    <w:rsid w:val="00C8023D"/>
    <w:rsid w:val="00C86BA8"/>
    <w:rsid w:val="00CA3C23"/>
    <w:rsid w:val="00CA427D"/>
    <w:rsid w:val="00CA785B"/>
    <w:rsid w:val="00CC0165"/>
    <w:rsid w:val="00CC01BC"/>
    <w:rsid w:val="00CC648E"/>
    <w:rsid w:val="00CC6E02"/>
    <w:rsid w:val="00CD3DA3"/>
    <w:rsid w:val="00CE5AB8"/>
    <w:rsid w:val="00CF19CE"/>
    <w:rsid w:val="00CF31F3"/>
    <w:rsid w:val="00D00FC4"/>
    <w:rsid w:val="00D07493"/>
    <w:rsid w:val="00D2394E"/>
    <w:rsid w:val="00D247C2"/>
    <w:rsid w:val="00D2719D"/>
    <w:rsid w:val="00D40CBC"/>
    <w:rsid w:val="00D467F8"/>
    <w:rsid w:val="00D47119"/>
    <w:rsid w:val="00D56C83"/>
    <w:rsid w:val="00D61192"/>
    <w:rsid w:val="00D6386C"/>
    <w:rsid w:val="00D7392A"/>
    <w:rsid w:val="00D739AD"/>
    <w:rsid w:val="00D75834"/>
    <w:rsid w:val="00D77126"/>
    <w:rsid w:val="00D82B63"/>
    <w:rsid w:val="00D86E31"/>
    <w:rsid w:val="00D91A94"/>
    <w:rsid w:val="00D9258C"/>
    <w:rsid w:val="00DA0D8E"/>
    <w:rsid w:val="00DA5391"/>
    <w:rsid w:val="00DA6C2F"/>
    <w:rsid w:val="00DC0C91"/>
    <w:rsid w:val="00DC26F5"/>
    <w:rsid w:val="00DC307F"/>
    <w:rsid w:val="00DE04BA"/>
    <w:rsid w:val="00DE0E48"/>
    <w:rsid w:val="00DE29DF"/>
    <w:rsid w:val="00DE67F5"/>
    <w:rsid w:val="00DF3F78"/>
    <w:rsid w:val="00DF72CC"/>
    <w:rsid w:val="00E21193"/>
    <w:rsid w:val="00E3769E"/>
    <w:rsid w:val="00E42404"/>
    <w:rsid w:val="00E47078"/>
    <w:rsid w:val="00E63ED9"/>
    <w:rsid w:val="00E7262B"/>
    <w:rsid w:val="00E81DDA"/>
    <w:rsid w:val="00E82F54"/>
    <w:rsid w:val="00E85B5A"/>
    <w:rsid w:val="00E86459"/>
    <w:rsid w:val="00E87DA0"/>
    <w:rsid w:val="00EA0CA7"/>
    <w:rsid w:val="00EA3D3D"/>
    <w:rsid w:val="00EA4463"/>
    <w:rsid w:val="00EA45CB"/>
    <w:rsid w:val="00EA4C63"/>
    <w:rsid w:val="00EB18EF"/>
    <w:rsid w:val="00EB1F78"/>
    <w:rsid w:val="00EB5B58"/>
    <w:rsid w:val="00EB7CB9"/>
    <w:rsid w:val="00EC5631"/>
    <w:rsid w:val="00EC6186"/>
    <w:rsid w:val="00EC67D7"/>
    <w:rsid w:val="00EC6F86"/>
    <w:rsid w:val="00EC7E28"/>
    <w:rsid w:val="00ED1402"/>
    <w:rsid w:val="00ED2F70"/>
    <w:rsid w:val="00EE4373"/>
    <w:rsid w:val="00EF248A"/>
    <w:rsid w:val="00F06388"/>
    <w:rsid w:val="00F0713B"/>
    <w:rsid w:val="00F10357"/>
    <w:rsid w:val="00F110BD"/>
    <w:rsid w:val="00F12393"/>
    <w:rsid w:val="00F15CD6"/>
    <w:rsid w:val="00F16F2D"/>
    <w:rsid w:val="00F2016A"/>
    <w:rsid w:val="00F21D67"/>
    <w:rsid w:val="00F24B8F"/>
    <w:rsid w:val="00F30B46"/>
    <w:rsid w:val="00F4536C"/>
    <w:rsid w:val="00F50662"/>
    <w:rsid w:val="00F50F84"/>
    <w:rsid w:val="00F63674"/>
    <w:rsid w:val="00F73108"/>
    <w:rsid w:val="00F75DBD"/>
    <w:rsid w:val="00F95343"/>
    <w:rsid w:val="00FA1F82"/>
    <w:rsid w:val="00FC411A"/>
    <w:rsid w:val="00FC568F"/>
    <w:rsid w:val="00FC5A40"/>
    <w:rsid w:val="00FD01DE"/>
    <w:rsid w:val="00FD079B"/>
    <w:rsid w:val="00FD635C"/>
    <w:rsid w:val="00FD6751"/>
    <w:rsid w:val="00FE0543"/>
    <w:rsid w:val="00FE0686"/>
    <w:rsid w:val="00FE2606"/>
    <w:rsid w:val="00FE2F15"/>
    <w:rsid w:val="00FE3833"/>
    <w:rsid w:val="00FE4E50"/>
    <w:rsid w:val="00FF2BE2"/>
    <w:rsid w:val="00FF42B5"/>
    <w:rsid w:val="0241B77A"/>
    <w:rsid w:val="052479EA"/>
    <w:rsid w:val="07A3E346"/>
    <w:rsid w:val="0EE3CBF5"/>
    <w:rsid w:val="1202375F"/>
    <w:rsid w:val="14BEA9C2"/>
    <w:rsid w:val="19A993CC"/>
    <w:rsid w:val="25083898"/>
    <w:rsid w:val="2A449BD4"/>
    <w:rsid w:val="2EF44445"/>
    <w:rsid w:val="35FABD07"/>
    <w:rsid w:val="37D3EE55"/>
    <w:rsid w:val="3E637228"/>
    <w:rsid w:val="426CA873"/>
    <w:rsid w:val="440878D4"/>
    <w:rsid w:val="502CAF4F"/>
    <w:rsid w:val="5395FC44"/>
    <w:rsid w:val="603E6EF9"/>
    <w:rsid w:val="6438D3DB"/>
    <w:rsid w:val="6672491D"/>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AD4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635E3C"/>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9A0264"/>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1"/>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635E3C"/>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2"/>
      </w:numPr>
      <w:ind w:left="576" w:hanging="288"/>
      <w:contextualSpacing w:val="0"/>
    </w:pPr>
  </w:style>
  <w:style w:type="paragraph" w:customStyle="1" w:styleId="NumberedSub">
    <w:name w:val="NumberedSub"/>
    <w:basedOn w:val="ListParagraph"/>
    <w:rsid w:val="007A3516"/>
    <w:pPr>
      <w:numPr>
        <w:numId w:val="3"/>
      </w:numPr>
      <w:ind w:left="864" w:hanging="288"/>
      <w:contextualSpacing w:val="0"/>
    </w:pPr>
  </w:style>
  <w:style w:type="paragraph" w:customStyle="1" w:styleId="NumberedSubSub">
    <w:name w:val="NumberedSubSub"/>
    <w:basedOn w:val="ListParagraph"/>
    <w:rsid w:val="001836CB"/>
    <w:pPr>
      <w:numPr>
        <w:numId w:val="4"/>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5"/>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6"/>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9A0264"/>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8"/>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972521368">
      <w:bodyDiv w:val="1"/>
      <w:marLeft w:val="0"/>
      <w:marRight w:val="0"/>
      <w:marTop w:val="0"/>
      <w:marBottom w:val="0"/>
      <w:divBdr>
        <w:top w:val="none" w:sz="0" w:space="0" w:color="auto"/>
        <w:left w:val="none" w:sz="0" w:space="0" w:color="auto"/>
        <w:bottom w:val="none" w:sz="0" w:space="0" w:color="auto"/>
        <w:right w:val="none" w:sz="0" w:space="0" w:color="auto"/>
      </w:divBdr>
    </w:div>
    <w:div w:id="976955128">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724676440">
      <w:bodyDiv w:val="1"/>
      <w:marLeft w:val="0"/>
      <w:marRight w:val="0"/>
      <w:marTop w:val="0"/>
      <w:marBottom w:val="0"/>
      <w:divBdr>
        <w:top w:val="none" w:sz="0" w:space="0" w:color="auto"/>
        <w:left w:val="none" w:sz="0" w:space="0" w:color="auto"/>
        <w:bottom w:val="none" w:sz="0" w:space="0" w:color="auto"/>
        <w:right w:val="none" w:sz="0" w:space="0" w:color="auto"/>
      </w:divBdr>
    </w:div>
    <w:div w:id="184235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abouteei/ep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extgenscience.org/sites/default/files/evidence_statement/black_white/HS-LS4-4%20Evidence%20Statements%20June%202015%20asterisks.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LS4-4%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91F6DF6-98C0-4886-ACC0-E5AF4F2A5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1304</Words>
  <Characters>7437</Characters>
  <Application>Microsoft Office Word</Application>
  <DocSecurity>0</DocSecurity>
  <Lines>61</Lines>
  <Paragraphs>17</Paragraphs>
  <ScaleCrop>false</ScaleCrop>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Specifications—HS-LS4-3 - CAASPP (CA Dept of Education)</dc:title>
  <dc:subject>This CAST item specification describes HS-LS4-4 Biological Evolution: Unity and Diversity.</dc:subject>
  <dc:creator/>
  <cp:keywords/>
  <dc:description/>
  <cp:lastModifiedBy/>
  <cp:revision>1</cp:revision>
  <dcterms:created xsi:type="dcterms:W3CDTF">2025-04-03T17:49:00Z</dcterms:created>
  <dcterms:modified xsi:type="dcterms:W3CDTF">2025-04-03T17:49:00Z</dcterms:modified>
</cp:coreProperties>
</file>