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E53B" w14:textId="77777777" w:rsidR="00AE4351" w:rsidRDefault="00AE4351" w:rsidP="00AE4351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14FBB14" wp14:editId="72844223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EC64" w14:textId="77777777" w:rsidR="00AE4351" w:rsidRPr="00B63D23" w:rsidRDefault="00AE4351" w:rsidP="00AE4351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HS-PS2-2 Motion and Stability: Forces and Interactions</w:t>
      </w:r>
      <w:r>
        <w:rPr>
          <w:noProof/>
        </w:rPr>
        <w:fldChar w:fldCharType="end"/>
      </w:r>
    </w:p>
    <w:p w14:paraId="2F6BDE7B" w14:textId="4889B962" w:rsidR="00AE4351" w:rsidRDefault="00AE4351" w:rsidP="00AE4351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D674C9">
        <w:t xml:space="preserve"> Content</w:t>
      </w:r>
      <w:r w:rsidRPr="00B63D23">
        <w:t xml:space="preserve"> Specifications</w:t>
      </w:r>
    </w:p>
    <w:p w14:paraId="378D177F" w14:textId="79DB7202" w:rsidR="007A7155" w:rsidRPr="00487068" w:rsidRDefault="00FF77C9" w:rsidP="00AE4351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F77C9">
        <w:rPr>
          <w:lang w:val="en-US"/>
        </w:rPr>
        <w:t>HS-PS2-2</w:t>
      </w:r>
      <w:r w:rsidR="00460381">
        <w:rPr>
          <w:lang w:val="en-US"/>
        </w:rPr>
        <w:t xml:space="preserve"> Motion and Stability: Forces and Interactions</w:t>
      </w:r>
    </w:p>
    <w:p w14:paraId="3ACB460B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234AE4D9" w14:textId="72A4D4A6" w:rsidR="008B0F0A" w:rsidRDefault="00FF77C9" w:rsidP="008B75B8">
      <w:pPr>
        <w:pStyle w:val="PerformanceExpectation"/>
      </w:pPr>
      <w:r w:rsidRPr="00FF77C9">
        <w:t>Use mathematical representations to support the claim that the total momentum of a system of objects is conserved when there is no net force on the system.</w:t>
      </w:r>
    </w:p>
    <w:p w14:paraId="0B3A0BF0" w14:textId="6071411C" w:rsidR="00EB18EF" w:rsidRPr="00AF4766" w:rsidRDefault="00FF77C9" w:rsidP="00EB18EF">
      <w:pPr>
        <w:pStyle w:val="PEClarification"/>
        <w:rPr>
          <w:color w:val="auto"/>
        </w:rPr>
      </w:pPr>
      <w:r w:rsidRPr="00AF4766">
        <w:rPr>
          <w:color w:val="auto"/>
        </w:rPr>
        <w:t xml:space="preserve">[Clarification Statement: Emphasis is on the quantitative conservation of momentum in interactions and the qualitative meaning of this principle.] </w:t>
      </w:r>
      <w:r w:rsidRPr="000B57EA">
        <w:rPr>
          <w:color w:val="auto"/>
        </w:rPr>
        <w:t>[</w:t>
      </w:r>
      <w:r w:rsidRPr="00AF4766">
        <w:rPr>
          <w:i/>
          <w:color w:val="auto"/>
        </w:rPr>
        <w:t>Assessment Boundary: Assessment is limited to systems of two macroscopic bodies moving in one dimension.</w:t>
      </w:r>
      <w:r w:rsidRPr="000B57EA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2-2"/>
      </w:tblPr>
      <w:tblGrid>
        <w:gridCol w:w="3505"/>
        <w:gridCol w:w="3510"/>
        <w:gridCol w:w="3065"/>
      </w:tblGrid>
      <w:tr w:rsidR="00A758CE" w:rsidRPr="00510C04" w14:paraId="1DE7EF5A" w14:textId="77777777" w:rsidTr="00BF563D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CE8A504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140F7873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308CA02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2DB70761" w14:textId="77777777" w:rsidTr="00D842F8">
        <w:trPr>
          <w:cantSplit/>
        </w:trPr>
        <w:tc>
          <w:tcPr>
            <w:tcW w:w="3505" w:type="dxa"/>
            <w:shd w:val="clear" w:color="auto" w:fill="auto"/>
          </w:tcPr>
          <w:p w14:paraId="65D60F9B" w14:textId="2346BD4D" w:rsidR="00A758CE" w:rsidRPr="005A09DA" w:rsidRDefault="00FF77C9" w:rsidP="00AE4351">
            <w:pPr>
              <w:pStyle w:val="Header6"/>
            </w:pPr>
            <w:r w:rsidRPr="00FF77C9">
              <w:t>Using Mathematics and Computational Thinking</w:t>
            </w:r>
          </w:p>
          <w:p w14:paraId="1AC94BBC" w14:textId="77777777" w:rsidR="00FF77C9" w:rsidRDefault="00FF77C9" w:rsidP="00FF77C9">
            <w:pPr>
              <w:pStyle w:val="TableBullets"/>
              <w:numPr>
                <w:ilvl w:val="0"/>
                <w:numId w:val="0"/>
              </w:numPr>
            </w:pPr>
            <w:r w:rsidRPr="00FF77C9">
              <w:t>Mathematical and computational thinking at the 9–12 level builds on K–8 and progresses to using algebraic thinking and analysis; a range of linear and nonlinear functions including trigonometric functions, exponentials and logarithms; and computational tools for statistical analysis to analyze, represent, and model data. Simple computational simulations are created and used based on mathematical models of basic assumptions.</w:t>
            </w:r>
          </w:p>
          <w:p w14:paraId="471F40DF" w14:textId="5EFC90CD" w:rsidR="009F069F" w:rsidRPr="009F069F" w:rsidRDefault="00FF77C9" w:rsidP="00FF77C9">
            <w:pPr>
              <w:pStyle w:val="TableBullets"/>
            </w:pPr>
            <w:r w:rsidRPr="00FF77C9">
              <w:t>Use mathematical representations of phenomena to describe explanations.</w:t>
            </w:r>
          </w:p>
        </w:tc>
        <w:tc>
          <w:tcPr>
            <w:tcW w:w="3510" w:type="dxa"/>
            <w:shd w:val="clear" w:color="auto" w:fill="auto"/>
          </w:tcPr>
          <w:p w14:paraId="15089736" w14:textId="1B258020" w:rsidR="00A758CE" w:rsidRPr="005A09DA" w:rsidRDefault="00FF77C9" w:rsidP="00AE4351">
            <w:pPr>
              <w:pStyle w:val="Header6"/>
            </w:pPr>
            <w:r w:rsidRPr="00FF77C9">
              <w:t>PS2.A: Forces and Motion</w:t>
            </w:r>
          </w:p>
          <w:p w14:paraId="63098C09" w14:textId="77777777" w:rsidR="00FF77C9" w:rsidRPr="00FF77C9" w:rsidRDefault="00FF77C9" w:rsidP="00FF77C9">
            <w:pPr>
              <w:pStyle w:val="TableNumbers"/>
              <w:ind w:left="331"/>
            </w:pPr>
            <w:r w:rsidRPr="00FF77C9">
              <w:t>Momentum is defined for a particular frame of reference; it is the mass times the velocity of the object.</w:t>
            </w:r>
          </w:p>
          <w:p w14:paraId="46D8E589" w14:textId="77B4FFF9" w:rsidR="00A758CE" w:rsidRPr="00FF77C9" w:rsidRDefault="00FF77C9" w:rsidP="00FF77C9">
            <w:pPr>
              <w:pStyle w:val="TableNumbers"/>
              <w:ind w:left="331"/>
              <w:rPr>
                <w:rFonts w:cs="Arial"/>
                <w:szCs w:val="24"/>
              </w:rPr>
            </w:pPr>
            <w:r w:rsidRPr="00FF77C9">
              <w:t>If a system interacts with objects outside itself, the total momentum of the system can change; however, any such change is balanced by changes in the momentum of objects outside the system.</w:t>
            </w:r>
          </w:p>
        </w:tc>
        <w:tc>
          <w:tcPr>
            <w:tcW w:w="3065" w:type="dxa"/>
            <w:shd w:val="clear" w:color="auto" w:fill="auto"/>
          </w:tcPr>
          <w:p w14:paraId="09EA9815" w14:textId="58E65C4A" w:rsidR="00A758CE" w:rsidRPr="00AF1646" w:rsidRDefault="00FF77C9" w:rsidP="00AE4351">
            <w:pPr>
              <w:pStyle w:val="Header6"/>
            </w:pPr>
            <w:r w:rsidRPr="00FF77C9">
              <w:t>Systems and System Models</w:t>
            </w:r>
          </w:p>
          <w:p w14:paraId="07D912E8" w14:textId="5168C264" w:rsidR="00A758CE" w:rsidRPr="009F069F" w:rsidRDefault="00FF77C9" w:rsidP="009F069F">
            <w:pPr>
              <w:pStyle w:val="TableBullets"/>
            </w:pPr>
            <w:r w:rsidRPr="00FF77C9">
              <w:t>When investigating or describing a system, the boundaries and initial conditions of the system need to be defined.</w:t>
            </w:r>
          </w:p>
        </w:tc>
      </w:tr>
    </w:tbl>
    <w:p w14:paraId="61A2D772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3F302DFF" w14:textId="61542D7C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36615399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ED0E4C1" w14:textId="75221D25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 w:rsidR="00C75A05">
        <w:t>subpractice</w:t>
      </w:r>
      <w:r>
        <w:t>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3EE4A797" w14:textId="28FFC23E" w:rsidR="00283757" w:rsidRPr="00C10941" w:rsidRDefault="00FF77C9" w:rsidP="00C10941">
      <w:pPr>
        <w:pStyle w:val="Subpractice-2"/>
      </w:pPr>
      <w:r w:rsidRPr="00FF77C9">
        <w:t>5.2</w:t>
      </w:r>
      <w:r w:rsidR="002F12DB">
        <w:tab/>
      </w:r>
      <w:r w:rsidRPr="00FF77C9">
        <w:t>Ability to conduct mathematical and/or computational analyses</w:t>
      </w:r>
    </w:p>
    <w:p w14:paraId="64FE1FC6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0415D98E" w14:textId="7793FF4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C75A05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21EBF703" w14:textId="77777777" w:rsidR="008519AC" w:rsidRDefault="008519AC" w:rsidP="008519AC">
      <w:pPr>
        <w:pStyle w:val="Subpractice-3"/>
      </w:pPr>
      <w:r>
        <w:t>5.2.1</w:t>
      </w:r>
      <w:r>
        <w:tab/>
      </w:r>
      <w:r w:rsidRPr="008109FD">
        <w:t>Ability to use the results of computational models (e.g., simulations) to identify patterns in natural and/or design worlds</w:t>
      </w:r>
    </w:p>
    <w:p w14:paraId="38624867" w14:textId="77777777" w:rsidR="00FE6469" w:rsidRDefault="00FE6469" w:rsidP="00FE6469">
      <w:pPr>
        <w:pStyle w:val="Subpractice-3"/>
      </w:pPr>
      <w:r>
        <w:t>5.2.3</w:t>
      </w:r>
      <w:r>
        <w:tab/>
      </w:r>
      <w:r w:rsidRPr="008109FD">
        <w:t xml:space="preserve">Ability to use computational models (e.g., simulations) to make predictions </w:t>
      </w:r>
      <w:r>
        <w:t>for</w:t>
      </w:r>
      <w:r w:rsidRPr="008109FD">
        <w:t xml:space="preserve"> a scientific phenomenon</w:t>
      </w:r>
    </w:p>
    <w:p w14:paraId="14B04EBA" w14:textId="11BAF267" w:rsidR="00FF77C9" w:rsidRDefault="00283757" w:rsidP="00FF77C9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681705E2" w14:textId="24F97E59" w:rsidR="00D674C9" w:rsidRPr="00556529" w:rsidRDefault="00FF77C9" w:rsidP="00556529">
      <w:pPr>
        <w:pStyle w:val="Heading4"/>
        <w:ind w:left="547"/>
        <w:rPr>
          <w:b w:val="0"/>
        </w:rPr>
      </w:pPr>
      <w:r w:rsidRPr="00556529">
        <w:rPr>
          <w:b w:val="0"/>
        </w:rPr>
        <w:t>PS</w:t>
      </w:r>
      <w:proofErr w:type="gramStart"/>
      <w:r w:rsidRPr="00556529">
        <w:rPr>
          <w:b w:val="0"/>
        </w:rPr>
        <w:t>2.A.</w:t>
      </w:r>
      <w:proofErr w:type="gramEnd"/>
      <w:r w:rsidRPr="00556529">
        <w:rPr>
          <w:b w:val="0"/>
        </w:rPr>
        <w:t>9</w:t>
      </w:r>
    </w:p>
    <w:p w14:paraId="4AC8F8B5" w14:textId="59C7FBE2" w:rsidR="00FF77C9" w:rsidRDefault="00FF77C9" w:rsidP="00C14827">
      <w:pPr>
        <w:pStyle w:val="DashedBullets"/>
        <w:ind w:left="1800"/>
      </w:pPr>
      <w:r>
        <w:t xml:space="preserve">Clearly define the reference frame and identify the objects that define the system </w:t>
      </w:r>
    </w:p>
    <w:p w14:paraId="1AFA0801" w14:textId="1247ABAB" w:rsidR="00FF77C9" w:rsidRDefault="00FF77C9" w:rsidP="00C14827">
      <w:pPr>
        <w:pStyle w:val="DashedBullets"/>
        <w:ind w:left="1800"/>
      </w:pPr>
      <w:r>
        <w:t xml:space="preserve">Define momentum </w:t>
      </w:r>
      <w:r w:rsidRPr="00E70D8C">
        <w:rPr>
          <w:i/>
        </w:rPr>
        <w:t>p</w:t>
      </w:r>
      <w:r>
        <w:t xml:space="preserve"> as the product of the object’s mass </w:t>
      </w:r>
      <w:r w:rsidRPr="00E70D8C">
        <w:rPr>
          <w:i/>
        </w:rPr>
        <w:t>m</w:t>
      </w:r>
      <w:r>
        <w:t xml:space="preserve"> and velocity </w:t>
      </w:r>
      <w:r w:rsidRPr="00E70D8C">
        <w:rPr>
          <w:i/>
        </w:rPr>
        <w:t>v</w:t>
      </w:r>
      <w:r>
        <w:t xml:space="preserve"> and mathematically model the net momentum and/or individual momenta of a system of objects based on either the system’s initial or final conditions</w:t>
      </w:r>
    </w:p>
    <w:p w14:paraId="762A8DA5" w14:textId="02BAB42E" w:rsidR="00D674C9" w:rsidRPr="00556529" w:rsidRDefault="00FF77C9" w:rsidP="00556529">
      <w:pPr>
        <w:pStyle w:val="Heading4"/>
        <w:ind w:left="418"/>
        <w:rPr>
          <w:b w:val="0"/>
        </w:rPr>
      </w:pPr>
      <w:r w:rsidRPr="00556529">
        <w:rPr>
          <w:b w:val="0"/>
        </w:rPr>
        <w:t>PS</w:t>
      </w:r>
      <w:proofErr w:type="gramStart"/>
      <w:r w:rsidRPr="00556529">
        <w:rPr>
          <w:b w:val="0"/>
        </w:rPr>
        <w:t>2.A.</w:t>
      </w:r>
      <w:proofErr w:type="gramEnd"/>
      <w:r w:rsidRPr="00556529">
        <w:rPr>
          <w:b w:val="0"/>
        </w:rPr>
        <w:t>10</w:t>
      </w:r>
    </w:p>
    <w:p w14:paraId="0511D673" w14:textId="0D22412A" w:rsidR="00FF77C9" w:rsidRDefault="00FF77C9" w:rsidP="00C14827">
      <w:pPr>
        <w:pStyle w:val="DashedBullets"/>
        <w:ind w:left="1800"/>
      </w:pPr>
      <w:r>
        <w:t xml:space="preserve">Recognize, through the analysis of the motion of the objects, that the net momentum of a system remains constant before and after any interactions from the objects within the system </w:t>
      </w:r>
    </w:p>
    <w:p w14:paraId="185CA337" w14:textId="1E3E11A5" w:rsidR="00FF77C9" w:rsidRDefault="00FF77C9" w:rsidP="00C14827">
      <w:pPr>
        <w:pStyle w:val="DashedBullets"/>
        <w:keepNext/>
        <w:ind w:left="1800"/>
      </w:pPr>
      <w:r>
        <w:lastRenderedPageBreak/>
        <w:t>Balance the losses and gains of momentum across objects in a closed system using mathematical representations</w:t>
      </w:r>
    </w:p>
    <w:p w14:paraId="08993CDF" w14:textId="388AF1B1" w:rsidR="00283757" w:rsidRPr="00C10941" w:rsidRDefault="00FF77C9" w:rsidP="00C14827">
      <w:pPr>
        <w:pStyle w:val="DashedBullets"/>
        <w:keepNext/>
        <w:ind w:left="1800"/>
      </w:pPr>
      <w:r>
        <w:t xml:space="preserve">Attribute changes in the net momentum of a system to the openness of the system (objects in the system </w:t>
      </w:r>
      <w:r w:rsidR="00083AC7">
        <w:t>can</w:t>
      </w:r>
      <w:r>
        <w:t xml:space="preserve"> interact with objects external to the system)</w:t>
      </w:r>
    </w:p>
    <w:p w14:paraId="79C0ED2F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79580A6C" w14:textId="6CCFC9D0" w:rsidR="000A196B" w:rsidRDefault="00FF77C9" w:rsidP="00C10941">
      <w:pPr>
        <w:pStyle w:val="CrossCuttingTargets"/>
        <w:rPr>
          <w:lang w:eastAsia="ko-KR"/>
        </w:rPr>
      </w:pPr>
      <w:r w:rsidRPr="00FF77C9">
        <w:t xml:space="preserve">CCC4 </w:t>
      </w:r>
      <w:r>
        <w:tab/>
      </w:r>
      <w:r w:rsidRPr="00FF77C9">
        <w:t>Identify that the boundaries and initial conditions of the system need to be defined when investigation or describing a system</w:t>
      </w:r>
    </w:p>
    <w:p w14:paraId="4194D63B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05EB7F29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1DF8EDE3" w14:textId="77777777" w:rsidR="00FF77C9" w:rsidRDefault="00FF77C9" w:rsidP="00FF77C9">
      <w:pPr>
        <w:pStyle w:val="Paragraph"/>
      </w:pPr>
      <w:r>
        <w:t>Task provides values for the physical properties of the system and options to complete any missing values or to determine/predict the values before/after the collision:</w:t>
      </w:r>
    </w:p>
    <w:p w14:paraId="71CAEFF5" w14:textId="0D9DE545" w:rsidR="00FF77C9" w:rsidRDefault="00FF77C9" w:rsidP="00FF77C9">
      <w:pPr>
        <w:pStyle w:val="DashedBullets"/>
      </w:pPr>
      <w:r>
        <w:t>Mathematically determines the properties of the system using the conservation of momentum of objects in the system (5.2.2, PS</w:t>
      </w:r>
      <w:proofErr w:type="gramStart"/>
      <w:r>
        <w:t>2.A.</w:t>
      </w:r>
      <w:proofErr w:type="gramEnd"/>
      <w:r>
        <w:t>9, and CCC4)</w:t>
      </w:r>
    </w:p>
    <w:p w14:paraId="116489AF" w14:textId="77777777" w:rsidR="00FF77C9" w:rsidRDefault="00FF77C9" w:rsidP="00FF77C9">
      <w:pPr>
        <w:pStyle w:val="Paragraph"/>
      </w:pPr>
      <w:r>
        <w:t>Task provides a simplified computational model for the collision of two objects that produces an inaccurate prediction. Task also provides data from the actual collision:</w:t>
      </w:r>
    </w:p>
    <w:p w14:paraId="367A06AF" w14:textId="2FF8C7C7" w:rsidR="00FE4E50" w:rsidRPr="009246C4" w:rsidRDefault="00FF77C9" w:rsidP="00FF77C9">
      <w:pPr>
        <w:pStyle w:val="DashedBullets"/>
      </w:pPr>
      <w:r>
        <w:t xml:space="preserve">Identifies which ways a model was simplified (e.g., it assumed conservation of momentum, but an outside force was </w:t>
      </w:r>
      <w:r w:rsidR="004F4E2B">
        <w:t>applied</w:t>
      </w:r>
      <w:r>
        <w:t>) and how it contributed to the difference between predicted and experimental values (5.2.3, PS</w:t>
      </w:r>
      <w:proofErr w:type="gramStart"/>
      <w:r>
        <w:t>2.A.</w:t>
      </w:r>
      <w:proofErr w:type="gramEnd"/>
      <w:r>
        <w:t>10, and CCC4)</w:t>
      </w:r>
    </w:p>
    <w:p w14:paraId="12395F20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E031848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3C6A725D" w14:textId="77777777" w:rsidR="00FF77C9" w:rsidRDefault="00FF77C9" w:rsidP="00FF77C9">
      <w:pPr>
        <w:pStyle w:val="DashedBullets"/>
      </w:pPr>
      <w:r>
        <w:t>Two objects traveling in the same direction (but at different velocities) collide and stick together.</w:t>
      </w:r>
    </w:p>
    <w:p w14:paraId="5AB23366" w14:textId="77777777" w:rsidR="00FF77C9" w:rsidRDefault="00FF77C9" w:rsidP="00FF77C9">
      <w:pPr>
        <w:pStyle w:val="DashedBullets"/>
      </w:pPr>
      <w:r>
        <w:t>Two objects travelling toward each other collide and stick together.</w:t>
      </w:r>
    </w:p>
    <w:p w14:paraId="016AB330" w14:textId="77777777" w:rsidR="00FF77C9" w:rsidRDefault="00FF77C9" w:rsidP="00FF77C9">
      <w:pPr>
        <w:pStyle w:val="DashedBullets"/>
      </w:pPr>
      <w:r>
        <w:t xml:space="preserve">A single moving object breaks apart into two separate objects, each with their own mass and velocity. </w:t>
      </w:r>
    </w:p>
    <w:p w14:paraId="538ED4EC" w14:textId="77777777" w:rsidR="00CE5AB8" w:rsidRPr="00B63D23" w:rsidRDefault="00FE4E50" w:rsidP="00337564">
      <w:pPr>
        <w:pStyle w:val="Heading2"/>
      </w:pPr>
      <w:r w:rsidRPr="00510C04">
        <w:lastRenderedPageBreak/>
        <w:t>Common Misconceptions</w:t>
      </w:r>
    </w:p>
    <w:p w14:paraId="298B5221" w14:textId="77777777" w:rsidR="00FE4E50" w:rsidRPr="00B63D23" w:rsidRDefault="00CE5AB8" w:rsidP="00337564">
      <w:pPr>
        <w:pStyle w:val="ParagraphItalic"/>
        <w:keepNext/>
      </w:pPr>
      <w:r>
        <w:t>Note that the list in this section is not exhaustive.</w:t>
      </w:r>
    </w:p>
    <w:p w14:paraId="1A4E400D" w14:textId="77777777" w:rsidR="00FF77C9" w:rsidRDefault="00FF77C9" w:rsidP="00337564">
      <w:pPr>
        <w:pStyle w:val="DashedBullets"/>
        <w:keepNext/>
      </w:pPr>
      <w:r>
        <w:t>Momentum is a scalar physical quantity.</w:t>
      </w:r>
    </w:p>
    <w:p w14:paraId="46FBFD5A" w14:textId="77777777" w:rsidR="00FF77C9" w:rsidRDefault="00FF77C9" w:rsidP="00FF77C9">
      <w:pPr>
        <w:pStyle w:val="DashedBullets"/>
      </w:pPr>
      <w:r>
        <w:t>Momentum is conserved for an individual object, rather than a system.</w:t>
      </w:r>
    </w:p>
    <w:p w14:paraId="60DA8125" w14:textId="4C333C3D" w:rsidR="00FE4E50" w:rsidRPr="00B05F41" w:rsidRDefault="00FF77C9" w:rsidP="00FF77C9">
      <w:pPr>
        <w:pStyle w:val="DashedBullets"/>
      </w:pPr>
      <w:r>
        <w:t>Momentum is like a force.</w:t>
      </w:r>
    </w:p>
    <w:p w14:paraId="39995B62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4B538A81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5EF550C7" w14:textId="77777777" w:rsidR="00FE4E50" w:rsidRDefault="00FE4E50" w:rsidP="0097285D">
      <w:pPr>
        <w:pStyle w:val="Heading2"/>
      </w:pPr>
      <w:r>
        <w:t>Additional References</w:t>
      </w:r>
    </w:p>
    <w:p w14:paraId="29983818" w14:textId="499489EF" w:rsidR="00286AB9" w:rsidRPr="0092682A" w:rsidRDefault="00FF77C9" w:rsidP="0092682A">
      <w:pPr>
        <w:pStyle w:val="Paragraph"/>
        <w:rPr>
          <w:rStyle w:val="Hyperlink"/>
        </w:rPr>
      </w:pPr>
      <w:r w:rsidRPr="00C051BC">
        <w:t>HS-PS2-2 Evidence Statement</w:t>
      </w:r>
      <w:r w:rsidR="0092682A" w:rsidRPr="0092682A">
        <w:t xml:space="preserve"> </w:t>
      </w:r>
      <w:hyperlink r:id="rId9" w:tooltip="HS-PS2-2 Evidence Statement web document" w:history="1">
        <w:r w:rsidR="00C051BC" w:rsidRPr="00C051BC">
          <w:rPr>
            <w:rStyle w:val="Hyperlink"/>
            <w:bCs/>
          </w:rPr>
          <w:t>https://www.nextgenscience.org/sites/default/files/evidence_statement/black_white/HS-PS2-2 Evidence Statements June 2015 asterisks.pdf</w:t>
        </w:r>
      </w:hyperlink>
    </w:p>
    <w:p w14:paraId="4FACBF51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31347505" w14:textId="5994E395" w:rsidR="00AB7B8F" w:rsidRDefault="00C051BC" w:rsidP="00622ADA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2B1A16C" w14:textId="3E4AC657" w:rsidR="00460381" w:rsidRPr="00337564" w:rsidRDefault="00FA3836" w:rsidP="00337564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D82069">
        <w:rPr>
          <w:lang w:eastAsia="ko-KR"/>
        </w:rPr>
        <w:t xml:space="preserve"> </w:t>
      </w:r>
      <w:r w:rsidR="00D82069" w:rsidRPr="00D82069">
        <w:rPr>
          <w:lang w:eastAsia="ko-KR"/>
        </w:rPr>
        <w:t>(updated February 2024)</w:t>
      </w:r>
    </w:p>
    <w:sectPr w:rsidR="00460381" w:rsidRPr="00337564" w:rsidSect="005B480D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1AC57" w14:textId="77777777" w:rsidR="0061577E" w:rsidRDefault="0061577E" w:rsidP="007525D5">
      <w:r>
        <w:separator/>
      </w:r>
    </w:p>
  </w:endnote>
  <w:endnote w:type="continuationSeparator" w:id="0">
    <w:p w14:paraId="00F2777C" w14:textId="77777777" w:rsidR="0061577E" w:rsidRDefault="0061577E" w:rsidP="007525D5">
      <w:r>
        <w:continuationSeparator/>
      </w:r>
    </w:p>
  </w:endnote>
  <w:endnote w:type="continuationNotice" w:id="1">
    <w:p w14:paraId="21A531A9" w14:textId="77777777" w:rsidR="0061577E" w:rsidRDefault="006157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D6EB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E4351">
      <w:rPr>
        <w:noProof/>
      </w:rPr>
      <w:t>3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6B31" w14:textId="77777777" w:rsidR="0061577E" w:rsidRDefault="0061577E" w:rsidP="007525D5">
      <w:r>
        <w:separator/>
      </w:r>
    </w:p>
  </w:footnote>
  <w:footnote w:type="continuationSeparator" w:id="0">
    <w:p w14:paraId="03C7BD12" w14:textId="77777777" w:rsidR="0061577E" w:rsidRDefault="0061577E" w:rsidP="007525D5">
      <w:r>
        <w:continuationSeparator/>
      </w:r>
    </w:p>
  </w:footnote>
  <w:footnote w:type="continuationNotice" w:id="1">
    <w:p w14:paraId="299344B9" w14:textId="77777777" w:rsidR="0061577E" w:rsidRDefault="006157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F749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6E8C17C0" wp14:editId="0F78095A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70A907" w14:textId="0A71705F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518E3">
      <w:rPr>
        <w:noProof/>
      </w:rPr>
      <w:t>HS-PS2-2 Motion and Stability: Forces and Interactions</w:t>
    </w:r>
    <w:r>
      <w:rPr>
        <w:noProof/>
      </w:rPr>
      <w:fldChar w:fldCharType="end"/>
    </w:r>
  </w:p>
  <w:p w14:paraId="35112E89" w14:textId="133BAF89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D6610D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850EF3B6"/>
    <w:lvl w:ilvl="0" w:tplc="3DF8B3AC">
      <w:start w:val="9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99175018">
    <w:abstractNumId w:val="14"/>
  </w:num>
  <w:num w:numId="2" w16cid:durableId="1532306785">
    <w:abstractNumId w:val="16"/>
  </w:num>
  <w:num w:numId="3" w16cid:durableId="1166942421">
    <w:abstractNumId w:val="20"/>
  </w:num>
  <w:num w:numId="4" w16cid:durableId="761267050">
    <w:abstractNumId w:val="30"/>
  </w:num>
  <w:num w:numId="5" w16cid:durableId="499588246">
    <w:abstractNumId w:val="13"/>
  </w:num>
  <w:num w:numId="6" w16cid:durableId="1274753793">
    <w:abstractNumId w:val="11"/>
  </w:num>
  <w:num w:numId="7" w16cid:durableId="639115876">
    <w:abstractNumId w:val="24"/>
  </w:num>
  <w:num w:numId="8" w16cid:durableId="1666784210">
    <w:abstractNumId w:val="25"/>
  </w:num>
  <w:num w:numId="9" w16cid:durableId="960766803">
    <w:abstractNumId w:val="29"/>
  </w:num>
  <w:num w:numId="10" w16cid:durableId="321466198">
    <w:abstractNumId w:val="22"/>
  </w:num>
  <w:num w:numId="11" w16cid:durableId="310868575">
    <w:abstractNumId w:val="31"/>
  </w:num>
  <w:num w:numId="12" w16cid:durableId="813333401">
    <w:abstractNumId w:val="29"/>
    <w:lvlOverride w:ilvl="0">
      <w:startOverride w:val="1"/>
    </w:lvlOverride>
  </w:num>
  <w:num w:numId="13" w16cid:durableId="1396970531">
    <w:abstractNumId w:val="29"/>
    <w:lvlOverride w:ilvl="0">
      <w:startOverride w:val="1"/>
    </w:lvlOverride>
  </w:num>
  <w:num w:numId="14" w16cid:durableId="1174576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744520">
    <w:abstractNumId w:val="29"/>
    <w:lvlOverride w:ilvl="0">
      <w:startOverride w:val="1"/>
    </w:lvlOverride>
  </w:num>
  <w:num w:numId="16" w16cid:durableId="1089234172">
    <w:abstractNumId w:val="29"/>
    <w:lvlOverride w:ilvl="0">
      <w:startOverride w:val="1"/>
    </w:lvlOverride>
  </w:num>
  <w:num w:numId="17" w16cid:durableId="490560553">
    <w:abstractNumId w:val="22"/>
    <w:lvlOverride w:ilvl="0">
      <w:startOverride w:val="1"/>
    </w:lvlOverride>
  </w:num>
  <w:num w:numId="18" w16cid:durableId="1154757494">
    <w:abstractNumId w:val="29"/>
    <w:lvlOverride w:ilvl="0">
      <w:startOverride w:val="1"/>
    </w:lvlOverride>
  </w:num>
  <w:num w:numId="19" w16cid:durableId="6831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6244260">
    <w:abstractNumId w:val="29"/>
    <w:lvlOverride w:ilvl="0">
      <w:startOverride w:val="1"/>
    </w:lvlOverride>
  </w:num>
  <w:num w:numId="21" w16cid:durableId="1246849">
    <w:abstractNumId w:val="22"/>
    <w:lvlOverride w:ilvl="0">
      <w:startOverride w:val="1"/>
    </w:lvlOverride>
  </w:num>
  <w:num w:numId="22" w16cid:durableId="517620914">
    <w:abstractNumId w:val="29"/>
    <w:lvlOverride w:ilvl="0">
      <w:startOverride w:val="1"/>
    </w:lvlOverride>
  </w:num>
  <w:num w:numId="23" w16cid:durableId="729309363">
    <w:abstractNumId w:val="22"/>
    <w:lvlOverride w:ilvl="0">
      <w:startOverride w:val="1"/>
    </w:lvlOverride>
  </w:num>
  <w:num w:numId="24" w16cid:durableId="319499717">
    <w:abstractNumId w:val="29"/>
    <w:lvlOverride w:ilvl="0">
      <w:startOverride w:val="1"/>
    </w:lvlOverride>
  </w:num>
  <w:num w:numId="25" w16cid:durableId="1333987809">
    <w:abstractNumId w:val="22"/>
    <w:lvlOverride w:ilvl="0">
      <w:startOverride w:val="1"/>
    </w:lvlOverride>
  </w:num>
  <w:num w:numId="26" w16cid:durableId="1962882130">
    <w:abstractNumId w:val="31"/>
    <w:lvlOverride w:ilvl="0">
      <w:startOverride w:val="1"/>
    </w:lvlOverride>
  </w:num>
  <w:num w:numId="27" w16cid:durableId="2310386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544128">
    <w:abstractNumId w:val="29"/>
    <w:lvlOverride w:ilvl="0">
      <w:startOverride w:val="1"/>
    </w:lvlOverride>
  </w:num>
  <w:num w:numId="29" w16cid:durableId="129979430">
    <w:abstractNumId w:val="22"/>
    <w:lvlOverride w:ilvl="0">
      <w:startOverride w:val="1"/>
    </w:lvlOverride>
  </w:num>
  <w:num w:numId="30" w16cid:durableId="938374552">
    <w:abstractNumId w:val="29"/>
    <w:lvlOverride w:ilvl="0">
      <w:startOverride w:val="1"/>
    </w:lvlOverride>
  </w:num>
  <w:num w:numId="31" w16cid:durableId="432214988">
    <w:abstractNumId w:val="29"/>
    <w:lvlOverride w:ilvl="0">
      <w:startOverride w:val="1"/>
    </w:lvlOverride>
  </w:num>
  <w:num w:numId="32" w16cid:durableId="1697462414">
    <w:abstractNumId w:val="22"/>
    <w:lvlOverride w:ilvl="0">
      <w:startOverride w:val="1"/>
    </w:lvlOverride>
  </w:num>
  <w:num w:numId="33" w16cid:durableId="6634322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24511">
    <w:abstractNumId w:val="29"/>
    <w:lvlOverride w:ilvl="0">
      <w:startOverride w:val="1"/>
    </w:lvlOverride>
  </w:num>
  <w:num w:numId="35" w16cid:durableId="775750973">
    <w:abstractNumId w:val="22"/>
    <w:lvlOverride w:ilvl="0">
      <w:startOverride w:val="1"/>
    </w:lvlOverride>
  </w:num>
  <w:num w:numId="36" w16cid:durableId="1660502547">
    <w:abstractNumId w:val="29"/>
    <w:lvlOverride w:ilvl="0">
      <w:startOverride w:val="1"/>
    </w:lvlOverride>
  </w:num>
  <w:num w:numId="37" w16cid:durableId="1101679294">
    <w:abstractNumId w:val="22"/>
    <w:lvlOverride w:ilvl="0">
      <w:startOverride w:val="1"/>
    </w:lvlOverride>
  </w:num>
  <w:num w:numId="38" w16cid:durableId="79327856">
    <w:abstractNumId w:val="31"/>
    <w:lvlOverride w:ilvl="0">
      <w:startOverride w:val="1"/>
    </w:lvlOverride>
  </w:num>
  <w:num w:numId="39" w16cid:durableId="446437844">
    <w:abstractNumId w:val="31"/>
    <w:lvlOverride w:ilvl="0">
      <w:startOverride w:val="1"/>
    </w:lvlOverride>
  </w:num>
  <w:num w:numId="40" w16cid:durableId="364794746">
    <w:abstractNumId w:val="29"/>
    <w:lvlOverride w:ilvl="0">
      <w:startOverride w:val="1"/>
    </w:lvlOverride>
  </w:num>
  <w:num w:numId="41" w16cid:durableId="58946455">
    <w:abstractNumId w:val="22"/>
    <w:lvlOverride w:ilvl="0">
      <w:startOverride w:val="1"/>
    </w:lvlOverride>
  </w:num>
  <w:num w:numId="42" w16cid:durableId="1318339155">
    <w:abstractNumId w:val="31"/>
    <w:lvlOverride w:ilvl="0">
      <w:startOverride w:val="1"/>
    </w:lvlOverride>
  </w:num>
  <w:num w:numId="43" w16cid:durableId="453985320">
    <w:abstractNumId w:val="31"/>
    <w:lvlOverride w:ilvl="0">
      <w:startOverride w:val="1"/>
    </w:lvlOverride>
  </w:num>
  <w:num w:numId="44" w16cid:durableId="1388607538">
    <w:abstractNumId w:val="31"/>
    <w:lvlOverride w:ilvl="0">
      <w:startOverride w:val="1"/>
    </w:lvlOverride>
  </w:num>
  <w:num w:numId="45" w16cid:durableId="335034845">
    <w:abstractNumId w:val="34"/>
  </w:num>
  <w:num w:numId="46" w16cid:durableId="1377706565">
    <w:abstractNumId w:val="22"/>
    <w:lvlOverride w:ilvl="0">
      <w:startOverride w:val="1"/>
    </w:lvlOverride>
  </w:num>
  <w:num w:numId="47" w16cid:durableId="1538816172">
    <w:abstractNumId w:val="15"/>
  </w:num>
  <w:num w:numId="48" w16cid:durableId="402143365">
    <w:abstractNumId w:val="28"/>
  </w:num>
  <w:num w:numId="49" w16cid:durableId="1951819256">
    <w:abstractNumId w:val="27"/>
  </w:num>
  <w:num w:numId="50" w16cid:durableId="1487937765">
    <w:abstractNumId w:val="33"/>
  </w:num>
  <w:num w:numId="51" w16cid:durableId="647831094">
    <w:abstractNumId w:val="35"/>
  </w:num>
  <w:num w:numId="52" w16cid:durableId="1736538985">
    <w:abstractNumId w:val="17"/>
  </w:num>
  <w:num w:numId="53" w16cid:durableId="1122650688">
    <w:abstractNumId w:val="9"/>
  </w:num>
  <w:num w:numId="54" w16cid:durableId="518550729">
    <w:abstractNumId w:val="7"/>
  </w:num>
  <w:num w:numId="55" w16cid:durableId="1495954895">
    <w:abstractNumId w:val="6"/>
  </w:num>
  <w:num w:numId="56" w16cid:durableId="1353875024">
    <w:abstractNumId w:val="5"/>
  </w:num>
  <w:num w:numId="57" w16cid:durableId="1339576117">
    <w:abstractNumId w:val="4"/>
  </w:num>
  <w:num w:numId="58" w16cid:durableId="1401488205">
    <w:abstractNumId w:val="8"/>
  </w:num>
  <w:num w:numId="59" w16cid:durableId="1577593761">
    <w:abstractNumId w:val="3"/>
  </w:num>
  <w:num w:numId="60" w16cid:durableId="365258896">
    <w:abstractNumId w:val="2"/>
  </w:num>
  <w:num w:numId="61" w16cid:durableId="586185329">
    <w:abstractNumId w:val="1"/>
  </w:num>
  <w:num w:numId="62" w16cid:durableId="1996642319">
    <w:abstractNumId w:val="0"/>
  </w:num>
  <w:num w:numId="63" w16cid:durableId="1016232208">
    <w:abstractNumId w:val="18"/>
  </w:num>
  <w:num w:numId="64" w16cid:durableId="240454190">
    <w:abstractNumId w:val="19"/>
  </w:num>
  <w:num w:numId="65" w16cid:durableId="446851083">
    <w:abstractNumId w:val="32"/>
  </w:num>
  <w:num w:numId="66" w16cid:durableId="1622297960">
    <w:abstractNumId w:val="39"/>
  </w:num>
  <w:num w:numId="67" w16cid:durableId="74056052">
    <w:abstractNumId w:val="38"/>
  </w:num>
  <w:num w:numId="68" w16cid:durableId="1443955902">
    <w:abstractNumId w:val="10"/>
  </w:num>
  <w:num w:numId="69" w16cid:durableId="1696151373">
    <w:abstractNumId w:val="26"/>
  </w:num>
  <w:num w:numId="70" w16cid:durableId="1981425360">
    <w:abstractNumId w:val="36"/>
  </w:num>
  <w:num w:numId="71" w16cid:durableId="1801805207">
    <w:abstractNumId w:val="37"/>
  </w:num>
  <w:num w:numId="72" w16cid:durableId="1645088993">
    <w:abstractNumId w:val="12"/>
  </w:num>
  <w:num w:numId="73" w16cid:durableId="492719445">
    <w:abstractNumId w:val="23"/>
  </w:num>
  <w:num w:numId="74" w16cid:durableId="1071848217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4B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3AC7"/>
    <w:rsid w:val="00084713"/>
    <w:rsid w:val="00091AE1"/>
    <w:rsid w:val="000A196B"/>
    <w:rsid w:val="000A2BCD"/>
    <w:rsid w:val="000B1027"/>
    <w:rsid w:val="000B3AC9"/>
    <w:rsid w:val="000B4E2E"/>
    <w:rsid w:val="000B57EA"/>
    <w:rsid w:val="000C0042"/>
    <w:rsid w:val="000C2963"/>
    <w:rsid w:val="000C3750"/>
    <w:rsid w:val="000D4772"/>
    <w:rsid w:val="000D537C"/>
    <w:rsid w:val="000D5689"/>
    <w:rsid w:val="000E1504"/>
    <w:rsid w:val="000E7CE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2503"/>
    <w:rsid w:val="00174758"/>
    <w:rsid w:val="001836CB"/>
    <w:rsid w:val="0018548F"/>
    <w:rsid w:val="001867B0"/>
    <w:rsid w:val="00187427"/>
    <w:rsid w:val="001A3EDF"/>
    <w:rsid w:val="001A6986"/>
    <w:rsid w:val="001B0AD0"/>
    <w:rsid w:val="001B62DA"/>
    <w:rsid w:val="001B70C6"/>
    <w:rsid w:val="001C42B3"/>
    <w:rsid w:val="001D3193"/>
    <w:rsid w:val="001D6620"/>
    <w:rsid w:val="001E29AA"/>
    <w:rsid w:val="001F170D"/>
    <w:rsid w:val="002023A3"/>
    <w:rsid w:val="00205B4A"/>
    <w:rsid w:val="00205B5E"/>
    <w:rsid w:val="00211916"/>
    <w:rsid w:val="00221A7E"/>
    <w:rsid w:val="002243CE"/>
    <w:rsid w:val="00234451"/>
    <w:rsid w:val="00235F69"/>
    <w:rsid w:val="00250DA5"/>
    <w:rsid w:val="00260E17"/>
    <w:rsid w:val="00264CFD"/>
    <w:rsid w:val="002651D5"/>
    <w:rsid w:val="00282630"/>
    <w:rsid w:val="00283757"/>
    <w:rsid w:val="00286AB9"/>
    <w:rsid w:val="00292E83"/>
    <w:rsid w:val="00293C52"/>
    <w:rsid w:val="00297A8F"/>
    <w:rsid w:val="002A321E"/>
    <w:rsid w:val="002B0079"/>
    <w:rsid w:val="002B050B"/>
    <w:rsid w:val="002B2D7C"/>
    <w:rsid w:val="002B2E0D"/>
    <w:rsid w:val="002B4464"/>
    <w:rsid w:val="002C0AD7"/>
    <w:rsid w:val="002F12DB"/>
    <w:rsid w:val="002F3BF0"/>
    <w:rsid w:val="002F3C11"/>
    <w:rsid w:val="002F4F34"/>
    <w:rsid w:val="002F7649"/>
    <w:rsid w:val="00332884"/>
    <w:rsid w:val="0033671D"/>
    <w:rsid w:val="0033700D"/>
    <w:rsid w:val="00337564"/>
    <w:rsid w:val="003470DC"/>
    <w:rsid w:val="003518E3"/>
    <w:rsid w:val="0036567B"/>
    <w:rsid w:val="00366434"/>
    <w:rsid w:val="0037623A"/>
    <w:rsid w:val="00386C80"/>
    <w:rsid w:val="003902B4"/>
    <w:rsid w:val="003B5FD4"/>
    <w:rsid w:val="003B6084"/>
    <w:rsid w:val="003B67B0"/>
    <w:rsid w:val="003C6678"/>
    <w:rsid w:val="003D3295"/>
    <w:rsid w:val="003D74A5"/>
    <w:rsid w:val="0041407C"/>
    <w:rsid w:val="00446598"/>
    <w:rsid w:val="004536BF"/>
    <w:rsid w:val="00453737"/>
    <w:rsid w:val="00460381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4E2B"/>
    <w:rsid w:val="004F51E9"/>
    <w:rsid w:val="005105BA"/>
    <w:rsid w:val="00510611"/>
    <w:rsid w:val="005346C2"/>
    <w:rsid w:val="00543833"/>
    <w:rsid w:val="00543F29"/>
    <w:rsid w:val="005563AE"/>
    <w:rsid w:val="00556529"/>
    <w:rsid w:val="005606EA"/>
    <w:rsid w:val="00561DAB"/>
    <w:rsid w:val="00562081"/>
    <w:rsid w:val="00563123"/>
    <w:rsid w:val="005744A7"/>
    <w:rsid w:val="00583B72"/>
    <w:rsid w:val="00586A0D"/>
    <w:rsid w:val="005A09DA"/>
    <w:rsid w:val="005B480D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1577E"/>
    <w:rsid w:val="006207C5"/>
    <w:rsid w:val="00622380"/>
    <w:rsid w:val="00622ADA"/>
    <w:rsid w:val="0062344C"/>
    <w:rsid w:val="00623A89"/>
    <w:rsid w:val="0062431E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AA0"/>
    <w:rsid w:val="00703DAD"/>
    <w:rsid w:val="007047AB"/>
    <w:rsid w:val="0070717A"/>
    <w:rsid w:val="007102F4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E3C4B"/>
    <w:rsid w:val="007F0618"/>
    <w:rsid w:val="00800A96"/>
    <w:rsid w:val="00801596"/>
    <w:rsid w:val="008045E9"/>
    <w:rsid w:val="008055F3"/>
    <w:rsid w:val="00811485"/>
    <w:rsid w:val="00815618"/>
    <w:rsid w:val="00831D39"/>
    <w:rsid w:val="0084176E"/>
    <w:rsid w:val="00846C76"/>
    <w:rsid w:val="008519AC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8F4D30"/>
    <w:rsid w:val="009029B2"/>
    <w:rsid w:val="009052CD"/>
    <w:rsid w:val="00906283"/>
    <w:rsid w:val="00914743"/>
    <w:rsid w:val="0092682A"/>
    <w:rsid w:val="0092782B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A20E6"/>
    <w:rsid w:val="009B0342"/>
    <w:rsid w:val="009B269F"/>
    <w:rsid w:val="009C4BE7"/>
    <w:rsid w:val="009E1B98"/>
    <w:rsid w:val="009E47AB"/>
    <w:rsid w:val="009E56A4"/>
    <w:rsid w:val="009F069F"/>
    <w:rsid w:val="009F2CD7"/>
    <w:rsid w:val="009F45EB"/>
    <w:rsid w:val="009F50CB"/>
    <w:rsid w:val="00A04BFA"/>
    <w:rsid w:val="00A05AB2"/>
    <w:rsid w:val="00A115CE"/>
    <w:rsid w:val="00A12689"/>
    <w:rsid w:val="00A16C58"/>
    <w:rsid w:val="00A21B9E"/>
    <w:rsid w:val="00A26622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A1756"/>
    <w:rsid w:val="00AB4E9E"/>
    <w:rsid w:val="00AB58B1"/>
    <w:rsid w:val="00AB7B8F"/>
    <w:rsid w:val="00AC778A"/>
    <w:rsid w:val="00AE1251"/>
    <w:rsid w:val="00AE4351"/>
    <w:rsid w:val="00AF1646"/>
    <w:rsid w:val="00AF4766"/>
    <w:rsid w:val="00AF6BE0"/>
    <w:rsid w:val="00AF7452"/>
    <w:rsid w:val="00B02982"/>
    <w:rsid w:val="00B05F41"/>
    <w:rsid w:val="00B179FB"/>
    <w:rsid w:val="00B35EA5"/>
    <w:rsid w:val="00B36459"/>
    <w:rsid w:val="00B438FC"/>
    <w:rsid w:val="00B4447D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4134"/>
    <w:rsid w:val="00BE7CA2"/>
    <w:rsid w:val="00BF563D"/>
    <w:rsid w:val="00BF5DBF"/>
    <w:rsid w:val="00BF6284"/>
    <w:rsid w:val="00BF6971"/>
    <w:rsid w:val="00C0510D"/>
    <w:rsid w:val="00C051BC"/>
    <w:rsid w:val="00C10941"/>
    <w:rsid w:val="00C14827"/>
    <w:rsid w:val="00C14CD9"/>
    <w:rsid w:val="00C255DB"/>
    <w:rsid w:val="00C33F73"/>
    <w:rsid w:val="00C41164"/>
    <w:rsid w:val="00C50030"/>
    <w:rsid w:val="00C57FB8"/>
    <w:rsid w:val="00C6190C"/>
    <w:rsid w:val="00C700F7"/>
    <w:rsid w:val="00C75A05"/>
    <w:rsid w:val="00C779F6"/>
    <w:rsid w:val="00C8069F"/>
    <w:rsid w:val="00C86BA8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6610D"/>
    <w:rsid w:val="00D674C9"/>
    <w:rsid w:val="00D739AD"/>
    <w:rsid w:val="00D75834"/>
    <w:rsid w:val="00D82069"/>
    <w:rsid w:val="00D82B63"/>
    <w:rsid w:val="00D842F8"/>
    <w:rsid w:val="00D86E31"/>
    <w:rsid w:val="00D91A94"/>
    <w:rsid w:val="00DA0D8E"/>
    <w:rsid w:val="00DA4691"/>
    <w:rsid w:val="00DA5391"/>
    <w:rsid w:val="00DA6C2F"/>
    <w:rsid w:val="00DC26F5"/>
    <w:rsid w:val="00DE04BA"/>
    <w:rsid w:val="00DE0E48"/>
    <w:rsid w:val="00DE4ACD"/>
    <w:rsid w:val="00DE67F5"/>
    <w:rsid w:val="00DF3F78"/>
    <w:rsid w:val="00DF5759"/>
    <w:rsid w:val="00DF72CC"/>
    <w:rsid w:val="00E21193"/>
    <w:rsid w:val="00E336DD"/>
    <w:rsid w:val="00E3769E"/>
    <w:rsid w:val="00E376AC"/>
    <w:rsid w:val="00E42404"/>
    <w:rsid w:val="00E63ED9"/>
    <w:rsid w:val="00E67E15"/>
    <w:rsid w:val="00E70D8C"/>
    <w:rsid w:val="00E7262B"/>
    <w:rsid w:val="00E82F54"/>
    <w:rsid w:val="00E85B5A"/>
    <w:rsid w:val="00E86459"/>
    <w:rsid w:val="00E87DA0"/>
    <w:rsid w:val="00E939CE"/>
    <w:rsid w:val="00EA0CA7"/>
    <w:rsid w:val="00EA3D3D"/>
    <w:rsid w:val="00EA45CB"/>
    <w:rsid w:val="00EB18EF"/>
    <w:rsid w:val="00EB1F78"/>
    <w:rsid w:val="00EB5B58"/>
    <w:rsid w:val="00EB7CB9"/>
    <w:rsid w:val="00EC2B5D"/>
    <w:rsid w:val="00EC5631"/>
    <w:rsid w:val="00EC6186"/>
    <w:rsid w:val="00EC6F86"/>
    <w:rsid w:val="00ED1402"/>
    <w:rsid w:val="00EE4373"/>
    <w:rsid w:val="00F0713B"/>
    <w:rsid w:val="00F10357"/>
    <w:rsid w:val="00F12393"/>
    <w:rsid w:val="00F15CD6"/>
    <w:rsid w:val="00F16F2D"/>
    <w:rsid w:val="00F21D67"/>
    <w:rsid w:val="00F24B8F"/>
    <w:rsid w:val="00F30B46"/>
    <w:rsid w:val="00F4536C"/>
    <w:rsid w:val="00F50662"/>
    <w:rsid w:val="00F63674"/>
    <w:rsid w:val="00F73108"/>
    <w:rsid w:val="00F75DBD"/>
    <w:rsid w:val="00F95343"/>
    <w:rsid w:val="00FA1F82"/>
    <w:rsid w:val="00FA3836"/>
    <w:rsid w:val="00FC411A"/>
    <w:rsid w:val="00FC568F"/>
    <w:rsid w:val="00FC5A40"/>
    <w:rsid w:val="00FD01DE"/>
    <w:rsid w:val="00FD079B"/>
    <w:rsid w:val="00FD3B88"/>
    <w:rsid w:val="00FD635C"/>
    <w:rsid w:val="00FD6751"/>
    <w:rsid w:val="00FE0543"/>
    <w:rsid w:val="00FE0686"/>
    <w:rsid w:val="00FE2606"/>
    <w:rsid w:val="00FE2F15"/>
    <w:rsid w:val="00FE4E50"/>
    <w:rsid w:val="00FE6469"/>
    <w:rsid w:val="00FF2BE2"/>
    <w:rsid w:val="00FF77C9"/>
    <w:rsid w:val="0241B77A"/>
    <w:rsid w:val="07A3E346"/>
    <w:rsid w:val="13511554"/>
    <w:rsid w:val="37D3EE55"/>
    <w:rsid w:val="3E637228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4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B2D7C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B2D7C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Header6">
    <w:name w:val="Header 6"/>
    <w:basedOn w:val="TableHeader"/>
    <w:link w:val="Header6Char"/>
    <w:qFormat/>
    <w:rsid w:val="00AE4351"/>
  </w:style>
  <w:style w:type="character" w:customStyle="1" w:styleId="TableHeaderChar">
    <w:name w:val="TableHeader Char"/>
    <w:basedOn w:val="DefaultParagraphFont"/>
    <w:link w:val="TableHeader"/>
    <w:rsid w:val="00AE4351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AE435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PS2-2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D307750-B0DC-4885-A564-15526F07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CAST item specification describes HS-PS2-2 Matter and its Interactions.</vt:lpstr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Specifications—HS-PS2-2 - CAASPP (CA Dept of Education)</dc:title>
  <dc:subject>This CAST item specification describes HS-PS2-2 Motion and Stability: Forces and Interactions.</dc:subject>
  <dc:creator/>
  <cp:keywords/>
  <dc:description/>
  <cp:lastModifiedBy/>
  <cp:revision>1</cp:revision>
  <dcterms:created xsi:type="dcterms:W3CDTF">2025-04-02T23:25:00Z</dcterms:created>
  <dcterms:modified xsi:type="dcterms:W3CDTF">2025-06-10T21:53:00Z</dcterms:modified>
</cp:coreProperties>
</file>