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ADA8" w14:textId="31766375" w:rsidR="00C10D72" w:rsidRDefault="00C10D72" w:rsidP="0052768E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572156A" wp14:editId="1201FE97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60704" cy="521208"/>
            <wp:effectExtent l="0" t="0" r="6350" b="0"/>
            <wp:wrapSquare wrapText="bothSides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68E">
        <w:br w:type="textWrapping" w:clear="all"/>
      </w:r>
    </w:p>
    <w:p w14:paraId="0F4AD6A8" w14:textId="77777777" w:rsidR="00C10D72" w:rsidRPr="00B63D23" w:rsidRDefault="00C10D72" w:rsidP="0052768E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MS-ETS1-2 Engineering Design</w:t>
      </w:r>
      <w:r>
        <w:rPr>
          <w:noProof/>
        </w:rPr>
        <w:fldChar w:fldCharType="end"/>
      </w:r>
    </w:p>
    <w:p w14:paraId="4519AF97" w14:textId="77777777" w:rsidR="00C10D72" w:rsidRPr="00BB08C4" w:rsidRDefault="00C10D72" w:rsidP="0052768E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>
        <w:t xml:space="preserve">Content </w:t>
      </w:r>
      <w:r w:rsidRPr="00B63D23">
        <w:t>Specifications</w:t>
      </w:r>
    </w:p>
    <w:p w14:paraId="602FED0D" w14:textId="62E0A3E9" w:rsidR="007A7155" w:rsidRPr="00487068" w:rsidRDefault="00641F61" w:rsidP="00D86E31">
      <w:pPr>
        <w:pStyle w:val="Heading1"/>
        <w:pBdr>
          <w:top w:val="none" w:sz="0" w:space="0" w:color="auto"/>
        </w:pBdr>
        <w:spacing w:after="240"/>
        <w:rPr>
          <w:lang w:val="en-US"/>
        </w:rPr>
      </w:pPr>
      <w:r w:rsidRPr="00641F61">
        <w:rPr>
          <w:lang w:val="en-US"/>
        </w:rPr>
        <w:t>MS-ETS1-2 Engineering Design</w:t>
      </w:r>
    </w:p>
    <w:p w14:paraId="29A5FAB1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1391C01B" w14:textId="5BBDC954" w:rsidR="00EB18EF" w:rsidRPr="001F170D" w:rsidRDefault="00641F61" w:rsidP="00641F61">
      <w:pPr>
        <w:pStyle w:val="PerformanceExpectation"/>
      </w:pPr>
      <w:r w:rsidRPr="00641F61">
        <w:t>Evaluate competing design solutions using a systematic process to determine how well they meet the criteria and constraints of the problem.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TS1-2"/>
      </w:tblPr>
      <w:tblGrid>
        <w:gridCol w:w="3505"/>
        <w:gridCol w:w="3510"/>
        <w:gridCol w:w="3065"/>
      </w:tblGrid>
      <w:tr w:rsidR="00A758CE" w:rsidRPr="00510C04" w14:paraId="20371EDE" w14:textId="77777777" w:rsidTr="00641F61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59839097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74EE752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190CEEF0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CB90557" w14:textId="77777777" w:rsidTr="00641F61">
        <w:tc>
          <w:tcPr>
            <w:tcW w:w="3505" w:type="dxa"/>
            <w:shd w:val="clear" w:color="auto" w:fill="auto"/>
          </w:tcPr>
          <w:p w14:paraId="7DA7EE88" w14:textId="033E47A5" w:rsidR="00A758CE" w:rsidRDefault="00641F61" w:rsidP="001F170D">
            <w:pPr>
              <w:pStyle w:val="TableHeader"/>
            </w:pPr>
            <w:r w:rsidRPr="00641F61">
              <w:t>Engaging in Argument from Evidence</w:t>
            </w:r>
          </w:p>
          <w:p w14:paraId="2E76C6FA" w14:textId="18588C8B" w:rsidR="002035F3" w:rsidRPr="005A09DA" w:rsidRDefault="00641F61" w:rsidP="002035F3">
            <w:pPr>
              <w:pStyle w:val="Paragraph"/>
            </w:pPr>
            <w:r w:rsidRPr="00641F61">
              <w:t>Engaging in argument from evidence in 6–8 builds on K–5 experiences and progresses to constructing a convincing argument that supports or refutes claims for either explanations or solutions about the natural and designed world.</w:t>
            </w:r>
          </w:p>
          <w:p w14:paraId="056BA559" w14:textId="0F6459F6" w:rsidR="009F069F" w:rsidRPr="009F069F" w:rsidRDefault="00641F61" w:rsidP="00641F61">
            <w:pPr>
              <w:pStyle w:val="TableBullets"/>
            </w:pPr>
            <w:r w:rsidRPr="00641F61">
              <w:t>Evaluate competing design solutions based on jointly developed and agreed-upon design criteria.</w:t>
            </w:r>
          </w:p>
        </w:tc>
        <w:tc>
          <w:tcPr>
            <w:tcW w:w="3510" w:type="dxa"/>
            <w:shd w:val="clear" w:color="auto" w:fill="auto"/>
          </w:tcPr>
          <w:p w14:paraId="0DB2F292" w14:textId="26518F37" w:rsidR="00A758CE" w:rsidRPr="005A09DA" w:rsidRDefault="00641F61" w:rsidP="00641F61">
            <w:pPr>
              <w:pStyle w:val="TableHeader"/>
            </w:pPr>
            <w:r w:rsidRPr="00641F61">
              <w:t>ETS1.B: Developing Possible Solutions</w:t>
            </w:r>
          </w:p>
          <w:p w14:paraId="70706356" w14:textId="00B013F2" w:rsidR="00A758CE" w:rsidRPr="00510C04" w:rsidRDefault="00641F61" w:rsidP="00641F61">
            <w:pPr>
              <w:pStyle w:val="TableNumbers"/>
              <w:ind w:left="421"/>
            </w:pPr>
            <w:r w:rsidRPr="00641F61">
              <w:t>There are systematic processes for evaluating solutions with respect to how well they meet the criteria and constraints of a problem.</w:t>
            </w:r>
          </w:p>
        </w:tc>
        <w:tc>
          <w:tcPr>
            <w:tcW w:w="3065" w:type="dxa"/>
            <w:shd w:val="clear" w:color="auto" w:fill="auto"/>
          </w:tcPr>
          <w:p w14:paraId="67FF6B01" w14:textId="45A63269" w:rsidR="00A758CE" w:rsidRPr="009F069F" w:rsidRDefault="005F4D3E" w:rsidP="00641F61">
            <w:pPr>
              <w:pStyle w:val="TableBullets"/>
              <w:numPr>
                <w:ilvl w:val="0"/>
                <w:numId w:val="0"/>
              </w:numPr>
            </w:pPr>
            <w:r>
              <w:t>N</w:t>
            </w:r>
            <w:r w:rsidR="00083F29">
              <w:t>ot applicable</w:t>
            </w:r>
          </w:p>
        </w:tc>
      </w:tr>
    </w:tbl>
    <w:p w14:paraId="710EBDBC" w14:textId="77777777" w:rsidR="00283757" w:rsidRPr="0097285D" w:rsidRDefault="00283757" w:rsidP="001172D6">
      <w:pPr>
        <w:pStyle w:val="Heading2"/>
      </w:pPr>
      <w:r w:rsidRPr="001172D6">
        <w:t>Assessment</w:t>
      </w:r>
      <w:r w:rsidRPr="0097285D">
        <w:t xml:space="preserve"> Targets</w:t>
      </w:r>
    </w:p>
    <w:p w14:paraId="5D91BB0C" w14:textId="5C2BC342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AC1AEF9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33626AB6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61A4A34E" w14:textId="17B5798E" w:rsidR="00283757" w:rsidRPr="00C10941" w:rsidRDefault="003849A2" w:rsidP="00C10941">
      <w:pPr>
        <w:pStyle w:val="Subpractice-2"/>
      </w:pPr>
      <w:r>
        <w:t>7</w:t>
      </w:r>
      <w:r w:rsidR="00641F61" w:rsidRPr="00641F61">
        <w:t>.2</w:t>
      </w:r>
      <w:r w:rsidR="00641F61">
        <w:tab/>
      </w:r>
      <w:r w:rsidR="00641F61" w:rsidRPr="00641F61">
        <w:t>Ability to evaluate and/or refine solutions to design problems</w:t>
      </w:r>
    </w:p>
    <w:p w14:paraId="0419C35A" w14:textId="77777777" w:rsidR="00283757" w:rsidRDefault="00283757" w:rsidP="005F4D3E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6B68094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1138710A" w14:textId="145B110D" w:rsidR="00283757" w:rsidRPr="00C10941" w:rsidRDefault="003849A2" w:rsidP="00C10941">
      <w:pPr>
        <w:pStyle w:val="Subpractice-3"/>
      </w:pPr>
      <w:r>
        <w:t>7</w:t>
      </w:r>
      <w:r w:rsidR="00641F61" w:rsidRPr="00641F61">
        <w:t>.2.</w:t>
      </w:r>
      <w:r>
        <w:t>3</w:t>
      </w:r>
      <w:r w:rsidR="00641F61" w:rsidRPr="00641F61">
        <w:tab/>
        <w:t xml:space="preserve">Ability to </w:t>
      </w:r>
      <w:r>
        <w:t>evaluate competing perspectives/claims using reasoning and evidence</w:t>
      </w:r>
    </w:p>
    <w:p w14:paraId="3D553F8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27453EB" w14:textId="74ACD9DD" w:rsidR="00C10D72" w:rsidRPr="00F92920" w:rsidRDefault="00641F61" w:rsidP="003849A2">
      <w:pPr>
        <w:pStyle w:val="Heading4"/>
        <w:ind w:firstLine="432"/>
        <w:rPr>
          <w:b w:val="0"/>
        </w:rPr>
      </w:pPr>
      <w:r w:rsidRPr="00F92920">
        <w:rPr>
          <w:b w:val="0"/>
        </w:rPr>
        <w:t>ETS</w:t>
      </w:r>
      <w:proofErr w:type="gramStart"/>
      <w:r w:rsidRPr="00F92920">
        <w:rPr>
          <w:b w:val="0"/>
        </w:rPr>
        <w:t>1.B.</w:t>
      </w:r>
      <w:proofErr w:type="gramEnd"/>
      <w:r w:rsidRPr="00F92920">
        <w:rPr>
          <w:b w:val="0"/>
        </w:rPr>
        <w:t>7</w:t>
      </w:r>
    </w:p>
    <w:p w14:paraId="559CA8DD" w14:textId="7FA91A08" w:rsidR="00641F61" w:rsidRDefault="00641F61" w:rsidP="0052768E">
      <w:pPr>
        <w:pStyle w:val="DashedBullets"/>
        <w:ind w:left="1800"/>
      </w:pPr>
      <w:r>
        <w:t>Describe a given design solution, including identifying the scientific knowledge related to the problem and solution, identifying how the solution solves the problem, and identifying the given supported d</w:t>
      </w:r>
      <w:r w:rsidR="00E3298A">
        <w:t>esign solution</w:t>
      </w:r>
    </w:p>
    <w:p w14:paraId="76071ACC" w14:textId="15589C92" w:rsidR="00641F61" w:rsidRDefault="00641F61" w:rsidP="0052768E">
      <w:pPr>
        <w:pStyle w:val="DashedBullets"/>
        <w:ind w:left="1800"/>
      </w:pPr>
      <w:r>
        <w:t xml:space="preserve">Identify and describe the additional evidence needed for evaluation of a solution by comparing the problem context to similar problems that were solved in the past </w:t>
      </w:r>
    </w:p>
    <w:p w14:paraId="099BEF43" w14:textId="147AD227" w:rsidR="00641F61" w:rsidRDefault="00641F61" w:rsidP="0052768E">
      <w:pPr>
        <w:pStyle w:val="DashedBullets"/>
        <w:ind w:left="1800"/>
      </w:pPr>
      <w:r>
        <w:t xml:space="preserve">Identify and describe the additional evidence needed for evaluation of a solution </w:t>
      </w:r>
      <w:r w:rsidR="008B2BC9">
        <w:t>considering</w:t>
      </w:r>
      <w:r>
        <w:t xml:space="preserve"> possible impacts on society and the environment</w:t>
      </w:r>
    </w:p>
    <w:p w14:paraId="3E36873A" w14:textId="2ADF9432" w:rsidR="00641F61" w:rsidRDefault="00641F61" w:rsidP="0052768E">
      <w:pPr>
        <w:pStyle w:val="DashedBullets"/>
        <w:ind w:left="1800"/>
      </w:pPr>
      <w:r>
        <w:t>Define and describe the criteria and constraints for evaluating the design solution collaboratively with other students</w:t>
      </w:r>
    </w:p>
    <w:p w14:paraId="4CEE8427" w14:textId="5E4507EC" w:rsidR="00641F61" w:rsidRDefault="00641F61" w:rsidP="0052768E">
      <w:pPr>
        <w:pStyle w:val="DashedBullets"/>
        <w:ind w:left="1800"/>
      </w:pPr>
      <w:r>
        <w:t>Use a systematic method to identify the strengths and weaknesses of each solution</w:t>
      </w:r>
    </w:p>
    <w:p w14:paraId="75509BF7" w14:textId="194DC6B2" w:rsidR="00641F61" w:rsidRDefault="00641F61" w:rsidP="0052768E">
      <w:pPr>
        <w:pStyle w:val="DashedBullets"/>
        <w:ind w:left="1800"/>
      </w:pPr>
      <w:r>
        <w:t>Evaluate each solution against each set of criteria and constraints</w:t>
      </w:r>
    </w:p>
    <w:p w14:paraId="307C3DBB" w14:textId="57CC6BF6" w:rsidR="00641F61" w:rsidRDefault="00641F61" w:rsidP="0052768E">
      <w:pPr>
        <w:pStyle w:val="DashedBullets"/>
        <w:ind w:left="1800"/>
      </w:pPr>
      <w:r>
        <w:t>Compare solutions based on their performance</w:t>
      </w:r>
    </w:p>
    <w:p w14:paraId="0A7244E2" w14:textId="58569947" w:rsidR="00283757" w:rsidRPr="00C10941" w:rsidRDefault="00641F61" w:rsidP="0052768E">
      <w:pPr>
        <w:pStyle w:val="DashedBullets"/>
        <w:ind w:left="1800"/>
      </w:pPr>
      <w:r>
        <w:t>Construct an argument by making a claim supported by evidence and reasoning about the relative effectiveness of each competing solution and include the strengths and weaknesses of each solution</w:t>
      </w:r>
    </w:p>
    <w:p w14:paraId="5CC93FBB" w14:textId="4885AA26" w:rsidR="00283757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ADD3F08" w14:textId="1473CB0C" w:rsidR="00641F61" w:rsidRPr="00641F61" w:rsidRDefault="00641F61" w:rsidP="00641F61">
      <w:r>
        <w:t>Not applicable.</w:t>
      </w:r>
    </w:p>
    <w:p w14:paraId="7C322E9A" w14:textId="77777777" w:rsidR="000A196B" w:rsidRDefault="000A196B" w:rsidP="001172D6">
      <w:pPr>
        <w:pStyle w:val="Heading2"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2C32C7AD" w14:textId="77777777" w:rsidR="00CE5AB8" w:rsidRPr="00B63D23" w:rsidRDefault="00CE5AB8" w:rsidP="001172D6">
      <w:pPr>
        <w:pStyle w:val="ParagraphItalic"/>
        <w:keepNext/>
      </w:pPr>
      <w:r>
        <w:t>Note that the list in this section is not exhaustive.</w:t>
      </w:r>
    </w:p>
    <w:p w14:paraId="0D0F9750" w14:textId="77777777" w:rsidR="00641F61" w:rsidRDefault="00641F61" w:rsidP="001172D6">
      <w:pPr>
        <w:pStyle w:val="Paragraph"/>
      </w:pPr>
      <w:r>
        <w:t>Task provides a description of a design problem with specified criteria and constraints and multiple possible design solutions:</w:t>
      </w:r>
    </w:p>
    <w:p w14:paraId="2A2C8FE3" w14:textId="46A0CB6E" w:rsidR="00641F61" w:rsidRDefault="00641F61" w:rsidP="00641F61">
      <w:pPr>
        <w:pStyle w:val="DashedBullets"/>
      </w:pPr>
      <w:r>
        <w:t xml:space="preserve">Matches each of </w:t>
      </w:r>
      <w:proofErr w:type="gramStart"/>
      <w:r>
        <w:t>several</w:t>
      </w:r>
      <w:proofErr w:type="gramEnd"/>
      <w:r>
        <w:t xml:space="preserve"> designs with a list of the prioritized criteria and constraints or tradeoffs represented, or </w:t>
      </w:r>
      <w:proofErr w:type="gramStart"/>
      <w:r>
        <w:t>student</w:t>
      </w:r>
      <w:proofErr w:type="gramEnd"/>
      <w:r>
        <w:t xml:space="preserve"> provides or selects an explanation of the impact of criteria and constraints on given designs (</w:t>
      </w:r>
      <w:r w:rsidR="003849A2">
        <w:t>7</w:t>
      </w:r>
      <w:r>
        <w:t>.2.</w:t>
      </w:r>
      <w:r w:rsidR="003849A2">
        <w:t>3</w:t>
      </w:r>
      <w:r>
        <w:t xml:space="preserve"> and ETS</w:t>
      </w:r>
      <w:proofErr w:type="gramStart"/>
      <w:r>
        <w:t>1.B.</w:t>
      </w:r>
      <w:proofErr w:type="gramEnd"/>
      <w:r>
        <w:t xml:space="preserve">7) </w:t>
      </w:r>
    </w:p>
    <w:p w14:paraId="332309E5" w14:textId="6FD1BFA8" w:rsidR="00FE4E50" w:rsidRPr="009246C4" w:rsidRDefault="00641F61" w:rsidP="00641F61">
      <w:pPr>
        <w:pStyle w:val="DashedBullets"/>
      </w:pPr>
      <w:r>
        <w:t>Constructs an argument by making a claim supported by evidence and reasoning about the relative effectiveness of each competing solution and includes the strengths and weaknesses of each solution (</w:t>
      </w:r>
      <w:r w:rsidR="003849A2">
        <w:t>7</w:t>
      </w:r>
      <w:r>
        <w:t>.2.</w:t>
      </w:r>
      <w:r w:rsidR="003849A2">
        <w:t>3</w:t>
      </w:r>
      <w:r>
        <w:t xml:space="preserve"> and ETS</w:t>
      </w:r>
      <w:proofErr w:type="gramStart"/>
      <w:r>
        <w:t>1.B.</w:t>
      </w:r>
      <w:proofErr w:type="gramEnd"/>
      <w:r>
        <w:t>7)</w:t>
      </w:r>
    </w:p>
    <w:p w14:paraId="38BD7EF3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58BC1102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0FF1AFF6" w14:textId="5C21D7E7" w:rsidR="00641F61" w:rsidRDefault="00DF4CF9" w:rsidP="00641F61">
      <w:pPr>
        <w:pStyle w:val="DashedBullets"/>
      </w:pPr>
      <w:r>
        <w:t>Design solutions to mi</w:t>
      </w:r>
      <w:r w:rsidR="00843FC4">
        <w:t xml:space="preserve">nimize negative environmental impacts </w:t>
      </w:r>
      <w:r w:rsidR="00D928DB">
        <w:t>such as p</w:t>
      </w:r>
      <w:r w:rsidR="00641F61">
        <w:t>ollution</w:t>
      </w:r>
      <w:r w:rsidR="00837229">
        <w:t xml:space="preserve"> mitigation</w:t>
      </w:r>
      <w:r w:rsidR="00641F61">
        <w:t xml:space="preserve"> (</w:t>
      </w:r>
      <w:r w:rsidR="00D43BD6">
        <w:t xml:space="preserve">e.g., </w:t>
      </w:r>
      <w:r w:rsidR="00641F61">
        <w:t>air</w:t>
      </w:r>
      <w:r w:rsidR="0087261E">
        <w:t>,</w:t>
      </w:r>
      <w:r w:rsidR="00641F61">
        <w:t xml:space="preserve"> water</w:t>
      </w:r>
      <w:r w:rsidR="0087261E">
        <w:t>, or light</w:t>
      </w:r>
      <w:r w:rsidR="00641F61">
        <w:t>)</w:t>
      </w:r>
      <w:r w:rsidR="00160947">
        <w:t>, w</w:t>
      </w:r>
      <w:r w:rsidR="00AE4676">
        <w:t xml:space="preserve">ater conservation, oil spill cleanup, air quality maintenance, </w:t>
      </w:r>
      <w:r w:rsidR="00746979">
        <w:t xml:space="preserve">and </w:t>
      </w:r>
      <w:r w:rsidR="00AE4676">
        <w:t>endangered species</w:t>
      </w:r>
      <w:r w:rsidR="00837229">
        <w:t xml:space="preserve"> protection</w:t>
      </w:r>
    </w:p>
    <w:p w14:paraId="1A920C9D" w14:textId="3C391E8F" w:rsidR="00641F61" w:rsidRDefault="00D22BC8" w:rsidP="00641F61">
      <w:pPr>
        <w:pStyle w:val="DashedBullets"/>
      </w:pPr>
      <w:r>
        <w:t xml:space="preserve">Design solutions to </w:t>
      </w:r>
      <w:r w:rsidR="00F26529">
        <w:t>address</w:t>
      </w:r>
      <w:r>
        <w:t xml:space="preserve"> b</w:t>
      </w:r>
      <w:r w:rsidR="00641F61">
        <w:t>ioengineering</w:t>
      </w:r>
      <w:r>
        <w:t xml:space="preserve"> challenges</w:t>
      </w:r>
    </w:p>
    <w:p w14:paraId="41E566AC" w14:textId="44EEF70F" w:rsidR="00FE4E50" w:rsidRPr="00A04BFA" w:rsidRDefault="00641F61" w:rsidP="00641F61">
      <w:pPr>
        <w:pStyle w:val="DashedBullets"/>
      </w:pPr>
      <w:r>
        <w:t xml:space="preserve">Sustainable design, including green buildings </w:t>
      </w:r>
      <w:r w:rsidR="0087261E">
        <w:t>(e.g., with solar panels</w:t>
      </w:r>
      <w:r w:rsidR="00A1052D">
        <w:t>,</w:t>
      </w:r>
      <w:r w:rsidR="0087261E">
        <w:t xml:space="preserve"> living roofs</w:t>
      </w:r>
      <w:r w:rsidR="00A1052D">
        <w:t>, or both</w:t>
      </w:r>
      <w:r w:rsidR="0087261E">
        <w:t xml:space="preserve">) </w:t>
      </w:r>
      <w:r>
        <w:t>and hazard-resilient buildings</w:t>
      </w:r>
      <w:r w:rsidR="00F163C2">
        <w:t xml:space="preserve"> or </w:t>
      </w:r>
      <w:r>
        <w:t>structures</w:t>
      </w:r>
    </w:p>
    <w:p w14:paraId="18A0B25F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67E7B0D7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1C254871" w14:textId="77777777" w:rsidR="00641F61" w:rsidRDefault="00641F61" w:rsidP="00641F61">
      <w:pPr>
        <w:pStyle w:val="DashedBullets"/>
      </w:pPr>
      <w:r>
        <w:t>A problem only has one true solution.</w:t>
      </w:r>
    </w:p>
    <w:p w14:paraId="5D58DD8F" w14:textId="77777777" w:rsidR="00641F61" w:rsidRDefault="00641F61" w:rsidP="00641F61">
      <w:pPr>
        <w:pStyle w:val="DashedBullets"/>
      </w:pPr>
      <w:r>
        <w:t>A problem cannot be solved.</w:t>
      </w:r>
    </w:p>
    <w:p w14:paraId="35388DDE" w14:textId="77777777" w:rsidR="00641F61" w:rsidRDefault="00641F61" w:rsidP="00641F61">
      <w:pPr>
        <w:pStyle w:val="DashedBullets"/>
      </w:pPr>
      <w:r>
        <w:t>A solution can be perfect, with no limitations or drawbacks.</w:t>
      </w:r>
    </w:p>
    <w:p w14:paraId="55A74C19" w14:textId="77777777" w:rsidR="00641F61" w:rsidRDefault="00641F61" w:rsidP="00641F61">
      <w:pPr>
        <w:pStyle w:val="DashedBullets"/>
      </w:pPr>
      <w:r>
        <w:t>Everyone will benefit from one solution.</w:t>
      </w:r>
    </w:p>
    <w:p w14:paraId="3E780923" w14:textId="0E1F3BBE" w:rsidR="00FE4E50" w:rsidRPr="00B05F41" w:rsidRDefault="00641F61" w:rsidP="00641F61">
      <w:pPr>
        <w:pStyle w:val="DashedBullets"/>
      </w:pPr>
      <w:r>
        <w:t>Solutions do not have to meet criteria.</w:t>
      </w:r>
    </w:p>
    <w:p w14:paraId="1E03662C" w14:textId="77777777" w:rsidR="00FE4E50" w:rsidRPr="00510C04" w:rsidRDefault="00FE4E50" w:rsidP="0097285D">
      <w:pPr>
        <w:pStyle w:val="Heading2"/>
      </w:pPr>
      <w:r w:rsidRPr="00510C04">
        <w:lastRenderedPageBreak/>
        <w:t>Additional Assessment Boundaries</w:t>
      </w:r>
    </w:p>
    <w:p w14:paraId="03737364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F1E68CA" w14:textId="77777777" w:rsidR="00FE4E50" w:rsidRDefault="00FE4E50" w:rsidP="0097285D">
      <w:pPr>
        <w:pStyle w:val="Heading2"/>
      </w:pPr>
      <w:r>
        <w:t>Additional References</w:t>
      </w:r>
    </w:p>
    <w:p w14:paraId="3EB89123" w14:textId="0860F4A0" w:rsidR="00286AB9" w:rsidRPr="0092682A" w:rsidRDefault="00641F61" w:rsidP="0092682A">
      <w:pPr>
        <w:pStyle w:val="Paragraph"/>
        <w:rPr>
          <w:rStyle w:val="Hyperlink"/>
        </w:rPr>
      </w:pPr>
      <w:r w:rsidRPr="005F4D3E">
        <w:t>MS-ETS1-2 Evidence Statement</w:t>
      </w:r>
      <w:r w:rsidR="005F4D3E">
        <w:rPr>
          <w:rStyle w:val="Hyperlink"/>
          <w:bCs/>
        </w:rPr>
        <w:t xml:space="preserve"> </w:t>
      </w:r>
      <w:hyperlink r:id="rId9" w:tooltip="MS-ETS1-2 Evidence Statement web document" w:history="1">
        <w:r w:rsidR="005F4D3E" w:rsidRPr="005F4D3E">
          <w:rPr>
            <w:rStyle w:val="Hyperlink"/>
            <w:bCs/>
          </w:rPr>
          <w:t>https://www.nextgenscience.org/sites/default/files/evidence_statement/black_white/MS-ETS1-2 Evidence Statements June 2015 asterisks.pdf</w:t>
        </w:r>
      </w:hyperlink>
    </w:p>
    <w:p w14:paraId="49A4C794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70FF2AE6" w14:textId="77777777" w:rsidR="005F4D3E" w:rsidRPr="005C7F1F" w:rsidRDefault="005F4D3E" w:rsidP="00376E05">
      <w:pPr>
        <w:pStyle w:val="ScienceFrameworkLinks"/>
        <w:ind w:left="0"/>
      </w:pPr>
      <w:r w:rsidRPr="0097263A">
        <w:t>Appendix 1: Progression of the Science and Engineering Practices, Disciplinary Core Ideas, and Crosscutting Concepts in Kindergarten through Grade 12</w:t>
      </w:r>
      <w:r>
        <w:rPr>
          <w:rStyle w:val="Hyperlink"/>
          <w:color w:val="auto"/>
          <w:u w:val="none"/>
        </w:rP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54C4597B" w14:textId="2DC60DD4" w:rsidR="001817DD" w:rsidRDefault="001817DD" w:rsidP="003C126F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3C126F">
        <w:rPr>
          <w:lang w:eastAsia="ko-KR"/>
        </w:rPr>
        <w:t xml:space="preserve"> (updated February 2024)</w:t>
      </w:r>
    </w:p>
    <w:p w14:paraId="518946C4" w14:textId="5108AC3C" w:rsidR="00AB7B8F" w:rsidRPr="001172D6" w:rsidRDefault="00AB7B8F" w:rsidP="001817DD">
      <w:pPr>
        <w:pStyle w:val="ScienceFrameworkLinks"/>
        <w:spacing w:before="600"/>
        <w:ind w:left="446" w:hanging="446"/>
        <w:rPr>
          <w:lang w:eastAsia="ko-KR"/>
        </w:rPr>
      </w:pPr>
    </w:p>
    <w:sectPr w:rsidR="00AB7B8F" w:rsidRPr="001172D6" w:rsidSect="001A0624">
      <w:headerReference w:type="default" r:id="rId11"/>
      <w:footerReference w:type="default" r:id="rId12"/>
      <w:headerReference w:type="first" r:id="rId13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F06E" w14:textId="77777777" w:rsidR="00AD6F33" w:rsidRDefault="00AD6F33" w:rsidP="007525D5">
      <w:r>
        <w:separator/>
      </w:r>
    </w:p>
  </w:endnote>
  <w:endnote w:type="continuationSeparator" w:id="0">
    <w:p w14:paraId="03085CB3" w14:textId="77777777" w:rsidR="00AD6F33" w:rsidRDefault="00AD6F33" w:rsidP="007525D5">
      <w:r>
        <w:continuationSeparator/>
      </w:r>
    </w:p>
  </w:endnote>
  <w:endnote w:type="continuationNotice" w:id="1">
    <w:p w14:paraId="09743E2D" w14:textId="77777777" w:rsidR="00AD6F33" w:rsidRDefault="00AD6F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BD06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A0BB6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AF9AD" w14:textId="77777777" w:rsidR="00AD6F33" w:rsidRDefault="00AD6F33" w:rsidP="007525D5">
      <w:r>
        <w:separator/>
      </w:r>
    </w:p>
  </w:footnote>
  <w:footnote w:type="continuationSeparator" w:id="0">
    <w:p w14:paraId="3814BEBA" w14:textId="77777777" w:rsidR="00AD6F33" w:rsidRDefault="00AD6F33" w:rsidP="007525D5">
      <w:r>
        <w:continuationSeparator/>
      </w:r>
    </w:p>
  </w:footnote>
  <w:footnote w:type="continuationNotice" w:id="1">
    <w:p w14:paraId="1E06FB2A" w14:textId="77777777" w:rsidR="00AD6F33" w:rsidRDefault="00AD6F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DDC7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2F38030B" wp14:editId="12D9890D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609BE" w14:textId="390E32C0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231B4A">
      <w:rPr>
        <w:noProof/>
      </w:rPr>
      <w:t>MS-ETS1-2 Engineering Design</w:t>
    </w:r>
    <w:r>
      <w:rPr>
        <w:noProof/>
      </w:rPr>
      <w:fldChar w:fldCharType="end"/>
    </w:r>
  </w:p>
  <w:p w14:paraId="05206776" w14:textId="5B2A4742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C10D72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1CAF8" w14:textId="77777777" w:rsidR="00C10D72" w:rsidRPr="00C10D72" w:rsidRDefault="00C10D72" w:rsidP="00F92920">
    <w:pPr>
      <w:pStyle w:val="Header"/>
      <w:pBdr>
        <w:bottom w:val="none" w:sz="0" w:space="0" w:color="auto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583C7566"/>
    <w:lvl w:ilvl="0" w:tplc="785CD59C">
      <w:start w:val="7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02178775">
    <w:abstractNumId w:val="14"/>
  </w:num>
  <w:num w:numId="2" w16cid:durableId="2100174286">
    <w:abstractNumId w:val="16"/>
  </w:num>
  <w:num w:numId="3" w16cid:durableId="1032148336">
    <w:abstractNumId w:val="20"/>
  </w:num>
  <w:num w:numId="4" w16cid:durableId="1954088223">
    <w:abstractNumId w:val="30"/>
  </w:num>
  <w:num w:numId="5" w16cid:durableId="1536230272">
    <w:abstractNumId w:val="13"/>
  </w:num>
  <w:num w:numId="6" w16cid:durableId="1364985709">
    <w:abstractNumId w:val="11"/>
  </w:num>
  <w:num w:numId="7" w16cid:durableId="1635599407">
    <w:abstractNumId w:val="24"/>
  </w:num>
  <w:num w:numId="8" w16cid:durableId="1752195867">
    <w:abstractNumId w:val="25"/>
  </w:num>
  <w:num w:numId="9" w16cid:durableId="1418408129">
    <w:abstractNumId w:val="29"/>
  </w:num>
  <w:num w:numId="10" w16cid:durableId="1572347369">
    <w:abstractNumId w:val="22"/>
  </w:num>
  <w:num w:numId="11" w16cid:durableId="139082241">
    <w:abstractNumId w:val="31"/>
  </w:num>
  <w:num w:numId="12" w16cid:durableId="2046323009">
    <w:abstractNumId w:val="29"/>
    <w:lvlOverride w:ilvl="0">
      <w:startOverride w:val="1"/>
    </w:lvlOverride>
  </w:num>
  <w:num w:numId="13" w16cid:durableId="1355500999">
    <w:abstractNumId w:val="29"/>
    <w:lvlOverride w:ilvl="0">
      <w:startOverride w:val="1"/>
    </w:lvlOverride>
  </w:num>
  <w:num w:numId="14" w16cid:durableId="811944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1478689">
    <w:abstractNumId w:val="29"/>
    <w:lvlOverride w:ilvl="0">
      <w:startOverride w:val="1"/>
    </w:lvlOverride>
  </w:num>
  <w:num w:numId="16" w16cid:durableId="465856750">
    <w:abstractNumId w:val="29"/>
    <w:lvlOverride w:ilvl="0">
      <w:startOverride w:val="1"/>
    </w:lvlOverride>
  </w:num>
  <w:num w:numId="17" w16cid:durableId="2042779262">
    <w:abstractNumId w:val="22"/>
    <w:lvlOverride w:ilvl="0">
      <w:startOverride w:val="1"/>
    </w:lvlOverride>
  </w:num>
  <w:num w:numId="18" w16cid:durableId="1023215865">
    <w:abstractNumId w:val="29"/>
    <w:lvlOverride w:ilvl="0">
      <w:startOverride w:val="1"/>
    </w:lvlOverride>
  </w:num>
  <w:num w:numId="19" w16cid:durableId="1618250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13853">
    <w:abstractNumId w:val="29"/>
    <w:lvlOverride w:ilvl="0">
      <w:startOverride w:val="1"/>
    </w:lvlOverride>
  </w:num>
  <w:num w:numId="21" w16cid:durableId="1424296812">
    <w:abstractNumId w:val="22"/>
    <w:lvlOverride w:ilvl="0">
      <w:startOverride w:val="1"/>
    </w:lvlOverride>
  </w:num>
  <w:num w:numId="22" w16cid:durableId="1172986901">
    <w:abstractNumId w:val="29"/>
    <w:lvlOverride w:ilvl="0">
      <w:startOverride w:val="1"/>
    </w:lvlOverride>
  </w:num>
  <w:num w:numId="23" w16cid:durableId="443497534">
    <w:abstractNumId w:val="22"/>
    <w:lvlOverride w:ilvl="0">
      <w:startOverride w:val="1"/>
    </w:lvlOverride>
  </w:num>
  <w:num w:numId="24" w16cid:durableId="1734154934">
    <w:abstractNumId w:val="29"/>
    <w:lvlOverride w:ilvl="0">
      <w:startOverride w:val="1"/>
    </w:lvlOverride>
  </w:num>
  <w:num w:numId="25" w16cid:durableId="902912439">
    <w:abstractNumId w:val="22"/>
    <w:lvlOverride w:ilvl="0">
      <w:startOverride w:val="1"/>
    </w:lvlOverride>
  </w:num>
  <w:num w:numId="26" w16cid:durableId="524248416">
    <w:abstractNumId w:val="31"/>
    <w:lvlOverride w:ilvl="0">
      <w:startOverride w:val="1"/>
    </w:lvlOverride>
  </w:num>
  <w:num w:numId="27" w16cid:durableId="18078878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3566555">
    <w:abstractNumId w:val="29"/>
    <w:lvlOverride w:ilvl="0">
      <w:startOverride w:val="1"/>
    </w:lvlOverride>
  </w:num>
  <w:num w:numId="29" w16cid:durableId="1063262333">
    <w:abstractNumId w:val="22"/>
    <w:lvlOverride w:ilvl="0">
      <w:startOverride w:val="1"/>
    </w:lvlOverride>
  </w:num>
  <w:num w:numId="30" w16cid:durableId="159853335">
    <w:abstractNumId w:val="29"/>
    <w:lvlOverride w:ilvl="0">
      <w:startOverride w:val="1"/>
    </w:lvlOverride>
  </w:num>
  <w:num w:numId="31" w16cid:durableId="1674070069">
    <w:abstractNumId w:val="29"/>
    <w:lvlOverride w:ilvl="0">
      <w:startOverride w:val="1"/>
    </w:lvlOverride>
  </w:num>
  <w:num w:numId="32" w16cid:durableId="298925452">
    <w:abstractNumId w:val="22"/>
    <w:lvlOverride w:ilvl="0">
      <w:startOverride w:val="1"/>
    </w:lvlOverride>
  </w:num>
  <w:num w:numId="33" w16cid:durableId="16003371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2862555">
    <w:abstractNumId w:val="29"/>
    <w:lvlOverride w:ilvl="0">
      <w:startOverride w:val="1"/>
    </w:lvlOverride>
  </w:num>
  <w:num w:numId="35" w16cid:durableId="2017997029">
    <w:abstractNumId w:val="22"/>
    <w:lvlOverride w:ilvl="0">
      <w:startOverride w:val="1"/>
    </w:lvlOverride>
  </w:num>
  <w:num w:numId="36" w16cid:durableId="1867712927">
    <w:abstractNumId w:val="29"/>
    <w:lvlOverride w:ilvl="0">
      <w:startOverride w:val="1"/>
    </w:lvlOverride>
  </w:num>
  <w:num w:numId="37" w16cid:durableId="2078430067">
    <w:abstractNumId w:val="22"/>
    <w:lvlOverride w:ilvl="0">
      <w:startOverride w:val="1"/>
    </w:lvlOverride>
  </w:num>
  <w:num w:numId="38" w16cid:durableId="1717698911">
    <w:abstractNumId w:val="31"/>
    <w:lvlOverride w:ilvl="0">
      <w:startOverride w:val="1"/>
    </w:lvlOverride>
  </w:num>
  <w:num w:numId="39" w16cid:durableId="1173568867">
    <w:abstractNumId w:val="31"/>
    <w:lvlOverride w:ilvl="0">
      <w:startOverride w:val="1"/>
    </w:lvlOverride>
  </w:num>
  <w:num w:numId="40" w16cid:durableId="668604523">
    <w:abstractNumId w:val="29"/>
    <w:lvlOverride w:ilvl="0">
      <w:startOverride w:val="1"/>
    </w:lvlOverride>
  </w:num>
  <w:num w:numId="41" w16cid:durableId="2070762348">
    <w:abstractNumId w:val="22"/>
    <w:lvlOverride w:ilvl="0">
      <w:startOverride w:val="1"/>
    </w:lvlOverride>
  </w:num>
  <w:num w:numId="42" w16cid:durableId="1474906245">
    <w:abstractNumId w:val="31"/>
    <w:lvlOverride w:ilvl="0">
      <w:startOverride w:val="1"/>
    </w:lvlOverride>
  </w:num>
  <w:num w:numId="43" w16cid:durableId="302002490">
    <w:abstractNumId w:val="31"/>
    <w:lvlOverride w:ilvl="0">
      <w:startOverride w:val="1"/>
    </w:lvlOverride>
  </w:num>
  <w:num w:numId="44" w16cid:durableId="1308977725">
    <w:abstractNumId w:val="31"/>
    <w:lvlOverride w:ilvl="0">
      <w:startOverride w:val="1"/>
    </w:lvlOverride>
  </w:num>
  <w:num w:numId="45" w16cid:durableId="191723373">
    <w:abstractNumId w:val="34"/>
  </w:num>
  <w:num w:numId="46" w16cid:durableId="2019236078">
    <w:abstractNumId w:val="22"/>
    <w:lvlOverride w:ilvl="0">
      <w:startOverride w:val="1"/>
    </w:lvlOverride>
  </w:num>
  <w:num w:numId="47" w16cid:durableId="1834562863">
    <w:abstractNumId w:val="15"/>
  </w:num>
  <w:num w:numId="48" w16cid:durableId="1246258664">
    <w:abstractNumId w:val="28"/>
  </w:num>
  <w:num w:numId="49" w16cid:durableId="1928078539">
    <w:abstractNumId w:val="27"/>
  </w:num>
  <w:num w:numId="50" w16cid:durableId="388695338">
    <w:abstractNumId w:val="33"/>
  </w:num>
  <w:num w:numId="51" w16cid:durableId="845828166">
    <w:abstractNumId w:val="35"/>
  </w:num>
  <w:num w:numId="52" w16cid:durableId="1787432631">
    <w:abstractNumId w:val="17"/>
  </w:num>
  <w:num w:numId="53" w16cid:durableId="1646427803">
    <w:abstractNumId w:val="9"/>
  </w:num>
  <w:num w:numId="54" w16cid:durableId="392237404">
    <w:abstractNumId w:val="7"/>
  </w:num>
  <w:num w:numId="55" w16cid:durableId="1163009289">
    <w:abstractNumId w:val="6"/>
  </w:num>
  <w:num w:numId="56" w16cid:durableId="316343657">
    <w:abstractNumId w:val="5"/>
  </w:num>
  <w:num w:numId="57" w16cid:durableId="1137182827">
    <w:abstractNumId w:val="4"/>
  </w:num>
  <w:num w:numId="58" w16cid:durableId="396560798">
    <w:abstractNumId w:val="8"/>
  </w:num>
  <w:num w:numId="59" w16cid:durableId="1910000689">
    <w:abstractNumId w:val="3"/>
  </w:num>
  <w:num w:numId="60" w16cid:durableId="494223101">
    <w:abstractNumId w:val="2"/>
  </w:num>
  <w:num w:numId="61" w16cid:durableId="1300305570">
    <w:abstractNumId w:val="1"/>
  </w:num>
  <w:num w:numId="62" w16cid:durableId="1722706556">
    <w:abstractNumId w:val="0"/>
  </w:num>
  <w:num w:numId="63" w16cid:durableId="845562148">
    <w:abstractNumId w:val="18"/>
  </w:num>
  <w:num w:numId="64" w16cid:durableId="915866055">
    <w:abstractNumId w:val="19"/>
  </w:num>
  <w:num w:numId="65" w16cid:durableId="635839467">
    <w:abstractNumId w:val="32"/>
  </w:num>
  <w:num w:numId="66" w16cid:durableId="517619849">
    <w:abstractNumId w:val="39"/>
  </w:num>
  <w:num w:numId="67" w16cid:durableId="1724593123">
    <w:abstractNumId w:val="38"/>
  </w:num>
  <w:num w:numId="68" w16cid:durableId="1494177667">
    <w:abstractNumId w:val="10"/>
  </w:num>
  <w:num w:numId="69" w16cid:durableId="1968967425">
    <w:abstractNumId w:val="26"/>
  </w:num>
  <w:num w:numId="70" w16cid:durableId="1255868000">
    <w:abstractNumId w:val="36"/>
  </w:num>
  <w:num w:numId="71" w16cid:durableId="1268538597">
    <w:abstractNumId w:val="37"/>
  </w:num>
  <w:num w:numId="72" w16cid:durableId="1566603356">
    <w:abstractNumId w:val="12"/>
  </w:num>
  <w:num w:numId="73" w16cid:durableId="1774544938">
    <w:abstractNumId w:val="23"/>
  </w:num>
  <w:num w:numId="74" w16cid:durableId="74516057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tjC1NDMzNDE2MDNQ0lEKTi0uzszPAykwqgUAp5cQ5CwAAAA="/>
  </w:docVars>
  <w:rsids>
    <w:rsidRoot w:val="005C0BAB"/>
    <w:rsid w:val="0000426C"/>
    <w:rsid w:val="00007CC7"/>
    <w:rsid w:val="0001622A"/>
    <w:rsid w:val="0001669B"/>
    <w:rsid w:val="000205F6"/>
    <w:rsid w:val="000221B6"/>
    <w:rsid w:val="00033FB1"/>
    <w:rsid w:val="000340F0"/>
    <w:rsid w:val="0003613C"/>
    <w:rsid w:val="000418D5"/>
    <w:rsid w:val="000436DD"/>
    <w:rsid w:val="00054D2C"/>
    <w:rsid w:val="00061F50"/>
    <w:rsid w:val="00062272"/>
    <w:rsid w:val="00064632"/>
    <w:rsid w:val="00066436"/>
    <w:rsid w:val="0006727D"/>
    <w:rsid w:val="00083F29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6FF6"/>
    <w:rsid w:val="000E7CEB"/>
    <w:rsid w:val="000F0D8E"/>
    <w:rsid w:val="000F4227"/>
    <w:rsid w:val="000F56E2"/>
    <w:rsid w:val="000F5A60"/>
    <w:rsid w:val="0011011F"/>
    <w:rsid w:val="00110730"/>
    <w:rsid w:val="001172D6"/>
    <w:rsid w:val="0011736C"/>
    <w:rsid w:val="00123149"/>
    <w:rsid w:val="00125D54"/>
    <w:rsid w:val="001324BD"/>
    <w:rsid w:val="00133782"/>
    <w:rsid w:val="00141414"/>
    <w:rsid w:val="00145A67"/>
    <w:rsid w:val="00157B14"/>
    <w:rsid w:val="00160947"/>
    <w:rsid w:val="00160EE8"/>
    <w:rsid w:val="00162E80"/>
    <w:rsid w:val="0016347E"/>
    <w:rsid w:val="00163872"/>
    <w:rsid w:val="0017220C"/>
    <w:rsid w:val="00174758"/>
    <w:rsid w:val="001817DD"/>
    <w:rsid w:val="001836CB"/>
    <w:rsid w:val="0018548F"/>
    <w:rsid w:val="001867B0"/>
    <w:rsid w:val="00187427"/>
    <w:rsid w:val="001961CD"/>
    <w:rsid w:val="001A0624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1B4A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259E7"/>
    <w:rsid w:val="00332884"/>
    <w:rsid w:val="0033671D"/>
    <w:rsid w:val="0033700D"/>
    <w:rsid w:val="003470DC"/>
    <w:rsid w:val="0036567B"/>
    <w:rsid w:val="0037623A"/>
    <w:rsid w:val="00376E05"/>
    <w:rsid w:val="003849A2"/>
    <w:rsid w:val="00386C80"/>
    <w:rsid w:val="003902B4"/>
    <w:rsid w:val="003A642D"/>
    <w:rsid w:val="003B5FD4"/>
    <w:rsid w:val="003B6084"/>
    <w:rsid w:val="003C126F"/>
    <w:rsid w:val="003C6678"/>
    <w:rsid w:val="003D74A5"/>
    <w:rsid w:val="0041407C"/>
    <w:rsid w:val="00440DEF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91CBE"/>
    <w:rsid w:val="004B61C1"/>
    <w:rsid w:val="004E5C17"/>
    <w:rsid w:val="004F51E9"/>
    <w:rsid w:val="005105BA"/>
    <w:rsid w:val="00510611"/>
    <w:rsid w:val="0052768E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3908"/>
    <w:rsid w:val="005C0BAB"/>
    <w:rsid w:val="005C5274"/>
    <w:rsid w:val="005D7B3B"/>
    <w:rsid w:val="005E546B"/>
    <w:rsid w:val="005F46A7"/>
    <w:rsid w:val="005F4D3E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1F61"/>
    <w:rsid w:val="00642630"/>
    <w:rsid w:val="00660EE2"/>
    <w:rsid w:val="006661DA"/>
    <w:rsid w:val="00682EED"/>
    <w:rsid w:val="00682FA3"/>
    <w:rsid w:val="00684CCB"/>
    <w:rsid w:val="00686355"/>
    <w:rsid w:val="006A393C"/>
    <w:rsid w:val="006A7AE5"/>
    <w:rsid w:val="006B43F1"/>
    <w:rsid w:val="006B60C4"/>
    <w:rsid w:val="006C1CA0"/>
    <w:rsid w:val="006D15A6"/>
    <w:rsid w:val="006D29FA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6979"/>
    <w:rsid w:val="00747947"/>
    <w:rsid w:val="007525D5"/>
    <w:rsid w:val="00754F40"/>
    <w:rsid w:val="00764D2A"/>
    <w:rsid w:val="00774C86"/>
    <w:rsid w:val="00786826"/>
    <w:rsid w:val="0079293C"/>
    <w:rsid w:val="007A3516"/>
    <w:rsid w:val="007A7155"/>
    <w:rsid w:val="007A7747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37229"/>
    <w:rsid w:val="00843FC4"/>
    <w:rsid w:val="00846C76"/>
    <w:rsid w:val="00852649"/>
    <w:rsid w:val="0085598F"/>
    <w:rsid w:val="008562DB"/>
    <w:rsid w:val="0085759E"/>
    <w:rsid w:val="00862832"/>
    <w:rsid w:val="00867745"/>
    <w:rsid w:val="0087261E"/>
    <w:rsid w:val="00872A5E"/>
    <w:rsid w:val="00885A81"/>
    <w:rsid w:val="008B0F0A"/>
    <w:rsid w:val="008B2BC9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567E5"/>
    <w:rsid w:val="0097029B"/>
    <w:rsid w:val="00970B7F"/>
    <w:rsid w:val="0097285D"/>
    <w:rsid w:val="009850FD"/>
    <w:rsid w:val="009854D9"/>
    <w:rsid w:val="0098558F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052D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D6F33"/>
    <w:rsid w:val="00AD7C95"/>
    <w:rsid w:val="00AE1251"/>
    <w:rsid w:val="00AE4676"/>
    <w:rsid w:val="00AF1646"/>
    <w:rsid w:val="00AF6BE0"/>
    <w:rsid w:val="00AF7452"/>
    <w:rsid w:val="00B017CD"/>
    <w:rsid w:val="00B02982"/>
    <w:rsid w:val="00B05F41"/>
    <w:rsid w:val="00B179FB"/>
    <w:rsid w:val="00B33912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0D72"/>
    <w:rsid w:val="00C113C8"/>
    <w:rsid w:val="00C12421"/>
    <w:rsid w:val="00C14CD9"/>
    <w:rsid w:val="00C255DB"/>
    <w:rsid w:val="00C33F73"/>
    <w:rsid w:val="00C57FB8"/>
    <w:rsid w:val="00C6190C"/>
    <w:rsid w:val="00C700F7"/>
    <w:rsid w:val="00C86BA8"/>
    <w:rsid w:val="00C964C1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CF58BD"/>
    <w:rsid w:val="00CF752E"/>
    <w:rsid w:val="00D00FC4"/>
    <w:rsid w:val="00D22BC8"/>
    <w:rsid w:val="00D2394E"/>
    <w:rsid w:val="00D247C2"/>
    <w:rsid w:val="00D2719D"/>
    <w:rsid w:val="00D40CBC"/>
    <w:rsid w:val="00D43BD6"/>
    <w:rsid w:val="00D467F8"/>
    <w:rsid w:val="00D47119"/>
    <w:rsid w:val="00D56EED"/>
    <w:rsid w:val="00D61192"/>
    <w:rsid w:val="00D6386C"/>
    <w:rsid w:val="00D739AD"/>
    <w:rsid w:val="00D75834"/>
    <w:rsid w:val="00D82B63"/>
    <w:rsid w:val="00D86E31"/>
    <w:rsid w:val="00D91A94"/>
    <w:rsid w:val="00D9258C"/>
    <w:rsid w:val="00D928DB"/>
    <w:rsid w:val="00DA0D8E"/>
    <w:rsid w:val="00DA5391"/>
    <w:rsid w:val="00DA6C2F"/>
    <w:rsid w:val="00DA7E41"/>
    <w:rsid w:val="00DC26F5"/>
    <w:rsid w:val="00DE04BA"/>
    <w:rsid w:val="00DE0E48"/>
    <w:rsid w:val="00DE67F5"/>
    <w:rsid w:val="00DF3F78"/>
    <w:rsid w:val="00DF4CF9"/>
    <w:rsid w:val="00DF72CC"/>
    <w:rsid w:val="00E21193"/>
    <w:rsid w:val="00E3298A"/>
    <w:rsid w:val="00E3769E"/>
    <w:rsid w:val="00E42404"/>
    <w:rsid w:val="00E63ED9"/>
    <w:rsid w:val="00E7262B"/>
    <w:rsid w:val="00E82F54"/>
    <w:rsid w:val="00E85B5A"/>
    <w:rsid w:val="00E86459"/>
    <w:rsid w:val="00E87DA0"/>
    <w:rsid w:val="00EA0BB6"/>
    <w:rsid w:val="00EA0CA7"/>
    <w:rsid w:val="00EA3D3D"/>
    <w:rsid w:val="00EA45CB"/>
    <w:rsid w:val="00EA6079"/>
    <w:rsid w:val="00EB18EF"/>
    <w:rsid w:val="00EB1F78"/>
    <w:rsid w:val="00EB36DE"/>
    <w:rsid w:val="00EB5B58"/>
    <w:rsid w:val="00EB7CB9"/>
    <w:rsid w:val="00EC5631"/>
    <w:rsid w:val="00EC6186"/>
    <w:rsid w:val="00EC6F86"/>
    <w:rsid w:val="00EC7E28"/>
    <w:rsid w:val="00ED1402"/>
    <w:rsid w:val="00EE4373"/>
    <w:rsid w:val="00F06228"/>
    <w:rsid w:val="00F0713B"/>
    <w:rsid w:val="00F10357"/>
    <w:rsid w:val="00F110BD"/>
    <w:rsid w:val="00F12393"/>
    <w:rsid w:val="00F15CD6"/>
    <w:rsid w:val="00F163C2"/>
    <w:rsid w:val="00F16F2D"/>
    <w:rsid w:val="00F2016A"/>
    <w:rsid w:val="00F21D67"/>
    <w:rsid w:val="00F24B8F"/>
    <w:rsid w:val="00F26529"/>
    <w:rsid w:val="00F30B46"/>
    <w:rsid w:val="00F4536C"/>
    <w:rsid w:val="00F50662"/>
    <w:rsid w:val="00F63674"/>
    <w:rsid w:val="00F73108"/>
    <w:rsid w:val="00F75DBD"/>
    <w:rsid w:val="00F92920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BCE25A3"/>
    <w:rsid w:val="12BB51C7"/>
    <w:rsid w:val="37D3EE55"/>
    <w:rsid w:val="3E637228"/>
    <w:rsid w:val="4F289375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DD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C10D72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172D6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C10D72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1172D6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ETS1-2%20Evidence%20Statements%20June%202015%20asterisk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D2334E-AE55-4CDC-A0F6-76558BDD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Specifications—MS-ETS1-2 - CAASPP (CA Dept of Education)</dc:title>
  <dc:subject>This CAST item specification describes MS-ETS1-2 Engineering Design.</dc:subject>
  <dc:creator/>
  <cp:keywords/>
  <dc:description/>
  <cp:lastModifiedBy/>
  <cp:revision>1</cp:revision>
  <dcterms:created xsi:type="dcterms:W3CDTF">2025-04-02T18:14:00Z</dcterms:created>
  <dcterms:modified xsi:type="dcterms:W3CDTF">2025-04-02T18:14:00Z</dcterms:modified>
</cp:coreProperties>
</file>