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AD4E3" w14:textId="77777777" w:rsidR="006E06C6" w:rsidRDefault="00D5115F" w:rsidP="00B723BE">
      <w:r w:rsidRPr="00D5115F">
        <w:rPr>
          <w:noProof/>
        </w:rPr>
        <w:drawing>
          <wp:inline distT="0" distB="0" distL="0" distR="0" wp14:anchorId="2C4B5D88" wp14:editId="624FE47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4C5D39F" w14:textId="77777777" w:rsidR="00B723BE" w:rsidRDefault="00FC1FCE" w:rsidP="00B723BE">
      <w:pPr>
        <w:jc w:val="right"/>
      </w:pPr>
      <w:r w:rsidRPr="00B723BE">
        <w:t>California Department of Education</w:t>
      </w:r>
    </w:p>
    <w:p w14:paraId="0454355C" w14:textId="77777777" w:rsidR="00B723BE" w:rsidRDefault="00FC1FCE" w:rsidP="00B723BE">
      <w:pPr>
        <w:jc w:val="right"/>
      </w:pPr>
      <w:r w:rsidRPr="00B723BE">
        <w:t>Executive Office</w:t>
      </w:r>
    </w:p>
    <w:p w14:paraId="2D8FBF8C" w14:textId="77777777" w:rsidR="00B723BE" w:rsidRDefault="00692300" w:rsidP="00B723BE">
      <w:pPr>
        <w:jc w:val="right"/>
      </w:pPr>
      <w:r w:rsidRPr="00B723BE">
        <w:t>SBE-005 (REV. 1/201</w:t>
      </w:r>
      <w:r w:rsidR="00F377B6">
        <w:t>8</w:t>
      </w:r>
      <w:r w:rsidR="00FC1FCE" w:rsidRPr="00B723BE">
        <w:t>)</w:t>
      </w:r>
    </w:p>
    <w:p w14:paraId="7EB42F61" w14:textId="77777777" w:rsidR="006E06C6" w:rsidRPr="00B723BE" w:rsidRDefault="00692300" w:rsidP="00B723BE">
      <w:pPr>
        <w:jc w:val="right"/>
      </w:pPr>
      <w:r w:rsidRPr="00B723BE">
        <w:t>General Waiver</w:t>
      </w:r>
    </w:p>
    <w:p w14:paraId="618A8E0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B7885A1"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9AB4375" w14:textId="77CF0586"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558E9">
        <w:rPr>
          <w:sz w:val="40"/>
          <w:szCs w:val="40"/>
        </w:rPr>
        <w:t>September</w:t>
      </w:r>
      <w:r w:rsidR="003D5B4F">
        <w:rPr>
          <w:sz w:val="40"/>
          <w:szCs w:val="40"/>
        </w:rPr>
        <w:t xml:space="preserve"> 202</w:t>
      </w:r>
      <w:r w:rsidR="006D2B6E">
        <w:rPr>
          <w:sz w:val="40"/>
          <w:szCs w:val="40"/>
        </w:rPr>
        <w:t>4</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276B5C">
        <w:rPr>
          <w:sz w:val="40"/>
          <w:szCs w:val="40"/>
        </w:rPr>
        <w:t>05</w:t>
      </w:r>
    </w:p>
    <w:p w14:paraId="3A47D4C4" w14:textId="77777777" w:rsidR="00FC1FCE" w:rsidRPr="001B3958" w:rsidRDefault="00FC1FCE" w:rsidP="00870875">
      <w:pPr>
        <w:pStyle w:val="Heading2"/>
        <w:spacing w:before="240" w:after="240"/>
        <w:rPr>
          <w:sz w:val="36"/>
          <w:szCs w:val="36"/>
        </w:rPr>
      </w:pPr>
      <w:r w:rsidRPr="001B3958">
        <w:rPr>
          <w:sz w:val="36"/>
          <w:szCs w:val="36"/>
        </w:rPr>
        <w:t>Subject</w:t>
      </w:r>
    </w:p>
    <w:p w14:paraId="70BA4761" w14:textId="569512D1" w:rsidR="005A0C04" w:rsidRDefault="006F5692" w:rsidP="005A0C04">
      <w:pPr>
        <w:spacing w:after="480"/>
      </w:pPr>
      <w:bookmarkStart w:id="0" w:name="_Hlk85713820"/>
      <w:r>
        <w:t xml:space="preserve">Request </w:t>
      </w:r>
      <w:r>
        <w:rPr>
          <w:rFonts w:cs="Arial"/>
        </w:rPr>
        <w:t xml:space="preserve">by </w:t>
      </w:r>
      <w:r w:rsidR="00A558E9">
        <w:rPr>
          <w:rFonts w:cs="Arial"/>
          <w:b/>
        </w:rPr>
        <w:t>Travis Unified</w:t>
      </w:r>
      <w:r w:rsidR="00263153">
        <w:rPr>
          <w:rFonts w:cs="Arial"/>
          <w:b/>
        </w:rPr>
        <w:t xml:space="preserve"> School District</w:t>
      </w:r>
      <w:r>
        <w:rPr>
          <w:rFonts w:cs="Arial"/>
        </w:rPr>
        <w:t xml:space="preserve"> to</w:t>
      </w:r>
      <w:r w:rsidR="00CE70C2">
        <w:rPr>
          <w:rFonts w:cs="Arial"/>
        </w:rPr>
        <w:t xml:space="preserve"> waive</w:t>
      </w:r>
      <w:r>
        <w:rPr>
          <w:rFonts w:cs="Arial"/>
        </w:rPr>
        <w:t xml:space="preserve"> </w:t>
      </w:r>
      <w:bookmarkEnd w:id="0"/>
      <w:r w:rsidR="005A0C04">
        <w:rPr>
          <w:rFonts w:cs="Arial"/>
        </w:rPr>
        <w:t xml:space="preserve">portions of California </w:t>
      </w:r>
      <w:r w:rsidR="005A0C04" w:rsidRPr="005F65D2">
        <w:rPr>
          <w:rFonts w:cs="Arial"/>
          <w:i/>
        </w:rPr>
        <w:t>Education Code</w:t>
      </w:r>
      <w:r w:rsidR="005A0C04">
        <w:rPr>
          <w:rFonts w:cs="Arial"/>
        </w:rPr>
        <w:t xml:space="preserve"> </w:t>
      </w:r>
      <w:r w:rsidR="00846D9F">
        <w:rPr>
          <w:rFonts w:cs="Arial"/>
        </w:rPr>
        <w:t>s</w:t>
      </w:r>
      <w:r w:rsidR="005A0C04">
        <w:rPr>
          <w:rFonts w:cs="Arial"/>
        </w:rPr>
        <w:t>ection 5091, which requires the board of trustees to make an appointment to fill a vacant board position within 60 days of the position becoming vacant.</w:t>
      </w:r>
    </w:p>
    <w:p w14:paraId="35514ED2" w14:textId="77777777" w:rsidR="00692300" w:rsidRPr="005A0C04" w:rsidRDefault="00692300" w:rsidP="005A0C04">
      <w:pPr>
        <w:pStyle w:val="Heading2"/>
        <w:rPr>
          <w:sz w:val="36"/>
          <w:szCs w:val="36"/>
        </w:rPr>
      </w:pPr>
      <w:r w:rsidRPr="005A0C04">
        <w:rPr>
          <w:sz w:val="36"/>
          <w:szCs w:val="36"/>
        </w:rPr>
        <w:t>Waiver Number</w:t>
      </w:r>
    </w:p>
    <w:p w14:paraId="0B49AE6D" w14:textId="6DC1ACB7" w:rsidR="006D568B" w:rsidRPr="006F5692" w:rsidRDefault="00A558E9" w:rsidP="005E46F9">
      <w:pPr>
        <w:pStyle w:val="ListParagraph"/>
        <w:spacing w:after="360"/>
        <w:ind w:left="0"/>
      </w:pPr>
      <w:r>
        <w:t>20</w:t>
      </w:r>
      <w:r w:rsidR="006D568B">
        <w:t>-</w:t>
      </w:r>
      <w:r>
        <w:t>3</w:t>
      </w:r>
      <w:r w:rsidR="003D5B4F">
        <w:t>-</w:t>
      </w:r>
      <w:r w:rsidR="006D568B">
        <w:t>20</w:t>
      </w:r>
      <w:r w:rsidR="0022101A">
        <w:t>2</w:t>
      </w:r>
      <w:r>
        <w:t>4</w:t>
      </w:r>
    </w:p>
    <w:p w14:paraId="24B540CC" w14:textId="77777777" w:rsidR="00FC1FCE" w:rsidRPr="001B3958" w:rsidRDefault="00FC1FCE" w:rsidP="00FC1FCE">
      <w:pPr>
        <w:pStyle w:val="Heading2"/>
        <w:rPr>
          <w:sz w:val="36"/>
          <w:szCs w:val="36"/>
        </w:rPr>
      </w:pPr>
      <w:r w:rsidRPr="001B3958">
        <w:rPr>
          <w:sz w:val="36"/>
          <w:szCs w:val="36"/>
        </w:rPr>
        <w:t>Type of Action</w:t>
      </w:r>
    </w:p>
    <w:p w14:paraId="5883AA99" w14:textId="52CDD3AD" w:rsidR="0091117B" w:rsidRPr="00870875" w:rsidRDefault="00692300" w:rsidP="003B4135">
      <w:pPr>
        <w:spacing w:after="480"/>
      </w:pPr>
      <w:r w:rsidRPr="00870875">
        <w:t>Action</w:t>
      </w:r>
      <w:r w:rsidR="003B4135">
        <w:t>, Consent</w:t>
      </w:r>
    </w:p>
    <w:p w14:paraId="4E349D47" w14:textId="77777777" w:rsidR="00FC1FCE" w:rsidRPr="001B3958" w:rsidRDefault="00FC1FCE" w:rsidP="00FC1FCE">
      <w:pPr>
        <w:pStyle w:val="Heading2"/>
        <w:rPr>
          <w:sz w:val="36"/>
          <w:szCs w:val="36"/>
        </w:rPr>
      </w:pPr>
      <w:r w:rsidRPr="001B3958">
        <w:rPr>
          <w:sz w:val="36"/>
          <w:szCs w:val="36"/>
        </w:rPr>
        <w:t>Summary of the Issue(s)</w:t>
      </w:r>
    </w:p>
    <w:p w14:paraId="538283A2" w14:textId="77777777" w:rsidR="00C94581" w:rsidRDefault="005A0C04" w:rsidP="005A0C04">
      <w:pPr>
        <w:spacing w:after="480"/>
        <w:rPr>
          <w:rFonts w:cs="Arial"/>
        </w:rPr>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bookmarkStart w:id="1" w:name="_Hlk134687870"/>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w:t>
      </w:r>
      <w:proofErr w:type="gramStart"/>
      <w:r w:rsidRPr="00737489">
        <w:rPr>
          <w:rFonts w:cs="Arial"/>
        </w:rPr>
        <w:t>take action</w:t>
      </w:r>
      <w:proofErr w:type="gramEnd"/>
      <w:r w:rsidRPr="00737489">
        <w:rPr>
          <w:rFonts w:cs="Arial"/>
        </w:rPr>
        <w:t xml:space="preserve"> within </w:t>
      </w:r>
      <w:r>
        <w:rPr>
          <w:rFonts w:cs="Arial"/>
        </w:rPr>
        <w:t>the 60 days. California State Board of Education (SBE) approval of this</w:t>
      </w:r>
      <w:r w:rsidRPr="00737489">
        <w:rPr>
          <w:rFonts w:cs="Arial"/>
        </w:rPr>
        <w:t xml:space="preserve"> waiver request</w:t>
      </w:r>
      <w:r>
        <w:rPr>
          <w:rFonts w:cs="Arial"/>
        </w:rPr>
        <w:t xml:space="preserve"> would retroactively remove the 60-day time limit </w:t>
      </w:r>
      <w:r w:rsidR="006D4150">
        <w:rPr>
          <w:rFonts w:cs="Arial"/>
        </w:rPr>
        <w:t>and provide the additional time necessary to make a provisional appointment to fill a governing board vacancy.</w:t>
      </w:r>
    </w:p>
    <w:bookmarkEnd w:id="1"/>
    <w:p w14:paraId="5100CBB2" w14:textId="77777777" w:rsidR="00F40510" w:rsidRPr="00F40510" w:rsidRDefault="00F40510" w:rsidP="00F40510">
      <w:pPr>
        <w:pStyle w:val="Heading2"/>
        <w:rPr>
          <w:sz w:val="36"/>
          <w:szCs w:val="36"/>
        </w:rPr>
      </w:pPr>
      <w:r w:rsidRPr="00F40510">
        <w:rPr>
          <w:sz w:val="36"/>
          <w:szCs w:val="36"/>
        </w:rPr>
        <w:t>Authority for Waiver</w:t>
      </w:r>
    </w:p>
    <w:p w14:paraId="26935072" w14:textId="77777777" w:rsidR="00F40510" w:rsidRPr="00870875" w:rsidRDefault="00573595" w:rsidP="00A05ADE">
      <w:pPr>
        <w:spacing w:after="360"/>
      </w:pPr>
      <w:r>
        <w:rPr>
          <w:i/>
        </w:rPr>
        <w:t>EC</w:t>
      </w:r>
      <w:r w:rsidR="00F40510" w:rsidRPr="00870875">
        <w:t xml:space="preserve"> Section 33050</w:t>
      </w:r>
    </w:p>
    <w:p w14:paraId="7C81E4A6" w14:textId="77777777" w:rsidR="00FC1FCE" w:rsidRDefault="00FC1FCE" w:rsidP="00FC1FCE">
      <w:pPr>
        <w:pStyle w:val="Heading2"/>
        <w:rPr>
          <w:sz w:val="36"/>
          <w:szCs w:val="36"/>
        </w:rPr>
      </w:pPr>
      <w:r w:rsidRPr="001B3958">
        <w:rPr>
          <w:sz w:val="36"/>
          <w:szCs w:val="36"/>
        </w:rPr>
        <w:t>Recommendation</w:t>
      </w:r>
    </w:p>
    <w:p w14:paraId="1E2DC03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F437C">
        <w:rPr>
          <w:rFonts w:cs="Arial"/>
        </w:rPr>
        <w:t>Yes</w:t>
      </w:r>
    </w:p>
    <w:p w14:paraId="5C331CCC" w14:textId="77777777" w:rsidR="00F40510"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FE4BD6" w:rsidRPr="002E6FCA">
        <w:rPr>
          <w:rFonts w:cs="Arial"/>
        </w:rPr>
        <w:t xml:space="preserve">:  </w:t>
      </w:r>
      <w:r w:rsidR="003F437C">
        <w:rPr>
          <w:rFonts w:cs="Arial"/>
        </w:rPr>
        <w:t>No</w:t>
      </w:r>
    </w:p>
    <w:p w14:paraId="2FE4A7C2" w14:textId="77777777" w:rsidR="00E31FAB" w:rsidRDefault="00E31FAB" w:rsidP="002E6FCA">
      <w:pPr>
        <w:pStyle w:val="ListParagraph"/>
        <w:numPr>
          <w:ilvl w:val="0"/>
          <w:numId w:val="2"/>
        </w:numPr>
        <w:spacing w:after="240"/>
        <w:contextualSpacing w:val="0"/>
        <w:rPr>
          <w:rFonts w:cs="Arial"/>
        </w:rPr>
      </w:pPr>
      <w:r>
        <w:rPr>
          <w:rFonts w:cs="Arial"/>
        </w:rPr>
        <w:t>Denial:  No</w:t>
      </w:r>
    </w:p>
    <w:p w14:paraId="72049BA9" w14:textId="77777777"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14:paraId="35D48899" w14:textId="77777777" w:rsidR="005A0C04" w:rsidRDefault="005A0C04" w:rsidP="005A0C04">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the county superintendent must order an election to fill the vacancy.</w:t>
      </w:r>
    </w:p>
    <w:p w14:paraId="32CDCD7A" w14:textId="77777777" w:rsidR="00EA5CDD" w:rsidRDefault="005A0C04" w:rsidP="00E708E7">
      <w:pPr>
        <w:spacing w:before="100" w:beforeAutospacing="1"/>
        <w:rPr>
          <w:rFonts w:cs="Arial"/>
        </w:rPr>
      </w:pPr>
      <w:r w:rsidRPr="00E00D2C">
        <w:rPr>
          <w:rFonts w:cs="Arial"/>
        </w:rPr>
        <w:t xml:space="preserve">The </w:t>
      </w:r>
      <w:r w:rsidR="00A558E9">
        <w:rPr>
          <w:rFonts w:cs="Arial"/>
        </w:rPr>
        <w:t>Travis Unified</w:t>
      </w:r>
      <w:r w:rsidRPr="00E00D2C">
        <w:rPr>
          <w:rFonts w:cs="Arial"/>
        </w:rPr>
        <w:t xml:space="preserve"> School District (</w:t>
      </w:r>
      <w:r w:rsidR="00A558E9">
        <w:rPr>
          <w:rFonts w:cs="Arial"/>
        </w:rPr>
        <w:t>U</w:t>
      </w:r>
      <w:r w:rsidRPr="00E00D2C">
        <w:rPr>
          <w:rFonts w:cs="Arial"/>
        </w:rPr>
        <w:t>SD)</w:t>
      </w:r>
      <w:r>
        <w:rPr>
          <w:rFonts w:cs="Arial"/>
        </w:rPr>
        <w:t xml:space="preserve"> is a </w:t>
      </w:r>
      <w:r w:rsidR="00A926C1">
        <w:rPr>
          <w:rFonts w:cs="Arial"/>
        </w:rPr>
        <w:t>small</w:t>
      </w:r>
      <w:r w:rsidR="00E708E7">
        <w:rPr>
          <w:rFonts w:cs="Arial"/>
        </w:rPr>
        <w:t xml:space="preserve"> </w:t>
      </w:r>
      <w:r>
        <w:rPr>
          <w:rFonts w:cs="Arial"/>
        </w:rPr>
        <w:t>school district with a five-member board.</w:t>
      </w:r>
      <w:r w:rsidRPr="00E00D2C">
        <w:rPr>
          <w:rFonts w:cs="Arial"/>
        </w:rPr>
        <w:t xml:space="preserve"> </w:t>
      </w:r>
      <w:r>
        <w:rPr>
          <w:rFonts w:cs="Arial"/>
        </w:rPr>
        <w:t>The district uses a trustee area election system rather than an at-large system, which complicates recruitment by requiring the district to identify at least one candidate within each trustee area.</w:t>
      </w:r>
      <w:r w:rsidR="00396475">
        <w:rPr>
          <w:rFonts w:cs="Arial"/>
        </w:rPr>
        <w:t xml:space="preserve"> </w:t>
      </w:r>
      <w:r w:rsidR="00A558E9">
        <w:rPr>
          <w:rFonts w:cs="Arial"/>
        </w:rPr>
        <w:t>In Travis USD’s case, this is complicated by the fact that Trustee Area 1 represents Travis Air Force base, which by its nature is a transient community. Due to this complication, the district struggles with recurring vacancies in recruiting an Area 1 trustee.</w:t>
      </w:r>
      <w:r w:rsidR="00E708E7">
        <w:rPr>
          <w:rFonts w:cs="Arial"/>
        </w:rPr>
        <w:t xml:space="preserve"> </w:t>
      </w:r>
    </w:p>
    <w:p w14:paraId="0AE00027" w14:textId="1AD1526D" w:rsidR="00C964FF" w:rsidRDefault="00A558E9" w:rsidP="00E708E7">
      <w:pPr>
        <w:spacing w:before="100" w:beforeAutospacing="1"/>
        <w:rPr>
          <w:rFonts w:cs="Arial"/>
          <w:noProof/>
        </w:rPr>
      </w:pPr>
      <w:r w:rsidRPr="00D11F5F">
        <w:rPr>
          <w:rFonts w:cs="Arial"/>
          <w:noProof/>
        </w:rPr>
        <w:t xml:space="preserve">In August 2023, the </w:t>
      </w:r>
      <w:r>
        <w:rPr>
          <w:rFonts w:cs="Arial"/>
          <w:noProof/>
        </w:rPr>
        <w:t>current t</w:t>
      </w:r>
      <w:r w:rsidRPr="00D11F5F">
        <w:rPr>
          <w:rFonts w:cs="Arial"/>
          <w:noProof/>
        </w:rPr>
        <w:t xml:space="preserve">rustee representing Area 1 provided their resignation, creating a vacancy on the </w:t>
      </w:r>
      <w:r>
        <w:rPr>
          <w:rFonts w:cs="Arial"/>
          <w:noProof/>
        </w:rPr>
        <w:t>b</w:t>
      </w:r>
      <w:r w:rsidRPr="00D11F5F">
        <w:rPr>
          <w:rFonts w:cs="Arial"/>
          <w:noProof/>
        </w:rPr>
        <w:t xml:space="preserve">oard. The </w:t>
      </w:r>
      <w:r>
        <w:rPr>
          <w:rFonts w:cs="Arial"/>
          <w:noProof/>
        </w:rPr>
        <w:t>b</w:t>
      </w:r>
      <w:r w:rsidRPr="00D11F5F">
        <w:rPr>
          <w:rFonts w:cs="Arial"/>
          <w:noProof/>
        </w:rPr>
        <w:t xml:space="preserve">oard sought to fill this vacancy by appointment.  After providing notice of the vacancy and soliciting qualified candidates, no applications were received. As a result, no candidate was appointed by the </w:t>
      </w:r>
      <w:r>
        <w:rPr>
          <w:rFonts w:cs="Arial"/>
          <w:noProof/>
        </w:rPr>
        <w:t>b</w:t>
      </w:r>
      <w:r w:rsidRPr="00D11F5F">
        <w:rPr>
          <w:rFonts w:cs="Arial"/>
          <w:noProof/>
        </w:rPr>
        <w:t xml:space="preserve">oard by the statutory deadline. The </w:t>
      </w:r>
      <w:r>
        <w:rPr>
          <w:rFonts w:cs="Arial"/>
          <w:noProof/>
        </w:rPr>
        <w:t>d</w:t>
      </w:r>
      <w:r w:rsidRPr="00D11F5F">
        <w:rPr>
          <w:rFonts w:cs="Arial"/>
          <w:noProof/>
        </w:rPr>
        <w:t>istrict continued to advertise the vacancy and solicit applications</w:t>
      </w:r>
      <w:r>
        <w:rPr>
          <w:rFonts w:cs="Arial"/>
          <w:noProof/>
        </w:rPr>
        <w:t>,</w:t>
      </w:r>
      <w:r w:rsidRPr="00D11F5F">
        <w:rPr>
          <w:rFonts w:cs="Arial"/>
          <w:noProof/>
        </w:rPr>
        <w:t xml:space="preserve"> and a qualified candidate was</w:t>
      </w:r>
      <w:r>
        <w:rPr>
          <w:rFonts w:cs="Arial"/>
          <w:noProof/>
        </w:rPr>
        <w:t xml:space="preserve"> identified and</w:t>
      </w:r>
      <w:r w:rsidRPr="00D11F5F">
        <w:rPr>
          <w:rFonts w:cs="Arial"/>
          <w:noProof/>
        </w:rPr>
        <w:t xml:space="preserve"> appointed, effective February 6, 2024. </w:t>
      </w:r>
      <w:r>
        <w:rPr>
          <w:rFonts w:cs="Arial"/>
          <w:noProof/>
        </w:rPr>
        <w:t>No objections to this appointment were raised by the board of trustees, or members of the public.</w:t>
      </w:r>
      <w:r>
        <w:rPr>
          <w:rFonts w:cs="Arial"/>
          <w:noProof/>
        </w:rPr>
        <w:br/>
      </w:r>
      <w:r w:rsidR="00E708E7">
        <w:rPr>
          <w:rFonts w:cs="Arial"/>
          <w:noProof/>
        </w:rPr>
        <w:t xml:space="preserve"> </w:t>
      </w:r>
      <w:r w:rsidR="00C964FF">
        <w:rPr>
          <w:rFonts w:cs="Arial"/>
          <w:noProof/>
        </w:rPr>
        <w:br/>
      </w:r>
      <w:r w:rsidR="00C964FF">
        <w:rPr>
          <w:rFonts w:cs="Arial"/>
        </w:rPr>
        <w:t>As noted previously, a county superintendent must order an election to fill the vacancy if the district governing board does not act within 60 days of the vacancy. Thus, approval of this waiver</w:t>
      </w:r>
      <w:r w:rsidR="002E31D2">
        <w:rPr>
          <w:rFonts w:cs="Arial"/>
        </w:rPr>
        <w:t xml:space="preserve"> would</w:t>
      </w:r>
      <w:r w:rsidR="00C964FF">
        <w:rPr>
          <w:rFonts w:cs="Arial"/>
        </w:rPr>
        <w:t xml:space="preserve"> also affect </w:t>
      </w:r>
      <w:proofErr w:type="gramStart"/>
      <w:r w:rsidR="00C964FF">
        <w:rPr>
          <w:rFonts w:cs="Arial"/>
        </w:rPr>
        <w:t>a statutory</w:t>
      </w:r>
      <w:proofErr w:type="gramEnd"/>
      <w:r w:rsidR="00C964FF">
        <w:rPr>
          <w:rFonts w:cs="Arial"/>
        </w:rPr>
        <w:t xml:space="preserve"> responsibility of the </w:t>
      </w:r>
      <w:r w:rsidR="00807571">
        <w:rPr>
          <w:rFonts w:cs="Arial"/>
        </w:rPr>
        <w:t>S</w:t>
      </w:r>
      <w:r>
        <w:rPr>
          <w:rFonts w:cs="Arial"/>
        </w:rPr>
        <w:t>olano</w:t>
      </w:r>
      <w:r w:rsidR="00C964FF">
        <w:rPr>
          <w:rFonts w:cs="Arial"/>
        </w:rPr>
        <w:t xml:space="preserve"> County Superintendent. </w:t>
      </w:r>
      <w:r w:rsidR="00C964FF" w:rsidRPr="00E708E7">
        <w:rPr>
          <w:rFonts w:cs="Arial"/>
        </w:rPr>
        <w:t xml:space="preserve">Because of this effect, the California Department of Education (CDE) requested that </w:t>
      </w:r>
      <w:r w:rsidR="00C964FF" w:rsidRPr="00E708E7">
        <w:rPr>
          <w:rFonts w:cs="Arial"/>
          <w:noProof/>
        </w:rPr>
        <w:t>the</w:t>
      </w:r>
      <w:r w:rsidR="00807571" w:rsidRPr="00E708E7">
        <w:rPr>
          <w:rFonts w:cs="Arial"/>
          <w:noProof/>
        </w:rPr>
        <w:t xml:space="preserve"> S</w:t>
      </w:r>
      <w:r>
        <w:rPr>
          <w:rFonts w:cs="Arial"/>
          <w:noProof/>
        </w:rPr>
        <w:t>olano</w:t>
      </w:r>
      <w:r w:rsidR="00C964FF" w:rsidRPr="00E708E7">
        <w:rPr>
          <w:rFonts w:cs="Arial"/>
          <w:noProof/>
        </w:rPr>
        <w:t xml:space="preserve"> County Superintendent provide h</w:t>
      </w:r>
      <w:r>
        <w:rPr>
          <w:rFonts w:cs="Arial"/>
          <w:noProof/>
        </w:rPr>
        <w:t>er</w:t>
      </w:r>
      <w:r w:rsidR="00C964FF" w:rsidRPr="00E708E7">
        <w:rPr>
          <w:rFonts w:cs="Arial"/>
          <w:noProof/>
        </w:rPr>
        <w:t xml:space="preserve"> position regarding this waiver request. </w:t>
      </w:r>
      <w:r w:rsidR="002E31D2" w:rsidRPr="002E31D2">
        <w:rPr>
          <w:rFonts w:cs="Arial"/>
          <w:noProof/>
        </w:rPr>
        <w:t xml:space="preserve">CDE confirmed that she is aware of the challenges facing the district </w:t>
      </w:r>
      <w:r w:rsidR="002E31D2">
        <w:rPr>
          <w:rFonts w:cs="Arial"/>
          <w:noProof/>
        </w:rPr>
        <w:t>in</w:t>
      </w:r>
      <w:r w:rsidR="002E31D2" w:rsidRPr="002E31D2">
        <w:rPr>
          <w:rFonts w:cs="Arial"/>
          <w:noProof/>
        </w:rPr>
        <w:t xml:space="preserve"> seating a new board member, </w:t>
      </w:r>
      <w:r w:rsidR="002E31D2">
        <w:rPr>
          <w:rFonts w:cs="Arial"/>
          <w:noProof/>
        </w:rPr>
        <w:t>was notified</w:t>
      </w:r>
      <w:r w:rsidR="002E31D2" w:rsidRPr="002E31D2">
        <w:rPr>
          <w:rFonts w:cs="Arial"/>
          <w:noProof/>
        </w:rPr>
        <w:t xml:space="preserve"> of the request, and has no objections.</w:t>
      </w:r>
      <w:r w:rsidR="00E708E7">
        <w:rPr>
          <w:rFonts w:cs="Arial"/>
          <w:noProof/>
        </w:rPr>
        <w:br/>
      </w:r>
    </w:p>
    <w:p w14:paraId="4E7287AC" w14:textId="54E9F824" w:rsidR="00C964FF" w:rsidRPr="00527AD8" w:rsidRDefault="00A558E9" w:rsidP="00C964FF">
      <w:pPr>
        <w:spacing w:after="240"/>
      </w:pPr>
      <w:r>
        <w:rPr>
          <w:rFonts w:cs="Arial"/>
        </w:rPr>
        <w:t xml:space="preserve">Approving the waiver will allow the </w:t>
      </w:r>
      <w:proofErr w:type="gramStart"/>
      <w:r>
        <w:rPr>
          <w:rFonts w:cs="Arial"/>
        </w:rPr>
        <w:t>newly-appointed</w:t>
      </w:r>
      <w:proofErr w:type="gramEnd"/>
      <w:r>
        <w:rPr>
          <w:rFonts w:cs="Arial"/>
        </w:rPr>
        <w:t xml:space="preserve"> trustee to serve without</w:t>
      </w:r>
      <w:r w:rsidR="00C964FF" w:rsidRPr="003905A3">
        <w:rPr>
          <w:rFonts w:cs="Arial"/>
        </w:rPr>
        <w:t xml:space="preserve"> </w:t>
      </w:r>
      <w:r w:rsidR="00C352AC">
        <w:rPr>
          <w:rFonts w:cs="Arial"/>
        </w:rPr>
        <w:t xml:space="preserve">concerns over potential legal challenges, </w:t>
      </w:r>
      <w:r w:rsidR="00C964FF">
        <w:rPr>
          <w:rFonts w:cs="Arial"/>
        </w:rPr>
        <w:t>t</w:t>
      </w:r>
      <w:r w:rsidR="00C964FF" w:rsidRPr="003905A3">
        <w:rPr>
          <w:rFonts w:cs="Arial"/>
        </w:rPr>
        <w:t xml:space="preserve">he </w:t>
      </w:r>
      <w:r w:rsidR="00807571">
        <w:rPr>
          <w:rFonts w:cs="Arial"/>
        </w:rPr>
        <w:t>expense of a special election</w:t>
      </w:r>
      <w:r w:rsidR="00C352AC">
        <w:rPr>
          <w:rFonts w:cs="Arial"/>
        </w:rPr>
        <w:t>,</w:t>
      </w:r>
      <w:r>
        <w:rPr>
          <w:rFonts w:cs="Arial"/>
        </w:rPr>
        <w:t xml:space="preserve"> </w:t>
      </w:r>
      <w:r w:rsidR="00C352AC">
        <w:rPr>
          <w:rFonts w:cs="Arial"/>
        </w:rPr>
        <w:t>or</w:t>
      </w:r>
      <w:r w:rsidR="00807571">
        <w:rPr>
          <w:rFonts w:cs="Arial"/>
        </w:rPr>
        <w:t xml:space="preserve"> the uncertainty over the prospect of such an election attracting any candidates</w:t>
      </w:r>
      <w:r>
        <w:rPr>
          <w:rFonts w:cs="Arial"/>
        </w:rPr>
        <w:t>. Given that</w:t>
      </w:r>
      <w:r w:rsidR="00C964FF">
        <w:rPr>
          <w:rFonts w:cs="Arial"/>
        </w:rPr>
        <w:t xml:space="preserve"> the CDE</w:t>
      </w:r>
      <w:r w:rsidR="00C964FF" w:rsidRPr="003905A3">
        <w:rPr>
          <w:rFonts w:cs="Arial"/>
        </w:rPr>
        <w:t xml:space="preserve"> </w:t>
      </w:r>
      <w:r>
        <w:rPr>
          <w:rFonts w:cs="Arial"/>
        </w:rPr>
        <w:t>has determined that</w:t>
      </w:r>
      <w:r w:rsidR="00C964FF" w:rsidRPr="003905A3">
        <w:rPr>
          <w:rFonts w:cs="Arial"/>
        </w:rPr>
        <w:t xml:space="preserve"> that none of the reasons for denial in </w:t>
      </w:r>
      <w:r w:rsidR="00C964FF" w:rsidRPr="003905A3">
        <w:rPr>
          <w:rFonts w:cs="Arial"/>
          <w:i/>
        </w:rPr>
        <w:t>EC</w:t>
      </w:r>
      <w:r w:rsidR="00C964FF" w:rsidRPr="003905A3">
        <w:rPr>
          <w:rFonts w:cs="Arial"/>
        </w:rPr>
        <w:t xml:space="preserve"> Section 33051(a) exist, the CDE recommends that the SBE approve the</w:t>
      </w:r>
      <w:r w:rsidR="00D14A13">
        <w:rPr>
          <w:rFonts w:cs="Arial"/>
        </w:rPr>
        <w:t xml:space="preserve"> </w:t>
      </w:r>
      <w:r>
        <w:rPr>
          <w:rFonts w:cs="Arial"/>
        </w:rPr>
        <w:t>Travis U</w:t>
      </w:r>
      <w:r w:rsidR="00C964FF">
        <w:rPr>
          <w:rFonts w:cs="Arial"/>
        </w:rPr>
        <w:t xml:space="preserve">SD </w:t>
      </w:r>
      <w:r w:rsidR="00C964FF" w:rsidRPr="003905A3">
        <w:rPr>
          <w:rFonts w:cs="Arial"/>
        </w:rPr>
        <w:t>request</w:t>
      </w:r>
      <w:r w:rsidR="00C964FF" w:rsidRPr="00737489">
        <w:rPr>
          <w:rFonts w:cs="Arial"/>
        </w:rPr>
        <w:t xml:space="preserve"> </w:t>
      </w:r>
      <w:r w:rsidR="00C964FF" w:rsidRPr="003905A3">
        <w:rPr>
          <w:rFonts w:cs="Arial"/>
        </w:rPr>
        <w:t xml:space="preserve">to waive portions of </w:t>
      </w:r>
      <w:r w:rsidR="00C964FF" w:rsidRPr="003905A3">
        <w:rPr>
          <w:rFonts w:cs="Arial"/>
          <w:i/>
        </w:rPr>
        <w:t>EC</w:t>
      </w:r>
      <w:r w:rsidR="00C964FF">
        <w:rPr>
          <w:rFonts w:cs="Arial"/>
        </w:rPr>
        <w:t xml:space="preserve"> Section 5091, </w:t>
      </w:r>
      <w:r w:rsidR="00C964FF" w:rsidRPr="003905A3">
        <w:rPr>
          <w:rFonts w:cs="Arial"/>
        </w:rPr>
        <w:t>which require a governing board to fill a vacancy on the board within 60 days</w:t>
      </w:r>
      <w:r w:rsidR="00C964FF">
        <w:rPr>
          <w:rFonts w:cs="Arial"/>
        </w:rPr>
        <w:t xml:space="preserve"> of the vacancy. </w:t>
      </w:r>
    </w:p>
    <w:p w14:paraId="3A063A3B" w14:textId="42A7051A" w:rsidR="00A935F1" w:rsidRDefault="006F5692" w:rsidP="005A0C04">
      <w:pPr>
        <w:spacing w:after="240"/>
        <w:rPr>
          <w:rFonts w:cs="Arial"/>
        </w:rPr>
      </w:pPr>
      <w:r w:rsidRPr="002D1A82">
        <w:rPr>
          <w:b/>
        </w:rPr>
        <w:t>Demographic Information:</w:t>
      </w:r>
      <w:r>
        <w:t xml:space="preserve"> </w:t>
      </w:r>
      <w:r>
        <w:rPr>
          <w:rFonts w:cs="Arial"/>
        </w:rPr>
        <w:t xml:space="preserve">The </w:t>
      </w:r>
      <w:r w:rsidR="00A558E9">
        <w:rPr>
          <w:rFonts w:cs="Arial"/>
        </w:rPr>
        <w:t>Travis U</w:t>
      </w:r>
      <w:r w:rsidR="00D14A13">
        <w:rPr>
          <w:rFonts w:cs="Arial"/>
        </w:rPr>
        <w:t>SD</w:t>
      </w:r>
      <w:r w:rsidR="0022101A">
        <w:rPr>
          <w:rFonts w:cs="Arial"/>
        </w:rPr>
        <w:t xml:space="preserve"> </w:t>
      </w:r>
      <w:r>
        <w:rPr>
          <w:rFonts w:cs="Arial"/>
        </w:rPr>
        <w:t xml:space="preserve">has a student population of </w:t>
      </w:r>
      <w:r w:rsidR="00C352AC">
        <w:rPr>
          <w:rFonts w:cs="Arial"/>
        </w:rPr>
        <w:t>5,340</w:t>
      </w:r>
      <w:r w:rsidR="003F437C">
        <w:rPr>
          <w:rFonts w:cs="Arial"/>
        </w:rPr>
        <w:t xml:space="preserve">, </w:t>
      </w:r>
      <w:r>
        <w:rPr>
          <w:rFonts w:cs="Arial"/>
        </w:rPr>
        <w:t xml:space="preserve">and </w:t>
      </w:r>
      <w:r w:rsidR="00C352AC">
        <w:rPr>
          <w:rFonts w:cs="Arial"/>
        </w:rPr>
        <w:t>serves the cities of Fairfield, Vacaville, and Travis Air Force Base</w:t>
      </w:r>
      <w:r w:rsidR="00D50A96">
        <w:rPr>
          <w:rFonts w:cs="Arial"/>
        </w:rPr>
        <w:t xml:space="preserve"> in </w:t>
      </w:r>
      <w:r w:rsidR="009668CF">
        <w:rPr>
          <w:rFonts w:cs="Arial"/>
        </w:rPr>
        <w:t>Solano County</w:t>
      </w:r>
      <w:r w:rsidR="007D548D">
        <w:rPr>
          <w:rFonts w:cs="Arial"/>
        </w:rPr>
        <w:t>.</w:t>
      </w:r>
    </w:p>
    <w:p w14:paraId="1BF4AF92" w14:textId="77777777" w:rsidR="002D1A82" w:rsidRDefault="00F40510" w:rsidP="00655608">
      <w:pPr>
        <w:spacing w:after="360"/>
      </w:pPr>
      <w:r w:rsidRPr="00C17D7D">
        <w:rPr>
          <w:b/>
        </w:rPr>
        <w:lastRenderedPageBreak/>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1500281E" w14:textId="77777777" w:rsidR="00FC1FCE" w:rsidRDefault="00FC1FCE" w:rsidP="00FC1FCE">
      <w:pPr>
        <w:pStyle w:val="Heading2"/>
        <w:rPr>
          <w:sz w:val="36"/>
          <w:szCs w:val="36"/>
        </w:rPr>
      </w:pPr>
      <w:r w:rsidRPr="001B3958">
        <w:rPr>
          <w:sz w:val="36"/>
          <w:szCs w:val="36"/>
        </w:rPr>
        <w:t>Summary of Previous State Board of Education Discussion and Action</w:t>
      </w:r>
    </w:p>
    <w:p w14:paraId="420FC397" w14:textId="142AFD8A" w:rsidR="00E60EE9" w:rsidRPr="00702257" w:rsidRDefault="00812A8F" w:rsidP="009F26E7">
      <w:pPr>
        <w:spacing w:after="240"/>
      </w:pPr>
      <w:r>
        <w:rPr>
          <w:rFonts w:cs="Arial"/>
        </w:rPr>
        <w:t xml:space="preserve">The SBE has approved similar waiver requests in the past. The most recent approval was at the </w:t>
      </w:r>
      <w:r w:rsidR="00C352AC">
        <w:rPr>
          <w:rFonts w:cs="Arial"/>
        </w:rPr>
        <w:t>March</w:t>
      </w:r>
      <w:r w:rsidR="009F26E7" w:rsidRPr="009F26E7">
        <w:t xml:space="preserve"> 202</w:t>
      </w:r>
      <w:r w:rsidR="00C352AC">
        <w:t>4</w:t>
      </w:r>
      <w:r>
        <w:t xml:space="preserve"> SBE meeting for </w:t>
      </w:r>
      <w:proofErr w:type="spellStart"/>
      <w:r w:rsidR="00C352AC">
        <w:t>Vallecitos</w:t>
      </w:r>
      <w:proofErr w:type="spellEnd"/>
      <w:r w:rsidR="00C352AC">
        <w:t xml:space="preserve"> Elementary </w:t>
      </w:r>
      <w:r w:rsidR="00D14A13">
        <w:t>School District</w:t>
      </w:r>
      <w:r>
        <w:t xml:space="preserve"> (</w:t>
      </w:r>
      <w:r w:rsidR="00C352AC">
        <w:t>San Diego</w:t>
      </w:r>
      <w:r w:rsidR="007D548D">
        <w:t xml:space="preserve"> County</w:t>
      </w:r>
      <w:r>
        <w:t>)</w:t>
      </w:r>
      <w:r w:rsidR="009F26E7" w:rsidRPr="009F26E7">
        <w:t>.</w:t>
      </w:r>
    </w:p>
    <w:p w14:paraId="71CF56A3" w14:textId="77777777" w:rsidR="00FC1FCE" w:rsidRPr="001B3958" w:rsidRDefault="00FC1FCE" w:rsidP="00FC1FCE">
      <w:pPr>
        <w:pStyle w:val="Heading2"/>
        <w:rPr>
          <w:sz w:val="36"/>
          <w:szCs w:val="36"/>
        </w:rPr>
      </w:pPr>
      <w:r w:rsidRPr="001B3958">
        <w:rPr>
          <w:sz w:val="36"/>
          <w:szCs w:val="36"/>
        </w:rPr>
        <w:t>Fiscal Analysis (as appropriate)</w:t>
      </w:r>
    </w:p>
    <w:p w14:paraId="3A3BA2CD" w14:textId="77777777" w:rsidR="007D548D" w:rsidRPr="00527AD8" w:rsidRDefault="007D548D" w:rsidP="007D548D">
      <w:pPr>
        <w:spacing w:after="360"/>
      </w:pPr>
      <w:r>
        <w:rPr>
          <w:rFonts w:cs="Arial"/>
        </w:rPr>
        <w:t>Approval of the waiver request will not have fiscal effects on any local or state agency</w:t>
      </w:r>
      <w:r w:rsidRPr="00111EA1">
        <w:rPr>
          <w:rFonts w:cs="Arial"/>
        </w:rPr>
        <w:t xml:space="preserve">. </w:t>
      </w:r>
      <w:r>
        <w:rPr>
          <w:rFonts w:cs="Arial"/>
        </w:rPr>
        <w:t>Disapproval of the request may result in additional costs if an appointment or election to fill the vacancy beyond 60 days is successfully challenged.</w:t>
      </w:r>
    </w:p>
    <w:p w14:paraId="1CE1686B" w14:textId="77777777" w:rsidR="00406F50" w:rsidRPr="001B3958" w:rsidRDefault="00406F50" w:rsidP="00406F50">
      <w:pPr>
        <w:pStyle w:val="Heading2"/>
        <w:rPr>
          <w:sz w:val="36"/>
          <w:szCs w:val="36"/>
        </w:rPr>
      </w:pPr>
      <w:r w:rsidRPr="001B3958">
        <w:rPr>
          <w:sz w:val="36"/>
          <w:szCs w:val="36"/>
        </w:rPr>
        <w:t>Attachment(s)</w:t>
      </w:r>
    </w:p>
    <w:p w14:paraId="0E6F9176"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F26E7">
        <w:rPr>
          <w:rFonts w:cs="Arial"/>
        </w:rPr>
        <w:t>1</w:t>
      </w:r>
      <w:r w:rsidR="002D1A82">
        <w:rPr>
          <w:rFonts w:cs="Arial"/>
        </w:rPr>
        <w:t xml:space="preserve"> page)</w:t>
      </w:r>
    </w:p>
    <w:p w14:paraId="692C255F" w14:textId="2783B32D" w:rsidR="00770923" w:rsidRDefault="002D1A82" w:rsidP="00F71E52">
      <w:pPr>
        <w:pStyle w:val="ListParagraph"/>
        <w:numPr>
          <w:ilvl w:val="0"/>
          <w:numId w:val="2"/>
        </w:numPr>
        <w:spacing w:after="240"/>
        <w:contextualSpacing w:val="0"/>
      </w:pPr>
      <w:r w:rsidRPr="004400C0">
        <w:rPr>
          <w:b/>
        </w:rPr>
        <w:t>Attachment 2:</w:t>
      </w:r>
      <w:r>
        <w:t xml:space="preserve"> </w:t>
      </w:r>
      <w:r w:rsidR="00C352AC">
        <w:rPr>
          <w:rFonts w:cs="Arial"/>
        </w:rPr>
        <w:t>Travis Unified</w:t>
      </w:r>
      <w:r w:rsidR="00661BC6">
        <w:rPr>
          <w:rFonts w:cs="Arial"/>
        </w:rPr>
        <w:t xml:space="preserve"> School District</w:t>
      </w:r>
      <w:r w:rsidR="00661BC6">
        <w:t xml:space="preserve"> </w:t>
      </w:r>
      <w:r w:rsidR="006F5692">
        <w:t>General Waiver Request</w:t>
      </w:r>
      <w:r w:rsidR="003850B2">
        <w:t xml:space="preserve"> </w:t>
      </w:r>
      <w:r w:rsidR="00C352AC">
        <w:t>20</w:t>
      </w:r>
      <w:r w:rsidR="006F5692">
        <w:t>-</w:t>
      </w:r>
      <w:r w:rsidR="00C352AC">
        <w:t>3</w:t>
      </w:r>
      <w:r w:rsidR="006F5692">
        <w:t>-20</w:t>
      </w:r>
      <w:r w:rsidR="0022101A">
        <w:t>2</w:t>
      </w:r>
      <w:r w:rsidR="00C352AC">
        <w:t>4</w:t>
      </w:r>
      <w:r w:rsidR="006F5692">
        <w:t xml:space="preserve"> (</w:t>
      </w:r>
      <w:r w:rsidR="00D50A96">
        <w:t>4</w:t>
      </w:r>
      <w:r w:rsidR="006F5692">
        <w:t xml:space="preserve"> pages).</w:t>
      </w:r>
      <w:r w:rsidR="006F5692" w:rsidRPr="002D1A82">
        <w:t xml:space="preserve"> (Original waiver request is signed and on</w:t>
      </w:r>
      <w:r w:rsidR="00D93FE2">
        <w:t>-</w:t>
      </w:r>
      <w:r w:rsidR="006F5692" w:rsidRPr="002D1A82">
        <w:t>file in the Waiver Office</w:t>
      </w:r>
      <w:r w:rsidR="00770923">
        <w:t>.)</w:t>
      </w:r>
    </w:p>
    <w:p w14:paraId="5DA28E9E" w14:textId="77777777" w:rsidR="00F71E52" w:rsidRDefault="00F71E52" w:rsidP="00F71E52">
      <w:pPr>
        <w:spacing w:after="240"/>
      </w:pPr>
    </w:p>
    <w:p w14:paraId="40462CD3" w14:textId="77777777" w:rsidR="00770923" w:rsidRDefault="00770923" w:rsidP="00770923">
      <w:pPr>
        <w:spacing w:after="240"/>
        <w:ind w:left="720"/>
        <w:sectPr w:rsidR="00770923" w:rsidSect="0091117B">
          <w:type w:val="continuous"/>
          <w:pgSz w:w="12240" w:h="15840"/>
          <w:pgMar w:top="720" w:right="1440" w:bottom="1440" w:left="1440" w:header="720" w:footer="720" w:gutter="0"/>
          <w:cols w:space="720"/>
          <w:docGrid w:linePitch="360"/>
        </w:sectPr>
      </w:pPr>
    </w:p>
    <w:p w14:paraId="5F3263EE"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2B309407" w14:textId="77777777" w:rsidR="006F5692" w:rsidRDefault="006F5692" w:rsidP="00BE731A">
      <w:pPr>
        <w:spacing w:after="480"/>
        <w:jc w:val="center"/>
      </w:pPr>
      <w:r w:rsidRPr="00E00D2C">
        <w:t xml:space="preserve">California </w:t>
      </w:r>
      <w:r w:rsidRPr="00E00D2C">
        <w:rPr>
          <w:i/>
        </w:rPr>
        <w:t xml:space="preserve">Education Code </w:t>
      </w:r>
      <w:r w:rsidR="00A65F3D" w:rsidRPr="00E00D2C">
        <w:t>Section</w:t>
      </w:r>
      <w:r w:rsidR="008B2510" w:rsidRPr="00E00D2C">
        <w:t xml:space="preserve"> </w:t>
      </w:r>
      <w:r w:rsidR="002C428D" w:rsidRPr="00E00D2C">
        <w:t>5020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529"/>
        <w:gridCol w:w="2341"/>
        <w:gridCol w:w="3689"/>
        <w:gridCol w:w="2251"/>
        <w:gridCol w:w="2068"/>
      </w:tblGrid>
      <w:tr w:rsidR="006F5692" w:rsidRPr="00517C00" w14:paraId="0D302499" w14:textId="77777777" w:rsidTr="009F26E7">
        <w:trPr>
          <w:cantSplit/>
          <w:tblHeader/>
        </w:trPr>
        <w:tc>
          <w:tcPr>
            <w:tcW w:w="509" w:type="pct"/>
            <w:shd w:val="clear" w:color="auto" w:fill="D9D9D9" w:themeFill="background1" w:themeFillShade="D9"/>
            <w:vAlign w:val="center"/>
          </w:tcPr>
          <w:p w14:paraId="01AB9FF9" w14:textId="77777777" w:rsidR="006F5692" w:rsidRPr="00A8225A" w:rsidRDefault="006F5692" w:rsidP="006F5692">
            <w:pPr>
              <w:jc w:val="center"/>
              <w:rPr>
                <w:b/>
              </w:rPr>
            </w:pPr>
            <w:r w:rsidRPr="00A8225A">
              <w:rPr>
                <w:b/>
              </w:rPr>
              <w:t>Waiver Number</w:t>
            </w:r>
          </w:p>
        </w:tc>
        <w:tc>
          <w:tcPr>
            <w:tcW w:w="578" w:type="pct"/>
            <w:shd w:val="clear" w:color="auto" w:fill="D9D9D9" w:themeFill="background1" w:themeFillShade="D9"/>
            <w:vAlign w:val="center"/>
          </w:tcPr>
          <w:p w14:paraId="3024B540" w14:textId="77777777" w:rsidR="006F5692" w:rsidRPr="00A8225A" w:rsidRDefault="006F5692" w:rsidP="006F5692">
            <w:pPr>
              <w:jc w:val="center"/>
              <w:rPr>
                <w:b/>
              </w:rPr>
            </w:pPr>
            <w:r w:rsidRPr="00A8225A">
              <w:rPr>
                <w:b/>
              </w:rPr>
              <w:t>District</w:t>
            </w:r>
          </w:p>
        </w:tc>
        <w:tc>
          <w:tcPr>
            <w:tcW w:w="885" w:type="pct"/>
            <w:shd w:val="clear" w:color="auto" w:fill="D9D9D9" w:themeFill="background1" w:themeFillShade="D9"/>
            <w:vAlign w:val="center"/>
          </w:tcPr>
          <w:p w14:paraId="0B4A2F06" w14:textId="77777777" w:rsidR="006F5692" w:rsidRPr="00A8225A" w:rsidRDefault="006F5692" w:rsidP="006F5692">
            <w:pPr>
              <w:jc w:val="center"/>
              <w:rPr>
                <w:b/>
              </w:rPr>
            </w:pPr>
            <w:r w:rsidRPr="00A8225A">
              <w:rPr>
                <w:b/>
              </w:rPr>
              <w:t>Period of Request</w:t>
            </w:r>
          </w:p>
        </w:tc>
        <w:tc>
          <w:tcPr>
            <w:tcW w:w="1395" w:type="pct"/>
            <w:shd w:val="clear" w:color="auto" w:fill="D9D9D9" w:themeFill="background1" w:themeFillShade="D9"/>
            <w:vAlign w:val="center"/>
          </w:tcPr>
          <w:p w14:paraId="37FAAA55"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26655EB7" w14:textId="77777777" w:rsidR="006F5692" w:rsidRPr="00A8225A" w:rsidRDefault="006F5692" w:rsidP="006F5692">
            <w:pPr>
              <w:pStyle w:val="Header"/>
              <w:jc w:val="center"/>
              <w:rPr>
                <w:rFonts w:cs="Arial"/>
                <w:b/>
              </w:rPr>
            </w:pPr>
            <w:r w:rsidRPr="00A8225A">
              <w:rPr>
                <w:rFonts w:cs="Arial"/>
                <w:b/>
              </w:rPr>
              <w:t>Public Hearing and Board Date</w:t>
            </w:r>
          </w:p>
        </w:tc>
        <w:tc>
          <w:tcPr>
            <w:tcW w:w="782" w:type="pct"/>
            <w:shd w:val="clear" w:color="auto" w:fill="D9D9D9" w:themeFill="background1" w:themeFillShade="D9"/>
            <w:vAlign w:val="center"/>
          </w:tcPr>
          <w:p w14:paraId="19EF522C"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56F7B" w:rsidRPr="00517C00" w14:paraId="042AAB55" w14:textId="77777777" w:rsidTr="0095771C">
        <w:trPr>
          <w:cantSplit/>
          <w:trHeight w:val="2150"/>
        </w:trPr>
        <w:tc>
          <w:tcPr>
            <w:tcW w:w="509" w:type="pct"/>
          </w:tcPr>
          <w:p w14:paraId="0AF8C76B" w14:textId="2D509E7B" w:rsidR="00B56F7B" w:rsidRPr="006F5692" w:rsidRDefault="00C352AC" w:rsidP="00B56F7B">
            <w:pPr>
              <w:spacing w:before="120"/>
              <w:jc w:val="center"/>
            </w:pPr>
            <w:r>
              <w:t>20</w:t>
            </w:r>
            <w:r w:rsidR="00B56F7B">
              <w:t>-</w:t>
            </w:r>
            <w:r>
              <w:t>3</w:t>
            </w:r>
            <w:r w:rsidR="00B56F7B" w:rsidRPr="006F5692">
              <w:t>-20</w:t>
            </w:r>
            <w:r w:rsidR="00B56F7B">
              <w:t>2</w:t>
            </w:r>
            <w:r>
              <w:t>4</w:t>
            </w:r>
          </w:p>
        </w:tc>
        <w:tc>
          <w:tcPr>
            <w:tcW w:w="578" w:type="pct"/>
          </w:tcPr>
          <w:p w14:paraId="05071271" w14:textId="69919656" w:rsidR="00B56F7B" w:rsidRPr="00A8225A" w:rsidRDefault="00C352AC" w:rsidP="00B56F7B">
            <w:pPr>
              <w:spacing w:before="120"/>
              <w:jc w:val="center"/>
            </w:pPr>
            <w:r>
              <w:rPr>
                <w:rFonts w:cs="Arial"/>
              </w:rPr>
              <w:t>Travis Unified</w:t>
            </w:r>
            <w:r w:rsidR="009F26E7">
              <w:rPr>
                <w:rFonts w:cs="Arial"/>
              </w:rPr>
              <w:t xml:space="preserve"> </w:t>
            </w:r>
            <w:r w:rsidR="00B56F7B" w:rsidRPr="00A8225A">
              <w:t>School District</w:t>
            </w:r>
          </w:p>
        </w:tc>
        <w:tc>
          <w:tcPr>
            <w:tcW w:w="885" w:type="pct"/>
          </w:tcPr>
          <w:p w14:paraId="7B5B1FDC" w14:textId="4B388AD2" w:rsidR="0052285B" w:rsidRPr="00A8225A" w:rsidRDefault="0052285B" w:rsidP="0052285B">
            <w:pPr>
              <w:spacing w:before="120" w:after="120"/>
              <w:jc w:val="center"/>
            </w:pPr>
            <w:r w:rsidRPr="00A8225A">
              <w:rPr>
                <w:b/>
              </w:rPr>
              <w:t>Requested:</w:t>
            </w:r>
            <w:r>
              <w:t xml:space="preserve"> </w:t>
            </w:r>
            <w:r>
              <w:br/>
            </w:r>
            <w:r w:rsidR="00920D56">
              <w:t>October 15</w:t>
            </w:r>
            <w:r>
              <w:t>, 202</w:t>
            </w:r>
            <w:r w:rsidR="00D50A96">
              <w:t>3</w:t>
            </w:r>
            <w:r w:rsidRPr="00A8225A">
              <w:t xml:space="preserve">, to </w:t>
            </w:r>
            <w:r w:rsidR="00920D56">
              <w:t>February 7</w:t>
            </w:r>
            <w:r w:rsidR="0095771C">
              <w:t>, 202</w:t>
            </w:r>
            <w:r w:rsidR="00BC1910">
              <w:t>4</w:t>
            </w:r>
          </w:p>
          <w:p w14:paraId="71E23E91" w14:textId="6DBA63DB" w:rsidR="0052285B" w:rsidRPr="00A8225A" w:rsidRDefault="0052285B" w:rsidP="0052285B">
            <w:pPr>
              <w:spacing w:before="120" w:after="120"/>
              <w:jc w:val="center"/>
            </w:pPr>
            <w:r w:rsidRPr="00A8225A">
              <w:rPr>
                <w:b/>
              </w:rPr>
              <w:t>Recommended:</w:t>
            </w:r>
            <w:r w:rsidRPr="00A8225A">
              <w:t xml:space="preserve"> </w:t>
            </w:r>
            <w:r w:rsidR="00920D56">
              <w:t>October 15, 2023</w:t>
            </w:r>
            <w:r w:rsidR="00920D56" w:rsidRPr="00A8225A">
              <w:t xml:space="preserve">, to </w:t>
            </w:r>
            <w:r w:rsidR="00920D56">
              <w:t>February 7, 2024</w:t>
            </w:r>
          </w:p>
          <w:p w14:paraId="0F87466D" w14:textId="77777777" w:rsidR="00B56F7B" w:rsidRPr="00A8225A" w:rsidRDefault="00B56F7B" w:rsidP="00B56F7B">
            <w:pPr>
              <w:spacing w:before="120" w:after="120"/>
              <w:jc w:val="center"/>
            </w:pPr>
          </w:p>
        </w:tc>
        <w:tc>
          <w:tcPr>
            <w:tcW w:w="1395" w:type="pct"/>
          </w:tcPr>
          <w:p w14:paraId="53A57FEA" w14:textId="026F89F8" w:rsidR="00C84FDB" w:rsidRDefault="00C352AC" w:rsidP="00C84FDB">
            <w:pPr>
              <w:pStyle w:val="Header"/>
              <w:jc w:val="center"/>
              <w:rPr>
                <w:rFonts w:cs="Arial"/>
                <w:noProof/>
                <w:shd w:val="clear" w:color="auto" w:fill="FFFFFF"/>
              </w:rPr>
            </w:pPr>
            <w:r>
              <w:rPr>
                <w:rFonts w:cs="Arial"/>
                <w:noProof/>
                <w:shd w:val="clear" w:color="auto" w:fill="FFFFFF"/>
              </w:rPr>
              <w:t>California School Employees</w:t>
            </w:r>
            <w:r w:rsidR="00C84FDB">
              <w:rPr>
                <w:rFonts w:cs="Arial"/>
                <w:noProof/>
                <w:shd w:val="clear" w:color="auto" w:fill="FFFFFF"/>
              </w:rPr>
              <w:t xml:space="preserve"> </w:t>
            </w:r>
            <w:r w:rsidR="009F26E7">
              <w:rPr>
                <w:rFonts w:cs="Arial"/>
                <w:noProof/>
                <w:shd w:val="clear" w:color="auto" w:fill="FFFFFF"/>
              </w:rPr>
              <w:t>A</w:t>
            </w:r>
            <w:r w:rsidR="00C84FDB">
              <w:rPr>
                <w:rFonts w:cs="Arial"/>
                <w:noProof/>
                <w:shd w:val="clear" w:color="auto" w:fill="FFFFFF"/>
              </w:rPr>
              <w:t>ssociation</w:t>
            </w:r>
            <w:r>
              <w:rPr>
                <w:rFonts w:cs="Arial"/>
                <w:noProof/>
                <w:shd w:val="clear" w:color="auto" w:fill="FFFFFF"/>
              </w:rPr>
              <w:t xml:space="preserve"> Chapter 454</w:t>
            </w:r>
            <w:r w:rsidR="00B56F7B" w:rsidRPr="00A9303A">
              <w:rPr>
                <w:rFonts w:cs="Arial"/>
              </w:rPr>
              <w:t>,</w:t>
            </w:r>
            <w:r w:rsidR="00B56F7B" w:rsidRPr="00A9303A">
              <w:rPr>
                <w:rFonts w:cs="Arial"/>
              </w:rPr>
              <w:br/>
            </w:r>
            <w:r>
              <w:rPr>
                <w:rFonts w:cs="Arial"/>
                <w:noProof/>
                <w:shd w:val="clear" w:color="auto" w:fill="FFFFFF"/>
              </w:rPr>
              <w:t>Nadine Patterson</w:t>
            </w:r>
            <w:r w:rsidR="009F26E7">
              <w:rPr>
                <w:rFonts w:cs="Arial"/>
                <w:noProof/>
                <w:shd w:val="clear" w:color="auto" w:fill="FFFFFF"/>
              </w:rPr>
              <w:t>, President</w:t>
            </w:r>
            <w:r w:rsidR="00B56F7B" w:rsidRPr="00A9303A">
              <w:rPr>
                <w:rFonts w:cs="Arial"/>
              </w:rPr>
              <w:br/>
            </w:r>
            <w:r w:rsidR="0095771C">
              <w:rPr>
                <w:rFonts w:cs="Arial"/>
                <w:noProof/>
                <w:shd w:val="clear" w:color="auto" w:fill="FFFFFF"/>
              </w:rPr>
              <w:t>1</w:t>
            </w:r>
            <w:r>
              <w:rPr>
                <w:rFonts w:cs="Arial"/>
                <w:noProof/>
                <w:shd w:val="clear" w:color="auto" w:fill="FFFFFF"/>
              </w:rPr>
              <w:t>1</w:t>
            </w:r>
            <w:r w:rsidR="009F26E7">
              <w:rPr>
                <w:rFonts w:cs="Arial"/>
                <w:noProof/>
                <w:shd w:val="clear" w:color="auto" w:fill="FFFFFF"/>
              </w:rPr>
              <w:t>/</w:t>
            </w:r>
            <w:r>
              <w:rPr>
                <w:rFonts w:cs="Arial"/>
                <w:noProof/>
                <w:shd w:val="clear" w:color="auto" w:fill="FFFFFF"/>
              </w:rPr>
              <w:t>20</w:t>
            </w:r>
            <w:r w:rsidR="009F26E7">
              <w:rPr>
                <w:rFonts w:cs="Arial"/>
                <w:noProof/>
                <w:shd w:val="clear" w:color="auto" w:fill="FFFFFF"/>
              </w:rPr>
              <w:t>/202</w:t>
            </w:r>
            <w:r w:rsidR="001B29AC">
              <w:rPr>
                <w:rFonts w:cs="Arial"/>
                <w:noProof/>
                <w:shd w:val="clear" w:color="auto" w:fill="FFFFFF"/>
              </w:rPr>
              <w:t>3</w:t>
            </w:r>
          </w:p>
          <w:p w14:paraId="0F291651" w14:textId="0ED6C1C5" w:rsidR="00C84FDB" w:rsidRPr="00214E38" w:rsidRDefault="00C352AC" w:rsidP="00214E38">
            <w:pPr>
              <w:pStyle w:val="Header"/>
              <w:jc w:val="center"/>
              <w:rPr>
                <w:rFonts w:cs="Arial"/>
                <w:b/>
                <w:noProof/>
                <w:shd w:val="clear" w:color="auto" w:fill="FFFFFF"/>
              </w:rPr>
            </w:pPr>
            <w:r>
              <w:rPr>
                <w:rFonts w:cs="Arial"/>
                <w:b/>
                <w:noProof/>
                <w:shd w:val="clear" w:color="auto" w:fill="FFFFFF"/>
              </w:rPr>
              <w:t>Neutral</w:t>
            </w:r>
          </w:p>
          <w:p w14:paraId="3649E0E4" w14:textId="3DA4045F" w:rsidR="001B29AC" w:rsidRPr="00C84FDB" w:rsidRDefault="001B29AC" w:rsidP="00C84FDB">
            <w:pPr>
              <w:pStyle w:val="Header"/>
              <w:jc w:val="center"/>
              <w:rPr>
                <w:rFonts w:cs="Arial"/>
                <w:b/>
                <w:noProof/>
                <w:shd w:val="clear" w:color="auto" w:fill="FFFFFF"/>
              </w:rPr>
            </w:pPr>
          </w:p>
        </w:tc>
        <w:tc>
          <w:tcPr>
            <w:tcW w:w="851" w:type="pct"/>
          </w:tcPr>
          <w:p w14:paraId="4B455EE6" w14:textId="56FDEA38" w:rsidR="00B56F7B" w:rsidRPr="00A8225A" w:rsidRDefault="00C352AC" w:rsidP="00B56F7B">
            <w:pPr>
              <w:pStyle w:val="Header"/>
              <w:spacing w:before="120"/>
              <w:jc w:val="center"/>
              <w:rPr>
                <w:rFonts w:cs="Arial"/>
              </w:rPr>
            </w:pPr>
            <w:r>
              <w:rPr>
                <w:rFonts w:cs="Arial"/>
              </w:rPr>
              <w:t>November 14</w:t>
            </w:r>
            <w:r w:rsidR="00C84FDB">
              <w:rPr>
                <w:rFonts w:cs="Arial"/>
              </w:rPr>
              <w:t>, 202</w:t>
            </w:r>
            <w:r w:rsidR="0095771C">
              <w:rPr>
                <w:rFonts w:cs="Arial"/>
              </w:rPr>
              <w:t>3</w:t>
            </w:r>
          </w:p>
        </w:tc>
        <w:tc>
          <w:tcPr>
            <w:tcW w:w="782" w:type="pct"/>
          </w:tcPr>
          <w:p w14:paraId="3F566FC0" w14:textId="329BE6C1" w:rsidR="00B56F7B" w:rsidRPr="0095771C" w:rsidRDefault="00C352AC" w:rsidP="0095771C">
            <w:pPr>
              <w:spacing w:before="120"/>
              <w:jc w:val="center"/>
              <w:rPr>
                <w:rFonts w:cs="Arial"/>
                <w:noProof/>
                <w:shd w:val="clear" w:color="auto" w:fill="FFFFFF"/>
              </w:rPr>
            </w:pPr>
            <w:r>
              <w:rPr>
                <w:rFonts w:cs="Arial"/>
                <w:noProof/>
                <w:shd w:val="clear" w:color="auto" w:fill="FFFFFF"/>
              </w:rPr>
              <w:t>Travis Elementary PTO</w:t>
            </w:r>
            <w:r w:rsidR="00BC1910">
              <w:rPr>
                <w:rFonts w:cs="Arial"/>
                <w:noProof/>
                <w:shd w:val="clear" w:color="auto" w:fill="FFFFFF"/>
              </w:rPr>
              <w:t xml:space="preserve"> </w:t>
            </w:r>
            <w:r w:rsidR="0095771C">
              <w:rPr>
                <w:rFonts w:cs="Arial"/>
                <w:noProof/>
                <w:shd w:val="clear" w:color="auto" w:fill="FFFFFF"/>
              </w:rPr>
              <w:br/>
            </w:r>
            <w:r>
              <w:t>11</w:t>
            </w:r>
            <w:r w:rsidR="00C84FDB">
              <w:t>/1</w:t>
            </w:r>
            <w:r w:rsidR="00BC1910">
              <w:t>7</w:t>
            </w:r>
            <w:r w:rsidR="00C84FDB">
              <w:t>/202</w:t>
            </w:r>
            <w:r w:rsidR="001B29AC">
              <w:t>3</w:t>
            </w:r>
          </w:p>
          <w:p w14:paraId="7209FC8D" w14:textId="77777777" w:rsidR="00B56F7B" w:rsidRPr="00A8225A" w:rsidRDefault="00B56F7B" w:rsidP="0052285B">
            <w:pPr>
              <w:pStyle w:val="Header"/>
              <w:spacing w:after="120"/>
              <w:jc w:val="center"/>
              <w:rPr>
                <w:rFonts w:cs="Arial"/>
                <w:b/>
              </w:rPr>
            </w:pPr>
            <w:r w:rsidRPr="004A6344">
              <w:rPr>
                <w:rFonts w:cs="Arial"/>
                <w:b/>
              </w:rPr>
              <w:t>No objections</w:t>
            </w:r>
          </w:p>
        </w:tc>
      </w:tr>
    </w:tbl>
    <w:p w14:paraId="73FB83F6" w14:textId="1525BBB2" w:rsidR="00223112" w:rsidRDefault="006F5692" w:rsidP="00185CA0">
      <w:pPr>
        <w:spacing w:before="240" w:after="480"/>
        <w:sectPr w:rsidR="00223112" w:rsidSect="004B4AA1">
          <w:headerReference w:type="default" r:id="rId14"/>
          <w:pgSz w:w="15840" w:h="12240" w:orient="landscape"/>
          <w:pgMar w:top="1440" w:right="720" w:bottom="1440" w:left="1440" w:header="720" w:footer="720" w:gutter="0"/>
          <w:pgNumType w:start="1"/>
          <w:cols w:space="720"/>
          <w:docGrid w:linePitch="360"/>
        </w:sectPr>
      </w:pPr>
      <w:r>
        <w:t>Created by Califor</w:t>
      </w:r>
      <w:r w:rsidR="00E148C8">
        <w:t>nia Department of Education</w:t>
      </w:r>
      <w:r w:rsidR="00E148C8">
        <w:br/>
      </w:r>
      <w:r w:rsidR="00C352AC">
        <w:t>July</w:t>
      </w:r>
      <w:r w:rsidR="0095771C">
        <w:t xml:space="preserve"> 202</w:t>
      </w:r>
      <w:r w:rsidR="00D50A96">
        <w:t>4</w:t>
      </w:r>
    </w:p>
    <w:p w14:paraId="13027B64" w14:textId="449D1CDA" w:rsidR="00887789" w:rsidRPr="005173C8" w:rsidRDefault="00334C8F" w:rsidP="00185CA0">
      <w:pPr>
        <w:pStyle w:val="Heading1"/>
        <w:spacing w:before="240" w:after="240"/>
        <w:jc w:val="center"/>
        <w:rPr>
          <w:sz w:val="40"/>
          <w:szCs w:val="40"/>
        </w:rPr>
      </w:pPr>
      <w:r>
        <w:rPr>
          <w:sz w:val="40"/>
          <w:szCs w:val="40"/>
        </w:rPr>
        <w:lastRenderedPageBreak/>
        <w:t>Attachment 2</w:t>
      </w:r>
      <w:r w:rsidR="008E5D0F">
        <w:rPr>
          <w:sz w:val="40"/>
          <w:szCs w:val="40"/>
        </w:rPr>
        <w:t>:</w:t>
      </w:r>
      <w:r w:rsidR="00634AC9">
        <w:rPr>
          <w:sz w:val="40"/>
          <w:szCs w:val="40"/>
        </w:rPr>
        <w:t xml:space="preserve"> </w:t>
      </w:r>
      <w:r w:rsidR="00C352AC">
        <w:rPr>
          <w:sz w:val="40"/>
          <w:szCs w:val="40"/>
        </w:rPr>
        <w:t>Travis Unified</w:t>
      </w:r>
      <w:r w:rsidR="00887789" w:rsidRPr="005173C8">
        <w:rPr>
          <w:sz w:val="40"/>
          <w:szCs w:val="40"/>
        </w:rPr>
        <w:t xml:space="preserve"> School District</w:t>
      </w:r>
      <w:r w:rsidR="004A6344">
        <w:rPr>
          <w:sz w:val="40"/>
          <w:szCs w:val="40"/>
        </w:rPr>
        <w:br/>
      </w:r>
      <w:r w:rsidR="00185CA0">
        <w:rPr>
          <w:sz w:val="40"/>
          <w:szCs w:val="40"/>
        </w:rPr>
        <w:t xml:space="preserve">General Waiver Request </w:t>
      </w:r>
      <w:r w:rsidR="00C352AC">
        <w:rPr>
          <w:sz w:val="40"/>
          <w:szCs w:val="40"/>
        </w:rPr>
        <w:t>20</w:t>
      </w:r>
      <w:r w:rsidR="003850B2">
        <w:rPr>
          <w:sz w:val="40"/>
          <w:szCs w:val="40"/>
        </w:rPr>
        <w:t>-</w:t>
      </w:r>
      <w:r w:rsidR="00C352AC">
        <w:rPr>
          <w:sz w:val="40"/>
          <w:szCs w:val="40"/>
        </w:rPr>
        <w:t>3</w:t>
      </w:r>
      <w:r w:rsidR="00887789">
        <w:rPr>
          <w:sz w:val="40"/>
          <w:szCs w:val="40"/>
        </w:rPr>
        <w:t>-20</w:t>
      </w:r>
      <w:r w:rsidR="00280B80">
        <w:rPr>
          <w:sz w:val="40"/>
          <w:szCs w:val="40"/>
        </w:rPr>
        <w:t>2</w:t>
      </w:r>
      <w:r w:rsidR="00C352AC">
        <w:rPr>
          <w:sz w:val="40"/>
          <w:szCs w:val="40"/>
        </w:rPr>
        <w:t>4</w:t>
      </w:r>
    </w:p>
    <w:p w14:paraId="61446B17" w14:textId="77777777" w:rsidR="003850B2" w:rsidRPr="00CC3648" w:rsidRDefault="003850B2" w:rsidP="003850B2">
      <w:pPr>
        <w:rPr>
          <w:rFonts w:cs="Arial"/>
          <w:b/>
        </w:rPr>
      </w:pPr>
      <w:r w:rsidRPr="00CC3648">
        <w:rPr>
          <w:rFonts w:cs="Arial"/>
          <w:b/>
        </w:rPr>
        <w:t>California Department of Education</w:t>
      </w:r>
    </w:p>
    <w:p w14:paraId="18CD414D" w14:textId="77777777" w:rsidR="003850B2" w:rsidRPr="00CC3648" w:rsidRDefault="003850B2" w:rsidP="003850B2">
      <w:pPr>
        <w:rPr>
          <w:rFonts w:cs="Arial"/>
          <w:b/>
        </w:rPr>
      </w:pPr>
      <w:r w:rsidRPr="00CC3648">
        <w:rPr>
          <w:rFonts w:cs="Arial"/>
          <w:b/>
        </w:rPr>
        <w:t>WAIVER SUBMISSION - General</w:t>
      </w:r>
    </w:p>
    <w:p w14:paraId="01E6650D" w14:textId="77777777" w:rsidR="00C352AC" w:rsidRDefault="00C352AC" w:rsidP="00C352AC">
      <w:pPr>
        <w:spacing w:before="100" w:beforeAutospacing="1"/>
        <w:rPr>
          <w:rFonts w:cs="Arial"/>
        </w:rPr>
      </w:pPr>
      <w:r w:rsidRPr="00C5641A">
        <w:rPr>
          <w:rFonts w:cs="Arial"/>
        </w:rPr>
        <w:t xml:space="preserve">CD Code: </w:t>
      </w:r>
      <w:r w:rsidRPr="00D11F5F">
        <w:rPr>
          <w:rFonts w:cs="Arial"/>
          <w:noProof/>
        </w:rPr>
        <w:t>4870565</w:t>
      </w:r>
    </w:p>
    <w:p w14:paraId="7EBF5266" w14:textId="77777777" w:rsidR="00C352AC" w:rsidRDefault="00C352AC" w:rsidP="00C352AC">
      <w:pPr>
        <w:spacing w:before="100" w:beforeAutospacing="1"/>
        <w:rPr>
          <w:rFonts w:cs="Arial"/>
        </w:rPr>
      </w:pPr>
      <w:r w:rsidRPr="00C5641A">
        <w:rPr>
          <w:rFonts w:cs="Arial"/>
        </w:rPr>
        <w:t xml:space="preserve">Waiver Number: </w:t>
      </w:r>
      <w:r w:rsidRPr="00D11F5F">
        <w:rPr>
          <w:rFonts w:cs="Arial"/>
          <w:noProof/>
        </w:rPr>
        <w:t>20-3-2024</w:t>
      </w:r>
    </w:p>
    <w:p w14:paraId="0CC9197B" w14:textId="77777777" w:rsidR="00C352AC" w:rsidRPr="00C5641A" w:rsidRDefault="00C352AC" w:rsidP="00C352AC">
      <w:pPr>
        <w:rPr>
          <w:rFonts w:cs="Arial"/>
        </w:rPr>
      </w:pPr>
      <w:r w:rsidRPr="00C5641A">
        <w:rPr>
          <w:rFonts w:cs="Arial"/>
        </w:rPr>
        <w:t xml:space="preserve">Active Year: </w:t>
      </w:r>
      <w:r w:rsidRPr="00D11F5F">
        <w:rPr>
          <w:rFonts w:cs="Arial"/>
          <w:noProof/>
        </w:rPr>
        <w:t>2024</w:t>
      </w:r>
    </w:p>
    <w:p w14:paraId="19E348FF" w14:textId="77777777" w:rsidR="00C352AC" w:rsidRPr="00C5641A" w:rsidRDefault="00C352AC" w:rsidP="00C352AC">
      <w:pPr>
        <w:spacing w:before="100" w:beforeAutospacing="1"/>
        <w:rPr>
          <w:rFonts w:cs="Arial"/>
        </w:rPr>
      </w:pPr>
      <w:r w:rsidRPr="00B46ECC">
        <w:rPr>
          <w:rFonts w:cs="Arial"/>
        </w:rPr>
        <w:t>Date In:</w:t>
      </w:r>
      <w:r w:rsidRPr="00C5641A">
        <w:rPr>
          <w:rFonts w:cs="Arial"/>
        </w:rPr>
        <w:t xml:space="preserve"> </w:t>
      </w:r>
      <w:r w:rsidRPr="00D11F5F">
        <w:rPr>
          <w:rFonts w:cs="Arial"/>
          <w:noProof/>
        </w:rPr>
        <w:t>3/29/2024 5:22:42 PM</w:t>
      </w:r>
    </w:p>
    <w:p w14:paraId="3F7412CA" w14:textId="77777777" w:rsidR="00C352AC" w:rsidRPr="00C5641A" w:rsidRDefault="00C352AC" w:rsidP="00C352AC">
      <w:pPr>
        <w:spacing w:before="100" w:beforeAutospacing="1"/>
        <w:rPr>
          <w:rFonts w:cs="Arial"/>
        </w:rPr>
      </w:pPr>
      <w:r w:rsidRPr="00C5641A">
        <w:rPr>
          <w:rFonts w:cs="Arial"/>
        </w:rPr>
        <w:t xml:space="preserve">Local Education Agency: </w:t>
      </w:r>
      <w:r w:rsidRPr="00D11F5F">
        <w:rPr>
          <w:rFonts w:cs="Arial"/>
          <w:noProof/>
        </w:rPr>
        <w:t>Travis Unified</w:t>
      </w:r>
    </w:p>
    <w:p w14:paraId="6301930B" w14:textId="77777777" w:rsidR="00C352AC" w:rsidRPr="00C5641A" w:rsidRDefault="00C352AC" w:rsidP="00C352AC">
      <w:pPr>
        <w:rPr>
          <w:rFonts w:cs="Arial"/>
        </w:rPr>
      </w:pPr>
      <w:r w:rsidRPr="00C5641A">
        <w:rPr>
          <w:rFonts w:cs="Arial"/>
        </w:rPr>
        <w:t xml:space="preserve">Address: </w:t>
      </w:r>
      <w:r w:rsidRPr="00D11F5F">
        <w:rPr>
          <w:rFonts w:cs="Arial"/>
          <w:noProof/>
        </w:rPr>
        <w:t>2751 De Ronde Dr.</w:t>
      </w:r>
    </w:p>
    <w:p w14:paraId="4E72E7A9" w14:textId="77777777" w:rsidR="00C352AC" w:rsidRPr="00C5641A" w:rsidRDefault="00C352AC" w:rsidP="00C352AC">
      <w:pPr>
        <w:rPr>
          <w:rFonts w:cs="Arial"/>
        </w:rPr>
      </w:pPr>
      <w:r w:rsidRPr="00D11F5F">
        <w:rPr>
          <w:rFonts w:cs="Arial"/>
          <w:noProof/>
        </w:rPr>
        <w:t>Fairfield</w:t>
      </w:r>
      <w:r w:rsidRPr="00C5641A">
        <w:rPr>
          <w:rFonts w:cs="Arial"/>
        </w:rPr>
        <w:t xml:space="preserve">, </w:t>
      </w:r>
      <w:r w:rsidRPr="00D11F5F">
        <w:rPr>
          <w:rFonts w:cs="Arial"/>
          <w:noProof/>
        </w:rPr>
        <w:t>CA</w:t>
      </w:r>
      <w:r w:rsidRPr="00C5641A">
        <w:rPr>
          <w:rFonts w:cs="Arial"/>
        </w:rPr>
        <w:t xml:space="preserve"> </w:t>
      </w:r>
      <w:r w:rsidRPr="00D11F5F">
        <w:rPr>
          <w:rFonts w:cs="Arial"/>
          <w:noProof/>
        </w:rPr>
        <w:t>94533</w:t>
      </w:r>
    </w:p>
    <w:p w14:paraId="292E0FFE" w14:textId="77777777" w:rsidR="00C352AC" w:rsidRPr="00C5641A" w:rsidRDefault="00C352AC" w:rsidP="00C352AC">
      <w:pPr>
        <w:spacing w:before="100" w:beforeAutospacing="1"/>
        <w:rPr>
          <w:rFonts w:cs="Arial"/>
        </w:rPr>
      </w:pPr>
      <w:r w:rsidRPr="00C5641A">
        <w:rPr>
          <w:rFonts w:cs="Arial"/>
        </w:rPr>
        <w:t xml:space="preserve">Start: </w:t>
      </w:r>
      <w:r w:rsidRPr="00D11F5F">
        <w:rPr>
          <w:rFonts w:cs="Arial"/>
          <w:noProof/>
        </w:rPr>
        <w:t>10/15/2023</w:t>
      </w:r>
      <w:r w:rsidRPr="00C5641A">
        <w:rPr>
          <w:rFonts w:cs="Arial"/>
        </w:rPr>
        <w:tab/>
      </w:r>
    </w:p>
    <w:p w14:paraId="672855B1" w14:textId="77777777" w:rsidR="00C352AC" w:rsidRPr="00C5641A" w:rsidRDefault="00C352AC" w:rsidP="00C352AC">
      <w:pPr>
        <w:rPr>
          <w:rFonts w:cs="Arial"/>
        </w:rPr>
      </w:pPr>
      <w:r w:rsidRPr="00C5641A">
        <w:rPr>
          <w:rFonts w:cs="Arial"/>
        </w:rPr>
        <w:t xml:space="preserve">End: </w:t>
      </w:r>
      <w:r w:rsidRPr="00D11F5F">
        <w:rPr>
          <w:rFonts w:cs="Arial"/>
          <w:noProof/>
        </w:rPr>
        <w:t>2/7/2024</w:t>
      </w:r>
    </w:p>
    <w:p w14:paraId="116C6003" w14:textId="77777777" w:rsidR="00C352AC" w:rsidRPr="00C5641A" w:rsidRDefault="00C352AC" w:rsidP="00C352AC">
      <w:pPr>
        <w:spacing w:before="100" w:beforeAutospacing="1"/>
        <w:rPr>
          <w:rFonts w:cs="Arial"/>
        </w:rPr>
      </w:pPr>
      <w:r w:rsidRPr="00C5641A">
        <w:rPr>
          <w:rFonts w:cs="Arial"/>
        </w:rPr>
        <w:t xml:space="preserve">Waiver Renewal: </w:t>
      </w:r>
      <w:r w:rsidRPr="00D11F5F">
        <w:rPr>
          <w:rFonts w:cs="Arial"/>
          <w:noProof/>
        </w:rPr>
        <w:t>N</w:t>
      </w:r>
      <w:r>
        <w:rPr>
          <w:rFonts w:cs="Arial"/>
          <w:noProof/>
        </w:rPr>
        <w:t>o</w:t>
      </w:r>
    </w:p>
    <w:p w14:paraId="05AC1E79" w14:textId="77777777" w:rsidR="00C352AC" w:rsidRPr="00C5641A" w:rsidRDefault="00C352AC" w:rsidP="00C352AC">
      <w:pPr>
        <w:spacing w:before="100" w:beforeAutospacing="1"/>
        <w:rPr>
          <w:rFonts w:cs="Arial"/>
        </w:rPr>
      </w:pPr>
      <w:r w:rsidRPr="00EF7F38">
        <w:rPr>
          <w:rFonts w:cs="Arial"/>
        </w:rPr>
        <w:t>Waiver Topic</w:t>
      </w:r>
      <w:r w:rsidRPr="00C5641A">
        <w:rPr>
          <w:rFonts w:cs="Arial"/>
        </w:rPr>
        <w:t xml:space="preserve">: </w:t>
      </w:r>
      <w:r w:rsidRPr="00D11F5F">
        <w:rPr>
          <w:rFonts w:cs="Arial"/>
          <w:noProof/>
        </w:rPr>
        <w:t>Other Waivers</w:t>
      </w:r>
    </w:p>
    <w:p w14:paraId="3719B118" w14:textId="77777777" w:rsidR="00C352AC" w:rsidRPr="00C5641A" w:rsidRDefault="00C352AC" w:rsidP="00C352AC">
      <w:pPr>
        <w:rPr>
          <w:rFonts w:cs="Arial"/>
        </w:rPr>
      </w:pPr>
      <w:r w:rsidRPr="00C5641A">
        <w:rPr>
          <w:rFonts w:cs="Arial"/>
        </w:rPr>
        <w:t xml:space="preserve">Ed Code Title: </w:t>
      </w:r>
      <w:r w:rsidRPr="00D11F5F">
        <w:rPr>
          <w:rFonts w:cs="Arial"/>
          <w:noProof/>
        </w:rPr>
        <w:t>Other Waivers</w:t>
      </w:r>
      <w:r w:rsidRPr="00C5641A">
        <w:rPr>
          <w:rFonts w:cs="Arial"/>
        </w:rPr>
        <w:t xml:space="preserve"> </w:t>
      </w:r>
    </w:p>
    <w:p w14:paraId="6FABB4D7" w14:textId="77777777" w:rsidR="00C352AC" w:rsidRPr="00C5641A" w:rsidRDefault="00C352AC" w:rsidP="00C352AC">
      <w:pPr>
        <w:rPr>
          <w:rFonts w:cs="Arial"/>
        </w:rPr>
      </w:pPr>
      <w:r w:rsidRPr="00C5641A">
        <w:rPr>
          <w:rFonts w:cs="Arial"/>
        </w:rPr>
        <w:t xml:space="preserve">Ed Code Section: </w:t>
      </w:r>
      <w:r w:rsidRPr="00D11F5F">
        <w:rPr>
          <w:rFonts w:cs="Arial"/>
          <w:noProof/>
        </w:rPr>
        <w:t>5091</w:t>
      </w:r>
    </w:p>
    <w:p w14:paraId="2945951E" w14:textId="77777777" w:rsidR="00C352AC" w:rsidRPr="00C5641A" w:rsidRDefault="00C352AC" w:rsidP="00C352AC">
      <w:pPr>
        <w:rPr>
          <w:rFonts w:cs="Arial"/>
        </w:rPr>
      </w:pPr>
      <w:r w:rsidRPr="00C5641A">
        <w:rPr>
          <w:rFonts w:cs="Arial"/>
        </w:rPr>
        <w:t xml:space="preserve">Ed Code Authority: </w:t>
      </w:r>
      <w:r w:rsidRPr="00D11F5F">
        <w:rPr>
          <w:rFonts w:cs="Arial"/>
          <w:noProof/>
        </w:rPr>
        <w:t>33050</w:t>
      </w:r>
    </w:p>
    <w:p w14:paraId="6D7660DC" w14:textId="77777777" w:rsidR="00C352AC" w:rsidRPr="00D11F5F" w:rsidRDefault="00C352AC" w:rsidP="00C352AC">
      <w:pPr>
        <w:spacing w:before="100" w:beforeAutospacing="1"/>
        <w:rPr>
          <w:rFonts w:cs="Arial"/>
          <w:noProof/>
          <w:shd w:val="clear" w:color="auto" w:fill="FFFFFF"/>
        </w:rPr>
      </w:pPr>
      <w:r w:rsidRPr="00A07491">
        <w:rPr>
          <w:rFonts w:cs="Arial"/>
          <w:i/>
          <w:shd w:val="clear" w:color="auto" w:fill="FFFFFF"/>
        </w:rPr>
        <w:t>Education Code</w:t>
      </w:r>
      <w:r w:rsidRPr="00C5641A">
        <w:rPr>
          <w:rFonts w:cs="Arial"/>
          <w:shd w:val="clear" w:color="auto" w:fill="FFFFFF"/>
        </w:rPr>
        <w:t xml:space="preserve"> or </w:t>
      </w:r>
      <w:r w:rsidRPr="00A07491">
        <w:rPr>
          <w:rFonts w:cs="Arial"/>
          <w:i/>
          <w:shd w:val="clear" w:color="auto" w:fill="FFFFFF"/>
        </w:rPr>
        <w:t>CCR</w:t>
      </w:r>
      <w:r w:rsidRPr="00C5641A">
        <w:rPr>
          <w:rFonts w:cs="Arial"/>
          <w:shd w:val="clear" w:color="auto" w:fill="FFFFFF"/>
        </w:rPr>
        <w:t xml:space="preserve"> to Waive: </w:t>
      </w:r>
      <w:r w:rsidRPr="00A07491">
        <w:rPr>
          <w:rFonts w:cs="Arial"/>
          <w:i/>
          <w:noProof/>
          <w:shd w:val="clear" w:color="auto" w:fill="FFFFFF"/>
        </w:rPr>
        <w:t>Education Code</w:t>
      </w:r>
      <w:r w:rsidRPr="00D11F5F">
        <w:rPr>
          <w:rFonts w:cs="Arial"/>
          <w:noProof/>
          <w:shd w:val="clear" w:color="auto" w:fill="FFFFFF"/>
        </w:rPr>
        <w:t xml:space="preserve"> section 5091</w:t>
      </w:r>
    </w:p>
    <w:p w14:paraId="716EC444"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(a) (1) If a vacancy occurs, or if a resignation has been filed with the county superintendent of schools containing a deferred effective date, the school district or community college district governing board shall[, within 60 days of the vacancy or the filing of the deferred resignation,] either order an election or make a provisional appointment to fill the vacancy. A governing board member may not defer the effective date of the member’s resignation for more than 60 days after the member files the resignation with the county superintendent of schools.</w:t>
      </w:r>
    </w:p>
    <w:p w14:paraId="416C57B8"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[(2) In the event that a governing board fails to make a provisional appointment or order an election within the prescribed 60-day period as required by this section, the county superintendent of schools shall order an election to fill the vacancy.]</w:t>
      </w:r>
    </w:p>
    <w:p w14:paraId="746E00C9"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(b) When an election is ordered, it shall be held on the next established election date provided pursuant to Chapter 1 (commencing with Section 1000) of Division 1 of the Elections Code not less than 130 days after the order of the election.</w:t>
      </w:r>
    </w:p>
    <w:p w14:paraId="3B212225"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lastRenderedPageBreak/>
        <w:t>(c) (1) If a provisional appointment is made [within the 60-day period], the registered voters of the district may, within 30 days from the date of the appointment, petition for the conduct of a special election to fill the vacancy. A petition shall be deemed to bear a sufficient number of signatures if signed by at least the number of registered voters of the district equal to 11/2 percent of the number of registered voters of the district at the time of the last regular election for governing board members, or 25 registered voters, whichever is greater. However, in districts with less than 2,000 registered voters, a petition shall be deemed to bear a sufficient number of signatures if signed by at least 5 percent of the number of registered voters of the district at the time of the last regular election for governing board members.</w:t>
      </w:r>
    </w:p>
    <w:p w14:paraId="0127BA7D"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 xml:space="preserve">(2) </w:t>
      </w:r>
      <w:r w:rsidRPr="00D11F5F">
        <w:rPr>
          <w:rFonts w:cs="Arial"/>
          <w:noProof/>
          <w:shd w:val="clear" w:color="auto" w:fill="FFFFFF"/>
        </w:rPr>
        <w:tab/>
        <w:t>(A) The petition shall be submitted to the county superintendent of schools having jurisdiction who shall have 30 days to verify the signatures. If the petition is determined to be legally sufficient by the county superintendent of schools, the provisional appointment is terminated, and the county superintendent of schools shall order a special election to be conducted not less than 88, nor more than 125, days following the order of the election.</w:t>
      </w:r>
    </w:p>
    <w:p w14:paraId="6C2A071A"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(B) Notwithstanding subparagraph (A), the election may be conducted within 180 days after the issuance of the order so that the election may be consolidated with a regularly scheduled election.</w:t>
      </w:r>
    </w:p>
    <w:p w14:paraId="235F6B68"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(3) For purposes of this section, “registered voters” means the following:</w:t>
      </w:r>
    </w:p>
    <w:p w14:paraId="1EA836A5"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(A) If the district uses the at-large method of election, as defined in subdivision (a) of Section 14026 of the Elections Code, registered voters of the entire school district or community college district.</w:t>
      </w:r>
    </w:p>
    <w:p w14:paraId="364524D2"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(B) If the district uses district-based elections, as defined in subdivision (b) of Section 14026 of the Elections Code, registered voters of the election district.</w:t>
      </w:r>
    </w:p>
    <w:p w14:paraId="15A24DB4"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(d) A provisional appointment made pursuant to subdivision (a) confers all powers and duties of a governing board member upon the appointee immediately following that appointment.</w:t>
      </w:r>
    </w:p>
    <w:p w14:paraId="0E8BBBD3"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(e) A person appointed to fill a vacancy shall hold office only until the next regularly scheduled election for district governing board members that is scheduled 130 or more days after the effective date of the vacancy, whereupon an election shall be held to fill the vacancy for the remainder of the unexpired term. A person elected at an election to fill the vacancy shall hold office for the remainder of the term in which the vacancy occurs or will occur.</w:t>
      </w:r>
    </w:p>
    <w:p w14:paraId="21B1416E"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(f) (1) If a petition calling for a special election is circulated, the petition shall meet all of the following requirements:</w:t>
      </w:r>
    </w:p>
    <w:p w14:paraId="1CCEB459" w14:textId="5A68A498"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lastRenderedPageBreak/>
        <w:t>(A) The petition shall contain the election official’s estimate of the cost of conducting the special election and those estimated costs expressed on a per-pupil or per-student basis.</w:t>
      </w:r>
    </w:p>
    <w:p w14:paraId="40E98A0E"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(B) The name and residence address of at least one, but not more than five, of the proponents of the petition shall appear on the petition, each of which proponents shall be a registered voter of the school district or community college district, as applicable.</w:t>
      </w:r>
    </w:p>
    <w:p w14:paraId="5A621F1D"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(C) None of the text or other language of the petition shall appear in less than six-point type.</w:t>
      </w:r>
    </w:p>
    <w:p w14:paraId="0150882F"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(D) The petition shall be prepared and circulated in conformity with Sections 100 and 104 of the Elections Code.</w:t>
      </w:r>
    </w:p>
    <w:p w14:paraId="09853517"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(2) If any of the requirements of this subdivision are not met as to any petition calling for a special election, the county superintendent of schools shall not verify the signatures, nor shall any further action be taken with respect to the petition.</w:t>
      </w:r>
    </w:p>
    <w:p w14:paraId="565267CE"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(3) No person shall permit the list of names on petitions prescribed by this section to be used for any purpose other than qualification of the petition for the purpose of holding an election pursuant to this section.</w:t>
      </w:r>
    </w:p>
    <w:p w14:paraId="326534DF"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(4) The petition filed with the county superintendent of schools shall be subject to the restrictions in Article 2 (commencing with Section 7924.100) of Chapter 2 of Part 5 of Division 10 of Title 1 of the Government Code.</w:t>
      </w:r>
    </w:p>
    <w:p w14:paraId="6FAA27E0" w14:textId="77777777" w:rsidR="00C352AC" w:rsidRPr="00C5641A" w:rsidRDefault="00C352AC" w:rsidP="00C352AC">
      <w:pPr>
        <w:spacing w:before="100" w:beforeAutospacing="1"/>
        <w:rPr>
          <w:rFonts w:cs="Arial"/>
          <w:noProof/>
          <w:shd w:val="clear" w:color="auto" w:fill="FFFFFF"/>
        </w:rPr>
      </w:pPr>
      <w:r w:rsidRPr="00D11F5F">
        <w:rPr>
          <w:rFonts w:cs="Arial"/>
          <w:noProof/>
          <w:shd w:val="clear" w:color="auto" w:fill="FFFFFF"/>
        </w:rPr>
        <w:t>(g) Elections held pursuant to subdivisions (b) and (c) shall be conducted in as nearly the same manner as practicable as other governing board member elections.</w:t>
      </w:r>
    </w:p>
    <w:p w14:paraId="6DC8A68C" w14:textId="77777777" w:rsidR="00C352AC" w:rsidRPr="00D11F5F" w:rsidRDefault="00C352AC" w:rsidP="00C352AC">
      <w:pPr>
        <w:spacing w:before="100" w:beforeAutospacing="1"/>
        <w:rPr>
          <w:rFonts w:cs="Arial"/>
          <w:noProof/>
        </w:rPr>
      </w:pPr>
      <w:r w:rsidRPr="00C5641A">
        <w:rPr>
          <w:rFonts w:cs="Arial"/>
        </w:rPr>
        <w:t xml:space="preserve">Outcome Rationale: </w:t>
      </w:r>
      <w:r w:rsidRPr="00D11F5F">
        <w:rPr>
          <w:rFonts w:cs="Arial"/>
          <w:noProof/>
        </w:rPr>
        <w:t xml:space="preserve">Travis Unified School District (“District”) seeks a retroactive waiver of the appointment and election deadlines of </w:t>
      </w:r>
      <w:r w:rsidRPr="00A07491">
        <w:rPr>
          <w:rFonts w:cs="Arial"/>
          <w:i/>
          <w:noProof/>
        </w:rPr>
        <w:t>Education Code</w:t>
      </w:r>
      <w:r w:rsidRPr="00D11F5F">
        <w:rPr>
          <w:rFonts w:cs="Arial"/>
          <w:noProof/>
        </w:rPr>
        <w:t xml:space="preserve"> section 5091 to extend the deadline to find an appropriate appointment for Trustee Area 1 of the District’s Governing Board (“Board”). In August 2023, the Trustee member representing Trustee Area 1 provided their resignation, creating a vacancy on the Board. The Board sought to fill this vacancy by appointment.  After providing notice of the vacancy and soliciting qualified candidates, no applications were received.  As a result, no candidate was appointed by the Board by the statutory deadline.  The District continued to advertise the vacancy and solicit applications and a qualified candidate was appointed, effective February 6, 2024. </w:t>
      </w:r>
    </w:p>
    <w:p w14:paraId="45AA3189" w14:textId="77777777" w:rsidR="00C352AC" w:rsidRPr="00D11F5F" w:rsidRDefault="00C352AC" w:rsidP="00C352AC">
      <w:pPr>
        <w:spacing w:before="100" w:beforeAutospacing="1"/>
        <w:rPr>
          <w:rFonts w:cs="Arial"/>
          <w:noProof/>
        </w:rPr>
      </w:pPr>
      <w:r w:rsidRPr="00A07491">
        <w:rPr>
          <w:rFonts w:cs="Arial"/>
          <w:i/>
          <w:noProof/>
        </w:rPr>
        <w:t>Education Code</w:t>
      </w:r>
      <w:r w:rsidRPr="00D11F5F">
        <w:rPr>
          <w:rFonts w:cs="Arial"/>
          <w:noProof/>
        </w:rPr>
        <w:t xml:space="preserve"> section 5091 provides that a school district governing board make a provisional appointment or order an election to fill a vacancy on the board within 60 days of a vacancy. </w:t>
      </w:r>
      <w:r w:rsidRPr="00A07491">
        <w:rPr>
          <w:rFonts w:cs="Arial"/>
          <w:i/>
          <w:noProof/>
        </w:rPr>
        <w:t>Education Code</w:t>
      </w:r>
      <w:r w:rsidRPr="00D11F5F">
        <w:rPr>
          <w:rFonts w:cs="Arial"/>
          <w:noProof/>
        </w:rPr>
        <w:t xml:space="preserve"> section 5091 also provides that, if the governing board fails to take such action, the county superintendent must order an election to fill the vacancy. Approval of this waiver request would remove the 60-day time limit, </w:t>
      </w:r>
      <w:r w:rsidRPr="00D11F5F">
        <w:rPr>
          <w:rFonts w:cs="Arial"/>
          <w:noProof/>
        </w:rPr>
        <w:lastRenderedPageBreak/>
        <w:t xml:space="preserve">granting the District the additional time that was needed to make the provisional appointment. </w:t>
      </w:r>
    </w:p>
    <w:p w14:paraId="0FC38B1A"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 xml:space="preserve">Student Population: </w:t>
      </w:r>
      <w:r w:rsidRPr="00D11F5F">
        <w:rPr>
          <w:rFonts w:cs="Arial"/>
          <w:noProof/>
          <w:shd w:val="clear" w:color="auto" w:fill="FFFFFF"/>
        </w:rPr>
        <w:t>5340</w:t>
      </w:r>
    </w:p>
    <w:p w14:paraId="5BBC1F90"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 xml:space="preserve">City Type: </w:t>
      </w:r>
      <w:r w:rsidRPr="00D11F5F">
        <w:rPr>
          <w:rFonts w:cs="Arial"/>
          <w:noProof/>
          <w:shd w:val="clear" w:color="auto" w:fill="FFFFFF"/>
        </w:rPr>
        <w:t>Small</w:t>
      </w:r>
    </w:p>
    <w:p w14:paraId="5B13BD37"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 xml:space="preserve">Public Hearing Date: </w:t>
      </w:r>
      <w:r w:rsidRPr="00D11F5F">
        <w:rPr>
          <w:rFonts w:cs="Arial"/>
          <w:noProof/>
          <w:shd w:val="clear" w:color="auto" w:fill="FFFFFF"/>
        </w:rPr>
        <w:t>11/14/2023</w:t>
      </w:r>
    </w:p>
    <w:p w14:paraId="1F4EC205" w14:textId="77777777" w:rsidR="00C352AC" w:rsidRPr="00C5641A" w:rsidRDefault="00C352AC" w:rsidP="00C352AC">
      <w:pPr>
        <w:rPr>
          <w:rFonts w:cs="Arial"/>
          <w:shd w:val="clear" w:color="auto" w:fill="FFFFFF"/>
        </w:rPr>
      </w:pPr>
      <w:r w:rsidRPr="00C5641A">
        <w:rPr>
          <w:rFonts w:cs="Arial"/>
          <w:shd w:val="clear" w:color="auto" w:fill="FFFFFF"/>
        </w:rPr>
        <w:t xml:space="preserve">Public Hearing Advertised: </w:t>
      </w:r>
      <w:r w:rsidRPr="00D11F5F">
        <w:rPr>
          <w:rFonts w:cs="Arial"/>
          <w:noProof/>
          <w:shd w:val="clear" w:color="auto" w:fill="FFFFFF"/>
        </w:rPr>
        <w:t xml:space="preserve">Posting on November 9, 2023 on the District website and at the District Office and all school sites. </w:t>
      </w:r>
    </w:p>
    <w:p w14:paraId="2B7607E5"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 xml:space="preserve">Local Board Approval Date: </w:t>
      </w:r>
      <w:r w:rsidRPr="00D11F5F">
        <w:rPr>
          <w:rFonts w:cs="Arial"/>
          <w:noProof/>
          <w:shd w:val="clear" w:color="auto" w:fill="FFFFFF"/>
        </w:rPr>
        <w:t>11/14/2023</w:t>
      </w:r>
    </w:p>
    <w:p w14:paraId="6A199A01"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 xml:space="preserve">Community Council Reviewed By: </w:t>
      </w:r>
      <w:r w:rsidRPr="00D11F5F">
        <w:rPr>
          <w:rFonts w:cs="Arial"/>
          <w:noProof/>
          <w:shd w:val="clear" w:color="auto" w:fill="FFFFFF"/>
        </w:rPr>
        <w:t xml:space="preserve">PTA, Travis Elementary PTO, Curriculum Council </w:t>
      </w:r>
    </w:p>
    <w:p w14:paraId="733612F1" w14:textId="77777777" w:rsidR="00C352AC" w:rsidRPr="00C5641A" w:rsidRDefault="00C352AC" w:rsidP="00C352AC">
      <w:pPr>
        <w:rPr>
          <w:rFonts w:cs="Arial"/>
          <w:shd w:val="clear" w:color="auto" w:fill="FFFFFF"/>
        </w:rPr>
      </w:pPr>
      <w:r w:rsidRPr="00C5641A">
        <w:rPr>
          <w:rFonts w:cs="Arial"/>
          <w:shd w:val="clear" w:color="auto" w:fill="FFFFFF"/>
        </w:rPr>
        <w:t xml:space="preserve">Community Council Reviewed Date: </w:t>
      </w:r>
      <w:r w:rsidRPr="00D11F5F">
        <w:rPr>
          <w:rFonts w:cs="Arial"/>
          <w:noProof/>
          <w:shd w:val="clear" w:color="auto" w:fill="FFFFFF"/>
        </w:rPr>
        <w:t>11/17/2023</w:t>
      </w:r>
    </w:p>
    <w:p w14:paraId="7C81AE0B" w14:textId="77777777" w:rsidR="00C352AC" w:rsidRPr="00C5641A" w:rsidRDefault="00C352AC" w:rsidP="00C352AC">
      <w:pPr>
        <w:rPr>
          <w:rFonts w:cs="Arial"/>
          <w:shd w:val="clear" w:color="auto" w:fill="FFFFFF"/>
        </w:rPr>
      </w:pPr>
      <w:r w:rsidRPr="00C5641A">
        <w:rPr>
          <w:rFonts w:cs="Arial"/>
          <w:shd w:val="clear" w:color="auto" w:fill="FFFFFF"/>
        </w:rPr>
        <w:t xml:space="preserve">Community Council Objection: </w:t>
      </w:r>
      <w:r w:rsidRPr="00D11F5F">
        <w:rPr>
          <w:rFonts w:cs="Arial"/>
          <w:noProof/>
          <w:shd w:val="clear" w:color="auto" w:fill="FFFFFF"/>
        </w:rPr>
        <w:t>N</w:t>
      </w:r>
      <w:r>
        <w:rPr>
          <w:rFonts w:cs="Arial"/>
          <w:noProof/>
          <w:shd w:val="clear" w:color="auto" w:fill="FFFFFF"/>
        </w:rPr>
        <w:t>o</w:t>
      </w:r>
    </w:p>
    <w:p w14:paraId="6D975F2B"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11F5F">
        <w:rPr>
          <w:rFonts w:cs="Arial"/>
          <w:noProof/>
          <w:shd w:val="clear" w:color="auto" w:fill="FFFFFF"/>
        </w:rPr>
        <w:t>N</w:t>
      </w:r>
      <w:r>
        <w:rPr>
          <w:rFonts w:cs="Arial"/>
          <w:noProof/>
          <w:shd w:val="clear" w:color="auto" w:fill="FFFFFF"/>
        </w:rPr>
        <w:t>o</w:t>
      </w:r>
    </w:p>
    <w:p w14:paraId="632AE529"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 xml:space="preserve">Categorical Program Monitoring: </w:t>
      </w:r>
      <w:r w:rsidRPr="00D11F5F">
        <w:rPr>
          <w:rFonts w:cs="Arial"/>
          <w:noProof/>
          <w:shd w:val="clear" w:color="auto" w:fill="FFFFFF"/>
        </w:rPr>
        <w:t>N</w:t>
      </w:r>
      <w:r>
        <w:rPr>
          <w:rFonts w:cs="Arial"/>
          <w:noProof/>
          <w:shd w:val="clear" w:color="auto" w:fill="FFFFFF"/>
        </w:rPr>
        <w:t>o</w:t>
      </w:r>
    </w:p>
    <w:p w14:paraId="7FA64F80" w14:textId="77777777" w:rsidR="00C352AC" w:rsidRPr="00C5641A" w:rsidRDefault="00C352AC" w:rsidP="00C352AC">
      <w:pPr>
        <w:spacing w:before="100" w:beforeAutospacing="1"/>
        <w:rPr>
          <w:rFonts w:cs="Arial"/>
          <w:shd w:val="clear" w:color="auto" w:fill="FFFFFF"/>
        </w:rPr>
      </w:pPr>
      <w:r w:rsidRPr="00C5641A">
        <w:rPr>
          <w:rFonts w:cs="Arial"/>
          <w:shd w:val="clear" w:color="auto" w:fill="FFFFFF"/>
        </w:rPr>
        <w:t xml:space="preserve">Submitted by: </w:t>
      </w:r>
      <w:r w:rsidRPr="00D11F5F">
        <w:rPr>
          <w:rFonts w:cs="Arial"/>
          <w:noProof/>
          <w:shd w:val="clear" w:color="auto" w:fill="FFFFFF"/>
        </w:rPr>
        <w:t>Ms.</w:t>
      </w:r>
      <w:r w:rsidRPr="00C5641A">
        <w:rPr>
          <w:rFonts w:cs="Arial"/>
          <w:shd w:val="clear" w:color="auto" w:fill="FFFFFF"/>
        </w:rPr>
        <w:t xml:space="preserve"> </w:t>
      </w:r>
      <w:r w:rsidRPr="00D11F5F">
        <w:rPr>
          <w:rFonts w:cs="Arial"/>
          <w:noProof/>
          <w:shd w:val="clear" w:color="auto" w:fill="FFFFFF"/>
        </w:rPr>
        <w:t>Jocelyn</w:t>
      </w:r>
      <w:r w:rsidRPr="00C5641A">
        <w:rPr>
          <w:rFonts w:cs="Arial"/>
          <w:shd w:val="clear" w:color="auto" w:fill="FFFFFF"/>
        </w:rPr>
        <w:t xml:space="preserve"> </w:t>
      </w:r>
      <w:r w:rsidRPr="00D11F5F">
        <w:rPr>
          <w:rFonts w:cs="Arial"/>
          <w:noProof/>
          <w:shd w:val="clear" w:color="auto" w:fill="FFFFFF"/>
        </w:rPr>
        <w:t>Pietsch</w:t>
      </w:r>
    </w:p>
    <w:p w14:paraId="2A44DA23" w14:textId="77777777" w:rsidR="00C352AC" w:rsidRPr="00C5641A" w:rsidRDefault="00C352AC" w:rsidP="00C352AC">
      <w:pPr>
        <w:rPr>
          <w:rFonts w:cs="Arial"/>
          <w:shd w:val="clear" w:color="auto" w:fill="FFFFFF"/>
        </w:rPr>
      </w:pPr>
      <w:r w:rsidRPr="00C5641A">
        <w:rPr>
          <w:rFonts w:cs="Arial"/>
          <w:shd w:val="clear" w:color="auto" w:fill="FFFFFF"/>
        </w:rPr>
        <w:t xml:space="preserve">Position: </w:t>
      </w:r>
      <w:r w:rsidRPr="00D11F5F">
        <w:rPr>
          <w:rFonts w:cs="Arial"/>
          <w:noProof/>
          <w:shd w:val="clear" w:color="auto" w:fill="FFFFFF"/>
        </w:rPr>
        <w:t xml:space="preserve">Special Counsel </w:t>
      </w:r>
    </w:p>
    <w:p w14:paraId="2E713547" w14:textId="5C2CFDC8" w:rsidR="00C352AC" w:rsidRPr="00C5641A" w:rsidRDefault="00C352AC" w:rsidP="00C352AC">
      <w:pPr>
        <w:rPr>
          <w:rFonts w:cs="Arial"/>
          <w:shd w:val="clear" w:color="auto" w:fill="FFFFFF"/>
        </w:rPr>
      </w:pPr>
      <w:r w:rsidRPr="00C5641A">
        <w:rPr>
          <w:rFonts w:cs="Arial"/>
          <w:shd w:val="clear" w:color="auto" w:fill="FFFFFF"/>
        </w:rPr>
        <w:t xml:space="preserve">E-mail: </w:t>
      </w:r>
      <w:hyperlink r:id="rId15" w:history="1">
        <w:r w:rsidR="001B705A" w:rsidRPr="00483A54">
          <w:rPr>
            <w:rStyle w:val="Hyperlink"/>
            <w:rFonts w:cs="Arial"/>
            <w:noProof/>
            <w:shd w:val="clear" w:color="auto" w:fill="FFFFFF"/>
          </w:rPr>
          <w:t>jpietsch@dwkesq.com</w:t>
        </w:r>
      </w:hyperlink>
      <w:r w:rsidR="001B705A">
        <w:rPr>
          <w:rFonts w:cs="Arial"/>
          <w:noProof/>
          <w:shd w:val="clear" w:color="auto" w:fill="FFFFFF"/>
        </w:rPr>
        <w:t xml:space="preserve"> </w:t>
      </w:r>
    </w:p>
    <w:p w14:paraId="00A7736C" w14:textId="77777777" w:rsidR="00C352AC" w:rsidRPr="00C5641A" w:rsidRDefault="00C352AC" w:rsidP="00C352AC">
      <w:pPr>
        <w:rPr>
          <w:rFonts w:cs="Arial"/>
          <w:shd w:val="clear" w:color="auto" w:fill="FFFFFF"/>
        </w:rPr>
      </w:pPr>
      <w:r w:rsidRPr="00C5641A">
        <w:rPr>
          <w:rFonts w:cs="Arial"/>
          <w:shd w:val="clear" w:color="auto" w:fill="FFFFFF"/>
        </w:rPr>
        <w:t xml:space="preserve">Telephone: </w:t>
      </w:r>
      <w:r w:rsidRPr="00D11F5F">
        <w:rPr>
          <w:rFonts w:cs="Arial"/>
          <w:noProof/>
          <w:shd w:val="clear" w:color="auto" w:fill="FFFFFF"/>
        </w:rPr>
        <w:t>415-533-7014</w:t>
      </w:r>
    </w:p>
    <w:p w14:paraId="3303A6CA"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Bargaining Unit Date: 11/20/2023</w:t>
      </w:r>
    </w:p>
    <w:p w14:paraId="2E2261D6" w14:textId="77777777"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Name: California School Employees Association Ch. 454</w:t>
      </w:r>
    </w:p>
    <w:p w14:paraId="78101489" w14:textId="77777777"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Representative: Nadine Patterson</w:t>
      </w:r>
    </w:p>
    <w:p w14:paraId="1BF0C066" w14:textId="77777777"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Title: President</w:t>
      </w:r>
    </w:p>
    <w:p w14:paraId="7E11C538" w14:textId="271F2BB6"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 xml:space="preserve">Phone: </w:t>
      </w:r>
      <w:hyperlink r:id="rId16" w:history="1">
        <w:r w:rsidR="001B705A" w:rsidRPr="00483A54">
          <w:rPr>
            <w:rStyle w:val="Hyperlink"/>
            <w:rFonts w:cs="Arial"/>
            <w:noProof/>
            <w:shd w:val="clear" w:color="auto" w:fill="FFFFFF"/>
          </w:rPr>
          <w:t>npatterson@travisusd.org</w:t>
        </w:r>
      </w:hyperlink>
      <w:r w:rsidR="001B705A">
        <w:rPr>
          <w:rFonts w:cs="Arial"/>
          <w:noProof/>
          <w:shd w:val="clear" w:color="auto" w:fill="FFFFFF"/>
        </w:rPr>
        <w:t xml:space="preserve"> </w:t>
      </w:r>
    </w:p>
    <w:p w14:paraId="0AC7F014" w14:textId="77777777"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Position: Neutral</w:t>
      </w:r>
    </w:p>
    <w:p w14:paraId="3351F71F" w14:textId="77777777" w:rsidR="00C352AC" w:rsidRPr="00D11F5F" w:rsidRDefault="00C352AC" w:rsidP="00C352AC">
      <w:pPr>
        <w:spacing w:before="100" w:beforeAutospacing="1"/>
        <w:rPr>
          <w:rFonts w:cs="Arial"/>
          <w:noProof/>
          <w:shd w:val="clear" w:color="auto" w:fill="FFFFFF"/>
        </w:rPr>
      </w:pPr>
      <w:r w:rsidRPr="00D11F5F">
        <w:rPr>
          <w:rFonts w:cs="Arial"/>
          <w:noProof/>
          <w:shd w:val="clear" w:color="auto" w:fill="FFFFFF"/>
        </w:rPr>
        <w:t>Bargaining Unit Date: 11/20/2023</w:t>
      </w:r>
    </w:p>
    <w:p w14:paraId="6A824184" w14:textId="77777777"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Name: Travis Unified Teacher Association</w:t>
      </w:r>
    </w:p>
    <w:p w14:paraId="22185C51" w14:textId="77777777"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Representative: Mark Nowag</w:t>
      </w:r>
    </w:p>
    <w:p w14:paraId="1B9A5077" w14:textId="77777777"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Title: President</w:t>
      </w:r>
    </w:p>
    <w:p w14:paraId="0A0DB22F" w14:textId="5D78DABA" w:rsidR="00C352AC" w:rsidRPr="00D11F5F" w:rsidRDefault="00C352AC" w:rsidP="00C352AC">
      <w:pPr>
        <w:spacing w:before="100" w:beforeAutospacing="1"/>
        <w:contextualSpacing/>
        <w:rPr>
          <w:rFonts w:cs="Arial"/>
          <w:noProof/>
          <w:shd w:val="clear" w:color="auto" w:fill="FFFFFF"/>
        </w:rPr>
      </w:pPr>
      <w:r w:rsidRPr="00D11F5F">
        <w:rPr>
          <w:rFonts w:cs="Arial"/>
          <w:noProof/>
          <w:shd w:val="clear" w:color="auto" w:fill="FFFFFF"/>
        </w:rPr>
        <w:t xml:space="preserve">Phone: </w:t>
      </w:r>
      <w:hyperlink r:id="rId17" w:history="1">
        <w:r w:rsidR="001B705A" w:rsidRPr="00483A54">
          <w:rPr>
            <w:rStyle w:val="Hyperlink"/>
            <w:rFonts w:cs="Arial"/>
            <w:noProof/>
            <w:shd w:val="clear" w:color="auto" w:fill="FFFFFF"/>
          </w:rPr>
          <w:t>mnowag@travisusd.org</w:t>
        </w:r>
      </w:hyperlink>
      <w:r w:rsidR="001B705A">
        <w:rPr>
          <w:rFonts w:cs="Arial"/>
          <w:noProof/>
          <w:shd w:val="clear" w:color="auto" w:fill="FFFFFF"/>
        </w:rPr>
        <w:t xml:space="preserve"> </w:t>
      </w:r>
    </w:p>
    <w:p w14:paraId="55795F57" w14:textId="4A797D74" w:rsidR="00E30201" w:rsidRPr="00770923" w:rsidRDefault="00C352AC" w:rsidP="00C352AC">
      <w:pPr>
        <w:spacing w:before="100" w:beforeAutospacing="1"/>
        <w:rPr>
          <w:rFonts w:cs="Arial"/>
        </w:rPr>
      </w:pPr>
      <w:r w:rsidRPr="00D11F5F">
        <w:rPr>
          <w:rFonts w:cs="Arial"/>
          <w:noProof/>
          <w:shd w:val="clear" w:color="auto" w:fill="FFFFFF"/>
        </w:rPr>
        <w:t>Position: Support</w:t>
      </w:r>
    </w:p>
    <w:sectPr w:rsidR="00E30201" w:rsidRPr="00770923" w:rsidSect="00887789">
      <w:headerReference w:type="defaul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94E78" w14:textId="77777777" w:rsidR="00747FE1" w:rsidRDefault="00747FE1" w:rsidP="000E09DC">
      <w:r>
        <w:separator/>
      </w:r>
    </w:p>
  </w:endnote>
  <w:endnote w:type="continuationSeparator" w:id="0">
    <w:p w14:paraId="3FEA8E57" w14:textId="77777777" w:rsidR="00747FE1" w:rsidRDefault="00747FE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13841" w14:textId="77777777" w:rsidR="00747FE1" w:rsidRDefault="00747FE1" w:rsidP="000E09DC">
      <w:r>
        <w:separator/>
      </w:r>
    </w:p>
  </w:footnote>
  <w:footnote w:type="continuationSeparator" w:id="0">
    <w:p w14:paraId="28CE2C0F" w14:textId="77777777" w:rsidR="00747FE1" w:rsidRDefault="00747FE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025DE" w14:textId="77777777" w:rsidR="00636A4F" w:rsidRPr="00C17D7D" w:rsidRDefault="005A0C04" w:rsidP="00C17D7D">
    <w:pPr>
      <w:tabs>
        <w:tab w:val="center" w:pos="4680"/>
        <w:tab w:val="right" w:pos="9360"/>
      </w:tabs>
      <w:autoSpaceDE w:val="0"/>
      <w:autoSpaceDN w:val="0"/>
      <w:adjustRightInd w:val="0"/>
      <w:spacing w:after="240"/>
      <w:jc w:val="right"/>
      <w:rPr>
        <w:rFonts w:eastAsia="Calibri" w:cs="Arial"/>
      </w:rPr>
    </w:pPr>
    <w:r>
      <w:rPr>
        <w:rFonts w:eastAsia="Calibri" w:cs="Arial"/>
      </w:rPr>
      <w:t>60-Day Timeline for Appointment</w:t>
    </w:r>
    <w:r w:rsidR="00636A4F">
      <w:rPr>
        <w:rFonts w:eastAsia="Calibri" w:cs="Arial"/>
      </w:rPr>
      <w:br/>
    </w:r>
    <w:r w:rsidR="00636A4F" w:rsidRPr="000E09DC">
      <w:rPr>
        <w:rFonts w:cs="Arial"/>
      </w:rPr>
      <w:t xml:space="preserve">Page </w:t>
    </w:r>
    <w:r w:rsidR="00636A4F" w:rsidRPr="000E09DC">
      <w:rPr>
        <w:rFonts w:cs="Arial"/>
      </w:rPr>
      <w:fldChar w:fldCharType="begin"/>
    </w:r>
    <w:r w:rsidR="00636A4F" w:rsidRPr="000E09DC">
      <w:rPr>
        <w:rFonts w:cs="Arial"/>
      </w:rPr>
      <w:instrText xml:space="preserve"> PAGE   \* MERGEFORMAT </w:instrText>
    </w:r>
    <w:r w:rsidR="00636A4F" w:rsidRPr="000E09DC">
      <w:rPr>
        <w:rFonts w:cs="Arial"/>
      </w:rPr>
      <w:fldChar w:fldCharType="separate"/>
    </w:r>
    <w:r w:rsidR="00636A4F">
      <w:rPr>
        <w:rFonts w:cs="Arial"/>
        <w:noProof/>
      </w:rPr>
      <w:t>3</w:t>
    </w:r>
    <w:r w:rsidR="00636A4F" w:rsidRPr="000E09DC">
      <w:rPr>
        <w:rFonts w:cs="Arial"/>
        <w:noProof/>
      </w:rPr>
      <w:fldChar w:fldCharType="end"/>
    </w:r>
    <w:r w:rsidR="00636A4F" w:rsidRPr="000E09DC">
      <w:rPr>
        <w:rFonts w:cs="Arial"/>
      </w:rPr>
      <w:t xml:space="preserve"> of </w:t>
    </w:r>
    <w:r w:rsidR="0095771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50A21" w14:textId="77777777" w:rsidR="00636A4F" w:rsidRPr="00C17D7D" w:rsidRDefault="0095771C" w:rsidP="006D6727">
    <w:pPr>
      <w:tabs>
        <w:tab w:val="center" w:pos="4680"/>
        <w:tab w:val="right" w:pos="9360"/>
      </w:tabs>
      <w:autoSpaceDE w:val="0"/>
      <w:autoSpaceDN w:val="0"/>
      <w:adjustRightInd w:val="0"/>
      <w:spacing w:after="240"/>
      <w:ind w:right="450"/>
      <w:jc w:val="right"/>
      <w:rPr>
        <w:rFonts w:eastAsia="Calibri" w:cs="Arial"/>
      </w:rPr>
    </w:pPr>
    <w:r>
      <w:rPr>
        <w:rFonts w:eastAsia="Calibri" w:cs="Arial"/>
      </w:rPr>
      <w:t>60-Day Timeline for Appointment</w:t>
    </w:r>
    <w:r w:rsidR="00636A4F">
      <w:rPr>
        <w:rFonts w:eastAsia="Calibri" w:cs="Arial"/>
      </w:rPr>
      <w:br/>
      <w:t>Attachment 1</w:t>
    </w:r>
    <w:r w:rsidR="00636A4F">
      <w:rPr>
        <w:rFonts w:eastAsia="Calibri" w:cs="Arial"/>
      </w:rPr>
      <w:br/>
    </w:r>
    <w:r w:rsidR="00636A4F" w:rsidRPr="000E09DC">
      <w:rPr>
        <w:rFonts w:cs="Arial"/>
      </w:rPr>
      <w:t xml:space="preserve">Page </w:t>
    </w:r>
    <w:r w:rsidR="00C84FDB">
      <w:rPr>
        <w:rFonts w:cs="Arial"/>
      </w:rPr>
      <w:t>1</w:t>
    </w:r>
    <w:r w:rsidR="00636A4F" w:rsidRPr="000E09DC">
      <w:rPr>
        <w:rFonts w:cs="Arial"/>
      </w:rPr>
      <w:t xml:space="preserve"> of </w:t>
    </w:r>
    <w:r w:rsidR="00C84FDB">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A4893" w14:textId="32620543" w:rsidR="00636A4F" w:rsidRPr="006D6727" w:rsidRDefault="0095771C" w:rsidP="006D6727">
    <w:pPr>
      <w:tabs>
        <w:tab w:val="center" w:pos="4680"/>
        <w:tab w:val="right" w:pos="9360"/>
      </w:tabs>
      <w:autoSpaceDE w:val="0"/>
      <w:autoSpaceDN w:val="0"/>
      <w:adjustRightInd w:val="0"/>
      <w:spacing w:after="240"/>
      <w:jc w:val="right"/>
      <w:rPr>
        <w:rFonts w:eastAsia="Calibri" w:cs="Arial"/>
      </w:rPr>
    </w:pPr>
    <w:r>
      <w:t>60-Day Timeline for Appointment</w:t>
    </w:r>
    <w:r w:rsidR="006D6727">
      <w:rPr>
        <w:rFonts w:eastAsia="Calibri" w:cs="Arial"/>
      </w:rPr>
      <w:br/>
      <w:t>Attachment 2</w:t>
    </w:r>
    <w:r w:rsidR="006D6727">
      <w:rPr>
        <w:rFonts w:eastAsia="Calibri" w:cs="Arial"/>
      </w:rPr>
      <w:br/>
    </w:r>
    <w:r w:rsidR="006D6727" w:rsidRPr="000E09DC">
      <w:rPr>
        <w:rFonts w:cs="Arial"/>
      </w:rPr>
      <w:t xml:space="preserve">Page </w:t>
    </w:r>
    <w:r w:rsidR="006D6727" w:rsidRPr="006D6727">
      <w:rPr>
        <w:rFonts w:cs="Arial"/>
      </w:rPr>
      <w:fldChar w:fldCharType="begin"/>
    </w:r>
    <w:r w:rsidR="006D6727" w:rsidRPr="006D6727">
      <w:rPr>
        <w:rFonts w:cs="Arial"/>
      </w:rPr>
      <w:instrText xml:space="preserve"> PAGE   \* MERGEFORMAT </w:instrText>
    </w:r>
    <w:r w:rsidR="006D6727" w:rsidRPr="006D6727">
      <w:rPr>
        <w:rFonts w:cs="Arial"/>
      </w:rPr>
      <w:fldChar w:fldCharType="separate"/>
    </w:r>
    <w:r w:rsidR="006D6727" w:rsidRPr="006D6727">
      <w:rPr>
        <w:rFonts w:cs="Arial"/>
        <w:noProof/>
      </w:rPr>
      <w:t>1</w:t>
    </w:r>
    <w:r w:rsidR="006D6727" w:rsidRPr="006D6727">
      <w:rPr>
        <w:rFonts w:cs="Arial"/>
        <w:noProof/>
      </w:rPr>
      <w:fldChar w:fldCharType="end"/>
    </w:r>
    <w:r w:rsidR="006D6727" w:rsidRPr="000E09DC">
      <w:rPr>
        <w:rFonts w:cs="Arial"/>
      </w:rPr>
      <w:t xml:space="preserve"> of </w:t>
    </w:r>
    <w:r w:rsidR="001B29AC">
      <w:rPr>
        <w:rFonts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1205A"/>
    <w:multiLevelType w:val="hybridMultilevel"/>
    <w:tmpl w:val="C7301842"/>
    <w:lvl w:ilvl="0" w:tplc="DF20660A">
      <w:start w:val="1"/>
      <w:numFmt w:val="bullet"/>
      <w:lvlText w:val=""/>
      <w:lvlJc w:val="left"/>
      <w:pPr>
        <w:ind w:left="720" w:hanging="360"/>
      </w:pPr>
      <w:rPr>
        <w:rFonts w:ascii="Symbol" w:hAnsi="Symbol" w:hint="default"/>
      </w:rPr>
    </w:lvl>
    <w:lvl w:ilvl="1" w:tplc="EEF26E16" w:tentative="1">
      <w:start w:val="1"/>
      <w:numFmt w:val="bullet"/>
      <w:lvlText w:val="o"/>
      <w:lvlJc w:val="left"/>
      <w:pPr>
        <w:ind w:left="1440" w:hanging="360"/>
      </w:pPr>
      <w:rPr>
        <w:rFonts w:ascii="Courier New" w:hAnsi="Courier New" w:cs="Courier New" w:hint="default"/>
      </w:rPr>
    </w:lvl>
    <w:lvl w:ilvl="2" w:tplc="B53659AE" w:tentative="1">
      <w:start w:val="1"/>
      <w:numFmt w:val="bullet"/>
      <w:lvlText w:val=""/>
      <w:lvlJc w:val="left"/>
      <w:pPr>
        <w:ind w:left="2160" w:hanging="360"/>
      </w:pPr>
      <w:rPr>
        <w:rFonts w:ascii="Wingdings" w:hAnsi="Wingdings" w:hint="default"/>
      </w:rPr>
    </w:lvl>
    <w:lvl w:ilvl="3" w:tplc="C1FED738" w:tentative="1">
      <w:start w:val="1"/>
      <w:numFmt w:val="bullet"/>
      <w:lvlText w:val=""/>
      <w:lvlJc w:val="left"/>
      <w:pPr>
        <w:ind w:left="2880" w:hanging="360"/>
      </w:pPr>
      <w:rPr>
        <w:rFonts w:ascii="Symbol" w:hAnsi="Symbol" w:hint="default"/>
      </w:rPr>
    </w:lvl>
    <w:lvl w:ilvl="4" w:tplc="0C9C3D12" w:tentative="1">
      <w:start w:val="1"/>
      <w:numFmt w:val="bullet"/>
      <w:lvlText w:val="o"/>
      <w:lvlJc w:val="left"/>
      <w:pPr>
        <w:ind w:left="3600" w:hanging="360"/>
      </w:pPr>
      <w:rPr>
        <w:rFonts w:ascii="Courier New" w:hAnsi="Courier New" w:cs="Courier New" w:hint="default"/>
      </w:rPr>
    </w:lvl>
    <w:lvl w:ilvl="5" w:tplc="38EC133E" w:tentative="1">
      <w:start w:val="1"/>
      <w:numFmt w:val="bullet"/>
      <w:lvlText w:val=""/>
      <w:lvlJc w:val="left"/>
      <w:pPr>
        <w:ind w:left="4320" w:hanging="360"/>
      </w:pPr>
      <w:rPr>
        <w:rFonts w:ascii="Wingdings" w:hAnsi="Wingdings" w:hint="default"/>
      </w:rPr>
    </w:lvl>
    <w:lvl w:ilvl="6" w:tplc="B7EED90E" w:tentative="1">
      <w:start w:val="1"/>
      <w:numFmt w:val="bullet"/>
      <w:lvlText w:val=""/>
      <w:lvlJc w:val="left"/>
      <w:pPr>
        <w:ind w:left="5040" w:hanging="360"/>
      </w:pPr>
      <w:rPr>
        <w:rFonts w:ascii="Symbol" w:hAnsi="Symbol" w:hint="default"/>
      </w:rPr>
    </w:lvl>
    <w:lvl w:ilvl="7" w:tplc="A372FC48" w:tentative="1">
      <w:start w:val="1"/>
      <w:numFmt w:val="bullet"/>
      <w:lvlText w:val="o"/>
      <w:lvlJc w:val="left"/>
      <w:pPr>
        <w:ind w:left="5760" w:hanging="360"/>
      </w:pPr>
      <w:rPr>
        <w:rFonts w:ascii="Courier New" w:hAnsi="Courier New" w:cs="Courier New" w:hint="default"/>
      </w:rPr>
    </w:lvl>
    <w:lvl w:ilvl="8" w:tplc="ED08D44E" w:tentative="1">
      <w:start w:val="1"/>
      <w:numFmt w:val="bullet"/>
      <w:lvlText w:val=""/>
      <w:lvlJc w:val="left"/>
      <w:pPr>
        <w:ind w:left="6480" w:hanging="360"/>
      </w:pPr>
      <w:rPr>
        <w:rFonts w:ascii="Wingdings" w:hAnsi="Wingdings" w:hint="default"/>
      </w:rPr>
    </w:lvl>
  </w:abstractNum>
  <w:abstractNum w:abstractNumId="1" w15:restartNumberingAfterBreak="0">
    <w:nsid w:val="06D41267"/>
    <w:multiLevelType w:val="hybridMultilevel"/>
    <w:tmpl w:val="4E8EF9AA"/>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CB171C"/>
    <w:multiLevelType w:val="hybridMultilevel"/>
    <w:tmpl w:val="831079BE"/>
    <w:lvl w:ilvl="0" w:tplc="D22208E6">
      <w:start w:val="1"/>
      <w:numFmt w:val="decimal"/>
      <w:lvlText w:val="%1."/>
      <w:lvlJc w:val="left"/>
      <w:pPr>
        <w:ind w:left="1080" w:hanging="360"/>
      </w:pPr>
      <w:rPr>
        <w:rFonts w:hint="default"/>
      </w:rPr>
    </w:lvl>
    <w:lvl w:ilvl="1" w:tplc="E090718A">
      <w:start w:val="1"/>
      <w:numFmt w:val="lowerLetter"/>
      <w:lvlText w:val="%2."/>
      <w:lvlJc w:val="left"/>
      <w:pPr>
        <w:ind w:left="1800" w:hanging="360"/>
      </w:pPr>
    </w:lvl>
    <w:lvl w:ilvl="2" w:tplc="41629D74" w:tentative="1">
      <w:start w:val="1"/>
      <w:numFmt w:val="lowerRoman"/>
      <w:lvlText w:val="%3."/>
      <w:lvlJc w:val="right"/>
      <w:pPr>
        <w:ind w:left="2520" w:hanging="180"/>
      </w:pPr>
    </w:lvl>
    <w:lvl w:ilvl="3" w:tplc="163E957A" w:tentative="1">
      <w:start w:val="1"/>
      <w:numFmt w:val="decimal"/>
      <w:lvlText w:val="%4."/>
      <w:lvlJc w:val="left"/>
      <w:pPr>
        <w:ind w:left="3240" w:hanging="360"/>
      </w:pPr>
    </w:lvl>
    <w:lvl w:ilvl="4" w:tplc="E0140836" w:tentative="1">
      <w:start w:val="1"/>
      <w:numFmt w:val="lowerLetter"/>
      <w:lvlText w:val="%5."/>
      <w:lvlJc w:val="left"/>
      <w:pPr>
        <w:ind w:left="3960" w:hanging="360"/>
      </w:pPr>
    </w:lvl>
    <w:lvl w:ilvl="5" w:tplc="6AD029B2" w:tentative="1">
      <w:start w:val="1"/>
      <w:numFmt w:val="lowerRoman"/>
      <w:lvlText w:val="%6."/>
      <w:lvlJc w:val="right"/>
      <w:pPr>
        <w:ind w:left="4680" w:hanging="180"/>
      </w:pPr>
    </w:lvl>
    <w:lvl w:ilvl="6" w:tplc="FB688172" w:tentative="1">
      <w:start w:val="1"/>
      <w:numFmt w:val="decimal"/>
      <w:lvlText w:val="%7."/>
      <w:lvlJc w:val="left"/>
      <w:pPr>
        <w:ind w:left="5400" w:hanging="360"/>
      </w:pPr>
    </w:lvl>
    <w:lvl w:ilvl="7" w:tplc="75BE8CBC" w:tentative="1">
      <w:start w:val="1"/>
      <w:numFmt w:val="lowerLetter"/>
      <w:lvlText w:val="%8."/>
      <w:lvlJc w:val="left"/>
      <w:pPr>
        <w:ind w:left="6120" w:hanging="360"/>
      </w:pPr>
    </w:lvl>
    <w:lvl w:ilvl="8" w:tplc="9028F3E0" w:tentative="1">
      <w:start w:val="1"/>
      <w:numFmt w:val="lowerRoman"/>
      <w:lvlText w:val="%9."/>
      <w:lvlJc w:val="right"/>
      <w:pPr>
        <w:ind w:left="6840" w:hanging="180"/>
      </w:pPr>
    </w:lvl>
  </w:abstractNum>
  <w:abstractNum w:abstractNumId="8" w15:restartNumberingAfterBreak="0">
    <w:nsid w:val="410219AE"/>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43F95"/>
    <w:multiLevelType w:val="hybridMultilevel"/>
    <w:tmpl w:val="FA845B36"/>
    <w:lvl w:ilvl="0" w:tplc="BFACC032">
      <w:start w:val="1"/>
      <w:numFmt w:val="bullet"/>
      <w:lvlText w:val=""/>
      <w:lvlJc w:val="left"/>
      <w:pPr>
        <w:ind w:left="1800" w:hanging="360"/>
      </w:pPr>
      <w:rPr>
        <w:rFonts w:ascii="Symbol" w:hAnsi="Symbol" w:hint="default"/>
      </w:rPr>
    </w:lvl>
    <w:lvl w:ilvl="1" w:tplc="B8B820AA" w:tentative="1">
      <w:start w:val="1"/>
      <w:numFmt w:val="bullet"/>
      <w:lvlText w:val="o"/>
      <w:lvlJc w:val="left"/>
      <w:pPr>
        <w:ind w:left="2520" w:hanging="360"/>
      </w:pPr>
      <w:rPr>
        <w:rFonts w:ascii="Courier New" w:hAnsi="Courier New" w:cs="Courier New" w:hint="default"/>
      </w:rPr>
    </w:lvl>
    <w:lvl w:ilvl="2" w:tplc="71E61C84" w:tentative="1">
      <w:start w:val="1"/>
      <w:numFmt w:val="bullet"/>
      <w:lvlText w:val=""/>
      <w:lvlJc w:val="left"/>
      <w:pPr>
        <w:ind w:left="3240" w:hanging="360"/>
      </w:pPr>
      <w:rPr>
        <w:rFonts w:ascii="Wingdings" w:hAnsi="Wingdings" w:hint="default"/>
      </w:rPr>
    </w:lvl>
    <w:lvl w:ilvl="3" w:tplc="6D2A69D2" w:tentative="1">
      <w:start w:val="1"/>
      <w:numFmt w:val="bullet"/>
      <w:lvlText w:val=""/>
      <w:lvlJc w:val="left"/>
      <w:pPr>
        <w:ind w:left="3960" w:hanging="360"/>
      </w:pPr>
      <w:rPr>
        <w:rFonts w:ascii="Symbol" w:hAnsi="Symbol" w:hint="default"/>
      </w:rPr>
    </w:lvl>
    <w:lvl w:ilvl="4" w:tplc="187A59BC" w:tentative="1">
      <w:start w:val="1"/>
      <w:numFmt w:val="bullet"/>
      <w:lvlText w:val="o"/>
      <w:lvlJc w:val="left"/>
      <w:pPr>
        <w:ind w:left="4680" w:hanging="360"/>
      </w:pPr>
      <w:rPr>
        <w:rFonts w:ascii="Courier New" w:hAnsi="Courier New" w:cs="Courier New" w:hint="default"/>
      </w:rPr>
    </w:lvl>
    <w:lvl w:ilvl="5" w:tplc="0192A97E" w:tentative="1">
      <w:start w:val="1"/>
      <w:numFmt w:val="bullet"/>
      <w:lvlText w:val=""/>
      <w:lvlJc w:val="left"/>
      <w:pPr>
        <w:ind w:left="5400" w:hanging="360"/>
      </w:pPr>
      <w:rPr>
        <w:rFonts w:ascii="Wingdings" w:hAnsi="Wingdings" w:hint="default"/>
      </w:rPr>
    </w:lvl>
    <w:lvl w:ilvl="6" w:tplc="B1A82B24" w:tentative="1">
      <w:start w:val="1"/>
      <w:numFmt w:val="bullet"/>
      <w:lvlText w:val=""/>
      <w:lvlJc w:val="left"/>
      <w:pPr>
        <w:ind w:left="6120" w:hanging="360"/>
      </w:pPr>
      <w:rPr>
        <w:rFonts w:ascii="Symbol" w:hAnsi="Symbol" w:hint="default"/>
      </w:rPr>
    </w:lvl>
    <w:lvl w:ilvl="7" w:tplc="6F326714" w:tentative="1">
      <w:start w:val="1"/>
      <w:numFmt w:val="bullet"/>
      <w:lvlText w:val="o"/>
      <w:lvlJc w:val="left"/>
      <w:pPr>
        <w:ind w:left="6840" w:hanging="360"/>
      </w:pPr>
      <w:rPr>
        <w:rFonts w:ascii="Courier New" w:hAnsi="Courier New" w:cs="Courier New" w:hint="default"/>
      </w:rPr>
    </w:lvl>
    <w:lvl w:ilvl="8" w:tplc="CEA40680" w:tentative="1">
      <w:start w:val="1"/>
      <w:numFmt w:val="bullet"/>
      <w:lvlText w:val=""/>
      <w:lvlJc w:val="left"/>
      <w:pPr>
        <w:ind w:left="7560" w:hanging="360"/>
      </w:pPr>
      <w:rPr>
        <w:rFonts w:ascii="Wingdings" w:hAnsi="Wingdings" w:hint="default"/>
      </w:rPr>
    </w:lvl>
  </w:abstractNum>
  <w:abstractNum w:abstractNumId="11" w15:restartNumberingAfterBreak="0">
    <w:nsid w:val="47B64B24"/>
    <w:multiLevelType w:val="hybridMultilevel"/>
    <w:tmpl w:val="F586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BAAEC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862DE1"/>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5168"/>
    <w:multiLevelType w:val="hybridMultilevel"/>
    <w:tmpl w:val="A6A0C29A"/>
    <w:lvl w:ilvl="0" w:tplc="BB007AEA">
      <w:start w:val="1"/>
      <w:numFmt w:val="lowerLetter"/>
      <w:lvlText w:val="%1."/>
      <w:lvlJc w:val="left"/>
      <w:pPr>
        <w:ind w:left="1080" w:hanging="360"/>
      </w:pPr>
    </w:lvl>
    <w:lvl w:ilvl="1" w:tplc="D38A0EDE" w:tentative="1">
      <w:start w:val="1"/>
      <w:numFmt w:val="lowerLetter"/>
      <w:lvlText w:val="%2."/>
      <w:lvlJc w:val="left"/>
      <w:pPr>
        <w:ind w:left="1800" w:hanging="360"/>
      </w:pPr>
    </w:lvl>
    <w:lvl w:ilvl="2" w:tplc="A85A1D84" w:tentative="1">
      <w:start w:val="1"/>
      <w:numFmt w:val="lowerRoman"/>
      <w:lvlText w:val="%3."/>
      <w:lvlJc w:val="right"/>
      <w:pPr>
        <w:ind w:left="2520" w:hanging="180"/>
      </w:pPr>
    </w:lvl>
    <w:lvl w:ilvl="3" w:tplc="9CF00E82" w:tentative="1">
      <w:start w:val="1"/>
      <w:numFmt w:val="decimal"/>
      <w:lvlText w:val="%4."/>
      <w:lvlJc w:val="left"/>
      <w:pPr>
        <w:ind w:left="3240" w:hanging="360"/>
      </w:pPr>
    </w:lvl>
    <w:lvl w:ilvl="4" w:tplc="02FE3D06" w:tentative="1">
      <w:start w:val="1"/>
      <w:numFmt w:val="lowerLetter"/>
      <w:lvlText w:val="%5."/>
      <w:lvlJc w:val="left"/>
      <w:pPr>
        <w:ind w:left="3960" w:hanging="360"/>
      </w:pPr>
    </w:lvl>
    <w:lvl w:ilvl="5" w:tplc="67989D32" w:tentative="1">
      <w:start w:val="1"/>
      <w:numFmt w:val="lowerRoman"/>
      <w:lvlText w:val="%6."/>
      <w:lvlJc w:val="right"/>
      <w:pPr>
        <w:ind w:left="4680" w:hanging="180"/>
      </w:pPr>
    </w:lvl>
    <w:lvl w:ilvl="6" w:tplc="1ED66318" w:tentative="1">
      <w:start w:val="1"/>
      <w:numFmt w:val="decimal"/>
      <w:lvlText w:val="%7."/>
      <w:lvlJc w:val="left"/>
      <w:pPr>
        <w:ind w:left="5400" w:hanging="360"/>
      </w:pPr>
    </w:lvl>
    <w:lvl w:ilvl="7" w:tplc="F76EF25E" w:tentative="1">
      <w:start w:val="1"/>
      <w:numFmt w:val="lowerLetter"/>
      <w:lvlText w:val="%8."/>
      <w:lvlJc w:val="left"/>
      <w:pPr>
        <w:ind w:left="6120" w:hanging="360"/>
      </w:pPr>
    </w:lvl>
    <w:lvl w:ilvl="8" w:tplc="99804DC2" w:tentative="1">
      <w:start w:val="1"/>
      <w:numFmt w:val="lowerRoman"/>
      <w:lvlText w:val="%9."/>
      <w:lvlJc w:val="right"/>
      <w:pPr>
        <w:ind w:left="6840" w:hanging="180"/>
      </w:pPr>
    </w:lvl>
  </w:abstractNum>
  <w:abstractNum w:abstractNumId="17" w15:restartNumberingAfterBreak="0">
    <w:nsid w:val="79FE4C15"/>
    <w:multiLevelType w:val="hybridMultilevel"/>
    <w:tmpl w:val="FE825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76C9A"/>
    <w:multiLevelType w:val="hybridMultilevel"/>
    <w:tmpl w:val="3B26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3911330">
    <w:abstractNumId w:val="6"/>
  </w:num>
  <w:num w:numId="2" w16cid:durableId="706300721">
    <w:abstractNumId w:val="14"/>
  </w:num>
  <w:num w:numId="3" w16cid:durableId="1435438558">
    <w:abstractNumId w:val="4"/>
  </w:num>
  <w:num w:numId="4" w16cid:durableId="388651732">
    <w:abstractNumId w:val="12"/>
  </w:num>
  <w:num w:numId="5" w16cid:durableId="157818392">
    <w:abstractNumId w:val="13"/>
  </w:num>
  <w:num w:numId="6" w16cid:durableId="167907723">
    <w:abstractNumId w:val="2"/>
  </w:num>
  <w:num w:numId="7" w16cid:durableId="1545558309">
    <w:abstractNumId w:val="5"/>
  </w:num>
  <w:num w:numId="8" w16cid:durableId="136190062">
    <w:abstractNumId w:val="9"/>
  </w:num>
  <w:num w:numId="9" w16cid:durableId="1418943547">
    <w:abstractNumId w:val="3"/>
  </w:num>
  <w:num w:numId="10" w16cid:durableId="1771391404">
    <w:abstractNumId w:val="8"/>
  </w:num>
  <w:num w:numId="11" w16cid:durableId="192959554">
    <w:abstractNumId w:val="18"/>
  </w:num>
  <w:num w:numId="12" w16cid:durableId="1171749644">
    <w:abstractNumId w:val="7"/>
  </w:num>
  <w:num w:numId="13" w16cid:durableId="1786657696">
    <w:abstractNumId w:val="16"/>
  </w:num>
  <w:num w:numId="14" w16cid:durableId="1622418276">
    <w:abstractNumId w:val="10"/>
  </w:num>
  <w:num w:numId="15" w16cid:durableId="1239172736">
    <w:abstractNumId w:val="0"/>
  </w:num>
  <w:num w:numId="16" w16cid:durableId="1252931830">
    <w:abstractNumId w:val="11"/>
  </w:num>
  <w:num w:numId="17" w16cid:durableId="963317850">
    <w:abstractNumId w:val="1"/>
  </w:num>
  <w:num w:numId="18" w16cid:durableId="760299462">
    <w:abstractNumId w:val="15"/>
  </w:num>
  <w:num w:numId="19" w16cid:durableId="16048023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40D5"/>
    <w:rsid w:val="0001072F"/>
    <w:rsid w:val="00027796"/>
    <w:rsid w:val="00031CEA"/>
    <w:rsid w:val="000342BC"/>
    <w:rsid w:val="000366B1"/>
    <w:rsid w:val="0004217A"/>
    <w:rsid w:val="000466CB"/>
    <w:rsid w:val="00051AC8"/>
    <w:rsid w:val="00077538"/>
    <w:rsid w:val="00080E0C"/>
    <w:rsid w:val="0008138E"/>
    <w:rsid w:val="000909AD"/>
    <w:rsid w:val="000A1B32"/>
    <w:rsid w:val="000A3E3F"/>
    <w:rsid w:val="000B6775"/>
    <w:rsid w:val="000D4928"/>
    <w:rsid w:val="000D5C31"/>
    <w:rsid w:val="000D77A1"/>
    <w:rsid w:val="000E004D"/>
    <w:rsid w:val="000E09DC"/>
    <w:rsid w:val="000E536E"/>
    <w:rsid w:val="000E56BE"/>
    <w:rsid w:val="000F1307"/>
    <w:rsid w:val="000F1404"/>
    <w:rsid w:val="001048F3"/>
    <w:rsid w:val="00111906"/>
    <w:rsid w:val="0011275B"/>
    <w:rsid w:val="0012525E"/>
    <w:rsid w:val="00154BC0"/>
    <w:rsid w:val="001615DF"/>
    <w:rsid w:val="0018148D"/>
    <w:rsid w:val="00184781"/>
    <w:rsid w:val="00185CA0"/>
    <w:rsid w:val="00193C2B"/>
    <w:rsid w:val="001A0CA5"/>
    <w:rsid w:val="001A23B9"/>
    <w:rsid w:val="001A575A"/>
    <w:rsid w:val="001B29AC"/>
    <w:rsid w:val="001B3958"/>
    <w:rsid w:val="001B705A"/>
    <w:rsid w:val="001C365C"/>
    <w:rsid w:val="002070D4"/>
    <w:rsid w:val="00214E38"/>
    <w:rsid w:val="0022101A"/>
    <w:rsid w:val="00223112"/>
    <w:rsid w:val="0022593B"/>
    <w:rsid w:val="00226A69"/>
    <w:rsid w:val="00232B48"/>
    <w:rsid w:val="002339BF"/>
    <w:rsid w:val="00240B26"/>
    <w:rsid w:val="002429F2"/>
    <w:rsid w:val="002501EE"/>
    <w:rsid w:val="0025563A"/>
    <w:rsid w:val="00263153"/>
    <w:rsid w:val="00263444"/>
    <w:rsid w:val="00265432"/>
    <w:rsid w:val="00271211"/>
    <w:rsid w:val="00272F88"/>
    <w:rsid w:val="00274DCA"/>
    <w:rsid w:val="00276453"/>
    <w:rsid w:val="00276B5C"/>
    <w:rsid w:val="00280B80"/>
    <w:rsid w:val="00284BF9"/>
    <w:rsid w:val="00294B79"/>
    <w:rsid w:val="0029637F"/>
    <w:rsid w:val="002A29C2"/>
    <w:rsid w:val="002A4EAC"/>
    <w:rsid w:val="002A5ED3"/>
    <w:rsid w:val="002A7EB4"/>
    <w:rsid w:val="002C428D"/>
    <w:rsid w:val="002D1A82"/>
    <w:rsid w:val="002E0AEE"/>
    <w:rsid w:val="002E0BF7"/>
    <w:rsid w:val="002E31D2"/>
    <w:rsid w:val="002E4CB5"/>
    <w:rsid w:val="002E6FCA"/>
    <w:rsid w:val="002E7A48"/>
    <w:rsid w:val="002F0701"/>
    <w:rsid w:val="002F2268"/>
    <w:rsid w:val="002F2B48"/>
    <w:rsid w:val="003343F8"/>
    <w:rsid w:val="00334C8F"/>
    <w:rsid w:val="00341E09"/>
    <w:rsid w:val="00366EC9"/>
    <w:rsid w:val="003725ED"/>
    <w:rsid w:val="00381989"/>
    <w:rsid w:val="00384ACF"/>
    <w:rsid w:val="003850B2"/>
    <w:rsid w:val="003870AC"/>
    <w:rsid w:val="003902D8"/>
    <w:rsid w:val="00396475"/>
    <w:rsid w:val="003A2E45"/>
    <w:rsid w:val="003A325B"/>
    <w:rsid w:val="003A389C"/>
    <w:rsid w:val="003A3964"/>
    <w:rsid w:val="003A4FF6"/>
    <w:rsid w:val="003A50A3"/>
    <w:rsid w:val="003B34F9"/>
    <w:rsid w:val="003B4135"/>
    <w:rsid w:val="003C08DC"/>
    <w:rsid w:val="003D4865"/>
    <w:rsid w:val="003D5B4F"/>
    <w:rsid w:val="003F437C"/>
    <w:rsid w:val="004026CE"/>
    <w:rsid w:val="00406F50"/>
    <w:rsid w:val="00407DD9"/>
    <w:rsid w:val="00416E4D"/>
    <w:rsid w:val="004203BC"/>
    <w:rsid w:val="004400C0"/>
    <w:rsid w:val="0044670C"/>
    <w:rsid w:val="00452756"/>
    <w:rsid w:val="00461B12"/>
    <w:rsid w:val="00467298"/>
    <w:rsid w:val="00467F7B"/>
    <w:rsid w:val="00484D86"/>
    <w:rsid w:val="004A6344"/>
    <w:rsid w:val="004B4AA1"/>
    <w:rsid w:val="004B6025"/>
    <w:rsid w:val="004C3909"/>
    <w:rsid w:val="004C7574"/>
    <w:rsid w:val="004E029B"/>
    <w:rsid w:val="004E49E1"/>
    <w:rsid w:val="005107BE"/>
    <w:rsid w:val="00517C00"/>
    <w:rsid w:val="0052232C"/>
    <w:rsid w:val="0052285B"/>
    <w:rsid w:val="005278B9"/>
    <w:rsid w:val="00527AD8"/>
    <w:rsid w:val="00527B0E"/>
    <w:rsid w:val="00527E5A"/>
    <w:rsid w:val="005305CC"/>
    <w:rsid w:val="0053163D"/>
    <w:rsid w:val="005428E6"/>
    <w:rsid w:val="0056412F"/>
    <w:rsid w:val="00565136"/>
    <w:rsid w:val="00572112"/>
    <w:rsid w:val="00573595"/>
    <w:rsid w:val="005764D6"/>
    <w:rsid w:val="00577E94"/>
    <w:rsid w:val="005A0C04"/>
    <w:rsid w:val="005C0ECC"/>
    <w:rsid w:val="005C6A55"/>
    <w:rsid w:val="005D38DB"/>
    <w:rsid w:val="005E0B5F"/>
    <w:rsid w:val="005E46F9"/>
    <w:rsid w:val="005E57BF"/>
    <w:rsid w:val="005F17F2"/>
    <w:rsid w:val="005F73EC"/>
    <w:rsid w:val="006064A5"/>
    <w:rsid w:val="00624613"/>
    <w:rsid w:val="0062530B"/>
    <w:rsid w:val="0062682D"/>
    <w:rsid w:val="00634AC9"/>
    <w:rsid w:val="00636A4F"/>
    <w:rsid w:val="0063797C"/>
    <w:rsid w:val="00655608"/>
    <w:rsid w:val="00661BC6"/>
    <w:rsid w:val="0068050B"/>
    <w:rsid w:val="00690378"/>
    <w:rsid w:val="00692300"/>
    <w:rsid w:val="00693951"/>
    <w:rsid w:val="006977B4"/>
    <w:rsid w:val="006A4E9E"/>
    <w:rsid w:val="006A50B3"/>
    <w:rsid w:val="006A5A22"/>
    <w:rsid w:val="006B0B79"/>
    <w:rsid w:val="006C099F"/>
    <w:rsid w:val="006C6E40"/>
    <w:rsid w:val="006C765A"/>
    <w:rsid w:val="006D0223"/>
    <w:rsid w:val="006D2B6E"/>
    <w:rsid w:val="006D4150"/>
    <w:rsid w:val="006D425C"/>
    <w:rsid w:val="006D568B"/>
    <w:rsid w:val="006D6727"/>
    <w:rsid w:val="006E06C6"/>
    <w:rsid w:val="006F5692"/>
    <w:rsid w:val="00702257"/>
    <w:rsid w:val="007105A4"/>
    <w:rsid w:val="00710805"/>
    <w:rsid w:val="00711DA8"/>
    <w:rsid w:val="00731B6C"/>
    <w:rsid w:val="007428B8"/>
    <w:rsid w:val="00745F0B"/>
    <w:rsid w:val="00746164"/>
    <w:rsid w:val="00747FE1"/>
    <w:rsid w:val="00770923"/>
    <w:rsid w:val="00772B63"/>
    <w:rsid w:val="00780B98"/>
    <w:rsid w:val="00780BB6"/>
    <w:rsid w:val="00781480"/>
    <w:rsid w:val="007C0252"/>
    <w:rsid w:val="007D1389"/>
    <w:rsid w:val="007D548D"/>
    <w:rsid w:val="007D7350"/>
    <w:rsid w:val="007E26B1"/>
    <w:rsid w:val="007E7F2B"/>
    <w:rsid w:val="007F4916"/>
    <w:rsid w:val="00807571"/>
    <w:rsid w:val="00812A8F"/>
    <w:rsid w:val="00837AC9"/>
    <w:rsid w:val="00845E4F"/>
    <w:rsid w:val="00846D9F"/>
    <w:rsid w:val="0085485E"/>
    <w:rsid w:val="00870875"/>
    <w:rsid w:val="00887789"/>
    <w:rsid w:val="008A02CE"/>
    <w:rsid w:val="008B2510"/>
    <w:rsid w:val="008C47EF"/>
    <w:rsid w:val="008D2846"/>
    <w:rsid w:val="008D48E0"/>
    <w:rsid w:val="008D4950"/>
    <w:rsid w:val="008D5DC9"/>
    <w:rsid w:val="008E5D0F"/>
    <w:rsid w:val="008F5EFF"/>
    <w:rsid w:val="009001B9"/>
    <w:rsid w:val="00905AA6"/>
    <w:rsid w:val="00907575"/>
    <w:rsid w:val="0091117B"/>
    <w:rsid w:val="00911A5A"/>
    <w:rsid w:val="00913914"/>
    <w:rsid w:val="00915F89"/>
    <w:rsid w:val="0091638D"/>
    <w:rsid w:val="00920D56"/>
    <w:rsid w:val="00923AE9"/>
    <w:rsid w:val="00924113"/>
    <w:rsid w:val="00927CB9"/>
    <w:rsid w:val="009338CF"/>
    <w:rsid w:val="0094039C"/>
    <w:rsid w:val="009525F4"/>
    <w:rsid w:val="00954743"/>
    <w:rsid w:val="0095771C"/>
    <w:rsid w:val="009605DE"/>
    <w:rsid w:val="009668CF"/>
    <w:rsid w:val="00966B71"/>
    <w:rsid w:val="00971F54"/>
    <w:rsid w:val="009812CA"/>
    <w:rsid w:val="00981C0E"/>
    <w:rsid w:val="00983098"/>
    <w:rsid w:val="009902EE"/>
    <w:rsid w:val="00991770"/>
    <w:rsid w:val="009B5FDF"/>
    <w:rsid w:val="009C49C0"/>
    <w:rsid w:val="009C5506"/>
    <w:rsid w:val="009D5028"/>
    <w:rsid w:val="009D6CB7"/>
    <w:rsid w:val="009F26E7"/>
    <w:rsid w:val="009F4D70"/>
    <w:rsid w:val="009F53AE"/>
    <w:rsid w:val="009F5750"/>
    <w:rsid w:val="00A0291A"/>
    <w:rsid w:val="00A0514B"/>
    <w:rsid w:val="00A05ADE"/>
    <w:rsid w:val="00A149CB"/>
    <w:rsid w:val="00A16315"/>
    <w:rsid w:val="00A26C23"/>
    <w:rsid w:val="00A558E9"/>
    <w:rsid w:val="00A573FD"/>
    <w:rsid w:val="00A57DB6"/>
    <w:rsid w:val="00A65F3D"/>
    <w:rsid w:val="00A82361"/>
    <w:rsid w:val="00A9222B"/>
    <w:rsid w:val="00A926C1"/>
    <w:rsid w:val="00A935F1"/>
    <w:rsid w:val="00A9669D"/>
    <w:rsid w:val="00AA0777"/>
    <w:rsid w:val="00AC08C0"/>
    <w:rsid w:val="00AD4A49"/>
    <w:rsid w:val="00AE3D76"/>
    <w:rsid w:val="00AE415D"/>
    <w:rsid w:val="00AE623B"/>
    <w:rsid w:val="00AE62E7"/>
    <w:rsid w:val="00AF1037"/>
    <w:rsid w:val="00AF4C35"/>
    <w:rsid w:val="00B37328"/>
    <w:rsid w:val="00B404A1"/>
    <w:rsid w:val="00B53D78"/>
    <w:rsid w:val="00B56F7B"/>
    <w:rsid w:val="00B603EF"/>
    <w:rsid w:val="00B66358"/>
    <w:rsid w:val="00B723BE"/>
    <w:rsid w:val="00B728AA"/>
    <w:rsid w:val="00B75DD1"/>
    <w:rsid w:val="00B76B27"/>
    <w:rsid w:val="00B82705"/>
    <w:rsid w:val="00B932EB"/>
    <w:rsid w:val="00B943FF"/>
    <w:rsid w:val="00BA443F"/>
    <w:rsid w:val="00BA6BD6"/>
    <w:rsid w:val="00BB3D7F"/>
    <w:rsid w:val="00BC120B"/>
    <w:rsid w:val="00BC1910"/>
    <w:rsid w:val="00BC29BF"/>
    <w:rsid w:val="00BD2829"/>
    <w:rsid w:val="00BD51EA"/>
    <w:rsid w:val="00BE731A"/>
    <w:rsid w:val="00BF4613"/>
    <w:rsid w:val="00C02C7E"/>
    <w:rsid w:val="00C055D9"/>
    <w:rsid w:val="00C17D7D"/>
    <w:rsid w:val="00C352AC"/>
    <w:rsid w:val="00C36EBC"/>
    <w:rsid w:val="00C40626"/>
    <w:rsid w:val="00C45A36"/>
    <w:rsid w:val="00C57931"/>
    <w:rsid w:val="00C612EF"/>
    <w:rsid w:val="00C753D2"/>
    <w:rsid w:val="00C754EC"/>
    <w:rsid w:val="00C8253D"/>
    <w:rsid w:val="00C82CBA"/>
    <w:rsid w:val="00C84FDB"/>
    <w:rsid w:val="00C920C2"/>
    <w:rsid w:val="00C920FE"/>
    <w:rsid w:val="00C94581"/>
    <w:rsid w:val="00C949F2"/>
    <w:rsid w:val="00C964FF"/>
    <w:rsid w:val="00CC193B"/>
    <w:rsid w:val="00CC378F"/>
    <w:rsid w:val="00CD4985"/>
    <w:rsid w:val="00CD5662"/>
    <w:rsid w:val="00CE1C84"/>
    <w:rsid w:val="00CE70C2"/>
    <w:rsid w:val="00CF6AB2"/>
    <w:rsid w:val="00D02BEE"/>
    <w:rsid w:val="00D03B10"/>
    <w:rsid w:val="00D14A13"/>
    <w:rsid w:val="00D3688A"/>
    <w:rsid w:val="00D37B85"/>
    <w:rsid w:val="00D41E96"/>
    <w:rsid w:val="00D47DAB"/>
    <w:rsid w:val="00D50A96"/>
    <w:rsid w:val="00D5115F"/>
    <w:rsid w:val="00D513D1"/>
    <w:rsid w:val="00D54508"/>
    <w:rsid w:val="00D60641"/>
    <w:rsid w:val="00D8667C"/>
    <w:rsid w:val="00D9148D"/>
    <w:rsid w:val="00D93FE2"/>
    <w:rsid w:val="00D94BE4"/>
    <w:rsid w:val="00D94F7B"/>
    <w:rsid w:val="00DB2BE7"/>
    <w:rsid w:val="00DC08DD"/>
    <w:rsid w:val="00DD0FB5"/>
    <w:rsid w:val="00DE0522"/>
    <w:rsid w:val="00DE516C"/>
    <w:rsid w:val="00DF46AC"/>
    <w:rsid w:val="00DF48A2"/>
    <w:rsid w:val="00DF4A03"/>
    <w:rsid w:val="00E00D2C"/>
    <w:rsid w:val="00E10EEB"/>
    <w:rsid w:val="00E148C8"/>
    <w:rsid w:val="00E173B4"/>
    <w:rsid w:val="00E30201"/>
    <w:rsid w:val="00E31FAB"/>
    <w:rsid w:val="00E4719B"/>
    <w:rsid w:val="00E60EE9"/>
    <w:rsid w:val="00E708E7"/>
    <w:rsid w:val="00E74539"/>
    <w:rsid w:val="00E81A36"/>
    <w:rsid w:val="00E87577"/>
    <w:rsid w:val="00E92847"/>
    <w:rsid w:val="00E95C96"/>
    <w:rsid w:val="00EA293A"/>
    <w:rsid w:val="00EA5CDD"/>
    <w:rsid w:val="00EB16F7"/>
    <w:rsid w:val="00EB35F0"/>
    <w:rsid w:val="00EB45F1"/>
    <w:rsid w:val="00EC504C"/>
    <w:rsid w:val="00ED1955"/>
    <w:rsid w:val="00EF1B4B"/>
    <w:rsid w:val="00EF52CF"/>
    <w:rsid w:val="00F023C6"/>
    <w:rsid w:val="00F22431"/>
    <w:rsid w:val="00F34332"/>
    <w:rsid w:val="00F377B6"/>
    <w:rsid w:val="00F40510"/>
    <w:rsid w:val="00F52EC5"/>
    <w:rsid w:val="00F70300"/>
    <w:rsid w:val="00F71E52"/>
    <w:rsid w:val="00F7465A"/>
    <w:rsid w:val="00F774A0"/>
    <w:rsid w:val="00F86982"/>
    <w:rsid w:val="00F95F51"/>
    <w:rsid w:val="00FA1A66"/>
    <w:rsid w:val="00FA1A7C"/>
    <w:rsid w:val="00FA20C6"/>
    <w:rsid w:val="00FA2D4B"/>
    <w:rsid w:val="00FB74C7"/>
    <w:rsid w:val="00FC1FCE"/>
    <w:rsid w:val="00FC3672"/>
    <w:rsid w:val="00FD21EA"/>
    <w:rsid w:val="00FD71F4"/>
    <w:rsid w:val="00FE3007"/>
    <w:rsid w:val="00FE4BD6"/>
    <w:rsid w:val="00FF1491"/>
    <w:rsid w:val="00FF277C"/>
    <w:rsid w:val="00FF7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3B24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72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593B"/>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593B"/>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paragraph" w:styleId="NormalWeb">
    <w:name w:val="Normal (Web)"/>
    <w:basedOn w:val="Normal"/>
    <w:uiPriority w:val="99"/>
    <w:semiHidden/>
    <w:unhideWhenUsed/>
    <w:rsid w:val="00E30201"/>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52232C"/>
    <w:rPr>
      <w:sz w:val="16"/>
      <w:szCs w:val="16"/>
    </w:rPr>
  </w:style>
  <w:style w:type="paragraph" w:styleId="CommentText">
    <w:name w:val="annotation text"/>
    <w:basedOn w:val="Normal"/>
    <w:link w:val="CommentTextChar"/>
    <w:uiPriority w:val="99"/>
    <w:unhideWhenUsed/>
    <w:rsid w:val="0052232C"/>
    <w:rPr>
      <w:sz w:val="20"/>
      <w:szCs w:val="20"/>
    </w:rPr>
  </w:style>
  <w:style w:type="character" w:customStyle="1" w:styleId="CommentTextChar">
    <w:name w:val="Comment Text Char"/>
    <w:basedOn w:val="DefaultParagraphFont"/>
    <w:link w:val="CommentText"/>
    <w:uiPriority w:val="99"/>
    <w:rsid w:val="005223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2232C"/>
    <w:rPr>
      <w:b/>
      <w:bCs/>
    </w:rPr>
  </w:style>
  <w:style w:type="character" w:customStyle="1" w:styleId="CommentSubjectChar">
    <w:name w:val="Comment Subject Char"/>
    <w:basedOn w:val="CommentTextChar"/>
    <w:link w:val="CommentSubject"/>
    <w:uiPriority w:val="99"/>
    <w:semiHidden/>
    <w:rsid w:val="0052232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B2510"/>
    <w:rPr>
      <w:color w:val="605E5C"/>
      <w:shd w:val="clear" w:color="auto" w:fill="E1DFDD"/>
    </w:rPr>
  </w:style>
  <w:style w:type="character" w:styleId="FollowedHyperlink">
    <w:name w:val="FollowedHyperlink"/>
    <w:basedOn w:val="DefaultParagraphFont"/>
    <w:uiPriority w:val="99"/>
    <w:semiHidden/>
    <w:unhideWhenUsed/>
    <w:rsid w:val="00D60641"/>
    <w:rPr>
      <w:color w:val="954F72" w:themeColor="followedHyperlink"/>
      <w:u w:val="single"/>
    </w:rPr>
  </w:style>
  <w:style w:type="paragraph" w:styleId="Revision">
    <w:name w:val="Revision"/>
    <w:hidden/>
    <w:uiPriority w:val="99"/>
    <w:semiHidden/>
    <w:rsid w:val="00B75DD1"/>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2452685">
      <w:bodyDiv w:val="1"/>
      <w:marLeft w:val="0"/>
      <w:marRight w:val="0"/>
      <w:marTop w:val="0"/>
      <w:marBottom w:val="0"/>
      <w:divBdr>
        <w:top w:val="none" w:sz="0" w:space="0" w:color="auto"/>
        <w:left w:val="none" w:sz="0" w:space="0" w:color="auto"/>
        <w:bottom w:val="none" w:sz="0" w:space="0" w:color="auto"/>
        <w:right w:val="none" w:sz="0" w:space="0" w:color="auto"/>
      </w:divBdr>
    </w:div>
    <w:div w:id="1034620787">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42285226">
      <w:bodyDiv w:val="1"/>
      <w:marLeft w:val="0"/>
      <w:marRight w:val="0"/>
      <w:marTop w:val="0"/>
      <w:marBottom w:val="0"/>
      <w:divBdr>
        <w:top w:val="none" w:sz="0" w:space="0" w:color="auto"/>
        <w:left w:val="none" w:sz="0" w:space="0" w:color="auto"/>
        <w:bottom w:val="none" w:sz="0" w:space="0" w:color="auto"/>
        <w:right w:val="none" w:sz="0" w:space="0" w:color="auto"/>
      </w:divBdr>
    </w:div>
    <w:div w:id="184886712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nowag@travisusd.org" TargetMode="External"/><Relationship Id="rId2" Type="http://schemas.openxmlformats.org/officeDocument/2006/relationships/customXml" Target="../customXml/item2.xml"/><Relationship Id="rId16" Type="http://schemas.openxmlformats.org/officeDocument/2006/relationships/hyperlink" Target="mailto:npatterson@travisus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jpietsch@dwkesq.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F1FAF887F11DA46B09164A568EB333B" ma:contentTypeVersion="10" ma:contentTypeDescription="Create a new document." ma:contentTypeScope="" ma:versionID="31c01ecb1ec4c11293dd3b499bb82921">
  <xsd:schema xmlns:xsd="http://www.w3.org/2001/XMLSchema" xmlns:xs="http://www.w3.org/2001/XMLSchema" xmlns:p="http://schemas.microsoft.com/office/2006/metadata/properties" xmlns:ns2="8106490d-836b-4d8f-8fd1-6c92ae32194e" xmlns:ns3="fcdd20d7-c6c6-4035-a06e-9c6c5ff7b9a1" targetNamespace="http://schemas.microsoft.com/office/2006/metadata/properties" ma:root="true" ma:fieldsID="80c18c020297162f573ce514104871dd" ns2:_="" ns3:_="">
    <xsd:import namespace="8106490d-836b-4d8f-8fd1-6c92ae32194e"/>
    <xsd:import namespace="fcdd20d7-c6c6-4035-a06e-9c6c5ff7b9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6490d-836b-4d8f-8fd1-6c92ae3219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d20d7-c6c6-4035-a06e-9c6c5ff7b9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4B4D13-5B66-42D3-9D3D-59539DDADA77}">
  <ds:schemaRefs>
    <ds:schemaRef ds:uri="http://schemas.microsoft.com/sharepoint/v3/contenttype/forms"/>
  </ds:schemaRefs>
</ds:datastoreItem>
</file>

<file path=customXml/itemProps2.xml><?xml version="1.0" encoding="utf-8"?>
<ds:datastoreItem xmlns:ds="http://schemas.openxmlformats.org/officeDocument/2006/customXml" ds:itemID="{0EA54136-26F4-4A6F-ADCB-96CECCAE0E5B}">
  <ds:schemaRefs>
    <ds:schemaRef ds:uri="http://schemas.openxmlformats.org/officeDocument/2006/bibliography"/>
  </ds:schemaRefs>
</ds:datastoreItem>
</file>

<file path=customXml/itemProps3.xml><?xml version="1.0" encoding="utf-8"?>
<ds:datastoreItem xmlns:ds="http://schemas.openxmlformats.org/officeDocument/2006/customXml" ds:itemID="{C8993E85-9130-4721-9D54-F4B1F2185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6490d-836b-4d8f-8fd1-6c92ae32194e"/>
    <ds:schemaRef ds:uri="fcdd20d7-c6c6-4035-a06e-9c6c5ff7b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C7AFA7-EB36-4664-94C7-6032759D47A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2078</Words>
  <Characters>11851</Characters>
  <DocSecurity>0</DocSecurity>
  <Lines>98</Lines>
  <Paragraphs>27</Paragraphs>
  <ScaleCrop>false</ScaleCrop>
  <HeadingPairs>
    <vt:vector size="2" baseType="variant">
      <vt:variant>
        <vt:lpstr>Title</vt:lpstr>
      </vt:variant>
      <vt:variant>
        <vt:i4>1</vt:i4>
      </vt:variant>
    </vt:vector>
  </HeadingPairs>
  <TitlesOfParts>
    <vt:vector size="1" baseType="lpstr">
      <vt:lpstr>September 2024 Waiver Item W-05 - Meeting Agendas (CA State Board of Education)</vt:lpstr>
    </vt:vector>
  </TitlesOfParts>
  <Company>California State Board of Education</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W-05 - Meeting Agendas (CA State Board of Education)</dc:title>
  <dc:subject>Request by Travis Unified School District to waive portions of California Education Code section 5091, which requires the board of trustees to make an appointment.</dc:subject>
  <cp:keywords/>
  <dc:description/>
  <cp:lastPrinted>2019-11-26T17:50:00Z</cp:lastPrinted>
  <dcterms:created xsi:type="dcterms:W3CDTF">2024-07-01T23:57:00Z</dcterms:created>
  <dcterms:modified xsi:type="dcterms:W3CDTF">2024-08-30T01:35:00Z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0x0101005F1FAF887F11DA46B09164A568EB333B</vt:lpwstr>
  </property>
</Properties>
</file>