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5932" w14:textId="77777777" w:rsidR="006E06C6" w:rsidRDefault="00D5115F" w:rsidP="00B723BE">
      <w:r w:rsidRPr="00D5115F">
        <w:rPr>
          <w:noProof/>
        </w:rPr>
        <w:drawing>
          <wp:inline distT="0" distB="0" distL="0" distR="0" wp14:anchorId="1E37D8C8" wp14:editId="5F843C8F">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484FB3E5" w14:textId="77777777" w:rsidR="00B723BE" w:rsidRDefault="00FC1FCE" w:rsidP="00B723BE">
      <w:pPr>
        <w:jc w:val="right"/>
      </w:pPr>
      <w:r w:rsidRPr="00B723BE">
        <w:t>California Department of Education</w:t>
      </w:r>
    </w:p>
    <w:p w14:paraId="34B54523" w14:textId="77777777" w:rsidR="00B723BE" w:rsidRDefault="00FC1FCE" w:rsidP="00B723BE">
      <w:pPr>
        <w:jc w:val="right"/>
      </w:pPr>
      <w:r w:rsidRPr="00B723BE">
        <w:t>Executive Office</w:t>
      </w:r>
    </w:p>
    <w:p w14:paraId="292A2D9A" w14:textId="77777777" w:rsidR="00B723BE" w:rsidRDefault="00692300" w:rsidP="00B723BE">
      <w:pPr>
        <w:jc w:val="right"/>
      </w:pPr>
      <w:r w:rsidRPr="00B723BE">
        <w:t>SBE-005 (REV. 1/201</w:t>
      </w:r>
      <w:r w:rsidR="00F377B6">
        <w:t>8</w:t>
      </w:r>
      <w:r w:rsidR="00FC1FCE" w:rsidRPr="00B723BE">
        <w:t>)</w:t>
      </w:r>
    </w:p>
    <w:p w14:paraId="52243746" w14:textId="77777777" w:rsidR="006E06C6" w:rsidRPr="00B723BE" w:rsidRDefault="00692300" w:rsidP="00B723BE">
      <w:pPr>
        <w:jc w:val="right"/>
      </w:pPr>
      <w:r w:rsidRPr="00B723BE">
        <w:t>General Waiver</w:t>
      </w:r>
    </w:p>
    <w:p w14:paraId="52695976" w14:textId="77777777" w:rsidR="00B723BE" w:rsidRDefault="00B723BE" w:rsidP="00FC1FCE">
      <w:pPr>
        <w:pStyle w:val="Heading1"/>
        <w:jc w:val="center"/>
        <w:rPr>
          <w:sz w:val="40"/>
          <w:szCs w:val="40"/>
        </w:rPr>
        <w:sectPr w:rsidR="00B723BE" w:rsidSect="00C82CBA">
          <w:headerReference w:type="default" r:id="rId12"/>
          <w:footerReference w:type="default" r:id="rId13"/>
          <w:type w:val="continuous"/>
          <w:pgSz w:w="12240" w:h="15840"/>
          <w:pgMar w:top="720" w:right="1440" w:bottom="1440" w:left="1440" w:header="720" w:footer="720" w:gutter="0"/>
          <w:cols w:num="2" w:space="720"/>
          <w:titlePg/>
          <w:docGrid w:linePitch="360"/>
        </w:sectPr>
      </w:pPr>
    </w:p>
    <w:p w14:paraId="2E99E653" w14:textId="77777777" w:rsidR="006E06C6" w:rsidRDefault="006E06C6" w:rsidP="00FC1FCE">
      <w:pPr>
        <w:pStyle w:val="Heading1"/>
        <w:jc w:val="center"/>
        <w:rPr>
          <w:sz w:val="40"/>
          <w:szCs w:val="40"/>
        </w:rPr>
        <w:sectPr w:rsidR="006E06C6" w:rsidSect="0091117B">
          <w:type w:val="continuous"/>
          <w:pgSz w:w="12240" w:h="15840"/>
          <w:pgMar w:top="720" w:right="1440" w:bottom="1440" w:left="1440" w:header="720" w:footer="720" w:gutter="0"/>
          <w:cols w:space="720"/>
          <w:docGrid w:linePitch="360"/>
        </w:sectPr>
      </w:pPr>
    </w:p>
    <w:p w14:paraId="6125CB8D" w14:textId="0CEF68B2" w:rsidR="00FC1FCE" w:rsidRPr="001B3958" w:rsidRDefault="0091117B" w:rsidP="00870875">
      <w:pPr>
        <w:pStyle w:val="Heading1"/>
        <w:spacing w:before="240" w:after="240"/>
        <w:jc w:val="center"/>
        <w:rPr>
          <w:sz w:val="40"/>
          <w:szCs w:val="40"/>
        </w:rPr>
      </w:pPr>
      <w:r w:rsidRPr="001B3958">
        <w:rPr>
          <w:sz w:val="40"/>
          <w:szCs w:val="40"/>
        </w:rPr>
        <w:t>Californ</w:t>
      </w:r>
      <w:r w:rsidR="00693951">
        <w:rPr>
          <w:sz w:val="40"/>
          <w:szCs w:val="40"/>
        </w:rPr>
        <w:t xml:space="preserve">ia State Board of </w:t>
      </w:r>
      <w:r w:rsidR="003A2E45">
        <w:rPr>
          <w:sz w:val="40"/>
          <w:szCs w:val="40"/>
        </w:rPr>
        <w:t xml:space="preserve">Education </w:t>
      </w:r>
      <w:r w:rsidR="00693951">
        <w:rPr>
          <w:sz w:val="40"/>
          <w:szCs w:val="40"/>
        </w:rPr>
        <w:br/>
      </w:r>
      <w:r w:rsidR="005A4C43">
        <w:rPr>
          <w:sz w:val="40"/>
          <w:szCs w:val="40"/>
        </w:rPr>
        <w:t>September</w:t>
      </w:r>
      <w:r w:rsidR="0057173B">
        <w:rPr>
          <w:sz w:val="40"/>
          <w:szCs w:val="40"/>
        </w:rPr>
        <w:t xml:space="preserve"> </w:t>
      </w:r>
      <w:r w:rsidR="00744C04">
        <w:rPr>
          <w:sz w:val="40"/>
          <w:szCs w:val="40"/>
        </w:rPr>
        <w:t>2025</w:t>
      </w:r>
      <w:r w:rsidR="003902D8" w:rsidRPr="001B3958">
        <w:rPr>
          <w:sz w:val="40"/>
          <w:szCs w:val="40"/>
        </w:rPr>
        <w:t xml:space="preserve"> </w:t>
      </w:r>
      <w:r w:rsidRPr="001B3958">
        <w:rPr>
          <w:sz w:val="40"/>
          <w:szCs w:val="40"/>
        </w:rPr>
        <w:t>Agenda</w:t>
      </w:r>
      <w:r w:rsidR="00FC1FCE" w:rsidRPr="001B3958">
        <w:rPr>
          <w:sz w:val="40"/>
          <w:szCs w:val="40"/>
        </w:rPr>
        <w:br/>
        <w:t>Item</w:t>
      </w:r>
      <w:r w:rsidR="00692300">
        <w:rPr>
          <w:sz w:val="40"/>
          <w:szCs w:val="40"/>
        </w:rPr>
        <w:t xml:space="preserve"> #W-</w:t>
      </w:r>
      <w:r w:rsidR="00187808">
        <w:rPr>
          <w:sz w:val="40"/>
          <w:szCs w:val="40"/>
        </w:rPr>
        <w:t>14</w:t>
      </w:r>
    </w:p>
    <w:p w14:paraId="01FED26B" w14:textId="77777777" w:rsidR="00FC1FCE" w:rsidRPr="001B3958" w:rsidRDefault="00FC1FCE" w:rsidP="00870875">
      <w:pPr>
        <w:pStyle w:val="Heading2"/>
        <w:spacing w:before="240" w:after="240"/>
        <w:rPr>
          <w:sz w:val="36"/>
          <w:szCs w:val="36"/>
        </w:rPr>
      </w:pPr>
      <w:r w:rsidRPr="001B3958">
        <w:rPr>
          <w:sz w:val="36"/>
          <w:szCs w:val="36"/>
        </w:rPr>
        <w:t>Subject</w:t>
      </w:r>
    </w:p>
    <w:p w14:paraId="2F398E84" w14:textId="7CB188C2" w:rsidR="00744C04" w:rsidRPr="00744C04" w:rsidRDefault="00744C04" w:rsidP="00692300">
      <w:pPr>
        <w:pStyle w:val="Heading2"/>
        <w:rPr>
          <w:rFonts w:cs="Arial"/>
          <w:b w:val="0"/>
          <w:bCs/>
          <w:noProof/>
        </w:rPr>
      </w:pPr>
      <w:r w:rsidRPr="00744C04">
        <w:rPr>
          <w:rFonts w:cs="Arial"/>
          <w:b w:val="0"/>
          <w:bCs/>
        </w:rPr>
        <w:t xml:space="preserve">Request by </w:t>
      </w:r>
      <w:r w:rsidR="0057173B">
        <w:rPr>
          <w:rFonts w:cs="Arial"/>
          <w:noProof/>
        </w:rPr>
        <w:t xml:space="preserve">Paradise Unified School District </w:t>
      </w:r>
      <w:r w:rsidRPr="00744C04">
        <w:rPr>
          <w:rFonts w:cs="Arial"/>
          <w:b w:val="0"/>
          <w:bCs/>
          <w:noProof/>
        </w:rPr>
        <w:t xml:space="preserve">to waive California </w:t>
      </w:r>
      <w:r w:rsidRPr="00744C04">
        <w:rPr>
          <w:rFonts w:cs="Arial"/>
          <w:b w:val="0"/>
          <w:bCs/>
          <w:i/>
          <w:noProof/>
        </w:rPr>
        <w:t>Education Code</w:t>
      </w:r>
      <w:r w:rsidRPr="00744C04">
        <w:rPr>
          <w:rFonts w:cs="Arial"/>
          <w:b w:val="0"/>
          <w:bCs/>
          <w:noProof/>
        </w:rPr>
        <w:t xml:space="preserve"> Section 41402, the requirement which sets the ratio of administrators to teachers for unified school districts at eight for every 100 teachers</w:t>
      </w:r>
      <w:r w:rsidR="00875FF9">
        <w:rPr>
          <w:rFonts w:cs="Arial"/>
          <w:b w:val="0"/>
          <w:bCs/>
          <w:noProof/>
        </w:rPr>
        <w:t>.</w:t>
      </w:r>
    </w:p>
    <w:p w14:paraId="1786E1E8" w14:textId="15D53406" w:rsidR="00692300" w:rsidRDefault="00692300" w:rsidP="00692300">
      <w:pPr>
        <w:pStyle w:val="Heading2"/>
        <w:rPr>
          <w:sz w:val="36"/>
          <w:szCs w:val="36"/>
        </w:rPr>
      </w:pPr>
      <w:r w:rsidRPr="00692300">
        <w:rPr>
          <w:sz w:val="36"/>
          <w:szCs w:val="36"/>
        </w:rPr>
        <w:t>Waiver Number</w:t>
      </w:r>
    </w:p>
    <w:p w14:paraId="2C9546D1" w14:textId="68DAC606" w:rsidR="00692300" w:rsidRPr="00750C74" w:rsidRDefault="0057173B" w:rsidP="00692300">
      <w:pPr>
        <w:spacing w:after="480"/>
      </w:pPr>
      <w:r>
        <w:t>13</w:t>
      </w:r>
      <w:r w:rsidR="00744C04" w:rsidRPr="00750C74">
        <w:t>-</w:t>
      </w:r>
      <w:r>
        <w:t>5</w:t>
      </w:r>
      <w:r w:rsidR="00744C04" w:rsidRPr="00750C74">
        <w:t>-2025</w:t>
      </w:r>
    </w:p>
    <w:p w14:paraId="75CA88FA" w14:textId="77777777" w:rsidR="00FC1FCE" w:rsidRPr="001B3958" w:rsidRDefault="00FC1FCE" w:rsidP="00FC1FCE">
      <w:pPr>
        <w:pStyle w:val="Heading2"/>
        <w:rPr>
          <w:sz w:val="36"/>
          <w:szCs w:val="36"/>
        </w:rPr>
      </w:pPr>
      <w:r w:rsidRPr="001B3958">
        <w:rPr>
          <w:sz w:val="36"/>
          <w:szCs w:val="36"/>
        </w:rPr>
        <w:t>Type of Action</w:t>
      </w:r>
    </w:p>
    <w:p w14:paraId="75F5E2D7" w14:textId="546A4174" w:rsidR="0091117B" w:rsidRPr="00870875" w:rsidRDefault="00692300" w:rsidP="000E09DC">
      <w:pPr>
        <w:spacing w:after="480"/>
      </w:pPr>
      <w:r w:rsidRPr="00870875">
        <w:t>Action</w:t>
      </w:r>
      <w:r w:rsidR="00E25607">
        <w:t>, Consent</w:t>
      </w:r>
    </w:p>
    <w:p w14:paraId="750C5467" w14:textId="77777777" w:rsidR="00FC1FCE" w:rsidRDefault="00FC1FCE" w:rsidP="00FC1FCE">
      <w:pPr>
        <w:pStyle w:val="Heading2"/>
        <w:rPr>
          <w:sz w:val="36"/>
          <w:szCs w:val="36"/>
        </w:rPr>
      </w:pPr>
      <w:r w:rsidRPr="001B3958">
        <w:rPr>
          <w:sz w:val="36"/>
          <w:szCs w:val="36"/>
        </w:rPr>
        <w:t>Summary of the Issue(s)</w:t>
      </w:r>
    </w:p>
    <w:p w14:paraId="3A6B01E7" w14:textId="77777777" w:rsidR="00E96CFB" w:rsidRDefault="00E96CFB" w:rsidP="00E96CFB"/>
    <w:p w14:paraId="23C1A8ED" w14:textId="3A9603CF" w:rsidR="00E96CFB" w:rsidRDefault="00E96CFB" w:rsidP="00E96CFB">
      <w:r>
        <w:rPr>
          <w:rFonts w:cs="Arial"/>
        </w:rPr>
        <w:t xml:space="preserve">The Paradise Unified School District (USD) is requesting a waiver of California </w:t>
      </w:r>
      <w:r w:rsidRPr="00250B0E">
        <w:rPr>
          <w:rFonts w:cs="Arial"/>
          <w:i/>
        </w:rPr>
        <w:t>Education Code</w:t>
      </w:r>
      <w:r>
        <w:rPr>
          <w:rFonts w:cs="Arial"/>
          <w:i/>
        </w:rPr>
        <w:t xml:space="preserve"> (EC)</w:t>
      </w:r>
      <w:r>
        <w:rPr>
          <w:rFonts w:cs="Arial"/>
        </w:rPr>
        <w:t xml:space="preserve"> Section 41402(b)</w:t>
      </w:r>
      <w:r w:rsidR="00DC1485">
        <w:rPr>
          <w:rFonts w:cs="Arial"/>
        </w:rPr>
        <w:t xml:space="preserve"> for fiscal year 2024–25</w:t>
      </w:r>
      <w:r>
        <w:rPr>
          <w:rFonts w:cs="Arial"/>
        </w:rPr>
        <w:t xml:space="preserve">, </w:t>
      </w:r>
      <w:r w:rsidRPr="00A2130B">
        <w:rPr>
          <w:rFonts w:cs="Arial"/>
        </w:rPr>
        <w:t xml:space="preserve">to allow the district to </w:t>
      </w:r>
      <w:r>
        <w:rPr>
          <w:rFonts w:cs="Arial"/>
        </w:rPr>
        <w:t>maintain</w:t>
      </w:r>
      <w:r w:rsidRPr="00A2130B">
        <w:rPr>
          <w:rFonts w:cs="Arial"/>
        </w:rPr>
        <w:t xml:space="preserve"> additional administrat</w:t>
      </w:r>
      <w:r>
        <w:rPr>
          <w:rFonts w:cs="Arial"/>
        </w:rPr>
        <w:t>ive employees as it recovers from the November 2018 Camp Fire.</w:t>
      </w:r>
    </w:p>
    <w:p w14:paraId="0B89122D" w14:textId="77777777" w:rsidR="00E96CFB" w:rsidRPr="00E96CFB" w:rsidRDefault="00E96CFB" w:rsidP="00E96CFB"/>
    <w:p w14:paraId="58ECF4C9" w14:textId="2CCACB3A" w:rsidR="00F40510" w:rsidRPr="00F40510" w:rsidRDefault="00F40510" w:rsidP="00F40510">
      <w:pPr>
        <w:pStyle w:val="Heading2"/>
        <w:rPr>
          <w:sz w:val="36"/>
          <w:szCs w:val="36"/>
        </w:rPr>
      </w:pPr>
      <w:r w:rsidRPr="00F40510">
        <w:rPr>
          <w:sz w:val="36"/>
          <w:szCs w:val="36"/>
        </w:rPr>
        <w:t>Authority for Waiver</w:t>
      </w:r>
    </w:p>
    <w:p w14:paraId="15779EA9" w14:textId="77777777" w:rsidR="00F40510" w:rsidRPr="00870875" w:rsidRDefault="00F40510" w:rsidP="00870875">
      <w:pPr>
        <w:spacing w:after="480"/>
      </w:pPr>
      <w:r w:rsidRPr="00870875">
        <w:rPr>
          <w:i/>
        </w:rPr>
        <w:t>Education Code (EC)</w:t>
      </w:r>
      <w:r w:rsidRPr="00870875">
        <w:t xml:space="preserve"> Section 33050</w:t>
      </w:r>
    </w:p>
    <w:p w14:paraId="2A4B0EFC" w14:textId="77777777" w:rsidR="00FC1FCE" w:rsidRDefault="00FC1FCE" w:rsidP="00FC1FCE">
      <w:pPr>
        <w:pStyle w:val="Heading2"/>
        <w:rPr>
          <w:sz w:val="36"/>
          <w:szCs w:val="36"/>
        </w:rPr>
      </w:pPr>
      <w:r w:rsidRPr="001B3958">
        <w:rPr>
          <w:sz w:val="36"/>
          <w:szCs w:val="36"/>
        </w:rPr>
        <w:t>Recommendation</w:t>
      </w:r>
    </w:p>
    <w:p w14:paraId="1C8AB0C4" w14:textId="5143B08F" w:rsidR="00FE4BD6" w:rsidRPr="00750C74" w:rsidRDefault="00870875" w:rsidP="002E6FCA">
      <w:pPr>
        <w:pStyle w:val="ListParagraph"/>
        <w:numPr>
          <w:ilvl w:val="0"/>
          <w:numId w:val="2"/>
        </w:numPr>
        <w:spacing w:after="240"/>
        <w:contextualSpacing w:val="0"/>
        <w:rPr>
          <w:rFonts w:cs="Arial"/>
        </w:rPr>
      </w:pPr>
      <w:r>
        <w:rPr>
          <w:rFonts w:cs="Arial"/>
        </w:rPr>
        <w:t>Approval</w:t>
      </w:r>
      <w:r w:rsidRPr="00750C74">
        <w:rPr>
          <w:rFonts w:cs="Arial"/>
        </w:rPr>
        <w:t xml:space="preserve">: </w:t>
      </w:r>
      <w:r w:rsidR="0057173B">
        <w:rPr>
          <w:rFonts w:cs="Arial"/>
        </w:rPr>
        <w:t>Yes</w:t>
      </w:r>
    </w:p>
    <w:p w14:paraId="0FAC132B" w14:textId="7022405D" w:rsidR="00F40510" w:rsidRPr="00750C74" w:rsidRDefault="00F40510" w:rsidP="002E6FCA">
      <w:pPr>
        <w:pStyle w:val="ListParagraph"/>
        <w:numPr>
          <w:ilvl w:val="0"/>
          <w:numId w:val="2"/>
        </w:numPr>
        <w:spacing w:after="240"/>
        <w:contextualSpacing w:val="0"/>
        <w:rPr>
          <w:rFonts w:cs="Arial"/>
        </w:rPr>
      </w:pPr>
      <w:r w:rsidRPr="002E6FCA">
        <w:rPr>
          <w:rFonts w:cs="Arial"/>
        </w:rPr>
        <w:t xml:space="preserve">Approval </w:t>
      </w:r>
      <w:proofErr w:type="gramStart"/>
      <w:r w:rsidRPr="002E6FCA">
        <w:rPr>
          <w:rFonts w:cs="Arial"/>
        </w:rPr>
        <w:t>with</w:t>
      </w:r>
      <w:proofErr w:type="gramEnd"/>
      <w:r w:rsidRPr="002E6FCA">
        <w:rPr>
          <w:rFonts w:cs="Arial"/>
        </w:rPr>
        <w:t xml:space="preserve"> conditions</w:t>
      </w:r>
      <w:r w:rsidR="00FE4BD6" w:rsidRPr="00750C74">
        <w:rPr>
          <w:rFonts w:cs="Arial"/>
        </w:rPr>
        <w:t xml:space="preserve">: </w:t>
      </w:r>
      <w:r w:rsidR="0057173B">
        <w:rPr>
          <w:rFonts w:cs="Arial"/>
        </w:rPr>
        <w:t>No</w:t>
      </w:r>
    </w:p>
    <w:p w14:paraId="5768026E" w14:textId="2CD930AC" w:rsidR="00FE4BD6" w:rsidRDefault="00FE4BD6" w:rsidP="002E6FCA">
      <w:pPr>
        <w:pStyle w:val="ListParagraph"/>
        <w:numPr>
          <w:ilvl w:val="0"/>
          <w:numId w:val="2"/>
        </w:numPr>
        <w:spacing w:after="240"/>
        <w:contextualSpacing w:val="0"/>
        <w:rPr>
          <w:rFonts w:cs="Arial"/>
        </w:rPr>
      </w:pPr>
      <w:r w:rsidRPr="002E6FCA">
        <w:rPr>
          <w:rFonts w:cs="Arial"/>
        </w:rPr>
        <w:t>Denial</w:t>
      </w:r>
      <w:r w:rsidRPr="00750C74">
        <w:rPr>
          <w:rFonts w:cs="Arial"/>
        </w:rPr>
        <w:t>: No</w:t>
      </w:r>
    </w:p>
    <w:p w14:paraId="70852114" w14:textId="09460042" w:rsidR="004C15F8" w:rsidRPr="004C15F8" w:rsidRDefault="004C15F8" w:rsidP="004C15F8">
      <w:pPr>
        <w:spacing w:after="240"/>
        <w:rPr>
          <w:rFonts w:cs="Arial"/>
        </w:rPr>
      </w:pPr>
      <w:r w:rsidRPr="00885A9C">
        <w:rPr>
          <w:rFonts w:cs="Arial"/>
        </w:rPr>
        <w:lastRenderedPageBreak/>
        <w:t xml:space="preserve">The California Department of Education </w:t>
      </w:r>
      <w:r w:rsidR="002B7188">
        <w:rPr>
          <w:rFonts w:cs="Arial"/>
        </w:rPr>
        <w:t xml:space="preserve">(CDE) </w:t>
      </w:r>
      <w:r w:rsidRPr="00885A9C">
        <w:rPr>
          <w:rFonts w:cs="Arial"/>
        </w:rPr>
        <w:t>recommends the State Board of Education (SBE) approve the request by the</w:t>
      </w:r>
      <w:r>
        <w:rPr>
          <w:rFonts w:cs="Arial"/>
        </w:rPr>
        <w:t xml:space="preserve"> Paradise USD </w:t>
      </w:r>
      <w:r w:rsidRPr="00885A9C">
        <w:rPr>
          <w:rFonts w:cs="Arial"/>
        </w:rPr>
        <w:t xml:space="preserve">to waive </w:t>
      </w:r>
      <w:r w:rsidRPr="00885A9C">
        <w:rPr>
          <w:rFonts w:cs="Arial"/>
          <w:i/>
        </w:rPr>
        <w:t>EC</w:t>
      </w:r>
      <w:r w:rsidRPr="00885A9C">
        <w:rPr>
          <w:rFonts w:cs="Arial"/>
        </w:rPr>
        <w:t xml:space="preserve"> Section 4</w:t>
      </w:r>
      <w:r>
        <w:rPr>
          <w:rFonts w:cs="Arial"/>
        </w:rPr>
        <w:t>1402</w:t>
      </w:r>
      <w:r w:rsidRPr="00885A9C">
        <w:rPr>
          <w:rFonts w:cs="Arial"/>
        </w:rPr>
        <w:t>(</w:t>
      </w:r>
      <w:r>
        <w:rPr>
          <w:rFonts w:cs="Arial"/>
        </w:rPr>
        <w:t>b</w:t>
      </w:r>
      <w:r w:rsidRPr="00885A9C">
        <w:rPr>
          <w:rFonts w:cs="Arial"/>
        </w:rPr>
        <w:t xml:space="preserve">) for the period from </w:t>
      </w:r>
      <w:r>
        <w:rPr>
          <w:rFonts w:cs="Arial"/>
        </w:rPr>
        <w:t>July 1, 2024</w:t>
      </w:r>
      <w:r w:rsidRPr="00885A9C">
        <w:rPr>
          <w:rFonts w:cs="Arial"/>
        </w:rPr>
        <w:t>,</w:t>
      </w:r>
      <w:r>
        <w:rPr>
          <w:rFonts w:cs="Arial"/>
        </w:rPr>
        <w:t xml:space="preserve"> through June 30, 2025.</w:t>
      </w:r>
    </w:p>
    <w:p w14:paraId="39A0259C" w14:textId="77777777" w:rsidR="00FC1FCE" w:rsidRPr="00870875" w:rsidRDefault="00F40510" w:rsidP="00870875">
      <w:pPr>
        <w:pStyle w:val="Heading2"/>
        <w:rPr>
          <w:sz w:val="36"/>
          <w:szCs w:val="36"/>
        </w:rPr>
      </w:pPr>
      <w:r>
        <w:rPr>
          <w:sz w:val="36"/>
          <w:szCs w:val="36"/>
        </w:rPr>
        <w:t xml:space="preserve">Summary </w:t>
      </w:r>
      <w:r w:rsidR="00FC1FCE" w:rsidRPr="001B3958">
        <w:rPr>
          <w:sz w:val="36"/>
          <w:szCs w:val="36"/>
        </w:rPr>
        <w:t>of Key Issues</w:t>
      </w:r>
    </w:p>
    <w:p w14:paraId="6C355C42" w14:textId="73CA5A0A" w:rsidR="00554392" w:rsidRDefault="00016173" w:rsidP="000A1D60">
      <w:pPr>
        <w:rPr>
          <w:rFonts w:cs="Arial"/>
        </w:rPr>
      </w:pPr>
      <w:r>
        <w:rPr>
          <w:rFonts w:cs="Arial"/>
        </w:rPr>
        <w:t xml:space="preserve">Paradise USD is requesting a waiver of </w:t>
      </w:r>
      <w:r w:rsidRPr="00527EA2">
        <w:rPr>
          <w:rFonts w:cs="Arial"/>
          <w:i/>
        </w:rPr>
        <w:t>EC</w:t>
      </w:r>
      <w:r>
        <w:rPr>
          <w:rFonts w:cs="Arial"/>
        </w:rPr>
        <w:t xml:space="preserve"> Section 41402(b), which establishes </w:t>
      </w:r>
      <w:r w:rsidR="00B00696">
        <w:rPr>
          <w:rFonts w:cs="Arial"/>
        </w:rPr>
        <w:t xml:space="preserve">a </w:t>
      </w:r>
      <w:r>
        <w:rPr>
          <w:rFonts w:cs="Arial"/>
        </w:rPr>
        <w:t xml:space="preserve">maximum ratio of eight administrative employees to 100 teachers in a </w:t>
      </w:r>
      <w:r w:rsidR="00B00696">
        <w:rPr>
          <w:rFonts w:cs="Arial"/>
        </w:rPr>
        <w:t>unified school district</w:t>
      </w:r>
      <w:r>
        <w:rPr>
          <w:rFonts w:cs="Arial"/>
        </w:rPr>
        <w:t xml:space="preserve">. </w:t>
      </w:r>
      <w:r w:rsidR="00554392" w:rsidRPr="00554392">
        <w:rPr>
          <w:rFonts w:cs="Arial"/>
          <w:i/>
          <w:iCs/>
        </w:rPr>
        <w:t>EC</w:t>
      </w:r>
      <w:r w:rsidR="00554392">
        <w:rPr>
          <w:rFonts w:cs="Arial"/>
        </w:rPr>
        <w:t xml:space="preserve"> 41405(c) provides that Paradise USD is exempt from any </w:t>
      </w:r>
      <w:r w:rsidR="00B00696">
        <w:rPr>
          <w:rFonts w:cs="Arial"/>
        </w:rPr>
        <w:t xml:space="preserve">statutory </w:t>
      </w:r>
      <w:r w:rsidR="00554392">
        <w:rPr>
          <w:rFonts w:cs="Arial"/>
        </w:rPr>
        <w:t xml:space="preserve">financial penalty for </w:t>
      </w:r>
      <w:r w:rsidR="00B00696">
        <w:rPr>
          <w:rFonts w:cs="Arial"/>
        </w:rPr>
        <w:t xml:space="preserve">exceeding the maximum ratio of administrative employees to 100 teachers </w:t>
      </w:r>
      <w:r w:rsidR="00554392">
        <w:rPr>
          <w:rFonts w:cs="Arial"/>
        </w:rPr>
        <w:t>for fiscal years 2021–22 through 2023–24. The district is requesting to extend the exemption for the 2024</w:t>
      </w:r>
      <w:bookmarkStart w:id="0" w:name="_Hlk201126132"/>
      <w:r w:rsidR="00554392">
        <w:rPr>
          <w:rFonts w:cs="Arial"/>
        </w:rPr>
        <w:t>–</w:t>
      </w:r>
      <w:bookmarkEnd w:id="0"/>
      <w:r w:rsidR="00554392">
        <w:rPr>
          <w:rFonts w:cs="Arial"/>
        </w:rPr>
        <w:t>25 fiscal year through the SBE waiver process.</w:t>
      </w:r>
    </w:p>
    <w:p w14:paraId="53A6CD91" w14:textId="77777777" w:rsidR="00554392" w:rsidRDefault="00554392" w:rsidP="000A1D60">
      <w:pPr>
        <w:rPr>
          <w:rFonts w:cs="Arial"/>
        </w:rPr>
      </w:pPr>
    </w:p>
    <w:p w14:paraId="64984264" w14:textId="232CFE58" w:rsidR="00D73319" w:rsidRDefault="00BC56E5" w:rsidP="000A1D60">
      <w:pPr>
        <w:rPr>
          <w:rFonts w:cs="Arial"/>
        </w:rPr>
      </w:pPr>
      <w:r>
        <w:rPr>
          <w:rFonts w:cs="Arial"/>
        </w:rPr>
        <w:t xml:space="preserve">As a result of the </w:t>
      </w:r>
      <w:r w:rsidR="00B00696">
        <w:rPr>
          <w:rFonts w:cs="Arial"/>
        </w:rPr>
        <w:t>2018 C</w:t>
      </w:r>
      <w:r>
        <w:rPr>
          <w:rFonts w:cs="Arial"/>
        </w:rPr>
        <w:t xml:space="preserve">amp </w:t>
      </w:r>
      <w:r w:rsidR="00B00696">
        <w:rPr>
          <w:rFonts w:cs="Arial"/>
        </w:rPr>
        <w:t>F</w:t>
      </w:r>
      <w:r>
        <w:rPr>
          <w:rFonts w:cs="Arial"/>
        </w:rPr>
        <w:t xml:space="preserve">ire, the district employed additional administrative staff to help rebuild infrastructure, support students, </w:t>
      </w:r>
      <w:r w:rsidR="000A1D60">
        <w:rPr>
          <w:rFonts w:cs="Arial"/>
        </w:rPr>
        <w:t>and develop curriculum</w:t>
      </w:r>
      <w:r w:rsidR="00554392">
        <w:rPr>
          <w:rFonts w:cs="Arial"/>
        </w:rPr>
        <w:t>,</w:t>
      </w:r>
      <w:r w:rsidR="00016173">
        <w:rPr>
          <w:rFonts w:cs="Arial"/>
        </w:rPr>
        <w:t xml:space="preserve"> </w:t>
      </w:r>
      <w:r w:rsidR="000A1D60">
        <w:rPr>
          <w:rFonts w:cs="Arial"/>
          <w:noProof/>
        </w:rPr>
        <w:t>including</w:t>
      </w:r>
      <w:r w:rsidRPr="00666F05">
        <w:rPr>
          <w:rFonts w:cs="Arial"/>
          <w:noProof/>
        </w:rPr>
        <w:t xml:space="preserve"> </w:t>
      </w:r>
      <w:r w:rsidR="000A1D60">
        <w:rPr>
          <w:rFonts w:cs="Arial"/>
          <w:noProof/>
        </w:rPr>
        <w:t xml:space="preserve">establishing </w:t>
      </w:r>
      <w:r w:rsidRPr="00666F05">
        <w:rPr>
          <w:rFonts w:cs="Arial"/>
          <w:noProof/>
        </w:rPr>
        <w:t>a Health and Wellness Center to</w:t>
      </w:r>
      <w:r w:rsidR="00554392">
        <w:rPr>
          <w:rFonts w:cs="Arial"/>
          <w:noProof/>
        </w:rPr>
        <w:t xml:space="preserve"> support</w:t>
      </w:r>
      <w:r w:rsidRPr="00666F05">
        <w:rPr>
          <w:rFonts w:cs="Arial"/>
          <w:noProof/>
        </w:rPr>
        <w:t xml:space="preserve"> student</w:t>
      </w:r>
      <w:r w:rsidR="00B00696">
        <w:rPr>
          <w:rFonts w:cs="Arial"/>
          <w:noProof/>
        </w:rPr>
        <w:t xml:space="preserve"> and family </w:t>
      </w:r>
      <w:r w:rsidRPr="00666F05">
        <w:rPr>
          <w:rFonts w:cs="Arial"/>
          <w:noProof/>
        </w:rPr>
        <w:t>emotional, physical, and mental health needs</w:t>
      </w:r>
      <w:r w:rsidR="00554392">
        <w:rPr>
          <w:rFonts w:cs="Arial"/>
          <w:noProof/>
        </w:rPr>
        <w:t xml:space="preserve"> resulting </w:t>
      </w:r>
      <w:r w:rsidRPr="00666F05">
        <w:rPr>
          <w:rFonts w:cs="Arial"/>
          <w:noProof/>
        </w:rPr>
        <w:t>from trauma and displacement caused by the fire.</w:t>
      </w:r>
      <w:r w:rsidR="0064019C">
        <w:rPr>
          <w:rFonts w:cs="Arial"/>
        </w:rPr>
        <w:t xml:space="preserve"> </w:t>
      </w:r>
      <w:r w:rsidR="00D73319">
        <w:rPr>
          <w:rFonts w:cs="Arial"/>
        </w:rPr>
        <w:t xml:space="preserve">During fiscal year 2023-24, Paradise USD employed 10.6 certificated administrator positions and 108.6 teachers, for an </w:t>
      </w:r>
      <w:r w:rsidR="00866748">
        <w:rPr>
          <w:rFonts w:cs="Arial"/>
        </w:rPr>
        <w:t>administrator to teacher ratio (</w:t>
      </w:r>
      <w:r w:rsidR="00D73319">
        <w:rPr>
          <w:rFonts w:cs="Arial"/>
        </w:rPr>
        <w:t>ATR</w:t>
      </w:r>
      <w:r w:rsidR="00866748">
        <w:rPr>
          <w:rFonts w:cs="Arial"/>
        </w:rPr>
        <w:t>)</w:t>
      </w:r>
      <w:r w:rsidR="00D73319">
        <w:rPr>
          <w:rFonts w:cs="Arial"/>
        </w:rPr>
        <w:t xml:space="preserve"> of .09</w:t>
      </w:r>
      <w:r w:rsidR="005E4EDE">
        <w:rPr>
          <w:rFonts w:cs="Arial"/>
        </w:rPr>
        <w:t>8</w:t>
      </w:r>
      <w:r w:rsidR="00D73319">
        <w:rPr>
          <w:rFonts w:cs="Arial"/>
        </w:rPr>
        <w:t>. The district would have</w:t>
      </w:r>
      <w:r w:rsidR="0064019C">
        <w:rPr>
          <w:rFonts w:cs="Arial"/>
        </w:rPr>
        <w:t xml:space="preserve"> paid</w:t>
      </w:r>
      <w:r w:rsidR="00D73319">
        <w:rPr>
          <w:rFonts w:cs="Arial"/>
        </w:rPr>
        <w:t xml:space="preserve"> a penalty of $163,192</w:t>
      </w:r>
      <w:r w:rsidR="0064019C">
        <w:rPr>
          <w:rFonts w:cs="Arial"/>
        </w:rPr>
        <w:t xml:space="preserve"> for exceeding the maximum ATR</w:t>
      </w:r>
      <w:r w:rsidR="00D73319">
        <w:rPr>
          <w:rFonts w:cs="Arial"/>
        </w:rPr>
        <w:t xml:space="preserve"> if it had not been </w:t>
      </w:r>
      <w:r w:rsidR="0064019C">
        <w:rPr>
          <w:rFonts w:cs="Arial"/>
        </w:rPr>
        <w:t>exempted</w:t>
      </w:r>
      <w:r w:rsidR="00D73319">
        <w:rPr>
          <w:rFonts w:cs="Arial"/>
        </w:rPr>
        <w:t xml:space="preserve"> by </w:t>
      </w:r>
      <w:r w:rsidR="00D73319" w:rsidRPr="00D73319">
        <w:rPr>
          <w:rFonts w:cs="Arial"/>
          <w:i/>
          <w:iCs/>
        </w:rPr>
        <w:t>EC</w:t>
      </w:r>
      <w:r w:rsidR="00D73319">
        <w:rPr>
          <w:rFonts w:cs="Arial"/>
        </w:rPr>
        <w:t xml:space="preserve"> 41405(c).</w:t>
      </w:r>
    </w:p>
    <w:p w14:paraId="0CCE582F" w14:textId="77777777" w:rsidR="0064019C" w:rsidRDefault="0064019C" w:rsidP="000A1D60">
      <w:pPr>
        <w:rPr>
          <w:rFonts w:cs="Arial"/>
        </w:rPr>
      </w:pPr>
    </w:p>
    <w:p w14:paraId="6EE9F4F5" w14:textId="56DAB8C0" w:rsidR="0064019C" w:rsidRDefault="0064019C" w:rsidP="000A1D60">
      <w:pPr>
        <w:rPr>
          <w:rFonts w:cs="Arial"/>
        </w:rPr>
      </w:pPr>
      <w:r w:rsidRPr="00A2130B">
        <w:rPr>
          <w:rFonts w:cs="Arial"/>
        </w:rPr>
        <w:t xml:space="preserve">Approving this waiver will exempt the district from any financial audit penalties </w:t>
      </w:r>
      <w:r>
        <w:rPr>
          <w:rFonts w:cs="Arial"/>
        </w:rPr>
        <w:t xml:space="preserve">that would otherwise be imposed by </w:t>
      </w:r>
      <w:r w:rsidRPr="00A2130B">
        <w:rPr>
          <w:rFonts w:cs="Arial"/>
          <w:i/>
        </w:rPr>
        <w:t>EC</w:t>
      </w:r>
      <w:r w:rsidRPr="00A2130B">
        <w:rPr>
          <w:rFonts w:cs="Arial"/>
        </w:rPr>
        <w:t xml:space="preserve"> Section 41402</w:t>
      </w:r>
      <w:r>
        <w:rPr>
          <w:rFonts w:cs="Arial"/>
        </w:rPr>
        <w:t xml:space="preserve"> for the 2024–25 fiscal year for exceeding the maximum ATR for a unified school district</w:t>
      </w:r>
    </w:p>
    <w:p w14:paraId="64486B3D" w14:textId="77777777" w:rsidR="000A1D60" w:rsidRDefault="000A1D60" w:rsidP="000A1D60">
      <w:pPr>
        <w:rPr>
          <w:rFonts w:cs="Arial"/>
        </w:rPr>
      </w:pPr>
    </w:p>
    <w:p w14:paraId="1CA99454" w14:textId="2DB9E17B" w:rsidR="00750C74" w:rsidRPr="00750C74" w:rsidRDefault="00750C74" w:rsidP="00870875">
      <w:pPr>
        <w:spacing w:after="480"/>
      </w:pPr>
      <w:r w:rsidRPr="00750C74">
        <w:t xml:space="preserve">The </w:t>
      </w:r>
      <w:r w:rsidR="00016173">
        <w:t>T</w:t>
      </w:r>
      <w:r>
        <w:t>eachers</w:t>
      </w:r>
      <w:r w:rsidR="00373AA1">
        <w:t>’</w:t>
      </w:r>
      <w:r>
        <w:t xml:space="preserve"> Association</w:t>
      </w:r>
      <w:r w:rsidR="00016173">
        <w:t xml:space="preserve"> of Paradise and the California School Employees Association </w:t>
      </w:r>
      <w:r w:rsidR="00CB0940">
        <w:t>support</w:t>
      </w:r>
      <w:r w:rsidR="00016173">
        <w:t xml:space="preserve"> the waiver</w:t>
      </w:r>
      <w:r>
        <w:t>.</w:t>
      </w:r>
      <w:r w:rsidR="008C1E47">
        <w:t xml:space="preserve"> The Superintendent Employee Local Control and Assistance Plan (LCAP) Committee and the Superintendent Parent</w:t>
      </w:r>
      <w:r w:rsidR="005D35A3">
        <w:t>/</w:t>
      </w:r>
      <w:r w:rsidR="008C1E47">
        <w:t xml:space="preserve">Community </w:t>
      </w:r>
      <w:r w:rsidR="005D35A3">
        <w:t xml:space="preserve">LCAP </w:t>
      </w:r>
      <w:r w:rsidR="008C1E47">
        <w:t xml:space="preserve">Advisory Committee had no objections to the waiver. </w:t>
      </w:r>
    </w:p>
    <w:p w14:paraId="69B7B781" w14:textId="1CED5C22" w:rsidR="00F40510" w:rsidRPr="00750C74" w:rsidRDefault="00F40510" w:rsidP="00870875">
      <w:pPr>
        <w:spacing w:after="480"/>
      </w:pPr>
      <w:r w:rsidRPr="00750C74">
        <w:rPr>
          <w:b/>
        </w:rPr>
        <w:t>Demographic Information:</w:t>
      </w:r>
      <w:r w:rsidRPr="00750C74">
        <w:t xml:space="preserve"> </w:t>
      </w:r>
      <w:r w:rsidR="0057173B">
        <w:t>Paradise USD</w:t>
      </w:r>
      <w:r w:rsidR="005F499A" w:rsidRPr="00750C74">
        <w:t xml:space="preserve"> </w:t>
      </w:r>
      <w:r w:rsidR="00527AD8" w:rsidRPr="00750C74">
        <w:t>has a student population of</w:t>
      </w:r>
      <w:r w:rsidR="00EF2E78">
        <w:t xml:space="preserve"> 1,692 </w:t>
      </w:r>
      <w:r w:rsidR="00294B79" w:rsidRPr="00750C74">
        <w:t xml:space="preserve">and </w:t>
      </w:r>
      <w:proofErr w:type="gramStart"/>
      <w:r w:rsidR="00294B79" w:rsidRPr="00750C74">
        <w:t>is located in</w:t>
      </w:r>
      <w:proofErr w:type="gramEnd"/>
      <w:r w:rsidR="00294B79" w:rsidRPr="00750C74">
        <w:t xml:space="preserve"> a </w:t>
      </w:r>
      <w:r w:rsidR="0057173B">
        <w:t>rural</w:t>
      </w:r>
      <w:r w:rsidR="005F499A" w:rsidRPr="00750C74">
        <w:t xml:space="preserve"> area </w:t>
      </w:r>
      <w:r w:rsidR="00077548" w:rsidRPr="00750C74">
        <w:t>of</w:t>
      </w:r>
      <w:r w:rsidR="00527AD8" w:rsidRPr="00750C74">
        <w:t xml:space="preserve"> </w:t>
      </w:r>
      <w:r w:rsidR="0057173B">
        <w:t>Butte</w:t>
      </w:r>
      <w:r w:rsidR="005F499A" w:rsidRPr="00750C74">
        <w:t xml:space="preserve"> County.</w:t>
      </w:r>
    </w:p>
    <w:p w14:paraId="6E58B2C2" w14:textId="77777777" w:rsidR="002D1A82" w:rsidRDefault="00F40510" w:rsidP="00527AD8">
      <w:pPr>
        <w:spacing w:after="360"/>
      </w:pPr>
      <w:r w:rsidRPr="00C17D7D">
        <w:rPr>
          <w:b/>
        </w:rPr>
        <w:t>Because this is a general waiver, if the S</w:t>
      </w:r>
      <w:r w:rsidR="00991770">
        <w:rPr>
          <w:b/>
        </w:rPr>
        <w:t>tat</w:t>
      </w:r>
      <w:r w:rsidR="00272F88">
        <w:rPr>
          <w:b/>
        </w:rPr>
        <w:t>e</w:t>
      </w:r>
      <w:r w:rsidR="00991770">
        <w:rPr>
          <w:b/>
        </w:rPr>
        <w:t xml:space="preserve"> </w:t>
      </w:r>
      <w:r w:rsidRPr="00C17D7D">
        <w:rPr>
          <w:b/>
        </w:rPr>
        <w:t>B</w:t>
      </w:r>
      <w:r w:rsidR="00991770">
        <w:rPr>
          <w:b/>
        </w:rPr>
        <w:t xml:space="preserve">oard of </w:t>
      </w:r>
      <w:r w:rsidRPr="00C17D7D">
        <w:rPr>
          <w:b/>
        </w:rPr>
        <w:t>E</w:t>
      </w:r>
      <w:r w:rsidR="00991770">
        <w:rPr>
          <w:b/>
        </w:rPr>
        <w:t>ducation</w:t>
      </w:r>
      <w:r w:rsidRPr="00C17D7D">
        <w:rPr>
          <w:b/>
        </w:rPr>
        <w:t xml:space="preserve"> decides to deny the waiver, it must cite one of the seven reaso</w:t>
      </w:r>
      <w:r w:rsidR="002D1A82" w:rsidRPr="00C17D7D">
        <w:rPr>
          <w:b/>
        </w:rPr>
        <w:t xml:space="preserve">ns in </w:t>
      </w:r>
      <w:r w:rsidR="002D1A82" w:rsidRPr="0091638D">
        <w:rPr>
          <w:b/>
          <w:i/>
        </w:rPr>
        <w:t>EC</w:t>
      </w:r>
      <w:r w:rsidR="002D1A82" w:rsidRPr="00C17D7D">
        <w:rPr>
          <w:b/>
        </w:rPr>
        <w:t xml:space="preserve"> 33051(a), available at</w:t>
      </w:r>
      <w:r w:rsidR="002D1A82" w:rsidRPr="00C17D7D">
        <w:t xml:space="preserve"> </w:t>
      </w:r>
      <w:hyperlink r:id="rId14" w:tooltip="Education Code 33051(b) reasons for denial" w:history="1">
        <w:r w:rsidR="002D1A82" w:rsidRPr="00C17D7D">
          <w:rPr>
            <w:rStyle w:val="Hyperlink"/>
          </w:rPr>
          <w:t>http://leginfo.legislature.ca.gov/faces/codes_displaySection.xhtml?lawCode=EDC&amp;sectionNum=33051</w:t>
        </w:r>
      </w:hyperlink>
      <w:r>
        <w:t>.</w:t>
      </w:r>
    </w:p>
    <w:p w14:paraId="5BCEBF60" w14:textId="77777777" w:rsidR="00FC1FCE" w:rsidRDefault="00FC1FCE" w:rsidP="00FC1FCE">
      <w:pPr>
        <w:pStyle w:val="Heading2"/>
        <w:rPr>
          <w:sz w:val="36"/>
          <w:szCs w:val="36"/>
        </w:rPr>
      </w:pPr>
      <w:r w:rsidRPr="001B3958">
        <w:rPr>
          <w:sz w:val="36"/>
          <w:szCs w:val="36"/>
        </w:rPr>
        <w:t>Summary of Previous State Board of Education Discussion and Action</w:t>
      </w:r>
    </w:p>
    <w:p w14:paraId="43F5A1BA" w14:textId="76281C8A" w:rsidR="001A0B84" w:rsidRPr="00002928" w:rsidRDefault="001A0B84" w:rsidP="001A0B84">
      <w:pPr>
        <w:spacing w:before="100" w:beforeAutospacing="1" w:after="240"/>
      </w:pPr>
      <w:r w:rsidRPr="00006019">
        <w:t xml:space="preserve">The </w:t>
      </w:r>
      <w:r w:rsidR="00A00134">
        <w:t>State Board of Education (</w:t>
      </w:r>
      <w:r w:rsidRPr="00006019">
        <w:t>SBE</w:t>
      </w:r>
      <w:r w:rsidR="00A00134">
        <w:t>)</w:t>
      </w:r>
      <w:r w:rsidRPr="00006019">
        <w:t xml:space="preserve"> has approved requests by various school districts to waive </w:t>
      </w:r>
      <w:r w:rsidRPr="00006019">
        <w:rPr>
          <w:i/>
        </w:rPr>
        <w:t>EC</w:t>
      </w:r>
      <w:r w:rsidRPr="00006019">
        <w:t xml:space="preserve"> Section 41402 for the maximum </w:t>
      </w:r>
      <w:r>
        <w:t>administrator</w:t>
      </w:r>
      <w:r w:rsidR="007621A6">
        <w:t xml:space="preserve"> </w:t>
      </w:r>
      <w:r>
        <w:t>to</w:t>
      </w:r>
      <w:r w:rsidR="007621A6">
        <w:t xml:space="preserve"> </w:t>
      </w:r>
      <w:r>
        <w:t>teacher</w:t>
      </w:r>
      <w:r w:rsidRPr="00006019">
        <w:t xml:space="preserve"> ratio; however, </w:t>
      </w:r>
      <w:r w:rsidRPr="00006019">
        <w:lastRenderedPageBreak/>
        <w:t>these waivers are infrequent with an average of one to two requests every other year. The rational</w:t>
      </w:r>
      <w:r w:rsidR="00580AA2">
        <w:t>e</w:t>
      </w:r>
      <w:r w:rsidRPr="00006019">
        <w:t xml:space="preserve"> for the waivers included a projected influx of new students from new housing developments, additional administrative support needed in the interim process of </w:t>
      </w:r>
      <w:proofErr w:type="gramStart"/>
      <w:r w:rsidRPr="00006019">
        <w:t>a district</w:t>
      </w:r>
      <w:proofErr w:type="gramEnd"/>
      <w:r w:rsidRPr="00006019">
        <w:t xml:space="preserve"> unification,</w:t>
      </w:r>
      <w:r w:rsidR="007621A6">
        <w:t xml:space="preserve"> </w:t>
      </w:r>
      <w:r w:rsidRPr="00006019">
        <w:t>and temporary support needed for a small district that was allowed only one administrator.</w:t>
      </w:r>
    </w:p>
    <w:p w14:paraId="3A2EEB6D" w14:textId="77777777" w:rsidR="00FC1FCE" w:rsidRPr="001B3958" w:rsidRDefault="00FC1FCE" w:rsidP="00FC1FCE">
      <w:pPr>
        <w:pStyle w:val="Heading2"/>
        <w:rPr>
          <w:sz w:val="36"/>
          <w:szCs w:val="36"/>
        </w:rPr>
      </w:pPr>
      <w:r w:rsidRPr="001B3958">
        <w:rPr>
          <w:sz w:val="36"/>
          <w:szCs w:val="36"/>
        </w:rPr>
        <w:t>Fiscal Analysis (as appropriate)</w:t>
      </w:r>
    </w:p>
    <w:p w14:paraId="350A8C31" w14:textId="5DC1BB86" w:rsidR="00FC1FCE" w:rsidRPr="00750C74" w:rsidRDefault="00762C20" w:rsidP="00C17D7D">
      <w:pPr>
        <w:spacing w:after="480"/>
      </w:pPr>
      <w:r w:rsidRPr="00750C74">
        <w:t>There is no statewide fiscal impact of this waiver.</w:t>
      </w:r>
    </w:p>
    <w:p w14:paraId="70B0F43D" w14:textId="77777777" w:rsidR="00406F50" w:rsidRPr="001B3958" w:rsidRDefault="00406F50" w:rsidP="00406F50">
      <w:pPr>
        <w:pStyle w:val="Heading2"/>
        <w:rPr>
          <w:sz w:val="36"/>
          <w:szCs w:val="36"/>
        </w:rPr>
      </w:pPr>
      <w:r w:rsidRPr="001B3958">
        <w:rPr>
          <w:sz w:val="36"/>
          <w:szCs w:val="36"/>
        </w:rPr>
        <w:t>Attachment(s)</w:t>
      </w:r>
    </w:p>
    <w:p w14:paraId="4F96AA17" w14:textId="1FEE7AD0" w:rsidR="002D1A82" w:rsidRPr="002D1A82" w:rsidRDefault="00406F50" w:rsidP="002D1A82">
      <w:pPr>
        <w:pStyle w:val="ListParagraph"/>
        <w:numPr>
          <w:ilvl w:val="0"/>
          <w:numId w:val="2"/>
        </w:numPr>
        <w:spacing w:after="240"/>
        <w:contextualSpacing w:val="0"/>
      </w:pPr>
      <w:r w:rsidRPr="004400C0">
        <w:rPr>
          <w:rFonts w:cs="Arial"/>
          <w:b/>
        </w:rPr>
        <w:t>Attachment 1:</w:t>
      </w:r>
      <w:r w:rsidRPr="00406F50">
        <w:rPr>
          <w:rFonts w:cs="Arial"/>
        </w:rPr>
        <w:t xml:space="preserve"> </w:t>
      </w:r>
      <w:r w:rsidR="002D1A82">
        <w:rPr>
          <w:rFonts w:cs="Arial"/>
        </w:rPr>
        <w:t>Summary Table (1 page)</w:t>
      </w:r>
    </w:p>
    <w:p w14:paraId="62081DC7" w14:textId="4D26DB06" w:rsidR="00A573FD" w:rsidRDefault="002D1A82" w:rsidP="00693951">
      <w:pPr>
        <w:pStyle w:val="ListParagraph"/>
        <w:numPr>
          <w:ilvl w:val="0"/>
          <w:numId w:val="2"/>
        </w:numPr>
        <w:spacing w:after="240"/>
        <w:contextualSpacing w:val="0"/>
      </w:pPr>
      <w:r w:rsidRPr="004400C0">
        <w:rPr>
          <w:b/>
        </w:rPr>
        <w:t>Attachment 2:</w:t>
      </w:r>
      <w:r>
        <w:t xml:space="preserve"> </w:t>
      </w:r>
      <w:r w:rsidR="0057173B">
        <w:t>Paradise</w:t>
      </w:r>
      <w:r w:rsidR="00762C20">
        <w:t xml:space="preserve"> </w:t>
      </w:r>
      <w:r w:rsidR="003A7D41">
        <w:t>Unified School District</w:t>
      </w:r>
      <w:r w:rsidR="00A573FD">
        <w:t xml:space="preserve"> General Waiver Request</w:t>
      </w:r>
      <w:r w:rsidR="004400C0">
        <w:t xml:space="preserve"> Waiver #</w:t>
      </w:r>
      <w:r w:rsidR="0057173B">
        <w:t>13</w:t>
      </w:r>
      <w:r w:rsidR="00762C20">
        <w:t>-</w:t>
      </w:r>
      <w:r w:rsidR="0057173B">
        <w:t>5</w:t>
      </w:r>
      <w:r w:rsidR="00762C20">
        <w:t>-25</w:t>
      </w:r>
      <w:r w:rsidR="00A573FD">
        <w:t xml:space="preserve"> (</w:t>
      </w:r>
      <w:r w:rsidR="00AF7019">
        <w:t>3</w:t>
      </w:r>
      <w:r w:rsidR="00762C20">
        <w:t xml:space="preserve"> </w:t>
      </w:r>
      <w:r w:rsidR="00A573FD">
        <w:t>pages)</w:t>
      </w:r>
      <w:r w:rsidRPr="002D1A82">
        <w:t xml:space="preserve"> (Original waiver request is signed and on file in the Waiver Office.)</w:t>
      </w:r>
    </w:p>
    <w:p w14:paraId="6C6B4AEF" w14:textId="65EE2C8A" w:rsidR="00A573FD" w:rsidRDefault="00A573FD" w:rsidP="00693951">
      <w:pPr>
        <w:sectPr w:rsidR="00A573FD" w:rsidSect="0091117B">
          <w:type w:val="continuous"/>
          <w:pgSz w:w="12240" w:h="15840"/>
          <w:pgMar w:top="720" w:right="1440" w:bottom="1440" w:left="1440" w:header="720" w:footer="720" w:gutter="0"/>
          <w:cols w:space="720"/>
          <w:docGrid w:linePitch="360"/>
        </w:sectPr>
      </w:pPr>
    </w:p>
    <w:p w14:paraId="6B26A563" w14:textId="77777777" w:rsidR="00693951" w:rsidRPr="006A4E9E" w:rsidRDefault="00693951" w:rsidP="006A4E9E">
      <w:pPr>
        <w:pStyle w:val="Heading1"/>
        <w:jc w:val="center"/>
        <w:rPr>
          <w:sz w:val="40"/>
          <w:szCs w:val="40"/>
        </w:rPr>
      </w:pPr>
      <w:r w:rsidRPr="006A4E9E">
        <w:rPr>
          <w:sz w:val="40"/>
          <w:szCs w:val="40"/>
        </w:rPr>
        <w:lastRenderedPageBreak/>
        <w:t>Attachment 1</w:t>
      </w:r>
      <w:r w:rsidR="006D0223" w:rsidRPr="006A4E9E">
        <w:rPr>
          <w:sz w:val="40"/>
          <w:szCs w:val="40"/>
        </w:rPr>
        <w:t xml:space="preserve">: </w:t>
      </w:r>
      <w:r w:rsidRPr="006A4E9E">
        <w:rPr>
          <w:sz w:val="40"/>
          <w:szCs w:val="40"/>
        </w:rPr>
        <w:t>Summary Table</w:t>
      </w:r>
    </w:p>
    <w:p w14:paraId="44A3BCD4" w14:textId="4A1EFDDC" w:rsidR="00711DA8" w:rsidRDefault="00711DA8" w:rsidP="00711DA8">
      <w:pPr>
        <w:spacing w:after="480"/>
        <w:jc w:val="center"/>
      </w:pPr>
      <w:r>
        <w:t xml:space="preserve">California </w:t>
      </w:r>
      <w:r>
        <w:rPr>
          <w:i/>
        </w:rPr>
        <w:t>Education Code (EC)</w:t>
      </w:r>
      <w:r>
        <w:t xml:space="preserve"> Section </w:t>
      </w:r>
      <w:r w:rsidR="00762C20">
        <w:t>41402</w:t>
      </w:r>
    </w:p>
    <w:tbl>
      <w:tblPr>
        <w:tblStyle w:val="TableGrid"/>
        <w:tblW w:w="5102" w:type="pct"/>
        <w:tblInd w:w="-455" w:type="dxa"/>
        <w:tblLayout w:type="fixed"/>
        <w:tblLook w:val="04A0" w:firstRow="1" w:lastRow="0" w:firstColumn="1" w:lastColumn="0" w:noHBand="0" w:noVBand="1"/>
        <w:tblDescription w:val="This is attachment 1, Summary Table for this Waiver 13-5-2025 Item."/>
      </w:tblPr>
      <w:tblGrid>
        <w:gridCol w:w="1350"/>
        <w:gridCol w:w="1532"/>
        <w:gridCol w:w="2427"/>
        <w:gridCol w:w="4681"/>
        <w:gridCol w:w="1716"/>
        <w:gridCol w:w="2243"/>
      </w:tblGrid>
      <w:tr w:rsidR="00762C20" w:rsidRPr="00517C00" w14:paraId="4C0D6C35" w14:textId="77777777" w:rsidTr="00053317">
        <w:trPr>
          <w:cantSplit/>
          <w:tblHeader/>
        </w:trPr>
        <w:tc>
          <w:tcPr>
            <w:tcW w:w="484" w:type="pct"/>
            <w:shd w:val="clear" w:color="auto" w:fill="F2F2F2" w:themeFill="background1" w:themeFillShade="F2"/>
            <w:vAlign w:val="center"/>
          </w:tcPr>
          <w:p w14:paraId="66669322" w14:textId="77777777" w:rsidR="00762C20" w:rsidRPr="00A8225A" w:rsidRDefault="00762C20" w:rsidP="00A675F0">
            <w:pPr>
              <w:jc w:val="center"/>
              <w:rPr>
                <w:b/>
              </w:rPr>
            </w:pPr>
            <w:r w:rsidRPr="00A8225A">
              <w:rPr>
                <w:b/>
              </w:rPr>
              <w:t>Waiver Number</w:t>
            </w:r>
          </w:p>
        </w:tc>
        <w:tc>
          <w:tcPr>
            <w:tcW w:w="549" w:type="pct"/>
            <w:shd w:val="clear" w:color="auto" w:fill="F2F2F2" w:themeFill="background1" w:themeFillShade="F2"/>
            <w:vAlign w:val="center"/>
          </w:tcPr>
          <w:p w14:paraId="082776DE" w14:textId="77777777" w:rsidR="00762C20" w:rsidRPr="00A8225A" w:rsidRDefault="00762C20" w:rsidP="00A675F0">
            <w:pPr>
              <w:jc w:val="center"/>
              <w:rPr>
                <w:b/>
              </w:rPr>
            </w:pPr>
            <w:r w:rsidRPr="00A8225A">
              <w:rPr>
                <w:b/>
              </w:rPr>
              <w:t>District</w:t>
            </w:r>
          </w:p>
        </w:tc>
        <w:tc>
          <w:tcPr>
            <w:tcW w:w="870" w:type="pct"/>
            <w:shd w:val="clear" w:color="auto" w:fill="F2F2F2" w:themeFill="background1" w:themeFillShade="F2"/>
            <w:vAlign w:val="center"/>
          </w:tcPr>
          <w:p w14:paraId="6D07CB42" w14:textId="77777777" w:rsidR="00762C20" w:rsidRPr="00A8225A" w:rsidRDefault="00762C20" w:rsidP="00A675F0">
            <w:pPr>
              <w:jc w:val="center"/>
              <w:rPr>
                <w:b/>
              </w:rPr>
            </w:pPr>
            <w:r w:rsidRPr="00A8225A">
              <w:rPr>
                <w:b/>
              </w:rPr>
              <w:t>Period of Request</w:t>
            </w:r>
          </w:p>
        </w:tc>
        <w:tc>
          <w:tcPr>
            <w:tcW w:w="1678" w:type="pct"/>
            <w:shd w:val="clear" w:color="auto" w:fill="F2F2F2" w:themeFill="background1" w:themeFillShade="F2"/>
            <w:vAlign w:val="center"/>
          </w:tcPr>
          <w:p w14:paraId="5F0D8E0C" w14:textId="77777777" w:rsidR="00762C20" w:rsidRPr="00A8225A" w:rsidRDefault="00762C20" w:rsidP="00A675F0">
            <w:pPr>
              <w:jc w:val="center"/>
              <w:rPr>
                <w:b/>
              </w:rPr>
            </w:pPr>
            <w:r w:rsidRPr="00A8225A">
              <w:rPr>
                <w:b/>
              </w:rPr>
              <w:t>Bargaining Unit Representatives Consulted</w:t>
            </w:r>
            <w:r>
              <w:rPr>
                <w:b/>
              </w:rPr>
              <w:t>, Date and Position</w:t>
            </w:r>
          </w:p>
        </w:tc>
        <w:tc>
          <w:tcPr>
            <w:tcW w:w="615" w:type="pct"/>
            <w:shd w:val="clear" w:color="auto" w:fill="F2F2F2" w:themeFill="background1" w:themeFillShade="F2"/>
            <w:vAlign w:val="center"/>
          </w:tcPr>
          <w:p w14:paraId="260F51EE" w14:textId="77777777" w:rsidR="00762C20" w:rsidRPr="00A8225A" w:rsidRDefault="00762C20" w:rsidP="00A675F0">
            <w:pPr>
              <w:pStyle w:val="Header"/>
              <w:jc w:val="center"/>
              <w:rPr>
                <w:rFonts w:cs="Arial"/>
                <w:b/>
              </w:rPr>
            </w:pPr>
            <w:r w:rsidRPr="00A8225A">
              <w:rPr>
                <w:rFonts w:cs="Arial"/>
                <w:b/>
              </w:rPr>
              <w:t>Public Hearing and Board Date</w:t>
            </w:r>
          </w:p>
        </w:tc>
        <w:tc>
          <w:tcPr>
            <w:tcW w:w="804" w:type="pct"/>
            <w:shd w:val="clear" w:color="auto" w:fill="F2F2F2" w:themeFill="background1" w:themeFillShade="F2"/>
            <w:vAlign w:val="center"/>
          </w:tcPr>
          <w:p w14:paraId="34C6DCB2" w14:textId="77777777" w:rsidR="00762C20" w:rsidRPr="00A8225A" w:rsidRDefault="00762C20" w:rsidP="00A675F0">
            <w:pPr>
              <w:pStyle w:val="Header"/>
              <w:jc w:val="center"/>
              <w:rPr>
                <w:rFonts w:cs="Arial"/>
                <w:b/>
                <w:bCs/>
              </w:rPr>
            </w:pPr>
            <w:r w:rsidRPr="00A8225A">
              <w:rPr>
                <w:rFonts w:cs="Arial"/>
                <w:b/>
                <w:bCs/>
              </w:rPr>
              <w:t>Advisory Committee Position</w:t>
            </w:r>
          </w:p>
        </w:tc>
      </w:tr>
      <w:tr w:rsidR="00762C20" w:rsidRPr="00517C00" w14:paraId="78F04D4D" w14:textId="77777777" w:rsidTr="00053317">
        <w:trPr>
          <w:cantSplit/>
          <w:trHeight w:val="4193"/>
        </w:trPr>
        <w:tc>
          <w:tcPr>
            <w:tcW w:w="484" w:type="pct"/>
          </w:tcPr>
          <w:p w14:paraId="39FD1B66" w14:textId="73440E58" w:rsidR="00762C20" w:rsidRPr="006F5692" w:rsidRDefault="0057173B" w:rsidP="00A675F0">
            <w:pPr>
              <w:spacing w:before="120" w:after="2400"/>
              <w:jc w:val="center"/>
            </w:pPr>
            <w:r>
              <w:t>13</w:t>
            </w:r>
            <w:r w:rsidR="00762C20" w:rsidRPr="006F5692">
              <w:t>-</w:t>
            </w:r>
            <w:r>
              <w:t>5</w:t>
            </w:r>
            <w:r w:rsidR="00762C20">
              <w:t>-202</w:t>
            </w:r>
            <w:r w:rsidR="0088077A">
              <w:t>5</w:t>
            </w:r>
          </w:p>
        </w:tc>
        <w:tc>
          <w:tcPr>
            <w:tcW w:w="549" w:type="pct"/>
          </w:tcPr>
          <w:p w14:paraId="3E10F258" w14:textId="62C0C057" w:rsidR="00762C20" w:rsidRPr="00A8225A" w:rsidRDefault="0057173B" w:rsidP="00A675F0">
            <w:pPr>
              <w:spacing w:before="120" w:after="1240"/>
              <w:jc w:val="center"/>
            </w:pPr>
            <w:r>
              <w:rPr>
                <w:rFonts w:cs="Arial"/>
              </w:rPr>
              <w:t>Paradise</w:t>
            </w:r>
            <w:r w:rsidR="00762C20">
              <w:rPr>
                <w:rFonts w:cs="Arial"/>
              </w:rPr>
              <w:t xml:space="preserve"> Unified</w:t>
            </w:r>
            <w:r w:rsidR="00762C20" w:rsidRPr="00A8225A">
              <w:t xml:space="preserve"> School District</w:t>
            </w:r>
          </w:p>
        </w:tc>
        <w:tc>
          <w:tcPr>
            <w:tcW w:w="870" w:type="pct"/>
          </w:tcPr>
          <w:p w14:paraId="2B2DEF17" w14:textId="75FE5C45" w:rsidR="00762C20" w:rsidRPr="00A8225A" w:rsidRDefault="00762C20" w:rsidP="00A675F0">
            <w:pPr>
              <w:spacing w:before="120" w:after="120"/>
              <w:jc w:val="center"/>
            </w:pPr>
            <w:r w:rsidRPr="00A8225A">
              <w:rPr>
                <w:b/>
              </w:rPr>
              <w:t>Requested:</w:t>
            </w:r>
            <w:r>
              <w:br/>
            </w:r>
            <w:r w:rsidR="00A30728">
              <w:t xml:space="preserve">July </w:t>
            </w:r>
            <w:r>
              <w:t>1, 202</w:t>
            </w:r>
            <w:r w:rsidR="00E96CFB">
              <w:t>4</w:t>
            </w:r>
            <w:r w:rsidRPr="00A8225A">
              <w:t xml:space="preserve">, to </w:t>
            </w:r>
            <w:r>
              <w:t>June 30, 202</w:t>
            </w:r>
            <w:r w:rsidR="00E96CFB">
              <w:t>5</w:t>
            </w:r>
          </w:p>
          <w:p w14:paraId="1C3A0605" w14:textId="44A71A20" w:rsidR="00762C20" w:rsidRPr="00A8225A" w:rsidRDefault="00762C20" w:rsidP="00A675F0">
            <w:pPr>
              <w:spacing w:before="120" w:after="840"/>
              <w:jc w:val="center"/>
            </w:pPr>
            <w:r w:rsidRPr="00A8225A">
              <w:rPr>
                <w:b/>
              </w:rPr>
              <w:t>Recommended:</w:t>
            </w:r>
            <w:r>
              <w:br/>
            </w:r>
            <w:r w:rsidR="00A30728">
              <w:t>July 1, 202</w:t>
            </w:r>
            <w:r w:rsidR="00E96CFB">
              <w:t>4</w:t>
            </w:r>
            <w:r w:rsidRPr="00A8225A">
              <w:t xml:space="preserve">, to </w:t>
            </w:r>
            <w:r>
              <w:t>June 30, 202</w:t>
            </w:r>
            <w:r w:rsidR="00E96CFB">
              <w:t>5</w:t>
            </w:r>
          </w:p>
        </w:tc>
        <w:tc>
          <w:tcPr>
            <w:tcW w:w="1678" w:type="pct"/>
          </w:tcPr>
          <w:p w14:paraId="29BA9B8D" w14:textId="41878B8B" w:rsidR="0015763A" w:rsidRDefault="0015763A" w:rsidP="00A675F0">
            <w:pPr>
              <w:jc w:val="center"/>
              <w:rPr>
                <w:rFonts w:cs="Arial"/>
                <w:bCs/>
                <w:noProof/>
                <w:shd w:val="clear" w:color="auto" w:fill="FFFFFF"/>
              </w:rPr>
            </w:pPr>
            <w:r>
              <w:rPr>
                <w:rFonts w:cs="Arial"/>
                <w:bCs/>
                <w:noProof/>
                <w:shd w:val="clear" w:color="auto" w:fill="FFFFFF"/>
              </w:rPr>
              <w:t>California School Employees Association</w:t>
            </w:r>
          </w:p>
          <w:p w14:paraId="5B259099" w14:textId="2BBC9696" w:rsidR="00D73319" w:rsidRDefault="00D73319" w:rsidP="00A675F0">
            <w:pPr>
              <w:jc w:val="center"/>
              <w:rPr>
                <w:rFonts w:cs="Arial"/>
                <w:bCs/>
                <w:noProof/>
                <w:shd w:val="clear" w:color="auto" w:fill="FFFFFF"/>
              </w:rPr>
            </w:pPr>
            <w:r>
              <w:rPr>
                <w:rFonts w:cs="Arial"/>
                <w:bCs/>
                <w:noProof/>
                <w:shd w:val="clear" w:color="auto" w:fill="FFFFFF"/>
              </w:rPr>
              <w:t>Chapter 837</w:t>
            </w:r>
          </w:p>
          <w:p w14:paraId="185A3DB8" w14:textId="505F50D1" w:rsidR="0015763A" w:rsidRPr="0015763A" w:rsidRDefault="00053317" w:rsidP="00A675F0">
            <w:pPr>
              <w:jc w:val="center"/>
              <w:rPr>
                <w:rFonts w:cs="Arial"/>
                <w:bCs/>
                <w:noProof/>
                <w:shd w:val="clear" w:color="auto" w:fill="FFFFFF"/>
              </w:rPr>
            </w:pPr>
            <w:r>
              <w:rPr>
                <w:rFonts w:cs="Arial"/>
                <w:bCs/>
                <w:noProof/>
                <w:shd w:val="clear" w:color="auto" w:fill="FFFFFF"/>
              </w:rPr>
              <w:t>March 5, 2025</w:t>
            </w:r>
          </w:p>
          <w:p w14:paraId="0A7CD4A9" w14:textId="1BAF28BD" w:rsidR="00762C20" w:rsidRDefault="00BE3703" w:rsidP="00A675F0">
            <w:pPr>
              <w:jc w:val="center"/>
              <w:rPr>
                <w:rFonts w:cs="Arial"/>
                <w:b/>
                <w:noProof/>
                <w:shd w:val="clear" w:color="auto" w:fill="FFFFFF"/>
              </w:rPr>
            </w:pPr>
            <w:r>
              <w:rPr>
                <w:rFonts w:cs="Arial"/>
                <w:b/>
                <w:noProof/>
                <w:shd w:val="clear" w:color="auto" w:fill="FFFFFF"/>
              </w:rPr>
              <w:t>Support</w:t>
            </w:r>
          </w:p>
          <w:p w14:paraId="24E9FF83" w14:textId="77777777" w:rsidR="0015763A" w:rsidRDefault="0015763A" w:rsidP="00A675F0">
            <w:pPr>
              <w:jc w:val="center"/>
              <w:rPr>
                <w:rFonts w:cs="Arial"/>
                <w:b/>
                <w:noProof/>
                <w:shd w:val="clear" w:color="auto" w:fill="FFFFFF"/>
              </w:rPr>
            </w:pPr>
          </w:p>
          <w:p w14:paraId="2EAAD033" w14:textId="51198717" w:rsidR="00E106E5" w:rsidRDefault="0015763A" w:rsidP="0015763A">
            <w:pPr>
              <w:jc w:val="center"/>
              <w:rPr>
                <w:rFonts w:cs="Arial"/>
                <w:bCs/>
                <w:noProof/>
                <w:shd w:val="clear" w:color="auto" w:fill="FFFFFF"/>
              </w:rPr>
            </w:pPr>
            <w:r>
              <w:rPr>
                <w:rFonts w:cs="Arial"/>
                <w:bCs/>
                <w:noProof/>
                <w:shd w:val="clear" w:color="auto" w:fill="FFFFFF"/>
              </w:rPr>
              <w:t>Teachers’ Association of Paradise</w:t>
            </w:r>
          </w:p>
          <w:p w14:paraId="5339FAAE" w14:textId="3110D65B" w:rsidR="0015763A" w:rsidRPr="00053317" w:rsidRDefault="00053317" w:rsidP="0015763A">
            <w:pPr>
              <w:jc w:val="center"/>
              <w:rPr>
                <w:rFonts w:cs="Arial"/>
                <w:bCs/>
                <w:noProof/>
                <w:shd w:val="clear" w:color="auto" w:fill="FFFFFF"/>
              </w:rPr>
            </w:pPr>
            <w:r w:rsidRPr="00053317">
              <w:rPr>
                <w:rFonts w:cs="Arial"/>
                <w:bCs/>
                <w:noProof/>
                <w:shd w:val="clear" w:color="auto" w:fill="FFFFFF"/>
              </w:rPr>
              <w:t>March 5, 2025</w:t>
            </w:r>
          </w:p>
          <w:p w14:paraId="0A7D187C" w14:textId="1068CD25" w:rsidR="00E106E5" w:rsidRPr="00E106E5" w:rsidRDefault="00EF18EE" w:rsidP="00A675F0">
            <w:pPr>
              <w:jc w:val="center"/>
              <w:rPr>
                <w:rFonts w:cs="Arial"/>
                <w:b/>
                <w:noProof/>
                <w:shd w:val="clear" w:color="auto" w:fill="FFFFFF"/>
              </w:rPr>
            </w:pPr>
            <w:r>
              <w:rPr>
                <w:rFonts w:cs="Arial"/>
                <w:b/>
                <w:noProof/>
                <w:shd w:val="clear" w:color="auto" w:fill="FFFFFF"/>
              </w:rPr>
              <w:t>Support</w:t>
            </w:r>
          </w:p>
        </w:tc>
        <w:tc>
          <w:tcPr>
            <w:tcW w:w="615" w:type="pct"/>
          </w:tcPr>
          <w:p w14:paraId="7C21077D" w14:textId="77777777" w:rsidR="00762C20" w:rsidRDefault="00762C20" w:rsidP="00A675F0">
            <w:pPr>
              <w:pStyle w:val="Header"/>
              <w:spacing w:before="120"/>
              <w:jc w:val="center"/>
              <w:rPr>
                <w:rFonts w:cs="Arial"/>
              </w:rPr>
            </w:pPr>
            <w:r>
              <w:rPr>
                <w:rFonts w:cs="Arial"/>
              </w:rPr>
              <w:t>Approved:</w:t>
            </w:r>
          </w:p>
          <w:p w14:paraId="1A293A54" w14:textId="540CCBAA" w:rsidR="00762C20" w:rsidRPr="00A8225A" w:rsidRDefault="0015763A" w:rsidP="00A675F0">
            <w:pPr>
              <w:pStyle w:val="Header"/>
              <w:spacing w:after="2040"/>
              <w:jc w:val="center"/>
              <w:rPr>
                <w:rFonts w:cs="Arial"/>
              </w:rPr>
            </w:pPr>
            <w:r>
              <w:rPr>
                <w:rFonts w:cs="Arial"/>
              </w:rPr>
              <w:t>May</w:t>
            </w:r>
            <w:r w:rsidR="00431A13">
              <w:rPr>
                <w:rFonts w:cs="Arial"/>
              </w:rPr>
              <w:t xml:space="preserve"> </w:t>
            </w:r>
            <w:r>
              <w:rPr>
                <w:rFonts w:cs="Arial"/>
              </w:rPr>
              <w:t>20</w:t>
            </w:r>
            <w:r w:rsidR="00431A13">
              <w:rPr>
                <w:rFonts w:cs="Arial"/>
              </w:rPr>
              <w:t>, 2025</w:t>
            </w:r>
          </w:p>
        </w:tc>
        <w:tc>
          <w:tcPr>
            <w:tcW w:w="804" w:type="pct"/>
          </w:tcPr>
          <w:p w14:paraId="679EE6B5" w14:textId="33C0DD6D" w:rsidR="0015763A" w:rsidRDefault="0015763A" w:rsidP="00431A13">
            <w:pPr>
              <w:jc w:val="center"/>
              <w:rPr>
                <w:noProof/>
                <w:shd w:val="clear" w:color="auto" w:fill="FFFFFF"/>
              </w:rPr>
            </w:pPr>
            <w:bookmarkStart w:id="1" w:name="_Hlk206570947"/>
            <w:r>
              <w:rPr>
                <w:noProof/>
                <w:shd w:val="clear" w:color="auto" w:fill="FFFFFF"/>
              </w:rPr>
              <w:t xml:space="preserve">Superintendent Employee LCAP Committee   </w:t>
            </w:r>
          </w:p>
          <w:p w14:paraId="61436581" w14:textId="18CAC655" w:rsidR="0015763A" w:rsidRDefault="00053317" w:rsidP="00431A13">
            <w:pPr>
              <w:jc w:val="center"/>
              <w:rPr>
                <w:noProof/>
                <w:shd w:val="clear" w:color="auto" w:fill="FFFFFF"/>
              </w:rPr>
            </w:pPr>
            <w:r>
              <w:rPr>
                <w:noProof/>
                <w:shd w:val="clear" w:color="auto" w:fill="FFFFFF"/>
              </w:rPr>
              <w:t>October 17, 2024</w:t>
            </w:r>
          </w:p>
          <w:p w14:paraId="18C80594" w14:textId="33D403B4" w:rsidR="00E106E5" w:rsidRDefault="00E106E5" w:rsidP="00431A13">
            <w:pPr>
              <w:jc w:val="center"/>
              <w:rPr>
                <w:b/>
                <w:bCs/>
                <w:noProof/>
                <w:shd w:val="clear" w:color="auto" w:fill="FFFFFF"/>
              </w:rPr>
            </w:pPr>
            <w:r w:rsidRPr="00E106E5">
              <w:rPr>
                <w:b/>
                <w:bCs/>
                <w:noProof/>
                <w:shd w:val="clear" w:color="auto" w:fill="FFFFFF"/>
              </w:rPr>
              <w:t>No objections</w:t>
            </w:r>
          </w:p>
          <w:p w14:paraId="5891D731" w14:textId="77777777" w:rsidR="0015763A" w:rsidRDefault="0015763A" w:rsidP="00431A13">
            <w:pPr>
              <w:jc w:val="center"/>
              <w:rPr>
                <w:b/>
                <w:bCs/>
                <w:noProof/>
                <w:shd w:val="clear" w:color="auto" w:fill="FFFFFF"/>
              </w:rPr>
            </w:pPr>
          </w:p>
          <w:p w14:paraId="68D996F5" w14:textId="593ECAFB" w:rsidR="0015763A" w:rsidRDefault="0015763A" w:rsidP="0015763A">
            <w:pPr>
              <w:jc w:val="center"/>
              <w:rPr>
                <w:noProof/>
                <w:shd w:val="clear" w:color="auto" w:fill="FFFFFF"/>
              </w:rPr>
            </w:pPr>
            <w:r>
              <w:rPr>
                <w:noProof/>
                <w:shd w:val="clear" w:color="auto" w:fill="FFFFFF"/>
              </w:rPr>
              <w:t xml:space="preserve">Superintendent Parent/Community </w:t>
            </w:r>
            <w:r w:rsidR="005D35A3">
              <w:rPr>
                <w:noProof/>
                <w:shd w:val="clear" w:color="auto" w:fill="FFFFFF"/>
              </w:rPr>
              <w:t xml:space="preserve">LCAP </w:t>
            </w:r>
            <w:r>
              <w:rPr>
                <w:noProof/>
                <w:shd w:val="clear" w:color="auto" w:fill="FFFFFF"/>
              </w:rPr>
              <w:t>Advisory</w:t>
            </w:r>
            <w:r w:rsidR="005D35A3">
              <w:rPr>
                <w:noProof/>
                <w:shd w:val="clear" w:color="auto" w:fill="FFFFFF"/>
              </w:rPr>
              <w:t xml:space="preserve"> Committee</w:t>
            </w:r>
          </w:p>
          <w:bookmarkEnd w:id="1"/>
          <w:p w14:paraId="7E811FFF" w14:textId="20BBB857" w:rsidR="0015763A" w:rsidRDefault="00053317" w:rsidP="0015763A">
            <w:pPr>
              <w:jc w:val="center"/>
              <w:rPr>
                <w:noProof/>
                <w:shd w:val="clear" w:color="auto" w:fill="FFFFFF"/>
              </w:rPr>
            </w:pPr>
            <w:r>
              <w:rPr>
                <w:noProof/>
                <w:shd w:val="clear" w:color="auto" w:fill="FFFFFF"/>
              </w:rPr>
              <w:t xml:space="preserve">October </w:t>
            </w:r>
            <w:r w:rsidR="00D73319">
              <w:rPr>
                <w:noProof/>
                <w:shd w:val="clear" w:color="auto" w:fill="FFFFFF"/>
              </w:rPr>
              <w:t>22</w:t>
            </w:r>
            <w:r>
              <w:rPr>
                <w:noProof/>
                <w:shd w:val="clear" w:color="auto" w:fill="FFFFFF"/>
              </w:rPr>
              <w:t>, 2024</w:t>
            </w:r>
          </w:p>
          <w:p w14:paraId="30915201" w14:textId="0C19957F" w:rsidR="00E106E5" w:rsidRDefault="00E106E5" w:rsidP="00431A13">
            <w:pPr>
              <w:jc w:val="center"/>
              <w:rPr>
                <w:b/>
                <w:bCs/>
              </w:rPr>
            </w:pPr>
            <w:r w:rsidRPr="00E106E5">
              <w:rPr>
                <w:b/>
                <w:bCs/>
              </w:rPr>
              <w:t>No objections</w:t>
            </w:r>
          </w:p>
          <w:p w14:paraId="7CD5F116" w14:textId="77777777" w:rsidR="00F97C04" w:rsidRPr="00E106E5" w:rsidRDefault="00F97C04" w:rsidP="00431A13">
            <w:pPr>
              <w:jc w:val="center"/>
              <w:rPr>
                <w:b/>
                <w:bCs/>
              </w:rPr>
            </w:pPr>
          </w:p>
          <w:p w14:paraId="7468F0F1" w14:textId="34B84FC4" w:rsidR="00762C20" w:rsidRPr="00A8225A" w:rsidRDefault="00762C20" w:rsidP="00F97C04">
            <w:pPr>
              <w:pStyle w:val="Header"/>
              <w:spacing w:after="240"/>
              <w:jc w:val="center"/>
              <w:rPr>
                <w:rFonts w:cs="Arial"/>
                <w:b/>
              </w:rPr>
            </w:pPr>
          </w:p>
        </w:tc>
      </w:tr>
    </w:tbl>
    <w:p w14:paraId="22997799" w14:textId="2A9F1B14" w:rsidR="00C17D7D" w:rsidRDefault="00517C00" w:rsidP="00C17D7D">
      <w:pPr>
        <w:spacing w:before="480" w:after="480"/>
      </w:pPr>
      <w:r>
        <w:t>Created by Cal</w:t>
      </w:r>
      <w:r w:rsidR="00C17D7D">
        <w:t>ifornia Department of Education</w:t>
      </w:r>
      <w:r w:rsidR="00C17D7D">
        <w:br/>
      </w:r>
      <w:r w:rsidR="00E25607">
        <w:t>September</w:t>
      </w:r>
      <w:r w:rsidR="00762C20">
        <w:t xml:space="preserve"> 2025</w:t>
      </w:r>
    </w:p>
    <w:p w14:paraId="748DE559" w14:textId="77777777" w:rsidR="00223112" w:rsidRDefault="00223112" w:rsidP="00517C00">
      <w:pPr>
        <w:spacing w:after="360"/>
        <w:sectPr w:rsidR="00223112" w:rsidSect="00693951">
          <w:headerReference w:type="default" r:id="rId15"/>
          <w:pgSz w:w="15840" w:h="12240" w:orient="landscape"/>
          <w:pgMar w:top="1440" w:right="720" w:bottom="1440" w:left="1440" w:header="720" w:footer="720" w:gutter="0"/>
          <w:cols w:space="720"/>
          <w:docGrid w:linePitch="360"/>
        </w:sectPr>
      </w:pPr>
    </w:p>
    <w:p w14:paraId="78F9B23D" w14:textId="56C670C4" w:rsidR="00711DA8" w:rsidRDefault="00711DA8" w:rsidP="00C40626">
      <w:pPr>
        <w:pStyle w:val="Heading1"/>
        <w:rPr>
          <w:sz w:val="40"/>
          <w:szCs w:val="40"/>
        </w:rPr>
      </w:pPr>
      <w:r w:rsidRPr="00C40626">
        <w:rPr>
          <w:sz w:val="40"/>
          <w:szCs w:val="40"/>
        </w:rPr>
        <w:lastRenderedPageBreak/>
        <w:t xml:space="preserve">Attachment 2: </w:t>
      </w:r>
      <w:r w:rsidR="003A7D41" w:rsidRPr="003A7D41">
        <w:rPr>
          <w:sz w:val="40"/>
          <w:szCs w:val="40"/>
        </w:rPr>
        <w:t>Paradise Unified School District General Waiver Request Waiver #13-5-25</w:t>
      </w:r>
    </w:p>
    <w:p w14:paraId="0D466C71" w14:textId="77777777" w:rsidR="00EF2E78" w:rsidRDefault="00EF2E78" w:rsidP="00EF2E78">
      <w:pPr>
        <w:spacing w:before="100" w:beforeAutospacing="1"/>
        <w:rPr>
          <w:rFonts w:cs="Arial"/>
        </w:rPr>
      </w:pPr>
      <w:r w:rsidRPr="00C5641A">
        <w:rPr>
          <w:rFonts w:cs="Arial"/>
        </w:rPr>
        <w:t xml:space="preserve">CD Code: </w:t>
      </w:r>
      <w:r w:rsidRPr="00666F05">
        <w:rPr>
          <w:rFonts w:cs="Arial"/>
          <w:noProof/>
        </w:rPr>
        <w:t>0461531</w:t>
      </w:r>
    </w:p>
    <w:p w14:paraId="61BAEF89" w14:textId="77777777" w:rsidR="00EF2E78" w:rsidRDefault="00EF2E78" w:rsidP="00EF2E78">
      <w:pPr>
        <w:spacing w:before="100" w:beforeAutospacing="1"/>
        <w:rPr>
          <w:rFonts w:cs="Arial"/>
        </w:rPr>
      </w:pPr>
      <w:r w:rsidRPr="00C5641A">
        <w:rPr>
          <w:rFonts w:cs="Arial"/>
        </w:rPr>
        <w:t xml:space="preserve">Waiver Number: </w:t>
      </w:r>
      <w:r w:rsidRPr="00666F05">
        <w:rPr>
          <w:rFonts w:cs="Arial"/>
          <w:noProof/>
        </w:rPr>
        <w:t>13-5-2025</w:t>
      </w:r>
    </w:p>
    <w:p w14:paraId="5B84355B" w14:textId="77777777" w:rsidR="00EF2E78" w:rsidRPr="00C5641A" w:rsidRDefault="00EF2E78" w:rsidP="00EF2E78">
      <w:pPr>
        <w:rPr>
          <w:rFonts w:cs="Arial"/>
        </w:rPr>
      </w:pPr>
      <w:r w:rsidRPr="00C5641A">
        <w:rPr>
          <w:rFonts w:cs="Arial"/>
        </w:rPr>
        <w:t xml:space="preserve">Active Year: </w:t>
      </w:r>
      <w:r w:rsidRPr="00666F05">
        <w:rPr>
          <w:rFonts w:cs="Arial"/>
          <w:noProof/>
        </w:rPr>
        <w:t>2025</w:t>
      </w:r>
    </w:p>
    <w:p w14:paraId="79FFD50C" w14:textId="77777777" w:rsidR="00EF2E78" w:rsidRPr="00C5641A" w:rsidRDefault="00EF2E78" w:rsidP="00EF2E78">
      <w:pPr>
        <w:spacing w:before="100" w:beforeAutospacing="1"/>
        <w:rPr>
          <w:rFonts w:cs="Arial"/>
        </w:rPr>
      </w:pPr>
      <w:r w:rsidRPr="00B46ECC">
        <w:rPr>
          <w:rFonts w:cs="Arial"/>
        </w:rPr>
        <w:t>Date In:</w:t>
      </w:r>
      <w:r w:rsidRPr="00C5641A">
        <w:rPr>
          <w:rFonts w:cs="Arial"/>
        </w:rPr>
        <w:t xml:space="preserve"> </w:t>
      </w:r>
      <w:r w:rsidRPr="00666F05">
        <w:rPr>
          <w:rFonts w:cs="Arial"/>
          <w:noProof/>
        </w:rPr>
        <w:t>5/29/2025 1:45:34 PM</w:t>
      </w:r>
    </w:p>
    <w:p w14:paraId="669D2A43" w14:textId="77777777" w:rsidR="00EF2E78" w:rsidRPr="00C5641A" w:rsidRDefault="00EF2E78" w:rsidP="00EF2E78">
      <w:pPr>
        <w:spacing w:before="100" w:beforeAutospacing="1"/>
        <w:rPr>
          <w:rFonts w:cs="Arial"/>
        </w:rPr>
      </w:pPr>
      <w:r w:rsidRPr="00C5641A">
        <w:rPr>
          <w:rFonts w:cs="Arial"/>
        </w:rPr>
        <w:t xml:space="preserve">Local Education Agency: </w:t>
      </w:r>
      <w:r w:rsidRPr="00666F05">
        <w:rPr>
          <w:rFonts w:cs="Arial"/>
          <w:noProof/>
        </w:rPr>
        <w:t>Paradise Unified</w:t>
      </w:r>
    </w:p>
    <w:p w14:paraId="366B44C0" w14:textId="77777777" w:rsidR="00EF2E78" w:rsidRPr="00C5641A" w:rsidRDefault="00EF2E78" w:rsidP="00EF2E78">
      <w:pPr>
        <w:rPr>
          <w:rFonts w:cs="Arial"/>
        </w:rPr>
      </w:pPr>
      <w:r w:rsidRPr="00C5641A">
        <w:rPr>
          <w:rFonts w:cs="Arial"/>
        </w:rPr>
        <w:t xml:space="preserve">Address: </w:t>
      </w:r>
      <w:r w:rsidRPr="00666F05">
        <w:rPr>
          <w:rFonts w:cs="Arial"/>
          <w:noProof/>
        </w:rPr>
        <w:t>6696 Clark Rd.</w:t>
      </w:r>
    </w:p>
    <w:p w14:paraId="4C394F9E" w14:textId="77777777" w:rsidR="00EF2E78" w:rsidRPr="00C5641A" w:rsidRDefault="00EF2E78" w:rsidP="00EF2E78">
      <w:pPr>
        <w:rPr>
          <w:rFonts w:cs="Arial"/>
        </w:rPr>
      </w:pPr>
      <w:r w:rsidRPr="00666F05">
        <w:rPr>
          <w:rFonts w:cs="Arial"/>
          <w:noProof/>
        </w:rPr>
        <w:t>Paradise</w:t>
      </w:r>
      <w:r w:rsidRPr="00C5641A">
        <w:rPr>
          <w:rFonts w:cs="Arial"/>
        </w:rPr>
        <w:t xml:space="preserve">, </w:t>
      </w:r>
      <w:r w:rsidRPr="00666F05">
        <w:rPr>
          <w:rFonts w:cs="Arial"/>
          <w:noProof/>
        </w:rPr>
        <w:t>CA</w:t>
      </w:r>
      <w:r w:rsidRPr="00C5641A">
        <w:rPr>
          <w:rFonts w:cs="Arial"/>
        </w:rPr>
        <w:t xml:space="preserve"> </w:t>
      </w:r>
      <w:r w:rsidRPr="00666F05">
        <w:rPr>
          <w:rFonts w:cs="Arial"/>
          <w:noProof/>
        </w:rPr>
        <w:t>95969</w:t>
      </w:r>
    </w:p>
    <w:p w14:paraId="4DB04062" w14:textId="77777777" w:rsidR="00EF2E78" w:rsidRPr="00C5641A" w:rsidRDefault="00EF2E78" w:rsidP="00EF2E78">
      <w:pPr>
        <w:spacing w:before="100" w:beforeAutospacing="1"/>
        <w:rPr>
          <w:rFonts w:cs="Arial"/>
        </w:rPr>
      </w:pPr>
      <w:r w:rsidRPr="00C5641A">
        <w:rPr>
          <w:rFonts w:cs="Arial"/>
        </w:rPr>
        <w:t xml:space="preserve">Start: </w:t>
      </w:r>
      <w:r w:rsidRPr="00666F05">
        <w:rPr>
          <w:rFonts w:cs="Arial"/>
          <w:noProof/>
        </w:rPr>
        <w:t>7/1/2024</w:t>
      </w:r>
      <w:r w:rsidRPr="00C5641A">
        <w:rPr>
          <w:rFonts w:cs="Arial"/>
        </w:rPr>
        <w:tab/>
      </w:r>
    </w:p>
    <w:p w14:paraId="7DA2BD39" w14:textId="77777777" w:rsidR="00EF2E78" w:rsidRPr="00C5641A" w:rsidRDefault="00EF2E78" w:rsidP="00EF2E78">
      <w:pPr>
        <w:rPr>
          <w:rFonts w:cs="Arial"/>
        </w:rPr>
      </w:pPr>
      <w:r w:rsidRPr="00C5641A">
        <w:rPr>
          <w:rFonts w:cs="Arial"/>
        </w:rPr>
        <w:t xml:space="preserve">End: </w:t>
      </w:r>
      <w:r w:rsidRPr="00666F05">
        <w:rPr>
          <w:rFonts w:cs="Arial"/>
          <w:noProof/>
        </w:rPr>
        <w:t>6/30/2025</w:t>
      </w:r>
    </w:p>
    <w:p w14:paraId="67423ACD" w14:textId="77777777" w:rsidR="00EF2E78" w:rsidRPr="00C5641A" w:rsidRDefault="00EF2E78" w:rsidP="00EF2E78">
      <w:pPr>
        <w:spacing w:before="100" w:beforeAutospacing="1"/>
        <w:rPr>
          <w:rFonts w:cs="Arial"/>
        </w:rPr>
      </w:pPr>
      <w:r w:rsidRPr="00C5641A">
        <w:rPr>
          <w:rFonts w:cs="Arial"/>
        </w:rPr>
        <w:t xml:space="preserve">Waiver Renewal: </w:t>
      </w:r>
      <w:r w:rsidRPr="00666F05">
        <w:rPr>
          <w:rFonts w:cs="Arial"/>
          <w:noProof/>
        </w:rPr>
        <w:t>N</w:t>
      </w:r>
      <w:r>
        <w:rPr>
          <w:rFonts w:cs="Arial"/>
          <w:noProof/>
        </w:rPr>
        <w:t>o</w:t>
      </w:r>
    </w:p>
    <w:p w14:paraId="72D6B77E" w14:textId="77777777" w:rsidR="00EF2E78" w:rsidRPr="00C5641A" w:rsidRDefault="00EF2E78" w:rsidP="00EF2E78">
      <w:pPr>
        <w:spacing w:before="100" w:beforeAutospacing="1"/>
        <w:rPr>
          <w:rFonts w:cs="Arial"/>
        </w:rPr>
      </w:pPr>
      <w:r w:rsidRPr="00EF7F38">
        <w:rPr>
          <w:rFonts w:cs="Arial"/>
        </w:rPr>
        <w:t>Waiver Topic</w:t>
      </w:r>
      <w:r w:rsidRPr="00C5641A">
        <w:rPr>
          <w:rFonts w:cs="Arial"/>
        </w:rPr>
        <w:t xml:space="preserve">: </w:t>
      </w:r>
      <w:r w:rsidRPr="00666F05">
        <w:rPr>
          <w:rFonts w:cs="Arial"/>
          <w:noProof/>
        </w:rPr>
        <w:t>Administrator/Teacher Ratio</w:t>
      </w:r>
    </w:p>
    <w:p w14:paraId="324A41A1" w14:textId="77777777" w:rsidR="00EF2E78" w:rsidRPr="00C5641A" w:rsidRDefault="00EF2E78" w:rsidP="00EF2E78">
      <w:pPr>
        <w:rPr>
          <w:rFonts w:cs="Arial"/>
        </w:rPr>
      </w:pPr>
      <w:r w:rsidRPr="00C5641A">
        <w:rPr>
          <w:rFonts w:cs="Arial"/>
        </w:rPr>
        <w:t xml:space="preserve">Ed Code Title: </w:t>
      </w:r>
      <w:r w:rsidRPr="00666F05">
        <w:rPr>
          <w:rFonts w:cs="Arial"/>
          <w:noProof/>
        </w:rPr>
        <w:t>Administrator/Teacher Ratio in Unified School Dist</w:t>
      </w:r>
      <w:r w:rsidRPr="00C5641A">
        <w:rPr>
          <w:rFonts w:cs="Arial"/>
        </w:rPr>
        <w:t xml:space="preserve"> </w:t>
      </w:r>
    </w:p>
    <w:p w14:paraId="65C483D8" w14:textId="77777777" w:rsidR="00EF2E78" w:rsidRPr="00C5641A" w:rsidRDefault="00EF2E78" w:rsidP="00EF2E78">
      <w:pPr>
        <w:rPr>
          <w:rFonts w:cs="Arial"/>
        </w:rPr>
      </w:pPr>
      <w:r w:rsidRPr="00C5641A">
        <w:rPr>
          <w:rFonts w:cs="Arial"/>
        </w:rPr>
        <w:t xml:space="preserve">Ed Code Section: </w:t>
      </w:r>
      <w:r w:rsidRPr="00666F05">
        <w:rPr>
          <w:rFonts w:cs="Arial"/>
          <w:noProof/>
        </w:rPr>
        <w:t>41402</w:t>
      </w:r>
    </w:p>
    <w:p w14:paraId="3F02E4D0" w14:textId="77777777" w:rsidR="00EF2E78" w:rsidRPr="00C5641A" w:rsidRDefault="00EF2E78" w:rsidP="00EF2E78">
      <w:pPr>
        <w:rPr>
          <w:rFonts w:cs="Arial"/>
        </w:rPr>
      </w:pPr>
      <w:r w:rsidRPr="00C5641A">
        <w:rPr>
          <w:rFonts w:cs="Arial"/>
        </w:rPr>
        <w:t xml:space="preserve">Ed Code Authority: </w:t>
      </w:r>
      <w:r w:rsidRPr="00666F05">
        <w:rPr>
          <w:rFonts w:cs="Arial"/>
          <w:noProof/>
        </w:rPr>
        <w:t>33050</w:t>
      </w:r>
    </w:p>
    <w:p w14:paraId="6D10D641" w14:textId="77777777" w:rsidR="00EF2E78" w:rsidRPr="00C5641A" w:rsidRDefault="00EF2E78" w:rsidP="00EF2E78">
      <w:pPr>
        <w:spacing w:before="100" w:beforeAutospacing="1"/>
        <w:rPr>
          <w:rFonts w:cs="Arial"/>
          <w:shd w:val="clear" w:color="auto" w:fill="FFFFFF"/>
        </w:rPr>
      </w:pPr>
      <w:r w:rsidRPr="007E7E7B">
        <w:rPr>
          <w:rFonts w:cs="Arial"/>
          <w:i/>
          <w:shd w:val="clear" w:color="auto" w:fill="FFFFFF"/>
        </w:rPr>
        <w:t>Education Code</w:t>
      </w:r>
      <w:r w:rsidRPr="00C5641A">
        <w:rPr>
          <w:rFonts w:cs="Arial"/>
          <w:shd w:val="clear" w:color="auto" w:fill="FFFFFF"/>
        </w:rPr>
        <w:t xml:space="preserve"> or </w:t>
      </w:r>
      <w:r w:rsidRPr="007E7E7B">
        <w:rPr>
          <w:rFonts w:cs="Arial"/>
          <w:i/>
          <w:shd w:val="clear" w:color="auto" w:fill="FFFFFF"/>
        </w:rPr>
        <w:t>CCR</w:t>
      </w:r>
      <w:r w:rsidRPr="00C5641A">
        <w:rPr>
          <w:rFonts w:cs="Arial"/>
          <w:shd w:val="clear" w:color="auto" w:fill="FFFFFF"/>
        </w:rPr>
        <w:t xml:space="preserve"> to Waive: </w:t>
      </w:r>
      <w:r w:rsidRPr="00666F05">
        <w:rPr>
          <w:rFonts w:cs="Arial"/>
          <w:noProof/>
          <w:shd w:val="clear" w:color="auto" w:fill="FFFFFF"/>
        </w:rPr>
        <w:t xml:space="preserve">The Paradise Unified School District (PUSD) is requesting a waiver of California </w:t>
      </w:r>
      <w:r w:rsidRPr="007E7E7B">
        <w:rPr>
          <w:rFonts w:cs="Arial"/>
          <w:i/>
          <w:noProof/>
          <w:shd w:val="clear" w:color="auto" w:fill="FFFFFF"/>
        </w:rPr>
        <w:t>Education Code</w:t>
      </w:r>
      <w:r w:rsidRPr="00666F05">
        <w:rPr>
          <w:rFonts w:cs="Arial"/>
          <w:noProof/>
          <w:shd w:val="clear" w:color="auto" w:fill="FFFFFF"/>
        </w:rPr>
        <w:t xml:space="preserve"> (</w:t>
      </w:r>
      <w:r w:rsidRPr="007E7E7B">
        <w:rPr>
          <w:rFonts w:cs="Arial"/>
          <w:i/>
          <w:noProof/>
          <w:shd w:val="clear" w:color="auto" w:fill="FFFFFF"/>
        </w:rPr>
        <w:t>EC</w:t>
      </w:r>
      <w:r w:rsidRPr="00666F05">
        <w:rPr>
          <w:rFonts w:cs="Arial"/>
          <w:noProof/>
          <w:shd w:val="clear" w:color="auto" w:fill="FFFFFF"/>
        </w:rPr>
        <w:t>) Section 41402(c), and not incur a fiscal penalty.</w:t>
      </w:r>
    </w:p>
    <w:p w14:paraId="39F85B86" w14:textId="77777777" w:rsidR="00EF2E78" w:rsidRPr="00666F05" w:rsidRDefault="00EF2E78" w:rsidP="00EF2E78">
      <w:pPr>
        <w:spacing w:before="100" w:beforeAutospacing="1"/>
        <w:rPr>
          <w:rFonts w:cs="Arial"/>
          <w:noProof/>
        </w:rPr>
      </w:pPr>
      <w:r w:rsidRPr="00C5641A">
        <w:rPr>
          <w:rFonts w:cs="Arial"/>
        </w:rPr>
        <w:t xml:space="preserve">Outcome Rationale: </w:t>
      </w:r>
      <w:r w:rsidRPr="00666F05">
        <w:rPr>
          <w:rFonts w:cs="Arial"/>
          <w:noProof/>
        </w:rPr>
        <w:t>Paradise Unified School District is approaching the seventh anniversary of the devastating Camp Fire, which drastically impacted our community and the schools we serve. In the years since the disaster, we have made substantial progress in rebuilding critical infrastructure. Most of our school sites have now been either repaired or completely rebuilt, reflecting our ongoing commitment to restoring quality education in our region.</w:t>
      </w:r>
    </w:p>
    <w:p w14:paraId="07DBEA57" w14:textId="77777777" w:rsidR="00EF2E78" w:rsidRPr="00666F05" w:rsidRDefault="00EF2E78" w:rsidP="00EF2E78">
      <w:pPr>
        <w:spacing w:before="100" w:beforeAutospacing="1"/>
        <w:rPr>
          <w:rFonts w:cs="Arial"/>
          <w:noProof/>
        </w:rPr>
      </w:pPr>
      <w:r w:rsidRPr="00666F05">
        <w:rPr>
          <w:rFonts w:cs="Arial"/>
          <w:noProof/>
        </w:rPr>
        <w:t xml:space="preserve">Throughout this process, the district has experienced an increased need for additional administrative support. Since November 8, 2018, due to circumstances beyond our control, we have not been in compliance with </w:t>
      </w:r>
      <w:r w:rsidRPr="007E7E7B">
        <w:rPr>
          <w:rFonts w:cs="Arial"/>
          <w:i/>
          <w:noProof/>
        </w:rPr>
        <w:t>Education Code</w:t>
      </w:r>
      <w:r w:rsidRPr="00666F05">
        <w:rPr>
          <w:rFonts w:cs="Arial"/>
          <w:noProof/>
        </w:rPr>
        <w:t xml:space="preserve"> (</w:t>
      </w:r>
      <w:r w:rsidRPr="007E7E7B">
        <w:rPr>
          <w:rFonts w:cs="Arial"/>
          <w:i/>
          <w:noProof/>
        </w:rPr>
        <w:t>EC</w:t>
      </w:r>
      <w:r w:rsidRPr="00666F05">
        <w:rPr>
          <w:rFonts w:cs="Arial"/>
          <w:noProof/>
        </w:rPr>
        <w:t>) 41402. We are respectfully requesting a waiver as we continue efforts to achieve full compliance.</w:t>
      </w:r>
    </w:p>
    <w:p w14:paraId="1AB9CA19" w14:textId="77777777" w:rsidR="00EF2E78" w:rsidRPr="00666F05" w:rsidRDefault="00EF2E78" w:rsidP="00EF2E78">
      <w:pPr>
        <w:spacing w:before="100" w:beforeAutospacing="1"/>
        <w:rPr>
          <w:rFonts w:cs="Arial"/>
          <w:noProof/>
        </w:rPr>
      </w:pPr>
      <w:r w:rsidRPr="00666F05">
        <w:rPr>
          <w:rFonts w:cs="Arial"/>
          <w:noProof/>
        </w:rPr>
        <w:t xml:space="preserve">In addition to rebuilding, we are also working to strengthen curriculum and educational support systems. A significant component of this effort includes the establishment of a Health and Wellness Center designed to provide critical student and family services that </w:t>
      </w:r>
      <w:r w:rsidRPr="00666F05">
        <w:rPr>
          <w:rFonts w:cs="Arial"/>
          <w:noProof/>
        </w:rPr>
        <w:lastRenderedPageBreak/>
        <w:t>address the ongoing emotional, physical, and mental health needs arising from the trauma and displacement caused by the fire.</w:t>
      </w:r>
    </w:p>
    <w:p w14:paraId="648AE74A" w14:textId="77777777" w:rsidR="00EF2E78" w:rsidRPr="00666F05" w:rsidRDefault="00EF2E78" w:rsidP="00EF2E78">
      <w:pPr>
        <w:spacing w:before="100" w:beforeAutospacing="1"/>
        <w:rPr>
          <w:rFonts w:cs="Arial"/>
          <w:noProof/>
        </w:rPr>
      </w:pPr>
      <w:r w:rsidRPr="00666F05">
        <w:rPr>
          <w:rFonts w:cs="Arial"/>
          <w:noProof/>
        </w:rPr>
        <w:t>As evidenced by the supporting documentation, there is broad support from staff, parents, and students for enhancing our administrative capacity. Specifically, we seek to maintain a dedicated site administrator at each school site, as well as essential District Office administrative roles, to continue supporting the rebuild and recovery process.</w:t>
      </w:r>
    </w:p>
    <w:p w14:paraId="3FD7E34A" w14:textId="77777777" w:rsidR="00EF2E78" w:rsidRPr="00C5641A" w:rsidRDefault="00EF2E78" w:rsidP="00EF2E78">
      <w:pPr>
        <w:spacing w:before="100" w:beforeAutospacing="1"/>
        <w:rPr>
          <w:rFonts w:cs="Arial"/>
          <w:noProof/>
        </w:rPr>
      </w:pPr>
      <w:r w:rsidRPr="00666F05">
        <w:rPr>
          <w:rFonts w:cs="Arial"/>
          <w:noProof/>
        </w:rPr>
        <w:t>We appreciate your consideration of this waiver request and your continued support as we work to meet the needs of our students, families, and the broader Paradise community.</w:t>
      </w:r>
    </w:p>
    <w:p w14:paraId="58376CD1"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Student Population: </w:t>
      </w:r>
      <w:r w:rsidRPr="00666F05">
        <w:rPr>
          <w:rFonts w:cs="Arial"/>
          <w:noProof/>
          <w:shd w:val="clear" w:color="auto" w:fill="FFFFFF"/>
        </w:rPr>
        <w:t>1692</w:t>
      </w:r>
    </w:p>
    <w:p w14:paraId="61566D15"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City Type: </w:t>
      </w:r>
      <w:r w:rsidRPr="00666F05">
        <w:rPr>
          <w:rFonts w:cs="Arial"/>
          <w:noProof/>
          <w:shd w:val="clear" w:color="auto" w:fill="FFFFFF"/>
        </w:rPr>
        <w:t>Rural</w:t>
      </w:r>
    </w:p>
    <w:p w14:paraId="4BA3B2B1"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Public Hearing Date: </w:t>
      </w:r>
      <w:r w:rsidRPr="00666F05">
        <w:rPr>
          <w:rFonts w:cs="Arial"/>
          <w:noProof/>
          <w:shd w:val="clear" w:color="auto" w:fill="FFFFFF"/>
        </w:rPr>
        <w:t>5/20/2025</w:t>
      </w:r>
    </w:p>
    <w:p w14:paraId="620B1800" w14:textId="77777777" w:rsidR="00EF2E78" w:rsidRPr="00C5641A" w:rsidRDefault="00EF2E78" w:rsidP="00EF2E78">
      <w:pPr>
        <w:rPr>
          <w:rFonts w:cs="Arial"/>
          <w:shd w:val="clear" w:color="auto" w:fill="FFFFFF"/>
        </w:rPr>
      </w:pPr>
      <w:r w:rsidRPr="00C5641A">
        <w:rPr>
          <w:rFonts w:cs="Arial"/>
          <w:shd w:val="clear" w:color="auto" w:fill="FFFFFF"/>
        </w:rPr>
        <w:t xml:space="preserve">Public Hearing Advertised: </w:t>
      </w:r>
      <w:r w:rsidRPr="00666F05">
        <w:rPr>
          <w:rFonts w:cs="Arial"/>
          <w:noProof/>
          <w:shd w:val="clear" w:color="auto" w:fill="FFFFFF"/>
        </w:rPr>
        <w:t xml:space="preserve">Posted at the District Office, Cedarwood Elementary, Paradise High, Paradise Junior High, Pine Ridge Elementary, Ridgeview High and Paradise Ridge Elementary, on May 9, 2025. </w:t>
      </w:r>
    </w:p>
    <w:p w14:paraId="5EA4A0D3"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Local Board Approval Date: </w:t>
      </w:r>
      <w:r w:rsidRPr="00666F05">
        <w:rPr>
          <w:rFonts w:cs="Arial"/>
          <w:noProof/>
          <w:shd w:val="clear" w:color="auto" w:fill="FFFFFF"/>
        </w:rPr>
        <w:t>5/20/2025</w:t>
      </w:r>
    </w:p>
    <w:p w14:paraId="6CBA9CE9"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Community Council Reviewed By: </w:t>
      </w:r>
      <w:r w:rsidRPr="00666F05">
        <w:rPr>
          <w:rFonts w:cs="Arial"/>
          <w:noProof/>
          <w:shd w:val="clear" w:color="auto" w:fill="FFFFFF"/>
        </w:rPr>
        <w:t>Superintendent Employee LCAP Committee, Superintendent Parent/Community Advisory</w:t>
      </w:r>
    </w:p>
    <w:p w14:paraId="4E2283D1" w14:textId="77777777" w:rsidR="00EF2E78" w:rsidRPr="00C5641A" w:rsidRDefault="00EF2E78" w:rsidP="00EF2E78">
      <w:pPr>
        <w:rPr>
          <w:rFonts w:cs="Arial"/>
          <w:shd w:val="clear" w:color="auto" w:fill="FFFFFF"/>
        </w:rPr>
      </w:pPr>
      <w:r w:rsidRPr="00C5641A">
        <w:rPr>
          <w:rFonts w:cs="Arial"/>
          <w:shd w:val="clear" w:color="auto" w:fill="FFFFFF"/>
        </w:rPr>
        <w:t xml:space="preserve">Community Council Reviewed Date: </w:t>
      </w:r>
      <w:r w:rsidRPr="00666F05">
        <w:rPr>
          <w:rFonts w:cs="Arial"/>
          <w:noProof/>
          <w:shd w:val="clear" w:color="auto" w:fill="FFFFFF"/>
        </w:rPr>
        <w:t>10/17/2024</w:t>
      </w:r>
    </w:p>
    <w:p w14:paraId="1D27B56E" w14:textId="77777777" w:rsidR="00EF2E78" w:rsidRPr="00C5641A" w:rsidRDefault="00EF2E78" w:rsidP="00EF2E78">
      <w:pPr>
        <w:rPr>
          <w:rFonts w:cs="Arial"/>
          <w:shd w:val="clear" w:color="auto" w:fill="FFFFFF"/>
        </w:rPr>
      </w:pPr>
      <w:r w:rsidRPr="00C5641A">
        <w:rPr>
          <w:rFonts w:cs="Arial"/>
          <w:shd w:val="clear" w:color="auto" w:fill="FFFFFF"/>
        </w:rPr>
        <w:t xml:space="preserve">Community Council Objection: </w:t>
      </w:r>
      <w:r w:rsidRPr="00666F05">
        <w:rPr>
          <w:rFonts w:cs="Arial"/>
          <w:noProof/>
          <w:shd w:val="clear" w:color="auto" w:fill="FFFFFF"/>
        </w:rPr>
        <w:t>N</w:t>
      </w:r>
      <w:r>
        <w:rPr>
          <w:rFonts w:cs="Arial"/>
          <w:noProof/>
          <w:shd w:val="clear" w:color="auto" w:fill="FFFFFF"/>
        </w:rPr>
        <w:t>o</w:t>
      </w:r>
    </w:p>
    <w:p w14:paraId="3AA8C39B" w14:textId="77777777" w:rsidR="003B656D" w:rsidRDefault="003B656D" w:rsidP="00EF2E78">
      <w:pPr>
        <w:rPr>
          <w:rFonts w:cs="Arial"/>
          <w:shd w:val="clear" w:color="auto" w:fill="FFFFFF"/>
        </w:rPr>
      </w:pPr>
    </w:p>
    <w:p w14:paraId="0C1D8C3B" w14:textId="562092B3" w:rsidR="00EF2E78" w:rsidRPr="00C5641A" w:rsidRDefault="00EF2E78" w:rsidP="00EF2E78">
      <w:pPr>
        <w:rPr>
          <w:rFonts w:cs="Arial"/>
          <w:shd w:val="clear" w:color="auto" w:fill="FFFFFF"/>
        </w:rPr>
      </w:pPr>
      <w:r w:rsidRPr="00C5641A">
        <w:rPr>
          <w:rFonts w:cs="Arial"/>
          <w:shd w:val="clear" w:color="auto" w:fill="FFFFFF"/>
        </w:rPr>
        <w:t>Audit Penalty Y</w:t>
      </w:r>
      <w:r>
        <w:rPr>
          <w:rFonts w:cs="Arial"/>
          <w:shd w:val="clear" w:color="auto" w:fill="FFFFFF"/>
        </w:rPr>
        <w:t xml:space="preserve">es or </w:t>
      </w:r>
      <w:r w:rsidRPr="00C5641A">
        <w:rPr>
          <w:rFonts w:cs="Arial"/>
          <w:shd w:val="clear" w:color="auto" w:fill="FFFFFF"/>
        </w:rPr>
        <w:t>N</w:t>
      </w:r>
      <w:r>
        <w:rPr>
          <w:rFonts w:cs="Arial"/>
          <w:shd w:val="clear" w:color="auto" w:fill="FFFFFF"/>
        </w:rPr>
        <w:t>o</w:t>
      </w:r>
      <w:r w:rsidRPr="00C5641A">
        <w:rPr>
          <w:rFonts w:cs="Arial"/>
          <w:shd w:val="clear" w:color="auto" w:fill="FFFFFF"/>
        </w:rPr>
        <w:t xml:space="preserve">: </w:t>
      </w:r>
      <w:r w:rsidRPr="00666F05">
        <w:rPr>
          <w:rFonts w:cs="Arial"/>
          <w:noProof/>
          <w:shd w:val="clear" w:color="auto" w:fill="FFFFFF"/>
        </w:rPr>
        <w:t>Y</w:t>
      </w:r>
      <w:r>
        <w:rPr>
          <w:rFonts w:cs="Arial"/>
          <w:noProof/>
          <w:shd w:val="clear" w:color="auto" w:fill="FFFFFF"/>
        </w:rPr>
        <w:t>es</w:t>
      </w:r>
    </w:p>
    <w:p w14:paraId="64996555"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Categorical Program Monitoring: </w:t>
      </w:r>
      <w:r w:rsidRPr="00666F05">
        <w:rPr>
          <w:rFonts w:cs="Arial"/>
          <w:noProof/>
          <w:shd w:val="clear" w:color="auto" w:fill="FFFFFF"/>
        </w:rPr>
        <w:t>N</w:t>
      </w:r>
      <w:r>
        <w:rPr>
          <w:rFonts w:cs="Arial"/>
          <w:noProof/>
          <w:shd w:val="clear" w:color="auto" w:fill="FFFFFF"/>
        </w:rPr>
        <w:t>o</w:t>
      </w:r>
    </w:p>
    <w:p w14:paraId="6BD16D08" w14:textId="77777777" w:rsidR="00EF2E78" w:rsidRPr="00C5641A" w:rsidRDefault="00EF2E78" w:rsidP="00EF2E78">
      <w:pPr>
        <w:spacing w:before="100" w:beforeAutospacing="1"/>
        <w:rPr>
          <w:rFonts w:cs="Arial"/>
          <w:shd w:val="clear" w:color="auto" w:fill="FFFFFF"/>
        </w:rPr>
      </w:pPr>
      <w:r w:rsidRPr="00C5641A">
        <w:rPr>
          <w:rFonts w:cs="Arial"/>
          <w:shd w:val="clear" w:color="auto" w:fill="FFFFFF"/>
        </w:rPr>
        <w:t xml:space="preserve">Submitted by: </w:t>
      </w:r>
      <w:r w:rsidRPr="00666F05">
        <w:rPr>
          <w:rFonts w:cs="Arial"/>
          <w:noProof/>
          <w:shd w:val="clear" w:color="auto" w:fill="FFFFFF"/>
        </w:rPr>
        <w:t>Ms.</w:t>
      </w:r>
      <w:r w:rsidRPr="00C5641A">
        <w:rPr>
          <w:rFonts w:cs="Arial"/>
          <w:shd w:val="clear" w:color="auto" w:fill="FFFFFF"/>
        </w:rPr>
        <w:t xml:space="preserve"> </w:t>
      </w:r>
      <w:r w:rsidRPr="00666F05">
        <w:rPr>
          <w:rFonts w:cs="Arial"/>
          <w:noProof/>
          <w:shd w:val="clear" w:color="auto" w:fill="FFFFFF"/>
        </w:rPr>
        <w:t>Christina</w:t>
      </w:r>
      <w:r w:rsidRPr="00C5641A">
        <w:rPr>
          <w:rFonts w:cs="Arial"/>
          <w:shd w:val="clear" w:color="auto" w:fill="FFFFFF"/>
        </w:rPr>
        <w:t xml:space="preserve"> </w:t>
      </w:r>
      <w:r w:rsidRPr="00666F05">
        <w:rPr>
          <w:rFonts w:cs="Arial"/>
          <w:noProof/>
          <w:shd w:val="clear" w:color="auto" w:fill="FFFFFF"/>
        </w:rPr>
        <w:t>Dunlap</w:t>
      </w:r>
    </w:p>
    <w:p w14:paraId="5C50AF1C" w14:textId="77777777" w:rsidR="00EF2E78" w:rsidRPr="00C5641A" w:rsidRDefault="00EF2E78" w:rsidP="00EF2E78">
      <w:pPr>
        <w:rPr>
          <w:rFonts w:cs="Arial"/>
          <w:shd w:val="clear" w:color="auto" w:fill="FFFFFF"/>
        </w:rPr>
      </w:pPr>
      <w:r w:rsidRPr="00C5641A">
        <w:rPr>
          <w:rFonts w:cs="Arial"/>
          <w:shd w:val="clear" w:color="auto" w:fill="FFFFFF"/>
        </w:rPr>
        <w:t xml:space="preserve">Position: </w:t>
      </w:r>
      <w:r w:rsidRPr="00666F05">
        <w:rPr>
          <w:rFonts w:cs="Arial"/>
          <w:noProof/>
          <w:shd w:val="clear" w:color="auto" w:fill="FFFFFF"/>
        </w:rPr>
        <w:t>Outreach Coordinator</w:t>
      </w:r>
    </w:p>
    <w:p w14:paraId="1E5AB1E5" w14:textId="7E226D89" w:rsidR="00EF2E78" w:rsidRPr="00C5641A" w:rsidRDefault="00EF2E78" w:rsidP="00EF2E78">
      <w:pPr>
        <w:rPr>
          <w:rFonts w:cs="Arial"/>
          <w:shd w:val="clear" w:color="auto" w:fill="FFFFFF"/>
        </w:rPr>
      </w:pPr>
      <w:r w:rsidRPr="00C5641A">
        <w:rPr>
          <w:rFonts w:cs="Arial"/>
          <w:shd w:val="clear" w:color="auto" w:fill="FFFFFF"/>
        </w:rPr>
        <w:t xml:space="preserve">E-mail: </w:t>
      </w:r>
      <w:hyperlink r:id="rId16" w:history="1">
        <w:r w:rsidR="00110DA3" w:rsidRPr="009B3832">
          <w:rPr>
            <w:rStyle w:val="Hyperlink"/>
            <w:rFonts w:cs="Arial"/>
            <w:noProof/>
            <w:shd w:val="clear" w:color="auto" w:fill="FFFFFF"/>
          </w:rPr>
          <w:t>cdunlap@pusdk12.org</w:t>
        </w:r>
      </w:hyperlink>
      <w:r w:rsidR="00110DA3">
        <w:rPr>
          <w:rFonts w:cs="Arial"/>
          <w:noProof/>
          <w:shd w:val="clear" w:color="auto" w:fill="FFFFFF"/>
        </w:rPr>
        <w:t xml:space="preserve"> </w:t>
      </w:r>
    </w:p>
    <w:p w14:paraId="51EDD9AD" w14:textId="77777777" w:rsidR="00EF2E78" w:rsidRPr="00C5641A" w:rsidRDefault="00EF2E78" w:rsidP="00EF2E78">
      <w:pPr>
        <w:rPr>
          <w:rFonts w:cs="Arial"/>
          <w:shd w:val="clear" w:color="auto" w:fill="FFFFFF"/>
        </w:rPr>
      </w:pPr>
      <w:r w:rsidRPr="00C5641A">
        <w:rPr>
          <w:rFonts w:cs="Arial"/>
          <w:shd w:val="clear" w:color="auto" w:fill="FFFFFF"/>
        </w:rPr>
        <w:t xml:space="preserve">Telephone: </w:t>
      </w:r>
      <w:r w:rsidRPr="00666F05">
        <w:rPr>
          <w:rFonts w:cs="Arial"/>
          <w:noProof/>
          <w:shd w:val="clear" w:color="auto" w:fill="FFFFFF"/>
        </w:rPr>
        <w:t>530-864-8786</w:t>
      </w:r>
    </w:p>
    <w:p w14:paraId="2CC4A1C2" w14:textId="77777777" w:rsidR="00EF2E78" w:rsidRPr="00666F05" w:rsidRDefault="00EF2E78" w:rsidP="00EF2E78">
      <w:pPr>
        <w:spacing w:before="100" w:beforeAutospacing="1"/>
        <w:rPr>
          <w:rFonts w:cs="Arial"/>
          <w:noProof/>
          <w:shd w:val="clear" w:color="auto" w:fill="FFFFFF"/>
        </w:rPr>
      </w:pPr>
      <w:r w:rsidRPr="00666F05">
        <w:rPr>
          <w:rFonts w:cs="Arial"/>
          <w:noProof/>
          <w:shd w:val="clear" w:color="auto" w:fill="FFFFFF"/>
        </w:rPr>
        <w:t>Bargaining Unit Date: 03/05/2025</w:t>
      </w:r>
    </w:p>
    <w:p w14:paraId="0E7E5623"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Name: California School Employees Association</w:t>
      </w:r>
    </w:p>
    <w:p w14:paraId="1FBB3B35"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Representative: Lori Larson</w:t>
      </w:r>
    </w:p>
    <w:p w14:paraId="6CDB2676"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Title: Co-president</w:t>
      </w:r>
    </w:p>
    <w:p w14:paraId="2E5F5E46"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Phone: 530-521-6127</w:t>
      </w:r>
    </w:p>
    <w:p w14:paraId="1BB0825E"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Position: Support</w:t>
      </w:r>
    </w:p>
    <w:p w14:paraId="5D8608F1" w14:textId="77777777" w:rsidR="00EF2E78" w:rsidRPr="00666F05" w:rsidRDefault="00EF2E78" w:rsidP="00EF2E78">
      <w:pPr>
        <w:spacing w:before="100" w:beforeAutospacing="1"/>
        <w:rPr>
          <w:rFonts w:cs="Arial"/>
          <w:noProof/>
          <w:shd w:val="clear" w:color="auto" w:fill="FFFFFF"/>
        </w:rPr>
      </w:pPr>
      <w:r w:rsidRPr="00666F05">
        <w:rPr>
          <w:rFonts w:cs="Arial"/>
          <w:noProof/>
          <w:shd w:val="clear" w:color="auto" w:fill="FFFFFF"/>
        </w:rPr>
        <w:t>Bargaining Unit Date: 03/05/2025</w:t>
      </w:r>
    </w:p>
    <w:p w14:paraId="7A11F99D"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lastRenderedPageBreak/>
        <w:t>Name: Teacher's Association of Paradise</w:t>
      </w:r>
    </w:p>
    <w:p w14:paraId="1EA1E3BD"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Representative: Rachel Kagan</w:t>
      </w:r>
    </w:p>
    <w:p w14:paraId="43AA8C1F"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Title: President/Lead Negotiator</w:t>
      </w:r>
    </w:p>
    <w:p w14:paraId="00CE5F87" w14:textId="77777777" w:rsidR="00EF2E78" w:rsidRPr="00666F05" w:rsidRDefault="00EF2E78" w:rsidP="00EF2E78">
      <w:pPr>
        <w:spacing w:before="100" w:beforeAutospacing="1"/>
        <w:contextualSpacing/>
        <w:rPr>
          <w:rFonts w:cs="Arial"/>
          <w:noProof/>
          <w:shd w:val="clear" w:color="auto" w:fill="FFFFFF"/>
        </w:rPr>
      </w:pPr>
      <w:r w:rsidRPr="00666F05">
        <w:rPr>
          <w:rFonts w:cs="Arial"/>
          <w:noProof/>
          <w:shd w:val="clear" w:color="auto" w:fill="FFFFFF"/>
        </w:rPr>
        <w:t>Phone: 530-872-6525</w:t>
      </w:r>
    </w:p>
    <w:p w14:paraId="3816962E" w14:textId="4D7EEACD" w:rsidR="00187995" w:rsidRDefault="00EF2E78" w:rsidP="00EF2E78">
      <w:pPr>
        <w:spacing w:before="100" w:beforeAutospacing="1"/>
        <w:contextualSpacing/>
      </w:pPr>
      <w:r w:rsidRPr="00666F05">
        <w:rPr>
          <w:rFonts w:cs="Arial"/>
          <w:noProof/>
          <w:shd w:val="clear" w:color="auto" w:fill="FFFFFF"/>
        </w:rPr>
        <w:t>Position: Support</w:t>
      </w:r>
    </w:p>
    <w:sectPr w:rsidR="00187995" w:rsidSect="00210B6B">
      <w:headerReference w:type="default" r:id="rId17"/>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EB67" w14:textId="77777777" w:rsidR="003A7D41" w:rsidRDefault="003A7D41" w:rsidP="000E09DC">
      <w:r>
        <w:separator/>
      </w:r>
    </w:p>
  </w:endnote>
  <w:endnote w:type="continuationSeparator" w:id="0">
    <w:p w14:paraId="6B6697CE" w14:textId="77777777" w:rsidR="003A7D41" w:rsidRDefault="003A7D4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9A76" w14:textId="77777777" w:rsidR="003A7D41" w:rsidRDefault="003A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7EA5" w14:textId="77777777" w:rsidR="003A7D41" w:rsidRDefault="003A7D41" w:rsidP="000E09DC">
      <w:r>
        <w:separator/>
      </w:r>
    </w:p>
  </w:footnote>
  <w:footnote w:type="continuationSeparator" w:id="0">
    <w:p w14:paraId="005D5310" w14:textId="77777777" w:rsidR="003A7D41" w:rsidRDefault="003A7D41"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4583" w14:textId="762E676B" w:rsidR="00527B0E" w:rsidRPr="00C17D7D" w:rsidRDefault="007621A6" w:rsidP="005A64DA">
    <w:pPr>
      <w:tabs>
        <w:tab w:val="center" w:pos="4680"/>
        <w:tab w:val="right" w:pos="9360"/>
      </w:tabs>
      <w:autoSpaceDE w:val="0"/>
      <w:autoSpaceDN w:val="0"/>
      <w:adjustRightInd w:val="0"/>
      <w:spacing w:after="240"/>
      <w:jc w:val="right"/>
      <w:rPr>
        <w:rFonts w:eastAsia="Calibri" w:cs="Arial"/>
      </w:rPr>
    </w:pPr>
    <w:r>
      <w:rPr>
        <w:rFonts w:eastAsia="Calibri" w:cs="Arial"/>
      </w:rPr>
      <w:t>Administrator to Teacher Ratio</w:t>
    </w:r>
    <w:r w:rsidR="00C17D7D">
      <w:rPr>
        <w:rFonts w:eastAsia="Calibri" w:cs="Arial"/>
      </w:rPr>
      <w:br/>
    </w:r>
    <w:r w:rsidR="000E09DC" w:rsidRPr="000E09DC">
      <w:rPr>
        <w:rFonts w:cs="Arial"/>
      </w:rPr>
      <w:t xml:space="preserve">Page </w:t>
    </w:r>
    <w:r w:rsidR="000E09DC" w:rsidRPr="000E09DC">
      <w:rPr>
        <w:rFonts w:cs="Arial"/>
      </w:rPr>
      <w:fldChar w:fldCharType="begin"/>
    </w:r>
    <w:r w:rsidR="000E09DC" w:rsidRPr="000E09DC">
      <w:rPr>
        <w:rFonts w:cs="Arial"/>
      </w:rPr>
      <w:instrText xml:space="preserve"> PAGE   \* MERGEFORMAT </w:instrText>
    </w:r>
    <w:r w:rsidR="000E09DC" w:rsidRPr="000E09DC">
      <w:rPr>
        <w:rFonts w:cs="Arial"/>
      </w:rPr>
      <w:fldChar w:fldCharType="separate"/>
    </w:r>
    <w:r w:rsidR="00FD71F4">
      <w:rPr>
        <w:rFonts w:cs="Arial"/>
        <w:noProof/>
      </w:rPr>
      <w:t>3</w:t>
    </w:r>
    <w:r w:rsidR="000E09DC" w:rsidRPr="000E09DC">
      <w:rPr>
        <w:rFonts w:cs="Arial"/>
        <w:noProof/>
      </w:rPr>
      <w:fldChar w:fldCharType="end"/>
    </w:r>
    <w:r w:rsidR="000E09DC" w:rsidRPr="000E09DC">
      <w:rPr>
        <w:rFonts w:cs="Arial"/>
      </w:rPr>
      <w:t xml:space="preserve"> of </w:t>
    </w:r>
    <w:r w:rsidR="00527B0E">
      <w:rPr>
        <w:rFonts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0B6" w14:textId="42AC0EE4" w:rsidR="00693951" w:rsidRPr="00C17D7D" w:rsidRDefault="003B656D" w:rsidP="00C17D7D">
    <w:pPr>
      <w:tabs>
        <w:tab w:val="center" w:pos="4680"/>
        <w:tab w:val="right" w:pos="9360"/>
      </w:tabs>
      <w:autoSpaceDE w:val="0"/>
      <w:autoSpaceDN w:val="0"/>
      <w:adjustRightInd w:val="0"/>
      <w:spacing w:after="240"/>
      <w:jc w:val="right"/>
      <w:rPr>
        <w:rFonts w:eastAsia="Calibri" w:cs="Arial"/>
      </w:rPr>
    </w:pPr>
    <w:r>
      <w:rPr>
        <w:rFonts w:eastAsia="Calibri" w:cs="Arial"/>
      </w:rPr>
      <w:t>Administrator to Teacher Ratio</w:t>
    </w:r>
    <w:r>
      <w:rPr>
        <w:rFonts w:eastAsia="Calibri" w:cs="Arial"/>
      </w:rPr>
      <w:br/>
    </w:r>
    <w:r w:rsidR="00693951">
      <w:rPr>
        <w:rFonts w:eastAsia="Calibri" w:cs="Arial"/>
      </w:rPr>
      <w:t>Attachment 1</w:t>
    </w:r>
    <w:r w:rsidR="00C17D7D">
      <w:rPr>
        <w:rFonts w:eastAsia="Calibri" w:cs="Arial"/>
      </w:rPr>
      <w:br/>
    </w:r>
    <w:r w:rsidR="00693951" w:rsidRPr="000E09DC">
      <w:rPr>
        <w:rFonts w:cs="Arial"/>
      </w:rPr>
      <w:t xml:space="preserve">Page </w:t>
    </w:r>
    <w:r w:rsidR="00693951">
      <w:rPr>
        <w:rFonts w:cs="Arial"/>
      </w:rPr>
      <w:t>1</w:t>
    </w:r>
    <w:r w:rsidR="00693951" w:rsidRPr="000E09DC">
      <w:rPr>
        <w:rFonts w:cs="Arial"/>
      </w:rPr>
      <w:t xml:space="preserve"> of </w:t>
    </w:r>
    <w:r w:rsidR="00693951">
      <w:rPr>
        <w:rFonts w:cs="Arial"/>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87BD" w14:textId="637A6896" w:rsidR="00223112" w:rsidRPr="00C17D7D" w:rsidRDefault="003B656D" w:rsidP="005A64DA">
    <w:pPr>
      <w:tabs>
        <w:tab w:val="center" w:pos="4680"/>
        <w:tab w:val="right" w:pos="9360"/>
      </w:tabs>
      <w:autoSpaceDE w:val="0"/>
      <w:autoSpaceDN w:val="0"/>
      <w:adjustRightInd w:val="0"/>
      <w:spacing w:after="240"/>
      <w:jc w:val="right"/>
      <w:rPr>
        <w:rFonts w:eastAsia="Calibri" w:cs="Arial"/>
      </w:rPr>
    </w:pPr>
    <w:r>
      <w:rPr>
        <w:rFonts w:eastAsia="Calibri" w:cs="Arial"/>
      </w:rPr>
      <w:t>Administrator to Teacher Ratio</w:t>
    </w:r>
    <w:r>
      <w:rPr>
        <w:rFonts w:eastAsia="Calibri" w:cs="Arial"/>
      </w:rPr>
      <w:br/>
    </w:r>
    <w:r w:rsidR="00223112">
      <w:rPr>
        <w:rFonts w:eastAsia="Calibri" w:cs="Arial"/>
      </w:rPr>
      <w:t>Attachment 2</w:t>
    </w:r>
    <w:r w:rsidR="00C17D7D">
      <w:rPr>
        <w:rFonts w:eastAsia="Calibri" w:cs="Arial"/>
      </w:rPr>
      <w:br/>
    </w:r>
    <w:r w:rsidR="00223112" w:rsidRPr="000E09DC">
      <w:rPr>
        <w:rFonts w:cs="Arial"/>
      </w:rPr>
      <w:t xml:space="preserve">Page </w:t>
    </w:r>
    <w:r w:rsidR="00210B6B" w:rsidRPr="00210B6B">
      <w:rPr>
        <w:rFonts w:cs="Arial"/>
      </w:rPr>
      <w:fldChar w:fldCharType="begin"/>
    </w:r>
    <w:r w:rsidR="00210B6B" w:rsidRPr="00210B6B">
      <w:rPr>
        <w:rFonts w:cs="Arial"/>
      </w:rPr>
      <w:instrText xml:space="preserve"> PAGE   \* MERGEFORMAT </w:instrText>
    </w:r>
    <w:r w:rsidR="00210B6B" w:rsidRPr="00210B6B">
      <w:rPr>
        <w:rFonts w:cs="Arial"/>
      </w:rPr>
      <w:fldChar w:fldCharType="separate"/>
    </w:r>
    <w:r w:rsidR="00210B6B" w:rsidRPr="00210B6B">
      <w:rPr>
        <w:rFonts w:cs="Arial"/>
        <w:noProof/>
      </w:rPr>
      <w:t>1</w:t>
    </w:r>
    <w:r w:rsidR="00210B6B" w:rsidRPr="00210B6B">
      <w:rPr>
        <w:rFonts w:cs="Arial"/>
        <w:noProof/>
      </w:rPr>
      <w:fldChar w:fldCharType="end"/>
    </w:r>
    <w:r w:rsidR="00223112" w:rsidRPr="000E09DC">
      <w:rPr>
        <w:rFonts w:cs="Arial"/>
      </w:rPr>
      <w:t xml:space="preserve"> of </w:t>
    </w:r>
    <w:r>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3973631">
    <w:abstractNumId w:val="3"/>
  </w:num>
  <w:num w:numId="2" w16cid:durableId="209388837">
    <w:abstractNumId w:val="6"/>
  </w:num>
  <w:num w:numId="3" w16cid:durableId="1985500134">
    <w:abstractNumId w:val="1"/>
  </w:num>
  <w:num w:numId="4" w16cid:durableId="1126004920">
    <w:abstractNumId w:val="4"/>
  </w:num>
  <w:num w:numId="5" w16cid:durableId="196167565">
    <w:abstractNumId w:val="5"/>
  </w:num>
  <w:num w:numId="6" w16cid:durableId="2060547894">
    <w:abstractNumId w:val="0"/>
  </w:num>
  <w:num w:numId="7" w16cid:durableId="1643927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055C6"/>
    <w:rsid w:val="00016173"/>
    <w:rsid w:val="000342BC"/>
    <w:rsid w:val="00051AC8"/>
    <w:rsid w:val="00053317"/>
    <w:rsid w:val="00055E97"/>
    <w:rsid w:val="00077548"/>
    <w:rsid w:val="000A1B32"/>
    <w:rsid w:val="000A1D60"/>
    <w:rsid w:val="000B64C1"/>
    <w:rsid w:val="000D5C31"/>
    <w:rsid w:val="000E09DC"/>
    <w:rsid w:val="000E264A"/>
    <w:rsid w:val="001048F3"/>
    <w:rsid w:val="00110DA3"/>
    <w:rsid w:val="0015763A"/>
    <w:rsid w:val="0018148D"/>
    <w:rsid w:val="00181BD2"/>
    <w:rsid w:val="00187808"/>
    <w:rsid w:val="00187995"/>
    <w:rsid w:val="001A0717"/>
    <w:rsid w:val="001A0B84"/>
    <w:rsid w:val="001A0CA5"/>
    <w:rsid w:val="001A575A"/>
    <w:rsid w:val="001B3958"/>
    <w:rsid w:val="001C1FB5"/>
    <w:rsid w:val="001D233A"/>
    <w:rsid w:val="001F2214"/>
    <w:rsid w:val="002070D4"/>
    <w:rsid w:val="00210B6B"/>
    <w:rsid w:val="00223112"/>
    <w:rsid w:val="00226A69"/>
    <w:rsid w:val="002339BF"/>
    <w:rsid w:val="00240B26"/>
    <w:rsid w:val="0025563A"/>
    <w:rsid w:val="00270F53"/>
    <w:rsid w:val="00272F88"/>
    <w:rsid w:val="00274DCA"/>
    <w:rsid w:val="00284BF9"/>
    <w:rsid w:val="00294B79"/>
    <w:rsid w:val="002A7EB4"/>
    <w:rsid w:val="002B7188"/>
    <w:rsid w:val="002D1A82"/>
    <w:rsid w:val="002E4CB5"/>
    <w:rsid w:val="002E6FCA"/>
    <w:rsid w:val="00373AA1"/>
    <w:rsid w:val="00384ACF"/>
    <w:rsid w:val="003902D8"/>
    <w:rsid w:val="003A2E45"/>
    <w:rsid w:val="003A325B"/>
    <w:rsid w:val="003A50A3"/>
    <w:rsid w:val="003A7D41"/>
    <w:rsid w:val="003B656D"/>
    <w:rsid w:val="00406F50"/>
    <w:rsid w:val="004203BC"/>
    <w:rsid w:val="00431A13"/>
    <w:rsid w:val="004400C0"/>
    <w:rsid w:val="0044670C"/>
    <w:rsid w:val="00461B12"/>
    <w:rsid w:val="00467F7B"/>
    <w:rsid w:val="004A7CF0"/>
    <w:rsid w:val="004C15F8"/>
    <w:rsid w:val="004E029B"/>
    <w:rsid w:val="0050057E"/>
    <w:rsid w:val="005107BE"/>
    <w:rsid w:val="00517C00"/>
    <w:rsid w:val="00527AD8"/>
    <w:rsid w:val="00527B0E"/>
    <w:rsid w:val="0055312D"/>
    <w:rsid w:val="00554392"/>
    <w:rsid w:val="0057173B"/>
    <w:rsid w:val="005764D6"/>
    <w:rsid w:val="00580AA2"/>
    <w:rsid w:val="005A4C43"/>
    <w:rsid w:val="005A64DA"/>
    <w:rsid w:val="005D35A3"/>
    <w:rsid w:val="005E4EDE"/>
    <w:rsid w:val="005F499A"/>
    <w:rsid w:val="005F73EC"/>
    <w:rsid w:val="0061168B"/>
    <w:rsid w:val="0064019C"/>
    <w:rsid w:val="00665BF8"/>
    <w:rsid w:val="0068050B"/>
    <w:rsid w:val="00690378"/>
    <w:rsid w:val="00692300"/>
    <w:rsid w:val="00693951"/>
    <w:rsid w:val="006A4E9E"/>
    <w:rsid w:val="006C02CA"/>
    <w:rsid w:val="006C1A07"/>
    <w:rsid w:val="006D0223"/>
    <w:rsid w:val="006E06C6"/>
    <w:rsid w:val="007027FD"/>
    <w:rsid w:val="00710805"/>
    <w:rsid w:val="00711DA8"/>
    <w:rsid w:val="00727ED2"/>
    <w:rsid w:val="007428B8"/>
    <w:rsid w:val="00744C04"/>
    <w:rsid w:val="00746164"/>
    <w:rsid w:val="00750C74"/>
    <w:rsid w:val="00752804"/>
    <w:rsid w:val="007621A6"/>
    <w:rsid w:val="00762C20"/>
    <w:rsid w:val="00780BB6"/>
    <w:rsid w:val="00781480"/>
    <w:rsid w:val="007C02F0"/>
    <w:rsid w:val="00801913"/>
    <w:rsid w:val="00840857"/>
    <w:rsid w:val="00843A65"/>
    <w:rsid w:val="0085485E"/>
    <w:rsid w:val="0086341E"/>
    <w:rsid w:val="00866748"/>
    <w:rsid w:val="00870875"/>
    <w:rsid w:val="00875FF9"/>
    <w:rsid w:val="0088077A"/>
    <w:rsid w:val="008845E9"/>
    <w:rsid w:val="0089770D"/>
    <w:rsid w:val="008C1E47"/>
    <w:rsid w:val="008C2EF4"/>
    <w:rsid w:val="008D48E0"/>
    <w:rsid w:val="008D7353"/>
    <w:rsid w:val="008F3878"/>
    <w:rsid w:val="009001B9"/>
    <w:rsid w:val="00902787"/>
    <w:rsid w:val="0091117B"/>
    <w:rsid w:val="0091638D"/>
    <w:rsid w:val="00921284"/>
    <w:rsid w:val="009252DA"/>
    <w:rsid w:val="00973593"/>
    <w:rsid w:val="00991770"/>
    <w:rsid w:val="009B3223"/>
    <w:rsid w:val="009C57EA"/>
    <w:rsid w:val="009C771C"/>
    <w:rsid w:val="009D5028"/>
    <w:rsid w:val="009F4D70"/>
    <w:rsid w:val="00A00134"/>
    <w:rsid w:val="00A0291A"/>
    <w:rsid w:val="00A0514B"/>
    <w:rsid w:val="00A16315"/>
    <w:rsid w:val="00A26C23"/>
    <w:rsid w:val="00A30728"/>
    <w:rsid w:val="00A42BE7"/>
    <w:rsid w:val="00A573FD"/>
    <w:rsid w:val="00A82361"/>
    <w:rsid w:val="00A9085F"/>
    <w:rsid w:val="00AE3D76"/>
    <w:rsid w:val="00AF4C35"/>
    <w:rsid w:val="00AF7019"/>
    <w:rsid w:val="00B00696"/>
    <w:rsid w:val="00B35196"/>
    <w:rsid w:val="00B404A1"/>
    <w:rsid w:val="00B603EF"/>
    <w:rsid w:val="00B66358"/>
    <w:rsid w:val="00B723BE"/>
    <w:rsid w:val="00B82705"/>
    <w:rsid w:val="00BC56E5"/>
    <w:rsid w:val="00BC7478"/>
    <w:rsid w:val="00BE3703"/>
    <w:rsid w:val="00BF4613"/>
    <w:rsid w:val="00C02C7E"/>
    <w:rsid w:val="00C071B9"/>
    <w:rsid w:val="00C17D7D"/>
    <w:rsid w:val="00C40626"/>
    <w:rsid w:val="00C77A5F"/>
    <w:rsid w:val="00C802D9"/>
    <w:rsid w:val="00C82CBA"/>
    <w:rsid w:val="00C94014"/>
    <w:rsid w:val="00CB0940"/>
    <w:rsid w:val="00CC193B"/>
    <w:rsid w:val="00CC557B"/>
    <w:rsid w:val="00CC55EE"/>
    <w:rsid w:val="00CD4985"/>
    <w:rsid w:val="00CE1C84"/>
    <w:rsid w:val="00D03B10"/>
    <w:rsid w:val="00D03ED6"/>
    <w:rsid w:val="00D37B85"/>
    <w:rsid w:val="00D47DAB"/>
    <w:rsid w:val="00D5115F"/>
    <w:rsid w:val="00D52DC1"/>
    <w:rsid w:val="00D73319"/>
    <w:rsid w:val="00D77EC6"/>
    <w:rsid w:val="00D847A2"/>
    <w:rsid w:val="00D8667C"/>
    <w:rsid w:val="00D902CD"/>
    <w:rsid w:val="00DB62F5"/>
    <w:rsid w:val="00DC1485"/>
    <w:rsid w:val="00DF46AC"/>
    <w:rsid w:val="00E106E5"/>
    <w:rsid w:val="00E10EEB"/>
    <w:rsid w:val="00E25607"/>
    <w:rsid w:val="00E5418A"/>
    <w:rsid w:val="00E56DDE"/>
    <w:rsid w:val="00E86C12"/>
    <w:rsid w:val="00E92847"/>
    <w:rsid w:val="00E96CFB"/>
    <w:rsid w:val="00EB16F7"/>
    <w:rsid w:val="00EC504C"/>
    <w:rsid w:val="00EF18EE"/>
    <w:rsid w:val="00EF2E78"/>
    <w:rsid w:val="00EF5B72"/>
    <w:rsid w:val="00F336A7"/>
    <w:rsid w:val="00F377B6"/>
    <w:rsid w:val="00F40510"/>
    <w:rsid w:val="00F70CA3"/>
    <w:rsid w:val="00F87AE7"/>
    <w:rsid w:val="00F97C04"/>
    <w:rsid w:val="00FC1FCE"/>
    <w:rsid w:val="00FC3672"/>
    <w:rsid w:val="00FD71F4"/>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4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table" w:styleId="TableGrid">
    <w:name w:val="Table Grid"/>
    <w:basedOn w:val="TableNormal"/>
    <w:uiPriority w:val="39"/>
    <w:rsid w:val="00E9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478"/>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02787"/>
    <w:rPr>
      <w:sz w:val="16"/>
      <w:szCs w:val="16"/>
    </w:rPr>
  </w:style>
  <w:style w:type="paragraph" w:styleId="CommentText">
    <w:name w:val="annotation text"/>
    <w:basedOn w:val="Normal"/>
    <w:link w:val="CommentTextChar"/>
    <w:uiPriority w:val="99"/>
    <w:unhideWhenUsed/>
    <w:rsid w:val="00902787"/>
    <w:rPr>
      <w:sz w:val="20"/>
      <w:szCs w:val="20"/>
    </w:rPr>
  </w:style>
  <w:style w:type="character" w:customStyle="1" w:styleId="CommentTextChar">
    <w:name w:val="Comment Text Char"/>
    <w:basedOn w:val="DefaultParagraphFont"/>
    <w:link w:val="CommentText"/>
    <w:uiPriority w:val="99"/>
    <w:rsid w:val="0090278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2787"/>
    <w:rPr>
      <w:b/>
      <w:bCs/>
    </w:rPr>
  </w:style>
  <w:style w:type="character" w:customStyle="1" w:styleId="CommentSubjectChar">
    <w:name w:val="Comment Subject Char"/>
    <w:basedOn w:val="CommentTextChar"/>
    <w:link w:val="CommentSubject"/>
    <w:uiPriority w:val="99"/>
    <w:semiHidden/>
    <w:rsid w:val="00902787"/>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11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81717">
      <w:bodyDiv w:val="1"/>
      <w:marLeft w:val="0"/>
      <w:marRight w:val="0"/>
      <w:marTop w:val="0"/>
      <w:marBottom w:val="0"/>
      <w:divBdr>
        <w:top w:val="none" w:sz="0" w:space="0" w:color="auto"/>
        <w:left w:val="none" w:sz="0" w:space="0" w:color="auto"/>
        <w:bottom w:val="none" w:sz="0" w:space="0" w:color="auto"/>
        <w:right w:val="none" w:sz="0" w:space="0" w:color="auto"/>
      </w:divBdr>
    </w:div>
    <w:div w:id="18855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dunlap@pusd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nfo.legislature.ca.gov/faces/codes_displaySection.xhtml?lawCode=EDC&amp;sectionNum=33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4B6494D9DC24CBE14E3F9B1099FCD" ma:contentTypeVersion="13" ma:contentTypeDescription="Create a new document." ma:contentTypeScope="" ma:versionID="7acb7c3a274cdf75bb2c571f31f04f1d">
  <xsd:schema xmlns:xsd="http://www.w3.org/2001/XMLSchema" xmlns:xs="http://www.w3.org/2001/XMLSchema" xmlns:p="http://schemas.microsoft.com/office/2006/metadata/properties" xmlns:ns2="fa41bffa-d1d8-4d8b-afe7-aa8d9ea25842" xmlns:ns3="315d45e7-c817-4d14-a7d0-63ad887d7039" targetNamespace="http://schemas.microsoft.com/office/2006/metadata/properties" ma:root="true" ma:fieldsID="bb1675deb1d320918f566b3924fd0a96" ns2:_="" ns3:_="">
    <xsd:import namespace="fa41bffa-d1d8-4d8b-afe7-aa8d9ea25842"/>
    <xsd:import namespace="315d45e7-c817-4d14-a7d0-63ad887d7039"/>
    <xsd:element name="properties">
      <xsd:complexType>
        <xsd:sequence>
          <xsd:element name="documentManagement">
            <xsd:complexType>
              <xsd:all>
                <xsd:element ref="ns2:ListItemURL" minOccurs="0"/>
                <xsd:element ref="ns2:MediaServiceMetadata" minOccurs="0"/>
                <xsd:element ref="ns2:MediaServiceFastMetadata" minOccurs="0"/>
                <xsd:element ref="ns2:Link"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1bffa-d1d8-4d8b-afe7-aa8d9ea25842" elementFormDefault="qualified">
    <xsd:import namespace="http://schemas.microsoft.com/office/2006/documentManagement/types"/>
    <xsd:import namespace="http://schemas.microsoft.com/office/infopath/2007/PartnerControls"/>
    <xsd:element name="ListItemURL" ma:index="2" nillable="true" ma:displayName="List Item URL" ma:format="Hyperlink" ma:internalName="ListItem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d45e7-c817-4d14-a7d0-63ad887d70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4e720bf-f23d-45cf-a522-a987ad33f6b9}" ma:internalName="TaxCatchAll" ma:showField="CatchAllData" ma:web="315d45e7-c817-4d14-a7d0-63ad887d7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5d45e7-c817-4d14-a7d0-63ad887d7039" xsi:nil="true"/>
    <lcf76f155ced4ddcb4097134ff3c332f xmlns="fa41bffa-d1d8-4d8b-afe7-aa8d9ea25842">
      <Terms xmlns="http://schemas.microsoft.com/office/infopath/2007/PartnerControls"/>
    </lcf76f155ced4ddcb4097134ff3c332f>
    <ListItemURL xmlns="fa41bffa-d1d8-4d8b-afe7-aa8d9ea25842">
      <Url xsi:nil="true"/>
      <Description xsi:nil="true"/>
    </ListItemURL>
    <Link xmlns="fa41bffa-d1d8-4d8b-afe7-aa8d9ea25842">
      <Url xsi:nil="true"/>
      <Description xsi:nil="true"/>
    </Link>
  </documentManagement>
</p:properties>
</file>

<file path=customXml/itemProps1.xml><?xml version="1.0" encoding="utf-8"?>
<ds:datastoreItem xmlns:ds="http://schemas.openxmlformats.org/officeDocument/2006/customXml" ds:itemID="{E9076390-D1FE-493E-8C98-23DF144E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1bffa-d1d8-4d8b-afe7-aa8d9ea25842"/>
    <ds:schemaRef ds:uri="315d45e7-c817-4d14-a7d0-63ad887d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D641C-EC28-4571-A697-79E11F10D82C}">
  <ds:schemaRefs>
    <ds:schemaRef ds:uri="http://schemas.openxmlformats.org/officeDocument/2006/bibliography"/>
  </ds:schemaRefs>
</ds:datastoreItem>
</file>

<file path=customXml/itemProps3.xml><?xml version="1.0" encoding="utf-8"?>
<ds:datastoreItem xmlns:ds="http://schemas.openxmlformats.org/officeDocument/2006/customXml" ds:itemID="{ED90115D-7EF5-4F6C-802B-D0DA2762ED0B}">
  <ds:schemaRefs>
    <ds:schemaRef ds:uri="http://schemas.microsoft.com/sharepoint/v3/contenttype/forms"/>
  </ds:schemaRefs>
</ds:datastoreItem>
</file>

<file path=customXml/itemProps4.xml><?xml version="1.0" encoding="utf-8"?>
<ds:datastoreItem xmlns:ds="http://schemas.openxmlformats.org/officeDocument/2006/customXml" ds:itemID="{9FABF9E7-8A1D-40CF-BD37-E69D84CE593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fa41bffa-d1d8-4d8b-afe7-aa8d9ea25842"/>
    <ds:schemaRef ds:uri="http://purl.org/dc/terms/"/>
    <ds:schemaRef ds:uri="http://schemas.openxmlformats.org/package/2006/metadata/core-properties"/>
    <ds:schemaRef ds:uri="315d45e7-c817-4d14-a7d0-63ad887d70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1244</Words>
  <Characters>7094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November 2025 Waiver Item W14 - Meeting Agendas (CA State Board of Education)</vt:lpstr>
    </vt:vector>
  </TitlesOfParts>
  <Manager/>
  <Company>California State Board of Education</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Waiver Item W-14 - Meeting Agendas (CA State Board of Education)</dc:title>
  <dc:subject>Request by Paradise USD to waive California EC Section 41402, the requirement which sets the ratio of administrators to teachers for unified school districts at eight for every 100 teachers.</dc:subject>
  <dc:creator/>
  <cp:keywords/>
  <dc:description/>
  <cp:lastModifiedBy/>
  <dcterms:created xsi:type="dcterms:W3CDTF">2025-08-27T19:07:00Z</dcterms:created>
  <dcterms:modified xsi:type="dcterms:W3CDTF">2025-08-29T17:57:00Z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0x01010082A4B6494D9DC24CBE14E3F9B1099FCD</vt:lpwstr>
  </property>
  <property fmtid="{D5CDD505-2E9C-101B-9397-08002B2CF9AE}" pid="3" name="Order">
    <vt:r8>450700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