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CB0" w:rsidRDefault="00D94CB0" w:rsidP="001A6BA7">
      <w:pPr>
        <w:jc w:val="right"/>
      </w:pPr>
      <w:r>
        <w:t>Item 1</w:t>
      </w:r>
      <w:r w:rsidR="00924AB5">
        <w:t>.</w:t>
      </w:r>
      <w:r>
        <w:t>D</w:t>
      </w:r>
      <w:r w:rsidR="00924AB5">
        <w:t>.</w:t>
      </w:r>
    </w:p>
    <w:p w:rsidR="00924AB5" w:rsidRDefault="00924AB5" w:rsidP="001A6BA7">
      <w:pPr>
        <w:jc w:val="right"/>
      </w:pPr>
      <w:r>
        <w:t>Full Commission</w:t>
      </w:r>
    </w:p>
    <w:p w:rsidR="00F2396A" w:rsidRDefault="00D94CB0" w:rsidP="00F2396A">
      <w:pPr>
        <w:jc w:val="right"/>
      </w:pPr>
      <w:r>
        <w:t>March 28, 2019</w:t>
      </w:r>
    </w:p>
    <w:p w:rsidR="00341B58" w:rsidRDefault="00865BF5" w:rsidP="00F2396A">
      <w:pPr>
        <w:spacing w:after="240"/>
        <w:jc w:val="right"/>
      </w:pPr>
      <w:r>
        <w:t>Page 1 of 16</w:t>
      </w:r>
    </w:p>
    <w:p w:rsidR="00EF52CC" w:rsidRPr="009F5655" w:rsidRDefault="00C641AB" w:rsidP="00341B58">
      <w:pPr>
        <w:pStyle w:val="Heading1"/>
        <w:rPr>
          <w:b/>
        </w:rPr>
      </w:pPr>
      <w:r>
        <w:rPr>
          <w:b/>
        </w:rPr>
        <w:t xml:space="preserve">DRAFT </w:t>
      </w:r>
      <w:r w:rsidR="009F5655" w:rsidRPr="009F5655">
        <w:rPr>
          <w:b/>
        </w:rPr>
        <w:t>M</w:t>
      </w:r>
      <w:r w:rsidR="00E9658D">
        <w:rPr>
          <w:b/>
        </w:rPr>
        <w:t>INUTES OF MEETING: January 24–25, 2019</w:t>
      </w:r>
    </w:p>
    <w:p w:rsidR="009F5655" w:rsidRPr="00FA2928" w:rsidRDefault="009F5655" w:rsidP="00FA2928">
      <w:pPr>
        <w:jc w:val="center"/>
        <w:rPr>
          <w:b/>
        </w:rPr>
      </w:pPr>
      <w:r w:rsidRPr="00FA2928">
        <w:t>Instructional Quality Commission</w:t>
      </w:r>
    </w:p>
    <w:p w:rsidR="00EF52CC" w:rsidRPr="00FA2928" w:rsidRDefault="00EF52CC" w:rsidP="009F5655">
      <w:pPr>
        <w:jc w:val="center"/>
      </w:pPr>
      <w:r w:rsidRPr="00FA2928">
        <w:t>An advisory body to the California State Board of Education</w:t>
      </w:r>
      <w:r w:rsidR="009F5655">
        <w:t xml:space="preserve"> </w:t>
      </w:r>
    </w:p>
    <w:p w:rsidR="00EF52CC" w:rsidRPr="00FA2928" w:rsidRDefault="00EF52CC" w:rsidP="00FA2928">
      <w:pPr>
        <w:spacing w:after="480"/>
        <w:jc w:val="center"/>
        <w:rPr>
          <w:iCs/>
        </w:rPr>
      </w:pPr>
      <w:r w:rsidRPr="00FA2928">
        <w:rPr>
          <w:iCs/>
        </w:rPr>
        <w:t>(</w:t>
      </w:r>
      <w:r w:rsidR="000B77F4">
        <w:rPr>
          <w:iCs/>
        </w:rPr>
        <w:t>Commission</w:t>
      </w:r>
      <w:r w:rsidR="007516D7" w:rsidRPr="00FA2928">
        <w:rPr>
          <w:iCs/>
        </w:rPr>
        <w:t xml:space="preserve"> </w:t>
      </w:r>
      <w:r w:rsidR="00C641AB">
        <w:rPr>
          <w:iCs/>
        </w:rPr>
        <w:t xml:space="preserve">will consider for approval </w:t>
      </w:r>
      <w:r w:rsidR="00A65C73" w:rsidRPr="00FA2928">
        <w:rPr>
          <w:iCs/>
        </w:rPr>
        <w:t>on</w:t>
      </w:r>
      <w:r w:rsidR="000A6DA1" w:rsidRPr="00FA2928">
        <w:rPr>
          <w:iCs/>
        </w:rPr>
        <w:t xml:space="preserve"> </w:t>
      </w:r>
      <w:r w:rsidR="007516D7" w:rsidRPr="00FA2928">
        <w:rPr>
          <w:iCs/>
        </w:rPr>
        <w:t>March</w:t>
      </w:r>
      <w:r w:rsidR="00A65C73" w:rsidRPr="00FA2928">
        <w:rPr>
          <w:iCs/>
        </w:rPr>
        <w:t xml:space="preserve"> </w:t>
      </w:r>
      <w:r w:rsidR="00C641AB">
        <w:rPr>
          <w:iCs/>
        </w:rPr>
        <w:t>28</w:t>
      </w:r>
      <w:r w:rsidR="00E9658D">
        <w:rPr>
          <w:iCs/>
        </w:rPr>
        <w:t>, 2019</w:t>
      </w:r>
      <w:r w:rsidR="000A6DA1" w:rsidRPr="00FA2928">
        <w:rPr>
          <w:iCs/>
        </w:rPr>
        <w:t>)</w:t>
      </w:r>
    </w:p>
    <w:p w:rsidR="006C2AB0" w:rsidRDefault="00C641AB" w:rsidP="006C2AB0">
      <w:pPr>
        <w:pStyle w:val="Heading2"/>
      </w:pPr>
      <w:r w:rsidRPr="00F2396A">
        <w:t xml:space="preserve">Preliminary </w:t>
      </w:r>
      <w:r w:rsidR="00FE5ABA" w:rsidRPr="00F2396A">
        <w:t>Report of Action</w:t>
      </w:r>
    </w:p>
    <w:p w:rsidR="00FE5ABA" w:rsidRPr="006C2AB0" w:rsidRDefault="00F77315" w:rsidP="006C2AB0">
      <w:pPr>
        <w:spacing w:after="240"/>
        <w:rPr>
          <w:color w:val="000000"/>
        </w:rPr>
      </w:pPr>
      <w:r w:rsidRPr="006C2AB0">
        <w:rPr>
          <w:color w:val="000000"/>
        </w:rPr>
        <w:t>Thursday</w:t>
      </w:r>
      <w:r w:rsidR="00FE5ABA" w:rsidRPr="006C2AB0">
        <w:rPr>
          <w:color w:val="000000"/>
        </w:rPr>
        <w:t xml:space="preserve">, </w:t>
      </w:r>
      <w:r w:rsidR="00E9658D" w:rsidRPr="006C2AB0">
        <w:rPr>
          <w:color w:val="000000"/>
        </w:rPr>
        <w:t>January 24, 2019</w:t>
      </w:r>
    </w:p>
    <w:p w:rsidR="00EF52CC" w:rsidRPr="00FA2928" w:rsidRDefault="00EF52CC" w:rsidP="00F2396A">
      <w:pPr>
        <w:pStyle w:val="Heading2"/>
      </w:pPr>
      <w:r w:rsidRPr="00D275E2">
        <w:t>Instructional Quality Commissioners Present</w:t>
      </w:r>
      <w:r w:rsidRPr="00FA2928">
        <w:t>:</w:t>
      </w:r>
    </w:p>
    <w:p w:rsidR="00EF52CC" w:rsidRPr="00FA2928" w:rsidRDefault="00E9658D" w:rsidP="00FA2928">
      <w:pPr>
        <w:rPr>
          <w:color w:val="000000"/>
        </w:rPr>
      </w:pPr>
      <w:proofErr w:type="spellStart"/>
      <w:r>
        <w:rPr>
          <w:color w:val="000000"/>
        </w:rPr>
        <w:t>Soomin</w:t>
      </w:r>
      <w:proofErr w:type="spellEnd"/>
      <w:r w:rsidR="00EA6B02">
        <w:rPr>
          <w:color w:val="000000"/>
        </w:rPr>
        <w:t xml:space="preserve"> Chao</w:t>
      </w:r>
      <w:r w:rsidR="00EF52CC" w:rsidRPr="00FA2928">
        <w:rPr>
          <w:color w:val="000000"/>
        </w:rPr>
        <w:t xml:space="preserve">, </w:t>
      </w:r>
      <w:r>
        <w:rPr>
          <w:color w:val="000000"/>
        </w:rPr>
        <w:t>2018</w:t>
      </w:r>
      <w:r w:rsidR="00DE389E" w:rsidRPr="00FA2928">
        <w:rPr>
          <w:color w:val="000000"/>
        </w:rPr>
        <w:t xml:space="preserve"> </w:t>
      </w:r>
      <w:r w:rsidR="00672BF2" w:rsidRPr="00FA2928">
        <w:rPr>
          <w:color w:val="000000"/>
        </w:rPr>
        <w:t xml:space="preserve">Commission </w:t>
      </w:r>
      <w:r>
        <w:rPr>
          <w:color w:val="000000"/>
        </w:rPr>
        <w:t xml:space="preserve">Vice </w:t>
      </w:r>
      <w:r w:rsidR="00EF52CC" w:rsidRPr="00FA2928">
        <w:rPr>
          <w:color w:val="000000"/>
        </w:rPr>
        <w:t>Chair</w:t>
      </w:r>
    </w:p>
    <w:p w:rsidR="007516D7" w:rsidRDefault="007516D7" w:rsidP="00FA2928">
      <w:pPr>
        <w:rPr>
          <w:color w:val="000000"/>
          <w:lang w:val="fr-FR"/>
        </w:rPr>
      </w:pPr>
      <w:r w:rsidRPr="00FA2928">
        <w:rPr>
          <w:color w:val="000000"/>
          <w:lang w:val="fr-FR"/>
        </w:rPr>
        <w:t>Christine Chapman</w:t>
      </w:r>
    </w:p>
    <w:p w:rsidR="00E9658D" w:rsidRPr="00FA2928" w:rsidRDefault="00E9658D" w:rsidP="00FA2928">
      <w:pPr>
        <w:rPr>
          <w:color w:val="000000"/>
          <w:lang w:val="fr-FR"/>
        </w:rPr>
      </w:pPr>
      <w:proofErr w:type="spellStart"/>
      <w:r>
        <w:rPr>
          <w:color w:val="000000"/>
          <w:lang w:val="fr-FR"/>
        </w:rPr>
        <w:t>Lizette</w:t>
      </w:r>
      <w:proofErr w:type="spellEnd"/>
      <w:r>
        <w:rPr>
          <w:color w:val="000000"/>
          <w:lang w:val="fr-FR"/>
        </w:rPr>
        <w:t xml:space="preserve"> Diaz</w:t>
      </w:r>
    </w:p>
    <w:p w:rsidR="0055595B" w:rsidRPr="00FA2928" w:rsidRDefault="007516D7" w:rsidP="00FA2928">
      <w:pPr>
        <w:rPr>
          <w:color w:val="000000"/>
          <w:lang w:val="fr-FR"/>
        </w:rPr>
      </w:pPr>
      <w:proofErr w:type="spellStart"/>
      <w:r w:rsidRPr="00FA2928">
        <w:rPr>
          <w:color w:val="000000"/>
          <w:lang w:val="fr-FR"/>
        </w:rPr>
        <w:t>Shay</w:t>
      </w:r>
      <w:proofErr w:type="spellEnd"/>
      <w:r w:rsidRPr="00FA2928">
        <w:rPr>
          <w:color w:val="000000"/>
          <w:lang w:val="fr-FR"/>
        </w:rPr>
        <w:t xml:space="preserve"> Fairchild</w:t>
      </w:r>
    </w:p>
    <w:p w:rsidR="00BD5A67" w:rsidRDefault="00E9658D" w:rsidP="00FA2928">
      <w:pPr>
        <w:rPr>
          <w:color w:val="000000"/>
          <w:lang w:val="fr-FR"/>
        </w:rPr>
      </w:pPr>
      <w:r>
        <w:rPr>
          <w:color w:val="000000"/>
          <w:lang w:val="fr-FR"/>
        </w:rPr>
        <w:t>Deborah Costa Hern</w:t>
      </w:r>
      <w:r w:rsidR="00C641AB">
        <w:rPr>
          <w:rFonts w:cs="Arial"/>
          <w:color w:val="000000"/>
          <w:lang w:val="fr-FR"/>
        </w:rPr>
        <w:t>á</w:t>
      </w:r>
      <w:r>
        <w:rPr>
          <w:color w:val="000000"/>
          <w:lang w:val="fr-FR"/>
        </w:rPr>
        <w:t>ndez</w:t>
      </w:r>
    </w:p>
    <w:p w:rsidR="003632BD" w:rsidRPr="00FA2928" w:rsidRDefault="003632BD" w:rsidP="00FA2928">
      <w:pPr>
        <w:rPr>
          <w:color w:val="000000"/>
          <w:lang w:val="fr-FR"/>
        </w:rPr>
      </w:pPr>
      <w:r w:rsidRPr="00FA2928">
        <w:rPr>
          <w:color w:val="000000"/>
          <w:lang w:val="fr-FR"/>
        </w:rPr>
        <w:t xml:space="preserve">Jose </w:t>
      </w:r>
      <w:proofErr w:type="spellStart"/>
      <w:r w:rsidRPr="00FA2928">
        <w:rPr>
          <w:color w:val="000000"/>
          <w:lang w:val="fr-FR"/>
        </w:rPr>
        <w:t>Iniguez</w:t>
      </w:r>
      <w:proofErr w:type="spellEnd"/>
    </w:p>
    <w:p w:rsidR="007516D7" w:rsidRPr="00FA2928" w:rsidRDefault="007516D7" w:rsidP="00FA2928">
      <w:pPr>
        <w:rPr>
          <w:color w:val="000000"/>
          <w:lang w:val="fr-FR"/>
        </w:rPr>
      </w:pPr>
      <w:r w:rsidRPr="00FA2928">
        <w:rPr>
          <w:color w:val="000000"/>
          <w:lang w:val="fr-FR"/>
        </w:rPr>
        <w:t>Jose Lara</w:t>
      </w:r>
    </w:p>
    <w:p w:rsidR="007516D7" w:rsidRPr="00FA2928" w:rsidRDefault="007516D7" w:rsidP="00FA2928">
      <w:pPr>
        <w:rPr>
          <w:color w:val="000000"/>
          <w:lang w:val="fr-FR"/>
        </w:rPr>
      </w:pPr>
      <w:r w:rsidRPr="00FA2928">
        <w:rPr>
          <w:color w:val="000000"/>
          <w:lang w:val="fr-FR"/>
        </w:rPr>
        <w:t xml:space="preserve">Yolanda </w:t>
      </w:r>
      <w:r w:rsidR="00AB162E" w:rsidRPr="00FA2928">
        <w:rPr>
          <w:iCs/>
        </w:rPr>
        <w:t>Muñoz</w:t>
      </w:r>
    </w:p>
    <w:p w:rsidR="003632BD" w:rsidRPr="00FA2928" w:rsidRDefault="003632BD" w:rsidP="00FA2928">
      <w:pPr>
        <w:rPr>
          <w:color w:val="000000"/>
          <w:lang w:val="fr-FR"/>
        </w:rPr>
      </w:pPr>
      <w:proofErr w:type="spellStart"/>
      <w:r w:rsidRPr="00FA2928">
        <w:rPr>
          <w:color w:val="000000"/>
          <w:lang w:val="fr-FR"/>
        </w:rPr>
        <w:t>Melanie</w:t>
      </w:r>
      <w:proofErr w:type="spellEnd"/>
      <w:r w:rsidRPr="00FA2928">
        <w:rPr>
          <w:color w:val="000000"/>
          <w:lang w:val="fr-FR"/>
        </w:rPr>
        <w:t xml:space="preserve"> Murphy-</w:t>
      </w:r>
      <w:proofErr w:type="spellStart"/>
      <w:r w:rsidRPr="00FA2928">
        <w:rPr>
          <w:color w:val="000000"/>
          <w:lang w:val="fr-FR"/>
        </w:rPr>
        <w:t>Corwin</w:t>
      </w:r>
      <w:proofErr w:type="spellEnd"/>
    </w:p>
    <w:p w:rsidR="003514BE" w:rsidRDefault="0055595B" w:rsidP="00FA2928">
      <w:pPr>
        <w:rPr>
          <w:color w:val="000000"/>
          <w:lang w:val="fr-FR"/>
        </w:rPr>
      </w:pPr>
      <w:r w:rsidRPr="00FA2928">
        <w:rPr>
          <w:color w:val="000000"/>
          <w:lang w:val="fr-FR"/>
        </w:rPr>
        <w:t xml:space="preserve">Nicole </w:t>
      </w:r>
      <w:proofErr w:type="spellStart"/>
      <w:r w:rsidRPr="00FA2928">
        <w:rPr>
          <w:color w:val="000000"/>
          <w:lang w:val="fr-FR"/>
        </w:rPr>
        <w:t>Naditz</w:t>
      </w:r>
      <w:proofErr w:type="spellEnd"/>
    </w:p>
    <w:p w:rsidR="00E9658D" w:rsidRPr="00FA2928" w:rsidRDefault="00E9658D" w:rsidP="00FA2928">
      <w:pPr>
        <w:rPr>
          <w:color w:val="000000"/>
          <w:lang w:val="fr-FR"/>
        </w:rPr>
      </w:pPr>
      <w:r>
        <w:rPr>
          <w:color w:val="000000"/>
          <w:lang w:val="fr-FR"/>
        </w:rPr>
        <w:t xml:space="preserve">David </w:t>
      </w:r>
      <w:proofErr w:type="spellStart"/>
      <w:r>
        <w:rPr>
          <w:color w:val="000000"/>
          <w:lang w:val="fr-FR"/>
        </w:rPr>
        <w:t>Phanthai</w:t>
      </w:r>
      <w:proofErr w:type="spellEnd"/>
    </w:p>
    <w:p w:rsidR="007516D7" w:rsidRDefault="007516D7" w:rsidP="00FA2928">
      <w:pPr>
        <w:rPr>
          <w:color w:val="000000"/>
          <w:lang w:val="fr-FR"/>
        </w:rPr>
      </w:pPr>
      <w:r w:rsidRPr="00FA2928">
        <w:rPr>
          <w:color w:val="000000"/>
          <w:lang w:val="fr-FR"/>
        </w:rPr>
        <w:t xml:space="preserve">Alma-Delia </w:t>
      </w:r>
      <w:proofErr w:type="spellStart"/>
      <w:r w:rsidRPr="00FA2928">
        <w:rPr>
          <w:color w:val="000000"/>
          <w:lang w:val="fr-FR"/>
        </w:rPr>
        <w:t>Renteria</w:t>
      </w:r>
      <w:proofErr w:type="spellEnd"/>
    </w:p>
    <w:p w:rsidR="00E9658D" w:rsidRPr="00FA2928" w:rsidRDefault="00E9658D" w:rsidP="00FA2928">
      <w:pPr>
        <w:rPr>
          <w:color w:val="000000"/>
          <w:lang w:val="fr-FR"/>
        </w:rPr>
      </w:pPr>
      <w:r>
        <w:rPr>
          <w:color w:val="000000"/>
          <w:lang w:val="fr-FR"/>
        </w:rPr>
        <w:t>Manuel Rustin</w:t>
      </w:r>
    </w:p>
    <w:p w:rsidR="00EF52CC" w:rsidRDefault="003632BD" w:rsidP="00FA2928">
      <w:pPr>
        <w:rPr>
          <w:color w:val="000000"/>
          <w:lang w:val="fr-FR"/>
        </w:rPr>
      </w:pPr>
      <w:r w:rsidRPr="00FA2928">
        <w:rPr>
          <w:color w:val="000000"/>
          <w:lang w:val="fr-FR"/>
        </w:rPr>
        <w:t xml:space="preserve">Julie </w:t>
      </w:r>
      <w:proofErr w:type="spellStart"/>
      <w:r w:rsidRPr="00FA2928">
        <w:rPr>
          <w:color w:val="000000"/>
          <w:lang w:val="fr-FR"/>
        </w:rPr>
        <w:t>Tonkovich</w:t>
      </w:r>
      <w:proofErr w:type="spellEnd"/>
    </w:p>
    <w:p w:rsidR="00E9658D" w:rsidRPr="00FA2928" w:rsidRDefault="00E9658D" w:rsidP="00FA2928">
      <w:pPr>
        <w:rPr>
          <w:color w:val="000000"/>
          <w:lang w:val="fr-FR"/>
        </w:rPr>
      </w:pPr>
      <w:r>
        <w:rPr>
          <w:color w:val="000000"/>
          <w:lang w:val="fr-FR"/>
        </w:rPr>
        <w:t>Pamela Williamson</w:t>
      </w:r>
    </w:p>
    <w:p w:rsidR="007516D7" w:rsidRPr="00FA2928" w:rsidRDefault="007516D7" w:rsidP="00C76EF7">
      <w:pPr>
        <w:spacing w:after="240"/>
        <w:rPr>
          <w:color w:val="000000"/>
          <w:lang w:val="fr-FR"/>
        </w:rPr>
      </w:pPr>
      <w:r w:rsidRPr="00FA2928">
        <w:rPr>
          <w:color w:val="000000"/>
          <w:lang w:val="fr-FR"/>
        </w:rPr>
        <w:t>Jennifer Woo</w:t>
      </w:r>
    </w:p>
    <w:p w:rsidR="00BD5A67" w:rsidRPr="00FA2928" w:rsidRDefault="00EF52CC" w:rsidP="00F2396A">
      <w:pPr>
        <w:pStyle w:val="Heading2"/>
      </w:pPr>
      <w:r w:rsidRPr="00D275E2">
        <w:t>Commissioners Absent</w:t>
      </w:r>
      <w:r w:rsidRPr="00FA2928">
        <w:t>:</w:t>
      </w:r>
    </w:p>
    <w:p w:rsidR="00B61436" w:rsidRPr="00FA2928" w:rsidRDefault="007516D7" w:rsidP="00FA2928">
      <w:pPr>
        <w:spacing w:after="240"/>
        <w:rPr>
          <w:color w:val="000000"/>
        </w:rPr>
      </w:pPr>
      <w:proofErr w:type="spellStart"/>
      <w:r w:rsidRPr="00FA2928">
        <w:rPr>
          <w:color w:val="000000"/>
          <w:lang w:val="fr-FR"/>
        </w:rPr>
        <w:t>Assemblywoman</w:t>
      </w:r>
      <w:proofErr w:type="spellEnd"/>
      <w:r w:rsidR="00B61436" w:rsidRPr="00FA2928">
        <w:rPr>
          <w:color w:val="000000"/>
          <w:lang w:val="fr-FR"/>
        </w:rPr>
        <w:t xml:space="preserve"> </w:t>
      </w:r>
      <w:r w:rsidR="00E9658D">
        <w:rPr>
          <w:color w:val="000000"/>
          <w:lang w:val="fr-FR"/>
        </w:rPr>
        <w:t>Shirley Weber</w:t>
      </w:r>
    </w:p>
    <w:p w:rsidR="00EF52CC" w:rsidRPr="00FA2928" w:rsidRDefault="00EF52CC" w:rsidP="00F2396A">
      <w:pPr>
        <w:pStyle w:val="Heading2"/>
      </w:pPr>
      <w:r w:rsidRPr="00D275E2">
        <w:t>Executive Director</w:t>
      </w:r>
      <w:r w:rsidRPr="00FA2928">
        <w:t>:</w:t>
      </w:r>
    </w:p>
    <w:p w:rsidR="00EF52CC" w:rsidRPr="00FA2928" w:rsidRDefault="003632BD" w:rsidP="00FA2928">
      <w:pPr>
        <w:spacing w:after="240"/>
        <w:rPr>
          <w:color w:val="000000"/>
        </w:rPr>
      </w:pPr>
      <w:r w:rsidRPr="00FA2928">
        <w:rPr>
          <w:color w:val="000000"/>
        </w:rPr>
        <w:t>Stephanie Gregson</w:t>
      </w:r>
    </w:p>
    <w:p w:rsidR="00EF52CC" w:rsidRPr="00FA2928" w:rsidRDefault="00EF52CC" w:rsidP="00F2396A">
      <w:pPr>
        <w:pStyle w:val="Heading2"/>
      </w:pPr>
      <w:r w:rsidRPr="00D275E2">
        <w:t>S</w:t>
      </w:r>
      <w:r w:rsidR="00A42247" w:rsidRPr="00D275E2">
        <w:t>tate Board of Education Liaison Present</w:t>
      </w:r>
      <w:r w:rsidRPr="00FA2928">
        <w:t>:</w:t>
      </w:r>
    </w:p>
    <w:p w:rsidR="007516D7" w:rsidRPr="00FA2928" w:rsidRDefault="007516D7" w:rsidP="00FA2928">
      <w:pPr>
        <w:rPr>
          <w:color w:val="000000"/>
        </w:rPr>
      </w:pPr>
      <w:r w:rsidRPr="00FA2928">
        <w:rPr>
          <w:color w:val="000000"/>
        </w:rPr>
        <w:t>Patricia Rucker</w:t>
      </w:r>
    </w:p>
    <w:p w:rsidR="00F77315" w:rsidRPr="00FA2928" w:rsidRDefault="00F77315" w:rsidP="00FA2928">
      <w:pPr>
        <w:spacing w:after="240"/>
        <w:rPr>
          <w:color w:val="000000"/>
        </w:rPr>
      </w:pPr>
      <w:r w:rsidRPr="00FA2928">
        <w:rPr>
          <w:color w:val="000000"/>
        </w:rPr>
        <w:t>Ilene Straus</w:t>
      </w:r>
    </w:p>
    <w:p w:rsidR="00BD5A67" w:rsidRPr="00F2396A" w:rsidRDefault="00E9658D" w:rsidP="00F2396A">
      <w:pPr>
        <w:pStyle w:val="Heading2"/>
      </w:pPr>
      <w:r w:rsidRPr="00F2396A">
        <w:t>2019</w:t>
      </w:r>
      <w:r w:rsidR="00BD5A67" w:rsidRPr="00F2396A">
        <w:t xml:space="preserve"> Instructional Quality Commission Orientation</w:t>
      </w:r>
    </w:p>
    <w:p w:rsidR="00B962C0" w:rsidRPr="00FA2928" w:rsidRDefault="00BD5A67" w:rsidP="00FA2928">
      <w:pPr>
        <w:spacing w:after="240"/>
      </w:pPr>
      <w:r w:rsidRPr="00FA2928">
        <w:rPr>
          <w:color w:val="000000"/>
        </w:rPr>
        <w:t xml:space="preserve">The Commission conducted an orientation </w:t>
      </w:r>
      <w:r w:rsidR="00B962C0" w:rsidRPr="00FA2928">
        <w:t>that provided an opportunity for new and returning commissioners to learn and reflect upon the Commission’s policies, procedures, and goal</w:t>
      </w:r>
      <w:r w:rsidR="00C565C8" w:rsidRPr="00FA2928">
        <w:t>s</w:t>
      </w:r>
      <w:r w:rsidR="00B962C0" w:rsidRPr="00FA2928">
        <w:t xml:space="preserve"> and to focus on some training areas which time d</w:t>
      </w:r>
      <w:r w:rsidR="00A94F78" w:rsidRPr="00FA2928">
        <w:t>oes not permit during the year.</w:t>
      </w:r>
    </w:p>
    <w:p w:rsidR="006C2AB0" w:rsidRPr="006C2AB0" w:rsidRDefault="00511126" w:rsidP="006C2AB0">
      <w:pPr>
        <w:pStyle w:val="Heading2"/>
      </w:pPr>
      <w:r w:rsidRPr="006C2AB0">
        <w:rPr>
          <w:rStyle w:val="Heading2Char"/>
          <w:b/>
        </w:rPr>
        <w:t>Public Comment:</w:t>
      </w:r>
    </w:p>
    <w:p w:rsidR="000B77F4" w:rsidRDefault="0013654F" w:rsidP="000B77F4">
      <w:r w:rsidRPr="00FA2928">
        <w:rPr>
          <w:color w:val="000000"/>
        </w:rPr>
        <w:t>None</w:t>
      </w:r>
      <w:r w:rsidR="000B77F4">
        <w:br w:type="page"/>
      </w:r>
    </w:p>
    <w:p w:rsidR="006C2AB0" w:rsidRDefault="00C641AB" w:rsidP="006C2AB0">
      <w:pPr>
        <w:pStyle w:val="Heading2"/>
      </w:pPr>
      <w:r w:rsidRPr="00D275E2">
        <w:lastRenderedPageBreak/>
        <w:t xml:space="preserve">Preliminary </w:t>
      </w:r>
      <w:r w:rsidR="00BD5A67" w:rsidRPr="00D275E2">
        <w:t>Report of Action</w:t>
      </w:r>
    </w:p>
    <w:p w:rsidR="00BD5A67" w:rsidRPr="006C2AB0" w:rsidRDefault="007516D7" w:rsidP="006C2AB0">
      <w:pPr>
        <w:spacing w:after="240"/>
        <w:rPr>
          <w:color w:val="000000"/>
        </w:rPr>
      </w:pPr>
      <w:r w:rsidRPr="006C2AB0">
        <w:rPr>
          <w:color w:val="000000"/>
        </w:rPr>
        <w:t>Friday</w:t>
      </w:r>
      <w:r w:rsidR="00BD5A67" w:rsidRPr="006C2AB0">
        <w:rPr>
          <w:color w:val="000000"/>
        </w:rPr>
        <w:t xml:space="preserve">, </w:t>
      </w:r>
      <w:r w:rsidR="00E9658D" w:rsidRPr="006C2AB0">
        <w:rPr>
          <w:color w:val="000000"/>
        </w:rPr>
        <w:t>January 25, 2019</w:t>
      </w:r>
    </w:p>
    <w:p w:rsidR="007516D7" w:rsidRPr="00FA2928" w:rsidRDefault="007516D7" w:rsidP="00F2396A">
      <w:pPr>
        <w:pStyle w:val="Heading2"/>
        <w:rPr>
          <w:color w:val="000000"/>
        </w:rPr>
      </w:pPr>
      <w:r w:rsidRPr="00D275E2">
        <w:rPr>
          <w:rStyle w:val="Heading3Char"/>
          <w:rFonts w:cs="Arial"/>
          <w:b/>
        </w:rPr>
        <w:t>Instructional Quality Commissioners Present</w:t>
      </w:r>
      <w:r w:rsidRPr="00D275E2">
        <w:rPr>
          <w:color w:val="000000"/>
        </w:rPr>
        <w:t>:</w:t>
      </w:r>
    </w:p>
    <w:p w:rsidR="007516D7" w:rsidRDefault="00E9658D" w:rsidP="00FA2928">
      <w:pPr>
        <w:rPr>
          <w:color w:val="000000"/>
        </w:rPr>
      </w:pPr>
      <w:proofErr w:type="spellStart"/>
      <w:r>
        <w:rPr>
          <w:color w:val="000000"/>
        </w:rPr>
        <w:t>Soomin</w:t>
      </w:r>
      <w:proofErr w:type="spellEnd"/>
      <w:r>
        <w:rPr>
          <w:color w:val="000000"/>
        </w:rPr>
        <w:t xml:space="preserve"> Chao, </w:t>
      </w:r>
      <w:r w:rsidR="00C641AB">
        <w:rPr>
          <w:color w:val="000000"/>
        </w:rPr>
        <w:t xml:space="preserve">Commission </w:t>
      </w:r>
      <w:r w:rsidR="007516D7" w:rsidRPr="00FA2928">
        <w:rPr>
          <w:color w:val="000000"/>
        </w:rPr>
        <w:t>Chair</w:t>
      </w:r>
    </w:p>
    <w:p w:rsidR="00C641AB" w:rsidRDefault="00C641AB" w:rsidP="00FA2928">
      <w:pPr>
        <w:rPr>
          <w:color w:val="000000"/>
        </w:rPr>
      </w:pPr>
      <w:r>
        <w:rPr>
          <w:color w:val="000000"/>
        </w:rPr>
        <w:t>Jennifer Woo, Commission Vice Chair</w:t>
      </w:r>
    </w:p>
    <w:p w:rsidR="007516D7" w:rsidRPr="00FA2928" w:rsidRDefault="007516D7" w:rsidP="00FA2928">
      <w:pPr>
        <w:rPr>
          <w:color w:val="000000"/>
          <w:lang w:val="fr-FR"/>
        </w:rPr>
      </w:pPr>
      <w:r w:rsidRPr="00FA2928">
        <w:rPr>
          <w:color w:val="000000"/>
          <w:lang w:val="fr-FR"/>
        </w:rPr>
        <w:t>Christine Chapman</w:t>
      </w:r>
    </w:p>
    <w:p w:rsidR="00E9658D" w:rsidRDefault="00E9658D" w:rsidP="00FA2928">
      <w:pPr>
        <w:rPr>
          <w:color w:val="000000"/>
          <w:lang w:val="fr-FR"/>
        </w:rPr>
      </w:pPr>
      <w:proofErr w:type="spellStart"/>
      <w:r>
        <w:rPr>
          <w:color w:val="000000"/>
          <w:lang w:val="fr-FR"/>
        </w:rPr>
        <w:t>Lizette</w:t>
      </w:r>
      <w:proofErr w:type="spellEnd"/>
      <w:r>
        <w:rPr>
          <w:color w:val="000000"/>
          <w:lang w:val="fr-FR"/>
        </w:rPr>
        <w:t xml:space="preserve"> Diaz</w:t>
      </w:r>
    </w:p>
    <w:p w:rsidR="007516D7" w:rsidRPr="00FA2928" w:rsidRDefault="007516D7" w:rsidP="00FA2928">
      <w:pPr>
        <w:rPr>
          <w:color w:val="000000"/>
          <w:lang w:val="fr-FR"/>
        </w:rPr>
      </w:pPr>
      <w:proofErr w:type="spellStart"/>
      <w:r w:rsidRPr="00FA2928">
        <w:rPr>
          <w:color w:val="000000"/>
          <w:lang w:val="fr-FR"/>
        </w:rPr>
        <w:t>Shay</w:t>
      </w:r>
      <w:proofErr w:type="spellEnd"/>
      <w:r w:rsidRPr="00FA2928">
        <w:rPr>
          <w:color w:val="000000"/>
          <w:lang w:val="fr-FR"/>
        </w:rPr>
        <w:t xml:space="preserve"> Fairchild</w:t>
      </w:r>
    </w:p>
    <w:p w:rsidR="007516D7" w:rsidRPr="00FA2928" w:rsidRDefault="00E9658D" w:rsidP="00FA2928">
      <w:pPr>
        <w:rPr>
          <w:color w:val="000000"/>
        </w:rPr>
      </w:pPr>
      <w:r>
        <w:rPr>
          <w:color w:val="000000"/>
          <w:lang w:val="fr-FR"/>
        </w:rPr>
        <w:t>Deborah Costa Hern</w:t>
      </w:r>
      <w:r w:rsidR="00C641AB">
        <w:rPr>
          <w:rFonts w:cs="Arial"/>
          <w:color w:val="000000"/>
          <w:lang w:val="fr-FR"/>
        </w:rPr>
        <w:t>á</w:t>
      </w:r>
      <w:r>
        <w:rPr>
          <w:color w:val="000000"/>
          <w:lang w:val="fr-FR"/>
        </w:rPr>
        <w:t>ndez</w:t>
      </w:r>
    </w:p>
    <w:p w:rsidR="007516D7" w:rsidRPr="00FA2928" w:rsidRDefault="007516D7" w:rsidP="00FA2928">
      <w:pPr>
        <w:rPr>
          <w:color w:val="000000"/>
          <w:lang w:val="fr-FR"/>
        </w:rPr>
      </w:pPr>
      <w:r w:rsidRPr="00FA2928">
        <w:rPr>
          <w:color w:val="000000"/>
          <w:lang w:val="fr-FR"/>
        </w:rPr>
        <w:t xml:space="preserve">Jose </w:t>
      </w:r>
      <w:proofErr w:type="spellStart"/>
      <w:r w:rsidRPr="00FA2928">
        <w:rPr>
          <w:color w:val="000000"/>
          <w:lang w:val="fr-FR"/>
        </w:rPr>
        <w:t>Iniguez</w:t>
      </w:r>
      <w:proofErr w:type="spellEnd"/>
    </w:p>
    <w:p w:rsidR="007516D7" w:rsidRPr="00FA2928" w:rsidRDefault="007516D7" w:rsidP="00FA2928">
      <w:pPr>
        <w:rPr>
          <w:color w:val="000000"/>
          <w:lang w:val="fr-FR"/>
        </w:rPr>
      </w:pPr>
      <w:r w:rsidRPr="00FA2928">
        <w:rPr>
          <w:color w:val="000000"/>
          <w:lang w:val="fr-FR"/>
        </w:rPr>
        <w:t>Jose Lara</w:t>
      </w:r>
    </w:p>
    <w:p w:rsidR="007516D7" w:rsidRPr="00FA2928" w:rsidRDefault="007516D7" w:rsidP="00FA2928">
      <w:pPr>
        <w:rPr>
          <w:color w:val="000000"/>
          <w:lang w:val="fr-FR"/>
        </w:rPr>
      </w:pPr>
      <w:r w:rsidRPr="00FA2928">
        <w:rPr>
          <w:color w:val="000000"/>
          <w:lang w:val="fr-FR"/>
        </w:rPr>
        <w:t xml:space="preserve">Yolanda </w:t>
      </w:r>
      <w:r w:rsidR="00AB162E" w:rsidRPr="00FA2928">
        <w:rPr>
          <w:iCs/>
        </w:rPr>
        <w:t>Muñoz</w:t>
      </w:r>
    </w:p>
    <w:p w:rsidR="007516D7" w:rsidRPr="00FA2928" w:rsidRDefault="007516D7" w:rsidP="00FA2928">
      <w:pPr>
        <w:rPr>
          <w:color w:val="000000"/>
          <w:lang w:val="fr-FR"/>
        </w:rPr>
      </w:pPr>
      <w:proofErr w:type="spellStart"/>
      <w:r w:rsidRPr="00FA2928">
        <w:rPr>
          <w:color w:val="000000"/>
          <w:lang w:val="fr-FR"/>
        </w:rPr>
        <w:t>Melanie</w:t>
      </w:r>
      <w:proofErr w:type="spellEnd"/>
      <w:r w:rsidRPr="00FA2928">
        <w:rPr>
          <w:color w:val="000000"/>
          <w:lang w:val="fr-FR"/>
        </w:rPr>
        <w:t xml:space="preserve"> Murphy-</w:t>
      </w:r>
      <w:proofErr w:type="spellStart"/>
      <w:r w:rsidRPr="00FA2928">
        <w:rPr>
          <w:color w:val="000000"/>
          <w:lang w:val="fr-FR"/>
        </w:rPr>
        <w:t>Corwin</w:t>
      </w:r>
      <w:proofErr w:type="spellEnd"/>
    </w:p>
    <w:p w:rsidR="007516D7" w:rsidRPr="00FA2928" w:rsidRDefault="007516D7" w:rsidP="00FA2928">
      <w:pPr>
        <w:rPr>
          <w:color w:val="000000"/>
          <w:lang w:val="fr-FR"/>
        </w:rPr>
      </w:pPr>
      <w:r w:rsidRPr="00FA2928">
        <w:rPr>
          <w:color w:val="000000"/>
          <w:lang w:val="fr-FR"/>
        </w:rPr>
        <w:t xml:space="preserve">Nicole </w:t>
      </w:r>
      <w:proofErr w:type="spellStart"/>
      <w:r w:rsidRPr="00FA2928">
        <w:rPr>
          <w:color w:val="000000"/>
          <w:lang w:val="fr-FR"/>
        </w:rPr>
        <w:t>Naditz</w:t>
      </w:r>
      <w:proofErr w:type="spellEnd"/>
    </w:p>
    <w:p w:rsidR="007516D7" w:rsidRPr="00FA2928" w:rsidRDefault="00E9658D" w:rsidP="00FA2928">
      <w:pPr>
        <w:rPr>
          <w:color w:val="000000"/>
          <w:lang w:val="fr-FR"/>
        </w:rPr>
      </w:pPr>
      <w:r>
        <w:rPr>
          <w:color w:val="000000"/>
          <w:lang w:val="fr-FR"/>
        </w:rPr>
        <w:t xml:space="preserve">David </w:t>
      </w:r>
      <w:proofErr w:type="spellStart"/>
      <w:r>
        <w:rPr>
          <w:color w:val="000000"/>
          <w:lang w:val="fr-FR"/>
        </w:rPr>
        <w:t>Phanthai</w:t>
      </w:r>
      <w:proofErr w:type="spellEnd"/>
    </w:p>
    <w:p w:rsidR="007516D7" w:rsidRDefault="007516D7" w:rsidP="00FA2928">
      <w:pPr>
        <w:rPr>
          <w:color w:val="000000"/>
          <w:lang w:val="fr-FR"/>
        </w:rPr>
      </w:pPr>
      <w:r w:rsidRPr="00FA2928">
        <w:rPr>
          <w:color w:val="000000"/>
          <w:lang w:val="fr-FR"/>
        </w:rPr>
        <w:t xml:space="preserve">Alma-Delia </w:t>
      </w:r>
      <w:proofErr w:type="spellStart"/>
      <w:r w:rsidRPr="00FA2928">
        <w:rPr>
          <w:color w:val="000000"/>
          <w:lang w:val="fr-FR"/>
        </w:rPr>
        <w:t>Renteria</w:t>
      </w:r>
      <w:proofErr w:type="spellEnd"/>
    </w:p>
    <w:p w:rsidR="00E9658D" w:rsidRPr="00FA2928" w:rsidRDefault="00E9658D" w:rsidP="00FA2928">
      <w:pPr>
        <w:rPr>
          <w:color w:val="000000"/>
          <w:lang w:val="fr-FR"/>
        </w:rPr>
      </w:pPr>
      <w:r>
        <w:rPr>
          <w:color w:val="000000"/>
          <w:lang w:val="fr-FR"/>
        </w:rPr>
        <w:t>Manuel Rustin</w:t>
      </w:r>
    </w:p>
    <w:p w:rsidR="007516D7" w:rsidRDefault="007516D7" w:rsidP="00FA2928">
      <w:pPr>
        <w:rPr>
          <w:color w:val="000000"/>
          <w:lang w:val="fr-FR"/>
        </w:rPr>
      </w:pPr>
      <w:r w:rsidRPr="00FA2928">
        <w:rPr>
          <w:color w:val="000000"/>
          <w:lang w:val="fr-FR"/>
        </w:rPr>
        <w:t xml:space="preserve">Julie </w:t>
      </w:r>
      <w:proofErr w:type="spellStart"/>
      <w:r w:rsidRPr="00FA2928">
        <w:rPr>
          <w:color w:val="000000"/>
          <w:lang w:val="fr-FR"/>
        </w:rPr>
        <w:t>Tonkovich</w:t>
      </w:r>
      <w:proofErr w:type="spellEnd"/>
    </w:p>
    <w:p w:rsidR="00E9658D" w:rsidRPr="00FA2928" w:rsidRDefault="00E9658D" w:rsidP="00C76EF7">
      <w:pPr>
        <w:spacing w:after="240"/>
        <w:rPr>
          <w:color w:val="000000"/>
          <w:lang w:val="fr-FR"/>
        </w:rPr>
      </w:pPr>
      <w:r>
        <w:rPr>
          <w:color w:val="000000"/>
          <w:lang w:val="fr-FR"/>
        </w:rPr>
        <w:t>Pamela Williamson</w:t>
      </w:r>
    </w:p>
    <w:p w:rsidR="007516D7" w:rsidRPr="00D275E2" w:rsidRDefault="007516D7" w:rsidP="00F2396A">
      <w:pPr>
        <w:pStyle w:val="Heading2"/>
      </w:pPr>
      <w:r w:rsidRPr="00D275E2">
        <w:t>Commissioners Absent:</w:t>
      </w:r>
    </w:p>
    <w:p w:rsidR="007516D7" w:rsidRPr="00FA2928" w:rsidRDefault="00E9658D" w:rsidP="00FA2928">
      <w:pPr>
        <w:spacing w:after="240"/>
        <w:rPr>
          <w:color w:val="000000"/>
        </w:rPr>
      </w:pPr>
      <w:proofErr w:type="spellStart"/>
      <w:r>
        <w:rPr>
          <w:color w:val="000000"/>
          <w:lang w:val="fr-FR"/>
        </w:rPr>
        <w:t>Assemblywoman</w:t>
      </w:r>
      <w:proofErr w:type="spellEnd"/>
      <w:r>
        <w:rPr>
          <w:color w:val="000000"/>
          <w:lang w:val="fr-FR"/>
        </w:rPr>
        <w:t xml:space="preserve"> Shirley Weber</w:t>
      </w:r>
    </w:p>
    <w:p w:rsidR="007516D7" w:rsidRPr="00FA2928" w:rsidRDefault="007516D7" w:rsidP="00F2396A">
      <w:pPr>
        <w:pStyle w:val="Heading2"/>
      </w:pPr>
      <w:r w:rsidRPr="00D275E2">
        <w:t>Executive Director:</w:t>
      </w:r>
    </w:p>
    <w:p w:rsidR="007516D7" w:rsidRPr="00FA2928" w:rsidRDefault="007516D7" w:rsidP="00FA2928">
      <w:pPr>
        <w:spacing w:after="240"/>
        <w:rPr>
          <w:color w:val="000000"/>
        </w:rPr>
      </w:pPr>
      <w:r w:rsidRPr="00FA2928">
        <w:rPr>
          <w:color w:val="000000"/>
        </w:rPr>
        <w:t>Stephanie Gregson</w:t>
      </w:r>
    </w:p>
    <w:p w:rsidR="007516D7" w:rsidRPr="00D275E2" w:rsidRDefault="007516D7" w:rsidP="00F2396A">
      <w:pPr>
        <w:pStyle w:val="Heading2"/>
      </w:pPr>
      <w:r w:rsidRPr="00D275E2">
        <w:t>State Board of Educat</w:t>
      </w:r>
      <w:r w:rsidRPr="00F2396A">
        <w:rPr>
          <w:rStyle w:val="Heading2Char"/>
        </w:rPr>
        <w:t>i</w:t>
      </w:r>
      <w:r w:rsidRPr="00D275E2">
        <w:t>on Liaison Present:</w:t>
      </w:r>
    </w:p>
    <w:p w:rsidR="007516D7" w:rsidRPr="00FA2928" w:rsidRDefault="007516D7" w:rsidP="00FA2928">
      <w:pPr>
        <w:rPr>
          <w:color w:val="000000"/>
        </w:rPr>
      </w:pPr>
      <w:r w:rsidRPr="00FA2928">
        <w:rPr>
          <w:color w:val="000000"/>
        </w:rPr>
        <w:t>Patricia Rucker</w:t>
      </w:r>
    </w:p>
    <w:p w:rsidR="00BD5A67" w:rsidRPr="00FA2928" w:rsidRDefault="007516D7" w:rsidP="00FA2928">
      <w:pPr>
        <w:spacing w:after="240"/>
        <w:rPr>
          <w:bCs/>
        </w:rPr>
      </w:pPr>
      <w:r w:rsidRPr="00FA2928">
        <w:rPr>
          <w:color w:val="000000"/>
        </w:rPr>
        <w:t>Ilene Straus</w:t>
      </w:r>
    </w:p>
    <w:p w:rsidR="00FA2928" w:rsidRPr="00D275E2" w:rsidRDefault="00EF52CC" w:rsidP="00F2396A">
      <w:pPr>
        <w:pStyle w:val="Heading3"/>
      </w:pPr>
      <w:r w:rsidRPr="00D275E2">
        <w:t xml:space="preserve">Full </w:t>
      </w:r>
      <w:r w:rsidRPr="00F2396A">
        <w:t>Instructional</w:t>
      </w:r>
      <w:r w:rsidRPr="00D275E2">
        <w:t xml:space="preserve"> Quality Commission (Commission or IQC)</w:t>
      </w:r>
    </w:p>
    <w:p w:rsidR="00AE693A" w:rsidRPr="00FA2928" w:rsidRDefault="006B5A3D" w:rsidP="00E15E19">
      <w:pPr>
        <w:pStyle w:val="ListParagraph"/>
        <w:numPr>
          <w:ilvl w:val="1"/>
          <w:numId w:val="1"/>
        </w:numPr>
        <w:ind w:left="1080"/>
      </w:pPr>
      <w:r w:rsidRPr="00FA2928">
        <w:rPr>
          <w:bCs/>
        </w:rPr>
        <w:t>Call to Order</w:t>
      </w:r>
    </w:p>
    <w:p w:rsidR="00EF52CC" w:rsidRPr="00FA2928" w:rsidRDefault="00BF3EFC" w:rsidP="00E15E19">
      <w:pPr>
        <w:spacing w:after="240"/>
        <w:ind w:left="1080"/>
      </w:pPr>
      <w:r w:rsidRPr="00FA2928">
        <w:t>2</w:t>
      </w:r>
      <w:r w:rsidR="00CA4B5D">
        <w:t>018</w:t>
      </w:r>
      <w:r w:rsidR="00BD5A67" w:rsidRPr="00FA2928">
        <w:t xml:space="preserve"> </w:t>
      </w:r>
      <w:r w:rsidR="00B1394E" w:rsidRPr="00FA2928">
        <w:t>Commission</w:t>
      </w:r>
      <w:r w:rsidR="00AE693A" w:rsidRPr="00FA2928">
        <w:t xml:space="preserve"> </w:t>
      </w:r>
      <w:r w:rsidR="00CA4B5D">
        <w:t xml:space="preserve">Vice </w:t>
      </w:r>
      <w:r w:rsidR="00AE693A" w:rsidRPr="00FA2928">
        <w:t xml:space="preserve">Chair </w:t>
      </w:r>
      <w:r w:rsidR="00CA4B5D">
        <w:t>Chao</w:t>
      </w:r>
      <w:r w:rsidR="0055595B" w:rsidRPr="00FA2928">
        <w:t xml:space="preserve"> </w:t>
      </w:r>
      <w:r w:rsidR="00AE693A" w:rsidRPr="00FA2928">
        <w:rPr>
          <w:bCs/>
        </w:rPr>
        <w:t>called the m</w:t>
      </w:r>
      <w:r w:rsidR="00EF52CC" w:rsidRPr="00FA2928">
        <w:rPr>
          <w:bCs/>
        </w:rPr>
        <w:t>eeting to order</w:t>
      </w:r>
      <w:r w:rsidR="00F77315" w:rsidRPr="00FA2928">
        <w:t xml:space="preserve"> at </w:t>
      </w:r>
      <w:r w:rsidR="00BD5A67" w:rsidRPr="00FA2928">
        <w:t xml:space="preserve">approximately </w:t>
      </w:r>
      <w:r w:rsidR="00FA68A7" w:rsidRPr="00FA2928">
        <w:t>9 a</w:t>
      </w:r>
      <w:r w:rsidRPr="00FA2928">
        <w:t>.m.</w:t>
      </w:r>
    </w:p>
    <w:p w:rsidR="00AE693A" w:rsidRPr="00FA2928" w:rsidRDefault="006B5A3D" w:rsidP="001A6BA7">
      <w:pPr>
        <w:pStyle w:val="ListParagraph"/>
        <w:numPr>
          <w:ilvl w:val="1"/>
          <w:numId w:val="1"/>
        </w:numPr>
        <w:ind w:left="1080"/>
        <w:rPr>
          <w:iCs/>
        </w:rPr>
      </w:pPr>
      <w:r w:rsidRPr="00FA2928">
        <w:rPr>
          <w:bCs/>
        </w:rPr>
        <w:t>Salute</w:t>
      </w:r>
      <w:r w:rsidRPr="00FA2928">
        <w:rPr>
          <w:iCs/>
        </w:rPr>
        <w:t xml:space="preserve"> to the F</w:t>
      </w:r>
      <w:r w:rsidR="00EF52CC" w:rsidRPr="00FA2928">
        <w:rPr>
          <w:iCs/>
        </w:rPr>
        <w:t>lag</w:t>
      </w:r>
    </w:p>
    <w:p w:rsidR="00EF52CC" w:rsidRPr="00FA2928" w:rsidRDefault="00EF52CC" w:rsidP="001A6BA7">
      <w:pPr>
        <w:spacing w:after="240"/>
        <w:ind w:left="1080"/>
        <w:rPr>
          <w:iCs/>
        </w:rPr>
      </w:pPr>
      <w:r w:rsidRPr="00176811">
        <w:t>Commissioner</w:t>
      </w:r>
      <w:r w:rsidR="00BF3EFC" w:rsidRPr="00FA2928">
        <w:rPr>
          <w:iCs/>
        </w:rPr>
        <w:t xml:space="preserve"> </w:t>
      </w:r>
      <w:proofErr w:type="spellStart"/>
      <w:r w:rsidR="002563EB">
        <w:rPr>
          <w:iCs/>
        </w:rPr>
        <w:t>Naditz</w:t>
      </w:r>
      <w:proofErr w:type="spellEnd"/>
      <w:r w:rsidR="004A6242" w:rsidRPr="00FA2928">
        <w:rPr>
          <w:iCs/>
        </w:rPr>
        <w:t xml:space="preserve"> </w:t>
      </w:r>
      <w:r w:rsidR="00AE693A" w:rsidRPr="00FA2928">
        <w:rPr>
          <w:iCs/>
        </w:rPr>
        <w:t xml:space="preserve">led </w:t>
      </w:r>
      <w:r w:rsidR="007016E5" w:rsidRPr="00FA2928">
        <w:rPr>
          <w:iCs/>
        </w:rPr>
        <w:t xml:space="preserve">the </w:t>
      </w:r>
      <w:r w:rsidR="00AE693A" w:rsidRPr="00FA2928">
        <w:rPr>
          <w:iCs/>
        </w:rPr>
        <w:t>salute to the flag.</w:t>
      </w:r>
    </w:p>
    <w:p w:rsidR="00C72F7B" w:rsidRPr="00D94CB0" w:rsidRDefault="00C72F7B" w:rsidP="001A6BA7">
      <w:pPr>
        <w:pStyle w:val="ListParagraph"/>
        <w:numPr>
          <w:ilvl w:val="1"/>
          <w:numId w:val="1"/>
        </w:numPr>
        <w:ind w:left="1080"/>
      </w:pPr>
      <w:r w:rsidRPr="00D94CB0">
        <w:rPr>
          <w:bCs/>
        </w:rPr>
        <w:t>Overview</w:t>
      </w:r>
      <w:r w:rsidRPr="00D94CB0">
        <w:t xml:space="preserve"> of Agenda</w:t>
      </w:r>
    </w:p>
    <w:p w:rsidR="00331163" w:rsidRPr="00FA2928" w:rsidRDefault="00C641AB" w:rsidP="001A6BA7">
      <w:pPr>
        <w:spacing w:after="240"/>
        <w:ind w:left="1080"/>
      </w:pPr>
      <w:r w:rsidRPr="00FA2928">
        <w:t>201</w:t>
      </w:r>
      <w:r>
        <w:t>8</w:t>
      </w:r>
      <w:r w:rsidRPr="00FA2928">
        <w:t xml:space="preserve"> </w:t>
      </w:r>
      <w:r w:rsidR="006F5455" w:rsidRPr="00FA2928">
        <w:t xml:space="preserve">Commission </w:t>
      </w:r>
      <w:r>
        <w:t xml:space="preserve">Vice </w:t>
      </w:r>
      <w:r w:rsidR="006F5455" w:rsidRPr="00FA2928">
        <w:t xml:space="preserve">Chair </w:t>
      </w:r>
      <w:r>
        <w:t>Chao</w:t>
      </w:r>
      <w:r w:rsidRPr="00FA2928">
        <w:t xml:space="preserve"> </w:t>
      </w:r>
      <w:r w:rsidR="006F5455" w:rsidRPr="00FA2928">
        <w:t>welcomed</w:t>
      </w:r>
      <w:r w:rsidR="002013BA" w:rsidRPr="00FA2928">
        <w:t xml:space="preserve"> </w:t>
      </w:r>
      <w:r w:rsidR="00AA31E1" w:rsidRPr="00FA2928">
        <w:t xml:space="preserve">the four new State Board of Education (SBE) appointed commissioners to </w:t>
      </w:r>
      <w:r w:rsidR="00CA4B5D">
        <w:t>the IQC – Deborah Costa Hern</w:t>
      </w:r>
      <w:r>
        <w:rPr>
          <w:rFonts w:cs="Arial"/>
        </w:rPr>
        <w:t>á</w:t>
      </w:r>
      <w:r w:rsidR="00CA4B5D">
        <w:t xml:space="preserve">ndez, David </w:t>
      </w:r>
      <w:proofErr w:type="spellStart"/>
      <w:r w:rsidR="00CA4B5D">
        <w:t>Phanthai</w:t>
      </w:r>
      <w:proofErr w:type="spellEnd"/>
      <w:r w:rsidR="00CA4B5D">
        <w:t>, Manuel Rustin, and Pamela Williamson.</w:t>
      </w:r>
      <w:r w:rsidR="00B06787">
        <w:t xml:space="preserve"> She </w:t>
      </w:r>
      <w:r w:rsidR="00B06787">
        <w:lastRenderedPageBreak/>
        <w:t>also announced Assemblywoman Shirley Weber was appointed to serve on the Commission by the Speaker of the Assembly Anthony Rendon.</w:t>
      </w:r>
    </w:p>
    <w:p w:rsidR="000A534E" w:rsidRPr="00D94CB0" w:rsidRDefault="0017139A" w:rsidP="001A6BA7">
      <w:pPr>
        <w:pStyle w:val="ListParagraph"/>
        <w:numPr>
          <w:ilvl w:val="1"/>
          <w:numId w:val="1"/>
        </w:numPr>
        <w:ind w:left="1080"/>
      </w:pPr>
      <w:r w:rsidRPr="00E15E19">
        <w:rPr>
          <w:bCs/>
        </w:rPr>
        <w:t>2018</w:t>
      </w:r>
      <w:r w:rsidR="000A534E" w:rsidRPr="00D94CB0">
        <w:t xml:space="preserve"> </w:t>
      </w:r>
      <w:r w:rsidR="000A534E" w:rsidRPr="00D94CB0">
        <w:rPr>
          <w:bCs/>
        </w:rPr>
        <w:t>Election</w:t>
      </w:r>
      <w:r w:rsidR="000A534E" w:rsidRPr="00D94CB0">
        <w:t xml:space="preserve"> of Chair, Vice Chair, and Three Executive Committee Members</w:t>
      </w:r>
    </w:p>
    <w:p w:rsidR="00811A36" w:rsidRPr="00FA2928" w:rsidRDefault="00811A36" w:rsidP="001A6BA7">
      <w:pPr>
        <w:spacing w:after="240"/>
        <w:ind w:left="1080"/>
      </w:pPr>
      <w:r w:rsidRPr="00FA2928">
        <w:t>2</w:t>
      </w:r>
      <w:r w:rsidR="00CA4B5D">
        <w:t xml:space="preserve">018 Commission Vice </w:t>
      </w:r>
      <w:r w:rsidRPr="00FA2928">
        <w:t xml:space="preserve">Chair </w:t>
      </w:r>
      <w:r w:rsidR="00CA4B5D">
        <w:t>Chao</w:t>
      </w:r>
      <w:r w:rsidRPr="00FA2928">
        <w:t xml:space="preserve"> turned the gavel over to Executive Director </w:t>
      </w:r>
      <w:r w:rsidR="002013BA" w:rsidRPr="00FA2928">
        <w:t>Stephanie Gregson</w:t>
      </w:r>
      <w:r w:rsidRPr="00FA2928">
        <w:t xml:space="preserve"> to conduct the elections. There were three elections to conduct. Dr. </w:t>
      </w:r>
      <w:r w:rsidR="002013BA" w:rsidRPr="00FA2928">
        <w:t>Gregson</w:t>
      </w:r>
      <w:r w:rsidRPr="00FA2928">
        <w:t xml:space="preserve"> opened the nominations for Commission Chair. Commissioner </w:t>
      </w:r>
      <w:r w:rsidR="00CA4B5D">
        <w:t>Fairchild</w:t>
      </w:r>
      <w:r w:rsidR="004A6242" w:rsidRPr="00FA2928">
        <w:t xml:space="preserve"> </w:t>
      </w:r>
      <w:r w:rsidRPr="00FA2928">
        <w:t>nominated Commissioner</w:t>
      </w:r>
      <w:r w:rsidR="002013BA" w:rsidRPr="00FA2928">
        <w:t xml:space="preserve"> </w:t>
      </w:r>
      <w:r w:rsidR="00CA4B5D">
        <w:t>Chao</w:t>
      </w:r>
      <w:r w:rsidRPr="00FA2928">
        <w:t xml:space="preserve">. </w:t>
      </w:r>
      <w:r w:rsidR="00CA4B5D">
        <w:t>Commissioner Chapman nominated Commissioner Woo</w:t>
      </w:r>
      <w:r w:rsidRPr="00FA2928">
        <w:t xml:space="preserve">. </w:t>
      </w:r>
      <w:r w:rsidR="00CA4B5D">
        <w:t xml:space="preserve">There were no other nominations. The Commissioners voted by a show of hands. Commissioner Chao was elected Chair of the </w:t>
      </w:r>
      <w:r w:rsidR="00C641AB">
        <w:t xml:space="preserve">2019 </w:t>
      </w:r>
      <w:r w:rsidRPr="00FA2928">
        <w:t>Instructional Quality Commission.</w:t>
      </w:r>
    </w:p>
    <w:p w:rsidR="00811A36" w:rsidRDefault="00811A36" w:rsidP="001A6BA7">
      <w:pPr>
        <w:spacing w:after="240"/>
        <w:ind w:left="1080"/>
      </w:pPr>
      <w:r w:rsidRPr="00FA2928">
        <w:t xml:space="preserve">Dr. </w:t>
      </w:r>
      <w:r w:rsidR="002013BA" w:rsidRPr="00FA2928">
        <w:t>Gregson</w:t>
      </w:r>
      <w:r w:rsidRPr="00FA2928">
        <w:t xml:space="preserve"> opened nominations for Vice Chair. Commissioner</w:t>
      </w:r>
      <w:r w:rsidR="00657D2E" w:rsidRPr="00FA2928">
        <w:t xml:space="preserve"> </w:t>
      </w:r>
      <w:r w:rsidR="00CA4B5D">
        <w:t xml:space="preserve">Tonkovich </w:t>
      </w:r>
      <w:r w:rsidRPr="00FA2928">
        <w:t>nominated Commissioner</w:t>
      </w:r>
      <w:r w:rsidR="00657D2E" w:rsidRPr="00FA2928">
        <w:t xml:space="preserve"> </w:t>
      </w:r>
      <w:r w:rsidR="00CA4B5D">
        <w:t>Woo. Commissioner Iniguez</w:t>
      </w:r>
      <w:r w:rsidR="0017139A" w:rsidRPr="00FA2928">
        <w:t xml:space="preserve"> n</w:t>
      </w:r>
      <w:r w:rsidR="00CA4B5D">
        <w:t>ominated Commissioner Murphy-Corwin</w:t>
      </w:r>
      <w:r w:rsidRPr="00FA2928">
        <w:t xml:space="preserve">. </w:t>
      </w:r>
      <w:r w:rsidR="00CA4B5D">
        <w:t>Commissioner Diaz nominated Commissioner Fairchild</w:t>
      </w:r>
      <w:r w:rsidR="00A247FF">
        <w:t xml:space="preserve">. </w:t>
      </w:r>
      <w:r w:rsidRPr="00FA2928">
        <w:t xml:space="preserve">There were no </w:t>
      </w:r>
      <w:r w:rsidR="00672BF2" w:rsidRPr="00FA2928">
        <w:t>other</w:t>
      </w:r>
      <w:r w:rsidRPr="00FA2928">
        <w:t xml:space="preserve"> nominations. </w:t>
      </w:r>
      <w:r w:rsidR="0017139A" w:rsidRPr="00FA2928">
        <w:t xml:space="preserve">The Commissioners voted by a show of hands. </w:t>
      </w:r>
      <w:r w:rsidRPr="00FA2928">
        <w:t xml:space="preserve">Commissioner </w:t>
      </w:r>
      <w:r w:rsidR="00CA4B5D">
        <w:t>Woo</w:t>
      </w:r>
      <w:r w:rsidR="00657D2E" w:rsidRPr="00FA2928">
        <w:t xml:space="preserve"> </w:t>
      </w:r>
      <w:r w:rsidRPr="00FA2928">
        <w:t xml:space="preserve">was elected Vice Chair of the </w:t>
      </w:r>
      <w:r w:rsidR="00CA4B5D">
        <w:t>2019</w:t>
      </w:r>
      <w:r w:rsidRPr="00FA2928">
        <w:t xml:space="preserve"> Instructional Quality Commission.</w:t>
      </w:r>
    </w:p>
    <w:p w:rsidR="00811A36" w:rsidRPr="00FA2928" w:rsidRDefault="00811A36" w:rsidP="001A6BA7">
      <w:pPr>
        <w:spacing w:after="240"/>
        <w:ind w:left="1080"/>
      </w:pPr>
      <w:r w:rsidRPr="00FA2928">
        <w:t xml:space="preserve">Dr. </w:t>
      </w:r>
      <w:r w:rsidR="002013BA" w:rsidRPr="00FA2928">
        <w:t>Gregson</w:t>
      </w:r>
      <w:r w:rsidRPr="00FA2928">
        <w:t xml:space="preserve"> opened the nominations for three members to the Executive Committee. Commissioner </w:t>
      </w:r>
      <w:r w:rsidR="00CA4B5D">
        <w:t xml:space="preserve">Lara </w:t>
      </w:r>
      <w:r w:rsidRPr="00FA2928">
        <w:t>nominated Commissioner</w:t>
      </w:r>
      <w:r w:rsidR="004A6242" w:rsidRPr="00FA2928">
        <w:t xml:space="preserve"> </w:t>
      </w:r>
      <w:r w:rsidR="00CA4B5D">
        <w:t xml:space="preserve">Diaz. Commissioner Renteria nominated Commissioner Fairchild. Commissioner Tonkovich nominated Commissioner Murphy-Corwin. Commissioner Woo nominated Commissioner </w:t>
      </w:r>
      <w:proofErr w:type="spellStart"/>
      <w:r w:rsidR="00CA4B5D">
        <w:t>Naditz</w:t>
      </w:r>
      <w:proofErr w:type="spellEnd"/>
      <w:r w:rsidR="00CA4B5D">
        <w:t>. Commissioner Fairchild nominated Commissioner Mu</w:t>
      </w:r>
      <w:r w:rsidR="00374A68">
        <w:rPr>
          <w:rFonts w:cs="Arial"/>
        </w:rPr>
        <w:t>ñ</w:t>
      </w:r>
      <w:r w:rsidR="00CA4B5D">
        <w:t>oz.</w:t>
      </w:r>
      <w:r w:rsidR="00FF670B">
        <w:t xml:space="preserve"> </w:t>
      </w:r>
      <w:r w:rsidRPr="00FA2928">
        <w:t xml:space="preserve">There were no other nominations. </w:t>
      </w:r>
      <w:r w:rsidR="00FF670B">
        <w:t>By a show of hands</w:t>
      </w:r>
      <w:r w:rsidR="0017139A" w:rsidRPr="00FA2928">
        <w:t xml:space="preserve">, </w:t>
      </w:r>
      <w:r w:rsidRPr="00FA2928">
        <w:t>Commissioners</w:t>
      </w:r>
      <w:r w:rsidR="002013BA" w:rsidRPr="00FA2928">
        <w:t xml:space="preserve"> </w:t>
      </w:r>
      <w:r w:rsidR="00FF670B">
        <w:t xml:space="preserve">Diaz, Murphy-Corwin, and </w:t>
      </w:r>
      <w:proofErr w:type="spellStart"/>
      <w:r w:rsidR="00FF670B">
        <w:t>Naditz</w:t>
      </w:r>
      <w:proofErr w:type="spellEnd"/>
      <w:r w:rsidR="00FF670B">
        <w:t xml:space="preserve"> were elected to the Executive Committee of the 2019 </w:t>
      </w:r>
      <w:r w:rsidRPr="00FA2928">
        <w:t xml:space="preserve">Instructional Quality Commission. Dr. </w:t>
      </w:r>
      <w:r w:rsidR="002013BA" w:rsidRPr="00FA2928">
        <w:t>Gregson</w:t>
      </w:r>
      <w:r w:rsidRPr="00FA2928">
        <w:t xml:space="preserve"> turned the gavel o</w:t>
      </w:r>
      <w:r w:rsidR="00C62FA3" w:rsidRPr="00FA2928">
        <w:t xml:space="preserve">ver to the </w:t>
      </w:r>
      <w:r w:rsidR="00374A68" w:rsidRPr="00FA2928">
        <w:t>201</w:t>
      </w:r>
      <w:r w:rsidR="00374A68">
        <w:t>9</w:t>
      </w:r>
      <w:r w:rsidR="00374A68" w:rsidRPr="00FA2928">
        <w:t xml:space="preserve"> </w:t>
      </w:r>
      <w:r w:rsidR="00C62FA3" w:rsidRPr="00FA2928">
        <w:t>Commission Chair</w:t>
      </w:r>
      <w:r w:rsidR="00657D2E" w:rsidRPr="00FA2928">
        <w:t xml:space="preserve"> </w:t>
      </w:r>
      <w:r w:rsidR="00FF670B">
        <w:t>Chao</w:t>
      </w:r>
      <w:r w:rsidR="00C62FA3" w:rsidRPr="00FA2928">
        <w:t>.</w:t>
      </w:r>
    </w:p>
    <w:p w:rsidR="000A534E" w:rsidRPr="00FA2928" w:rsidRDefault="000A534E" w:rsidP="001A6BA7">
      <w:pPr>
        <w:pStyle w:val="ListParagraph"/>
        <w:numPr>
          <w:ilvl w:val="1"/>
          <w:numId w:val="1"/>
        </w:numPr>
        <w:ind w:left="1080"/>
      </w:pPr>
      <w:r w:rsidRPr="00FA2928">
        <w:rPr>
          <w:bCs/>
        </w:rPr>
        <w:t>Approval</w:t>
      </w:r>
      <w:r w:rsidRPr="00FA2928">
        <w:t xml:space="preserve"> of Minutes for the November </w:t>
      </w:r>
      <w:r w:rsidR="00FF670B">
        <w:t>15–16</w:t>
      </w:r>
      <w:r w:rsidR="00374A68">
        <w:t>, 2018,</w:t>
      </w:r>
      <w:r w:rsidR="00A036A9" w:rsidRPr="00FA2928">
        <w:t xml:space="preserve"> </w:t>
      </w:r>
      <w:r w:rsidR="000046E6" w:rsidRPr="00FA2928">
        <w:t xml:space="preserve">Commission </w:t>
      </w:r>
      <w:r w:rsidRPr="00FA2928">
        <w:t>Meeting (Action)</w:t>
      </w:r>
    </w:p>
    <w:p w:rsidR="00656716" w:rsidRPr="00FA2928" w:rsidRDefault="00801D34" w:rsidP="001A6BA7">
      <w:pPr>
        <w:spacing w:after="240"/>
        <w:ind w:left="1080"/>
      </w:pPr>
      <w:r w:rsidRPr="00FA2928">
        <w:t xml:space="preserve">ACTION: Commissioner </w:t>
      </w:r>
      <w:r w:rsidR="00FF670B">
        <w:t>Lara</w:t>
      </w:r>
      <w:r w:rsidR="004A6242" w:rsidRPr="00FA2928">
        <w:t xml:space="preserve"> </w:t>
      </w:r>
      <w:r w:rsidRPr="00FA2928">
        <w:t xml:space="preserve">moved to approve the </w:t>
      </w:r>
      <w:r w:rsidR="00FF670B">
        <w:t>November 15–16, 2018</w:t>
      </w:r>
      <w:r w:rsidR="000046E6" w:rsidRPr="00FA2928">
        <w:t xml:space="preserve">, Commission </w:t>
      </w:r>
      <w:r w:rsidRPr="00FA2928">
        <w:t>meeting minutes. Commissioner</w:t>
      </w:r>
      <w:r w:rsidR="00657D2E" w:rsidRPr="00FA2928">
        <w:t xml:space="preserve"> </w:t>
      </w:r>
      <w:r w:rsidR="00FF670B">
        <w:t>Murphy-Corwin</w:t>
      </w:r>
      <w:r w:rsidR="004A6242" w:rsidRPr="00FA2928">
        <w:t xml:space="preserve"> </w:t>
      </w:r>
      <w:r w:rsidRPr="00FA2928">
        <w:t>seconded the motion. There was no discussion or public comment. The motion was approved by a unanimous vote of the members present (</w:t>
      </w:r>
      <w:r w:rsidR="0017139A" w:rsidRPr="00FA2928">
        <w:t>16</w:t>
      </w:r>
      <w:r w:rsidRPr="00FA2928">
        <w:t xml:space="preserve">–0). </w:t>
      </w:r>
      <w:r w:rsidR="00FF670B">
        <w:t>Assemblywoman Weber</w:t>
      </w:r>
      <w:r w:rsidR="0017139A" w:rsidRPr="00FA2928">
        <w:t xml:space="preserve"> was </w:t>
      </w:r>
      <w:r w:rsidRPr="00FA2928">
        <w:t>absent from the meeting.</w:t>
      </w:r>
    </w:p>
    <w:p w:rsidR="000A534E" w:rsidRPr="00FA2928" w:rsidRDefault="000A534E" w:rsidP="001A6BA7">
      <w:pPr>
        <w:pStyle w:val="ListParagraph"/>
        <w:numPr>
          <w:ilvl w:val="1"/>
          <w:numId w:val="1"/>
        </w:numPr>
        <w:ind w:left="1080"/>
      </w:pPr>
      <w:r w:rsidRPr="00176811">
        <w:rPr>
          <w:bCs/>
        </w:rPr>
        <w:t>Report</w:t>
      </w:r>
      <w:r w:rsidRPr="00FA2928">
        <w:t xml:space="preserve"> of the Chair</w:t>
      </w:r>
    </w:p>
    <w:p w:rsidR="00EB1733" w:rsidRDefault="000046E6" w:rsidP="001A6BA7">
      <w:pPr>
        <w:spacing w:after="240"/>
        <w:ind w:left="1080"/>
      </w:pPr>
      <w:r w:rsidRPr="00FA2928">
        <w:t>2</w:t>
      </w:r>
      <w:r w:rsidR="00FF670B">
        <w:t>019</w:t>
      </w:r>
      <w:r w:rsidR="009E4866" w:rsidRPr="00FA2928">
        <w:t xml:space="preserve"> </w:t>
      </w:r>
      <w:r w:rsidR="00C17192" w:rsidRPr="00FA2928">
        <w:t>Commission</w:t>
      </w:r>
      <w:r w:rsidR="009E4866" w:rsidRPr="00FA2928">
        <w:t xml:space="preserve"> Chair </w:t>
      </w:r>
      <w:r w:rsidR="00EB1733">
        <w:t xml:space="preserve">Chao thanked the </w:t>
      </w:r>
      <w:r w:rsidR="00D94CB0">
        <w:t>C</w:t>
      </w:r>
      <w:r w:rsidR="00EB1733">
        <w:t>ommission for their service on the many projects upcoming this year.</w:t>
      </w:r>
    </w:p>
    <w:p w:rsidR="000A534E" w:rsidRPr="00FA2928" w:rsidRDefault="000A534E" w:rsidP="001A6BA7">
      <w:pPr>
        <w:pStyle w:val="ListParagraph"/>
        <w:numPr>
          <w:ilvl w:val="1"/>
          <w:numId w:val="1"/>
        </w:numPr>
        <w:ind w:left="1080"/>
      </w:pPr>
      <w:r w:rsidRPr="00176811">
        <w:rPr>
          <w:bCs/>
        </w:rPr>
        <w:t>Executive</w:t>
      </w:r>
      <w:r w:rsidRPr="00FA2928">
        <w:t xml:space="preserve"> Director’s Report</w:t>
      </w:r>
    </w:p>
    <w:p w:rsidR="00BC6EA5" w:rsidRPr="00FA2928" w:rsidRDefault="00021CC2" w:rsidP="001A6BA7">
      <w:pPr>
        <w:spacing w:after="240"/>
        <w:ind w:left="1080"/>
      </w:pPr>
      <w:r w:rsidRPr="00FA2928">
        <w:t>Executive Director</w:t>
      </w:r>
      <w:r w:rsidR="009E4866" w:rsidRPr="00FA2928">
        <w:t xml:space="preserve"> </w:t>
      </w:r>
      <w:r w:rsidR="000046E6" w:rsidRPr="00FA2928">
        <w:t>Stephanie Gregson</w:t>
      </w:r>
      <w:r w:rsidR="009E4866" w:rsidRPr="00FA2928">
        <w:t xml:space="preserve"> </w:t>
      </w:r>
      <w:r w:rsidR="00BC6EA5" w:rsidRPr="00FA2928">
        <w:t>reported on the following:</w:t>
      </w:r>
    </w:p>
    <w:p w:rsidR="009C1A9C" w:rsidRDefault="00EB1733" w:rsidP="00E15E19">
      <w:pPr>
        <w:pStyle w:val="ListParagraph"/>
        <w:numPr>
          <w:ilvl w:val="0"/>
          <w:numId w:val="2"/>
        </w:numPr>
        <w:ind w:left="1440"/>
      </w:pPr>
      <w:r>
        <w:lastRenderedPageBreak/>
        <w:t>There will be</w:t>
      </w:r>
      <w:r w:rsidR="00D94CB0">
        <w:t xml:space="preserve"> an</w:t>
      </w:r>
      <w:r>
        <w:t xml:space="preserve"> ongoing professional learning piece using the book </w:t>
      </w:r>
      <w:r w:rsidRPr="00D275E2">
        <w:rPr>
          <w:i/>
        </w:rPr>
        <w:t>The Blind Spot</w:t>
      </w:r>
      <w:r>
        <w:t xml:space="preserve"> beginning in March.</w:t>
      </w:r>
    </w:p>
    <w:p w:rsidR="00EB1733" w:rsidRDefault="00EB1733" w:rsidP="001A6BA7">
      <w:pPr>
        <w:pStyle w:val="ListParagraph"/>
        <w:numPr>
          <w:ilvl w:val="0"/>
          <w:numId w:val="2"/>
        </w:numPr>
        <w:ind w:left="1440"/>
      </w:pPr>
      <w:r>
        <w:t xml:space="preserve">The March meeting will have an item on the </w:t>
      </w:r>
      <w:r w:rsidR="00785274" w:rsidRPr="00B34A58">
        <w:rPr>
          <w:i/>
        </w:rPr>
        <w:t>Health Framework</w:t>
      </w:r>
      <w:r>
        <w:t>.</w:t>
      </w:r>
    </w:p>
    <w:p w:rsidR="00473171" w:rsidRDefault="00EB1733" w:rsidP="001A6BA7">
      <w:pPr>
        <w:pStyle w:val="ListParagraph"/>
        <w:numPr>
          <w:ilvl w:val="0"/>
          <w:numId w:val="2"/>
        </w:numPr>
        <w:ind w:left="1440"/>
      </w:pPr>
      <w:r>
        <w:t xml:space="preserve">She participated in a school climate design team in </w:t>
      </w:r>
      <w:r w:rsidR="00785274">
        <w:t>Orange County.</w:t>
      </w:r>
    </w:p>
    <w:p w:rsidR="00EB1733" w:rsidRDefault="00473171" w:rsidP="001A6BA7">
      <w:pPr>
        <w:pStyle w:val="ListParagraph"/>
        <w:numPr>
          <w:ilvl w:val="0"/>
          <w:numId w:val="2"/>
        </w:numPr>
        <w:ind w:left="1440"/>
      </w:pPr>
      <w:r>
        <w:t xml:space="preserve">We have ongoing </w:t>
      </w:r>
      <w:r w:rsidR="00EB1733">
        <w:t xml:space="preserve">Community of Practices in health, </w:t>
      </w:r>
      <w:r w:rsidR="00374A68">
        <w:t>history–social science</w:t>
      </w:r>
      <w:r w:rsidR="00EB1733">
        <w:t>, science</w:t>
      </w:r>
      <w:r w:rsidR="00D94CB0">
        <w:t>,</w:t>
      </w:r>
      <w:r w:rsidR="00EB1733">
        <w:t xml:space="preserve"> and math.</w:t>
      </w:r>
    </w:p>
    <w:p w:rsidR="00EB1733" w:rsidRDefault="00374A68" w:rsidP="001A6BA7">
      <w:pPr>
        <w:pStyle w:val="ListParagraph"/>
        <w:numPr>
          <w:ilvl w:val="0"/>
          <w:numId w:val="2"/>
        </w:numPr>
        <w:ind w:left="1440"/>
      </w:pPr>
      <w:r>
        <w:t>Tony Thurmond is the</w:t>
      </w:r>
      <w:r w:rsidR="00EB1733">
        <w:t xml:space="preserve"> new State Superintendent of Public Instruction.</w:t>
      </w:r>
    </w:p>
    <w:p w:rsidR="00EB1733" w:rsidRDefault="00473171" w:rsidP="001A6BA7">
      <w:pPr>
        <w:pStyle w:val="ListParagraph"/>
        <w:numPr>
          <w:ilvl w:val="0"/>
          <w:numId w:val="2"/>
        </w:numPr>
        <w:spacing w:after="240"/>
        <w:ind w:left="1440"/>
        <w:contextualSpacing w:val="0"/>
      </w:pPr>
      <w:r>
        <w:t>Thanked commissioners for their service on the many projects that will be worked on this year.</w:t>
      </w:r>
    </w:p>
    <w:p w:rsidR="00374A68" w:rsidRPr="00FA2928" w:rsidRDefault="00374A68" w:rsidP="001A6BA7">
      <w:pPr>
        <w:pStyle w:val="ListParagraph"/>
        <w:numPr>
          <w:ilvl w:val="1"/>
          <w:numId w:val="1"/>
        </w:numPr>
        <w:ind w:left="1080"/>
      </w:pPr>
      <w:r w:rsidRPr="00176811">
        <w:rPr>
          <w:bCs/>
        </w:rPr>
        <w:t>Report</w:t>
      </w:r>
      <w:r>
        <w:t xml:space="preserve"> for the State Board</w:t>
      </w:r>
      <w:r w:rsidR="00314333">
        <w:t xml:space="preserve"> </w:t>
      </w:r>
      <w:r w:rsidRPr="00FA2928">
        <w:t>of Education</w:t>
      </w:r>
    </w:p>
    <w:p w:rsidR="00374A68" w:rsidRDefault="00374A68" w:rsidP="001A6BA7">
      <w:pPr>
        <w:spacing w:after="240"/>
        <w:ind w:left="1080"/>
      </w:pPr>
      <w:r w:rsidRPr="00FA2928">
        <w:t xml:space="preserve">SBE liaisons Patricia Rucker and Ilene Straus reported on the activities of </w:t>
      </w:r>
      <w:r>
        <w:t>SBE.</w:t>
      </w:r>
    </w:p>
    <w:p w:rsidR="00374A68" w:rsidRPr="00374A68" w:rsidRDefault="00374A68" w:rsidP="001A6BA7">
      <w:pPr>
        <w:pStyle w:val="ListParagraph"/>
        <w:numPr>
          <w:ilvl w:val="1"/>
          <w:numId w:val="1"/>
        </w:numPr>
        <w:ind w:left="1080"/>
      </w:pPr>
      <w:r>
        <w:rPr>
          <w:bCs/>
        </w:rPr>
        <w:t>Additional 2020 meeting Dates (Action)</w:t>
      </w:r>
    </w:p>
    <w:p w:rsidR="00C06BC6" w:rsidRPr="00C06BC6" w:rsidRDefault="00374A68" w:rsidP="001A6BA7">
      <w:pPr>
        <w:spacing w:after="240"/>
        <w:ind w:left="1080"/>
      </w:pPr>
      <w:r>
        <w:rPr>
          <w:bCs/>
        </w:rPr>
        <w:t xml:space="preserve">Action: </w:t>
      </w:r>
      <w:r w:rsidRPr="00E15E19">
        <w:t>Commissioner</w:t>
      </w:r>
      <w:r>
        <w:rPr>
          <w:bCs/>
        </w:rPr>
        <w:t xml:space="preserve"> </w:t>
      </w:r>
      <w:proofErr w:type="spellStart"/>
      <w:r>
        <w:rPr>
          <w:bCs/>
        </w:rPr>
        <w:t>Naditz</w:t>
      </w:r>
      <w:proofErr w:type="spellEnd"/>
      <w:r>
        <w:rPr>
          <w:bCs/>
        </w:rPr>
        <w:t xml:space="preserve"> moved to approve the proposed meeting dates of March 19 and August 13, 2020</w:t>
      </w:r>
      <w:r w:rsidR="00D94CB0">
        <w:rPr>
          <w:bCs/>
        </w:rPr>
        <w:t>,</w:t>
      </w:r>
      <w:r>
        <w:rPr>
          <w:bCs/>
        </w:rPr>
        <w:t xml:space="preserve"> for the additional meeting dates. Commissioner Murphy-Corwin seconded the motion. There was no discussion. The motion was approved by a unanimous vote of the members present (16–0). Assemblywoman Weber was absent from the meeting.</w:t>
      </w:r>
    </w:p>
    <w:p w:rsidR="00C06BC6" w:rsidRDefault="00C06BC6" w:rsidP="001A6BA7">
      <w:pPr>
        <w:pStyle w:val="ListParagraph"/>
        <w:numPr>
          <w:ilvl w:val="1"/>
          <w:numId w:val="1"/>
        </w:numPr>
        <w:spacing w:after="240"/>
        <w:ind w:left="1080"/>
        <w:contextualSpacing w:val="0"/>
      </w:pPr>
      <w:r w:rsidRPr="00176811">
        <w:rPr>
          <w:bCs/>
        </w:rPr>
        <w:t>Other</w:t>
      </w:r>
      <w:r w:rsidRPr="00FA2928">
        <w:t xml:space="preserve"> Matters/Public Comment: None</w:t>
      </w:r>
    </w:p>
    <w:p w:rsidR="000A534E" w:rsidRPr="00D275E2" w:rsidRDefault="000A534E" w:rsidP="00F2396A">
      <w:pPr>
        <w:pStyle w:val="Heading3"/>
      </w:pPr>
      <w:r w:rsidRPr="00D275E2">
        <w:t>Executive Committee</w:t>
      </w:r>
    </w:p>
    <w:p w:rsidR="00B85758" w:rsidRPr="00FA2928" w:rsidRDefault="000046E6" w:rsidP="00176811">
      <w:pPr>
        <w:spacing w:after="240"/>
        <w:ind w:left="720"/>
        <w:rPr>
          <w:i/>
          <w:iCs/>
        </w:rPr>
      </w:pPr>
      <w:r w:rsidRPr="00FA2928">
        <w:t>2</w:t>
      </w:r>
      <w:r w:rsidR="00473171">
        <w:t>019</w:t>
      </w:r>
      <w:r w:rsidR="00671008" w:rsidRPr="00FA2928">
        <w:t xml:space="preserve"> </w:t>
      </w:r>
      <w:r w:rsidR="00B85758" w:rsidRPr="00FA2928">
        <w:t xml:space="preserve">Commission Chair </w:t>
      </w:r>
      <w:r w:rsidR="00473171">
        <w:t xml:space="preserve">Chao </w:t>
      </w:r>
      <w:r w:rsidR="00C06BC6">
        <w:t xml:space="preserve">called the Executive </w:t>
      </w:r>
      <w:r w:rsidR="00AD05C1">
        <w:t>C</w:t>
      </w:r>
      <w:r w:rsidR="00C06BC6">
        <w:t>ommittee to order.</w:t>
      </w:r>
    </w:p>
    <w:p w:rsidR="009E68A8" w:rsidRPr="00AA4545" w:rsidRDefault="00C06BC6" w:rsidP="00C74997">
      <w:pPr>
        <w:spacing w:after="240"/>
        <w:ind w:left="720"/>
      </w:pPr>
      <w:r w:rsidRPr="00AD05C1">
        <w:rPr>
          <w:bCs/>
        </w:rPr>
        <w:t xml:space="preserve">Chair Chao suggested a name change for the Visual and Performing Arts (VAPA) </w:t>
      </w:r>
      <w:r w:rsidR="00D94CB0">
        <w:rPr>
          <w:bCs/>
        </w:rPr>
        <w:t>S</w:t>
      </w:r>
      <w:r w:rsidRPr="00AD05C1">
        <w:rPr>
          <w:bCs/>
        </w:rPr>
        <w:t xml:space="preserve">ubject </w:t>
      </w:r>
      <w:r w:rsidR="00D94CB0">
        <w:rPr>
          <w:bCs/>
        </w:rPr>
        <w:t>M</w:t>
      </w:r>
      <w:r w:rsidRPr="00AD05C1">
        <w:rPr>
          <w:bCs/>
        </w:rPr>
        <w:t xml:space="preserve">atter </w:t>
      </w:r>
      <w:r w:rsidR="00D94CB0">
        <w:rPr>
          <w:bCs/>
        </w:rPr>
        <w:t>C</w:t>
      </w:r>
      <w:r w:rsidRPr="00AD05C1">
        <w:rPr>
          <w:bCs/>
        </w:rPr>
        <w:t xml:space="preserve">ommittee (SMC) to </w:t>
      </w:r>
      <w:r w:rsidR="00AA4545" w:rsidRPr="00AD05C1">
        <w:rPr>
          <w:bCs/>
        </w:rPr>
        <w:t xml:space="preserve">the Arts SMC and </w:t>
      </w:r>
      <w:r w:rsidR="00AD05C1">
        <w:rPr>
          <w:bCs/>
        </w:rPr>
        <w:t>to</w:t>
      </w:r>
      <w:r w:rsidR="00AD05C1" w:rsidRPr="00AD05C1">
        <w:rPr>
          <w:bCs/>
        </w:rPr>
        <w:t xml:space="preserve"> </w:t>
      </w:r>
      <w:r w:rsidR="00AA4545" w:rsidRPr="00AD05C1">
        <w:rPr>
          <w:bCs/>
        </w:rPr>
        <w:t xml:space="preserve">change </w:t>
      </w:r>
      <w:r w:rsidR="00AD05C1">
        <w:rPr>
          <w:bCs/>
        </w:rPr>
        <w:t xml:space="preserve">the focus of </w:t>
      </w:r>
      <w:r w:rsidR="00AA4545" w:rsidRPr="00AD05C1">
        <w:rPr>
          <w:bCs/>
        </w:rPr>
        <w:t xml:space="preserve">the Ad Hoc </w:t>
      </w:r>
      <w:r w:rsidR="00AD05C1">
        <w:rPr>
          <w:bCs/>
        </w:rPr>
        <w:t>C</w:t>
      </w:r>
      <w:r w:rsidR="00AA4545" w:rsidRPr="00AD05C1">
        <w:rPr>
          <w:bCs/>
        </w:rPr>
        <w:t>ommittee from Every Student Succeeds Act to the California System of Support</w:t>
      </w:r>
      <w:r w:rsidR="000E2E53" w:rsidRPr="00AD05C1">
        <w:rPr>
          <w:bCs/>
        </w:rPr>
        <w:t xml:space="preserve"> (CAS3)</w:t>
      </w:r>
      <w:r w:rsidR="00AA4545" w:rsidRPr="00AD05C1">
        <w:rPr>
          <w:bCs/>
        </w:rPr>
        <w:t>. The Executive Committee approved the changes.</w:t>
      </w:r>
    </w:p>
    <w:p w:rsidR="009E68A8" w:rsidRPr="00FA2928" w:rsidRDefault="009E68A8" w:rsidP="009E68A8">
      <w:pPr>
        <w:pStyle w:val="ListParagraph"/>
        <w:numPr>
          <w:ilvl w:val="0"/>
          <w:numId w:val="15"/>
        </w:numPr>
        <w:ind w:left="1080"/>
        <w:contextualSpacing w:val="0"/>
      </w:pPr>
      <w:r w:rsidRPr="00176811">
        <w:rPr>
          <w:bCs/>
        </w:rPr>
        <w:t>Appointment</w:t>
      </w:r>
      <w:r w:rsidRPr="00FA2928">
        <w:t xml:space="preserve"> of Subject Matter Committee Chairs (Action)</w:t>
      </w:r>
    </w:p>
    <w:p w:rsidR="009E68A8" w:rsidRDefault="009E68A8" w:rsidP="009E68A8">
      <w:pPr>
        <w:spacing w:after="240"/>
        <w:ind w:left="1440" w:hanging="360"/>
      </w:pPr>
      <w:r>
        <w:t>2019 Commission Chair Chao appointed the SMC Chairs as noted below.</w:t>
      </w:r>
    </w:p>
    <w:p w:rsidR="00671B7E" w:rsidRDefault="00671B7E" w:rsidP="00B34A58">
      <w:pPr>
        <w:pStyle w:val="ListParagraph"/>
        <w:numPr>
          <w:ilvl w:val="0"/>
          <w:numId w:val="15"/>
        </w:numPr>
        <w:spacing w:after="240"/>
        <w:ind w:left="1080"/>
      </w:pPr>
      <w:r>
        <w:t>Assignment of Members to SMCs (Action)</w:t>
      </w:r>
    </w:p>
    <w:p w:rsidR="00694240" w:rsidRDefault="00671B7E" w:rsidP="009E68A8">
      <w:pPr>
        <w:pStyle w:val="ListParagraph"/>
        <w:spacing w:after="240"/>
        <w:ind w:left="1080"/>
        <w:contextualSpacing w:val="0"/>
      </w:pPr>
      <w:r>
        <w:t xml:space="preserve">2019 Commission Chair Chao and the Executive Committee made the following appointments and </w:t>
      </w:r>
      <w:r w:rsidR="00A247FF">
        <w:t>assignments</w:t>
      </w:r>
      <w:r>
        <w:t>: (NOTE: The Commi</w:t>
      </w:r>
      <w:r w:rsidR="00A247FF">
        <w:t>s</w:t>
      </w:r>
      <w:r>
        <w:t xml:space="preserve">sion Chair serves as an ex-officio member of all the Commission’s SMCs and </w:t>
      </w:r>
      <w:r w:rsidR="00332959">
        <w:t>A</w:t>
      </w:r>
      <w:r>
        <w:t xml:space="preserve">d </w:t>
      </w:r>
      <w:r w:rsidR="00332959">
        <w:t>H</w:t>
      </w:r>
      <w:r>
        <w:t xml:space="preserve">oc </w:t>
      </w:r>
      <w:r w:rsidR="00332959">
        <w:t>C</w:t>
      </w:r>
      <w:r>
        <w:t>ommittee.</w:t>
      </w:r>
    </w:p>
    <w:p w:rsidR="009A3E49" w:rsidRPr="00FA2928" w:rsidRDefault="009A3E49" w:rsidP="009E68A8">
      <w:pPr>
        <w:pStyle w:val="ListParagraph"/>
        <w:numPr>
          <w:ilvl w:val="0"/>
          <w:numId w:val="2"/>
        </w:numPr>
        <w:ind w:left="1440"/>
        <w:rPr>
          <w:i/>
          <w:iCs/>
        </w:rPr>
      </w:pPr>
      <w:r>
        <w:t>Arts</w:t>
      </w:r>
    </w:p>
    <w:p w:rsidR="009A3E49" w:rsidRPr="00FA2928" w:rsidRDefault="009A3E49" w:rsidP="009E68A8">
      <w:pPr>
        <w:ind w:left="1440"/>
        <w:rPr>
          <w:i/>
          <w:iCs/>
        </w:rPr>
      </w:pPr>
      <w:r w:rsidRPr="00FA2928">
        <w:t>Chair: Commissioner Tonkovich</w:t>
      </w:r>
    </w:p>
    <w:p w:rsidR="009A3E49" w:rsidRPr="00FA2928" w:rsidRDefault="009A3E49" w:rsidP="009E68A8">
      <w:pPr>
        <w:ind w:left="1440"/>
        <w:rPr>
          <w:i/>
          <w:iCs/>
        </w:rPr>
      </w:pPr>
      <w:r w:rsidRPr="00FA2928">
        <w:lastRenderedPageBreak/>
        <w:t>Members: Commissioners</w:t>
      </w:r>
      <w:r>
        <w:t xml:space="preserve"> Chapman, Costa Hern</w:t>
      </w:r>
      <w:r>
        <w:rPr>
          <w:rFonts w:cs="Arial"/>
        </w:rPr>
        <w:t>á</w:t>
      </w:r>
      <w:r>
        <w:t>ndez, Fairchild, Murphy-Corwin, Rustin</w:t>
      </w:r>
      <w:r w:rsidR="00332959">
        <w:t xml:space="preserve">, </w:t>
      </w:r>
      <w:r>
        <w:t>and Woo</w:t>
      </w:r>
    </w:p>
    <w:p w:rsidR="009A3E49" w:rsidRDefault="009A3E49" w:rsidP="00B34A58">
      <w:pPr>
        <w:pStyle w:val="ListParagraph"/>
        <w:numPr>
          <w:ilvl w:val="0"/>
          <w:numId w:val="16"/>
        </w:numPr>
        <w:ind w:left="1440"/>
      </w:pPr>
      <w:r>
        <w:t>Education Tec</w:t>
      </w:r>
      <w:r w:rsidR="003C02F2">
        <w:t>hnology</w:t>
      </w:r>
    </w:p>
    <w:p w:rsidR="009A3E49" w:rsidRDefault="009A3E49" w:rsidP="00B34A58">
      <w:pPr>
        <w:ind w:left="1440"/>
      </w:pPr>
      <w:r>
        <w:t>Chair: Commissioner Murphy-Corwin</w:t>
      </w:r>
    </w:p>
    <w:p w:rsidR="009A3E49" w:rsidRPr="00AA4545" w:rsidRDefault="009A3E49" w:rsidP="00B34A58">
      <w:pPr>
        <w:ind w:left="1440"/>
      </w:pPr>
      <w:r>
        <w:t xml:space="preserve">Members: Commissioners Chapman and </w:t>
      </w:r>
      <w:proofErr w:type="spellStart"/>
      <w:r>
        <w:t>Phanthai</w:t>
      </w:r>
      <w:proofErr w:type="spellEnd"/>
    </w:p>
    <w:p w:rsidR="00694240" w:rsidRPr="00694240" w:rsidRDefault="00694240" w:rsidP="009E68A8">
      <w:pPr>
        <w:pStyle w:val="ListParagraph"/>
        <w:numPr>
          <w:ilvl w:val="0"/>
          <w:numId w:val="7"/>
        </w:numPr>
        <w:ind w:left="1440"/>
        <w:rPr>
          <w:i/>
          <w:iCs/>
        </w:rPr>
      </w:pPr>
      <w:r>
        <w:t>English Language Arts/English Language Development</w:t>
      </w:r>
      <w:r w:rsidR="00785274">
        <w:t xml:space="preserve"> (ELA/ELD)</w:t>
      </w:r>
    </w:p>
    <w:p w:rsidR="00B85758" w:rsidRPr="00694240" w:rsidRDefault="00B85758" w:rsidP="009E68A8">
      <w:pPr>
        <w:pStyle w:val="ListParagraph"/>
        <w:ind w:left="1440"/>
        <w:rPr>
          <w:i/>
          <w:iCs/>
        </w:rPr>
      </w:pPr>
      <w:r w:rsidRPr="00FA2928">
        <w:t xml:space="preserve">Chair: Commissioner </w:t>
      </w:r>
      <w:proofErr w:type="spellStart"/>
      <w:r w:rsidR="00694240">
        <w:t>P</w:t>
      </w:r>
      <w:r w:rsidR="00A247FF">
        <w:t>h</w:t>
      </w:r>
      <w:r w:rsidR="00694240">
        <w:t>anthai</w:t>
      </w:r>
      <w:proofErr w:type="spellEnd"/>
    </w:p>
    <w:p w:rsidR="00694240" w:rsidRPr="00AA4545" w:rsidRDefault="00B85758" w:rsidP="009E68A8">
      <w:pPr>
        <w:ind w:left="1440"/>
      </w:pPr>
      <w:r w:rsidRPr="00FA2928">
        <w:t xml:space="preserve">Members: </w:t>
      </w:r>
      <w:r w:rsidR="00513B42" w:rsidRPr="00FA2928">
        <w:t>Commissioner</w:t>
      </w:r>
      <w:r w:rsidR="00B30C7B" w:rsidRPr="00FA2928">
        <w:t>s</w:t>
      </w:r>
      <w:r w:rsidR="00513B42" w:rsidRPr="00FA2928">
        <w:t xml:space="preserve"> </w:t>
      </w:r>
      <w:r w:rsidR="00CC7465">
        <w:t>Costa Hern</w:t>
      </w:r>
      <w:r w:rsidR="009A3E49">
        <w:rPr>
          <w:rFonts w:cs="Arial"/>
        </w:rPr>
        <w:t>á</w:t>
      </w:r>
      <w:r w:rsidR="00CC7465">
        <w:t>ndez and Tonkovich</w:t>
      </w:r>
    </w:p>
    <w:p w:rsidR="00B85758" w:rsidRPr="00FA2928" w:rsidRDefault="00B85758" w:rsidP="009E68A8">
      <w:pPr>
        <w:pStyle w:val="ListParagraph"/>
        <w:numPr>
          <w:ilvl w:val="0"/>
          <w:numId w:val="2"/>
        </w:numPr>
        <w:ind w:left="1440"/>
        <w:rPr>
          <w:i/>
          <w:iCs/>
        </w:rPr>
      </w:pPr>
      <w:r w:rsidRPr="00FA2928">
        <w:t>Health</w:t>
      </w:r>
    </w:p>
    <w:p w:rsidR="00B85758" w:rsidRPr="00FA2928" w:rsidRDefault="00B85758" w:rsidP="009E68A8">
      <w:pPr>
        <w:ind w:left="1440"/>
        <w:rPr>
          <w:i/>
          <w:iCs/>
        </w:rPr>
      </w:pPr>
      <w:r w:rsidRPr="00FA2928">
        <w:t xml:space="preserve">Chair: Commissioner </w:t>
      </w:r>
      <w:r w:rsidR="00E834BB" w:rsidRPr="00FA2928">
        <w:t>Woo</w:t>
      </w:r>
    </w:p>
    <w:p w:rsidR="000046E6" w:rsidRPr="00FA2928" w:rsidRDefault="00B85758" w:rsidP="009E68A8">
      <w:pPr>
        <w:ind w:left="1440"/>
        <w:rPr>
          <w:i/>
          <w:iCs/>
        </w:rPr>
      </w:pPr>
      <w:r w:rsidRPr="00FA2928">
        <w:t xml:space="preserve">Members: Commissioners </w:t>
      </w:r>
      <w:r w:rsidR="00694240">
        <w:t xml:space="preserve">Chapman, </w:t>
      </w:r>
      <w:r w:rsidR="00CC7465">
        <w:t>Costa Hern</w:t>
      </w:r>
      <w:r w:rsidR="009A3E49">
        <w:rPr>
          <w:rFonts w:cs="Arial"/>
        </w:rPr>
        <w:t>á</w:t>
      </w:r>
      <w:r w:rsidR="00CC7465">
        <w:t>ndez, Fairchild, Iniguez, Lara, and Tonkovich</w:t>
      </w:r>
    </w:p>
    <w:p w:rsidR="00B85758" w:rsidRPr="00FA2928" w:rsidRDefault="00B85758" w:rsidP="009E68A8">
      <w:pPr>
        <w:pStyle w:val="ListParagraph"/>
        <w:numPr>
          <w:ilvl w:val="0"/>
          <w:numId w:val="2"/>
        </w:numPr>
        <w:ind w:left="1440"/>
        <w:rPr>
          <w:i/>
          <w:iCs/>
        </w:rPr>
      </w:pPr>
      <w:r w:rsidRPr="00FA2928">
        <w:t>History–Social Science</w:t>
      </w:r>
    </w:p>
    <w:p w:rsidR="00B85758" w:rsidRPr="00FA2928" w:rsidRDefault="00B85758" w:rsidP="009E68A8">
      <w:pPr>
        <w:ind w:left="1440"/>
        <w:rPr>
          <w:i/>
          <w:iCs/>
        </w:rPr>
      </w:pPr>
      <w:r w:rsidRPr="00FA2928">
        <w:t>Chair: Commissioner</w:t>
      </w:r>
      <w:r w:rsidR="00CC7465">
        <w:t xml:space="preserve"> Diaz</w:t>
      </w:r>
    </w:p>
    <w:p w:rsidR="00B85758" w:rsidRPr="00FA2928" w:rsidRDefault="000046E6" w:rsidP="009E68A8">
      <w:pPr>
        <w:ind w:left="1440"/>
        <w:rPr>
          <w:i/>
          <w:iCs/>
        </w:rPr>
      </w:pPr>
      <w:r w:rsidRPr="00FA2928">
        <w:t>Members: Commissioners</w:t>
      </w:r>
      <w:r w:rsidR="00CC7465">
        <w:t xml:space="preserve"> Lara, Mu</w:t>
      </w:r>
      <w:r w:rsidR="009A3E49">
        <w:rPr>
          <w:rFonts w:cs="Arial"/>
        </w:rPr>
        <w:t>ñ</w:t>
      </w:r>
      <w:r w:rsidR="00CC7465">
        <w:t xml:space="preserve">oz, </w:t>
      </w:r>
      <w:proofErr w:type="spellStart"/>
      <w:r w:rsidR="00CC7465">
        <w:t>Phanthai</w:t>
      </w:r>
      <w:proofErr w:type="spellEnd"/>
      <w:r w:rsidR="00CC7465">
        <w:t>, Renteria, Rustin, and Williamson</w:t>
      </w:r>
    </w:p>
    <w:p w:rsidR="00B85758" w:rsidRPr="00FA2928" w:rsidRDefault="00B85758" w:rsidP="009E68A8">
      <w:pPr>
        <w:pStyle w:val="ListParagraph"/>
        <w:numPr>
          <w:ilvl w:val="0"/>
          <w:numId w:val="2"/>
        </w:numPr>
        <w:ind w:left="1440"/>
        <w:rPr>
          <w:i/>
          <w:iCs/>
        </w:rPr>
      </w:pPr>
      <w:r w:rsidRPr="00FA2928">
        <w:t>Mathematics</w:t>
      </w:r>
    </w:p>
    <w:p w:rsidR="00B85758" w:rsidRPr="00FA2928" w:rsidRDefault="00B85758" w:rsidP="009E68A8">
      <w:pPr>
        <w:ind w:left="1440"/>
        <w:rPr>
          <w:i/>
          <w:iCs/>
        </w:rPr>
      </w:pPr>
      <w:r w:rsidRPr="00FA2928">
        <w:t>Chair: Commissioner</w:t>
      </w:r>
      <w:r w:rsidR="000C0F35" w:rsidRPr="00FA2928">
        <w:t xml:space="preserve"> </w:t>
      </w:r>
      <w:r w:rsidR="00CC7465">
        <w:t>Chapman</w:t>
      </w:r>
    </w:p>
    <w:p w:rsidR="00B85758" w:rsidRPr="00FA2928" w:rsidRDefault="00B85758" w:rsidP="009E68A8">
      <w:pPr>
        <w:ind w:left="1440"/>
        <w:rPr>
          <w:i/>
          <w:iCs/>
        </w:rPr>
      </w:pPr>
      <w:r w:rsidRPr="00FA2928">
        <w:t xml:space="preserve">Members: </w:t>
      </w:r>
      <w:r w:rsidR="000046E6" w:rsidRPr="00FA2928">
        <w:t>Commissioners</w:t>
      </w:r>
      <w:r w:rsidR="000C0F35" w:rsidRPr="00FA2928">
        <w:t xml:space="preserve"> </w:t>
      </w:r>
      <w:r w:rsidR="00CC7465">
        <w:t>Costa Hern</w:t>
      </w:r>
      <w:r w:rsidR="009A3E49">
        <w:rPr>
          <w:rFonts w:cs="Arial"/>
        </w:rPr>
        <w:t>á</w:t>
      </w:r>
      <w:r w:rsidR="00CC7465">
        <w:t>ndez, Diaz, Iniguez, Mu</w:t>
      </w:r>
      <w:r w:rsidR="009A3E49">
        <w:rPr>
          <w:rFonts w:cs="Arial"/>
        </w:rPr>
        <w:t>ñ</w:t>
      </w:r>
      <w:r w:rsidR="00CC7465">
        <w:t>oz, Renteria</w:t>
      </w:r>
      <w:r w:rsidR="009A3E49">
        <w:t>,</w:t>
      </w:r>
      <w:r w:rsidR="00CC7465">
        <w:t xml:space="preserve"> and Williamson</w:t>
      </w:r>
    </w:p>
    <w:p w:rsidR="00B85758" w:rsidRPr="00FA2928" w:rsidRDefault="00B85758" w:rsidP="009E68A8">
      <w:pPr>
        <w:pStyle w:val="ListParagraph"/>
        <w:numPr>
          <w:ilvl w:val="0"/>
          <w:numId w:val="2"/>
        </w:numPr>
        <w:ind w:left="1440"/>
        <w:rPr>
          <w:i/>
          <w:iCs/>
        </w:rPr>
      </w:pPr>
      <w:r w:rsidRPr="00FA2928">
        <w:t>Physical Education</w:t>
      </w:r>
    </w:p>
    <w:p w:rsidR="00B85758" w:rsidRPr="00FA2928" w:rsidRDefault="00B85758" w:rsidP="009E68A8">
      <w:pPr>
        <w:ind w:left="1440"/>
        <w:rPr>
          <w:i/>
          <w:iCs/>
        </w:rPr>
      </w:pPr>
      <w:r w:rsidRPr="00FA2928">
        <w:t xml:space="preserve">Chair: </w:t>
      </w:r>
      <w:r w:rsidR="000046E6" w:rsidRPr="00FA2928">
        <w:t>Commissioner</w:t>
      </w:r>
      <w:r w:rsidR="004E0832" w:rsidRPr="00FA2928">
        <w:t xml:space="preserve"> </w:t>
      </w:r>
      <w:r w:rsidR="00CC7465">
        <w:t>Lara</w:t>
      </w:r>
    </w:p>
    <w:p w:rsidR="00B85758" w:rsidRPr="00FA2928" w:rsidRDefault="000046E6" w:rsidP="009E68A8">
      <w:pPr>
        <w:ind w:left="1440"/>
        <w:rPr>
          <w:i/>
          <w:iCs/>
        </w:rPr>
      </w:pPr>
      <w:r w:rsidRPr="00FA2928">
        <w:t>Members: Commissioners</w:t>
      </w:r>
      <w:r w:rsidR="00CC7465">
        <w:t xml:space="preserve"> Rustin and Tonkovich</w:t>
      </w:r>
    </w:p>
    <w:p w:rsidR="00B85758" w:rsidRPr="00FA2928" w:rsidRDefault="00B85758" w:rsidP="009E68A8">
      <w:pPr>
        <w:pStyle w:val="ListParagraph"/>
        <w:numPr>
          <w:ilvl w:val="0"/>
          <w:numId w:val="2"/>
        </w:numPr>
        <w:ind w:left="1440"/>
        <w:rPr>
          <w:i/>
          <w:iCs/>
        </w:rPr>
      </w:pPr>
      <w:r w:rsidRPr="00FA2928">
        <w:t>Science</w:t>
      </w:r>
    </w:p>
    <w:p w:rsidR="00B85758" w:rsidRPr="00FA2928" w:rsidRDefault="00CC7465" w:rsidP="009E68A8">
      <w:pPr>
        <w:ind w:left="1440"/>
        <w:rPr>
          <w:i/>
          <w:iCs/>
        </w:rPr>
      </w:pPr>
      <w:r>
        <w:t>Chair</w:t>
      </w:r>
      <w:r w:rsidR="00B85758" w:rsidRPr="00FA2928">
        <w:t xml:space="preserve">: </w:t>
      </w:r>
      <w:r w:rsidR="000046E6" w:rsidRPr="00FA2928">
        <w:t>Commissioner</w:t>
      </w:r>
      <w:r>
        <w:t>s Fairchild</w:t>
      </w:r>
    </w:p>
    <w:p w:rsidR="00B85758" w:rsidRPr="00FA2928" w:rsidRDefault="00B85758" w:rsidP="009E68A8">
      <w:pPr>
        <w:ind w:left="1440"/>
        <w:rPr>
          <w:i/>
          <w:iCs/>
        </w:rPr>
      </w:pPr>
      <w:r w:rsidRPr="00FA2928">
        <w:t xml:space="preserve">Members: </w:t>
      </w:r>
      <w:r w:rsidR="000046E6" w:rsidRPr="00FA2928">
        <w:t>Commissioners</w:t>
      </w:r>
      <w:r w:rsidR="00CC7465">
        <w:t xml:space="preserve"> Lara and Williamson</w:t>
      </w:r>
    </w:p>
    <w:p w:rsidR="00B85758" w:rsidRPr="00FA2928" w:rsidRDefault="00B85758" w:rsidP="009E68A8">
      <w:pPr>
        <w:pStyle w:val="ListParagraph"/>
        <w:numPr>
          <w:ilvl w:val="0"/>
          <w:numId w:val="2"/>
        </w:numPr>
        <w:ind w:left="1440"/>
        <w:rPr>
          <w:i/>
          <w:iCs/>
        </w:rPr>
      </w:pPr>
      <w:r w:rsidRPr="00FA2928">
        <w:t>World Language</w:t>
      </w:r>
      <w:r w:rsidR="009A3E49">
        <w:t>s</w:t>
      </w:r>
    </w:p>
    <w:p w:rsidR="00B85758" w:rsidRPr="00FA2928" w:rsidRDefault="00B85758" w:rsidP="009E68A8">
      <w:pPr>
        <w:ind w:left="1440"/>
        <w:rPr>
          <w:i/>
          <w:iCs/>
        </w:rPr>
      </w:pPr>
      <w:r w:rsidRPr="00FA2928">
        <w:t xml:space="preserve">Chair: </w:t>
      </w:r>
      <w:r w:rsidR="00DE389E" w:rsidRPr="00FA2928">
        <w:t>Commissioner</w:t>
      </w:r>
      <w:r w:rsidR="000046E6" w:rsidRPr="00FA2928">
        <w:t xml:space="preserve"> </w:t>
      </w:r>
      <w:proofErr w:type="spellStart"/>
      <w:r w:rsidR="000046E6" w:rsidRPr="00FA2928">
        <w:t>Naditz</w:t>
      </w:r>
      <w:proofErr w:type="spellEnd"/>
    </w:p>
    <w:p w:rsidR="00B85758" w:rsidRPr="00FA2928" w:rsidRDefault="00B85758" w:rsidP="009E68A8">
      <w:pPr>
        <w:ind w:left="1440"/>
        <w:rPr>
          <w:i/>
          <w:iCs/>
        </w:rPr>
      </w:pPr>
      <w:r w:rsidRPr="00FA2928">
        <w:t xml:space="preserve">Members: </w:t>
      </w:r>
      <w:r w:rsidR="000046E6" w:rsidRPr="00FA2928">
        <w:t>Commissioners</w:t>
      </w:r>
      <w:r w:rsidR="004E0832" w:rsidRPr="00FA2928">
        <w:t xml:space="preserve"> </w:t>
      </w:r>
      <w:r w:rsidR="00CC7465">
        <w:t>Diaz, Iniguez, Mu</w:t>
      </w:r>
      <w:r w:rsidR="009A3E49">
        <w:rPr>
          <w:rFonts w:cs="Arial"/>
        </w:rPr>
        <w:t>ñ</w:t>
      </w:r>
      <w:r w:rsidR="00CC7465">
        <w:t xml:space="preserve">oz, </w:t>
      </w:r>
      <w:proofErr w:type="spellStart"/>
      <w:r w:rsidR="00CC7465">
        <w:t>Phanthai</w:t>
      </w:r>
      <w:proofErr w:type="spellEnd"/>
      <w:r w:rsidR="009A3E49">
        <w:t xml:space="preserve">, </w:t>
      </w:r>
      <w:r w:rsidR="00CC7465">
        <w:t>Renteria</w:t>
      </w:r>
      <w:r w:rsidR="009A3E49">
        <w:t>,</w:t>
      </w:r>
      <w:r w:rsidR="00CC7465">
        <w:t xml:space="preserve"> and Williamson</w:t>
      </w:r>
    </w:p>
    <w:p w:rsidR="00B85758" w:rsidRPr="00FA2928" w:rsidRDefault="00B85758" w:rsidP="009E68A8">
      <w:pPr>
        <w:pStyle w:val="ListParagraph"/>
        <w:numPr>
          <w:ilvl w:val="0"/>
          <w:numId w:val="2"/>
        </w:numPr>
        <w:ind w:left="1440"/>
        <w:rPr>
          <w:i/>
          <w:iCs/>
        </w:rPr>
      </w:pPr>
      <w:r w:rsidRPr="00FA2928">
        <w:t xml:space="preserve">Ad Hoc Committee on </w:t>
      </w:r>
      <w:r w:rsidR="00CC7465">
        <w:t>California System of Support</w:t>
      </w:r>
    </w:p>
    <w:p w:rsidR="00B85758" w:rsidRPr="00FA2928" w:rsidRDefault="00B85758" w:rsidP="009E68A8">
      <w:pPr>
        <w:ind w:left="1440"/>
        <w:rPr>
          <w:i/>
          <w:iCs/>
        </w:rPr>
      </w:pPr>
      <w:r w:rsidRPr="00FA2928">
        <w:t>Chair: Commissi</w:t>
      </w:r>
      <w:r w:rsidR="000046E6" w:rsidRPr="00FA2928">
        <w:t>oner</w:t>
      </w:r>
      <w:r w:rsidR="004E0832" w:rsidRPr="00FA2928">
        <w:t xml:space="preserve"> Iniguez</w:t>
      </w:r>
    </w:p>
    <w:p w:rsidR="00B85758" w:rsidRPr="00FA2928" w:rsidRDefault="00B85758" w:rsidP="009E68A8">
      <w:pPr>
        <w:spacing w:after="240"/>
        <w:ind w:left="1440"/>
        <w:rPr>
          <w:i/>
          <w:iCs/>
        </w:rPr>
      </w:pPr>
      <w:r w:rsidRPr="00FA2928">
        <w:t xml:space="preserve">Members: Commissioners </w:t>
      </w:r>
      <w:proofErr w:type="spellStart"/>
      <w:r w:rsidR="00CC7465">
        <w:t>Naditz</w:t>
      </w:r>
      <w:proofErr w:type="spellEnd"/>
      <w:r w:rsidR="00CC7465">
        <w:t xml:space="preserve"> and Renteria</w:t>
      </w:r>
    </w:p>
    <w:p w:rsidR="00B85758" w:rsidRPr="00FA2928" w:rsidRDefault="00B85758" w:rsidP="00B34A58">
      <w:pPr>
        <w:pStyle w:val="ListParagraph"/>
        <w:numPr>
          <w:ilvl w:val="0"/>
          <w:numId w:val="15"/>
        </w:numPr>
        <w:ind w:left="1080"/>
        <w:contextualSpacing w:val="0"/>
        <w:rPr>
          <w:iCs/>
        </w:rPr>
      </w:pPr>
      <w:r w:rsidRPr="008C040C">
        <w:rPr>
          <w:bCs/>
        </w:rPr>
        <w:t>Designation</w:t>
      </w:r>
      <w:r w:rsidRPr="00FA2928">
        <w:rPr>
          <w:iCs/>
        </w:rPr>
        <w:t xml:space="preserve"> of Liaisons (Action)</w:t>
      </w:r>
    </w:p>
    <w:p w:rsidR="00B85758" w:rsidRPr="00FA2928" w:rsidRDefault="00A54D6D" w:rsidP="009E68A8">
      <w:pPr>
        <w:spacing w:after="240"/>
        <w:ind w:left="1080"/>
        <w:rPr>
          <w:iCs/>
        </w:rPr>
      </w:pPr>
      <w:r w:rsidRPr="00FA2928">
        <w:rPr>
          <w:iCs/>
        </w:rPr>
        <w:t>2</w:t>
      </w:r>
      <w:r w:rsidR="00CC7465">
        <w:rPr>
          <w:iCs/>
        </w:rPr>
        <w:t>019</w:t>
      </w:r>
      <w:r w:rsidR="00397E37" w:rsidRPr="00FA2928">
        <w:rPr>
          <w:iCs/>
        </w:rPr>
        <w:t xml:space="preserve"> </w:t>
      </w:r>
      <w:r w:rsidR="00B85758" w:rsidRPr="00FA2928">
        <w:rPr>
          <w:iCs/>
        </w:rPr>
        <w:t xml:space="preserve">Commission Chair </w:t>
      </w:r>
      <w:r w:rsidR="00CC7465">
        <w:rPr>
          <w:iCs/>
        </w:rPr>
        <w:t>Chao</w:t>
      </w:r>
      <w:r w:rsidR="00A14EAF" w:rsidRPr="00FA2928">
        <w:rPr>
          <w:iCs/>
        </w:rPr>
        <w:t xml:space="preserve"> </w:t>
      </w:r>
      <w:r w:rsidR="00B85758" w:rsidRPr="00FA2928">
        <w:rPr>
          <w:iCs/>
        </w:rPr>
        <w:t>made the following liaison appointments:</w:t>
      </w:r>
    </w:p>
    <w:p w:rsidR="00B85758" w:rsidRPr="00FA2928" w:rsidRDefault="00CC7465" w:rsidP="009E68A8">
      <w:pPr>
        <w:ind w:left="1080"/>
        <w:rPr>
          <w:i/>
          <w:iCs/>
        </w:rPr>
      </w:pPr>
      <w:r>
        <w:t>2019</w:t>
      </w:r>
      <w:r w:rsidR="00B85758" w:rsidRPr="00FA2928">
        <w:t xml:space="preserve"> </w:t>
      </w:r>
      <w:r w:rsidR="00B85758" w:rsidRPr="008C040C">
        <w:rPr>
          <w:iCs/>
        </w:rPr>
        <w:t>Commission</w:t>
      </w:r>
      <w:r w:rsidR="00B85758" w:rsidRPr="00FA2928">
        <w:t xml:space="preserve"> Liaisons</w:t>
      </w:r>
    </w:p>
    <w:p w:rsidR="00B85758" w:rsidRPr="008C040C" w:rsidRDefault="00B85758" w:rsidP="009E68A8">
      <w:pPr>
        <w:pStyle w:val="ListParagraph"/>
        <w:numPr>
          <w:ilvl w:val="2"/>
          <w:numId w:val="1"/>
        </w:numPr>
        <w:ind w:left="1620" w:hanging="360"/>
        <w:rPr>
          <w:i/>
          <w:iCs/>
        </w:rPr>
      </w:pPr>
      <w:r w:rsidRPr="00FA2928">
        <w:t>Concurrence Committee for California Subject Matter Project (CSMP) – Commissioner</w:t>
      </w:r>
      <w:r w:rsidR="004E0832" w:rsidRPr="00FA2928">
        <w:t xml:space="preserve"> </w:t>
      </w:r>
      <w:proofErr w:type="spellStart"/>
      <w:r w:rsidR="00B30C7B" w:rsidRPr="00FA2928">
        <w:t>Naditz</w:t>
      </w:r>
      <w:proofErr w:type="spellEnd"/>
    </w:p>
    <w:p w:rsidR="00B85758" w:rsidRPr="00FA2928" w:rsidRDefault="00B85758" w:rsidP="009E68A8">
      <w:pPr>
        <w:pStyle w:val="ListParagraph"/>
        <w:numPr>
          <w:ilvl w:val="2"/>
          <w:numId w:val="1"/>
        </w:numPr>
        <w:ind w:left="1620" w:hanging="360"/>
        <w:rPr>
          <w:i/>
          <w:iCs/>
        </w:rPr>
      </w:pPr>
      <w:r w:rsidRPr="00FA2928">
        <w:t>Education and the Environment (</w:t>
      </w:r>
      <w:r w:rsidR="00CC7465">
        <w:t>EEI) – Commissioner Woo</w:t>
      </w:r>
    </w:p>
    <w:p w:rsidR="00E834BB" w:rsidRPr="008C040C" w:rsidRDefault="00E834BB" w:rsidP="009E68A8">
      <w:pPr>
        <w:pStyle w:val="ListParagraph"/>
        <w:numPr>
          <w:ilvl w:val="2"/>
          <w:numId w:val="1"/>
        </w:numPr>
        <w:ind w:left="1620" w:hanging="360"/>
      </w:pPr>
      <w:r w:rsidRPr="00FA2928">
        <w:t>Computer Science – Commissione</w:t>
      </w:r>
      <w:r w:rsidR="004E0832" w:rsidRPr="00FA2928">
        <w:t xml:space="preserve">r </w:t>
      </w:r>
      <w:r w:rsidR="00CC7465">
        <w:t>Murphy-Corwin</w:t>
      </w:r>
    </w:p>
    <w:p w:rsidR="00B85758" w:rsidRPr="00FA2928" w:rsidRDefault="00B85758" w:rsidP="00B34A58">
      <w:pPr>
        <w:pStyle w:val="ListParagraph"/>
        <w:numPr>
          <w:ilvl w:val="2"/>
          <w:numId w:val="1"/>
        </w:numPr>
        <w:spacing w:after="240"/>
        <w:ind w:left="1627" w:hanging="360"/>
        <w:contextualSpacing w:val="0"/>
        <w:rPr>
          <w:i/>
          <w:iCs/>
        </w:rPr>
      </w:pPr>
      <w:r w:rsidRPr="00FA2928">
        <w:t xml:space="preserve">Sunshine Club – </w:t>
      </w:r>
      <w:r w:rsidR="00CC7465">
        <w:t>Commissioner Renteria</w:t>
      </w:r>
    </w:p>
    <w:p w:rsidR="000A534E" w:rsidRPr="00FA2928" w:rsidRDefault="000A534E" w:rsidP="00B34A58">
      <w:pPr>
        <w:pStyle w:val="ListParagraph"/>
        <w:numPr>
          <w:ilvl w:val="0"/>
          <w:numId w:val="15"/>
        </w:numPr>
        <w:ind w:left="1080"/>
        <w:contextualSpacing w:val="0"/>
      </w:pPr>
      <w:r w:rsidRPr="008C040C">
        <w:rPr>
          <w:bCs/>
        </w:rPr>
        <w:lastRenderedPageBreak/>
        <w:t>Establish</w:t>
      </w:r>
      <w:r w:rsidRPr="00FA2928">
        <w:t xml:space="preserve"> Ex</w:t>
      </w:r>
      <w:r w:rsidR="00A92DFD" w:rsidRPr="00FA2928">
        <w:t xml:space="preserve">ecutive </w:t>
      </w:r>
      <w:r w:rsidR="00AE5AB7">
        <w:t>Committee Goals for 2019</w:t>
      </w:r>
      <w:r w:rsidRPr="00FA2928">
        <w:t xml:space="preserve"> (Information/Action)</w:t>
      </w:r>
    </w:p>
    <w:p w:rsidR="00852440" w:rsidRPr="00FA2928" w:rsidRDefault="00785274" w:rsidP="009E68A8">
      <w:pPr>
        <w:ind w:left="1080"/>
      </w:pPr>
      <w:r>
        <w:t xml:space="preserve">After a review of the 2018 goals, the </w:t>
      </w:r>
      <w:r w:rsidR="00852440" w:rsidRPr="00FA2928">
        <w:t>Executive Committee discussed the proposed goals for 2</w:t>
      </w:r>
      <w:r w:rsidR="00AE5AB7">
        <w:t>019</w:t>
      </w:r>
      <w:r w:rsidR="00852440" w:rsidRPr="00FA2928">
        <w:t xml:space="preserve"> as follows: </w:t>
      </w:r>
    </w:p>
    <w:p w:rsidR="00C70B84" w:rsidRPr="00FA2928" w:rsidRDefault="00A14EAF" w:rsidP="003448DB">
      <w:pPr>
        <w:pStyle w:val="ListParagraph"/>
        <w:numPr>
          <w:ilvl w:val="0"/>
          <w:numId w:val="18"/>
        </w:numPr>
        <w:ind w:left="1620" w:hanging="360"/>
      </w:pPr>
      <w:r w:rsidRPr="00FA2928">
        <w:t>Ensure every member of the Commission follows the Bagley-Keene Open Meeting Act.</w:t>
      </w:r>
    </w:p>
    <w:p w:rsidR="00C70B84" w:rsidRPr="00FA2928" w:rsidRDefault="00C70B84" w:rsidP="003448DB">
      <w:pPr>
        <w:pStyle w:val="ListParagraph"/>
        <w:numPr>
          <w:ilvl w:val="0"/>
          <w:numId w:val="18"/>
        </w:numPr>
        <w:ind w:left="1620" w:hanging="360"/>
      </w:pPr>
      <w:r w:rsidRPr="00FA2928">
        <w:t xml:space="preserve">Provide support for the revision of the </w:t>
      </w:r>
      <w:r w:rsidRPr="00FA2928">
        <w:rPr>
          <w:i/>
        </w:rPr>
        <w:t>Health Education Framework</w:t>
      </w:r>
      <w:r w:rsidRPr="00FA2928">
        <w:t>.</w:t>
      </w:r>
    </w:p>
    <w:p w:rsidR="00AE5AB7" w:rsidRDefault="00C70B84" w:rsidP="003448DB">
      <w:pPr>
        <w:pStyle w:val="ListParagraph"/>
        <w:numPr>
          <w:ilvl w:val="0"/>
          <w:numId w:val="18"/>
        </w:numPr>
        <w:ind w:left="1620" w:hanging="360"/>
      </w:pPr>
      <w:r w:rsidRPr="00FA2928">
        <w:t>Prov</w:t>
      </w:r>
      <w:r w:rsidR="00AE5AB7">
        <w:t>ide support for the revision of the World Languages and California Arts Framework.</w:t>
      </w:r>
    </w:p>
    <w:p w:rsidR="00AE5AB7" w:rsidRPr="00AE5AB7" w:rsidRDefault="00AE5AB7" w:rsidP="003448DB">
      <w:pPr>
        <w:pStyle w:val="ListParagraph"/>
        <w:numPr>
          <w:ilvl w:val="0"/>
          <w:numId w:val="18"/>
        </w:numPr>
        <w:ind w:left="1620" w:hanging="360"/>
      </w:pPr>
      <w:r>
        <w:t xml:space="preserve">Provide support </w:t>
      </w:r>
      <w:r w:rsidRPr="00AE5AB7">
        <w:rPr>
          <w:rFonts w:cs="Arial"/>
        </w:rPr>
        <w:t>for the development of the Ethnic Studies Model Curriculum</w:t>
      </w:r>
      <w:r w:rsidR="00225CDF">
        <w:rPr>
          <w:rFonts w:cs="Arial"/>
        </w:rPr>
        <w:t xml:space="preserve"> (ESMC)</w:t>
      </w:r>
      <w:r w:rsidRPr="00AE5AB7">
        <w:rPr>
          <w:rFonts w:cs="Arial"/>
        </w:rPr>
        <w:t>.</w:t>
      </w:r>
    </w:p>
    <w:p w:rsidR="00AE5AB7" w:rsidRPr="00AE5AB7" w:rsidRDefault="00AE5AB7" w:rsidP="003448DB">
      <w:pPr>
        <w:numPr>
          <w:ilvl w:val="0"/>
          <w:numId w:val="18"/>
        </w:numPr>
        <w:ind w:left="1620" w:hanging="360"/>
        <w:rPr>
          <w:rFonts w:cs="Arial"/>
        </w:rPr>
      </w:pPr>
      <w:r>
        <w:rPr>
          <w:rFonts w:cs="Arial"/>
        </w:rPr>
        <w:t xml:space="preserve">Provide support for the launch events, rollout plans, and professional learning activities of the </w:t>
      </w:r>
      <w:r w:rsidRPr="002F3A63">
        <w:rPr>
          <w:rFonts w:cs="Arial"/>
          <w:i/>
        </w:rPr>
        <w:t>Health</w:t>
      </w:r>
      <w:r>
        <w:rPr>
          <w:rFonts w:cs="Arial"/>
        </w:rPr>
        <w:t xml:space="preserve">, </w:t>
      </w:r>
      <w:r>
        <w:rPr>
          <w:rFonts w:cs="Arial"/>
          <w:i/>
        </w:rPr>
        <w:t>Science, and History–Social Science Frameworks</w:t>
      </w:r>
      <w:r>
        <w:rPr>
          <w:rFonts w:cs="Arial"/>
        </w:rPr>
        <w:t xml:space="preserve"> and support for the collaboration committees</w:t>
      </w:r>
      <w:r w:rsidR="00332959">
        <w:rPr>
          <w:rFonts w:cs="Arial"/>
        </w:rPr>
        <w:t>’</w:t>
      </w:r>
      <w:r>
        <w:rPr>
          <w:rFonts w:cs="Arial"/>
        </w:rPr>
        <w:t xml:space="preserve"> work associated with the </w:t>
      </w:r>
      <w:r w:rsidRPr="00E43322">
        <w:rPr>
          <w:rFonts w:cs="Arial"/>
          <w:i/>
        </w:rPr>
        <w:t xml:space="preserve">ELA/ELD, Mathematics, </w:t>
      </w:r>
      <w:r>
        <w:rPr>
          <w:rFonts w:cs="Arial"/>
          <w:i/>
        </w:rPr>
        <w:t xml:space="preserve">Health, </w:t>
      </w:r>
      <w:r w:rsidRPr="00E43322">
        <w:rPr>
          <w:rFonts w:cs="Arial"/>
          <w:i/>
        </w:rPr>
        <w:t>History–Social Science, and Science Frameworks</w:t>
      </w:r>
      <w:r>
        <w:rPr>
          <w:rFonts w:cs="Arial"/>
        </w:rPr>
        <w:t>.</w:t>
      </w:r>
    </w:p>
    <w:p w:rsidR="00AE5AB7" w:rsidRPr="00FA2928" w:rsidRDefault="00A14EAF" w:rsidP="003448DB">
      <w:pPr>
        <w:pStyle w:val="ListParagraph"/>
        <w:numPr>
          <w:ilvl w:val="0"/>
          <w:numId w:val="18"/>
        </w:numPr>
        <w:ind w:left="1620" w:hanging="360"/>
      </w:pPr>
      <w:r w:rsidRPr="00FA2928">
        <w:t xml:space="preserve">Ensure that the Commission’s organization reflects the advisory needs of the </w:t>
      </w:r>
      <w:r w:rsidR="00F9489B" w:rsidRPr="00FA2928">
        <w:t>SBE</w:t>
      </w:r>
      <w:r w:rsidRPr="00FA2928">
        <w:t>.</w:t>
      </w:r>
    </w:p>
    <w:p w:rsidR="00AE5AB7" w:rsidRPr="00FA2928" w:rsidRDefault="00C068CC" w:rsidP="003448DB">
      <w:pPr>
        <w:pStyle w:val="ListParagraph"/>
        <w:numPr>
          <w:ilvl w:val="0"/>
          <w:numId w:val="18"/>
        </w:numPr>
        <w:ind w:left="1620" w:hanging="360"/>
      </w:pPr>
      <w:r w:rsidRPr="00FA2928">
        <w:t>Engage and participate in a continuous improvement protocol as the IQC works through relevant cu</w:t>
      </w:r>
      <w:r w:rsidR="00F9489B" w:rsidRPr="00FA2928">
        <w:t>rriculum and instruction issues.</w:t>
      </w:r>
    </w:p>
    <w:p w:rsidR="0095004C" w:rsidRDefault="0095004C" w:rsidP="003448DB">
      <w:pPr>
        <w:pStyle w:val="ListParagraph"/>
        <w:numPr>
          <w:ilvl w:val="0"/>
          <w:numId w:val="18"/>
        </w:numPr>
        <w:spacing w:after="240"/>
        <w:ind w:left="1627" w:hanging="360"/>
        <w:contextualSpacing w:val="0"/>
      </w:pPr>
      <w:r w:rsidRPr="00FA2928">
        <w:t xml:space="preserve">Remain informed on the </w:t>
      </w:r>
      <w:r w:rsidR="000E2E53">
        <w:t>CAS3</w:t>
      </w:r>
      <w:r w:rsidRPr="00FA2928">
        <w:t xml:space="preserve"> and integrate, as appropriate, guidance aligned with the CAS3.</w:t>
      </w:r>
    </w:p>
    <w:p w:rsidR="00A14EAF" w:rsidRPr="00FA2928" w:rsidRDefault="00A14EAF" w:rsidP="009E68A8">
      <w:pPr>
        <w:spacing w:after="240"/>
        <w:ind w:left="1080"/>
      </w:pPr>
      <w:r w:rsidRPr="00FA2928">
        <w:t xml:space="preserve">ACTION: Commissioner </w:t>
      </w:r>
      <w:r w:rsidR="000E2E53">
        <w:t xml:space="preserve">Woo </w:t>
      </w:r>
      <w:r w:rsidRPr="00FA2928">
        <w:t>moved to appr</w:t>
      </w:r>
      <w:r w:rsidR="005C470A" w:rsidRPr="00FA2928">
        <w:t xml:space="preserve">ove the </w:t>
      </w:r>
      <w:r w:rsidR="000E2E53">
        <w:t>2019</w:t>
      </w:r>
      <w:r w:rsidR="00D40E46" w:rsidRPr="00FA2928">
        <w:t xml:space="preserve"> </w:t>
      </w:r>
      <w:r w:rsidR="00E62797" w:rsidRPr="00FA2928">
        <w:t xml:space="preserve">Executive Committee </w:t>
      </w:r>
      <w:r w:rsidR="00D40E46" w:rsidRPr="00FA2928">
        <w:t>goals</w:t>
      </w:r>
      <w:r w:rsidR="00852440" w:rsidRPr="00FA2928">
        <w:t xml:space="preserve"> </w:t>
      </w:r>
      <w:r w:rsidRPr="00FA2928">
        <w:t xml:space="preserve">and forward them to the full Commission. Commissioner </w:t>
      </w:r>
      <w:r w:rsidR="000E2E53">
        <w:t>Diaz</w:t>
      </w:r>
      <w:r w:rsidR="00C068CC" w:rsidRPr="00FA2928">
        <w:t xml:space="preserve"> </w:t>
      </w:r>
      <w:r w:rsidRPr="00FA2928">
        <w:t xml:space="preserve">seconded the motion. There was </w:t>
      </w:r>
      <w:r w:rsidR="0082297C" w:rsidRPr="00FA2928">
        <w:t xml:space="preserve">no </w:t>
      </w:r>
      <w:r w:rsidRPr="00FA2928">
        <w:t>discussion or public comment. The motion was approved by a unanimous vote of the committee members present (5–0).</w:t>
      </w:r>
    </w:p>
    <w:p w:rsidR="00785274" w:rsidRDefault="000A534E" w:rsidP="003448DB">
      <w:pPr>
        <w:pStyle w:val="ListParagraph"/>
        <w:numPr>
          <w:ilvl w:val="0"/>
          <w:numId w:val="15"/>
        </w:numPr>
        <w:spacing w:after="240"/>
        <w:ind w:left="1080"/>
        <w:contextualSpacing w:val="0"/>
      </w:pPr>
      <w:r w:rsidRPr="000E2E53">
        <w:rPr>
          <w:bCs/>
        </w:rPr>
        <w:t>Other</w:t>
      </w:r>
      <w:r w:rsidRPr="000E2E53">
        <w:t xml:space="preserve"> Matters/Public Comment</w:t>
      </w:r>
      <w:r w:rsidR="0082297C" w:rsidRPr="000E2E53">
        <w:t xml:space="preserve">: </w:t>
      </w:r>
      <w:r w:rsidR="00D90BAC" w:rsidRPr="000E2E53">
        <w:t>None</w:t>
      </w:r>
    </w:p>
    <w:p w:rsidR="006C2AB0" w:rsidRDefault="006C2AB0" w:rsidP="00F2396A">
      <w:pPr>
        <w:pStyle w:val="Heading3"/>
      </w:pPr>
      <w:r>
        <w:t>Health Subject Matter Committee</w:t>
      </w:r>
    </w:p>
    <w:p w:rsidR="00785274" w:rsidRPr="006C2AB0" w:rsidRDefault="00785274" w:rsidP="006C2AB0">
      <w:pPr>
        <w:ind w:left="720"/>
        <w:rPr>
          <w:bCs/>
          <w:iCs/>
        </w:rPr>
      </w:pPr>
      <w:r w:rsidRPr="006C2AB0">
        <w:rPr>
          <w:bCs/>
          <w:iCs/>
        </w:rPr>
        <w:t>Moved to the last item of the day before the full Commission reconvened</w:t>
      </w:r>
    </w:p>
    <w:p w:rsidR="00785274" w:rsidRPr="000845CB" w:rsidRDefault="00785274" w:rsidP="00785274">
      <w:pPr>
        <w:spacing w:after="240"/>
        <w:ind w:left="720"/>
        <w:rPr>
          <w:bCs/>
          <w:iCs/>
        </w:rPr>
      </w:pPr>
      <w:r w:rsidRPr="000845CB">
        <w:rPr>
          <w:bCs/>
          <w:iCs/>
        </w:rPr>
        <w:t>SMC Chair Woo called the Health SMC meeting to order.</w:t>
      </w:r>
    </w:p>
    <w:p w:rsidR="00785274" w:rsidRPr="000845CB" w:rsidRDefault="00785274" w:rsidP="003232AF">
      <w:pPr>
        <w:pStyle w:val="ListParagraph"/>
        <w:numPr>
          <w:ilvl w:val="1"/>
          <w:numId w:val="12"/>
        </w:numPr>
        <w:ind w:left="1080"/>
      </w:pPr>
      <w:r w:rsidRPr="000845CB">
        <w:rPr>
          <w:bCs/>
        </w:rPr>
        <w:t>Election</w:t>
      </w:r>
      <w:r w:rsidRPr="000845CB">
        <w:t xml:space="preserve"> of Vice Chair (Action)</w:t>
      </w:r>
    </w:p>
    <w:p w:rsidR="00785274" w:rsidRPr="000845CB" w:rsidRDefault="00785274" w:rsidP="003232AF">
      <w:pPr>
        <w:spacing w:after="240"/>
        <w:ind w:left="1080"/>
      </w:pPr>
      <w:r w:rsidRPr="000845CB">
        <w:t>SMC Chair Woo called for nominations for vice chair of the committee. Commissioner Chapman nominated Commissioner Fairchild. With no further nominations, Commissioner Fairchild was elected vice chair by acclamation.</w:t>
      </w:r>
    </w:p>
    <w:p w:rsidR="00E47672" w:rsidRDefault="00E47672" w:rsidP="003232AF">
      <w:pPr>
        <w:pStyle w:val="ListParagraph"/>
        <w:numPr>
          <w:ilvl w:val="1"/>
          <w:numId w:val="12"/>
        </w:numPr>
        <w:ind w:left="1080"/>
      </w:pPr>
      <w:r>
        <w:t>Establish Goals for 2019 (Information/Action)</w:t>
      </w:r>
    </w:p>
    <w:p w:rsidR="00E47672" w:rsidRDefault="00E47672" w:rsidP="003448DB">
      <w:pPr>
        <w:ind w:left="1080"/>
      </w:pPr>
      <w:r>
        <w:t xml:space="preserve">After a review of the 2018 goals, the SMC discussed the proposed </w:t>
      </w:r>
      <w:r w:rsidR="00D36127">
        <w:t xml:space="preserve">2019 </w:t>
      </w:r>
      <w:r>
        <w:t>goals as follows:</w:t>
      </w:r>
    </w:p>
    <w:p w:rsidR="003232AF" w:rsidRDefault="003232AF" w:rsidP="003232AF">
      <w:pPr>
        <w:pStyle w:val="ListParagraph"/>
        <w:numPr>
          <w:ilvl w:val="2"/>
          <w:numId w:val="12"/>
        </w:numPr>
        <w:ind w:left="1620" w:hanging="360"/>
      </w:pPr>
      <w:r>
        <w:lastRenderedPageBreak/>
        <w:t xml:space="preserve">Provide </w:t>
      </w:r>
      <w:r w:rsidRPr="000845CB">
        <w:t xml:space="preserve">guidance and support for the 2019 </w:t>
      </w:r>
      <w:r w:rsidRPr="00D376DD">
        <w:rPr>
          <w:i/>
        </w:rPr>
        <w:t>Health Education Framework for California Public Schools, Kindergarten Through Grade Twelve</w:t>
      </w:r>
      <w:r w:rsidRPr="000845CB">
        <w:t xml:space="preserve"> (</w:t>
      </w:r>
      <w:r w:rsidRPr="00D376DD">
        <w:rPr>
          <w:i/>
        </w:rPr>
        <w:t>Health Education Framework</w:t>
      </w:r>
      <w:r w:rsidRPr="000845CB">
        <w:t>)</w:t>
      </w:r>
    </w:p>
    <w:p w:rsidR="00785274" w:rsidRPr="000845CB" w:rsidRDefault="00785274" w:rsidP="00AB49CC">
      <w:pPr>
        <w:pStyle w:val="ListParagraph"/>
        <w:numPr>
          <w:ilvl w:val="0"/>
          <w:numId w:val="29"/>
        </w:numPr>
        <w:ind w:left="1980"/>
      </w:pPr>
      <w:r w:rsidRPr="000845CB">
        <w:t xml:space="preserve">Review the current draft of the </w:t>
      </w:r>
      <w:r w:rsidRPr="000845CB">
        <w:rPr>
          <w:i/>
        </w:rPr>
        <w:t>Health Education Framework</w:t>
      </w:r>
      <w:r w:rsidRPr="000845CB">
        <w:t xml:space="preserve"> that includes the approved additions and changes from the first 60-day public review period.</w:t>
      </w:r>
    </w:p>
    <w:p w:rsidR="00785274" w:rsidRPr="000845CB" w:rsidRDefault="00785274" w:rsidP="00AB49CC">
      <w:pPr>
        <w:pStyle w:val="ListParagraph"/>
        <w:numPr>
          <w:ilvl w:val="0"/>
          <w:numId w:val="29"/>
        </w:numPr>
        <w:ind w:left="1980"/>
      </w:pPr>
      <w:r w:rsidRPr="000845CB">
        <w:t>Analyze public comments received during the second 60-day public review (ends January 11, 2019).</w:t>
      </w:r>
    </w:p>
    <w:p w:rsidR="00785274" w:rsidRPr="000845CB" w:rsidRDefault="00785274" w:rsidP="00AB49CC">
      <w:pPr>
        <w:pStyle w:val="ListParagraph"/>
        <w:numPr>
          <w:ilvl w:val="0"/>
          <w:numId w:val="29"/>
        </w:numPr>
        <w:ind w:left="1980"/>
      </w:pPr>
      <w:r w:rsidRPr="000845CB">
        <w:t xml:space="preserve">Provide input on the </w:t>
      </w:r>
      <w:r w:rsidRPr="000845CB">
        <w:rPr>
          <w:i/>
        </w:rPr>
        <w:t>Health Education Framework</w:t>
      </w:r>
      <w:r w:rsidRPr="000845CB">
        <w:t xml:space="preserve"> in response to requests from the framework writing team or Curriculum Framework and Instructional Resources Division (CFIRD) staff.</w:t>
      </w:r>
    </w:p>
    <w:p w:rsidR="00785274" w:rsidRPr="000845CB" w:rsidRDefault="00785274" w:rsidP="00AB49CC">
      <w:pPr>
        <w:pStyle w:val="ListParagraph"/>
        <w:numPr>
          <w:ilvl w:val="0"/>
          <w:numId w:val="29"/>
        </w:numPr>
        <w:ind w:left="1980"/>
      </w:pPr>
      <w:r w:rsidRPr="000845CB">
        <w:t xml:space="preserve">Provide continued support to the implementation of the </w:t>
      </w:r>
      <w:r w:rsidRPr="000845CB">
        <w:rPr>
          <w:i/>
        </w:rPr>
        <w:t>Health Education Framework</w:t>
      </w:r>
      <w:r w:rsidRPr="000845CB">
        <w:t>.</w:t>
      </w:r>
    </w:p>
    <w:p w:rsidR="00785274" w:rsidRPr="000845CB" w:rsidRDefault="00785274" w:rsidP="003232AF">
      <w:pPr>
        <w:pStyle w:val="ListParagraph"/>
        <w:numPr>
          <w:ilvl w:val="2"/>
          <w:numId w:val="12"/>
        </w:numPr>
        <w:ind w:left="1620" w:hanging="360"/>
      </w:pPr>
      <w:r w:rsidRPr="000845CB">
        <w:t>Provide guidance and support for the 2020 Health Instructional Materials Adoption.</w:t>
      </w:r>
    </w:p>
    <w:p w:rsidR="00785274" w:rsidRPr="000845CB" w:rsidRDefault="00785274" w:rsidP="003232AF">
      <w:pPr>
        <w:pStyle w:val="ListParagraph"/>
        <w:numPr>
          <w:ilvl w:val="2"/>
          <w:numId w:val="12"/>
        </w:numPr>
        <w:ind w:left="1620" w:hanging="360"/>
      </w:pPr>
      <w:r w:rsidRPr="000845CB">
        <w:t>Remain informed on issues that affect curriculum, assessment, professional learning, and instructional materials in health education.</w:t>
      </w:r>
    </w:p>
    <w:p w:rsidR="00785274" w:rsidRPr="000845CB" w:rsidRDefault="00785274" w:rsidP="003448DB">
      <w:pPr>
        <w:pStyle w:val="ListParagraph"/>
        <w:numPr>
          <w:ilvl w:val="2"/>
          <w:numId w:val="12"/>
        </w:numPr>
        <w:spacing w:after="240"/>
        <w:ind w:left="1620" w:hanging="360"/>
      </w:pPr>
      <w:r w:rsidRPr="000845CB">
        <w:t>Remain informed on the CAS3 and integrate, as appropriate, guidance aligned with the CAS3</w:t>
      </w:r>
    </w:p>
    <w:p w:rsidR="00785274" w:rsidRPr="000845CB" w:rsidRDefault="00785274" w:rsidP="003232AF">
      <w:pPr>
        <w:spacing w:after="240"/>
        <w:ind w:left="1080"/>
      </w:pPr>
      <w:r w:rsidRPr="000845CB">
        <w:t>ACTION: Commissioner Fairchild moved to approve the 2019 Health SMC goals and forward them to the full Commission. Commissioner Costa Hern</w:t>
      </w:r>
      <w:r w:rsidR="004260B0">
        <w:t>á</w:t>
      </w:r>
      <w:r w:rsidRPr="000845CB">
        <w:t xml:space="preserve">ndez seconded the motion. There was no further discussion. The motion was approved by a unanimous vote of the </w:t>
      </w:r>
      <w:r w:rsidR="003232AF">
        <w:t xml:space="preserve">committee </w:t>
      </w:r>
      <w:r w:rsidRPr="000845CB">
        <w:t>members present (8</w:t>
      </w:r>
      <w:r w:rsidR="004260B0">
        <w:t>–</w:t>
      </w:r>
      <w:r w:rsidRPr="000845CB">
        <w:t>0).</w:t>
      </w:r>
    </w:p>
    <w:p w:rsidR="00785274" w:rsidRPr="005709F1" w:rsidRDefault="00785274" w:rsidP="003448DB">
      <w:pPr>
        <w:pStyle w:val="ListParagraph"/>
        <w:numPr>
          <w:ilvl w:val="1"/>
          <w:numId w:val="12"/>
        </w:numPr>
        <w:ind w:left="1080"/>
        <w:contextualSpacing w:val="0"/>
      </w:pPr>
      <w:r>
        <w:rPr>
          <w:bCs/>
        </w:rPr>
        <w:t>2020 Health Instructional Materials Adoption</w:t>
      </w:r>
    </w:p>
    <w:p w:rsidR="00785274" w:rsidRDefault="00785274" w:rsidP="003448DB">
      <w:pPr>
        <w:pStyle w:val="ListParagraph"/>
        <w:numPr>
          <w:ilvl w:val="0"/>
          <w:numId w:val="13"/>
        </w:numPr>
        <w:ind w:left="1440"/>
        <w:contextualSpacing w:val="0"/>
      </w:pPr>
      <w:r>
        <w:t>Schedule of Significant Events</w:t>
      </w:r>
    </w:p>
    <w:p w:rsidR="00785274" w:rsidRDefault="00785274" w:rsidP="003232AF">
      <w:pPr>
        <w:pStyle w:val="ListParagraph"/>
        <w:tabs>
          <w:tab w:val="left" w:pos="1440"/>
        </w:tabs>
        <w:spacing w:after="240"/>
        <w:ind w:left="1440"/>
        <w:contextualSpacing w:val="0"/>
      </w:pPr>
      <w:r>
        <w:t xml:space="preserve">ACTION: </w:t>
      </w:r>
      <w:r w:rsidR="003232AF">
        <w:t>Commissioner Tonkovich moved to recommend to the full Commission</w:t>
      </w:r>
      <w:r>
        <w:t xml:space="preserve"> the Schedule of Significant Events </w:t>
      </w:r>
      <w:r w:rsidR="003232AF">
        <w:t>and to forward it to the SBE</w:t>
      </w:r>
      <w:r>
        <w:t xml:space="preserve">. </w:t>
      </w:r>
      <w:r w:rsidR="003232AF">
        <w:t xml:space="preserve">Commissioner Chapman </w:t>
      </w:r>
      <w:r>
        <w:t xml:space="preserve">seconded </w:t>
      </w:r>
      <w:r w:rsidR="003232AF">
        <w:t>the motion. There was no discussion or public comment. The motion was approved by a unanimous vote of the members present (</w:t>
      </w:r>
      <w:r>
        <w:t>8</w:t>
      </w:r>
      <w:r w:rsidR="004260B0">
        <w:t>–</w:t>
      </w:r>
      <w:r>
        <w:t>0</w:t>
      </w:r>
      <w:r w:rsidR="003232AF">
        <w:t>)</w:t>
      </w:r>
      <w:r>
        <w:t xml:space="preserve">. </w:t>
      </w:r>
    </w:p>
    <w:p w:rsidR="00785274" w:rsidRDefault="00785274" w:rsidP="003448DB">
      <w:pPr>
        <w:pStyle w:val="ListParagraph"/>
        <w:numPr>
          <w:ilvl w:val="0"/>
          <w:numId w:val="13"/>
        </w:numPr>
        <w:ind w:left="1440"/>
        <w:contextualSpacing w:val="0"/>
      </w:pPr>
      <w:r>
        <w:t>Online Instructional Materials Reviewer Application</w:t>
      </w:r>
    </w:p>
    <w:p w:rsidR="00785274" w:rsidRDefault="00785274" w:rsidP="003232AF">
      <w:pPr>
        <w:pStyle w:val="ListParagraph"/>
        <w:spacing w:after="240"/>
        <w:ind w:left="1440"/>
        <w:contextualSpacing w:val="0"/>
      </w:pPr>
      <w:r>
        <w:t>ACTION: Commissioner Iniguez</w:t>
      </w:r>
      <w:r w:rsidR="003232AF">
        <w:t xml:space="preserve"> moved to recommend to the full Commission the approval of the draft reviewer application as amended and to forward it to the SBE</w:t>
      </w:r>
      <w:r>
        <w:t xml:space="preserve">. </w:t>
      </w:r>
      <w:r w:rsidR="003232AF">
        <w:t>Commissioner Tonkovich seconded the motion. There was no discussion or public comment. The motion was approved by a unanimous vote of the committee members present (</w:t>
      </w:r>
      <w:r>
        <w:t>8</w:t>
      </w:r>
      <w:r w:rsidR="004260B0">
        <w:t>–</w:t>
      </w:r>
      <w:r>
        <w:t>0</w:t>
      </w:r>
      <w:r w:rsidR="003232AF">
        <w:t>)</w:t>
      </w:r>
      <w:r>
        <w:t>.</w:t>
      </w:r>
    </w:p>
    <w:p w:rsidR="00785274" w:rsidRDefault="00785274" w:rsidP="003448DB">
      <w:pPr>
        <w:pStyle w:val="ListParagraph"/>
        <w:numPr>
          <w:ilvl w:val="0"/>
          <w:numId w:val="20"/>
        </w:numPr>
        <w:spacing w:after="240"/>
        <w:ind w:left="1080"/>
      </w:pPr>
      <w:r>
        <w:t>Other Matters/Public Comment:</w:t>
      </w:r>
    </w:p>
    <w:p w:rsidR="00785274" w:rsidRDefault="00785274" w:rsidP="003448DB">
      <w:pPr>
        <w:pStyle w:val="ListParagraph"/>
        <w:spacing w:after="240"/>
        <w:ind w:left="1080"/>
        <w:contextualSpacing w:val="0"/>
      </w:pPr>
      <w:r>
        <w:t>Michelle N</w:t>
      </w:r>
      <w:r w:rsidR="00AB4784">
        <w:t>ew, Educator and Parent</w:t>
      </w:r>
    </w:p>
    <w:p w:rsidR="000E2E53" w:rsidRPr="00D275E2" w:rsidRDefault="000E2E53" w:rsidP="00F2396A">
      <w:pPr>
        <w:pStyle w:val="Heading3"/>
      </w:pPr>
      <w:r w:rsidRPr="00D275E2">
        <w:lastRenderedPageBreak/>
        <w:t>Education Technology Committee</w:t>
      </w:r>
    </w:p>
    <w:p w:rsidR="000E2E53" w:rsidRPr="00FA2928" w:rsidRDefault="000E2E53" w:rsidP="000E2E53">
      <w:pPr>
        <w:spacing w:after="240"/>
        <w:ind w:left="720"/>
      </w:pPr>
      <w:r w:rsidRPr="00FA2928">
        <w:t>Committee Chair Murphy-Corwin called the Education Technology Committee meeting to order.</w:t>
      </w:r>
    </w:p>
    <w:p w:rsidR="000E2E53" w:rsidRPr="00FA2928" w:rsidRDefault="000E2E53" w:rsidP="003448DB">
      <w:pPr>
        <w:pStyle w:val="ListParagraph"/>
        <w:numPr>
          <w:ilvl w:val="1"/>
          <w:numId w:val="21"/>
        </w:numPr>
        <w:ind w:left="1080"/>
        <w:contextualSpacing w:val="0"/>
      </w:pPr>
      <w:r w:rsidRPr="00FA2928">
        <w:t>Election of Vice Chair (Action)</w:t>
      </w:r>
    </w:p>
    <w:p w:rsidR="000E2E53" w:rsidRPr="00FA2928" w:rsidRDefault="000E2E53" w:rsidP="00D36127">
      <w:pPr>
        <w:spacing w:after="240"/>
        <w:ind w:left="1080"/>
      </w:pPr>
      <w:r w:rsidRPr="00FA2928">
        <w:t xml:space="preserve">Committee Chair Murphy-Corwin </w:t>
      </w:r>
      <w:r w:rsidR="00D36127">
        <w:t>called</w:t>
      </w:r>
      <w:r w:rsidR="00D36127" w:rsidRPr="00FA2928">
        <w:t xml:space="preserve"> </w:t>
      </w:r>
      <w:r w:rsidRPr="00FA2928">
        <w:t xml:space="preserve">for nominations for vice chair of the committee. </w:t>
      </w:r>
      <w:r w:rsidR="00D36127">
        <w:t xml:space="preserve">Commissioner </w:t>
      </w:r>
      <w:r w:rsidR="00FF33C1">
        <w:t>Chapman</w:t>
      </w:r>
      <w:r w:rsidRPr="00FA2928">
        <w:t xml:space="preserve"> nominated Commissioner </w:t>
      </w:r>
      <w:proofErr w:type="spellStart"/>
      <w:r w:rsidR="00FF33C1">
        <w:t>Phanthai</w:t>
      </w:r>
      <w:proofErr w:type="spellEnd"/>
      <w:r w:rsidRPr="00FA2928">
        <w:t>. With no further nominations</w:t>
      </w:r>
      <w:r w:rsidR="004260B0">
        <w:t xml:space="preserve">, </w:t>
      </w:r>
      <w:r w:rsidRPr="00FA2928">
        <w:t xml:space="preserve">Commissioner </w:t>
      </w:r>
      <w:proofErr w:type="spellStart"/>
      <w:r w:rsidR="00C76EF7">
        <w:t>Phanthai</w:t>
      </w:r>
      <w:proofErr w:type="spellEnd"/>
      <w:r w:rsidRPr="00FA2928">
        <w:t xml:space="preserve"> was elected vice chair by acclamation.</w:t>
      </w:r>
    </w:p>
    <w:p w:rsidR="000E2E53" w:rsidRPr="00FA2928" w:rsidRDefault="00FF33C1" w:rsidP="003448DB">
      <w:pPr>
        <w:pStyle w:val="ListParagraph"/>
        <w:numPr>
          <w:ilvl w:val="1"/>
          <w:numId w:val="21"/>
        </w:numPr>
        <w:ind w:left="1080"/>
        <w:contextualSpacing w:val="0"/>
      </w:pPr>
      <w:r>
        <w:t>Establish Goals for 2019</w:t>
      </w:r>
      <w:r w:rsidR="000E2E53" w:rsidRPr="00FA2928">
        <w:t xml:space="preserve"> (Information/Action)</w:t>
      </w:r>
    </w:p>
    <w:p w:rsidR="000E2E53" w:rsidRDefault="000E2E53" w:rsidP="00D36127">
      <w:pPr>
        <w:spacing w:after="240"/>
        <w:ind w:left="1080"/>
      </w:pPr>
      <w:r w:rsidRPr="00FA2928">
        <w:t>After a re</w:t>
      </w:r>
      <w:r w:rsidR="00FF33C1">
        <w:t>view of the 2018</w:t>
      </w:r>
      <w:r w:rsidRPr="00FA2928">
        <w:t xml:space="preserve"> goals, the Education Technology Committee discussed t</w:t>
      </w:r>
      <w:r w:rsidR="00FF33C1">
        <w:t xml:space="preserve">he proposed </w:t>
      </w:r>
      <w:r w:rsidR="00D36127">
        <w:t xml:space="preserve">2019 </w:t>
      </w:r>
      <w:r w:rsidR="00FF33C1">
        <w:t xml:space="preserve">goals </w:t>
      </w:r>
      <w:r w:rsidRPr="00FA2928">
        <w:t xml:space="preserve">as follows: </w:t>
      </w:r>
    </w:p>
    <w:p w:rsidR="00FF33C1" w:rsidRPr="001735D0" w:rsidRDefault="00FF33C1" w:rsidP="00D36127">
      <w:pPr>
        <w:pStyle w:val="BlockText"/>
        <w:numPr>
          <w:ilvl w:val="0"/>
          <w:numId w:val="8"/>
        </w:numPr>
        <w:ind w:left="1440" w:right="0"/>
        <w:rPr>
          <w:bCs/>
          <w:iCs/>
          <w:szCs w:val="24"/>
        </w:rPr>
      </w:pPr>
      <w:r w:rsidRPr="001735D0">
        <w:rPr>
          <w:szCs w:val="24"/>
        </w:rPr>
        <w:t>Remain informed on issues that affect education technology as it relates to enhancing student achievement.</w:t>
      </w:r>
    </w:p>
    <w:p w:rsidR="00FF33C1" w:rsidRPr="001735D0" w:rsidRDefault="00FF33C1" w:rsidP="00D36127">
      <w:pPr>
        <w:pStyle w:val="BlockText"/>
        <w:numPr>
          <w:ilvl w:val="0"/>
          <w:numId w:val="8"/>
        </w:numPr>
        <w:ind w:left="1440" w:right="0"/>
        <w:rPr>
          <w:bCs/>
          <w:iCs/>
          <w:szCs w:val="24"/>
        </w:rPr>
      </w:pPr>
      <w:r w:rsidRPr="001735D0">
        <w:rPr>
          <w:szCs w:val="24"/>
        </w:rPr>
        <w:t xml:space="preserve">Continue to support the implementation of the </w:t>
      </w:r>
      <w:r w:rsidRPr="001735D0">
        <w:rPr>
          <w:i/>
          <w:szCs w:val="24"/>
        </w:rPr>
        <w:t>CA Content Standards</w:t>
      </w:r>
      <w:r w:rsidRPr="001735D0">
        <w:rPr>
          <w:szCs w:val="24"/>
        </w:rPr>
        <w:t>, frameworks, and statewide assessments through effective use of education technology.</w:t>
      </w:r>
    </w:p>
    <w:p w:rsidR="00FF33C1" w:rsidRDefault="00FF33C1" w:rsidP="00D36127">
      <w:pPr>
        <w:pStyle w:val="BlockText"/>
        <w:numPr>
          <w:ilvl w:val="0"/>
          <w:numId w:val="8"/>
        </w:numPr>
        <w:spacing w:after="240"/>
        <w:ind w:left="1440" w:right="0"/>
        <w:rPr>
          <w:szCs w:val="24"/>
        </w:rPr>
      </w:pPr>
      <w:r w:rsidRPr="001735D0">
        <w:rPr>
          <w:szCs w:val="24"/>
        </w:rPr>
        <w:t>Remain informed on the CAS3 and integrate, as appropriate,</w:t>
      </w:r>
      <w:r>
        <w:rPr>
          <w:szCs w:val="24"/>
        </w:rPr>
        <w:t xml:space="preserve"> guidance aligned with the CAS3.</w:t>
      </w:r>
    </w:p>
    <w:p w:rsidR="00D6520B" w:rsidRDefault="00D6520B" w:rsidP="00D36127">
      <w:pPr>
        <w:spacing w:after="240"/>
        <w:ind w:left="1080"/>
      </w:pPr>
      <w:r w:rsidRPr="00FA2928">
        <w:t xml:space="preserve">ACTION: Commissioner </w:t>
      </w:r>
      <w:proofErr w:type="spellStart"/>
      <w:r>
        <w:t>Phanthai</w:t>
      </w:r>
      <w:proofErr w:type="spellEnd"/>
      <w:r>
        <w:t xml:space="preserve"> </w:t>
      </w:r>
      <w:r w:rsidRPr="00FA2928">
        <w:t xml:space="preserve">moved to approve the </w:t>
      </w:r>
      <w:r>
        <w:t>2019</w:t>
      </w:r>
      <w:r w:rsidRPr="00FA2928">
        <w:t xml:space="preserve"> </w:t>
      </w:r>
      <w:r>
        <w:t>Education Technology</w:t>
      </w:r>
      <w:r w:rsidRPr="00FA2928">
        <w:t xml:space="preserve"> Committee goals and forward them to the full Commission. Commissioner </w:t>
      </w:r>
      <w:r>
        <w:t>Chapman</w:t>
      </w:r>
      <w:r w:rsidRPr="00FA2928">
        <w:t xml:space="preserve"> seconded the motion. There was no discussion or public comment. The motion was approved by a unanimous vote of the committee me</w:t>
      </w:r>
      <w:r>
        <w:t>mbers present (</w:t>
      </w:r>
      <w:r w:rsidR="00D36127">
        <w:t>4</w:t>
      </w:r>
      <w:r w:rsidRPr="00FA2928">
        <w:t>–0).</w:t>
      </w:r>
    </w:p>
    <w:p w:rsidR="00D6520B" w:rsidRDefault="00D6520B" w:rsidP="003448DB">
      <w:pPr>
        <w:pStyle w:val="ListParagraph"/>
        <w:numPr>
          <w:ilvl w:val="1"/>
          <w:numId w:val="21"/>
        </w:numPr>
        <w:spacing w:after="240"/>
        <w:ind w:left="1080"/>
      </w:pPr>
      <w:r>
        <w:t>Draft Computer Science Strategic Implementation Plan (Inform</w:t>
      </w:r>
      <w:r w:rsidR="00D36127">
        <w:t>a</w:t>
      </w:r>
      <w:r>
        <w:t>tion/Action)</w:t>
      </w:r>
    </w:p>
    <w:p w:rsidR="00D6520B" w:rsidRDefault="00530F35" w:rsidP="00D36127">
      <w:pPr>
        <w:pStyle w:val="ListParagraph"/>
        <w:numPr>
          <w:ilvl w:val="0"/>
          <w:numId w:val="9"/>
        </w:numPr>
        <w:spacing w:after="240"/>
        <w:ind w:left="1440"/>
      </w:pPr>
      <w:r>
        <w:t>Discussion of public comment received and staff recommendations.</w:t>
      </w:r>
    </w:p>
    <w:p w:rsidR="00530F35" w:rsidRDefault="00530F35" w:rsidP="003448DB">
      <w:pPr>
        <w:pStyle w:val="ListParagraph"/>
        <w:spacing w:after="240"/>
        <w:ind w:left="1440"/>
        <w:contextualSpacing w:val="0"/>
      </w:pPr>
      <w:r>
        <w:t>Yvonne Kao, one of the writers</w:t>
      </w:r>
      <w:r w:rsidR="00D36127">
        <w:t xml:space="preserve"> of the plan</w:t>
      </w:r>
      <w:r>
        <w:t>, reviewed public comments received and proposed revisions to the plan. Barbara Murchison, Director of the Education Excellence and Equity Division</w:t>
      </w:r>
      <w:r w:rsidR="004260B0">
        <w:t>,</w:t>
      </w:r>
      <w:r>
        <w:t xml:space="preserve"> discussed staff recommendations.</w:t>
      </w:r>
    </w:p>
    <w:p w:rsidR="00530F35" w:rsidRDefault="00530F35" w:rsidP="003448DB">
      <w:pPr>
        <w:pStyle w:val="ListParagraph"/>
        <w:numPr>
          <w:ilvl w:val="0"/>
          <w:numId w:val="9"/>
        </w:numPr>
        <w:spacing w:after="240"/>
        <w:ind w:left="1440"/>
        <w:contextualSpacing w:val="0"/>
      </w:pPr>
      <w:r>
        <w:t>Public comment</w:t>
      </w:r>
      <w:r w:rsidR="00D36127">
        <w:t xml:space="preserve"> on the Draft Computer Science Strategic Implementation Plan: </w:t>
      </w:r>
      <w:r>
        <w:t>None</w:t>
      </w:r>
    </w:p>
    <w:p w:rsidR="00D36127" w:rsidRDefault="00D36127" w:rsidP="00D36127">
      <w:pPr>
        <w:pStyle w:val="ListParagraph"/>
        <w:numPr>
          <w:ilvl w:val="0"/>
          <w:numId w:val="9"/>
        </w:numPr>
        <w:spacing w:after="240"/>
        <w:ind w:left="1440"/>
      </w:pPr>
      <w:r>
        <w:t>Committee Recommendation to the Full Commission</w:t>
      </w:r>
      <w:r w:rsidR="004260B0">
        <w:t xml:space="preserve"> of</w:t>
      </w:r>
      <w:r w:rsidR="00565999">
        <w:t xml:space="preserve"> </w:t>
      </w:r>
      <w:r>
        <w:t>the Draft Computer Science Strategic Implementation Plan (Action)</w:t>
      </w:r>
    </w:p>
    <w:p w:rsidR="00D36127" w:rsidRDefault="00D36127" w:rsidP="003448DB">
      <w:pPr>
        <w:tabs>
          <w:tab w:val="left" w:pos="1440"/>
        </w:tabs>
        <w:spacing w:after="240"/>
        <w:ind w:left="1440"/>
      </w:pPr>
      <w:r>
        <w:t>ACTION: Commissioner Chapman moved to recommend to the full Commission the draft Computer Science Strategic Implementation Plan with the amend</w:t>
      </w:r>
      <w:r w:rsidR="004260B0">
        <w:t>ed</w:t>
      </w:r>
      <w:r>
        <w:t xml:space="preserve"> changes Commissioner </w:t>
      </w:r>
      <w:proofErr w:type="spellStart"/>
      <w:r>
        <w:t>Phanthai</w:t>
      </w:r>
      <w:proofErr w:type="spellEnd"/>
      <w:r>
        <w:t xml:space="preserve"> seconded the motion. </w:t>
      </w:r>
      <w:r>
        <w:lastRenderedPageBreak/>
        <w:t>There was no discussion or public comment. The motion was approved by a unanimous vote of the committee members present (4–0).</w:t>
      </w:r>
    </w:p>
    <w:p w:rsidR="00530F35" w:rsidRPr="00FA2928" w:rsidRDefault="00530F35" w:rsidP="003448DB">
      <w:pPr>
        <w:pStyle w:val="ListParagraph"/>
        <w:numPr>
          <w:ilvl w:val="1"/>
          <w:numId w:val="21"/>
        </w:numPr>
        <w:spacing w:after="240"/>
        <w:ind w:left="1080"/>
        <w:contextualSpacing w:val="0"/>
      </w:pPr>
      <w:r w:rsidRPr="001F5C1F">
        <w:rPr>
          <w:bCs/>
        </w:rPr>
        <w:t>Other</w:t>
      </w:r>
      <w:r w:rsidRPr="00FA2928">
        <w:t xml:space="preserve"> Matters/Public Comment: None</w:t>
      </w:r>
    </w:p>
    <w:p w:rsidR="00530F35" w:rsidRPr="00D275E2" w:rsidRDefault="00530F35" w:rsidP="00F2396A">
      <w:pPr>
        <w:pStyle w:val="Heading3"/>
      </w:pPr>
      <w:r w:rsidRPr="00D275E2">
        <w:t>History–Social Science Subject Matter Committee</w:t>
      </w:r>
    </w:p>
    <w:p w:rsidR="00530F35" w:rsidRPr="00FA2928" w:rsidRDefault="00530F35" w:rsidP="00530F35">
      <w:pPr>
        <w:spacing w:after="240"/>
        <w:ind w:left="720"/>
      </w:pPr>
      <w:r w:rsidRPr="00FA2928">
        <w:t xml:space="preserve">SMC Chair </w:t>
      </w:r>
      <w:r>
        <w:t>Diaz</w:t>
      </w:r>
      <w:r w:rsidRPr="00FA2928">
        <w:t xml:space="preserve"> called the History–Social Science SMC meeting to order.</w:t>
      </w:r>
    </w:p>
    <w:p w:rsidR="00530F35" w:rsidRPr="00FA2928" w:rsidRDefault="00530F35" w:rsidP="00D36E7E">
      <w:pPr>
        <w:pStyle w:val="ListParagraph"/>
        <w:numPr>
          <w:ilvl w:val="0"/>
          <w:numId w:val="30"/>
        </w:numPr>
        <w:ind w:left="1080"/>
        <w:contextualSpacing w:val="0"/>
      </w:pPr>
      <w:r w:rsidRPr="00FA2928">
        <w:t>Election of Vice Chair (Action)</w:t>
      </w:r>
    </w:p>
    <w:p w:rsidR="00530F35" w:rsidRPr="00FA2928" w:rsidRDefault="00530F35" w:rsidP="008C5CDA">
      <w:pPr>
        <w:spacing w:after="240"/>
        <w:ind w:left="1080"/>
      </w:pPr>
      <w:r w:rsidRPr="00FA2928">
        <w:t xml:space="preserve">SMC Chair </w:t>
      </w:r>
      <w:r>
        <w:t>Diaz</w:t>
      </w:r>
      <w:r w:rsidRPr="00FA2928">
        <w:t xml:space="preserve"> called for nominations for vice chair of the committee. Commissioner </w:t>
      </w:r>
      <w:r w:rsidR="005609C6">
        <w:t>Lara</w:t>
      </w:r>
      <w:r w:rsidRPr="00FA2928">
        <w:t xml:space="preserve"> nominated </w:t>
      </w:r>
      <w:r>
        <w:t xml:space="preserve">Commissioner </w:t>
      </w:r>
      <w:r w:rsidR="005609C6">
        <w:t>Mu</w:t>
      </w:r>
      <w:r w:rsidR="005609C6">
        <w:rPr>
          <w:rFonts w:cs="Arial"/>
        </w:rPr>
        <w:t>ñ</w:t>
      </w:r>
      <w:r w:rsidR="005609C6">
        <w:t>oz</w:t>
      </w:r>
      <w:r w:rsidRPr="00FA2928">
        <w:t xml:space="preserve">. </w:t>
      </w:r>
      <w:r>
        <w:t xml:space="preserve">Commissioner </w:t>
      </w:r>
      <w:r w:rsidR="005609C6">
        <w:t xml:space="preserve">Renteria </w:t>
      </w:r>
      <w:r>
        <w:t xml:space="preserve">nominated Commissioner </w:t>
      </w:r>
      <w:r w:rsidR="005609C6">
        <w:t>Lara</w:t>
      </w:r>
      <w:r>
        <w:t>.</w:t>
      </w:r>
      <w:r w:rsidRPr="00FA2928">
        <w:t xml:space="preserve"> </w:t>
      </w:r>
      <w:r w:rsidR="00F601EB" w:rsidRPr="00441942">
        <w:rPr>
          <w:rFonts w:cs="Arial"/>
        </w:rPr>
        <w:t xml:space="preserve">With no further nominations, </w:t>
      </w:r>
      <w:r w:rsidR="00F601EB">
        <w:rPr>
          <w:rFonts w:cs="Arial"/>
        </w:rPr>
        <w:t xml:space="preserve">the committee members voted. </w:t>
      </w:r>
      <w:r w:rsidRPr="00FA2928">
        <w:t xml:space="preserve">Commissioner </w:t>
      </w:r>
      <w:r>
        <w:t>Mu</w:t>
      </w:r>
      <w:r w:rsidR="00F601EB">
        <w:rPr>
          <w:rFonts w:cs="Arial"/>
        </w:rPr>
        <w:t>ñ</w:t>
      </w:r>
      <w:r>
        <w:t>oz</w:t>
      </w:r>
      <w:r w:rsidRPr="00FA2928">
        <w:t xml:space="preserve"> was e</w:t>
      </w:r>
      <w:r>
        <w:t>lected vice chair</w:t>
      </w:r>
      <w:r w:rsidRPr="00FA2928">
        <w:t>.</w:t>
      </w:r>
    </w:p>
    <w:p w:rsidR="00530F35" w:rsidRPr="00FA2928" w:rsidRDefault="000C0CC0" w:rsidP="00D36E7E">
      <w:pPr>
        <w:pStyle w:val="ListParagraph"/>
        <w:numPr>
          <w:ilvl w:val="0"/>
          <w:numId w:val="30"/>
        </w:numPr>
        <w:ind w:left="1080"/>
        <w:contextualSpacing w:val="0"/>
      </w:pPr>
      <w:r>
        <w:t>Establish Goals for 2019</w:t>
      </w:r>
      <w:r w:rsidR="00530F35" w:rsidRPr="00FA2928">
        <w:t xml:space="preserve"> (Information/Action)</w:t>
      </w:r>
    </w:p>
    <w:p w:rsidR="00530F35" w:rsidRPr="00FA2928" w:rsidRDefault="000C0CC0" w:rsidP="00F601EB">
      <w:pPr>
        <w:ind w:left="1080"/>
      </w:pPr>
      <w:r>
        <w:t>After a review of the 2018</w:t>
      </w:r>
      <w:r w:rsidR="00530F35" w:rsidRPr="00FA2928">
        <w:t xml:space="preserve"> goals, the History–Social Science SMC discu</w:t>
      </w:r>
      <w:r>
        <w:t xml:space="preserve">ssed the proposed </w:t>
      </w:r>
      <w:r w:rsidR="00F601EB">
        <w:t xml:space="preserve">2019 </w:t>
      </w:r>
      <w:r>
        <w:t xml:space="preserve">goals </w:t>
      </w:r>
      <w:r w:rsidR="00D36E7E">
        <w:t>as follows:</w:t>
      </w:r>
    </w:p>
    <w:p w:rsidR="000C0CC0" w:rsidRPr="00FA2928" w:rsidRDefault="00225CDF" w:rsidP="003448DB">
      <w:pPr>
        <w:pStyle w:val="ListParagraph"/>
        <w:numPr>
          <w:ilvl w:val="2"/>
          <w:numId w:val="21"/>
        </w:numPr>
        <w:tabs>
          <w:tab w:val="left" w:pos="1440"/>
        </w:tabs>
        <w:spacing w:after="240"/>
        <w:ind w:left="1440" w:hanging="360"/>
      </w:pPr>
      <w:r>
        <w:rPr>
          <w:rFonts w:cs="Arial"/>
          <w:szCs w:val="24"/>
        </w:rPr>
        <w:t>Work on the 2020 ESMC</w:t>
      </w:r>
      <w:r w:rsidR="000C0CC0" w:rsidRPr="00461D67">
        <w:rPr>
          <w:rFonts w:cs="Arial"/>
          <w:szCs w:val="24"/>
        </w:rPr>
        <w:t>, including overseeing the work of the Model Curriculum Advisory Committee (MCAC) as it develops a draft</w:t>
      </w:r>
      <w:r w:rsidR="000C0CC0">
        <w:rPr>
          <w:rFonts w:cs="Arial"/>
          <w:szCs w:val="24"/>
        </w:rPr>
        <w:t xml:space="preserve"> </w:t>
      </w:r>
      <w:r w:rsidR="000C0CC0" w:rsidRPr="00461D67">
        <w:rPr>
          <w:rFonts w:cs="Arial"/>
          <w:szCs w:val="24"/>
        </w:rPr>
        <w:t>document. Edit the MCAC’s draft, approve it for a public field review, and then additional edits based on public feedback before submitting the model curriculum to the SBE for final approval</w:t>
      </w:r>
      <w:r w:rsidR="00F601EB">
        <w:rPr>
          <w:rFonts w:cs="Arial"/>
          <w:szCs w:val="24"/>
        </w:rPr>
        <w:t>.</w:t>
      </w:r>
    </w:p>
    <w:p w:rsidR="000C0CC0" w:rsidRPr="00FA2928" w:rsidRDefault="000C0CC0" w:rsidP="003448DB">
      <w:pPr>
        <w:pStyle w:val="ListParagraph"/>
        <w:numPr>
          <w:ilvl w:val="2"/>
          <w:numId w:val="21"/>
        </w:numPr>
        <w:tabs>
          <w:tab w:val="left" w:pos="1440"/>
        </w:tabs>
        <w:spacing w:after="240"/>
        <w:ind w:left="1440" w:hanging="360"/>
      </w:pPr>
      <w:r>
        <w:t>Remain informed on issues that affect curriculum, assessment, professional learning, and instructional materials in history–social science.</w:t>
      </w:r>
    </w:p>
    <w:p w:rsidR="000C0CC0" w:rsidRPr="000C0CC0" w:rsidRDefault="000C0CC0" w:rsidP="003448DB">
      <w:pPr>
        <w:pStyle w:val="ListParagraph"/>
        <w:numPr>
          <w:ilvl w:val="2"/>
          <w:numId w:val="21"/>
        </w:numPr>
        <w:tabs>
          <w:tab w:val="left" w:pos="1440"/>
        </w:tabs>
        <w:spacing w:after="240"/>
        <w:ind w:left="1440" w:hanging="360"/>
      </w:pPr>
      <w:r w:rsidRPr="00FA2928">
        <w:t xml:space="preserve">Remain </w:t>
      </w:r>
      <w:r w:rsidR="00C76EF7" w:rsidRPr="00FA2928">
        <w:t>informed</w:t>
      </w:r>
      <w:r w:rsidR="00C76EF7" w:rsidRPr="000C0CC0">
        <w:t xml:space="preserve"> on</w:t>
      </w:r>
      <w:r w:rsidRPr="000C0CC0">
        <w:t xml:space="preserve"> the CAS3 and integrate, as appropriate, guidance aligned with the CAS3.</w:t>
      </w:r>
    </w:p>
    <w:p w:rsidR="00530F35" w:rsidRPr="00FA2928" w:rsidRDefault="00530F35" w:rsidP="00F601EB">
      <w:pPr>
        <w:spacing w:after="240"/>
        <w:ind w:left="1080"/>
      </w:pPr>
      <w:r w:rsidRPr="00FA2928">
        <w:t xml:space="preserve">ACTION: Commissioner </w:t>
      </w:r>
      <w:r w:rsidR="000C0CC0">
        <w:t xml:space="preserve">Renteria </w:t>
      </w:r>
      <w:r w:rsidRPr="00FA2928">
        <w:t>moved to approve the 201</w:t>
      </w:r>
      <w:r w:rsidR="00F601EB">
        <w:t>9</w:t>
      </w:r>
      <w:r w:rsidRPr="00FA2928">
        <w:t xml:space="preserve"> History–Social Science SMC goals and forward them to the full Commission. Commissioner </w:t>
      </w:r>
      <w:r w:rsidR="000C0CC0">
        <w:t>Lara</w:t>
      </w:r>
      <w:r w:rsidRPr="00FA2928">
        <w:t xml:space="preserve"> seconded the motion. There was no discussion or public comment. The motion was approved by a unanimous vote of the committee members present (</w:t>
      </w:r>
      <w:r w:rsidR="000C0CC0">
        <w:t>8</w:t>
      </w:r>
      <w:r w:rsidRPr="00FA2928">
        <w:t>–0).</w:t>
      </w:r>
    </w:p>
    <w:p w:rsidR="00F601EB" w:rsidRDefault="00F601EB" w:rsidP="00D36E7E">
      <w:pPr>
        <w:pStyle w:val="ListParagraph"/>
        <w:numPr>
          <w:ilvl w:val="0"/>
          <w:numId w:val="30"/>
        </w:numPr>
        <w:ind w:left="1080"/>
        <w:contextualSpacing w:val="0"/>
      </w:pPr>
      <w:r>
        <w:t>Recommend Additional Member and Co-Chair of the Ethnic Studies MCAC (Action)</w:t>
      </w:r>
    </w:p>
    <w:p w:rsidR="00530F35" w:rsidRDefault="00F601EB" w:rsidP="003448DB">
      <w:pPr>
        <w:spacing w:after="240"/>
        <w:ind w:left="1080"/>
      </w:pPr>
      <w:r>
        <w:t>At the November 2018, meeting, the Commis</w:t>
      </w:r>
      <w:r w:rsidR="00DE7523">
        <w:t>s</w:t>
      </w:r>
      <w:r>
        <w:t>ion recommended 20 applicants to serve as members of the Ethnic Studies</w:t>
      </w:r>
      <w:r w:rsidR="00DE7523">
        <w:t xml:space="preserve"> MCAC and two individuals to serve as co-chairs of the committee. One of the applicants selected to serve as co-chair has withdrawn from consideration. At the January 2019 SBE meeting, the SBE empowered the Commission to 1) recommend an additional applicant to serve on the Ethnic Studies MCAC, and 20 select </w:t>
      </w:r>
      <w:r w:rsidR="004260B0">
        <w:t xml:space="preserve">one </w:t>
      </w:r>
      <w:r w:rsidR="00DE7523">
        <w:t>of the recommended applicants to serve as co-chair of the committee. After a lengthy discussion, the committee took action.</w:t>
      </w:r>
    </w:p>
    <w:p w:rsidR="00F601EB" w:rsidRDefault="005C0A50" w:rsidP="003448DB">
      <w:pPr>
        <w:spacing w:after="240"/>
        <w:ind w:left="1080"/>
      </w:pPr>
      <w:r>
        <w:lastRenderedPageBreak/>
        <w:t xml:space="preserve">ACTION: </w:t>
      </w:r>
      <w:r w:rsidR="00F601EB">
        <w:t xml:space="preserve">Commissioner Renteria moved to </w:t>
      </w:r>
      <w:r w:rsidR="00DE7523">
        <w:t>recommend</w:t>
      </w:r>
      <w:r w:rsidR="00F601EB">
        <w:t xml:space="preserve"> to the full Commission applicant #416 for appointment to the Ethnic Studies MCAC. Commissioner Lara seconded the motion. There was no additional discussion or public comment. The motion was approved by a unanimous vote of the committee members present (8</w:t>
      </w:r>
      <w:r w:rsidR="004260B0">
        <w:t>–</w:t>
      </w:r>
      <w:r w:rsidR="00F601EB">
        <w:t>0).</w:t>
      </w:r>
    </w:p>
    <w:p w:rsidR="005C0A50" w:rsidRDefault="00F601EB" w:rsidP="003448DB">
      <w:pPr>
        <w:spacing w:after="240"/>
        <w:ind w:left="1080"/>
      </w:pPr>
      <w:r>
        <w:t xml:space="preserve">ACTION: </w:t>
      </w:r>
      <w:r w:rsidR="00DE7523">
        <w:t>Commissioner Renteria moved to recommend to the full Commission applicant #52</w:t>
      </w:r>
      <w:r w:rsidR="00953AE4">
        <w:t>1</w:t>
      </w:r>
      <w:r w:rsidR="00DE7523">
        <w:t xml:space="preserve"> to serve as co-chair of the Ethnic Studies MCAC. Commission</w:t>
      </w:r>
      <w:r w:rsidR="00D275E2">
        <w:t>er</w:t>
      </w:r>
      <w:r w:rsidR="00DE7523">
        <w:t xml:space="preserve"> Williamson seconded the motion. There was no additional discussion and no public comment. The motion was approved by a unanimous vote of the committee members present (8</w:t>
      </w:r>
      <w:r w:rsidR="004260B0">
        <w:t>–</w:t>
      </w:r>
      <w:r w:rsidR="00DE7523">
        <w:t>0).</w:t>
      </w:r>
    </w:p>
    <w:p w:rsidR="00D7228B" w:rsidRPr="00FA2928" w:rsidRDefault="00DE7523" w:rsidP="00D36E7E">
      <w:pPr>
        <w:pStyle w:val="ListParagraph"/>
        <w:numPr>
          <w:ilvl w:val="0"/>
          <w:numId w:val="30"/>
        </w:numPr>
        <w:spacing w:after="240"/>
        <w:ind w:left="1080"/>
        <w:contextualSpacing w:val="0"/>
      </w:pPr>
      <w:r>
        <w:t>Other Matters/Public Comment: None</w:t>
      </w:r>
    </w:p>
    <w:p w:rsidR="00AA5304" w:rsidRPr="00D275E2" w:rsidRDefault="00AA5304" w:rsidP="00F2396A">
      <w:pPr>
        <w:pStyle w:val="Heading3"/>
      </w:pPr>
      <w:r w:rsidRPr="00D275E2">
        <w:t>Science Subject Matter Committee</w:t>
      </w:r>
    </w:p>
    <w:p w:rsidR="00AA5304" w:rsidRPr="00FA2928" w:rsidRDefault="009C6DA6" w:rsidP="001F5C1F">
      <w:pPr>
        <w:spacing w:after="240"/>
        <w:ind w:left="720"/>
      </w:pPr>
      <w:r w:rsidRPr="00FA2928">
        <w:t xml:space="preserve">SMC </w:t>
      </w:r>
      <w:r w:rsidR="00D7228B">
        <w:t>Chair Fairchild</w:t>
      </w:r>
      <w:r w:rsidR="00D73D5D" w:rsidRPr="00FA2928">
        <w:t xml:space="preserve"> </w:t>
      </w:r>
      <w:r w:rsidR="00AA5304" w:rsidRPr="00FA2928">
        <w:t>called the Science SMC</w:t>
      </w:r>
      <w:r w:rsidRPr="00FA2928">
        <w:t xml:space="preserve"> meeting</w:t>
      </w:r>
      <w:r w:rsidR="00AA5304" w:rsidRPr="00FA2928">
        <w:t xml:space="preserve"> to order.</w:t>
      </w:r>
    </w:p>
    <w:p w:rsidR="00AA5304" w:rsidRPr="00FA2928" w:rsidRDefault="00AA5304" w:rsidP="00D36E7E">
      <w:pPr>
        <w:pStyle w:val="ListParagraph"/>
        <w:numPr>
          <w:ilvl w:val="0"/>
          <w:numId w:val="31"/>
        </w:numPr>
        <w:ind w:left="1080"/>
        <w:contextualSpacing w:val="0"/>
      </w:pPr>
      <w:r w:rsidRPr="00D36E7E">
        <w:t>Election</w:t>
      </w:r>
      <w:r w:rsidRPr="00FA2928">
        <w:t xml:space="preserve"> of Vice Chair (Action)</w:t>
      </w:r>
    </w:p>
    <w:p w:rsidR="00D7228B" w:rsidRPr="00FA2928" w:rsidRDefault="004B2032" w:rsidP="004B2032">
      <w:pPr>
        <w:spacing w:after="240"/>
        <w:ind w:left="1080"/>
      </w:pPr>
      <w:r w:rsidRPr="00FA2928">
        <w:t xml:space="preserve">SMC Chair </w:t>
      </w:r>
      <w:r>
        <w:t>Fairchild</w:t>
      </w:r>
      <w:r w:rsidRPr="00FA2928">
        <w:t xml:space="preserve"> called for nominations for vice chair of the committee. </w:t>
      </w:r>
      <w:r w:rsidR="00D7228B">
        <w:t xml:space="preserve">Commissioner </w:t>
      </w:r>
      <w:r w:rsidR="00EC1904">
        <w:t xml:space="preserve">Lara </w:t>
      </w:r>
      <w:r w:rsidR="00D7228B">
        <w:t xml:space="preserve">nominated </w:t>
      </w:r>
      <w:bookmarkStart w:id="0" w:name="_GoBack"/>
      <w:bookmarkEnd w:id="0"/>
      <w:r w:rsidR="00D7228B">
        <w:t xml:space="preserve">Commissioner </w:t>
      </w:r>
      <w:r w:rsidR="00EC1904">
        <w:t>Williamson</w:t>
      </w:r>
      <w:r w:rsidR="00D7228B">
        <w:t xml:space="preserve">. </w:t>
      </w:r>
      <w:r w:rsidR="00D7228B" w:rsidRPr="00FA2928">
        <w:t xml:space="preserve">With no further nominations, Commissioner </w:t>
      </w:r>
      <w:r w:rsidR="00D7228B">
        <w:t>Williamson</w:t>
      </w:r>
      <w:r w:rsidR="00D7228B" w:rsidRPr="00FA2928">
        <w:t xml:space="preserve"> was elected vice chair by acclamation</w:t>
      </w:r>
      <w:r w:rsidR="00EE1BD1">
        <w:t>.</w:t>
      </w:r>
    </w:p>
    <w:p w:rsidR="00AA5304" w:rsidRPr="00FA2928" w:rsidRDefault="00D73D5D" w:rsidP="00D36E7E">
      <w:pPr>
        <w:pStyle w:val="ListParagraph"/>
        <w:numPr>
          <w:ilvl w:val="0"/>
          <w:numId w:val="31"/>
        </w:numPr>
        <w:ind w:left="1080"/>
        <w:contextualSpacing w:val="0"/>
      </w:pPr>
      <w:r w:rsidRPr="00D36E7E">
        <w:t>Establish</w:t>
      </w:r>
      <w:r w:rsidR="00D7228B">
        <w:t xml:space="preserve"> Goals for 2019</w:t>
      </w:r>
      <w:r w:rsidR="00AA5304" w:rsidRPr="00FA2928">
        <w:t xml:space="preserve"> (Information/Action)</w:t>
      </w:r>
    </w:p>
    <w:p w:rsidR="00EE1BD1" w:rsidRDefault="00D73D5D" w:rsidP="00EE1BD1">
      <w:pPr>
        <w:ind w:left="1080"/>
      </w:pPr>
      <w:r w:rsidRPr="00FA2928">
        <w:t>Af</w:t>
      </w:r>
      <w:r w:rsidR="00D7228B">
        <w:t>ter a review of the 2018</w:t>
      </w:r>
      <w:r w:rsidR="00AE22BE" w:rsidRPr="00FA2928">
        <w:t xml:space="preserve"> goals, the Science SMC discu</w:t>
      </w:r>
      <w:r w:rsidRPr="00FA2928">
        <w:t xml:space="preserve">ssed the proposed </w:t>
      </w:r>
      <w:r w:rsidR="00EE1BD1">
        <w:t xml:space="preserve">2019 </w:t>
      </w:r>
      <w:r w:rsidRPr="00FA2928">
        <w:t xml:space="preserve">goals </w:t>
      </w:r>
      <w:r w:rsidR="00AE22BE" w:rsidRPr="00FA2928">
        <w:t>as follows:</w:t>
      </w:r>
    </w:p>
    <w:p w:rsidR="00D73D5D" w:rsidRPr="00FA2928" w:rsidRDefault="00D73D5D" w:rsidP="003448DB">
      <w:pPr>
        <w:pStyle w:val="ListParagraph"/>
        <w:numPr>
          <w:ilvl w:val="0"/>
          <w:numId w:val="22"/>
        </w:numPr>
        <w:ind w:left="1440"/>
      </w:pPr>
      <w:r w:rsidRPr="00FA2928">
        <w:t xml:space="preserve">Continue to support the implementation of the </w:t>
      </w:r>
      <w:r w:rsidRPr="00EE1BD1">
        <w:rPr>
          <w:i/>
        </w:rPr>
        <w:t>CA Science Framework</w:t>
      </w:r>
      <w:r w:rsidRPr="00FA2928">
        <w:t>.</w:t>
      </w:r>
    </w:p>
    <w:p w:rsidR="00D73D5D" w:rsidRPr="00FA2928" w:rsidRDefault="00D7228B" w:rsidP="003448DB">
      <w:pPr>
        <w:pStyle w:val="ListParagraph"/>
        <w:numPr>
          <w:ilvl w:val="0"/>
          <w:numId w:val="22"/>
        </w:numPr>
        <w:spacing w:after="240"/>
        <w:ind w:left="1440"/>
      </w:pPr>
      <w:r w:rsidRPr="00D7228B">
        <w:t xml:space="preserve">Remain informed on issues that affect curriculum, assessment, professional learning, and instructional materials in science education, including the </w:t>
      </w:r>
      <w:r w:rsidRPr="00EE1BD1">
        <w:rPr>
          <w:i/>
        </w:rPr>
        <w:t>CA Next Generation Science Standards (NGSS)</w:t>
      </w:r>
      <w:r w:rsidRPr="00D7228B">
        <w:t>, the CCSS strand for Literacy in History/Social Studies, Science and Technical Subjects, and the Education and the Environment Initiative (EEI).</w:t>
      </w:r>
    </w:p>
    <w:p w:rsidR="00D7228B" w:rsidRPr="00D7228B" w:rsidRDefault="00D7228B" w:rsidP="003448DB">
      <w:pPr>
        <w:pStyle w:val="ListParagraph"/>
        <w:numPr>
          <w:ilvl w:val="0"/>
          <w:numId w:val="22"/>
        </w:numPr>
        <w:spacing w:after="240"/>
        <w:ind w:left="1440"/>
      </w:pPr>
      <w:r w:rsidRPr="00D7228B">
        <w:t>Remain informed on the CAS3 and integrate, as appropriate, guidance aligned with the CAS3.</w:t>
      </w:r>
    </w:p>
    <w:p w:rsidR="00A12743" w:rsidRPr="00FA2928" w:rsidRDefault="00AA5304" w:rsidP="00EE1BD1">
      <w:pPr>
        <w:spacing w:after="240"/>
        <w:ind w:left="1080"/>
      </w:pPr>
      <w:r w:rsidRPr="00FA2928">
        <w:t xml:space="preserve">ACTION: Commissioner </w:t>
      </w:r>
      <w:r w:rsidR="00FE1536">
        <w:t xml:space="preserve">Lara moved </w:t>
      </w:r>
      <w:r w:rsidRPr="00FA2928">
        <w:t xml:space="preserve">to approve the </w:t>
      </w:r>
      <w:r w:rsidR="00FE1536">
        <w:t>2019</w:t>
      </w:r>
      <w:r w:rsidRPr="00FA2928">
        <w:t xml:space="preserve"> Science SMC goals and forward them to the full Commission. Commissioner</w:t>
      </w:r>
      <w:r w:rsidR="00852440" w:rsidRPr="00FA2928">
        <w:t xml:space="preserve"> </w:t>
      </w:r>
      <w:r w:rsidR="00FE1536">
        <w:t>Williamson</w:t>
      </w:r>
      <w:r w:rsidRPr="00FA2928">
        <w:t xml:space="preserve"> seconded the motion. There was no discussion or public comment. The motion was approved by a unanimous vote of the </w:t>
      </w:r>
      <w:r w:rsidR="00EE1BD1">
        <w:t xml:space="preserve">committee </w:t>
      </w:r>
      <w:r w:rsidRPr="00FA2928">
        <w:t>members present (</w:t>
      </w:r>
      <w:r w:rsidR="00FE1536">
        <w:t>4</w:t>
      </w:r>
      <w:r w:rsidRPr="00FA2928">
        <w:t>–0).</w:t>
      </w:r>
    </w:p>
    <w:p w:rsidR="000D4B86" w:rsidRDefault="00AA5304" w:rsidP="00D36E7E">
      <w:pPr>
        <w:pStyle w:val="ListParagraph"/>
        <w:numPr>
          <w:ilvl w:val="0"/>
          <w:numId w:val="31"/>
        </w:numPr>
        <w:spacing w:after="240"/>
        <w:ind w:left="1080"/>
        <w:contextualSpacing w:val="0"/>
      </w:pPr>
      <w:r w:rsidRPr="00D36E7E">
        <w:t>Other</w:t>
      </w:r>
      <w:r w:rsidRPr="00FA2928">
        <w:t xml:space="preserve"> Matters/Public Comment: </w:t>
      </w:r>
      <w:r w:rsidR="00C17192" w:rsidRPr="00FA2928">
        <w:t>None</w:t>
      </w:r>
    </w:p>
    <w:p w:rsidR="000D4B86" w:rsidRDefault="000D4B86">
      <w:r>
        <w:br w:type="page"/>
      </w:r>
    </w:p>
    <w:p w:rsidR="00032163" w:rsidRPr="00D275E2" w:rsidRDefault="00032163" w:rsidP="00F2396A">
      <w:pPr>
        <w:pStyle w:val="Heading3"/>
      </w:pPr>
      <w:r w:rsidRPr="00D275E2">
        <w:lastRenderedPageBreak/>
        <w:t>Arts Subject Matter Committee</w:t>
      </w:r>
    </w:p>
    <w:p w:rsidR="00032163" w:rsidRPr="00FA2928" w:rsidRDefault="00032163" w:rsidP="00AA3C28">
      <w:pPr>
        <w:spacing w:after="240"/>
        <w:ind w:left="720"/>
      </w:pPr>
      <w:r w:rsidRPr="00FA2928">
        <w:t xml:space="preserve">SMC Chair </w:t>
      </w:r>
      <w:r w:rsidR="007D5997" w:rsidRPr="00FA2928">
        <w:t xml:space="preserve">Tonkovich </w:t>
      </w:r>
      <w:r w:rsidRPr="00FA2928">
        <w:t xml:space="preserve">called the </w:t>
      </w:r>
      <w:r w:rsidR="00FE1536">
        <w:t xml:space="preserve">Arts </w:t>
      </w:r>
      <w:r w:rsidRPr="00FA2928">
        <w:t>SMC</w:t>
      </w:r>
      <w:r w:rsidR="009C6DA6" w:rsidRPr="00FA2928">
        <w:t xml:space="preserve"> meeting</w:t>
      </w:r>
      <w:r w:rsidRPr="00FA2928">
        <w:t xml:space="preserve"> to order.</w:t>
      </w:r>
    </w:p>
    <w:p w:rsidR="00032163" w:rsidRPr="00FA2928" w:rsidRDefault="00032163" w:rsidP="00D36E7E">
      <w:pPr>
        <w:pStyle w:val="ListParagraph"/>
        <w:numPr>
          <w:ilvl w:val="0"/>
          <w:numId w:val="32"/>
        </w:numPr>
        <w:ind w:left="1080"/>
        <w:contextualSpacing w:val="0"/>
      </w:pPr>
      <w:r w:rsidRPr="00FA2928">
        <w:t>Election of Vice Chair (Action)</w:t>
      </w:r>
    </w:p>
    <w:p w:rsidR="00032163" w:rsidRPr="00FA2928" w:rsidRDefault="00032163" w:rsidP="001F0FD0">
      <w:pPr>
        <w:spacing w:after="240"/>
        <w:ind w:left="1080"/>
      </w:pPr>
      <w:r w:rsidRPr="00FA2928">
        <w:t xml:space="preserve">SMC Chair </w:t>
      </w:r>
      <w:r w:rsidR="002C1431" w:rsidRPr="00FA2928">
        <w:t xml:space="preserve">Tonkovich </w:t>
      </w:r>
      <w:r w:rsidRPr="00FA2928">
        <w:t xml:space="preserve">called for nominations for vice chair of the committee. Commissioner </w:t>
      </w:r>
      <w:r w:rsidR="00FE1536">
        <w:t>Woo</w:t>
      </w:r>
      <w:r w:rsidR="00ED29ED" w:rsidRPr="00FA2928">
        <w:t xml:space="preserve"> </w:t>
      </w:r>
      <w:r w:rsidRPr="00FA2928">
        <w:t>nominated Commissioner</w:t>
      </w:r>
      <w:r w:rsidR="00ED29ED" w:rsidRPr="00FA2928">
        <w:t xml:space="preserve"> </w:t>
      </w:r>
      <w:r w:rsidR="00FE1536">
        <w:t>Murphy-Corwin</w:t>
      </w:r>
      <w:r w:rsidRPr="00FA2928">
        <w:t xml:space="preserve">. With no further nominations, Commissioner </w:t>
      </w:r>
      <w:r w:rsidR="00FE1536">
        <w:t>Murphy-Corwin</w:t>
      </w:r>
      <w:r w:rsidR="00ED29ED" w:rsidRPr="00FA2928">
        <w:t xml:space="preserve"> </w:t>
      </w:r>
      <w:r w:rsidRPr="00FA2928">
        <w:t>was elected vice chair by acclamation.</w:t>
      </w:r>
    </w:p>
    <w:p w:rsidR="00032163" w:rsidRPr="00FA2928" w:rsidRDefault="00FE1536" w:rsidP="00D36E7E">
      <w:pPr>
        <w:pStyle w:val="ListParagraph"/>
        <w:numPr>
          <w:ilvl w:val="0"/>
          <w:numId w:val="32"/>
        </w:numPr>
        <w:ind w:left="1080"/>
        <w:contextualSpacing w:val="0"/>
      </w:pPr>
      <w:r>
        <w:t xml:space="preserve">Establish Goals for 2019 </w:t>
      </w:r>
      <w:r w:rsidR="00032163" w:rsidRPr="00FA2928">
        <w:t>(Information/Action)</w:t>
      </w:r>
    </w:p>
    <w:p w:rsidR="00FE1536" w:rsidRPr="00FA2928" w:rsidRDefault="00FE1536" w:rsidP="003448DB">
      <w:pPr>
        <w:ind w:left="1080"/>
      </w:pPr>
      <w:r>
        <w:t>After a review of the 2018</w:t>
      </w:r>
      <w:r w:rsidR="00AE22BE" w:rsidRPr="00FA2928">
        <w:t xml:space="preserve"> goals, the </w:t>
      </w:r>
      <w:r>
        <w:t>Arts</w:t>
      </w:r>
      <w:r w:rsidR="00AE22BE" w:rsidRPr="00FA2928">
        <w:t xml:space="preserve"> SMC discussed the proposed </w:t>
      </w:r>
      <w:r w:rsidR="001F0FD0">
        <w:t xml:space="preserve">2019 </w:t>
      </w:r>
      <w:r w:rsidR="00AE22BE" w:rsidRPr="00FA2928">
        <w:t>goals as follows:</w:t>
      </w:r>
    </w:p>
    <w:p w:rsidR="00FE1536" w:rsidRPr="00FE1536" w:rsidRDefault="00EF3F6F" w:rsidP="001F0FD0">
      <w:pPr>
        <w:pStyle w:val="ListParagraph"/>
        <w:numPr>
          <w:ilvl w:val="0"/>
          <w:numId w:val="3"/>
        </w:numPr>
        <w:spacing w:after="240"/>
        <w:ind w:left="1440"/>
      </w:pPr>
      <w:r>
        <w:t>Provide</w:t>
      </w:r>
      <w:r w:rsidR="00FE1536" w:rsidRPr="00FE1536">
        <w:t xml:space="preserve"> guidance and support for the 2020 Revision of California’s Arts Framework project, to include the following:</w:t>
      </w:r>
    </w:p>
    <w:p w:rsidR="00FE1536" w:rsidRPr="00FE1536" w:rsidRDefault="00FE1536" w:rsidP="001F0FD0">
      <w:pPr>
        <w:pStyle w:val="ListParagraph"/>
        <w:numPr>
          <w:ilvl w:val="1"/>
          <w:numId w:val="3"/>
        </w:numPr>
        <w:spacing w:after="240"/>
        <w:ind w:left="1800"/>
      </w:pPr>
      <w:r w:rsidRPr="00FE1536">
        <w:t>Attending one or more of the 2020 Visual and Performing Arts (VAPA) Curriculum Framework and Evaluation Criteria Committee (CFCC) meetings</w:t>
      </w:r>
      <w:r w:rsidR="00C76EF7">
        <w:t>;</w:t>
      </w:r>
    </w:p>
    <w:p w:rsidR="00FE1536" w:rsidRPr="00FE1536" w:rsidRDefault="00FE1536" w:rsidP="001F0FD0">
      <w:pPr>
        <w:pStyle w:val="ListParagraph"/>
        <w:numPr>
          <w:ilvl w:val="1"/>
          <w:numId w:val="3"/>
        </w:numPr>
        <w:spacing w:after="240"/>
        <w:ind w:left="1800"/>
      </w:pPr>
      <w:r w:rsidRPr="00FE1536">
        <w:t>Reviewing and posting a draft of the 2020 Arts Framework for the first 60-day field review and feedback</w:t>
      </w:r>
      <w:r w:rsidR="00C76EF7">
        <w:t>;</w:t>
      </w:r>
    </w:p>
    <w:p w:rsidR="00FD37E5" w:rsidRPr="00FA2928" w:rsidRDefault="00EF3F6F" w:rsidP="001F0FD0">
      <w:pPr>
        <w:pStyle w:val="ListParagraph"/>
        <w:numPr>
          <w:ilvl w:val="0"/>
          <w:numId w:val="3"/>
        </w:numPr>
        <w:ind w:left="1440"/>
      </w:pPr>
      <w:r w:rsidRPr="00EF3F6F">
        <w:t>Remain informed on issues that affect curriculum, assessment, professional learning, and instructional materials in arts education.</w:t>
      </w:r>
    </w:p>
    <w:p w:rsidR="00EF3F6F" w:rsidRPr="00FA2928" w:rsidRDefault="00FD37E5" w:rsidP="001F0FD0">
      <w:pPr>
        <w:pStyle w:val="ListParagraph"/>
        <w:numPr>
          <w:ilvl w:val="0"/>
          <w:numId w:val="3"/>
        </w:numPr>
        <w:spacing w:after="240"/>
        <w:ind w:left="1440"/>
      </w:pPr>
      <w:r w:rsidRPr="00FA2928">
        <w:t xml:space="preserve">Remain informed on the </w:t>
      </w:r>
      <w:r w:rsidR="00471FDC" w:rsidRPr="00FA2928">
        <w:t>CAS3</w:t>
      </w:r>
      <w:r w:rsidRPr="00FA2928">
        <w:t xml:space="preserve"> and integrate, as appropriate, guidance aligned with the CAS3.</w:t>
      </w:r>
    </w:p>
    <w:p w:rsidR="00032163" w:rsidRPr="00FA2928" w:rsidRDefault="00032163" w:rsidP="001F0FD0">
      <w:pPr>
        <w:spacing w:after="240"/>
        <w:ind w:left="1080"/>
      </w:pPr>
      <w:r w:rsidRPr="00FA2928">
        <w:t xml:space="preserve">ACTION: Commissioner </w:t>
      </w:r>
      <w:r w:rsidR="00EF3F6F">
        <w:t>Fairchild</w:t>
      </w:r>
      <w:r w:rsidR="00ED29ED" w:rsidRPr="00FA2928">
        <w:t xml:space="preserve"> </w:t>
      </w:r>
      <w:r w:rsidRPr="00FA2928">
        <w:t xml:space="preserve">moved to approve the </w:t>
      </w:r>
      <w:r w:rsidR="00EF3F6F">
        <w:t>2019 Arts</w:t>
      </w:r>
      <w:r w:rsidRPr="00FA2928">
        <w:t xml:space="preserve"> SMC goals</w:t>
      </w:r>
      <w:r w:rsidR="00ED29ED" w:rsidRPr="00FA2928">
        <w:t xml:space="preserve"> </w:t>
      </w:r>
      <w:r w:rsidRPr="00FA2928">
        <w:t xml:space="preserve">and forward them to the full Commission. Commissioner </w:t>
      </w:r>
      <w:r w:rsidR="00EF3F6F">
        <w:t xml:space="preserve">Woo </w:t>
      </w:r>
      <w:r w:rsidRPr="00FA2928">
        <w:t xml:space="preserve">seconded the motion. There was no discussion or public comment. The motion was approved by a unanimous vote of the </w:t>
      </w:r>
      <w:r w:rsidR="001F0FD0">
        <w:t xml:space="preserve">committee </w:t>
      </w:r>
      <w:r w:rsidRPr="00FA2928">
        <w:t>members present (</w:t>
      </w:r>
      <w:r w:rsidR="00FD37E5" w:rsidRPr="00FA2928">
        <w:t>8</w:t>
      </w:r>
      <w:r w:rsidRPr="00FA2928">
        <w:t>–0).</w:t>
      </w:r>
    </w:p>
    <w:p w:rsidR="00EF3F6F" w:rsidRPr="00FA2928" w:rsidRDefault="00032163" w:rsidP="00D36E7E">
      <w:pPr>
        <w:pStyle w:val="ListParagraph"/>
        <w:numPr>
          <w:ilvl w:val="0"/>
          <w:numId w:val="32"/>
        </w:numPr>
        <w:spacing w:after="240"/>
        <w:ind w:left="1080"/>
        <w:contextualSpacing w:val="0"/>
      </w:pPr>
      <w:r w:rsidRPr="00FA2928">
        <w:t xml:space="preserve">Other Matters/Public Comment: </w:t>
      </w:r>
      <w:r w:rsidR="00CD3467" w:rsidRPr="00FA2928">
        <w:t>None</w:t>
      </w:r>
    </w:p>
    <w:p w:rsidR="00FB3158" w:rsidRPr="00D275E2" w:rsidRDefault="00FB3158" w:rsidP="00F2396A">
      <w:pPr>
        <w:pStyle w:val="Heading3"/>
      </w:pPr>
      <w:r w:rsidRPr="00D275E2">
        <w:t>World Language</w:t>
      </w:r>
      <w:r w:rsidR="003A4F4D" w:rsidRPr="00D275E2">
        <w:t>s</w:t>
      </w:r>
      <w:r w:rsidRPr="00D275E2">
        <w:t xml:space="preserve"> Subject Matter Committee</w:t>
      </w:r>
    </w:p>
    <w:p w:rsidR="00FB3158" w:rsidRPr="00FA2928" w:rsidRDefault="00FB3158" w:rsidP="003448DB">
      <w:pPr>
        <w:spacing w:after="240"/>
        <w:ind w:left="720"/>
      </w:pPr>
      <w:r w:rsidRPr="00FA2928">
        <w:t xml:space="preserve">SMC Chair </w:t>
      </w:r>
      <w:proofErr w:type="spellStart"/>
      <w:r w:rsidR="00ED29ED" w:rsidRPr="00FA2928">
        <w:t>Naditz</w:t>
      </w:r>
      <w:proofErr w:type="spellEnd"/>
      <w:r w:rsidR="00ED29ED" w:rsidRPr="00FA2928">
        <w:t xml:space="preserve"> </w:t>
      </w:r>
      <w:r w:rsidRPr="00FA2928">
        <w:t>called the World Language</w:t>
      </w:r>
      <w:r w:rsidR="003A4F4D">
        <w:t>s</w:t>
      </w:r>
      <w:r w:rsidR="00C6080B" w:rsidRPr="00FA2928">
        <w:t xml:space="preserve"> (WL)</w:t>
      </w:r>
      <w:r w:rsidRPr="00FA2928">
        <w:t xml:space="preserve"> SMC</w:t>
      </w:r>
      <w:r w:rsidR="009C6DA6" w:rsidRPr="00FA2928">
        <w:t xml:space="preserve"> meeting</w:t>
      </w:r>
      <w:r w:rsidRPr="00FA2928">
        <w:t xml:space="preserve"> to order.</w:t>
      </w:r>
    </w:p>
    <w:p w:rsidR="00FB3158" w:rsidRPr="00FA2928" w:rsidRDefault="00FB3158" w:rsidP="00D36E7E">
      <w:pPr>
        <w:pStyle w:val="ListParagraph"/>
        <w:numPr>
          <w:ilvl w:val="0"/>
          <w:numId w:val="33"/>
        </w:numPr>
        <w:ind w:left="1080"/>
      </w:pPr>
      <w:r w:rsidRPr="00FA2928">
        <w:t>Election of Vice Chair (Action)</w:t>
      </w:r>
    </w:p>
    <w:p w:rsidR="00863ADF" w:rsidRPr="00FA2928" w:rsidRDefault="00FB3158" w:rsidP="003A4F4D">
      <w:pPr>
        <w:spacing w:after="240"/>
        <w:ind w:left="1080"/>
      </w:pPr>
      <w:r w:rsidRPr="00FA2928">
        <w:t xml:space="preserve">SMC Chair </w:t>
      </w:r>
      <w:proofErr w:type="spellStart"/>
      <w:r w:rsidR="00ED29ED" w:rsidRPr="00FA2928">
        <w:t>Naditz</w:t>
      </w:r>
      <w:proofErr w:type="spellEnd"/>
      <w:r w:rsidR="00ED29ED" w:rsidRPr="00FA2928">
        <w:t xml:space="preserve"> </w:t>
      </w:r>
      <w:r w:rsidR="003A4F4D">
        <w:t>called</w:t>
      </w:r>
      <w:r w:rsidR="003A4F4D" w:rsidRPr="00FA2928">
        <w:t xml:space="preserve"> </w:t>
      </w:r>
      <w:r w:rsidRPr="00FA2928">
        <w:t xml:space="preserve">for nominations for vice chair of the committee. </w:t>
      </w:r>
      <w:r w:rsidR="00EF3F6F">
        <w:t>Commissioner Woo</w:t>
      </w:r>
      <w:r w:rsidR="00ED29ED" w:rsidRPr="00FA2928">
        <w:t xml:space="preserve"> </w:t>
      </w:r>
      <w:r w:rsidRPr="00FA2928">
        <w:t xml:space="preserve">nominated Commissioner </w:t>
      </w:r>
      <w:r w:rsidR="00EF3F6F">
        <w:t>Renteria</w:t>
      </w:r>
      <w:r w:rsidR="00AD2BA2" w:rsidRPr="00FA2928">
        <w:t>.</w:t>
      </w:r>
      <w:r w:rsidR="00ED29ED" w:rsidRPr="00FA2928">
        <w:t xml:space="preserve"> </w:t>
      </w:r>
      <w:r w:rsidR="00863ADF" w:rsidRPr="00FA2928">
        <w:t xml:space="preserve">With no further </w:t>
      </w:r>
      <w:r w:rsidR="00863ADF" w:rsidRPr="00D46146">
        <w:t xml:space="preserve">nominations, Commissioner </w:t>
      </w:r>
      <w:r w:rsidR="00EF3F6F" w:rsidRPr="00D46146">
        <w:t>Renteria</w:t>
      </w:r>
      <w:r w:rsidR="00ED29ED" w:rsidRPr="00D46146">
        <w:t xml:space="preserve"> </w:t>
      </w:r>
      <w:r w:rsidR="00863ADF" w:rsidRPr="00D46146">
        <w:t>was elected vice chair by acclamation.</w:t>
      </w:r>
    </w:p>
    <w:p w:rsidR="00FB3158" w:rsidRPr="00FA2928" w:rsidRDefault="00863ADF" w:rsidP="00D36E7E">
      <w:pPr>
        <w:pStyle w:val="ListParagraph"/>
        <w:numPr>
          <w:ilvl w:val="0"/>
          <w:numId w:val="33"/>
        </w:numPr>
        <w:ind w:left="1080"/>
      </w:pPr>
      <w:r w:rsidRPr="00FA2928">
        <w:t xml:space="preserve">Establish </w:t>
      </w:r>
      <w:r w:rsidR="00EF3F6F">
        <w:t>Goals for 2019</w:t>
      </w:r>
      <w:r w:rsidR="00FB3158" w:rsidRPr="00FA2928">
        <w:t xml:space="preserve"> (Information/Action)</w:t>
      </w:r>
    </w:p>
    <w:p w:rsidR="009137D2" w:rsidRPr="009137D2" w:rsidRDefault="00EF3F6F" w:rsidP="003A4F4D">
      <w:pPr>
        <w:ind w:left="1080"/>
      </w:pPr>
      <w:r>
        <w:t>After a review of the 2018</w:t>
      </w:r>
      <w:r w:rsidR="006168D7" w:rsidRPr="00FA2928">
        <w:t xml:space="preserve"> goals, the </w:t>
      </w:r>
      <w:r w:rsidR="00C6080B" w:rsidRPr="00FA2928">
        <w:t>WL</w:t>
      </w:r>
      <w:r w:rsidR="006168D7" w:rsidRPr="00FA2928">
        <w:t xml:space="preserve"> SMC discu</w:t>
      </w:r>
      <w:r>
        <w:t xml:space="preserve">ssed the proposed </w:t>
      </w:r>
      <w:r w:rsidR="003A4F4D">
        <w:t xml:space="preserve">2019 </w:t>
      </w:r>
      <w:r>
        <w:t xml:space="preserve">goals </w:t>
      </w:r>
      <w:r w:rsidR="006168D7" w:rsidRPr="00FA2928">
        <w:t>as follows:</w:t>
      </w:r>
    </w:p>
    <w:p w:rsidR="003334E2" w:rsidRDefault="00174A8C" w:rsidP="003A4F4D">
      <w:pPr>
        <w:pStyle w:val="ListParagraph"/>
        <w:numPr>
          <w:ilvl w:val="0"/>
          <w:numId w:val="4"/>
        </w:numPr>
        <w:spacing w:after="240"/>
        <w:ind w:left="1440"/>
      </w:pPr>
      <w:r w:rsidRPr="00FA2928">
        <w:t>Provide guidance and support for the 2020 Revision of California’s WL Framework project to include</w:t>
      </w:r>
      <w:r w:rsidR="009137D2">
        <w:t xml:space="preserve"> the following:</w:t>
      </w:r>
    </w:p>
    <w:p w:rsidR="00174A8C" w:rsidRPr="00FA2928" w:rsidRDefault="009137D2" w:rsidP="003A4F4D">
      <w:pPr>
        <w:pStyle w:val="ListParagraph"/>
        <w:numPr>
          <w:ilvl w:val="1"/>
          <w:numId w:val="4"/>
        </w:numPr>
        <w:spacing w:after="240"/>
        <w:ind w:left="1800"/>
      </w:pPr>
      <w:r w:rsidRPr="009137D2">
        <w:lastRenderedPageBreak/>
        <w:t>Attending one or more of the 2020 WL CFCC meetings</w:t>
      </w:r>
      <w:r>
        <w:t>;</w:t>
      </w:r>
    </w:p>
    <w:p w:rsidR="00174A8C" w:rsidRDefault="009137D2" w:rsidP="003A4F4D">
      <w:pPr>
        <w:pStyle w:val="ListParagraph"/>
        <w:numPr>
          <w:ilvl w:val="1"/>
          <w:numId w:val="4"/>
        </w:numPr>
        <w:spacing w:after="240"/>
        <w:ind w:left="1800"/>
      </w:pPr>
      <w:r w:rsidRPr="009137D2">
        <w:t>Reviewing and posting a draft of the 2020 WL Framework for the first 60-day field review and feedback</w:t>
      </w:r>
      <w:r w:rsidR="00D275E2">
        <w:t>.</w:t>
      </w:r>
    </w:p>
    <w:p w:rsidR="00174A8C" w:rsidRPr="00FA2928" w:rsidRDefault="009137D2" w:rsidP="003A4F4D">
      <w:pPr>
        <w:pStyle w:val="ListParagraph"/>
        <w:numPr>
          <w:ilvl w:val="0"/>
          <w:numId w:val="4"/>
        </w:numPr>
        <w:spacing w:after="240"/>
        <w:ind w:left="1440"/>
      </w:pPr>
      <w:r w:rsidRPr="009137D2">
        <w:t>Remain informed on issues that affect curriculum, assessment, professional learning, and instructional materials in world languages education.</w:t>
      </w:r>
    </w:p>
    <w:p w:rsidR="00EB63E4" w:rsidRPr="00EB63E4" w:rsidRDefault="00EB63E4" w:rsidP="003448DB">
      <w:pPr>
        <w:pStyle w:val="ListParagraph"/>
        <w:numPr>
          <w:ilvl w:val="0"/>
          <w:numId w:val="4"/>
        </w:numPr>
        <w:spacing w:after="240"/>
        <w:ind w:left="1440"/>
      </w:pPr>
      <w:r w:rsidRPr="00EB63E4">
        <w:t>Remain informed on the CAS3 and integrate, as appropriate, guidance aligned with the CAS3.</w:t>
      </w:r>
    </w:p>
    <w:p w:rsidR="00FB3158" w:rsidRPr="00FA2928" w:rsidRDefault="00FB3158" w:rsidP="0024789F">
      <w:pPr>
        <w:spacing w:after="240"/>
        <w:ind w:left="1080"/>
      </w:pPr>
      <w:r w:rsidRPr="00FA2928">
        <w:t xml:space="preserve">ACTION: Commissioner </w:t>
      </w:r>
      <w:r w:rsidR="00174A8C" w:rsidRPr="00FA2928">
        <w:t>Renteria</w:t>
      </w:r>
      <w:r w:rsidR="00ED29ED" w:rsidRPr="00FA2928">
        <w:t xml:space="preserve"> </w:t>
      </w:r>
      <w:r w:rsidRPr="00FA2928">
        <w:t xml:space="preserve">moved to approve the </w:t>
      </w:r>
      <w:r w:rsidR="00EB63E4">
        <w:t>2019</w:t>
      </w:r>
      <w:r w:rsidRPr="00FA2928">
        <w:t xml:space="preserve"> </w:t>
      </w:r>
      <w:r w:rsidR="00C6080B" w:rsidRPr="00FA2928">
        <w:t xml:space="preserve">WL </w:t>
      </w:r>
      <w:r w:rsidR="002D52F2" w:rsidRPr="00FA2928">
        <w:t xml:space="preserve">SMC </w:t>
      </w:r>
      <w:r w:rsidRPr="00FA2928">
        <w:t>goal</w:t>
      </w:r>
      <w:r w:rsidR="00863ADF" w:rsidRPr="00FA2928">
        <w:t>s</w:t>
      </w:r>
      <w:r w:rsidR="00EB63E4">
        <w:t xml:space="preserve"> </w:t>
      </w:r>
      <w:r w:rsidRPr="00FA2928">
        <w:t xml:space="preserve">and forward </w:t>
      </w:r>
      <w:r w:rsidR="00863ADF" w:rsidRPr="00FA2928">
        <w:t>them</w:t>
      </w:r>
      <w:r w:rsidRPr="00FA2928">
        <w:t xml:space="preserve"> to the full Commission. Commissioner </w:t>
      </w:r>
      <w:r w:rsidR="00EB63E4">
        <w:t>Mu</w:t>
      </w:r>
      <w:r w:rsidR="0024789F">
        <w:rPr>
          <w:rFonts w:cs="Arial"/>
        </w:rPr>
        <w:t>ñ</w:t>
      </w:r>
      <w:r w:rsidR="00EB63E4">
        <w:t xml:space="preserve">oz </w:t>
      </w:r>
      <w:r w:rsidRPr="00FA2928">
        <w:t xml:space="preserve">seconded the motion. There was no discussion or public comment. The motion was approved by a unanimous vote of the </w:t>
      </w:r>
      <w:r w:rsidR="0024789F">
        <w:t xml:space="preserve">committee </w:t>
      </w:r>
      <w:r w:rsidRPr="00FA2928">
        <w:t xml:space="preserve">members </w:t>
      </w:r>
      <w:r w:rsidR="00863ADF" w:rsidRPr="00FA2928">
        <w:t>present (</w:t>
      </w:r>
      <w:r w:rsidR="00174A8C" w:rsidRPr="00FA2928">
        <w:t>8</w:t>
      </w:r>
      <w:r w:rsidRPr="00FA2928">
        <w:t>–0).</w:t>
      </w:r>
    </w:p>
    <w:p w:rsidR="00863ADF" w:rsidRDefault="00863ADF" w:rsidP="00D36E7E">
      <w:pPr>
        <w:pStyle w:val="ListParagraph"/>
        <w:numPr>
          <w:ilvl w:val="0"/>
          <w:numId w:val="33"/>
        </w:numPr>
        <w:spacing w:after="240"/>
        <w:ind w:left="1080"/>
      </w:pPr>
      <w:r w:rsidRPr="00FA2928">
        <w:t xml:space="preserve">Other Matters/Public Comment: </w:t>
      </w:r>
      <w:r w:rsidR="00CD3467" w:rsidRPr="00FA2928">
        <w:t>None</w:t>
      </w:r>
    </w:p>
    <w:p w:rsidR="007B0F4B" w:rsidRPr="00D36E7E" w:rsidRDefault="007B0F4B" w:rsidP="00D36E7E">
      <w:pPr>
        <w:pStyle w:val="Heading3"/>
      </w:pPr>
      <w:r w:rsidRPr="00D36E7E">
        <w:t>English Language Arts/English Language Development (ELA/ELD) Subject Matter Committee</w:t>
      </w:r>
    </w:p>
    <w:p w:rsidR="007B0F4B" w:rsidRPr="00FA2928" w:rsidRDefault="007B0F4B" w:rsidP="003334E2">
      <w:pPr>
        <w:spacing w:after="240"/>
        <w:ind w:left="720"/>
      </w:pPr>
      <w:r w:rsidRPr="00FA2928">
        <w:t xml:space="preserve">SMC Chair </w:t>
      </w:r>
      <w:proofErr w:type="spellStart"/>
      <w:r w:rsidR="00EB63E4">
        <w:t>Phanthai</w:t>
      </w:r>
      <w:proofErr w:type="spellEnd"/>
      <w:r w:rsidR="00D90BAC" w:rsidRPr="00FA2928">
        <w:t xml:space="preserve"> </w:t>
      </w:r>
      <w:r w:rsidRPr="00FA2928">
        <w:t>called the ELA/ELD SMC</w:t>
      </w:r>
      <w:r w:rsidR="009C6DA6" w:rsidRPr="00FA2928">
        <w:t xml:space="preserve"> meeting</w:t>
      </w:r>
      <w:r w:rsidRPr="00FA2928">
        <w:t xml:space="preserve"> to order.</w:t>
      </w:r>
    </w:p>
    <w:p w:rsidR="007B0F4B" w:rsidRPr="00FA2928" w:rsidRDefault="007B0F4B" w:rsidP="00D36E7E">
      <w:pPr>
        <w:pStyle w:val="ListParagraph"/>
        <w:numPr>
          <w:ilvl w:val="0"/>
          <w:numId w:val="36"/>
        </w:numPr>
        <w:ind w:left="1080"/>
      </w:pPr>
      <w:r w:rsidRPr="00FA2928">
        <w:t>Election of Vice Chair (Action)</w:t>
      </w:r>
    </w:p>
    <w:p w:rsidR="006C5AE2" w:rsidRPr="00FA2928" w:rsidRDefault="007B0F4B" w:rsidP="00885D1C">
      <w:pPr>
        <w:spacing w:after="240"/>
        <w:ind w:left="1080"/>
      </w:pPr>
      <w:r w:rsidRPr="00FA2928">
        <w:t xml:space="preserve">SMC Chair </w:t>
      </w:r>
      <w:proofErr w:type="spellStart"/>
      <w:r w:rsidR="00EB63E4">
        <w:t>Phanthai</w:t>
      </w:r>
      <w:proofErr w:type="spellEnd"/>
      <w:r w:rsidR="00F9489B" w:rsidRPr="00FA2928">
        <w:t xml:space="preserve"> </w:t>
      </w:r>
      <w:r w:rsidR="00E62797" w:rsidRPr="00FA2928">
        <w:t>called</w:t>
      </w:r>
      <w:r w:rsidRPr="00FA2928">
        <w:t xml:space="preserve"> for nominations for vice chair of the committee. Commissioner </w:t>
      </w:r>
      <w:r w:rsidR="00EB63E4">
        <w:t>Tonkovich</w:t>
      </w:r>
      <w:r w:rsidR="00F9489B" w:rsidRPr="00FA2928">
        <w:t xml:space="preserve"> </w:t>
      </w:r>
      <w:r w:rsidRPr="00FA2928">
        <w:t xml:space="preserve">nominated </w:t>
      </w:r>
      <w:r w:rsidR="00EB63E4">
        <w:t>Commissioner Costa Hern</w:t>
      </w:r>
      <w:r w:rsidR="00885D1C">
        <w:rPr>
          <w:rFonts w:cs="Arial"/>
        </w:rPr>
        <w:t>á</w:t>
      </w:r>
      <w:r w:rsidR="00EB63E4">
        <w:t>ndez</w:t>
      </w:r>
      <w:r w:rsidR="00AC491A" w:rsidRPr="00FA2928">
        <w:t xml:space="preserve">. </w:t>
      </w:r>
      <w:r w:rsidR="006C5AE2" w:rsidRPr="00FA2928">
        <w:t xml:space="preserve">With no further nominations, Commissioner </w:t>
      </w:r>
      <w:r w:rsidR="00EB63E4">
        <w:t>Costa Hern</w:t>
      </w:r>
      <w:r w:rsidR="00885D1C">
        <w:rPr>
          <w:rFonts w:cs="Arial"/>
        </w:rPr>
        <w:t>á</w:t>
      </w:r>
      <w:r w:rsidR="00EB63E4">
        <w:t>ndez</w:t>
      </w:r>
      <w:r w:rsidR="00F9489B" w:rsidRPr="00FA2928">
        <w:t xml:space="preserve"> </w:t>
      </w:r>
      <w:r w:rsidR="006C5AE2" w:rsidRPr="00FA2928">
        <w:t>was elected vice chair by acclamation.</w:t>
      </w:r>
    </w:p>
    <w:p w:rsidR="007B0F4B" w:rsidRPr="00FA2928" w:rsidRDefault="00EB63E4" w:rsidP="00D36E7E">
      <w:pPr>
        <w:pStyle w:val="ListParagraph"/>
        <w:numPr>
          <w:ilvl w:val="0"/>
          <w:numId w:val="36"/>
        </w:numPr>
        <w:ind w:left="1080"/>
      </w:pPr>
      <w:r>
        <w:t>Establish Goals for 2019</w:t>
      </w:r>
      <w:r w:rsidR="007B0F4B" w:rsidRPr="00FA2928">
        <w:t xml:space="preserve"> (Information/Action)</w:t>
      </w:r>
    </w:p>
    <w:p w:rsidR="003334E2" w:rsidRDefault="00EB63E4" w:rsidP="00A20630">
      <w:pPr>
        <w:ind w:left="1080"/>
      </w:pPr>
      <w:r>
        <w:t>After a review of the 2018</w:t>
      </w:r>
      <w:r w:rsidR="006168D7" w:rsidRPr="00FA2928">
        <w:t xml:space="preserve"> goals, the ELA/ELD SMC discu</w:t>
      </w:r>
      <w:r>
        <w:t xml:space="preserve">ssed the proposed </w:t>
      </w:r>
      <w:r w:rsidR="00A20630">
        <w:t xml:space="preserve">2019 </w:t>
      </w:r>
      <w:r>
        <w:t xml:space="preserve">goals </w:t>
      </w:r>
      <w:r w:rsidR="006168D7" w:rsidRPr="00FA2928">
        <w:t xml:space="preserve">as follows: </w:t>
      </w:r>
    </w:p>
    <w:p w:rsidR="0075555B" w:rsidRDefault="0075555B" w:rsidP="00A20630">
      <w:pPr>
        <w:pStyle w:val="ListParagraph"/>
        <w:numPr>
          <w:ilvl w:val="0"/>
          <w:numId w:val="5"/>
        </w:numPr>
        <w:ind w:left="1440"/>
      </w:pPr>
      <w:r w:rsidRPr="00FA2928">
        <w:t xml:space="preserve">Continue to provide guidance and support for the implementation of the 2014 </w:t>
      </w:r>
      <w:r w:rsidRPr="003334E2">
        <w:rPr>
          <w:i/>
        </w:rPr>
        <w:t>ELA/ELD Framework</w:t>
      </w:r>
      <w:r w:rsidRPr="00FA2928">
        <w:t>.</w:t>
      </w:r>
    </w:p>
    <w:p w:rsidR="0075555B" w:rsidRPr="00FA2928" w:rsidRDefault="0075555B" w:rsidP="00A20630">
      <w:pPr>
        <w:pStyle w:val="ListParagraph"/>
        <w:numPr>
          <w:ilvl w:val="0"/>
          <w:numId w:val="5"/>
        </w:numPr>
        <w:ind w:left="1440"/>
      </w:pPr>
      <w:r w:rsidRPr="00FA2928">
        <w:t xml:space="preserve">Continue to support and attend, if possible, one of the presentations </w:t>
      </w:r>
      <w:r w:rsidR="00EB63E4">
        <w:t>scheduled in February</w:t>
      </w:r>
      <w:r w:rsidR="00D275E2">
        <w:t>–</w:t>
      </w:r>
      <w:r w:rsidR="00EB63E4">
        <w:t>March 2019</w:t>
      </w:r>
      <w:r w:rsidRPr="00FA2928">
        <w:t xml:space="preserve"> on a collection of resources aligned to the guidance of the ELA/ELD Framework</w:t>
      </w:r>
      <w:r w:rsidR="00D275E2">
        <w:t>.</w:t>
      </w:r>
    </w:p>
    <w:p w:rsidR="00EB63E4" w:rsidRPr="00EB63E4" w:rsidRDefault="00EB63E4" w:rsidP="00A20630">
      <w:pPr>
        <w:pStyle w:val="ListParagraph"/>
        <w:numPr>
          <w:ilvl w:val="1"/>
          <w:numId w:val="5"/>
        </w:numPr>
        <w:ind w:left="1800"/>
      </w:pPr>
      <w:r w:rsidRPr="00EB63E4">
        <w:t>California Teachers of English, February 22–24 (in Burlingame)</w:t>
      </w:r>
    </w:p>
    <w:p w:rsidR="0075555B" w:rsidRPr="00FA2928" w:rsidRDefault="00EB63E4" w:rsidP="00A20630">
      <w:pPr>
        <w:pStyle w:val="ListParagraph"/>
        <w:numPr>
          <w:ilvl w:val="1"/>
          <w:numId w:val="5"/>
        </w:numPr>
        <w:ind w:left="1800"/>
      </w:pPr>
      <w:r w:rsidRPr="00EB63E4">
        <w:t>California Charter Schools Association Conference, March 11–14 (in Sacramento)</w:t>
      </w:r>
    </w:p>
    <w:p w:rsidR="00EB63E4" w:rsidRPr="00FA2928" w:rsidRDefault="00EB63E4" w:rsidP="00A20630">
      <w:pPr>
        <w:pStyle w:val="ListParagraph"/>
        <w:numPr>
          <w:ilvl w:val="1"/>
          <w:numId w:val="5"/>
        </w:numPr>
        <w:ind w:left="1800"/>
      </w:pPr>
      <w:r w:rsidRPr="00EB63E4">
        <w:t>California Association for Bilingual Education, March 20–22 (in Long Beach)</w:t>
      </w:r>
    </w:p>
    <w:p w:rsidR="0075555B" w:rsidRPr="00FA2928" w:rsidRDefault="00EB63E4" w:rsidP="00A20630">
      <w:pPr>
        <w:pStyle w:val="ListParagraph"/>
        <w:numPr>
          <w:ilvl w:val="0"/>
          <w:numId w:val="5"/>
        </w:numPr>
        <w:ind w:left="1440"/>
      </w:pPr>
      <w:r w:rsidRPr="00EB63E4">
        <w:t>Remain informed on issues that affect curriculum, assessment, professional learning, and instructional materials in ELA/ELD.</w:t>
      </w:r>
    </w:p>
    <w:p w:rsidR="00EB63E4" w:rsidRPr="00EB63E4" w:rsidRDefault="00EB63E4" w:rsidP="003448DB">
      <w:pPr>
        <w:pStyle w:val="ListParagraph"/>
        <w:numPr>
          <w:ilvl w:val="0"/>
          <w:numId w:val="5"/>
        </w:numPr>
        <w:spacing w:after="240"/>
        <w:ind w:left="1440"/>
        <w:contextualSpacing w:val="0"/>
      </w:pPr>
      <w:r w:rsidRPr="00EB63E4">
        <w:t>Remain informed on the CAS3 and integrate, as appropriate, guidance aligned with the CAS3.</w:t>
      </w:r>
    </w:p>
    <w:p w:rsidR="007B0F4B" w:rsidRPr="00FA2928" w:rsidRDefault="007B0F4B" w:rsidP="00D275E2">
      <w:pPr>
        <w:spacing w:after="240"/>
        <w:ind w:left="1080"/>
      </w:pPr>
      <w:r w:rsidRPr="00FA2928">
        <w:lastRenderedPageBreak/>
        <w:t xml:space="preserve">ACTION: Commissioner </w:t>
      </w:r>
      <w:r w:rsidR="00762FB6">
        <w:t>Costa Hern</w:t>
      </w:r>
      <w:r w:rsidR="00A20630">
        <w:rPr>
          <w:rFonts w:cs="Arial"/>
        </w:rPr>
        <w:t>á</w:t>
      </w:r>
      <w:r w:rsidR="00762FB6">
        <w:t>ndez</w:t>
      </w:r>
      <w:r w:rsidR="00585F8B" w:rsidRPr="00FA2928">
        <w:t xml:space="preserve"> </w:t>
      </w:r>
      <w:r w:rsidRPr="00FA2928">
        <w:t xml:space="preserve">moved to approve the </w:t>
      </w:r>
      <w:r w:rsidR="00762FB6">
        <w:t>2019</w:t>
      </w:r>
      <w:r w:rsidRPr="00FA2928">
        <w:t xml:space="preserve"> </w:t>
      </w:r>
      <w:r w:rsidR="00E62797" w:rsidRPr="00FA2928">
        <w:t xml:space="preserve">ELA/ELD SMC </w:t>
      </w:r>
      <w:r w:rsidRPr="00FA2928">
        <w:t xml:space="preserve">goals and forward them to the full Commission. Commissioner </w:t>
      </w:r>
      <w:r w:rsidR="00762FB6">
        <w:t>Tonkovich</w:t>
      </w:r>
      <w:r w:rsidR="00585F8B" w:rsidRPr="00FA2928">
        <w:t xml:space="preserve"> </w:t>
      </w:r>
      <w:r w:rsidRPr="00FA2928">
        <w:t xml:space="preserve">seconded the motion. There was no discussion or public comment. The motion was approved by a unanimous vote of the </w:t>
      </w:r>
      <w:r w:rsidR="00A20630">
        <w:t xml:space="preserve">committee </w:t>
      </w:r>
      <w:r w:rsidRPr="00FA2928">
        <w:t>members present (</w:t>
      </w:r>
      <w:r w:rsidR="0075555B" w:rsidRPr="00FA2928">
        <w:t>4</w:t>
      </w:r>
      <w:r w:rsidRPr="00FA2928">
        <w:t>–0).</w:t>
      </w:r>
    </w:p>
    <w:p w:rsidR="00331163" w:rsidRPr="00FA2928" w:rsidRDefault="007B0F4B" w:rsidP="00D36E7E">
      <w:pPr>
        <w:pStyle w:val="ListParagraph"/>
        <w:numPr>
          <w:ilvl w:val="0"/>
          <w:numId w:val="36"/>
        </w:numPr>
        <w:spacing w:after="240"/>
        <w:ind w:left="1080"/>
      </w:pPr>
      <w:r w:rsidRPr="00FA2928">
        <w:t>Other Matters/Public Comment</w:t>
      </w:r>
      <w:r w:rsidR="00E66371" w:rsidRPr="00FA2928">
        <w:t>: None</w:t>
      </w:r>
    </w:p>
    <w:p w:rsidR="00A7042D" w:rsidRPr="00D36E7E" w:rsidRDefault="00A7042D" w:rsidP="00D36E7E">
      <w:pPr>
        <w:pStyle w:val="Heading3"/>
      </w:pPr>
      <w:r w:rsidRPr="00D275E2">
        <w:t>Mathematics Subject Matter Committee</w:t>
      </w:r>
    </w:p>
    <w:p w:rsidR="00A7042D" w:rsidRPr="00FA2928" w:rsidRDefault="009C6DA6" w:rsidP="009E1E73">
      <w:pPr>
        <w:tabs>
          <w:tab w:val="left" w:pos="540"/>
        </w:tabs>
        <w:spacing w:after="240"/>
        <w:ind w:left="540"/>
      </w:pPr>
      <w:r w:rsidRPr="00FA2928">
        <w:t xml:space="preserve">SMC Chair </w:t>
      </w:r>
      <w:r w:rsidR="00FE1399" w:rsidRPr="00FA2928">
        <w:t xml:space="preserve">Chapman </w:t>
      </w:r>
      <w:r w:rsidR="00A7042D" w:rsidRPr="00FA2928">
        <w:t xml:space="preserve">called the Mathematics SMC </w:t>
      </w:r>
      <w:r w:rsidRPr="00FA2928">
        <w:t xml:space="preserve">meeting </w:t>
      </w:r>
      <w:r w:rsidR="00A7042D" w:rsidRPr="00FA2928">
        <w:t>to order.</w:t>
      </w:r>
    </w:p>
    <w:p w:rsidR="00A7042D" w:rsidRPr="00FA2928" w:rsidRDefault="00A7042D" w:rsidP="00D36E7E">
      <w:pPr>
        <w:pStyle w:val="ListParagraph"/>
        <w:numPr>
          <w:ilvl w:val="0"/>
          <w:numId w:val="37"/>
        </w:numPr>
        <w:ind w:left="1080"/>
      </w:pPr>
      <w:r w:rsidRPr="00FA2928">
        <w:t>Election of Vice Chair (Action)</w:t>
      </w:r>
    </w:p>
    <w:p w:rsidR="00D30E70" w:rsidRPr="00FA2928" w:rsidRDefault="00FE1399" w:rsidP="00D36E7E">
      <w:pPr>
        <w:tabs>
          <w:tab w:val="left" w:pos="1530"/>
        </w:tabs>
        <w:spacing w:after="240"/>
        <w:ind w:left="1080"/>
      </w:pPr>
      <w:r w:rsidRPr="00FA2928">
        <w:t xml:space="preserve">SMC </w:t>
      </w:r>
      <w:r w:rsidR="00A7042D" w:rsidRPr="00FA2928">
        <w:t xml:space="preserve">Chair </w:t>
      </w:r>
      <w:r w:rsidRPr="00FA2928">
        <w:t>Chapman</w:t>
      </w:r>
      <w:r w:rsidR="00585F8B" w:rsidRPr="00FA2928">
        <w:t xml:space="preserve"> </w:t>
      </w:r>
      <w:r w:rsidR="00E62797" w:rsidRPr="00FA2928">
        <w:t>called</w:t>
      </w:r>
      <w:r w:rsidR="00A7042D" w:rsidRPr="00FA2928">
        <w:t xml:space="preserve"> for nominations for vice chair of the committee. </w:t>
      </w:r>
      <w:r w:rsidR="00D30E70" w:rsidRPr="00FA2928">
        <w:t xml:space="preserve">Commissioner </w:t>
      </w:r>
      <w:r w:rsidR="00762FB6">
        <w:t>Williamson</w:t>
      </w:r>
      <w:r w:rsidR="00585F8B" w:rsidRPr="00FA2928">
        <w:t xml:space="preserve"> </w:t>
      </w:r>
      <w:r w:rsidR="00D30E70" w:rsidRPr="00FA2928">
        <w:t>nominated</w:t>
      </w:r>
      <w:r w:rsidR="00585F8B" w:rsidRPr="00FA2928">
        <w:t xml:space="preserve"> </w:t>
      </w:r>
      <w:r w:rsidR="00762FB6">
        <w:t>Commissioner Iniguez</w:t>
      </w:r>
      <w:r w:rsidR="00D30E70" w:rsidRPr="00FA2928">
        <w:t xml:space="preserve">. With no further nominations, Commissioner </w:t>
      </w:r>
      <w:r w:rsidR="00762FB6">
        <w:t>Iniguez</w:t>
      </w:r>
      <w:r w:rsidRPr="00FA2928">
        <w:t xml:space="preserve"> </w:t>
      </w:r>
      <w:r w:rsidR="00D30E70" w:rsidRPr="00FA2928">
        <w:t>was elected vice chair by acclamation.</w:t>
      </w:r>
    </w:p>
    <w:p w:rsidR="00A7042D" w:rsidRPr="00FA2928" w:rsidRDefault="00762FB6" w:rsidP="00D36E7E">
      <w:pPr>
        <w:pStyle w:val="ListParagraph"/>
        <w:numPr>
          <w:ilvl w:val="0"/>
          <w:numId w:val="37"/>
        </w:numPr>
        <w:ind w:left="1080"/>
      </w:pPr>
      <w:r>
        <w:t>Establish Goals for 2019</w:t>
      </w:r>
      <w:r w:rsidR="00A7042D" w:rsidRPr="00FA2928">
        <w:t xml:space="preserve"> (Information/Action)</w:t>
      </w:r>
    </w:p>
    <w:p w:rsidR="006168D7" w:rsidRDefault="00762FB6" w:rsidP="00D36E7E">
      <w:pPr>
        <w:tabs>
          <w:tab w:val="left" w:pos="1530"/>
        </w:tabs>
        <w:ind w:left="1080"/>
      </w:pPr>
      <w:r>
        <w:t>After a review of the 2018</w:t>
      </w:r>
      <w:r w:rsidR="006168D7" w:rsidRPr="00FA2928">
        <w:t xml:space="preserve"> goals, the Mathematics SMC discu</w:t>
      </w:r>
      <w:r>
        <w:t xml:space="preserve">ssed the proposed </w:t>
      </w:r>
      <w:r w:rsidR="009E1E73">
        <w:t xml:space="preserve">2019 </w:t>
      </w:r>
      <w:r>
        <w:t xml:space="preserve">goals </w:t>
      </w:r>
      <w:r w:rsidR="006168D7" w:rsidRPr="00FA2928">
        <w:t>as follows:</w:t>
      </w:r>
    </w:p>
    <w:p w:rsidR="00FE1399" w:rsidRPr="00FA2928" w:rsidRDefault="00762FB6" w:rsidP="00D36E7E">
      <w:pPr>
        <w:pStyle w:val="ListParagraph"/>
        <w:numPr>
          <w:ilvl w:val="0"/>
          <w:numId w:val="39"/>
        </w:numPr>
        <w:ind w:left="1440"/>
      </w:pPr>
      <w:r w:rsidRPr="00762FB6">
        <w:t>Remain informed and provide guidance on issues that affect curriculum, assessment, professional learning, and instructional materials in mathematics.</w:t>
      </w:r>
    </w:p>
    <w:p w:rsidR="00FE1399" w:rsidRPr="00FA2928" w:rsidRDefault="00762FB6" w:rsidP="00D36E7E">
      <w:pPr>
        <w:pStyle w:val="ListParagraph"/>
        <w:numPr>
          <w:ilvl w:val="0"/>
          <w:numId w:val="39"/>
        </w:numPr>
        <w:ind w:left="1440"/>
      </w:pPr>
      <w:r w:rsidRPr="00762FB6">
        <w:t>Remain informed and address issues that impact the implementation of the California Common Core State Standards (CCSS) for Mathematics at the elementary, middle school, and high school levels.</w:t>
      </w:r>
    </w:p>
    <w:p w:rsidR="00FE1399" w:rsidRPr="00FA2928" w:rsidRDefault="00762FB6" w:rsidP="00D36E7E">
      <w:pPr>
        <w:pStyle w:val="ListParagraph"/>
        <w:numPr>
          <w:ilvl w:val="0"/>
          <w:numId w:val="39"/>
        </w:numPr>
        <w:ind w:left="1440"/>
      </w:pPr>
      <w:r w:rsidRPr="00762FB6">
        <w:t xml:space="preserve">Support the revision of the 2013 </w:t>
      </w:r>
      <w:r w:rsidRPr="00762FB6">
        <w:rPr>
          <w:i/>
        </w:rPr>
        <w:t>Mathematics Framework for California Public Schools Kindergarten Through Grade Twelve</w:t>
      </w:r>
      <w:r w:rsidRPr="00762FB6">
        <w:t>.</w:t>
      </w:r>
    </w:p>
    <w:p w:rsidR="00762FB6" w:rsidRPr="00762FB6" w:rsidRDefault="00762FB6" w:rsidP="00D36E7E">
      <w:pPr>
        <w:pStyle w:val="ListParagraph"/>
        <w:numPr>
          <w:ilvl w:val="0"/>
          <w:numId w:val="39"/>
        </w:numPr>
        <w:spacing w:after="240"/>
        <w:ind w:left="1440"/>
      </w:pPr>
      <w:r w:rsidRPr="00762FB6">
        <w:t>Remain informed on the CAS3 and integrate, as appropriate, guidance aligned with the CAS3.</w:t>
      </w:r>
    </w:p>
    <w:p w:rsidR="00A7042D" w:rsidRPr="00FA2928" w:rsidRDefault="00A7042D" w:rsidP="00D36E7E">
      <w:pPr>
        <w:spacing w:after="240"/>
        <w:ind w:left="1080"/>
      </w:pPr>
      <w:r w:rsidRPr="00FA2928">
        <w:t xml:space="preserve">ACTION: Commissioner </w:t>
      </w:r>
      <w:r w:rsidR="00762FB6">
        <w:t>Costa Hern</w:t>
      </w:r>
      <w:r w:rsidR="009E1E73">
        <w:rPr>
          <w:rFonts w:cs="Arial"/>
        </w:rPr>
        <w:t>á</w:t>
      </w:r>
      <w:r w:rsidR="00762FB6">
        <w:t>ndez</w:t>
      </w:r>
      <w:r w:rsidR="00585F8B" w:rsidRPr="00FA2928">
        <w:t xml:space="preserve"> </w:t>
      </w:r>
      <w:r w:rsidRPr="00FA2928">
        <w:t xml:space="preserve">moved to approve the </w:t>
      </w:r>
      <w:r w:rsidR="00762FB6">
        <w:t xml:space="preserve">2019 </w:t>
      </w:r>
      <w:r w:rsidR="00E62797" w:rsidRPr="00FA2928">
        <w:t xml:space="preserve">Mathematics SMC </w:t>
      </w:r>
      <w:r w:rsidRPr="00FA2928">
        <w:t xml:space="preserve">goals and forward them to the full Commission. Commissioner </w:t>
      </w:r>
      <w:r w:rsidR="00762FB6">
        <w:t>Renteria</w:t>
      </w:r>
      <w:r w:rsidR="00585F8B" w:rsidRPr="00FA2928">
        <w:t xml:space="preserve"> </w:t>
      </w:r>
      <w:r w:rsidRPr="00FA2928">
        <w:t>seconded the motion. There was no discussion or public comment. The motion was approved by a unanimous vote of the members present (</w:t>
      </w:r>
      <w:r w:rsidR="00762FB6">
        <w:t>8</w:t>
      </w:r>
      <w:r w:rsidRPr="00FA2928">
        <w:t>–0).</w:t>
      </w:r>
    </w:p>
    <w:p w:rsidR="00A7042D" w:rsidRDefault="00A7042D" w:rsidP="00556665">
      <w:pPr>
        <w:pStyle w:val="ListParagraph"/>
        <w:numPr>
          <w:ilvl w:val="0"/>
          <w:numId w:val="37"/>
        </w:numPr>
        <w:ind w:left="1080"/>
      </w:pPr>
      <w:r w:rsidRPr="00FA2928">
        <w:t>Other Matters/Public Comment:</w:t>
      </w:r>
    </w:p>
    <w:p w:rsidR="00762FB6" w:rsidRPr="00FA2928" w:rsidRDefault="00762FB6" w:rsidP="00556665">
      <w:pPr>
        <w:pStyle w:val="ListParagraph"/>
        <w:spacing w:after="240"/>
        <w:ind w:left="1080"/>
      </w:pPr>
      <w:r>
        <w:t>Daniel Ryan</w:t>
      </w:r>
      <w:r w:rsidR="009E1E73">
        <w:t xml:space="preserve">, </w:t>
      </w:r>
      <w:r>
        <w:t>U</w:t>
      </w:r>
      <w:r w:rsidR="009E1E73">
        <w:t xml:space="preserve">niversity of </w:t>
      </w:r>
      <w:r>
        <w:t>C</w:t>
      </w:r>
      <w:r w:rsidR="009E1E73">
        <w:t>alifornia</w:t>
      </w:r>
      <w:r>
        <w:t xml:space="preserve"> Davis</w:t>
      </w:r>
    </w:p>
    <w:p w:rsidR="00A33151" w:rsidRPr="00D275E2" w:rsidRDefault="00A33151" w:rsidP="00556665">
      <w:pPr>
        <w:pStyle w:val="Heading3"/>
        <w:rPr>
          <w:b w:val="0"/>
        </w:rPr>
      </w:pPr>
      <w:r w:rsidRPr="00D275E2">
        <w:t>Physical Education Subject Matter Committee</w:t>
      </w:r>
    </w:p>
    <w:p w:rsidR="00A33151" w:rsidRPr="00FA2928" w:rsidRDefault="00A33151" w:rsidP="00556665">
      <w:pPr>
        <w:spacing w:after="240"/>
        <w:ind w:left="720"/>
      </w:pPr>
      <w:r w:rsidRPr="00FA2928">
        <w:t xml:space="preserve">SMC Chair </w:t>
      </w:r>
      <w:r w:rsidR="00762FB6">
        <w:t>Lara</w:t>
      </w:r>
      <w:r w:rsidR="0093437A" w:rsidRPr="00FA2928">
        <w:t xml:space="preserve"> </w:t>
      </w:r>
      <w:r w:rsidRPr="00FA2928">
        <w:t>called the Physical Education SMC</w:t>
      </w:r>
      <w:r w:rsidR="009C6DA6" w:rsidRPr="00FA2928">
        <w:t xml:space="preserve"> meeting</w:t>
      </w:r>
      <w:r w:rsidRPr="00FA2928">
        <w:t xml:space="preserve"> to order.</w:t>
      </w:r>
    </w:p>
    <w:p w:rsidR="00A33151" w:rsidRPr="00FA2928" w:rsidRDefault="00A33151" w:rsidP="00556665">
      <w:pPr>
        <w:pStyle w:val="ListParagraph"/>
        <w:numPr>
          <w:ilvl w:val="0"/>
          <w:numId w:val="41"/>
        </w:numPr>
        <w:ind w:left="1080"/>
      </w:pPr>
      <w:r w:rsidRPr="00FA2928">
        <w:t>Election of Vice Chair (Action)</w:t>
      </w:r>
    </w:p>
    <w:p w:rsidR="00A33151" w:rsidRPr="00FA2928" w:rsidRDefault="00A33151" w:rsidP="0088303A">
      <w:pPr>
        <w:spacing w:after="240"/>
        <w:ind w:left="900"/>
      </w:pPr>
      <w:r w:rsidRPr="00FA2928">
        <w:lastRenderedPageBreak/>
        <w:t xml:space="preserve">SMC Chair </w:t>
      </w:r>
      <w:r w:rsidR="00762FB6">
        <w:t>Lara</w:t>
      </w:r>
      <w:r w:rsidR="0093437A" w:rsidRPr="00FA2928">
        <w:t xml:space="preserve"> </w:t>
      </w:r>
      <w:r w:rsidR="000D34FD" w:rsidRPr="00FA2928">
        <w:t>called</w:t>
      </w:r>
      <w:r w:rsidRPr="00FA2928">
        <w:t xml:space="preserve"> for nominations for vice chair of the committee. Commissioner </w:t>
      </w:r>
      <w:r w:rsidR="00762FB6">
        <w:t>Tonkovich</w:t>
      </w:r>
      <w:r w:rsidR="0093437A" w:rsidRPr="00FA2928">
        <w:t xml:space="preserve"> </w:t>
      </w:r>
      <w:r w:rsidRPr="00FA2928">
        <w:t>nominated Commissioner</w:t>
      </w:r>
      <w:r w:rsidR="0093437A" w:rsidRPr="00FA2928">
        <w:t xml:space="preserve"> </w:t>
      </w:r>
      <w:r w:rsidR="00762FB6">
        <w:t>Rustin</w:t>
      </w:r>
      <w:r w:rsidRPr="00FA2928">
        <w:t xml:space="preserve">. With no further nominations, Commissioner </w:t>
      </w:r>
      <w:r w:rsidR="00762FB6">
        <w:t>Rustin</w:t>
      </w:r>
      <w:r w:rsidR="0093437A" w:rsidRPr="00FA2928">
        <w:t xml:space="preserve"> </w:t>
      </w:r>
      <w:r w:rsidRPr="00FA2928">
        <w:t>was elected vice chair by acclamation.</w:t>
      </w:r>
    </w:p>
    <w:p w:rsidR="00A33151" w:rsidRPr="00FA2928" w:rsidRDefault="00762FB6" w:rsidP="00556665">
      <w:pPr>
        <w:pStyle w:val="ListParagraph"/>
        <w:numPr>
          <w:ilvl w:val="0"/>
          <w:numId w:val="41"/>
        </w:numPr>
        <w:ind w:left="1080"/>
      </w:pPr>
      <w:r>
        <w:t>Establish Goals for 2019</w:t>
      </w:r>
      <w:r w:rsidR="00A33151" w:rsidRPr="00FA2928">
        <w:t xml:space="preserve"> (Information/Action)</w:t>
      </w:r>
    </w:p>
    <w:p w:rsidR="00762FB6" w:rsidRPr="00FA2928" w:rsidRDefault="00762FB6" w:rsidP="00556665">
      <w:pPr>
        <w:ind w:left="1080"/>
      </w:pPr>
      <w:r>
        <w:t>After a review of the 2018</w:t>
      </w:r>
      <w:r w:rsidR="00D90B09" w:rsidRPr="00FA2928">
        <w:t xml:space="preserve"> goals, the Physical Education SMC discu</w:t>
      </w:r>
      <w:r>
        <w:t xml:space="preserve">ssed the proposed </w:t>
      </w:r>
      <w:r w:rsidR="00964877">
        <w:t xml:space="preserve">2019 </w:t>
      </w:r>
      <w:r>
        <w:t xml:space="preserve">goals </w:t>
      </w:r>
      <w:r w:rsidR="00D90B09" w:rsidRPr="00FA2928">
        <w:t>as follows:</w:t>
      </w:r>
    </w:p>
    <w:p w:rsidR="00D90B09" w:rsidRPr="00FA2928" w:rsidRDefault="00762FB6" w:rsidP="00556665">
      <w:pPr>
        <w:pStyle w:val="ListParagraph"/>
        <w:numPr>
          <w:ilvl w:val="0"/>
          <w:numId w:val="6"/>
        </w:numPr>
        <w:ind w:left="1440"/>
      </w:pPr>
      <w:r w:rsidRPr="00762FB6">
        <w:t>Remain informed on issues that affect curriculum, assessment, and professional learning for physical education.</w:t>
      </w:r>
      <w:r>
        <w:t xml:space="preserve"> </w:t>
      </w:r>
    </w:p>
    <w:p w:rsidR="00D90B09" w:rsidRPr="00FA2928" w:rsidRDefault="00D90B09" w:rsidP="00556665">
      <w:pPr>
        <w:pStyle w:val="ListParagraph"/>
        <w:numPr>
          <w:ilvl w:val="0"/>
          <w:numId w:val="6"/>
        </w:numPr>
        <w:ind w:left="1440"/>
      </w:pPr>
      <w:r w:rsidRPr="00FA2928">
        <w:t>Remain informed and support the development of the 2019 Health Education Framework.</w:t>
      </w:r>
    </w:p>
    <w:p w:rsidR="00D90B09" w:rsidRDefault="00D90B09" w:rsidP="00556665">
      <w:pPr>
        <w:pStyle w:val="ListParagraph"/>
        <w:numPr>
          <w:ilvl w:val="0"/>
          <w:numId w:val="6"/>
        </w:numPr>
        <w:spacing w:after="240"/>
        <w:ind w:left="1440"/>
      </w:pPr>
      <w:r w:rsidRPr="00FA2928">
        <w:t xml:space="preserve">Remain informed on the </w:t>
      </w:r>
      <w:r w:rsidR="00471FDC" w:rsidRPr="00FA2928">
        <w:t>CAS3</w:t>
      </w:r>
      <w:r w:rsidRPr="00FA2928">
        <w:t xml:space="preserve"> and integrate, as appropriate, guidance aligned with the CAS3.</w:t>
      </w:r>
      <w:r w:rsidR="002F182E">
        <w:t xml:space="preserve"> </w:t>
      </w:r>
      <w:r w:rsidR="002F182E" w:rsidRPr="002F182E">
        <w:t>Remain informed on the CAS3 and integrate, as appropriate, guidance aligned with the CAS3.</w:t>
      </w:r>
    </w:p>
    <w:p w:rsidR="0093437A" w:rsidRPr="00FA2928" w:rsidRDefault="0093437A" w:rsidP="00556665">
      <w:pPr>
        <w:spacing w:after="240"/>
        <w:ind w:left="1080"/>
      </w:pPr>
      <w:r w:rsidRPr="00FA2928">
        <w:t xml:space="preserve">ACTION: </w:t>
      </w:r>
      <w:r w:rsidR="00D77118">
        <w:t xml:space="preserve">Commissioner Tonkovich </w:t>
      </w:r>
      <w:r w:rsidRPr="00FA2928">
        <w:t xml:space="preserve">moved to approve the </w:t>
      </w:r>
      <w:r w:rsidR="002F182E">
        <w:t>2019</w:t>
      </w:r>
      <w:r w:rsidRPr="00FA2928">
        <w:t xml:space="preserve"> Physical Education SMC goals and forward them to the full Commission. Commissioner </w:t>
      </w:r>
      <w:r w:rsidR="00D77118">
        <w:t xml:space="preserve">Rustin </w:t>
      </w:r>
      <w:r w:rsidRPr="00FA2928">
        <w:t xml:space="preserve">seconded the motion. There was no </w:t>
      </w:r>
      <w:r w:rsidR="006168D7" w:rsidRPr="00FA2928">
        <w:t xml:space="preserve">further </w:t>
      </w:r>
      <w:r w:rsidRPr="00FA2928">
        <w:t xml:space="preserve">discussion or public comment. The motion was approved by a unanimous vote of the members </w:t>
      </w:r>
      <w:r w:rsidR="00D77118">
        <w:t>present (</w:t>
      </w:r>
      <w:r w:rsidR="00964877">
        <w:t>4</w:t>
      </w:r>
      <w:r w:rsidRPr="00FA2928">
        <w:t>–0).</w:t>
      </w:r>
    </w:p>
    <w:p w:rsidR="00A33151" w:rsidRDefault="00A33151" w:rsidP="00556665">
      <w:pPr>
        <w:pStyle w:val="ListParagraph"/>
        <w:numPr>
          <w:ilvl w:val="0"/>
          <w:numId w:val="41"/>
        </w:numPr>
        <w:spacing w:after="240"/>
        <w:ind w:left="1080"/>
      </w:pPr>
      <w:r w:rsidRPr="00FA2928">
        <w:t xml:space="preserve">Other Matters/Public Comment: </w:t>
      </w:r>
      <w:r w:rsidR="0093437A" w:rsidRPr="00FA2928">
        <w:t>None</w:t>
      </w:r>
    </w:p>
    <w:p w:rsidR="000A534E" w:rsidRPr="00556665" w:rsidRDefault="000A534E" w:rsidP="00556665">
      <w:pPr>
        <w:pStyle w:val="Heading3"/>
      </w:pPr>
      <w:r w:rsidRPr="00D275E2">
        <w:t xml:space="preserve">Ad Hoc Committee on </w:t>
      </w:r>
      <w:r w:rsidR="00635ECB" w:rsidRPr="00D275E2">
        <w:t>the California System of Support</w:t>
      </w:r>
    </w:p>
    <w:p w:rsidR="00994EB7" w:rsidRPr="00FA2928" w:rsidRDefault="00994EB7" w:rsidP="00556665">
      <w:pPr>
        <w:spacing w:after="240"/>
        <w:ind w:left="720"/>
      </w:pPr>
      <w:r w:rsidRPr="00FA2928">
        <w:t xml:space="preserve">Committee Chair </w:t>
      </w:r>
      <w:r w:rsidR="00D77118">
        <w:t xml:space="preserve">Iniguez </w:t>
      </w:r>
      <w:r w:rsidRPr="00FA2928">
        <w:t>called the Ad Hoc Committee</w:t>
      </w:r>
      <w:r w:rsidR="009C6DA6" w:rsidRPr="00FA2928">
        <w:t xml:space="preserve"> meeting</w:t>
      </w:r>
      <w:r w:rsidRPr="00FA2928">
        <w:t xml:space="preserve"> to order.</w:t>
      </w:r>
    </w:p>
    <w:p w:rsidR="000A534E" w:rsidRPr="00FA2928" w:rsidRDefault="000A534E" w:rsidP="00556665">
      <w:pPr>
        <w:pStyle w:val="ListParagraph"/>
        <w:numPr>
          <w:ilvl w:val="0"/>
          <w:numId w:val="43"/>
        </w:numPr>
        <w:ind w:left="1080"/>
      </w:pPr>
      <w:r w:rsidRPr="00FA2928">
        <w:t>Election of Vice Chair (Action)</w:t>
      </w:r>
    </w:p>
    <w:p w:rsidR="000A387F" w:rsidRPr="00FA2928" w:rsidRDefault="00253F14" w:rsidP="00556665">
      <w:pPr>
        <w:spacing w:after="240"/>
        <w:ind w:left="1080"/>
      </w:pPr>
      <w:r w:rsidRPr="00FA2928">
        <w:t xml:space="preserve">Committee </w:t>
      </w:r>
      <w:r w:rsidR="000A387F" w:rsidRPr="00FA2928">
        <w:t>Chair</w:t>
      </w:r>
      <w:r w:rsidR="00264E93" w:rsidRPr="00FA2928">
        <w:t xml:space="preserve"> Iniguez</w:t>
      </w:r>
      <w:r w:rsidR="000A387F" w:rsidRPr="00FA2928">
        <w:t xml:space="preserve"> </w:t>
      </w:r>
      <w:r w:rsidR="000D34FD" w:rsidRPr="00FA2928">
        <w:t>called</w:t>
      </w:r>
      <w:r w:rsidR="000A387F" w:rsidRPr="00FA2928">
        <w:t xml:space="preserve"> for nominations for vice chair of the committee. Commissioner </w:t>
      </w:r>
      <w:r w:rsidR="00F73D58">
        <w:t>Renteria</w:t>
      </w:r>
      <w:r w:rsidR="00264E93" w:rsidRPr="00FA2928">
        <w:t xml:space="preserve"> </w:t>
      </w:r>
      <w:r w:rsidR="000A387F" w:rsidRPr="00FA2928">
        <w:t>nominated Commissioner</w:t>
      </w:r>
      <w:r w:rsidR="00264E93" w:rsidRPr="00FA2928">
        <w:t xml:space="preserve"> </w:t>
      </w:r>
      <w:proofErr w:type="spellStart"/>
      <w:r w:rsidR="00F73D58">
        <w:t>Naditz</w:t>
      </w:r>
      <w:proofErr w:type="spellEnd"/>
      <w:r w:rsidR="000A387F" w:rsidRPr="00FA2928">
        <w:t xml:space="preserve">. With no further nominations, Commissioner </w:t>
      </w:r>
      <w:proofErr w:type="spellStart"/>
      <w:r w:rsidR="00F73D58">
        <w:t>Naditz</w:t>
      </w:r>
      <w:proofErr w:type="spellEnd"/>
      <w:r w:rsidR="00264E93" w:rsidRPr="00FA2928">
        <w:t xml:space="preserve"> </w:t>
      </w:r>
      <w:r w:rsidR="000A387F" w:rsidRPr="00FA2928">
        <w:t>was elected vice chair by acclamation.</w:t>
      </w:r>
    </w:p>
    <w:p w:rsidR="000A534E" w:rsidRPr="00FA2928" w:rsidRDefault="000A534E" w:rsidP="00556665">
      <w:pPr>
        <w:pStyle w:val="ListParagraph"/>
        <w:numPr>
          <w:ilvl w:val="0"/>
          <w:numId w:val="43"/>
        </w:numPr>
        <w:ind w:left="1080"/>
      </w:pPr>
      <w:r w:rsidRPr="00FA2928">
        <w:t>Establ</w:t>
      </w:r>
      <w:r w:rsidR="00F73D58">
        <w:t>ish Goals for 2019</w:t>
      </w:r>
      <w:r w:rsidRPr="00FA2928">
        <w:t xml:space="preserve"> (Information/Action)</w:t>
      </w:r>
    </w:p>
    <w:p w:rsidR="00F73D58" w:rsidRDefault="00635ECB" w:rsidP="00556665">
      <w:pPr>
        <w:ind w:left="1080"/>
      </w:pPr>
      <w:r>
        <w:t>The</w:t>
      </w:r>
      <w:r w:rsidR="00253F14" w:rsidRPr="00FA2928">
        <w:t xml:space="preserve"> committee</w:t>
      </w:r>
      <w:r w:rsidR="006168D7" w:rsidRPr="00FA2928">
        <w:t xml:space="preserve"> </w:t>
      </w:r>
      <w:r>
        <w:t xml:space="preserve">reviewed the proposed 2019 </w:t>
      </w:r>
      <w:r w:rsidR="00F73D58">
        <w:t xml:space="preserve">goals </w:t>
      </w:r>
      <w:r w:rsidR="00556665">
        <w:t>as follows:</w:t>
      </w:r>
    </w:p>
    <w:p w:rsidR="00264E93" w:rsidRPr="00FA2928" w:rsidRDefault="00F73D58" w:rsidP="00556665">
      <w:pPr>
        <w:pStyle w:val="ListParagraph"/>
        <w:numPr>
          <w:ilvl w:val="0"/>
          <w:numId w:val="44"/>
        </w:numPr>
        <w:ind w:left="1440"/>
      </w:pPr>
      <w:r w:rsidRPr="00F73D58">
        <w:t>Remain informed on how the California Every Student Succeeds Act (ESSA) state plan affects curriculum, assessment, professional learning, and instructional resources as it relates to the charge of the IQC.</w:t>
      </w:r>
    </w:p>
    <w:p w:rsidR="00F73D58" w:rsidRPr="00F73D58" w:rsidRDefault="00F73D58" w:rsidP="00556665">
      <w:pPr>
        <w:pStyle w:val="ListParagraph"/>
        <w:numPr>
          <w:ilvl w:val="0"/>
          <w:numId w:val="44"/>
        </w:numPr>
        <w:spacing w:after="240"/>
        <w:ind w:left="1440"/>
      </w:pPr>
      <w:r w:rsidRPr="00F73D58">
        <w:t>Remain informed on how the California Statewide System of Support affects curriculum, assessment, professional learning, and instructional resources as it relate</w:t>
      </w:r>
      <w:r w:rsidR="00D275E2">
        <w:t>s</w:t>
      </w:r>
      <w:r w:rsidRPr="00F73D58">
        <w:t xml:space="preserve"> to the charge of the IQC.</w:t>
      </w:r>
    </w:p>
    <w:p w:rsidR="00AF1334" w:rsidRPr="00FA2928" w:rsidRDefault="00264E93" w:rsidP="00556665">
      <w:pPr>
        <w:spacing w:after="240"/>
        <w:ind w:left="1080"/>
      </w:pPr>
      <w:r w:rsidRPr="00FA2928">
        <w:t xml:space="preserve">ACTION: Commissioner </w:t>
      </w:r>
      <w:r w:rsidR="00F73D58">
        <w:t>Renteria moved to approve the 2019</w:t>
      </w:r>
      <w:r w:rsidRPr="00FA2928">
        <w:t xml:space="preserve"> Ad Hoc Committee goals and forward them to the full Commission. Commissioner </w:t>
      </w:r>
      <w:proofErr w:type="spellStart"/>
      <w:r w:rsidR="00F73D58">
        <w:t>Naditz</w:t>
      </w:r>
      <w:proofErr w:type="spellEnd"/>
      <w:r w:rsidRPr="00FA2928">
        <w:t xml:space="preserve"> seconded the motion. There was no discussion or public comment. </w:t>
      </w:r>
      <w:r w:rsidRPr="00FA2928">
        <w:lastRenderedPageBreak/>
        <w:t xml:space="preserve">The motion was approved by a unanimous vote of the </w:t>
      </w:r>
      <w:r w:rsidR="00635ECB">
        <w:t xml:space="preserve">committee </w:t>
      </w:r>
      <w:r w:rsidRPr="00FA2928">
        <w:t>members present</w:t>
      </w:r>
      <w:r w:rsidR="00F73D58">
        <w:t xml:space="preserve"> (</w:t>
      </w:r>
      <w:r w:rsidR="00635ECB">
        <w:t>4</w:t>
      </w:r>
      <w:r w:rsidR="008D2D43" w:rsidRPr="00FA2928">
        <w:t>–0)</w:t>
      </w:r>
      <w:r w:rsidRPr="00FA2928">
        <w:t>.</w:t>
      </w:r>
    </w:p>
    <w:p w:rsidR="00F73D58" w:rsidRDefault="000A534E" w:rsidP="00556665">
      <w:pPr>
        <w:pStyle w:val="ListParagraph"/>
        <w:numPr>
          <w:ilvl w:val="0"/>
          <w:numId w:val="43"/>
        </w:numPr>
        <w:spacing w:after="240"/>
        <w:ind w:left="1080"/>
        <w:contextualSpacing w:val="0"/>
      </w:pPr>
      <w:r w:rsidRPr="00FA2928">
        <w:t>Other Matters/Public Comment</w:t>
      </w:r>
      <w:r w:rsidR="002D78D9" w:rsidRPr="00FA2928">
        <w:t>:</w:t>
      </w:r>
      <w:r w:rsidR="006B6DC5" w:rsidRPr="00FA2928">
        <w:t xml:space="preserve"> None</w:t>
      </w:r>
    </w:p>
    <w:p w:rsidR="00BB06EB" w:rsidRPr="00FA2928" w:rsidRDefault="00083406" w:rsidP="00556665">
      <w:pPr>
        <w:pStyle w:val="Heading3"/>
      </w:pPr>
      <w:r w:rsidRPr="00D275E2">
        <w:t>Full Commission</w:t>
      </w:r>
      <w:r w:rsidR="00A247FF" w:rsidRPr="00D275E2">
        <w:t xml:space="preserve"> Reconvenes</w:t>
      </w:r>
    </w:p>
    <w:p w:rsidR="000A534E" w:rsidRPr="00FA2928" w:rsidRDefault="000A534E" w:rsidP="00556665">
      <w:pPr>
        <w:pStyle w:val="ListParagraph"/>
        <w:numPr>
          <w:ilvl w:val="1"/>
          <w:numId w:val="11"/>
        </w:numPr>
        <w:ind w:left="1080"/>
        <w:contextualSpacing w:val="0"/>
      </w:pPr>
      <w:r w:rsidRPr="00FA2928">
        <w:t>Reports/Action from Subcommittees</w:t>
      </w:r>
    </w:p>
    <w:p w:rsidR="000A534E" w:rsidRPr="00FA2928" w:rsidRDefault="008124D6" w:rsidP="00556665">
      <w:pPr>
        <w:pStyle w:val="ListParagraph"/>
        <w:numPr>
          <w:ilvl w:val="2"/>
          <w:numId w:val="11"/>
        </w:numPr>
        <w:spacing w:after="240"/>
        <w:ind w:left="1440"/>
      </w:pPr>
      <w:r w:rsidRPr="00FA2928">
        <w:t>Blanket Motio</w:t>
      </w:r>
      <w:r w:rsidR="00F73D58">
        <w:t>n for 2019</w:t>
      </w:r>
      <w:r w:rsidR="000A534E" w:rsidRPr="00FA2928">
        <w:t xml:space="preserve"> Goals for All Subcommittees (Action)</w:t>
      </w:r>
    </w:p>
    <w:p w:rsidR="008B575C" w:rsidRPr="00FA2928" w:rsidRDefault="00350289" w:rsidP="00556665">
      <w:pPr>
        <w:ind w:left="1440"/>
      </w:pPr>
      <w:r w:rsidRPr="00FA2928">
        <w:t>ACTION</w:t>
      </w:r>
      <w:r w:rsidR="003F67F0" w:rsidRPr="00FA2928">
        <w:t xml:space="preserve">: </w:t>
      </w:r>
      <w:r w:rsidR="008B575C" w:rsidRPr="00FA2928">
        <w:t xml:space="preserve">Commission Chair </w:t>
      </w:r>
      <w:r w:rsidR="00F73D58">
        <w:t>Chao</w:t>
      </w:r>
      <w:r w:rsidR="008B575C" w:rsidRPr="00FA2928">
        <w:t xml:space="preserve"> made a blanket m</w:t>
      </w:r>
      <w:r w:rsidR="00F73D58">
        <w:t>otion to approve all of the 2019</w:t>
      </w:r>
      <w:r w:rsidR="008B575C" w:rsidRPr="00FA2928">
        <w:t xml:space="preserve"> goals for the following committees:</w:t>
      </w:r>
    </w:p>
    <w:p w:rsidR="008B575C" w:rsidRDefault="008B575C" w:rsidP="00556665">
      <w:pPr>
        <w:spacing w:after="240"/>
        <w:ind w:left="1440"/>
      </w:pPr>
      <w:r w:rsidRPr="00FA2928">
        <w:t xml:space="preserve">Executive Committee, </w:t>
      </w:r>
      <w:r w:rsidR="006B6DC5" w:rsidRPr="00FA2928">
        <w:t>Health SMC, Science SMC, History–Social Science SMC, Education Techn</w:t>
      </w:r>
      <w:r w:rsidR="00F73D58">
        <w:t>ology Committee,</w:t>
      </w:r>
      <w:r w:rsidR="006C270C" w:rsidRPr="00FA2928">
        <w:t xml:space="preserve"> Arts SMC, World Language</w:t>
      </w:r>
      <w:r w:rsidR="00635ECB">
        <w:t>s</w:t>
      </w:r>
      <w:r w:rsidR="006C270C" w:rsidRPr="00FA2928">
        <w:t xml:space="preserve"> SMC, </w:t>
      </w:r>
      <w:r w:rsidR="006B6DC5" w:rsidRPr="00FA2928">
        <w:t>ELA/ELD SMC, Mathematics SMC</w:t>
      </w:r>
      <w:r w:rsidR="006C270C" w:rsidRPr="00FA2928">
        <w:t xml:space="preserve">, Physical Education SMC, </w:t>
      </w:r>
      <w:r w:rsidR="006B6DC5" w:rsidRPr="00FA2928">
        <w:t xml:space="preserve">and </w:t>
      </w:r>
      <w:r w:rsidR="006C270C" w:rsidRPr="00FA2928">
        <w:t xml:space="preserve">Ad Hoc Committee on </w:t>
      </w:r>
      <w:r w:rsidR="00635ECB">
        <w:t xml:space="preserve">the </w:t>
      </w:r>
      <w:r w:rsidR="00083406">
        <w:t xml:space="preserve">California System of Support. </w:t>
      </w:r>
      <w:r w:rsidRPr="00FA2928">
        <w:t xml:space="preserve">Commissioner </w:t>
      </w:r>
      <w:proofErr w:type="spellStart"/>
      <w:r w:rsidR="00083406">
        <w:t>Naditz</w:t>
      </w:r>
      <w:proofErr w:type="spellEnd"/>
      <w:r w:rsidR="000758B8" w:rsidRPr="00FA2928">
        <w:t xml:space="preserve"> </w:t>
      </w:r>
      <w:r w:rsidRPr="00FA2928">
        <w:t xml:space="preserve">seconded the motion. There was no </w:t>
      </w:r>
      <w:r w:rsidR="004D788E" w:rsidRPr="00FA2928">
        <w:t>discussion</w:t>
      </w:r>
      <w:r w:rsidR="008124D6" w:rsidRPr="00FA2928">
        <w:t xml:space="preserve"> or public comment. </w:t>
      </w:r>
      <w:r w:rsidR="009178F0" w:rsidRPr="00FA2928">
        <w:t>The</w:t>
      </w:r>
      <w:r w:rsidRPr="00FA2928">
        <w:t xml:space="preserve"> motion was approved by a unanimous</w:t>
      </w:r>
      <w:r w:rsidR="00083406">
        <w:t xml:space="preserve"> vote of the members present (15</w:t>
      </w:r>
      <w:r w:rsidRPr="00FA2928">
        <w:t xml:space="preserve">–0). </w:t>
      </w:r>
      <w:r w:rsidR="00635ECB">
        <w:t>Commissioner Lara was not present for the vote</w:t>
      </w:r>
      <w:r w:rsidR="00D275E2">
        <w:t>,</w:t>
      </w:r>
      <w:r w:rsidR="00635ECB">
        <w:t xml:space="preserve"> and Assemblywoman Weber was absent from the meeting.</w:t>
      </w:r>
    </w:p>
    <w:p w:rsidR="000A534E" w:rsidRDefault="006176BD" w:rsidP="00556665">
      <w:pPr>
        <w:ind w:left="1800" w:hanging="1080"/>
      </w:pPr>
      <w:r>
        <w:t>Health Subject Matter Committee</w:t>
      </w:r>
    </w:p>
    <w:p w:rsidR="006176BD" w:rsidRDefault="00AE3EA5" w:rsidP="00556665">
      <w:pPr>
        <w:pStyle w:val="ListParagraph"/>
        <w:numPr>
          <w:ilvl w:val="2"/>
          <w:numId w:val="11"/>
        </w:numPr>
        <w:spacing w:after="240"/>
        <w:ind w:left="1454" w:hanging="187"/>
        <w:contextualSpacing w:val="0"/>
      </w:pPr>
      <w:r>
        <w:t>2020 Health Adoption Schedule of Significant Events</w:t>
      </w:r>
      <w:r w:rsidR="003B4926">
        <w:t xml:space="preserve"> (Action)</w:t>
      </w:r>
    </w:p>
    <w:p w:rsidR="003B4926" w:rsidRDefault="003B4926" w:rsidP="00556665">
      <w:pPr>
        <w:pStyle w:val="ListParagraph"/>
        <w:spacing w:after="240"/>
        <w:ind w:left="1440"/>
        <w:contextualSpacing w:val="0"/>
      </w:pPr>
      <w:r>
        <w:t>ACTION: SMC Chair Woo</w:t>
      </w:r>
      <w:r w:rsidR="00BB06EB">
        <w:t xml:space="preserve"> </w:t>
      </w:r>
      <w:r w:rsidR="00DD68A7">
        <w:t>moved</w:t>
      </w:r>
      <w:r>
        <w:t xml:space="preserve"> to forward </w:t>
      </w:r>
      <w:r w:rsidR="004D5F92">
        <w:t>to the SBE</w:t>
      </w:r>
      <w:r w:rsidR="003027B0">
        <w:t xml:space="preserve"> the Schedule of Significant Events</w:t>
      </w:r>
      <w:r w:rsidR="005D7432">
        <w:t xml:space="preserve"> for the 2020 Health Instructional Materials Adoption</w:t>
      </w:r>
      <w:r>
        <w:t xml:space="preserve">. </w:t>
      </w:r>
      <w:r w:rsidR="00D567A3">
        <w:t xml:space="preserve">Commissioner Murphy-Corwin seconded the motion. </w:t>
      </w:r>
      <w:r w:rsidR="00AE3EA5">
        <w:t xml:space="preserve">There was no discussion or public comment. </w:t>
      </w:r>
      <w:r w:rsidR="00AE3EA5" w:rsidRPr="00FA2928">
        <w:t>The motion was approved by a unanimous</w:t>
      </w:r>
      <w:r w:rsidR="00AE3EA5">
        <w:t xml:space="preserve"> vote of the members present (15</w:t>
      </w:r>
      <w:r w:rsidR="00AE3EA5" w:rsidRPr="00FA2928">
        <w:t xml:space="preserve">–0). </w:t>
      </w:r>
      <w:r w:rsidR="00AE3EA5">
        <w:t>Commissioner Lara was not present for the vote and Assemblywoman Weber was absent from the meeting.</w:t>
      </w:r>
    </w:p>
    <w:p w:rsidR="00D567A3" w:rsidRDefault="00AE3EA5" w:rsidP="00556665">
      <w:pPr>
        <w:pStyle w:val="ListParagraph"/>
        <w:numPr>
          <w:ilvl w:val="2"/>
          <w:numId w:val="11"/>
        </w:numPr>
        <w:spacing w:after="240"/>
        <w:ind w:left="1454" w:hanging="187"/>
        <w:contextualSpacing w:val="0"/>
      </w:pPr>
      <w:r>
        <w:t>2020 Health Adoption Online Instructional Materials Reviewer Application</w:t>
      </w:r>
      <w:r w:rsidR="00D567A3">
        <w:t xml:space="preserve"> (Action)</w:t>
      </w:r>
    </w:p>
    <w:p w:rsidR="003027B0" w:rsidRDefault="00D567A3" w:rsidP="00556665">
      <w:pPr>
        <w:pStyle w:val="ListParagraph"/>
        <w:spacing w:after="240"/>
        <w:ind w:left="1440"/>
        <w:contextualSpacing w:val="0"/>
      </w:pPr>
      <w:r>
        <w:t xml:space="preserve">ACTION: </w:t>
      </w:r>
      <w:r w:rsidR="00BB06EB">
        <w:t xml:space="preserve">SMC Chair Woo </w:t>
      </w:r>
      <w:r w:rsidR="003027B0">
        <w:t>moved to</w:t>
      </w:r>
      <w:r w:rsidR="00BB06EB">
        <w:t xml:space="preserve"> forward</w:t>
      </w:r>
      <w:r w:rsidR="004D5F92">
        <w:t xml:space="preserve"> to the SBE</w:t>
      </w:r>
      <w:r w:rsidR="007C56CA">
        <w:t xml:space="preserve"> the Reviewer Application for</w:t>
      </w:r>
      <w:r w:rsidR="003027B0">
        <w:t xml:space="preserve"> the 2020 Health </w:t>
      </w:r>
      <w:r w:rsidR="007C56CA">
        <w:t xml:space="preserve">Instructional Materials </w:t>
      </w:r>
      <w:r w:rsidR="003027B0">
        <w:t xml:space="preserve">Adoption </w:t>
      </w:r>
      <w:r w:rsidR="007C56CA">
        <w:t>as amended by the committee</w:t>
      </w:r>
      <w:r w:rsidR="00BB06EB">
        <w:t xml:space="preserve">. Commissioner Murphy-Corwin seconded the motion. </w:t>
      </w:r>
      <w:r w:rsidR="003027B0">
        <w:t>There was no discussion or public comment</w:t>
      </w:r>
      <w:r w:rsidR="00BB06EB">
        <w:t xml:space="preserve">. </w:t>
      </w:r>
      <w:r w:rsidR="00AE3EA5" w:rsidRPr="00FA2928">
        <w:t>The motion was approved by a unanimous</w:t>
      </w:r>
      <w:r w:rsidR="00AE3EA5">
        <w:t xml:space="preserve"> vote of the members present (15</w:t>
      </w:r>
      <w:r w:rsidR="00AE3EA5" w:rsidRPr="00FA2928">
        <w:t xml:space="preserve">–0). </w:t>
      </w:r>
      <w:r w:rsidR="00AE3EA5">
        <w:t>Commissioner Lara was not present for the vote and Assemblywoman Weber was absent from the meeting.</w:t>
      </w:r>
    </w:p>
    <w:p w:rsidR="00BB06EB" w:rsidRDefault="00BB06EB" w:rsidP="00136BBF">
      <w:pPr>
        <w:ind w:left="1800" w:hanging="1080"/>
      </w:pPr>
      <w:r>
        <w:t>Education Technology Committee</w:t>
      </w:r>
    </w:p>
    <w:p w:rsidR="00BB06EB" w:rsidRDefault="00BB06EB" w:rsidP="00136BBF">
      <w:pPr>
        <w:pStyle w:val="ListParagraph"/>
        <w:numPr>
          <w:ilvl w:val="2"/>
          <w:numId w:val="11"/>
        </w:numPr>
        <w:spacing w:after="240"/>
        <w:ind w:left="1454" w:hanging="187"/>
        <w:contextualSpacing w:val="0"/>
      </w:pPr>
      <w:r>
        <w:t>Approve and Recommend to the SBE the Draft Computer Science Strategic Implementation Plan (Action)</w:t>
      </w:r>
    </w:p>
    <w:p w:rsidR="00BB06EB" w:rsidRDefault="00BB06EB" w:rsidP="00136BBF">
      <w:pPr>
        <w:pStyle w:val="ListParagraph"/>
        <w:spacing w:after="240"/>
        <w:ind w:left="1440"/>
        <w:contextualSpacing w:val="0"/>
      </w:pPr>
      <w:r>
        <w:lastRenderedPageBreak/>
        <w:t xml:space="preserve">ACTION: </w:t>
      </w:r>
      <w:r w:rsidR="00AE3EA5">
        <w:t xml:space="preserve">Committee </w:t>
      </w:r>
      <w:r>
        <w:t xml:space="preserve">Chair Murphy-Corwin </w:t>
      </w:r>
      <w:r w:rsidR="003027B0">
        <w:t>moved to</w:t>
      </w:r>
      <w:r>
        <w:t xml:space="preserve"> recommend </w:t>
      </w:r>
      <w:r w:rsidR="003027B0">
        <w:t xml:space="preserve">to the SBE </w:t>
      </w:r>
      <w:r>
        <w:t xml:space="preserve">the draft Computer Science Strategic Implementation Plan with the suggested edits. Commissioner </w:t>
      </w:r>
      <w:proofErr w:type="spellStart"/>
      <w:r>
        <w:t>Naditz</w:t>
      </w:r>
      <w:proofErr w:type="spellEnd"/>
      <w:r>
        <w:t xml:space="preserve"> seconded the motion. </w:t>
      </w:r>
      <w:r w:rsidR="00AE3EA5">
        <w:t>There was no discussion or public comment</w:t>
      </w:r>
      <w:r>
        <w:t xml:space="preserve">. </w:t>
      </w:r>
      <w:r w:rsidR="00AE3EA5" w:rsidRPr="00FA2928">
        <w:t>The motion was approved by a unanimous</w:t>
      </w:r>
      <w:r w:rsidR="00AE3EA5">
        <w:t xml:space="preserve"> vote of the members present (15</w:t>
      </w:r>
      <w:r w:rsidR="00D275E2">
        <w:t>–</w:t>
      </w:r>
      <w:r w:rsidR="00AE3EA5" w:rsidRPr="00FA2928">
        <w:t xml:space="preserve">0). </w:t>
      </w:r>
      <w:r w:rsidR="00AE3EA5">
        <w:t>Commissioner Lara was not present for the vote</w:t>
      </w:r>
      <w:r w:rsidR="00D275E2">
        <w:t>,</w:t>
      </w:r>
      <w:r w:rsidR="00AE3EA5">
        <w:t xml:space="preserve"> and Assemblywoman Weber was absent from the meeting.</w:t>
      </w:r>
    </w:p>
    <w:p w:rsidR="00BB06EB" w:rsidRDefault="00BB06EB" w:rsidP="00136BBF">
      <w:pPr>
        <w:ind w:left="1800" w:hanging="1080"/>
      </w:pPr>
      <w:r>
        <w:t>History-Social Science Committee</w:t>
      </w:r>
    </w:p>
    <w:p w:rsidR="00BB06EB" w:rsidRDefault="00BB06EB" w:rsidP="00136BBF">
      <w:pPr>
        <w:pStyle w:val="ListParagraph"/>
        <w:numPr>
          <w:ilvl w:val="2"/>
          <w:numId w:val="11"/>
        </w:numPr>
        <w:spacing w:after="240"/>
        <w:ind w:left="1454" w:hanging="187"/>
        <w:contextualSpacing w:val="0"/>
      </w:pPr>
      <w:r>
        <w:t xml:space="preserve">Recommendation </w:t>
      </w:r>
      <w:r w:rsidR="00D275E2">
        <w:t xml:space="preserve">of </w:t>
      </w:r>
      <w:r w:rsidR="00AE3EA5">
        <w:t xml:space="preserve">Additional Member and Co-Chair of the Ethnic Studies MCAC </w:t>
      </w:r>
      <w:r>
        <w:t>(Action)</w:t>
      </w:r>
    </w:p>
    <w:p w:rsidR="006176BD" w:rsidRDefault="00BB06EB" w:rsidP="00136BBF">
      <w:pPr>
        <w:pStyle w:val="ListParagraph"/>
        <w:spacing w:after="240"/>
        <w:ind w:left="1440"/>
        <w:contextualSpacing w:val="0"/>
      </w:pPr>
      <w:r>
        <w:t xml:space="preserve">ACTION: SMC Chair Diaz </w:t>
      </w:r>
      <w:r w:rsidR="003027B0">
        <w:t>moved to recommend to the SBE applicant #416 for appointment to the Ethnic Studies MCAC. Commissioner Mu</w:t>
      </w:r>
      <w:r w:rsidR="003027B0">
        <w:rPr>
          <w:rFonts w:cs="Arial"/>
        </w:rPr>
        <w:t>ñ</w:t>
      </w:r>
      <w:r w:rsidR="003027B0">
        <w:t>oz seconded the motion. There was no discussion or public comment</w:t>
      </w:r>
      <w:r>
        <w:t xml:space="preserve">. </w:t>
      </w:r>
      <w:r w:rsidR="00AE3EA5" w:rsidRPr="00FA2928">
        <w:t xml:space="preserve">The motion was approved by </w:t>
      </w:r>
      <w:r w:rsidR="00BC765B">
        <w:t>a vote of the members present (14</w:t>
      </w:r>
      <w:r w:rsidR="00D275E2">
        <w:t>–</w:t>
      </w:r>
      <w:r w:rsidR="00AE3EA5" w:rsidRPr="00FA2928">
        <w:t>0</w:t>
      </w:r>
      <w:r w:rsidR="00D275E2">
        <w:t>–</w:t>
      </w:r>
      <w:r w:rsidR="00BC765B">
        <w:t>1</w:t>
      </w:r>
      <w:r w:rsidR="00AE3EA5" w:rsidRPr="00FA2928">
        <w:t xml:space="preserve">). </w:t>
      </w:r>
      <w:r w:rsidR="00AE3EA5">
        <w:t>Commissioner Lara was not present for the vote</w:t>
      </w:r>
      <w:r w:rsidR="00D275E2">
        <w:t>,</w:t>
      </w:r>
      <w:r w:rsidR="00AE3EA5">
        <w:t xml:space="preserve"> and Assemblywoman Weber was absent from the meeting.</w:t>
      </w:r>
    </w:p>
    <w:p w:rsidR="00DD68A7" w:rsidRDefault="003027B0" w:rsidP="00136BBF">
      <w:pPr>
        <w:pStyle w:val="ListParagraph"/>
        <w:spacing w:after="240"/>
        <w:ind w:left="1440"/>
        <w:contextualSpacing w:val="0"/>
      </w:pPr>
      <w:r>
        <w:t xml:space="preserve">ACTION: SMC Chair Diaz moved to recommend to the SBE applicant #521 serve as co-chair of the Ethnic Studies MCAC. Commissioner </w:t>
      </w:r>
      <w:r w:rsidR="00BC765B">
        <w:t>Mu</w:t>
      </w:r>
      <w:r w:rsidR="00BC765B">
        <w:rPr>
          <w:rFonts w:cs="Arial"/>
        </w:rPr>
        <w:t>ñ</w:t>
      </w:r>
      <w:r w:rsidR="00BC765B">
        <w:t xml:space="preserve">oz </w:t>
      </w:r>
      <w:r>
        <w:t xml:space="preserve">seconded the motion. There was no discussion or public comment. </w:t>
      </w:r>
      <w:r w:rsidRPr="00FA2928">
        <w:t>The motion was approved by a unanimous</w:t>
      </w:r>
      <w:r>
        <w:t xml:space="preserve"> vote of the members present (15</w:t>
      </w:r>
      <w:r w:rsidRPr="00FA2928">
        <w:t xml:space="preserve">–0). </w:t>
      </w:r>
      <w:r>
        <w:t>Commissioner Lara was not present for the vote</w:t>
      </w:r>
      <w:r w:rsidR="00D275E2">
        <w:t>,</w:t>
      </w:r>
      <w:r>
        <w:t xml:space="preserve"> and Assemblywoman Weber was absent from the meeting.</w:t>
      </w:r>
    </w:p>
    <w:p w:rsidR="00DD68A7" w:rsidRDefault="00DD68A7" w:rsidP="00136BBF">
      <w:pPr>
        <w:pStyle w:val="ListParagraph"/>
        <w:numPr>
          <w:ilvl w:val="1"/>
          <w:numId w:val="11"/>
        </w:numPr>
        <w:spacing w:after="240"/>
        <w:ind w:left="1080"/>
        <w:contextualSpacing w:val="0"/>
      </w:pPr>
      <w:r>
        <w:t>Individual Commissioners Reports</w:t>
      </w:r>
    </w:p>
    <w:p w:rsidR="00DD68A7" w:rsidRDefault="00DD68A7" w:rsidP="00136BBF">
      <w:pPr>
        <w:pStyle w:val="ListParagraph"/>
        <w:numPr>
          <w:ilvl w:val="1"/>
          <w:numId w:val="11"/>
        </w:numPr>
        <w:ind w:left="1080"/>
        <w:contextualSpacing w:val="0"/>
      </w:pPr>
      <w:r>
        <w:t>Other Matters/Public Comment:</w:t>
      </w:r>
    </w:p>
    <w:p w:rsidR="00DD68A7" w:rsidRDefault="00DD68A7" w:rsidP="00136BBF">
      <w:pPr>
        <w:spacing w:after="240" w:line="600" w:lineRule="auto"/>
        <w:ind w:left="1080"/>
      </w:pPr>
      <w:r>
        <w:t>Michelle New, Educator and Parent</w:t>
      </w:r>
    </w:p>
    <w:p w:rsidR="000A534E" w:rsidRPr="00FA2928" w:rsidRDefault="006B6DC5" w:rsidP="00510A53">
      <w:pPr>
        <w:jc w:val="center"/>
      </w:pPr>
      <w:r w:rsidRPr="00FA2928">
        <w:rPr>
          <w:bCs/>
        </w:rPr>
        <w:t>ADJOURNMENT OF MEETING</w:t>
      </w:r>
    </w:p>
    <w:p w:rsidR="00C1102B" w:rsidRDefault="00903A94" w:rsidP="00C74997">
      <w:pPr>
        <w:jc w:val="center"/>
        <w:rPr>
          <w:bCs/>
        </w:rPr>
      </w:pPr>
      <w:r w:rsidRPr="00FA2928">
        <w:rPr>
          <w:bCs/>
        </w:rPr>
        <w:t>Commission</w:t>
      </w:r>
      <w:r w:rsidR="00C1102B" w:rsidRPr="00FA2928">
        <w:rPr>
          <w:bCs/>
        </w:rPr>
        <w:t xml:space="preserve"> Chair </w:t>
      </w:r>
      <w:r w:rsidR="00BB06EB">
        <w:rPr>
          <w:bCs/>
        </w:rPr>
        <w:t>Chao</w:t>
      </w:r>
      <w:r w:rsidR="00C1102B" w:rsidRPr="00FA2928">
        <w:rPr>
          <w:bCs/>
        </w:rPr>
        <w:t xml:space="preserve"> adjourned the me</w:t>
      </w:r>
      <w:r w:rsidR="008124D6" w:rsidRPr="00FA2928">
        <w:rPr>
          <w:bCs/>
        </w:rPr>
        <w:t>eting at approximately</w:t>
      </w:r>
      <w:r w:rsidR="004A6242" w:rsidRPr="00FA2928">
        <w:rPr>
          <w:bCs/>
        </w:rPr>
        <w:t xml:space="preserve"> </w:t>
      </w:r>
      <w:r w:rsidR="00BB06EB">
        <w:rPr>
          <w:bCs/>
        </w:rPr>
        <w:t>1:48</w:t>
      </w:r>
      <w:r w:rsidR="006B6DC5" w:rsidRPr="00FA2928">
        <w:rPr>
          <w:bCs/>
        </w:rPr>
        <w:t xml:space="preserve"> p.m.</w:t>
      </w:r>
    </w:p>
    <w:p w:rsidR="00495B06" w:rsidRDefault="00495B06" w:rsidP="00495B06">
      <w:pPr>
        <w:spacing w:before="360"/>
        <w:rPr>
          <w:bCs/>
        </w:rPr>
      </w:pPr>
      <w:r>
        <w:rPr>
          <w:bCs/>
        </w:rPr>
        <w:t>California Department of Education, March 2019</w:t>
      </w:r>
    </w:p>
    <w:sectPr w:rsidR="00495B06" w:rsidSect="00C715E5">
      <w:headerReference w:type="default" r:id="rId8"/>
      <w:footerReference w:type="default" r:id="rId9"/>
      <w:pgSz w:w="12240" w:h="15840"/>
      <w:pgMar w:top="864" w:right="1440" w:bottom="1440" w:left="1440" w:header="720"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5309" w:rsidRDefault="00385309" w:rsidP="00D80618">
      <w:r>
        <w:separator/>
      </w:r>
    </w:p>
  </w:endnote>
  <w:endnote w:type="continuationSeparator" w:id="0">
    <w:p w:rsidR="00385309" w:rsidRDefault="00385309" w:rsidP="00D80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Univers (W1)">
    <w:altName w:val="Arial"/>
    <w:panose1 w:val="00000000000000000000"/>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2AF" w:rsidRDefault="00385309" w:rsidP="00B34A58">
    <w:pPr>
      <w:pStyle w:val="Footer"/>
      <w:jc w:val="right"/>
    </w:pPr>
    <w:sdt>
      <w:sdtPr>
        <w:id w:val="-2035574003"/>
        <w:docPartObj>
          <w:docPartGallery w:val="Page Numbers (Bottom of Page)"/>
          <w:docPartUnique/>
        </w:docPartObj>
      </w:sdtPr>
      <w:sdtEndPr/>
      <w:sdtContent>
        <w:sdt>
          <w:sdtPr>
            <w:id w:val="1728636285"/>
            <w:docPartObj>
              <w:docPartGallery w:val="Page Numbers (Top of Page)"/>
              <w:docPartUnique/>
            </w:docPartObj>
          </w:sdtPr>
          <w:sdtEndPr/>
          <w:sdtContent>
            <w:r w:rsidR="003232AF" w:rsidRPr="00F30B8C">
              <w:t xml:space="preserve">Page </w:t>
            </w:r>
            <w:r w:rsidR="003232AF" w:rsidRPr="00F30B8C">
              <w:rPr>
                <w:bCs/>
                <w:szCs w:val="24"/>
              </w:rPr>
              <w:fldChar w:fldCharType="begin"/>
            </w:r>
            <w:r w:rsidR="003232AF" w:rsidRPr="00F30B8C">
              <w:rPr>
                <w:bCs/>
              </w:rPr>
              <w:instrText xml:space="preserve"> PAGE </w:instrText>
            </w:r>
            <w:r w:rsidR="003232AF" w:rsidRPr="00F30B8C">
              <w:rPr>
                <w:bCs/>
                <w:szCs w:val="24"/>
              </w:rPr>
              <w:fldChar w:fldCharType="separate"/>
            </w:r>
            <w:r w:rsidR="00A6574A">
              <w:rPr>
                <w:bCs/>
                <w:noProof/>
              </w:rPr>
              <w:t>16</w:t>
            </w:r>
            <w:r w:rsidR="003232AF" w:rsidRPr="00F30B8C">
              <w:rPr>
                <w:bCs/>
                <w:szCs w:val="24"/>
              </w:rPr>
              <w:fldChar w:fldCharType="end"/>
            </w:r>
            <w:r w:rsidR="003232AF" w:rsidRPr="00F30B8C">
              <w:t xml:space="preserve"> of </w:t>
            </w:r>
            <w:r w:rsidR="003232AF" w:rsidRPr="00F30B8C">
              <w:rPr>
                <w:bCs/>
                <w:szCs w:val="24"/>
              </w:rPr>
              <w:fldChar w:fldCharType="begin"/>
            </w:r>
            <w:r w:rsidR="003232AF" w:rsidRPr="00F30B8C">
              <w:rPr>
                <w:bCs/>
              </w:rPr>
              <w:instrText xml:space="preserve"> NUMPAGES  </w:instrText>
            </w:r>
            <w:r w:rsidR="003232AF" w:rsidRPr="00F30B8C">
              <w:rPr>
                <w:bCs/>
                <w:szCs w:val="24"/>
              </w:rPr>
              <w:fldChar w:fldCharType="separate"/>
            </w:r>
            <w:r w:rsidR="00A6574A">
              <w:rPr>
                <w:bCs/>
                <w:noProof/>
              </w:rPr>
              <w:t>16</w:t>
            </w:r>
            <w:r w:rsidR="003232AF" w:rsidRPr="00F30B8C">
              <w:rPr>
                <w:bCs/>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5309" w:rsidRDefault="00385309" w:rsidP="00D80618">
      <w:r>
        <w:separator/>
      </w:r>
    </w:p>
  </w:footnote>
  <w:footnote w:type="continuationSeparator" w:id="0">
    <w:p w:rsidR="00385309" w:rsidRDefault="00385309" w:rsidP="00D80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2AF" w:rsidRPr="00B962C0" w:rsidRDefault="003232AF" w:rsidP="00D91FA3">
    <w:pPr>
      <w:pStyle w:val="Heading5"/>
      <w:rPr>
        <w:rFonts w:ascii="Arial" w:hAnsi="Arial"/>
        <w:b w:val="0"/>
        <w:sz w:val="24"/>
        <w:szCs w:val="24"/>
      </w:rPr>
    </w:pPr>
    <w:r w:rsidRPr="00B962C0">
      <w:rPr>
        <w:rFonts w:ascii="Arial" w:hAnsi="Arial"/>
        <w:b w:val="0"/>
        <w:sz w:val="24"/>
        <w:szCs w:val="24"/>
      </w:rPr>
      <w:t>Instructional Quality Commission</w:t>
    </w:r>
  </w:p>
  <w:p w:rsidR="003232AF" w:rsidRPr="007516D7" w:rsidRDefault="003232AF" w:rsidP="00D91FA3">
    <w:pPr>
      <w:jc w:val="center"/>
      <w:rPr>
        <w:szCs w:val="24"/>
      </w:rPr>
    </w:pPr>
    <w:r w:rsidRPr="007516D7">
      <w:rPr>
        <w:szCs w:val="24"/>
      </w:rPr>
      <w:t>An advisory body to the California State Board of Education</w:t>
    </w:r>
  </w:p>
  <w:p w:rsidR="003232AF" w:rsidRPr="00B962C0" w:rsidRDefault="003232AF" w:rsidP="00D91FA3">
    <w:pPr>
      <w:jc w:val="center"/>
      <w:rPr>
        <w:iCs/>
        <w:szCs w:val="24"/>
      </w:rPr>
    </w:pPr>
    <w:r>
      <w:rPr>
        <w:iCs/>
        <w:szCs w:val="24"/>
      </w:rPr>
      <w:t>DRAFT MINUTES OF MEETING: January 24–25, 2019</w:t>
    </w:r>
  </w:p>
  <w:p w:rsidR="003232AF" w:rsidRPr="007516D7" w:rsidRDefault="003232AF" w:rsidP="000A6741">
    <w:pPr>
      <w:spacing w:after="480"/>
      <w:jc w:val="center"/>
      <w:rPr>
        <w:iCs/>
        <w:szCs w:val="24"/>
      </w:rPr>
    </w:pPr>
    <w:r w:rsidRPr="00B962C0">
      <w:rPr>
        <w:iCs/>
        <w:szCs w:val="24"/>
      </w:rPr>
      <w:t>(</w:t>
    </w:r>
    <w:r>
      <w:rPr>
        <w:iCs/>
        <w:szCs w:val="24"/>
      </w:rPr>
      <w:t>Commission will consider for approval on March 28, 2019</w:t>
    </w:r>
    <w:r w:rsidRPr="00B962C0">
      <w:rPr>
        <w:iCs/>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0B6F"/>
    <w:multiLevelType w:val="hybridMultilevel"/>
    <w:tmpl w:val="905A5E08"/>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65B73DB"/>
    <w:multiLevelType w:val="hybridMultilevel"/>
    <w:tmpl w:val="C5CEE618"/>
    <w:lvl w:ilvl="0" w:tplc="49F83AEE">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C184C"/>
    <w:multiLevelType w:val="hybridMultilevel"/>
    <w:tmpl w:val="982E806C"/>
    <w:lvl w:ilvl="0" w:tplc="A5C627EC">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7171C"/>
    <w:multiLevelType w:val="hybridMultilevel"/>
    <w:tmpl w:val="7C3EDCF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C9C6D26"/>
    <w:multiLevelType w:val="hybridMultilevel"/>
    <w:tmpl w:val="42FE6E0A"/>
    <w:lvl w:ilvl="0" w:tplc="BA2CAE58">
      <w:start w:val="4"/>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64296"/>
    <w:multiLevelType w:val="hybridMultilevel"/>
    <w:tmpl w:val="7DD6EEA4"/>
    <w:lvl w:ilvl="0" w:tplc="B3EC0160">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214419"/>
    <w:multiLevelType w:val="hybridMultilevel"/>
    <w:tmpl w:val="E86647B2"/>
    <w:lvl w:ilvl="0" w:tplc="0409000F">
      <w:start w:val="1"/>
      <w:numFmt w:val="decimal"/>
      <w:lvlText w:val="%1."/>
      <w:lvlJc w:val="left"/>
      <w:pPr>
        <w:ind w:left="720" w:hanging="360"/>
      </w:pPr>
    </w:lvl>
    <w:lvl w:ilvl="1" w:tplc="0528089A">
      <w:start w:val="1"/>
      <w:numFmt w:val="upperLetter"/>
      <w:lvlText w:val="%2."/>
      <w:lvlJc w:val="left"/>
      <w:pPr>
        <w:ind w:left="1440" w:hanging="360"/>
      </w:pPr>
      <w:rPr>
        <w:rFonts w:hint="default"/>
      </w:rPr>
    </w:lvl>
    <w:lvl w:ilvl="2" w:tplc="01882B7C">
      <w:start w:val="1"/>
      <w:numFmt w:val="decimal"/>
      <w:lvlText w:val="%3."/>
      <w:lvlJc w:val="right"/>
      <w:pPr>
        <w:ind w:left="2160" w:hanging="180"/>
      </w:pPr>
      <w:rPr>
        <w:rFonts w:hint="default"/>
        <w:b w:val="0"/>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C7A07"/>
    <w:multiLevelType w:val="hybridMultilevel"/>
    <w:tmpl w:val="60ACFD54"/>
    <w:lvl w:ilvl="0" w:tplc="A63A72EC">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9314F"/>
    <w:multiLevelType w:val="hybridMultilevel"/>
    <w:tmpl w:val="9EBACEFC"/>
    <w:lvl w:ilvl="0" w:tplc="6CE4F9C8">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1191E"/>
    <w:multiLevelType w:val="hybridMultilevel"/>
    <w:tmpl w:val="A8EE420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1EBA6BB2"/>
    <w:multiLevelType w:val="hybridMultilevel"/>
    <w:tmpl w:val="6DEA06BA"/>
    <w:lvl w:ilvl="0" w:tplc="7D56A8DA">
      <w:start w:val="4"/>
      <w:numFmt w:val="decimal"/>
      <w:lvlText w:val="%1."/>
      <w:lvlJc w:val="left"/>
      <w:pPr>
        <w:ind w:left="1440" w:hanging="36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07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5A0243"/>
    <w:multiLevelType w:val="hybridMultilevel"/>
    <w:tmpl w:val="47E2FC7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1224EE6"/>
    <w:multiLevelType w:val="hybridMultilevel"/>
    <w:tmpl w:val="169EFAE4"/>
    <w:lvl w:ilvl="0" w:tplc="E7D6B28C">
      <w:start w:val="1"/>
      <w:numFmt w:val="decimal"/>
      <w:lvlText w:val="%1."/>
      <w:lvlJc w:val="right"/>
      <w:pPr>
        <w:ind w:left="2160" w:hanging="18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1F6CC1"/>
    <w:multiLevelType w:val="hybridMultilevel"/>
    <w:tmpl w:val="CA526A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7D42A67"/>
    <w:multiLevelType w:val="hybridMultilevel"/>
    <w:tmpl w:val="B44C4F4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2902771D"/>
    <w:multiLevelType w:val="hybridMultilevel"/>
    <w:tmpl w:val="B8E022DC"/>
    <w:lvl w:ilvl="0" w:tplc="980A2080">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3B2218"/>
    <w:multiLevelType w:val="hybridMultilevel"/>
    <w:tmpl w:val="47141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EF1E76"/>
    <w:multiLevelType w:val="hybridMultilevel"/>
    <w:tmpl w:val="94502926"/>
    <w:lvl w:ilvl="0" w:tplc="9DBE2E02">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8463F7"/>
    <w:multiLevelType w:val="hybridMultilevel"/>
    <w:tmpl w:val="A0A8F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0E543D"/>
    <w:multiLevelType w:val="hybridMultilevel"/>
    <w:tmpl w:val="BCEE79E6"/>
    <w:lvl w:ilvl="0" w:tplc="586E0B44">
      <w:start w:val="1"/>
      <w:numFmt w:val="decimal"/>
      <w:lvlText w:val="%1."/>
      <w:lvlJc w:val="left"/>
      <w:pPr>
        <w:ind w:left="1980" w:hanging="1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8A3D69"/>
    <w:multiLevelType w:val="hybridMultilevel"/>
    <w:tmpl w:val="620A92C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BCA7EF1"/>
    <w:multiLevelType w:val="hybridMultilevel"/>
    <w:tmpl w:val="844606E6"/>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3E14589D"/>
    <w:multiLevelType w:val="hybridMultilevel"/>
    <w:tmpl w:val="AA586DE0"/>
    <w:lvl w:ilvl="0" w:tplc="99E69BDA">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E01F53"/>
    <w:multiLevelType w:val="hybridMultilevel"/>
    <w:tmpl w:val="C8829E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21E33AC"/>
    <w:multiLevelType w:val="hybridMultilevel"/>
    <w:tmpl w:val="3050C2CA"/>
    <w:lvl w:ilvl="0" w:tplc="225A4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BF06EE"/>
    <w:multiLevelType w:val="hybridMultilevel"/>
    <w:tmpl w:val="29FE80F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6086442"/>
    <w:multiLevelType w:val="hybridMultilevel"/>
    <w:tmpl w:val="604E2FDA"/>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7" w15:restartNumberingAfterBreak="0">
    <w:nsid w:val="48CF69DC"/>
    <w:multiLevelType w:val="hybridMultilevel"/>
    <w:tmpl w:val="C43250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A5029A8"/>
    <w:multiLevelType w:val="hybridMultilevel"/>
    <w:tmpl w:val="738E7C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BC17F1E"/>
    <w:multiLevelType w:val="hybridMultilevel"/>
    <w:tmpl w:val="C916E2B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55236DB2"/>
    <w:multiLevelType w:val="hybridMultilevel"/>
    <w:tmpl w:val="40AC7D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5DC1FBC"/>
    <w:multiLevelType w:val="hybridMultilevel"/>
    <w:tmpl w:val="BA34055A"/>
    <w:lvl w:ilvl="0" w:tplc="5A1A135A">
      <w:start w:val="1"/>
      <w:numFmt w:val="upperLetter"/>
      <w:lvlText w:val="%1."/>
      <w:lvlJc w:val="left"/>
      <w:pPr>
        <w:ind w:left="72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 w15:restartNumberingAfterBreak="0">
    <w:nsid w:val="56397F64"/>
    <w:multiLevelType w:val="hybridMultilevel"/>
    <w:tmpl w:val="5022AF8A"/>
    <w:lvl w:ilvl="0" w:tplc="17BA983C">
      <w:start w:val="2"/>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8A0536"/>
    <w:multiLevelType w:val="hybridMultilevel"/>
    <w:tmpl w:val="F38A89F6"/>
    <w:lvl w:ilvl="0" w:tplc="0409000F">
      <w:start w:val="1"/>
      <w:numFmt w:val="decimal"/>
      <w:lvlText w:val="%1."/>
      <w:lvlJc w:val="left"/>
      <w:pPr>
        <w:ind w:left="720" w:hanging="360"/>
      </w:pPr>
    </w:lvl>
    <w:lvl w:ilvl="1" w:tplc="0528089A">
      <w:start w:val="1"/>
      <w:numFmt w:val="upperLetter"/>
      <w:lvlText w:val="%2."/>
      <w:lvlJc w:val="left"/>
      <w:pPr>
        <w:ind w:left="1440" w:hanging="360"/>
      </w:pPr>
      <w:rPr>
        <w:rFonts w:hint="default"/>
      </w:rPr>
    </w:lvl>
    <w:lvl w:ilvl="2" w:tplc="01882B7C">
      <w:start w:val="1"/>
      <w:numFmt w:val="decimal"/>
      <w:lvlText w:val="%3."/>
      <w:lvlJc w:val="right"/>
      <w:pPr>
        <w:ind w:left="2160" w:hanging="180"/>
      </w:pPr>
      <w:rPr>
        <w:rFonts w:hint="default"/>
        <w:b w:val="0"/>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B304C1"/>
    <w:multiLevelType w:val="hybridMultilevel"/>
    <w:tmpl w:val="AADAE560"/>
    <w:lvl w:ilvl="0" w:tplc="2C726874">
      <w:start w:val="1"/>
      <w:numFmt w:val="decimal"/>
      <w:pStyle w:val="Heading3"/>
      <w:lvlText w:val="%1."/>
      <w:lvlJc w:val="left"/>
      <w:pPr>
        <w:ind w:left="720" w:hanging="360"/>
      </w:pPr>
    </w:lvl>
    <w:lvl w:ilvl="1" w:tplc="04090015">
      <w:start w:val="1"/>
      <w:numFmt w:val="upperLetter"/>
      <w:lvlText w:val="%2."/>
      <w:lvlJc w:val="left"/>
      <w:pPr>
        <w:ind w:left="1440" w:hanging="360"/>
      </w:pPr>
      <w:rPr>
        <w:rFonts w:hint="default"/>
      </w:rPr>
    </w:lvl>
    <w:lvl w:ilvl="2" w:tplc="01882B7C">
      <w:start w:val="1"/>
      <w:numFmt w:val="decimal"/>
      <w:lvlText w:val="%3."/>
      <w:lvlJc w:val="right"/>
      <w:pPr>
        <w:ind w:left="2160" w:hanging="180"/>
      </w:pPr>
      <w:rPr>
        <w:rFonts w:hint="default"/>
        <w:b w:val="0"/>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CA37B7"/>
    <w:multiLevelType w:val="hybridMultilevel"/>
    <w:tmpl w:val="CFCEA5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72E21679"/>
    <w:multiLevelType w:val="hybridMultilevel"/>
    <w:tmpl w:val="BDDAF370"/>
    <w:lvl w:ilvl="0" w:tplc="0624ECDA">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3F1351"/>
    <w:multiLevelType w:val="hybridMultilevel"/>
    <w:tmpl w:val="81B8E8F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7C25739C"/>
    <w:multiLevelType w:val="hybridMultilevel"/>
    <w:tmpl w:val="CB0281A0"/>
    <w:lvl w:ilvl="0" w:tplc="5CE64088">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C26C94"/>
    <w:multiLevelType w:val="hybridMultilevel"/>
    <w:tmpl w:val="745C57A6"/>
    <w:lvl w:ilvl="0" w:tplc="8B8A8FF4">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28"/>
  </w:num>
  <w:num w:numId="3">
    <w:abstractNumId w:val="0"/>
  </w:num>
  <w:num w:numId="4">
    <w:abstractNumId w:val="21"/>
  </w:num>
  <w:num w:numId="5">
    <w:abstractNumId w:val="37"/>
  </w:num>
  <w:num w:numId="6">
    <w:abstractNumId w:val="18"/>
  </w:num>
  <w:num w:numId="7">
    <w:abstractNumId w:val="30"/>
  </w:num>
  <w:num w:numId="8">
    <w:abstractNumId w:val="20"/>
  </w:num>
  <w:num w:numId="9">
    <w:abstractNumId w:val="11"/>
  </w:num>
  <w:num w:numId="10">
    <w:abstractNumId w:val="29"/>
  </w:num>
  <w:num w:numId="11">
    <w:abstractNumId w:val="6"/>
  </w:num>
  <w:num w:numId="12">
    <w:abstractNumId w:val="33"/>
  </w:num>
  <w:num w:numId="13">
    <w:abstractNumId w:val="35"/>
  </w:num>
  <w:num w:numId="14">
    <w:abstractNumId w:val="32"/>
  </w:num>
  <w:num w:numId="15">
    <w:abstractNumId w:val="31"/>
  </w:num>
  <w:num w:numId="16">
    <w:abstractNumId w:val="14"/>
  </w:num>
  <w:num w:numId="17">
    <w:abstractNumId w:val="2"/>
  </w:num>
  <w:num w:numId="18">
    <w:abstractNumId w:val="12"/>
  </w:num>
  <w:num w:numId="19">
    <w:abstractNumId w:val="25"/>
  </w:num>
  <w:num w:numId="20">
    <w:abstractNumId w:val="4"/>
  </w:num>
  <w:num w:numId="21">
    <w:abstractNumId w:val="10"/>
  </w:num>
  <w:num w:numId="22">
    <w:abstractNumId w:val="27"/>
  </w:num>
  <w:num w:numId="23">
    <w:abstractNumId w:val="16"/>
  </w:num>
  <w:num w:numId="24">
    <w:abstractNumId w:val="13"/>
  </w:num>
  <w:num w:numId="25">
    <w:abstractNumId w:val="23"/>
  </w:num>
  <w:num w:numId="26">
    <w:abstractNumId w:val="3"/>
  </w:num>
  <w:num w:numId="27">
    <w:abstractNumId w:val="9"/>
  </w:num>
  <w:num w:numId="28">
    <w:abstractNumId w:val="5"/>
  </w:num>
  <w:num w:numId="29">
    <w:abstractNumId w:val="26"/>
  </w:num>
  <w:num w:numId="30">
    <w:abstractNumId w:val="36"/>
  </w:num>
  <w:num w:numId="31">
    <w:abstractNumId w:val="1"/>
  </w:num>
  <w:num w:numId="32">
    <w:abstractNumId w:val="17"/>
  </w:num>
  <w:num w:numId="33">
    <w:abstractNumId w:val="7"/>
  </w:num>
  <w:num w:numId="34">
    <w:abstractNumId w:val="34"/>
  </w:num>
  <w:num w:numId="35">
    <w:abstractNumId w:val="34"/>
  </w:num>
  <w:num w:numId="36">
    <w:abstractNumId w:val="8"/>
  </w:num>
  <w:num w:numId="37">
    <w:abstractNumId w:val="22"/>
  </w:num>
  <w:num w:numId="38">
    <w:abstractNumId w:val="19"/>
  </w:num>
  <w:num w:numId="39">
    <w:abstractNumId w:val="38"/>
  </w:num>
  <w:num w:numId="40">
    <w:abstractNumId w:val="34"/>
  </w:num>
  <w:num w:numId="41">
    <w:abstractNumId w:val="39"/>
  </w:num>
  <w:num w:numId="42">
    <w:abstractNumId w:val="34"/>
  </w:num>
  <w:num w:numId="43">
    <w:abstractNumId w:val="15"/>
  </w:num>
  <w:num w:numId="44">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2CC"/>
    <w:rsid w:val="000005C6"/>
    <w:rsid w:val="0000328C"/>
    <w:rsid w:val="00003CFA"/>
    <w:rsid w:val="000046E6"/>
    <w:rsid w:val="00010A0C"/>
    <w:rsid w:val="00021CC2"/>
    <w:rsid w:val="00024E2B"/>
    <w:rsid w:val="00032163"/>
    <w:rsid w:val="000350A2"/>
    <w:rsid w:val="0003544D"/>
    <w:rsid w:val="00040326"/>
    <w:rsid w:val="000406E2"/>
    <w:rsid w:val="00040903"/>
    <w:rsid w:val="00040B9E"/>
    <w:rsid w:val="00041444"/>
    <w:rsid w:val="00042FBB"/>
    <w:rsid w:val="0004428F"/>
    <w:rsid w:val="00054EE8"/>
    <w:rsid w:val="0005665A"/>
    <w:rsid w:val="0006664E"/>
    <w:rsid w:val="000675EA"/>
    <w:rsid w:val="00070FF4"/>
    <w:rsid w:val="00071B90"/>
    <w:rsid w:val="00073017"/>
    <w:rsid w:val="0007450B"/>
    <w:rsid w:val="00074D14"/>
    <w:rsid w:val="000758B8"/>
    <w:rsid w:val="00075927"/>
    <w:rsid w:val="00075966"/>
    <w:rsid w:val="00077990"/>
    <w:rsid w:val="00081B0B"/>
    <w:rsid w:val="00081C7F"/>
    <w:rsid w:val="00083406"/>
    <w:rsid w:val="000845CB"/>
    <w:rsid w:val="000901BD"/>
    <w:rsid w:val="00097AF6"/>
    <w:rsid w:val="000A0BFB"/>
    <w:rsid w:val="000A387F"/>
    <w:rsid w:val="000A534E"/>
    <w:rsid w:val="000A54DA"/>
    <w:rsid w:val="000A5C13"/>
    <w:rsid w:val="000A6741"/>
    <w:rsid w:val="000A6DA1"/>
    <w:rsid w:val="000A7E8A"/>
    <w:rsid w:val="000B059C"/>
    <w:rsid w:val="000B087F"/>
    <w:rsid w:val="000B0CF2"/>
    <w:rsid w:val="000B10A3"/>
    <w:rsid w:val="000B6C95"/>
    <w:rsid w:val="000B77F4"/>
    <w:rsid w:val="000C0CC0"/>
    <w:rsid w:val="000C0F35"/>
    <w:rsid w:val="000C32AB"/>
    <w:rsid w:val="000C40B9"/>
    <w:rsid w:val="000D34FD"/>
    <w:rsid w:val="000D4B86"/>
    <w:rsid w:val="000D51C1"/>
    <w:rsid w:val="000E04AA"/>
    <w:rsid w:val="000E2E53"/>
    <w:rsid w:val="000E32F7"/>
    <w:rsid w:val="000E6EEF"/>
    <w:rsid w:val="000F5B12"/>
    <w:rsid w:val="00106FD7"/>
    <w:rsid w:val="00112EE9"/>
    <w:rsid w:val="001233F4"/>
    <w:rsid w:val="00124F77"/>
    <w:rsid w:val="0012773C"/>
    <w:rsid w:val="0013239B"/>
    <w:rsid w:val="00132A91"/>
    <w:rsid w:val="0013654F"/>
    <w:rsid w:val="00136BBF"/>
    <w:rsid w:val="00137EE5"/>
    <w:rsid w:val="00141B3B"/>
    <w:rsid w:val="001435BC"/>
    <w:rsid w:val="001438AE"/>
    <w:rsid w:val="0014701C"/>
    <w:rsid w:val="00147952"/>
    <w:rsid w:val="00150962"/>
    <w:rsid w:val="00152C80"/>
    <w:rsid w:val="0015468E"/>
    <w:rsid w:val="00156C19"/>
    <w:rsid w:val="00160BAA"/>
    <w:rsid w:val="001640F9"/>
    <w:rsid w:val="001649AA"/>
    <w:rsid w:val="00165A73"/>
    <w:rsid w:val="001661E6"/>
    <w:rsid w:val="0017139A"/>
    <w:rsid w:val="001720C7"/>
    <w:rsid w:val="00174507"/>
    <w:rsid w:val="00174A8C"/>
    <w:rsid w:val="00176811"/>
    <w:rsid w:val="00182AD8"/>
    <w:rsid w:val="001871B3"/>
    <w:rsid w:val="001918F8"/>
    <w:rsid w:val="0019356E"/>
    <w:rsid w:val="001A46B0"/>
    <w:rsid w:val="001A5D48"/>
    <w:rsid w:val="001A6BA7"/>
    <w:rsid w:val="001B40B1"/>
    <w:rsid w:val="001C0064"/>
    <w:rsid w:val="001C563D"/>
    <w:rsid w:val="001C629E"/>
    <w:rsid w:val="001C6F81"/>
    <w:rsid w:val="001C724A"/>
    <w:rsid w:val="001C7905"/>
    <w:rsid w:val="001D36C6"/>
    <w:rsid w:val="001D4583"/>
    <w:rsid w:val="001D544A"/>
    <w:rsid w:val="001D5AFB"/>
    <w:rsid w:val="001D75C1"/>
    <w:rsid w:val="001E1BE5"/>
    <w:rsid w:val="001E70D1"/>
    <w:rsid w:val="001F023E"/>
    <w:rsid w:val="001F0FD0"/>
    <w:rsid w:val="001F5C1F"/>
    <w:rsid w:val="001F7E5A"/>
    <w:rsid w:val="002013BA"/>
    <w:rsid w:val="0020347C"/>
    <w:rsid w:val="002112DC"/>
    <w:rsid w:val="002115BB"/>
    <w:rsid w:val="00214754"/>
    <w:rsid w:val="0021696E"/>
    <w:rsid w:val="00225CDF"/>
    <w:rsid w:val="002353B2"/>
    <w:rsid w:val="00235F4D"/>
    <w:rsid w:val="002416C3"/>
    <w:rsid w:val="0024721A"/>
    <w:rsid w:val="0024789F"/>
    <w:rsid w:val="00250F39"/>
    <w:rsid w:val="00253F14"/>
    <w:rsid w:val="002540B7"/>
    <w:rsid w:val="00255495"/>
    <w:rsid w:val="002555AD"/>
    <w:rsid w:val="002563EB"/>
    <w:rsid w:val="0025781A"/>
    <w:rsid w:val="00263125"/>
    <w:rsid w:val="00264E93"/>
    <w:rsid w:val="00265F04"/>
    <w:rsid w:val="00271577"/>
    <w:rsid w:val="002736AE"/>
    <w:rsid w:val="00274A5A"/>
    <w:rsid w:val="00275875"/>
    <w:rsid w:val="00275AAD"/>
    <w:rsid w:val="00290911"/>
    <w:rsid w:val="00290FD7"/>
    <w:rsid w:val="00291475"/>
    <w:rsid w:val="00293ED7"/>
    <w:rsid w:val="002A32F3"/>
    <w:rsid w:val="002A3364"/>
    <w:rsid w:val="002A3E64"/>
    <w:rsid w:val="002A4689"/>
    <w:rsid w:val="002B0342"/>
    <w:rsid w:val="002B134C"/>
    <w:rsid w:val="002B26C9"/>
    <w:rsid w:val="002B717B"/>
    <w:rsid w:val="002C02E2"/>
    <w:rsid w:val="002C08CF"/>
    <w:rsid w:val="002C0CBF"/>
    <w:rsid w:val="002C1431"/>
    <w:rsid w:val="002C171E"/>
    <w:rsid w:val="002C6CE6"/>
    <w:rsid w:val="002D410A"/>
    <w:rsid w:val="002D5077"/>
    <w:rsid w:val="002D52F2"/>
    <w:rsid w:val="002D6642"/>
    <w:rsid w:val="002D78D9"/>
    <w:rsid w:val="002E55D9"/>
    <w:rsid w:val="002E5EB4"/>
    <w:rsid w:val="002E7495"/>
    <w:rsid w:val="002F182E"/>
    <w:rsid w:val="002F2949"/>
    <w:rsid w:val="002F568D"/>
    <w:rsid w:val="00300E2E"/>
    <w:rsid w:val="003018F8"/>
    <w:rsid w:val="003027B0"/>
    <w:rsid w:val="0030508A"/>
    <w:rsid w:val="0031262B"/>
    <w:rsid w:val="003130F2"/>
    <w:rsid w:val="00314333"/>
    <w:rsid w:val="003232AF"/>
    <w:rsid w:val="00323A6B"/>
    <w:rsid w:val="0032400D"/>
    <w:rsid w:val="00324F67"/>
    <w:rsid w:val="003263F0"/>
    <w:rsid w:val="003271E9"/>
    <w:rsid w:val="003305E7"/>
    <w:rsid w:val="0033081A"/>
    <w:rsid w:val="00331163"/>
    <w:rsid w:val="00332959"/>
    <w:rsid w:val="003334E2"/>
    <w:rsid w:val="003344EA"/>
    <w:rsid w:val="00341B58"/>
    <w:rsid w:val="003448DB"/>
    <w:rsid w:val="00347A46"/>
    <w:rsid w:val="00350289"/>
    <w:rsid w:val="003514BE"/>
    <w:rsid w:val="00352E0A"/>
    <w:rsid w:val="00353980"/>
    <w:rsid w:val="00356E5E"/>
    <w:rsid w:val="00357C8C"/>
    <w:rsid w:val="00360B2A"/>
    <w:rsid w:val="003632BD"/>
    <w:rsid w:val="00364BB2"/>
    <w:rsid w:val="00370C44"/>
    <w:rsid w:val="00373DA0"/>
    <w:rsid w:val="00374803"/>
    <w:rsid w:val="00374A68"/>
    <w:rsid w:val="0037744B"/>
    <w:rsid w:val="0038016A"/>
    <w:rsid w:val="003804B8"/>
    <w:rsid w:val="00381AB4"/>
    <w:rsid w:val="00385309"/>
    <w:rsid w:val="00387374"/>
    <w:rsid w:val="00387969"/>
    <w:rsid w:val="003916FB"/>
    <w:rsid w:val="00397E37"/>
    <w:rsid w:val="003A0DCA"/>
    <w:rsid w:val="003A4F4D"/>
    <w:rsid w:val="003A7697"/>
    <w:rsid w:val="003B0C38"/>
    <w:rsid w:val="003B2BA5"/>
    <w:rsid w:val="003B3D69"/>
    <w:rsid w:val="003B4926"/>
    <w:rsid w:val="003B72FB"/>
    <w:rsid w:val="003C02F2"/>
    <w:rsid w:val="003C146F"/>
    <w:rsid w:val="003C5025"/>
    <w:rsid w:val="003C754A"/>
    <w:rsid w:val="003E1FE6"/>
    <w:rsid w:val="003E5409"/>
    <w:rsid w:val="003F000A"/>
    <w:rsid w:val="003F2CA2"/>
    <w:rsid w:val="003F67B3"/>
    <w:rsid w:val="003F67F0"/>
    <w:rsid w:val="003F7824"/>
    <w:rsid w:val="004028FD"/>
    <w:rsid w:val="00402B11"/>
    <w:rsid w:val="00402FA1"/>
    <w:rsid w:val="004040E6"/>
    <w:rsid w:val="004062C3"/>
    <w:rsid w:val="00415A6B"/>
    <w:rsid w:val="00416678"/>
    <w:rsid w:val="00421EEF"/>
    <w:rsid w:val="004226A2"/>
    <w:rsid w:val="004227C2"/>
    <w:rsid w:val="00423A24"/>
    <w:rsid w:val="004260B0"/>
    <w:rsid w:val="00426965"/>
    <w:rsid w:val="00427142"/>
    <w:rsid w:val="00431C98"/>
    <w:rsid w:val="00435DB1"/>
    <w:rsid w:val="00435EA0"/>
    <w:rsid w:val="004400D8"/>
    <w:rsid w:val="00441945"/>
    <w:rsid w:val="004449A5"/>
    <w:rsid w:val="004450E3"/>
    <w:rsid w:val="004460EA"/>
    <w:rsid w:val="00446F59"/>
    <w:rsid w:val="00453011"/>
    <w:rsid w:val="0045486F"/>
    <w:rsid w:val="004577B4"/>
    <w:rsid w:val="004705D3"/>
    <w:rsid w:val="00471FDC"/>
    <w:rsid w:val="0047279A"/>
    <w:rsid w:val="00473171"/>
    <w:rsid w:val="00473522"/>
    <w:rsid w:val="00473526"/>
    <w:rsid w:val="00473B29"/>
    <w:rsid w:val="00474258"/>
    <w:rsid w:val="004766AC"/>
    <w:rsid w:val="004771DE"/>
    <w:rsid w:val="00477750"/>
    <w:rsid w:val="004811D7"/>
    <w:rsid w:val="004813EC"/>
    <w:rsid w:val="004821A2"/>
    <w:rsid w:val="004849CC"/>
    <w:rsid w:val="004858F7"/>
    <w:rsid w:val="00487C36"/>
    <w:rsid w:val="00494B02"/>
    <w:rsid w:val="00495B06"/>
    <w:rsid w:val="004A3FC4"/>
    <w:rsid w:val="004A43A5"/>
    <w:rsid w:val="004A5169"/>
    <w:rsid w:val="004A6242"/>
    <w:rsid w:val="004A6C05"/>
    <w:rsid w:val="004A6FA2"/>
    <w:rsid w:val="004B2032"/>
    <w:rsid w:val="004B2C51"/>
    <w:rsid w:val="004B628C"/>
    <w:rsid w:val="004C0877"/>
    <w:rsid w:val="004C2BB2"/>
    <w:rsid w:val="004C4727"/>
    <w:rsid w:val="004C63D6"/>
    <w:rsid w:val="004D1250"/>
    <w:rsid w:val="004D13CF"/>
    <w:rsid w:val="004D4418"/>
    <w:rsid w:val="004D5F92"/>
    <w:rsid w:val="004D65DB"/>
    <w:rsid w:val="004D788E"/>
    <w:rsid w:val="004E0832"/>
    <w:rsid w:val="004E18DD"/>
    <w:rsid w:val="004E230D"/>
    <w:rsid w:val="004E3443"/>
    <w:rsid w:val="004E420F"/>
    <w:rsid w:val="004F0A78"/>
    <w:rsid w:val="004F1309"/>
    <w:rsid w:val="004F3500"/>
    <w:rsid w:val="004F575E"/>
    <w:rsid w:val="004F5AD5"/>
    <w:rsid w:val="004F7188"/>
    <w:rsid w:val="004F75BF"/>
    <w:rsid w:val="005025ED"/>
    <w:rsid w:val="0050293E"/>
    <w:rsid w:val="00505A4E"/>
    <w:rsid w:val="00506298"/>
    <w:rsid w:val="0050630C"/>
    <w:rsid w:val="00507EC4"/>
    <w:rsid w:val="0051092F"/>
    <w:rsid w:val="00510A53"/>
    <w:rsid w:val="00511126"/>
    <w:rsid w:val="00511506"/>
    <w:rsid w:val="00513B42"/>
    <w:rsid w:val="00520639"/>
    <w:rsid w:val="00520D8C"/>
    <w:rsid w:val="00524454"/>
    <w:rsid w:val="00525241"/>
    <w:rsid w:val="0052586D"/>
    <w:rsid w:val="00527F91"/>
    <w:rsid w:val="00530F35"/>
    <w:rsid w:val="005338A6"/>
    <w:rsid w:val="0053580E"/>
    <w:rsid w:val="0053613C"/>
    <w:rsid w:val="00545D87"/>
    <w:rsid w:val="0055595B"/>
    <w:rsid w:val="00556665"/>
    <w:rsid w:val="005602F0"/>
    <w:rsid w:val="005609C6"/>
    <w:rsid w:val="005609EE"/>
    <w:rsid w:val="00562557"/>
    <w:rsid w:val="00565999"/>
    <w:rsid w:val="00567C7F"/>
    <w:rsid w:val="00570578"/>
    <w:rsid w:val="005709F1"/>
    <w:rsid w:val="00571DA4"/>
    <w:rsid w:val="005741CF"/>
    <w:rsid w:val="00575B3C"/>
    <w:rsid w:val="00580561"/>
    <w:rsid w:val="00583574"/>
    <w:rsid w:val="00585F8B"/>
    <w:rsid w:val="005902E6"/>
    <w:rsid w:val="005912DA"/>
    <w:rsid w:val="00591675"/>
    <w:rsid w:val="0059229B"/>
    <w:rsid w:val="0059326C"/>
    <w:rsid w:val="005949A1"/>
    <w:rsid w:val="005A2B2A"/>
    <w:rsid w:val="005A7553"/>
    <w:rsid w:val="005B54F6"/>
    <w:rsid w:val="005B57E5"/>
    <w:rsid w:val="005B6F51"/>
    <w:rsid w:val="005C0A50"/>
    <w:rsid w:val="005C470A"/>
    <w:rsid w:val="005C5B52"/>
    <w:rsid w:val="005C6082"/>
    <w:rsid w:val="005D0128"/>
    <w:rsid w:val="005D3E53"/>
    <w:rsid w:val="005D57A3"/>
    <w:rsid w:val="005D6367"/>
    <w:rsid w:val="005D7432"/>
    <w:rsid w:val="005E06D0"/>
    <w:rsid w:val="005E5B38"/>
    <w:rsid w:val="005F0448"/>
    <w:rsid w:val="005F2EAD"/>
    <w:rsid w:val="005F452E"/>
    <w:rsid w:val="005F56C2"/>
    <w:rsid w:val="005F5A62"/>
    <w:rsid w:val="00603F14"/>
    <w:rsid w:val="00612801"/>
    <w:rsid w:val="00613DB7"/>
    <w:rsid w:val="006168D7"/>
    <w:rsid w:val="006176BD"/>
    <w:rsid w:val="00617BAE"/>
    <w:rsid w:val="006256EC"/>
    <w:rsid w:val="0062628F"/>
    <w:rsid w:val="006309F0"/>
    <w:rsid w:val="00634BB7"/>
    <w:rsid w:val="00635ECB"/>
    <w:rsid w:val="00635FFA"/>
    <w:rsid w:val="006456B0"/>
    <w:rsid w:val="00647C24"/>
    <w:rsid w:val="00656716"/>
    <w:rsid w:val="00657D2E"/>
    <w:rsid w:val="006603A8"/>
    <w:rsid w:val="00662633"/>
    <w:rsid w:val="00664B90"/>
    <w:rsid w:val="006668C4"/>
    <w:rsid w:val="0066773C"/>
    <w:rsid w:val="00667C2E"/>
    <w:rsid w:val="00671008"/>
    <w:rsid w:val="00671B7E"/>
    <w:rsid w:val="00672BF2"/>
    <w:rsid w:val="00677E6B"/>
    <w:rsid w:val="00681499"/>
    <w:rsid w:val="006826FE"/>
    <w:rsid w:val="006833C7"/>
    <w:rsid w:val="0068443D"/>
    <w:rsid w:val="00685383"/>
    <w:rsid w:val="00685BA4"/>
    <w:rsid w:val="006934A4"/>
    <w:rsid w:val="00694240"/>
    <w:rsid w:val="00694B1E"/>
    <w:rsid w:val="006A4638"/>
    <w:rsid w:val="006A46C7"/>
    <w:rsid w:val="006A5E0B"/>
    <w:rsid w:val="006B3AB9"/>
    <w:rsid w:val="006B4FAB"/>
    <w:rsid w:val="006B5A3D"/>
    <w:rsid w:val="006B6DC5"/>
    <w:rsid w:val="006C04FA"/>
    <w:rsid w:val="006C270C"/>
    <w:rsid w:val="006C2AB0"/>
    <w:rsid w:val="006C5AE2"/>
    <w:rsid w:val="006C5FEB"/>
    <w:rsid w:val="006D20B8"/>
    <w:rsid w:val="006D20BA"/>
    <w:rsid w:val="006D3B82"/>
    <w:rsid w:val="006D5766"/>
    <w:rsid w:val="006D68FF"/>
    <w:rsid w:val="006E34C9"/>
    <w:rsid w:val="006E55DC"/>
    <w:rsid w:val="006E6925"/>
    <w:rsid w:val="006E6BE5"/>
    <w:rsid w:val="006F5162"/>
    <w:rsid w:val="006F5455"/>
    <w:rsid w:val="007016E5"/>
    <w:rsid w:val="00701F74"/>
    <w:rsid w:val="007043FD"/>
    <w:rsid w:val="007143DE"/>
    <w:rsid w:val="0071493C"/>
    <w:rsid w:val="0071671B"/>
    <w:rsid w:val="007337CE"/>
    <w:rsid w:val="00734C83"/>
    <w:rsid w:val="00740186"/>
    <w:rsid w:val="00741DBE"/>
    <w:rsid w:val="007443CD"/>
    <w:rsid w:val="007516D7"/>
    <w:rsid w:val="0075442C"/>
    <w:rsid w:val="0075555B"/>
    <w:rsid w:val="00756788"/>
    <w:rsid w:val="007570B0"/>
    <w:rsid w:val="00761F63"/>
    <w:rsid w:val="00762FB6"/>
    <w:rsid w:val="00763B79"/>
    <w:rsid w:val="00763C7A"/>
    <w:rsid w:val="00764B88"/>
    <w:rsid w:val="00766165"/>
    <w:rsid w:val="007663B2"/>
    <w:rsid w:val="00767880"/>
    <w:rsid w:val="00770A42"/>
    <w:rsid w:val="00772982"/>
    <w:rsid w:val="00772C9B"/>
    <w:rsid w:val="00774FBE"/>
    <w:rsid w:val="00780395"/>
    <w:rsid w:val="007829BC"/>
    <w:rsid w:val="00782EFD"/>
    <w:rsid w:val="00785274"/>
    <w:rsid w:val="00785DAD"/>
    <w:rsid w:val="007867E0"/>
    <w:rsid w:val="00787515"/>
    <w:rsid w:val="007901B3"/>
    <w:rsid w:val="00790D32"/>
    <w:rsid w:val="007966D1"/>
    <w:rsid w:val="00797ACC"/>
    <w:rsid w:val="007B0AAE"/>
    <w:rsid w:val="007B0F4B"/>
    <w:rsid w:val="007B12D6"/>
    <w:rsid w:val="007B3DBC"/>
    <w:rsid w:val="007B5228"/>
    <w:rsid w:val="007B5E62"/>
    <w:rsid w:val="007B7226"/>
    <w:rsid w:val="007C1D3D"/>
    <w:rsid w:val="007C1E43"/>
    <w:rsid w:val="007C56CA"/>
    <w:rsid w:val="007C6165"/>
    <w:rsid w:val="007D173B"/>
    <w:rsid w:val="007D41E5"/>
    <w:rsid w:val="007D5997"/>
    <w:rsid w:val="007E080C"/>
    <w:rsid w:val="007E2E29"/>
    <w:rsid w:val="007E3A68"/>
    <w:rsid w:val="007F3EAE"/>
    <w:rsid w:val="007F6497"/>
    <w:rsid w:val="00801D34"/>
    <w:rsid w:val="00803068"/>
    <w:rsid w:val="008037DE"/>
    <w:rsid w:val="00804FCD"/>
    <w:rsid w:val="008053E7"/>
    <w:rsid w:val="00805D80"/>
    <w:rsid w:val="00805DEF"/>
    <w:rsid w:val="0080661E"/>
    <w:rsid w:val="008066C1"/>
    <w:rsid w:val="00807BD9"/>
    <w:rsid w:val="00811A36"/>
    <w:rsid w:val="008124D6"/>
    <w:rsid w:val="00813997"/>
    <w:rsid w:val="008149E9"/>
    <w:rsid w:val="00817646"/>
    <w:rsid w:val="00821DE2"/>
    <w:rsid w:val="0082297C"/>
    <w:rsid w:val="00823822"/>
    <w:rsid w:val="00823B0E"/>
    <w:rsid w:val="00825576"/>
    <w:rsid w:val="008324A6"/>
    <w:rsid w:val="008327F0"/>
    <w:rsid w:val="008340DE"/>
    <w:rsid w:val="008374AD"/>
    <w:rsid w:val="008425EE"/>
    <w:rsid w:val="008510CE"/>
    <w:rsid w:val="00852440"/>
    <w:rsid w:val="0085409A"/>
    <w:rsid w:val="008552A2"/>
    <w:rsid w:val="008610E2"/>
    <w:rsid w:val="00863ADF"/>
    <w:rsid w:val="008655B6"/>
    <w:rsid w:val="00865BF5"/>
    <w:rsid w:val="0087034A"/>
    <w:rsid w:val="008743DC"/>
    <w:rsid w:val="008744EF"/>
    <w:rsid w:val="00875206"/>
    <w:rsid w:val="008764CA"/>
    <w:rsid w:val="0088303A"/>
    <w:rsid w:val="00884B33"/>
    <w:rsid w:val="00885270"/>
    <w:rsid w:val="00885D1C"/>
    <w:rsid w:val="00891D8E"/>
    <w:rsid w:val="00895404"/>
    <w:rsid w:val="008A0C3A"/>
    <w:rsid w:val="008A2807"/>
    <w:rsid w:val="008A3433"/>
    <w:rsid w:val="008A36BE"/>
    <w:rsid w:val="008A7067"/>
    <w:rsid w:val="008B1AAC"/>
    <w:rsid w:val="008B35FD"/>
    <w:rsid w:val="008B56C0"/>
    <w:rsid w:val="008B575C"/>
    <w:rsid w:val="008B752C"/>
    <w:rsid w:val="008C040C"/>
    <w:rsid w:val="008C08D3"/>
    <w:rsid w:val="008C22A0"/>
    <w:rsid w:val="008C5CDA"/>
    <w:rsid w:val="008C7709"/>
    <w:rsid w:val="008D0226"/>
    <w:rsid w:val="008D26FD"/>
    <w:rsid w:val="008D2D43"/>
    <w:rsid w:val="008D35C7"/>
    <w:rsid w:val="008D5791"/>
    <w:rsid w:val="008D7320"/>
    <w:rsid w:val="008E2583"/>
    <w:rsid w:val="008F1B87"/>
    <w:rsid w:val="008F33F2"/>
    <w:rsid w:val="008F42D3"/>
    <w:rsid w:val="008F500E"/>
    <w:rsid w:val="008F5DAC"/>
    <w:rsid w:val="009020C8"/>
    <w:rsid w:val="00903A94"/>
    <w:rsid w:val="00905B95"/>
    <w:rsid w:val="009064EF"/>
    <w:rsid w:val="009137D2"/>
    <w:rsid w:val="0091443C"/>
    <w:rsid w:val="009164F2"/>
    <w:rsid w:val="009178F0"/>
    <w:rsid w:val="0092153A"/>
    <w:rsid w:val="00922C3B"/>
    <w:rsid w:val="00924AB5"/>
    <w:rsid w:val="00927A85"/>
    <w:rsid w:val="00927DC4"/>
    <w:rsid w:val="009308D5"/>
    <w:rsid w:val="00930FCF"/>
    <w:rsid w:val="0093394D"/>
    <w:rsid w:val="0093437A"/>
    <w:rsid w:val="009346B9"/>
    <w:rsid w:val="00947B58"/>
    <w:rsid w:val="0095004C"/>
    <w:rsid w:val="00951A61"/>
    <w:rsid w:val="00952E91"/>
    <w:rsid w:val="00953AE4"/>
    <w:rsid w:val="00955E04"/>
    <w:rsid w:val="00960061"/>
    <w:rsid w:val="00961779"/>
    <w:rsid w:val="00964877"/>
    <w:rsid w:val="00967154"/>
    <w:rsid w:val="00972D6D"/>
    <w:rsid w:val="00976641"/>
    <w:rsid w:val="00982847"/>
    <w:rsid w:val="009840C2"/>
    <w:rsid w:val="00994EB7"/>
    <w:rsid w:val="009A0783"/>
    <w:rsid w:val="009A3E49"/>
    <w:rsid w:val="009B147A"/>
    <w:rsid w:val="009B245C"/>
    <w:rsid w:val="009C1022"/>
    <w:rsid w:val="009C1987"/>
    <w:rsid w:val="009C1A9C"/>
    <w:rsid w:val="009C4EA0"/>
    <w:rsid w:val="009C6595"/>
    <w:rsid w:val="009C6DA6"/>
    <w:rsid w:val="009C7A92"/>
    <w:rsid w:val="009D138E"/>
    <w:rsid w:val="009D1D7F"/>
    <w:rsid w:val="009D21EE"/>
    <w:rsid w:val="009D32C0"/>
    <w:rsid w:val="009D41EE"/>
    <w:rsid w:val="009D7AD6"/>
    <w:rsid w:val="009E06E2"/>
    <w:rsid w:val="009E12EF"/>
    <w:rsid w:val="009E1E73"/>
    <w:rsid w:val="009E4866"/>
    <w:rsid w:val="009E68A8"/>
    <w:rsid w:val="009F00CF"/>
    <w:rsid w:val="009F0949"/>
    <w:rsid w:val="009F5655"/>
    <w:rsid w:val="009F57D8"/>
    <w:rsid w:val="009F65B4"/>
    <w:rsid w:val="00A000CB"/>
    <w:rsid w:val="00A0016E"/>
    <w:rsid w:val="00A0058B"/>
    <w:rsid w:val="00A023DA"/>
    <w:rsid w:val="00A036A9"/>
    <w:rsid w:val="00A038B2"/>
    <w:rsid w:val="00A1073F"/>
    <w:rsid w:val="00A10E8A"/>
    <w:rsid w:val="00A12743"/>
    <w:rsid w:val="00A1384C"/>
    <w:rsid w:val="00A14EAF"/>
    <w:rsid w:val="00A16A2B"/>
    <w:rsid w:val="00A20630"/>
    <w:rsid w:val="00A220E8"/>
    <w:rsid w:val="00A23E30"/>
    <w:rsid w:val="00A247FF"/>
    <w:rsid w:val="00A27290"/>
    <w:rsid w:val="00A33151"/>
    <w:rsid w:val="00A35453"/>
    <w:rsid w:val="00A35F6E"/>
    <w:rsid w:val="00A40119"/>
    <w:rsid w:val="00A42247"/>
    <w:rsid w:val="00A44B6E"/>
    <w:rsid w:val="00A5069A"/>
    <w:rsid w:val="00A52982"/>
    <w:rsid w:val="00A54D6D"/>
    <w:rsid w:val="00A5691C"/>
    <w:rsid w:val="00A60DCD"/>
    <w:rsid w:val="00A61BDB"/>
    <w:rsid w:val="00A62A3C"/>
    <w:rsid w:val="00A62F7F"/>
    <w:rsid w:val="00A6574A"/>
    <w:rsid w:val="00A65C73"/>
    <w:rsid w:val="00A662E0"/>
    <w:rsid w:val="00A7042D"/>
    <w:rsid w:val="00A72614"/>
    <w:rsid w:val="00A747B8"/>
    <w:rsid w:val="00A776DE"/>
    <w:rsid w:val="00A7795B"/>
    <w:rsid w:val="00A77AAC"/>
    <w:rsid w:val="00A81281"/>
    <w:rsid w:val="00A84C5A"/>
    <w:rsid w:val="00A84DCA"/>
    <w:rsid w:val="00A924A7"/>
    <w:rsid w:val="00A92C55"/>
    <w:rsid w:val="00A92DFD"/>
    <w:rsid w:val="00A9324F"/>
    <w:rsid w:val="00A94F78"/>
    <w:rsid w:val="00A950EF"/>
    <w:rsid w:val="00A9653C"/>
    <w:rsid w:val="00A96FD6"/>
    <w:rsid w:val="00A97115"/>
    <w:rsid w:val="00AA2794"/>
    <w:rsid w:val="00AA3120"/>
    <w:rsid w:val="00AA31E1"/>
    <w:rsid w:val="00AA3C28"/>
    <w:rsid w:val="00AA4545"/>
    <w:rsid w:val="00AA51A8"/>
    <w:rsid w:val="00AA5304"/>
    <w:rsid w:val="00AA587D"/>
    <w:rsid w:val="00AB131D"/>
    <w:rsid w:val="00AB162E"/>
    <w:rsid w:val="00AB4784"/>
    <w:rsid w:val="00AB49CC"/>
    <w:rsid w:val="00AB5B0E"/>
    <w:rsid w:val="00AC1564"/>
    <w:rsid w:val="00AC491A"/>
    <w:rsid w:val="00AD05C1"/>
    <w:rsid w:val="00AD2BA2"/>
    <w:rsid w:val="00AD5632"/>
    <w:rsid w:val="00AD63CE"/>
    <w:rsid w:val="00AE22BE"/>
    <w:rsid w:val="00AE3EA5"/>
    <w:rsid w:val="00AE5AB7"/>
    <w:rsid w:val="00AE693A"/>
    <w:rsid w:val="00AF1334"/>
    <w:rsid w:val="00AF22E7"/>
    <w:rsid w:val="00AF3FAA"/>
    <w:rsid w:val="00AF5F6F"/>
    <w:rsid w:val="00AF7017"/>
    <w:rsid w:val="00AF7357"/>
    <w:rsid w:val="00B00DF4"/>
    <w:rsid w:val="00B02FA9"/>
    <w:rsid w:val="00B06083"/>
    <w:rsid w:val="00B06787"/>
    <w:rsid w:val="00B13886"/>
    <w:rsid w:val="00B1394E"/>
    <w:rsid w:val="00B219CB"/>
    <w:rsid w:val="00B22934"/>
    <w:rsid w:val="00B2345B"/>
    <w:rsid w:val="00B30C7B"/>
    <w:rsid w:val="00B3102C"/>
    <w:rsid w:val="00B310BA"/>
    <w:rsid w:val="00B32BEE"/>
    <w:rsid w:val="00B34A58"/>
    <w:rsid w:val="00B37A85"/>
    <w:rsid w:val="00B41475"/>
    <w:rsid w:val="00B433A4"/>
    <w:rsid w:val="00B45C9E"/>
    <w:rsid w:val="00B54C4C"/>
    <w:rsid w:val="00B5518E"/>
    <w:rsid w:val="00B60736"/>
    <w:rsid w:val="00B61436"/>
    <w:rsid w:val="00B62624"/>
    <w:rsid w:val="00B636DD"/>
    <w:rsid w:val="00B66D17"/>
    <w:rsid w:val="00B72971"/>
    <w:rsid w:val="00B7539A"/>
    <w:rsid w:val="00B85758"/>
    <w:rsid w:val="00B85920"/>
    <w:rsid w:val="00B8726C"/>
    <w:rsid w:val="00B900BD"/>
    <w:rsid w:val="00B91BDB"/>
    <w:rsid w:val="00B91D29"/>
    <w:rsid w:val="00B92C6B"/>
    <w:rsid w:val="00B936CF"/>
    <w:rsid w:val="00B94001"/>
    <w:rsid w:val="00B962C0"/>
    <w:rsid w:val="00B9710E"/>
    <w:rsid w:val="00BA227B"/>
    <w:rsid w:val="00BA431E"/>
    <w:rsid w:val="00BA6220"/>
    <w:rsid w:val="00BA69D8"/>
    <w:rsid w:val="00BA7808"/>
    <w:rsid w:val="00BA7999"/>
    <w:rsid w:val="00BB06EB"/>
    <w:rsid w:val="00BB457D"/>
    <w:rsid w:val="00BB4920"/>
    <w:rsid w:val="00BC6EA5"/>
    <w:rsid w:val="00BC765B"/>
    <w:rsid w:val="00BD2B26"/>
    <w:rsid w:val="00BD49DA"/>
    <w:rsid w:val="00BD5A67"/>
    <w:rsid w:val="00BD5E87"/>
    <w:rsid w:val="00BD7347"/>
    <w:rsid w:val="00BE3D4D"/>
    <w:rsid w:val="00BE473F"/>
    <w:rsid w:val="00BF3EFC"/>
    <w:rsid w:val="00BF6E5E"/>
    <w:rsid w:val="00C0235D"/>
    <w:rsid w:val="00C03EB9"/>
    <w:rsid w:val="00C068CC"/>
    <w:rsid w:val="00C06BC6"/>
    <w:rsid w:val="00C1102B"/>
    <w:rsid w:val="00C17192"/>
    <w:rsid w:val="00C17E01"/>
    <w:rsid w:val="00C268C5"/>
    <w:rsid w:val="00C26BC0"/>
    <w:rsid w:val="00C304C2"/>
    <w:rsid w:val="00C32F17"/>
    <w:rsid w:val="00C3375D"/>
    <w:rsid w:val="00C3708F"/>
    <w:rsid w:val="00C40040"/>
    <w:rsid w:val="00C40B35"/>
    <w:rsid w:val="00C40C01"/>
    <w:rsid w:val="00C4279A"/>
    <w:rsid w:val="00C451EC"/>
    <w:rsid w:val="00C4655B"/>
    <w:rsid w:val="00C51D58"/>
    <w:rsid w:val="00C52172"/>
    <w:rsid w:val="00C5330E"/>
    <w:rsid w:val="00C565C8"/>
    <w:rsid w:val="00C6080B"/>
    <w:rsid w:val="00C62FA3"/>
    <w:rsid w:val="00C641AB"/>
    <w:rsid w:val="00C7014D"/>
    <w:rsid w:val="00C70B84"/>
    <w:rsid w:val="00C70FD4"/>
    <w:rsid w:val="00C715E5"/>
    <w:rsid w:val="00C72BDE"/>
    <w:rsid w:val="00C72F7B"/>
    <w:rsid w:val="00C73B50"/>
    <w:rsid w:val="00C74997"/>
    <w:rsid w:val="00C76E68"/>
    <w:rsid w:val="00C76EF7"/>
    <w:rsid w:val="00C777BD"/>
    <w:rsid w:val="00C81B02"/>
    <w:rsid w:val="00C82714"/>
    <w:rsid w:val="00C86B9E"/>
    <w:rsid w:val="00C87D11"/>
    <w:rsid w:val="00C90D3E"/>
    <w:rsid w:val="00C92D26"/>
    <w:rsid w:val="00C94F17"/>
    <w:rsid w:val="00C955A7"/>
    <w:rsid w:val="00CA0230"/>
    <w:rsid w:val="00CA4B5D"/>
    <w:rsid w:val="00CB47D4"/>
    <w:rsid w:val="00CC1DBD"/>
    <w:rsid w:val="00CC2ABF"/>
    <w:rsid w:val="00CC7465"/>
    <w:rsid w:val="00CD0E68"/>
    <w:rsid w:val="00CD3467"/>
    <w:rsid w:val="00CD6D3F"/>
    <w:rsid w:val="00CE16D6"/>
    <w:rsid w:val="00CE3592"/>
    <w:rsid w:val="00CE40A1"/>
    <w:rsid w:val="00CE74E2"/>
    <w:rsid w:val="00CF2ED3"/>
    <w:rsid w:val="00CF4055"/>
    <w:rsid w:val="00CF52BC"/>
    <w:rsid w:val="00D07464"/>
    <w:rsid w:val="00D2331C"/>
    <w:rsid w:val="00D2412B"/>
    <w:rsid w:val="00D24241"/>
    <w:rsid w:val="00D275E2"/>
    <w:rsid w:val="00D30E70"/>
    <w:rsid w:val="00D32794"/>
    <w:rsid w:val="00D36127"/>
    <w:rsid w:val="00D36E7E"/>
    <w:rsid w:val="00D3778C"/>
    <w:rsid w:val="00D40E46"/>
    <w:rsid w:val="00D43138"/>
    <w:rsid w:val="00D435E5"/>
    <w:rsid w:val="00D4483B"/>
    <w:rsid w:val="00D46146"/>
    <w:rsid w:val="00D474F3"/>
    <w:rsid w:val="00D50AA6"/>
    <w:rsid w:val="00D51638"/>
    <w:rsid w:val="00D5194B"/>
    <w:rsid w:val="00D523BD"/>
    <w:rsid w:val="00D54E90"/>
    <w:rsid w:val="00D567A3"/>
    <w:rsid w:val="00D63B7C"/>
    <w:rsid w:val="00D64469"/>
    <w:rsid w:val="00D64F62"/>
    <w:rsid w:val="00D6520B"/>
    <w:rsid w:val="00D65460"/>
    <w:rsid w:val="00D7228B"/>
    <w:rsid w:val="00D73D5D"/>
    <w:rsid w:val="00D75D33"/>
    <w:rsid w:val="00D76D46"/>
    <w:rsid w:val="00D77118"/>
    <w:rsid w:val="00D77899"/>
    <w:rsid w:val="00D80618"/>
    <w:rsid w:val="00D848FB"/>
    <w:rsid w:val="00D90B09"/>
    <w:rsid w:val="00D90BAC"/>
    <w:rsid w:val="00D91FA3"/>
    <w:rsid w:val="00D94CB0"/>
    <w:rsid w:val="00DA178D"/>
    <w:rsid w:val="00DA2AA9"/>
    <w:rsid w:val="00DA2F3B"/>
    <w:rsid w:val="00DA36B8"/>
    <w:rsid w:val="00DA6629"/>
    <w:rsid w:val="00DB05E7"/>
    <w:rsid w:val="00DB254D"/>
    <w:rsid w:val="00DC580C"/>
    <w:rsid w:val="00DC75F8"/>
    <w:rsid w:val="00DD0AEB"/>
    <w:rsid w:val="00DD1DDD"/>
    <w:rsid w:val="00DD68A7"/>
    <w:rsid w:val="00DE1631"/>
    <w:rsid w:val="00DE389E"/>
    <w:rsid w:val="00DE4977"/>
    <w:rsid w:val="00DE524E"/>
    <w:rsid w:val="00DE7523"/>
    <w:rsid w:val="00DE777C"/>
    <w:rsid w:val="00DF209D"/>
    <w:rsid w:val="00DF5FBC"/>
    <w:rsid w:val="00DF6E07"/>
    <w:rsid w:val="00E00019"/>
    <w:rsid w:val="00E04101"/>
    <w:rsid w:val="00E156CE"/>
    <w:rsid w:val="00E15E19"/>
    <w:rsid w:val="00E16C93"/>
    <w:rsid w:val="00E2166E"/>
    <w:rsid w:val="00E2220B"/>
    <w:rsid w:val="00E26738"/>
    <w:rsid w:val="00E30EC0"/>
    <w:rsid w:val="00E33C80"/>
    <w:rsid w:val="00E33E81"/>
    <w:rsid w:val="00E345B3"/>
    <w:rsid w:val="00E37E21"/>
    <w:rsid w:val="00E439D8"/>
    <w:rsid w:val="00E47672"/>
    <w:rsid w:val="00E53639"/>
    <w:rsid w:val="00E62541"/>
    <w:rsid w:val="00E62797"/>
    <w:rsid w:val="00E65CF0"/>
    <w:rsid w:val="00E65DCF"/>
    <w:rsid w:val="00E661B9"/>
    <w:rsid w:val="00E66371"/>
    <w:rsid w:val="00E82393"/>
    <w:rsid w:val="00E8272B"/>
    <w:rsid w:val="00E82B37"/>
    <w:rsid w:val="00E834BB"/>
    <w:rsid w:val="00E83A32"/>
    <w:rsid w:val="00E874D4"/>
    <w:rsid w:val="00E876FC"/>
    <w:rsid w:val="00E91FF9"/>
    <w:rsid w:val="00E9658D"/>
    <w:rsid w:val="00EA0722"/>
    <w:rsid w:val="00EA6B02"/>
    <w:rsid w:val="00EA75CB"/>
    <w:rsid w:val="00EB1733"/>
    <w:rsid w:val="00EB56A7"/>
    <w:rsid w:val="00EB5C49"/>
    <w:rsid w:val="00EB63E4"/>
    <w:rsid w:val="00EC02C5"/>
    <w:rsid w:val="00EC1904"/>
    <w:rsid w:val="00EC1C7E"/>
    <w:rsid w:val="00ED2635"/>
    <w:rsid w:val="00ED29ED"/>
    <w:rsid w:val="00ED3ECD"/>
    <w:rsid w:val="00ED66DC"/>
    <w:rsid w:val="00EE0188"/>
    <w:rsid w:val="00EE01CC"/>
    <w:rsid w:val="00EE1BD1"/>
    <w:rsid w:val="00EE4AED"/>
    <w:rsid w:val="00EF3F6F"/>
    <w:rsid w:val="00EF52CC"/>
    <w:rsid w:val="00EF7755"/>
    <w:rsid w:val="00F012C4"/>
    <w:rsid w:val="00F04429"/>
    <w:rsid w:val="00F05F9E"/>
    <w:rsid w:val="00F065EC"/>
    <w:rsid w:val="00F07884"/>
    <w:rsid w:val="00F14444"/>
    <w:rsid w:val="00F2396A"/>
    <w:rsid w:val="00F25F0C"/>
    <w:rsid w:val="00F30B8C"/>
    <w:rsid w:val="00F31655"/>
    <w:rsid w:val="00F364DF"/>
    <w:rsid w:val="00F369EF"/>
    <w:rsid w:val="00F371FA"/>
    <w:rsid w:val="00F45696"/>
    <w:rsid w:val="00F54488"/>
    <w:rsid w:val="00F601EB"/>
    <w:rsid w:val="00F64DC8"/>
    <w:rsid w:val="00F6656A"/>
    <w:rsid w:val="00F717B6"/>
    <w:rsid w:val="00F72264"/>
    <w:rsid w:val="00F73D58"/>
    <w:rsid w:val="00F76B68"/>
    <w:rsid w:val="00F77315"/>
    <w:rsid w:val="00F80B76"/>
    <w:rsid w:val="00F851D2"/>
    <w:rsid w:val="00F9489B"/>
    <w:rsid w:val="00FA1C0B"/>
    <w:rsid w:val="00FA1EDB"/>
    <w:rsid w:val="00FA28D6"/>
    <w:rsid w:val="00FA2928"/>
    <w:rsid w:val="00FA5891"/>
    <w:rsid w:val="00FA68A7"/>
    <w:rsid w:val="00FB1DAA"/>
    <w:rsid w:val="00FB233E"/>
    <w:rsid w:val="00FB3158"/>
    <w:rsid w:val="00FB669A"/>
    <w:rsid w:val="00FB671A"/>
    <w:rsid w:val="00FB73FA"/>
    <w:rsid w:val="00FC0808"/>
    <w:rsid w:val="00FC3991"/>
    <w:rsid w:val="00FD2F1E"/>
    <w:rsid w:val="00FD37E5"/>
    <w:rsid w:val="00FD4CF4"/>
    <w:rsid w:val="00FD5447"/>
    <w:rsid w:val="00FD673C"/>
    <w:rsid w:val="00FD7F62"/>
    <w:rsid w:val="00FE1399"/>
    <w:rsid w:val="00FE1536"/>
    <w:rsid w:val="00FE401F"/>
    <w:rsid w:val="00FE523B"/>
    <w:rsid w:val="00FE5ABA"/>
    <w:rsid w:val="00FE62CD"/>
    <w:rsid w:val="00FE767D"/>
    <w:rsid w:val="00FF1049"/>
    <w:rsid w:val="00FF33C1"/>
    <w:rsid w:val="00FF670B"/>
    <w:rsid w:val="00FF6B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FFFEA"/>
  <w15:docId w15:val="{B42A1894-B129-43C6-9023-C97B1AB81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45CB"/>
    <w:rPr>
      <w:rFonts w:eastAsia="Times New Roman" w:cs="Times New Roman"/>
      <w:szCs w:val="20"/>
    </w:rPr>
  </w:style>
  <w:style w:type="paragraph" w:styleId="Heading1">
    <w:name w:val="heading 1"/>
    <w:basedOn w:val="Normal"/>
    <w:next w:val="Normal"/>
    <w:link w:val="Heading1Char"/>
    <w:uiPriority w:val="9"/>
    <w:qFormat/>
    <w:rsid w:val="00FA2928"/>
    <w:pPr>
      <w:jc w:val="center"/>
      <w:outlineLvl w:val="0"/>
    </w:pPr>
  </w:style>
  <w:style w:type="paragraph" w:styleId="Heading2">
    <w:name w:val="heading 2"/>
    <w:basedOn w:val="Normal"/>
    <w:next w:val="Normal"/>
    <w:link w:val="Heading2Char"/>
    <w:uiPriority w:val="9"/>
    <w:unhideWhenUsed/>
    <w:qFormat/>
    <w:rsid w:val="00F2396A"/>
    <w:pPr>
      <w:outlineLvl w:val="1"/>
    </w:pPr>
    <w:rPr>
      <w:b/>
    </w:rPr>
  </w:style>
  <w:style w:type="paragraph" w:styleId="Heading3">
    <w:name w:val="heading 3"/>
    <w:basedOn w:val="ListParagraph"/>
    <w:next w:val="Normal"/>
    <w:link w:val="Heading3Char"/>
    <w:uiPriority w:val="9"/>
    <w:unhideWhenUsed/>
    <w:qFormat/>
    <w:rsid w:val="00F2396A"/>
    <w:pPr>
      <w:numPr>
        <w:numId w:val="1"/>
      </w:numPr>
      <w:outlineLvl w:val="2"/>
    </w:pPr>
    <w:rPr>
      <w:b/>
    </w:rPr>
  </w:style>
  <w:style w:type="paragraph" w:styleId="Heading4">
    <w:name w:val="heading 4"/>
    <w:basedOn w:val="Normal"/>
    <w:next w:val="Normal"/>
    <w:link w:val="Heading4Char"/>
    <w:uiPriority w:val="9"/>
    <w:unhideWhenUsed/>
    <w:qFormat/>
    <w:rsid w:val="00FF33C1"/>
    <w:pPr>
      <w:keepNext/>
      <w:keepLines/>
      <w:spacing w:before="40"/>
      <w:outlineLvl w:val="3"/>
    </w:pPr>
    <w:rPr>
      <w:rFonts w:asciiTheme="majorHAnsi" w:eastAsiaTheme="majorEastAsia" w:hAnsiTheme="majorHAnsi" w:cstheme="majorBidi"/>
      <w:i/>
      <w:iCs/>
      <w:color w:val="365F91" w:themeColor="accent1" w:themeShade="BF"/>
      <w:sz w:val="22"/>
      <w:szCs w:val="22"/>
    </w:rPr>
  </w:style>
  <w:style w:type="paragraph" w:styleId="Heading5">
    <w:name w:val="heading 5"/>
    <w:basedOn w:val="Normal"/>
    <w:next w:val="Normal"/>
    <w:link w:val="Heading5Char"/>
    <w:semiHidden/>
    <w:unhideWhenUsed/>
    <w:qFormat/>
    <w:rsid w:val="00EF52CC"/>
    <w:pPr>
      <w:keepNext/>
      <w:jc w:val="center"/>
      <w:outlineLvl w:val="4"/>
    </w:pPr>
    <w:rPr>
      <w:rFonts w:ascii="Univers (W1)" w:hAnsi="Univers (W1)"/>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EF52CC"/>
    <w:rPr>
      <w:rFonts w:ascii="Univers (W1)" w:eastAsia="Times New Roman" w:hAnsi="Univers (W1)" w:cs="Times New Roman"/>
      <w:b/>
      <w:sz w:val="28"/>
      <w:szCs w:val="20"/>
    </w:rPr>
  </w:style>
  <w:style w:type="paragraph" w:styleId="Header">
    <w:name w:val="header"/>
    <w:basedOn w:val="Normal"/>
    <w:link w:val="HeaderChar"/>
    <w:uiPriority w:val="99"/>
    <w:unhideWhenUsed/>
    <w:rsid w:val="00EF52CC"/>
    <w:pPr>
      <w:tabs>
        <w:tab w:val="center" w:pos="4320"/>
        <w:tab w:val="right" w:pos="8640"/>
      </w:tabs>
    </w:pPr>
    <w:rPr>
      <w:rFonts w:ascii="Palatino" w:hAnsi="Palatino"/>
    </w:rPr>
  </w:style>
  <w:style w:type="character" w:customStyle="1" w:styleId="HeaderChar">
    <w:name w:val="Header Char"/>
    <w:basedOn w:val="DefaultParagraphFont"/>
    <w:link w:val="Header"/>
    <w:uiPriority w:val="99"/>
    <w:rsid w:val="00EF52CC"/>
    <w:rPr>
      <w:rFonts w:ascii="Palatino" w:eastAsia="Times New Roman" w:hAnsi="Palatino" w:cs="Times New Roman"/>
      <w:szCs w:val="20"/>
    </w:rPr>
  </w:style>
  <w:style w:type="paragraph" w:styleId="ListParagraph">
    <w:name w:val="List Paragraph"/>
    <w:basedOn w:val="Normal"/>
    <w:uiPriority w:val="34"/>
    <w:qFormat/>
    <w:rsid w:val="002A3E64"/>
    <w:pPr>
      <w:ind w:left="720"/>
      <w:contextualSpacing/>
    </w:pPr>
  </w:style>
  <w:style w:type="paragraph" w:styleId="Footer">
    <w:name w:val="footer"/>
    <w:basedOn w:val="Normal"/>
    <w:link w:val="FooterChar"/>
    <w:uiPriority w:val="99"/>
    <w:unhideWhenUsed/>
    <w:rsid w:val="00D80618"/>
    <w:pPr>
      <w:tabs>
        <w:tab w:val="center" w:pos="4680"/>
        <w:tab w:val="right" w:pos="9360"/>
      </w:tabs>
    </w:pPr>
  </w:style>
  <w:style w:type="character" w:customStyle="1" w:styleId="FooterChar">
    <w:name w:val="Footer Char"/>
    <w:basedOn w:val="DefaultParagraphFont"/>
    <w:link w:val="Footer"/>
    <w:uiPriority w:val="99"/>
    <w:rsid w:val="00D80618"/>
    <w:rPr>
      <w:rFonts w:eastAsia="Times New Roman" w:cs="Times New Roman"/>
      <w:szCs w:val="20"/>
    </w:rPr>
  </w:style>
  <w:style w:type="character" w:styleId="Hyperlink">
    <w:name w:val="Hyperlink"/>
    <w:rsid w:val="004460EA"/>
    <w:rPr>
      <w:color w:val="0000FF"/>
      <w:u w:val="single"/>
    </w:rPr>
  </w:style>
  <w:style w:type="character" w:customStyle="1" w:styleId="Heading1Char">
    <w:name w:val="Heading 1 Char"/>
    <w:basedOn w:val="DefaultParagraphFont"/>
    <w:link w:val="Heading1"/>
    <w:uiPriority w:val="9"/>
    <w:rsid w:val="00FA2928"/>
    <w:rPr>
      <w:rFonts w:eastAsia="Times New Roman" w:cs="Times New Roman"/>
      <w:szCs w:val="20"/>
    </w:rPr>
  </w:style>
  <w:style w:type="paragraph" w:styleId="BodyText">
    <w:name w:val="Body Text"/>
    <w:basedOn w:val="Normal"/>
    <w:link w:val="BodyTextChar"/>
    <w:semiHidden/>
    <w:unhideWhenUsed/>
    <w:rsid w:val="00AD63CE"/>
    <w:pPr>
      <w:autoSpaceDE w:val="0"/>
      <w:autoSpaceDN w:val="0"/>
      <w:jc w:val="center"/>
    </w:pPr>
    <w:rPr>
      <w:rFonts w:ascii="Univers (W1)" w:hAnsi="Univers (W1)"/>
      <w:i/>
      <w:iCs/>
      <w:sz w:val="28"/>
      <w:szCs w:val="28"/>
    </w:rPr>
  </w:style>
  <w:style w:type="character" w:customStyle="1" w:styleId="BodyTextChar">
    <w:name w:val="Body Text Char"/>
    <w:basedOn w:val="DefaultParagraphFont"/>
    <w:link w:val="BodyText"/>
    <w:semiHidden/>
    <w:rsid w:val="00AD63CE"/>
    <w:rPr>
      <w:rFonts w:ascii="Univers (W1)" w:eastAsia="Times New Roman" w:hAnsi="Univers (W1)" w:cs="Times New Roman"/>
      <w:i/>
      <w:iCs/>
      <w:sz w:val="28"/>
      <w:szCs w:val="28"/>
    </w:rPr>
  </w:style>
  <w:style w:type="character" w:styleId="FollowedHyperlink">
    <w:name w:val="FollowedHyperlink"/>
    <w:basedOn w:val="DefaultParagraphFont"/>
    <w:uiPriority w:val="99"/>
    <w:semiHidden/>
    <w:unhideWhenUsed/>
    <w:rsid w:val="00F80B76"/>
    <w:rPr>
      <w:color w:val="800080" w:themeColor="followedHyperlink"/>
      <w:u w:val="single"/>
    </w:rPr>
  </w:style>
  <w:style w:type="paragraph" w:styleId="NormalWeb">
    <w:name w:val="Normal (Web)"/>
    <w:basedOn w:val="Normal"/>
    <w:uiPriority w:val="99"/>
    <w:semiHidden/>
    <w:unhideWhenUsed/>
    <w:rsid w:val="0071493C"/>
    <w:pPr>
      <w:spacing w:before="100" w:beforeAutospacing="1" w:after="100" w:afterAutospacing="1"/>
    </w:pPr>
    <w:rPr>
      <w:rFonts w:ascii="Times New Roman" w:eastAsiaTheme="minorHAnsi" w:hAnsi="Times New Roman"/>
      <w:szCs w:val="24"/>
    </w:rPr>
  </w:style>
  <w:style w:type="paragraph" w:styleId="BalloonText">
    <w:name w:val="Balloon Text"/>
    <w:basedOn w:val="Normal"/>
    <w:link w:val="BalloonTextChar"/>
    <w:uiPriority w:val="99"/>
    <w:semiHidden/>
    <w:unhideWhenUsed/>
    <w:rsid w:val="004705D3"/>
    <w:rPr>
      <w:rFonts w:ascii="Tahoma" w:hAnsi="Tahoma" w:cs="Tahoma"/>
      <w:sz w:val="16"/>
      <w:szCs w:val="16"/>
    </w:rPr>
  </w:style>
  <w:style w:type="character" w:customStyle="1" w:styleId="BalloonTextChar">
    <w:name w:val="Balloon Text Char"/>
    <w:basedOn w:val="DefaultParagraphFont"/>
    <w:link w:val="BalloonText"/>
    <w:uiPriority w:val="99"/>
    <w:semiHidden/>
    <w:rsid w:val="004705D3"/>
    <w:rPr>
      <w:rFonts w:ascii="Tahoma" w:eastAsia="Times New Roman" w:hAnsi="Tahoma" w:cs="Tahoma"/>
      <w:sz w:val="16"/>
      <w:szCs w:val="16"/>
    </w:rPr>
  </w:style>
  <w:style w:type="character" w:styleId="Emphasis">
    <w:name w:val="Emphasis"/>
    <w:basedOn w:val="DefaultParagraphFont"/>
    <w:uiPriority w:val="20"/>
    <w:qFormat/>
    <w:rsid w:val="00293ED7"/>
    <w:rPr>
      <w:b/>
      <w:bCs/>
      <w:i w:val="0"/>
      <w:iCs w:val="0"/>
    </w:rPr>
  </w:style>
  <w:style w:type="character" w:customStyle="1" w:styleId="st1">
    <w:name w:val="st1"/>
    <w:basedOn w:val="DefaultParagraphFont"/>
    <w:rsid w:val="00293ED7"/>
  </w:style>
  <w:style w:type="character" w:styleId="CommentReference">
    <w:name w:val="annotation reference"/>
    <w:rsid w:val="00E83A32"/>
    <w:rPr>
      <w:sz w:val="16"/>
      <w:szCs w:val="16"/>
    </w:rPr>
  </w:style>
  <w:style w:type="paragraph" w:styleId="CommentText">
    <w:name w:val="annotation text"/>
    <w:basedOn w:val="Normal"/>
    <w:link w:val="CommentTextChar"/>
    <w:rsid w:val="00E83A32"/>
    <w:rPr>
      <w:sz w:val="20"/>
    </w:rPr>
  </w:style>
  <w:style w:type="character" w:customStyle="1" w:styleId="CommentTextChar">
    <w:name w:val="Comment Text Char"/>
    <w:basedOn w:val="DefaultParagraphFont"/>
    <w:link w:val="CommentText"/>
    <w:rsid w:val="00E83A32"/>
    <w:rPr>
      <w:rFonts w:eastAsia="Times New Roman" w:cs="Times New Roman"/>
      <w:sz w:val="20"/>
      <w:szCs w:val="20"/>
    </w:rPr>
  </w:style>
  <w:style w:type="paragraph" w:styleId="NoSpacing">
    <w:name w:val="No Spacing"/>
    <w:uiPriority w:val="1"/>
    <w:qFormat/>
    <w:rsid w:val="00CC1DBD"/>
    <w:rPr>
      <w:rFonts w:eastAsia="Times New Roman" w:cs="Times New Roman"/>
      <w:szCs w:val="20"/>
    </w:rPr>
  </w:style>
  <w:style w:type="character" w:customStyle="1" w:styleId="s1">
    <w:name w:val="s1"/>
    <w:basedOn w:val="DefaultParagraphFont"/>
    <w:rsid w:val="000B059C"/>
  </w:style>
  <w:style w:type="paragraph" w:styleId="BodyTextIndent3">
    <w:name w:val="Body Text Indent 3"/>
    <w:basedOn w:val="Normal"/>
    <w:link w:val="BodyTextIndent3Char"/>
    <w:rsid w:val="000A534E"/>
    <w:pPr>
      <w:spacing w:after="120"/>
      <w:ind w:left="360"/>
    </w:pPr>
    <w:rPr>
      <w:sz w:val="16"/>
      <w:szCs w:val="16"/>
    </w:rPr>
  </w:style>
  <w:style w:type="character" w:customStyle="1" w:styleId="BodyTextIndent3Char">
    <w:name w:val="Body Text Indent 3 Char"/>
    <w:basedOn w:val="DefaultParagraphFont"/>
    <w:link w:val="BodyTextIndent3"/>
    <w:rsid w:val="000A534E"/>
    <w:rPr>
      <w:rFonts w:eastAsia="Times New Roman" w:cs="Times New Roman"/>
      <w:sz w:val="16"/>
      <w:szCs w:val="16"/>
    </w:rPr>
  </w:style>
  <w:style w:type="character" w:customStyle="1" w:styleId="Heading2Char">
    <w:name w:val="Heading 2 Char"/>
    <w:basedOn w:val="DefaultParagraphFont"/>
    <w:link w:val="Heading2"/>
    <w:uiPriority w:val="9"/>
    <w:rsid w:val="00F2396A"/>
    <w:rPr>
      <w:rFonts w:eastAsia="Times New Roman" w:cs="Times New Roman"/>
      <w:b/>
      <w:szCs w:val="20"/>
    </w:rPr>
  </w:style>
  <w:style w:type="character" w:customStyle="1" w:styleId="Heading3Char">
    <w:name w:val="Heading 3 Char"/>
    <w:basedOn w:val="DefaultParagraphFont"/>
    <w:link w:val="Heading3"/>
    <w:uiPriority w:val="9"/>
    <w:rsid w:val="00F2396A"/>
    <w:rPr>
      <w:rFonts w:eastAsia="Times New Roman" w:cs="Times New Roman"/>
      <w:b/>
      <w:szCs w:val="20"/>
    </w:rPr>
  </w:style>
  <w:style w:type="paragraph" w:styleId="BlockText">
    <w:name w:val="Block Text"/>
    <w:basedOn w:val="Normal"/>
    <w:rsid w:val="007D5997"/>
    <w:pPr>
      <w:ind w:left="720" w:right="674" w:hanging="270"/>
    </w:pPr>
    <w:rPr>
      <w:rFonts w:cs="Arial"/>
      <w:color w:val="000000"/>
    </w:rPr>
  </w:style>
  <w:style w:type="character" w:customStyle="1" w:styleId="Heading4Char">
    <w:name w:val="Heading 4 Char"/>
    <w:basedOn w:val="DefaultParagraphFont"/>
    <w:link w:val="Heading4"/>
    <w:uiPriority w:val="9"/>
    <w:rsid w:val="00FF33C1"/>
    <w:rPr>
      <w:rFonts w:asciiTheme="majorHAnsi" w:eastAsiaTheme="majorEastAsia" w:hAnsiTheme="majorHAnsi" w:cstheme="majorBidi"/>
      <w:i/>
      <w:iCs/>
      <w:color w:val="365F91"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19248">
      <w:bodyDiv w:val="1"/>
      <w:marLeft w:val="0"/>
      <w:marRight w:val="0"/>
      <w:marTop w:val="0"/>
      <w:marBottom w:val="0"/>
      <w:divBdr>
        <w:top w:val="none" w:sz="0" w:space="0" w:color="auto"/>
        <w:left w:val="none" w:sz="0" w:space="0" w:color="auto"/>
        <w:bottom w:val="none" w:sz="0" w:space="0" w:color="auto"/>
        <w:right w:val="none" w:sz="0" w:space="0" w:color="auto"/>
      </w:divBdr>
    </w:div>
    <w:div w:id="208692304">
      <w:bodyDiv w:val="1"/>
      <w:marLeft w:val="0"/>
      <w:marRight w:val="0"/>
      <w:marTop w:val="0"/>
      <w:marBottom w:val="0"/>
      <w:divBdr>
        <w:top w:val="none" w:sz="0" w:space="0" w:color="auto"/>
        <w:left w:val="none" w:sz="0" w:space="0" w:color="auto"/>
        <w:bottom w:val="none" w:sz="0" w:space="0" w:color="auto"/>
        <w:right w:val="none" w:sz="0" w:space="0" w:color="auto"/>
      </w:divBdr>
    </w:div>
    <w:div w:id="549193752">
      <w:bodyDiv w:val="1"/>
      <w:marLeft w:val="0"/>
      <w:marRight w:val="0"/>
      <w:marTop w:val="0"/>
      <w:marBottom w:val="0"/>
      <w:divBdr>
        <w:top w:val="none" w:sz="0" w:space="0" w:color="auto"/>
        <w:left w:val="none" w:sz="0" w:space="0" w:color="auto"/>
        <w:bottom w:val="none" w:sz="0" w:space="0" w:color="auto"/>
        <w:right w:val="none" w:sz="0" w:space="0" w:color="auto"/>
      </w:divBdr>
    </w:div>
    <w:div w:id="636691110">
      <w:bodyDiv w:val="1"/>
      <w:marLeft w:val="0"/>
      <w:marRight w:val="0"/>
      <w:marTop w:val="0"/>
      <w:marBottom w:val="0"/>
      <w:divBdr>
        <w:top w:val="none" w:sz="0" w:space="0" w:color="auto"/>
        <w:left w:val="none" w:sz="0" w:space="0" w:color="auto"/>
        <w:bottom w:val="none" w:sz="0" w:space="0" w:color="auto"/>
        <w:right w:val="none" w:sz="0" w:space="0" w:color="auto"/>
      </w:divBdr>
    </w:div>
    <w:div w:id="853112536">
      <w:bodyDiv w:val="1"/>
      <w:marLeft w:val="0"/>
      <w:marRight w:val="0"/>
      <w:marTop w:val="0"/>
      <w:marBottom w:val="0"/>
      <w:divBdr>
        <w:top w:val="none" w:sz="0" w:space="0" w:color="auto"/>
        <w:left w:val="none" w:sz="0" w:space="0" w:color="auto"/>
        <w:bottom w:val="none" w:sz="0" w:space="0" w:color="auto"/>
        <w:right w:val="none" w:sz="0" w:space="0" w:color="auto"/>
      </w:divBdr>
    </w:div>
    <w:div w:id="973558243">
      <w:bodyDiv w:val="1"/>
      <w:marLeft w:val="0"/>
      <w:marRight w:val="0"/>
      <w:marTop w:val="0"/>
      <w:marBottom w:val="0"/>
      <w:divBdr>
        <w:top w:val="none" w:sz="0" w:space="0" w:color="auto"/>
        <w:left w:val="none" w:sz="0" w:space="0" w:color="auto"/>
        <w:bottom w:val="none" w:sz="0" w:space="0" w:color="auto"/>
        <w:right w:val="none" w:sz="0" w:space="0" w:color="auto"/>
      </w:divBdr>
    </w:div>
    <w:div w:id="1213733408">
      <w:bodyDiv w:val="1"/>
      <w:marLeft w:val="0"/>
      <w:marRight w:val="0"/>
      <w:marTop w:val="0"/>
      <w:marBottom w:val="0"/>
      <w:divBdr>
        <w:top w:val="none" w:sz="0" w:space="0" w:color="auto"/>
        <w:left w:val="none" w:sz="0" w:space="0" w:color="auto"/>
        <w:bottom w:val="none" w:sz="0" w:space="0" w:color="auto"/>
        <w:right w:val="none" w:sz="0" w:space="0" w:color="auto"/>
      </w:divBdr>
    </w:div>
    <w:div w:id="1273853992">
      <w:bodyDiv w:val="1"/>
      <w:marLeft w:val="0"/>
      <w:marRight w:val="0"/>
      <w:marTop w:val="0"/>
      <w:marBottom w:val="0"/>
      <w:divBdr>
        <w:top w:val="none" w:sz="0" w:space="0" w:color="auto"/>
        <w:left w:val="none" w:sz="0" w:space="0" w:color="auto"/>
        <w:bottom w:val="none" w:sz="0" w:space="0" w:color="auto"/>
        <w:right w:val="none" w:sz="0" w:space="0" w:color="auto"/>
      </w:divBdr>
    </w:div>
    <w:div w:id="1403068743">
      <w:bodyDiv w:val="1"/>
      <w:marLeft w:val="0"/>
      <w:marRight w:val="0"/>
      <w:marTop w:val="0"/>
      <w:marBottom w:val="0"/>
      <w:divBdr>
        <w:top w:val="none" w:sz="0" w:space="0" w:color="auto"/>
        <w:left w:val="none" w:sz="0" w:space="0" w:color="auto"/>
        <w:bottom w:val="none" w:sz="0" w:space="0" w:color="auto"/>
        <w:right w:val="none" w:sz="0" w:space="0" w:color="auto"/>
      </w:divBdr>
    </w:div>
    <w:div w:id="1547794416">
      <w:bodyDiv w:val="1"/>
      <w:marLeft w:val="0"/>
      <w:marRight w:val="0"/>
      <w:marTop w:val="0"/>
      <w:marBottom w:val="0"/>
      <w:divBdr>
        <w:top w:val="none" w:sz="0" w:space="0" w:color="auto"/>
        <w:left w:val="none" w:sz="0" w:space="0" w:color="auto"/>
        <w:bottom w:val="none" w:sz="0" w:space="0" w:color="auto"/>
        <w:right w:val="none" w:sz="0" w:space="0" w:color="auto"/>
      </w:divBdr>
    </w:div>
    <w:div w:id="1625768477">
      <w:bodyDiv w:val="1"/>
      <w:marLeft w:val="0"/>
      <w:marRight w:val="0"/>
      <w:marTop w:val="0"/>
      <w:marBottom w:val="0"/>
      <w:divBdr>
        <w:top w:val="none" w:sz="0" w:space="0" w:color="auto"/>
        <w:left w:val="none" w:sz="0" w:space="0" w:color="auto"/>
        <w:bottom w:val="none" w:sz="0" w:space="0" w:color="auto"/>
        <w:right w:val="none" w:sz="0" w:space="0" w:color="auto"/>
      </w:divBdr>
    </w:div>
    <w:div w:id="1806846769">
      <w:bodyDiv w:val="1"/>
      <w:marLeft w:val="0"/>
      <w:marRight w:val="0"/>
      <w:marTop w:val="0"/>
      <w:marBottom w:val="0"/>
      <w:divBdr>
        <w:top w:val="none" w:sz="0" w:space="0" w:color="auto"/>
        <w:left w:val="none" w:sz="0" w:space="0" w:color="auto"/>
        <w:bottom w:val="none" w:sz="0" w:space="0" w:color="auto"/>
        <w:right w:val="none" w:sz="0" w:space="0" w:color="auto"/>
      </w:divBdr>
    </w:div>
    <w:div w:id="1827935626">
      <w:bodyDiv w:val="1"/>
      <w:marLeft w:val="0"/>
      <w:marRight w:val="0"/>
      <w:marTop w:val="0"/>
      <w:marBottom w:val="0"/>
      <w:divBdr>
        <w:top w:val="none" w:sz="0" w:space="0" w:color="auto"/>
        <w:left w:val="none" w:sz="0" w:space="0" w:color="auto"/>
        <w:bottom w:val="none" w:sz="0" w:space="0" w:color="auto"/>
        <w:right w:val="none" w:sz="0" w:space="0" w:color="auto"/>
      </w:divBdr>
    </w:div>
    <w:div w:id="1905676750">
      <w:bodyDiv w:val="1"/>
      <w:marLeft w:val="0"/>
      <w:marRight w:val="0"/>
      <w:marTop w:val="0"/>
      <w:marBottom w:val="0"/>
      <w:divBdr>
        <w:top w:val="none" w:sz="0" w:space="0" w:color="auto"/>
        <w:left w:val="none" w:sz="0" w:space="0" w:color="auto"/>
        <w:bottom w:val="none" w:sz="0" w:space="0" w:color="auto"/>
        <w:right w:val="none" w:sz="0" w:space="0" w:color="auto"/>
      </w:divBdr>
    </w:div>
    <w:div w:id="1929462750">
      <w:bodyDiv w:val="1"/>
      <w:marLeft w:val="0"/>
      <w:marRight w:val="0"/>
      <w:marTop w:val="0"/>
      <w:marBottom w:val="0"/>
      <w:divBdr>
        <w:top w:val="none" w:sz="0" w:space="0" w:color="auto"/>
        <w:left w:val="none" w:sz="0" w:space="0" w:color="auto"/>
        <w:bottom w:val="none" w:sz="0" w:space="0" w:color="auto"/>
        <w:right w:val="none" w:sz="0" w:space="0" w:color="auto"/>
      </w:divBdr>
    </w:div>
    <w:div w:id="2073774866">
      <w:bodyDiv w:val="1"/>
      <w:marLeft w:val="0"/>
      <w:marRight w:val="0"/>
      <w:marTop w:val="0"/>
      <w:marBottom w:val="0"/>
      <w:divBdr>
        <w:top w:val="none" w:sz="0" w:space="0" w:color="auto"/>
        <w:left w:val="none" w:sz="0" w:space="0" w:color="auto"/>
        <w:bottom w:val="none" w:sz="0" w:space="0" w:color="auto"/>
        <w:right w:val="none" w:sz="0" w:space="0" w:color="auto"/>
      </w:divBdr>
      <w:divsChild>
        <w:div w:id="1086268245">
          <w:marLeft w:val="825"/>
          <w:marRight w:val="825"/>
          <w:marTop w:val="28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52832-17F8-4656-BCE0-E5BE83C23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4380</Words>
  <Characters>24968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January 2019 IQC Draft Minutes - Instructional Quality Commission (CA Dept of Education)</vt:lpstr>
    </vt:vector>
  </TitlesOfParts>
  <Company/>
  <LinksUpToDate>false</LinksUpToDate>
  <CharactersWithSpaces>29290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2019 IQC Draft Minutes - Instructional Quality Commission (CA Dept of Education)</dc:title>
  <dc:subject>Draft January 2019 Instructional Quality Commission Meeting Minutes for approval at March 28, 2019 meeting.</dc:subject>
  <dc:creator>CDE</dc:creator>
  <cp:lastModifiedBy>Toua Her</cp:lastModifiedBy>
  <cp:revision>3</cp:revision>
  <cp:lastPrinted>2014-12-09T18:57:00Z</cp:lastPrinted>
  <dcterms:created xsi:type="dcterms:W3CDTF">2019-03-15T16:37:00Z</dcterms:created>
  <dcterms:modified xsi:type="dcterms:W3CDTF">2020-01-28T23:11:00Z</dcterms:modified>
</cp:coreProperties>
</file>