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344D94" w:rsidRDefault="005C30E9" w:rsidP="00344D94">
      <w:pPr>
        <w:pStyle w:val="Heading1"/>
        <w:rPr>
          <w:sz w:val="40"/>
          <w:szCs w:val="40"/>
        </w:rPr>
      </w:pPr>
      <w:r w:rsidRPr="00344D94">
        <w:rPr>
          <w:sz w:val="40"/>
          <w:szCs w:val="40"/>
        </w:rPr>
        <w:t xml:space="preserve">JANUARY 2019 </w:t>
      </w:r>
      <w:r w:rsidR="00F9470A" w:rsidRPr="00344D94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30E9">
        <w:rPr>
          <w:rFonts w:ascii="Arial" w:hAnsi="Arial" w:cs="Arial"/>
          <w:sz w:val="24"/>
        </w:rPr>
        <w:t>January 9, 2019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C5692D">
        <w:rPr>
          <w:rFonts w:ascii="Arial" w:hAnsi="Arial" w:cs="Arial"/>
          <w:bCs/>
          <w:sz w:val="24"/>
        </w:rPr>
        <w:t>Visual and Performing Arts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sz w:val="24"/>
        </w:rPr>
        <w:t>Constantino Silva</w:t>
      </w:r>
      <w:r>
        <w:rPr>
          <w:rFonts w:ascii="Arial" w:hAnsi="Arial" w:cs="Arial"/>
          <w:sz w:val="24"/>
        </w:rPr>
        <w:t>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</w:r>
      <w:r w:rsidR="00794FFA">
        <w:rPr>
          <w:rFonts w:ascii="Arial" w:hAnsi="Arial" w:cs="Arial"/>
          <w:sz w:val="24"/>
          <w:szCs w:val="24"/>
        </w:rPr>
        <w:t>Curriculum Frameworks</w:t>
      </w:r>
      <w:r>
        <w:rPr>
          <w:rFonts w:ascii="Arial" w:hAnsi="Arial" w:cs="Arial"/>
          <w:sz w:val="24"/>
          <w:szCs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C5692D">
        <w:rPr>
          <w:rFonts w:ascii="Arial" w:hAnsi="Arial" w:cs="Arial"/>
          <w:noProof/>
          <w:sz w:val="24"/>
        </w:rPr>
        <w:t>Letty Kraus</w:t>
      </w:r>
      <w:r>
        <w:rPr>
          <w:rFonts w:ascii="Arial" w:hAnsi="Arial" w:cs="Arial"/>
          <w:noProof/>
          <w:sz w:val="24"/>
        </w:rPr>
        <w:t xml:space="preserve">, </w:t>
      </w:r>
      <w:r w:rsidR="00726266">
        <w:rPr>
          <w:rFonts w:ascii="Arial" w:hAnsi="Arial" w:cs="Arial"/>
          <w:noProof/>
          <w:sz w:val="24"/>
        </w:rPr>
        <w:t xml:space="preserve">Education </w:t>
      </w:r>
      <w:r w:rsidR="00C5692D">
        <w:rPr>
          <w:rFonts w:ascii="Arial" w:hAnsi="Arial" w:cs="Arial"/>
          <w:noProof/>
          <w:sz w:val="24"/>
        </w:rPr>
        <w:t>Programs 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2E6178">
        <w:rPr>
          <w:rFonts w:ascii="Arial" w:hAnsi="Arial" w:cs="Arial"/>
          <w:noProof/>
          <w:sz w:val="24"/>
        </w:rPr>
        <w:t>Curri</w:t>
      </w:r>
      <w:r w:rsidR="00C5692D">
        <w:rPr>
          <w:rFonts w:ascii="Arial" w:hAnsi="Arial" w:cs="Arial"/>
          <w:noProof/>
          <w:sz w:val="24"/>
        </w:rPr>
        <w:t>culum Frameworks Unit</w:t>
      </w:r>
      <w:bookmarkStart w:id="0" w:name="_GoBack"/>
      <w:bookmarkEnd w:id="0"/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C5692D">
        <w:rPr>
          <w:rFonts w:ascii="Arial" w:hAnsi="Arial" w:cs="Arial"/>
          <w:bCs/>
          <w:sz w:val="24"/>
        </w:rPr>
        <w:t>Visual and Performing Arts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DB3B1B" w:rsidP="00344D94">
      <w:pPr>
        <w:pStyle w:val="Heading2"/>
        <w:numPr>
          <w:ilvl w:val="0"/>
          <w:numId w:val="0"/>
        </w:numPr>
      </w:pPr>
      <w:r>
        <w:t>Item 7</w:t>
      </w:r>
      <w:r w:rsidR="00935078">
        <w:t xml:space="preserve">: </w:t>
      </w:r>
      <w:r w:rsidR="00C5692D">
        <w:t>Visual and Performing Arts</w:t>
      </w:r>
      <w:r w:rsidR="00935078" w:rsidRPr="008706CB">
        <w:t xml:space="preserve"> Subject Matter Committee</w:t>
      </w:r>
    </w:p>
    <w:p w:rsidR="00344D94" w:rsidRPr="00344D94" w:rsidRDefault="00344D94" w:rsidP="00344D94"/>
    <w:p w:rsidR="00935078" w:rsidRPr="00726266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Election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C5692D">
        <w:rPr>
          <w:rFonts w:ascii="Arial" w:hAnsi="Arial" w:cs="Arial"/>
          <w:sz w:val="24"/>
        </w:rPr>
        <w:t>Visual and Performing Arts</w:t>
      </w:r>
      <w:r w:rsidR="001D651D">
        <w:rPr>
          <w:rFonts w:ascii="Arial" w:hAnsi="Arial" w:cs="Arial"/>
          <w:sz w:val="24"/>
        </w:rPr>
        <w:t xml:space="preserve"> </w:t>
      </w:r>
      <w:r w:rsidR="009E6320">
        <w:rPr>
          <w:rFonts w:ascii="Arial" w:hAnsi="Arial" w:cs="Arial"/>
          <w:sz w:val="24"/>
        </w:rPr>
        <w:t xml:space="preserve">(VAPA)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726266" w:rsidRDefault="00726266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Establish Goals for 2019</w:t>
      </w:r>
      <w:r w:rsidR="00935078" w:rsidRPr="00726266">
        <w:rPr>
          <w:rFonts w:ascii="Arial" w:hAnsi="Arial" w:cs="Arial"/>
          <w:b/>
          <w:sz w:val="24"/>
          <w:szCs w:val="24"/>
        </w:rPr>
        <w:t xml:space="preserve"> (Information/Action)</w:t>
      </w:r>
    </w:p>
    <w:p w:rsidR="00935078" w:rsidRPr="00726266" w:rsidRDefault="00935078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R</w:t>
      </w:r>
      <w:r w:rsidR="00726266" w:rsidRPr="00726266">
        <w:rPr>
          <w:rFonts w:ascii="Arial" w:hAnsi="Arial" w:cs="Arial"/>
          <w:sz w:val="24"/>
          <w:szCs w:val="24"/>
        </w:rPr>
        <w:t>eview of 2018</w:t>
      </w:r>
      <w:r w:rsidRPr="00726266">
        <w:rPr>
          <w:rFonts w:ascii="Arial" w:hAnsi="Arial" w:cs="Arial"/>
          <w:sz w:val="24"/>
          <w:szCs w:val="24"/>
        </w:rPr>
        <w:t xml:space="preserve"> Goals</w:t>
      </w:r>
    </w:p>
    <w:p w:rsidR="00C5692D" w:rsidRDefault="00C5692D" w:rsidP="00C5692D">
      <w:pPr>
        <w:pStyle w:val="ListParagraph"/>
        <w:numPr>
          <w:ilvl w:val="0"/>
          <w:numId w:val="13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gui</w:t>
      </w:r>
      <w:r w:rsidR="00ED0E20">
        <w:rPr>
          <w:rFonts w:ascii="Arial" w:hAnsi="Arial" w:cs="Arial"/>
          <w:sz w:val="24"/>
          <w:szCs w:val="24"/>
        </w:rPr>
        <w:t>dance and support for the 2018 r</w:t>
      </w:r>
      <w:r>
        <w:rPr>
          <w:rFonts w:ascii="Arial" w:hAnsi="Arial" w:cs="Arial"/>
          <w:sz w:val="24"/>
          <w:szCs w:val="24"/>
        </w:rPr>
        <w:t>evision of California’s VAPA standards project, to include the following:</w:t>
      </w:r>
    </w:p>
    <w:p w:rsidR="00C5692D" w:rsidRDefault="00C5692D" w:rsidP="00C5692D">
      <w:pPr>
        <w:pStyle w:val="ListParagraph"/>
        <w:numPr>
          <w:ilvl w:val="1"/>
          <w:numId w:val="13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Attending, if possible, one of the VAPA S</w:t>
      </w:r>
      <w:r w:rsidR="009E6320">
        <w:rPr>
          <w:rFonts w:ascii="Arial" w:hAnsi="Arial" w:cs="Arial"/>
          <w:sz w:val="24"/>
          <w:szCs w:val="24"/>
        </w:rPr>
        <w:t xml:space="preserve">tandards </w:t>
      </w:r>
      <w:r>
        <w:rPr>
          <w:rFonts w:ascii="Arial" w:hAnsi="Arial" w:cs="Arial"/>
          <w:sz w:val="24"/>
          <w:szCs w:val="24"/>
        </w:rPr>
        <w:t>A</w:t>
      </w:r>
      <w:r w:rsidR="009E6320">
        <w:rPr>
          <w:rFonts w:ascii="Arial" w:hAnsi="Arial" w:cs="Arial"/>
          <w:sz w:val="24"/>
          <w:szCs w:val="24"/>
        </w:rPr>
        <w:t xml:space="preserve">dvisory </w:t>
      </w:r>
      <w:r>
        <w:rPr>
          <w:rFonts w:ascii="Arial" w:hAnsi="Arial" w:cs="Arial"/>
          <w:sz w:val="24"/>
          <w:szCs w:val="24"/>
        </w:rPr>
        <w:t>C</w:t>
      </w:r>
      <w:r w:rsidR="009E6320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meetings</w:t>
      </w:r>
    </w:p>
    <w:p w:rsidR="00C5692D" w:rsidRDefault="00C5692D" w:rsidP="00C5692D">
      <w:pPr>
        <w:pStyle w:val="ListParagraph"/>
        <w:numPr>
          <w:ilvl w:val="1"/>
          <w:numId w:val="13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and posting a draft of the revised VAPA standards for 60-day field review and feedback</w:t>
      </w:r>
    </w:p>
    <w:p w:rsidR="00C5692D" w:rsidRDefault="00C5692D" w:rsidP="00C5692D">
      <w:pPr>
        <w:pStyle w:val="ListParagraph"/>
        <w:numPr>
          <w:ilvl w:val="1"/>
          <w:numId w:val="13"/>
        </w:numPr>
        <w:spacing w:after="240"/>
        <w:ind w:left="14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Analyzing the field review results and revised VAPA standards and recommending the draft of the revised standards to the S</w:t>
      </w:r>
      <w:r w:rsidR="009E6320">
        <w:rPr>
          <w:rFonts w:ascii="Arial" w:hAnsi="Arial" w:cs="Arial"/>
          <w:sz w:val="24"/>
          <w:szCs w:val="24"/>
        </w:rPr>
        <w:t xml:space="preserve">tate </w:t>
      </w:r>
      <w:r>
        <w:rPr>
          <w:rFonts w:ascii="Arial" w:hAnsi="Arial" w:cs="Arial"/>
          <w:sz w:val="24"/>
          <w:szCs w:val="24"/>
        </w:rPr>
        <w:t>B</w:t>
      </w:r>
      <w:r w:rsidR="009E6320">
        <w:rPr>
          <w:rFonts w:ascii="Arial" w:hAnsi="Arial" w:cs="Arial"/>
          <w:sz w:val="24"/>
          <w:szCs w:val="24"/>
        </w:rPr>
        <w:t xml:space="preserve">oard of </w:t>
      </w:r>
      <w:r>
        <w:rPr>
          <w:rFonts w:ascii="Arial" w:hAnsi="Arial" w:cs="Arial"/>
          <w:sz w:val="24"/>
          <w:szCs w:val="24"/>
        </w:rPr>
        <w:t>E</w:t>
      </w:r>
      <w:r w:rsidR="009E6320">
        <w:rPr>
          <w:rFonts w:ascii="Arial" w:hAnsi="Arial" w:cs="Arial"/>
          <w:sz w:val="24"/>
          <w:szCs w:val="24"/>
        </w:rPr>
        <w:t>ducation (SBE)</w:t>
      </w:r>
    </w:p>
    <w:p w:rsidR="00C5692D" w:rsidRDefault="00C5692D" w:rsidP="00C5692D">
      <w:pPr>
        <w:pStyle w:val="ListParagraph"/>
        <w:numPr>
          <w:ilvl w:val="0"/>
          <w:numId w:val="13"/>
        </w:numPr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guidance and support for the 2020 Revision of California’s VAPA Framework project, to include the following:</w:t>
      </w:r>
    </w:p>
    <w:p w:rsidR="00C5692D" w:rsidRDefault="00C5692D" w:rsidP="00C5692D">
      <w:pPr>
        <w:pStyle w:val="ListParagraph"/>
        <w:numPr>
          <w:ilvl w:val="1"/>
          <w:numId w:val="13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Attending, if possible, one of the 2020 VAPA Framework focus group meetings</w:t>
      </w:r>
    </w:p>
    <w:p w:rsidR="00C5692D" w:rsidRDefault="00C5692D" w:rsidP="00C5692D">
      <w:pPr>
        <w:pStyle w:val="ListParagraph"/>
        <w:numPr>
          <w:ilvl w:val="1"/>
          <w:numId w:val="13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Recommending the 2020 VAPA framework revision guidance document to the SBE for final approval and use by the Curriculum Frameworks and Evaluation Criteria Committee (CFCC)</w:t>
      </w:r>
    </w:p>
    <w:p w:rsidR="00C5692D" w:rsidRDefault="00C5692D" w:rsidP="00C5692D">
      <w:pPr>
        <w:pStyle w:val="ListParagraph"/>
        <w:numPr>
          <w:ilvl w:val="1"/>
          <w:numId w:val="13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Approving the draft CFCC member application and supporting the recruitment of qualified candidates</w:t>
      </w:r>
    </w:p>
    <w:p w:rsidR="00C5692D" w:rsidRDefault="00C5692D" w:rsidP="00C5692D">
      <w:pPr>
        <w:pStyle w:val="ListParagraph"/>
        <w:numPr>
          <w:ilvl w:val="1"/>
          <w:numId w:val="13"/>
        </w:numPr>
        <w:spacing w:after="240"/>
        <w:ind w:left="14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Reviewing and recommending qualified CFCC applicants for final approval by the SBE</w:t>
      </w:r>
    </w:p>
    <w:p w:rsidR="00C5692D" w:rsidRDefault="00C5692D" w:rsidP="00C5692D">
      <w:pPr>
        <w:pStyle w:val="ListParagraph"/>
        <w:numPr>
          <w:ilvl w:val="0"/>
          <w:numId w:val="13"/>
        </w:numPr>
        <w:spacing w:after="240"/>
        <w:ind w:left="10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issues that affect curriculum, assessment, professional learning, and instructional materials in VAPA education.</w:t>
      </w:r>
    </w:p>
    <w:p w:rsidR="00C5692D" w:rsidRDefault="00C5692D" w:rsidP="00C5692D">
      <w:pPr>
        <w:pStyle w:val="ListParagraph"/>
        <w:numPr>
          <w:ilvl w:val="0"/>
          <w:numId w:val="13"/>
        </w:numPr>
        <w:spacing w:after="240"/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California</w:t>
      </w:r>
      <w:r w:rsidR="00AA7453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System of Support </w:t>
      </w:r>
      <w:r w:rsidR="00753AB0">
        <w:rPr>
          <w:rFonts w:ascii="Arial" w:hAnsi="Arial" w:cs="Arial"/>
          <w:sz w:val="24"/>
          <w:szCs w:val="24"/>
        </w:rPr>
        <w:t xml:space="preserve">(CAS3) </w:t>
      </w:r>
      <w:r>
        <w:rPr>
          <w:rFonts w:ascii="Arial" w:hAnsi="Arial" w:cs="Arial"/>
          <w:sz w:val="24"/>
          <w:szCs w:val="24"/>
        </w:rPr>
        <w:t xml:space="preserve">and integrate, as appropriate, guidance aligned with the </w:t>
      </w:r>
      <w:r w:rsidR="00753AB0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>.</w:t>
      </w:r>
    </w:p>
    <w:p w:rsidR="00935078" w:rsidRPr="00726266" w:rsidRDefault="00726266" w:rsidP="00726266">
      <w:pPr>
        <w:ind w:left="720"/>
        <w:rPr>
          <w:rFonts w:ascii="Arial" w:hAnsi="Arial" w:cs="Arial"/>
          <w:sz w:val="24"/>
          <w:szCs w:val="24"/>
        </w:rPr>
      </w:pPr>
      <w:r w:rsidRPr="00726266">
        <w:rPr>
          <w:rFonts w:ascii="Arial" w:hAnsi="Arial" w:cs="Arial"/>
          <w:sz w:val="24"/>
          <w:szCs w:val="24"/>
        </w:rPr>
        <w:t>Proposed 2019</w:t>
      </w:r>
      <w:r w:rsidR="00935078" w:rsidRPr="00726266">
        <w:rPr>
          <w:rFonts w:ascii="Arial" w:hAnsi="Arial" w:cs="Arial"/>
          <w:sz w:val="24"/>
          <w:szCs w:val="24"/>
        </w:rPr>
        <w:t xml:space="preserve"> Goals</w:t>
      </w:r>
    </w:p>
    <w:p w:rsidR="008E712E" w:rsidRPr="008E712E" w:rsidRDefault="008E712E" w:rsidP="008E712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E712E">
        <w:rPr>
          <w:rFonts w:ascii="Arial" w:hAnsi="Arial" w:cs="Arial"/>
          <w:sz w:val="24"/>
          <w:szCs w:val="24"/>
        </w:rPr>
        <w:t xml:space="preserve">Provide guidance and support for the 2020 Revision of California’s </w:t>
      </w:r>
      <w:r>
        <w:rPr>
          <w:rFonts w:ascii="Arial" w:hAnsi="Arial" w:cs="Arial"/>
          <w:sz w:val="24"/>
          <w:szCs w:val="24"/>
        </w:rPr>
        <w:t>Arts</w:t>
      </w:r>
      <w:r w:rsidRPr="008E712E">
        <w:rPr>
          <w:rFonts w:ascii="Arial" w:hAnsi="Arial" w:cs="Arial"/>
          <w:sz w:val="24"/>
          <w:szCs w:val="24"/>
        </w:rPr>
        <w:t xml:space="preserve"> Framework project, to include the following:</w:t>
      </w:r>
    </w:p>
    <w:p w:rsidR="008E712E" w:rsidRDefault="008E712E" w:rsidP="008E712E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 one or more of the 2020 VAPA CFCC meetings</w:t>
      </w:r>
    </w:p>
    <w:p w:rsidR="00794FFA" w:rsidRPr="008E712E" w:rsidRDefault="008E712E" w:rsidP="008E712E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Reviewing and posting a draft of the </w:t>
      </w:r>
      <w:r w:rsidR="00AA7453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>Arts Framework for the first 60-day field review and feedback</w:t>
      </w:r>
    </w:p>
    <w:p w:rsidR="00794FFA" w:rsidRDefault="00794FFA" w:rsidP="00C5692D">
      <w:pPr>
        <w:pStyle w:val="ListParagraph"/>
        <w:numPr>
          <w:ilvl w:val="0"/>
          <w:numId w:val="14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  <w:szCs w:val="24"/>
        </w:rPr>
      </w:pPr>
      <w:r w:rsidRPr="000C3283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</w:t>
      </w:r>
      <w:r w:rsidR="00C5692D">
        <w:rPr>
          <w:rFonts w:ascii="Arial" w:hAnsi="Arial" w:cs="Arial"/>
          <w:sz w:val="24"/>
          <w:szCs w:val="24"/>
        </w:rPr>
        <w:t>arts</w:t>
      </w:r>
      <w:r w:rsidRPr="000C3283">
        <w:rPr>
          <w:rFonts w:ascii="Arial" w:hAnsi="Arial" w:cs="Arial"/>
          <w:sz w:val="24"/>
          <w:szCs w:val="24"/>
        </w:rPr>
        <w:t xml:space="preserve"> education.</w:t>
      </w:r>
    </w:p>
    <w:p w:rsidR="002010E7" w:rsidRDefault="00794FFA" w:rsidP="00C5692D">
      <w:pPr>
        <w:pStyle w:val="ListParagraph"/>
        <w:numPr>
          <w:ilvl w:val="0"/>
          <w:numId w:val="14"/>
        </w:numPr>
        <w:tabs>
          <w:tab w:val="left" w:pos="1080"/>
        </w:tabs>
        <w:spacing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on the </w:t>
      </w:r>
      <w:r w:rsidR="00753AB0">
        <w:rPr>
          <w:rFonts w:ascii="Arial" w:hAnsi="Arial" w:cs="Arial"/>
          <w:sz w:val="24"/>
          <w:szCs w:val="24"/>
        </w:rPr>
        <w:t>CAS3</w:t>
      </w:r>
      <w:r w:rsidR="00AA7453">
        <w:rPr>
          <w:rFonts w:ascii="Arial" w:hAnsi="Arial" w:cs="Arial"/>
          <w:sz w:val="24"/>
          <w:szCs w:val="24"/>
        </w:rPr>
        <w:t xml:space="preserve"> and integrate, as appropriate, guidance aligned with the </w:t>
      </w:r>
      <w:r w:rsidR="00753AB0">
        <w:rPr>
          <w:rFonts w:ascii="Arial" w:hAnsi="Arial" w:cs="Arial"/>
          <w:sz w:val="24"/>
          <w:szCs w:val="24"/>
        </w:rPr>
        <w:t>CAS3</w:t>
      </w:r>
      <w:r>
        <w:rPr>
          <w:rFonts w:ascii="Arial" w:hAnsi="Arial" w:cs="Arial"/>
          <w:sz w:val="24"/>
          <w:szCs w:val="24"/>
        </w:rPr>
        <w:t>.</w:t>
      </w:r>
    </w:p>
    <w:p w:rsidR="00935078" w:rsidRDefault="00935078" w:rsidP="00726266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344D94" w:rsidRPr="00344D94" w:rsidRDefault="00344D94" w:rsidP="00344D94">
      <w:pPr>
        <w:spacing w:before="360"/>
        <w:rPr>
          <w:rFonts w:ascii="Arial" w:hAnsi="Arial" w:cs="Arial"/>
          <w:sz w:val="24"/>
          <w:szCs w:val="24"/>
        </w:rPr>
      </w:pPr>
      <w:r w:rsidRPr="00344D94">
        <w:rPr>
          <w:rFonts w:ascii="Arial" w:hAnsi="Arial" w:cs="Arial"/>
          <w:sz w:val="24"/>
          <w:szCs w:val="24"/>
        </w:rPr>
        <w:t>California Department of Education, January 2019</w:t>
      </w:r>
    </w:p>
    <w:sectPr w:rsidR="00344D94" w:rsidRPr="0034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A10E0"/>
    <w:multiLevelType w:val="hybridMultilevel"/>
    <w:tmpl w:val="7A907AAE"/>
    <w:lvl w:ilvl="0" w:tplc="F3940C2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1D651D"/>
    <w:rsid w:val="001E1046"/>
    <w:rsid w:val="001F3778"/>
    <w:rsid w:val="002010E7"/>
    <w:rsid w:val="0022475B"/>
    <w:rsid w:val="00296660"/>
    <w:rsid w:val="002E6178"/>
    <w:rsid w:val="00344D94"/>
    <w:rsid w:val="003B4D7F"/>
    <w:rsid w:val="00437419"/>
    <w:rsid w:val="005C30E9"/>
    <w:rsid w:val="00643C9E"/>
    <w:rsid w:val="00726266"/>
    <w:rsid w:val="00753AB0"/>
    <w:rsid w:val="00794FFA"/>
    <w:rsid w:val="008E712E"/>
    <w:rsid w:val="00922FAB"/>
    <w:rsid w:val="00935078"/>
    <w:rsid w:val="009E6320"/>
    <w:rsid w:val="00AA7453"/>
    <w:rsid w:val="00AD3859"/>
    <w:rsid w:val="00C5692D"/>
    <w:rsid w:val="00CC70EC"/>
    <w:rsid w:val="00DB3B1B"/>
    <w:rsid w:val="00E7537A"/>
    <w:rsid w:val="00ED0E20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40B0-B316-4BA7-ADD9-86C0E3DE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VAPA SMC Memo - Instructional Quality Commission (CA Dept of Education)</vt:lpstr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SMC Memo - Instructional Quality Commission (CA Dept of Education)</dc:title>
  <dc:subject>Visual and Performing Arts Subject Matter Committee memo of the January 2019 Instructional Quality Commission Meeting. </dc:subject>
  <dc:creator>Tracie Yee</dc:creator>
  <cp:keywords/>
  <dc:description/>
  <cp:lastModifiedBy>Terri Yan</cp:lastModifiedBy>
  <cp:revision>9</cp:revision>
  <cp:lastPrinted>2018-11-30T17:25:00Z</cp:lastPrinted>
  <dcterms:created xsi:type="dcterms:W3CDTF">2018-11-05T16:29:00Z</dcterms:created>
  <dcterms:modified xsi:type="dcterms:W3CDTF">2019-01-09T18:52:00Z</dcterms:modified>
</cp:coreProperties>
</file>