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56E0D9" w14:textId="76279699" w:rsidR="00236165" w:rsidRPr="00921047" w:rsidRDefault="00236165" w:rsidP="00236165">
      <w:pPr>
        <w:pStyle w:val="Header"/>
        <w:spacing w:after="360"/>
        <w:jc w:val="center"/>
        <w:rPr>
          <w:rFonts w:cs="Arial"/>
          <w:b/>
          <w:bCs/>
          <w:i/>
          <w:iCs/>
        </w:rPr>
      </w:pPr>
      <w:r>
        <w:rPr>
          <w:rFonts w:cs="Arial"/>
          <w:b/>
          <w:bCs/>
          <w:i/>
          <w:iCs/>
        </w:rPr>
        <w:t xml:space="preserve">The information contained in this document does not indicate approval </w:t>
      </w:r>
      <w:r>
        <w:rPr>
          <w:rFonts w:cs="Arial"/>
          <w:b/>
          <w:bCs/>
          <w:i/>
          <w:iCs/>
        </w:rPr>
        <w:br/>
        <w:t>or recommendation by the RDRSSP.</w:t>
      </w:r>
    </w:p>
    <w:p w14:paraId="37DC9A9B" w14:textId="49BC6324" w:rsidR="00DC430B" w:rsidRPr="001E2B64" w:rsidRDefault="003E4FD3" w:rsidP="001E2B64">
      <w:pPr>
        <w:pStyle w:val="Heading1"/>
      </w:pPr>
      <w:r w:rsidRPr="001E2B64">
        <w:t>R</w:t>
      </w:r>
      <w:r w:rsidR="00910A2B" w:rsidRPr="001E2B64">
        <w:t xml:space="preserve">eading </w:t>
      </w:r>
      <w:r w:rsidRPr="001E2B64">
        <w:t>D</w:t>
      </w:r>
      <w:r w:rsidR="00910A2B" w:rsidRPr="001E2B64">
        <w:t xml:space="preserve">ifficulties </w:t>
      </w:r>
      <w:r w:rsidRPr="001E2B64">
        <w:t>R</w:t>
      </w:r>
      <w:r w:rsidR="00910A2B" w:rsidRPr="001E2B64">
        <w:t xml:space="preserve">isk </w:t>
      </w:r>
      <w:r w:rsidRPr="001E2B64">
        <w:t>S</w:t>
      </w:r>
      <w:r w:rsidR="00910A2B" w:rsidRPr="001E2B64">
        <w:t xml:space="preserve">creening </w:t>
      </w:r>
      <w:r w:rsidRPr="001E2B64">
        <w:t>S</w:t>
      </w:r>
      <w:r w:rsidR="00910A2B" w:rsidRPr="001E2B64">
        <w:t xml:space="preserve">election </w:t>
      </w:r>
      <w:r w:rsidRPr="001E2B64">
        <w:t>P</w:t>
      </w:r>
      <w:r w:rsidR="00910A2B" w:rsidRPr="001E2B64">
        <w:t>ane</w:t>
      </w:r>
      <w:r w:rsidR="00DC430B" w:rsidRPr="001E2B64">
        <w:t>l</w:t>
      </w:r>
      <w:r w:rsidR="001E2B64" w:rsidRPr="001E2B64">
        <w:br/>
      </w:r>
      <w:r w:rsidR="00D75433">
        <w:t xml:space="preserve">DRAFT </w:t>
      </w:r>
      <w:r w:rsidR="00DC430B" w:rsidRPr="001E2B64">
        <w:t>Screener Information Overview</w:t>
      </w:r>
    </w:p>
    <w:p w14:paraId="11B8E54E" w14:textId="76A769CB" w:rsidR="00DC430B" w:rsidRPr="005C5330" w:rsidRDefault="008B39C1" w:rsidP="005C5330">
      <w:pPr>
        <w:rPr>
          <w:i/>
          <w:iCs/>
        </w:rPr>
      </w:pPr>
      <w:r w:rsidRPr="005C5330">
        <w:rPr>
          <w:i/>
          <w:iCs/>
        </w:rPr>
        <w:t>Note: The information included in this document is based on information provided by the publisher, is subject to change, and should be confirmed by potential purchasers.</w:t>
      </w:r>
    </w:p>
    <w:p w14:paraId="7E7CB84E" w14:textId="77777777" w:rsidR="00E47C3A" w:rsidRPr="00D43C2A" w:rsidRDefault="00E47C3A" w:rsidP="00E47C3A">
      <w:pPr>
        <w:pStyle w:val="Heading2"/>
      </w:pPr>
      <w:r w:rsidRPr="00D43C2A">
        <w:t xml:space="preserve">General </w:t>
      </w:r>
      <w:r w:rsidRPr="00E47C3A">
        <w:t>Information</w:t>
      </w:r>
    </w:p>
    <w:p w14:paraId="5B068D3B" w14:textId="77777777" w:rsidR="00E47C3A" w:rsidRDefault="3557B300" w:rsidP="00F64EB4">
      <w:pPr>
        <w:pStyle w:val="Heading3"/>
      </w:pPr>
      <w:r w:rsidRPr="001E2B64">
        <w:t>Screening Instrument Title:</w:t>
      </w:r>
      <w:r w:rsidR="00E415FE" w:rsidRPr="001E2B64">
        <w:t xml:space="preserve"> </w:t>
      </w:r>
    </w:p>
    <w:p w14:paraId="51ED9F02" w14:textId="7F2F7774" w:rsidR="00910A2B" w:rsidRPr="001E2B64" w:rsidRDefault="007566A9" w:rsidP="007F50E4">
      <w:r w:rsidRPr="001E2B64">
        <w:t>easyCBM</w:t>
      </w:r>
    </w:p>
    <w:p w14:paraId="2FB5207A" w14:textId="77777777" w:rsidR="00E47C3A" w:rsidRDefault="4CAB7F30" w:rsidP="00F64EB4">
      <w:pPr>
        <w:pStyle w:val="Heading3"/>
      </w:pPr>
      <w:r w:rsidRPr="001E2B64">
        <w:t>Organization:</w:t>
      </w:r>
      <w:r w:rsidR="00E415FE" w:rsidRPr="001E2B64">
        <w:t xml:space="preserve"> </w:t>
      </w:r>
    </w:p>
    <w:p w14:paraId="7392D124" w14:textId="25650673" w:rsidR="00910A2B" w:rsidRPr="001E2B64" w:rsidRDefault="007566A9" w:rsidP="007F50E4">
      <w:r w:rsidRPr="001E2B64">
        <w:t>Riverside Assessments, LLC d/b/a Riverside Insights</w:t>
      </w:r>
    </w:p>
    <w:p w14:paraId="1FF44B36" w14:textId="77777777" w:rsidR="00E47C3A" w:rsidRDefault="0060597E" w:rsidP="00F64EB4">
      <w:pPr>
        <w:pStyle w:val="Heading3"/>
        <w:rPr>
          <w:lang w:val="fr-FR"/>
        </w:rPr>
      </w:pPr>
      <w:r w:rsidRPr="001E2B64">
        <w:rPr>
          <w:lang w:val="fr-FR"/>
        </w:rPr>
        <w:t>Web</w:t>
      </w:r>
      <w:r w:rsidR="001E2B64">
        <w:rPr>
          <w:lang w:val="fr-FR"/>
        </w:rPr>
        <w:t xml:space="preserve"> P</w:t>
      </w:r>
      <w:r w:rsidRPr="001E2B64">
        <w:rPr>
          <w:lang w:val="fr-FR"/>
        </w:rPr>
        <w:t>age:</w:t>
      </w:r>
      <w:r w:rsidR="00B46D10" w:rsidRPr="001E2B64">
        <w:rPr>
          <w:lang w:val="fr-FR"/>
        </w:rPr>
        <w:t xml:space="preserve"> </w:t>
      </w:r>
    </w:p>
    <w:p w14:paraId="4D992899" w14:textId="545DFDA9" w:rsidR="0060597E" w:rsidRPr="001E2B64" w:rsidRDefault="00E47C3A" w:rsidP="007F50E4">
      <w:pPr>
        <w:rPr>
          <w:rFonts w:cs="Arial"/>
          <w:lang w:val="fr-FR"/>
        </w:rPr>
      </w:pPr>
      <w:hyperlink r:id="rId8" w:tooltip="Riverside Insights website" w:history="1">
        <w:r w:rsidRPr="00710CE2">
          <w:rPr>
            <w:rStyle w:val="Hyperlink"/>
            <w:rFonts w:cs="Arial"/>
            <w:lang w:val="fr-FR"/>
          </w:rPr>
          <w:t>https://www.riversideinsights.com/</w:t>
        </w:r>
      </w:hyperlink>
    </w:p>
    <w:p w14:paraId="6B527F0B" w14:textId="512C628D" w:rsidR="003A6722" w:rsidRPr="001E2B64" w:rsidRDefault="4CAB7F30" w:rsidP="00F64EB4">
      <w:pPr>
        <w:pStyle w:val="Heading3"/>
      </w:pPr>
      <w:r w:rsidRPr="001E2B64">
        <w:t xml:space="preserve">Contact </w:t>
      </w:r>
      <w:r w:rsidR="00E47C3A">
        <w:t>information</w:t>
      </w:r>
      <w:r w:rsidRPr="001E2B64">
        <w:t>:</w:t>
      </w:r>
    </w:p>
    <w:p w14:paraId="1DB1ADB8" w14:textId="1EEE81B5" w:rsidR="00910A2B" w:rsidRPr="001E2B64" w:rsidRDefault="007566A9" w:rsidP="007F50E4">
      <w:r w:rsidRPr="001E2B64">
        <w:t xml:space="preserve">Rita Linnemann, Product Manager, </w:t>
      </w:r>
      <w:hyperlink r:id="rId9" w:history="1">
        <w:r w:rsidRPr="005E752E">
          <w:rPr>
            <w:rStyle w:val="Hyperlink"/>
            <w:rFonts w:cs="Arial"/>
          </w:rPr>
          <w:t>rita.linnemann@riversideinsights.com</w:t>
        </w:r>
      </w:hyperlink>
    </w:p>
    <w:p w14:paraId="52F4C89E" w14:textId="77777777" w:rsidR="00F64EB4" w:rsidRDefault="75573527" w:rsidP="00F64EB4">
      <w:pPr>
        <w:pStyle w:val="Heading3"/>
      </w:pPr>
      <w:r w:rsidRPr="00D43C2A">
        <w:t>Recommended grade(s</w:t>
      </w:r>
      <w:r w:rsidR="00E822B8" w:rsidRPr="00D43C2A">
        <w:t>):</w:t>
      </w:r>
    </w:p>
    <w:p w14:paraId="25281F0A" w14:textId="7BCC4CB0" w:rsidR="00F64EB4" w:rsidRPr="00F64EB4" w:rsidRDefault="00F64EB4" w:rsidP="009F7406">
      <w:pPr>
        <w:pStyle w:val="ListParagraph"/>
        <w:numPr>
          <w:ilvl w:val="0"/>
          <w:numId w:val="5"/>
        </w:numPr>
      </w:pPr>
      <w:r w:rsidRPr="00F64EB4">
        <w:t>Kindergarten</w:t>
      </w:r>
    </w:p>
    <w:p w14:paraId="06C03C75" w14:textId="77777777" w:rsidR="00F64EB4" w:rsidRPr="00F64EB4" w:rsidRDefault="00F64EB4" w:rsidP="009F7406">
      <w:pPr>
        <w:pStyle w:val="ListParagraph"/>
        <w:numPr>
          <w:ilvl w:val="0"/>
          <w:numId w:val="5"/>
        </w:numPr>
      </w:pPr>
      <w:r w:rsidRPr="00F64EB4">
        <w:t>Grade one</w:t>
      </w:r>
    </w:p>
    <w:p w14:paraId="3061808D" w14:textId="2047FAC2" w:rsidR="0060597E" w:rsidRDefault="00F64EB4" w:rsidP="009F7406">
      <w:pPr>
        <w:pStyle w:val="ListParagraph"/>
        <w:numPr>
          <w:ilvl w:val="0"/>
          <w:numId w:val="5"/>
        </w:numPr>
      </w:pPr>
      <w:r w:rsidRPr="00F64EB4">
        <w:t>Grade two</w:t>
      </w:r>
      <w:r w:rsidR="00E822B8" w:rsidRPr="00F64EB4">
        <w:t xml:space="preserve"> </w:t>
      </w:r>
    </w:p>
    <w:p w14:paraId="05AD3992" w14:textId="77777777" w:rsidR="00F64EB4" w:rsidRPr="001E2B32" w:rsidRDefault="00F64EB4" w:rsidP="00F64EB4">
      <w:pPr>
        <w:pStyle w:val="Heading3"/>
      </w:pPr>
      <w:r w:rsidRPr="001E2B32">
        <w:t>Recommended for use with the following student populations:</w:t>
      </w:r>
    </w:p>
    <w:p w14:paraId="61864910" w14:textId="20B36776" w:rsidR="00F64EB4" w:rsidRDefault="00B12B96" w:rsidP="009F7406">
      <w:pPr>
        <w:pStyle w:val="ListParagraph"/>
        <w:numPr>
          <w:ilvl w:val="0"/>
          <w:numId w:val="6"/>
        </w:numPr>
      </w:pPr>
      <w:r>
        <w:t>G</w:t>
      </w:r>
      <w:r w:rsidR="00F64EB4" w:rsidRPr="003A6722">
        <w:t>eneral education students</w:t>
      </w:r>
    </w:p>
    <w:p w14:paraId="77ADDF66" w14:textId="77777777" w:rsidR="00F64EB4" w:rsidRDefault="00F64EB4" w:rsidP="009F7406">
      <w:pPr>
        <w:pStyle w:val="ListParagraph"/>
        <w:numPr>
          <w:ilvl w:val="0"/>
          <w:numId w:val="6"/>
        </w:numPr>
      </w:pPr>
      <w:r w:rsidRPr="003A6722">
        <w:t>English learners</w:t>
      </w:r>
    </w:p>
    <w:p w14:paraId="64603E2B" w14:textId="721EAAFB" w:rsidR="00F64EB4" w:rsidRDefault="00B12B96" w:rsidP="009F7406">
      <w:pPr>
        <w:pStyle w:val="ListParagraph"/>
        <w:numPr>
          <w:ilvl w:val="0"/>
          <w:numId w:val="6"/>
        </w:numPr>
      </w:pPr>
      <w:r>
        <w:t>S</w:t>
      </w:r>
      <w:r w:rsidR="00F64EB4" w:rsidRPr="003A6722">
        <w:t>tudents with disabilitie</w:t>
      </w:r>
      <w:r w:rsidR="00F64EB4">
        <w:t>s</w:t>
      </w:r>
    </w:p>
    <w:p w14:paraId="5B3DEA09" w14:textId="0F58C92C" w:rsidR="00F64EB4" w:rsidRPr="003A6722" w:rsidRDefault="00B12B96" w:rsidP="009F7406">
      <w:pPr>
        <w:pStyle w:val="ListParagraph"/>
        <w:numPr>
          <w:ilvl w:val="0"/>
          <w:numId w:val="6"/>
        </w:numPr>
      </w:pPr>
      <w:r>
        <w:t>B</w:t>
      </w:r>
      <w:r w:rsidR="00F64EB4" w:rsidRPr="003A6722">
        <w:t>i/multilingual learners</w:t>
      </w:r>
      <w:r w:rsidR="00F64EB4">
        <w:t xml:space="preserve"> (English–Spanish)</w:t>
      </w:r>
    </w:p>
    <w:p w14:paraId="7148431E" w14:textId="77777777" w:rsidR="00F64EB4" w:rsidRDefault="00F64EB4" w:rsidP="00F64EB4">
      <w:pPr>
        <w:pStyle w:val="Heading3"/>
      </w:pPr>
      <w:r w:rsidRPr="001E2B32">
        <w:t xml:space="preserve">Languages Available: </w:t>
      </w:r>
    </w:p>
    <w:p w14:paraId="7C43CCA8" w14:textId="77777777" w:rsidR="00F64EB4" w:rsidRPr="001E2B32" w:rsidRDefault="00F64EB4" w:rsidP="009F7406">
      <w:pPr>
        <w:pStyle w:val="ListParagraph"/>
        <w:numPr>
          <w:ilvl w:val="0"/>
          <w:numId w:val="7"/>
        </w:numPr>
      </w:pPr>
      <w:r w:rsidRPr="001E2B32">
        <w:t>English</w:t>
      </w:r>
    </w:p>
    <w:p w14:paraId="5CA00495" w14:textId="094EA4C6" w:rsidR="00B12B96" w:rsidRPr="007F50E4" w:rsidRDefault="00B12B96" w:rsidP="009F7406">
      <w:pPr>
        <w:pStyle w:val="ListParagraph"/>
        <w:numPr>
          <w:ilvl w:val="0"/>
          <w:numId w:val="7"/>
        </w:numPr>
        <w:rPr>
          <w:rFonts w:eastAsiaTheme="majorEastAsia"/>
          <w:b/>
          <w:bCs/>
          <w:szCs w:val="28"/>
        </w:rPr>
      </w:pPr>
      <w:r w:rsidRPr="00B12B96">
        <w:t>S</w:t>
      </w:r>
      <w:r>
        <w:t>p</w:t>
      </w:r>
      <w:r w:rsidRPr="00B12B96">
        <w:t>anish</w:t>
      </w:r>
      <w:r w:rsidRPr="00B12B96">
        <w:br w:type="page"/>
      </w:r>
    </w:p>
    <w:p w14:paraId="4C33B1E6" w14:textId="2FF97449" w:rsidR="00F64EB4" w:rsidRPr="00F64EB4" w:rsidRDefault="00F64EB4" w:rsidP="00F64EB4">
      <w:pPr>
        <w:pStyle w:val="Heading3"/>
      </w:pPr>
      <w:r>
        <w:lastRenderedPageBreak/>
        <w:t>Skills Measured</w:t>
      </w:r>
      <w:r w:rsidR="00B12B96">
        <w:t xml:space="preserve"> (English):</w:t>
      </w:r>
    </w:p>
    <w:p w14:paraId="12F83F63" w14:textId="66B7630A" w:rsidR="00F64EB4" w:rsidRDefault="00F64EB4" w:rsidP="005C5330">
      <w:r w:rsidRPr="00F64EB4">
        <w:t>Key: Y = Approved, NA = Not available, K = Kindergarten, G1 = Grade one, G2 = Grade two</w:t>
      </w:r>
    </w:p>
    <w:p w14:paraId="07002DDC" w14:textId="71A0CA5B" w:rsidR="00F64EB4" w:rsidRPr="00F64EB4" w:rsidRDefault="00F64EB4" w:rsidP="005C5330">
      <w:pPr>
        <w:spacing w:after="240"/>
      </w:pPr>
      <w:r w:rsidRPr="003A6722">
        <w:t xml:space="preserve">Except for </w:t>
      </w:r>
      <w:r w:rsidRPr="003A6722">
        <w:rPr>
          <w:i/>
          <w:iCs/>
        </w:rPr>
        <w:t>Other</w:t>
      </w:r>
      <w:r w:rsidRPr="003A6722">
        <w:t xml:space="preserve">, the Skills Measured shown in the table </w:t>
      </w:r>
      <w:r>
        <w:t>above</w:t>
      </w:r>
      <w:r w:rsidRPr="003A6722">
        <w:t xml:space="preserve"> are from </w:t>
      </w:r>
      <w:r>
        <w:t xml:space="preserve">California </w:t>
      </w:r>
      <w:r w:rsidRPr="005732C6">
        <w:rPr>
          <w:i/>
          <w:iCs/>
        </w:rPr>
        <w:t>Education Code</w:t>
      </w:r>
      <w:r>
        <w:t xml:space="preserve"> Section</w:t>
      </w:r>
      <w:r w:rsidRPr="003A6722">
        <w:t xml:space="preserve"> 53008 (g)(1)(B).</w:t>
      </w:r>
    </w:p>
    <w:tbl>
      <w:tblPr>
        <w:tblStyle w:val="TableGrid"/>
        <w:tblW w:w="5000" w:type="pct"/>
        <w:tblLook w:val="04A0" w:firstRow="1" w:lastRow="0" w:firstColumn="1" w:lastColumn="0" w:noHBand="0" w:noVBand="1"/>
        <w:tblDescription w:val="Skills measured in kindergarten through grade two."/>
      </w:tblPr>
      <w:tblGrid>
        <w:gridCol w:w="4595"/>
        <w:gridCol w:w="3585"/>
        <w:gridCol w:w="630"/>
        <w:gridCol w:w="630"/>
        <w:gridCol w:w="630"/>
      </w:tblGrid>
      <w:tr w:rsidR="00F64EB4" w:rsidRPr="003A6722" w14:paraId="2421819F" w14:textId="77777777" w:rsidTr="00485300">
        <w:trPr>
          <w:cantSplit/>
          <w:tblHeader/>
        </w:trPr>
        <w:tc>
          <w:tcPr>
            <w:tcW w:w="2281" w:type="pct"/>
          </w:tcPr>
          <w:p w14:paraId="506C4CBD" w14:textId="243C67F1" w:rsidR="00F64EB4" w:rsidRPr="003A6722" w:rsidRDefault="00F64EB4" w:rsidP="00B12B96">
            <w:pPr>
              <w:pStyle w:val="NoSpacing"/>
              <w:contextualSpacing/>
              <w:jc w:val="center"/>
              <w:rPr>
                <w:rFonts w:ascii="Arial" w:hAnsi="Arial" w:cs="Arial"/>
                <w:b/>
                <w:bCs/>
              </w:rPr>
            </w:pPr>
            <w:r w:rsidRPr="003A6722">
              <w:rPr>
                <w:rFonts w:ascii="Arial" w:hAnsi="Arial" w:cs="Arial"/>
                <w:b/>
                <w:bCs/>
              </w:rPr>
              <w:t>Skills Measured</w:t>
            </w:r>
          </w:p>
        </w:tc>
        <w:tc>
          <w:tcPr>
            <w:tcW w:w="1780" w:type="pct"/>
          </w:tcPr>
          <w:p w14:paraId="3C991FCE" w14:textId="49EBD48F" w:rsidR="00F64EB4" w:rsidRPr="003A6722" w:rsidRDefault="00F64EB4" w:rsidP="00B12B96">
            <w:pPr>
              <w:pStyle w:val="NoSpacing"/>
              <w:contextualSpacing/>
              <w:jc w:val="center"/>
              <w:rPr>
                <w:rFonts w:ascii="Arial" w:hAnsi="Arial" w:cs="Arial"/>
                <w:b/>
                <w:bCs/>
              </w:rPr>
            </w:pPr>
            <w:r>
              <w:rPr>
                <w:rFonts w:ascii="Arial" w:hAnsi="Arial" w:cs="Arial"/>
                <w:b/>
                <w:bCs/>
              </w:rPr>
              <w:t>easyCBM Task</w:t>
            </w:r>
          </w:p>
        </w:tc>
        <w:tc>
          <w:tcPr>
            <w:tcW w:w="313" w:type="pct"/>
          </w:tcPr>
          <w:p w14:paraId="65C8C0EE" w14:textId="7FB01B9E" w:rsidR="00F64EB4" w:rsidRPr="003A6722" w:rsidRDefault="00F64EB4" w:rsidP="00F64EB4">
            <w:pPr>
              <w:pStyle w:val="NoSpacing"/>
              <w:contextualSpacing/>
              <w:jc w:val="center"/>
              <w:rPr>
                <w:rFonts w:ascii="Arial" w:hAnsi="Arial" w:cs="Arial"/>
                <w:b/>
                <w:bCs/>
              </w:rPr>
            </w:pPr>
            <w:r w:rsidRPr="003A6722">
              <w:rPr>
                <w:rFonts w:ascii="Arial" w:hAnsi="Arial" w:cs="Arial"/>
                <w:b/>
                <w:bCs/>
              </w:rPr>
              <w:t>K</w:t>
            </w:r>
          </w:p>
        </w:tc>
        <w:tc>
          <w:tcPr>
            <w:tcW w:w="313" w:type="pct"/>
          </w:tcPr>
          <w:p w14:paraId="619E553B" w14:textId="376B7107" w:rsidR="00F64EB4" w:rsidRPr="003A6722" w:rsidRDefault="00F64EB4" w:rsidP="00F64EB4">
            <w:pPr>
              <w:pStyle w:val="NoSpacing"/>
              <w:contextualSpacing/>
              <w:jc w:val="center"/>
              <w:rPr>
                <w:rFonts w:ascii="Arial" w:hAnsi="Arial" w:cs="Arial"/>
                <w:b/>
                <w:bCs/>
              </w:rPr>
            </w:pPr>
            <w:r w:rsidRPr="003A6722">
              <w:rPr>
                <w:rFonts w:ascii="Arial" w:hAnsi="Arial" w:cs="Arial"/>
                <w:b/>
                <w:bCs/>
              </w:rPr>
              <w:t>G1</w:t>
            </w:r>
          </w:p>
        </w:tc>
        <w:tc>
          <w:tcPr>
            <w:tcW w:w="314" w:type="pct"/>
          </w:tcPr>
          <w:p w14:paraId="1238B26C" w14:textId="76D25FBF" w:rsidR="00F64EB4" w:rsidRPr="003A6722" w:rsidRDefault="00F64EB4" w:rsidP="00F64EB4">
            <w:pPr>
              <w:pStyle w:val="NoSpacing"/>
              <w:contextualSpacing/>
              <w:jc w:val="center"/>
              <w:rPr>
                <w:rFonts w:ascii="Arial" w:hAnsi="Arial" w:cs="Arial"/>
                <w:b/>
                <w:bCs/>
              </w:rPr>
            </w:pPr>
            <w:r w:rsidRPr="003A6722">
              <w:rPr>
                <w:rFonts w:ascii="Arial" w:hAnsi="Arial" w:cs="Arial"/>
                <w:b/>
                <w:bCs/>
              </w:rPr>
              <w:t>G2</w:t>
            </w:r>
          </w:p>
        </w:tc>
      </w:tr>
      <w:tr w:rsidR="00F64EB4" w:rsidRPr="003A6722" w14:paraId="17836D69" w14:textId="77777777" w:rsidTr="00485300">
        <w:trPr>
          <w:cantSplit/>
        </w:trPr>
        <w:tc>
          <w:tcPr>
            <w:tcW w:w="2281" w:type="pct"/>
          </w:tcPr>
          <w:p w14:paraId="38AEB74F" w14:textId="4F7C440F" w:rsidR="00F64EB4" w:rsidRPr="003A6722" w:rsidRDefault="00F64EB4" w:rsidP="001E2B64">
            <w:pPr>
              <w:pStyle w:val="NoSpacing"/>
              <w:contextualSpacing/>
              <w:rPr>
                <w:rFonts w:ascii="Arial" w:hAnsi="Arial" w:cs="Arial"/>
              </w:rPr>
            </w:pPr>
            <w:r w:rsidRPr="003A6722">
              <w:rPr>
                <w:rFonts w:ascii="Arial" w:hAnsi="Arial" w:cs="Arial"/>
              </w:rPr>
              <w:t xml:space="preserve">phonological </w:t>
            </w:r>
            <w:r w:rsidR="004F48EC">
              <w:rPr>
                <w:rFonts w:ascii="Arial" w:hAnsi="Arial" w:cs="Arial"/>
              </w:rPr>
              <w:t xml:space="preserve">and </w:t>
            </w:r>
            <w:r w:rsidR="004F48EC" w:rsidRPr="003A6722">
              <w:rPr>
                <w:rFonts w:ascii="Arial" w:hAnsi="Arial" w:cs="Arial"/>
              </w:rPr>
              <w:t xml:space="preserve">phonemic </w:t>
            </w:r>
            <w:r w:rsidRPr="003A6722">
              <w:rPr>
                <w:rFonts w:ascii="Arial" w:hAnsi="Arial" w:cs="Arial"/>
              </w:rPr>
              <w:t>awareness</w:t>
            </w:r>
          </w:p>
        </w:tc>
        <w:tc>
          <w:tcPr>
            <w:tcW w:w="1780" w:type="pct"/>
          </w:tcPr>
          <w:p w14:paraId="5EAA4F90" w14:textId="57277A83" w:rsidR="00F64EB4" w:rsidRDefault="0029721B" w:rsidP="00F64EB4">
            <w:pPr>
              <w:pStyle w:val="NoSpacing"/>
              <w:contextualSpacing/>
              <w:rPr>
                <w:rFonts w:ascii="Arial" w:hAnsi="Arial" w:cs="Arial"/>
              </w:rPr>
            </w:pPr>
            <w:r>
              <w:rPr>
                <w:rFonts w:ascii="Arial" w:hAnsi="Arial" w:cs="Arial"/>
              </w:rPr>
              <w:t>Phoneme Segmenting</w:t>
            </w:r>
          </w:p>
        </w:tc>
        <w:tc>
          <w:tcPr>
            <w:tcW w:w="313" w:type="pct"/>
          </w:tcPr>
          <w:p w14:paraId="21BB2E8A" w14:textId="1808748E" w:rsidR="00F64EB4" w:rsidRPr="003A6722" w:rsidRDefault="00F64EB4" w:rsidP="001E2B64">
            <w:pPr>
              <w:pStyle w:val="NoSpacing"/>
              <w:contextualSpacing/>
              <w:jc w:val="center"/>
              <w:rPr>
                <w:rFonts w:ascii="Arial" w:hAnsi="Arial" w:cs="Arial"/>
              </w:rPr>
            </w:pPr>
            <w:r>
              <w:rPr>
                <w:rFonts w:ascii="Arial" w:hAnsi="Arial" w:cs="Arial"/>
              </w:rPr>
              <w:t>Y</w:t>
            </w:r>
          </w:p>
        </w:tc>
        <w:tc>
          <w:tcPr>
            <w:tcW w:w="313" w:type="pct"/>
          </w:tcPr>
          <w:p w14:paraId="24F519A2" w14:textId="61D49A9A" w:rsidR="00F64EB4" w:rsidRPr="003A6722" w:rsidRDefault="00F64EB4" w:rsidP="001E2B64">
            <w:pPr>
              <w:pStyle w:val="NoSpacing"/>
              <w:contextualSpacing/>
              <w:jc w:val="center"/>
              <w:rPr>
                <w:rFonts w:ascii="Arial" w:hAnsi="Arial" w:cs="Arial"/>
              </w:rPr>
            </w:pPr>
            <w:r>
              <w:rPr>
                <w:rFonts w:ascii="Arial" w:hAnsi="Arial" w:cs="Arial"/>
              </w:rPr>
              <w:t>Y</w:t>
            </w:r>
          </w:p>
        </w:tc>
        <w:tc>
          <w:tcPr>
            <w:tcW w:w="314" w:type="pct"/>
          </w:tcPr>
          <w:p w14:paraId="69E529DA" w14:textId="2DA70978" w:rsidR="00F64EB4" w:rsidRPr="003A6722" w:rsidRDefault="0029721B" w:rsidP="001E2B64">
            <w:pPr>
              <w:pStyle w:val="NoSpacing"/>
              <w:contextualSpacing/>
              <w:jc w:val="center"/>
              <w:rPr>
                <w:rFonts w:ascii="Arial" w:hAnsi="Arial" w:cs="Arial"/>
              </w:rPr>
            </w:pPr>
            <w:r>
              <w:rPr>
                <w:rFonts w:ascii="Arial" w:hAnsi="Arial" w:cs="Arial"/>
              </w:rPr>
              <w:t>NA</w:t>
            </w:r>
          </w:p>
        </w:tc>
      </w:tr>
      <w:tr w:rsidR="00096EA2" w:rsidRPr="003A6722" w14:paraId="4AF54DB7" w14:textId="77777777" w:rsidTr="00485300">
        <w:trPr>
          <w:cantSplit/>
        </w:trPr>
        <w:tc>
          <w:tcPr>
            <w:tcW w:w="2281" w:type="pct"/>
          </w:tcPr>
          <w:p w14:paraId="5F7BDE50" w14:textId="77777777" w:rsidR="00096EA2" w:rsidRPr="003A6722" w:rsidRDefault="00096EA2" w:rsidP="00734EAA">
            <w:pPr>
              <w:pStyle w:val="NoSpacing"/>
              <w:contextualSpacing/>
              <w:rPr>
                <w:rFonts w:ascii="Arial" w:hAnsi="Arial" w:cs="Arial"/>
              </w:rPr>
            </w:pPr>
            <w:r w:rsidRPr="003A6722">
              <w:rPr>
                <w:rFonts w:ascii="Arial" w:hAnsi="Arial" w:cs="Arial"/>
              </w:rPr>
              <w:t>knowledge of letter names</w:t>
            </w:r>
          </w:p>
        </w:tc>
        <w:tc>
          <w:tcPr>
            <w:tcW w:w="1780" w:type="pct"/>
          </w:tcPr>
          <w:p w14:paraId="2E0C921C" w14:textId="656061D1" w:rsidR="00096EA2" w:rsidRDefault="0029721B" w:rsidP="00734EAA">
            <w:pPr>
              <w:pStyle w:val="NoSpacing"/>
              <w:contextualSpacing/>
              <w:rPr>
                <w:rFonts w:ascii="Arial" w:hAnsi="Arial" w:cs="Arial"/>
              </w:rPr>
            </w:pPr>
            <w:r>
              <w:rPr>
                <w:rFonts w:ascii="Arial" w:hAnsi="Arial" w:cs="Arial"/>
              </w:rPr>
              <w:t>Letter Names</w:t>
            </w:r>
          </w:p>
        </w:tc>
        <w:tc>
          <w:tcPr>
            <w:tcW w:w="313" w:type="pct"/>
          </w:tcPr>
          <w:p w14:paraId="334DF6FE" w14:textId="77777777" w:rsidR="00096EA2" w:rsidRPr="003A6722" w:rsidRDefault="00096EA2" w:rsidP="00734EAA">
            <w:pPr>
              <w:pStyle w:val="NoSpacing"/>
              <w:contextualSpacing/>
              <w:jc w:val="center"/>
              <w:rPr>
                <w:rFonts w:ascii="Arial" w:hAnsi="Arial" w:cs="Arial"/>
              </w:rPr>
            </w:pPr>
            <w:r>
              <w:rPr>
                <w:rFonts w:ascii="Arial" w:hAnsi="Arial" w:cs="Arial"/>
              </w:rPr>
              <w:t>Y</w:t>
            </w:r>
          </w:p>
        </w:tc>
        <w:tc>
          <w:tcPr>
            <w:tcW w:w="313" w:type="pct"/>
          </w:tcPr>
          <w:p w14:paraId="5109384D" w14:textId="77777777" w:rsidR="00096EA2" w:rsidRPr="003A6722" w:rsidRDefault="00096EA2" w:rsidP="00734EAA">
            <w:pPr>
              <w:pStyle w:val="NoSpacing"/>
              <w:contextualSpacing/>
              <w:jc w:val="center"/>
              <w:rPr>
                <w:rFonts w:ascii="Arial" w:hAnsi="Arial" w:cs="Arial"/>
              </w:rPr>
            </w:pPr>
            <w:r>
              <w:rPr>
                <w:rFonts w:ascii="Arial" w:hAnsi="Arial" w:cs="Arial"/>
              </w:rPr>
              <w:t>Y</w:t>
            </w:r>
          </w:p>
        </w:tc>
        <w:tc>
          <w:tcPr>
            <w:tcW w:w="314" w:type="pct"/>
          </w:tcPr>
          <w:p w14:paraId="69C1CD7E" w14:textId="77777777" w:rsidR="00096EA2" w:rsidRPr="003A6722" w:rsidRDefault="00096EA2" w:rsidP="00734EAA">
            <w:pPr>
              <w:pStyle w:val="NoSpacing"/>
              <w:contextualSpacing/>
              <w:jc w:val="center"/>
              <w:rPr>
                <w:rFonts w:ascii="Arial" w:hAnsi="Arial" w:cs="Arial"/>
              </w:rPr>
            </w:pPr>
            <w:r>
              <w:rPr>
                <w:rFonts w:ascii="Arial" w:hAnsi="Arial" w:cs="Arial"/>
              </w:rPr>
              <w:t>NA</w:t>
            </w:r>
          </w:p>
        </w:tc>
      </w:tr>
      <w:tr w:rsidR="00F64EB4" w:rsidRPr="003A6722" w14:paraId="72563357" w14:textId="77777777" w:rsidTr="00485300">
        <w:trPr>
          <w:cantSplit/>
        </w:trPr>
        <w:tc>
          <w:tcPr>
            <w:tcW w:w="2281" w:type="pct"/>
          </w:tcPr>
          <w:p w14:paraId="347686EE" w14:textId="06D5CD79" w:rsidR="00F64EB4" w:rsidRPr="003A6722" w:rsidRDefault="00F64EB4" w:rsidP="001E2B64">
            <w:pPr>
              <w:pStyle w:val="NoSpacing"/>
              <w:contextualSpacing/>
              <w:rPr>
                <w:rFonts w:ascii="Arial" w:hAnsi="Arial" w:cs="Arial"/>
              </w:rPr>
            </w:pPr>
            <w:r w:rsidRPr="003A6722">
              <w:rPr>
                <w:rFonts w:ascii="Arial" w:hAnsi="Arial" w:cs="Arial"/>
              </w:rPr>
              <w:t>letter–sound knowledge</w:t>
            </w:r>
          </w:p>
        </w:tc>
        <w:tc>
          <w:tcPr>
            <w:tcW w:w="1780" w:type="pct"/>
          </w:tcPr>
          <w:p w14:paraId="76BE20D5" w14:textId="301F68F6" w:rsidR="00F64EB4" w:rsidRDefault="0029721B" w:rsidP="00F64EB4">
            <w:pPr>
              <w:pStyle w:val="NoSpacing"/>
              <w:contextualSpacing/>
              <w:rPr>
                <w:rFonts w:ascii="Arial" w:hAnsi="Arial" w:cs="Arial"/>
              </w:rPr>
            </w:pPr>
            <w:r>
              <w:rPr>
                <w:rFonts w:ascii="Arial" w:hAnsi="Arial" w:cs="Arial"/>
              </w:rPr>
              <w:t>Letter Sounds</w:t>
            </w:r>
          </w:p>
        </w:tc>
        <w:tc>
          <w:tcPr>
            <w:tcW w:w="313" w:type="pct"/>
          </w:tcPr>
          <w:p w14:paraId="42232DF4" w14:textId="2A607031" w:rsidR="00F64EB4" w:rsidRPr="003A6722" w:rsidRDefault="00F64EB4" w:rsidP="001E2B64">
            <w:pPr>
              <w:pStyle w:val="NoSpacing"/>
              <w:contextualSpacing/>
              <w:jc w:val="center"/>
              <w:rPr>
                <w:rFonts w:ascii="Arial" w:hAnsi="Arial" w:cs="Arial"/>
              </w:rPr>
            </w:pPr>
            <w:r>
              <w:rPr>
                <w:rFonts w:ascii="Arial" w:hAnsi="Arial" w:cs="Arial"/>
              </w:rPr>
              <w:t>Y</w:t>
            </w:r>
          </w:p>
        </w:tc>
        <w:tc>
          <w:tcPr>
            <w:tcW w:w="313" w:type="pct"/>
          </w:tcPr>
          <w:p w14:paraId="5AA6CD25" w14:textId="6BC4FECD" w:rsidR="00F64EB4" w:rsidRPr="003A6722" w:rsidRDefault="00F64EB4" w:rsidP="001E2B64">
            <w:pPr>
              <w:pStyle w:val="NoSpacing"/>
              <w:contextualSpacing/>
              <w:jc w:val="center"/>
              <w:rPr>
                <w:rFonts w:ascii="Arial" w:hAnsi="Arial" w:cs="Arial"/>
              </w:rPr>
            </w:pPr>
            <w:r>
              <w:rPr>
                <w:rFonts w:ascii="Arial" w:hAnsi="Arial" w:cs="Arial"/>
              </w:rPr>
              <w:t>Y</w:t>
            </w:r>
          </w:p>
        </w:tc>
        <w:tc>
          <w:tcPr>
            <w:tcW w:w="314" w:type="pct"/>
          </w:tcPr>
          <w:p w14:paraId="4C18E6AC" w14:textId="311EA75C" w:rsidR="00F64EB4" w:rsidRPr="003A6722" w:rsidRDefault="00F64EB4" w:rsidP="001E2B64">
            <w:pPr>
              <w:pStyle w:val="NoSpacing"/>
              <w:contextualSpacing/>
              <w:jc w:val="center"/>
              <w:rPr>
                <w:rFonts w:ascii="Arial" w:hAnsi="Arial" w:cs="Arial"/>
              </w:rPr>
            </w:pPr>
            <w:r>
              <w:rPr>
                <w:rFonts w:ascii="Arial" w:hAnsi="Arial" w:cs="Arial"/>
              </w:rPr>
              <w:t>NA</w:t>
            </w:r>
          </w:p>
        </w:tc>
      </w:tr>
      <w:tr w:rsidR="00F64EB4" w:rsidRPr="003A6722" w14:paraId="12B2926C" w14:textId="77777777" w:rsidTr="00485300">
        <w:trPr>
          <w:cantSplit/>
        </w:trPr>
        <w:tc>
          <w:tcPr>
            <w:tcW w:w="2281" w:type="pct"/>
          </w:tcPr>
          <w:p w14:paraId="515B7045" w14:textId="3868074D" w:rsidR="00F64EB4" w:rsidRPr="003A6722" w:rsidRDefault="00F64EB4" w:rsidP="001E2B64">
            <w:pPr>
              <w:pStyle w:val="NoSpacing"/>
              <w:contextualSpacing/>
              <w:rPr>
                <w:rFonts w:ascii="Arial" w:hAnsi="Arial" w:cs="Arial"/>
              </w:rPr>
            </w:pPr>
            <w:r w:rsidRPr="003A6722">
              <w:rPr>
                <w:rFonts w:ascii="Arial" w:hAnsi="Arial" w:cs="Arial"/>
              </w:rPr>
              <w:t>rapid automatized naming</w:t>
            </w:r>
          </w:p>
        </w:tc>
        <w:tc>
          <w:tcPr>
            <w:tcW w:w="1780" w:type="pct"/>
          </w:tcPr>
          <w:p w14:paraId="1541806B" w14:textId="5221EBCD" w:rsidR="00F64EB4" w:rsidRDefault="0029721B" w:rsidP="00F64EB4">
            <w:pPr>
              <w:pStyle w:val="NoSpacing"/>
              <w:contextualSpacing/>
              <w:rPr>
                <w:rFonts w:ascii="Arial" w:hAnsi="Arial" w:cs="Arial"/>
              </w:rPr>
            </w:pPr>
            <w:r>
              <w:rPr>
                <w:rFonts w:ascii="Arial" w:hAnsi="Arial" w:cs="Arial"/>
              </w:rPr>
              <w:t>RAN</w:t>
            </w:r>
          </w:p>
        </w:tc>
        <w:tc>
          <w:tcPr>
            <w:tcW w:w="313" w:type="pct"/>
          </w:tcPr>
          <w:p w14:paraId="3BEEF37D" w14:textId="5EC5690A" w:rsidR="00F64EB4" w:rsidRPr="003A6722" w:rsidRDefault="00F64EB4" w:rsidP="001E2B64">
            <w:pPr>
              <w:pStyle w:val="NoSpacing"/>
              <w:contextualSpacing/>
              <w:jc w:val="center"/>
              <w:rPr>
                <w:rFonts w:ascii="Arial" w:hAnsi="Arial" w:cs="Arial"/>
              </w:rPr>
            </w:pPr>
            <w:r>
              <w:rPr>
                <w:rFonts w:ascii="Arial" w:hAnsi="Arial" w:cs="Arial"/>
              </w:rPr>
              <w:t>Y</w:t>
            </w:r>
          </w:p>
        </w:tc>
        <w:tc>
          <w:tcPr>
            <w:tcW w:w="313" w:type="pct"/>
          </w:tcPr>
          <w:p w14:paraId="58FFD5E1" w14:textId="6BCCCCEC" w:rsidR="00F64EB4" w:rsidRPr="003A6722" w:rsidRDefault="00F64EB4" w:rsidP="001E2B64">
            <w:pPr>
              <w:pStyle w:val="NoSpacing"/>
              <w:contextualSpacing/>
              <w:jc w:val="center"/>
              <w:rPr>
                <w:rFonts w:ascii="Arial" w:hAnsi="Arial" w:cs="Arial"/>
              </w:rPr>
            </w:pPr>
            <w:r>
              <w:rPr>
                <w:rFonts w:ascii="Arial" w:hAnsi="Arial" w:cs="Arial"/>
              </w:rPr>
              <w:t>Y</w:t>
            </w:r>
          </w:p>
        </w:tc>
        <w:tc>
          <w:tcPr>
            <w:tcW w:w="314" w:type="pct"/>
          </w:tcPr>
          <w:p w14:paraId="69BCFFEA" w14:textId="6459A8B1" w:rsidR="00F64EB4" w:rsidRPr="003A6722" w:rsidRDefault="00F64EB4" w:rsidP="001E2B64">
            <w:pPr>
              <w:pStyle w:val="NoSpacing"/>
              <w:contextualSpacing/>
              <w:jc w:val="center"/>
              <w:rPr>
                <w:rFonts w:ascii="Arial" w:hAnsi="Arial" w:cs="Arial"/>
              </w:rPr>
            </w:pPr>
            <w:r>
              <w:rPr>
                <w:rFonts w:ascii="Arial" w:hAnsi="Arial" w:cs="Arial"/>
              </w:rPr>
              <w:t>NA</w:t>
            </w:r>
          </w:p>
        </w:tc>
      </w:tr>
      <w:tr w:rsidR="00096EA2" w:rsidRPr="003A6722" w14:paraId="45CCB774" w14:textId="77777777" w:rsidTr="00485300">
        <w:trPr>
          <w:cantSplit/>
        </w:trPr>
        <w:tc>
          <w:tcPr>
            <w:tcW w:w="2281" w:type="pct"/>
          </w:tcPr>
          <w:p w14:paraId="5F4B95D3" w14:textId="77777777" w:rsidR="00096EA2" w:rsidRPr="003A6722" w:rsidRDefault="00096EA2" w:rsidP="00734EAA">
            <w:pPr>
              <w:pStyle w:val="NoSpacing"/>
              <w:contextualSpacing/>
              <w:rPr>
                <w:rFonts w:ascii="Arial" w:hAnsi="Arial" w:cs="Arial"/>
              </w:rPr>
            </w:pPr>
            <w:r w:rsidRPr="003A6722">
              <w:rPr>
                <w:rFonts w:ascii="Arial" w:hAnsi="Arial" w:cs="Arial"/>
              </w:rPr>
              <w:t>decoding skills</w:t>
            </w:r>
          </w:p>
        </w:tc>
        <w:tc>
          <w:tcPr>
            <w:tcW w:w="1780" w:type="pct"/>
          </w:tcPr>
          <w:p w14:paraId="71BFADCB" w14:textId="4C3DA532" w:rsidR="00096EA2" w:rsidRDefault="0029721B" w:rsidP="00734EAA">
            <w:pPr>
              <w:pStyle w:val="NoSpacing"/>
              <w:contextualSpacing/>
              <w:rPr>
                <w:rFonts w:ascii="Arial" w:hAnsi="Arial" w:cs="Arial"/>
              </w:rPr>
            </w:pPr>
            <w:r>
              <w:rPr>
                <w:rFonts w:ascii="Arial" w:hAnsi="Arial" w:cs="Arial"/>
              </w:rPr>
              <w:t>Word Reading Fluency</w:t>
            </w:r>
          </w:p>
        </w:tc>
        <w:tc>
          <w:tcPr>
            <w:tcW w:w="313" w:type="pct"/>
          </w:tcPr>
          <w:p w14:paraId="617B4565" w14:textId="77777777" w:rsidR="00096EA2" w:rsidRPr="003A6722" w:rsidRDefault="00096EA2" w:rsidP="00734EAA">
            <w:pPr>
              <w:pStyle w:val="NoSpacing"/>
              <w:contextualSpacing/>
              <w:jc w:val="center"/>
              <w:rPr>
                <w:rFonts w:ascii="Arial" w:hAnsi="Arial" w:cs="Arial"/>
              </w:rPr>
            </w:pPr>
            <w:r>
              <w:rPr>
                <w:rFonts w:ascii="Arial" w:hAnsi="Arial" w:cs="Arial"/>
              </w:rPr>
              <w:t>Y</w:t>
            </w:r>
          </w:p>
        </w:tc>
        <w:tc>
          <w:tcPr>
            <w:tcW w:w="313" w:type="pct"/>
          </w:tcPr>
          <w:p w14:paraId="51222F3F" w14:textId="77777777" w:rsidR="00096EA2" w:rsidRPr="003A6722" w:rsidRDefault="00096EA2" w:rsidP="00734EAA">
            <w:pPr>
              <w:pStyle w:val="NoSpacing"/>
              <w:contextualSpacing/>
              <w:jc w:val="center"/>
              <w:rPr>
                <w:rFonts w:ascii="Arial" w:hAnsi="Arial" w:cs="Arial"/>
              </w:rPr>
            </w:pPr>
            <w:r>
              <w:rPr>
                <w:rFonts w:ascii="Arial" w:hAnsi="Arial" w:cs="Arial"/>
              </w:rPr>
              <w:t>Y</w:t>
            </w:r>
          </w:p>
        </w:tc>
        <w:tc>
          <w:tcPr>
            <w:tcW w:w="314" w:type="pct"/>
          </w:tcPr>
          <w:p w14:paraId="277B71E2" w14:textId="77777777" w:rsidR="00096EA2" w:rsidRPr="003A6722" w:rsidRDefault="00096EA2" w:rsidP="00734EAA">
            <w:pPr>
              <w:pStyle w:val="NoSpacing"/>
              <w:contextualSpacing/>
              <w:jc w:val="center"/>
              <w:rPr>
                <w:rFonts w:ascii="Arial" w:hAnsi="Arial" w:cs="Arial"/>
              </w:rPr>
            </w:pPr>
            <w:r>
              <w:rPr>
                <w:rFonts w:ascii="Arial" w:hAnsi="Arial" w:cs="Arial"/>
              </w:rPr>
              <w:t>Y</w:t>
            </w:r>
          </w:p>
        </w:tc>
      </w:tr>
      <w:tr w:rsidR="00F64EB4" w:rsidRPr="003A6722" w14:paraId="3398A937" w14:textId="77777777" w:rsidTr="00485300">
        <w:trPr>
          <w:cantSplit/>
        </w:trPr>
        <w:tc>
          <w:tcPr>
            <w:tcW w:w="2281" w:type="pct"/>
          </w:tcPr>
          <w:p w14:paraId="0431FBDD" w14:textId="41B7460C" w:rsidR="00F64EB4" w:rsidRPr="003A6722" w:rsidRDefault="00F64EB4" w:rsidP="001E2B64">
            <w:pPr>
              <w:pStyle w:val="NoSpacing"/>
              <w:contextualSpacing/>
              <w:rPr>
                <w:rFonts w:ascii="Arial" w:hAnsi="Arial" w:cs="Arial"/>
              </w:rPr>
            </w:pPr>
            <w:r w:rsidRPr="003A6722">
              <w:rPr>
                <w:rFonts w:ascii="Arial" w:hAnsi="Arial" w:cs="Arial"/>
              </w:rPr>
              <w:t>reading fluency</w:t>
            </w:r>
          </w:p>
        </w:tc>
        <w:tc>
          <w:tcPr>
            <w:tcW w:w="1780" w:type="pct"/>
          </w:tcPr>
          <w:p w14:paraId="70776127" w14:textId="09566403" w:rsidR="00F64EB4" w:rsidRDefault="00096EA2" w:rsidP="00F64EB4">
            <w:pPr>
              <w:pStyle w:val="NoSpacing"/>
              <w:contextualSpacing/>
              <w:rPr>
                <w:rFonts w:ascii="Arial" w:hAnsi="Arial" w:cs="Arial"/>
              </w:rPr>
            </w:pPr>
            <w:r>
              <w:rPr>
                <w:rFonts w:ascii="Arial" w:hAnsi="Arial" w:cs="Arial"/>
              </w:rPr>
              <w:t>P</w:t>
            </w:r>
            <w:r w:rsidR="0029721B">
              <w:rPr>
                <w:rFonts w:ascii="Arial" w:hAnsi="Arial" w:cs="Arial"/>
              </w:rPr>
              <w:t>assage Reading Fluency</w:t>
            </w:r>
          </w:p>
        </w:tc>
        <w:tc>
          <w:tcPr>
            <w:tcW w:w="313" w:type="pct"/>
          </w:tcPr>
          <w:p w14:paraId="0C97FB85" w14:textId="3A3BB205" w:rsidR="00F64EB4" w:rsidRPr="003A6722" w:rsidRDefault="0029721B" w:rsidP="001E2B64">
            <w:pPr>
              <w:pStyle w:val="NoSpacing"/>
              <w:contextualSpacing/>
              <w:jc w:val="center"/>
              <w:rPr>
                <w:rFonts w:ascii="Arial" w:hAnsi="Arial" w:cs="Arial"/>
              </w:rPr>
            </w:pPr>
            <w:r>
              <w:rPr>
                <w:rFonts w:ascii="Arial" w:hAnsi="Arial" w:cs="Arial"/>
              </w:rPr>
              <w:t>NA</w:t>
            </w:r>
          </w:p>
        </w:tc>
        <w:tc>
          <w:tcPr>
            <w:tcW w:w="313" w:type="pct"/>
          </w:tcPr>
          <w:p w14:paraId="3D98D391" w14:textId="044285AE" w:rsidR="00F64EB4" w:rsidRPr="003A6722" w:rsidRDefault="00F64EB4" w:rsidP="001E2B64">
            <w:pPr>
              <w:pStyle w:val="NoSpacing"/>
              <w:contextualSpacing/>
              <w:jc w:val="center"/>
              <w:rPr>
                <w:rFonts w:ascii="Arial" w:hAnsi="Arial" w:cs="Arial"/>
              </w:rPr>
            </w:pPr>
            <w:r>
              <w:rPr>
                <w:rFonts w:ascii="Arial" w:hAnsi="Arial" w:cs="Arial"/>
              </w:rPr>
              <w:t>Y</w:t>
            </w:r>
          </w:p>
        </w:tc>
        <w:tc>
          <w:tcPr>
            <w:tcW w:w="314" w:type="pct"/>
          </w:tcPr>
          <w:p w14:paraId="2AF928A2" w14:textId="66F2AB29" w:rsidR="00F64EB4" w:rsidRPr="003A6722" w:rsidRDefault="00F64EB4" w:rsidP="001E2B64">
            <w:pPr>
              <w:pStyle w:val="NoSpacing"/>
              <w:contextualSpacing/>
              <w:jc w:val="center"/>
              <w:rPr>
                <w:rFonts w:ascii="Arial" w:hAnsi="Arial" w:cs="Arial"/>
              </w:rPr>
            </w:pPr>
            <w:r>
              <w:rPr>
                <w:rFonts w:ascii="Arial" w:hAnsi="Arial" w:cs="Arial"/>
              </w:rPr>
              <w:t>Y</w:t>
            </w:r>
          </w:p>
        </w:tc>
      </w:tr>
      <w:tr w:rsidR="00F64EB4" w:rsidRPr="003A6722" w14:paraId="551E6982" w14:textId="77777777" w:rsidTr="00485300">
        <w:trPr>
          <w:cantSplit/>
        </w:trPr>
        <w:tc>
          <w:tcPr>
            <w:tcW w:w="2281" w:type="pct"/>
          </w:tcPr>
          <w:p w14:paraId="02A07F12" w14:textId="014E8560" w:rsidR="00F64EB4" w:rsidRPr="003A6722" w:rsidRDefault="00F64EB4" w:rsidP="001E2B64">
            <w:pPr>
              <w:pStyle w:val="NoSpacing"/>
              <w:contextualSpacing/>
              <w:rPr>
                <w:rFonts w:ascii="Arial" w:hAnsi="Arial" w:cs="Arial"/>
              </w:rPr>
            </w:pPr>
            <w:r w:rsidRPr="003A6722">
              <w:rPr>
                <w:rFonts w:ascii="Arial" w:hAnsi="Arial" w:cs="Arial"/>
              </w:rPr>
              <w:t>vocabulary</w:t>
            </w:r>
          </w:p>
        </w:tc>
        <w:tc>
          <w:tcPr>
            <w:tcW w:w="1780" w:type="pct"/>
          </w:tcPr>
          <w:p w14:paraId="0953922E" w14:textId="62EA6321" w:rsidR="00F64EB4" w:rsidRDefault="0029721B" w:rsidP="00F64EB4">
            <w:pPr>
              <w:pStyle w:val="NoSpacing"/>
              <w:contextualSpacing/>
              <w:rPr>
                <w:rFonts w:ascii="Arial" w:hAnsi="Arial" w:cs="Arial"/>
              </w:rPr>
            </w:pPr>
            <w:r>
              <w:rPr>
                <w:rFonts w:ascii="Arial" w:hAnsi="Arial" w:cs="Arial"/>
              </w:rPr>
              <w:t>Vocabulary</w:t>
            </w:r>
          </w:p>
        </w:tc>
        <w:tc>
          <w:tcPr>
            <w:tcW w:w="313" w:type="pct"/>
          </w:tcPr>
          <w:p w14:paraId="62379214" w14:textId="5497E11B" w:rsidR="00F64EB4" w:rsidRPr="003A6722" w:rsidRDefault="00F64EB4" w:rsidP="001E2B64">
            <w:pPr>
              <w:pStyle w:val="NoSpacing"/>
              <w:contextualSpacing/>
              <w:jc w:val="center"/>
              <w:rPr>
                <w:rFonts w:ascii="Arial" w:hAnsi="Arial" w:cs="Arial"/>
              </w:rPr>
            </w:pPr>
            <w:r>
              <w:rPr>
                <w:rFonts w:ascii="Arial" w:hAnsi="Arial" w:cs="Arial"/>
              </w:rPr>
              <w:t>NA</w:t>
            </w:r>
          </w:p>
        </w:tc>
        <w:tc>
          <w:tcPr>
            <w:tcW w:w="313" w:type="pct"/>
          </w:tcPr>
          <w:p w14:paraId="08EC007C" w14:textId="6D4920A2" w:rsidR="00F64EB4" w:rsidRPr="003A6722" w:rsidRDefault="00F64EB4" w:rsidP="001E2B64">
            <w:pPr>
              <w:pStyle w:val="NoSpacing"/>
              <w:contextualSpacing/>
              <w:jc w:val="center"/>
              <w:rPr>
                <w:rFonts w:ascii="Arial" w:hAnsi="Arial" w:cs="Arial"/>
              </w:rPr>
            </w:pPr>
            <w:r>
              <w:rPr>
                <w:rFonts w:ascii="Arial" w:hAnsi="Arial" w:cs="Arial"/>
              </w:rPr>
              <w:t>NA</w:t>
            </w:r>
          </w:p>
        </w:tc>
        <w:tc>
          <w:tcPr>
            <w:tcW w:w="314" w:type="pct"/>
          </w:tcPr>
          <w:p w14:paraId="60DB38C9" w14:textId="55D23839" w:rsidR="00F64EB4" w:rsidRPr="003A6722" w:rsidRDefault="00F64EB4" w:rsidP="001E2B64">
            <w:pPr>
              <w:pStyle w:val="NoSpacing"/>
              <w:contextualSpacing/>
              <w:jc w:val="center"/>
              <w:rPr>
                <w:rFonts w:ascii="Arial" w:hAnsi="Arial" w:cs="Arial"/>
              </w:rPr>
            </w:pPr>
            <w:r>
              <w:rPr>
                <w:rFonts w:ascii="Arial" w:hAnsi="Arial" w:cs="Arial"/>
              </w:rPr>
              <w:t>Y</w:t>
            </w:r>
          </w:p>
        </w:tc>
      </w:tr>
      <w:tr w:rsidR="00F64EB4" w:rsidRPr="003A6722" w14:paraId="67454071" w14:textId="77777777" w:rsidTr="00485300">
        <w:trPr>
          <w:cantSplit/>
        </w:trPr>
        <w:tc>
          <w:tcPr>
            <w:tcW w:w="2281" w:type="pct"/>
          </w:tcPr>
          <w:p w14:paraId="5125B0A9" w14:textId="5CC9529F" w:rsidR="00F64EB4" w:rsidRPr="003A6722" w:rsidRDefault="00B12B96" w:rsidP="001E2B64">
            <w:pPr>
              <w:pStyle w:val="NoSpacing"/>
              <w:contextualSpacing/>
              <w:rPr>
                <w:rFonts w:ascii="Arial" w:hAnsi="Arial" w:cs="Arial"/>
              </w:rPr>
            </w:pPr>
            <w:r>
              <w:rPr>
                <w:rFonts w:ascii="Arial" w:hAnsi="Arial" w:cs="Arial"/>
              </w:rPr>
              <w:t>o</w:t>
            </w:r>
            <w:r w:rsidR="00F64EB4" w:rsidRPr="003A6722">
              <w:rPr>
                <w:rFonts w:ascii="Arial" w:hAnsi="Arial" w:cs="Arial"/>
              </w:rPr>
              <w:t xml:space="preserve">ther: </w:t>
            </w:r>
            <w:r>
              <w:rPr>
                <w:rFonts w:ascii="Arial" w:hAnsi="Arial" w:cs="Arial"/>
              </w:rPr>
              <w:t>r</w:t>
            </w:r>
            <w:r w:rsidR="00F64EB4" w:rsidRPr="003A6722">
              <w:rPr>
                <w:rFonts w:ascii="Arial" w:hAnsi="Arial" w:cs="Arial"/>
              </w:rPr>
              <w:t xml:space="preserve">eading </w:t>
            </w:r>
            <w:r>
              <w:rPr>
                <w:rFonts w:ascii="Arial" w:hAnsi="Arial" w:cs="Arial"/>
              </w:rPr>
              <w:t>c</w:t>
            </w:r>
            <w:r w:rsidR="00F64EB4" w:rsidRPr="003A6722">
              <w:rPr>
                <w:rFonts w:ascii="Arial" w:hAnsi="Arial" w:cs="Arial"/>
              </w:rPr>
              <w:t>omprehension</w:t>
            </w:r>
          </w:p>
        </w:tc>
        <w:tc>
          <w:tcPr>
            <w:tcW w:w="1780" w:type="pct"/>
          </w:tcPr>
          <w:p w14:paraId="7E84C895" w14:textId="3C11FFF4" w:rsidR="00F64EB4" w:rsidRDefault="00096EA2" w:rsidP="00F64EB4">
            <w:pPr>
              <w:pStyle w:val="NoSpacing"/>
              <w:contextualSpacing/>
              <w:rPr>
                <w:rFonts w:ascii="Arial" w:hAnsi="Arial" w:cs="Arial"/>
              </w:rPr>
            </w:pPr>
            <w:r>
              <w:rPr>
                <w:rFonts w:ascii="Arial" w:hAnsi="Arial" w:cs="Arial"/>
              </w:rPr>
              <w:t>P</w:t>
            </w:r>
            <w:r w:rsidR="0029721B">
              <w:rPr>
                <w:rFonts w:ascii="Arial" w:hAnsi="Arial" w:cs="Arial"/>
              </w:rPr>
              <w:t>roficient Reading</w:t>
            </w:r>
          </w:p>
        </w:tc>
        <w:tc>
          <w:tcPr>
            <w:tcW w:w="313" w:type="pct"/>
          </w:tcPr>
          <w:p w14:paraId="2DF72A0C" w14:textId="43E3E5D7" w:rsidR="00F64EB4" w:rsidRPr="003A6722" w:rsidRDefault="00F64EB4" w:rsidP="001E2B64">
            <w:pPr>
              <w:pStyle w:val="NoSpacing"/>
              <w:contextualSpacing/>
              <w:jc w:val="center"/>
              <w:rPr>
                <w:rFonts w:ascii="Arial" w:hAnsi="Arial" w:cs="Arial"/>
              </w:rPr>
            </w:pPr>
            <w:r>
              <w:rPr>
                <w:rFonts w:ascii="Arial" w:hAnsi="Arial" w:cs="Arial"/>
              </w:rPr>
              <w:t>NA</w:t>
            </w:r>
          </w:p>
        </w:tc>
        <w:tc>
          <w:tcPr>
            <w:tcW w:w="313" w:type="pct"/>
          </w:tcPr>
          <w:p w14:paraId="7E14E25A" w14:textId="1141B02E" w:rsidR="00F64EB4" w:rsidRPr="003A6722" w:rsidRDefault="00F64EB4" w:rsidP="001E2B64">
            <w:pPr>
              <w:pStyle w:val="NoSpacing"/>
              <w:contextualSpacing/>
              <w:jc w:val="center"/>
              <w:rPr>
                <w:rFonts w:ascii="Arial" w:hAnsi="Arial" w:cs="Arial"/>
              </w:rPr>
            </w:pPr>
            <w:r>
              <w:rPr>
                <w:rFonts w:ascii="Arial" w:hAnsi="Arial" w:cs="Arial"/>
              </w:rPr>
              <w:t>NA</w:t>
            </w:r>
          </w:p>
        </w:tc>
        <w:tc>
          <w:tcPr>
            <w:tcW w:w="314" w:type="pct"/>
          </w:tcPr>
          <w:p w14:paraId="023C884A" w14:textId="00696764" w:rsidR="00F64EB4" w:rsidRPr="003A6722" w:rsidRDefault="00F64EB4" w:rsidP="001E2B64">
            <w:pPr>
              <w:pStyle w:val="NoSpacing"/>
              <w:contextualSpacing/>
              <w:jc w:val="center"/>
              <w:rPr>
                <w:rFonts w:ascii="Arial" w:hAnsi="Arial" w:cs="Arial"/>
              </w:rPr>
            </w:pPr>
            <w:r>
              <w:rPr>
                <w:rFonts w:ascii="Arial" w:hAnsi="Arial" w:cs="Arial"/>
              </w:rPr>
              <w:t>Y</w:t>
            </w:r>
          </w:p>
        </w:tc>
      </w:tr>
    </w:tbl>
    <w:p w14:paraId="2B9F204B" w14:textId="1E108BB7" w:rsidR="00B12B96" w:rsidRPr="00F64EB4" w:rsidRDefault="00B12B96" w:rsidP="00B12B96">
      <w:pPr>
        <w:pStyle w:val="Heading3"/>
      </w:pPr>
      <w:r>
        <w:t>Skills Measured (Spanish):</w:t>
      </w:r>
    </w:p>
    <w:p w14:paraId="12A696DE" w14:textId="77777777" w:rsidR="00B12B96" w:rsidRDefault="00B12B96" w:rsidP="005C5330">
      <w:r w:rsidRPr="00F64EB4">
        <w:t>Key: Y = Approved, NA = Not available, K = Kindergarten, G1 = Grade one, G2 = Grade two</w:t>
      </w:r>
    </w:p>
    <w:p w14:paraId="1BF69047" w14:textId="77777777" w:rsidR="00B12B96" w:rsidRPr="00F64EB4" w:rsidRDefault="00B12B96" w:rsidP="005C5330">
      <w:pPr>
        <w:spacing w:after="240"/>
      </w:pPr>
      <w:r w:rsidRPr="003A6722">
        <w:t xml:space="preserve">Except for </w:t>
      </w:r>
      <w:r w:rsidRPr="003A6722">
        <w:rPr>
          <w:i/>
          <w:iCs/>
        </w:rPr>
        <w:t>Other</w:t>
      </w:r>
      <w:r w:rsidRPr="003A6722">
        <w:t xml:space="preserve">, the Skills Measured shown in the table </w:t>
      </w:r>
      <w:r>
        <w:t>above</w:t>
      </w:r>
      <w:r w:rsidRPr="003A6722">
        <w:t xml:space="preserve"> are from </w:t>
      </w:r>
      <w:r>
        <w:t xml:space="preserve">California </w:t>
      </w:r>
      <w:r w:rsidRPr="005732C6">
        <w:rPr>
          <w:i/>
          <w:iCs/>
        </w:rPr>
        <w:t>Education Code</w:t>
      </w:r>
      <w:r>
        <w:t xml:space="preserve"> Section</w:t>
      </w:r>
      <w:r w:rsidRPr="003A6722">
        <w:t xml:space="preserve"> 53008 (g)(1)(B).</w:t>
      </w:r>
    </w:p>
    <w:tbl>
      <w:tblPr>
        <w:tblStyle w:val="TableGrid"/>
        <w:tblW w:w="5000" w:type="pct"/>
        <w:tblLook w:val="04A0" w:firstRow="1" w:lastRow="0" w:firstColumn="1" w:lastColumn="0" w:noHBand="0" w:noVBand="1"/>
        <w:tblDescription w:val="Skills measured in spanish in kindergarten through grade two."/>
      </w:tblPr>
      <w:tblGrid>
        <w:gridCol w:w="4597"/>
        <w:gridCol w:w="3585"/>
        <w:gridCol w:w="630"/>
        <w:gridCol w:w="630"/>
        <w:gridCol w:w="628"/>
      </w:tblGrid>
      <w:tr w:rsidR="00B12B96" w:rsidRPr="003A6722" w14:paraId="37FD5C11" w14:textId="77777777" w:rsidTr="00485300">
        <w:trPr>
          <w:cantSplit/>
          <w:tblHeader/>
        </w:trPr>
        <w:tc>
          <w:tcPr>
            <w:tcW w:w="2282" w:type="pct"/>
          </w:tcPr>
          <w:p w14:paraId="576B47D7" w14:textId="77777777" w:rsidR="00B12B96" w:rsidRPr="003A6722" w:rsidRDefault="00B12B96" w:rsidP="009333E2">
            <w:pPr>
              <w:pStyle w:val="NoSpacing"/>
              <w:contextualSpacing/>
              <w:jc w:val="center"/>
              <w:rPr>
                <w:rFonts w:ascii="Arial" w:hAnsi="Arial" w:cs="Arial"/>
                <w:b/>
                <w:bCs/>
              </w:rPr>
            </w:pPr>
            <w:r w:rsidRPr="003A6722">
              <w:rPr>
                <w:rFonts w:ascii="Arial" w:hAnsi="Arial" w:cs="Arial"/>
                <w:b/>
                <w:bCs/>
              </w:rPr>
              <w:t>Skills Measured</w:t>
            </w:r>
          </w:p>
        </w:tc>
        <w:tc>
          <w:tcPr>
            <w:tcW w:w="1780" w:type="pct"/>
          </w:tcPr>
          <w:p w14:paraId="49AFE0FE" w14:textId="77777777" w:rsidR="00B12B96" w:rsidRPr="003A6722" w:rsidRDefault="00B12B96" w:rsidP="009333E2">
            <w:pPr>
              <w:pStyle w:val="NoSpacing"/>
              <w:contextualSpacing/>
              <w:jc w:val="center"/>
              <w:rPr>
                <w:rFonts w:ascii="Arial" w:hAnsi="Arial" w:cs="Arial"/>
                <w:b/>
                <w:bCs/>
              </w:rPr>
            </w:pPr>
            <w:r>
              <w:rPr>
                <w:rFonts w:ascii="Arial" w:hAnsi="Arial" w:cs="Arial"/>
                <w:b/>
                <w:bCs/>
              </w:rPr>
              <w:t>easyCBM Task</w:t>
            </w:r>
          </w:p>
        </w:tc>
        <w:tc>
          <w:tcPr>
            <w:tcW w:w="313" w:type="pct"/>
          </w:tcPr>
          <w:p w14:paraId="7B573A99" w14:textId="77777777" w:rsidR="00B12B96" w:rsidRPr="003A6722" w:rsidRDefault="00B12B96" w:rsidP="009333E2">
            <w:pPr>
              <w:pStyle w:val="NoSpacing"/>
              <w:contextualSpacing/>
              <w:jc w:val="center"/>
              <w:rPr>
                <w:rFonts w:ascii="Arial" w:hAnsi="Arial" w:cs="Arial"/>
                <w:b/>
                <w:bCs/>
              </w:rPr>
            </w:pPr>
            <w:r w:rsidRPr="003A6722">
              <w:rPr>
                <w:rFonts w:ascii="Arial" w:hAnsi="Arial" w:cs="Arial"/>
                <w:b/>
                <w:bCs/>
              </w:rPr>
              <w:t>K</w:t>
            </w:r>
          </w:p>
        </w:tc>
        <w:tc>
          <w:tcPr>
            <w:tcW w:w="313" w:type="pct"/>
          </w:tcPr>
          <w:p w14:paraId="5C7006FA" w14:textId="77777777" w:rsidR="00B12B96" w:rsidRPr="003A6722" w:rsidRDefault="00B12B96" w:rsidP="009333E2">
            <w:pPr>
              <w:pStyle w:val="NoSpacing"/>
              <w:contextualSpacing/>
              <w:jc w:val="center"/>
              <w:rPr>
                <w:rFonts w:ascii="Arial" w:hAnsi="Arial" w:cs="Arial"/>
                <w:b/>
                <w:bCs/>
              </w:rPr>
            </w:pPr>
            <w:r w:rsidRPr="003A6722">
              <w:rPr>
                <w:rFonts w:ascii="Arial" w:hAnsi="Arial" w:cs="Arial"/>
                <w:b/>
                <w:bCs/>
              </w:rPr>
              <w:t>G1</w:t>
            </w:r>
          </w:p>
        </w:tc>
        <w:tc>
          <w:tcPr>
            <w:tcW w:w="313" w:type="pct"/>
          </w:tcPr>
          <w:p w14:paraId="50C8875A" w14:textId="77777777" w:rsidR="00B12B96" w:rsidRPr="003A6722" w:rsidRDefault="00B12B96" w:rsidP="009333E2">
            <w:pPr>
              <w:pStyle w:val="NoSpacing"/>
              <w:contextualSpacing/>
              <w:jc w:val="center"/>
              <w:rPr>
                <w:rFonts w:ascii="Arial" w:hAnsi="Arial" w:cs="Arial"/>
                <w:b/>
                <w:bCs/>
              </w:rPr>
            </w:pPr>
            <w:r w:rsidRPr="003A6722">
              <w:rPr>
                <w:rFonts w:ascii="Arial" w:hAnsi="Arial" w:cs="Arial"/>
                <w:b/>
                <w:bCs/>
              </w:rPr>
              <w:t>G2</w:t>
            </w:r>
          </w:p>
        </w:tc>
      </w:tr>
      <w:tr w:rsidR="00B12B96" w:rsidRPr="003A6722" w14:paraId="42131359" w14:textId="77777777" w:rsidTr="00485300">
        <w:trPr>
          <w:cantSplit/>
        </w:trPr>
        <w:tc>
          <w:tcPr>
            <w:tcW w:w="2282" w:type="pct"/>
          </w:tcPr>
          <w:p w14:paraId="0DC1BFE3" w14:textId="77777777" w:rsidR="00B12B96" w:rsidRPr="003A6722" w:rsidRDefault="00B12B96" w:rsidP="009333E2">
            <w:pPr>
              <w:pStyle w:val="NoSpacing"/>
              <w:contextualSpacing/>
              <w:rPr>
                <w:rFonts w:ascii="Arial" w:hAnsi="Arial" w:cs="Arial"/>
              </w:rPr>
            </w:pPr>
            <w:r w:rsidRPr="003A6722">
              <w:rPr>
                <w:rFonts w:ascii="Arial" w:hAnsi="Arial" w:cs="Arial"/>
              </w:rPr>
              <w:t xml:space="preserve">phonological </w:t>
            </w:r>
            <w:r>
              <w:rPr>
                <w:rFonts w:ascii="Arial" w:hAnsi="Arial" w:cs="Arial"/>
              </w:rPr>
              <w:t xml:space="preserve">and </w:t>
            </w:r>
            <w:r w:rsidRPr="003A6722">
              <w:rPr>
                <w:rFonts w:ascii="Arial" w:hAnsi="Arial" w:cs="Arial"/>
              </w:rPr>
              <w:t>phonemic awareness</w:t>
            </w:r>
          </w:p>
        </w:tc>
        <w:tc>
          <w:tcPr>
            <w:tcW w:w="1780" w:type="pct"/>
          </w:tcPr>
          <w:p w14:paraId="5CEB146C" w14:textId="2B172F99" w:rsidR="00B12B96" w:rsidRDefault="0029721B" w:rsidP="009333E2">
            <w:pPr>
              <w:pStyle w:val="NoSpacing"/>
              <w:contextualSpacing/>
              <w:rPr>
                <w:rFonts w:ascii="Arial" w:hAnsi="Arial" w:cs="Arial"/>
              </w:rPr>
            </w:pPr>
            <w:r>
              <w:rPr>
                <w:rFonts w:ascii="Arial" w:hAnsi="Arial" w:cs="Arial"/>
              </w:rPr>
              <w:t>Syllable Segmenting</w:t>
            </w:r>
          </w:p>
        </w:tc>
        <w:tc>
          <w:tcPr>
            <w:tcW w:w="313" w:type="pct"/>
          </w:tcPr>
          <w:p w14:paraId="417B4C79" w14:textId="77777777" w:rsidR="00B12B96" w:rsidRPr="003A6722" w:rsidRDefault="00B12B96" w:rsidP="009333E2">
            <w:pPr>
              <w:pStyle w:val="NoSpacing"/>
              <w:contextualSpacing/>
              <w:jc w:val="center"/>
              <w:rPr>
                <w:rFonts w:ascii="Arial" w:hAnsi="Arial" w:cs="Arial"/>
              </w:rPr>
            </w:pPr>
            <w:r>
              <w:rPr>
                <w:rFonts w:ascii="Arial" w:hAnsi="Arial" w:cs="Arial"/>
              </w:rPr>
              <w:t>Y</w:t>
            </w:r>
          </w:p>
        </w:tc>
        <w:tc>
          <w:tcPr>
            <w:tcW w:w="313" w:type="pct"/>
          </w:tcPr>
          <w:p w14:paraId="3231A49C" w14:textId="77777777" w:rsidR="00B12B96" w:rsidRPr="003A6722" w:rsidRDefault="00B12B96" w:rsidP="009333E2">
            <w:pPr>
              <w:pStyle w:val="NoSpacing"/>
              <w:contextualSpacing/>
              <w:jc w:val="center"/>
              <w:rPr>
                <w:rFonts w:ascii="Arial" w:hAnsi="Arial" w:cs="Arial"/>
              </w:rPr>
            </w:pPr>
            <w:r>
              <w:rPr>
                <w:rFonts w:ascii="Arial" w:hAnsi="Arial" w:cs="Arial"/>
              </w:rPr>
              <w:t>Y</w:t>
            </w:r>
          </w:p>
        </w:tc>
        <w:tc>
          <w:tcPr>
            <w:tcW w:w="313" w:type="pct"/>
          </w:tcPr>
          <w:p w14:paraId="3584C8AB" w14:textId="0575D0EF" w:rsidR="00B12B96" w:rsidRPr="003A6722" w:rsidRDefault="00952C6F" w:rsidP="009333E2">
            <w:pPr>
              <w:pStyle w:val="NoSpacing"/>
              <w:contextualSpacing/>
              <w:jc w:val="center"/>
              <w:rPr>
                <w:rFonts w:ascii="Arial" w:hAnsi="Arial" w:cs="Arial"/>
              </w:rPr>
            </w:pPr>
            <w:r>
              <w:rPr>
                <w:rFonts w:ascii="Arial" w:hAnsi="Arial" w:cs="Arial"/>
              </w:rPr>
              <w:t>NA</w:t>
            </w:r>
          </w:p>
        </w:tc>
      </w:tr>
      <w:tr w:rsidR="0029721B" w:rsidRPr="003A6722" w14:paraId="7BDCA763" w14:textId="77777777" w:rsidTr="00485300">
        <w:trPr>
          <w:cantSplit/>
        </w:trPr>
        <w:tc>
          <w:tcPr>
            <w:tcW w:w="2282" w:type="pct"/>
          </w:tcPr>
          <w:p w14:paraId="5E6C5C20" w14:textId="2A6B85D7" w:rsidR="0029721B" w:rsidRPr="003A6722" w:rsidRDefault="0029721B" w:rsidP="0029721B">
            <w:pPr>
              <w:pStyle w:val="NoSpacing"/>
              <w:contextualSpacing/>
              <w:rPr>
                <w:rFonts w:ascii="Arial" w:hAnsi="Arial" w:cs="Arial"/>
              </w:rPr>
            </w:pPr>
            <w:r w:rsidRPr="003A6722">
              <w:rPr>
                <w:rFonts w:ascii="Arial" w:hAnsi="Arial" w:cs="Arial"/>
              </w:rPr>
              <w:t xml:space="preserve">phonological </w:t>
            </w:r>
            <w:r>
              <w:rPr>
                <w:rFonts w:ascii="Arial" w:hAnsi="Arial" w:cs="Arial"/>
              </w:rPr>
              <w:t xml:space="preserve">and </w:t>
            </w:r>
            <w:r w:rsidRPr="003A6722">
              <w:rPr>
                <w:rFonts w:ascii="Arial" w:hAnsi="Arial" w:cs="Arial"/>
              </w:rPr>
              <w:t>phonemic awareness</w:t>
            </w:r>
          </w:p>
        </w:tc>
        <w:tc>
          <w:tcPr>
            <w:tcW w:w="1780" w:type="pct"/>
          </w:tcPr>
          <w:p w14:paraId="7E171A87" w14:textId="7619107A" w:rsidR="0029721B" w:rsidRDefault="0029721B" w:rsidP="0029721B">
            <w:pPr>
              <w:pStyle w:val="NoSpacing"/>
              <w:contextualSpacing/>
              <w:rPr>
                <w:rFonts w:ascii="Arial" w:hAnsi="Arial" w:cs="Arial"/>
              </w:rPr>
            </w:pPr>
            <w:r>
              <w:rPr>
                <w:rFonts w:ascii="Arial" w:hAnsi="Arial" w:cs="Arial"/>
              </w:rPr>
              <w:t>Syllable Sounds</w:t>
            </w:r>
          </w:p>
        </w:tc>
        <w:tc>
          <w:tcPr>
            <w:tcW w:w="313" w:type="pct"/>
          </w:tcPr>
          <w:p w14:paraId="5761A441" w14:textId="3A9A0365" w:rsidR="0029721B" w:rsidRDefault="0029721B" w:rsidP="0029721B">
            <w:pPr>
              <w:pStyle w:val="NoSpacing"/>
              <w:contextualSpacing/>
              <w:jc w:val="center"/>
              <w:rPr>
                <w:rFonts w:ascii="Arial" w:hAnsi="Arial" w:cs="Arial"/>
              </w:rPr>
            </w:pPr>
            <w:r>
              <w:rPr>
                <w:rFonts w:ascii="Arial" w:hAnsi="Arial" w:cs="Arial"/>
              </w:rPr>
              <w:t>Y</w:t>
            </w:r>
          </w:p>
        </w:tc>
        <w:tc>
          <w:tcPr>
            <w:tcW w:w="313" w:type="pct"/>
          </w:tcPr>
          <w:p w14:paraId="57E72B27" w14:textId="52477C5D" w:rsidR="0029721B" w:rsidRDefault="0029721B" w:rsidP="0029721B">
            <w:pPr>
              <w:pStyle w:val="NoSpacing"/>
              <w:contextualSpacing/>
              <w:jc w:val="center"/>
              <w:rPr>
                <w:rFonts w:ascii="Arial" w:hAnsi="Arial" w:cs="Arial"/>
              </w:rPr>
            </w:pPr>
            <w:r>
              <w:rPr>
                <w:rFonts w:ascii="Arial" w:hAnsi="Arial" w:cs="Arial"/>
              </w:rPr>
              <w:t>Y</w:t>
            </w:r>
          </w:p>
        </w:tc>
        <w:tc>
          <w:tcPr>
            <w:tcW w:w="313" w:type="pct"/>
          </w:tcPr>
          <w:p w14:paraId="5A6F5354" w14:textId="586F02A8" w:rsidR="0029721B" w:rsidRDefault="00952C6F" w:rsidP="0029721B">
            <w:pPr>
              <w:pStyle w:val="NoSpacing"/>
              <w:contextualSpacing/>
              <w:jc w:val="center"/>
              <w:rPr>
                <w:rFonts w:ascii="Arial" w:hAnsi="Arial" w:cs="Arial"/>
              </w:rPr>
            </w:pPr>
            <w:r>
              <w:rPr>
                <w:rFonts w:ascii="Arial" w:hAnsi="Arial" w:cs="Arial"/>
              </w:rPr>
              <w:t>NA</w:t>
            </w:r>
          </w:p>
        </w:tc>
      </w:tr>
      <w:tr w:rsidR="0029721B" w:rsidRPr="003A6722" w14:paraId="2274DB61" w14:textId="77777777" w:rsidTr="00485300">
        <w:trPr>
          <w:cantSplit/>
        </w:trPr>
        <w:tc>
          <w:tcPr>
            <w:tcW w:w="2282" w:type="pct"/>
          </w:tcPr>
          <w:p w14:paraId="415B6A80" w14:textId="77777777" w:rsidR="0029721B" w:rsidRPr="003A6722" w:rsidRDefault="0029721B" w:rsidP="0029721B">
            <w:pPr>
              <w:pStyle w:val="NoSpacing"/>
              <w:contextualSpacing/>
              <w:rPr>
                <w:rFonts w:ascii="Arial" w:hAnsi="Arial" w:cs="Arial"/>
              </w:rPr>
            </w:pPr>
            <w:r w:rsidRPr="003A6722">
              <w:rPr>
                <w:rFonts w:ascii="Arial" w:hAnsi="Arial" w:cs="Arial"/>
              </w:rPr>
              <w:t>decoding skills</w:t>
            </w:r>
          </w:p>
        </w:tc>
        <w:tc>
          <w:tcPr>
            <w:tcW w:w="1780" w:type="pct"/>
          </w:tcPr>
          <w:p w14:paraId="6B11876A" w14:textId="2511E3E9" w:rsidR="0029721B" w:rsidRDefault="0029721B" w:rsidP="0029721B">
            <w:pPr>
              <w:pStyle w:val="NoSpacing"/>
              <w:contextualSpacing/>
              <w:rPr>
                <w:rFonts w:ascii="Arial" w:hAnsi="Arial" w:cs="Arial"/>
              </w:rPr>
            </w:pPr>
            <w:r>
              <w:rPr>
                <w:rFonts w:ascii="Arial" w:hAnsi="Arial" w:cs="Arial"/>
              </w:rPr>
              <w:t>Word Reading</w:t>
            </w:r>
          </w:p>
        </w:tc>
        <w:tc>
          <w:tcPr>
            <w:tcW w:w="313" w:type="pct"/>
          </w:tcPr>
          <w:p w14:paraId="1A84E253" w14:textId="03EB9697" w:rsidR="0029721B" w:rsidRPr="003A6722" w:rsidRDefault="0029721B" w:rsidP="0029721B">
            <w:pPr>
              <w:pStyle w:val="NoSpacing"/>
              <w:contextualSpacing/>
              <w:jc w:val="center"/>
              <w:rPr>
                <w:rFonts w:ascii="Arial" w:hAnsi="Arial" w:cs="Arial"/>
              </w:rPr>
            </w:pPr>
            <w:r>
              <w:rPr>
                <w:rFonts w:ascii="Arial" w:hAnsi="Arial" w:cs="Arial"/>
              </w:rPr>
              <w:t>NA</w:t>
            </w:r>
          </w:p>
        </w:tc>
        <w:tc>
          <w:tcPr>
            <w:tcW w:w="313" w:type="pct"/>
          </w:tcPr>
          <w:p w14:paraId="76EB4485" w14:textId="3A612E39" w:rsidR="0029721B" w:rsidRPr="003A6722" w:rsidRDefault="0029721B" w:rsidP="0029721B">
            <w:pPr>
              <w:pStyle w:val="NoSpacing"/>
              <w:contextualSpacing/>
              <w:jc w:val="center"/>
              <w:rPr>
                <w:rFonts w:ascii="Arial" w:hAnsi="Arial" w:cs="Arial"/>
              </w:rPr>
            </w:pPr>
            <w:r>
              <w:rPr>
                <w:rFonts w:ascii="Arial" w:hAnsi="Arial" w:cs="Arial"/>
              </w:rPr>
              <w:t>Y</w:t>
            </w:r>
          </w:p>
        </w:tc>
        <w:tc>
          <w:tcPr>
            <w:tcW w:w="313" w:type="pct"/>
          </w:tcPr>
          <w:p w14:paraId="3AB08F43" w14:textId="4313EAA0" w:rsidR="0029721B" w:rsidRPr="003A6722" w:rsidRDefault="0029721B" w:rsidP="0029721B">
            <w:pPr>
              <w:pStyle w:val="NoSpacing"/>
              <w:contextualSpacing/>
              <w:jc w:val="center"/>
              <w:rPr>
                <w:rFonts w:ascii="Arial" w:hAnsi="Arial" w:cs="Arial"/>
              </w:rPr>
            </w:pPr>
            <w:r>
              <w:rPr>
                <w:rFonts w:ascii="Arial" w:hAnsi="Arial" w:cs="Arial"/>
              </w:rPr>
              <w:t>Y</w:t>
            </w:r>
          </w:p>
        </w:tc>
      </w:tr>
      <w:tr w:rsidR="0029721B" w:rsidRPr="003A6722" w14:paraId="5ACDC497" w14:textId="77777777" w:rsidTr="00485300">
        <w:trPr>
          <w:cantSplit/>
        </w:trPr>
        <w:tc>
          <w:tcPr>
            <w:tcW w:w="2282" w:type="pct"/>
          </w:tcPr>
          <w:p w14:paraId="7810CA23" w14:textId="77777777" w:rsidR="0029721B" w:rsidRPr="003A6722" w:rsidRDefault="0029721B" w:rsidP="0029721B">
            <w:pPr>
              <w:pStyle w:val="NoSpacing"/>
              <w:contextualSpacing/>
              <w:rPr>
                <w:rFonts w:ascii="Arial" w:hAnsi="Arial" w:cs="Arial"/>
              </w:rPr>
            </w:pPr>
            <w:r w:rsidRPr="003A6722">
              <w:rPr>
                <w:rFonts w:ascii="Arial" w:hAnsi="Arial" w:cs="Arial"/>
              </w:rPr>
              <w:t>reading fluency</w:t>
            </w:r>
          </w:p>
        </w:tc>
        <w:tc>
          <w:tcPr>
            <w:tcW w:w="1780" w:type="pct"/>
          </w:tcPr>
          <w:p w14:paraId="37279FDE" w14:textId="58B3CCD5" w:rsidR="0029721B" w:rsidRDefault="0029721B" w:rsidP="0029721B">
            <w:pPr>
              <w:pStyle w:val="NoSpacing"/>
              <w:contextualSpacing/>
              <w:rPr>
                <w:rFonts w:ascii="Arial" w:hAnsi="Arial" w:cs="Arial"/>
              </w:rPr>
            </w:pPr>
            <w:r>
              <w:rPr>
                <w:rFonts w:ascii="Arial" w:hAnsi="Arial" w:cs="Arial"/>
              </w:rPr>
              <w:t>Sentence Reading</w:t>
            </w:r>
          </w:p>
        </w:tc>
        <w:tc>
          <w:tcPr>
            <w:tcW w:w="313" w:type="pct"/>
          </w:tcPr>
          <w:p w14:paraId="062CEAEF" w14:textId="60BD72BE" w:rsidR="0029721B" w:rsidRPr="003A6722" w:rsidRDefault="0029721B" w:rsidP="0029721B">
            <w:pPr>
              <w:pStyle w:val="NoSpacing"/>
              <w:contextualSpacing/>
              <w:jc w:val="center"/>
              <w:rPr>
                <w:rFonts w:ascii="Arial" w:hAnsi="Arial" w:cs="Arial"/>
              </w:rPr>
            </w:pPr>
            <w:r>
              <w:rPr>
                <w:rFonts w:ascii="Arial" w:hAnsi="Arial" w:cs="Arial"/>
              </w:rPr>
              <w:t>NA</w:t>
            </w:r>
          </w:p>
        </w:tc>
        <w:tc>
          <w:tcPr>
            <w:tcW w:w="313" w:type="pct"/>
          </w:tcPr>
          <w:p w14:paraId="043D79CA" w14:textId="5EE7D690" w:rsidR="0029721B" w:rsidRPr="003A6722" w:rsidRDefault="0029721B" w:rsidP="0029721B">
            <w:pPr>
              <w:pStyle w:val="NoSpacing"/>
              <w:contextualSpacing/>
              <w:jc w:val="center"/>
              <w:rPr>
                <w:rFonts w:ascii="Arial" w:hAnsi="Arial" w:cs="Arial"/>
              </w:rPr>
            </w:pPr>
            <w:r>
              <w:rPr>
                <w:rFonts w:ascii="Arial" w:hAnsi="Arial" w:cs="Arial"/>
              </w:rPr>
              <w:t>Y</w:t>
            </w:r>
          </w:p>
        </w:tc>
        <w:tc>
          <w:tcPr>
            <w:tcW w:w="313" w:type="pct"/>
          </w:tcPr>
          <w:p w14:paraId="4575FF3E" w14:textId="6E1CDFDA" w:rsidR="0029721B" w:rsidRPr="003A6722" w:rsidRDefault="0029721B" w:rsidP="0029721B">
            <w:pPr>
              <w:pStyle w:val="NoSpacing"/>
              <w:contextualSpacing/>
              <w:jc w:val="center"/>
              <w:rPr>
                <w:rFonts w:ascii="Arial" w:hAnsi="Arial" w:cs="Arial"/>
              </w:rPr>
            </w:pPr>
            <w:r>
              <w:rPr>
                <w:rFonts w:ascii="Arial" w:hAnsi="Arial" w:cs="Arial"/>
              </w:rPr>
              <w:t>Y</w:t>
            </w:r>
          </w:p>
        </w:tc>
      </w:tr>
      <w:tr w:rsidR="0029721B" w:rsidRPr="003A6722" w14:paraId="21384A9D" w14:textId="77777777" w:rsidTr="00485300">
        <w:trPr>
          <w:cantSplit/>
        </w:trPr>
        <w:tc>
          <w:tcPr>
            <w:tcW w:w="2282" w:type="pct"/>
          </w:tcPr>
          <w:p w14:paraId="22FBB13F" w14:textId="77777777" w:rsidR="0029721B" w:rsidRPr="003A6722" w:rsidRDefault="0029721B" w:rsidP="0029721B">
            <w:pPr>
              <w:pStyle w:val="NoSpacing"/>
              <w:contextualSpacing/>
              <w:rPr>
                <w:rFonts w:ascii="Arial" w:hAnsi="Arial" w:cs="Arial"/>
              </w:rPr>
            </w:pPr>
            <w:r w:rsidRPr="003A6722">
              <w:rPr>
                <w:rFonts w:ascii="Arial" w:hAnsi="Arial" w:cs="Arial"/>
              </w:rPr>
              <w:t>vocabulary</w:t>
            </w:r>
          </w:p>
        </w:tc>
        <w:tc>
          <w:tcPr>
            <w:tcW w:w="1780" w:type="pct"/>
          </w:tcPr>
          <w:p w14:paraId="2CCB6FF1" w14:textId="2A7BE74E" w:rsidR="0029721B" w:rsidRDefault="0029721B" w:rsidP="0029721B">
            <w:pPr>
              <w:pStyle w:val="NoSpacing"/>
              <w:contextualSpacing/>
              <w:rPr>
                <w:rFonts w:ascii="Arial" w:hAnsi="Arial" w:cs="Arial"/>
              </w:rPr>
            </w:pPr>
            <w:r>
              <w:rPr>
                <w:rFonts w:ascii="Arial" w:hAnsi="Arial" w:cs="Arial"/>
              </w:rPr>
              <w:t>Vocabulary</w:t>
            </w:r>
          </w:p>
        </w:tc>
        <w:tc>
          <w:tcPr>
            <w:tcW w:w="313" w:type="pct"/>
          </w:tcPr>
          <w:p w14:paraId="139230EB" w14:textId="67078086" w:rsidR="0029721B" w:rsidRPr="003A6722" w:rsidRDefault="0029721B" w:rsidP="0029721B">
            <w:pPr>
              <w:pStyle w:val="NoSpacing"/>
              <w:contextualSpacing/>
              <w:jc w:val="center"/>
              <w:rPr>
                <w:rFonts w:ascii="Arial" w:hAnsi="Arial" w:cs="Arial"/>
              </w:rPr>
            </w:pPr>
            <w:r>
              <w:rPr>
                <w:rFonts w:ascii="Arial" w:hAnsi="Arial" w:cs="Arial"/>
              </w:rPr>
              <w:t>NA</w:t>
            </w:r>
          </w:p>
        </w:tc>
        <w:tc>
          <w:tcPr>
            <w:tcW w:w="313" w:type="pct"/>
          </w:tcPr>
          <w:p w14:paraId="6A6B5BF8" w14:textId="49D13ED7" w:rsidR="0029721B" w:rsidRPr="003A6722" w:rsidRDefault="0029721B" w:rsidP="0029721B">
            <w:pPr>
              <w:pStyle w:val="NoSpacing"/>
              <w:contextualSpacing/>
              <w:jc w:val="center"/>
              <w:rPr>
                <w:rFonts w:ascii="Arial" w:hAnsi="Arial" w:cs="Arial"/>
              </w:rPr>
            </w:pPr>
            <w:r>
              <w:rPr>
                <w:rFonts w:ascii="Arial" w:hAnsi="Arial" w:cs="Arial"/>
              </w:rPr>
              <w:t>NA</w:t>
            </w:r>
          </w:p>
        </w:tc>
        <w:tc>
          <w:tcPr>
            <w:tcW w:w="313" w:type="pct"/>
          </w:tcPr>
          <w:p w14:paraId="33B42691" w14:textId="6E656656" w:rsidR="0029721B" w:rsidRPr="003A6722" w:rsidRDefault="0029721B" w:rsidP="0029721B">
            <w:pPr>
              <w:pStyle w:val="NoSpacing"/>
              <w:contextualSpacing/>
              <w:jc w:val="center"/>
              <w:rPr>
                <w:rFonts w:ascii="Arial" w:hAnsi="Arial" w:cs="Arial"/>
              </w:rPr>
            </w:pPr>
            <w:r>
              <w:rPr>
                <w:rFonts w:ascii="Arial" w:hAnsi="Arial" w:cs="Arial"/>
              </w:rPr>
              <w:t>Y</w:t>
            </w:r>
          </w:p>
        </w:tc>
      </w:tr>
    </w:tbl>
    <w:p w14:paraId="51E8376C" w14:textId="272FCE1A" w:rsidR="00E47C3A" w:rsidRDefault="00B46D10" w:rsidP="00F64EB4">
      <w:pPr>
        <w:pStyle w:val="Heading3"/>
      </w:pPr>
      <w:r w:rsidRPr="001E2B32">
        <w:t xml:space="preserve">Information about establishing student language proficiency to administer screener: </w:t>
      </w:r>
    </w:p>
    <w:p w14:paraId="0F609261" w14:textId="7DE53986" w:rsidR="00434D5C" w:rsidRDefault="00C67872" w:rsidP="00C20057">
      <w:r w:rsidRPr="001E2B32">
        <w:t>Not</w:t>
      </w:r>
      <w:r>
        <w:t xml:space="preserve"> indicated</w:t>
      </w:r>
      <w:r w:rsidR="00B12B96">
        <w:t xml:space="preserve">. </w:t>
      </w:r>
      <w:r>
        <w:t>Riverside provides an explanation for interpretation of results using normative data from both versions (English and Spanish).</w:t>
      </w:r>
    </w:p>
    <w:p w14:paraId="658AA455" w14:textId="77777777" w:rsidR="00D04472" w:rsidRDefault="00D04472" w:rsidP="00F64EB4">
      <w:pPr>
        <w:pStyle w:val="Heading3"/>
      </w:pPr>
      <w:r w:rsidRPr="001E2B32">
        <w:t xml:space="preserve">Supports for students who are not yet proficient with English: </w:t>
      </w:r>
    </w:p>
    <w:p w14:paraId="1F99ACE6" w14:textId="3213B618" w:rsidR="00D04472" w:rsidRPr="00D04472" w:rsidRDefault="00D04472" w:rsidP="00C20057">
      <w:r>
        <w:t>Not indicated.</w:t>
      </w:r>
    </w:p>
    <w:p w14:paraId="0C2826DB" w14:textId="0081DE63" w:rsidR="00E47C3A" w:rsidRDefault="00D04472" w:rsidP="00F64EB4">
      <w:pPr>
        <w:pStyle w:val="Heading3"/>
      </w:pPr>
      <w:r>
        <w:t>A</w:t>
      </w:r>
      <w:r w:rsidR="0060597E" w:rsidRPr="001E2B32">
        <w:t xml:space="preserve">ccommodations for students with disabilities: </w:t>
      </w:r>
    </w:p>
    <w:p w14:paraId="661550DA" w14:textId="54A2FF47" w:rsidR="0060597E" w:rsidRPr="001E2B32" w:rsidRDefault="002E4E25" w:rsidP="00C20057">
      <w:r>
        <w:t>T</w:t>
      </w:r>
      <w:r w:rsidRPr="002E4E25">
        <w:t xml:space="preserve">he easyCBM assessments offer accommodations, including enlarged text and a universally designed interface for greater accessibility. </w:t>
      </w:r>
      <w:r>
        <w:t>easyCBM a</w:t>
      </w:r>
      <w:r w:rsidRPr="002E4E25">
        <w:t>ssessments can be downloaded as PDFs for additional local accommodations, and online tests can be paused and resumed to meet individual student requirements.</w:t>
      </w:r>
      <w:r>
        <w:t xml:space="preserve"> </w:t>
      </w:r>
      <w:r w:rsidRPr="002E4E25">
        <w:t>The authors continuously research and develop accommodations, with their findings and publications accessible on the Behavioral Research and Teaching website.</w:t>
      </w:r>
    </w:p>
    <w:p w14:paraId="2DD29005" w14:textId="77777777" w:rsidR="002C660D" w:rsidRDefault="002C660D">
      <w:pPr>
        <w:rPr>
          <w:b/>
          <w:sz w:val="28"/>
        </w:rPr>
      </w:pPr>
      <w:r>
        <w:br w:type="page"/>
      </w:r>
    </w:p>
    <w:p w14:paraId="476412C0" w14:textId="36B08B08" w:rsidR="00DC430B" w:rsidRPr="00E47C3A" w:rsidRDefault="704E6191" w:rsidP="00E47C3A">
      <w:pPr>
        <w:pStyle w:val="Heading2"/>
      </w:pPr>
      <w:r w:rsidRPr="003A6722">
        <w:lastRenderedPageBreak/>
        <w:t>Cost Information</w:t>
      </w:r>
      <w:r w:rsidR="00E47C3A">
        <w:t>:</w:t>
      </w:r>
    </w:p>
    <w:p w14:paraId="5DFB6F8F" w14:textId="6159DF5B" w:rsidR="00434D5C" w:rsidRPr="001E2B32" w:rsidRDefault="00434D5C" w:rsidP="00F64EB4">
      <w:pPr>
        <w:pStyle w:val="Heading3"/>
      </w:pPr>
      <w:r w:rsidRPr="001E2B32">
        <w:t>Initial cost for implementing program</w:t>
      </w:r>
      <w:r w:rsidR="001E2B32">
        <w:t>:</w:t>
      </w:r>
    </w:p>
    <w:p w14:paraId="657A5D4F" w14:textId="7BB86F97" w:rsidR="00234713" w:rsidRPr="001E2B32" w:rsidRDefault="00F25C3A" w:rsidP="00674481">
      <w:r w:rsidRPr="001E2B32">
        <w:t xml:space="preserve">License cost is </w:t>
      </w:r>
      <w:r w:rsidR="00DF043E" w:rsidRPr="001E2B32">
        <w:t>$7.50 per student per year</w:t>
      </w:r>
      <w:r w:rsidRPr="001E2B32">
        <w:t>.</w:t>
      </w:r>
    </w:p>
    <w:p w14:paraId="6A2BE4B3" w14:textId="77777777" w:rsidR="00E47C3A" w:rsidRDefault="00434D5C" w:rsidP="00F64EB4">
      <w:pPr>
        <w:pStyle w:val="Heading3"/>
      </w:pPr>
      <w:r w:rsidRPr="001E2B32">
        <w:t>Basic pricing plan and structure:</w:t>
      </w:r>
      <w:r w:rsidR="00E415FE" w:rsidRPr="001E2B32">
        <w:t xml:space="preserve"> </w:t>
      </w:r>
    </w:p>
    <w:p w14:paraId="5227309D" w14:textId="11CC0014" w:rsidR="0060597E" w:rsidRPr="001E2B32" w:rsidRDefault="00F25C3A" w:rsidP="00674481">
      <w:r w:rsidRPr="001E2B32">
        <w:t>Student licenses run from July 1 to June 30. Annual student licenses cover all Benchmark and Progress Monitoring measures in Reading</w:t>
      </w:r>
      <w:r w:rsidR="00B12B96">
        <w:t xml:space="preserve"> and </w:t>
      </w:r>
      <w:r w:rsidRPr="001E2B32">
        <w:t>Spanish Literacy. A license is used whether a student tests with one screener in the year or takes 50 different measures in the year.</w:t>
      </w:r>
    </w:p>
    <w:p w14:paraId="401F85D3" w14:textId="77777777" w:rsidR="00E47C3A" w:rsidRDefault="0060597E" w:rsidP="00F64EB4">
      <w:pPr>
        <w:pStyle w:val="Heading3"/>
      </w:pPr>
      <w:r w:rsidRPr="001E2B32">
        <w:t xml:space="preserve">Bulk pricing </w:t>
      </w:r>
      <w:r w:rsidR="00674E88" w:rsidRPr="001E2B32">
        <w:t>plan</w:t>
      </w:r>
      <w:r w:rsidRPr="001E2B32">
        <w:t xml:space="preserve">: </w:t>
      </w:r>
    </w:p>
    <w:p w14:paraId="5AB583D1" w14:textId="30F19CF7" w:rsidR="0060597E" w:rsidRDefault="00F25C3A" w:rsidP="00674481">
      <w:r w:rsidRPr="001E2B32">
        <w:t>Bulk pricing is not available. On occasion, Riverside can provide volume discounts.</w:t>
      </w:r>
    </w:p>
    <w:p w14:paraId="41195B29" w14:textId="77777777" w:rsidR="00977C7F" w:rsidRPr="001E2B32" w:rsidRDefault="00977C7F" w:rsidP="00F64EB4">
      <w:pPr>
        <w:pStyle w:val="Heading3"/>
      </w:pPr>
      <w:r w:rsidRPr="001E2B32">
        <w:t>Replacement cost per unit for subsequent use</w:t>
      </w:r>
      <w:r>
        <w:t>:</w:t>
      </w:r>
    </w:p>
    <w:p w14:paraId="04CB098B" w14:textId="5A2BB390" w:rsidR="00977C7F" w:rsidRPr="001E2B32" w:rsidRDefault="00977C7F" w:rsidP="00674481">
      <w:r w:rsidRPr="001E2B32">
        <w:t>Districts must purchase a new license for each student using the system for each year at the then-current price.</w:t>
      </w:r>
    </w:p>
    <w:p w14:paraId="7A21D4FD" w14:textId="77777777" w:rsidR="00977C7F" w:rsidRDefault="00977C7F" w:rsidP="00F64EB4">
      <w:pPr>
        <w:pStyle w:val="Heading3"/>
      </w:pPr>
      <w:r>
        <w:t>C</w:t>
      </w:r>
      <w:r w:rsidRPr="00333542">
        <w:t xml:space="preserve">ost required for training: </w:t>
      </w:r>
    </w:p>
    <w:p w14:paraId="76088D15" w14:textId="151D832F" w:rsidR="00977C7F" w:rsidRDefault="00977C7F" w:rsidP="00674481">
      <w:pPr>
        <w:spacing w:after="240"/>
      </w:pPr>
      <w:r w:rsidRPr="00333542">
        <w:t>Schools can implement easyCBM</w:t>
      </w:r>
      <w:r w:rsidRPr="003A6722">
        <w:t xml:space="preserve"> with </w:t>
      </w:r>
      <w:r w:rsidRPr="00333542">
        <w:t>complimentary training of on-demand videos, all available online.</w:t>
      </w:r>
    </w:p>
    <w:p w14:paraId="4D74B169" w14:textId="59412DCC" w:rsidR="00952C6F" w:rsidRPr="006F2749" w:rsidRDefault="00952C6F" w:rsidP="00674481">
      <w:pPr>
        <w:spacing w:after="80"/>
      </w:pPr>
      <w:r>
        <w:t xml:space="preserve">Additional </w:t>
      </w:r>
      <w:r w:rsidRPr="006F2749">
        <w:t>services range</w:t>
      </w:r>
      <w:r>
        <w:t xml:space="preserve"> </w:t>
      </w:r>
      <w:r w:rsidRPr="006F2749">
        <w:t>from $250 to $4</w:t>
      </w:r>
      <w:r>
        <w:t>,</w:t>
      </w:r>
      <w:r w:rsidRPr="006F2749">
        <w:t>250:</w:t>
      </w:r>
    </w:p>
    <w:p w14:paraId="10C6EFA6" w14:textId="77777777" w:rsidR="00952C6F" w:rsidRPr="003A6722" w:rsidRDefault="00952C6F" w:rsidP="009F7406">
      <w:pPr>
        <w:pStyle w:val="ListParagraph"/>
        <w:numPr>
          <w:ilvl w:val="0"/>
          <w:numId w:val="8"/>
        </w:numPr>
        <w:spacing w:after="240"/>
        <w:contextualSpacing w:val="0"/>
      </w:pPr>
      <w:r w:rsidRPr="003A6722">
        <w:t>Customized Webinars: Web seminars are hosted via Zoom and customized to meet the needs and specifications of each district's testing program.</w:t>
      </w:r>
    </w:p>
    <w:p w14:paraId="3AE4795D" w14:textId="77777777" w:rsidR="00952C6F" w:rsidRPr="003A6722" w:rsidRDefault="00952C6F" w:rsidP="009F7406">
      <w:pPr>
        <w:pStyle w:val="ListParagraph"/>
        <w:numPr>
          <w:ilvl w:val="0"/>
          <w:numId w:val="8"/>
        </w:numPr>
        <w:spacing w:after="240"/>
        <w:contextualSpacing w:val="0"/>
      </w:pPr>
      <w:r w:rsidRPr="003A6722">
        <w:t>On-site Training:</w:t>
      </w:r>
      <w:r>
        <w:t xml:space="preserve"> Riverside’s </w:t>
      </w:r>
      <w:r w:rsidRPr="003A6722">
        <w:t xml:space="preserve">Customer Training and Empowerment team </w:t>
      </w:r>
      <w:r>
        <w:t>can</w:t>
      </w:r>
      <w:r w:rsidRPr="003A6722">
        <w:t xml:space="preserve"> deliver onsite training sessions to meet the needs of a district’s training model.</w:t>
      </w:r>
    </w:p>
    <w:p w14:paraId="6A10B841" w14:textId="77777777" w:rsidR="00952C6F" w:rsidRPr="003A6722" w:rsidRDefault="00952C6F" w:rsidP="009F7406">
      <w:pPr>
        <w:pStyle w:val="ListParagraph"/>
        <w:numPr>
          <w:ilvl w:val="0"/>
          <w:numId w:val="8"/>
        </w:numPr>
      </w:pPr>
      <w:r w:rsidRPr="003A6722">
        <w:t xml:space="preserve">Continuous Support Model: Riverside Insights will provide continuous support for all users, starting with the initial training implementation meeting. </w:t>
      </w:r>
      <w:r>
        <w:t>Riverside</w:t>
      </w:r>
      <w:r w:rsidRPr="003A6722">
        <w:t xml:space="preserve"> also offer</w:t>
      </w:r>
      <w:r>
        <w:t>s “</w:t>
      </w:r>
      <w:r w:rsidRPr="003A6722">
        <w:t>Speak with a Specialist,</w:t>
      </w:r>
      <w:r>
        <w:t>”</w:t>
      </w:r>
      <w:r w:rsidRPr="003A6722">
        <w:t xml:space="preserve"> which gives all users unlimited easy access to </w:t>
      </w:r>
      <w:r>
        <w:t>the</w:t>
      </w:r>
      <w:r w:rsidRPr="003A6722">
        <w:t xml:space="preserve"> training team, and post-assessment support and data analysis.</w:t>
      </w:r>
    </w:p>
    <w:p w14:paraId="03A84FA9" w14:textId="3B84157A" w:rsidR="00DC430B" w:rsidRPr="003A6722" w:rsidRDefault="704E6191" w:rsidP="00E47C3A">
      <w:pPr>
        <w:pStyle w:val="Heading2"/>
      </w:pPr>
      <w:r w:rsidRPr="003A6722">
        <w:t>Administration</w:t>
      </w:r>
    </w:p>
    <w:p w14:paraId="469CD6E0" w14:textId="77777777" w:rsidR="00B12B96" w:rsidRPr="00485300" w:rsidRDefault="00B12B96" w:rsidP="00B12B96">
      <w:pPr>
        <w:pStyle w:val="Heading3"/>
      </w:pPr>
      <w:r w:rsidRPr="00485300">
        <w:t xml:space="preserve">Mode: </w:t>
      </w:r>
    </w:p>
    <w:p w14:paraId="3CB134AE" w14:textId="77777777" w:rsidR="00B12B96" w:rsidRPr="00B12B96" w:rsidRDefault="00B12B96" w:rsidP="00674481">
      <w:r w:rsidRPr="00B12B96">
        <w:t xml:space="preserve">Digital, paper-based </w:t>
      </w:r>
    </w:p>
    <w:p w14:paraId="6B55ABF9" w14:textId="524D5503" w:rsidR="00E47C3A" w:rsidRPr="00B12B96" w:rsidRDefault="00B12B96" w:rsidP="00B12B96">
      <w:pPr>
        <w:pStyle w:val="Heading3"/>
      </w:pPr>
      <w:r w:rsidRPr="00B12B96">
        <w:t>Grouping</w:t>
      </w:r>
      <w:r w:rsidR="7B79EF78" w:rsidRPr="00B12B96">
        <w:t>:</w:t>
      </w:r>
      <w:r w:rsidR="00E822B8" w:rsidRPr="00B12B96">
        <w:t xml:space="preserve"> </w:t>
      </w:r>
    </w:p>
    <w:p w14:paraId="4AF419EC" w14:textId="45F7FCF5" w:rsidR="00E822B8" w:rsidRPr="0007154E" w:rsidRDefault="00B12B96" w:rsidP="00674481">
      <w:r>
        <w:t>One-one-one administration</w:t>
      </w:r>
      <w:r w:rsidR="00041296">
        <w:t xml:space="preserve"> for most tasks. Small-group or whole-class administration for Vocabulary and Proficient Reading tasks.</w:t>
      </w:r>
    </w:p>
    <w:p w14:paraId="0A434C99" w14:textId="77777777" w:rsidR="00E47C3A" w:rsidRDefault="1DEAA4FB" w:rsidP="00F64EB4">
      <w:pPr>
        <w:pStyle w:val="Heading3"/>
      </w:pPr>
      <w:r w:rsidRPr="0007154E">
        <w:t>Required technolog</w:t>
      </w:r>
      <w:r w:rsidR="00E822B8" w:rsidRPr="0007154E">
        <w:t xml:space="preserve">y: </w:t>
      </w:r>
    </w:p>
    <w:p w14:paraId="6AD0D4B2" w14:textId="16FC4ED7" w:rsidR="00286FA9" w:rsidRPr="0007154E" w:rsidRDefault="00E822B8" w:rsidP="00674481">
      <w:r w:rsidRPr="0007154E">
        <w:t xml:space="preserve">Computer, </w:t>
      </w:r>
      <w:r w:rsidR="00A75D57">
        <w:t>t</w:t>
      </w:r>
      <w:r w:rsidRPr="0007154E">
        <w:t xml:space="preserve">ablet, </w:t>
      </w:r>
      <w:r w:rsidR="00A75D57">
        <w:t>i</w:t>
      </w:r>
      <w:r w:rsidRPr="0007154E">
        <w:t>nternet connection</w:t>
      </w:r>
      <w:r w:rsidR="005F174C">
        <w:t xml:space="preserve">; </w:t>
      </w:r>
      <w:r w:rsidR="00286FA9" w:rsidRPr="0007154E">
        <w:t>Other: JavaScript (enabled), PDF Viewer (Adobe® Acrobat Reader), Flash (used in training section), Spreadsheet program (only for viewing .csv exports of student scores)</w:t>
      </w:r>
    </w:p>
    <w:p w14:paraId="3ECDC6CD" w14:textId="20C8828A" w:rsidR="000A52C4" w:rsidRPr="0007154E" w:rsidRDefault="004B7F2D" w:rsidP="00F64EB4">
      <w:pPr>
        <w:pStyle w:val="Heading3"/>
      </w:pPr>
      <w:r w:rsidRPr="0007154E">
        <w:lastRenderedPageBreak/>
        <w:t>Administration time in minutes</w:t>
      </w:r>
      <w:r w:rsidR="008A3A18">
        <w:t>:</w:t>
      </w:r>
    </w:p>
    <w:p w14:paraId="79778490" w14:textId="3DD947B9" w:rsidR="00286FA9" w:rsidRPr="008A3A18" w:rsidRDefault="00286FA9" w:rsidP="009F7406">
      <w:pPr>
        <w:pStyle w:val="NoSpacing"/>
        <w:numPr>
          <w:ilvl w:val="0"/>
          <w:numId w:val="2"/>
        </w:numPr>
        <w:spacing w:after="240"/>
        <w:rPr>
          <w:rFonts w:ascii="Arial" w:hAnsi="Arial" w:cs="Arial"/>
        </w:rPr>
      </w:pPr>
      <w:r w:rsidRPr="008A3A18">
        <w:rPr>
          <w:rFonts w:ascii="Arial" w:hAnsi="Arial" w:cs="Arial"/>
        </w:rPr>
        <w:t xml:space="preserve">Kindergarten: </w:t>
      </w:r>
      <w:r w:rsidR="00642C01">
        <w:rPr>
          <w:rFonts w:ascii="Arial" w:hAnsi="Arial" w:cs="Arial"/>
        </w:rPr>
        <w:t>6</w:t>
      </w:r>
      <w:r w:rsidRPr="008A3A18">
        <w:rPr>
          <w:rFonts w:ascii="Arial" w:hAnsi="Arial" w:cs="Arial"/>
        </w:rPr>
        <w:t xml:space="preserve"> minutes</w:t>
      </w:r>
      <w:r w:rsidR="00952C6F">
        <w:rPr>
          <w:rFonts w:ascii="Arial" w:hAnsi="Arial" w:cs="Arial"/>
        </w:rPr>
        <w:t xml:space="preserve"> to complete all tasks</w:t>
      </w:r>
    </w:p>
    <w:p w14:paraId="05193F5E" w14:textId="473F7F3B" w:rsidR="00286FA9" w:rsidRPr="008A3A18" w:rsidRDefault="00236165" w:rsidP="009F7406">
      <w:pPr>
        <w:pStyle w:val="NoSpacing"/>
        <w:numPr>
          <w:ilvl w:val="0"/>
          <w:numId w:val="2"/>
        </w:numPr>
        <w:spacing w:after="240"/>
        <w:rPr>
          <w:rFonts w:ascii="Arial" w:hAnsi="Arial" w:cs="Arial"/>
        </w:rPr>
      </w:pPr>
      <w:r>
        <w:rPr>
          <w:rFonts w:ascii="Arial" w:hAnsi="Arial" w:cs="Arial"/>
        </w:rPr>
        <w:t>G</w:t>
      </w:r>
      <w:r w:rsidR="00286FA9" w:rsidRPr="008A3A18">
        <w:rPr>
          <w:rFonts w:ascii="Arial" w:hAnsi="Arial" w:cs="Arial"/>
        </w:rPr>
        <w:t>rade</w:t>
      </w:r>
      <w:r>
        <w:rPr>
          <w:rFonts w:ascii="Arial" w:hAnsi="Arial" w:cs="Arial"/>
        </w:rPr>
        <w:t xml:space="preserve"> one</w:t>
      </w:r>
      <w:r w:rsidR="00286FA9" w:rsidRPr="008A3A18">
        <w:rPr>
          <w:rFonts w:ascii="Arial" w:hAnsi="Arial" w:cs="Arial"/>
        </w:rPr>
        <w:t xml:space="preserve">: </w:t>
      </w:r>
      <w:r w:rsidR="00642C01">
        <w:rPr>
          <w:rFonts w:ascii="Arial" w:hAnsi="Arial" w:cs="Arial"/>
        </w:rPr>
        <w:t>6</w:t>
      </w:r>
      <w:r w:rsidR="008A3A18">
        <w:rPr>
          <w:rFonts w:ascii="Arial" w:hAnsi="Arial" w:cs="Arial"/>
        </w:rPr>
        <w:t xml:space="preserve"> </w:t>
      </w:r>
      <w:r w:rsidR="00286FA9" w:rsidRPr="008A3A18">
        <w:rPr>
          <w:rFonts w:ascii="Arial" w:hAnsi="Arial" w:cs="Arial"/>
        </w:rPr>
        <w:t>minutes</w:t>
      </w:r>
      <w:r w:rsidR="00952C6F">
        <w:rPr>
          <w:rFonts w:ascii="Arial" w:hAnsi="Arial" w:cs="Arial"/>
        </w:rPr>
        <w:t xml:space="preserve"> to complete all tasks</w:t>
      </w:r>
    </w:p>
    <w:p w14:paraId="73ED5D1A" w14:textId="33B5B83E" w:rsidR="00286FA9" w:rsidRPr="008A3A18" w:rsidRDefault="00236165" w:rsidP="009F7406">
      <w:pPr>
        <w:pStyle w:val="NoSpacing"/>
        <w:numPr>
          <w:ilvl w:val="0"/>
          <w:numId w:val="2"/>
        </w:numPr>
        <w:rPr>
          <w:rFonts w:ascii="Arial" w:hAnsi="Arial" w:cs="Arial"/>
        </w:rPr>
      </w:pPr>
      <w:bookmarkStart w:id="0" w:name="_Hlk178602381"/>
      <w:r>
        <w:rPr>
          <w:rFonts w:ascii="Arial" w:hAnsi="Arial" w:cs="Arial"/>
        </w:rPr>
        <w:t>G</w:t>
      </w:r>
      <w:r w:rsidR="00654020" w:rsidRPr="008A3A18">
        <w:rPr>
          <w:rFonts w:ascii="Arial" w:hAnsi="Arial" w:cs="Arial"/>
        </w:rPr>
        <w:t>rade</w:t>
      </w:r>
      <w:bookmarkEnd w:id="0"/>
      <w:r>
        <w:rPr>
          <w:rFonts w:ascii="Arial" w:hAnsi="Arial" w:cs="Arial"/>
        </w:rPr>
        <w:t xml:space="preserve"> two</w:t>
      </w:r>
      <w:r w:rsidR="00654020" w:rsidRPr="008A3A18">
        <w:rPr>
          <w:rFonts w:ascii="Arial" w:hAnsi="Arial" w:cs="Arial"/>
        </w:rPr>
        <w:t xml:space="preserve">: </w:t>
      </w:r>
      <w:r w:rsidR="00642C01">
        <w:rPr>
          <w:rFonts w:ascii="Arial" w:hAnsi="Arial" w:cs="Arial"/>
        </w:rPr>
        <w:t>6</w:t>
      </w:r>
      <w:r w:rsidR="00654020" w:rsidRPr="008A3A18">
        <w:rPr>
          <w:rFonts w:ascii="Arial" w:hAnsi="Arial" w:cs="Arial"/>
        </w:rPr>
        <w:t xml:space="preserve"> minutes </w:t>
      </w:r>
      <w:r w:rsidR="00952C6F">
        <w:rPr>
          <w:rFonts w:ascii="Arial" w:hAnsi="Arial" w:cs="Arial"/>
        </w:rPr>
        <w:t>for fluency tasks; 10–15 minutes for vocabulary task; 30 minutes for proficient reading task</w:t>
      </w:r>
    </w:p>
    <w:p w14:paraId="3E961123" w14:textId="454ED49E" w:rsidR="004D3CD1" w:rsidRPr="003A6722" w:rsidRDefault="004D3CD1" w:rsidP="00E47C3A">
      <w:pPr>
        <w:pStyle w:val="Heading2"/>
      </w:pPr>
      <w:r w:rsidRPr="003A6722">
        <w:t>Training</w:t>
      </w:r>
    </w:p>
    <w:p w14:paraId="1A03318B" w14:textId="77777777" w:rsidR="00E47C3A" w:rsidRDefault="2DA40B8D" w:rsidP="00F64EB4">
      <w:pPr>
        <w:pStyle w:val="Heading3"/>
      </w:pPr>
      <w:r w:rsidRPr="008A3A18">
        <w:t xml:space="preserve">Time required for </w:t>
      </w:r>
      <w:r w:rsidR="0060597E" w:rsidRPr="008A3A18">
        <w:t xml:space="preserve">screener </w:t>
      </w:r>
      <w:r w:rsidRPr="008A3A18">
        <w:t>administrator training:</w:t>
      </w:r>
      <w:r w:rsidR="00E415FE" w:rsidRPr="008A3A18">
        <w:t xml:space="preserve"> </w:t>
      </w:r>
    </w:p>
    <w:p w14:paraId="22D02895" w14:textId="211ABE4C" w:rsidR="00DB67A6" w:rsidRPr="008A3A18" w:rsidRDefault="00CB5EEE" w:rsidP="00E47C3A">
      <w:pPr>
        <w:pStyle w:val="NoSpacing"/>
        <w:rPr>
          <w:rFonts w:ascii="Arial" w:hAnsi="Arial" w:cs="Arial"/>
        </w:rPr>
      </w:pPr>
      <w:r w:rsidRPr="008A3A18">
        <w:rPr>
          <w:rFonts w:ascii="Arial" w:hAnsi="Arial" w:cs="Arial"/>
        </w:rPr>
        <w:t>3.5 hours for initial training; administrators can attend an additional session about report data, for a total of approximately 4.5 hours.</w:t>
      </w:r>
    </w:p>
    <w:p w14:paraId="49408D4C" w14:textId="77777777" w:rsidR="00E47C3A" w:rsidRDefault="004B7F2D" w:rsidP="00F64EB4">
      <w:pPr>
        <w:pStyle w:val="Heading3"/>
      </w:pPr>
      <w:r w:rsidRPr="008A3A18">
        <w:t>Type</w:t>
      </w:r>
      <w:r w:rsidR="75573527" w:rsidRPr="008A3A18">
        <w:t xml:space="preserve"> of training available for </w:t>
      </w:r>
      <w:r w:rsidR="00B46D10" w:rsidRPr="008A3A18">
        <w:t xml:space="preserve">screener </w:t>
      </w:r>
      <w:r w:rsidR="75573527" w:rsidRPr="008A3A18">
        <w:t>administration of the instrument</w:t>
      </w:r>
      <w:r w:rsidR="00943E6C" w:rsidRPr="008A3A18">
        <w:t>:</w:t>
      </w:r>
      <w:r w:rsidR="00E415FE" w:rsidRPr="008A3A18">
        <w:t xml:space="preserve"> </w:t>
      </w:r>
    </w:p>
    <w:p w14:paraId="37558611" w14:textId="0790635D" w:rsidR="00CB5EEE" w:rsidRDefault="00CB5EEE" w:rsidP="00642C01">
      <w:pPr>
        <w:pStyle w:val="NoSpacing"/>
        <w:spacing w:after="240"/>
        <w:rPr>
          <w:rFonts w:ascii="Arial" w:hAnsi="Arial" w:cs="Arial"/>
        </w:rPr>
      </w:pPr>
      <w:r w:rsidRPr="008A3A18">
        <w:rPr>
          <w:rFonts w:ascii="Arial" w:hAnsi="Arial" w:cs="Arial"/>
        </w:rPr>
        <w:t>Riverside Training Academy (RTA) address</w:t>
      </w:r>
      <w:r w:rsidR="00AF09E5">
        <w:rPr>
          <w:rFonts w:ascii="Arial" w:hAnsi="Arial" w:cs="Arial"/>
        </w:rPr>
        <w:t>es</w:t>
      </w:r>
      <w:r w:rsidRPr="008A3A18">
        <w:rPr>
          <w:rFonts w:ascii="Arial" w:hAnsi="Arial" w:cs="Arial"/>
        </w:rPr>
        <w:t xml:space="preserve"> training needs, providing access to sessions that will serve as initial training during the first year of use and as a refresher in subsequent years. Participants use </w:t>
      </w:r>
      <w:r w:rsidR="00924216" w:rsidRPr="008A3A18">
        <w:rPr>
          <w:rFonts w:ascii="Arial" w:hAnsi="Arial" w:cs="Arial"/>
        </w:rPr>
        <w:t>RTA</w:t>
      </w:r>
      <w:r w:rsidRPr="008A3A18">
        <w:rPr>
          <w:rFonts w:ascii="Arial" w:hAnsi="Arial" w:cs="Arial"/>
        </w:rPr>
        <w:t xml:space="preserve"> to access on-demand easyCBM courses. The RTA is web-based and accessible from any computer connected to the internet.</w:t>
      </w:r>
    </w:p>
    <w:p w14:paraId="75F68683" w14:textId="12F4D57B" w:rsidR="00041296" w:rsidRPr="00041296" w:rsidRDefault="00041296" w:rsidP="00642C01">
      <w:pPr>
        <w:pStyle w:val="NoSpacing"/>
        <w:spacing w:after="80"/>
        <w:rPr>
          <w:rFonts w:ascii="Arial" w:hAnsi="Arial" w:cs="Arial"/>
        </w:rPr>
      </w:pPr>
      <w:r>
        <w:rPr>
          <w:rFonts w:ascii="Arial" w:hAnsi="Arial" w:cs="Arial"/>
        </w:rPr>
        <w:t xml:space="preserve">In addition, </w:t>
      </w:r>
      <w:r w:rsidRPr="00041296">
        <w:rPr>
          <w:rFonts w:ascii="Arial" w:hAnsi="Arial" w:cs="Arial"/>
        </w:rPr>
        <w:t>Riverside Insights offers hands-on, engaging trainings conducted by experienced, certified implementation specialists</w:t>
      </w:r>
      <w:r>
        <w:rPr>
          <w:rFonts w:ascii="Arial" w:hAnsi="Arial" w:cs="Arial"/>
        </w:rPr>
        <w:t>,</w:t>
      </w:r>
      <w:r w:rsidRPr="00041296">
        <w:rPr>
          <w:rFonts w:ascii="Arial" w:hAnsi="Arial" w:cs="Arial"/>
        </w:rPr>
        <w:t xml:space="preserve"> includ</w:t>
      </w:r>
      <w:r>
        <w:rPr>
          <w:rFonts w:ascii="Arial" w:hAnsi="Arial" w:cs="Arial"/>
        </w:rPr>
        <w:t>ing</w:t>
      </w:r>
      <w:r w:rsidRPr="00041296">
        <w:rPr>
          <w:rFonts w:ascii="Arial" w:hAnsi="Arial" w:cs="Arial"/>
        </w:rPr>
        <w:t xml:space="preserve">: </w:t>
      </w:r>
    </w:p>
    <w:p w14:paraId="0D9345FB" w14:textId="5C00EA66" w:rsidR="00041296" w:rsidRPr="00041296" w:rsidRDefault="00041296" w:rsidP="009F7406">
      <w:pPr>
        <w:pStyle w:val="NoSpacing"/>
        <w:numPr>
          <w:ilvl w:val="0"/>
          <w:numId w:val="4"/>
        </w:numPr>
        <w:spacing w:after="240"/>
        <w:rPr>
          <w:rFonts w:ascii="Arial" w:hAnsi="Arial" w:cs="Arial"/>
        </w:rPr>
      </w:pPr>
      <w:r w:rsidRPr="00041296">
        <w:rPr>
          <w:rFonts w:ascii="Arial" w:hAnsi="Arial" w:cs="Arial"/>
        </w:rPr>
        <w:t xml:space="preserve">Online training videos provided in on-demand format, unlimited access. These are provided at no additional cost with license purchase. </w:t>
      </w:r>
    </w:p>
    <w:p w14:paraId="65F0615C" w14:textId="77777777" w:rsidR="00041296" w:rsidRPr="00041296" w:rsidRDefault="00041296" w:rsidP="009F7406">
      <w:pPr>
        <w:pStyle w:val="NoSpacing"/>
        <w:numPr>
          <w:ilvl w:val="0"/>
          <w:numId w:val="4"/>
        </w:numPr>
        <w:spacing w:after="240"/>
        <w:rPr>
          <w:rFonts w:ascii="Arial" w:hAnsi="Arial" w:cs="Arial"/>
        </w:rPr>
      </w:pPr>
      <w:r w:rsidRPr="00041296">
        <w:rPr>
          <w:rFonts w:ascii="Arial" w:hAnsi="Arial" w:cs="Arial"/>
        </w:rPr>
        <w:t xml:space="preserve">Instructor-led remote webinars are provided at an hourly rate and can accommodate 100 people. </w:t>
      </w:r>
    </w:p>
    <w:p w14:paraId="51D3E295" w14:textId="7B01F55A" w:rsidR="00041296" w:rsidRPr="00041296" w:rsidRDefault="00041296" w:rsidP="009F7406">
      <w:pPr>
        <w:pStyle w:val="NoSpacing"/>
        <w:numPr>
          <w:ilvl w:val="0"/>
          <w:numId w:val="4"/>
        </w:numPr>
        <w:spacing w:after="240"/>
        <w:rPr>
          <w:rFonts w:ascii="Arial" w:hAnsi="Arial" w:cs="Arial"/>
        </w:rPr>
      </w:pPr>
      <w:r w:rsidRPr="00041296">
        <w:rPr>
          <w:rFonts w:ascii="Arial" w:hAnsi="Arial" w:cs="Arial"/>
        </w:rPr>
        <w:t xml:space="preserve">A Data Workshop webinar </w:t>
      </w:r>
      <w:r>
        <w:rPr>
          <w:rFonts w:ascii="Arial" w:hAnsi="Arial" w:cs="Arial"/>
        </w:rPr>
        <w:t>designed to</w:t>
      </w:r>
      <w:r w:rsidRPr="00041296">
        <w:rPr>
          <w:rFonts w:ascii="Arial" w:hAnsi="Arial" w:cs="Arial"/>
        </w:rPr>
        <w:t xml:space="preserve"> dive deep into the assessment results to uncover insights to drive student success. </w:t>
      </w:r>
      <w:proofErr w:type="gramStart"/>
      <w:r w:rsidRPr="00041296">
        <w:rPr>
          <w:rFonts w:ascii="Arial" w:hAnsi="Arial" w:cs="Arial"/>
        </w:rPr>
        <w:t>These trainings</w:t>
      </w:r>
      <w:proofErr w:type="gramEnd"/>
      <w:r w:rsidRPr="00041296">
        <w:rPr>
          <w:rFonts w:ascii="Arial" w:hAnsi="Arial" w:cs="Arial"/>
        </w:rPr>
        <w:t xml:space="preserve"> can be scheduled for up to three hours and can accommodate 100 people. </w:t>
      </w:r>
    </w:p>
    <w:p w14:paraId="618B8DEA" w14:textId="0E06DDB2" w:rsidR="00041296" w:rsidRPr="008A3A18" w:rsidRDefault="00041296" w:rsidP="009F7406">
      <w:pPr>
        <w:pStyle w:val="NoSpacing"/>
        <w:numPr>
          <w:ilvl w:val="0"/>
          <w:numId w:val="4"/>
        </w:numPr>
        <w:rPr>
          <w:rFonts w:ascii="Arial" w:hAnsi="Arial" w:cs="Arial"/>
        </w:rPr>
      </w:pPr>
      <w:r w:rsidRPr="00041296">
        <w:rPr>
          <w:rFonts w:ascii="Arial" w:hAnsi="Arial" w:cs="Arial"/>
        </w:rPr>
        <w:t>Onsite training that fits into</w:t>
      </w:r>
      <w:r w:rsidR="00485300">
        <w:rPr>
          <w:rFonts w:ascii="Arial" w:hAnsi="Arial" w:cs="Arial"/>
        </w:rPr>
        <w:t xml:space="preserve"> three one</w:t>
      </w:r>
      <w:r w:rsidR="00400774">
        <w:rPr>
          <w:rFonts w:ascii="Arial" w:hAnsi="Arial" w:cs="Arial"/>
        </w:rPr>
        <w:t>-</w:t>
      </w:r>
      <w:r w:rsidRPr="00041296">
        <w:rPr>
          <w:rFonts w:ascii="Arial" w:hAnsi="Arial" w:cs="Arial"/>
        </w:rPr>
        <w:t>hour sessions with two sessions per training day.</w:t>
      </w:r>
    </w:p>
    <w:p w14:paraId="3173C6F8" w14:textId="4B0E0C71" w:rsidR="004D3CD1" w:rsidRPr="003A6722" w:rsidRDefault="004D3CD1" w:rsidP="00E47C3A">
      <w:pPr>
        <w:pStyle w:val="Heading2"/>
      </w:pPr>
      <w:r w:rsidRPr="003A6722">
        <w:t>Scoring</w:t>
      </w:r>
    </w:p>
    <w:p w14:paraId="720BF668" w14:textId="484F1A33" w:rsidR="00E47C3A" w:rsidRDefault="004D3CD1" w:rsidP="00F64EB4">
      <w:pPr>
        <w:pStyle w:val="Heading3"/>
      </w:pPr>
      <w:r w:rsidRPr="00333542">
        <w:t>Scores are calculate</w:t>
      </w:r>
      <w:r w:rsidR="00132B27" w:rsidRPr="00333542">
        <w:t>d:</w:t>
      </w:r>
    </w:p>
    <w:p w14:paraId="43BAC006" w14:textId="35781D18" w:rsidR="004D3CD1" w:rsidRPr="00333542" w:rsidRDefault="00132B27" w:rsidP="00E47C3A">
      <w:pPr>
        <w:pStyle w:val="NoSpacing"/>
        <w:rPr>
          <w:rFonts w:ascii="Arial" w:eastAsia="MS Gothic" w:hAnsi="Arial" w:cs="Arial"/>
        </w:rPr>
      </w:pPr>
      <w:r w:rsidRPr="00333542">
        <w:rPr>
          <w:rFonts w:ascii="Arial" w:hAnsi="Arial" w:cs="Arial"/>
        </w:rPr>
        <w:t xml:space="preserve">Manually </w:t>
      </w:r>
      <w:r w:rsidR="008B39C1" w:rsidRPr="00333542">
        <w:rPr>
          <w:rFonts w:ascii="Arial" w:hAnsi="Arial" w:cs="Arial"/>
        </w:rPr>
        <w:t xml:space="preserve">for </w:t>
      </w:r>
      <w:r w:rsidR="00333542">
        <w:rPr>
          <w:rFonts w:ascii="Arial" w:hAnsi="Arial" w:cs="Arial"/>
        </w:rPr>
        <w:t xml:space="preserve">kindergarten </w:t>
      </w:r>
      <w:r w:rsidR="00E47C3A">
        <w:rPr>
          <w:rFonts w:ascii="Arial" w:hAnsi="Arial" w:cs="Arial"/>
        </w:rPr>
        <w:t>and</w:t>
      </w:r>
      <w:r w:rsidR="00333542">
        <w:rPr>
          <w:rFonts w:ascii="Arial" w:hAnsi="Arial" w:cs="Arial"/>
        </w:rPr>
        <w:t xml:space="preserve"> </w:t>
      </w:r>
      <w:r w:rsidR="008B39C1" w:rsidRPr="00333542">
        <w:rPr>
          <w:rFonts w:ascii="Arial" w:hAnsi="Arial" w:cs="Arial"/>
        </w:rPr>
        <w:t>grade</w:t>
      </w:r>
      <w:r w:rsidR="00E47C3A">
        <w:rPr>
          <w:rFonts w:ascii="Arial" w:hAnsi="Arial" w:cs="Arial"/>
        </w:rPr>
        <w:t xml:space="preserve"> one</w:t>
      </w:r>
      <w:r w:rsidR="00654020" w:rsidRPr="00333542">
        <w:rPr>
          <w:rFonts w:ascii="Arial" w:hAnsi="Arial" w:cs="Arial"/>
        </w:rPr>
        <w:t>; combination of manual and online system scoring</w:t>
      </w:r>
      <w:r w:rsidR="008B39C1" w:rsidRPr="00333542">
        <w:rPr>
          <w:rFonts w:ascii="Arial" w:hAnsi="Arial" w:cs="Arial"/>
        </w:rPr>
        <w:t xml:space="preserve"> for grade</w:t>
      </w:r>
      <w:r w:rsidR="00E47C3A">
        <w:rPr>
          <w:rFonts w:ascii="Arial" w:hAnsi="Arial" w:cs="Arial"/>
        </w:rPr>
        <w:t xml:space="preserve"> two</w:t>
      </w:r>
      <w:r w:rsidR="00952C6F">
        <w:rPr>
          <w:rFonts w:ascii="Arial" w:hAnsi="Arial" w:cs="Arial"/>
        </w:rPr>
        <w:t>,</w:t>
      </w:r>
      <w:r w:rsidR="00E64670">
        <w:rPr>
          <w:rFonts w:ascii="Arial" w:hAnsi="Arial" w:cs="Arial"/>
        </w:rPr>
        <w:t xml:space="preserve"> depending on </w:t>
      </w:r>
      <w:r w:rsidR="00952C6F">
        <w:rPr>
          <w:rFonts w:ascii="Arial" w:hAnsi="Arial" w:cs="Arial"/>
        </w:rPr>
        <w:t>the task</w:t>
      </w:r>
      <w:r w:rsidR="00F94BC8">
        <w:rPr>
          <w:rFonts w:ascii="Arial" w:hAnsi="Arial" w:cs="Arial"/>
        </w:rPr>
        <w:t>.</w:t>
      </w:r>
    </w:p>
    <w:p w14:paraId="41EAEF4A" w14:textId="19FDF38E" w:rsidR="0060597E" w:rsidRPr="00333542" w:rsidRDefault="0060597E" w:rsidP="00F64EB4">
      <w:pPr>
        <w:pStyle w:val="Heading3"/>
      </w:pPr>
      <w:r w:rsidRPr="00333542">
        <w:t>Scoring time in minutes</w:t>
      </w:r>
    </w:p>
    <w:p w14:paraId="79A36E0F" w14:textId="7D38CE9C" w:rsidR="00132B27" w:rsidRPr="0029721B" w:rsidRDefault="00132B27" w:rsidP="009F7406">
      <w:pPr>
        <w:pStyle w:val="NoSpacing"/>
        <w:numPr>
          <w:ilvl w:val="0"/>
          <w:numId w:val="3"/>
        </w:numPr>
        <w:rPr>
          <w:rFonts w:ascii="Arial" w:hAnsi="Arial" w:cs="Arial"/>
        </w:rPr>
      </w:pPr>
      <w:r w:rsidRPr="00333542">
        <w:rPr>
          <w:rFonts w:ascii="Arial" w:hAnsi="Arial" w:cs="Arial"/>
        </w:rPr>
        <w:t>Kindergarten: a</w:t>
      </w:r>
      <w:r w:rsidR="00952C6F">
        <w:rPr>
          <w:rFonts w:ascii="Arial" w:hAnsi="Arial" w:cs="Arial"/>
        </w:rPr>
        <w:t>bout</w:t>
      </w:r>
      <w:r w:rsidR="00485300">
        <w:rPr>
          <w:rFonts w:ascii="Arial" w:hAnsi="Arial" w:cs="Arial"/>
        </w:rPr>
        <w:t xml:space="preserve"> </w:t>
      </w:r>
      <w:r w:rsidR="00400774">
        <w:rPr>
          <w:rFonts w:ascii="Arial" w:hAnsi="Arial" w:cs="Arial"/>
        </w:rPr>
        <w:t xml:space="preserve">1–3 </w:t>
      </w:r>
      <w:r w:rsidR="00952C6F">
        <w:rPr>
          <w:rFonts w:ascii="Arial" w:hAnsi="Arial" w:cs="Arial"/>
        </w:rPr>
        <w:t>minutes per task</w:t>
      </w:r>
      <w:r w:rsidR="00654020" w:rsidRPr="00333542">
        <w:rPr>
          <w:rFonts w:ascii="Arial" w:hAnsi="Arial" w:cs="Arial"/>
        </w:rPr>
        <w:t xml:space="preserve"> </w:t>
      </w:r>
    </w:p>
    <w:p w14:paraId="79BB3304" w14:textId="4D6902AD" w:rsidR="00952C6F" w:rsidRDefault="00236165" w:rsidP="009F7406">
      <w:pPr>
        <w:pStyle w:val="NoSpacing"/>
        <w:numPr>
          <w:ilvl w:val="0"/>
          <w:numId w:val="3"/>
        </w:numPr>
        <w:contextualSpacing/>
        <w:rPr>
          <w:rFonts w:ascii="Arial" w:hAnsi="Arial" w:cs="Arial"/>
        </w:rPr>
      </w:pPr>
      <w:r w:rsidRPr="00952C6F">
        <w:rPr>
          <w:rFonts w:ascii="Arial" w:hAnsi="Arial" w:cs="Arial"/>
        </w:rPr>
        <w:t>G</w:t>
      </w:r>
      <w:r w:rsidR="00132B27" w:rsidRPr="00952C6F">
        <w:rPr>
          <w:rFonts w:ascii="Arial" w:hAnsi="Arial" w:cs="Arial"/>
        </w:rPr>
        <w:t>rade</w:t>
      </w:r>
      <w:r w:rsidRPr="00952C6F">
        <w:rPr>
          <w:rFonts w:ascii="Arial" w:hAnsi="Arial" w:cs="Arial"/>
        </w:rPr>
        <w:t xml:space="preserve"> one</w:t>
      </w:r>
      <w:r w:rsidR="00132B27" w:rsidRPr="00952C6F">
        <w:rPr>
          <w:rFonts w:ascii="Arial" w:hAnsi="Arial" w:cs="Arial"/>
        </w:rPr>
        <w:t xml:space="preserve">: </w:t>
      </w:r>
      <w:r w:rsidR="00952C6F" w:rsidRPr="00333542">
        <w:rPr>
          <w:rFonts w:ascii="Arial" w:hAnsi="Arial" w:cs="Arial"/>
        </w:rPr>
        <w:t>a</w:t>
      </w:r>
      <w:r w:rsidR="00952C6F">
        <w:rPr>
          <w:rFonts w:ascii="Arial" w:hAnsi="Arial" w:cs="Arial"/>
        </w:rPr>
        <w:t xml:space="preserve">bout </w:t>
      </w:r>
      <w:r w:rsidR="00400774">
        <w:rPr>
          <w:rFonts w:ascii="Arial" w:hAnsi="Arial" w:cs="Arial"/>
        </w:rPr>
        <w:t>1–3</w:t>
      </w:r>
      <w:r w:rsidR="00952C6F">
        <w:rPr>
          <w:rFonts w:ascii="Arial" w:hAnsi="Arial" w:cs="Arial"/>
        </w:rPr>
        <w:t xml:space="preserve"> minutes per task</w:t>
      </w:r>
      <w:r w:rsidR="00952C6F" w:rsidRPr="00333542">
        <w:rPr>
          <w:rFonts w:ascii="Arial" w:hAnsi="Arial" w:cs="Arial"/>
        </w:rPr>
        <w:t xml:space="preserve"> </w:t>
      </w:r>
    </w:p>
    <w:p w14:paraId="4E34D442" w14:textId="62715AE5" w:rsidR="00400774" w:rsidRDefault="00236165" w:rsidP="009F7406">
      <w:pPr>
        <w:pStyle w:val="NoSpacing"/>
        <w:numPr>
          <w:ilvl w:val="0"/>
          <w:numId w:val="3"/>
        </w:numPr>
        <w:contextualSpacing/>
        <w:rPr>
          <w:rFonts w:ascii="Arial" w:hAnsi="Arial" w:cs="Arial"/>
        </w:rPr>
      </w:pPr>
      <w:r w:rsidRPr="00952C6F">
        <w:rPr>
          <w:rFonts w:ascii="Arial" w:hAnsi="Arial" w:cs="Arial"/>
        </w:rPr>
        <w:t>G</w:t>
      </w:r>
      <w:r w:rsidR="00654020" w:rsidRPr="00952C6F">
        <w:rPr>
          <w:rFonts w:ascii="Arial" w:hAnsi="Arial" w:cs="Arial"/>
        </w:rPr>
        <w:t>rade</w:t>
      </w:r>
      <w:r w:rsidRPr="00952C6F">
        <w:rPr>
          <w:rFonts w:ascii="Arial" w:hAnsi="Arial" w:cs="Arial"/>
        </w:rPr>
        <w:t xml:space="preserve"> two</w:t>
      </w:r>
      <w:r w:rsidR="00654020" w:rsidRPr="00952C6F">
        <w:rPr>
          <w:rFonts w:ascii="Arial" w:hAnsi="Arial" w:cs="Arial"/>
        </w:rPr>
        <w:t>: a</w:t>
      </w:r>
      <w:r w:rsidR="00952C6F">
        <w:rPr>
          <w:rFonts w:ascii="Arial" w:hAnsi="Arial" w:cs="Arial"/>
        </w:rPr>
        <w:t xml:space="preserve">bout </w:t>
      </w:r>
      <w:r w:rsidR="00400774">
        <w:rPr>
          <w:rFonts w:ascii="Arial" w:hAnsi="Arial" w:cs="Arial"/>
        </w:rPr>
        <w:t>1–3</w:t>
      </w:r>
      <w:r w:rsidR="00952C6F">
        <w:rPr>
          <w:rFonts w:ascii="Arial" w:hAnsi="Arial" w:cs="Arial"/>
        </w:rPr>
        <w:t xml:space="preserve"> minutes per task</w:t>
      </w:r>
      <w:r w:rsidR="00654020" w:rsidRPr="00952C6F">
        <w:rPr>
          <w:rFonts w:ascii="Arial" w:hAnsi="Arial" w:cs="Arial"/>
        </w:rPr>
        <w:t xml:space="preserve">; immediate scoring </w:t>
      </w:r>
      <w:r w:rsidR="00952C6F">
        <w:rPr>
          <w:rFonts w:ascii="Arial" w:hAnsi="Arial" w:cs="Arial"/>
        </w:rPr>
        <w:t>by online system for vocabulary and reading comprehension tasks</w:t>
      </w:r>
      <w:r w:rsidR="00654020" w:rsidRPr="00952C6F">
        <w:rPr>
          <w:rFonts w:ascii="Arial" w:hAnsi="Arial" w:cs="Arial"/>
        </w:rPr>
        <w:t xml:space="preserve"> </w:t>
      </w:r>
    </w:p>
    <w:p w14:paraId="31B90006" w14:textId="77777777" w:rsidR="00400774" w:rsidRDefault="00400774">
      <w:pPr>
        <w:rPr>
          <w:rFonts w:cs="Arial"/>
        </w:rPr>
      </w:pPr>
      <w:r>
        <w:rPr>
          <w:rFonts w:cs="Arial"/>
        </w:rPr>
        <w:br w:type="page"/>
      </w:r>
    </w:p>
    <w:p w14:paraId="68918C25" w14:textId="301BEAAC" w:rsidR="004D3CD1" w:rsidRPr="003A6722" w:rsidRDefault="004D3CD1" w:rsidP="00E47C3A">
      <w:pPr>
        <w:pStyle w:val="Heading2"/>
      </w:pPr>
      <w:r w:rsidRPr="003A6722">
        <w:lastRenderedPageBreak/>
        <w:t>Communication and Resources</w:t>
      </w:r>
    </w:p>
    <w:p w14:paraId="6CE58972" w14:textId="52F7A297" w:rsidR="00CB5EEE" w:rsidRPr="006F2749" w:rsidRDefault="00DD4201" w:rsidP="00F64EB4">
      <w:pPr>
        <w:pStyle w:val="Heading3"/>
      </w:pPr>
      <w:r w:rsidRPr="006F2749">
        <w:t>Types of resources available</w:t>
      </w:r>
      <w:r w:rsidR="00DE6B03" w:rsidRPr="006F2749">
        <w:t xml:space="preserve"> for educators, </w:t>
      </w:r>
      <w:r w:rsidRPr="006F2749">
        <w:t xml:space="preserve">screener </w:t>
      </w:r>
      <w:r w:rsidR="00DE6B03" w:rsidRPr="006F2749">
        <w:t xml:space="preserve">administrators, and </w:t>
      </w:r>
      <w:r w:rsidRPr="006F2749">
        <w:t>families</w:t>
      </w:r>
      <w:r w:rsidR="00E47C3A">
        <w:t>:</w:t>
      </w:r>
    </w:p>
    <w:p w14:paraId="089FAE3E" w14:textId="2783F8B9" w:rsidR="00041296" w:rsidRPr="00041296" w:rsidRDefault="00041296" w:rsidP="00485300">
      <w:pPr>
        <w:pStyle w:val="NoSpacing"/>
        <w:spacing w:after="240"/>
        <w:rPr>
          <w:rFonts w:ascii="Arial" w:hAnsi="Arial" w:cs="Arial"/>
        </w:rPr>
      </w:pPr>
      <w:r w:rsidRPr="00041296">
        <w:rPr>
          <w:rFonts w:ascii="Arial" w:hAnsi="Arial" w:cs="Arial"/>
        </w:rPr>
        <w:t>A variety of training resources are embedded directly on the easyCBM system</w:t>
      </w:r>
      <w:r>
        <w:rPr>
          <w:rFonts w:ascii="Arial" w:hAnsi="Arial" w:cs="Arial"/>
        </w:rPr>
        <w:t>,</w:t>
      </w:r>
      <w:r w:rsidRPr="00041296">
        <w:rPr>
          <w:rFonts w:ascii="Arial" w:hAnsi="Arial" w:cs="Arial"/>
        </w:rPr>
        <w:t xml:space="preserve"> includ</w:t>
      </w:r>
      <w:r>
        <w:rPr>
          <w:rFonts w:ascii="Arial" w:hAnsi="Arial" w:cs="Arial"/>
        </w:rPr>
        <w:t xml:space="preserve">ing </w:t>
      </w:r>
      <w:r w:rsidRPr="00041296">
        <w:rPr>
          <w:rFonts w:ascii="Arial" w:hAnsi="Arial" w:cs="Arial"/>
        </w:rPr>
        <w:t xml:space="preserve">instructional videos on administering and scoring the assessments, information about the different assessments, using the intervention templates to document instructional supports being provided to students, and interpreting the score reports to make instructional decisions. </w:t>
      </w:r>
    </w:p>
    <w:p w14:paraId="05CD190D" w14:textId="5F65DCB3" w:rsidR="00952C6F" w:rsidRDefault="00041296" w:rsidP="00041296">
      <w:pPr>
        <w:pStyle w:val="NoSpacing"/>
        <w:rPr>
          <w:rFonts w:ascii="Arial" w:hAnsi="Arial" w:cs="Arial"/>
        </w:rPr>
      </w:pPr>
      <w:r w:rsidRPr="00041296">
        <w:rPr>
          <w:rFonts w:ascii="Arial" w:hAnsi="Arial" w:cs="Arial"/>
        </w:rPr>
        <w:t xml:space="preserve">Parent Reports, which can be downloaded as PDFs directly from the easyCBM platform, provide clear and easy-to-understand information about student performance in relation to national norms. Parent Reports </w:t>
      </w:r>
      <w:r>
        <w:rPr>
          <w:rFonts w:ascii="Arial" w:hAnsi="Arial" w:cs="Arial"/>
        </w:rPr>
        <w:t>are</w:t>
      </w:r>
      <w:r w:rsidRPr="00041296">
        <w:rPr>
          <w:rFonts w:ascii="Arial" w:hAnsi="Arial" w:cs="Arial"/>
        </w:rPr>
        <w:t xml:space="preserve"> available in the following languages: Spanish, Chinese (Mandarin and Cantonese), Filipino/Tagalog, Vietnamese, Korean, Arabic, Hindi, and Persian/Iranian/Farsi.</w:t>
      </w:r>
    </w:p>
    <w:p w14:paraId="12F7E244" w14:textId="77777777" w:rsidR="00E47C3A" w:rsidRDefault="00DD4201" w:rsidP="00F64EB4">
      <w:pPr>
        <w:pStyle w:val="Heading3"/>
      </w:pPr>
      <w:r w:rsidRPr="0010106E">
        <w:t>User interfaces and d</w:t>
      </w:r>
      <w:r w:rsidR="00DE6B03" w:rsidRPr="0010106E">
        <w:t>ata management system:</w:t>
      </w:r>
      <w:r w:rsidR="00E415FE" w:rsidRPr="0010106E">
        <w:t xml:space="preserve"> </w:t>
      </w:r>
    </w:p>
    <w:p w14:paraId="2BF6219E" w14:textId="35494165" w:rsidR="00674E88" w:rsidRDefault="00CB5EEE" w:rsidP="005F174C">
      <w:pPr>
        <w:pStyle w:val="NoSpacing"/>
        <w:spacing w:after="480"/>
        <w:rPr>
          <w:rFonts w:ascii="Arial" w:hAnsi="Arial" w:cs="Arial"/>
        </w:rPr>
      </w:pPr>
      <w:r w:rsidRPr="0010106E">
        <w:rPr>
          <w:rFonts w:ascii="Arial" w:hAnsi="Arial" w:cs="Arial"/>
        </w:rPr>
        <w:t>easyCBM is entirely web-based; measures</w:t>
      </w:r>
      <w:r w:rsidRPr="003A6722">
        <w:rPr>
          <w:rFonts w:ascii="Arial" w:hAnsi="Arial" w:cs="Arial"/>
        </w:rPr>
        <w:t xml:space="preserve"> and all reports and scores are accessed through the online system. No additional data management systems or learning management systems are required. Districts can import data from their student information systems to populate rosters, and they can export score data for use in other district systems, as they wish. </w:t>
      </w:r>
    </w:p>
    <w:p w14:paraId="50D397C6" w14:textId="010377B1" w:rsidR="00D75433" w:rsidRDefault="00D75433" w:rsidP="00D75433">
      <w:pPr>
        <w:pStyle w:val="Header"/>
        <w:jc w:val="center"/>
        <w:rPr>
          <w:rFonts w:cs="Arial"/>
          <w:b/>
          <w:bCs/>
          <w:i/>
          <w:iCs/>
        </w:rPr>
      </w:pPr>
      <w:r>
        <w:rPr>
          <w:rFonts w:cs="Arial"/>
          <w:b/>
          <w:bCs/>
          <w:i/>
          <w:iCs/>
        </w:rPr>
        <w:t xml:space="preserve">The information contained in this document does not indicate approval </w:t>
      </w:r>
      <w:r w:rsidR="00A5134D">
        <w:rPr>
          <w:rFonts w:cs="Arial"/>
          <w:b/>
          <w:bCs/>
          <w:i/>
          <w:iCs/>
        </w:rPr>
        <w:br/>
      </w:r>
      <w:r>
        <w:rPr>
          <w:rFonts w:cs="Arial"/>
          <w:b/>
          <w:bCs/>
          <w:i/>
          <w:iCs/>
        </w:rPr>
        <w:t>or recommendation by the RDRSSP.</w:t>
      </w:r>
    </w:p>
    <w:p w14:paraId="4B9AE457" w14:textId="77777777" w:rsidR="009F7406" w:rsidRDefault="009F7406" w:rsidP="00D75433">
      <w:pPr>
        <w:pStyle w:val="Header"/>
        <w:jc w:val="center"/>
        <w:rPr>
          <w:rFonts w:cs="Arial"/>
          <w:b/>
          <w:bCs/>
          <w:i/>
          <w:iCs/>
        </w:rPr>
      </w:pPr>
    </w:p>
    <w:p w14:paraId="2072C7B5" w14:textId="3EDAA9A3" w:rsidR="009F7406" w:rsidRPr="009F7406" w:rsidRDefault="009F7406" w:rsidP="009F7406">
      <w:pPr>
        <w:pStyle w:val="Header"/>
        <w:rPr>
          <w:rFonts w:cs="Arial"/>
        </w:rPr>
      </w:pPr>
      <w:r w:rsidRPr="009F7406">
        <w:rPr>
          <w:rFonts w:cs="Arial"/>
        </w:rPr>
        <w:t>California Department of Education</w:t>
      </w:r>
      <w:r>
        <w:rPr>
          <w:rFonts w:cs="Arial"/>
        </w:rPr>
        <w:t xml:space="preserve"> December 2024</w:t>
      </w:r>
    </w:p>
    <w:sectPr w:rsidR="009F7406" w:rsidRPr="009F7406" w:rsidSect="00A5247B">
      <w:headerReference w:type="default" r:id="rId10"/>
      <w:type w:val="continuous"/>
      <w:pgSz w:w="12240" w:h="15840" w:code="1"/>
      <w:pgMar w:top="108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E3DF09" w14:textId="77777777" w:rsidR="004D4715" w:rsidRPr="006219F8" w:rsidRDefault="004D4715" w:rsidP="001F4EAC">
      <w:r w:rsidRPr="006219F8">
        <w:separator/>
      </w:r>
    </w:p>
  </w:endnote>
  <w:endnote w:type="continuationSeparator" w:id="0">
    <w:p w14:paraId="5128F49D" w14:textId="77777777" w:rsidR="004D4715" w:rsidRPr="006219F8" w:rsidRDefault="004D4715" w:rsidP="001F4EAC">
      <w:r w:rsidRPr="006219F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C163CF" w14:textId="77777777" w:rsidR="004D4715" w:rsidRPr="006219F8" w:rsidRDefault="004D4715" w:rsidP="001F4EAC">
      <w:r w:rsidRPr="006219F8">
        <w:separator/>
      </w:r>
    </w:p>
  </w:footnote>
  <w:footnote w:type="continuationSeparator" w:id="0">
    <w:p w14:paraId="1A8AA061" w14:textId="77777777" w:rsidR="004D4715" w:rsidRPr="006219F8" w:rsidRDefault="004D4715" w:rsidP="001F4EAC">
      <w:r w:rsidRPr="006219F8">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4FF739" w14:textId="16CA0616" w:rsidR="001F4EAC" w:rsidRPr="006219F8" w:rsidRDefault="001F4EAC" w:rsidP="0010106E">
    <w:pPr>
      <w:pStyle w:val="Header"/>
      <w:spacing w:after="480"/>
      <w:jc w:val="right"/>
      <w:rPr>
        <w:rFonts w:cs="Arial"/>
      </w:rPr>
    </w:pPr>
    <w:r w:rsidRPr="006219F8">
      <w:rPr>
        <w:rFonts w:cs="Arial"/>
        <w:kern w:val="0"/>
      </w:rPr>
      <w:t xml:space="preserve">Page </w:t>
    </w:r>
    <w:r w:rsidRPr="006219F8">
      <w:rPr>
        <w:rFonts w:cs="Arial"/>
        <w:kern w:val="0"/>
      </w:rPr>
      <w:fldChar w:fldCharType="begin"/>
    </w:r>
    <w:r w:rsidRPr="006219F8">
      <w:rPr>
        <w:rFonts w:cs="Arial"/>
        <w:kern w:val="0"/>
      </w:rPr>
      <w:instrText xml:space="preserve"> PAGE </w:instrText>
    </w:r>
    <w:r w:rsidRPr="006219F8">
      <w:rPr>
        <w:rFonts w:cs="Arial"/>
        <w:kern w:val="0"/>
      </w:rPr>
      <w:fldChar w:fldCharType="separate"/>
    </w:r>
    <w:r w:rsidRPr="006219F8">
      <w:rPr>
        <w:rFonts w:cs="Arial"/>
        <w:kern w:val="0"/>
      </w:rPr>
      <w:t>1</w:t>
    </w:r>
    <w:r w:rsidRPr="006219F8">
      <w:rPr>
        <w:rFonts w:cs="Arial"/>
        <w:kern w:val="0"/>
      </w:rPr>
      <w:fldChar w:fldCharType="end"/>
    </w:r>
    <w:r w:rsidRPr="006219F8">
      <w:rPr>
        <w:rFonts w:cs="Arial"/>
        <w:kern w:val="0"/>
      </w:rPr>
      <w:t xml:space="preserve"> of </w:t>
    </w:r>
    <w:r w:rsidRPr="006219F8">
      <w:rPr>
        <w:rFonts w:cs="Arial"/>
        <w:kern w:val="0"/>
      </w:rPr>
      <w:fldChar w:fldCharType="begin"/>
    </w:r>
    <w:r w:rsidRPr="006219F8">
      <w:rPr>
        <w:rFonts w:cs="Arial"/>
        <w:kern w:val="0"/>
      </w:rPr>
      <w:instrText xml:space="preserve"> NUMPAGES </w:instrText>
    </w:r>
    <w:r w:rsidRPr="006219F8">
      <w:rPr>
        <w:rFonts w:cs="Arial"/>
        <w:kern w:val="0"/>
      </w:rPr>
      <w:fldChar w:fldCharType="separate"/>
    </w:r>
    <w:r w:rsidRPr="006219F8">
      <w:rPr>
        <w:rFonts w:cs="Arial"/>
        <w:kern w:val="0"/>
      </w:rPr>
      <w:t>3</w:t>
    </w:r>
    <w:r w:rsidRPr="006219F8">
      <w:rPr>
        <w:rFonts w:cs="Arial"/>
        <w:kern w:val="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CF0E09"/>
    <w:multiLevelType w:val="hybridMultilevel"/>
    <w:tmpl w:val="3F76FC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D43848"/>
    <w:multiLevelType w:val="hybridMultilevel"/>
    <w:tmpl w:val="AF1C4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2B87832"/>
    <w:multiLevelType w:val="hybridMultilevel"/>
    <w:tmpl w:val="DF845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A152A1"/>
    <w:multiLevelType w:val="multilevel"/>
    <w:tmpl w:val="C9565D9C"/>
    <w:styleLink w:val="CurrentList1"/>
    <w:lvl w:ilvl="0">
      <w:start w:val="4"/>
      <w:numFmt w:val="low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45191548"/>
    <w:multiLevelType w:val="hybridMultilevel"/>
    <w:tmpl w:val="4FAAA4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FDC7EA0"/>
    <w:multiLevelType w:val="hybridMultilevel"/>
    <w:tmpl w:val="0F687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52474E5"/>
    <w:multiLevelType w:val="hybridMultilevel"/>
    <w:tmpl w:val="A370B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8856B14"/>
    <w:multiLevelType w:val="hybridMultilevel"/>
    <w:tmpl w:val="50182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13072114">
    <w:abstractNumId w:val="3"/>
  </w:num>
  <w:num w:numId="2" w16cid:durableId="1949266410">
    <w:abstractNumId w:val="6"/>
  </w:num>
  <w:num w:numId="3" w16cid:durableId="816991435">
    <w:abstractNumId w:val="4"/>
  </w:num>
  <w:num w:numId="4" w16cid:durableId="1720084303">
    <w:abstractNumId w:val="0"/>
  </w:num>
  <w:num w:numId="5" w16cid:durableId="1881823067">
    <w:abstractNumId w:val="1"/>
  </w:num>
  <w:num w:numId="6" w16cid:durableId="1431195090">
    <w:abstractNumId w:val="2"/>
  </w:num>
  <w:num w:numId="7" w16cid:durableId="911550771">
    <w:abstractNumId w:val="5"/>
  </w:num>
  <w:num w:numId="8" w16cid:durableId="702637225">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FD3"/>
    <w:rsid w:val="00011E5A"/>
    <w:rsid w:val="0002540A"/>
    <w:rsid w:val="0003049B"/>
    <w:rsid w:val="00032083"/>
    <w:rsid w:val="00041296"/>
    <w:rsid w:val="000634A7"/>
    <w:rsid w:val="0007154E"/>
    <w:rsid w:val="0007426D"/>
    <w:rsid w:val="000801DD"/>
    <w:rsid w:val="0009646F"/>
    <w:rsid w:val="00096EA2"/>
    <w:rsid w:val="000A52C4"/>
    <w:rsid w:val="000B21E3"/>
    <w:rsid w:val="000C04E5"/>
    <w:rsid w:val="000E673E"/>
    <w:rsid w:val="000F64AB"/>
    <w:rsid w:val="0010106E"/>
    <w:rsid w:val="001026FA"/>
    <w:rsid w:val="00131399"/>
    <w:rsid w:val="00131BED"/>
    <w:rsid w:val="00132B27"/>
    <w:rsid w:val="00133036"/>
    <w:rsid w:val="00133445"/>
    <w:rsid w:val="00140250"/>
    <w:rsid w:val="00141E3B"/>
    <w:rsid w:val="001564DD"/>
    <w:rsid w:val="0016085C"/>
    <w:rsid w:val="001656C9"/>
    <w:rsid w:val="00167CDE"/>
    <w:rsid w:val="00177AF4"/>
    <w:rsid w:val="001A6ADB"/>
    <w:rsid w:val="001B30F4"/>
    <w:rsid w:val="001C5A0E"/>
    <w:rsid w:val="001C70F3"/>
    <w:rsid w:val="001D5EF3"/>
    <w:rsid w:val="001E2B32"/>
    <w:rsid w:val="001E2B64"/>
    <w:rsid w:val="001F14A1"/>
    <w:rsid w:val="001F1F84"/>
    <w:rsid w:val="001F3FF8"/>
    <w:rsid w:val="001F4EAC"/>
    <w:rsid w:val="00205C00"/>
    <w:rsid w:val="00223565"/>
    <w:rsid w:val="00234713"/>
    <w:rsid w:val="00236165"/>
    <w:rsid w:val="00246FAC"/>
    <w:rsid w:val="00250E7A"/>
    <w:rsid w:val="00276A09"/>
    <w:rsid w:val="002868FA"/>
    <w:rsid w:val="00286FA9"/>
    <w:rsid w:val="0029721B"/>
    <w:rsid w:val="002B0FF0"/>
    <w:rsid w:val="002C1197"/>
    <w:rsid w:val="002C660D"/>
    <w:rsid w:val="002D1081"/>
    <w:rsid w:val="002E38F8"/>
    <w:rsid w:val="002E4E25"/>
    <w:rsid w:val="002F0DE8"/>
    <w:rsid w:val="002F25E1"/>
    <w:rsid w:val="0030413F"/>
    <w:rsid w:val="003108D9"/>
    <w:rsid w:val="003209C4"/>
    <w:rsid w:val="00323203"/>
    <w:rsid w:val="00323B9E"/>
    <w:rsid w:val="00330959"/>
    <w:rsid w:val="00330C8D"/>
    <w:rsid w:val="00333542"/>
    <w:rsid w:val="00336BF8"/>
    <w:rsid w:val="003375C9"/>
    <w:rsid w:val="003523CD"/>
    <w:rsid w:val="00355E08"/>
    <w:rsid w:val="00356491"/>
    <w:rsid w:val="00356BCD"/>
    <w:rsid w:val="00364CA4"/>
    <w:rsid w:val="00374064"/>
    <w:rsid w:val="00384D63"/>
    <w:rsid w:val="003A01F0"/>
    <w:rsid w:val="003A6722"/>
    <w:rsid w:val="003A7C32"/>
    <w:rsid w:val="003C4B01"/>
    <w:rsid w:val="003E4FD3"/>
    <w:rsid w:val="00400774"/>
    <w:rsid w:val="00434D5C"/>
    <w:rsid w:val="00436F8F"/>
    <w:rsid w:val="00447544"/>
    <w:rsid w:val="00447CF5"/>
    <w:rsid w:val="00462332"/>
    <w:rsid w:val="004676E2"/>
    <w:rsid w:val="00482E49"/>
    <w:rsid w:val="00485300"/>
    <w:rsid w:val="004931CF"/>
    <w:rsid w:val="00495DB7"/>
    <w:rsid w:val="004A4831"/>
    <w:rsid w:val="004B3C40"/>
    <w:rsid w:val="004B3DC7"/>
    <w:rsid w:val="004B5550"/>
    <w:rsid w:val="004B7F2D"/>
    <w:rsid w:val="004C1554"/>
    <w:rsid w:val="004D062A"/>
    <w:rsid w:val="004D303E"/>
    <w:rsid w:val="004D3CD1"/>
    <w:rsid w:val="004D4715"/>
    <w:rsid w:val="004E0443"/>
    <w:rsid w:val="004E4EB4"/>
    <w:rsid w:val="004E6F6A"/>
    <w:rsid w:val="004F06CA"/>
    <w:rsid w:val="004F3E5E"/>
    <w:rsid w:val="004F48EC"/>
    <w:rsid w:val="00501D49"/>
    <w:rsid w:val="005116EC"/>
    <w:rsid w:val="00516A14"/>
    <w:rsid w:val="00563831"/>
    <w:rsid w:val="00563CA3"/>
    <w:rsid w:val="00570326"/>
    <w:rsid w:val="005732C6"/>
    <w:rsid w:val="00596C65"/>
    <w:rsid w:val="005B5CE2"/>
    <w:rsid w:val="005C5330"/>
    <w:rsid w:val="005E30AE"/>
    <w:rsid w:val="005E34CB"/>
    <w:rsid w:val="005E752E"/>
    <w:rsid w:val="005F174C"/>
    <w:rsid w:val="005F4A1C"/>
    <w:rsid w:val="0060597E"/>
    <w:rsid w:val="00614775"/>
    <w:rsid w:val="006219F8"/>
    <w:rsid w:val="00627AAE"/>
    <w:rsid w:val="00642C01"/>
    <w:rsid w:val="00654020"/>
    <w:rsid w:val="0065786F"/>
    <w:rsid w:val="00674481"/>
    <w:rsid w:val="00674E88"/>
    <w:rsid w:val="00680160"/>
    <w:rsid w:val="00697598"/>
    <w:rsid w:val="006A0C35"/>
    <w:rsid w:val="006A1F1E"/>
    <w:rsid w:val="006A37F2"/>
    <w:rsid w:val="006C14BC"/>
    <w:rsid w:val="006E5478"/>
    <w:rsid w:val="006E57EB"/>
    <w:rsid w:val="006F256E"/>
    <w:rsid w:val="006F2749"/>
    <w:rsid w:val="006F29D6"/>
    <w:rsid w:val="00710FD0"/>
    <w:rsid w:val="0071153F"/>
    <w:rsid w:val="0071209C"/>
    <w:rsid w:val="00726A1B"/>
    <w:rsid w:val="0074438F"/>
    <w:rsid w:val="007517B6"/>
    <w:rsid w:val="007566A9"/>
    <w:rsid w:val="00763DFE"/>
    <w:rsid w:val="00765A81"/>
    <w:rsid w:val="007772EB"/>
    <w:rsid w:val="00784D06"/>
    <w:rsid w:val="00795BD8"/>
    <w:rsid w:val="007B34CC"/>
    <w:rsid w:val="007B6213"/>
    <w:rsid w:val="007D21D3"/>
    <w:rsid w:val="007D2DCE"/>
    <w:rsid w:val="007D333B"/>
    <w:rsid w:val="007D5AA6"/>
    <w:rsid w:val="007E0340"/>
    <w:rsid w:val="007E625C"/>
    <w:rsid w:val="007F50E4"/>
    <w:rsid w:val="00806462"/>
    <w:rsid w:val="00817712"/>
    <w:rsid w:val="00820AB0"/>
    <w:rsid w:val="00840530"/>
    <w:rsid w:val="00850503"/>
    <w:rsid w:val="00851DC5"/>
    <w:rsid w:val="0085238E"/>
    <w:rsid w:val="00856CD9"/>
    <w:rsid w:val="0085723F"/>
    <w:rsid w:val="00865645"/>
    <w:rsid w:val="00867209"/>
    <w:rsid w:val="00882F9B"/>
    <w:rsid w:val="008A0E61"/>
    <w:rsid w:val="008A3A18"/>
    <w:rsid w:val="008A5F75"/>
    <w:rsid w:val="008B39C1"/>
    <w:rsid w:val="008C16F1"/>
    <w:rsid w:val="008C3209"/>
    <w:rsid w:val="008D27F8"/>
    <w:rsid w:val="008E290E"/>
    <w:rsid w:val="008E4455"/>
    <w:rsid w:val="008E79A4"/>
    <w:rsid w:val="00910A2B"/>
    <w:rsid w:val="00911E3F"/>
    <w:rsid w:val="00913E61"/>
    <w:rsid w:val="00921047"/>
    <w:rsid w:val="00922639"/>
    <w:rsid w:val="00924216"/>
    <w:rsid w:val="0092538E"/>
    <w:rsid w:val="00930BF5"/>
    <w:rsid w:val="00940D87"/>
    <w:rsid w:val="00943435"/>
    <w:rsid w:val="00943E6C"/>
    <w:rsid w:val="0095158E"/>
    <w:rsid w:val="00952C6F"/>
    <w:rsid w:val="009569EE"/>
    <w:rsid w:val="00957719"/>
    <w:rsid w:val="00961E0B"/>
    <w:rsid w:val="00970D58"/>
    <w:rsid w:val="00977C7F"/>
    <w:rsid w:val="00981F75"/>
    <w:rsid w:val="00991764"/>
    <w:rsid w:val="0099367A"/>
    <w:rsid w:val="009A7349"/>
    <w:rsid w:val="009A751D"/>
    <w:rsid w:val="009B4B77"/>
    <w:rsid w:val="009D235B"/>
    <w:rsid w:val="009D5578"/>
    <w:rsid w:val="009E4096"/>
    <w:rsid w:val="009E6F15"/>
    <w:rsid w:val="009F6E1E"/>
    <w:rsid w:val="009F7406"/>
    <w:rsid w:val="00A00BCD"/>
    <w:rsid w:val="00A01467"/>
    <w:rsid w:val="00A075F7"/>
    <w:rsid w:val="00A078CB"/>
    <w:rsid w:val="00A31593"/>
    <w:rsid w:val="00A32C52"/>
    <w:rsid w:val="00A477DE"/>
    <w:rsid w:val="00A5134D"/>
    <w:rsid w:val="00A5247B"/>
    <w:rsid w:val="00A53953"/>
    <w:rsid w:val="00A60A8F"/>
    <w:rsid w:val="00A75D57"/>
    <w:rsid w:val="00A773D8"/>
    <w:rsid w:val="00A862A4"/>
    <w:rsid w:val="00A87036"/>
    <w:rsid w:val="00A940A9"/>
    <w:rsid w:val="00AA7285"/>
    <w:rsid w:val="00AB78F0"/>
    <w:rsid w:val="00AC616A"/>
    <w:rsid w:val="00AF09E5"/>
    <w:rsid w:val="00B01112"/>
    <w:rsid w:val="00B055F6"/>
    <w:rsid w:val="00B12B96"/>
    <w:rsid w:val="00B46D10"/>
    <w:rsid w:val="00B508F3"/>
    <w:rsid w:val="00B52E02"/>
    <w:rsid w:val="00B574B8"/>
    <w:rsid w:val="00B57929"/>
    <w:rsid w:val="00B81E9F"/>
    <w:rsid w:val="00B8393E"/>
    <w:rsid w:val="00BA237C"/>
    <w:rsid w:val="00BB1AAB"/>
    <w:rsid w:val="00BD4BEF"/>
    <w:rsid w:val="00BD5A9F"/>
    <w:rsid w:val="00BE138E"/>
    <w:rsid w:val="00C04BCA"/>
    <w:rsid w:val="00C16E95"/>
    <w:rsid w:val="00C20031"/>
    <w:rsid w:val="00C20057"/>
    <w:rsid w:val="00C33BA9"/>
    <w:rsid w:val="00C33D47"/>
    <w:rsid w:val="00C472A0"/>
    <w:rsid w:val="00C51961"/>
    <w:rsid w:val="00C67872"/>
    <w:rsid w:val="00C87322"/>
    <w:rsid w:val="00CA5D6A"/>
    <w:rsid w:val="00CB0BF3"/>
    <w:rsid w:val="00CB5EEE"/>
    <w:rsid w:val="00CC55C2"/>
    <w:rsid w:val="00CD11AD"/>
    <w:rsid w:val="00CD4EE9"/>
    <w:rsid w:val="00CE400B"/>
    <w:rsid w:val="00CE6A2B"/>
    <w:rsid w:val="00CF3146"/>
    <w:rsid w:val="00D0080C"/>
    <w:rsid w:val="00D03E6F"/>
    <w:rsid w:val="00D04472"/>
    <w:rsid w:val="00D256D9"/>
    <w:rsid w:val="00D27547"/>
    <w:rsid w:val="00D366FE"/>
    <w:rsid w:val="00D43C2A"/>
    <w:rsid w:val="00D72228"/>
    <w:rsid w:val="00D75433"/>
    <w:rsid w:val="00D8278C"/>
    <w:rsid w:val="00D93BE3"/>
    <w:rsid w:val="00DA088A"/>
    <w:rsid w:val="00DB19BE"/>
    <w:rsid w:val="00DB4AFD"/>
    <w:rsid w:val="00DB4CED"/>
    <w:rsid w:val="00DB5A1A"/>
    <w:rsid w:val="00DB67A6"/>
    <w:rsid w:val="00DC132E"/>
    <w:rsid w:val="00DC430B"/>
    <w:rsid w:val="00DC76CF"/>
    <w:rsid w:val="00DD00AE"/>
    <w:rsid w:val="00DD4201"/>
    <w:rsid w:val="00DE0E08"/>
    <w:rsid w:val="00DE4BA9"/>
    <w:rsid w:val="00DE6B03"/>
    <w:rsid w:val="00DE75D1"/>
    <w:rsid w:val="00DF043E"/>
    <w:rsid w:val="00DF1B58"/>
    <w:rsid w:val="00E07A00"/>
    <w:rsid w:val="00E1797B"/>
    <w:rsid w:val="00E25899"/>
    <w:rsid w:val="00E35F0D"/>
    <w:rsid w:val="00E36246"/>
    <w:rsid w:val="00E415FE"/>
    <w:rsid w:val="00E44D15"/>
    <w:rsid w:val="00E4707B"/>
    <w:rsid w:val="00E47C3A"/>
    <w:rsid w:val="00E54531"/>
    <w:rsid w:val="00E57DEF"/>
    <w:rsid w:val="00E61D49"/>
    <w:rsid w:val="00E64670"/>
    <w:rsid w:val="00E80823"/>
    <w:rsid w:val="00E822B8"/>
    <w:rsid w:val="00E87138"/>
    <w:rsid w:val="00E92EE6"/>
    <w:rsid w:val="00E931D8"/>
    <w:rsid w:val="00EA1925"/>
    <w:rsid w:val="00EA4DF6"/>
    <w:rsid w:val="00EB2D78"/>
    <w:rsid w:val="00EB461E"/>
    <w:rsid w:val="00EB6C22"/>
    <w:rsid w:val="00EC5BF9"/>
    <w:rsid w:val="00EE28C2"/>
    <w:rsid w:val="00F25C3A"/>
    <w:rsid w:val="00F26E52"/>
    <w:rsid w:val="00F373AA"/>
    <w:rsid w:val="00F501C0"/>
    <w:rsid w:val="00F501F6"/>
    <w:rsid w:val="00F565E0"/>
    <w:rsid w:val="00F56609"/>
    <w:rsid w:val="00F56E6C"/>
    <w:rsid w:val="00F5741B"/>
    <w:rsid w:val="00F61C24"/>
    <w:rsid w:val="00F64EB4"/>
    <w:rsid w:val="00F73485"/>
    <w:rsid w:val="00F91CC3"/>
    <w:rsid w:val="00F94BC8"/>
    <w:rsid w:val="00FA48B4"/>
    <w:rsid w:val="00FA68EF"/>
    <w:rsid w:val="00FC783F"/>
    <w:rsid w:val="00FD6DEC"/>
    <w:rsid w:val="00FE289E"/>
    <w:rsid w:val="00FF107F"/>
    <w:rsid w:val="00FF5798"/>
    <w:rsid w:val="0598C755"/>
    <w:rsid w:val="13050179"/>
    <w:rsid w:val="1A5B112B"/>
    <w:rsid w:val="1BCC1DF3"/>
    <w:rsid w:val="1DEAA4FB"/>
    <w:rsid w:val="245011D4"/>
    <w:rsid w:val="2D5E3543"/>
    <w:rsid w:val="2DA40B8D"/>
    <w:rsid w:val="32D93B55"/>
    <w:rsid w:val="3557B300"/>
    <w:rsid w:val="37C05BC0"/>
    <w:rsid w:val="381C4363"/>
    <w:rsid w:val="3C2850A9"/>
    <w:rsid w:val="40D49A7F"/>
    <w:rsid w:val="422234EE"/>
    <w:rsid w:val="45B88535"/>
    <w:rsid w:val="4C6FB6C4"/>
    <w:rsid w:val="4CAB7F30"/>
    <w:rsid w:val="4CCCD6AE"/>
    <w:rsid w:val="4E17BA87"/>
    <w:rsid w:val="50E8D073"/>
    <w:rsid w:val="5AEC0C71"/>
    <w:rsid w:val="5E0DB6DC"/>
    <w:rsid w:val="63A6B3CF"/>
    <w:rsid w:val="704E6191"/>
    <w:rsid w:val="75573527"/>
    <w:rsid w:val="77E55940"/>
    <w:rsid w:val="7B79EF7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AF5BC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50E4"/>
    <w:rPr>
      <w:rFonts w:ascii="Arial" w:hAnsi="Arial"/>
    </w:rPr>
  </w:style>
  <w:style w:type="paragraph" w:styleId="Heading1">
    <w:name w:val="heading 1"/>
    <w:basedOn w:val="Normal"/>
    <w:next w:val="Normal"/>
    <w:link w:val="Heading1Char"/>
    <w:uiPriority w:val="9"/>
    <w:qFormat/>
    <w:rsid w:val="003375C9"/>
    <w:pPr>
      <w:spacing w:after="240"/>
      <w:jc w:val="center"/>
      <w:outlineLvl w:val="0"/>
    </w:pPr>
    <w:rPr>
      <w:rFonts w:cs="Arial"/>
      <w:b/>
      <w:bCs/>
      <w:sz w:val="32"/>
      <w:szCs w:val="32"/>
    </w:rPr>
  </w:style>
  <w:style w:type="paragraph" w:styleId="Heading2">
    <w:name w:val="heading 2"/>
    <w:basedOn w:val="NoSpacing"/>
    <w:next w:val="NoSpacing"/>
    <w:link w:val="Heading2Char"/>
    <w:autoRedefine/>
    <w:uiPriority w:val="9"/>
    <w:unhideWhenUsed/>
    <w:qFormat/>
    <w:rsid w:val="00E47C3A"/>
    <w:pPr>
      <w:spacing w:before="240" w:after="240"/>
      <w:outlineLvl w:val="1"/>
    </w:pPr>
    <w:rPr>
      <w:rFonts w:ascii="Arial" w:hAnsi="Arial"/>
      <w:b/>
      <w:sz w:val="28"/>
    </w:rPr>
  </w:style>
  <w:style w:type="paragraph" w:styleId="Heading3">
    <w:name w:val="heading 3"/>
    <w:basedOn w:val="NoSpacing"/>
    <w:next w:val="NoSpacing"/>
    <w:link w:val="Heading3Char"/>
    <w:autoRedefine/>
    <w:uiPriority w:val="9"/>
    <w:unhideWhenUsed/>
    <w:qFormat/>
    <w:rsid w:val="005C5330"/>
    <w:pPr>
      <w:keepNext/>
      <w:keepLines/>
      <w:spacing w:before="160" w:after="80"/>
      <w:outlineLvl w:val="2"/>
    </w:pPr>
    <w:rPr>
      <w:rFonts w:ascii="Arial" w:eastAsiaTheme="majorEastAsia" w:hAnsi="Arial" w:cs="Arial"/>
      <w:b/>
      <w:bCs/>
      <w:szCs w:val="28"/>
    </w:rPr>
  </w:style>
  <w:style w:type="paragraph" w:styleId="Heading4">
    <w:name w:val="heading 4"/>
    <w:basedOn w:val="Normal"/>
    <w:next w:val="Normal"/>
    <w:link w:val="Heading4Char"/>
    <w:uiPriority w:val="9"/>
    <w:unhideWhenUsed/>
    <w:qFormat/>
    <w:rsid w:val="003E4FD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E4FD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E4FD3"/>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E4FD3"/>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E4FD3"/>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E4FD3"/>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75C9"/>
    <w:rPr>
      <w:rFonts w:ascii="Arial" w:hAnsi="Arial" w:cs="Arial"/>
      <w:b/>
      <w:bCs/>
      <w:sz w:val="32"/>
      <w:szCs w:val="32"/>
    </w:rPr>
  </w:style>
  <w:style w:type="character" w:customStyle="1" w:styleId="Heading2Char">
    <w:name w:val="Heading 2 Char"/>
    <w:basedOn w:val="DefaultParagraphFont"/>
    <w:link w:val="Heading2"/>
    <w:uiPriority w:val="9"/>
    <w:rsid w:val="00E47C3A"/>
    <w:rPr>
      <w:rFonts w:ascii="Arial" w:hAnsi="Arial"/>
      <w:b/>
      <w:sz w:val="28"/>
    </w:rPr>
  </w:style>
  <w:style w:type="character" w:customStyle="1" w:styleId="Heading3Char">
    <w:name w:val="Heading 3 Char"/>
    <w:basedOn w:val="DefaultParagraphFont"/>
    <w:link w:val="Heading3"/>
    <w:uiPriority w:val="9"/>
    <w:rsid w:val="005C5330"/>
    <w:rPr>
      <w:rFonts w:ascii="Arial" w:eastAsiaTheme="majorEastAsia" w:hAnsi="Arial" w:cs="Arial"/>
      <w:b/>
      <w:bCs/>
      <w:szCs w:val="28"/>
    </w:rPr>
  </w:style>
  <w:style w:type="character" w:customStyle="1" w:styleId="Heading4Char">
    <w:name w:val="Heading 4 Char"/>
    <w:basedOn w:val="DefaultParagraphFont"/>
    <w:link w:val="Heading4"/>
    <w:uiPriority w:val="9"/>
    <w:rsid w:val="003E4FD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E4FD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E4FD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E4FD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E4FD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E4FD3"/>
    <w:rPr>
      <w:rFonts w:eastAsiaTheme="majorEastAsia" w:cstheme="majorBidi"/>
      <w:color w:val="272727" w:themeColor="text1" w:themeTint="D8"/>
    </w:rPr>
  </w:style>
  <w:style w:type="paragraph" w:styleId="Title">
    <w:name w:val="Title"/>
    <w:basedOn w:val="Normal"/>
    <w:next w:val="Normal"/>
    <w:link w:val="TitleChar"/>
    <w:uiPriority w:val="10"/>
    <w:qFormat/>
    <w:rsid w:val="003E4FD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E4FD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E4FD3"/>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E4FD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E4FD3"/>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3E4FD3"/>
    <w:rPr>
      <w:i/>
      <w:iCs/>
      <w:color w:val="404040" w:themeColor="text1" w:themeTint="BF"/>
    </w:rPr>
  </w:style>
  <w:style w:type="paragraph" w:styleId="ListParagraph">
    <w:name w:val="List Paragraph"/>
    <w:basedOn w:val="Normal"/>
    <w:uiPriority w:val="34"/>
    <w:qFormat/>
    <w:rsid w:val="003E4FD3"/>
    <w:pPr>
      <w:ind w:left="720"/>
      <w:contextualSpacing/>
    </w:pPr>
  </w:style>
  <w:style w:type="character" w:styleId="IntenseEmphasis">
    <w:name w:val="Intense Emphasis"/>
    <w:basedOn w:val="DefaultParagraphFont"/>
    <w:uiPriority w:val="21"/>
    <w:qFormat/>
    <w:rsid w:val="003E4FD3"/>
    <w:rPr>
      <w:i/>
      <w:iCs/>
      <w:color w:val="0F4761" w:themeColor="accent1" w:themeShade="BF"/>
    </w:rPr>
  </w:style>
  <w:style w:type="paragraph" w:styleId="IntenseQuote">
    <w:name w:val="Intense Quote"/>
    <w:basedOn w:val="Normal"/>
    <w:next w:val="Normal"/>
    <w:link w:val="IntenseQuoteChar"/>
    <w:uiPriority w:val="30"/>
    <w:qFormat/>
    <w:rsid w:val="003E4FD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E4FD3"/>
    <w:rPr>
      <w:i/>
      <w:iCs/>
      <w:color w:val="0F4761" w:themeColor="accent1" w:themeShade="BF"/>
    </w:rPr>
  </w:style>
  <w:style w:type="character" w:styleId="IntenseReference">
    <w:name w:val="Intense Reference"/>
    <w:basedOn w:val="DefaultParagraphFont"/>
    <w:uiPriority w:val="32"/>
    <w:qFormat/>
    <w:rsid w:val="003E4FD3"/>
    <w:rPr>
      <w:b/>
      <w:bCs/>
      <w:smallCaps/>
      <w:color w:val="0F4761" w:themeColor="accent1" w:themeShade="BF"/>
      <w:spacing w:val="5"/>
    </w:rPr>
  </w:style>
  <w:style w:type="character" w:styleId="BookTitle">
    <w:name w:val="Book Title"/>
    <w:basedOn w:val="DefaultParagraphFont"/>
    <w:uiPriority w:val="33"/>
    <w:qFormat/>
    <w:rsid w:val="00614775"/>
    <w:rPr>
      <w:b/>
      <w:bCs/>
      <w:i/>
      <w:iCs/>
      <w:spacing w:val="5"/>
    </w:rPr>
  </w:style>
  <w:style w:type="character" w:styleId="CommentReference">
    <w:name w:val="annotation reference"/>
    <w:basedOn w:val="DefaultParagraphFont"/>
    <w:uiPriority w:val="99"/>
    <w:semiHidden/>
    <w:unhideWhenUsed/>
    <w:rsid w:val="001F4EAC"/>
    <w:rPr>
      <w:sz w:val="16"/>
      <w:szCs w:val="16"/>
    </w:rPr>
  </w:style>
  <w:style w:type="paragraph" w:styleId="CommentText">
    <w:name w:val="annotation text"/>
    <w:basedOn w:val="Normal"/>
    <w:link w:val="CommentTextChar"/>
    <w:uiPriority w:val="99"/>
    <w:unhideWhenUsed/>
    <w:rsid w:val="001F4EAC"/>
    <w:rPr>
      <w:sz w:val="20"/>
      <w:szCs w:val="20"/>
    </w:rPr>
  </w:style>
  <w:style w:type="character" w:customStyle="1" w:styleId="CommentTextChar">
    <w:name w:val="Comment Text Char"/>
    <w:basedOn w:val="DefaultParagraphFont"/>
    <w:link w:val="CommentText"/>
    <w:uiPriority w:val="99"/>
    <w:rsid w:val="001F4EAC"/>
    <w:rPr>
      <w:sz w:val="20"/>
      <w:szCs w:val="20"/>
    </w:rPr>
  </w:style>
  <w:style w:type="paragraph" w:styleId="CommentSubject">
    <w:name w:val="annotation subject"/>
    <w:basedOn w:val="CommentText"/>
    <w:next w:val="CommentText"/>
    <w:link w:val="CommentSubjectChar"/>
    <w:uiPriority w:val="99"/>
    <w:semiHidden/>
    <w:unhideWhenUsed/>
    <w:rsid w:val="001F4EAC"/>
    <w:rPr>
      <w:b/>
      <w:bCs/>
    </w:rPr>
  </w:style>
  <w:style w:type="character" w:customStyle="1" w:styleId="CommentSubjectChar">
    <w:name w:val="Comment Subject Char"/>
    <w:basedOn w:val="CommentTextChar"/>
    <w:link w:val="CommentSubject"/>
    <w:uiPriority w:val="99"/>
    <w:semiHidden/>
    <w:rsid w:val="001F4EAC"/>
    <w:rPr>
      <w:b/>
      <w:bCs/>
      <w:sz w:val="20"/>
      <w:szCs w:val="20"/>
    </w:rPr>
  </w:style>
  <w:style w:type="paragraph" w:styleId="Header">
    <w:name w:val="header"/>
    <w:basedOn w:val="Normal"/>
    <w:link w:val="HeaderChar"/>
    <w:uiPriority w:val="99"/>
    <w:unhideWhenUsed/>
    <w:rsid w:val="001F4EAC"/>
    <w:pPr>
      <w:tabs>
        <w:tab w:val="center" w:pos="4680"/>
        <w:tab w:val="right" w:pos="9360"/>
      </w:tabs>
    </w:pPr>
  </w:style>
  <w:style w:type="character" w:customStyle="1" w:styleId="HeaderChar">
    <w:name w:val="Header Char"/>
    <w:basedOn w:val="DefaultParagraphFont"/>
    <w:link w:val="Header"/>
    <w:uiPriority w:val="99"/>
    <w:rsid w:val="001F4EAC"/>
  </w:style>
  <w:style w:type="paragraph" w:styleId="Footer">
    <w:name w:val="footer"/>
    <w:basedOn w:val="Normal"/>
    <w:link w:val="FooterChar"/>
    <w:uiPriority w:val="99"/>
    <w:unhideWhenUsed/>
    <w:rsid w:val="001F4EAC"/>
    <w:pPr>
      <w:tabs>
        <w:tab w:val="center" w:pos="4680"/>
        <w:tab w:val="right" w:pos="9360"/>
      </w:tabs>
    </w:pPr>
  </w:style>
  <w:style w:type="character" w:customStyle="1" w:styleId="FooterChar">
    <w:name w:val="Footer Char"/>
    <w:basedOn w:val="DefaultParagraphFont"/>
    <w:link w:val="Footer"/>
    <w:uiPriority w:val="99"/>
    <w:rsid w:val="001F4EAC"/>
  </w:style>
  <w:style w:type="paragraph" w:styleId="Revision">
    <w:name w:val="Revision"/>
    <w:hidden/>
    <w:uiPriority w:val="99"/>
    <w:semiHidden/>
    <w:rsid w:val="003209C4"/>
  </w:style>
  <w:style w:type="numbering" w:customStyle="1" w:styleId="CurrentList1">
    <w:name w:val="Current List1"/>
    <w:uiPriority w:val="99"/>
    <w:rsid w:val="00570326"/>
    <w:pPr>
      <w:numPr>
        <w:numId w:val="1"/>
      </w:numPr>
    </w:pPr>
  </w:style>
  <w:style w:type="table" w:styleId="TableGrid">
    <w:name w:val="Table Grid"/>
    <w:basedOn w:val="TableNormal"/>
    <w:uiPriority w:val="39"/>
    <w:rsid w:val="000254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2540A"/>
  </w:style>
  <w:style w:type="character" w:styleId="PlaceholderText">
    <w:name w:val="Placeholder Text"/>
    <w:basedOn w:val="DefaultParagraphFont"/>
    <w:uiPriority w:val="99"/>
    <w:semiHidden/>
    <w:rsid w:val="0002540A"/>
    <w:rPr>
      <w:color w:val="666666"/>
    </w:rPr>
  </w:style>
  <w:style w:type="character" w:customStyle="1" w:styleId="RDRSSPform">
    <w:name w:val="RDRSSP form"/>
    <w:basedOn w:val="DefaultParagraphFont"/>
    <w:uiPriority w:val="1"/>
    <w:rsid w:val="0002540A"/>
    <w:rPr>
      <w:rFonts w:asciiTheme="minorHAnsi" w:hAnsiTheme="minorHAnsi"/>
      <w:color w:val="156082" w:themeColor="accent1"/>
      <w:sz w:val="22"/>
    </w:rPr>
  </w:style>
  <w:style w:type="character" w:styleId="SubtleReference">
    <w:name w:val="Subtle Reference"/>
    <w:basedOn w:val="DefaultParagraphFont"/>
    <w:uiPriority w:val="31"/>
    <w:qFormat/>
    <w:rsid w:val="008D27F8"/>
    <w:rPr>
      <w:smallCaps/>
      <w:color w:val="5A5A5A" w:themeColor="text1" w:themeTint="A5"/>
    </w:rPr>
  </w:style>
  <w:style w:type="character" w:styleId="Hyperlink">
    <w:name w:val="Hyperlink"/>
    <w:basedOn w:val="DefaultParagraphFont"/>
    <w:uiPriority w:val="99"/>
    <w:unhideWhenUsed/>
    <w:rsid w:val="00C67872"/>
    <w:rPr>
      <w:color w:val="467886" w:themeColor="hyperlink"/>
      <w:u w:val="single"/>
    </w:rPr>
  </w:style>
  <w:style w:type="character" w:styleId="UnresolvedMention">
    <w:name w:val="Unresolved Mention"/>
    <w:basedOn w:val="DefaultParagraphFont"/>
    <w:uiPriority w:val="99"/>
    <w:semiHidden/>
    <w:unhideWhenUsed/>
    <w:rsid w:val="00C67872"/>
    <w:rPr>
      <w:color w:val="605E5C"/>
      <w:shd w:val="clear" w:color="auto" w:fill="E1DFDD"/>
    </w:rPr>
  </w:style>
  <w:style w:type="character" w:styleId="FollowedHyperlink">
    <w:name w:val="FollowedHyperlink"/>
    <w:basedOn w:val="DefaultParagraphFont"/>
    <w:uiPriority w:val="99"/>
    <w:semiHidden/>
    <w:unhideWhenUsed/>
    <w:rsid w:val="009B4B7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5179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iversideinsights.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ita.linnemann@riversideinsight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B054F9-3E5D-49F0-9E92-57527B0C17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1221</Words>
  <Characters>6962</Characters>
  <Application>Microsoft Office Word</Application>
  <DocSecurity>0</DocSecurity>
  <Lines>58</Lines>
  <Paragraphs>16</Paragraphs>
  <ScaleCrop>false</ScaleCrop>
  <Company/>
  <LinksUpToDate>false</LinksUpToDate>
  <CharactersWithSpaces>8167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Riverside Assessments - Reading Difficulties Risk Screening Selection Panel (CA Dept of Education)</dc:title>
  <dc:subject>Screening Instrument Title: easyCBM.</dc:subject>
  <dc:creator/>
  <cp:keywords/>
  <dc:description/>
  <cp:lastModifiedBy/>
  <cp:revision>1</cp:revision>
  <dcterms:created xsi:type="dcterms:W3CDTF">2024-12-06T17:17:00Z</dcterms:created>
  <dcterms:modified xsi:type="dcterms:W3CDTF">2024-12-06T17:18:00Z</dcterms:modified>
</cp:coreProperties>
</file>