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3F202017" w14:textId="391F499E" w:rsidR="003A5AEF" w:rsidRPr="00D6034D" w:rsidRDefault="002E0837" w:rsidP="00D6034D">
      <w:pPr>
        <w:jc w:val="center"/>
      </w:pPr>
      <w:r w:rsidRPr="00D6034D">
        <w:object w:dxaOrig="13074" w:dyaOrig="12996" w14:anchorId="516FD933">
          <v:shape id="_x0000_i1043" type="#_x0000_t75" alt="The official seal of the California State Board of Education" style="width:92.75pt;height:92.15pt" o:ole="" filled="t" fillcolor="silver">
            <v:imagedata r:id="rId8" o:title=""/>
          </v:shape>
          <o:OLEObject Type="Embed" ProgID="WPDraw30.Drawing" ShapeID="_x0000_i1043" DrawAspect="Content" ObjectID="_1626856305" r:id="rId9">
            <o:FieldCodes>\* MERGEFORMAT</o:FieldCodes>
          </o:OLEObject>
        </w:object>
      </w:r>
      <w:bookmarkEnd w:id="0"/>
    </w:p>
    <w:p w14:paraId="4E7BEDEB" w14:textId="22C4E6E5" w:rsidR="00D05956" w:rsidRPr="00D6034D" w:rsidRDefault="00D05956" w:rsidP="00D6034D">
      <w:pPr>
        <w:pStyle w:val="Heading1"/>
        <w:jc w:val="center"/>
      </w:pPr>
      <w:r w:rsidRPr="00D6034D">
        <w:t>Calif</w:t>
      </w:r>
      <w:r w:rsidR="00C94A65" w:rsidRPr="00D6034D">
        <w:t>ornia State Board of Education</w:t>
      </w:r>
      <w:r w:rsidR="00D6034D" w:rsidRPr="00D6034D">
        <w:br/>
      </w:r>
      <w:r w:rsidR="00AB5888">
        <w:t>Final</w:t>
      </w:r>
      <w:r w:rsidR="00D6034D">
        <w:t xml:space="preserve"> </w:t>
      </w:r>
      <w:r w:rsidR="007054BD">
        <w:t xml:space="preserve">Minutes </w:t>
      </w:r>
      <w:r w:rsidR="007054BD">
        <w:br/>
      </w:r>
      <w:r w:rsidR="00745B0F">
        <w:t>May 8-9</w:t>
      </w:r>
      <w:r w:rsidR="00833486">
        <w:t>, 2019</w:t>
      </w:r>
    </w:p>
    <w:p w14:paraId="036328DE" w14:textId="77777777" w:rsidR="00D05956" w:rsidRDefault="00D05956" w:rsidP="00D05956">
      <w:pPr>
        <w:pStyle w:val="Heading2"/>
      </w:pPr>
      <w:r>
        <w:t>Members Present</w:t>
      </w:r>
    </w:p>
    <w:p w14:paraId="0E236D9F" w14:textId="77777777" w:rsidR="00146669" w:rsidRDefault="00146669" w:rsidP="00596501">
      <w:pPr>
        <w:pStyle w:val="ListParagraph"/>
        <w:numPr>
          <w:ilvl w:val="0"/>
          <w:numId w:val="1"/>
        </w:numPr>
      </w:pPr>
      <w:r>
        <w:t>Linda Darling-Hammond, President</w:t>
      </w:r>
    </w:p>
    <w:p w14:paraId="00311D3F" w14:textId="77777777" w:rsidR="00146669" w:rsidRPr="00D05956" w:rsidRDefault="00146669" w:rsidP="00146669">
      <w:pPr>
        <w:pStyle w:val="ListParagraph"/>
        <w:numPr>
          <w:ilvl w:val="0"/>
          <w:numId w:val="1"/>
        </w:numPr>
      </w:pPr>
      <w:r>
        <w:t>Ilene W. Straus, Vice President</w:t>
      </w:r>
    </w:p>
    <w:p w14:paraId="773B9B01" w14:textId="77777777" w:rsidR="00FE0C19" w:rsidRDefault="00FE0C19" w:rsidP="00596501">
      <w:pPr>
        <w:pStyle w:val="ListParagraph"/>
        <w:numPr>
          <w:ilvl w:val="0"/>
          <w:numId w:val="1"/>
        </w:numPr>
      </w:pPr>
      <w:r w:rsidRPr="00D05956">
        <w:t xml:space="preserve">Sue Burr </w:t>
      </w:r>
    </w:p>
    <w:p w14:paraId="44B65A25" w14:textId="77777777" w:rsidR="00CC76FA" w:rsidRDefault="00CC76FA" w:rsidP="00596501">
      <w:pPr>
        <w:pStyle w:val="ListParagraph"/>
        <w:numPr>
          <w:ilvl w:val="0"/>
          <w:numId w:val="1"/>
        </w:numPr>
      </w:pPr>
      <w:r>
        <w:t xml:space="preserve">Matt </w:t>
      </w:r>
      <w:proofErr w:type="spellStart"/>
      <w:r>
        <w:t>Navo</w:t>
      </w:r>
      <w:proofErr w:type="spellEnd"/>
    </w:p>
    <w:p w14:paraId="22AD0B25" w14:textId="77777777" w:rsidR="00D532B0" w:rsidRDefault="00D532B0" w:rsidP="00596501">
      <w:pPr>
        <w:pStyle w:val="ListParagraph"/>
        <w:numPr>
          <w:ilvl w:val="0"/>
          <w:numId w:val="1"/>
        </w:numPr>
      </w:pPr>
      <w:proofErr w:type="spellStart"/>
      <w:r>
        <w:t>Feliza</w:t>
      </w:r>
      <w:proofErr w:type="spellEnd"/>
      <w:r>
        <w:t xml:space="preserve"> I. Ortiz-</w:t>
      </w:r>
      <w:proofErr w:type="spellStart"/>
      <w:r>
        <w:t>Licon</w:t>
      </w:r>
      <w:proofErr w:type="spellEnd"/>
    </w:p>
    <w:p w14:paraId="63914BC7" w14:textId="77777777" w:rsidR="00CC76FA" w:rsidRPr="00D05956" w:rsidRDefault="00CC76FA" w:rsidP="00596501">
      <w:pPr>
        <w:pStyle w:val="ListParagraph"/>
        <w:numPr>
          <w:ilvl w:val="0"/>
          <w:numId w:val="1"/>
        </w:numPr>
      </w:pPr>
      <w:r>
        <w:t>Kim Pat</w:t>
      </w:r>
      <w:r w:rsidR="005E6C3F">
        <w:t xml:space="preserve">tillo </w:t>
      </w:r>
      <w:r>
        <w:t>Brownson</w:t>
      </w:r>
    </w:p>
    <w:p w14:paraId="5814FA1E" w14:textId="77777777" w:rsidR="00FE0C19" w:rsidRPr="00D05956" w:rsidRDefault="00FE0C19" w:rsidP="00596501">
      <w:pPr>
        <w:pStyle w:val="ListParagraph"/>
        <w:numPr>
          <w:ilvl w:val="0"/>
          <w:numId w:val="1"/>
        </w:numPr>
      </w:pPr>
      <w:r w:rsidRPr="00D05956">
        <w:t>Patricia A. Rucker</w:t>
      </w:r>
    </w:p>
    <w:p w14:paraId="37CC2F29" w14:textId="77777777" w:rsidR="00FE0C19" w:rsidRDefault="00FE0C19" w:rsidP="00596501">
      <w:pPr>
        <w:pStyle w:val="ListParagraph"/>
        <w:numPr>
          <w:ilvl w:val="0"/>
          <w:numId w:val="1"/>
        </w:numPr>
      </w:pPr>
      <w:r w:rsidRPr="00D05956">
        <w:t>Ting L. Sun</w:t>
      </w:r>
    </w:p>
    <w:p w14:paraId="2F39FEB4" w14:textId="77777777" w:rsidR="00FE0C19" w:rsidRPr="00D05956" w:rsidRDefault="004F2BB1" w:rsidP="00596501">
      <w:pPr>
        <w:pStyle w:val="ListParagraph"/>
        <w:numPr>
          <w:ilvl w:val="0"/>
          <w:numId w:val="1"/>
        </w:numPr>
      </w:pPr>
      <w:proofErr w:type="spellStart"/>
      <w:r>
        <w:t>Gema</w:t>
      </w:r>
      <w:proofErr w:type="spellEnd"/>
      <w:r>
        <w:t xml:space="preserve"> Q. Cardenas</w:t>
      </w:r>
      <w:r w:rsidR="00FE0C19" w:rsidRPr="00D05956">
        <w:t>, Student Member</w:t>
      </w:r>
    </w:p>
    <w:p w14:paraId="5EED0BD1" w14:textId="77777777" w:rsidR="00FE0C19" w:rsidRDefault="00282375" w:rsidP="00596501">
      <w:pPr>
        <w:pStyle w:val="ListParagraph"/>
        <w:numPr>
          <w:ilvl w:val="0"/>
          <w:numId w:val="1"/>
        </w:numPr>
      </w:pPr>
      <w:r>
        <w:t>Tony Thurmond</w:t>
      </w:r>
      <w:r w:rsidR="00FE0C19" w:rsidRPr="00D05956">
        <w:t xml:space="preserve">, </w:t>
      </w:r>
      <w:r w:rsidR="00AE45BF">
        <w:t>State Superintendent of Public Instruction (</w:t>
      </w:r>
      <w:r w:rsidR="00FE0C19" w:rsidRPr="00D05956">
        <w:t>SSPI</w:t>
      </w:r>
      <w:r w:rsidR="00AE45BF">
        <w:t>)</w:t>
      </w:r>
      <w:r w:rsidR="001F7803">
        <w:t>, Secretary and Executive Officer</w:t>
      </w:r>
    </w:p>
    <w:p w14:paraId="46EB3541" w14:textId="77777777" w:rsidR="00D05956" w:rsidRDefault="00D05956" w:rsidP="00D05956">
      <w:pPr>
        <w:pStyle w:val="Heading2"/>
      </w:pPr>
      <w:r>
        <w:t>Member Absent</w:t>
      </w:r>
    </w:p>
    <w:p w14:paraId="4866E0C5" w14:textId="77777777" w:rsidR="00CC76FA" w:rsidRPr="00CC76FA" w:rsidRDefault="00CC76FA" w:rsidP="00CC76FA">
      <w:pPr>
        <w:pStyle w:val="ListParagraph"/>
        <w:numPr>
          <w:ilvl w:val="0"/>
          <w:numId w:val="45"/>
        </w:numPr>
        <w:rPr>
          <w:rFonts w:cs="Arial"/>
        </w:rPr>
      </w:pPr>
      <w:r w:rsidRPr="00CC76FA">
        <w:rPr>
          <w:rFonts w:cs="Arial"/>
        </w:rPr>
        <w:t>Niki Sandoval</w:t>
      </w:r>
    </w:p>
    <w:p w14:paraId="2DC9BD75" w14:textId="77777777" w:rsidR="00D05956" w:rsidRDefault="00D05956" w:rsidP="00DA2D8E">
      <w:pPr>
        <w:pStyle w:val="Heading2"/>
      </w:pPr>
      <w:r>
        <w:t>Principal Staff</w:t>
      </w:r>
    </w:p>
    <w:p w14:paraId="2F760DD1" w14:textId="77777777" w:rsidR="00FE0C19" w:rsidRDefault="00FE0C19" w:rsidP="00596501">
      <w:pPr>
        <w:pStyle w:val="ListParagraph"/>
        <w:numPr>
          <w:ilvl w:val="0"/>
          <w:numId w:val="2"/>
        </w:numPr>
      </w:pPr>
      <w:r>
        <w:t>Karen Stapf Walters, Executive Director, State Board of Education (SBE)</w:t>
      </w:r>
    </w:p>
    <w:p w14:paraId="5EFCDC5F" w14:textId="77777777" w:rsidR="00FE0C19" w:rsidRDefault="00FE0C19" w:rsidP="00596501">
      <w:pPr>
        <w:pStyle w:val="ListParagraph"/>
        <w:numPr>
          <w:ilvl w:val="0"/>
          <w:numId w:val="2"/>
        </w:numPr>
      </w:pPr>
      <w:r>
        <w:t xml:space="preserve">Judy </w:t>
      </w:r>
      <w:proofErr w:type="spellStart"/>
      <w:r>
        <w:t>Cias</w:t>
      </w:r>
      <w:proofErr w:type="spellEnd"/>
      <w:r>
        <w:t>, Chief Counsel, SBE</w:t>
      </w:r>
    </w:p>
    <w:p w14:paraId="259F135D" w14:textId="77777777" w:rsidR="00FE0C19" w:rsidRPr="00F863AE" w:rsidRDefault="00FE0C19" w:rsidP="00596501">
      <w:pPr>
        <w:pStyle w:val="ListParagraph"/>
        <w:numPr>
          <w:ilvl w:val="0"/>
          <w:numId w:val="2"/>
        </w:numPr>
        <w:rPr>
          <w:lang w:val="es-US"/>
        </w:rPr>
      </w:pPr>
      <w:r w:rsidRPr="00F863AE">
        <w:rPr>
          <w:lang w:val="es-US"/>
        </w:rPr>
        <w:t xml:space="preserve">Patricia de Cos, </w:t>
      </w:r>
      <w:proofErr w:type="spellStart"/>
      <w:r w:rsidRPr="00F863AE">
        <w:rPr>
          <w:lang w:val="es-US"/>
        </w:rPr>
        <w:t>Deputy</w:t>
      </w:r>
      <w:proofErr w:type="spellEnd"/>
      <w:r w:rsidRPr="00F863AE">
        <w:rPr>
          <w:lang w:val="es-US"/>
        </w:rPr>
        <w:t xml:space="preserve"> </w:t>
      </w:r>
      <w:proofErr w:type="spellStart"/>
      <w:r w:rsidRPr="00F863AE">
        <w:rPr>
          <w:lang w:val="es-US"/>
        </w:rPr>
        <w:t>Executive</w:t>
      </w:r>
      <w:proofErr w:type="spellEnd"/>
      <w:r w:rsidRPr="00F863AE">
        <w:rPr>
          <w:lang w:val="es-US"/>
        </w:rPr>
        <w:t xml:space="preserve"> </w:t>
      </w:r>
      <w:proofErr w:type="gramStart"/>
      <w:r w:rsidRPr="00F863AE">
        <w:rPr>
          <w:lang w:val="es-US"/>
        </w:rPr>
        <w:t>Director</w:t>
      </w:r>
      <w:proofErr w:type="gramEnd"/>
      <w:r w:rsidRPr="00F863AE">
        <w:rPr>
          <w:lang w:val="es-US"/>
        </w:rPr>
        <w:t xml:space="preserve">, SBE </w:t>
      </w:r>
    </w:p>
    <w:p w14:paraId="62B68B02" w14:textId="77777777" w:rsidR="00FE0C19" w:rsidRDefault="00FE0C19" w:rsidP="00596501">
      <w:pPr>
        <w:pStyle w:val="ListParagraph"/>
        <w:numPr>
          <w:ilvl w:val="0"/>
          <w:numId w:val="2"/>
        </w:numPr>
      </w:pPr>
      <w:r>
        <w:t>David Sapp, Deputy Policy Director and Assistant Legal Counsel, SBE</w:t>
      </w:r>
    </w:p>
    <w:p w14:paraId="0FFFBCB9" w14:textId="77777777" w:rsidR="00FE0C19" w:rsidRDefault="00FE0C19" w:rsidP="00596501">
      <w:pPr>
        <w:pStyle w:val="ListParagraph"/>
        <w:numPr>
          <w:ilvl w:val="0"/>
          <w:numId w:val="2"/>
        </w:numPr>
      </w:pPr>
      <w:r>
        <w:t>Janet Weeks, Director of Communications, SBE</w:t>
      </w:r>
    </w:p>
    <w:p w14:paraId="60F7B562" w14:textId="77777777" w:rsidR="00FE0C19" w:rsidRDefault="00FE0C19" w:rsidP="00596501">
      <w:pPr>
        <w:pStyle w:val="ListParagraph"/>
        <w:numPr>
          <w:ilvl w:val="0"/>
          <w:numId w:val="2"/>
        </w:numPr>
      </w:pPr>
      <w:r>
        <w:t>Carolyn Pfister, Education Administrator I</w:t>
      </w:r>
      <w:r w:rsidR="00982233">
        <w:t>, SBE</w:t>
      </w:r>
    </w:p>
    <w:p w14:paraId="19F668F0" w14:textId="77777777" w:rsidR="00FE0C19" w:rsidRDefault="00FE0C19" w:rsidP="00596501">
      <w:pPr>
        <w:pStyle w:val="ListParagraph"/>
        <w:numPr>
          <w:ilvl w:val="0"/>
          <w:numId w:val="2"/>
        </w:numPr>
      </w:pPr>
      <w:r>
        <w:t>Laila Fahimuddin, Policy Consultant, SBE</w:t>
      </w:r>
    </w:p>
    <w:p w14:paraId="1D248E17" w14:textId="77777777" w:rsidR="00FE0C19" w:rsidRDefault="00FE0C19" w:rsidP="00596501">
      <w:pPr>
        <w:pStyle w:val="ListParagraph"/>
        <w:numPr>
          <w:ilvl w:val="0"/>
          <w:numId w:val="2"/>
        </w:numPr>
      </w:pPr>
      <w:r>
        <w:lastRenderedPageBreak/>
        <w:t>Sara Pietrowski, Policy Consultant, SBE</w:t>
      </w:r>
    </w:p>
    <w:p w14:paraId="1E6BC619" w14:textId="77777777" w:rsidR="00FE0C19" w:rsidRDefault="00FE0C19" w:rsidP="00596501">
      <w:pPr>
        <w:pStyle w:val="ListParagraph"/>
        <w:numPr>
          <w:ilvl w:val="0"/>
          <w:numId w:val="2"/>
        </w:numPr>
      </w:pPr>
      <w:r>
        <w:t>Pamela Castleman, Education Programs Consultant, SBE</w:t>
      </w:r>
    </w:p>
    <w:p w14:paraId="279B7A56" w14:textId="77777777" w:rsidR="00FE0C19" w:rsidRDefault="00FE0C19" w:rsidP="00596501">
      <w:pPr>
        <w:pStyle w:val="ListParagraph"/>
        <w:numPr>
          <w:ilvl w:val="0"/>
          <w:numId w:val="2"/>
        </w:numPr>
      </w:pPr>
      <w:r>
        <w:t>Amy Bubbico, Staff Services Manager I</w:t>
      </w:r>
      <w:r w:rsidR="00982233">
        <w:t>, SBE</w:t>
      </w:r>
    </w:p>
    <w:p w14:paraId="12B0F323" w14:textId="77777777" w:rsidR="00FE0C19" w:rsidRDefault="00282375" w:rsidP="00596501">
      <w:pPr>
        <w:pStyle w:val="ListParagraph"/>
        <w:numPr>
          <w:ilvl w:val="0"/>
          <w:numId w:val="2"/>
        </w:numPr>
      </w:pPr>
      <w:r>
        <w:t>Lupita Cortez-</w:t>
      </w:r>
      <w:proofErr w:type="spellStart"/>
      <w:r>
        <w:t>Alcal</w:t>
      </w:r>
      <w:r w:rsidR="00B05B61">
        <w:t>á</w:t>
      </w:r>
      <w:proofErr w:type="spellEnd"/>
      <w:r w:rsidR="00FE0C19">
        <w:t>, Chief Deputy Superintendent, California Department of Education (CDE)</w:t>
      </w:r>
    </w:p>
    <w:p w14:paraId="296C3A8A" w14:textId="77777777" w:rsidR="00FE0C19" w:rsidRDefault="00FE0C19" w:rsidP="00596501">
      <w:pPr>
        <w:pStyle w:val="ListParagraph"/>
        <w:numPr>
          <w:ilvl w:val="0"/>
          <w:numId w:val="2"/>
        </w:numPr>
      </w:pPr>
      <w:r>
        <w:t>Tom Adams, Deputy Superintendent, CDE</w:t>
      </w:r>
    </w:p>
    <w:p w14:paraId="23891361" w14:textId="77777777" w:rsidR="00911C9F" w:rsidRDefault="00911C9F" w:rsidP="00911C9F">
      <w:pPr>
        <w:pStyle w:val="ListParagraph"/>
        <w:numPr>
          <w:ilvl w:val="0"/>
          <w:numId w:val="2"/>
        </w:numPr>
      </w:pPr>
      <w:r>
        <w:t>Amy Bisson Holloway, Chief Counsel II, CDE</w:t>
      </w:r>
    </w:p>
    <w:p w14:paraId="5CB94535" w14:textId="77777777" w:rsidR="00911C9F" w:rsidRDefault="00911C9F" w:rsidP="00596501">
      <w:pPr>
        <w:pStyle w:val="ListParagraph"/>
        <w:numPr>
          <w:ilvl w:val="0"/>
          <w:numId w:val="2"/>
        </w:numPr>
      </w:pPr>
      <w:r>
        <w:t>Catalina Cifuentes, Deputy Superintendent, CDE</w:t>
      </w:r>
    </w:p>
    <w:p w14:paraId="4AA0DB58" w14:textId="77777777" w:rsidR="00911C9F" w:rsidRDefault="00911C9F" w:rsidP="00596501">
      <w:pPr>
        <w:pStyle w:val="ListParagraph"/>
        <w:numPr>
          <w:ilvl w:val="0"/>
          <w:numId w:val="2"/>
        </w:numPr>
      </w:pPr>
      <w:proofErr w:type="spellStart"/>
      <w:r>
        <w:t>Khieem</w:t>
      </w:r>
      <w:proofErr w:type="spellEnd"/>
      <w:r>
        <w:t xml:space="preserve"> Jackson, Deputy Superintendent, CDE</w:t>
      </w:r>
    </w:p>
    <w:p w14:paraId="180B97B0" w14:textId="77777777" w:rsidR="00911C9F" w:rsidRDefault="00911C9F" w:rsidP="00911C9F">
      <w:pPr>
        <w:pStyle w:val="ListParagraph"/>
        <w:numPr>
          <w:ilvl w:val="0"/>
          <w:numId w:val="2"/>
        </w:numPr>
      </w:pPr>
      <w:r>
        <w:t>Stephanie Papas, Education Policy Administrator I, CDE</w:t>
      </w:r>
    </w:p>
    <w:p w14:paraId="0FC6F0D0" w14:textId="77777777" w:rsidR="00CC76FA" w:rsidRDefault="00CC76FA" w:rsidP="00CC76FA">
      <w:pPr>
        <w:pStyle w:val="ListParagraph"/>
        <w:numPr>
          <w:ilvl w:val="0"/>
          <w:numId w:val="2"/>
        </w:numPr>
      </w:pPr>
      <w:r>
        <w:t>Todd Smith, Chief Counsel II, CDE</w:t>
      </w:r>
    </w:p>
    <w:p w14:paraId="52ED3C9A" w14:textId="77777777" w:rsidR="00D05956" w:rsidRDefault="00D05956" w:rsidP="00D05956">
      <w:pPr>
        <w:spacing w:before="360" w:after="360"/>
      </w:pPr>
      <w:r w:rsidRPr="00D05956">
        <w:rPr>
          <w:b/>
        </w:rPr>
        <w:t xml:space="preserve">Please note that the complete proceedings of the </w:t>
      </w:r>
      <w:r w:rsidR="00745B0F">
        <w:rPr>
          <w:b/>
        </w:rPr>
        <w:t>May 8-9</w:t>
      </w:r>
      <w:r w:rsidR="00282375">
        <w:rPr>
          <w:b/>
        </w:rPr>
        <w:t>, 2019</w:t>
      </w:r>
      <w:r w:rsidRPr="00D05956">
        <w:rPr>
          <w:b/>
        </w:rPr>
        <w:t xml:space="preserve"> State Board of Education meeting, including closed-captioning, are available online at:</w:t>
      </w:r>
      <w:r w:rsidRPr="00D05956">
        <w:t xml:space="preserve"> </w:t>
      </w:r>
      <w:hyperlink r:id="rId10" w:tooltip="SBE Meeting Archived Webcasts" w:history="1">
        <w:r w:rsidR="00B8572B" w:rsidRPr="001B536A">
          <w:rPr>
            <w:rStyle w:val="Hyperlink"/>
          </w:rPr>
          <w:t>http://www.cde.ca.gov/be/ag/ag/sbewebcastarchive.asp</w:t>
        </w:r>
      </w:hyperlink>
      <w:r w:rsidR="00B8572B">
        <w:t xml:space="preserve"> </w:t>
      </w:r>
    </w:p>
    <w:p w14:paraId="723ABA28" w14:textId="77777777" w:rsidR="00D05956" w:rsidRDefault="00D05956">
      <w:pPr>
        <w:spacing w:after="160" w:line="259" w:lineRule="auto"/>
      </w:pPr>
      <w:r>
        <w:br w:type="page"/>
      </w:r>
    </w:p>
    <w:p w14:paraId="5204850B" w14:textId="77777777" w:rsidR="00D05956" w:rsidRDefault="00D05956" w:rsidP="00D05956">
      <w:pPr>
        <w:pStyle w:val="Heading2"/>
        <w:jc w:val="center"/>
      </w:pPr>
      <w:r>
        <w:lastRenderedPageBreak/>
        <w:t>Cali</w:t>
      </w:r>
      <w:r w:rsidR="00F863AE">
        <w:t>fornia State Board of Education</w:t>
      </w:r>
      <w:r>
        <w:br/>
        <w:t xml:space="preserve">Public Session </w:t>
      </w:r>
      <w:r w:rsidR="00745B0F">
        <w:t>May 8</w:t>
      </w:r>
      <w:r w:rsidR="00282375">
        <w:t>, 2019</w:t>
      </w:r>
    </w:p>
    <w:p w14:paraId="1270E239" w14:textId="77777777" w:rsidR="00D05956" w:rsidRDefault="00E85BEB" w:rsidP="00D05956">
      <w:pPr>
        <w:jc w:val="center"/>
      </w:pPr>
      <w:r>
        <w:rPr>
          <w:b/>
        </w:rPr>
        <w:t>Wednesday</w:t>
      </w:r>
      <w:r w:rsidR="00D05956" w:rsidRPr="00D05956">
        <w:rPr>
          <w:b/>
        </w:rPr>
        <w:t xml:space="preserve"> – </w:t>
      </w:r>
      <w:r w:rsidR="00745B0F">
        <w:rPr>
          <w:b/>
        </w:rPr>
        <w:t>May 8</w:t>
      </w:r>
      <w:r w:rsidR="00282375">
        <w:rPr>
          <w:b/>
        </w:rPr>
        <w:t>, 2019</w:t>
      </w:r>
      <w:r w:rsidR="009F3AC5">
        <w:rPr>
          <w:b/>
        </w:rPr>
        <w:t xml:space="preserve"> – 8:30 a.m. </w:t>
      </w:r>
      <w:r w:rsidR="00D05956" w:rsidRPr="00D05956">
        <w:rPr>
          <w:b/>
        </w:rPr>
        <w:t xml:space="preserve">Pacific Time </w:t>
      </w:r>
      <w:r w:rsidR="00D05956" w:rsidRPr="00D05956">
        <w:rPr>
          <w:rFonts w:cs="Arial"/>
          <w:b/>
        </w:rPr>
        <w:t>±</w:t>
      </w:r>
      <w:r w:rsidR="00D05956" w:rsidRPr="00D05956">
        <w:rPr>
          <w:b/>
        </w:rPr>
        <w:br/>
      </w:r>
      <w:r w:rsidR="00D05956">
        <w:t>California Department of Education</w:t>
      </w:r>
      <w:r w:rsidR="00D05956">
        <w:br/>
        <w:t>1430 N Street, Room 1101</w:t>
      </w:r>
      <w:r w:rsidR="00D05956">
        <w:br/>
        <w:t>Sacramento, California 95814</w:t>
      </w:r>
    </w:p>
    <w:p w14:paraId="0FA3556A" w14:textId="77777777" w:rsidR="00FE0C19" w:rsidRDefault="00FE0C19" w:rsidP="00596501">
      <w:pPr>
        <w:pStyle w:val="ListParagraph"/>
        <w:numPr>
          <w:ilvl w:val="0"/>
          <w:numId w:val="3"/>
        </w:numPr>
      </w:pPr>
      <w:r>
        <w:t>Call to Order</w:t>
      </w:r>
    </w:p>
    <w:p w14:paraId="08107989" w14:textId="77777777" w:rsidR="00FE0C19" w:rsidRDefault="00FE0C19" w:rsidP="00596501">
      <w:pPr>
        <w:pStyle w:val="ListParagraph"/>
        <w:numPr>
          <w:ilvl w:val="0"/>
          <w:numId w:val="3"/>
        </w:numPr>
      </w:pPr>
      <w:r>
        <w:t>Salute to the Flag</w:t>
      </w:r>
    </w:p>
    <w:p w14:paraId="7B132ED1" w14:textId="77777777" w:rsidR="00FE0C19" w:rsidRDefault="00FE0C19" w:rsidP="00596501">
      <w:pPr>
        <w:pStyle w:val="ListParagraph"/>
        <w:numPr>
          <w:ilvl w:val="0"/>
          <w:numId w:val="3"/>
        </w:numPr>
      </w:pPr>
      <w:r>
        <w:t>Communications</w:t>
      </w:r>
    </w:p>
    <w:p w14:paraId="29F81504" w14:textId="77777777" w:rsidR="00FE0C19" w:rsidRDefault="00FE0C19" w:rsidP="00596501">
      <w:pPr>
        <w:pStyle w:val="ListParagraph"/>
        <w:numPr>
          <w:ilvl w:val="0"/>
          <w:numId w:val="3"/>
        </w:numPr>
      </w:pPr>
      <w:r>
        <w:t>Announcements</w:t>
      </w:r>
    </w:p>
    <w:p w14:paraId="2D4B157E" w14:textId="77777777" w:rsidR="00FE0C19" w:rsidRDefault="00FE0C19" w:rsidP="00596501">
      <w:pPr>
        <w:pStyle w:val="ListParagraph"/>
        <w:numPr>
          <w:ilvl w:val="0"/>
          <w:numId w:val="3"/>
        </w:numPr>
      </w:pPr>
      <w:r>
        <w:t>Report of the State Superintendent of Public Instruction</w:t>
      </w:r>
    </w:p>
    <w:p w14:paraId="348450DA" w14:textId="77777777" w:rsidR="00FE0C19" w:rsidRDefault="00FE0C19" w:rsidP="00596501">
      <w:pPr>
        <w:pStyle w:val="ListParagraph"/>
        <w:numPr>
          <w:ilvl w:val="0"/>
          <w:numId w:val="3"/>
        </w:numPr>
      </w:pPr>
      <w:r>
        <w:t>Special Presentations</w:t>
      </w:r>
    </w:p>
    <w:p w14:paraId="531E7903" w14:textId="77777777" w:rsidR="00FE0C19" w:rsidRPr="00D05956" w:rsidRDefault="00FE0C19" w:rsidP="00596501">
      <w:pPr>
        <w:pStyle w:val="ListParagraph"/>
        <w:numPr>
          <w:ilvl w:val="1"/>
          <w:numId w:val="3"/>
        </w:numPr>
        <w:rPr>
          <w:i/>
        </w:rPr>
      </w:pPr>
      <w:r w:rsidRPr="00D05956">
        <w:rPr>
          <w:i/>
        </w:rPr>
        <w:t xml:space="preserve">Public notice is hereby given that special presentations for informational purposes may take place during this session. </w:t>
      </w:r>
    </w:p>
    <w:p w14:paraId="53153C4F" w14:textId="77777777" w:rsidR="00FE0C19" w:rsidRDefault="00FE0C19" w:rsidP="00596501">
      <w:pPr>
        <w:pStyle w:val="ListParagraph"/>
        <w:numPr>
          <w:ilvl w:val="0"/>
          <w:numId w:val="3"/>
        </w:numPr>
      </w:pPr>
      <w:r>
        <w:t>Agenda Items</w:t>
      </w:r>
    </w:p>
    <w:p w14:paraId="70B782D4" w14:textId="77777777" w:rsidR="00FE0C19" w:rsidRDefault="005B3C35" w:rsidP="00596501">
      <w:pPr>
        <w:pStyle w:val="ListParagraph"/>
        <w:numPr>
          <w:ilvl w:val="0"/>
          <w:numId w:val="3"/>
        </w:numPr>
      </w:pPr>
      <w:r>
        <w:t>Continuance</w:t>
      </w:r>
    </w:p>
    <w:p w14:paraId="4B2300F1" w14:textId="77777777" w:rsidR="00FE0C19" w:rsidRDefault="00745B0F" w:rsidP="00FE0C19">
      <w:pPr>
        <w:spacing w:before="360" w:after="360"/>
        <w:rPr>
          <w:b/>
        </w:rPr>
      </w:pPr>
      <w:r>
        <w:rPr>
          <w:b/>
        </w:rPr>
        <w:t>President Darling-Hammond</w:t>
      </w:r>
      <w:r w:rsidR="00FE0C19" w:rsidRPr="00376EBA">
        <w:rPr>
          <w:b/>
        </w:rPr>
        <w:t xml:space="preserve"> called the meeting to order at approximately 8:30 a.m.</w:t>
      </w:r>
    </w:p>
    <w:p w14:paraId="18E7F632" w14:textId="77777777" w:rsidR="005E6C3F" w:rsidRDefault="005E6C3F" w:rsidP="00FE0C19">
      <w:pPr>
        <w:spacing w:before="360" w:after="360"/>
        <w:rPr>
          <w:b/>
        </w:rPr>
      </w:pPr>
      <w:r w:rsidRPr="001B6697">
        <w:rPr>
          <w:b/>
        </w:rPr>
        <w:t>Report of the State Super</w:t>
      </w:r>
      <w:r>
        <w:rPr>
          <w:b/>
        </w:rPr>
        <w:t>intendent of Public Instruction</w:t>
      </w:r>
    </w:p>
    <w:p w14:paraId="15DC8B12" w14:textId="77777777" w:rsidR="0040385F" w:rsidRPr="0040385F" w:rsidRDefault="00D05956" w:rsidP="0040385F">
      <w:pPr>
        <w:pStyle w:val="Heading3"/>
        <w:jc w:val="center"/>
      </w:pPr>
      <w:r>
        <w:t>AGENDA ITEMS DAY 1</w:t>
      </w:r>
    </w:p>
    <w:p w14:paraId="48D00023" w14:textId="77777777" w:rsidR="001C1252" w:rsidRPr="001C1252" w:rsidRDefault="001C1252" w:rsidP="001C1252">
      <w:pPr>
        <w:pStyle w:val="Heading4"/>
      </w:pPr>
      <w:r>
        <w:t>Item 01</w:t>
      </w:r>
    </w:p>
    <w:p w14:paraId="6EA22D4E" w14:textId="77777777" w:rsidR="002443F7" w:rsidRPr="00BA5C64" w:rsidRDefault="002443F7" w:rsidP="002443F7">
      <w:pPr>
        <w:rPr>
          <w:rFonts w:cs="Arial"/>
          <w:szCs w:val="24"/>
        </w:rPr>
      </w:pPr>
      <w:r w:rsidRPr="002443F7">
        <w:rPr>
          <w:b/>
        </w:rPr>
        <w:t>Subject</w:t>
      </w:r>
      <w:r w:rsidRPr="00C5056C">
        <w:rPr>
          <w:rFonts w:cs="Arial"/>
          <w:b/>
          <w:szCs w:val="24"/>
        </w:rPr>
        <w:t>:</w:t>
      </w:r>
      <w:r w:rsidRPr="00C5056C">
        <w:rPr>
          <w:rFonts w:cs="Arial"/>
          <w:szCs w:val="24"/>
        </w:rPr>
        <w:t xml:space="preserve"> </w:t>
      </w:r>
      <w:r w:rsidR="00BA5C64" w:rsidRPr="00BA5C64">
        <w:rPr>
          <w:rFonts w:cs="Arial"/>
          <w:color w:val="000000"/>
          <w:szCs w:val="24"/>
          <w:lang w:val="en"/>
        </w:rPr>
        <w:t>California Assessment of Student Performance and Progress System and the English Language Proficiency Assessments for California: Approval of the Proposed High-Level Test Design for the Transition to Computer-Based Initial and Summative English Language Proficiency Assessments for California, the High-Level Test Design for the Alternate English Language Proficiency Assessments for California, and the Proposed Revisions to the Computer-Based Summative English Language Proficiency Assessments for California Blueprints; and an Update on Assessment Program Activities.</w:t>
      </w:r>
    </w:p>
    <w:p w14:paraId="5EB10D6F" w14:textId="77777777" w:rsidR="002443F7" w:rsidRDefault="002443F7" w:rsidP="002443F7">
      <w:r w:rsidRPr="002443F7">
        <w:rPr>
          <w:b/>
        </w:rPr>
        <w:t>Type of Action:</w:t>
      </w:r>
      <w:r>
        <w:t xml:space="preserve"> </w:t>
      </w:r>
      <w:r w:rsidR="00B50A97">
        <w:t>Action, Information</w:t>
      </w:r>
    </w:p>
    <w:p w14:paraId="495D3E28" w14:textId="77777777" w:rsidR="00BA5C64" w:rsidRPr="00BA5C64" w:rsidRDefault="002443F7" w:rsidP="00BA5C64">
      <w:pPr>
        <w:rPr>
          <w:rFonts w:eastAsia="Times New Roman" w:cs="Times New Roman"/>
          <w:szCs w:val="24"/>
        </w:rPr>
      </w:pPr>
      <w:r w:rsidRPr="002443F7">
        <w:rPr>
          <w:b/>
        </w:rPr>
        <w:t>Recommendation:</w:t>
      </w:r>
      <w:r>
        <w:t xml:space="preserve"> </w:t>
      </w:r>
      <w:r w:rsidR="00B33EE4">
        <w:rPr>
          <w:rFonts w:eastAsia="Times New Roman" w:cs="Times New Roman"/>
          <w:szCs w:val="24"/>
        </w:rPr>
        <w:t>The CDE recommends that the SBE</w:t>
      </w:r>
      <w:r w:rsidR="00BA5C64" w:rsidRPr="00BA5C64">
        <w:rPr>
          <w:rFonts w:eastAsia="Times New Roman" w:cs="Times New Roman"/>
          <w:szCs w:val="24"/>
        </w:rPr>
        <w:t xml:space="preserve"> approve the following proposed items:</w:t>
      </w:r>
    </w:p>
    <w:p w14:paraId="19264E6A" w14:textId="77777777" w:rsidR="00BA5C64" w:rsidRPr="00BA5C64" w:rsidRDefault="00BA5C64" w:rsidP="00BA5C64">
      <w:pPr>
        <w:numPr>
          <w:ilvl w:val="0"/>
          <w:numId w:val="42"/>
        </w:numPr>
        <w:spacing w:after="0"/>
        <w:rPr>
          <w:rFonts w:eastAsia="Times New Roman" w:cs="Times New Roman"/>
          <w:szCs w:val="24"/>
        </w:rPr>
      </w:pPr>
      <w:r w:rsidRPr="00BA5C64">
        <w:rPr>
          <w:rFonts w:eastAsia="Times New Roman" w:cs="Times New Roman"/>
          <w:szCs w:val="24"/>
        </w:rPr>
        <w:lastRenderedPageBreak/>
        <w:t xml:space="preserve">“Test Design Recommendations,” as described in Section 1.G. of the </w:t>
      </w:r>
      <w:r w:rsidR="00B33EE4">
        <w:rPr>
          <w:rFonts w:eastAsia="Times New Roman" w:cs="Times New Roman"/>
          <w:szCs w:val="24"/>
        </w:rPr>
        <w:t>High-Level Test Design (</w:t>
      </w:r>
      <w:r w:rsidRPr="00BA5C64">
        <w:rPr>
          <w:rFonts w:eastAsia="Times New Roman" w:cs="Times New Roman"/>
          <w:szCs w:val="24"/>
        </w:rPr>
        <w:t>HLTD</w:t>
      </w:r>
      <w:r w:rsidR="00B33EE4">
        <w:rPr>
          <w:rFonts w:eastAsia="Times New Roman" w:cs="Times New Roman"/>
          <w:szCs w:val="24"/>
        </w:rPr>
        <w:t>)</w:t>
      </w:r>
      <w:r w:rsidRPr="00BA5C64">
        <w:rPr>
          <w:rFonts w:eastAsia="Times New Roman" w:cs="Times New Roman"/>
          <w:szCs w:val="24"/>
        </w:rPr>
        <w:t xml:space="preserve"> for the computer-based </w:t>
      </w:r>
      <w:r w:rsidR="00B33EE4">
        <w:rPr>
          <w:rFonts w:eastAsia="Times New Roman" w:cs="Times New Roman"/>
          <w:szCs w:val="24"/>
        </w:rPr>
        <w:t>English Language Proficiency Assessments for California (</w:t>
      </w:r>
      <w:r w:rsidRPr="00BA5C64">
        <w:rPr>
          <w:rFonts w:eastAsia="Times New Roman" w:cs="Times New Roman"/>
          <w:szCs w:val="24"/>
        </w:rPr>
        <w:t>ELPAC</w:t>
      </w:r>
      <w:r w:rsidR="00B33EE4">
        <w:rPr>
          <w:rFonts w:eastAsia="Times New Roman" w:cs="Times New Roman"/>
          <w:szCs w:val="24"/>
        </w:rPr>
        <w:t>)</w:t>
      </w:r>
      <w:r w:rsidRPr="00BA5C64">
        <w:rPr>
          <w:rFonts w:eastAsia="Times New Roman" w:cs="Times New Roman"/>
          <w:szCs w:val="24"/>
        </w:rPr>
        <w:t xml:space="preserve"> (Attachment 2) </w:t>
      </w:r>
    </w:p>
    <w:p w14:paraId="6D9AEFBA" w14:textId="77777777" w:rsidR="00BA5C64" w:rsidRPr="00BA5C64" w:rsidRDefault="00BA5C64" w:rsidP="00BA5C64">
      <w:pPr>
        <w:numPr>
          <w:ilvl w:val="0"/>
          <w:numId w:val="42"/>
        </w:numPr>
        <w:spacing w:after="0"/>
        <w:rPr>
          <w:rFonts w:eastAsia="Times New Roman" w:cs="Times New Roman"/>
          <w:szCs w:val="24"/>
        </w:rPr>
      </w:pPr>
      <w:r w:rsidRPr="00BA5C64">
        <w:rPr>
          <w:rFonts w:eastAsia="Times New Roman" w:cs="Times New Roman"/>
          <w:szCs w:val="24"/>
        </w:rPr>
        <w:t>“Test Design Recommendations,” as described in Section 1.F. of the HLTD for the Alternate ELPAC (Attachment 3)</w:t>
      </w:r>
    </w:p>
    <w:p w14:paraId="6BEBADC0" w14:textId="77777777" w:rsidR="00BA5C64" w:rsidRPr="00BA5C64" w:rsidRDefault="00BA5C64" w:rsidP="00BA5C64">
      <w:pPr>
        <w:numPr>
          <w:ilvl w:val="0"/>
          <w:numId w:val="42"/>
        </w:numPr>
        <w:spacing w:after="0"/>
        <w:rPr>
          <w:rFonts w:eastAsia="Times New Roman" w:cs="Times New Roman"/>
          <w:szCs w:val="24"/>
        </w:rPr>
      </w:pPr>
      <w:r w:rsidRPr="00BA5C64">
        <w:rPr>
          <w:rFonts w:eastAsia="Times New Roman" w:cs="Times New Roman"/>
          <w:szCs w:val="24"/>
        </w:rPr>
        <w:t>“General Performance Level Descriptors” (PLDs), as described in Section 2.D. of the HLTD for the Alternate ELPAC (Attachment 3)</w:t>
      </w:r>
    </w:p>
    <w:p w14:paraId="4B759044" w14:textId="77777777" w:rsidR="00BA5C64" w:rsidRPr="00BA5C64" w:rsidRDefault="00BA5C64" w:rsidP="002377D5">
      <w:pPr>
        <w:numPr>
          <w:ilvl w:val="0"/>
          <w:numId w:val="42"/>
        </w:numPr>
        <w:spacing w:after="0"/>
        <w:contextualSpacing/>
        <w:rPr>
          <w:rFonts w:eastAsia="Times New Roman" w:cs="Times New Roman"/>
          <w:szCs w:val="24"/>
        </w:rPr>
      </w:pPr>
      <w:r w:rsidRPr="00BA5C64">
        <w:rPr>
          <w:rFonts w:eastAsia="Times New Roman" w:cs="Times New Roman"/>
          <w:szCs w:val="24"/>
        </w:rPr>
        <w:t>Revised Summative ELPAC blueprints (Attachment 4)</w:t>
      </w:r>
    </w:p>
    <w:p w14:paraId="782C61BB" w14:textId="77777777" w:rsidR="002377D5" w:rsidRDefault="00BA5C64" w:rsidP="002377D5">
      <w:pPr>
        <w:spacing w:before="240"/>
        <w:rPr>
          <w:rFonts w:eastAsia="Times New Roman" w:cs="Times New Roman"/>
          <w:szCs w:val="24"/>
        </w:rPr>
      </w:pPr>
      <w:r w:rsidRPr="00BA5C64">
        <w:rPr>
          <w:rFonts w:eastAsia="Times New Roman" w:cs="Times New Roman"/>
          <w:szCs w:val="24"/>
        </w:rPr>
        <w:t>The CDE further recommends that the SBE authorize CDE staff to make technical edits, as necessary, to the documents listed above.</w:t>
      </w:r>
    </w:p>
    <w:p w14:paraId="59AE4BC0" w14:textId="77777777" w:rsidR="00F073FC" w:rsidRPr="00F073FC" w:rsidRDefault="00F073FC" w:rsidP="00F073FC">
      <w:r w:rsidRPr="00F073FC">
        <w:t xml:space="preserve">At the SBE meeting, CDE presented a revised recommendation, as follows: The CDE </w:t>
      </w:r>
      <w:r w:rsidRPr="00F073FC">
        <w:rPr>
          <w:bCs/>
        </w:rPr>
        <w:t>recommends</w:t>
      </w:r>
      <w:r w:rsidRPr="00F073FC">
        <w:t xml:space="preserve"> that the California SBE </w:t>
      </w:r>
      <w:r w:rsidRPr="00F073FC">
        <w:rPr>
          <w:bCs/>
        </w:rPr>
        <w:t>approve the following proposed items</w:t>
      </w:r>
      <w:r w:rsidRPr="00F073FC">
        <w:t>:</w:t>
      </w:r>
    </w:p>
    <w:p w14:paraId="0E9CF8AB" w14:textId="77777777" w:rsidR="006847EF" w:rsidRPr="00F073FC" w:rsidRDefault="006847EF" w:rsidP="00F073FC">
      <w:pPr>
        <w:numPr>
          <w:ilvl w:val="0"/>
          <w:numId w:val="50"/>
        </w:numPr>
      </w:pPr>
      <w:r w:rsidRPr="00F073FC">
        <w:t>“</w:t>
      </w:r>
      <w:r w:rsidRPr="00F073FC">
        <w:rPr>
          <w:bCs/>
        </w:rPr>
        <w:t>Test Design Recommendations</w:t>
      </w:r>
      <w:r w:rsidRPr="00F073FC">
        <w:t xml:space="preserve">,” as described in Section 1.G. of the HLTD for the computer-based ELPAC (Attachment 2) with revisions to number one to extend one-on-one test administration to grade two </w:t>
      </w:r>
    </w:p>
    <w:p w14:paraId="36FC6B86" w14:textId="77777777" w:rsidR="006847EF" w:rsidRPr="00F073FC" w:rsidRDefault="006847EF" w:rsidP="00F073FC">
      <w:pPr>
        <w:numPr>
          <w:ilvl w:val="0"/>
          <w:numId w:val="50"/>
        </w:numPr>
      </w:pPr>
      <w:r w:rsidRPr="00F073FC">
        <w:t>“</w:t>
      </w:r>
      <w:r w:rsidRPr="00F073FC">
        <w:rPr>
          <w:bCs/>
        </w:rPr>
        <w:t>Test Design Recommendations</w:t>
      </w:r>
      <w:r w:rsidRPr="00F073FC">
        <w:t>,” as described in Section 1.F. of the HLTD for the Alternate ELPAC (Attachment 3)</w:t>
      </w:r>
    </w:p>
    <w:p w14:paraId="0CB5BE63" w14:textId="77777777" w:rsidR="006847EF" w:rsidRPr="00F073FC" w:rsidRDefault="006847EF" w:rsidP="00F073FC">
      <w:pPr>
        <w:numPr>
          <w:ilvl w:val="0"/>
          <w:numId w:val="50"/>
        </w:numPr>
      </w:pPr>
      <w:r w:rsidRPr="00F073FC">
        <w:t>“</w:t>
      </w:r>
      <w:r w:rsidRPr="00F073FC">
        <w:rPr>
          <w:bCs/>
        </w:rPr>
        <w:t>General Performance Level Descriptors</w:t>
      </w:r>
      <w:r w:rsidRPr="00F073FC">
        <w:t>” (PLDs), as described in Section 2.D. of the HLTD for the Alternate ELPAC (Attachment 3)</w:t>
      </w:r>
    </w:p>
    <w:p w14:paraId="3355931D" w14:textId="77777777" w:rsidR="006847EF" w:rsidRPr="00F073FC" w:rsidRDefault="006847EF" w:rsidP="00F073FC">
      <w:pPr>
        <w:numPr>
          <w:ilvl w:val="0"/>
          <w:numId w:val="50"/>
        </w:numPr>
      </w:pPr>
      <w:r w:rsidRPr="00F073FC">
        <w:rPr>
          <w:bCs/>
        </w:rPr>
        <w:t xml:space="preserve">Revised Summative ELPAC blueprints </w:t>
      </w:r>
      <w:r w:rsidRPr="00F073FC">
        <w:t>(Attachment 4)</w:t>
      </w:r>
    </w:p>
    <w:p w14:paraId="74F98D62" w14:textId="77777777" w:rsidR="00F073FC" w:rsidRPr="00F073FC" w:rsidRDefault="00F073FC" w:rsidP="002377D5">
      <w:r w:rsidRPr="00F073FC">
        <w:t xml:space="preserve">The CDE further recommends that the SBE </w:t>
      </w:r>
      <w:r w:rsidRPr="00F073FC">
        <w:rPr>
          <w:bCs/>
        </w:rPr>
        <w:t>authorize CDE staff to make technical edits</w:t>
      </w:r>
      <w:r w:rsidRPr="00F073FC">
        <w:t>, as necessary, to the documents listed above.</w:t>
      </w:r>
    </w:p>
    <w:p w14:paraId="24B1DE3E" w14:textId="77777777" w:rsidR="00833486" w:rsidRPr="00E0104F" w:rsidRDefault="00833486" w:rsidP="002377D5">
      <w:pPr>
        <w:rPr>
          <w:rFonts w:eastAsia="Times New Roman" w:cs="Times New Roman"/>
          <w:szCs w:val="24"/>
        </w:rPr>
      </w:pPr>
      <w:r w:rsidRPr="002443F7">
        <w:rPr>
          <w:b/>
        </w:rPr>
        <w:t>ACTION:</w:t>
      </w:r>
      <w:r>
        <w:rPr>
          <w:b/>
        </w:rPr>
        <w:t xml:space="preserve"> </w:t>
      </w:r>
      <w:r>
        <w:t xml:space="preserve">Member </w:t>
      </w:r>
      <w:r w:rsidR="00B33EE4">
        <w:t>Sun</w:t>
      </w:r>
      <w:r>
        <w:t xml:space="preserve"> moved to approv</w:t>
      </w:r>
      <w:r w:rsidR="002377D5">
        <w:t xml:space="preserve">e the </w:t>
      </w:r>
      <w:r w:rsidR="00F073FC">
        <w:t xml:space="preserve">revised </w:t>
      </w:r>
      <w:r w:rsidR="002377D5">
        <w:t>CDE staff recommendation.</w:t>
      </w:r>
    </w:p>
    <w:p w14:paraId="56A7AAE4" w14:textId="77777777" w:rsidR="00833486" w:rsidRDefault="00833486" w:rsidP="00833486">
      <w:r>
        <w:t xml:space="preserve">Member </w:t>
      </w:r>
      <w:r w:rsidR="00B33EE4">
        <w:t>Rucker</w:t>
      </w:r>
      <w:r>
        <w:t xml:space="preserve"> seconded the motion.</w:t>
      </w:r>
    </w:p>
    <w:p w14:paraId="7953D9C5" w14:textId="77777777" w:rsidR="00833486" w:rsidRPr="00DC0DC0" w:rsidRDefault="00833486" w:rsidP="00833486">
      <w:pPr>
        <w:rPr>
          <w:rFonts w:eastAsia="Times New Roman" w:cs="Arial"/>
          <w:szCs w:val="24"/>
        </w:rPr>
      </w:pPr>
      <w:r w:rsidRPr="002443F7">
        <w:rPr>
          <w:b/>
        </w:rPr>
        <w:t>Yes votes:</w:t>
      </w:r>
      <w:r>
        <w:t xml:space="preserve"> </w:t>
      </w:r>
      <w:r>
        <w:rPr>
          <w:rFonts w:eastAsia="Times New Roman" w:cs="Arial"/>
          <w:szCs w:val="24"/>
        </w:rPr>
        <w:t xml:space="preserve">Members </w:t>
      </w:r>
      <w:proofErr w:type="spellStart"/>
      <w:r w:rsidR="0075517C">
        <w:rPr>
          <w:rFonts w:eastAsia="Times New Roman" w:cs="Arial"/>
          <w:szCs w:val="24"/>
        </w:rPr>
        <w:t>Navo</w:t>
      </w:r>
      <w:proofErr w:type="spellEnd"/>
      <w:r w:rsidR="0075517C">
        <w:rPr>
          <w:rFonts w:eastAsia="Times New Roman" w:cs="Arial"/>
          <w:szCs w:val="24"/>
        </w:rPr>
        <w:t>, Burr, Pa</w:t>
      </w:r>
      <w:r w:rsidR="005E6C3F">
        <w:rPr>
          <w:rFonts w:eastAsia="Times New Roman" w:cs="Arial"/>
          <w:szCs w:val="24"/>
        </w:rPr>
        <w:t>t</w:t>
      </w:r>
      <w:r w:rsidR="002377D5">
        <w:rPr>
          <w:rFonts w:eastAsia="Times New Roman" w:cs="Arial"/>
          <w:szCs w:val="24"/>
        </w:rPr>
        <w:t xml:space="preserve">tillo </w:t>
      </w:r>
      <w:r w:rsidR="0075517C">
        <w:rPr>
          <w:rFonts w:eastAsia="Times New Roman" w:cs="Arial"/>
          <w:szCs w:val="24"/>
        </w:rPr>
        <w:t xml:space="preserve">Brownson, Sun, </w:t>
      </w:r>
      <w:r w:rsidR="00745B0F">
        <w:rPr>
          <w:rFonts w:eastAsia="Times New Roman" w:cs="Arial"/>
          <w:szCs w:val="24"/>
        </w:rPr>
        <w:t xml:space="preserve">Darling-Hammond, </w:t>
      </w:r>
      <w:r w:rsidR="0075517C">
        <w:rPr>
          <w:rFonts w:eastAsia="Times New Roman" w:cs="Arial"/>
          <w:szCs w:val="24"/>
        </w:rPr>
        <w:t>Straus,</w:t>
      </w:r>
      <w:r w:rsidRPr="007E6930">
        <w:rPr>
          <w:rFonts w:eastAsia="Times New Roman" w:cs="Arial"/>
          <w:szCs w:val="24"/>
        </w:rPr>
        <w:t xml:space="preserve"> </w:t>
      </w:r>
      <w:r w:rsidR="0075517C">
        <w:rPr>
          <w:rFonts w:eastAsia="Times New Roman" w:cs="Arial"/>
          <w:szCs w:val="24"/>
        </w:rPr>
        <w:t xml:space="preserve">Cardenas, </w:t>
      </w:r>
      <w:r>
        <w:rPr>
          <w:rFonts w:eastAsia="Times New Roman" w:cs="Arial"/>
          <w:szCs w:val="24"/>
        </w:rPr>
        <w:t>Ortiz-</w:t>
      </w:r>
      <w:proofErr w:type="spellStart"/>
      <w:r>
        <w:rPr>
          <w:rFonts w:eastAsia="Times New Roman" w:cs="Arial"/>
          <w:szCs w:val="24"/>
        </w:rPr>
        <w:t>Licon</w:t>
      </w:r>
      <w:proofErr w:type="spellEnd"/>
      <w:r>
        <w:rPr>
          <w:rFonts w:eastAsia="Times New Roman" w:cs="Arial"/>
          <w:szCs w:val="24"/>
        </w:rPr>
        <w:t xml:space="preserve">, </w:t>
      </w:r>
      <w:r w:rsidRPr="007E6930">
        <w:rPr>
          <w:rFonts w:eastAsia="Times New Roman" w:cs="Arial"/>
          <w:szCs w:val="24"/>
        </w:rPr>
        <w:t>and Rucker.</w:t>
      </w:r>
    </w:p>
    <w:p w14:paraId="20D65ED1" w14:textId="77777777" w:rsidR="00833486" w:rsidRDefault="00833486" w:rsidP="00833486">
      <w:r w:rsidRPr="002443F7">
        <w:rPr>
          <w:b/>
        </w:rPr>
        <w:t>No votes:</w:t>
      </w:r>
      <w:r>
        <w:t xml:space="preserve"> </w:t>
      </w:r>
      <w:r w:rsidR="00B33EE4">
        <w:t>None</w:t>
      </w:r>
    </w:p>
    <w:p w14:paraId="5B004254" w14:textId="77777777" w:rsidR="00833486" w:rsidRDefault="00833486" w:rsidP="00833486">
      <w:r w:rsidRPr="002443F7">
        <w:rPr>
          <w:b/>
        </w:rPr>
        <w:t>Member Absent:</w:t>
      </w:r>
      <w:r>
        <w:t xml:space="preserve"> </w:t>
      </w:r>
      <w:r w:rsidR="0075517C">
        <w:t>Member Sandoval</w:t>
      </w:r>
    </w:p>
    <w:p w14:paraId="33FD7884" w14:textId="77777777" w:rsidR="00833486" w:rsidRDefault="00833486" w:rsidP="00833486">
      <w:r w:rsidRPr="002443F7">
        <w:rPr>
          <w:b/>
        </w:rPr>
        <w:t>Abstentions:</w:t>
      </w:r>
      <w:r>
        <w:t xml:space="preserve"> </w:t>
      </w:r>
      <w:r w:rsidR="00B33EE4">
        <w:t>None</w:t>
      </w:r>
    </w:p>
    <w:p w14:paraId="1E053E4A" w14:textId="77777777" w:rsidR="00833486" w:rsidRDefault="00833486" w:rsidP="00833486">
      <w:r w:rsidRPr="002443F7">
        <w:rPr>
          <w:b/>
        </w:rPr>
        <w:t>Recusals:</w:t>
      </w:r>
      <w:r>
        <w:t xml:space="preserve"> </w:t>
      </w:r>
      <w:r w:rsidR="00B33EE4">
        <w:t>None</w:t>
      </w:r>
    </w:p>
    <w:p w14:paraId="4A336AA8" w14:textId="77777777" w:rsidR="00833486" w:rsidRPr="00833486" w:rsidRDefault="00833486" w:rsidP="00833486">
      <w:pPr>
        <w:spacing w:line="480" w:lineRule="auto"/>
      </w:pPr>
      <w:r>
        <w:t xml:space="preserve">The motion passed with </w:t>
      </w:r>
      <w:r w:rsidR="00B33EE4">
        <w:t>9</w:t>
      </w:r>
      <w:r>
        <w:t xml:space="preserve"> votes.</w:t>
      </w:r>
    </w:p>
    <w:p w14:paraId="318F9DB4" w14:textId="77777777" w:rsidR="00B50A97" w:rsidRPr="00C5056C" w:rsidRDefault="00B50A97" w:rsidP="00B50A97">
      <w:pPr>
        <w:pStyle w:val="Heading4"/>
        <w:rPr>
          <w:rFonts w:cs="Arial"/>
          <w:sz w:val="24"/>
          <w:szCs w:val="24"/>
        </w:rPr>
      </w:pPr>
      <w:r>
        <w:lastRenderedPageBreak/>
        <w:t>Item 02</w:t>
      </w:r>
    </w:p>
    <w:p w14:paraId="6DA1C0BA" w14:textId="77777777" w:rsidR="00B50A97" w:rsidRPr="00BA5C64" w:rsidRDefault="00B50A97" w:rsidP="00B50A97">
      <w:pPr>
        <w:rPr>
          <w:rFonts w:cs="Arial"/>
          <w:szCs w:val="24"/>
        </w:rPr>
      </w:pPr>
      <w:r w:rsidRPr="00C5056C">
        <w:rPr>
          <w:rFonts w:cs="Arial"/>
          <w:b/>
          <w:szCs w:val="24"/>
        </w:rPr>
        <w:t>Subject:</w:t>
      </w:r>
      <w:r w:rsidRPr="00C5056C">
        <w:rPr>
          <w:rFonts w:cs="Arial"/>
          <w:szCs w:val="24"/>
        </w:rPr>
        <w:t xml:space="preserve"> </w:t>
      </w:r>
      <w:r w:rsidR="00BA5C64" w:rsidRPr="00BA5C64">
        <w:rPr>
          <w:rFonts w:cs="Arial"/>
          <w:color w:val="000000"/>
          <w:szCs w:val="24"/>
          <w:lang w:val="en"/>
        </w:rPr>
        <w:t>Approval of the California State Transition Plan 2019–20 for the Strengthening Career and Technical Education for the 21st Century Act, and Request to Extend Waiver of Section 132 Funds Distribution Formula.</w:t>
      </w:r>
    </w:p>
    <w:p w14:paraId="716BA491" w14:textId="77777777" w:rsidR="00B50A97" w:rsidRDefault="00B50A97" w:rsidP="00B50A97">
      <w:r w:rsidRPr="002443F7">
        <w:rPr>
          <w:b/>
        </w:rPr>
        <w:t>Type of Action:</w:t>
      </w:r>
      <w:r>
        <w:t xml:space="preserve"> </w:t>
      </w:r>
      <w:r w:rsidR="00CB5D0A">
        <w:t xml:space="preserve">Action, </w:t>
      </w:r>
      <w:r w:rsidR="00D35675">
        <w:t>Information</w:t>
      </w:r>
    </w:p>
    <w:p w14:paraId="49953866" w14:textId="77777777" w:rsidR="002377D5" w:rsidRDefault="00B50A97" w:rsidP="002377D5">
      <w:pPr>
        <w:rPr>
          <w:rFonts w:eastAsia="Times New Roman" w:cs="Times New Roman"/>
          <w:szCs w:val="24"/>
        </w:rPr>
      </w:pPr>
      <w:r w:rsidRPr="002443F7">
        <w:rPr>
          <w:b/>
        </w:rPr>
        <w:t>Recommendation:</w:t>
      </w:r>
      <w:r>
        <w:t xml:space="preserve"> </w:t>
      </w:r>
      <w:r w:rsidR="00001FFD">
        <w:rPr>
          <w:rFonts w:eastAsia="Times New Roman" w:cs="Times New Roman"/>
          <w:szCs w:val="24"/>
        </w:rPr>
        <w:t>The CDE</w:t>
      </w:r>
      <w:r w:rsidR="00BA5C64" w:rsidRPr="00BA5C64">
        <w:rPr>
          <w:rFonts w:eastAsia="Times New Roman" w:cs="Times New Roman"/>
          <w:szCs w:val="24"/>
        </w:rPr>
        <w:t xml:space="preserve"> recommends that the SBE approve the California State Transition Plan for 2019–20 for the Perkins V funds and approve the extension waiver of the Section 132 funds distribution formula of the Act.</w:t>
      </w:r>
    </w:p>
    <w:p w14:paraId="7CA18648" w14:textId="77777777" w:rsidR="00BA5C64" w:rsidRDefault="00833486" w:rsidP="002377D5">
      <w:pPr>
        <w:spacing w:after="0"/>
        <w:rPr>
          <w:rFonts w:eastAsia="Times New Roman" w:cs="Times New Roman"/>
          <w:szCs w:val="24"/>
        </w:rPr>
      </w:pPr>
      <w:r w:rsidRPr="002443F7">
        <w:rPr>
          <w:b/>
        </w:rPr>
        <w:t>ACTION:</w:t>
      </w:r>
      <w:r w:rsidR="00CB5D0A">
        <w:t xml:space="preserve"> </w:t>
      </w:r>
      <w:r w:rsidR="00BA5C64">
        <w:t xml:space="preserve">Member </w:t>
      </w:r>
      <w:r w:rsidR="00B33EE4">
        <w:t>Sun</w:t>
      </w:r>
      <w:r w:rsidR="00BA5C64">
        <w:t xml:space="preserve"> moved to approv</w:t>
      </w:r>
      <w:r w:rsidR="002377D5">
        <w:t>e the CDE staff recommendation</w:t>
      </w:r>
      <w:r w:rsidR="00F073FC">
        <w:t>, make any edits, as deemed necessary, and authorize CDE and SBE staff to submit the Perkins V Transition Plan to the federal Department of Education by May 24, 2019</w:t>
      </w:r>
      <w:r w:rsidR="002377D5">
        <w:t>.</w:t>
      </w:r>
    </w:p>
    <w:p w14:paraId="5BA96134" w14:textId="77777777" w:rsidR="00BA5C64" w:rsidRPr="00BA5C64" w:rsidRDefault="00BA5C64" w:rsidP="00BA5C64">
      <w:pPr>
        <w:spacing w:before="240" w:after="480"/>
        <w:rPr>
          <w:rFonts w:eastAsia="Times New Roman" w:cs="Times New Roman"/>
          <w:szCs w:val="24"/>
        </w:rPr>
      </w:pPr>
      <w:r>
        <w:t xml:space="preserve">Member </w:t>
      </w:r>
      <w:r w:rsidR="00B33EE4">
        <w:t>Rucker</w:t>
      </w:r>
      <w:r>
        <w:t xml:space="preserve"> seconded the motion.</w:t>
      </w:r>
    </w:p>
    <w:p w14:paraId="0C02FB35" w14:textId="77777777" w:rsidR="0075517C" w:rsidRPr="00DC0DC0" w:rsidRDefault="00BA5C64" w:rsidP="0075517C">
      <w:pPr>
        <w:rPr>
          <w:rFonts w:eastAsia="Times New Roman" w:cs="Arial"/>
          <w:szCs w:val="24"/>
        </w:rPr>
      </w:pPr>
      <w:r w:rsidRPr="002443F7">
        <w:rPr>
          <w:b/>
        </w:rPr>
        <w:t>Yes votes:</w:t>
      </w:r>
      <w:r>
        <w:t xml:space="preserve"> </w:t>
      </w:r>
      <w:r w:rsidR="0075517C">
        <w:rPr>
          <w:rFonts w:eastAsia="Times New Roman" w:cs="Arial"/>
          <w:szCs w:val="24"/>
        </w:rPr>
        <w:t xml:space="preserve">Members </w:t>
      </w:r>
      <w:proofErr w:type="spellStart"/>
      <w:r w:rsidR="0075517C">
        <w:rPr>
          <w:rFonts w:eastAsia="Times New Roman" w:cs="Arial"/>
          <w:szCs w:val="24"/>
        </w:rPr>
        <w:t>Navo</w:t>
      </w:r>
      <w:proofErr w:type="spellEnd"/>
      <w:r w:rsidR="0075517C">
        <w:rPr>
          <w:rFonts w:eastAsia="Times New Roman" w:cs="Arial"/>
          <w:szCs w:val="24"/>
        </w:rPr>
        <w:t>, Burr, Pa</w:t>
      </w:r>
      <w:r w:rsidR="005E6C3F">
        <w:rPr>
          <w:rFonts w:eastAsia="Times New Roman" w:cs="Arial"/>
          <w:szCs w:val="24"/>
        </w:rPr>
        <w:t>t</w:t>
      </w:r>
      <w:r w:rsidR="002377D5">
        <w:rPr>
          <w:rFonts w:eastAsia="Times New Roman" w:cs="Arial"/>
          <w:szCs w:val="24"/>
        </w:rPr>
        <w:t xml:space="preserve">tillo </w:t>
      </w:r>
      <w:r w:rsidR="0075517C">
        <w:rPr>
          <w:rFonts w:eastAsia="Times New Roman" w:cs="Arial"/>
          <w:szCs w:val="24"/>
        </w:rPr>
        <w:t>Brownson, Sun, Darling-Hammond, Straus,</w:t>
      </w:r>
      <w:r w:rsidR="0075517C" w:rsidRPr="007E6930">
        <w:rPr>
          <w:rFonts w:eastAsia="Times New Roman" w:cs="Arial"/>
          <w:szCs w:val="24"/>
        </w:rPr>
        <w:t xml:space="preserve"> </w:t>
      </w:r>
      <w:r w:rsidR="0075517C">
        <w:rPr>
          <w:rFonts w:eastAsia="Times New Roman" w:cs="Arial"/>
          <w:szCs w:val="24"/>
        </w:rPr>
        <w:t>Cardenas, Ortiz-</w:t>
      </w:r>
      <w:proofErr w:type="spellStart"/>
      <w:r w:rsidR="0075517C">
        <w:rPr>
          <w:rFonts w:eastAsia="Times New Roman" w:cs="Arial"/>
          <w:szCs w:val="24"/>
        </w:rPr>
        <w:t>Licon</w:t>
      </w:r>
      <w:proofErr w:type="spellEnd"/>
      <w:r w:rsidR="0075517C">
        <w:rPr>
          <w:rFonts w:eastAsia="Times New Roman" w:cs="Arial"/>
          <w:szCs w:val="24"/>
        </w:rPr>
        <w:t xml:space="preserve">, </w:t>
      </w:r>
      <w:r w:rsidR="0075517C" w:rsidRPr="007E6930">
        <w:rPr>
          <w:rFonts w:eastAsia="Times New Roman" w:cs="Arial"/>
          <w:szCs w:val="24"/>
        </w:rPr>
        <w:t>and Rucker.</w:t>
      </w:r>
    </w:p>
    <w:p w14:paraId="696BE8A2" w14:textId="77777777" w:rsidR="00BA5C64" w:rsidRDefault="00BA5C64" w:rsidP="00BA5C64">
      <w:r w:rsidRPr="002443F7">
        <w:rPr>
          <w:b/>
        </w:rPr>
        <w:t>No votes:</w:t>
      </w:r>
      <w:r>
        <w:t xml:space="preserve"> </w:t>
      </w:r>
      <w:r w:rsidR="00B33EE4">
        <w:t>None</w:t>
      </w:r>
    </w:p>
    <w:p w14:paraId="6BC87A85" w14:textId="77777777" w:rsidR="00BA5C64" w:rsidRDefault="00BA5C64" w:rsidP="00BA5C64">
      <w:r w:rsidRPr="002443F7">
        <w:rPr>
          <w:b/>
        </w:rPr>
        <w:t>Member Absent:</w:t>
      </w:r>
      <w:r>
        <w:t xml:space="preserve"> </w:t>
      </w:r>
      <w:r w:rsidR="0075517C">
        <w:t>Member Sandoval</w:t>
      </w:r>
    </w:p>
    <w:p w14:paraId="05114132" w14:textId="77777777" w:rsidR="00BA5C64" w:rsidRDefault="00BA5C64" w:rsidP="00BA5C64">
      <w:r w:rsidRPr="002443F7">
        <w:rPr>
          <w:b/>
        </w:rPr>
        <w:t>Abstentions:</w:t>
      </w:r>
      <w:r>
        <w:t xml:space="preserve"> </w:t>
      </w:r>
      <w:r w:rsidR="00B33EE4">
        <w:t>None</w:t>
      </w:r>
    </w:p>
    <w:p w14:paraId="01FEDED4" w14:textId="77777777" w:rsidR="00BA5C64" w:rsidRDefault="00BA5C64" w:rsidP="00BA5C64">
      <w:r w:rsidRPr="002443F7">
        <w:rPr>
          <w:b/>
        </w:rPr>
        <w:t>Recusals:</w:t>
      </w:r>
      <w:r>
        <w:t xml:space="preserve"> </w:t>
      </w:r>
      <w:r w:rsidR="00B33EE4">
        <w:t>None</w:t>
      </w:r>
    </w:p>
    <w:p w14:paraId="29B71F51" w14:textId="77777777" w:rsidR="00CB5D0A" w:rsidRPr="00BA5C64" w:rsidRDefault="00BA5C64" w:rsidP="00BA5C64">
      <w:pPr>
        <w:spacing w:line="480" w:lineRule="auto"/>
      </w:pPr>
      <w:r>
        <w:t xml:space="preserve">The motion passed with </w:t>
      </w:r>
      <w:r w:rsidR="00B33EE4">
        <w:t>9</w:t>
      </w:r>
      <w:r>
        <w:t xml:space="preserve"> votes.</w:t>
      </w:r>
    </w:p>
    <w:p w14:paraId="71393806" w14:textId="77777777" w:rsidR="00B50A97" w:rsidRPr="00523159" w:rsidRDefault="00B50A97" w:rsidP="00523159">
      <w:pPr>
        <w:pStyle w:val="Heading4"/>
      </w:pPr>
      <w:r w:rsidRPr="00523159">
        <w:t>Item 03</w:t>
      </w:r>
    </w:p>
    <w:p w14:paraId="3B27279B" w14:textId="77777777" w:rsidR="00B50A97" w:rsidRPr="00622E7A" w:rsidRDefault="00B50A97" w:rsidP="004324A1">
      <w:pPr>
        <w:rPr>
          <w:rFonts w:eastAsia="Times New Roman" w:cs="Arial"/>
          <w:szCs w:val="24"/>
        </w:rPr>
      </w:pPr>
      <w:r w:rsidRPr="002443F7">
        <w:rPr>
          <w:b/>
        </w:rPr>
        <w:t>Subject:</w:t>
      </w:r>
      <w:r>
        <w:t xml:space="preserve"> </w:t>
      </w:r>
      <w:r w:rsidR="00BA5C64" w:rsidRPr="00BA5C64">
        <w:rPr>
          <w:rFonts w:cs="Arial"/>
          <w:color w:val="000000"/>
          <w:szCs w:val="24"/>
          <w:lang w:val="en"/>
        </w:rPr>
        <w:t>Approval of the California Computer Science Strategic Implementation Plan.</w:t>
      </w:r>
    </w:p>
    <w:p w14:paraId="68272EA9" w14:textId="77777777" w:rsidR="00B50A97" w:rsidRDefault="00B50A97" w:rsidP="00B50A97">
      <w:r w:rsidRPr="002443F7">
        <w:rPr>
          <w:b/>
        </w:rPr>
        <w:t>Type of Action:</w:t>
      </w:r>
      <w:r>
        <w:t xml:space="preserve"> </w:t>
      </w:r>
      <w:r w:rsidR="00BA5C64">
        <w:t xml:space="preserve">Action, </w:t>
      </w:r>
      <w:r w:rsidR="00AC53DA">
        <w:t>Information</w:t>
      </w:r>
    </w:p>
    <w:p w14:paraId="423602EE" w14:textId="77777777" w:rsidR="008C3576" w:rsidRPr="00925CFD" w:rsidRDefault="00D56D83" w:rsidP="002377D5">
      <w:pPr>
        <w:spacing w:after="0"/>
        <w:rPr>
          <w:rFonts w:eastAsia="Times New Roman" w:cs="Times New Roman"/>
          <w:szCs w:val="24"/>
        </w:rPr>
      </w:pPr>
      <w:r w:rsidRPr="00D56D83">
        <w:rPr>
          <w:b/>
        </w:rPr>
        <w:t xml:space="preserve">Recommendation: </w:t>
      </w:r>
      <w:r w:rsidR="007B7BED">
        <w:rPr>
          <w:rFonts w:eastAsia="Times New Roman" w:cs="Arial"/>
          <w:szCs w:val="24"/>
        </w:rPr>
        <w:t>The CDE</w:t>
      </w:r>
      <w:r w:rsidR="00925CFD" w:rsidRPr="00925CFD">
        <w:rPr>
          <w:rFonts w:eastAsia="Times New Roman" w:cs="Arial"/>
          <w:szCs w:val="24"/>
        </w:rPr>
        <w:t xml:space="preserve"> recommends that the SBE adopt the California Computer Science Strategic Implementation Plan (CSSIP) pending final approval by the SBE Executive Director of any revisions proposed by the SBE and technical edits.</w:t>
      </w:r>
    </w:p>
    <w:p w14:paraId="2D1B2FC4" w14:textId="77777777" w:rsidR="00925CFD" w:rsidRDefault="00622E7A" w:rsidP="00081BD3">
      <w:pPr>
        <w:spacing w:before="240" w:after="0"/>
        <w:rPr>
          <w:rFonts w:eastAsia="Times New Roman" w:cs="Times New Roman"/>
          <w:szCs w:val="24"/>
        </w:rPr>
      </w:pPr>
      <w:r w:rsidRPr="002443F7">
        <w:rPr>
          <w:b/>
        </w:rPr>
        <w:t>ACTION:</w:t>
      </w:r>
      <w:r>
        <w:rPr>
          <w:b/>
        </w:rPr>
        <w:t xml:space="preserve"> </w:t>
      </w:r>
      <w:r w:rsidR="00925CFD">
        <w:t xml:space="preserve">Member </w:t>
      </w:r>
      <w:r w:rsidR="007B7BED">
        <w:t>Straus</w:t>
      </w:r>
      <w:r w:rsidR="00925CFD">
        <w:t xml:space="preserve"> moved to approve the CDE staff recommendation. </w:t>
      </w:r>
    </w:p>
    <w:p w14:paraId="07043ABD" w14:textId="77777777" w:rsidR="00925CFD" w:rsidRPr="00925CFD" w:rsidRDefault="00925CFD" w:rsidP="00081BD3">
      <w:pPr>
        <w:spacing w:before="240"/>
        <w:rPr>
          <w:rFonts w:eastAsia="Times New Roman" w:cs="Times New Roman"/>
          <w:szCs w:val="24"/>
        </w:rPr>
      </w:pPr>
      <w:r>
        <w:t xml:space="preserve">Member </w:t>
      </w:r>
      <w:proofErr w:type="spellStart"/>
      <w:r w:rsidR="007B7BED">
        <w:t>Navo</w:t>
      </w:r>
      <w:proofErr w:type="spellEnd"/>
      <w:r>
        <w:t xml:space="preserve"> seconded the motion.</w:t>
      </w:r>
    </w:p>
    <w:p w14:paraId="484E118B" w14:textId="77777777" w:rsidR="00925CFD" w:rsidRPr="00DC0DC0" w:rsidRDefault="00925CFD" w:rsidP="00925CFD">
      <w:pPr>
        <w:rPr>
          <w:rFonts w:eastAsia="Times New Roman" w:cs="Arial"/>
          <w:szCs w:val="24"/>
        </w:rPr>
      </w:pPr>
      <w:r w:rsidRPr="002443F7">
        <w:rPr>
          <w:b/>
        </w:rPr>
        <w:t>Yes votes:</w:t>
      </w:r>
      <w:r>
        <w:t xml:space="preserve"> </w:t>
      </w:r>
      <w:r w:rsidR="0075517C">
        <w:rPr>
          <w:rFonts w:eastAsia="Times New Roman" w:cs="Arial"/>
          <w:szCs w:val="24"/>
        </w:rPr>
        <w:t xml:space="preserve">Members </w:t>
      </w:r>
      <w:proofErr w:type="spellStart"/>
      <w:r w:rsidR="0075517C">
        <w:rPr>
          <w:rFonts w:eastAsia="Times New Roman" w:cs="Arial"/>
          <w:szCs w:val="24"/>
        </w:rPr>
        <w:t>Navo</w:t>
      </w:r>
      <w:proofErr w:type="spellEnd"/>
      <w:r w:rsidR="0075517C">
        <w:rPr>
          <w:rFonts w:eastAsia="Times New Roman" w:cs="Arial"/>
          <w:szCs w:val="24"/>
        </w:rPr>
        <w:t>, Burr, Pa</w:t>
      </w:r>
      <w:r w:rsidR="005E6C3F">
        <w:rPr>
          <w:rFonts w:eastAsia="Times New Roman" w:cs="Arial"/>
          <w:szCs w:val="24"/>
        </w:rPr>
        <w:t>t</w:t>
      </w:r>
      <w:r w:rsidR="0075517C">
        <w:rPr>
          <w:rFonts w:eastAsia="Times New Roman" w:cs="Arial"/>
          <w:szCs w:val="24"/>
        </w:rPr>
        <w:t>tillo Brownson, Sun, Darling-Hammond, Straus,</w:t>
      </w:r>
      <w:r w:rsidR="0075517C" w:rsidRPr="007E6930">
        <w:rPr>
          <w:rFonts w:eastAsia="Times New Roman" w:cs="Arial"/>
          <w:szCs w:val="24"/>
        </w:rPr>
        <w:t xml:space="preserve"> </w:t>
      </w:r>
      <w:r w:rsidR="0075517C">
        <w:rPr>
          <w:rFonts w:eastAsia="Times New Roman" w:cs="Arial"/>
          <w:szCs w:val="24"/>
        </w:rPr>
        <w:t>Cardenas, Ortiz-</w:t>
      </w:r>
      <w:proofErr w:type="spellStart"/>
      <w:r w:rsidR="0075517C">
        <w:rPr>
          <w:rFonts w:eastAsia="Times New Roman" w:cs="Arial"/>
          <w:szCs w:val="24"/>
        </w:rPr>
        <w:t>Licon</w:t>
      </w:r>
      <w:proofErr w:type="spellEnd"/>
      <w:r w:rsidR="0075517C">
        <w:rPr>
          <w:rFonts w:eastAsia="Times New Roman" w:cs="Arial"/>
          <w:szCs w:val="24"/>
        </w:rPr>
        <w:t xml:space="preserve">, </w:t>
      </w:r>
      <w:r w:rsidR="0075517C" w:rsidRPr="007E6930">
        <w:rPr>
          <w:rFonts w:eastAsia="Times New Roman" w:cs="Arial"/>
          <w:szCs w:val="24"/>
        </w:rPr>
        <w:t>and Rucker.</w:t>
      </w:r>
    </w:p>
    <w:p w14:paraId="7603D3C4" w14:textId="77777777" w:rsidR="00925CFD" w:rsidRDefault="00925CFD" w:rsidP="00925CFD">
      <w:r w:rsidRPr="002443F7">
        <w:rPr>
          <w:b/>
        </w:rPr>
        <w:lastRenderedPageBreak/>
        <w:t>No votes:</w:t>
      </w:r>
      <w:r>
        <w:t xml:space="preserve"> </w:t>
      </w:r>
      <w:r w:rsidR="007B7BED">
        <w:t>None</w:t>
      </w:r>
    </w:p>
    <w:p w14:paraId="0BDFF0FB" w14:textId="77777777" w:rsidR="00925CFD" w:rsidRDefault="00925CFD" w:rsidP="00925CFD">
      <w:r w:rsidRPr="002443F7">
        <w:rPr>
          <w:b/>
        </w:rPr>
        <w:t>Member Absent:</w:t>
      </w:r>
      <w:r>
        <w:t xml:space="preserve"> </w:t>
      </w:r>
      <w:r w:rsidR="0075517C">
        <w:t>Member Sandoval</w:t>
      </w:r>
    </w:p>
    <w:p w14:paraId="292C7A84" w14:textId="77777777" w:rsidR="00925CFD" w:rsidRDefault="00925CFD" w:rsidP="00925CFD">
      <w:r w:rsidRPr="002443F7">
        <w:rPr>
          <w:b/>
        </w:rPr>
        <w:t>Abstentions:</w:t>
      </w:r>
      <w:r>
        <w:t xml:space="preserve"> </w:t>
      </w:r>
      <w:r w:rsidR="007B7BED">
        <w:t>None</w:t>
      </w:r>
    </w:p>
    <w:p w14:paraId="2A64EFAC" w14:textId="77777777" w:rsidR="00925CFD" w:rsidRDefault="00925CFD" w:rsidP="00925CFD">
      <w:r w:rsidRPr="002443F7">
        <w:rPr>
          <w:b/>
        </w:rPr>
        <w:t>Recusals:</w:t>
      </w:r>
      <w:r>
        <w:t xml:space="preserve"> </w:t>
      </w:r>
      <w:r w:rsidR="007B7BED">
        <w:t>None</w:t>
      </w:r>
    </w:p>
    <w:p w14:paraId="51691646" w14:textId="100119B9" w:rsidR="006847EF" w:rsidRDefault="00925CFD" w:rsidP="005A1D54">
      <w:pPr>
        <w:spacing w:line="480" w:lineRule="auto"/>
      </w:pPr>
      <w:r>
        <w:t xml:space="preserve">The motion passed with </w:t>
      </w:r>
      <w:r w:rsidR="007B7BED">
        <w:t>9</w:t>
      </w:r>
      <w:r>
        <w:t xml:space="preserve"> vo</w:t>
      </w:r>
      <w:r w:rsidR="005A1D54">
        <w:t>tes.</w:t>
      </w:r>
    </w:p>
    <w:p w14:paraId="552D7EE0" w14:textId="4DC3275B" w:rsidR="00DD041E" w:rsidRPr="002E0837" w:rsidRDefault="00DD041E" w:rsidP="002E0837">
      <w:pPr>
        <w:pStyle w:val="Heading3"/>
        <w:jc w:val="center"/>
      </w:pPr>
      <w:r w:rsidRPr="00D25368">
        <w:t>WAIVERS ON CONSENT</w:t>
      </w:r>
      <w:r w:rsidR="002E0837">
        <w:br/>
      </w:r>
      <w:r w:rsidR="00A66F87">
        <w:rPr>
          <w:szCs w:val="32"/>
        </w:rPr>
        <w:t>(</w:t>
      </w:r>
      <w:r w:rsidR="00C5160E">
        <w:rPr>
          <w:szCs w:val="32"/>
        </w:rPr>
        <w:t xml:space="preserve">W-01, W-02 </w:t>
      </w:r>
      <w:r w:rsidR="00A66F87">
        <w:rPr>
          <w:szCs w:val="32"/>
        </w:rPr>
        <w:t xml:space="preserve">through </w:t>
      </w:r>
      <w:r>
        <w:rPr>
          <w:szCs w:val="32"/>
        </w:rPr>
        <w:t>W-11</w:t>
      </w:r>
      <w:r w:rsidR="00A66F87">
        <w:rPr>
          <w:szCs w:val="32"/>
        </w:rPr>
        <w:t>, and W-13 through W-14</w:t>
      </w:r>
      <w:r w:rsidRPr="002C542B">
        <w:rPr>
          <w:szCs w:val="32"/>
        </w:rPr>
        <w:t>)</w:t>
      </w:r>
    </w:p>
    <w:p w14:paraId="4D692FDD" w14:textId="77777777" w:rsidR="009509AD" w:rsidRPr="008C4BB1" w:rsidRDefault="00DD041E" w:rsidP="008C4BB1">
      <w:pPr>
        <w:rPr>
          <w:szCs w:val="24"/>
        </w:rPr>
      </w:pPr>
      <w:r w:rsidRPr="00BA4A8D">
        <w:rPr>
          <w:szCs w:val="24"/>
        </w:rPr>
        <w:t>The following agenda items include waivers that are proposed for consent and those waivers scheduled for separate action because CDE staff has identified possible opposition, recommended denial, or determined may present new or unusual issues that should be considered by the State Board. Waivers proposed for consent are so indicated on each waiver’s agenda item; however, any board member may remove a waiver from proposed consent and the item may be heard individually. On a case-by-case basis, public testimony may be considered regarding the item, subject to the limits set by the Board President or by the President's designee; and action different from that recommended by CDE staff may be taken.</w:t>
      </w:r>
    </w:p>
    <w:p w14:paraId="50D75A06" w14:textId="1EE18F9B" w:rsidR="00C5160E" w:rsidRPr="00C5160E" w:rsidRDefault="00C5160E" w:rsidP="002E0837">
      <w:pPr>
        <w:pStyle w:val="Heading3"/>
        <w:jc w:val="center"/>
      </w:pPr>
      <w:r>
        <w:t xml:space="preserve">WAIVER </w:t>
      </w:r>
      <w:r w:rsidRPr="00D25368">
        <w:t>CONSENT</w:t>
      </w:r>
      <w:r>
        <w:t xml:space="preserve"> VOTE 1</w:t>
      </w:r>
      <w:r w:rsidR="002E0837">
        <w:br/>
      </w:r>
      <w:r>
        <w:t>(W-01)</w:t>
      </w:r>
    </w:p>
    <w:p w14:paraId="70A58606" w14:textId="77777777" w:rsidR="009509AD" w:rsidRPr="0075517C" w:rsidRDefault="009509AD" w:rsidP="009509AD">
      <w:pPr>
        <w:spacing w:after="160" w:line="259" w:lineRule="auto"/>
        <w:rPr>
          <w:rFonts w:cs="Arial"/>
        </w:rPr>
      </w:pPr>
      <w:r w:rsidRPr="0075517C">
        <w:rPr>
          <w:rFonts w:cs="Arial"/>
          <w:caps/>
          <w:noProof/>
        </w:rPr>
        <w:t>Class Size Penalties</w:t>
      </w:r>
      <w:r w:rsidRPr="0075517C">
        <w:rPr>
          <w:rFonts w:cs="Arial"/>
        </w:rPr>
        <w:t xml:space="preserve"> (</w:t>
      </w:r>
      <w:r w:rsidRPr="0075517C">
        <w:rPr>
          <w:rFonts w:cs="Arial"/>
          <w:noProof/>
        </w:rPr>
        <w:t>Over Limit on Grades 4-8</w:t>
      </w:r>
      <w:r w:rsidRPr="0075517C">
        <w:rPr>
          <w:rFonts w:cs="Arial"/>
        </w:rPr>
        <w:t>)</w:t>
      </w:r>
    </w:p>
    <w:p w14:paraId="191378F6" w14:textId="77777777" w:rsidR="009509AD" w:rsidRDefault="009509AD" w:rsidP="009509AD">
      <w:pPr>
        <w:pStyle w:val="Heading4"/>
      </w:pPr>
      <w:r>
        <w:t>Item W-01</w:t>
      </w:r>
    </w:p>
    <w:p w14:paraId="1B1434AF" w14:textId="77777777" w:rsidR="009509AD" w:rsidRDefault="009509AD" w:rsidP="009509AD">
      <w:pPr>
        <w:spacing w:after="160" w:line="259" w:lineRule="auto"/>
        <w:rPr>
          <w:rFonts w:eastAsia="Times New Roman" w:cs="Times New Roman"/>
          <w:szCs w:val="24"/>
        </w:rPr>
      </w:pPr>
      <w:r w:rsidRPr="0075517C">
        <w:rPr>
          <w:rFonts w:cs="Arial"/>
          <w:b/>
        </w:rPr>
        <w:t>Subject:</w:t>
      </w:r>
      <w:r w:rsidRPr="0075517C">
        <w:rPr>
          <w:rFonts w:cs="Arial"/>
        </w:rPr>
        <w:t xml:space="preserve"> </w:t>
      </w:r>
      <w:r w:rsidRPr="0075517C">
        <w:rPr>
          <w:rFonts w:eastAsia="Times New Roman" w:cs="Times New Roman"/>
          <w:szCs w:val="24"/>
        </w:rPr>
        <w:t xml:space="preserve">Request by Eureka Union School District to waive portions of California </w:t>
      </w:r>
      <w:r w:rsidRPr="0075517C">
        <w:rPr>
          <w:rFonts w:eastAsia="Times New Roman" w:cs="Times New Roman"/>
          <w:i/>
          <w:szCs w:val="24"/>
        </w:rPr>
        <w:t>Education Code</w:t>
      </w:r>
      <w:r w:rsidRPr="0075517C">
        <w:rPr>
          <w:rFonts w:eastAsia="Times New Roman" w:cs="Times New Roman"/>
          <w:szCs w:val="24"/>
        </w:rPr>
        <w:t xml:space="preserve"> Section 41376(b) and (e), relating to class size penalties for grades four through eight. The statutory maximum class size for grades four through eight is 30.8 to one. The District is requesting a m</w:t>
      </w:r>
      <w:r>
        <w:rPr>
          <w:rFonts w:eastAsia="Times New Roman" w:cs="Times New Roman"/>
          <w:szCs w:val="24"/>
        </w:rPr>
        <w:t>aximum class size of 35 to one.</w:t>
      </w:r>
    </w:p>
    <w:p w14:paraId="7135E3B4" w14:textId="77777777" w:rsidR="009509AD" w:rsidRDefault="009509AD" w:rsidP="009509AD">
      <w:pPr>
        <w:spacing w:after="160" w:line="259" w:lineRule="auto"/>
        <w:rPr>
          <w:rFonts w:eastAsia="Times New Roman" w:cs="Times New Roman"/>
          <w:szCs w:val="24"/>
        </w:rPr>
      </w:pPr>
      <w:r w:rsidRPr="0075517C">
        <w:rPr>
          <w:rFonts w:cs="Arial"/>
        </w:rPr>
        <w:t xml:space="preserve">Waiver Number: </w:t>
      </w:r>
      <w:r w:rsidRPr="0075517C">
        <w:rPr>
          <w:rFonts w:cs="Arial"/>
          <w:noProof/>
        </w:rPr>
        <w:t>29-2-2019</w:t>
      </w:r>
    </w:p>
    <w:p w14:paraId="3B6D7131" w14:textId="77777777" w:rsidR="009509AD" w:rsidRPr="00BA4A8D" w:rsidRDefault="009509AD" w:rsidP="00001FFD">
      <w:pPr>
        <w:spacing w:after="160"/>
        <w:rPr>
          <w:rFonts w:cs="Arial"/>
          <w:b/>
        </w:rPr>
      </w:pPr>
      <w:r w:rsidRPr="0075517C">
        <w:rPr>
          <w:rFonts w:cs="Arial"/>
        </w:rPr>
        <w:t xml:space="preserve">(Recommended for </w:t>
      </w:r>
      <w:r w:rsidRPr="0075517C">
        <w:rPr>
          <w:rFonts w:cs="Arial"/>
          <w:noProof/>
        </w:rPr>
        <w:t>APPROVAL WITH CONDITIONS</w:t>
      </w:r>
      <w:r w:rsidRPr="0075517C">
        <w:rPr>
          <w:rFonts w:cs="Arial"/>
        </w:rPr>
        <w:t>)</w:t>
      </w:r>
    </w:p>
    <w:p w14:paraId="709C47EE" w14:textId="001F7061" w:rsidR="009509AD" w:rsidRDefault="009509AD" w:rsidP="00001FFD">
      <w:pPr>
        <w:spacing w:before="240" w:after="0"/>
        <w:rPr>
          <w:rFonts w:eastAsia="Times New Roman" w:cs="Times New Roman"/>
          <w:szCs w:val="24"/>
        </w:rPr>
      </w:pPr>
      <w:r w:rsidRPr="002443F7">
        <w:rPr>
          <w:b/>
        </w:rPr>
        <w:t>ACTION:</w:t>
      </w:r>
      <w:r>
        <w:rPr>
          <w:b/>
        </w:rPr>
        <w:t xml:space="preserve"> </w:t>
      </w:r>
      <w:r>
        <w:t>Member Burr moved to approve the CDE staff recommendation</w:t>
      </w:r>
      <w:r w:rsidR="006847EF">
        <w:t xml:space="preserve"> with conditions on consent</w:t>
      </w:r>
      <w:r>
        <w:t xml:space="preserve">. </w:t>
      </w:r>
    </w:p>
    <w:p w14:paraId="36805B37" w14:textId="77777777" w:rsidR="009509AD" w:rsidRPr="00925CFD" w:rsidRDefault="009509AD" w:rsidP="0016674C">
      <w:pPr>
        <w:spacing w:before="240"/>
        <w:rPr>
          <w:rFonts w:eastAsia="Times New Roman" w:cs="Times New Roman"/>
          <w:szCs w:val="24"/>
        </w:rPr>
      </w:pPr>
      <w:r>
        <w:t>Member Sun seconded the motion.</w:t>
      </w:r>
    </w:p>
    <w:p w14:paraId="75381A3B" w14:textId="77777777" w:rsidR="009509AD" w:rsidRPr="00DC0DC0" w:rsidRDefault="009509AD" w:rsidP="009509AD">
      <w:pPr>
        <w:rPr>
          <w:rFonts w:eastAsia="Times New Roman" w:cs="Arial"/>
          <w:szCs w:val="24"/>
        </w:rPr>
      </w:pPr>
      <w:r w:rsidRPr="002443F7">
        <w:rPr>
          <w:b/>
        </w:rPr>
        <w:t>Yes votes:</w:t>
      </w:r>
      <w:r>
        <w:t xml:space="preserve"> </w:t>
      </w:r>
      <w:r>
        <w:rPr>
          <w:rFonts w:eastAsia="Times New Roman" w:cs="Arial"/>
          <w:szCs w:val="24"/>
        </w:rPr>
        <w:t xml:space="preserve">Members </w:t>
      </w:r>
      <w:proofErr w:type="spellStart"/>
      <w:r>
        <w:rPr>
          <w:rFonts w:eastAsia="Times New Roman" w:cs="Arial"/>
          <w:szCs w:val="24"/>
        </w:rPr>
        <w:t>Navo</w:t>
      </w:r>
      <w:proofErr w:type="spellEnd"/>
      <w:r>
        <w:rPr>
          <w:rFonts w:eastAsia="Times New Roman" w:cs="Arial"/>
          <w:szCs w:val="24"/>
        </w:rPr>
        <w:t>, Burr, Pattillo Brownson, Sun, Darling-Hammond, Straus,</w:t>
      </w:r>
      <w:r w:rsidRPr="007E6930">
        <w:rPr>
          <w:rFonts w:eastAsia="Times New Roman" w:cs="Arial"/>
          <w:szCs w:val="24"/>
        </w:rPr>
        <w:t xml:space="preserve"> </w:t>
      </w:r>
      <w:r>
        <w:rPr>
          <w:rFonts w:eastAsia="Times New Roman" w:cs="Arial"/>
          <w:szCs w:val="24"/>
        </w:rPr>
        <w:t>Cardenas, and Ortiz-</w:t>
      </w:r>
      <w:proofErr w:type="spellStart"/>
      <w:r>
        <w:rPr>
          <w:rFonts w:eastAsia="Times New Roman" w:cs="Arial"/>
          <w:szCs w:val="24"/>
        </w:rPr>
        <w:t>Licon</w:t>
      </w:r>
      <w:proofErr w:type="spellEnd"/>
      <w:r w:rsidRPr="007E6930">
        <w:rPr>
          <w:rFonts w:eastAsia="Times New Roman" w:cs="Arial"/>
          <w:szCs w:val="24"/>
        </w:rPr>
        <w:t>.</w:t>
      </w:r>
    </w:p>
    <w:p w14:paraId="04532DB1" w14:textId="77777777" w:rsidR="009509AD" w:rsidRDefault="009509AD" w:rsidP="009509AD">
      <w:r w:rsidRPr="002443F7">
        <w:rPr>
          <w:b/>
        </w:rPr>
        <w:lastRenderedPageBreak/>
        <w:t>No votes:</w:t>
      </w:r>
      <w:r>
        <w:t xml:space="preserve"> None</w:t>
      </w:r>
    </w:p>
    <w:p w14:paraId="060C9447" w14:textId="77777777" w:rsidR="009509AD" w:rsidRDefault="009509AD" w:rsidP="009509AD">
      <w:r w:rsidRPr="002443F7">
        <w:rPr>
          <w:b/>
        </w:rPr>
        <w:t>Member Absent:</w:t>
      </w:r>
      <w:r>
        <w:t xml:space="preserve"> Member Sandoval</w:t>
      </w:r>
    </w:p>
    <w:p w14:paraId="2BA12B61" w14:textId="77777777" w:rsidR="009509AD" w:rsidRDefault="009509AD" w:rsidP="009509AD">
      <w:r w:rsidRPr="002443F7">
        <w:rPr>
          <w:b/>
        </w:rPr>
        <w:t>Abstentions:</w:t>
      </w:r>
      <w:r>
        <w:t xml:space="preserve"> None</w:t>
      </w:r>
    </w:p>
    <w:p w14:paraId="6109FBEE" w14:textId="77777777" w:rsidR="009509AD" w:rsidRDefault="009509AD" w:rsidP="009509AD">
      <w:r w:rsidRPr="002443F7">
        <w:rPr>
          <w:b/>
        </w:rPr>
        <w:t>Recusals:</w:t>
      </w:r>
      <w:r>
        <w:t xml:space="preserve"> Member Rucker</w:t>
      </w:r>
    </w:p>
    <w:p w14:paraId="5712D58B" w14:textId="77777777" w:rsidR="00001FFD" w:rsidRDefault="009509AD" w:rsidP="009509AD">
      <w:pPr>
        <w:spacing w:line="480" w:lineRule="auto"/>
      </w:pPr>
      <w:r>
        <w:t>The motion passed with 8 votes.</w:t>
      </w:r>
    </w:p>
    <w:p w14:paraId="2509355E" w14:textId="437CABE8" w:rsidR="00001FFD" w:rsidRDefault="00C5160E" w:rsidP="002E0837">
      <w:pPr>
        <w:pStyle w:val="Heading3"/>
        <w:jc w:val="center"/>
      </w:pPr>
      <w:r>
        <w:t xml:space="preserve">WAIVER </w:t>
      </w:r>
      <w:r w:rsidRPr="00D25368">
        <w:t>CONSENT</w:t>
      </w:r>
      <w:r>
        <w:t xml:space="preserve"> VOTE 2</w:t>
      </w:r>
      <w:r w:rsidR="002E0837">
        <w:br/>
      </w:r>
      <w:r>
        <w:t>(W-02 through W-11 and W-13 through W-14)</w:t>
      </w:r>
    </w:p>
    <w:p w14:paraId="6D5110C4" w14:textId="77777777" w:rsidR="0075517C" w:rsidRPr="0075517C" w:rsidRDefault="0075517C" w:rsidP="0075517C">
      <w:pPr>
        <w:spacing w:after="160" w:line="259" w:lineRule="auto"/>
        <w:rPr>
          <w:rFonts w:cs="Arial"/>
        </w:rPr>
      </w:pPr>
      <w:r w:rsidRPr="0075517C">
        <w:rPr>
          <w:rFonts w:cs="Arial"/>
          <w:caps/>
          <w:noProof/>
        </w:rPr>
        <w:t>Instructional Time Requirement Audit Penalty</w:t>
      </w:r>
      <w:r w:rsidRPr="0075517C">
        <w:rPr>
          <w:rFonts w:cs="Arial"/>
        </w:rPr>
        <w:t xml:space="preserve"> (</w:t>
      </w:r>
      <w:r w:rsidRPr="0075517C">
        <w:rPr>
          <w:rFonts w:cs="Arial"/>
          <w:noProof/>
        </w:rPr>
        <w:t>Below 1982-83 Base Minimum Minutes</w:t>
      </w:r>
      <w:r w:rsidRPr="0075517C">
        <w:rPr>
          <w:rFonts w:cs="Arial"/>
        </w:rPr>
        <w:t>)</w:t>
      </w:r>
    </w:p>
    <w:p w14:paraId="59FD2331" w14:textId="77777777" w:rsidR="00BA4A8D" w:rsidRDefault="00BA4A8D" w:rsidP="00BA4A8D">
      <w:pPr>
        <w:pStyle w:val="Heading4"/>
      </w:pPr>
      <w:r>
        <w:t>Item W-02</w:t>
      </w:r>
    </w:p>
    <w:p w14:paraId="5F3BEF88" w14:textId="77777777" w:rsidR="00001FFD" w:rsidRDefault="0075517C" w:rsidP="0075517C">
      <w:pPr>
        <w:spacing w:after="160" w:line="259" w:lineRule="auto"/>
        <w:rPr>
          <w:snapToGrid w:val="0"/>
        </w:rPr>
      </w:pPr>
      <w:r w:rsidRPr="0075517C">
        <w:rPr>
          <w:rFonts w:cs="Arial"/>
          <w:b/>
        </w:rPr>
        <w:t>Subject:</w:t>
      </w:r>
      <w:r w:rsidRPr="0075517C">
        <w:rPr>
          <w:rFonts w:cs="Arial"/>
        </w:rPr>
        <w:t xml:space="preserve"> </w:t>
      </w:r>
      <w:r w:rsidRPr="0075517C">
        <w:rPr>
          <w:snapToGrid w:val="0"/>
        </w:rPr>
        <w:t xml:space="preserve">Request by Golden Valley Unified School District under the authority of the California </w:t>
      </w:r>
      <w:r w:rsidRPr="0075517C">
        <w:rPr>
          <w:i/>
          <w:snapToGrid w:val="0"/>
        </w:rPr>
        <w:t>Education Code (EC)</w:t>
      </w:r>
      <w:r w:rsidRPr="0075517C">
        <w:rPr>
          <w:snapToGrid w:val="0"/>
        </w:rPr>
        <w:t xml:space="preserve"> Section 46206(a), to waive </w:t>
      </w:r>
      <w:r w:rsidRPr="0075517C">
        <w:rPr>
          <w:i/>
          <w:snapToGrid w:val="0"/>
        </w:rPr>
        <w:t>EC</w:t>
      </w:r>
      <w:r w:rsidRPr="0075517C">
        <w:rPr>
          <w:snapToGrid w:val="0"/>
        </w:rPr>
        <w:t xml:space="preserve"> Section 46201, the audit penalty for offering insufficient instructional minutes during the 2017–18 school</w:t>
      </w:r>
      <w:r w:rsidR="00001FFD">
        <w:rPr>
          <w:snapToGrid w:val="0"/>
        </w:rPr>
        <w:t xml:space="preserve"> year.</w:t>
      </w:r>
    </w:p>
    <w:p w14:paraId="1961215B" w14:textId="77777777" w:rsidR="00BA4A8D" w:rsidRDefault="0075517C" w:rsidP="0075517C">
      <w:pPr>
        <w:spacing w:after="160" w:line="259" w:lineRule="auto"/>
        <w:rPr>
          <w:snapToGrid w:val="0"/>
        </w:rPr>
      </w:pPr>
      <w:r w:rsidRPr="0075517C">
        <w:rPr>
          <w:rFonts w:cs="Arial"/>
        </w:rPr>
        <w:t xml:space="preserve">Waiver Number: </w:t>
      </w:r>
      <w:r w:rsidRPr="0075517C">
        <w:rPr>
          <w:rFonts w:cs="Arial"/>
          <w:noProof/>
        </w:rPr>
        <w:t>11-2-2019</w:t>
      </w:r>
    </w:p>
    <w:p w14:paraId="3E495795" w14:textId="77777777" w:rsidR="0075517C" w:rsidRPr="00BA4A8D" w:rsidRDefault="0075517C" w:rsidP="00BA4A8D">
      <w:pPr>
        <w:spacing w:after="160" w:line="480" w:lineRule="auto"/>
        <w:rPr>
          <w:rFonts w:cs="Arial"/>
          <w:b/>
        </w:rPr>
      </w:pPr>
      <w:r w:rsidRPr="0075517C">
        <w:rPr>
          <w:rFonts w:cs="Arial"/>
        </w:rPr>
        <w:t xml:space="preserve">(Recommended for </w:t>
      </w:r>
      <w:r w:rsidRPr="0075517C">
        <w:rPr>
          <w:rFonts w:cs="Arial"/>
          <w:noProof/>
        </w:rPr>
        <w:t>APPROVAL WITH CONDITIONS</w:t>
      </w:r>
      <w:r w:rsidRPr="0075517C">
        <w:rPr>
          <w:rFonts w:cs="Arial"/>
        </w:rPr>
        <w:t>)</w:t>
      </w:r>
    </w:p>
    <w:p w14:paraId="1EB1B976" w14:textId="77777777" w:rsidR="0075517C" w:rsidRPr="0075517C" w:rsidRDefault="0075517C" w:rsidP="0075517C">
      <w:pPr>
        <w:spacing w:after="160" w:line="259" w:lineRule="auto"/>
        <w:rPr>
          <w:rFonts w:cs="Arial"/>
        </w:rPr>
      </w:pPr>
      <w:r w:rsidRPr="0075517C">
        <w:rPr>
          <w:rFonts w:cs="Arial"/>
          <w:caps/>
          <w:noProof/>
        </w:rPr>
        <w:t>Physical Education Program</w:t>
      </w:r>
      <w:r w:rsidRPr="0075517C">
        <w:rPr>
          <w:rFonts w:cs="Arial"/>
        </w:rPr>
        <w:t xml:space="preserve"> (</w:t>
      </w:r>
      <w:r w:rsidRPr="0075517C">
        <w:rPr>
          <w:rFonts w:cs="Arial"/>
          <w:noProof/>
        </w:rPr>
        <w:t>Block Schedules</w:t>
      </w:r>
      <w:r w:rsidRPr="0075517C">
        <w:rPr>
          <w:rFonts w:cs="Arial"/>
        </w:rPr>
        <w:t>)</w:t>
      </w:r>
    </w:p>
    <w:p w14:paraId="23249E8A" w14:textId="77777777" w:rsidR="00BA4A8D" w:rsidRDefault="00BA4A8D" w:rsidP="00BA4A8D">
      <w:pPr>
        <w:pStyle w:val="Heading4"/>
      </w:pPr>
      <w:r>
        <w:t xml:space="preserve">Item W-03 </w:t>
      </w:r>
    </w:p>
    <w:p w14:paraId="4EE2D03A" w14:textId="77777777" w:rsidR="00001FFD" w:rsidRDefault="0075517C" w:rsidP="0075517C">
      <w:pPr>
        <w:spacing w:after="160" w:line="259" w:lineRule="auto"/>
        <w:rPr>
          <w:rFonts w:cs="Arial"/>
        </w:rPr>
      </w:pPr>
      <w:r w:rsidRPr="0075517C">
        <w:rPr>
          <w:rFonts w:cs="Arial"/>
          <w:b/>
        </w:rPr>
        <w:t>Subject:</w:t>
      </w:r>
      <w:r w:rsidRPr="0075517C">
        <w:rPr>
          <w:rFonts w:cs="Arial"/>
        </w:rPr>
        <w:t xml:space="preserve"> Request by </w:t>
      </w:r>
      <w:r w:rsidRPr="0075517C">
        <w:rPr>
          <w:rFonts w:cs="Arial"/>
          <w:noProof/>
        </w:rPr>
        <w:t>Washington Unified School District</w:t>
      </w:r>
      <w:r w:rsidRPr="0075517C">
        <w:rPr>
          <w:rFonts w:cs="Arial"/>
        </w:rPr>
        <w:t xml:space="preserve"> </w:t>
      </w:r>
      <w:r w:rsidRPr="0075517C">
        <w:rPr>
          <w:rFonts w:cs="Arial"/>
          <w:noProof/>
        </w:rPr>
        <w:t xml:space="preserve">to waive portions of California </w:t>
      </w:r>
      <w:r w:rsidRPr="0075517C">
        <w:rPr>
          <w:rFonts w:cs="Arial"/>
          <w:i/>
          <w:noProof/>
        </w:rPr>
        <w:t>Education Code</w:t>
      </w:r>
      <w:r w:rsidRPr="0075517C">
        <w:rPr>
          <w:rFonts w:cs="Arial"/>
          <w:noProof/>
        </w:rPr>
        <w:t xml:space="preserve"> Section 51222(a), related to the statutory minimum requirement of 400 minutes of physical education each ten school days for students in grades nine through twelve in order to implement a block schedule at River City High School. </w:t>
      </w:r>
    </w:p>
    <w:p w14:paraId="6E5B0E78" w14:textId="77777777" w:rsidR="00BA4A8D" w:rsidRDefault="0075517C" w:rsidP="0075517C">
      <w:pPr>
        <w:spacing w:after="160" w:line="259" w:lineRule="auto"/>
        <w:rPr>
          <w:rFonts w:cs="Arial"/>
        </w:rPr>
      </w:pPr>
      <w:r w:rsidRPr="0075517C">
        <w:rPr>
          <w:rFonts w:cs="Arial"/>
        </w:rPr>
        <w:t xml:space="preserve">Waiver Number: </w:t>
      </w:r>
      <w:r w:rsidRPr="0075517C">
        <w:rPr>
          <w:rFonts w:cs="Arial"/>
          <w:noProof/>
        </w:rPr>
        <w:t>5-8-2018</w:t>
      </w:r>
    </w:p>
    <w:p w14:paraId="364703C9" w14:textId="0083BBD7" w:rsidR="00E14B5B" w:rsidRDefault="0075517C" w:rsidP="008C4BB1">
      <w:pPr>
        <w:spacing w:after="160" w:line="480" w:lineRule="auto"/>
        <w:rPr>
          <w:rFonts w:cs="Arial"/>
        </w:rPr>
      </w:pPr>
      <w:r w:rsidRPr="0075517C">
        <w:rPr>
          <w:rFonts w:cs="Arial"/>
        </w:rPr>
        <w:t xml:space="preserve">(Recommended for </w:t>
      </w:r>
      <w:r w:rsidRPr="0075517C">
        <w:rPr>
          <w:rFonts w:cs="Arial"/>
          <w:noProof/>
        </w:rPr>
        <w:t>APPROVAL WITH CONDITIONS</w:t>
      </w:r>
      <w:r w:rsidR="008C4BB1">
        <w:rPr>
          <w:rFonts w:cs="Arial"/>
        </w:rPr>
        <w:t xml:space="preserve">) </w:t>
      </w:r>
    </w:p>
    <w:p w14:paraId="58C9C78C" w14:textId="77777777" w:rsidR="00E14B5B" w:rsidRDefault="00E14B5B">
      <w:pPr>
        <w:spacing w:after="160" w:line="259" w:lineRule="auto"/>
        <w:rPr>
          <w:rFonts w:cs="Arial"/>
        </w:rPr>
      </w:pPr>
      <w:r>
        <w:rPr>
          <w:rFonts w:cs="Arial"/>
        </w:rPr>
        <w:br w:type="page"/>
      </w:r>
    </w:p>
    <w:p w14:paraId="5D6908F7" w14:textId="77777777" w:rsidR="0075517C" w:rsidRPr="0075517C" w:rsidRDefault="0075517C" w:rsidP="0075517C">
      <w:pPr>
        <w:spacing w:after="160" w:line="259" w:lineRule="auto"/>
        <w:rPr>
          <w:rFonts w:cs="Arial"/>
        </w:rPr>
      </w:pPr>
      <w:r w:rsidRPr="0075517C">
        <w:rPr>
          <w:rFonts w:cs="Arial"/>
          <w:caps/>
          <w:noProof/>
        </w:rPr>
        <w:lastRenderedPageBreak/>
        <w:t>School Construction Bonds</w:t>
      </w:r>
      <w:r w:rsidRPr="0075517C">
        <w:rPr>
          <w:rFonts w:cs="Arial"/>
        </w:rPr>
        <w:t xml:space="preserve"> (</w:t>
      </w:r>
      <w:r w:rsidRPr="0075517C">
        <w:rPr>
          <w:rFonts w:cs="Arial"/>
          <w:noProof/>
        </w:rPr>
        <w:t>Bond Indebtedness Limit - Non-Unified</w:t>
      </w:r>
      <w:r w:rsidRPr="0075517C">
        <w:rPr>
          <w:rFonts w:cs="Arial"/>
        </w:rPr>
        <w:t>)</w:t>
      </w:r>
    </w:p>
    <w:p w14:paraId="2189C87E" w14:textId="77777777" w:rsidR="00BA4A8D" w:rsidRDefault="00BA4A8D" w:rsidP="00BA4A8D">
      <w:pPr>
        <w:pStyle w:val="Heading4"/>
      </w:pPr>
      <w:r>
        <w:t xml:space="preserve">Item W-04 </w:t>
      </w:r>
    </w:p>
    <w:p w14:paraId="3DDD5EAB" w14:textId="77777777" w:rsidR="00BA4A8D" w:rsidRDefault="0075517C" w:rsidP="0075517C">
      <w:pPr>
        <w:spacing w:after="160" w:line="259" w:lineRule="auto"/>
        <w:rPr>
          <w:rFonts w:cs="Times New Roman"/>
          <w:szCs w:val="24"/>
        </w:rPr>
      </w:pPr>
      <w:r w:rsidRPr="0075517C">
        <w:rPr>
          <w:rFonts w:cs="Arial"/>
          <w:b/>
        </w:rPr>
        <w:t>Subject:</w:t>
      </w:r>
      <w:r w:rsidRPr="0075517C">
        <w:rPr>
          <w:rFonts w:cs="Arial"/>
        </w:rPr>
        <w:t xml:space="preserve"> </w:t>
      </w:r>
      <w:r w:rsidRPr="0075517C">
        <w:rPr>
          <w:rFonts w:cs="Times New Roman"/>
          <w:szCs w:val="24"/>
        </w:rPr>
        <w:t xml:space="preserve">Request by three local educational agencies to waive one or more of the following California </w:t>
      </w:r>
      <w:r w:rsidRPr="0075517C">
        <w:rPr>
          <w:rFonts w:cs="Times New Roman"/>
          <w:i/>
          <w:szCs w:val="24"/>
        </w:rPr>
        <w:t xml:space="preserve">Education Code </w:t>
      </w:r>
      <w:r w:rsidRPr="0075517C">
        <w:rPr>
          <w:rFonts w:cs="Times New Roman"/>
          <w:szCs w:val="24"/>
        </w:rPr>
        <w:t>(</w:t>
      </w:r>
      <w:r w:rsidRPr="0075517C">
        <w:rPr>
          <w:rFonts w:cs="Times New Roman"/>
          <w:i/>
          <w:szCs w:val="24"/>
        </w:rPr>
        <w:t>EC</w:t>
      </w:r>
      <w:r w:rsidRPr="0075517C">
        <w:rPr>
          <w:rFonts w:cs="Times New Roman"/>
          <w:szCs w:val="24"/>
        </w:rPr>
        <w:t xml:space="preserve">) sections </w:t>
      </w:r>
      <w:r w:rsidRPr="0075517C">
        <w:rPr>
          <w:rFonts w:eastAsia="Times New Roman" w:cs="Arial"/>
          <w:szCs w:val="24"/>
        </w:rPr>
        <w:t>15102, 15106, 15268, or 15270(a)</w:t>
      </w:r>
      <w:r w:rsidRPr="0075517C">
        <w:rPr>
          <w:rFonts w:cs="Times New Roman"/>
          <w:szCs w:val="24"/>
        </w:rPr>
        <w:t xml:space="preserve"> to allow the districts to exceed their bonded indebtedness limits. Total bonded indebtedness may not exceed 1.25 percent of the taxable assessed valuation of property for high school districts and </w:t>
      </w:r>
      <w:r w:rsidRPr="0075517C">
        <w:rPr>
          <w:rFonts w:eastAsia="Times New Roman" w:cs="Arial"/>
          <w:szCs w:val="24"/>
        </w:rPr>
        <w:t>2.50</w:t>
      </w:r>
      <w:r w:rsidRPr="0075517C">
        <w:rPr>
          <w:rFonts w:cs="Times New Roman"/>
          <w:szCs w:val="24"/>
        </w:rPr>
        <w:t xml:space="preserve"> percent for</w:t>
      </w:r>
      <w:r w:rsidRPr="0075517C">
        <w:rPr>
          <w:rFonts w:eastAsia="Times New Roman" w:cs="Arial"/>
          <w:szCs w:val="24"/>
        </w:rPr>
        <w:t xml:space="preserve"> unified</w:t>
      </w:r>
      <w:r w:rsidRPr="0075517C">
        <w:rPr>
          <w:rFonts w:cs="Times New Roman"/>
          <w:szCs w:val="24"/>
        </w:rPr>
        <w:t xml:space="preserve"> school districts. Depending on the type of bond, a tax rate levy limit of $30 per $100,000 of assessed value for high school districts and </w:t>
      </w:r>
      <w:r w:rsidRPr="0075517C">
        <w:rPr>
          <w:rFonts w:eastAsia="Times New Roman" w:cs="Arial"/>
          <w:szCs w:val="24"/>
        </w:rPr>
        <w:t>$60</w:t>
      </w:r>
      <w:r w:rsidRPr="0075517C">
        <w:rPr>
          <w:rFonts w:cs="Times New Roman"/>
          <w:szCs w:val="24"/>
        </w:rPr>
        <w:t xml:space="preserve"> per $100,000 for </w:t>
      </w:r>
      <w:r w:rsidRPr="0075517C">
        <w:rPr>
          <w:rFonts w:eastAsia="Times New Roman" w:cs="Arial"/>
          <w:szCs w:val="24"/>
        </w:rPr>
        <w:t>unified</w:t>
      </w:r>
      <w:r w:rsidRPr="0075517C">
        <w:rPr>
          <w:rFonts w:cs="Times New Roman"/>
          <w:szCs w:val="24"/>
        </w:rPr>
        <w:t xml:space="preserve"> s</w:t>
      </w:r>
      <w:r w:rsidR="00BA4A8D">
        <w:rPr>
          <w:rFonts w:cs="Times New Roman"/>
          <w:szCs w:val="24"/>
        </w:rPr>
        <w:t>chool districts may also apply.</w:t>
      </w:r>
    </w:p>
    <w:p w14:paraId="7085983D" w14:textId="77777777" w:rsidR="00BA4A8D" w:rsidRDefault="0075517C" w:rsidP="0075517C">
      <w:pPr>
        <w:spacing w:after="160" w:line="259" w:lineRule="auto"/>
        <w:rPr>
          <w:rFonts w:cs="Arial"/>
        </w:rPr>
      </w:pPr>
      <w:r w:rsidRPr="0075517C">
        <w:rPr>
          <w:rFonts w:cs="Arial"/>
        </w:rPr>
        <w:t xml:space="preserve">Waiver Numbers: </w:t>
      </w:r>
    </w:p>
    <w:p w14:paraId="502E5F5C" w14:textId="77777777" w:rsidR="00BA4A8D" w:rsidRDefault="0075517C" w:rsidP="0075517C">
      <w:pPr>
        <w:spacing w:after="160" w:line="259" w:lineRule="auto"/>
        <w:rPr>
          <w:rFonts w:cs="Arial"/>
        </w:rPr>
      </w:pPr>
      <w:r w:rsidRPr="0075517C">
        <w:rPr>
          <w:rFonts w:cs="Arial"/>
        </w:rPr>
        <w:t>Natomas Unified School District 19-1-20</w:t>
      </w:r>
      <w:r w:rsidR="00BA4A8D">
        <w:rPr>
          <w:rFonts w:cs="Arial"/>
        </w:rPr>
        <w:t>19</w:t>
      </w:r>
    </w:p>
    <w:p w14:paraId="1E0D285C" w14:textId="77777777" w:rsidR="00BA4A8D" w:rsidRDefault="0075517C" w:rsidP="0075517C">
      <w:pPr>
        <w:spacing w:after="160" w:line="259" w:lineRule="auto"/>
        <w:rPr>
          <w:rFonts w:cs="Arial"/>
          <w:noProof/>
        </w:rPr>
      </w:pPr>
      <w:r w:rsidRPr="0075517C">
        <w:rPr>
          <w:rFonts w:cs="Arial"/>
        </w:rPr>
        <w:t xml:space="preserve">Perris Union High School District </w:t>
      </w:r>
      <w:r w:rsidRPr="0075517C">
        <w:rPr>
          <w:rFonts w:cs="Arial"/>
          <w:noProof/>
        </w:rPr>
        <w:t>25-2-20</w:t>
      </w:r>
      <w:r w:rsidR="00BA4A8D">
        <w:rPr>
          <w:rFonts w:cs="Arial"/>
          <w:noProof/>
        </w:rPr>
        <w:t>19</w:t>
      </w:r>
    </w:p>
    <w:p w14:paraId="79D22663" w14:textId="77777777" w:rsidR="00BA4A8D" w:rsidRDefault="0075517C" w:rsidP="0075517C">
      <w:pPr>
        <w:spacing w:after="160" w:line="259" w:lineRule="auto"/>
        <w:rPr>
          <w:rFonts w:cs="Times New Roman"/>
          <w:szCs w:val="24"/>
        </w:rPr>
      </w:pPr>
      <w:r w:rsidRPr="0075517C">
        <w:rPr>
          <w:rFonts w:cs="Arial"/>
          <w:noProof/>
        </w:rPr>
        <w:t>Sanger Unified School District 23-2-2019</w:t>
      </w:r>
    </w:p>
    <w:p w14:paraId="0E17A36C" w14:textId="77777777" w:rsidR="0075517C" w:rsidRPr="0075517C" w:rsidRDefault="0075517C" w:rsidP="00BA4A8D">
      <w:pPr>
        <w:spacing w:after="160" w:line="480" w:lineRule="auto"/>
        <w:rPr>
          <w:rFonts w:cs="Arial"/>
        </w:rPr>
      </w:pPr>
      <w:r w:rsidRPr="0075517C">
        <w:rPr>
          <w:rFonts w:cs="Arial"/>
        </w:rPr>
        <w:t xml:space="preserve">(Recommended for </w:t>
      </w:r>
      <w:r w:rsidRPr="0075517C">
        <w:rPr>
          <w:rFonts w:cs="Arial"/>
          <w:noProof/>
        </w:rPr>
        <w:t>APPROVAL WITH CONDITIONS</w:t>
      </w:r>
      <w:r w:rsidRPr="0075517C">
        <w:rPr>
          <w:rFonts w:cs="Arial"/>
        </w:rPr>
        <w:t>)</w:t>
      </w:r>
    </w:p>
    <w:p w14:paraId="3BE518A9" w14:textId="77777777" w:rsidR="0075517C" w:rsidRPr="0075517C" w:rsidRDefault="0075517C" w:rsidP="0075517C">
      <w:pPr>
        <w:spacing w:after="160" w:line="259" w:lineRule="auto"/>
        <w:rPr>
          <w:rFonts w:cs="Arial"/>
        </w:rPr>
      </w:pPr>
      <w:r w:rsidRPr="0075517C">
        <w:rPr>
          <w:rFonts w:cs="Arial"/>
          <w:caps/>
          <w:noProof/>
        </w:rPr>
        <w:t>School District Reorganization</w:t>
      </w:r>
      <w:r w:rsidRPr="0075517C">
        <w:rPr>
          <w:rFonts w:cs="Arial"/>
        </w:rPr>
        <w:t xml:space="preserve"> (</w:t>
      </w:r>
      <w:r w:rsidRPr="0075517C">
        <w:rPr>
          <w:rFonts w:cs="Arial"/>
          <w:noProof/>
        </w:rPr>
        <w:t>60 day Requirement to Fill Board Vacancy</w:t>
      </w:r>
      <w:r w:rsidRPr="0075517C">
        <w:rPr>
          <w:rFonts w:cs="Arial"/>
        </w:rPr>
        <w:t>)</w:t>
      </w:r>
    </w:p>
    <w:p w14:paraId="5EEFEE99" w14:textId="77777777" w:rsidR="00BA4A8D" w:rsidRDefault="00BA4A8D" w:rsidP="00BA4A8D">
      <w:pPr>
        <w:pStyle w:val="Heading4"/>
      </w:pPr>
      <w:r>
        <w:t xml:space="preserve">Item W-05 </w:t>
      </w:r>
    </w:p>
    <w:p w14:paraId="35A1504E" w14:textId="77777777" w:rsidR="00BA4A8D" w:rsidRDefault="0075517C" w:rsidP="0075517C">
      <w:pPr>
        <w:spacing w:after="160" w:line="259" w:lineRule="auto"/>
        <w:rPr>
          <w:rFonts w:cs="Arial"/>
        </w:rPr>
      </w:pPr>
      <w:r w:rsidRPr="0075517C">
        <w:rPr>
          <w:rFonts w:cs="Arial"/>
          <w:b/>
        </w:rPr>
        <w:t>Subject:</w:t>
      </w:r>
      <w:r w:rsidRPr="0075517C">
        <w:rPr>
          <w:rFonts w:cs="Arial"/>
        </w:rPr>
        <w:t xml:space="preserve"> Request by </w:t>
      </w:r>
      <w:r w:rsidRPr="0075517C">
        <w:rPr>
          <w:rFonts w:cs="Arial"/>
          <w:noProof/>
        </w:rPr>
        <w:t>Santa Clara County Office of Education</w:t>
      </w:r>
      <w:r w:rsidRPr="0075517C">
        <w:rPr>
          <w:rFonts w:cs="Arial"/>
        </w:rPr>
        <w:t xml:space="preserve"> </w:t>
      </w:r>
      <w:r w:rsidRPr="0075517C">
        <w:rPr>
          <w:rFonts w:cs="Arial"/>
          <w:noProof/>
        </w:rPr>
        <w:t xml:space="preserve">to waive portions of California </w:t>
      </w:r>
      <w:r w:rsidRPr="0075517C">
        <w:rPr>
          <w:rFonts w:cs="Arial"/>
          <w:i/>
          <w:noProof/>
        </w:rPr>
        <w:t>Education Code</w:t>
      </w:r>
      <w:r w:rsidRPr="0075517C">
        <w:rPr>
          <w:rFonts w:cs="Arial"/>
          <w:noProof/>
        </w:rPr>
        <w:t xml:space="preserve"> Section 5091, which will allow the board of trustees of the Mount Pleasant Elementary School District to make a provisional appointment to a vacant board position past the 60-day statutory deadline. </w:t>
      </w:r>
    </w:p>
    <w:p w14:paraId="08928952" w14:textId="77777777" w:rsidR="00BA4A8D" w:rsidRDefault="0075517C" w:rsidP="0075517C">
      <w:pPr>
        <w:spacing w:after="160" w:line="259" w:lineRule="auto"/>
        <w:rPr>
          <w:rFonts w:cs="Arial"/>
        </w:rPr>
      </w:pPr>
      <w:r w:rsidRPr="0075517C">
        <w:rPr>
          <w:rFonts w:cs="Arial"/>
        </w:rPr>
        <w:t xml:space="preserve">Waiver Number: </w:t>
      </w:r>
      <w:r w:rsidRPr="0075517C">
        <w:rPr>
          <w:rFonts w:cs="Arial"/>
          <w:noProof/>
        </w:rPr>
        <w:t>3-3-2019</w:t>
      </w:r>
    </w:p>
    <w:p w14:paraId="78AABF1D" w14:textId="77777777" w:rsidR="0075517C" w:rsidRPr="0075517C" w:rsidRDefault="0075517C" w:rsidP="00BA4A8D">
      <w:pPr>
        <w:spacing w:after="160" w:line="480" w:lineRule="auto"/>
        <w:rPr>
          <w:rFonts w:cs="Arial"/>
          <w:b/>
        </w:rPr>
      </w:pPr>
      <w:r w:rsidRPr="0075517C">
        <w:rPr>
          <w:rFonts w:cs="Arial"/>
        </w:rPr>
        <w:t xml:space="preserve">(Recommended for </w:t>
      </w:r>
      <w:r w:rsidRPr="0075517C">
        <w:rPr>
          <w:rFonts w:cs="Arial"/>
          <w:noProof/>
        </w:rPr>
        <w:t>APPROVAL</w:t>
      </w:r>
      <w:r w:rsidRPr="0075517C">
        <w:rPr>
          <w:rFonts w:cs="Arial"/>
        </w:rPr>
        <w:t>)</w:t>
      </w:r>
    </w:p>
    <w:p w14:paraId="4972C1CE" w14:textId="77777777" w:rsidR="0075517C" w:rsidRPr="0075517C" w:rsidRDefault="0075517C" w:rsidP="0075517C">
      <w:pPr>
        <w:spacing w:after="160" w:line="259" w:lineRule="auto"/>
        <w:rPr>
          <w:rFonts w:cs="Arial"/>
        </w:rPr>
      </w:pPr>
      <w:r w:rsidRPr="0075517C">
        <w:rPr>
          <w:rFonts w:cs="Arial"/>
          <w:caps/>
          <w:noProof/>
        </w:rPr>
        <w:t>School District Reorganization</w:t>
      </w:r>
      <w:r w:rsidRPr="0075517C">
        <w:rPr>
          <w:rFonts w:cs="Arial"/>
        </w:rPr>
        <w:t xml:space="preserve"> (</w:t>
      </w:r>
      <w:r w:rsidRPr="0075517C">
        <w:rPr>
          <w:rFonts w:cs="Arial"/>
          <w:noProof/>
        </w:rPr>
        <w:t>Elimination of Election Requirement</w:t>
      </w:r>
      <w:r w:rsidRPr="0075517C">
        <w:rPr>
          <w:rFonts w:cs="Arial"/>
        </w:rPr>
        <w:t>)</w:t>
      </w:r>
    </w:p>
    <w:p w14:paraId="5281E8DB" w14:textId="77777777" w:rsidR="00BA4A8D" w:rsidRDefault="00BA4A8D" w:rsidP="00BA4A8D">
      <w:pPr>
        <w:pStyle w:val="Heading4"/>
      </w:pPr>
      <w:r>
        <w:t xml:space="preserve">Item W-06 </w:t>
      </w:r>
    </w:p>
    <w:p w14:paraId="5CCEFE69" w14:textId="77777777" w:rsidR="00BA4A8D" w:rsidRDefault="0075517C" w:rsidP="0075517C">
      <w:pPr>
        <w:spacing w:after="160" w:line="259" w:lineRule="auto"/>
        <w:rPr>
          <w:rFonts w:cs="Arial"/>
          <w:b/>
        </w:rPr>
      </w:pPr>
      <w:r w:rsidRPr="0075517C">
        <w:rPr>
          <w:rFonts w:cs="Arial"/>
          <w:b/>
        </w:rPr>
        <w:t>Subject:</w:t>
      </w:r>
      <w:r w:rsidRPr="0075517C">
        <w:rPr>
          <w:rFonts w:cs="Arial"/>
        </w:rPr>
        <w:t xml:space="preserve"> </w:t>
      </w:r>
      <w:r w:rsidRPr="0075517C">
        <w:rPr>
          <w:rFonts w:eastAsia="Times New Roman" w:cs="Arial"/>
          <w:szCs w:val="24"/>
        </w:rPr>
        <w:t xml:space="preserve">Request by four local educational agencies to waive California </w:t>
      </w:r>
      <w:r w:rsidRPr="0075517C">
        <w:rPr>
          <w:rFonts w:eastAsia="Times New Roman" w:cs="Arial"/>
          <w:i/>
          <w:szCs w:val="24"/>
        </w:rPr>
        <w:t>Education Code</w:t>
      </w:r>
      <w:r w:rsidRPr="0075517C">
        <w:rPr>
          <w:rFonts w:eastAsia="Times New Roman" w:cs="Arial"/>
          <w:szCs w:val="24"/>
        </w:rPr>
        <w:t xml:space="preserve"> Section 5020, and portions of sections 5019, 5021, and 5030, that require a districtwide election to establish a by-trustee-area method of election.</w:t>
      </w:r>
    </w:p>
    <w:p w14:paraId="0C02EEB8" w14:textId="77777777" w:rsidR="00BA4A8D" w:rsidRDefault="0075517C" w:rsidP="0075517C">
      <w:pPr>
        <w:spacing w:after="160" w:line="259" w:lineRule="auto"/>
        <w:rPr>
          <w:rFonts w:cs="Arial"/>
        </w:rPr>
      </w:pPr>
      <w:r w:rsidRPr="0075517C">
        <w:rPr>
          <w:rFonts w:cs="Arial"/>
        </w:rPr>
        <w:t xml:space="preserve">Waiver Numbers: </w:t>
      </w:r>
    </w:p>
    <w:p w14:paraId="678CC3E3" w14:textId="77777777" w:rsidR="00BA4A8D" w:rsidRDefault="0075517C" w:rsidP="0075517C">
      <w:pPr>
        <w:spacing w:after="160" w:line="259" w:lineRule="auto"/>
        <w:rPr>
          <w:rFonts w:cs="Arial"/>
          <w:noProof/>
        </w:rPr>
      </w:pPr>
      <w:r w:rsidRPr="0075517C">
        <w:rPr>
          <w:rFonts w:cs="Arial"/>
        </w:rPr>
        <w:t xml:space="preserve">Bonsall Unified School District </w:t>
      </w:r>
      <w:r w:rsidRPr="0075517C">
        <w:rPr>
          <w:rFonts w:cs="Arial"/>
          <w:noProof/>
        </w:rPr>
        <w:t>22-2-20</w:t>
      </w:r>
      <w:r w:rsidR="00BA4A8D">
        <w:rPr>
          <w:rFonts w:cs="Arial"/>
          <w:noProof/>
        </w:rPr>
        <w:t>19</w:t>
      </w:r>
    </w:p>
    <w:p w14:paraId="1E43BA67" w14:textId="77777777" w:rsidR="00BA4A8D" w:rsidRDefault="0075517C" w:rsidP="0075517C">
      <w:pPr>
        <w:spacing w:after="160" w:line="259" w:lineRule="auto"/>
        <w:rPr>
          <w:rFonts w:cs="Arial"/>
          <w:noProof/>
        </w:rPr>
      </w:pPr>
      <w:r w:rsidRPr="0075517C">
        <w:rPr>
          <w:rFonts w:cs="Arial"/>
          <w:noProof/>
        </w:rPr>
        <w:t>New Jerusalem Elementary School District 12-12-20</w:t>
      </w:r>
      <w:r w:rsidR="00BA4A8D">
        <w:rPr>
          <w:rFonts w:cs="Arial"/>
          <w:noProof/>
        </w:rPr>
        <w:t>18</w:t>
      </w:r>
    </w:p>
    <w:p w14:paraId="2752BA37" w14:textId="77777777" w:rsidR="00BA4A8D" w:rsidRDefault="0075517C" w:rsidP="0075517C">
      <w:pPr>
        <w:spacing w:after="160" w:line="259" w:lineRule="auto"/>
        <w:rPr>
          <w:rFonts w:cs="Arial"/>
          <w:noProof/>
        </w:rPr>
      </w:pPr>
      <w:r w:rsidRPr="0075517C">
        <w:rPr>
          <w:rFonts w:cs="Arial"/>
          <w:noProof/>
        </w:rPr>
        <w:lastRenderedPageBreak/>
        <w:t>Simi Valley Unified School District 14-1-20</w:t>
      </w:r>
      <w:r w:rsidR="00BA4A8D">
        <w:rPr>
          <w:rFonts w:cs="Arial"/>
          <w:noProof/>
        </w:rPr>
        <w:t>19</w:t>
      </w:r>
    </w:p>
    <w:p w14:paraId="2BBE9DAF" w14:textId="77777777" w:rsidR="00BA4A8D" w:rsidRDefault="0075517C" w:rsidP="0075517C">
      <w:pPr>
        <w:spacing w:after="160" w:line="259" w:lineRule="auto"/>
        <w:rPr>
          <w:rFonts w:cs="Arial"/>
          <w:b/>
        </w:rPr>
      </w:pPr>
      <w:r w:rsidRPr="0075517C">
        <w:rPr>
          <w:rFonts w:cs="Arial"/>
          <w:noProof/>
        </w:rPr>
        <w:t>Washington Unified School District 10-1-2019</w:t>
      </w:r>
    </w:p>
    <w:p w14:paraId="4AB403E9" w14:textId="77777777" w:rsidR="0075517C" w:rsidRPr="0075517C" w:rsidRDefault="0075517C" w:rsidP="00BA4A8D">
      <w:pPr>
        <w:spacing w:after="160" w:line="480" w:lineRule="auto"/>
        <w:rPr>
          <w:rFonts w:cs="Arial"/>
          <w:b/>
        </w:rPr>
      </w:pPr>
      <w:r w:rsidRPr="0075517C">
        <w:rPr>
          <w:rFonts w:cs="Arial"/>
        </w:rPr>
        <w:t xml:space="preserve">(Recommended for </w:t>
      </w:r>
      <w:r w:rsidRPr="0075517C">
        <w:rPr>
          <w:rFonts w:cs="Arial"/>
          <w:noProof/>
        </w:rPr>
        <w:t>APPROVAL</w:t>
      </w:r>
      <w:r w:rsidRPr="0075517C">
        <w:rPr>
          <w:rFonts w:cs="Arial"/>
        </w:rPr>
        <w:t>)</w:t>
      </w:r>
    </w:p>
    <w:p w14:paraId="7706EA77" w14:textId="77777777" w:rsidR="0075517C" w:rsidRPr="0075517C" w:rsidRDefault="0075517C" w:rsidP="0075517C">
      <w:pPr>
        <w:spacing w:after="160" w:line="259" w:lineRule="auto"/>
        <w:rPr>
          <w:rFonts w:cs="Arial"/>
        </w:rPr>
      </w:pPr>
      <w:r w:rsidRPr="0075517C">
        <w:rPr>
          <w:rFonts w:cs="Arial"/>
          <w:caps/>
          <w:noProof/>
        </w:rPr>
        <w:t>School District Reorganization</w:t>
      </w:r>
      <w:r w:rsidRPr="0075517C">
        <w:rPr>
          <w:rFonts w:cs="Arial"/>
        </w:rPr>
        <w:t xml:space="preserve"> (</w:t>
      </w:r>
      <w:r w:rsidRPr="0075517C">
        <w:rPr>
          <w:rFonts w:cs="Arial"/>
          <w:noProof/>
        </w:rPr>
        <w:t>Lapsation of a Small District</w:t>
      </w:r>
      <w:r w:rsidRPr="0075517C">
        <w:rPr>
          <w:rFonts w:cs="Arial"/>
        </w:rPr>
        <w:t>)</w:t>
      </w:r>
    </w:p>
    <w:p w14:paraId="5F5DDBDA" w14:textId="77777777" w:rsidR="00BA4A8D" w:rsidRDefault="00BA4A8D" w:rsidP="00BA4A8D">
      <w:pPr>
        <w:pStyle w:val="Heading4"/>
      </w:pPr>
      <w:r>
        <w:t xml:space="preserve">Item W-07 </w:t>
      </w:r>
    </w:p>
    <w:p w14:paraId="2EC82784" w14:textId="77777777" w:rsidR="00BA4A8D" w:rsidRDefault="0075517C" w:rsidP="0075517C">
      <w:pPr>
        <w:spacing w:after="160" w:line="259" w:lineRule="auto"/>
        <w:rPr>
          <w:rFonts w:eastAsia="Times New Roman" w:cs="Arial"/>
          <w:szCs w:val="24"/>
        </w:rPr>
      </w:pPr>
      <w:r w:rsidRPr="0075517C">
        <w:rPr>
          <w:rFonts w:cs="Arial"/>
          <w:b/>
        </w:rPr>
        <w:t>Subject:</w:t>
      </w:r>
      <w:r w:rsidRPr="0075517C">
        <w:rPr>
          <w:rFonts w:cs="Arial"/>
        </w:rPr>
        <w:t xml:space="preserve"> </w:t>
      </w:r>
      <w:r w:rsidRPr="0075517C">
        <w:rPr>
          <w:rFonts w:eastAsia="Times New Roman" w:cs="Arial"/>
          <w:szCs w:val="24"/>
        </w:rPr>
        <w:t xml:space="preserve">Request by Forks of Salmon Elementary School District to waive California </w:t>
      </w:r>
      <w:r w:rsidRPr="0075517C">
        <w:rPr>
          <w:rFonts w:eastAsia="Times New Roman" w:cs="Arial"/>
          <w:i/>
          <w:szCs w:val="24"/>
        </w:rPr>
        <w:t>Education Code</w:t>
      </w:r>
      <w:r w:rsidRPr="0075517C">
        <w:rPr>
          <w:rFonts w:eastAsia="Times New Roman" w:cs="Arial"/>
          <w:szCs w:val="24"/>
        </w:rPr>
        <w:t xml:space="preserve"> Section 35780(a), which requires lapsation of a district with an average daily attendance of less than six </w:t>
      </w:r>
      <w:r w:rsidR="00BA4A8D">
        <w:rPr>
          <w:rFonts w:eastAsia="Times New Roman" w:cs="Arial"/>
          <w:szCs w:val="24"/>
        </w:rPr>
        <w:t>in first through eighth grades.</w:t>
      </w:r>
    </w:p>
    <w:p w14:paraId="4FA0CD51" w14:textId="77777777" w:rsidR="00BA4A8D" w:rsidRDefault="0075517C" w:rsidP="0075517C">
      <w:pPr>
        <w:spacing w:after="160" w:line="259" w:lineRule="auto"/>
        <w:rPr>
          <w:rFonts w:eastAsia="Times New Roman" w:cs="Arial"/>
          <w:szCs w:val="24"/>
        </w:rPr>
      </w:pPr>
      <w:r w:rsidRPr="0075517C">
        <w:rPr>
          <w:rFonts w:cs="Arial"/>
        </w:rPr>
        <w:t xml:space="preserve">Waiver Number: </w:t>
      </w:r>
      <w:r w:rsidRPr="0075517C">
        <w:rPr>
          <w:rFonts w:cs="Arial"/>
          <w:noProof/>
        </w:rPr>
        <w:t>30-2-2019</w:t>
      </w:r>
    </w:p>
    <w:p w14:paraId="66F17883" w14:textId="77777777" w:rsidR="00001FFD" w:rsidRDefault="0075517C" w:rsidP="00C5160E">
      <w:pPr>
        <w:spacing w:after="160" w:line="480" w:lineRule="auto"/>
        <w:rPr>
          <w:rFonts w:cs="Arial"/>
        </w:rPr>
      </w:pPr>
      <w:r w:rsidRPr="0075517C">
        <w:rPr>
          <w:rFonts w:cs="Arial"/>
        </w:rPr>
        <w:t xml:space="preserve">(Recommended for </w:t>
      </w:r>
      <w:r w:rsidRPr="0075517C">
        <w:rPr>
          <w:rFonts w:cs="Arial"/>
          <w:noProof/>
        </w:rPr>
        <w:t>APPROVAL</w:t>
      </w:r>
      <w:r w:rsidRPr="0075517C">
        <w:rPr>
          <w:rFonts w:cs="Arial"/>
        </w:rPr>
        <w:t>)</w:t>
      </w:r>
    </w:p>
    <w:p w14:paraId="58A91C7E" w14:textId="77777777" w:rsidR="0075517C" w:rsidRPr="0075517C" w:rsidRDefault="0075517C" w:rsidP="0075517C">
      <w:pPr>
        <w:spacing w:after="160" w:line="259" w:lineRule="auto"/>
        <w:rPr>
          <w:rFonts w:cs="Arial"/>
        </w:rPr>
      </w:pPr>
      <w:r w:rsidRPr="0075517C">
        <w:rPr>
          <w:rFonts w:cs="Arial"/>
          <w:caps/>
          <w:noProof/>
        </w:rPr>
        <w:t>School District Reorganization</w:t>
      </w:r>
      <w:r w:rsidRPr="0075517C">
        <w:rPr>
          <w:rFonts w:cs="Arial"/>
        </w:rPr>
        <w:t xml:space="preserve"> (</w:t>
      </w:r>
      <w:r w:rsidRPr="0075517C">
        <w:rPr>
          <w:rFonts w:cs="Arial"/>
          <w:noProof/>
        </w:rPr>
        <w:t>Lapsation of a Small District</w:t>
      </w:r>
      <w:r w:rsidRPr="0075517C">
        <w:rPr>
          <w:rFonts w:cs="Arial"/>
        </w:rPr>
        <w:t>)</w:t>
      </w:r>
    </w:p>
    <w:p w14:paraId="6AB704FB" w14:textId="77777777" w:rsidR="00BA4A8D" w:rsidRDefault="00BA4A8D" w:rsidP="00BA4A8D">
      <w:pPr>
        <w:pStyle w:val="Heading4"/>
      </w:pPr>
      <w:r>
        <w:t xml:space="preserve">Item W-08 </w:t>
      </w:r>
    </w:p>
    <w:p w14:paraId="0A471104" w14:textId="77777777" w:rsidR="009B459D" w:rsidRDefault="0075517C" w:rsidP="009B459D">
      <w:pPr>
        <w:spacing w:before="240" w:after="160" w:line="259" w:lineRule="auto"/>
        <w:rPr>
          <w:rFonts w:cs="Arial"/>
        </w:rPr>
      </w:pPr>
      <w:r w:rsidRPr="0075517C">
        <w:rPr>
          <w:rFonts w:cs="Arial"/>
          <w:b/>
        </w:rPr>
        <w:t>Subject:</w:t>
      </w:r>
      <w:r w:rsidRPr="0075517C">
        <w:rPr>
          <w:rFonts w:cs="Arial"/>
        </w:rPr>
        <w:t xml:space="preserve"> Request by </w:t>
      </w:r>
      <w:r w:rsidRPr="0075517C">
        <w:rPr>
          <w:rFonts w:cs="Arial"/>
          <w:noProof/>
        </w:rPr>
        <w:t>Maple Creek Elementary School District</w:t>
      </w:r>
      <w:r w:rsidRPr="0075517C">
        <w:rPr>
          <w:rFonts w:cs="Arial"/>
        </w:rPr>
        <w:t xml:space="preserve"> </w:t>
      </w:r>
      <w:r w:rsidRPr="0075517C">
        <w:rPr>
          <w:rFonts w:cs="Arial"/>
          <w:noProof/>
        </w:rPr>
        <w:t xml:space="preserve">to waive California </w:t>
      </w:r>
      <w:r w:rsidRPr="0075517C">
        <w:rPr>
          <w:rFonts w:cs="Arial"/>
          <w:i/>
          <w:noProof/>
        </w:rPr>
        <w:t>Education Code</w:t>
      </w:r>
      <w:r w:rsidRPr="0075517C">
        <w:rPr>
          <w:rFonts w:cs="Arial"/>
          <w:noProof/>
        </w:rPr>
        <w:t xml:space="preserve"> Section 35780(a), which requires lapsation of a district with an average daily attendance of less than six in first through eighth grades.</w:t>
      </w:r>
    </w:p>
    <w:p w14:paraId="63647548" w14:textId="77777777" w:rsidR="009B459D" w:rsidRDefault="0075517C" w:rsidP="009B459D">
      <w:pPr>
        <w:spacing w:before="240" w:after="160" w:line="259" w:lineRule="auto"/>
        <w:rPr>
          <w:rFonts w:cs="Arial"/>
        </w:rPr>
      </w:pPr>
      <w:r w:rsidRPr="0075517C">
        <w:rPr>
          <w:rFonts w:cs="Arial"/>
        </w:rPr>
        <w:t xml:space="preserve">Waiver Number: </w:t>
      </w:r>
      <w:r w:rsidRPr="0075517C">
        <w:rPr>
          <w:rFonts w:cs="Arial"/>
          <w:noProof/>
        </w:rPr>
        <w:t>10-2-2019</w:t>
      </w:r>
    </w:p>
    <w:p w14:paraId="1FF43927" w14:textId="77777777" w:rsidR="009B459D" w:rsidRPr="009B459D" w:rsidRDefault="0075517C" w:rsidP="009B459D">
      <w:pPr>
        <w:spacing w:before="240" w:after="160" w:line="480" w:lineRule="auto"/>
        <w:rPr>
          <w:rFonts w:cs="Arial"/>
          <w:noProof/>
        </w:rPr>
      </w:pPr>
      <w:r w:rsidRPr="0075517C">
        <w:rPr>
          <w:rFonts w:cs="Arial"/>
        </w:rPr>
        <w:t xml:space="preserve">(Recommended for </w:t>
      </w:r>
      <w:r w:rsidRPr="0075517C">
        <w:rPr>
          <w:rFonts w:cs="Arial"/>
          <w:noProof/>
        </w:rPr>
        <w:t>APPROVAL WITH CONDITIONS</w:t>
      </w:r>
      <w:r w:rsidRPr="0075517C">
        <w:rPr>
          <w:rFonts w:cs="Arial"/>
        </w:rPr>
        <w:t>)</w:t>
      </w:r>
    </w:p>
    <w:p w14:paraId="77415984" w14:textId="77777777" w:rsidR="0075517C" w:rsidRPr="0075517C" w:rsidRDefault="0075517C" w:rsidP="0075517C">
      <w:pPr>
        <w:spacing w:after="160" w:line="259" w:lineRule="auto"/>
        <w:rPr>
          <w:rFonts w:cs="Arial"/>
        </w:rPr>
      </w:pPr>
      <w:r w:rsidRPr="0075517C">
        <w:rPr>
          <w:rFonts w:cs="Arial"/>
          <w:caps/>
          <w:noProof/>
        </w:rPr>
        <w:t>Schoolsite Council Statute</w:t>
      </w:r>
      <w:r w:rsidRPr="0075517C">
        <w:rPr>
          <w:rFonts w:cs="Arial"/>
        </w:rPr>
        <w:t xml:space="preserve"> (</w:t>
      </w:r>
      <w:r w:rsidRPr="0075517C">
        <w:rPr>
          <w:rFonts w:cs="Arial"/>
          <w:noProof/>
        </w:rPr>
        <w:t>Shared Schoolsite Council</w:t>
      </w:r>
      <w:r w:rsidRPr="0075517C">
        <w:rPr>
          <w:rFonts w:cs="Arial"/>
        </w:rPr>
        <w:t>)</w:t>
      </w:r>
    </w:p>
    <w:p w14:paraId="211420AE" w14:textId="77777777" w:rsidR="009B459D" w:rsidRDefault="009B459D" w:rsidP="009B459D">
      <w:pPr>
        <w:pStyle w:val="Heading4"/>
      </w:pPr>
      <w:r>
        <w:t xml:space="preserve">Item W-09 </w:t>
      </w:r>
    </w:p>
    <w:p w14:paraId="1C367347" w14:textId="77777777" w:rsidR="009B459D" w:rsidRDefault="0075517C" w:rsidP="0075517C">
      <w:pPr>
        <w:spacing w:after="160" w:line="259" w:lineRule="auto"/>
        <w:rPr>
          <w:rFonts w:cs="Arial"/>
          <w:b/>
        </w:rPr>
      </w:pPr>
      <w:r w:rsidRPr="0075517C">
        <w:rPr>
          <w:rFonts w:cs="Arial"/>
          <w:b/>
        </w:rPr>
        <w:t>Subject:</w:t>
      </w:r>
      <w:r w:rsidRPr="0075517C">
        <w:rPr>
          <w:rFonts w:cs="Arial"/>
        </w:rPr>
        <w:t xml:space="preserve"> </w:t>
      </w:r>
      <w:r w:rsidRPr="0075517C">
        <w:rPr>
          <w:rFonts w:eastAsia="Times New Roman" w:cs="Times New Roman"/>
          <w:szCs w:val="24"/>
        </w:rPr>
        <w:t xml:space="preserve">Request by Gold Oak Union Elementary School District under the authority of California </w:t>
      </w:r>
      <w:r w:rsidRPr="0075517C">
        <w:rPr>
          <w:rFonts w:eastAsia="Times New Roman" w:cs="Times New Roman"/>
          <w:i/>
          <w:szCs w:val="24"/>
        </w:rPr>
        <w:t>Education Code</w:t>
      </w:r>
      <w:r w:rsidRPr="0075517C">
        <w:rPr>
          <w:rFonts w:eastAsia="Times New Roman" w:cs="Times New Roman"/>
          <w:szCs w:val="24"/>
        </w:rPr>
        <w:t xml:space="preserve"> Section 65001(e) for waivers of </w:t>
      </w:r>
      <w:r w:rsidRPr="0075517C">
        <w:rPr>
          <w:rFonts w:eastAsia="Times New Roman" w:cs="Times New Roman"/>
          <w:i/>
          <w:szCs w:val="24"/>
        </w:rPr>
        <w:t>Education Code</w:t>
      </w:r>
      <w:r w:rsidRPr="0075517C">
        <w:rPr>
          <w:rFonts w:eastAsia="Times New Roman" w:cs="Times New Roman"/>
          <w:szCs w:val="24"/>
        </w:rPr>
        <w:t xml:space="preserve"> sections 65000 and 65001, relating to </w:t>
      </w:r>
      <w:proofErr w:type="spellStart"/>
      <w:r w:rsidRPr="0075517C">
        <w:rPr>
          <w:rFonts w:eastAsia="Times New Roman" w:cs="Times New Roman"/>
          <w:szCs w:val="24"/>
        </w:rPr>
        <w:t>schoolsite</w:t>
      </w:r>
      <w:proofErr w:type="spellEnd"/>
      <w:r w:rsidRPr="0075517C">
        <w:rPr>
          <w:rFonts w:eastAsia="Times New Roman" w:cs="Times New Roman"/>
          <w:szCs w:val="24"/>
        </w:rPr>
        <w:t xml:space="preserve"> councils regarding changes in shared, composition, or shared and composition members.</w:t>
      </w:r>
    </w:p>
    <w:p w14:paraId="6FF129E1" w14:textId="77777777" w:rsidR="009B459D" w:rsidRDefault="0075517C" w:rsidP="0075517C">
      <w:pPr>
        <w:spacing w:after="160" w:line="259" w:lineRule="auto"/>
        <w:rPr>
          <w:rFonts w:cs="Arial"/>
          <w:b/>
        </w:rPr>
      </w:pPr>
      <w:r w:rsidRPr="0075517C">
        <w:rPr>
          <w:rFonts w:cs="Arial"/>
        </w:rPr>
        <w:t xml:space="preserve">Waiver Number: </w:t>
      </w:r>
      <w:r w:rsidRPr="0075517C">
        <w:rPr>
          <w:rFonts w:cs="Arial"/>
          <w:noProof/>
        </w:rPr>
        <w:t>2-2-2019</w:t>
      </w:r>
    </w:p>
    <w:p w14:paraId="11E09AB2" w14:textId="7C1C22E0" w:rsidR="0016674C" w:rsidRDefault="0075517C" w:rsidP="008C4BB1">
      <w:pPr>
        <w:spacing w:after="160" w:line="480" w:lineRule="auto"/>
        <w:rPr>
          <w:rFonts w:cs="Arial"/>
        </w:rPr>
      </w:pPr>
      <w:r w:rsidRPr="0075517C">
        <w:rPr>
          <w:rFonts w:cs="Arial"/>
        </w:rPr>
        <w:t xml:space="preserve">(Recommended for </w:t>
      </w:r>
      <w:r w:rsidRPr="0075517C">
        <w:rPr>
          <w:rFonts w:cs="Arial"/>
          <w:noProof/>
        </w:rPr>
        <w:t>APPROVAL WITH CONDITIONS</w:t>
      </w:r>
      <w:r w:rsidRPr="0075517C">
        <w:rPr>
          <w:rFonts w:cs="Arial"/>
        </w:rPr>
        <w:t>)</w:t>
      </w:r>
    </w:p>
    <w:p w14:paraId="5E72F3AB" w14:textId="77777777" w:rsidR="0016674C" w:rsidRDefault="0016674C">
      <w:pPr>
        <w:spacing w:after="160" w:line="259" w:lineRule="auto"/>
        <w:rPr>
          <w:rFonts w:cs="Arial"/>
        </w:rPr>
      </w:pPr>
      <w:r>
        <w:rPr>
          <w:rFonts w:cs="Arial"/>
        </w:rPr>
        <w:br w:type="page"/>
      </w:r>
    </w:p>
    <w:p w14:paraId="709B5F2D" w14:textId="77777777" w:rsidR="0075517C" w:rsidRPr="0075517C" w:rsidRDefault="0075517C" w:rsidP="0075517C">
      <w:pPr>
        <w:spacing w:after="160" w:line="259" w:lineRule="auto"/>
        <w:rPr>
          <w:rFonts w:cs="Arial"/>
        </w:rPr>
      </w:pPr>
      <w:r w:rsidRPr="0075517C">
        <w:rPr>
          <w:rFonts w:cs="Arial"/>
          <w:caps/>
          <w:noProof/>
        </w:rPr>
        <w:lastRenderedPageBreak/>
        <w:t>Special Education Program</w:t>
      </w:r>
      <w:r w:rsidRPr="0075517C">
        <w:rPr>
          <w:rFonts w:cs="Arial"/>
        </w:rPr>
        <w:t xml:space="preserve"> (</w:t>
      </w:r>
      <w:r w:rsidRPr="0075517C">
        <w:rPr>
          <w:rFonts w:cs="Arial"/>
          <w:noProof/>
        </w:rPr>
        <w:t>Child Specific/ NPA or NPS Certification</w:t>
      </w:r>
      <w:r w:rsidRPr="0075517C">
        <w:rPr>
          <w:rFonts w:cs="Arial"/>
        </w:rPr>
        <w:t>)</w:t>
      </w:r>
    </w:p>
    <w:p w14:paraId="139F2A40" w14:textId="77777777" w:rsidR="009B459D" w:rsidRDefault="009B459D" w:rsidP="009B459D">
      <w:pPr>
        <w:pStyle w:val="Heading4"/>
      </w:pPr>
      <w:r>
        <w:t xml:space="preserve">Item W-10 </w:t>
      </w:r>
    </w:p>
    <w:p w14:paraId="5C24981D" w14:textId="77777777" w:rsidR="009B459D" w:rsidRDefault="0075517C" w:rsidP="0075517C">
      <w:pPr>
        <w:spacing w:after="160" w:line="259" w:lineRule="auto"/>
        <w:rPr>
          <w:rFonts w:cs="Arial"/>
        </w:rPr>
      </w:pPr>
      <w:r w:rsidRPr="0075517C">
        <w:rPr>
          <w:rFonts w:cs="Arial"/>
          <w:b/>
        </w:rPr>
        <w:t>Subject:</w:t>
      </w:r>
      <w:r w:rsidRPr="0075517C">
        <w:rPr>
          <w:rFonts w:cs="Arial"/>
        </w:rPr>
        <w:t xml:space="preserve"> Request by </w:t>
      </w:r>
      <w:r w:rsidRPr="0075517C">
        <w:rPr>
          <w:rFonts w:cs="Arial"/>
          <w:noProof/>
        </w:rPr>
        <w:t>Dublin Unified School District</w:t>
      </w:r>
      <w:r w:rsidRPr="0075517C">
        <w:rPr>
          <w:rFonts w:cs="Arial"/>
        </w:rPr>
        <w:t xml:space="preserve"> </w:t>
      </w:r>
      <w:r w:rsidRPr="0075517C">
        <w:rPr>
          <w:rFonts w:cs="Arial"/>
          <w:noProof/>
        </w:rPr>
        <w:t xml:space="preserve">to waive California </w:t>
      </w:r>
      <w:r w:rsidRPr="0075517C">
        <w:rPr>
          <w:rFonts w:cs="Arial"/>
          <w:i/>
          <w:noProof/>
        </w:rPr>
        <w:t>Education Code</w:t>
      </w:r>
      <w:r w:rsidRPr="0075517C">
        <w:rPr>
          <w:rFonts w:cs="Arial"/>
          <w:noProof/>
        </w:rPr>
        <w:t xml:space="preserve"> Section 56366.1(a), the requirement for state certification to allow the uncertified out-of-state nonpublic school located in Ogden, Utah to provide services to one student with disabilities.</w:t>
      </w:r>
    </w:p>
    <w:p w14:paraId="02EC7997" w14:textId="77777777" w:rsidR="009B459D" w:rsidRDefault="0075517C" w:rsidP="0075517C">
      <w:pPr>
        <w:spacing w:after="160" w:line="259" w:lineRule="auto"/>
        <w:rPr>
          <w:rFonts w:cs="Arial"/>
        </w:rPr>
      </w:pPr>
      <w:r w:rsidRPr="0075517C">
        <w:rPr>
          <w:rFonts w:cs="Arial"/>
        </w:rPr>
        <w:t xml:space="preserve">Waiver Number: </w:t>
      </w:r>
      <w:r w:rsidRPr="0075517C">
        <w:rPr>
          <w:rFonts w:cs="Arial"/>
          <w:noProof/>
        </w:rPr>
        <w:t>5-2-2019</w:t>
      </w:r>
    </w:p>
    <w:p w14:paraId="45013C4B" w14:textId="77777777" w:rsidR="00C5160E" w:rsidRDefault="0075517C" w:rsidP="009B459D">
      <w:pPr>
        <w:spacing w:after="160" w:line="480" w:lineRule="auto"/>
        <w:rPr>
          <w:rFonts w:cs="Arial"/>
        </w:rPr>
      </w:pPr>
      <w:r w:rsidRPr="0075517C">
        <w:rPr>
          <w:rFonts w:cs="Arial"/>
        </w:rPr>
        <w:t xml:space="preserve">(Recommended for </w:t>
      </w:r>
      <w:r w:rsidRPr="0075517C">
        <w:rPr>
          <w:rFonts w:cs="Arial"/>
          <w:noProof/>
        </w:rPr>
        <w:t>APPROVAL WITH CONDITIONS</w:t>
      </w:r>
      <w:r w:rsidRPr="0075517C">
        <w:rPr>
          <w:rFonts w:cs="Arial"/>
        </w:rPr>
        <w:t>)</w:t>
      </w:r>
    </w:p>
    <w:p w14:paraId="5B72EA0E" w14:textId="77777777" w:rsidR="0075517C" w:rsidRPr="0075517C" w:rsidRDefault="0075517C" w:rsidP="0075517C">
      <w:pPr>
        <w:spacing w:after="160" w:line="259" w:lineRule="auto"/>
        <w:rPr>
          <w:rFonts w:cs="Arial"/>
        </w:rPr>
      </w:pPr>
      <w:r w:rsidRPr="0075517C">
        <w:rPr>
          <w:rFonts w:cs="Arial"/>
          <w:caps/>
          <w:noProof/>
        </w:rPr>
        <w:t>Special Education Program</w:t>
      </w:r>
      <w:r w:rsidRPr="0075517C">
        <w:rPr>
          <w:rFonts w:cs="Arial"/>
        </w:rPr>
        <w:t xml:space="preserve"> (</w:t>
      </w:r>
      <w:r w:rsidRPr="0075517C">
        <w:rPr>
          <w:rFonts w:cs="Arial"/>
          <w:noProof/>
        </w:rPr>
        <w:t>Extended School Year (Summer School)</w:t>
      </w:r>
      <w:r w:rsidRPr="0075517C">
        <w:rPr>
          <w:rFonts w:cs="Arial"/>
        </w:rPr>
        <w:t>)</w:t>
      </w:r>
    </w:p>
    <w:p w14:paraId="6289FFA3" w14:textId="77777777" w:rsidR="009B459D" w:rsidRDefault="009B459D" w:rsidP="009B459D">
      <w:pPr>
        <w:pStyle w:val="Heading4"/>
      </w:pPr>
      <w:r>
        <w:t xml:space="preserve">Item W-11 </w:t>
      </w:r>
    </w:p>
    <w:p w14:paraId="63210746" w14:textId="77777777" w:rsidR="009B459D" w:rsidRDefault="0075517C" w:rsidP="0075517C">
      <w:pPr>
        <w:spacing w:before="100" w:beforeAutospacing="1" w:after="160" w:line="259" w:lineRule="auto"/>
        <w:rPr>
          <w:rFonts w:cs="Arial"/>
          <w:szCs w:val="24"/>
        </w:rPr>
      </w:pPr>
      <w:r w:rsidRPr="0075517C">
        <w:rPr>
          <w:rFonts w:cs="Arial"/>
          <w:b/>
          <w:szCs w:val="24"/>
        </w:rPr>
        <w:t>Subject:</w:t>
      </w:r>
      <w:r w:rsidRPr="0075517C">
        <w:rPr>
          <w:rFonts w:cs="Arial"/>
          <w:szCs w:val="24"/>
        </w:rPr>
        <w:t xml:space="preserve"> Request by 12 local educational agencies to waive </w:t>
      </w:r>
      <w:r w:rsidRPr="0075517C">
        <w:rPr>
          <w:rFonts w:cs="Arial"/>
          <w:i/>
          <w:szCs w:val="24"/>
        </w:rPr>
        <w:t xml:space="preserve">California Code of Regulations, </w:t>
      </w:r>
      <w:r w:rsidRPr="0075517C">
        <w:rPr>
          <w:rFonts w:cs="Arial"/>
          <w:szCs w:val="24"/>
        </w:rPr>
        <w:t xml:space="preserve">Title 5, Section 3043(d), which requires a minimum of 20 school days for an extended school year (summer school) </w:t>
      </w:r>
      <w:r w:rsidR="009B459D">
        <w:rPr>
          <w:rFonts w:cs="Arial"/>
          <w:szCs w:val="24"/>
        </w:rPr>
        <w:t>for students with disabilities.</w:t>
      </w:r>
    </w:p>
    <w:p w14:paraId="0520FA53" w14:textId="77777777" w:rsidR="009B459D" w:rsidRDefault="009B459D" w:rsidP="0075517C">
      <w:pPr>
        <w:spacing w:before="100" w:beforeAutospacing="1" w:after="160" w:line="259" w:lineRule="auto"/>
        <w:rPr>
          <w:rFonts w:cs="Arial"/>
          <w:szCs w:val="24"/>
        </w:rPr>
      </w:pPr>
      <w:r>
        <w:rPr>
          <w:rFonts w:cs="Arial"/>
          <w:szCs w:val="24"/>
        </w:rPr>
        <w:t xml:space="preserve">Waiver Numbers: </w:t>
      </w:r>
    </w:p>
    <w:p w14:paraId="5D2FF939" w14:textId="77777777" w:rsidR="009B459D" w:rsidRDefault="0075517C" w:rsidP="00001FFD">
      <w:pPr>
        <w:spacing w:before="100" w:beforeAutospacing="1" w:after="160"/>
        <w:rPr>
          <w:rFonts w:cs="Arial"/>
          <w:b/>
        </w:rPr>
      </w:pPr>
      <w:r w:rsidRPr="0075517C">
        <w:rPr>
          <w:rFonts w:cs="Arial"/>
          <w:szCs w:val="24"/>
        </w:rPr>
        <w:t>Chico Unified School District 1-1-2019</w:t>
      </w:r>
    </w:p>
    <w:p w14:paraId="1478ECF5" w14:textId="77777777" w:rsidR="009B459D" w:rsidRDefault="0075517C" w:rsidP="00001FFD">
      <w:pPr>
        <w:spacing w:before="100" w:beforeAutospacing="1" w:after="160"/>
        <w:rPr>
          <w:rFonts w:cs="Arial"/>
          <w:szCs w:val="24"/>
        </w:rPr>
      </w:pPr>
      <w:r w:rsidRPr="0075517C">
        <w:rPr>
          <w:rFonts w:cs="Arial"/>
          <w:szCs w:val="24"/>
        </w:rPr>
        <w:t>Covina-Valley Unified School District 13-1</w:t>
      </w:r>
      <w:r w:rsidR="009B459D">
        <w:rPr>
          <w:rFonts w:cs="Arial"/>
          <w:szCs w:val="24"/>
        </w:rPr>
        <w:t>-2019</w:t>
      </w:r>
    </w:p>
    <w:p w14:paraId="7E272008" w14:textId="77777777" w:rsidR="009B459D" w:rsidRDefault="0075517C" w:rsidP="00001FFD">
      <w:pPr>
        <w:spacing w:before="100" w:beforeAutospacing="1" w:after="160"/>
        <w:rPr>
          <w:rFonts w:cs="Arial"/>
          <w:szCs w:val="24"/>
        </w:rPr>
      </w:pPr>
      <w:r w:rsidRPr="0075517C">
        <w:rPr>
          <w:rFonts w:cs="Arial"/>
          <w:szCs w:val="24"/>
        </w:rPr>
        <w:t>Fallbrook Union Elementary School District 4-2-20</w:t>
      </w:r>
      <w:r w:rsidR="009B459D">
        <w:rPr>
          <w:rFonts w:cs="Arial"/>
          <w:szCs w:val="24"/>
        </w:rPr>
        <w:t>19</w:t>
      </w:r>
    </w:p>
    <w:p w14:paraId="3E04D97A" w14:textId="77777777" w:rsidR="009B459D" w:rsidRDefault="0075517C" w:rsidP="00001FFD">
      <w:pPr>
        <w:spacing w:before="100" w:beforeAutospacing="1" w:after="160"/>
        <w:rPr>
          <w:rFonts w:cs="Arial"/>
          <w:szCs w:val="24"/>
        </w:rPr>
      </w:pPr>
      <w:r w:rsidRPr="0075517C">
        <w:rPr>
          <w:rFonts w:cs="Arial"/>
          <w:szCs w:val="24"/>
        </w:rPr>
        <w:t>Fremont Union High School District 15-1-20</w:t>
      </w:r>
      <w:r w:rsidR="009B459D">
        <w:rPr>
          <w:rFonts w:cs="Arial"/>
          <w:szCs w:val="24"/>
        </w:rPr>
        <w:t>19</w:t>
      </w:r>
    </w:p>
    <w:p w14:paraId="5B17FFDA" w14:textId="77777777" w:rsidR="009B459D" w:rsidRDefault="0075517C" w:rsidP="00001FFD">
      <w:pPr>
        <w:spacing w:before="100" w:beforeAutospacing="1" w:after="160"/>
        <w:rPr>
          <w:rFonts w:cs="Arial"/>
          <w:szCs w:val="24"/>
        </w:rPr>
      </w:pPr>
      <w:r w:rsidRPr="0075517C">
        <w:rPr>
          <w:rFonts w:cs="Arial"/>
          <w:szCs w:val="24"/>
        </w:rPr>
        <w:t>Hesperia Unified School District 6-2-20</w:t>
      </w:r>
      <w:r w:rsidR="009B459D">
        <w:rPr>
          <w:rFonts w:cs="Arial"/>
          <w:szCs w:val="24"/>
        </w:rPr>
        <w:t>19</w:t>
      </w:r>
    </w:p>
    <w:p w14:paraId="42BF2291" w14:textId="77777777" w:rsidR="009B459D" w:rsidRDefault="0075517C" w:rsidP="00001FFD">
      <w:pPr>
        <w:spacing w:before="100" w:beforeAutospacing="1" w:after="160"/>
        <w:rPr>
          <w:rFonts w:cs="Arial"/>
          <w:szCs w:val="24"/>
        </w:rPr>
      </w:pPr>
      <w:proofErr w:type="spellStart"/>
      <w:r w:rsidRPr="0075517C">
        <w:rPr>
          <w:rFonts w:cs="Arial"/>
          <w:szCs w:val="24"/>
        </w:rPr>
        <w:t>Milbrae</w:t>
      </w:r>
      <w:proofErr w:type="spellEnd"/>
      <w:r w:rsidRPr="0075517C">
        <w:rPr>
          <w:rFonts w:cs="Arial"/>
          <w:szCs w:val="24"/>
        </w:rPr>
        <w:t xml:space="preserve"> Elementary School District 18-1-20</w:t>
      </w:r>
      <w:r w:rsidR="009B459D">
        <w:rPr>
          <w:rFonts w:cs="Arial"/>
          <w:szCs w:val="24"/>
        </w:rPr>
        <w:t>19</w:t>
      </w:r>
    </w:p>
    <w:p w14:paraId="399DDC62" w14:textId="77777777" w:rsidR="009B459D" w:rsidRDefault="0075517C" w:rsidP="00001FFD">
      <w:pPr>
        <w:spacing w:before="100" w:beforeAutospacing="1" w:after="160"/>
        <w:rPr>
          <w:rFonts w:cs="Arial"/>
          <w:szCs w:val="24"/>
        </w:rPr>
      </w:pPr>
      <w:r w:rsidRPr="0075517C">
        <w:rPr>
          <w:rFonts w:cs="Arial"/>
          <w:szCs w:val="24"/>
        </w:rPr>
        <w:t>Monterey County Office of Education 24-2-20</w:t>
      </w:r>
      <w:r w:rsidR="009B459D">
        <w:rPr>
          <w:rFonts w:cs="Arial"/>
          <w:szCs w:val="24"/>
        </w:rPr>
        <w:t>19</w:t>
      </w:r>
    </w:p>
    <w:p w14:paraId="781C6EEB" w14:textId="77777777" w:rsidR="009B459D" w:rsidRDefault="0075517C" w:rsidP="00001FFD">
      <w:pPr>
        <w:spacing w:before="100" w:beforeAutospacing="1" w:after="160"/>
        <w:rPr>
          <w:rFonts w:cs="Arial"/>
          <w:szCs w:val="24"/>
        </w:rPr>
      </w:pPr>
      <w:r w:rsidRPr="0075517C">
        <w:rPr>
          <w:rFonts w:cs="Arial"/>
          <w:szCs w:val="24"/>
        </w:rPr>
        <w:t>Paradise Unified School District 26-2-20</w:t>
      </w:r>
      <w:r w:rsidR="009B459D">
        <w:rPr>
          <w:rFonts w:cs="Arial"/>
          <w:szCs w:val="24"/>
        </w:rPr>
        <w:t>19</w:t>
      </w:r>
    </w:p>
    <w:p w14:paraId="75D82CF9" w14:textId="77777777" w:rsidR="009B459D" w:rsidRDefault="0075517C" w:rsidP="00001FFD">
      <w:pPr>
        <w:spacing w:before="100" w:beforeAutospacing="1" w:after="160"/>
        <w:rPr>
          <w:rFonts w:cs="Arial"/>
          <w:szCs w:val="24"/>
        </w:rPr>
      </w:pPr>
      <w:r w:rsidRPr="0075517C">
        <w:rPr>
          <w:rFonts w:cs="Arial"/>
          <w:szCs w:val="24"/>
        </w:rPr>
        <w:t>San Diego county Office of Edu</w:t>
      </w:r>
      <w:r w:rsidR="009B459D">
        <w:rPr>
          <w:rFonts w:cs="Arial"/>
          <w:szCs w:val="24"/>
        </w:rPr>
        <w:t>cation 3-1-2019</w:t>
      </w:r>
    </w:p>
    <w:p w14:paraId="01423330" w14:textId="77777777" w:rsidR="009B459D" w:rsidRDefault="0075517C" w:rsidP="00001FFD">
      <w:pPr>
        <w:spacing w:before="100" w:beforeAutospacing="1" w:after="160"/>
        <w:rPr>
          <w:rFonts w:cs="Arial"/>
          <w:szCs w:val="24"/>
        </w:rPr>
      </w:pPr>
      <w:r w:rsidRPr="0075517C">
        <w:rPr>
          <w:rFonts w:cs="Arial"/>
          <w:szCs w:val="24"/>
        </w:rPr>
        <w:t>San Ysidro Elementary School District 31-2-20</w:t>
      </w:r>
      <w:r w:rsidR="009B459D">
        <w:rPr>
          <w:rFonts w:cs="Arial"/>
          <w:szCs w:val="24"/>
        </w:rPr>
        <w:t>19</w:t>
      </w:r>
    </w:p>
    <w:p w14:paraId="63B26D1C" w14:textId="77777777" w:rsidR="009B459D" w:rsidRDefault="0075517C" w:rsidP="00001FFD">
      <w:pPr>
        <w:spacing w:before="100" w:beforeAutospacing="1" w:after="160"/>
        <w:rPr>
          <w:rFonts w:cs="Arial"/>
          <w:szCs w:val="24"/>
        </w:rPr>
      </w:pPr>
      <w:r w:rsidRPr="0075517C">
        <w:rPr>
          <w:rFonts w:cs="Arial"/>
          <w:szCs w:val="24"/>
        </w:rPr>
        <w:t>South Whittier Elementary School District 19-2-20</w:t>
      </w:r>
      <w:r w:rsidR="009B459D">
        <w:rPr>
          <w:rFonts w:cs="Arial"/>
          <w:szCs w:val="24"/>
        </w:rPr>
        <w:t>19</w:t>
      </w:r>
    </w:p>
    <w:p w14:paraId="4F10BF9C" w14:textId="77777777" w:rsidR="009B459D" w:rsidRDefault="0075517C" w:rsidP="00001FFD">
      <w:pPr>
        <w:spacing w:before="100" w:beforeAutospacing="1" w:after="160"/>
        <w:rPr>
          <w:rFonts w:cs="Arial"/>
          <w:b/>
          <w:szCs w:val="24"/>
        </w:rPr>
      </w:pPr>
      <w:r w:rsidRPr="0075517C">
        <w:rPr>
          <w:rFonts w:cs="Arial"/>
          <w:szCs w:val="24"/>
        </w:rPr>
        <w:t xml:space="preserve">Travis Unified School District 15-2-2019 </w:t>
      </w:r>
    </w:p>
    <w:p w14:paraId="5093B350" w14:textId="77777777" w:rsidR="0075517C" w:rsidRPr="0075517C" w:rsidRDefault="0075517C" w:rsidP="009B459D">
      <w:pPr>
        <w:spacing w:before="100" w:beforeAutospacing="1" w:after="160" w:line="480" w:lineRule="auto"/>
        <w:rPr>
          <w:rFonts w:cs="Arial"/>
          <w:b/>
          <w:szCs w:val="24"/>
        </w:rPr>
      </w:pPr>
      <w:r w:rsidRPr="0075517C">
        <w:rPr>
          <w:rFonts w:cs="Arial"/>
        </w:rPr>
        <w:lastRenderedPageBreak/>
        <w:t xml:space="preserve">(Recommended for </w:t>
      </w:r>
      <w:r w:rsidRPr="0075517C">
        <w:rPr>
          <w:rFonts w:cs="Arial"/>
          <w:noProof/>
        </w:rPr>
        <w:t>APPROVAL WITH CONDITIONS</w:t>
      </w:r>
      <w:r w:rsidRPr="0075517C">
        <w:rPr>
          <w:rFonts w:cs="Arial"/>
        </w:rPr>
        <w:t>)</w:t>
      </w:r>
    </w:p>
    <w:p w14:paraId="4D52F6A1" w14:textId="77777777" w:rsidR="0075517C" w:rsidRPr="0075517C" w:rsidRDefault="0075517C" w:rsidP="0075517C">
      <w:pPr>
        <w:spacing w:after="160" w:line="259" w:lineRule="auto"/>
        <w:rPr>
          <w:rFonts w:cs="Arial"/>
        </w:rPr>
      </w:pPr>
      <w:r w:rsidRPr="0075517C">
        <w:rPr>
          <w:rFonts w:cs="Arial"/>
          <w:caps/>
          <w:noProof/>
        </w:rPr>
        <w:t>Special Education Program</w:t>
      </w:r>
      <w:r w:rsidRPr="0075517C">
        <w:rPr>
          <w:rFonts w:cs="Arial"/>
        </w:rPr>
        <w:t xml:space="preserve"> (</w:t>
      </w:r>
      <w:r w:rsidRPr="0075517C">
        <w:rPr>
          <w:rFonts w:cs="Arial"/>
          <w:noProof/>
        </w:rPr>
        <w:t>Resource Teacher Caseload</w:t>
      </w:r>
      <w:r w:rsidRPr="0075517C">
        <w:rPr>
          <w:rFonts w:cs="Arial"/>
        </w:rPr>
        <w:t>)</w:t>
      </w:r>
    </w:p>
    <w:p w14:paraId="02CC4DEB" w14:textId="77777777" w:rsidR="009B459D" w:rsidRDefault="009B459D" w:rsidP="009B459D">
      <w:pPr>
        <w:pStyle w:val="Heading4"/>
      </w:pPr>
      <w:r>
        <w:t xml:space="preserve">Item W-13 </w:t>
      </w:r>
    </w:p>
    <w:p w14:paraId="72D5D229" w14:textId="77777777" w:rsidR="009B459D" w:rsidRDefault="0075517C" w:rsidP="0075517C">
      <w:pPr>
        <w:spacing w:after="160" w:line="259" w:lineRule="auto"/>
        <w:rPr>
          <w:rFonts w:cs="Arial"/>
          <w:b/>
        </w:rPr>
      </w:pPr>
      <w:r w:rsidRPr="0075517C">
        <w:rPr>
          <w:rFonts w:cs="Arial"/>
          <w:b/>
        </w:rPr>
        <w:t>Subject:</w:t>
      </w:r>
      <w:r w:rsidRPr="0075517C">
        <w:rPr>
          <w:rFonts w:cs="Arial"/>
        </w:rPr>
        <w:t xml:space="preserve"> Request by </w:t>
      </w:r>
      <w:r w:rsidRPr="0075517C">
        <w:rPr>
          <w:rFonts w:cs="Arial"/>
          <w:noProof/>
        </w:rPr>
        <w:t>Tehama County Department of Education</w:t>
      </w:r>
      <w:r w:rsidRPr="0075517C">
        <w:rPr>
          <w:rFonts w:cs="Arial"/>
        </w:rPr>
        <w:t xml:space="preserve"> </w:t>
      </w:r>
      <w:r w:rsidRPr="0075517C">
        <w:rPr>
          <w:rFonts w:cs="Arial"/>
          <w:noProof/>
        </w:rPr>
        <w:t xml:space="preserve">to waive </w:t>
      </w:r>
      <w:r w:rsidRPr="0075517C">
        <w:rPr>
          <w:rFonts w:cs="Arial"/>
          <w:i/>
          <w:noProof/>
        </w:rPr>
        <w:t>Education Code</w:t>
      </w:r>
      <w:r w:rsidRPr="0075517C">
        <w:rPr>
          <w:rFonts w:cs="Arial"/>
          <w:noProof/>
        </w:rPr>
        <w:t xml:space="preserve"> Section 56362(c), allowing the caseload of the resource specialist to exceed the maximum caseload of 28 students by no more than four students (32 maximum).  Karen Reno assigned at Tehama eLearning Academy.</w:t>
      </w:r>
    </w:p>
    <w:p w14:paraId="0FEC6C08" w14:textId="77777777" w:rsidR="009B459D" w:rsidRDefault="0075517C" w:rsidP="0075517C">
      <w:pPr>
        <w:spacing w:after="160" w:line="259" w:lineRule="auto"/>
        <w:rPr>
          <w:rFonts w:cs="Arial"/>
          <w:b/>
        </w:rPr>
      </w:pPr>
      <w:r w:rsidRPr="0075517C">
        <w:rPr>
          <w:rFonts w:cs="Arial"/>
        </w:rPr>
        <w:t xml:space="preserve">Waiver Number: </w:t>
      </w:r>
      <w:r w:rsidRPr="0075517C">
        <w:rPr>
          <w:rFonts w:cs="Arial"/>
          <w:noProof/>
        </w:rPr>
        <w:t>8-1-2019</w:t>
      </w:r>
    </w:p>
    <w:p w14:paraId="7BF92021" w14:textId="77777777" w:rsidR="008C4BB1" w:rsidRDefault="0075517C" w:rsidP="00C5160E">
      <w:pPr>
        <w:spacing w:after="160" w:line="480" w:lineRule="auto"/>
        <w:rPr>
          <w:rFonts w:cs="Arial"/>
        </w:rPr>
      </w:pPr>
      <w:r w:rsidRPr="0075517C">
        <w:rPr>
          <w:rFonts w:cs="Arial"/>
        </w:rPr>
        <w:t xml:space="preserve">(Recommended for </w:t>
      </w:r>
      <w:r w:rsidRPr="0075517C">
        <w:rPr>
          <w:rFonts w:cs="Arial"/>
          <w:noProof/>
        </w:rPr>
        <w:t>APPROVAL WITH CONDITIONS</w:t>
      </w:r>
      <w:r w:rsidRPr="0075517C">
        <w:rPr>
          <w:rFonts w:cs="Arial"/>
        </w:rPr>
        <w:t>)</w:t>
      </w:r>
    </w:p>
    <w:p w14:paraId="1F529F28" w14:textId="77777777" w:rsidR="0075517C" w:rsidRPr="0075517C" w:rsidRDefault="0075517C" w:rsidP="0075517C">
      <w:pPr>
        <w:spacing w:after="160" w:line="259" w:lineRule="auto"/>
        <w:rPr>
          <w:rFonts w:cs="Arial"/>
        </w:rPr>
      </w:pPr>
      <w:r w:rsidRPr="0075517C">
        <w:rPr>
          <w:rFonts w:cs="Arial"/>
          <w:caps/>
          <w:noProof/>
        </w:rPr>
        <w:t>State Meal Mandate</w:t>
      </w:r>
      <w:r w:rsidRPr="0075517C">
        <w:rPr>
          <w:rFonts w:cs="Arial"/>
        </w:rPr>
        <w:t xml:space="preserve"> (</w:t>
      </w:r>
      <w:r w:rsidRPr="0075517C">
        <w:rPr>
          <w:rFonts w:cs="Arial"/>
          <w:noProof/>
        </w:rPr>
        <w:t>Summer School Session</w:t>
      </w:r>
      <w:r w:rsidRPr="0075517C">
        <w:rPr>
          <w:rFonts w:cs="Arial"/>
        </w:rPr>
        <w:t>)</w:t>
      </w:r>
    </w:p>
    <w:p w14:paraId="3FB07D19" w14:textId="77777777" w:rsidR="009B459D" w:rsidRDefault="009B459D" w:rsidP="009B459D">
      <w:pPr>
        <w:pStyle w:val="Heading4"/>
      </w:pPr>
      <w:r>
        <w:t xml:space="preserve">Item W-14 </w:t>
      </w:r>
    </w:p>
    <w:p w14:paraId="70BC116E" w14:textId="77777777" w:rsidR="009B459D" w:rsidRDefault="0075517C" w:rsidP="0075517C">
      <w:pPr>
        <w:spacing w:after="160" w:line="259" w:lineRule="auto"/>
        <w:rPr>
          <w:rFonts w:eastAsia="Times New Roman" w:cs="Times New Roman"/>
          <w:szCs w:val="24"/>
        </w:rPr>
      </w:pPr>
      <w:r w:rsidRPr="0075517C">
        <w:rPr>
          <w:rFonts w:cs="Arial"/>
          <w:b/>
        </w:rPr>
        <w:t>Subject:</w:t>
      </w:r>
      <w:r w:rsidRPr="0075517C">
        <w:rPr>
          <w:rFonts w:cs="Arial"/>
        </w:rPr>
        <w:t xml:space="preserve"> </w:t>
      </w:r>
      <w:r w:rsidRPr="0075517C">
        <w:rPr>
          <w:rFonts w:eastAsia="Times New Roman" w:cs="Times New Roman"/>
          <w:szCs w:val="24"/>
        </w:rPr>
        <w:t xml:space="preserve">Requests by two school districts under the authority of California </w:t>
      </w:r>
      <w:r w:rsidRPr="0075517C">
        <w:rPr>
          <w:rFonts w:eastAsia="Times New Roman" w:cs="Times New Roman"/>
          <w:i/>
          <w:szCs w:val="24"/>
        </w:rPr>
        <w:t>Education Code</w:t>
      </w:r>
      <w:r w:rsidRPr="0075517C">
        <w:rPr>
          <w:rFonts w:eastAsia="Times New Roman" w:cs="Times New Roman"/>
          <w:szCs w:val="24"/>
        </w:rPr>
        <w:t xml:space="preserve"> (</w:t>
      </w:r>
      <w:r w:rsidRPr="0075517C">
        <w:rPr>
          <w:rFonts w:eastAsia="Times New Roman" w:cs="Times New Roman"/>
          <w:i/>
          <w:szCs w:val="24"/>
        </w:rPr>
        <w:t>EC</w:t>
      </w:r>
      <w:r w:rsidRPr="0075517C">
        <w:rPr>
          <w:rFonts w:eastAsia="Times New Roman" w:cs="Times New Roman"/>
          <w:szCs w:val="24"/>
        </w:rPr>
        <w:t>)</w:t>
      </w:r>
      <w:r w:rsidRPr="0075517C">
        <w:rPr>
          <w:rFonts w:eastAsia="Times New Roman" w:cs="Times New Roman"/>
          <w:i/>
          <w:szCs w:val="24"/>
        </w:rPr>
        <w:t xml:space="preserve"> </w:t>
      </w:r>
      <w:r w:rsidRPr="0075517C">
        <w:rPr>
          <w:rFonts w:eastAsia="Times New Roman" w:cs="Times New Roman"/>
          <w:szCs w:val="24"/>
        </w:rPr>
        <w:t xml:space="preserve">Section 49548 to waive </w:t>
      </w:r>
      <w:r w:rsidRPr="0075517C">
        <w:rPr>
          <w:rFonts w:eastAsia="Times New Roman" w:cs="Times New Roman"/>
          <w:i/>
          <w:szCs w:val="24"/>
        </w:rPr>
        <w:t xml:space="preserve">EC </w:t>
      </w:r>
      <w:r w:rsidRPr="0075517C">
        <w:rPr>
          <w:rFonts w:eastAsia="Times New Roman" w:cs="Times New Roman"/>
          <w:szCs w:val="24"/>
        </w:rPr>
        <w:t>Section 49550, the State Meal Mandate, du</w:t>
      </w:r>
      <w:r w:rsidR="009B459D">
        <w:rPr>
          <w:rFonts w:eastAsia="Times New Roman" w:cs="Times New Roman"/>
          <w:szCs w:val="24"/>
        </w:rPr>
        <w:t>ring the summer school session.</w:t>
      </w:r>
    </w:p>
    <w:p w14:paraId="79F591A2" w14:textId="77777777" w:rsidR="009B459D" w:rsidRDefault="0075517C" w:rsidP="0075517C">
      <w:pPr>
        <w:spacing w:after="160" w:line="259" w:lineRule="auto"/>
        <w:rPr>
          <w:rFonts w:cs="Arial"/>
        </w:rPr>
      </w:pPr>
      <w:r w:rsidRPr="0075517C">
        <w:rPr>
          <w:rFonts w:cs="Arial"/>
        </w:rPr>
        <w:t xml:space="preserve">Waiver Numbers: </w:t>
      </w:r>
    </w:p>
    <w:p w14:paraId="5CE0EA9D" w14:textId="77777777" w:rsidR="009B459D" w:rsidRDefault="0075517C" w:rsidP="0075517C">
      <w:pPr>
        <w:spacing w:after="160" w:line="259" w:lineRule="auto"/>
        <w:rPr>
          <w:rFonts w:cs="Arial"/>
          <w:noProof/>
        </w:rPr>
      </w:pPr>
      <w:r w:rsidRPr="0075517C">
        <w:rPr>
          <w:rFonts w:cs="Arial"/>
        </w:rPr>
        <w:t xml:space="preserve">Eastern Sierra Unified School District </w:t>
      </w:r>
      <w:r w:rsidRPr="0075517C">
        <w:rPr>
          <w:rFonts w:cs="Arial"/>
          <w:noProof/>
        </w:rPr>
        <w:t>28-2-2</w:t>
      </w:r>
      <w:r w:rsidR="009B459D">
        <w:rPr>
          <w:rFonts w:cs="Arial"/>
          <w:noProof/>
        </w:rPr>
        <w:t>019</w:t>
      </w:r>
    </w:p>
    <w:p w14:paraId="3B955F21" w14:textId="77777777" w:rsidR="009B459D" w:rsidRDefault="0075517C" w:rsidP="0075517C">
      <w:pPr>
        <w:spacing w:after="160" w:line="259" w:lineRule="auto"/>
        <w:rPr>
          <w:rFonts w:eastAsia="Times New Roman" w:cs="Times New Roman"/>
          <w:szCs w:val="24"/>
        </w:rPr>
      </w:pPr>
      <w:r w:rsidRPr="0075517C">
        <w:rPr>
          <w:rFonts w:cs="Arial"/>
          <w:noProof/>
        </w:rPr>
        <w:t>Wiseburn Unified School District 13-2-2019</w:t>
      </w:r>
    </w:p>
    <w:p w14:paraId="6C6F4383" w14:textId="77777777" w:rsidR="0075517C" w:rsidRDefault="0075517C" w:rsidP="009B459D">
      <w:pPr>
        <w:spacing w:after="160" w:line="480" w:lineRule="auto"/>
        <w:rPr>
          <w:rFonts w:cs="Arial"/>
        </w:rPr>
      </w:pPr>
      <w:r w:rsidRPr="0075517C">
        <w:rPr>
          <w:rFonts w:cs="Arial"/>
        </w:rPr>
        <w:t xml:space="preserve">(Recommended for </w:t>
      </w:r>
      <w:r w:rsidRPr="0075517C">
        <w:rPr>
          <w:rFonts w:cs="Arial"/>
          <w:noProof/>
        </w:rPr>
        <w:t>APPROVAL WITH CONDITIONS</w:t>
      </w:r>
      <w:r w:rsidRPr="0075517C">
        <w:rPr>
          <w:rFonts w:cs="Arial"/>
        </w:rPr>
        <w:t>)</w:t>
      </w:r>
    </w:p>
    <w:p w14:paraId="3A8B6C6F" w14:textId="77777777" w:rsidR="00DF7EB2" w:rsidRDefault="00DF7EB2" w:rsidP="00001FFD">
      <w:pPr>
        <w:spacing w:before="240" w:after="0"/>
        <w:rPr>
          <w:rFonts w:eastAsia="Times New Roman" w:cs="Times New Roman"/>
          <w:szCs w:val="24"/>
        </w:rPr>
      </w:pPr>
      <w:r w:rsidRPr="002443F7">
        <w:rPr>
          <w:b/>
        </w:rPr>
        <w:t>ACTION:</w:t>
      </w:r>
      <w:r>
        <w:rPr>
          <w:b/>
        </w:rPr>
        <w:t xml:space="preserve"> </w:t>
      </w:r>
      <w:r>
        <w:t xml:space="preserve">Member </w:t>
      </w:r>
      <w:r w:rsidR="00A66F87">
        <w:t>Rucker</w:t>
      </w:r>
      <w:r>
        <w:t xml:space="preserve"> moved to approv</w:t>
      </w:r>
      <w:r w:rsidR="00001FFD">
        <w:t>e the CDE staff recommendation</w:t>
      </w:r>
      <w:r w:rsidR="006847EF">
        <w:t xml:space="preserve"> for each waiver item on consent</w:t>
      </w:r>
      <w:r w:rsidR="00001FFD">
        <w:t>.</w:t>
      </w:r>
    </w:p>
    <w:p w14:paraId="11CBC368" w14:textId="77777777" w:rsidR="00DF7EB2" w:rsidRPr="00925CFD" w:rsidRDefault="00DF7EB2" w:rsidP="00C5160E">
      <w:pPr>
        <w:spacing w:before="240"/>
        <w:rPr>
          <w:rFonts w:eastAsia="Times New Roman" w:cs="Times New Roman"/>
          <w:szCs w:val="24"/>
        </w:rPr>
      </w:pPr>
      <w:r>
        <w:t xml:space="preserve">Member </w:t>
      </w:r>
      <w:r w:rsidR="00A66F87">
        <w:t>Straus</w:t>
      </w:r>
      <w:r>
        <w:t xml:space="preserve"> seconded the motion.</w:t>
      </w:r>
    </w:p>
    <w:p w14:paraId="51142188" w14:textId="77777777" w:rsidR="00DF7EB2" w:rsidRPr="00DC0DC0" w:rsidRDefault="00DF7EB2" w:rsidP="00DF7EB2">
      <w:pPr>
        <w:rPr>
          <w:rFonts w:eastAsia="Times New Roman" w:cs="Arial"/>
          <w:szCs w:val="24"/>
        </w:rPr>
      </w:pPr>
      <w:r w:rsidRPr="002443F7">
        <w:rPr>
          <w:b/>
        </w:rPr>
        <w:t>Yes votes:</w:t>
      </w:r>
      <w:r>
        <w:t xml:space="preserve"> </w:t>
      </w:r>
      <w:r>
        <w:rPr>
          <w:rFonts w:eastAsia="Times New Roman" w:cs="Arial"/>
          <w:szCs w:val="24"/>
        </w:rPr>
        <w:t xml:space="preserve">Members </w:t>
      </w:r>
      <w:proofErr w:type="spellStart"/>
      <w:r>
        <w:rPr>
          <w:rFonts w:eastAsia="Times New Roman" w:cs="Arial"/>
          <w:szCs w:val="24"/>
        </w:rPr>
        <w:t>Navo</w:t>
      </w:r>
      <w:proofErr w:type="spellEnd"/>
      <w:r>
        <w:rPr>
          <w:rFonts w:eastAsia="Times New Roman" w:cs="Arial"/>
          <w:szCs w:val="24"/>
        </w:rPr>
        <w:t>, Burr, Pa</w:t>
      </w:r>
      <w:r w:rsidR="008C4BB1">
        <w:rPr>
          <w:rFonts w:eastAsia="Times New Roman" w:cs="Arial"/>
          <w:szCs w:val="24"/>
        </w:rPr>
        <w:t>t</w:t>
      </w:r>
      <w:r>
        <w:rPr>
          <w:rFonts w:eastAsia="Times New Roman" w:cs="Arial"/>
          <w:szCs w:val="24"/>
        </w:rPr>
        <w:t>tillo Brownson, Sun, Darling-Hammond, Straus,</w:t>
      </w:r>
      <w:r w:rsidRPr="007E6930">
        <w:rPr>
          <w:rFonts w:eastAsia="Times New Roman" w:cs="Arial"/>
          <w:szCs w:val="24"/>
        </w:rPr>
        <w:t xml:space="preserve"> </w:t>
      </w:r>
      <w:r>
        <w:rPr>
          <w:rFonts w:eastAsia="Times New Roman" w:cs="Arial"/>
          <w:szCs w:val="24"/>
        </w:rPr>
        <w:t>Cardenas, Ortiz-</w:t>
      </w:r>
      <w:proofErr w:type="spellStart"/>
      <w:r>
        <w:rPr>
          <w:rFonts w:eastAsia="Times New Roman" w:cs="Arial"/>
          <w:szCs w:val="24"/>
        </w:rPr>
        <w:t>Licon</w:t>
      </w:r>
      <w:proofErr w:type="spellEnd"/>
      <w:r>
        <w:rPr>
          <w:rFonts w:eastAsia="Times New Roman" w:cs="Arial"/>
          <w:szCs w:val="24"/>
        </w:rPr>
        <w:t xml:space="preserve">, </w:t>
      </w:r>
      <w:r w:rsidRPr="007E6930">
        <w:rPr>
          <w:rFonts w:eastAsia="Times New Roman" w:cs="Arial"/>
          <w:szCs w:val="24"/>
        </w:rPr>
        <w:t>and Rucker.</w:t>
      </w:r>
    </w:p>
    <w:p w14:paraId="0C573374" w14:textId="77777777" w:rsidR="00DF7EB2" w:rsidRDefault="00DF7EB2" w:rsidP="00DF7EB2">
      <w:r w:rsidRPr="002443F7">
        <w:rPr>
          <w:b/>
        </w:rPr>
        <w:t>No votes:</w:t>
      </w:r>
      <w:r>
        <w:t xml:space="preserve"> </w:t>
      </w:r>
      <w:r w:rsidR="00A66F87">
        <w:t>None</w:t>
      </w:r>
    </w:p>
    <w:p w14:paraId="085DA2D7" w14:textId="77777777" w:rsidR="00DF7EB2" w:rsidRDefault="00DF7EB2" w:rsidP="00DF7EB2">
      <w:r w:rsidRPr="002443F7">
        <w:rPr>
          <w:b/>
        </w:rPr>
        <w:t>Member Absent:</w:t>
      </w:r>
      <w:r>
        <w:t xml:space="preserve"> Member Sandoval</w:t>
      </w:r>
    </w:p>
    <w:p w14:paraId="0B3CC057" w14:textId="77777777" w:rsidR="00DF7EB2" w:rsidRDefault="00DF7EB2" w:rsidP="00DF7EB2">
      <w:r w:rsidRPr="002443F7">
        <w:rPr>
          <w:b/>
        </w:rPr>
        <w:t>Abstentions:</w:t>
      </w:r>
      <w:r>
        <w:t xml:space="preserve"> </w:t>
      </w:r>
      <w:r w:rsidR="00A66F87">
        <w:t>None</w:t>
      </w:r>
    </w:p>
    <w:p w14:paraId="34AB7FDB" w14:textId="77777777" w:rsidR="00DF7EB2" w:rsidRDefault="00DF7EB2" w:rsidP="00DF7EB2">
      <w:r w:rsidRPr="002443F7">
        <w:rPr>
          <w:b/>
        </w:rPr>
        <w:t>Recusals:</w:t>
      </w:r>
      <w:r>
        <w:t xml:space="preserve"> </w:t>
      </w:r>
      <w:r w:rsidR="00A66F87">
        <w:t>None</w:t>
      </w:r>
    </w:p>
    <w:p w14:paraId="3254BB84" w14:textId="77777777" w:rsidR="00DD041E" w:rsidRDefault="00DF7EB2" w:rsidP="00DF7EB2">
      <w:pPr>
        <w:spacing w:line="480" w:lineRule="auto"/>
      </w:pPr>
      <w:r>
        <w:lastRenderedPageBreak/>
        <w:t xml:space="preserve">The motion passed with </w:t>
      </w:r>
      <w:r w:rsidR="00A66F87">
        <w:t>9</w:t>
      </w:r>
      <w:r>
        <w:t xml:space="preserve"> votes.</w:t>
      </w:r>
    </w:p>
    <w:p w14:paraId="77AA9150" w14:textId="77777777" w:rsidR="00DD041E" w:rsidRDefault="009509AD" w:rsidP="00DD041E">
      <w:pPr>
        <w:pStyle w:val="Heading3"/>
        <w:jc w:val="center"/>
      </w:pPr>
      <w:r>
        <w:t>WAIVER</w:t>
      </w:r>
      <w:r w:rsidR="00DD041E">
        <w:t xml:space="preserve"> REQUIRING INDIVIDUAL ACTION</w:t>
      </w:r>
      <w:r w:rsidR="00DD041E">
        <w:br/>
      </w:r>
      <w:r>
        <w:t>(</w:t>
      </w:r>
      <w:r w:rsidR="00A66F87">
        <w:t>W-12</w:t>
      </w:r>
      <w:r w:rsidR="00DD041E" w:rsidRPr="00283A0A">
        <w:t>)</w:t>
      </w:r>
    </w:p>
    <w:p w14:paraId="6595AC83" w14:textId="77777777" w:rsidR="00DF7EB2" w:rsidRPr="0075517C" w:rsidRDefault="00DF7EB2" w:rsidP="00DF7EB2">
      <w:pPr>
        <w:spacing w:before="120" w:after="120" w:line="259" w:lineRule="auto"/>
        <w:rPr>
          <w:rFonts w:cs="Arial"/>
        </w:rPr>
      </w:pPr>
      <w:r w:rsidRPr="0075517C">
        <w:rPr>
          <w:rFonts w:cs="Arial"/>
          <w:caps/>
          <w:noProof/>
        </w:rPr>
        <w:t>Special Education Program</w:t>
      </w:r>
      <w:r w:rsidRPr="0075517C">
        <w:rPr>
          <w:rFonts w:cs="Arial"/>
        </w:rPr>
        <w:t xml:space="preserve"> (</w:t>
      </w:r>
      <w:r w:rsidRPr="0075517C">
        <w:rPr>
          <w:rFonts w:cs="Arial"/>
          <w:noProof/>
        </w:rPr>
        <w:t>One year notice to change SELPA</w:t>
      </w:r>
      <w:r w:rsidRPr="0075517C">
        <w:rPr>
          <w:rFonts w:cs="Arial"/>
        </w:rPr>
        <w:t>)</w:t>
      </w:r>
    </w:p>
    <w:p w14:paraId="3A080092" w14:textId="77777777" w:rsidR="00DF7EB2" w:rsidRPr="0075517C" w:rsidRDefault="00DF7EB2" w:rsidP="00A66F87">
      <w:pPr>
        <w:pStyle w:val="Heading4"/>
      </w:pPr>
      <w:r w:rsidRPr="0075517C">
        <w:t>Item W-12</w:t>
      </w:r>
    </w:p>
    <w:p w14:paraId="600AB8DA" w14:textId="77777777" w:rsidR="00A66F87" w:rsidRDefault="00DF7EB2" w:rsidP="009509AD">
      <w:pPr>
        <w:spacing w:after="0" w:line="259" w:lineRule="auto"/>
        <w:rPr>
          <w:rFonts w:eastAsia="Times New Roman" w:cs="Arial"/>
          <w:szCs w:val="24"/>
        </w:rPr>
      </w:pPr>
      <w:r w:rsidRPr="0075517C">
        <w:rPr>
          <w:rFonts w:cs="Arial"/>
          <w:b/>
        </w:rPr>
        <w:t>Subject:</w:t>
      </w:r>
      <w:r w:rsidRPr="0075517C">
        <w:rPr>
          <w:rFonts w:cs="Arial"/>
        </w:rPr>
        <w:t xml:space="preserve"> </w:t>
      </w:r>
      <w:r w:rsidRPr="0075517C">
        <w:rPr>
          <w:rFonts w:eastAsia="Times New Roman" w:cs="Arial"/>
          <w:szCs w:val="24"/>
        </w:rPr>
        <w:t>Request by two local educational agencies</w:t>
      </w:r>
      <w:r w:rsidRPr="0075517C">
        <w:rPr>
          <w:rFonts w:eastAsia="Times New Roman" w:cs="Arial"/>
          <w:b/>
          <w:szCs w:val="24"/>
        </w:rPr>
        <w:t xml:space="preserve"> </w:t>
      </w:r>
      <w:r w:rsidRPr="0075517C">
        <w:rPr>
          <w:rFonts w:eastAsia="Times New Roman" w:cs="Arial"/>
          <w:szCs w:val="24"/>
        </w:rPr>
        <w:t xml:space="preserve">to waive California </w:t>
      </w:r>
      <w:r w:rsidRPr="0075517C">
        <w:rPr>
          <w:rFonts w:eastAsia="Times New Roman" w:cs="Arial"/>
          <w:i/>
          <w:szCs w:val="24"/>
        </w:rPr>
        <w:t>Education Code</w:t>
      </w:r>
      <w:r w:rsidRPr="0075517C">
        <w:rPr>
          <w:rFonts w:eastAsia="Times New Roman" w:cs="Arial"/>
          <w:szCs w:val="24"/>
        </w:rPr>
        <w:t xml:space="preserve"> Section 56195.1 (a) regarding size and scope requirements of a spe</w:t>
      </w:r>
      <w:r w:rsidR="00A66F87">
        <w:rPr>
          <w:rFonts w:eastAsia="Times New Roman" w:cs="Arial"/>
          <w:szCs w:val="24"/>
        </w:rPr>
        <w:t>cial education local plan area.</w:t>
      </w:r>
    </w:p>
    <w:p w14:paraId="16627EE8" w14:textId="77777777" w:rsidR="00A66F87" w:rsidRDefault="00DF7EB2" w:rsidP="00001FFD">
      <w:pPr>
        <w:spacing w:line="259" w:lineRule="auto"/>
        <w:rPr>
          <w:rFonts w:cs="Arial"/>
        </w:rPr>
      </w:pPr>
      <w:r w:rsidRPr="0075517C">
        <w:rPr>
          <w:rFonts w:cs="Arial"/>
        </w:rPr>
        <w:t xml:space="preserve">Waiver Numbers: </w:t>
      </w:r>
    </w:p>
    <w:p w14:paraId="5BAB397C" w14:textId="77777777" w:rsidR="00A66F87" w:rsidRDefault="00DF7EB2" w:rsidP="00001FFD">
      <w:pPr>
        <w:rPr>
          <w:rFonts w:cs="Arial"/>
        </w:rPr>
      </w:pPr>
      <w:r w:rsidRPr="0075517C">
        <w:rPr>
          <w:rFonts w:cs="Arial"/>
        </w:rPr>
        <w:t>Hacienda La Puente Unified School District 3-2-20</w:t>
      </w:r>
      <w:r w:rsidR="00A66F87">
        <w:rPr>
          <w:rFonts w:cs="Arial"/>
        </w:rPr>
        <w:t>19</w:t>
      </w:r>
    </w:p>
    <w:p w14:paraId="52C93485" w14:textId="77777777" w:rsidR="00A66F87" w:rsidRDefault="00DF7EB2" w:rsidP="00001FFD">
      <w:pPr>
        <w:spacing w:line="259" w:lineRule="auto"/>
        <w:rPr>
          <w:rFonts w:eastAsia="Times New Roman" w:cs="Arial"/>
          <w:szCs w:val="24"/>
        </w:rPr>
      </w:pPr>
      <w:r w:rsidRPr="0075517C">
        <w:rPr>
          <w:rFonts w:cs="Arial"/>
        </w:rPr>
        <w:t xml:space="preserve">Rowland Unified School District </w:t>
      </w:r>
      <w:r w:rsidRPr="0075517C">
        <w:rPr>
          <w:rFonts w:cs="Arial"/>
          <w:noProof/>
        </w:rPr>
        <w:t>16-2-2019</w:t>
      </w:r>
    </w:p>
    <w:p w14:paraId="0BF0B06E" w14:textId="77777777" w:rsidR="00DF7EB2" w:rsidRDefault="00DF7EB2" w:rsidP="00001FFD">
      <w:pPr>
        <w:spacing w:after="0" w:line="259" w:lineRule="auto"/>
        <w:rPr>
          <w:rFonts w:cs="Arial"/>
        </w:rPr>
      </w:pPr>
      <w:r w:rsidRPr="0075517C">
        <w:rPr>
          <w:rFonts w:cs="Arial"/>
        </w:rPr>
        <w:t xml:space="preserve">(Recommended for </w:t>
      </w:r>
      <w:r w:rsidRPr="0075517C">
        <w:rPr>
          <w:rFonts w:cs="Arial"/>
          <w:noProof/>
        </w:rPr>
        <w:t>APPROVAL WITH CONDITIONS</w:t>
      </w:r>
      <w:r w:rsidRPr="0075517C">
        <w:rPr>
          <w:rFonts w:cs="Arial"/>
        </w:rPr>
        <w:t>)</w:t>
      </w:r>
    </w:p>
    <w:p w14:paraId="2BAD24D5" w14:textId="25966C8F" w:rsidR="00DF7EB2" w:rsidRDefault="00DF7EB2" w:rsidP="009F3AC5">
      <w:pPr>
        <w:spacing w:before="240"/>
        <w:rPr>
          <w:rFonts w:eastAsia="Times New Roman" w:cs="Times New Roman"/>
          <w:szCs w:val="24"/>
        </w:rPr>
      </w:pPr>
      <w:r w:rsidRPr="002443F7">
        <w:rPr>
          <w:b/>
        </w:rPr>
        <w:t>ACTION:</w:t>
      </w:r>
      <w:r>
        <w:rPr>
          <w:b/>
        </w:rPr>
        <w:t xml:space="preserve"> </w:t>
      </w:r>
      <w:r>
        <w:t xml:space="preserve">Member </w:t>
      </w:r>
      <w:r w:rsidR="00A66F87">
        <w:t>Rucker</w:t>
      </w:r>
      <w:r>
        <w:t xml:space="preserve"> moved to approve the CDE staff recommendation</w:t>
      </w:r>
      <w:r w:rsidR="006847EF">
        <w:t xml:space="preserve"> with conditions</w:t>
      </w:r>
      <w:r>
        <w:t xml:space="preserve">. </w:t>
      </w:r>
    </w:p>
    <w:p w14:paraId="2C6AD40D" w14:textId="77777777" w:rsidR="00DF7EB2" w:rsidRPr="00925CFD" w:rsidRDefault="00DF7EB2" w:rsidP="00001FFD">
      <w:pPr>
        <w:spacing w:before="240"/>
        <w:rPr>
          <w:rFonts w:eastAsia="Times New Roman" w:cs="Times New Roman"/>
          <w:szCs w:val="24"/>
        </w:rPr>
      </w:pPr>
      <w:r>
        <w:t xml:space="preserve">Member </w:t>
      </w:r>
      <w:r w:rsidR="00A66F87">
        <w:t xml:space="preserve">Burr </w:t>
      </w:r>
      <w:r>
        <w:t>seconded the motion.</w:t>
      </w:r>
    </w:p>
    <w:p w14:paraId="1955B3F1" w14:textId="77777777" w:rsidR="00DF7EB2" w:rsidRPr="00DC0DC0" w:rsidRDefault="00DF7EB2" w:rsidP="00DF7EB2">
      <w:pPr>
        <w:rPr>
          <w:rFonts w:eastAsia="Times New Roman" w:cs="Arial"/>
          <w:szCs w:val="24"/>
        </w:rPr>
      </w:pPr>
      <w:r w:rsidRPr="002443F7">
        <w:rPr>
          <w:b/>
        </w:rPr>
        <w:t>Yes votes:</w:t>
      </w:r>
      <w:r>
        <w:t xml:space="preserve"> </w:t>
      </w:r>
      <w:r>
        <w:rPr>
          <w:rFonts w:eastAsia="Times New Roman" w:cs="Arial"/>
          <w:szCs w:val="24"/>
        </w:rPr>
        <w:t xml:space="preserve">Members </w:t>
      </w:r>
      <w:proofErr w:type="spellStart"/>
      <w:r>
        <w:rPr>
          <w:rFonts w:eastAsia="Times New Roman" w:cs="Arial"/>
          <w:szCs w:val="24"/>
        </w:rPr>
        <w:t>Navo</w:t>
      </w:r>
      <w:proofErr w:type="spellEnd"/>
      <w:r>
        <w:rPr>
          <w:rFonts w:eastAsia="Times New Roman" w:cs="Arial"/>
          <w:szCs w:val="24"/>
        </w:rPr>
        <w:t>, Burr, Pa</w:t>
      </w:r>
      <w:r w:rsidR="008C4BB1">
        <w:rPr>
          <w:rFonts w:eastAsia="Times New Roman" w:cs="Arial"/>
          <w:szCs w:val="24"/>
        </w:rPr>
        <w:t>t</w:t>
      </w:r>
      <w:r>
        <w:rPr>
          <w:rFonts w:eastAsia="Times New Roman" w:cs="Arial"/>
          <w:szCs w:val="24"/>
        </w:rPr>
        <w:t>tillo Brownson, Sun, Darling-Hammond, Straus,</w:t>
      </w:r>
      <w:r w:rsidRPr="007E6930">
        <w:rPr>
          <w:rFonts w:eastAsia="Times New Roman" w:cs="Arial"/>
          <w:szCs w:val="24"/>
        </w:rPr>
        <w:t xml:space="preserve"> </w:t>
      </w:r>
      <w:r>
        <w:rPr>
          <w:rFonts w:eastAsia="Times New Roman" w:cs="Arial"/>
          <w:szCs w:val="24"/>
        </w:rPr>
        <w:t>Cardenas, Ortiz-</w:t>
      </w:r>
      <w:proofErr w:type="spellStart"/>
      <w:r>
        <w:rPr>
          <w:rFonts w:eastAsia="Times New Roman" w:cs="Arial"/>
          <w:szCs w:val="24"/>
        </w:rPr>
        <w:t>Licon</w:t>
      </w:r>
      <w:proofErr w:type="spellEnd"/>
      <w:r>
        <w:rPr>
          <w:rFonts w:eastAsia="Times New Roman" w:cs="Arial"/>
          <w:szCs w:val="24"/>
        </w:rPr>
        <w:t xml:space="preserve">, </w:t>
      </w:r>
      <w:r w:rsidRPr="007E6930">
        <w:rPr>
          <w:rFonts w:eastAsia="Times New Roman" w:cs="Arial"/>
          <w:szCs w:val="24"/>
        </w:rPr>
        <w:t>and Rucker.</w:t>
      </w:r>
    </w:p>
    <w:p w14:paraId="07E4E764" w14:textId="77777777" w:rsidR="00DF7EB2" w:rsidRDefault="00DF7EB2" w:rsidP="00DF7EB2">
      <w:r w:rsidRPr="002443F7">
        <w:rPr>
          <w:b/>
        </w:rPr>
        <w:t>No votes:</w:t>
      </w:r>
      <w:r>
        <w:t xml:space="preserve"> </w:t>
      </w:r>
      <w:r w:rsidR="00A66F87">
        <w:t>None</w:t>
      </w:r>
    </w:p>
    <w:p w14:paraId="738D9BB3" w14:textId="77777777" w:rsidR="00DF7EB2" w:rsidRDefault="00DF7EB2" w:rsidP="00DF7EB2">
      <w:r w:rsidRPr="002443F7">
        <w:rPr>
          <w:b/>
        </w:rPr>
        <w:t>Member Absent:</w:t>
      </w:r>
      <w:r>
        <w:t xml:space="preserve"> Member Sandoval</w:t>
      </w:r>
    </w:p>
    <w:p w14:paraId="1A9B20F5" w14:textId="77777777" w:rsidR="00DF7EB2" w:rsidRDefault="00DF7EB2" w:rsidP="00DF7EB2">
      <w:r w:rsidRPr="002443F7">
        <w:rPr>
          <w:b/>
        </w:rPr>
        <w:t>Abstentions:</w:t>
      </w:r>
      <w:r>
        <w:t xml:space="preserve"> </w:t>
      </w:r>
      <w:r w:rsidR="00A66F87">
        <w:t>None</w:t>
      </w:r>
    </w:p>
    <w:p w14:paraId="4C4C2574" w14:textId="77777777" w:rsidR="00DF7EB2" w:rsidRDefault="00DF7EB2" w:rsidP="00DF7EB2">
      <w:r w:rsidRPr="002443F7">
        <w:rPr>
          <w:b/>
        </w:rPr>
        <w:t>Recusals:</w:t>
      </w:r>
      <w:r>
        <w:t xml:space="preserve"> </w:t>
      </w:r>
      <w:r w:rsidR="00A66F87">
        <w:t>None</w:t>
      </w:r>
    </w:p>
    <w:p w14:paraId="2045B3CD" w14:textId="77777777" w:rsidR="00DD041E" w:rsidRDefault="00DF7EB2" w:rsidP="00DF7EB2">
      <w:pPr>
        <w:spacing w:line="480" w:lineRule="auto"/>
      </w:pPr>
      <w:r>
        <w:t xml:space="preserve">The motion passed with </w:t>
      </w:r>
      <w:r w:rsidR="00A66F87">
        <w:t>9</w:t>
      </w:r>
      <w:r>
        <w:t xml:space="preserve"> votes.</w:t>
      </w:r>
    </w:p>
    <w:p w14:paraId="2D0F7F17" w14:textId="77777777" w:rsidR="001B6D04" w:rsidRPr="00A66F87" w:rsidRDefault="001B6D04" w:rsidP="001B6D04">
      <w:pPr>
        <w:spacing w:after="160"/>
        <w:rPr>
          <w:rFonts w:cs="Arial"/>
          <w:i/>
          <w:sz w:val="28"/>
          <w:szCs w:val="28"/>
        </w:rPr>
      </w:pPr>
      <w:r w:rsidRPr="00A66F87">
        <w:rPr>
          <w:rStyle w:val="Strong"/>
          <w:rFonts w:cs="Arial"/>
          <w:i/>
          <w:color w:val="000000"/>
          <w:sz w:val="28"/>
          <w:szCs w:val="28"/>
          <w:lang w:val="en"/>
        </w:rPr>
        <w:t>Item W-15 was withdrawn by the California Department of Education on April 26, 2019.</w:t>
      </w:r>
    </w:p>
    <w:p w14:paraId="468B5100" w14:textId="77777777" w:rsidR="001B6D04" w:rsidRPr="00A66F87" w:rsidRDefault="001B6D04" w:rsidP="001B6D04">
      <w:pPr>
        <w:spacing w:after="160" w:line="259" w:lineRule="auto"/>
        <w:rPr>
          <w:rFonts w:cs="Arial"/>
          <w:strike/>
        </w:rPr>
      </w:pPr>
      <w:r w:rsidRPr="00A66F87">
        <w:rPr>
          <w:rFonts w:cs="Arial"/>
          <w:caps/>
          <w:strike/>
          <w:noProof/>
        </w:rPr>
        <w:t>School Construction Bonds</w:t>
      </w:r>
      <w:r w:rsidRPr="00A66F87">
        <w:rPr>
          <w:rFonts w:cs="Arial"/>
          <w:strike/>
        </w:rPr>
        <w:t xml:space="preserve"> (</w:t>
      </w:r>
      <w:r w:rsidRPr="00A66F87">
        <w:rPr>
          <w:rFonts w:cs="Arial"/>
          <w:strike/>
          <w:noProof/>
        </w:rPr>
        <w:t>Bond Indebtedness Limit - Unified S.D.</w:t>
      </w:r>
      <w:r w:rsidRPr="00A66F87">
        <w:rPr>
          <w:rFonts w:cs="Arial"/>
          <w:strike/>
        </w:rPr>
        <w:t>)</w:t>
      </w:r>
    </w:p>
    <w:p w14:paraId="69AF36F4" w14:textId="77777777" w:rsidR="001B6D04" w:rsidRPr="00A66F87" w:rsidRDefault="001B6D04" w:rsidP="001B6D04">
      <w:pPr>
        <w:pStyle w:val="Heading4"/>
        <w:rPr>
          <w:strike/>
        </w:rPr>
      </w:pPr>
      <w:r w:rsidRPr="00A66F87">
        <w:rPr>
          <w:strike/>
        </w:rPr>
        <w:lastRenderedPageBreak/>
        <w:t xml:space="preserve">Item W-15 </w:t>
      </w:r>
    </w:p>
    <w:p w14:paraId="01DC1333" w14:textId="77777777" w:rsidR="001B6D04" w:rsidRPr="00A66F87" w:rsidRDefault="001B6D04" w:rsidP="001B6D04">
      <w:pPr>
        <w:spacing w:after="160" w:line="259" w:lineRule="auto"/>
        <w:rPr>
          <w:rFonts w:cs="Arial"/>
          <w:strike/>
        </w:rPr>
      </w:pPr>
      <w:r w:rsidRPr="00A66F87">
        <w:rPr>
          <w:rFonts w:cs="Arial"/>
          <w:b/>
          <w:strike/>
        </w:rPr>
        <w:t>Subject:</w:t>
      </w:r>
      <w:r w:rsidRPr="00A66F87">
        <w:rPr>
          <w:rFonts w:cs="Arial"/>
          <w:strike/>
        </w:rPr>
        <w:t xml:space="preserve"> Request by </w:t>
      </w:r>
      <w:r w:rsidRPr="00A66F87">
        <w:rPr>
          <w:rFonts w:cs="Arial"/>
          <w:strike/>
          <w:noProof/>
        </w:rPr>
        <w:t>Klamath-Trinity Joint Unified School District</w:t>
      </w:r>
      <w:r w:rsidRPr="00A66F87">
        <w:rPr>
          <w:rFonts w:cs="Arial"/>
          <w:strike/>
        </w:rPr>
        <w:t xml:space="preserve"> </w:t>
      </w:r>
      <w:r w:rsidRPr="00A66F87">
        <w:rPr>
          <w:rFonts w:cs="Arial"/>
          <w:strike/>
          <w:noProof/>
        </w:rPr>
        <w:t xml:space="preserve">to waive California </w:t>
      </w:r>
      <w:r w:rsidRPr="00A66F87">
        <w:rPr>
          <w:rFonts w:cs="Arial"/>
          <w:i/>
          <w:strike/>
          <w:noProof/>
        </w:rPr>
        <w:t>Education Code</w:t>
      </w:r>
      <w:r w:rsidRPr="00A66F87">
        <w:rPr>
          <w:rFonts w:cs="Arial"/>
          <w:strike/>
          <w:noProof/>
        </w:rPr>
        <w:t xml:space="preserve"> (</w:t>
      </w:r>
      <w:r w:rsidRPr="00A66F87">
        <w:rPr>
          <w:rFonts w:cs="Arial"/>
          <w:i/>
          <w:strike/>
          <w:noProof/>
        </w:rPr>
        <w:t>EC</w:t>
      </w:r>
      <w:r w:rsidRPr="00A66F87">
        <w:rPr>
          <w:rFonts w:cs="Arial"/>
          <w:strike/>
          <w:noProof/>
        </w:rPr>
        <w:t>) sections 15106 and 15270(a) to allow the district to exceed its bonded indebtedness limit. Total bonded indebtedness may not exceed 2.50 percent for unified school districts. Depending on the type of bond, a tax rate levy limit of $60 per $100,000 for unified school districts may also apply. (Requesting 3.25 percent)</w:t>
      </w:r>
    </w:p>
    <w:p w14:paraId="72D935DC" w14:textId="77777777" w:rsidR="001B6D04" w:rsidRPr="00A66F87" w:rsidRDefault="001B6D04" w:rsidP="001B6D04">
      <w:pPr>
        <w:spacing w:after="160" w:line="259" w:lineRule="auto"/>
        <w:rPr>
          <w:rFonts w:cs="Arial"/>
          <w:strike/>
        </w:rPr>
      </w:pPr>
      <w:r w:rsidRPr="00A66F87">
        <w:rPr>
          <w:rFonts w:cs="Arial"/>
          <w:strike/>
        </w:rPr>
        <w:t xml:space="preserve">Waiver Number: </w:t>
      </w:r>
      <w:r w:rsidRPr="00A66F87">
        <w:rPr>
          <w:rFonts w:cs="Arial"/>
          <w:strike/>
          <w:noProof/>
        </w:rPr>
        <w:t>9-2-2019</w:t>
      </w:r>
    </w:p>
    <w:p w14:paraId="11F42AD2" w14:textId="77777777" w:rsidR="001B6D04" w:rsidRDefault="001B6D04" w:rsidP="001B6D04">
      <w:pPr>
        <w:spacing w:after="160" w:line="259" w:lineRule="auto"/>
        <w:rPr>
          <w:rFonts w:cs="Arial"/>
          <w:strike/>
        </w:rPr>
      </w:pPr>
      <w:r w:rsidRPr="00A66F87">
        <w:rPr>
          <w:rFonts w:cs="Arial"/>
          <w:strike/>
        </w:rPr>
        <w:t xml:space="preserve">(Recommended for </w:t>
      </w:r>
      <w:r w:rsidRPr="00A66F87">
        <w:rPr>
          <w:rFonts w:cs="Arial"/>
          <w:strike/>
          <w:noProof/>
        </w:rPr>
        <w:t>APPROVAL WITH CONDITIONS</w:t>
      </w:r>
      <w:r w:rsidRPr="00A66F87">
        <w:rPr>
          <w:rFonts w:cs="Arial"/>
          <w:strike/>
        </w:rPr>
        <w:t xml:space="preserve">) </w:t>
      </w:r>
    </w:p>
    <w:p w14:paraId="48BAE8D2" w14:textId="153CE32F" w:rsidR="001B6D04" w:rsidRPr="0016674C" w:rsidRDefault="001B6D04" w:rsidP="0016674C">
      <w:pPr>
        <w:spacing w:after="160" w:line="259" w:lineRule="auto"/>
        <w:rPr>
          <w:rFonts w:cs="Arial"/>
          <w:strike/>
          <w:szCs w:val="24"/>
        </w:rPr>
      </w:pPr>
      <w:r>
        <w:rPr>
          <w:rFonts w:cs="Arial"/>
          <w:color w:val="000000"/>
          <w:szCs w:val="24"/>
          <w:lang w:val="en"/>
        </w:rPr>
        <w:t>(</w:t>
      </w:r>
      <w:r w:rsidRPr="00A66F87">
        <w:rPr>
          <w:rFonts w:cs="Arial"/>
          <w:color w:val="000000"/>
          <w:szCs w:val="24"/>
          <w:lang w:val="en"/>
        </w:rPr>
        <w:t>Note: the preceding information about Item W-15 contains strikethroughs which indica</w:t>
      </w:r>
      <w:r>
        <w:rPr>
          <w:rFonts w:cs="Arial"/>
          <w:color w:val="000000"/>
          <w:szCs w:val="24"/>
          <w:lang w:val="en"/>
        </w:rPr>
        <w:t>te the item has been withdrawn.)</w:t>
      </w:r>
    </w:p>
    <w:p w14:paraId="4582A0CC" w14:textId="77777777" w:rsidR="00DD041E" w:rsidRDefault="00DD041E" w:rsidP="005A1D54">
      <w:pPr>
        <w:jc w:val="center"/>
        <w:rPr>
          <w:b/>
          <w:sz w:val="32"/>
          <w:szCs w:val="32"/>
        </w:rPr>
      </w:pPr>
      <w:r w:rsidRPr="001D3F3B">
        <w:rPr>
          <w:b/>
          <w:sz w:val="32"/>
          <w:szCs w:val="32"/>
        </w:rPr>
        <w:t>END OF WAIVERS</w:t>
      </w:r>
    </w:p>
    <w:p w14:paraId="3F5F8A27" w14:textId="77777777" w:rsidR="00F658C1" w:rsidRPr="00F658C1" w:rsidRDefault="00F658C1" w:rsidP="00F658C1">
      <w:pPr>
        <w:pStyle w:val="Heading3"/>
        <w:jc w:val="center"/>
      </w:pPr>
      <w:r>
        <w:t>PUBLIC HEARING</w:t>
      </w:r>
    </w:p>
    <w:p w14:paraId="4F43BE0D" w14:textId="77777777" w:rsidR="00B50A97" w:rsidRDefault="00B50A97" w:rsidP="00B50A97">
      <w:pPr>
        <w:pStyle w:val="Heading4"/>
      </w:pPr>
      <w:r>
        <w:t>Item 04</w:t>
      </w:r>
    </w:p>
    <w:p w14:paraId="74DEE84A" w14:textId="77777777" w:rsidR="00622E7A" w:rsidRPr="00D2217B" w:rsidRDefault="00B50A97" w:rsidP="00622E7A">
      <w:pPr>
        <w:rPr>
          <w:rFonts w:eastAsia="Times New Roman" w:cs="Arial"/>
          <w:b/>
          <w:szCs w:val="24"/>
        </w:rPr>
      </w:pPr>
      <w:r w:rsidRPr="002443F7">
        <w:rPr>
          <w:b/>
        </w:rPr>
        <w:t>Subject</w:t>
      </w:r>
      <w:r w:rsidRPr="00C5056C">
        <w:rPr>
          <w:rFonts w:cs="Arial"/>
          <w:b/>
          <w:szCs w:val="24"/>
        </w:rPr>
        <w:t>:</w:t>
      </w:r>
      <w:r w:rsidRPr="00C5056C">
        <w:rPr>
          <w:rFonts w:cs="Arial"/>
          <w:szCs w:val="24"/>
        </w:rPr>
        <w:t xml:space="preserve"> </w:t>
      </w:r>
      <w:r w:rsidR="00D2217B" w:rsidRPr="00D2217B">
        <w:rPr>
          <w:rStyle w:val="Emphasis"/>
          <w:rFonts w:cs="Arial"/>
          <w:color w:val="000000"/>
          <w:szCs w:val="24"/>
          <w:lang w:val="en"/>
        </w:rPr>
        <w:t>Health Education Framework for California Public Schools, Kindergarten Through Grade Twelve:</w:t>
      </w:r>
      <w:r w:rsidR="00D2217B" w:rsidRPr="00D2217B">
        <w:rPr>
          <w:rFonts w:cs="Arial"/>
          <w:color w:val="000000"/>
          <w:szCs w:val="24"/>
          <w:lang w:val="en"/>
        </w:rPr>
        <w:t xml:space="preserve"> Public Hearing and Adoption.</w:t>
      </w:r>
    </w:p>
    <w:p w14:paraId="26824A7B" w14:textId="77777777" w:rsidR="002949A1" w:rsidRPr="002949A1" w:rsidRDefault="002949A1" w:rsidP="004F2BB1">
      <w:r w:rsidRPr="002443F7">
        <w:rPr>
          <w:b/>
        </w:rPr>
        <w:t>Type of Action:</w:t>
      </w:r>
      <w:r w:rsidR="00AC53DA">
        <w:t xml:space="preserve"> Action, Information</w:t>
      </w:r>
      <w:r w:rsidR="00FF76F2">
        <w:t>, Public Hearing</w:t>
      </w:r>
    </w:p>
    <w:p w14:paraId="6F70243A" w14:textId="77777777" w:rsidR="00622E7A" w:rsidRDefault="004F2BB1" w:rsidP="009330B8">
      <w:pPr>
        <w:rPr>
          <w:rFonts w:eastAsia="Times New Roman" w:cs="Times New Roman"/>
          <w:szCs w:val="24"/>
        </w:rPr>
      </w:pPr>
      <w:r w:rsidRPr="004F2BB1">
        <w:rPr>
          <w:b/>
        </w:rPr>
        <w:t xml:space="preserve">CDE Recommendation: </w:t>
      </w:r>
      <w:r w:rsidR="00D2217B">
        <w:rPr>
          <w:rFonts w:eastAsia="Times New Roman" w:cs="Times New Roman"/>
          <w:szCs w:val="24"/>
        </w:rPr>
        <w:t>The CDE</w:t>
      </w:r>
      <w:r w:rsidR="00D2217B" w:rsidRPr="00D2217B">
        <w:rPr>
          <w:rFonts w:eastAsia="Times New Roman" w:cs="Times New Roman"/>
          <w:szCs w:val="24"/>
        </w:rPr>
        <w:t xml:space="preserve"> and the </w:t>
      </w:r>
      <w:r w:rsidR="00D2217B">
        <w:rPr>
          <w:rFonts w:eastAsia="Times New Roman" w:cs="Times New Roman"/>
          <w:szCs w:val="24"/>
        </w:rPr>
        <w:t>Instructional Quality Commission (</w:t>
      </w:r>
      <w:r w:rsidR="00D2217B" w:rsidRPr="00D2217B">
        <w:rPr>
          <w:rFonts w:eastAsia="Times New Roman" w:cs="Times New Roman"/>
          <w:szCs w:val="24"/>
        </w:rPr>
        <w:t>IQC</w:t>
      </w:r>
      <w:r w:rsidR="00D2217B">
        <w:rPr>
          <w:rFonts w:eastAsia="Times New Roman" w:cs="Times New Roman"/>
          <w:szCs w:val="24"/>
        </w:rPr>
        <w:t>)</w:t>
      </w:r>
      <w:r w:rsidR="00D2217B" w:rsidRPr="00D2217B">
        <w:rPr>
          <w:rFonts w:eastAsia="Times New Roman" w:cs="Times New Roman"/>
          <w:szCs w:val="24"/>
        </w:rPr>
        <w:t xml:space="preserve"> recommend that the SBE hold a public hearing and adopt the draft </w:t>
      </w:r>
      <w:r w:rsidR="00D2217B" w:rsidRPr="00D2217B">
        <w:rPr>
          <w:rFonts w:eastAsia="Times New Roman" w:cs="Times New Roman"/>
          <w:i/>
          <w:szCs w:val="24"/>
        </w:rPr>
        <w:t>Health Education Framework</w:t>
      </w:r>
      <w:r w:rsidR="00D2217B" w:rsidRPr="00D2217B">
        <w:rPr>
          <w:rFonts w:eastAsia="Times New Roman" w:cs="Times New Roman"/>
          <w:szCs w:val="24"/>
        </w:rPr>
        <w:t xml:space="preserve">, including the additional edits recommended by the IQC on March 28, 2019. The current draft </w:t>
      </w:r>
      <w:r w:rsidR="00D2217B" w:rsidRPr="00D2217B">
        <w:rPr>
          <w:rFonts w:eastAsia="Times New Roman" w:cs="Times New Roman"/>
          <w:i/>
          <w:szCs w:val="24"/>
        </w:rPr>
        <w:t>Health Education Framework</w:t>
      </w:r>
      <w:r w:rsidR="00D2217B" w:rsidRPr="00D2217B">
        <w:rPr>
          <w:rFonts w:eastAsia="Times New Roman" w:cs="Times New Roman"/>
          <w:szCs w:val="24"/>
        </w:rPr>
        <w:t xml:space="preserve"> (April 2019 Draft) is available on the CDE Health Education Curriculum Frameworks web page at </w:t>
      </w:r>
      <w:hyperlink r:id="rId11" w:tooltip="Draft Health Education Framework" w:history="1">
        <w:r w:rsidR="00D2217B" w:rsidRPr="00D2217B">
          <w:rPr>
            <w:rFonts w:eastAsia="Times New Roman" w:cs="Times New Roman"/>
            <w:color w:val="0000FF"/>
            <w:szCs w:val="24"/>
            <w:u w:val="single"/>
          </w:rPr>
          <w:t>https://www.cde.ca.gov/ci/he/cf/</w:t>
        </w:r>
      </w:hyperlink>
      <w:r w:rsidR="00D2217B" w:rsidRPr="00D2217B">
        <w:rPr>
          <w:rFonts w:eastAsia="Times New Roman" w:cs="Times New Roman"/>
          <w:szCs w:val="24"/>
        </w:rPr>
        <w:t>, and each of the IQC’s recommended edits are highlighted.</w:t>
      </w:r>
    </w:p>
    <w:p w14:paraId="4D2A1F6B" w14:textId="3BDB5D3E" w:rsidR="006847EF" w:rsidRPr="000C0140" w:rsidRDefault="006847EF" w:rsidP="006847EF">
      <w:pPr>
        <w:pStyle w:val="Default"/>
        <w:rPr>
          <w:rFonts w:ascii="Arial" w:hAnsi="Arial" w:cs="Arial"/>
        </w:rPr>
      </w:pPr>
      <w:r w:rsidRPr="006148CF">
        <w:rPr>
          <w:rFonts w:ascii="Arial" w:eastAsia="Times New Roman" w:hAnsi="Arial" w:cs="Arial"/>
        </w:rPr>
        <w:t xml:space="preserve">During the SBE meeting, </w:t>
      </w:r>
      <w:r w:rsidR="000C0140">
        <w:rPr>
          <w:rFonts w:ascii="Arial" w:eastAsia="Times New Roman" w:hAnsi="Arial" w:cs="Arial"/>
        </w:rPr>
        <w:t xml:space="preserve">the </w:t>
      </w:r>
      <w:r w:rsidRPr="006148CF">
        <w:rPr>
          <w:rFonts w:ascii="Arial" w:eastAsia="Times New Roman" w:hAnsi="Arial" w:cs="Arial"/>
        </w:rPr>
        <w:t xml:space="preserve">CDE presented a revised recommendation, as follows: </w:t>
      </w:r>
      <w:r>
        <w:rPr>
          <w:rFonts w:ascii="Arial" w:eastAsia="Times New Roman" w:hAnsi="Arial" w:cs="Arial"/>
        </w:rPr>
        <w:t>The CDE recommends</w:t>
      </w:r>
      <w:r w:rsidR="006148CF">
        <w:rPr>
          <w:rFonts w:ascii="Arial" w:eastAsia="Times New Roman" w:hAnsi="Arial" w:cs="Arial"/>
        </w:rPr>
        <w:t>:</w:t>
      </w:r>
    </w:p>
    <w:p w14:paraId="75F915DB" w14:textId="77777777" w:rsidR="008F7362" w:rsidRDefault="006847EF" w:rsidP="000C0140">
      <w:pPr>
        <w:pStyle w:val="Default"/>
        <w:numPr>
          <w:ilvl w:val="0"/>
          <w:numId w:val="54"/>
        </w:numPr>
        <w:spacing w:before="120"/>
        <w:rPr>
          <w:rFonts w:ascii="Arial" w:hAnsi="Arial" w:cs="Arial"/>
          <w:color w:val="auto"/>
        </w:rPr>
      </w:pPr>
      <w:r w:rsidRPr="006148CF">
        <w:rPr>
          <w:rFonts w:ascii="Arial" w:hAnsi="Arial" w:cs="Arial"/>
          <w:color w:val="auto"/>
        </w:rPr>
        <w:t>Adoption of the draft 2019 California Health Education Framework, including changes recommended by the IQC on March 28, 2019</w:t>
      </w:r>
      <w:r w:rsidR="008F7362">
        <w:rPr>
          <w:rFonts w:ascii="Arial" w:hAnsi="Arial" w:cs="Arial"/>
          <w:color w:val="auto"/>
        </w:rPr>
        <w:t xml:space="preserve"> and including the r</w:t>
      </w:r>
      <w:r w:rsidRPr="008F7362">
        <w:rPr>
          <w:rFonts w:ascii="Arial" w:hAnsi="Arial" w:cs="Arial"/>
          <w:color w:val="auto"/>
        </w:rPr>
        <w:t xml:space="preserve">emoval of the following specific resources: </w:t>
      </w:r>
    </w:p>
    <w:p w14:paraId="0F8918E3" w14:textId="1855B1AE" w:rsidR="006847EF" w:rsidRPr="008F7362" w:rsidRDefault="006847EF" w:rsidP="000C0140">
      <w:pPr>
        <w:pStyle w:val="Default"/>
        <w:numPr>
          <w:ilvl w:val="0"/>
          <w:numId w:val="54"/>
        </w:numPr>
        <w:spacing w:before="120"/>
        <w:rPr>
          <w:rFonts w:ascii="Arial" w:hAnsi="Arial" w:cs="Arial"/>
          <w:i/>
          <w:color w:val="auto"/>
        </w:rPr>
      </w:pPr>
      <w:r w:rsidRPr="008F7362">
        <w:rPr>
          <w:rFonts w:ascii="Arial" w:hAnsi="Arial" w:cs="Arial"/>
          <w:i/>
          <w:color w:val="auto"/>
        </w:rPr>
        <w:t xml:space="preserve">My Princess Boy </w:t>
      </w:r>
    </w:p>
    <w:p w14:paraId="198C6754" w14:textId="77777777" w:rsidR="006847EF" w:rsidRPr="008F7362" w:rsidRDefault="006847EF" w:rsidP="008F7362">
      <w:pPr>
        <w:pStyle w:val="Default"/>
        <w:numPr>
          <w:ilvl w:val="0"/>
          <w:numId w:val="53"/>
        </w:numPr>
        <w:spacing w:before="120"/>
        <w:rPr>
          <w:rFonts w:ascii="Arial" w:hAnsi="Arial" w:cs="Arial"/>
          <w:i/>
          <w:color w:val="auto"/>
        </w:rPr>
      </w:pPr>
      <w:r w:rsidRPr="008F7362">
        <w:rPr>
          <w:rFonts w:ascii="Arial" w:hAnsi="Arial" w:cs="Arial"/>
          <w:i/>
          <w:color w:val="auto"/>
        </w:rPr>
        <w:t>Who are You? The Kids Guide to Gender Identity</w:t>
      </w:r>
    </w:p>
    <w:p w14:paraId="3A64B119" w14:textId="77777777" w:rsidR="006847EF" w:rsidRPr="008F7362" w:rsidRDefault="006847EF" w:rsidP="008F7362">
      <w:pPr>
        <w:pStyle w:val="Default"/>
        <w:numPr>
          <w:ilvl w:val="0"/>
          <w:numId w:val="53"/>
        </w:numPr>
        <w:spacing w:before="120"/>
        <w:rPr>
          <w:rFonts w:ascii="Arial" w:hAnsi="Arial" w:cs="Arial"/>
          <w:i/>
          <w:color w:val="auto"/>
        </w:rPr>
      </w:pPr>
      <w:r w:rsidRPr="008F7362">
        <w:rPr>
          <w:rFonts w:ascii="Arial" w:hAnsi="Arial" w:cs="Arial"/>
          <w:i/>
          <w:color w:val="auto"/>
        </w:rPr>
        <w:t>Changing You! A Guide to Body Changes &amp; Sexuality</w:t>
      </w:r>
    </w:p>
    <w:p w14:paraId="43EACCAC" w14:textId="2782F41D" w:rsidR="006847EF" w:rsidRPr="008F7362" w:rsidRDefault="000D41F3" w:rsidP="008F7362">
      <w:pPr>
        <w:pStyle w:val="Default"/>
        <w:numPr>
          <w:ilvl w:val="0"/>
          <w:numId w:val="53"/>
        </w:numPr>
        <w:spacing w:before="120"/>
        <w:rPr>
          <w:rFonts w:ascii="Arial" w:hAnsi="Arial" w:cs="Arial"/>
          <w:i/>
          <w:color w:val="auto"/>
        </w:rPr>
      </w:pPr>
      <w:r>
        <w:rPr>
          <w:rFonts w:ascii="Arial" w:hAnsi="Arial" w:cs="Arial"/>
          <w:i/>
          <w:color w:val="auto"/>
        </w:rPr>
        <w:t>What’s Happening to My Body?</w:t>
      </w:r>
    </w:p>
    <w:p w14:paraId="669AAC1B" w14:textId="24B97230" w:rsidR="00DB1E71" w:rsidRPr="00DB1E71" w:rsidRDefault="006847EF" w:rsidP="008F7362">
      <w:pPr>
        <w:pStyle w:val="Default"/>
        <w:numPr>
          <w:ilvl w:val="0"/>
          <w:numId w:val="53"/>
        </w:numPr>
        <w:spacing w:before="120" w:after="240"/>
        <w:rPr>
          <w:rFonts w:ascii="Arial" w:hAnsi="Arial" w:cs="Arial"/>
          <w:i/>
          <w:color w:val="auto"/>
        </w:rPr>
      </w:pPr>
      <w:r w:rsidRPr="008F7362">
        <w:rPr>
          <w:rFonts w:ascii="Arial" w:hAnsi="Arial" w:cs="Arial"/>
          <w:i/>
          <w:color w:val="auto"/>
        </w:rPr>
        <w:t>S.E.X. The All You Need to Know Progressive Sexuality Guide to Get You Through Your Teens and Twenties</w:t>
      </w:r>
    </w:p>
    <w:p w14:paraId="677284E0" w14:textId="600380D8" w:rsidR="006847EF" w:rsidRPr="006148CF" w:rsidRDefault="006847EF" w:rsidP="000C0140">
      <w:pPr>
        <w:pStyle w:val="Default"/>
        <w:numPr>
          <w:ilvl w:val="0"/>
          <w:numId w:val="53"/>
        </w:numPr>
        <w:spacing w:before="120" w:after="240"/>
        <w:rPr>
          <w:rFonts w:ascii="Arial" w:hAnsi="Arial" w:cs="Arial"/>
          <w:color w:val="auto"/>
        </w:rPr>
      </w:pPr>
      <w:r w:rsidRPr="006148CF">
        <w:rPr>
          <w:rFonts w:ascii="Arial" w:hAnsi="Arial" w:cs="Arial"/>
          <w:color w:val="auto"/>
        </w:rPr>
        <w:lastRenderedPageBreak/>
        <w:t xml:space="preserve">Authorize CDE staff, pending </w:t>
      </w:r>
      <w:r w:rsidR="001249F7">
        <w:rPr>
          <w:rFonts w:ascii="Arial" w:hAnsi="Arial" w:cs="Arial"/>
          <w:color w:val="auto"/>
        </w:rPr>
        <w:t>approval of the</w:t>
      </w:r>
      <w:r w:rsidRPr="006148CF">
        <w:rPr>
          <w:rFonts w:ascii="Arial" w:hAnsi="Arial" w:cs="Arial"/>
          <w:color w:val="auto"/>
        </w:rPr>
        <w:t xml:space="preserve"> SBE Executive Director</w:t>
      </w:r>
      <w:r w:rsidR="001249F7">
        <w:rPr>
          <w:rFonts w:ascii="Arial" w:hAnsi="Arial" w:cs="Arial"/>
          <w:color w:val="auto"/>
        </w:rPr>
        <w:t xml:space="preserve">, </w:t>
      </w:r>
      <w:r w:rsidRPr="006148CF">
        <w:rPr>
          <w:rFonts w:ascii="Arial" w:hAnsi="Arial" w:cs="Arial"/>
          <w:color w:val="auto"/>
        </w:rPr>
        <w:t xml:space="preserve">final revisions requested by the SBE, correction of any typographical errors, and non-substantive clarifying edits. </w:t>
      </w:r>
    </w:p>
    <w:p w14:paraId="22760D05" w14:textId="6A1DF081" w:rsidR="00F658C1" w:rsidRPr="00F658C1" w:rsidRDefault="00F658C1" w:rsidP="00F658C1">
      <w:pPr>
        <w:spacing w:after="160" w:line="480" w:lineRule="auto"/>
        <w:rPr>
          <w:rFonts w:cs="Arial"/>
          <w:b/>
          <w:szCs w:val="24"/>
        </w:rPr>
      </w:pPr>
      <w:r w:rsidRPr="00F658C1">
        <w:rPr>
          <w:rFonts w:cs="Arial"/>
          <w:b/>
          <w:szCs w:val="24"/>
        </w:rPr>
        <w:t xml:space="preserve">President Darling-Hammond opened the public hearing at </w:t>
      </w:r>
      <w:r w:rsidR="006847EF" w:rsidRPr="0016674C">
        <w:rPr>
          <w:rFonts w:cs="Arial"/>
          <w:b/>
          <w:szCs w:val="24"/>
        </w:rPr>
        <w:t>12:36</w:t>
      </w:r>
      <w:r w:rsidRPr="0016674C">
        <w:rPr>
          <w:rFonts w:cs="Arial"/>
          <w:b/>
          <w:szCs w:val="24"/>
        </w:rPr>
        <w:t xml:space="preserve"> p.m.</w:t>
      </w:r>
    </w:p>
    <w:p w14:paraId="25DE483E" w14:textId="19A0641A" w:rsidR="00F658C1" w:rsidRPr="00F658C1" w:rsidRDefault="00F658C1" w:rsidP="00F658C1">
      <w:pPr>
        <w:spacing w:after="0" w:line="480" w:lineRule="auto"/>
        <w:rPr>
          <w:rFonts w:cs="Arial"/>
          <w:b/>
          <w:szCs w:val="24"/>
        </w:rPr>
      </w:pPr>
      <w:r w:rsidRPr="00F658C1">
        <w:rPr>
          <w:rFonts w:cs="Arial"/>
          <w:b/>
          <w:szCs w:val="24"/>
        </w:rPr>
        <w:t xml:space="preserve">President Darling-Hammond closed the public hearing at </w:t>
      </w:r>
      <w:r w:rsidR="006847EF" w:rsidRPr="0016674C">
        <w:rPr>
          <w:rFonts w:cs="Arial"/>
          <w:b/>
          <w:szCs w:val="24"/>
        </w:rPr>
        <w:t>3:32</w:t>
      </w:r>
      <w:r w:rsidRPr="0016674C">
        <w:rPr>
          <w:rFonts w:cs="Arial"/>
          <w:b/>
          <w:szCs w:val="24"/>
        </w:rPr>
        <w:t xml:space="preserve"> p.m.</w:t>
      </w:r>
    </w:p>
    <w:p w14:paraId="7EB5452E" w14:textId="08A0079C" w:rsidR="00F658C1" w:rsidRDefault="00833486" w:rsidP="00CC50F2">
      <w:pPr>
        <w:rPr>
          <w:rFonts w:eastAsia="Times New Roman" w:cs="Times New Roman"/>
          <w:szCs w:val="24"/>
        </w:rPr>
      </w:pPr>
      <w:r w:rsidRPr="002443F7">
        <w:rPr>
          <w:b/>
        </w:rPr>
        <w:t>ACTION:</w:t>
      </w:r>
      <w:r>
        <w:rPr>
          <w:b/>
        </w:rPr>
        <w:t xml:space="preserve"> </w:t>
      </w:r>
      <w:r>
        <w:t xml:space="preserve">Member </w:t>
      </w:r>
      <w:r w:rsidR="00F658C1">
        <w:t>Ortiz-</w:t>
      </w:r>
      <w:proofErr w:type="spellStart"/>
      <w:r w:rsidR="00F658C1">
        <w:t>Licon</w:t>
      </w:r>
      <w:proofErr w:type="spellEnd"/>
      <w:r>
        <w:t xml:space="preserve"> moved to approv</w:t>
      </w:r>
      <w:r w:rsidR="00F658C1">
        <w:t xml:space="preserve">e the </w:t>
      </w:r>
      <w:r w:rsidR="006148CF">
        <w:t xml:space="preserve">revised </w:t>
      </w:r>
      <w:r w:rsidR="00F658C1">
        <w:t>CDE staff recommendation</w:t>
      </w:r>
      <w:r w:rsidR="006148CF">
        <w:t>.</w:t>
      </w:r>
    </w:p>
    <w:p w14:paraId="2E91BA42" w14:textId="77777777" w:rsidR="00833486" w:rsidRDefault="00833486" w:rsidP="00833486">
      <w:r>
        <w:t xml:space="preserve">Member </w:t>
      </w:r>
      <w:r w:rsidR="00F658C1">
        <w:t>Cardenas</w:t>
      </w:r>
      <w:r>
        <w:t xml:space="preserve"> seconded the motion.</w:t>
      </w:r>
    </w:p>
    <w:p w14:paraId="27A34A7F" w14:textId="77777777" w:rsidR="00833486" w:rsidRPr="00DC0DC0" w:rsidRDefault="00833486" w:rsidP="00833486">
      <w:pPr>
        <w:rPr>
          <w:rFonts w:eastAsia="Times New Roman" w:cs="Arial"/>
          <w:szCs w:val="24"/>
        </w:rPr>
      </w:pPr>
      <w:r w:rsidRPr="002443F7">
        <w:rPr>
          <w:b/>
        </w:rPr>
        <w:t>Yes votes:</w:t>
      </w:r>
      <w:r>
        <w:t xml:space="preserve"> </w:t>
      </w:r>
      <w:r w:rsidR="00F658C1">
        <w:rPr>
          <w:rFonts w:eastAsia="Times New Roman" w:cs="Arial"/>
          <w:szCs w:val="24"/>
        </w:rPr>
        <w:t xml:space="preserve">Members </w:t>
      </w:r>
      <w:proofErr w:type="spellStart"/>
      <w:r w:rsidR="00F658C1">
        <w:rPr>
          <w:rFonts w:eastAsia="Times New Roman" w:cs="Arial"/>
          <w:szCs w:val="24"/>
        </w:rPr>
        <w:t>Navo</w:t>
      </w:r>
      <w:proofErr w:type="spellEnd"/>
      <w:r w:rsidR="00F658C1">
        <w:rPr>
          <w:rFonts w:eastAsia="Times New Roman" w:cs="Arial"/>
          <w:szCs w:val="24"/>
        </w:rPr>
        <w:t>, Burr, Pat</w:t>
      </w:r>
      <w:r w:rsidR="005E6C3F">
        <w:rPr>
          <w:rFonts w:eastAsia="Times New Roman" w:cs="Arial"/>
          <w:szCs w:val="24"/>
        </w:rPr>
        <w:t>t</w:t>
      </w:r>
      <w:r w:rsidR="00F658C1">
        <w:rPr>
          <w:rFonts w:eastAsia="Times New Roman" w:cs="Arial"/>
          <w:szCs w:val="24"/>
        </w:rPr>
        <w:t>illo Brownson, Sun, Darling-Hammond, Straus,</w:t>
      </w:r>
      <w:r w:rsidR="00F658C1" w:rsidRPr="007E6930">
        <w:rPr>
          <w:rFonts w:eastAsia="Times New Roman" w:cs="Arial"/>
          <w:szCs w:val="24"/>
        </w:rPr>
        <w:t xml:space="preserve"> </w:t>
      </w:r>
      <w:r w:rsidR="00F658C1">
        <w:rPr>
          <w:rFonts w:eastAsia="Times New Roman" w:cs="Arial"/>
          <w:szCs w:val="24"/>
        </w:rPr>
        <w:t>Cardenas, Ortiz-</w:t>
      </w:r>
      <w:proofErr w:type="spellStart"/>
      <w:r w:rsidR="00F658C1">
        <w:rPr>
          <w:rFonts w:eastAsia="Times New Roman" w:cs="Arial"/>
          <w:szCs w:val="24"/>
        </w:rPr>
        <w:t>Licon</w:t>
      </w:r>
      <w:proofErr w:type="spellEnd"/>
      <w:r w:rsidR="00F658C1">
        <w:rPr>
          <w:rFonts w:eastAsia="Times New Roman" w:cs="Arial"/>
          <w:szCs w:val="24"/>
        </w:rPr>
        <w:t xml:space="preserve">, </w:t>
      </w:r>
      <w:r w:rsidR="00F658C1" w:rsidRPr="007E6930">
        <w:rPr>
          <w:rFonts w:eastAsia="Times New Roman" w:cs="Arial"/>
          <w:szCs w:val="24"/>
        </w:rPr>
        <w:t>and Rucker.</w:t>
      </w:r>
    </w:p>
    <w:p w14:paraId="3E6DBFC8" w14:textId="77777777" w:rsidR="00833486" w:rsidRDefault="00833486" w:rsidP="00833486">
      <w:r w:rsidRPr="002443F7">
        <w:rPr>
          <w:b/>
        </w:rPr>
        <w:t>No votes:</w:t>
      </w:r>
      <w:r>
        <w:t xml:space="preserve"> </w:t>
      </w:r>
      <w:r w:rsidR="00F658C1">
        <w:t>None</w:t>
      </w:r>
    </w:p>
    <w:p w14:paraId="136326BD" w14:textId="77777777" w:rsidR="00833486" w:rsidRDefault="00833486" w:rsidP="00833486">
      <w:r w:rsidRPr="002443F7">
        <w:rPr>
          <w:b/>
        </w:rPr>
        <w:t>Member Absent:</w:t>
      </w:r>
      <w:r>
        <w:t xml:space="preserve"> </w:t>
      </w:r>
      <w:r w:rsidR="00F658C1">
        <w:t>Member Sandoval</w:t>
      </w:r>
    </w:p>
    <w:p w14:paraId="5DD1D449" w14:textId="77777777" w:rsidR="00833486" w:rsidRDefault="00833486" w:rsidP="00833486">
      <w:r w:rsidRPr="002443F7">
        <w:rPr>
          <w:b/>
        </w:rPr>
        <w:t>Abstentions:</w:t>
      </w:r>
      <w:r>
        <w:t xml:space="preserve"> </w:t>
      </w:r>
      <w:r w:rsidR="00F658C1">
        <w:t>None</w:t>
      </w:r>
    </w:p>
    <w:p w14:paraId="55C9D421" w14:textId="77777777" w:rsidR="00833486" w:rsidRDefault="00833486" w:rsidP="00833486">
      <w:r w:rsidRPr="002443F7">
        <w:rPr>
          <w:b/>
        </w:rPr>
        <w:t>Recusals:</w:t>
      </w:r>
      <w:r>
        <w:t xml:space="preserve"> </w:t>
      </w:r>
      <w:r w:rsidR="00F658C1">
        <w:t>None</w:t>
      </w:r>
    </w:p>
    <w:p w14:paraId="3ADBC723" w14:textId="77777777" w:rsidR="00833486" w:rsidRDefault="00833486" w:rsidP="00833486">
      <w:pPr>
        <w:spacing w:line="480" w:lineRule="auto"/>
      </w:pPr>
      <w:r>
        <w:t>The motion passed with</w:t>
      </w:r>
      <w:r w:rsidR="009237C1">
        <w:t xml:space="preserve"> </w:t>
      </w:r>
      <w:r w:rsidR="00F658C1">
        <w:t>9</w:t>
      </w:r>
      <w:r w:rsidR="0055439A">
        <w:t xml:space="preserve"> </w:t>
      </w:r>
      <w:r>
        <w:t>votes.</w:t>
      </w:r>
    </w:p>
    <w:p w14:paraId="1C7358B1" w14:textId="77777777" w:rsidR="00FF76F2" w:rsidRDefault="00FF76F2" w:rsidP="00FF76F2">
      <w:pPr>
        <w:pStyle w:val="Heading3"/>
        <w:jc w:val="center"/>
      </w:pPr>
      <w:r>
        <w:t>END OF PUBLIC HEARING</w:t>
      </w:r>
    </w:p>
    <w:p w14:paraId="101E4303" w14:textId="77777777" w:rsidR="007037F3" w:rsidRPr="007037F3" w:rsidRDefault="007037F3" w:rsidP="007037F3">
      <w:pPr>
        <w:pStyle w:val="Heading3"/>
        <w:jc w:val="center"/>
      </w:pPr>
      <w:r>
        <w:t>CONTINUANCE OF MEETING</w:t>
      </w:r>
    </w:p>
    <w:p w14:paraId="73FD9338" w14:textId="3A6AB487" w:rsidR="007037F3" w:rsidRPr="00C5160E" w:rsidRDefault="007037F3" w:rsidP="007037F3">
      <w:pPr>
        <w:rPr>
          <w:i/>
          <w:szCs w:val="24"/>
        </w:rPr>
      </w:pPr>
      <w:r w:rsidRPr="00C5160E">
        <w:rPr>
          <w:i/>
          <w:szCs w:val="24"/>
        </w:rPr>
        <w:t xml:space="preserve">At approximately 5:00 p.m., President Darling-Hammond announced that the meeting </w:t>
      </w:r>
      <w:r w:rsidR="006148CF">
        <w:rPr>
          <w:i/>
          <w:szCs w:val="24"/>
        </w:rPr>
        <w:t xml:space="preserve">would </w:t>
      </w:r>
      <w:r w:rsidRPr="00C5160E">
        <w:rPr>
          <w:i/>
          <w:szCs w:val="24"/>
        </w:rPr>
        <w:t xml:space="preserve">continue at 8:30 </w:t>
      </w:r>
      <w:r w:rsidR="006148CF">
        <w:rPr>
          <w:i/>
          <w:szCs w:val="24"/>
        </w:rPr>
        <w:t>on Thursday</w:t>
      </w:r>
      <w:r w:rsidR="006148CF" w:rsidRPr="00C5160E">
        <w:rPr>
          <w:i/>
          <w:szCs w:val="24"/>
        </w:rPr>
        <w:t xml:space="preserve"> </w:t>
      </w:r>
      <w:r w:rsidRPr="00C5160E">
        <w:rPr>
          <w:i/>
          <w:szCs w:val="24"/>
        </w:rPr>
        <w:t xml:space="preserve">morning and that the board </w:t>
      </w:r>
      <w:r w:rsidR="006148CF">
        <w:rPr>
          <w:i/>
          <w:szCs w:val="24"/>
        </w:rPr>
        <w:t>would</w:t>
      </w:r>
      <w:r w:rsidR="006148CF" w:rsidRPr="00C5160E">
        <w:rPr>
          <w:i/>
          <w:szCs w:val="24"/>
        </w:rPr>
        <w:t xml:space="preserve"> </w:t>
      </w:r>
      <w:r w:rsidRPr="00C5160E">
        <w:rPr>
          <w:i/>
          <w:szCs w:val="24"/>
        </w:rPr>
        <w:t xml:space="preserve">be meeting in closed session at that time to discuss and/or </w:t>
      </w:r>
      <w:proofErr w:type="gramStart"/>
      <w:r w:rsidRPr="00C5160E">
        <w:rPr>
          <w:i/>
          <w:szCs w:val="24"/>
        </w:rPr>
        <w:t>take action</w:t>
      </w:r>
      <w:proofErr w:type="gramEnd"/>
      <w:r w:rsidRPr="00C5160E">
        <w:rPr>
          <w:i/>
          <w:szCs w:val="24"/>
        </w:rPr>
        <w:t xml:space="preserve"> on the following case:</w:t>
      </w:r>
    </w:p>
    <w:p w14:paraId="6205AFF8" w14:textId="77777777" w:rsidR="007037F3" w:rsidRPr="006148CF" w:rsidRDefault="007037F3" w:rsidP="00C5160E">
      <w:pPr>
        <w:numPr>
          <w:ilvl w:val="0"/>
          <w:numId w:val="46"/>
        </w:numPr>
        <w:spacing w:after="0"/>
        <w:rPr>
          <w:i/>
          <w:szCs w:val="24"/>
        </w:rPr>
      </w:pPr>
      <w:r w:rsidRPr="006148CF">
        <w:rPr>
          <w:i/>
          <w:szCs w:val="24"/>
        </w:rPr>
        <w:t>Thrive Public Schools v. SBE</w:t>
      </w:r>
    </w:p>
    <w:p w14:paraId="0F3CBB34" w14:textId="77777777" w:rsidR="008751BC" w:rsidRDefault="008751BC">
      <w:pPr>
        <w:spacing w:after="160" w:line="259" w:lineRule="auto"/>
        <w:rPr>
          <w:b/>
        </w:rPr>
      </w:pPr>
      <w:r>
        <w:rPr>
          <w:b/>
        </w:rPr>
        <w:br w:type="page"/>
      </w:r>
    </w:p>
    <w:p w14:paraId="27E661E7" w14:textId="77777777" w:rsidR="008751BC" w:rsidRPr="00107E2B" w:rsidRDefault="008751BC" w:rsidP="008751BC">
      <w:pPr>
        <w:pStyle w:val="Heading2"/>
        <w:spacing w:before="0" w:after="0"/>
        <w:jc w:val="center"/>
        <w:rPr>
          <w:rFonts w:eastAsia="Times New Roman"/>
          <w:szCs w:val="32"/>
        </w:rPr>
      </w:pPr>
      <w:r>
        <w:rPr>
          <w:rFonts w:eastAsia="Times New Roman"/>
          <w:szCs w:val="32"/>
        </w:rPr>
        <w:lastRenderedPageBreak/>
        <w:t>California State Board of Education</w:t>
      </w:r>
      <w:r>
        <w:rPr>
          <w:rFonts w:eastAsia="Times New Roman"/>
          <w:szCs w:val="32"/>
        </w:rPr>
        <w:br/>
      </w:r>
      <w:r w:rsidRPr="00107E2B">
        <w:rPr>
          <w:rFonts w:eastAsia="Times New Roman"/>
          <w:szCs w:val="32"/>
        </w:rPr>
        <w:t>Public Session</w:t>
      </w:r>
      <w:r>
        <w:rPr>
          <w:rFonts w:eastAsia="Times New Roman"/>
        </w:rPr>
        <w:t xml:space="preserve"> </w:t>
      </w:r>
      <w:r w:rsidR="00F64C5A">
        <w:rPr>
          <w:rFonts w:eastAsia="Times New Roman"/>
          <w:szCs w:val="32"/>
        </w:rPr>
        <w:t>May 9</w:t>
      </w:r>
      <w:r w:rsidRPr="00107E2B">
        <w:rPr>
          <w:rFonts w:eastAsia="Times New Roman"/>
          <w:szCs w:val="32"/>
        </w:rPr>
        <w:t>, 2019</w:t>
      </w:r>
    </w:p>
    <w:p w14:paraId="4C46B49B" w14:textId="77777777" w:rsidR="008751BC" w:rsidRPr="00E672AD" w:rsidRDefault="008751BC" w:rsidP="008751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eastAsia="Times New Roman" w:cs="Arial"/>
          <w:b/>
          <w:bCs/>
          <w:szCs w:val="24"/>
        </w:rPr>
      </w:pPr>
    </w:p>
    <w:p w14:paraId="4F8B8868" w14:textId="77777777" w:rsidR="008751BC" w:rsidRPr="00E85BEB" w:rsidRDefault="00F64C5A" w:rsidP="008751BC">
      <w:pPr>
        <w:spacing w:after="0"/>
        <w:jc w:val="center"/>
        <w:rPr>
          <w:rFonts w:eastAsia="Times New Roman" w:cs="Arial"/>
          <w:b/>
          <w:bCs/>
          <w:szCs w:val="24"/>
          <w:u w:val="single"/>
        </w:rPr>
      </w:pPr>
      <w:r>
        <w:rPr>
          <w:rFonts w:eastAsia="Times New Roman" w:cs="Arial"/>
          <w:b/>
          <w:bCs/>
          <w:szCs w:val="24"/>
        </w:rPr>
        <w:t>Thursday, May 9</w:t>
      </w:r>
      <w:r w:rsidR="008751BC">
        <w:rPr>
          <w:rFonts w:eastAsia="Times New Roman" w:cs="Arial"/>
          <w:b/>
          <w:bCs/>
          <w:szCs w:val="24"/>
        </w:rPr>
        <w:t>, 2019</w:t>
      </w:r>
      <w:r w:rsidR="008751BC" w:rsidRPr="00E672AD">
        <w:rPr>
          <w:rFonts w:eastAsia="Times New Roman" w:cs="Arial"/>
          <w:b/>
          <w:bCs/>
          <w:szCs w:val="24"/>
        </w:rPr>
        <w:t xml:space="preserve"> – 8:30 a.m. Pacific Time </w:t>
      </w:r>
      <w:r w:rsidR="008751BC" w:rsidRPr="00E672AD">
        <w:rPr>
          <w:rFonts w:eastAsia="Times New Roman" w:cs="Arial"/>
          <w:b/>
          <w:bCs/>
          <w:szCs w:val="24"/>
          <w:u w:val="single"/>
        </w:rPr>
        <w:t>+</w:t>
      </w:r>
    </w:p>
    <w:p w14:paraId="36FCDF6A" w14:textId="77777777" w:rsidR="008751BC" w:rsidRPr="00E672AD" w:rsidRDefault="008751BC" w:rsidP="008751BC">
      <w:pPr>
        <w:spacing w:after="0"/>
        <w:jc w:val="center"/>
        <w:rPr>
          <w:rFonts w:eastAsia="Times New Roman" w:cs="Arial"/>
          <w:szCs w:val="24"/>
        </w:rPr>
      </w:pPr>
      <w:r w:rsidRPr="00E672AD">
        <w:rPr>
          <w:rFonts w:eastAsia="Times New Roman" w:cs="Arial"/>
          <w:szCs w:val="24"/>
        </w:rPr>
        <w:t>California Department of Education</w:t>
      </w:r>
    </w:p>
    <w:p w14:paraId="1E13B2FC" w14:textId="77777777" w:rsidR="008751BC" w:rsidRPr="00E672AD" w:rsidRDefault="008751BC" w:rsidP="008751BC">
      <w:pPr>
        <w:spacing w:after="0"/>
        <w:jc w:val="center"/>
        <w:rPr>
          <w:rFonts w:eastAsia="Times New Roman" w:cs="Arial"/>
          <w:szCs w:val="24"/>
        </w:rPr>
      </w:pPr>
      <w:r w:rsidRPr="00E672AD">
        <w:rPr>
          <w:rFonts w:eastAsia="Times New Roman" w:cs="Arial"/>
          <w:szCs w:val="24"/>
        </w:rPr>
        <w:t>1430 N Street, Room 1101</w:t>
      </w:r>
    </w:p>
    <w:p w14:paraId="749F3ECA" w14:textId="65FB0930" w:rsidR="008751BC" w:rsidRPr="00E672AD" w:rsidRDefault="008751BC" w:rsidP="003A59A3">
      <w:pPr>
        <w:jc w:val="center"/>
        <w:rPr>
          <w:rFonts w:eastAsia="Times New Roman" w:cs="Arial"/>
          <w:szCs w:val="24"/>
        </w:rPr>
      </w:pPr>
      <w:r w:rsidRPr="00E672AD">
        <w:rPr>
          <w:rFonts w:eastAsia="Times New Roman" w:cs="Arial"/>
          <w:szCs w:val="24"/>
        </w:rPr>
        <w:t>Sacramento, California 95814</w:t>
      </w:r>
    </w:p>
    <w:p w14:paraId="1C38CEE2" w14:textId="77777777" w:rsidR="008751BC" w:rsidRPr="00E672AD" w:rsidRDefault="008751BC" w:rsidP="008751BC">
      <w:pPr>
        <w:numPr>
          <w:ilvl w:val="0"/>
          <w:numId w:val="5"/>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rFonts w:eastAsia="Times New Roman" w:cs="Arial"/>
          <w:szCs w:val="24"/>
          <w:lang w:val="x-none" w:eastAsia="x-none"/>
        </w:rPr>
      </w:pPr>
      <w:r w:rsidRPr="00E672AD">
        <w:rPr>
          <w:rFonts w:eastAsia="Times New Roman" w:cs="Arial"/>
          <w:szCs w:val="24"/>
          <w:lang w:val="x-none" w:eastAsia="x-none"/>
        </w:rPr>
        <w:t>Call to Order</w:t>
      </w:r>
    </w:p>
    <w:p w14:paraId="4A65858C" w14:textId="77777777" w:rsidR="008751BC" w:rsidRPr="00E672AD" w:rsidRDefault="008751BC" w:rsidP="008751BC">
      <w:pPr>
        <w:numPr>
          <w:ilvl w:val="0"/>
          <w:numId w:val="5"/>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rFonts w:eastAsia="Times New Roman" w:cs="Times New Roman"/>
          <w:szCs w:val="24"/>
          <w:lang w:val="x-none" w:eastAsia="x-none"/>
        </w:rPr>
      </w:pPr>
      <w:r w:rsidRPr="00E672AD">
        <w:rPr>
          <w:rFonts w:eastAsia="Times New Roman" w:cs="Times New Roman"/>
          <w:szCs w:val="24"/>
          <w:lang w:val="x-none" w:eastAsia="x-none"/>
        </w:rPr>
        <w:t>Salute to the Flag</w:t>
      </w:r>
    </w:p>
    <w:p w14:paraId="33C136B5" w14:textId="77777777" w:rsidR="008751BC" w:rsidRPr="00E672AD" w:rsidRDefault="008751BC" w:rsidP="008751BC">
      <w:pPr>
        <w:numPr>
          <w:ilvl w:val="0"/>
          <w:numId w:val="5"/>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rFonts w:eastAsia="Times New Roman" w:cs="Arial"/>
          <w:szCs w:val="24"/>
          <w:lang w:val="x-none" w:eastAsia="x-none"/>
        </w:rPr>
      </w:pPr>
      <w:r w:rsidRPr="00E672AD">
        <w:rPr>
          <w:rFonts w:eastAsia="Times New Roman" w:cs="Times New Roman"/>
          <w:szCs w:val="24"/>
          <w:lang w:val="x-none" w:eastAsia="x-none"/>
        </w:rPr>
        <w:t>Communications</w:t>
      </w:r>
    </w:p>
    <w:p w14:paraId="165C9858" w14:textId="77777777" w:rsidR="008751BC" w:rsidRPr="00E672AD" w:rsidRDefault="008751BC" w:rsidP="008751BC">
      <w:pPr>
        <w:numPr>
          <w:ilvl w:val="0"/>
          <w:numId w:val="5"/>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rFonts w:eastAsia="Times New Roman" w:cs="Times New Roman"/>
          <w:szCs w:val="24"/>
          <w:lang w:val="x-none" w:eastAsia="x-none"/>
        </w:rPr>
      </w:pPr>
      <w:r w:rsidRPr="00E672AD">
        <w:rPr>
          <w:rFonts w:eastAsia="Times New Roman" w:cs="Times New Roman"/>
          <w:szCs w:val="24"/>
          <w:lang w:val="x-none" w:eastAsia="x-none"/>
        </w:rPr>
        <w:t>Announcements</w:t>
      </w:r>
    </w:p>
    <w:p w14:paraId="794D3298" w14:textId="77777777" w:rsidR="008751BC" w:rsidRPr="00E672AD" w:rsidRDefault="008751BC" w:rsidP="008751BC">
      <w:pPr>
        <w:numPr>
          <w:ilvl w:val="0"/>
          <w:numId w:val="5"/>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rFonts w:eastAsia="Times New Roman" w:cs="Times New Roman"/>
          <w:szCs w:val="24"/>
          <w:lang w:val="x-none" w:eastAsia="x-none"/>
        </w:rPr>
      </w:pPr>
      <w:r w:rsidRPr="00E672AD">
        <w:rPr>
          <w:rFonts w:eastAsia="Times New Roman" w:cs="Times New Roman"/>
          <w:szCs w:val="24"/>
          <w:lang w:val="x-none" w:eastAsia="x-none"/>
        </w:rPr>
        <w:t>Report of the State Superintendent of Public Instruction</w:t>
      </w:r>
    </w:p>
    <w:p w14:paraId="219AEE20" w14:textId="77777777" w:rsidR="008751BC" w:rsidRPr="00E672AD" w:rsidRDefault="008751BC" w:rsidP="008751BC">
      <w:pPr>
        <w:numPr>
          <w:ilvl w:val="0"/>
          <w:numId w:val="5"/>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120" w:line="259" w:lineRule="auto"/>
        <w:rPr>
          <w:rFonts w:eastAsia="Times New Roman" w:cs="Times New Roman"/>
          <w:i/>
          <w:szCs w:val="24"/>
          <w:lang w:val="x-none" w:eastAsia="x-none"/>
        </w:rPr>
      </w:pPr>
      <w:r w:rsidRPr="00E672AD">
        <w:rPr>
          <w:rFonts w:eastAsia="Times New Roman" w:cs="Times New Roman"/>
          <w:szCs w:val="24"/>
          <w:lang w:val="x-none" w:eastAsia="x-none"/>
        </w:rPr>
        <w:t>Special Presentations</w:t>
      </w:r>
      <w:r w:rsidRPr="00E672AD">
        <w:rPr>
          <w:rFonts w:eastAsia="Times New Roman" w:cs="Arial"/>
          <w:szCs w:val="24"/>
          <w:lang w:val="x-none" w:eastAsia="x-none"/>
        </w:rPr>
        <w:br/>
      </w:r>
      <w:r w:rsidRPr="00E672AD">
        <w:rPr>
          <w:rFonts w:eastAsia="Times New Roman" w:cs="Times New Roman"/>
          <w:i/>
          <w:szCs w:val="24"/>
          <w:lang w:val="x-none" w:eastAsia="x-none"/>
        </w:rPr>
        <w:t>Public notice is hereby given that special presentations for informational purposes may take place during this session.</w:t>
      </w:r>
    </w:p>
    <w:p w14:paraId="4FAE13AC" w14:textId="77777777" w:rsidR="008751BC" w:rsidRPr="00E672AD" w:rsidRDefault="008751BC" w:rsidP="008751BC">
      <w:pPr>
        <w:numPr>
          <w:ilvl w:val="0"/>
          <w:numId w:val="5"/>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120" w:line="259" w:lineRule="auto"/>
        <w:rPr>
          <w:rFonts w:eastAsia="Times New Roman" w:cs="Times New Roman"/>
          <w:szCs w:val="24"/>
          <w:lang w:val="x-none" w:eastAsia="x-none"/>
        </w:rPr>
      </w:pPr>
      <w:r w:rsidRPr="00E672AD">
        <w:rPr>
          <w:rFonts w:eastAsia="Times New Roman" w:cs="Times New Roman"/>
          <w:szCs w:val="24"/>
          <w:lang w:val="x-none" w:eastAsia="x-none"/>
        </w:rPr>
        <w:t>Agenda Items</w:t>
      </w:r>
    </w:p>
    <w:p w14:paraId="6435835A" w14:textId="77777777" w:rsidR="008751BC" w:rsidRDefault="008751BC" w:rsidP="008751BC">
      <w:pPr>
        <w:numPr>
          <w:ilvl w:val="0"/>
          <w:numId w:val="5"/>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120" w:line="480" w:lineRule="auto"/>
        <w:rPr>
          <w:rFonts w:eastAsia="Times New Roman" w:cs="Times New Roman"/>
          <w:szCs w:val="24"/>
          <w:lang w:val="x-none" w:eastAsia="x-none"/>
        </w:rPr>
      </w:pPr>
      <w:r w:rsidRPr="00E672AD">
        <w:rPr>
          <w:rFonts w:eastAsia="Times New Roman" w:cs="Times New Roman"/>
          <w:szCs w:val="24"/>
          <w:lang w:val="x-none" w:eastAsia="x-none"/>
        </w:rPr>
        <w:t>Adjournment</w:t>
      </w:r>
    </w:p>
    <w:p w14:paraId="73FCF3AD" w14:textId="77777777" w:rsidR="00CC76FA" w:rsidRPr="00F81CFF" w:rsidRDefault="007037F3" w:rsidP="00CC76FA">
      <w:pPr>
        <w:keepNext/>
        <w:keepLines/>
        <w:spacing w:before="240"/>
        <w:jc w:val="center"/>
        <w:outlineLvl w:val="2"/>
        <w:rPr>
          <w:rFonts w:eastAsia="Times New Roman" w:cstheme="majorBidi"/>
          <w:i/>
          <w:sz w:val="32"/>
          <w:szCs w:val="24"/>
        </w:rPr>
      </w:pPr>
      <w:r>
        <w:rPr>
          <w:rFonts w:eastAsia="Times New Roman" w:cstheme="majorBidi"/>
          <w:i/>
          <w:sz w:val="32"/>
          <w:szCs w:val="24"/>
        </w:rPr>
        <w:t xml:space="preserve">REPORT OUT OF </w:t>
      </w:r>
      <w:r w:rsidR="00CC76FA" w:rsidRPr="00F81CFF">
        <w:rPr>
          <w:rFonts w:eastAsia="Times New Roman" w:cstheme="majorBidi"/>
          <w:i/>
          <w:sz w:val="32"/>
          <w:szCs w:val="24"/>
        </w:rPr>
        <w:t>CLOSED SESSION</w:t>
      </w:r>
    </w:p>
    <w:p w14:paraId="4A1D27D6" w14:textId="77777777" w:rsidR="007037F3" w:rsidRDefault="007037F3" w:rsidP="007037F3">
      <w:r>
        <w:t>President Darling-Hammond announced, in Closed Session</w:t>
      </w:r>
      <w:r w:rsidRPr="00573154">
        <w:t xml:space="preserve"> the Board discussed and/or </w:t>
      </w:r>
      <w:proofErr w:type="gramStart"/>
      <w:r w:rsidRPr="00573154">
        <w:t>to</w:t>
      </w:r>
      <w:r>
        <w:t>ok action</w:t>
      </w:r>
      <w:proofErr w:type="gramEnd"/>
      <w:r>
        <w:t xml:space="preserve"> on the following case:</w:t>
      </w:r>
    </w:p>
    <w:p w14:paraId="5B8E1D79" w14:textId="77777777" w:rsidR="00CC76FA" w:rsidRPr="006148CF" w:rsidRDefault="00D022EB" w:rsidP="00D022EB">
      <w:pPr>
        <w:numPr>
          <w:ilvl w:val="0"/>
          <w:numId w:val="48"/>
        </w:numPr>
        <w:spacing w:after="0"/>
        <w:rPr>
          <w:i/>
        </w:rPr>
      </w:pPr>
      <w:r w:rsidRPr="006148CF">
        <w:rPr>
          <w:i/>
        </w:rPr>
        <w:t>Thrive Public Schools v. SBE</w:t>
      </w:r>
    </w:p>
    <w:p w14:paraId="760D97E6" w14:textId="77777777" w:rsidR="008751BC" w:rsidRDefault="008751BC" w:rsidP="008751BC">
      <w:pPr>
        <w:pStyle w:val="Heading3"/>
        <w:ind w:left="720"/>
        <w:jc w:val="center"/>
      </w:pPr>
      <w:r w:rsidRPr="006A6B86">
        <w:t>AGENDA ITEMS DAY 2</w:t>
      </w:r>
    </w:p>
    <w:p w14:paraId="028956CF" w14:textId="77777777" w:rsidR="00F64C5A" w:rsidRPr="00FF76F2" w:rsidRDefault="00F64C5A" w:rsidP="00F64C5A">
      <w:pPr>
        <w:pStyle w:val="Heading3"/>
        <w:jc w:val="center"/>
      </w:pPr>
      <w:r>
        <w:t>REGULAR CONSENT ITEMS</w:t>
      </w:r>
      <w:r>
        <w:br/>
      </w:r>
      <w:r w:rsidRPr="00283A0A">
        <w:t xml:space="preserve">(Item </w:t>
      </w:r>
      <w:r>
        <w:t xml:space="preserve">05 through </w:t>
      </w:r>
      <w:r w:rsidRPr="00283A0A">
        <w:t xml:space="preserve">Item </w:t>
      </w:r>
      <w:r>
        <w:t>13</w:t>
      </w:r>
      <w:r w:rsidRPr="00283A0A">
        <w:t>)</w:t>
      </w:r>
    </w:p>
    <w:p w14:paraId="69D3E73D" w14:textId="77777777" w:rsidR="00F64C5A" w:rsidRDefault="00F64C5A" w:rsidP="00F64C5A">
      <w:pPr>
        <w:pStyle w:val="Heading4"/>
      </w:pPr>
      <w:r>
        <w:t>Item 05</w:t>
      </w:r>
    </w:p>
    <w:p w14:paraId="015AF72B" w14:textId="77777777" w:rsidR="00F64C5A" w:rsidRPr="00F658C1" w:rsidRDefault="00F64C5A" w:rsidP="00F64C5A">
      <w:pPr>
        <w:rPr>
          <w:rFonts w:cs="Arial"/>
          <w:szCs w:val="24"/>
        </w:rPr>
      </w:pPr>
      <w:r w:rsidRPr="002443F7">
        <w:rPr>
          <w:b/>
        </w:rPr>
        <w:t>Subject</w:t>
      </w:r>
      <w:r w:rsidRPr="00F658C1">
        <w:rPr>
          <w:rFonts w:cs="Arial"/>
          <w:b/>
          <w:szCs w:val="24"/>
        </w:rPr>
        <w:t>:</w:t>
      </w:r>
      <w:r w:rsidRPr="00F658C1">
        <w:rPr>
          <w:rFonts w:cs="Arial"/>
          <w:szCs w:val="24"/>
        </w:rPr>
        <w:t xml:space="preserve"> </w:t>
      </w:r>
      <w:r w:rsidRPr="00F658C1">
        <w:rPr>
          <w:rFonts w:cs="Arial"/>
          <w:color w:val="000000"/>
          <w:szCs w:val="24"/>
          <w:lang w:val="en"/>
        </w:rPr>
        <w:t xml:space="preserve">California Assessment of Student Performance and Progress: Approve Commencement of a 15-day Public Comment Period for Proposed Amendments to the </w:t>
      </w:r>
      <w:r w:rsidRPr="00F658C1">
        <w:rPr>
          <w:rStyle w:val="Emphasis"/>
          <w:rFonts w:cs="Arial"/>
          <w:color w:val="000000"/>
          <w:szCs w:val="24"/>
          <w:lang w:val="en"/>
        </w:rPr>
        <w:t>California Code of Regulations</w:t>
      </w:r>
      <w:r w:rsidRPr="00F658C1">
        <w:rPr>
          <w:rFonts w:cs="Arial"/>
          <w:color w:val="000000"/>
          <w:szCs w:val="24"/>
          <w:lang w:val="en"/>
        </w:rPr>
        <w:t>, Title 5, Sections 850, 851, 854.1, 854.2, 854.3, 854.4, 859, 862, and 863 Related to Student Accessibility, Electronic Student Score Reporting and Record Keeping, and Apportionments.</w:t>
      </w:r>
    </w:p>
    <w:p w14:paraId="19C8D53C" w14:textId="77777777" w:rsidR="00F64C5A" w:rsidRDefault="00F64C5A" w:rsidP="00F64C5A">
      <w:r w:rsidRPr="002443F7">
        <w:rPr>
          <w:b/>
        </w:rPr>
        <w:t>Type of Action:</w:t>
      </w:r>
      <w:r>
        <w:t xml:space="preserve"> Action, Information</w:t>
      </w:r>
    </w:p>
    <w:p w14:paraId="48A92382" w14:textId="77777777" w:rsidR="00F64C5A" w:rsidRPr="00F658C1" w:rsidRDefault="00F64C5A" w:rsidP="00F64C5A">
      <w:pPr>
        <w:rPr>
          <w:rFonts w:eastAsia="Times New Roman" w:cs="Times New Roman"/>
          <w:szCs w:val="24"/>
        </w:rPr>
      </w:pPr>
      <w:r>
        <w:rPr>
          <w:b/>
        </w:rPr>
        <w:lastRenderedPageBreak/>
        <w:t xml:space="preserve">CDE Recommendation: </w:t>
      </w:r>
      <w:r w:rsidRPr="00F658C1">
        <w:rPr>
          <w:rFonts w:eastAsia="Times New Roman" w:cs="Times New Roman"/>
          <w:szCs w:val="24"/>
        </w:rPr>
        <w:t>The CDE recommends the SBE take the following actions:</w:t>
      </w:r>
    </w:p>
    <w:p w14:paraId="1BC406DC" w14:textId="77777777" w:rsidR="00F64C5A" w:rsidRPr="00F658C1" w:rsidRDefault="00F64C5A" w:rsidP="00F64C5A">
      <w:pPr>
        <w:numPr>
          <w:ilvl w:val="0"/>
          <w:numId w:val="31"/>
        </w:numPr>
        <w:spacing w:after="0"/>
        <w:rPr>
          <w:rFonts w:eastAsia="Times New Roman" w:cs="Times New Roman"/>
          <w:szCs w:val="24"/>
        </w:rPr>
      </w:pPr>
      <w:r w:rsidRPr="00F658C1" w:rsidDel="008751E5">
        <w:rPr>
          <w:rFonts w:eastAsia="Times New Roman" w:cs="Times New Roman"/>
          <w:szCs w:val="24"/>
        </w:rPr>
        <w:t>Approve the proposed changes to the proposed regulation amendments.</w:t>
      </w:r>
    </w:p>
    <w:p w14:paraId="453A63E3" w14:textId="571B8C97" w:rsidR="00F64C5A" w:rsidRPr="00156604" w:rsidRDefault="00F64C5A" w:rsidP="00156604">
      <w:pPr>
        <w:numPr>
          <w:ilvl w:val="0"/>
          <w:numId w:val="31"/>
        </w:numPr>
        <w:spacing w:after="0"/>
        <w:contextualSpacing/>
        <w:rPr>
          <w:rFonts w:eastAsia="Times New Roman" w:cs="Times New Roman"/>
          <w:szCs w:val="24"/>
        </w:rPr>
      </w:pPr>
      <w:r w:rsidRPr="00F658C1">
        <w:rPr>
          <w:rFonts w:eastAsia="Times New Roman" w:cs="Times New Roman"/>
          <w:szCs w:val="24"/>
        </w:rPr>
        <w:t>Direct that the proposed changes be circulated for a 15-day public comment period in accordance with the Administrative Procedure Act.</w:t>
      </w:r>
    </w:p>
    <w:p w14:paraId="6C16C4E4" w14:textId="77777777" w:rsidR="00F64C5A" w:rsidRPr="00F658C1" w:rsidRDefault="00F64C5A" w:rsidP="00F64C5A">
      <w:pPr>
        <w:numPr>
          <w:ilvl w:val="0"/>
          <w:numId w:val="31"/>
        </w:numPr>
        <w:spacing w:after="0"/>
        <w:rPr>
          <w:rFonts w:eastAsia="Times New Roman" w:cs="Times New Roman"/>
          <w:szCs w:val="24"/>
        </w:rPr>
      </w:pPr>
      <w:r w:rsidRPr="00F658C1">
        <w:rPr>
          <w:rFonts w:eastAsia="Times New Roman" w:cs="Times New Roman"/>
          <w:szCs w:val="24"/>
        </w:rPr>
        <w:t>If no relevant comments to the proposed changes are received during the 15-day public comment period, the proposed regulations with changes are deemed adopted and the CDE is directed to complete the rulemaking package and submit it to the Office of Administrative Law (OAL).</w:t>
      </w:r>
    </w:p>
    <w:p w14:paraId="408C5F55" w14:textId="77777777" w:rsidR="00F64C5A" w:rsidRPr="00F658C1" w:rsidRDefault="00F64C5A" w:rsidP="00F64C5A">
      <w:pPr>
        <w:numPr>
          <w:ilvl w:val="0"/>
          <w:numId w:val="31"/>
        </w:numPr>
        <w:spacing w:after="0"/>
        <w:rPr>
          <w:rFonts w:eastAsia="Times New Roman" w:cs="Times New Roman"/>
          <w:szCs w:val="24"/>
        </w:rPr>
      </w:pPr>
      <w:r w:rsidRPr="00F658C1">
        <w:rPr>
          <w:rFonts w:eastAsia="Times New Roman" w:cs="Times New Roman"/>
          <w:szCs w:val="24"/>
        </w:rPr>
        <w:t>If any relevant comments to the proposed changes are received during the 15-day public comment period, the CDE is directed to place the proposed regulations on the SBE’s July agenda for action.</w:t>
      </w:r>
      <w:r w:rsidRPr="00F658C1" w:rsidDel="008751E5">
        <w:rPr>
          <w:rFonts w:eastAsia="Times New Roman" w:cs="Times New Roman"/>
          <w:szCs w:val="24"/>
        </w:rPr>
        <w:t xml:space="preserve"> </w:t>
      </w:r>
    </w:p>
    <w:p w14:paraId="64320722" w14:textId="77777777" w:rsidR="00F64C5A" w:rsidRDefault="00F64C5A" w:rsidP="00F64C5A">
      <w:pPr>
        <w:numPr>
          <w:ilvl w:val="0"/>
          <w:numId w:val="31"/>
        </w:numPr>
        <w:rPr>
          <w:rFonts w:eastAsia="Times New Roman" w:cs="Times New Roman"/>
          <w:szCs w:val="24"/>
        </w:rPr>
      </w:pPr>
      <w:r w:rsidRPr="00F658C1">
        <w:rPr>
          <w:rFonts w:eastAsia="Times New Roman" w:cs="Times New Roman"/>
          <w:szCs w:val="24"/>
        </w:rPr>
        <w:t>Authorize the CDE to take any necessary ministerial action to respond to any direction or concern expressed by the OAL during its review of the final rulemaking file.</w:t>
      </w:r>
    </w:p>
    <w:p w14:paraId="6E489996" w14:textId="77777777" w:rsidR="00F64C5A" w:rsidRDefault="00F64C5A" w:rsidP="00F64C5A">
      <w:pPr>
        <w:pStyle w:val="Heading4"/>
      </w:pPr>
      <w:r>
        <w:t>Item 06</w:t>
      </w:r>
    </w:p>
    <w:p w14:paraId="72390175" w14:textId="77777777" w:rsidR="00F64C5A" w:rsidRPr="00CC3671" w:rsidRDefault="00F64C5A" w:rsidP="00F64C5A">
      <w:pPr>
        <w:rPr>
          <w:rFonts w:cs="Arial"/>
          <w:szCs w:val="24"/>
        </w:rPr>
      </w:pPr>
      <w:r w:rsidRPr="002443F7">
        <w:rPr>
          <w:b/>
        </w:rPr>
        <w:t>Subject:</w:t>
      </w:r>
      <w:r>
        <w:t xml:space="preserve"> </w:t>
      </w:r>
      <w:r w:rsidRPr="00CC3671">
        <w:rPr>
          <w:rFonts w:cs="Arial"/>
          <w:color w:val="000000"/>
          <w:szCs w:val="24"/>
          <w:lang w:val="en"/>
        </w:rPr>
        <w:t xml:space="preserve">California Assessment of Student Performance and Progress: </w:t>
      </w:r>
      <w:proofErr w:type="spellStart"/>
      <w:r w:rsidRPr="00CC3671">
        <w:rPr>
          <w:rFonts w:cs="Arial"/>
          <w:color w:val="000000"/>
          <w:szCs w:val="24"/>
          <w:lang w:val="en"/>
        </w:rPr>
        <w:t>Readoption</w:t>
      </w:r>
      <w:proofErr w:type="spellEnd"/>
      <w:r w:rsidRPr="00CC3671">
        <w:rPr>
          <w:rFonts w:cs="Arial"/>
          <w:color w:val="000000"/>
          <w:szCs w:val="24"/>
          <w:lang w:val="en"/>
        </w:rPr>
        <w:t xml:space="preserve"> of the Finding of Emergency and Proposed Emergency Regulations for Amendments to the </w:t>
      </w:r>
      <w:r w:rsidRPr="00CC3671">
        <w:rPr>
          <w:rStyle w:val="Emphasis"/>
          <w:rFonts w:cs="Arial"/>
          <w:color w:val="000000"/>
          <w:szCs w:val="24"/>
          <w:lang w:val="en"/>
        </w:rPr>
        <w:t>California Code of Regulations</w:t>
      </w:r>
      <w:r w:rsidRPr="00CC3671">
        <w:rPr>
          <w:rFonts w:cs="Arial"/>
          <w:color w:val="000000"/>
          <w:szCs w:val="24"/>
          <w:lang w:val="en"/>
        </w:rPr>
        <w:t>, Title 5, Sections 850, 851, 854.1, 854.2, 854.3, 854.4, 859, 862, and 863 related to Student Accessibility, Electronic Student Score Reporting and Record Keeping, and Apportionments.</w:t>
      </w:r>
    </w:p>
    <w:p w14:paraId="0FF9C9FC" w14:textId="77777777" w:rsidR="00F64C5A" w:rsidRDefault="00F64C5A" w:rsidP="00F64C5A">
      <w:r w:rsidRPr="002443F7">
        <w:rPr>
          <w:b/>
        </w:rPr>
        <w:t>Type of Action:</w:t>
      </w:r>
      <w:r>
        <w:t xml:space="preserve"> Action, Information</w:t>
      </w:r>
    </w:p>
    <w:p w14:paraId="7CC69259" w14:textId="77777777" w:rsidR="00F64C5A" w:rsidRPr="00CC3671" w:rsidRDefault="00F64C5A" w:rsidP="00F64C5A">
      <w:pPr>
        <w:rPr>
          <w:rFonts w:eastAsia="Times New Roman" w:cs="Times New Roman"/>
          <w:szCs w:val="24"/>
        </w:rPr>
      </w:pPr>
      <w:r w:rsidRPr="002443F7">
        <w:rPr>
          <w:b/>
        </w:rPr>
        <w:t>CDE Recommendation:</w:t>
      </w:r>
      <w:r>
        <w:t xml:space="preserve"> </w:t>
      </w:r>
      <w:r w:rsidRPr="00CC3671">
        <w:rPr>
          <w:rFonts w:eastAsia="Times New Roman" w:cs="Times New Roman"/>
          <w:szCs w:val="24"/>
        </w:rPr>
        <w:t>The CDE recommends the SBE take the following actions:</w:t>
      </w:r>
    </w:p>
    <w:p w14:paraId="68E95D4F" w14:textId="77777777" w:rsidR="00F64C5A" w:rsidRPr="00CC3671" w:rsidRDefault="00F64C5A" w:rsidP="00F64C5A">
      <w:pPr>
        <w:numPr>
          <w:ilvl w:val="0"/>
          <w:numId w:val="31"/>
        </w:numPr>
        <w:spacing w:after="0"/>
        <w:rPr>
          <w:rFonts w:eastAsia="Times New Roman" w:cs="Times New Roman"/>
          <w:szCs w:val="24"/>
        </w:rPr>
      </w:pPr>
      <w:r w:rsidRPr="00CC3671">
        <w:rPr>
          <w:rFonts w:eastAsia="Times New Roman" w:cs="Times New Roman"/>
          <w:szCs w:val="24"/>
        </w:rPr>
        <w:t>Approve the Finding of Emergency.</w:t>
      </w:r>
    </w:p>
    <w:p w14:paraId="5BAD9F00" w14:textId="77777777" w:rsidR="00F64C5A" w:rsidRPr="00CC3671" w:rsidRDefault="00F64C5A" w:rsidP="00F64C5A">
      <w:pPr>
        <w:numPr>
          <w:ilvl w:val="0"/>
          <w:numId w:val="31"/>
        </w:numPr>
        <w:spacing w:after="0"/>
        <w:rPr>
          <w:rFonts w:eastAsia="Times New Roman" w:cs="Times New Roman"/>
          <w:szCs w:val="24"/>
        </w:rPr>
      </w:pPr>
      <w:r w:rsidRPr="00CC3671">
        <w:rPr>
          <w:rFonts w:eastAsia="Times New Roman" w:cs="Times New Roman"/>
          <w:szCs w:val="24"/>
        </w:rPr>
        <w:t>Readopt the proposed emergency regulation amendments.</w:t>
      </w:r>
    </w:p>
    <w:p w14:paraId="2EB9B425" w14:textId="77777777" w:rsidR="00F64C5A" w:rsidRPr="00CC3671" w:rsidRDefault="00F64C5A" w:rsidP="00F64C5A">
      <w:pPr>
        <w:numPr>
          <w:ilvl w:val="0"/>
          <w:numId w:val="31"/>
        </w:numPr>
        <w:spacing w:after="0"/>
        <w:rPr>
          <w:rFonts w:eastAsia="Times New Roman" w:cs="Times New Roman"/>
          <w:szCs w:val="24"/>
        </w:rPr>
      </w:pPr>
      <w:r w:rsidRPr="00CC3671">
        <w:rPr>
          <w:rFonts w:eastAsia="Times New Roman" w:cs="Times New Roman"/>
          <w:szCs w:val="24"/>
        </w:rPr>
        <w:t xml:space="preserve">Direct the CDE to circulate the required Notice of Proposed Emergency Action, and then resubmit the emergency regulations to the Office of Administrative Law (OAL) for </w:t>
      </w:r>
      <w:proofErr w:type="spellStart"/>
      <w:r w:rsidRPr="00CC3671">
        <w:rPr>
          <w:rFonts w:eastAsia="Times New Roman" w:cs="Times New Roman"/>
          <w:szCs w:val="24"/>
        </w:rPr>
        <w:t>readoption</w:t>
      </w:r>
      <w:proofErr w:type="spellEnd"/>
      <w:r w:rsidRPr="00CC3671">
        <w:rPr>
          <w:rFonts w:eastAsia="Times New Roman" w:cs="Times New Roman"/>
          <w:szCs w:val="24"/>
        </w:rPr>
        <w:t>.</w:t>
      </w:r>
    </w:p>
    <w:p w14:paraId="2540AD8F" w14:textId="77777777" w:rsidR="00F64C5A" w:rsidRPr="00CC3671" w:rsidRDefault="00F64C5A" w:rsidP="00F64C5A">
      <w:pPr>
        <w:numPr>
          <w:ilvl w:val="0"/>
          <w:numId w:val="31"/>
        </w:numPr>
        <w:spacing w:after="480"/>
        <w:rPr>
          <w:rFonts w:eastAsia="Times New Roman" w:cs="Times New Roman"/>
          <w:szCs w:val="24"/>
        </w:rPr>
      </w:pPr>
      <w:r w:rsidRPr="00CC3671">
        <w:rPr>
          <w:rFonts w:eastAsia="Times New Roman" w:cs="Times New Roman"/>
          <w:szCs w:val="24"/>
        </w:rPr>
        <w:t>Authorize the CDE to take any necessary action to respond to any direction or concern expressed by the OAL during its review of the Finding of Emergency and proposed emergency regulation amendments.</w:t>
      </w:r>
    </w:p>
    <w:p w14:paraId="3D4F10AE" w14:textId="77777777" w:rsidR="00F64C5A" w:rsidRDefault="00F64C5A" w:rsidP="00F64C5A">
      <w:pPr>
        <w:pStyle w:val="Heading4"/>
      </w:pPr>
      <w:r>
        <w:t>Item 07</w:t>
      </w:r>
    </w:p>
    <w:p w14:paraId="1D3FB2DD" w14:textId="77777777" w:rsidR="00F64C5A" w:rsidRPr="00D11018" w:rsidRDefault="00F64C5A" w:rsidP="00F64C5A">
      <w:pPr>
        <w:rPr>
          <w:rFonts w:cs="Arial"/>
          <w:szCs w:val="24"/>
        </w:rPr>
      </w:pPr>
      <w:r w:rsidRPr="002443F7">
        <w:rPr>
          <w:b/>
        </w:rPr>
        <w:t>Subject:</w:t>
      </w:r>
      <w:r>
        <w:t xml:space="preserve"> </w:t>
      </w:r>
      <w:r w:rsidRPr="00D11018">
        <w:rPr>
          <w:rFonts w:cs="Arial"/>
          <w:color w:val="000000"/>
          <w:szCs w:val="24"/>
          <w:lang w:val="en"/>
        </w:rPr>
        <w:t xml:space="preserve">Consideration of Requests for Determination of Funding as Required for </w:t>
      </w:r>
      <w:proofErr w:type="spellStart"/>
      <w:r w:rsidRPr="00D11018">
        <w:rPr>
          <w:rFonts w:cs="Arial"/>
          <w:color w:val="000000"/>
          <w:szCs w:val="24"/>
          <w:lang w:val="en"/>
        </w:rPr>
        <w:t>Nonclassroom</w:t>
      </w:r>
      <w:proofErr w:type="spellEnd"/>
      <w:r w:rsidRPr="00D11018">
        <w:rPr>
          <w:rFonts w:cs="Arial"/>
          <w:color w:val="000000"/>
          <w:szCs w:val="24"/>
          <w:lang w:val="en"/>
        </w:rPr>
        <w:t xml:space="preserve">-based Charter Schools Pursuant to California </w:t>
      </w:r>
      <w:r w:rsidRPr="00D11018">
        <w:rPr>
          <w:rStyle w:val="Emphasis"/>
          <w:rFonts w:cs="Arial"/>
          <w:color w:val="000000"/>
          <w:szCs w:val="24"/>
          <w:lang w:val="en"/>
        </w:rPr>
        <w:t>Education Code</w:t>
      </w:r>
      <w:r w:rsidRPr="00D11018">
        <w:rPr>
          <w:rFonts w:cs="Arial"/>
          <w:color w:val="000000"/>
          <w:szCs w:val="24"/>
          <w:lang w:val="en"/>
        </w:rPr>
        <w:t xml:space="preserve"> sections 47612.5 and 47634.2, and Associated </w:t>
      </w:r>
      <w:r w:rsidRPr="00D11018">
        <w:rPr>
          <w:rStyle w:val="Emphasis"/>
          <w:rFonts w:cs="Arial"/>
          <w:color w:val="000000"/>
          <w:szCs w:val="24"/>
          <w:lang w:val="en"/>
        </w:rPr>
        <w:t>California Code of Regulations</w:t>
      </w:r>
      <w:r w:rsidRPr="00D11018">
        <w:rPr>
          <w:rFonts w:cs="Arial"/>
          <w:color w:val="000000"/>
          <w:szCs w:val="24"/>
          <w:lang w:val="en"/>
        </w:rPr>
        <w:t>, Title 5.</w:t>
      </w:r>
    </w:p>
    <w:p w14:paraId="2FBD7EFC" w14:textId="77777777" w:rsidR="00F64C5A" w:rsidRPr="002949A1" w:rsidRDefault="00F64C5A" w:rsidP="00F64C5A">
      <w:r w:rsidRPr="002443F7">
        <w:rPr>
          <w:b/>
        </w:rPr>
        <w:t>Type of Action:</w:t>
      </w:r>
      <w:r>
        <w:t xml:space="preserve"> Action, Information</w:t>
      </w:r>
    </w:p>
    <w:p w14:paraId="13BD53F4" w14:textId="77777777" w:rsidR="00F64C5A" w:rsidRPr="00D11018" w:rsidRDefault="00F64C5A" w:rsidP="00F64C5A">
      <w:pPr>
        <w:spacing w:after="100" w:afterAutospacing="1"/>
        <w:rPr>
          <w:rFonts w:eastAsia="Times New Roman" w:cs="Arial"/>
          <w:szCs w:val="24"/>
        </w:rPr>
      </w:pPr>
      <w:r w:rsidRPr="004F2BB1">
        <w:rPr>
          <w:b/>
        </w:rPr>
        <w:lastRenderedPageBreak/>
        <w:t xml:space="preserve">CDE Recommendation: </w:t>
      </w:r>
      <w:r w:rsidRPr="00D11018">
        <w:rPr>
          <w:rFonts w:eastAsia="Times New Roman" w:cs="Arial"/>
          <w:szCs w:val="24"/>
        </w:rPr>
        <w:t>The CDE recommends that the SBE approve the determination of funding requests at 100 percent for the time period specified for the charter schools listed on Attachment 1.</w:t>
      </w:r>
    </w:p>
    <w:p w14:paraId="614A7947" w14:textId="77777777" w:rsidR="00F64C5A" w:rsidRPr="00D11018" w:rsidRDefault="00F64C5A" w:rsidP="00F64C5A">
      <w:pPr>
        <w:rPr>
          <w:b/>
        </w:rPr>
      </w:pPr>
      <w:r w:rsidRPr="00D11018">
        <w:rPr>
          <w:b/>
        </w:rPr>
        <w:t>Advisory Commission on Charter Schools Recommendation</w:t>
      </w:r>
    </w:p>
    <w:p w14:paraId="011B7722" w14:textId="77777777" w:rsidR="00F64C5A" w:rsidRPr="00E21BAA" w:rsidRDefault="00F64C5A" w:rsidP="00F64C5A">
      <w:r w:rsidRPr="00D11018">
        <w:rPr>
          <w:rFonts w:eastAsia="Times New Roman" w:cs="Arial"/>
          <w:szCs w:val="24"/>
        </w:rPr>
        <w:t xml:space="preserve">At the April 2019 meeting, the </w:t>
      </w:r>
      <w:r w:rsidRPr="00E21BAA">
        <w:t xml:space="preserve">Advisory Commission on Charter Schools </w:t>
      </w:r>
      <w:r>
        <w:t xml:space="preserve">(ACCS) </w:t>
      </w:r>
      <w:r w:rsidRPr="00D11018">
        <w:rPr>
          <w:rFonts w:eastAsia="Times New Roman" w:cs="Arial"/>
          <w:szCs w:val="24"/>
        </w:rPr>
        <w:t xml:space="preserve">voted unanimously to approve the CDE recommendation that the SBE approve the determination of funding requests at 100 percent for the time period specified for the charter schools listed on Attachment 1. </w:t>
      </w:r>
    </w:p>
    <w:p w14:paraId="15B5FAC4" w14:textId="77777777" w:rsidR="00F64C5A" w:rsidRDefault="00F64C5A" w:rsidP="00F64C5A">
      <w:pPr>
        <w:pStyle w:val="Heading4"/>
      </w:pPr>
      <w:r>
        <w:t>Item 08</w:t>
      </w:r>
    </w:p>
    <w:p w14:paraId="0161F984" w14:textId="77777777" w:rsidR="00F64C5A" w:rsidRPr="00F565AD" w:rsidRDefault="00F64C5A" w:rsidP="00F64C5A">
      <w:pPr>
        <w:shd w:val="clear" w:color="auto" w:fill="FFFFFF"/>
        <w:rPr>
          <w:rFonts w:eastAsia="Times New Roman" w:cs="Arial"/>
          <w:color w:val="000000"/>
          <w:szCs w:val="24"/>
          <w:lang w:val="en"/>
        </w:rPr>
      </w:pPr>
      <w:r w:rsidRPr="00F863AE">
        <w:rPr>
          <w:b/>
        </w:rPr>
        <w:t>Subject</w:t>
      </w:r>
      <w:r w:rsidRPr="00F565AD">
        <w:rPr>
          <w:rFonts w:cs="Arial"/>
          <w:b/>
          <w:szCs w:val="24"/>
        </w:rPr>
        <w:t>:</w:t>
      </w:r>
      <w:r w:rsidRPr="00F565AD">
        <w:rPr>
          <w:rFonts w:cs="Arial"/>
          <w:szCs w:val="24"/>
        </w:rPr>
        <w:t xml:space="preserve"> </w:t>
      </w:r>
      <w:r w:rsidRPr="00F565AD">
        <w:rPr>
          <w:rFonts w:cs="Arial"/>
          <w:color w:val="000000"/>
          <w:szCs w:val="24"/>
          <w:lang w:val="en"/>
        </w:rPr>
        <w:t xml:space="preserve">Consideration of Request for Determination of Funding with “Reasonable Basis”/Mitigating Circumstances as Required for </w:t>
      </w:r>
      <w:proofErr w:type="spellStart"/>
      <w:r w:rsidRPr="00F565AD">
        <w:rPr>
          <w:rFonts w:cs="Arial"/>
          <w:color w:val="000000"/>
          <w:szCs w:val="24"/>
          <w:lang w:val="en"/>
        </w:rPr>
        <w:t>Nonclassroom</w:t>
      </w:r>
      <w:proofErr w:type="spellEnd"/>
      <w:r w:rsidRPr="00F565AD">
        <w:rPr>
          <w:rFonts w:cs="Arial"/>
          <w:color w:val="000000"/>
          <w:szCs w:val="24"/>
          <w:lang w:val="en"/>
        </w:rPr>
        <w:t xml:space="preserve">-based Charter Schools Pursuant to California </w:t>
      </w:r>
      <w:r w:rsidRPr="00F565AD">
        <w:rPr>
          <w:rStyle w:val="Emphasis"/>
          <w:rFonts w:cs="Arial"/>
          <w:color w:val="000000"/>
          <w:szCs w:val="24"/>
          <w:lang w:val="en"/>
        </w:rPr>
        <w:t>Education Code</w:t>
      </w:r>
      <w:r w:rsidRPr="00F565AD">
        <w:rPr>
          <w:rFonts w:cs="Arial"/>
          <w:color w:val="000000"/>
          <w:szCs w:val="24"/>
          <w:lang w:val="en"/>
        </w:rPr>
        <w:t xml:space="preserve"> sections 47612.5 and 47634.2, and Associated </w:t>
      </w:r>
      <w:r w:rsidRPr="00F565AD">
        <w:rPr>
          <w:rStyle w:val="Emphasis"/>
          <w:rFonts w:cs="Arial"/>
          <w:color w:val="000000"/>
          <w:szCs w:val="24"/>
          <w:lang w:val="en"/>
        </w:rPr>
        <w:t>California Code of Regulations</w:t>
      </w:r>
      <w:r w:rsidRPr="00F565AD">
        <w:rPr>
          <w:rFonts w:cs="Arial"/>
          <w:color w:val="000000"/>
          <w:szCs w:val="24"/>
          <w:lang w:val="en"/>
        </w:rPr>
        <w:t>, Title 5.</w:t>
      </w:r>
    </w:p>
    <w:p w14:paraId="26ADE06F" w14:textId="77777777" w:rsidR="00F64C5A" w:rsidRDefault="00F64C5A" w:rsidP="00F64C5A">
      <w:r w:rsidRPr="00F863AE">
        <w:rPr>
          <w:b/>
        </w:rPr>
        <w:t>Type of Action:</w:t>
      </w:r>
      <w:r>
        <w:t xml:space="preserve"> Action, Information</w:t>
      </w:r>
    </w:p>
    <w:p w14:paraId="7787C93E" w14:textId="77777777" w:rsidR="00F64C5A" w:rsidRPr="00F565AD" w:rsidRDefault="00F64C5A" w:rsidP="00F64C5A">
      <w:pPr>
        <w:spacing w:after="100" w:afterAutospacing="1"/>
        <w:rPr>
          <w:rFonts w:eastAsia="Times New Roman" w:cs="Arial"/>
          <w:szCs w:val="24"/>
        </w:rPr>
      </w:pPr>
      <w:r w:rsidRPr="007B32EE">
        <w:rPr>
          <w:rFonts w:cs="Arial"/>
          <w:b/>
        </w:rPr>
        <w:t>CDE Recommendation:</w:t>
      </w:r>
      <w:r>
        <w:rPr>
          <w:b/>
        </w:rPr>
        <w:t xml:space="preserve"> </w:t>
      </w:r>
      <w:r w:rsidRPr="00F565AD">
        <w:rPr>
          <w:rFonts w:eastAsia="Times New Roman" w:cs="Arial"/>
          <w:szCs w:val="24"/>
        </w:rPr>
        <w:t>The CDE recommends that the SBE approve the determination of funding requests with mitigating circumstances at the percentages and time periods specified for the charter schools listed on Attachment 1.</w:t>
      </w:r>
    </w:p>
    <w:p w14:paraId="2F404516" w14:textId="77777777" w:rsidR="00F64C5A" w:rsidRPr="00F565AD" w:rsidRDefault="00F64C5A" w:rsidP="00F64C5A">
      <w:pPr>
        <w:rPr>
          <w:b/>
        </w:rPr>
      </w:pPr>
      <w:r w:rsidRPr="00F565AD">
        <w:rPr>
          <w:b/>
        </w:rPr>
        <w:t>Advisory Commission on Charter Schools Recommendation</w:t>
      </w:r>
    </w:p>
    <w:p w14:paraId="4FA736AE" w14:textId="77777777" w:rsidR="00F64C5A" w:rsidRPr="00F565AD" w:rsidRDefault="00F64C5A" w:rsidP="00F64C5A">
      <w:pPr>
        <w:spacing w:after="100" w:afterAutospacing="1"/>
        <w:rPr>
          <w:rFonts w:eastAsia="Times New Roman" w:cs="Arial"/>
          <w:szCs w:val="24"/>
        </w:rPr>
      </w:pPr>
      <w:r w:rsidRPr="00F565AD">
        <w:rPr>
          <w:rFonts w:eastAsia="Times New Roman" w:cs="Arial"/>
          <w:szCs w:val="24"/>
        </w:rPr>
        <w:t xml:space="preserve">At the April 10, 2019, meeting, the ACCS voted unanimously to approve the CDE recommendation that the SBE approve the determinations of funding and the time periods specified for the NCB charter schools as provided in Attachment 1. </w:t>
      </w:r>
    </w:p>
    <w:p w14:paraId="5CE99B4F" w14:textId="77777777" w:rsidR="00F64C5A" w:rsidRPr="00F565AD" w:rsidRDefault="00F64C5A" w:rsidP="00F64C5A">
      <w:pPr>
        <w:spacing w:after="0"/>
        <w:rPr>
          <w:rFonts w:eastAsia="Times New Roman" w:cs="Times New Roman"/>
          <w:szCs w:val="24"/>
          <w:highlight w:val="lightGray"/>
        </w:rPr>
      </w:pPr>
      <w:r w:rsidRPr="00F565AD">
        <w:rPr>
          <w:rFonts w:eastAsia="Times New Roman" w:cs="Times New Roman"/>
          <w:szCs w:val="24"/>
        </w:rPr>
        <w:t xml:space="preserve">The meeting notice for the April 10, 2019, ACCS meeting is located on the SBE ACCS web page at </w:t>
      </w:r>
      <w:hyperlink r:id="rId12" w:tooltip="April 2019 Advisory Commission on Charter Schools Meeting Agenda" w:history="1">
        <w:r w:rsidRPr="00F565AD">
          <w:rPr>
            <w:rFonts w:eastAsia="Times New Roman" w:cs="Times New Roman"/>
            <w:color w:val="0000FF"/>
            <w:szCs w:val="24"/>
            <w:u w:val="single"/>
          </w:rPr>
          <w:t>https://www.cde.ca.gov/be/cc/cs/accsnotice041019.asp</w:t>
        </w:r>
      </w:hyperlink>
      <w:r w:rsidRPr="00F565AD">
        <w:rPr>
          <w:rFonts w:eastAsia="Times New Roman" w:cs="Times New Roman"/>
          <w:szCs w:val="24"/>
        </w:rPr>
        <w:t>.</w:t>
      </w:r>
    </w:p>
    <w:p w14:paraId="08F80756" w14:textId="77777777" w:rsidR="00F64C5A" w:rsidRDefault="00F64C5A" w:rsidP="00F64C5A">
      <w:pPr>
        <w:pStyle w:val="Heading4"/>
      </w:pPr>
      <w:r>
        <w:t>Item 09</w:t>
      </w:r>
    </w:p>
    <w:p w14:paraId="2E3E155B" w14:textId="77777777" w:rsidR="00F64C5A" w:rsidRPr="00A605BE" w:rsidRDefault="00F64C5A" w:rsidP="00F64C5A">
      <w:pPr>
        <w:shd w:val="clear" w:color="auto" w:fill="FFFFFF"/>
        <w:rPr>
          <w:rFonts w:eastAsia="Times New Roman" w:cs="Arial"/>
          <w:color w:val="000000"/>
          <w:szCs w:val="24"/>
          <w:lang w:val="en"/>
        </w:rPr>
      </w:pPr>
      <w:r w:rsidRPr="00F863AE">
        <w:rPr>
          <w:b/>
        </w:rPr>
        <w:t>Subject</w:t>
      </w:r>
      <w:r w:rsidRPr="00EF0DF5">
        <w:rPr>
          <w:rFonts w:cs="Arial"/>
          <w:b/>
          <w:szCs w:val="24"/>
        </w:rPr>
        <w:t>:</w:t>
      </w:r>
      <w:r w:rsidRPr="00EF0DF5">
        <w:rPr>
          <w:rFonts w:cs="Arial"/>
          <w:szCs w:val="24"/>
        </w:rPr>
        <w:t xml:space="preserve"> </w:t>
      </w:r>
      <w:r w:rsidRPr="00F565AD">
        <w:rPr>
          <w:rFonts w:cs="Arial"/>
          <w:color w:val="000000"/>
          <w:szCs w:val="24"/>
          <w:lang w:val="en"/>
        </w:rPr>
        <w:t>Approval of the Charter School Numbers Assigned to Newly Established Charter Schools.</w:t>
      </w:r>
    </w:p>
    <w:p w14:paraId="1EC616DB" w14:textId="77777777" w:rsidR="00F64C5A" w:rsidRDefault="00F64C5A" w:rsidP="00F64C5A">
      <w:r w:rsidRPr="00F863AE">
        <w:rPr>
          <w:b/>
        </w:rPr>
        <w:t>Type of Action:</w:t>
      </w:r>
      <w:r>
        <w:t xml:space="preserve"> Action, Information</w:t>
      </w:r>
    </w:p>
    <w:p w14:paraId="30679E62" w14:textId="77777777" w:rsidR="00F64C5A" w:rsidRPr="00F565AD" w:rsidRDefault="00F64C5A" w:rsidP="00F64C5A">
      <w:pPr>
        <w:rPr>
          <w:rFonts w:eastAsia="Times New Roman" w:cs="Times New Roman"/>
          <w:szCs w:val="24"/>
        </w:rPr>
      </w:pPr>
      <w:r w:rsidRPr="00F863AE">
        <w:rPr>
          <w:b/>
        </w:rPr>
        <w:t>CDE Recommendation:</w:t>
      </w:r>
      <w:r>
        <w:t xml:space="preserve"> </w:t>
      </w:r>
      <w:r w:rsidRPr="00F565AD">
        <w:rPr>
          <w:rFonts w:eastAsia="Times New Roman" w:cs="Times New Roman"/>
          <w:szCs w:val="24"/>
        </w:rPr>
        <w:t>The CDE recommends that the SBE assign a charter number to the charter schools identified in Attachment 1.</w:t>
      </w:r>
    </w:p>
    <w:p w14:paraId="1233F2BE" w14:textId="77777777" w:rsidR="00F64C5A" w:rsidRDefault="00F64C5A" w:rsidP="00F64C5A">
      <w:pPr>
        <w:pStyle w:val="Heading4"/>
      </w:pPr>
      <w:r>
        <w:t>Item 10</w:t>
      </w:r>
    </w:p>
    <w:p w14:paraId="6DF40E08" w14:textId="77777777" w:rsidR="00F64C5A" w:rsidRPr="00E21BAA" w:rsidRDefault="00F64C5A" w:rsidP="00F64C5A">
      <w:pPr>
        <w:shd w:val="clear" w:color="auto" w:fill="FFFFFF"/>
        <w:rPr>
          <w:rFonts w:eastAsia="Times New Roman" w:cs="Arial"/>
          <w:color w:val="000000"/>
          <w:szCs w:val="24"/>
          <w:lang w:val="en"/>
        </w:rPr>
      </w:pPr>
      <w:r w:rsidRPr="00F863AE">
        <w:rPr>
          <w:b/>
        </w:rPr>
        <w:t>Subject</w:t>
      </w:r>
      <w:r w:rsidRPr="00EF0DF5">
        <w:rPr>
          <w:rFonts w:cs="Arial"/>
          <w:b/>
          <w:szCs w:val="24"/>
        </w:rPr>
        <w:t>:</w:t>
      </w:r>
      <w:r w:rsidRPr="00EF0DF5">
        <w:rPr>
          <w:rFonts w:cs="Arial"/>
          <w:szCs w:val="24"/>
        </w:rPr>
        <w:t xml:space="preserve"> </w:t>
      </w:r>
      <w:r w:rsidRPr="00E21BAA">
        <w:rPr>
          <w:rFonts w:cs="Arial"/>
          <w:color w:val="000000"/>
          <w:szCs w:val="24"/>
          <w:lang w:val="en"/>
        </w:rPr>
        <w:t xml:space="preserve">Reconsideration of Request for Determination of Funding as Required for a </w:t>
      </w:r>
      <w:proofErr w:type="spellStart"/>
      <w:r w:rsidRPr="00E21BAA">
        <w:rPr>
          <w:rFonts w:cs="Arial"/>
          <w:color w:val="000000"/>
          <w:szCs w:val="24"/>
          <w:lang w:val="en"/>
        </w:rPr>
        <w:t>Nonclassroom</w:t>
      </w:r>
      <w:proofErr w:type="spellEnd"/>
      <w:r w:rsidRPr="00E21BAA">
        <w:rPr>
          <w:rFonts w:cs="Arial"/>
          <w:color w:val="000000"/>
          <w:szCs w:val="24"/>
          <w:lang w:val="en"/>
        </w:rPr>
        <w:t xml:space="preserve">-based Charter School Pursuant to California </w:t>
      </w:r>
      <w:r w:rsidRPr="00E21BAA">
        <w:rPr>
          <w:rStyle w:val="Emphasis"/>
          <w:rFonts w:cs="Arial"/>
          <w:color w:val="000000"/>
          <w:szCs w:val="24"/>
          <w:lang w:val="en"/>
        </w:rPr>
        <w:t>Education Code</w:t>
      </w:r>
      <w:r w:rsidRPr="00E21BAA">
        <w:rPr>
          <w:rFonts w:cs="Arial"/>
          <w:color w:val="000000"/>
          <w:szCs w:val="24"/>
          <w:lang w:val="en"/>
        </w:rPr>
        <w:t xml:space="preserve"> sections </w:t>
      </w:r>
      <w:r w:rsidRPr="00E21BAA">
        <w:rPr>
          <w:rFonts w:cs="Arial"/>
          <w:color w:val="000000"/>
          <w:szCs w:val="24"/>
          <w:lang w:val="en"/>
        </w:rPr>
        <w:lastRenderedPageBreak/>
        <w:t xml:space="preserve">47612.5 and 47634.2; </w:t>
      </w:r>
      <w:r w:rsidRPr="00E21BAA">
        <w:rPr>
          <w:rStyle w:val="Emphasis"/>
          <w:rFonts w:cs="Arial"/>
          <w:color w:val="000000"/>
          <w:szCs w:val="24"/>
          <w:lang w:val="en"/>
        </w:rPr>
        <w:t>California Code of Regulations</w:t>
      </w:r>
      <w:r w:rsidRPr="00E21BAA">
        <w:rPr>
          <w:rFonts w:cs="Arial"/>
          <w:color w:val="000000"/>
          <w:szCs w:val="24"/>
          <w:lang w:val="en"/>
        </w:rPr>
        <w:t xml:space="preserve">, Title 5 Section 11963.6(g); and Associated </w:t>
      </w:r>
      <w:r w:rsidRPr="00E21BAA">
        <w:rPr>
          <w:rStyle w:val="Emphasis"/>
          <w:rFonts w:cs="Arial"/>
          <w:color w:val="000000"/>
          <w:szCs w:val="24"/>
          <w:lang w:val="en"/>
        </w:rPr>
        <w:t>California Code of Regulations</w:t>
      </w:r>
      <w:r w:rsidRPr="00E21BAA">
        <w:rPr>
          <w:rFonts w:cs="Arial"/>
          <w:color w:val="000000"/>
          <w:szCs w:val="24"/>
          <w:lang w:val="en"/>
        </w:rPr>
        <w:t>, Title 5.</w:t>
      </w:r>
    </w:p>
    <w:p w14:paraId="46CB2CC9" w14:textId="77777777" w:rsidR="00F64C5A" w:rsidRDefault="00F64C5A" w:rsidP="00F64C5A">
      <w:r w:rsidRPr="00F863AE">
        <w:rPr>
          <w:b/>
        </w:rPr>
        <w:t>Type of Action:</w:t>
      </w:r>
      <w:r>
        <w:t xml:space="preserve"> Action, Information</w:t>
      </w:r>
    </w:p>
    <w:p w14:paraId="7B81F9CD" w14:textId="77777777" w:rsidR="00F64C5A" w:rsidRPr="00E21BAA" w:rsidRDefault="00F64C5A" w:rsidP="00F64C5A">
      <w:pPr>
        <w:spacing w:after="100" w:afterAutospacing="1"/>
        <w:rPr>
          <w:rFonts w:eastAsia="Times New Roman" w:cs="Arial"/>
          <w:szCs w:val="24"/>
        </w:rPr>
      </w:pPr>
      <w:r w:rsidRPr="00F863AE">
        <w:rPr>
          <w:b/>
        </w:rPr>
        <w:t>CDE Recommendation:</w:t>
      </w:r>
      <w:r>
        <w:t xml:space="preserve"> </w:t>
      </w:r>
      <w:r w:rsidRPr="00E21BAA">
        <w:rPr>
          <w:rFonts w:eastAsia="Times New Roman" w:cs="Arial"/>
          <w:szCs w:val="24"/>
        </w:rPr>
        <w:t xml:space="preserve">The </w:t>
      </w:r>
      <w:r>
        <w:rPr>
          <w:rFonts w:eastAsia="Times New Roman" w:cs="Arial"/>
          <w:szCs w:val="24"/>
        </w:rPr>
        <w:t>CDE</w:t>
      </w:r>
      <w:r w:rsidRPr="00E21BAA">
        <w:rPr>
          <w:rFonts w:eastAsia="Times New Roman" w:cs="Arial"/>
          <w:szCs w:val="24"/>
        </w:rPr>
        <w:t xml:space="preserve"> recommends that the SBE approve the reconsideration request from Twin Ridges Home Study Charter (TRHSC), as specified in Attachment 1.</w:t>
      </w:r>
    </w:p>
    <w:p w14:paraId="4459250F" w14:textId="77777777" w:rsidR="00F64C5A" w:rsidRPr="00E21BAA" w:rsidRDefault="00F64C5A" w:rsidP="00F64C5A">
      <w:pPr>
        <w:rPr>
          <w:b/>
        </w:rPr>
      </w:pPr>
      <w:r w:rsidRPr="00E21BAA">
        <w:rPr>
          <w:b/>
        </w:rPr>
        <w:t>Advisory Commission on Charter Schools Recommendation</w:t>
      </w:r>
    </w:p>
    <w:p w14:paraId="2AEF8665" w14:textId="77777777" w:rsidR="00F64C5A" w:rsidRPr="00A605BE" w:rsidRDefault="00F64C5A" w:rsidP="00F64C5A">
      <w:pPr>
        <w:spacing w:after="100" w:afterAutospacing="1"/>
        <w:rPr>
          <w:rFonts w:eastAsia="Times New Roman" w:cs="Arial"/>
          <w:szCs w:val="24"/>
        </w:rPr>
      </w:pPr>
      <w:r w:rsidRPr="00E21BAA">
        <w:rPr>
          <w:rFonts w:eastAsia="Times New Roman" w:cs="Arial"/>
          <w:szCs w:val="24"/>
        </w:rPr>
        <w:t>At the April</w:t>
      </w:r>
      <w:r>
        <w:rPr>
          <w:rFonts w:eastAsia="Times New Roman" w:cs="Arial"/>
          <w:szCs w:val="24"/>
        </w:rPr>
        <w:t xml:space="preserve"> 2019 meeting, the ACCS</w:t>
      </w:r>
      <w:r w:rsidRPr="00E21BAA">
        <w:rPr>
          <w:rFonts w:eastAsia="Times New Roman" w:cs="Arial"/>
          <w:szCs w:val="24"/>
        </w:rPr>
        <w:t xml:space="preserve"> voted unanimously to approve the CDE recommendation that the SBE approve the reconsideration request for TRHSC, as specified in Attachment 1.</w:t>
      </w:r>
    </w:p>
    <w:p w14:paraId="42039148" w14:textId="77777777" w:rsidR="00F64C5A" w:rsidRPr="001E46E0" w:rsidRDefault="00F64C5A" w:rsidP="00F64C5A">
      <w:pPr>
        <w:pStyle w:val="Heading4"/>
      </w:pPr>
      <w:r>
        <w:t>Item 11</w:t>
      </w:r>
    </w:p>
    <w:p w14:paraId="1DE940AA" w14:textId="77777777" w:rsidR="00F64C5A" w:rsidRPr="00A605BE" w:rsidRDefault="00F64C5A" w:rsidP="00F64C5A">
      <w:pPr>
        <w:rPr>
          <w:rFonts w:cs="Arial"/>
          <w:szCs w:val="24"/>
        </w:rPr>
      </w:pPr>
      <w:r w:rsidRPr="002443F7">
        <w:rPr>
          <w:b/>
        </w:rPr>
        <w:t>Subject</w:t>
      </w:r>
      <w:r w:rsidRPr="00A605BE">
        <w:rPr>
          <w:rFonts w:cs="Arial"/>
          <w:b/>
          <w:szCs w:val="24"/>
        </w:rPr>
        <w:t xml:space="preserve">: </w:t>
      </w:r>
      <w:r w:rsidRPr="003A3D1E">
        <w:rPr>
          <w:rFonts w:cs="Arial"/>
          <w:color w:val="000000"/>
          <w:szCs w:val="24"/>
          <w:lang w:val="en"/>
        </w:rPr>
        <w:t>Approval of 2018–19 Consolidated Applications.</w:t>
      </w:r>
    </w:p>
    <w:p w14:paraId="18627481" w14:textId="77777777" w:rsidR="00F64C5A" w:rsidRDefault="00F64C5A" w:rsidP="00F64C5A">
      <w:r w:rsidRPr="002443F7">
        <w:rPr>
          <w:b/>
        </w:rPr>
        <w:t>Type of Action:</w:t>
      </w:r>
      <w:r>
        <w:t xml:space="preserve"> Action, Information</w:t>
      </w:r>
    </w:p>
    <w:p w14:paraId="141C3BED" w14:textId="77777777" w:rsidR="00F64C5A" w:rsidRPr="003A3D1E" w:rsidRDefault="00F64C5A" w:rsidP="00F64C5A">
      <w:pPr>
        <w:spacing w:after="480"/>
        <w:rPr>
          <w:rFonts w:eastAsia="Times New Roman" w:cs="Times New Roman"/>
          <w:szCs w:val="24"/>
          <w:highlight w:val="lightGray"/>
        </w:rPr>
      </w:pPr>
      <w:r w:rsidRPr="00F863AE">
        <w:rPr>
          <w:b/>
        </w:rPr>
        <w:t>CDE Recommendation:</w:t>
      </w:r>
      <w:r>
        <w:t xml:space="preserve"> </w:t>
      </w:r>
      <w:r w:rsidRPr="003A3D1E">
        <w:rPr>
          <w:rFonts w:eastAsia="Times New Roman" w:cs="Arial"/>
          <w:szCs w:val="24"/>
        </w:rPr>
        <w:t xml:space="preserve">The CDE recommends that the SBE </w:t>
      </w:r>
      <w:r w:rsidRPr="003A3D1E">
        <w:rPr>
          <w:rFonts w:eastAsia="Times New Roman" w:cs="Times New Roman"/>
          <w:szCs w:val="24"/>
        </w:rPr>
        <w:t xml:space="preserve">approve the 2018–19 </w:t>
      </w:r>
      <w:proofErr w:type="spellStart"/>
      <w:r w:rsidRPr="003A3D1E">
        <w:rPr>
          <w:rFonts w:eastAsia="Times New Roman" w:cs="Arial"/>
          <w:szCs w:val="24"/>
        </w:rPr>
        <w:t>ConApps</w:t>
      </w:r>
      <w:proofErr w:type="spellEnd"/>
      <w:r w:rsidRPr="003A3D1E">
        <w:rPr>
          <w:rFonts w:eastAsia="Times New Roman" w:cs="Times New Roman"/>
          <w:szCs w:val="24"/>
        </w:rPr>
        <w:t xml:space="preserve"> submitted by LEAs in Attachment 1.</w:t>
      </w:r>
    </w:p>
    <w:p w14:paraId="1A33BC61" w14:textId="77777777" w:rsidR="00F64C5A" w:rsidRPr="001C746E" w:rsidRDefault="00F64C5A" w:rsidP="00F64C5A">
      <w:pPr>
        <w:pStyle w:val="Heading4"/>
      </w:pPr>
      <w:r w:rsidRPr="001C746E">
        <w:t>I</w:t>
      </w:r>
      <w:r>
        <w:t>tem 12</w:t>
      </w:r>
    </w:p>
    <w:p w14:paraId="4DCEA171" w14:textId="77777777" w:rsidR="00F64C5A" w:rsidRPr="003A3D1E" w:rsidRDefault="00F64C5A" w:rsidP="00F64C5A">
      <w:pPr>
        <w:rPr>
          <w:rFonts w:cs="Arial"/>
          <w:szCs w:val="24"/>
        </w:rPr>
      </w:pPr>
      <w:r w:rsidRPr="002443F7">
        <w:rPr>
          <w:b/>
        </w:rPr>
        <w:t>Subject:</w:t>
      </w:r>
      <w:r>
        <w:t xml:space="preserve"> </w:t>
      </w:r>
      <w:r w:rsidRPr="003A3D1E">
        <w:rPr>
          <w:rFonts w:cs="Arial"/>
          <w:color w:val="000000"/>
          <w:szCs w:val="24"/>
          <w:lang w:val="en"/>
        </w:rPr>
        <w:t>2020 Health Education Instructional Materials Adoption: Approval of Evaluation Criteria and Standards Maps.</w:t>
      </w:r>
    </w:p>
    <w:p w14:paraId="0B143B7A" w14:textId="77777777" w:rsidR="00F64C5A" w:rsidRDefault="00F64C5A" w:rsidP="00F64C5A">
      <w:pPr>
        <w:spacing w:before="240"/>
      </w:pPr>
      <w:r w:rsidRPr="002443F7">
        <w:rPr>
          <w:b/>
        </w:rPr>
        <w:t>Type of Action:</w:t>
      </w:r>
      <w:r>
        <w:t xml:space="preserve"> Action, Information</w:t>
      </w:r>
    </w:p>
    <w:p w14:paraId="223A7F7A" w14:textId="77777777" w:rsidR="00F64C5A" w:rsidRPr="00E86176" w:rsidRDefault="00F64C5A" w:rsidP="00F64C5A">
      <w:pPr>
        <w:spacing w:after="480"/>
        <w:rPr>
          <w:rFonts w:eastAsia="Times New Roman" w:cs="Times New Roman"/>
          <w:szCs w:val="24"/>
        </w:rPr>
      </w:pPr>
      <w:r w:rsidRPr="00F863AE">
        <w:rPr>
          <w:b/>
        </w:rPr>
        <w:t>CDE Recommendation:</w:t>
      </w:r>
      <w:r>
        <w:t xml:space="preserve"> </w:t>
      </w:r>
      <w:r w:rsidRPr="00094351">
        <w:rPr>
          <w:rFonts w:eastAsia="Times New Roman" w:cs="Times New Roman"/>
          <w:szCs w:val="24"/>
        </w:rPr>
        <w:t>The CDE recommends that the SBE approve the evaluation criteria map and content standards maps as recommended by the Instructional Quality Commission (IQC).</w:t>
      </w:r>
    </w:p>
    <w:p w14:paraId="39394217" w14:textId="77777777" w:rsidR="00F64C5A" w:rsidRDefault="00F64C5A" w:rsidP="00F64C5A">
      <w:pPr>
        <w:pStyle w:val="Heading4"/>
      </w:pPr>
      <w:r>
        <w:t>Item 13</w:t>
      </w:r>
    </w:p>
    <w:p w14:paraId="64A92CDE" w14:textId="77777777" w:rsidR="00F64C5A" w:rsidRPr="00094351" w:rsidRDefault="00F64C5A" w:rsidP="00F64C5A">
      <w:pPr>
        <w:rPr>
          <w:rFonts w:cs="Arial"/>
          <w:szCs w:val="24"/>
        </w:rPr>
      </w:pPr>
      <w:r w:rsidRPr="002443F7">
        <w:rPr>
          <w:b/>
        </w:rPr>
        <w:t>Subject</w:t>
      </w:r>
      <w:r w:rsidRPr="00704CB0">
        <w:rPr>
          <w:rFonts w:cs="Arial"/>
          <w:b/>
          <w:szCs w:val="24"/>
        </w:rPr>
        <w:t>:</w:t>
      </w:r>
      <w:r w:rsidRPr="00704CB0">
        <w:rPr>
          <w:rFonts w:cs="Arial"/>
          <w:szCs w:val="24"/>
        </w:rPr>
        <w:t xml:space="preserve"> </w:t>
      </w:r>
      <w:r w:rsidRPr="00094351">
        <w:rPr>
          <w:rStyle w:val="Emphasis"/>
          <w:rFonts w:cs="Arial"/>
          <w:color w:val="000000"/>
          <w:szCs w:val="24"/>
          <w:lang w:val="en"/>
        </w:rPr>
        <w:t>Mathematics Framework for California Public Schools: Kindergarten Through Grade Twelve,</w:t>
      </w:r>
      <w:r w:rsidRPr="00094351">
        <w:rPr>
          <w:rFonts w:cs="Arial"/>
          <w:color w:val="000000"/>
          <w:szCs w:val="24"/>
          <w:lang w:val="en"/>
        </w:rPr>
        <w:t xml:space="preserve"> 2021 Revision: Approval of the Timeline and Curriculum Framework and Evaluation Criteria Committee Application Form.</w:t>
      </w:r>
    </w:p>
    <w:p w14:paraId="492B298C" w14:textId="77777777" w:rsidR="00F64C5A" w:rsidRDefault="00F64C5A" w:rsidP="00F64C5A">
      <w:r w:rsidRPr="002443F7">
        <w:rPr>
          <w:b/>
        </w:rPr>
        <w:t>Type of Action:</w:t>
      </w:r>
      <w:r>
        <w:t xml:space="preserve"> Action, Information</w:t>
      </w:r>
    </w:p>
    <w:p w14:paraId="17E5C517" w14:textId="77777777" w:rsidR="00F64C5A" w:rsidRPr="00094351" w:rsidRDefault="00F64C5A" w:rsidP="00F64C5A">
      <w:pPr>
        <w:spacing w:after="0"/>
        <w:rPr>
          <w:rFonts w:eastAsia="Times New Roman" w:cs="Times New Roman"/>
          <w:szCs w:val="24"/>
        </w:rPr>
      </w:pPr>
      <w:r w:rsidRPr="002443F7">
        <w:rPr>
          <w:b/>
        </w:rPr>
        <w:t>CDE Recommendation:</w:t>
      </w:r>
      <w:r>
        <w:t xml:space="preserve"> </w:t>
      </w:r>
      <w:r w:rsidRPr="00094351">
        <w:rPr>
          <w:rFonts w:eastAsia="Times New Roman" w:cs="Times New Roman"/>
          <w:szCs w:val="24"/>
        </w:rPr>
        <w:t xml:space="preserve">The </w:t>
      </w:r>
      <w:r>
        <w:rPr>
          <w:rFonts w:eastAsia="Times New Roman" w:cs="Times New Roman"/>
          <w:szCs w:val="24"/>
        </w:rPr>
        <w:t>CDE</w:t>
      </w:r>
      <w:r w:rsidRPr="00094351">
        <w:rPr>
          <w:rFonts w:eastAsia="Times New Roman" w:cs="Times New Roman"/>
          <w:szCs w:val="24"/>
        </w:rPr>
        <w:t xml:space="preserve"> recommends that the SBE approve the following:</w:t>
      </w:r>
    </w:p>
    <w:p w14:paraId="64C6C60A" w14:textId="77777777" w:rsidR="00F64C5A" w:rsidRPr="00094351" w:rsidRDefault="00F64C5A" w:rsidP="00F64C5A">
      <w:pPr>
        <w:numPr>
          <w:ilvl w:val="0"/>
          <w:numId w:val="44"/>
        </w:numPr>
        <w:spacing w:after="480"/>
        <w:contextualSpacing/>
        <w:rPr>
          <w:rFonts w:eastAsia="Times New Roman" w:cs="Times New Roman"/>
          <w:szCs w:val="24"/>
        </w:rPr>
      </w:pPr>
      <w:r w:rsidRPr="00094351">
        <w:rPr>
          <w:rFonts w:eastAsia="Times New Roman" w:cs="Times New Roman"/>
          <w:szCs w:val="24"/>
        </w:rPr>
        <w:t>The timeline</w:t>
      </w:r>
    </w:p>
    <w:p w14:paraId="38A860CC" w14:textId="77777777" w:rsidR="00F64C5A" w:rsidRPr="00094351" w:rsidRDefault="00F64C5A" w:rsidP="00F64C5A">
      <w:pPr>
        <w:numPr>
          <w:ilvl w:val="0"/>
          <w:numId w:val="44"/>
        </w:numPr>
        <w:ind w:left="778"/>
        <w:rPr>
          <w:rFonts w:eastAsia="Times New Roman" w:cs="Times New Roman"/>
          <w:szCs w:val="24"/>
        </w:rPr>
      </w:pPr>
      <w:r w:rsidRPr="001F3848">
        <w:t>Curriculum Framework and Evaluation Criteria Committee</w:t>
      </w:r>
      <w:r w:rsidRPr="00094351">
        <w:rPr>
          <w:rFonts w:eastAsia="Times New Roman" w:cs="Times New Roman"/>
          <w:szCs w:val="24"/>
        </w:rPr>
        <w:t xml:space="preserve"> </w:t>
      </w:r>
      <w:r>
        <w:rPr>
          <w:rFonts w:eastAsia="Times New Roman" w:cs="Times New Roman"/>
          <w:szCs w:val="24"/>
        </w:rPr>
        <w:t>(</w:t>
      </w:r>
      <w:r w:rsidRPr="00094351">
        <w:rPr>
          <w:rFonts w:eastAsia="Times New Roman" w:cs="Times New Roman"/>
          <w:szCs w:val="24"/>
        </w:rPr>
        <w:t>CFCC</w:t>
      </w:r>
      <w:r>
        <w:rPr>
          <w:rFonts w:eastAsia="Times New Roman" w:cs="Times New Roman"/>
          <w:szCs w:val="24"/>
        </w:rPr>
        <w:t>)</w:t>
      </w:r>
      <w:r w:rsidRPr="00094351">
        <w:rPr>
          <w:rFonts w:eastAsia="Times New Roman" w:cs="Times New Roman"/>
          <w:szCs w:val="24"/>
        </w:rPr>
        <w:t xml:space="preserve"> application form for the 2021 revision of the </w:t>
      </w:r>
      <w:r w:rsidRPr="00094351">
        <w:rPr>
          <w:rFonts w:eastAsia="Times New Roman" w:cs="Times New Roman"/>
          <w:i/>
          <w:szCs w:val="24"/>
        </w:rPr>
        <w:t>Mathematics Framework</w:t>
      </w:r>
      <w:r w:rsidRPr="00094351">
        <w:rPr>
          <w:rFonts w:eastAsia="Times New Roman" w:cs="Times New Roman"/>
          <w:szCs w:val="24"/>
        </w:rPr>
        <w:t>.</w:t>
      </w:r>
    </w:p>
    <w:p w14:paraId="2E9652EB" w14:textId="77777777" w:rsidR="00F64C5A" w:rsidRDefault="00F64C5A" w:rsidP="0016674C">
      <w:pPr>
        <w:rPr>
          <w:rFonts w:eastAsia="Times New Roman" w:cs="Times New Roman"/>
          <w:b/>
          <w:szCs w:val="24"/>
        </w:rPr>
      </w:pPr>
      <w:r w:rsidRPr="00094351">
        <w:rPr>
          <w:rFonts w:eastAsia="Times New Roman" w:cs="Times New Roman"/>
          <w:b/>
          <w:szCs w:val="24"/>
        </w:rPr>
        <w:lastRenderedPageBreak/>
        <w:t xml:space="preserve">[The 2021 revision of the </w:t>
      </w:r>
      <w:r w:rsidRPr="00094351">
        <w:rPr>
          <w:rFonts w:eastAsia="Times New Roman" w:cs="Times New Roman"/>
          <w:b/>
          <w:i/>
          <w:szCs w:val="24"/>
        </w:rPr>
        <w:t>Mathematics Framework</w:t>
      </w:r>
      <w:r w:rsidRPr="00094351">
        <w:rPr>
          <w:rFonts w:eastAsia="Times New Roman" w:cs="Times New Roman"/>
          <w:b/>
          <w:szCs w:val="24"/>
        </w:rPr>
        <w:t xml:space="preserve"> is contingent on the provision of funds by the Department of Finance for this work.]</w:t>
      </w:r>
    </w:p>
    <w:p w14:paraId="57F7CEEC" w14:textId="77777777" w:rsidR="00F64C5A" w:rsidRPr="00E0104F" w:rsidRDefault="00F64C5A" w:rsidP="00F64C5A">
      <w:pPr>
        <w:rPr>
          <w:rFonts w:eastAsia="Times New Roman" w:cs="Times New Roman"/>
          <w:szCs w:val="24"/>
        </w:rPr>
      </w:pPr>
      <w:r w:rsidRPr="002443F7">
        <w:rPr>
          <w:b/>
        </w:rPr>
        <w:t>ACTION:</w:t>
      </w:r>
      <w:r>
        <w:rPr>
          <w:b/>
        </w:rPr>
        <w:t xml:space="preserve"> </w:t>
      </w:r>
      <w:r>
        <w:t xml:space="preserve">Member Straus moved to approve the CDE staff recommendation for each regular item on consent (Item 5 through Item 13). </w:t>
      </w:r>
    </w:p>
    <w:p w14:paraId="58CA0D7F" w14:textId="77777777" w:rsidR="00F64C5A" w:rsidRDefault="00F64C5A" w:rsidP="00F64C5A">
      <w:r>
        <w:t>Member Burr seconded the motion.</w:t>
      </w:r>
    </w:p>
    <w:p w14:paraId="5A74B234" w14:textId="77777777" w:rsidR="00F64C5A" w:rsidRPr="00DC0DC0" w:rsidRDefault="00F64C5A" w:rsidP="00F64C5A">
      <w:pPr>
        <w:rPr>
          <w:rFonts w:eastAsia="Times New Roman" w:cs="Arial"/>
          <w:szCs w:val="24"/>
        </w:rPr>
      </w:pPr>
      <w:r w:rsidRPr="002443F7">
        <w:rPr>
          <w:b/>
        </w:rPr>
        <w:t>Yes votes:</w:t>
      </w:r>
      <w:r>
        <w:t xml:space="preserve"> </w:t>
      </w:r>
      <w:r>
        <w:rPr>
          <w:rFonts w:eastAsia="Times New Roman" w:cs="Arial"/>
          <w:szCs w:val="24"/>
        </w:rPr>
        <w:t xml:space="preserve">Members </w:t>
      </w:r>
      <w:proofErr w:type="spellStart"/>
      <w:r>
        <w:rPr>
          <w:rFonts w:eastAsia="Times New Roman" w:cs="Arial"/>
          <w:szCs w:val="24"/>
        </w:rPr>
        <w:t>Navo</w:t>
      </w:r>
      <w:proofErr w:type="spellEnd"/>
      <w:r>
        <w:rPr>
          <w:rFonts w:eastAsia="Times New Roman" w:cs="Arial"/>
          <w:szCs w:val="24"/>
        </w:rPr>
        <w:t>, Burr, Pa</w:t>
      </w:r>
      <w:r w:rsidR="005E6C3F">
        <w:rPr>
          <w:rFonts w:eastAsia="Times New Roman" w:cs="Arial"/>
          <w:szCs w:val="24"/>
        </w:rPr>
        <w:t>t</w:t>
      </w:r>
      <w:r>
        <w:rPr>
          <w:rFonts w:eastAsia="Times New Roman" w:cs="Arial"/>
          <w:szCs w:val="24"/>
        </w:rPr>
        <w:t>tillo Brownson, Sun, Darling-Hammond, Straus,</w:t>
      </w:r>
      <w:r w:rsidRPr="007E6930">
        <w:rPr>
          <w:rFonts w:eastAsia="Times New Roman" w:cs="Arial"/>
          <w:szCs w:val="24"/>
        </w:rPr>
        <w:t xml:space="preserve"> </w:t>
      </w:r>
      <w:r>
        <w:rPr>
          <w:rFonts w:eastAsia="Times New Roman" w:cs="Arial"/>
          <w:szCs w:val="24"/>
        </w:rPr>
        <w:t>Cardenas, Ortiz-</w:t>
      </w:r>
      <w:proofErr w:type="spellStart"/>
      <w:r>
        <w:rPr>
          <w:rFonts w:eastAsia="Times New Roman" w:cs="Arial"/>
          <w:szCs w:val="24"/>
        </w:rPr>
        <w:t>Licon</w:t>
      </w:r>
      <w:proofErr w:type="spellEnd"/>
      <w:r>
        <w:rPr>
          <w:rFonts w:eastAsia="Times New Roman" w:cs="Arial"/>
          <w:szCs w:val="24"/>
        </w:rPr>
        <w:t xml:space="preserve">, </w:t>
      </w:r>
      <w:r w:rsidRPr="007E6930">
        <w:rPr>
          <w:rFonts w:eastAsia="Times New Roman" w:cs="Arial"/>
          <w:szCs w:val="24"/>
        </w:rPr>
        <w:t>and Rucker.</w:t>
      </w:r>
    </w:p>
    <w:p w14:paraId="49E55267" w14:textId="77777777" w:rsidR="00F64C5A" w:rsidRDefault="00F64C5A" w:rsidP="00F64C5A">
      <w:r w:rsidRPr="002443F7">
        <w:rPr>
          <w:b/>
        </w:rPr>
        <w:t>No votes:</w:t>
      </w:r>
      <w:r>
        <w:t xml:space="preserve"> None</w:t>
      </w:r>
    </w:p>
    <w:p w14:paraId="7D970744" w14:textId="77777777" w:rsidR="00F64C5A" w:rsidRDefault="00F64C5A" w:rsidP="00F64C5A">
      <w:r w:rsidRPr="002443F7">
        <w:rPr>
          <w:b/>
        </w:rPr>
        <w:t>Member Absent:</w:t>
      </w:r>
      <w:r>
        <w:t xml:space="preserve"> Member Sandoval</w:t>
      </w:r>
    </w:p>
    <w:p w14:paraId="25FEB158" w14:textId="77777777" w:rsidR="00F64C5A" w:rsidRDefault="00F64C5A" w:rsidP="00F64C5A">
      <w:r w:rsidRPr="002443F7">
        <w:rPr>
          <w:b/>
        </w:rPr>
        <w:t>Abstentions:</w:t>
      </w:r>
      <w:r>
        <w:t xml:space="preserve"> None</w:t>
      </w:r>
    </w:p>
    <w:p w14:paraId="36E63757" w14:textId="77777777" w:rsidR="00F64C5A" w:rsidRDefault="00F64C5A" w:rsidP="00F64C5A">
      <w:r w:rsidRPr="002443F7">
        <w:rPr>
          <w:b/>
        </w:rPr>
        <w:t>Recusals:</w:t>
      </w:r>
      <w:r>
        <w:t xml:space="preserve"> None</w:t>
      </w:r>
    </w:p>
    <w:p w14:paraId="38E5CB30" w14:textId="77777777" w:rsidR="00F64C5A" w:rsidRDefault="00F64C5A" w:rsidP="00F64C5A">
      <w:pPr>
        <w:spacing w:line="480" w:lineRule="auto"/>
      </w:pPr>
      <w:r>
        <w:t>The motion passed with 9 votes.</w:t>
      </w:r>
    </w:p>
    <w:p w14:paraId="62B0CE52" w14:textId="77777777" w:rsidR="00F64C5A" w:rsidRDefault="00F64C5A" w:rsidP="00F64C5A">
      <w:pPr>
        <w:pStyle w:val="Heading4"/>
      </w:pPr>
      <w:r>
        <w:t>Item 14</w:t>
      </w:r>
    </w:p>
    <w:p w14:paraId="33E8107B" w14:textId="77777777" w:rsidR="00F64C5A" w:rsidRPr="00FE135C" w:rsidRDefault="00F64C5A" w:rsidP="00F64C5A">
      <w:pPr>
        <w:rPr>
          <w:rFonts w:cs="Arial"/>
          <w:szCs w:val="24"/>
        </w:rPr>
      </w:pPr>
      <w:r w:rsidRPr="002443F7">
        <w:rPr>
          <w:b/>
        </w:rPr>
        <w:t>Subject</w:t>
      </w:r>
      <w:r w:rsidRPr="003A5B9A">
        <w:rPr>
          <w:rFonts w:cs="Arial"/>
          <w:b/>
          <w:szCs w:val="24"/>
        </w:rPr>
        <w:t>:</w:t>
      </w:r>
      <w:r w:rsidRPr="003A5B9A">
        <w:rPr>
          <w:rFonts w:cs="Arial"/>
          <w:szCs w:val="24"/>
        </w:rPr>
        <w:t xml:space="preserve"> </w:t>
      </w:r>
      <w:r w:rsidRPr="00FE135C">
        <w:rPr>
          <w:rFonts w:cs="Arial"/>
          <w:color w:val="000000"/>
          <w:szCs w:val="24"/>
          <w:lang w:val="en"/>
        </w:rPr>
        <w:t>Approval of Specific Proposed Career Technical Education Incentive Grant Awards Including a Proposed Increase of $816,288 to the Large C Category for the Fiscal Year 2018–19.</w:t>
      </w:r>
    </w:p>
    <w:p w14:paraId="68CD1FB7" w14:textId="77777777" w:rsidR="00F64C5A" w:rsidRDefault="00F64C5A" w:rsidP="00F64C5A">
      <w:r w:rsidRPr="002443F7">
        <w:rPr>
          <w:b/>
        </w:rPr>
        <w:t>Type of Action:</w:t>
      </w:r>
      <w:r>
        <w:t xml:space="preserve"> Action, Information</w:t>
      </w:r>
    </w:p>
    <w:p w14:paraId="204691F0" w14:textId="77777777" w:rsidR="00F64C5A" w:rsidRDefault="00F64C5A" w:rsidP="0016674C">
      <w:pPr>
        <w:spacing w:after="0"/>
        <w:rPr>
          <w:rFonts w:eastAsia="Times New Roman" w:cs="Arial"/>
          <w:szCs w:val="24"/>
        </w:rPr>
      </w:pPr>
      <w:r w:rsidRPr="002443F7">
        <w:rPr>
          <w:b/>
        </w:rPr>
        <w:t>CDE Recommendation:</w:t>
      </w:r>
      <w:r>
        <w:t xml:space="preserve"> </w:t>
      </w:r>
      <w:r w:rsidRPr="00FE135C">
        <w:rPr>
          <w:rFonts w:eastAsia="Times New Roman" w:cs="Arial"/>
          <w:szCs w:val="24"/>
        </w:rPr>
        <w:t>The CDE recommends that the SBE review and approve specific funding amounts and number of grant awards with an increase of $816,288 allocated to the large C Category (Attachment 1).</w:t>
      </w:r>
    </w:p>
    <w:p w14:paraId="4E597196" w14:textId="77777777" w:rsidR="006148CF" w:rsidRDefault="006148CF" w:rsidP="00F64C5A">
      <w:pPr>
        <w:rPr>
          <w:b/>
        </w:rPr>
      </w:pPr>
    </w:p>
    <w:p w14:paraId="586779AF" w14:textId="77777777" w:rsidR="00F64C5A" w:rsidRPr="00E0104F" w:rsidRDefault="00F64C5A" w:rsidP="00F64C5A">
      <w:pPr>
        <w:rPr>
          <w:rFonts w:eastAsia="Times New Roman" w:cs="Times New Roman"/>
          <w:szCs w:val="24"/>
        </w:rPr>
      </w:pPr>
      <w:r w:rsidRPr="002443F7">
        <w:rPr>
          <w:b/>
        </w:rPr>
        <w:t>ACTION:</w:t>
      </w:r>
      <w:r>
        <w:rPr>
          <w:b/>
        </w:rPr>
        <w:t xml:space="preserve"> </w:t>
      </w:r>
      <w:r>
        <w:t>Member Rucker moved to approve the CDE staff recommendation for Item 14 on consent.</w:t>
      </w:r>
    </w:p>
    <w:p w14:paraId="14B40186" w14:textId="77777777" w:rsidR="00F64C5A" w:rsidRDefault="00F64C5A" w:rsidP="00F64C5A">
      <w:r>
        <w:t>Member Sun seconded the motion.</w:t>
      </w:r>
    </w:p>
    <w:p w14:paraId="58AB2814" w14:textId="77777777" w:rsidR="00F64C5A" w:rsidRPr="00DC0DC0" w:rsidRDefault="00F64C5A" w:rsidP="00F64C5A">
      <w:pPr>
        <w:rPr>
          <w:rFonts w:eastAsia="Times New Roman" w:cs="Arial"/>
          <w:szCs w:val="24"/>
        </w:rPr>
      </w:pPr>
      <w:r w:rsidRPr="002443F7">
        <w:rPr>
          <w:b/>
        </w:rPr>
        <w:t>Yes votes:</w:t>
      </w:r>
      <w:r>
        <w:t xml:space="preserve"> </w:t>
      </w:r>
      <w:r>
        <w:rPr>
          <w:rFonts w:eastAsia="Times New Roman" w:cs="Arial"/>
          <w:szCs w:val="24"/>
        </w:rPr>
        <w:t>Members Burr, Pa</w:t>
      </w:r>
      <w:r w:rsidR="005E6C3F">
        <w:rPr>
          <w:rFonts w:eastAsia="Times New Roman" w:cs="Arial"/>
          <w:szCs w:val="24"/>
        </w:rPr>
        <w:t>t</w:t>
      </w:r>
      <w:r>
        <w:rPr>
          <w:rFonts w:eastAsia="Times New Roman" w:cs="Arial"/>
          <w:szCs w:val="24"/>
        </w:rPr>
        <w:t xml:space="preserve">tillo Brownson, Sun, Darling-Hammond, Cardenas, </w:t>
      </w:r>
      <w:r w:rsidRPr="007E6930">
        <w:rPr>
          <w:rFonts w:eastAsia="Times New Roman" w:cs="Arial"/>
          <w:szCs w:val="24"/>
        </w:rPr>
        <w:t>and Rucker.</w:t>
      </w:r>
    </w:p>
    <w:p w14:paraId="392D5C29" w14:textId="77777777" w:rsidR="00F64C5A" w:rsidRDefault="00F64C5A" w:rsidP="00F64C5A">
      <w:r w:rsidRPr="002443F7">
        <w:rPr>
          <w:b/>
        </w:rPr>
        <w:t>No votes:</w:t>
      </w:r>
      <w:r>
        <w:t xml:space="preserve"> None</w:t>
      </w:r>
    </w:p>
    <w:p w14:paraId="1C356305" w14:textId="77777777" w:rsidR="00F64C5A" w:rsidRDefault="00F64C5A" w:rsidP="00F64C5A">
      <w:r w:rsidRPr="002443F7">
        <w:rPr>
          <w:b/>
        </w:rPr>
        <w:t>Member Absent:</w:t>
      </w:r>
      <w:r>
        <w:t xml:space="preserve"> Member Sandoval</w:t>
      </w:r>
    </w:p>
    <w:p w14:paraId="47246D4A" w14:textId="77777777" w:rsidR="00F64C5A" w:rsidRDefault="00F64C5A" w:rsidP="00F64C5A">
      <w:r w:rsidRPr="002443F7">
        <w:rPr>
          <w:b/>
        </w:rPr>
        <w:t>Abstentions:</w:t>
      </w:r>
      <w:r>
        <w:t xml:space="preserve"> None</w:t>
      </w:r>
    </w:p>
    <w:p w14:paraId="5B818BBE" w14:textId="77777777" w:rsidR="00F64C5A" w:rsidRDefault="00F64C5A" w:rsidP="00F64C5A">
      <w:r w:rsidRPr="002443F7">
        <w:rPr>
          <w:b/>
        </w:rPr>
        <w:lastRenderedPageBreak/>
        <w:t>Recusals:</w:t>
      </w:r>
      <w:r>
        <w:t xml:space="preserve"> Members </w:t>
      </w:r>
      <w:proofErr w:type="spellStart"/>
      <w:r>
        <w:t>Navo</w:t>
      </w:r>
      <w:proofErr w:type="spellEnd"/>
      <w:r>
        <w:t>, Straus, and Ortiz-</w:t>
      </w:r>
      <w:proofErr w:type="spellStart"/>
      <w:r>
        <w:t>Licon</w:t>
      </w:r>
      <w:proofErr w:type="spellEnd"/>
    </w:p>
    <w:p w14:paraId="13DAEC64" w14:textId="77777777" w:rsidR="00F64C5A" w:rsidRDefault="00F64C5A" w:rsidP="00F64C5A">
      <w:pPr>
        <w:spacing w:line="480" w:lineRule="auto"/>
      </w:pPr>
      <w:r>
        <w:t>The motion passed with 6 votes.</w:t>
      </w:r>
    </w:p>
    <w:p w14:paraId="50AB6F2D" w14:textId="77777777" w:rsidR="00F64C5A" w:rsidRDefault="00F64C5A" w:rsidP="00F64C5A">
      <w:pPr>
        <w:jc w:val="center"/>
        <w:rPr>
          <w:i/>
          <w:sz w:val="32"/>
        </w:rPr>
      </w:pPr>
      <w:r w:rsidRPr="00D4770F">
        <w:rPr>
          <w:i/>
          <w:sz w:val="32"/>
        </w:rPr>
        <w:t>END OF REGULAR CONSENT ITEMS</w:t>
      </w:r>
    </w:p>
    <w:p w14:paraId="5BD4E9B0" w14:textId="77777777" w:rsidR="00F64C5A" w:rsidRDefault="0039773B" w:rsidP="00F64C5A">
      <w:pPr>
        <w:pStyle w:val="Heading3"/>
        <w:jc w:val="center"/>
      </w:pPr>
      <w:r>
        <w:t>AGENDA ITEMS DAY 2</w:t>
      </w:r>
      <w:r w:rsidR="00F64C5A" w:rsidRPr="00D4770F">
        <w:t xml:space="preserve"> Continued</w:t>
      </w:r>
    </w:p>
    <w:p w14:paraId="163BBC55" w14:textId="77777777" w:rsidR="00F44E3E" w:rsidRPr="00D66E21" w:rsidRDefault="00F44E3E" w:rsidP="00F44E3E">
      <w:pPr>
        <w:pStyle w:val="Heading4"/>
        <w:rPr>
          <w:rFonts w:eastAsia="Times New Roman" w:cs="Arial"/>
          <w:szCs w:val="24"/>
        </w:rPr>
      </w:pPr>
      <w:r>
        <w:t>Item 18</w:t>
      </w:r>
    </w:p>
    <w:p w14:paraId="0CB4CC51" w14:textId="77777777" w:rsidR="00F44E3E" w:rsidRPr="00554D46" w:rsidRDefault="00F44E3E" w:rsidP="00F44E3E">
      <w:pPr>
        <w:shd w:val="clear" w:color="auto" w:fill="FFFFFF"/>
        <w:rPr>
          <w:rFonts w:eastAsia="Times New Roman" w:cs="Arial"/>
          <w:color w:val="000000"/>
          <w:szCs w:val="24"/>
          <w:lang w:val="en"/>
        </w:rPr>
      </w:pPr>
      <w:r w:rsidRPr="00795E3D">
        <w:rPr>
          <w:b/>
        </w:rPr>
        <w:t>Subject</w:t>
      </w:r>
      <w:r w:rsidRPr="00795E3D">
        <w:rPr>
          <w:rFonts w:cs="Arial"/>
          <w:b/>
          <w:szCs w:val="24"/>
        </w:rPr>
        <w:t>:</w:t>
      </w:r>
      <w:r w:rsidRPr="00795E3D">
        <w:rPr>
          <w:rFonts w:cs="Arial"/>
          <w:szCs w:val="24"/>
        </w:rPr>
        <w:t xml:space="preserve"> </w:t>
      </w:r>
      <w:r w:rsidRPr="00554D46">
        <w:rPr>
          <w:rFonts w:eastAsia="Times New Roman" w:cs="Arial"/>
          <w:color w:val="000000"/>
          <w:szCs w:val="24"/>
          <w:lang w:val="en"/>
        </w:rPr>
        <w:t>GENERAL PUBLIC COMMENT.</w:t>
      </w:r>
    </w:p>
    <w:p w14:paraId="0F0F0530" w14:textId="77777777" w:rsidR="00F44E3E" w:rsidRPr="00554D46" w:rsidRDefault="00F44E3E" w:rsidP="00F44E3E">
      <w:pPr>
        <w:shd w:val="clear" w:color="auto" w:fill="FFFFFF"/>
        <w:rPr>
          <w:rFonts w:eastAsia="Times New Roman" w:cs="Arial"/>
          <w:color w:val="000000"/>
          <w:szCs w:val="24"/>
          <w:lang w:val="en"/>
        </w:rPr>
      </w:pPr>
      <w:r w:rsidRPr="00554D46">
        <w:rPr>
          <w:rFonts w:eastAsia="Times New Roman" w:cs="Arial"/>
          <w:color w:val="000000"/>
          <w:szCs w:val="24"/>
          <w:lang w:val="en"/>
        </w:rPr>
        <w:t xml:space="preserve">Public Comment is invited on any matter </w:t>
      </w:r>
      <w:r w:rsidRPr="00554D46">
        <w:rPr>
          <w:rFonts w:eastAsia="Times New Roman" w:cs="Arial"/>
          <w:b/>
          <w:bCs/>
          <w:color w:val="000000"/>
          <w:szCs w:val="24"/>
          <w:lang w:val="en"/>
        </w:rPr>
        <w:t>not</w:t>
      </w:r>
      <w:r w:rsidRPr="00554D46">
        <w:rPr>
          <w:rFonts w:eastAsia="Times New Roman" w:cs="Arial"/>
          <w:color w:val="000000"/>
          <w:szCs w:val="24"/>
          <w:lang w:val="en"/>
        </w:rPr>
        <w:t xml:space="preserve"> included on the printed agenda. Depending on the number of individuals wishing to address the State Board, the presiding officer may establish specific time limits on presentations.</w:t>
      </w:r>
    </w:p>
    <w:p w14:paraId="4E46BA09" w14:textId="77777777" w:rsidR="00F44E3E" w:rsidRDefault="00F44E3E" w:rsidP="00F44E3E">
      <w:r w:rsidRPr="00795E3D">
        <w:rPr>
          <w:b/>
        </w:rPr>
        <w:t>Type of Action:</w:t>
      </w:r>
      <w:r>
        <w:t xml:space="preserve"> Information</w:t>
      </w:r>
    </w:p>
    <w:p w14:paraId="2F02B738" w14:textId="38F0D453" w:rsidR="00F44E3E" w:rsidRPr="00F44E3E" w:rsidRDefault="00F44E3E" w:rsidP="00F44E3E">
      <w:r w:rsidRPr="002443F7">
        <w:rPr>
          <w:b/>
        </w:rPr>
        <w:t>ACTION:</w:t>
      </w:r>
      <w:r>
        <w:rPr>
          <w:b/>
        </w:rPr>
        <w:t xml:space="preserve"> </w:t>
      </w:r>
      <w:r>
        <w:t>No Action Taken.</w:t>
      </w:r>
    </w:p>
    <w:p w14:paraId="6CF35FBF" w14:textId="29073F08" w:rsidR="005E6C3F" w:rsidRPr="005E6C3F" w:rsidRDefault="00F64C5A" w:rsidP="002E0837">
      <w:pPr>
        <w:pStyle w:val="Heading3"/>
        <w:jc w:val="center"/>
      </w:pPr>
      <w:r>
        <w:t>PUBLIC HEARINGS</w:t>
      </w:r>
      <w:r w:rsidR="002E0837">
        <w:br/>
      </w:r>
      <w:r w:rsidR="005E6C3F">
        <w:t>(ITEMS 15 and 16)</w:t>
      </w:r>
    </w:p>
    <w:p w14:paraId="4FAD0F7B" w14:textId="77777777" w:rsidR="00F64C5A" w:rsidRPr="00D66E21" w:rsidRDefault="00F64C5A" w:rsidP="00F64C5A">
      <w:pPr>
        <w:pStyle w:val="Heading4"/>
        <w:rPr>
          <w:rFonts w:eastAsia="Times New Roman" w:cs="Arial"/>
          <w:szCs w:val="24"/>
        </w:rPr>
      </w:pPr>
      <w:r>
        <w:t>Item 15</w:t>
      </w:r>
    </w:p>
    <w:p w14:paraId="3D37CD82" w14:textId="77777777" w:rsidR="00F64C5A" w:rsidRPr="00424407" w:rsidRDefault="00F64C5A" w:rsidP="00F64C5A">
      <w:pPr>
        <w:shd w:val="clear" w:color="auto" w:fill="FFFFFF"/>
        <w:rPr>
          <w:rFonts w:eastAsia="Times New Roman" w:cs="Arial"/>
          <w:color w:val="000000"/>
          <w:szCs w:val="24"/>
          <w:lang w:val="en"/>
        </w:rPr>
      </w:pPr>
      <w:r w:rsidRPr="00795E3D">
        <w:rPr>
          <w:b/>
        </w:rPr>
        <w:t>Subject</w:t>
      </w:r>
      <w:r w:rsidRPr="00795E3D">
        <w:rPr>
          <w:rFonts w:cs="Arial"/>
          <w:b/>
          <w:szCs w:val="24"/>
        </w:rPr>
        <w:t>:</w:t>
      </w:r>
      <w:r w:rsidRPr="00795E3D">
        <w:rPr>
          <w:rFonts w:cs="Arial"/>
          <w:szCs w:val="24"/>
        </w:rPr>
        <w:t xml:space="preserve"> </w:t>
      </w:r>
      <w:r w:rsidR="00424407" w:rsidRPr="00424407">
        <w:rPr>
          <w:rFonts w:cs="Arial"/>
          <w:color w:val="000000"/>
          <w:szCs w:val="24"/>
          <w:lang w:val="en"/>
        </w:rPr>
        <w:t>Petition for the Establishment of a Charter School Under the Oversight of the State Board of Education: Consideration of Eagle Collegiate Academy, which was denied by the Acton-Agua Dulce Unified School District and considered for denial by the Los Angeles County Board of Education.</w:t>
      </w:r>
    </w:p>
    <w:p w14:paraId="20D3B651" w14:textId="77777777" w:rsidR="00F64C5A" w:rsidRDefault="00F64C5A" w:rsidP="00F64C5A">
      <w:r w:rsidRPr="00795E3D">
        <w:rPr>
          <w:b/>
        </w:rPr>
        <w:t>Type of Action:</w:t>
      </w:r>
      <w:r>
        <w:t xml:space="preserve"> Action, Information, Public Hearing</w:t>
      </w:r>
    </w:p>
    <w:p w14:paraId="7505FCD7" w14:textId="77777777" w:rsidR="00424407" w:rsidRPr="00424407" w:rsidRDefault="00F64C5A" w:rsidP="00424407">
      <w:pPr>
        <w:spacing w:after="100" w:afterAutospacing="1"/>
        <w:rPr>
          <w:rFonts w:eastAsia="Times New Roman" w:cs="Arial"/>
          <w:szCs w:val="24"/>
        </w:rPr>
      </w:pPr>
      <w:r w:rsidRPr="00F64C5A">
        <w:rPr>
          <w:b/>
        </w:rPr>
        <w:t xml:space="preserve">CDE Recommendation: </w:t>
      </w:r>
      <w:r w:rsidR="002B5324">
        <w:rPr>
          <w:rFonts w:eastAsia="Times New Roman" w:cs="Arial"/>
          <w:szCs w:val="24"/>
        </w:rPr>
        <w:t>The CDE</w:t>
      </w:r>
      <w:r w:rsidR="00424407" w:rsidRPr="00424407">
        <w:rPr>
          <w:rFonts w:eastAsia="Times New Roman" w:cs="Arial"/>
          <w:szCs w:val="24"/>
        </w:rPr>
        <w:t xml:space="preserve"> recommends that the SBE hold a public hearing to deny the request to establish </w:t>
      </w:r>
      <w:r w:rsidR="002B5324">
        <w:rPr>
          <w:rFonts w:eastAsia="Times New Roman" w:cs="Arial"/>
          <w:szCs w:val="24"/>
        </w:rPr>
        <w:t>Eagle Collegiate Academy (</w:t>
      </w:r>
      <w:r w:rsidR="00424407" w:rsidRPr="00424407">
        <w:rPr>
          <w:rFonts w:eastAsia="Times New Roman" w:cs="Arial"/>
          <w:szCs w:val="24"/>
        </w:rPr>
        <w:t>ECA</w:t>
      </w:r>
      <w:r w:rsidR="002B5324">
        <w:rPr>
          <w:rFonts w:eastAsia="Times New Roman" w:cs="Arial"/>
          <w:szCs w:val="24"/>
        </w:rPr>
        <w:t>)</w:t>
      </w:r>
      <w:r w:rsidR="00424407" w:rsidRPr="00424407">
        <w:rPr>
          <w:rFonts w:eastAsia="Times New Roman" w:cs="Arial"/>
          <w:szCs w:val="24"/>
        </w:rPr>
        <w:t xml:space="preserve">, a TK/K through grade twelve charter school for a five-year term beginning July 1, 2019 through June 30, 2024, under the oversight of the SBE, based on the CDE’s findings pursuant to </w:t>
      </w:r>
      <w:r w:rsidR="00424407" w:rsidRPr="00424407">
        <w:rPr>
          <w:rFonts w:eastAsia="Times New Roman" w:cs="Arial"/>
          <w:i/>
          <w:szCs w:val="24"/>
        </w:rPr>
        <w:t xml:space="preserve">Education Code </w:t>
      </w:r>
      <w:r w:rsidR="00424407" w:rsidRPr="00424407">
        <w:rPr>
          <w:rFonts w:eastAsia="Times New Roman" w:cs="Arial"/>
          <w:szCs w:val="24"/>
        </w:rPr>
        <w:t>(</w:t>
      </w:r>
      <w:r w:rsidR="00424407" w:rsidRPr="00424407">
        <w:rPr>
          <w:rFonts w:eastAsia="Times New Roman" w:cs="Arial"/>
          <w:i/>
          <w:szCs w:val="24"/>
        </w:rPr>
        <w:t>EC</w:t>
      </w:r>
      <w:r w:rsidR="00424407" w:rsidRPr="00424407">
        <w:rPr>
          <w:rFonts w:eastAsia="Times New Roman" w:cs="Arial"/>
          <w:szCs w:val="24"/>
        </w:rPr>
        <w:t>)</w:t>
      </w:r>
      <w:r w:rsidR="00424407" w:rsidRPr="00424407">
        <w:rPr>
          <w:rFonts w:eastAsia="Times New Roman" w:cs="Arial"/>
          <w:i/>
          <w:szCs w:val="24"/>
        </w:rPr>
        <w:t xml:space="preserve"> </w:t>
      </w:r>
      <w:r w:rsidR="00424407" w:rsidRPr="00424407">
        <w:rPr>
          <w:rFonts w:eastAsia="Times New Roman" w:cs="Arial"/>
          <w:szCs w:val="24"/>
        </w:rPr>
        <w:t xml:space="preserve">sections 47605(b)(2), 47605(b)(5)(E), and </w:t>
      </w:r>
      <w:r w:rsidR="00424407" w:rsidRPr="00424407">
        <w:rPr>
          <w:rFonts w:eastAsia="Times New Roman" w:cs="Arial"/>
          <w:i/>
          <w:szCs w:val="24"/>
        </w:rPr>
        <w:t>California Code of Regulations</w:t>
      </w:r>
      <w:r w:rsidR="00424407" w:rsidRPr="00424407">
        <w:rPr>
          <w:rFonts w:eastAsia="Times New Roman" w:cs="Arial"/>
          <w:szCs w:val="24"/>
        </w:rPr>
        <w:t xml:space="preserve">, Title 5 (5 </w:t>
      </w:r>
      <w:r w:rsidR="00424407" w:rsidRPr="00424407">
        <w:rPr>
          <w:rFonts w:eastAsia="Times New Roman" w:cs="Arial"/>
          <w:i/>
          <w:szCs w:val="24"/>
        </w:rPr>
        <w:t>CCR</w:t>
      </w:r>
      <w:r w:rsidR="00424407" w:rsidRPr="00424407">
        <w:rPr>
          <w:rFonts w:eastAsia="Times New Roman" w:cs="Arial"/>
          <w:szCs w:val="24"/>
        </w:rPr>
        <w:t>) Section 11967.5.1(c).</w:t>
      </w:r>
    </w:p>
    <w:p w14:paraId="01C1C5E3" w14:textId="77777777" w:rsidR="00424407" w:rsidRPr="00424407" w:rsidRDefault="00424407" w:rsidP="00424407">
      <w:pPr>
        <w:spacing w:after="100" w:afterAutospacing="1"/>
        <w:rPr>
          <w:rFonts w:eastAsia="Times New Roman" w:cs="Arial"/>
          <w:szCs w:val="24"/>
        </w:rPr>
      </w:pPr>
      <w:r w:rsidRPr="00424407">
        <w:rPr>
          <w:rFonts w:eastAsia="Times New Roman" w:cs="Arial"/>
          <w:szCs w:val="24"/>
        </w:rPr>
        <w:t>The CDE finds that the petitioner is demonstrably unlikely to implement the program set forth in the petition due to an unrealistic financial and operational plan including aggressive enrollment assumptions, a budget plan reliant on meeting these enrollment projections, and the ability to secure a facility to house the projected enrollment.</w:t>
      </w:r>
    </w:p>
    <w:p w14:paraId="01D139A9" w14:textId="77777777" w:rsidR="00424407" w:rsidRPr="00424407" w:rsidRDefault="00424407" w:rsidP="00424407">
      <w:pPr>
        <w:spacing w:before="100" w:beforeAutospacing="1" w:after="100" w:afterAutospacing="1"/>
        <w:rPr>
          <w:rFonts w:eastAsia="Times New Roman" w:cs="Arial"/>
          <w:szCs w:val="24"/>
        </w:rPr>
      </w:pPr>
      <w:r w:rsidRPr="00424407">
        <w:rPr>
          <w:rFonts w:eastAsia="Times New Roman" w:cs="Arial"/>
          <w:szCs w:val="24"/>
        </w:rPr>
        <w:lastRenderedPageBreak/>
        <w:t>Additionally, the CDE finds that the ECA petition does not contain a reasonably comprehensive description of all the required elements including Element 5–Employee Qualifications.</w:t>
      </w:r>
    </w:p>
    <w:p w14:paraId="06B37467" w14:textId="5F71765C" w:rsidR="00D022EB" w:rsidRDefault="00424407" w:rsidP="00F44E3E">
      <w:pPr>
        <w:spacing w:before="100" w:beforeAutospacing="1" w:after="100" w:afterAutospacing="1"/>
        <w:rPr>
          <w:rFonts w:eastAsia="Times New Roman" w:cs="Arial"/>
          <w:szCs w:val="24"/>
        </w:rPr>
      </w:pPr>
      <w:r w:rsidRPr="00424407">
        <w:rPr>
          <w:rFonts w:eastAsia="Times New Roman" w:cs="Arial"/>
          <w:szCs w:val="24"/>
        </w:rPr>
        <w:t>If approved by the SBE, and as a condition of approval, ECA will be required to revise the petition in order to reflect the SBE as authorizer and include the necessary language for Element 5–Employee Qualifications.</w:t>
      </w:r>
    </w:p>
    <w:p w14:paraId="2D85513C" w14:textId="77777777" w:rsidR="00424407" w:rsidRPr="00424407" w:rsidRDefault="00424407" w:rsidP="00424407">
      <w:pPr>
        <w:rPr>
          <w:b/>
        </w:rPr>
      </w:pPr>
      <w:r w:rsidRPr="00424407">
        <w:rPr>
          <w:b/>
        </w:rPr>
        <w:t>Advisory Commission on Charter Schools Recommendation</w:t>
      </w:r>
    </w:p>
    <w:p w14:paraId="6E8A3F04" w14:textId="77777777" w:rsidR="00424407" w:rsidRPr="00424407" w:rsidRDefault="00424407" w:rsidP="00424407">
      <w:pPr>
        <w:spacing w:before="100" w:beforeAutospacing="1" w:after="100" w:afterAutospacing="1"/>
      </w:pPr>
      <w:r w:rsidRPr="00424407">
        <w:t>The A</w:t>
      </w:r>
      <w:r w:rsidR="002B5324">
        <w:t>CCS</w:t>
      </w:r>
      <w:r w:rsidRPr="00424407">
        <w:t xml:space="preserve"> considered the ECA petition for establishment at its April 10, 2019, meeting. The ACCS moved CDE staff recommendation to deny the ECA petition by a vote of five to two with one abstention.</w:t>
      </w:r>
    </w:p>
    <w:p w14:paraId="48A05C96" w14:textId="77777777" w:rsidR="00F64C5A" w:rsidRPr="005E6C3F" w:rsidRDefault="00424407" w:rsidP="005E6C3F">
      <w:pPr>
        <w:spacing w:before="100" w:beforeAutospacing="1" w:after="100" w:afterAutospacing="1"/>
        <w:rPr>
          <w:rFonts w:eastAsia="Calibri" w:cs="Arial"/>
          <w:szCs w:val="24"/>
        </w:rPr>
      </w:pPr>
      <w:r w:rsidRPr="00424407">
        <w:rPr>
          <w:rFonts w:eastAsia="Calibri" w:cs="Arial"/>
          <w:szCs w:val="24"/>
        </w:rPr>
        <w:t xml:space="preserve">The meeting notice for the April 10, 2019, ACCS meeting is located on the SBE ACCS web page at </w:t>
      </w:r>
      <w:hyperlink r:id="rId13" w:tooltip="April 2019 Advisory Commission on Charter Schools Meeting Agenda" w:history="1">
        <w:r w:rsidRPr="00424407">
          <w:rPr>
            <w:rFonts w:eastAsia="Calibri" w:cs="Arial"/>
            <w:color w:val="0000FF"/>
            <w:szCs w:val="24"/>
            <w:u w:val="single"/>
          </w:rPr>
          <w:t>https://www.cde.ca.gov/be/cc/cs/accsnotice041019.asp</w:t>
        </w:r>
      </w:hyperlink>
      <w:r w:rsidRPr="00424407">
        <w:rPr>
          <w:rFonts w:eastAsia="Calibri" w:cs="Arial"/>
          <w:szCs w:val="24"/>
        </w:rPr>
        <w:t>.</w:t>
      </w:r>
    </w:p>
    <w:p w14:paraId="4B0CC221" w14:textId="77777777" w:rsidR="00F64C5A" w:rsidRDefault="00F64C5A" w:rsidP="00F64C5A">
      <w:pPr>
        <w:spacing w:after="160" w:line="480" w:lineRule="auto"/>
        <w:rPr>
          <w:rFonts w:cs="Arial"/>
          <w:b/>
          <w:szCs w:val="24"/>
        </w:rPr>
      </w:pPr>
      <w:r>
        <w:rPr>
          <w:rFonts w:cs="Arial"/>
          <w:b/>
          <w:szCs w:val="24"/>
        </w:rPr>
        <w:t>President Darling Hammond</w:t>
      </w:r>
      <w:r w:rsidRPr="00CB134C">
        <w:rPr>
          <w:rFonts w:cs="Arial"/>
          <w:b/>
          <w:szCs w:val="24"/>
        </w:rPr>
        <w:t xml:space="preserve"> o</w:t>
      </w:r>
      <w:r>
        <w:rPr>
          <w:rFonts w:cs="Arial"/>
          <w:b/>
          <w:szCs w:val="24"/>
        </w:rPr>
        <w:t xml:space="preserve">pened the public hearing at </w:t>
      </w:r>
      <w:r w:rsidR="002B5324">
        <w:rPr>
          <w:rFonts w:cs="Arial"/>
          <w:b/>
          <w:szCs w:val="24"/>
        </w:rPr>
        <w:t>9</w:t>
      </w:r>
      <w:r>
        <w:rPr>
          <w:rFonts w:cs="Arial"/>
          <w:b/>
          <w:szCs w:val="24"/>
        </w:rPr>
        <w:t>:</w:t>
      </w:r>
      <w:r w:rsidR="002B5324">
        <w:rPr>
          <w:rFonts w:cs="Arial"/>
          <w:b/>
          <w:szCs w:val="24"/>
        </w:rPr>
        <w:t>22 a</w:t>
      </w:r>
      <w:r w:rsidRPr="00B05B61">
        <w:rPr>
          <w:rFonts w:cs="Arial"/>
          <w:b/>
          <w:szCs w:val="24"/>
        </w:rPr>
        <w:t>.m.</w:t>
      </w:r>
    </w:p>
    <w:p w14:paraId="43804B72" w14:textId="77777777" w:rsidR="00F64C5A" w:rsidRPr="00F64C5A" w:rsidRDefault="00F64C5A" w:rsidP="00F64C5A">
      <w:pPr>
        <w:spacing w:after="0" w:line="480" w:lineRule="auto"/>
        <w:rPr>
          <w:rFonts w:cs="Arial"/>
          <w:b/>
          <w:szCs w:val="24"/>
        </w:rPr>
      </w:pPr>
      <w:r>
        <w:rPr>
          <w:rFonts w:cs="Arial"/>
          <w:b/>
          <w:szCs w:val="24"/>
        </w:rPr>
        <w:t>President Darling Hammond</w:t>
      </w:r>
      <w:r w:rsidRPr="00CB134C">
        <w:rPr>
          <w:rFonts w:cs="Arial"/>
          <w:b/>
          <w:szCs w:val="24"/>
        </w:rPr>
        <w:t xml:space="preserve"> closed the public hearing </w:t>
      </w:r>
      <w:r w:rsidRPr="00E0104F">
        <w:rPr>
          <w:rFonts w:cs="Arial"/>
          <w:b/>
          <w:szCs w:val="24"/>
        </w:rPr>
        <w:t xml:space="preserve">at </w:t>
      </w:r>
      <w:r w:rsidR="002B5324">
        <w:rPr>
          <w:rFonts w:cs="Arial"/>
          <w:b/>
          <w:szCs w:val="24"/>
        </w:rPr>
        <w:t>9:50 a</w:t>
      </w:r>
      <w:r w:rsidRPr="00B05B61">
        <w:rPr>
          <w:rFonts w:cs="Arial"/>
          <w:b/>
          <w:szCs w:val="24"/>
        </w:rPr>
        <w:t>.m.</w:t>
      </w:r>
    </w:p>
    <w:p w14:paraId="2BDB3DFD" w14:textId="77777777" w:rsidR="00F64C5A" w:rsidRPr="00E0104F" w:rsidRDefault="00F64C5A" w:rsidP="00F64C5A">
      <w:pPr>
        <w:rPr>
          <w:rFonts w:eastAsia="Times New Roman" w:cs="Times New Roman"/>
          <w:szCs w:val="24"/>
        </w:rPr>
      </w:pPr>
      <w:r w:rsidRPr="006E6277">
        <w:rPr>
          <w:rFonts w:eastAsia="Times New Roman" w:cs="Arial"/>
          <w:b/>
          <w:szCs w:val="24"/>
        </w:rPr>
        <w:t>ACTION:</w:t>
      </w:r>
      <w:r>
        <w:rPr>
          <w:rFonts w:eastAsia="Times New Roman" w:cs="Arial"/>
          <w:b/>
          <w:szCs w:val="24"/>
        </w:rPr>
        <w:t xml:space="preserve"> </w:t>
      </w:r>
      <w:r>
        <w:t xml:space="preserve">Member Burr </w:t>
      </w:r>
      <w:r w:rsidR="002B5324">
        <w:t>moved</w:t>
      </w:r>
      <w:r>
        <w:t xml:space="preserve"> to approve the CDE</w:t>
      </w:r>
      <w:r w:rsidR="002B5324">
        <w:t xml:space="preserve"> staff recommendation to deny the request to establish Eagle Collegiate Academy</w:t>
      </w:r>
      <w:r w:rsidR="006148CF">
        <w:t xml:space="preserve"> under the oversight of the SBE</w:t>
      </w:r>
      <w:r w:rsidR="002B5324">
        <w:t>.</w:t>
      </w:r>
    </w:p>
    <w:p w14:paraId="14E5EA21" w14:textId="77777777" w:rsidR="00F64C5A" w:rsidRDefault="00F64C5A" w:rsidP="00F64C5A">
      <w:r>
        <w:t xml:space="preserve">Member </w:t>
      </w:r>
      <w:proofErr w:type="spellStart"/>
      <w:r w:rsidR="002B5324">
        <w:t>Navo</w:t>
      </w:r>
      <w:proofErr w:type="spellEnd"/>
      <w:r>
        <w:t xml:space="preserve"> seconded the motion.</w:t>
      </w:r>
    </w:p>
    <w:p w14:paraId="5353B7F3" w14:textId="77777777" w:rsidR="00F64C5A" w:rsidRPr="00DC0DC0" w:rsidRDefault="00F64C5A" w:rsidP="00F64C5A">
      <w:pPr>
        <w:rPr>
          <w:rFonts w:eastAsia="Times New Roman" w:cs="Arial"/>
          <w:szCs w:val="24"/>
        </w:rPr>
      </w:pPr>
      <w:r w:rsidRPr="002443F7">
        <w:rPr>
          <w:b/>
        </w:rPr>
        <w:t>Yes votes:</w:t>
      </w:r>
      <w:r w:rsidR="002B5324" w:rsidRPr="002B5324">
        <w:rPr>
          <w:rFonts w:eastAsia="Times New Roman" w:cs="Arial"/>
          <w:szCs w:val="24"/>
        </w:rPr>
        <w:t xml:space="preserve"> </w:t>
      </w:r>
      <w:r w:rsidR="002B5324">
        <w:rPr>
          <w:rFonts w:eastAsia="Times New Roman" w:cs="Arial"/>
          <w:szCs w:val="24"/>
        </w:rPr>
        <w:t xml:space="preserve">Members </w:t>
      </w:r>
      <w:proofErr w:type="spellStart"/>
      <w:r w:rsidR="002B5324">
        <w:rPr>
          <w:rFonts w:eastAsia="Times New Roman" w:cs="Arial"/>
          <w:szCs w:val="24"/>
        </w:rPr>
        <w:t>Navo</w:t>
      </w:r>
      <w:proofErr w:type="spellEnd"/>
      <w:r w:rsidR="002B5324">
        <w:rPr>
          <w:rFonts w:eastAsia="Times New Roman" w:cs="Arial"/>
          <w:szCs w:val="24"/>
        </w:rPr>
        <w:t>, Burr, Pa</w:t>
      </w:r>
      <w:r w:rsidR="005E6C3F">
        <w:rPr>
          <w:rFonts w:eastAsia="Times New Roman" w:cs="Arial"/>
          <w:szCs w:val="24"/>
        </w:rPr>
        <w:t>t</w:t>
      </w:r>
      <w:r w:rsidR="002B5324">
        <w:rPr>
          <w:rFonts w:eastAsia="Times New Roman" w:cs="Arial"/>
          <w:szCs w:val="24"/>
        </w:rPr>
        <w:t>tillo Brownson, Sun, Darling-Hammond, Straus,</w:t>
      </w:r>
      <w:r w:rsidR="002B5324" w:rsidRPr="007E6930">
        <w:rPr>
          <w:rFonts w:eastAsia="Times New Roman" w:cs="Arial"/>
          <w:szCs w:val="24"/>
        </w:rPr>
        <w:t xml:space="preserve"> </w:t>
      </w:r>
      <w:r w:rsidR="002B5324">
        <w:rPr>
          <w:rFonts w:eastAsia="Times New Roman" w:cs="Arial"/>
          <w:szCs w:val="24"/>
        </w:rPr>
        <w:t>Cardenas, Ortiz-</w:t>
      </w:r>
      <w:proofErr w:type="spellStart"/>
      <w:r w:rsidR="002B5324">
        <w:rPr>
          <w:rFonts w:eastAsia="Times New Roman" w:cs="Arial"/>
          <w:szCs w:val="24"/>
        </w:rPr>
        <w:t>Licon</w:t>
      </w:r>
      <w:proofErr w:type="spellEnd"/>
      <w:r w:rsidR="002B5324">
        <w:rPr>
          <w:rFonts w:eastAsia="Times New Roman" w:cs="Arial"/>
          <w:szCs w:val="24"/>
        </w:rPr>
        <w:t xml:space="preserve">, </w:t>
      </w:r>
      <w:r w:rsidR="002B5324" w:rsidRPr="007E6930">
        <w:rPr>
          <w:rFonts w:eastAsia="Times New Roman" w:cs="Arial"/>
          <w:szCs w:val="24"/>
        </w:rPr>
        <w:t>and Rucker.</w:t>
      </w:r>
    </w:p>
    <w:p w14:paraId="4DC4B573" w14:textId="77777777" w:rsidR="00F64C5A" w:rsidRDefault="00F64C5A" w:rsidP="00F64C5A">
      <w:r w:rsidRPr="002443F7">
        <w:rPr>
          <w:b/>
        </w:rPr>
        <w:t>No votes:</w:t>
      </w:r>
      <w:r>
        <w:t xml:space="preserve"> </w:t>
      </w:r>
      <w:r w:rsidR="002B5324">
        <w:t>None</w:t>
      </w:r>
    </w:p>
    <w:p w14:paraId="0E71E442" w14:textId="77777777" w:rsidR="00F64C5A" w:rsidRDefault="00F64C5A" w:rsidP="00F64C5A">
      <w:r w:rsidRPr="002443F7">
        <w:rPr>
          <w:b/>
        </w:rPr>
        <w:t>Member Absent:</w:t>
      </w:r>
      <w:r>
        <w:t xml:space="preserve"> </w:t>
      </w:r>
      <w:r w:rsidR="002B5324">
        <w:t>Member Sandoval</w:t>
      </w:r>
    </w:p>
    <w:p w14:paraId="424E6588" w14:textId="77777777" w:rsidR="00F64C5A" w:rsidRDefault="00F64C5A" w:rsidP="00F64C5A">
      <w:r w:rsidRPr="002443F7">
        <w:rPr>
          <w:b/>
        </w:rPr>
        <w:t>Abstentions:</w:t>
      </w:r>
      <w:r>
        <w:t xml:space="preserve"> None</w:t>
      </w:r>
    </w:p>
    <w:p w14:paraId="5499FD07" w14:textId="77777777" w:rsidR="00F64C5A" w:rsidRDefault="00F64C5A" w:rsidP="00F64C5A">
      <w:r w:rsidRPr="002443F7">
        <w:rPr>
          <w:b/>
        </w:rPr>
        <w:t>Recusals:</w:t>
      </w:r>
      <w:r>
        <w:t xml:space="preserve"> None</w:t>
      </w:r>
    </w:p>
    <w:p w14:paraId="328CE197" w14:textId="77777777" w:rsidR="00F64C5A" w:rsidRPr="0065668F" w:rsidRDefault="0039773B" w:rsidP="0039773B">
      <w:pPr>
        <w:spacing w:line="480" w:lineRule="auto"/>
      </w:pPr>
      <w:r>
        <w:t xml:space="preserve">The motion passed with </w:t>
      </w:r>
      <w:r w:rsidR="002B5324">
        <w:t>9</w:t>
      </w:r>
      <w:r w:rsidR="00F64C5A">
        <w:t xml:space="preserve"> votes.</w:t>
      </w:r>
    </w:p>
    <w:p w14:paraId="61B734D8" w14:textId="77777777" w:rsidR="00F64C5A" w:rsidRPr="00D66E21" w:rsidRDefault="00F64C5A" w:rsidP="00F64C5A">
      <w:pPr>
        <w:pStyle w:val="Heading4"/>
        <w:rPr>
          <w:rFonts w:eastAsia="Times New Roman" w:cs="Arial"/>
          <w:szCs w:val="24"/>
        </w:rPr>
      </w:pPr>
      <w:r>
        <w:t>Item 16</w:t>
      </w:r>
    </w:p>
    <w:p w14:paraId="4C733E40" w14:textId="77777777" w:rsidR="00F64C5A" w:rsidRPr="0011103D" w:rsidRDefault="00F64C5A" w:rsidP="00F64C5A">
      <w:pPr>
        <w:shd w:val="clear" w:color="auto" w:fill="FFFFFF"/>
        <w:rPr>
          <w:rFonts w:eastAsia="Times New Roman" w:cs="Arial"/>
          <w:color w:val="000000"/>
          <w:szCs w:val="24"/>
          <w:lang w:val="en"/>
        </w:rPr>
      </w:pPr>
      <w:r w:rsidRPr="00795E3D">
        <w:rPr>
          <w:b/>
        </w:rPr>
        <w:t>Subject</w:t>
      </w:r>
      <w:r w:rsidRPr="0011103D">
        <w:rPr>
          <w:rFonts w:cs="Arial"/>
          <w:b/>
          <w:szCs w:val="24"/>
        </w:rPr>
        <w:t>:</w:t>
      </w:r>
      <w:r w:rsidRPr="0011103D">
        <w:rPr>
          <w:rFonts w:cs="Arial"/>
          <w:szCs w:val="24"/>
        </w:rPr>
        <w:t xml:space="preserve"> </w:t>
      </w:r>
      <w:r w:rsidR="0011103D" w:rsidRPr="0011103D">
        <w:rPr>
          <w:rFonts w:cs="Arial"/>
          <w:color w:val="000000"/>
          <w:szCs w:val="24"/>
          <w:lang w:val="en"/>
        </w:rPr>
        <w:t>Renewal Petition for the Establishment of a Charter School Under the Oversight of the State Board of Education: Consideration of Los Angeles International Charter High School, which was denied by the Los Angeles County Board of Education.</w:t>
      </w:r>
    </w:p>
    <w:p w14:paraId="7C27F9C8" w14:textId="77777777" w:rsidR="00F64C5A" w:rsidRDefault="00F64C5A" w:rsidP="00F64C5A">
      <w:r w:rsidRPr="00795E3D">
        <w:rPr>
          <w:b/>
        </w:rPr>
        <w:t>Type of Action:</w:t>
      </w:r>
      <w:r>
        <w:t xml:space="preserve"> Action, Information, Public Hearing</w:t>
      </w:r>
    </w:p>
    <w:p w14:paraId="24A67A60" w14:textId="4D04C83C" w:rsidR="0011103D" w:rsidRPr="0011103D" w:rsidRDefault="00F64C5A" w:rsidP="0011103D">
      <w:pPr>
        <w:spacing w:after="100" w:afterAutospacing="1"/>
        <w:rPr>
          <w:rFonts w:eastAsia="Times New Roman" w:cs="Arial"/>
          <w:szCs w:val="24"/>
        </w:rPr>
      </w:pPr>
      <w:r w:rsidRPr="00F64C5A">
        <w:rPr>
          <w:b/>
        </w:rPr>
        <w:lastRenderedPageBreak/>
        <w:t xml:space="preserve">CDE Recommendation: </w:t>
      </w:r>
      <w:r w:rsidR="0011103D" w:rsidRPr="0011103D">
        <w:rPr>
          <w:rFonts w:eastAsia="Times New Roman" w:cs="Arial"/>
          <w:szCs w:val="24"/>
        </w:rPr>
        <w:t xml:space="preserve">The CDE recommends that the SBE hold a public hearing to deny the request to renew </w:t>
      </w:r>
      <w:r w:rsidR="0011103D">
        <w:rPr>
          <w:rFonts w:eastAsia="Times New Roman" w:cs="Arial"/>
          <w:szCs w:val="24"/>
        </w:rPr>
        <w:t>Los Angeles International Charter High School (</w:t>
      </w:r>
      <w:r w:rsidR="0011103D" w:rsidRPr="0011103D">
        <w:rPr>
          <w:rFonts w:eastAsia="Times New Roman" w:cs="Arial"/>
          <w:szCs w:val="24"/>
        </w:rPr>
        <w:t>LAICHS</w:t>
      </w:r>
      <w:r w:rsidR="0011103D">
        <w:rPr>
          <w:rFonts w:eastAsia="Times New Roman" w:cs="Arial"/>
          <w:szCs w:val="24"/>
        </w:rPr>
        <w:t>)</w:t>
      </w:r>
      <w:r w:rsidR="0011103D" w:rsidRPr="0011103D">
        <w:rPr>
          <w:rFonts w:eastAsia="Times New Roman" w:cs="Arial"/>
          <w:szCs w:val="24"/>
        </w:rPr>
        <w:t xml:space="preserve">, a grade nine through grade twelve charter school, under the oversight of the SBE, based on the CDE’s findings pursuant to </w:t>
      </w:r>
      <w:r w:rsidR="0011103D" w:rsidRPr="0011103D">
        <w:rPr>
          <w:rFonts w:eastAsia="Times New Roman" w:cs="Arial"/>
          <w:i/>
          <w:szCs w:val="24"/>
        </w:rPr>
        <w:t xml:space="preserve">Education Code </w:t>
      </w:r>
      <w:r w:rsidR="0011103D" w:rsidRPr="0011103D">
        <w:rPr>
          <w:rFonts w:eastAsia="Times New Roman" w:cs="Arial"/>
          <w:szCs w:val="24"/>
        </w:rPr>
        <w:t>(</w:t>
      </w:r>
      <w:r w:rsidR="0011103D" w:rsidRPr="0011103D">
        <w:rPr>
          <w:rFonts w:eastAsia="Times New Roman" w:cs="Arial"/>
          <w:i/>
          <w:szCs w:val="24"/>
        </w:rPr>
        <w:t>EC</w:t>
      </w:r>
      <w:r w:rsidR="0011103D" w:rsidRPr="0011103D">
        <w:rPr>
          <w:rFonts w:eastAsia="Times New Roman" w:cs="Arial"/>
          <w:szCs w:val="24"/>
        </w:rPr>
        <w:t>)</w:t>
      </w:r>
      <w:r w:rsidR="0011103D" w:rsidRPr="0011103D">
        <w:rPr>
          <w:rFonts w:eastAsia="Times New Roman" w:cs="Arial"/>
          <w:i/>
          <w:szCs w:val="24"/>
        </w:rPr>
        <w:t xml:space="preserve"> </w:t>
      </w:r>
      <w:r w:rsidR="0011103D" w:rsidRPr="0011103D">
        <w:rPr>
          <w:rFonts w:eastAsia="Times New Roman" w:cs="Arial"/>
          <w:szCs w:val="24"/>
        </w:rPr>
        <w:t xml:space="preserve">sections 47605(b)(1), 47605(b)(5), and </w:t>
      </w:r>
      <w:r w:rsidR="0011103D" w:rsidRPr="0011103D">
        <w:rPr>
          <w:rFonts w:eastAsia="Times New Roman" w:cs="Arial"/>
          <w:i/>
          <w:szCs w:val="24"/>
        </w:rPr>
        <w:t>California Code of Regulations</w:t>
      </w:r>
      <w:r w:rsidR="0011103D" w:rsidRPr="0011103D">
        <w:rPr>
          <w:rFonts w:eastAsia="Times New Roman" w:cs="Arial"/>
          <w:szCs w:val="24"/>
        </w:rPr>
        <w:t xml:space="preserve">, Title 5 (5 </w:t>
      </w:r>
      <w:r w:rsidR="0011103D" w:rsidRPr="0011103D">
        <w:rPr>
          <w:rFonts w:eastAsia="Times New Roman" w:cs="Arial"/>
          <w:i/>
          <w:szCs w:val="24"/>
        </w:rPr>
        <w:t>CCR</w:t>
      </w:r>
      <w:r w:rsidR="0011103D" w:rsidRPr="0011103D">
        <w:rPr>
          <w:rFonts w:eastAsia="Times New Roman" w:cs="Arial"/>
          <w:szCs w:val="24"/>
        </w:rPr>
        <w:t>) Section 11967.5.1.</w:t>
      </w:r>
    </w:p>
    <w:p w14:paraId="21B16D26" w14:textId="77777777" w:rsidR="0011103D" w:rsidRPr="0011103D" w:rsidRDefault="0011103D" w:rsidP="0011103D">
      <w:pPr>
        <w:spacing w:after="100" w:afterAutospacing="1"/>
        <w:rPr>
          <w:rFonts w:eastAsia="Times New Roman" w:cs="Arial"/>
          <w:szCs w:val="24"/>
        </w:rPr>
      </w:pPr>
      <w:r w:rsidRPr="0011103D">
        <w:rPr>
          <w:rFonts w:eastAsia="Times New Roman" w:cs="Arial"/>
          <w:szCs w:val="24"/>
        </w:rPr>
        <w:t>The LAICHS petitioner does not meet the renewal criteria as they do not perform, overall, at least equal to its comparable district schools where the majority of LAICHS’ pupils would otherwise attend.</w:t>
      </w:r>
    </w:p>
    <w:p w14:paraId="2EB50E17" w14:textId="77777777" w:rsidR="0011103D" w:rsidRPr="0011103D" w:rsidRDefault="0011103D" w:rsidP="0011103D">
      <w:pPr>
        <w:spacing w:after="100" w:afterAutospacing="1"/>
        <w:rPr>
          <w:rFonts w:eastAsia="Times New Roman" w:cs="Arial"/>
          <w:szCs w:val="24"/>
        </w:rPr>
      </w:pPr>
      <w:r w:rsidRPr="0011103D">
        <w:rPr>
          <w:rFonts w:eastAsia="Times New Roman" w:cs="Arial"/>
          <w:szCs w:val="24"/>
        </w:rPr>
        <w:t>Additionally, the LAICHS petition does not provide a reasonably comprehensive description of 8 of the 15 required charter elements as follows: Description of Educational Program, Measurable Pupil Outcomes, Method for Measuring Pupil Progress, Employee Qualifications, Health and Safety Procedures, Admission Requirements, Annual Independent Financial Audits, and Suspension and Expulsion Procedures. The petition also does not provide reasonably comprehensive descriptions of Teacher Credentialing and Goals to Address the Eight State Priorities.</w:t>
      </w:r>
    </w:p>
    <w:p w14:paraId="72EA668A" w14:textId="77777777" w:rsidR="0011103D" w:rsidRPr="0011103D" w:rsidRDefault="0011103D" w:rsidP="0011103D">
      <w:pPr>
        <w:spacing w:after="100" w:afterAutospacing="1"/>
        <w:rPr>
          <w:rFonts w:eastAsia="Times New Roman" w:cs="Arial"/>
          <w:szCs w:val="24"/>
        </w:rPr>
      </w:pPr>
      <w:r w:rsidRPr="0011103D">
        <w:rPr>
          <w:rFonts w:eastAsia="Times New Roman" w:cs="Arial"/>
          <w:szCs w:val="24"/>
        </w:rPr>
        <w:t xml:space="preserve">If approved by the SBE, and as a condition of approval, LAICHS will be required to revise the petition in order to reflect the SBE as authorizer and include the necessary language for the required charter elements as noted above. </w:t>
      </w:r>
    </w:p>
    <w:p w14:paraId="256CA256" w14:textId="77777777" w:rsidR="0011103D" w:rsidRPr="0011103D" w:rsidRDefault="0011103D" w:rsidP="0011103D">
      <w:pPr>
        <w:rPr>
          <w:b/>
        </w:rPr>
      </w:pPr>
      <w:r w:rsidRPr="0011103D">
        <w:rPr>
          <w:b/>
        </w:rPr>
        <w:t>Advisory Commission on Charter Schools Recommendation</w:t>
      </w:r>
    </w:p>
    <w:p w14:paraId="539C8DCA" w14:textId="77777777" w:rsidR="0011103D" w:rsidRPr="0011103D" w:rsidRDefault="0011103D" w:rsidP="0011103D">
      <w:pPr>
        <w:rPr>
          <w:rFonts w:eastAsia="Times New Roman" w:cs="Arial"/>
          <w:szCs w:val="24"/>
        </w:rPr>
      </w:pPr>
      <w:r w:rsidRPr="0011103D">
        <w:rPr>
          <w:rFonts w:eastAsia="Times New Roman" w:cs="Times New Roman"/>
          <w:szCs w:val="24"/>
        </w:rPr>
        <w:t xml:space="preserve">The </w:t>
      </w:r>
      <w:r>
        <w:rPr>
          <w:rFonts w:eastAsia="Times New Roman" w:cs="Times New Roman"/>
          <w:szCs w:val="24"/>
        </w:rPr>
        <w:t>ACCS</w:t>
      </w:r>
      <w:r w:rsidRPr="0011103D">
        <w:rPr>
          <w:rFonts w:eastAsia="Times New Roman" w:cs="Times New Roman"/>
          <w:szCs w:val="24"/>
        </w:rPr>
        <w:t xml:space="preserve"> considered the LAICHS petition for renewal at its April 10, 2019, meeting. The ACCS moved CDE staff recommendation to deny the LAICHS petition. The motion did not pass by a vote of four to four. </w:t>
      </w:r>
      <w:r w:rsidRPr="0011103D">
        <w:rPr>
          <w:rFonts w:eastAsia="Times New Roman" w:cs="Arial"/>
          <w:szCs w:val="24"/>
        </w:rPr>
        <w:t>Five votes are required to move an ACCS motion forward to the SBE; therefore, no recommendation moved.</w:t>
      </w:r>
    </w:p>
    <w:p w14:paraId="37F86257" w14:textId="77777777" w:rsidR="00F64C5A" w:rsidRPr="00780487" w:rsidRDefault="0011103D" w:rsidP="00780487">
      <w:pPr>
        <w:spacing w:after="100" w:afterAutospacing="1"/>
        <w:rPr>
          <w:rFonts w:eastAsia="Calibri" w:cs="Arial"/>
          <w:szCs w:val="24"/>
        </w:rPr>
      </w:pPr>
      <w:r w:rsidRPr="0011103D">
        <w:rPr>
          <w:rFonts w:eastAsia="Calibri" w:cs="Arial"/>
          <w:szCs w:val="24"/>
        </w:rPr>
        <w:t xml:space="preserve">The meeting notice for the April 10, 2019, ACCS meeting is located on the SBE ACCS web page at </w:t>
      </w:r>
      <w:hyperlink r:id="rId14" w:tooltip="April 2019 Advisory Commission on Charter Schools Meeting Agenda" w:history="1">
        <w:r w:rsidRPr="0011103D">
          <w:rPr>
            <w:rFonts w:eastAsia="Calibri" w:cs="Arial"/>
            <w:color w:val="0000FF"/>
            <w:szCs w:val="24"/>
            <w:u w:val="single"/>
          </w:rPr>
          <w:t>https://www.cde.ca.gov/be/cc/cs/accsnotice041019.asp</w:t>
        </w:r>
      </w:hyperlink>
      <w:r w:rsidRPr="0011103D">
        <w:rPr>
          <w:rFonts w:eastAsia="Calibri" w:cs="Arial"/>
          <w:szCs w:val="24"/>
        </w:rPr>
        <w:t>.</w:t>
      </w:r>
    </w:p>
    <w:p w14:paraId="4EE162EB" w14:textId="77777777" w:rsidR="00F64C5A" w:rsidRDefault="00F64C5A" w:rsidP="00F64C5A">
      <w:pPr>
        <w:spacing w:after="160" w:line="480" w:lineRule="auto"/>
        <w:rPr>
          <w:rFonts w:cs="Arial"/>
          <w:b/>
          <w:szCs w:val="24"/>
        </w:rPr>
      </w:pPr>
      <w:r>
        <w:rPr>
          <w:rFonts w:cs="Arial"/>
          <w:b/>
          <w:szCs w:val="24"/>
        </w:rPr>
        <w:t>President Darling Hammond</w:t>
      </w:r>
      <w:r w:rsidRPr="00CB134C">
        <w:rPr>
          <w:rFonts w:cs="Arial"/>
          <w:b/>
          <w:szCs w:val="24"/>
        </w:rPr>
        <w:t xml:space="preserve"> o</w:t>
      </w:r>
      <w:r>
        <w:rPr>
          <w:rFonts w:cs="Arial"/>
          <w:b/>
          <w:szCs w:val="24"/>
        </w:rPr>
        <w:t xml:space="preserve">pened the public hearing at </w:t>
      </w:r>
      <w:r w:rsidR="0011103D">
        <w:rPr>
          <w:rFonts w:cs="Arial"/>
          <w:b/>
          <w:szCs w:val="24"/>
        </w:rPr>
        <w:t>10</w:t>
      </w:r>
      <w:r>
        <w:rPr>
          <w:rFonts w:cs="Arial"/>
          <w:b/>
          <w:szCs w:val="24"/>
        </w:rPr>
        <w:t>:</w:t>
      </w:r>
      <w:r w:rsidR="0011103D">
        <w:rPr>
          <w:rFonts w:cs="Arial"/>
          <w:b/>
          <w:szCs w:val="24"/>
        </w:rPr>
        <w:t>55 a</w:t>
      </w:r>
      <w:r w:rsidRPr="00B05B61">
        <w:rPr>
          <w:rFonts w:cs="Arial"/>
          <w:b/>
          <w:szCs w:val="24"/>
        </w:rPr>
        <w:t>.m.</w:t>
      </w:r>
    </w:p>
    <w:p w14:paraId="379CBDDE" w14:textId="77777777" w:rsidR="00F64C5A" w:rsidRPr="00F64C5A" w:rsidRDefault="00F64C5A" w:rsidP="00F64C5A">
      <w:pPr>
        <w:spacing w:after="0" w:line="480" w:lineRule="auto"/>
        <w:rPr>
          <w:rFonts w:cs="Arial"/>
          <w:b/>
          <w:szCs w:val="24"/>
        </w:rPr>
      </w:pPr>
      <w:r>
        <w:rPr>
          <w:rFonts w:cs="Arial"/>
          <w:b/>
          <w:szCs w:val="24"/>
        </w:rPr>
        <w:t>President Darling Hammond</w:t>
      </w:r>
      <w:r w:rsidRPr="00CB134C">
        <w:rPr>
          <w:rFonts w:cs="Arial"/>
          <w:b/>
          <w:szCs w:val="24"/>
        </w:rPr>
        <w:t xml:space="preserve"> closed the public hearing </w:t>
      </w:r>
      <w:r w:rsidRPr="00E0104F">
        <w:rPr>
          <w:rFonts w:cs="Arial"/>
          <w:b/>
          <w:szCs w:val="24"/>
        </w:rPr>
        <w:t xml:space="preserve">at </w:t>
      </w:r>
      <w:r w:rsidR="0011103D">
        <w:rPr>
          <w:rFonts w:cs="Arial"/>
          <w:b/>
          <w:szCs w:val="24"/>
        </w:rPr>
        <w:t>11:43 a</w:t>
      </w:r>
      <w:r w:rsidRPr="00B05B61">
        <w:rPr>
          <w:rFonts w:cs="Arial"/>
          <w:b/>
          <w:szCs w:val="24"/>
        </w:rPr>
        <w:t>.m.</w:t>
      </w:r>
    </w:p>
    <w:p w14:paraId="132CC817" w14:textId="1FB00B96" w:rsidR="00DD4EFC" w:rsidRPr="00156604" w:rsidRDefault="00F64C5A" w:rsidP="00DD4EFC">
      <w:pPr>
        <w:rPr>
          <w:rFonts w:eastAsia="Times New Roman" w:cs="Arial"/>
          <w:b/>
          <w:szCs w:val="24"/>
        </w:rPr>
      </w:pPr>
      <w:r w:rsidRPr="006E6277">
        <w:rPr>
          <w:rFonts w:eastAsia="Times New Roman" w:cs="Arial"/>
          <w:b/>
          <w:szCs w:val="24"/>
        </w:rPr>
        <w:t>ACTION</w:t>
      </w:r>
      <w:r w:rsidR="00156604">
        <w:rPr>
          <w:rFonts w:eastAsia="Times New Roman" w:cs="Arial"/>
          <w:b/>
          <w:szCs w:val="24"/>
        </w:rPr>
        <w:t xml:space="preserve">: </w:t>
      </w:r>
      <w:r>
        <w:t xml:space="preserve">Member </w:t>
      </w:r>
      <w:r w:rsidR="0011103D">
        <w:t>Burr moved</w:t>
      </w:r>
      <w:r w:rsidR="00DD4EFC">
        <w:t xml:space="preserve"> </w:t>
      </w:r>
      <w:r w:rsidR="00DD4EFC" w:rsidRPr="00DD4EFC">
        <w:t xml:space="preserve">to approve </w:t>
      </w:r>
      <w:r w:rsidR="00853146">
        <w:t xml:space="preserve">the petition for the </w:t>
      </w:r>
      <w:r w:rsidR="00DD4EFC" w:rsidRPr="00DD4EFC">
        <w:t>Los Angeles International Charter High School with the following conditions:</w:t>
      </w:r>
    </w:p>
    <w:p w14:paraId="3804D70C" w14:textId="020A975C" w:rsidR="00DD4EFC" w:rsidRPr="00DD4EFC" w:rsidRDefault="00DD4EFC" w:rsidP="00DD4EFC">
      <w:pPr>
        <w:pStyle w:val="ListParagraph"/>
        <w:numPr>
          <w:ilvl w:val="0"/>
          <w:numId w:val="49"/>
        </w:numPr>
        <w:spacing w:after="0"/>
      </w:pPr>
      <w:r w:rsidRPr="00DD4EFC">
        <w:t>Charter school enrollment is limited to high school students in grades 9-12</w:t>
      </w:r>
      <w:r w:rsidR="00156604">
        <w:t>.</w:t>
      </w:r>
    </w:p>
    <w:p w14:paraId="2CBAC625" w14:textId="77777777" w:rsidR="00DD4EFC" w:rsidRPr="00DD4EFC" w:rsidRDefault="00DD4EFC" w:rsidP="00DD4EFC">
      <w:pPr>
        <w:pStyle w:val="ListParagraph"/>
        <w:numPr>
          <w:ilvl w:val="0"/>
          <w:numId w:val="49"/>
        </w:numPr>
        <w:spacing w:after="0"/>
      </w:pPr>
      <w:r w:rsidRPr="00DD4EFC">
        <w:t>The petition will be revised to reflect the SBE as authorizer and include the neces</w:t>
      </w:r>
      <w:r w:rsidR="00825E08">
        <w:t>sary language specified in the CDE</w:t>
      </w:r>
      <w:r w:rsidRPr="00DD4EFC">
        <w:t>’s Petition Review Form, as identified in the meeting agenda</w:t>
      </w:r>
      <w:r w:rsidR="00F47CD6">
        <w:t xml:space="preserve"> item</w:t>
      </w:r>
      <w:r w:rsidR="00B1345F">
        <w:t xml:space="preserve"> (Attachment 1)</w:t>
      </w:r>
      <w:r w:rsidRPr="00DD4EFC">
        <w:t>.</w:t>
      </w:r>
    </w:p>
    <w:p w14:paraId="14504AAB" w14:textId="28BB7B51" w:rsidR="00DD4EFC" w:rsidRDefault="00DD4EFC" w:rsidP="00DD4EFC">
      <w:pPr>
        <w:pStyle w:val="ListParagraph"/>
        <w:numPr>
          <w:ilvl w:val="0"/>
          <w:numId w:val="49"/>
        </w:numPr>
        <w:spacing w:after="0"/>
      </w:pPr>
      <w:r w:rsidRPr="00DD4EFC">
        <w:t xml:space="preserve">The charter school will develop a plan to improve students’ </w:t>
      </w:r>
      <w:r w:rsidR="001249F7">
        <w:t xml:space="preserve">academic </w:t>
      </w:r>
      <w:r w:rsidR="006148CF">
        <w:t>performance</w:t>
      </w:r>
      <w:r w:rsidRPr="00DD4EFC">
        <w:t>. The plan will identify an academic program support provider, including mathematics, agreeable to the SBE Executive Director, who will assist with strategic planning</w:t>
      </w:r>
      <w:r w:rsidR="00156604">
        <w:t xml:space="preserve"> </w:t>
      </w:r>
      <w:r w:rsidRPr="00DD4EFC">
        <w:lastRenderedPageBreak/>
        <w:t xml:space="preserve">throughout the renewal term. </w:t>
      </w:r>
      <w:r w:rsidR="001249F7">
        <w:t xml:space="preserve">This plan will be submitted as soon as possible but no later than October 1, 2019. </w:t>
      </w:r>
    </w:p>
    <w:p w14:paraId="177886FB" w14:textId="77777777" w:rsidR="00DD4EFC" w:rsidRPr="00DD4EFC" w:rsidRDefault="00DD4EFC" w:rsidP="00825E08">
      <w:pPr>
        <w:pStyle w:val="ListParagraph"/>
        <w:numPr>
          <w:ilvl w:val="0"/>
          <w:numId w:val="49"/>
        </w:numPr>
      </w:pPr>
      <w:r w:rsidRPr="00DD4EFC">
        <w:t>The CDE shall provide a</w:t>
      </w:r>
      <w:r w:rsidR="00F47CD6">
        <w:t>n update</w:t>
      </w:r>
      <w:r w:rsidRPr="00DD4EFC">
        <w:t xml:space="preserve"> report to the SBE on the academic performance of the school </w:t>
      </w:r>
      <w:r w:rsidR="00F47CD6">
        <w:t>with</w:t>
      </w:r>
      <w:r w:rsidRPr="00DD4EFC">
        <w:t>in two years.</w:t>
      </w:r>
    </w:p>
    <w:p w14:paraId="05DF14B1" w14:textId="77777777" w:rsidR="00F64C5A" w:rsidRDefault="00F64C5A" w:rsidP="00F64C5A">
      <w:r>
        <w:t xml:space="preserve">Member </w:t>
      </w:r>
      <w:r w:rsidR="00957C31">
        <w:t>Sun</w:t>
      </w:r>
      <w:r>
        <w:t xml:space="preserve"> seconded the motion.</w:t>
      </w:r>
    </w:p>
    <w:p w14:paraId="5A29850B" w14:textId="77777777" w:rsidR="00F64C5A" w:rsidRPr="00DC0DC0" w:rsidRDefault="00F64C5A" w:rsidP="00F64C5A">
      <w:pPr>
        <w:rPr>
          <w:rFonts w:eastAsia="Times New Roman" w:cs="Arial"/>
          <w:szCs w:val="24"/>
        </w:rPr>
      </w:pPr>
      <w:r w:rsidRPr="002443F7">
        <w:rPr>
          <w:b/>
        </w:rPr>
        <w:t>Yes votes:</w:t>
      </w:r>
      <w:r>
        <w:t xml:space="preserve"> </w:t>
      </w:r>
      <w:r w:rsidR="0011103D">
        <w:rPr>
          <w:rFonts w:eastAsia="Times New Roman" w:cs="Arial"/>
          <w:szCs w:val="24"/>
        </w:rPr>
        <w:t xml:space="preserve">Members </w:t>
      </w:r>
      <w:proofErr w:type="spellStart"/>
      <w:r w:rsidR="0011103D">
        <w:rPr>
          <w:rFonts w:eastAsia="Times New Roman" w:cs="Arial"/>
          <w:szCs w:val="24"/>
        </w:rPr>
        <w:t>Navo</w:t>
      </w:r>
      <w:proofErr w:type="spellEnd"/>
      <w:r w:rsidR="0011103D">
        <w:rPr>
          <w:rFonts w:eastAsia="Times New Roman" w:cs="Arial"/>
          <w:szCs w:val="24"/>
        </w:rPr>
        <w:t>, Burr, Pa</w:t>
      </w:r>
      <w:r w:rsidR="005E6C3F">
        <w:rPr>
          <w:rFonts w:eastAsia="Times New Roman" w:cs="Arial"/>
          <w:szCs w:val="24"/>
        </w:rPr>
        <w:t>t</w:t>
      </w:r>
      <w:r w:rsidR="0011103D">
        <w:rPr>
          <w:rFonts w:eastAsia="Times New Roman" w:cs="Arial"/>
          <w:szCs w:val="24"/>
        </w:rPr>
        <w:t>tillo Brownson, Sun, Darling-Hammond, Straus,</w:t>
      </w:r>
      <w:r w:rsidR="0011103D" w:rsidRPr="007E6930">
        <w:rPr>
          <w:rFonts w:eastAsia="Times New Roman" w:cs="Arial"/>
          <w:szCs w:val="24"/>
        </w:rPr>
        <w:t xml:space="preserve"> </w:t>
      </w:r>
      <w:r w:rsidR="0011103D">
        <w:rPr>
          <w:rFonts w:eastAsia="Times New Roman" w:cs="Arial"/>
          <w:szCs w:val="24"/>
        </w:rPr>
        <w:t>Cardenas, Ortiz-</w:t>
      </w:r>
      <w:proofErr w:type="spellStart"/>
      <w:r w:rsidR="0011103D">
        <w:rPr>
          <w:rFonts w:eastAsia="Times New Roman" w:cs="Arial"/>
          <w:szCs w:val="24"/>
        </w:rPr>
        <w:t>Licon</w:t>
      </w:r>
      <w:proofErr w:type="spellEnd"/>
      <w:r w:rsidR="0011103D">
        <w:rPr>
          <w:rFonts w:eastAsia="Times New Roman" w:cs="Arial"/>
          <w:szCs w:val="24"/>
        </w:rPr>
        <w:t xml:space="preserve">, </w:t>
      </w:r>
      <w:r w:rsidR="0011103D" w:rsidRPr="007E6930">
        <w:rPr>
          <w:rFonts w:eastAsia="Times New Roman" w:cs="Arial"/>
          <w:szCs w:val="24"/>
        </w:rPr>
        <w:t>and Rucker.</w:t>
      </w:r>
    </w:p>
    <w:p w14:paraId="05E1E06D" w14:textId="77777777" w:rsidR="00F64C5A" w:rsidRDefault="00F64C5A" w:rsidP="00F64C5A">
      <w:r w:rsidRPr="002443F7">
        <w:rPr>
          <w:b/>
        </w:rPr>
        <w:t>No votes:</w:t>
      </w:r>
      <w:r>
        <w:t xml:space="preserve"> </w:t>
      </w:r>
      <w:r w:rsidR="0011103D">
        <w:t>None</w:t>
      </w:r>
    </w:p>
    <w:p w14:paraId="456B5884" w14:textId="77777777" w:rsidR="00F64C5A" w:rsidRDefault="00F64C5A" w:rsidP="00F64C5A">
      <w:r w:rsidRPr="002443F7">
        <w:rPr>
          <w:b/>
        </w:rPr>
        <w:t>Member Absent:</w:t>
      </w:r>
      <w:r>
        <w:t xml:space="preserve"> </w:t>
      </w:r>
      <w:r w:rsidR="0011103D">
        <w:t>Member Sandoval</w:t>
      </w:r>
    </w:p>
    <w:p w14:paraId="422F8C28" w14:textId="77777777" w:rsidR="00F64C5A" w:rsidRDefault="00F64C5A" w:rsidP="00F64C5A">
      <w:r w:rsidRPr="002443F7">
        <w:rPr>
          <w:b/>
        </w:rPr>
        <w:t>Abstentions:</w:t>
      </w:r>
      <w:r>
        <w:t xml:space="preserve"> None</w:t>
      </w:r>
    </w:p>
    <w:p w14:paraId="3520A9F5" w14:textId="77777777" w:rsidR="00F64C5A" w:rsidRDefault="00F64C5A" w:rsidP="00F64C5A">
      <w:r w:rsidRPr="002443F7">
        <w:rPr>
          <w:b/>
        </w:rPr>
        <w:t>Recusals:</w:t>
      </w:r>
      <w:r>
        <w:t xml:space="preserve"> None</w:t>
      </w:r>
    </w:p>
    <w:p w14:paraId="4124E429" w14:textId="77777777" w:rsidR="00F64C5A" w:rsidRDefault="0011103D" w:rsidP="00F64C5A">
      <w:pPr>
        <w:spacing w:line="480" w:lineRule="auto"/>
      </w:pPr>
      <w:r>
        <w:t>The motion passed with 9</w:t>
      </w:r>
      <w:r w:rsidR="00F64C5A">
        <w:t xml:space="preserve"> votes.</w:t>
      </w:r>
    </w:p>
    <w:p w14:paraId="3F51CFA9" w14:textId="77777777" w:rsidR="005E6C3F" w:rsidRDefault="005E6C3F" w:rsidP="005E6C3F">
      <w:pPr>
        <w:pStyle w:val="Heading3"/>
        <w:jc w:val="center"/>
      </w:pPr>
      <w:r>
        <w:t>END OF PUBLIC HEARINGS</w:t>
      </w:r>
    </w:p>
    <w:p w14:paraId="40986D45" w14:textId="77777777" w:rsidR="00424407" w:rsidRPr="00424407" w:rsidRDefault="0039773B" w:rsidP="00424407">
      <w:pPr>
        <w:pStyle w:val="Heading4"/>
      </w:pPr>
      <w:r>
        <w:t>Item 17</w:t>
      </w:r>
    </w:p>
    <w:p w14:paraId="32A4D8F8" w14:textId="77777777" w:rsidR="000B5458" w:rsidRPr="00704CB0" w:rsidRDefault="008751BC" w:rsidP="000B5458">
      <w:pPr>
        <w:shd w:val="clear" w:color="auto" w:fill="FFFFFF"/>
        <w:rPr>
          <w:rFonts w:eastAsia="Times New Roman" w:cs="Arial"/>
          <w:color w:val="000000"/>
          <w:szCs w:val="24"/>
          <w:lang w:val="en"/>
        </w:rPr>
      </w:pPr>
      <w:r w:rsidRPr="00795E3D">
        <w:rPr>
          <w:b/>
        </w:rPr>
        <w:t>Subject</w:t>
      </w:r>
      <w:r w:rsidRPr="00795E3D">
        <w:rPr>
          <w:rFonts w:cs="Arial"/>
          <w:b/>
          <w:szCs w:val="24"/>
        </w:rPr>
        <w:t>:</w:t>
      </w:r>
      <w:r w:rsidRPr="00795E3D">
        <w:rPr>
          <w:rFonts w:cs="Arial"/>
          <w:szCs w:val="24"/>
        </w:rPr>
        <w:t xml:space="preserve"> </w:t>
      </w:r>
      <w:r w:rsidR="000B5458" w:rsidRPr="00704CB0">
        <w:rPr>
          <w:rFonts w:eastAsia="Times New Roman" w:cs="Arial"/>
          <w:color w:val="000000"/>
          <w:szCs w:val="24"/>
          <w:lang w:val="en"/>
        </w:rPr>
        <w:t>STATE BOARD PROJECTS AND PRIORITIES.</w:t>
      </w:r>
    </w:p>
    <w:p w14:paraId="792460F5" w14:textId="77777777" w:rsidR="008751BC" w:rsidRPr="000B5458" w:rsidRDefault="000B5458" w:rsidP="000B5458">
      <w:pPr>
        <w:shd w:val="clear" w:color="auto" w:fill="FFFFFF"/>
        <w:rPr>
          <w:rFonts w:eastAsia="Times New Roman" w:cs="Arial"/>
          <w:color w:val="000000"/>
          <w:szCs w:val="24"/>
          <w:lang w:val="en"/>
        </w:rPr>
      </w:pPr>
      <w:r w:rsidRPr="00704CB0">
        <w:rPr>
          <w:rFonts w:eastAsia="Times New Roman" w:cs="Arial"/>
          <w:color w:val="000000"/>
          <w:szCs w:val="24"/>
          <w:lang w:val="en"/>
        </w:rPr>
        <w:t xml:space="preserve">Including, but not limited to, future meeting plans; agenda items; and officer nominations and/or elections; State Board appointments and direction to staff; declaratory and commendatory resolutions; Bylaw review and revision; Board policy; approval of minutes; Board liaison reports; training of Board members; and other matters of interest. </w:t>
      </w:r>
    </w:p>
    <w:p w14:paraId="03A8800F" w14:textId="77777777" w:rsidR="008751BC" w:rsidRDefault="008751BC" w:rsidP="008751BC">
      <w:r w:rsidRPr="00795E3D">
        <w:rPr>
          <w:b/>
        </w:rPr>
        <w:t>Type of Action:</w:t>
      </w:r>
      <w:r>
        <w:t xml:space="preserve"> Action, Information</w:t>
      </w:r>
    </w:p>
    <w:p w14:paraId="72456609" w14:textId="77777777" w:rsidR="00CC76FA" w:rsidRPr="00CC76FA" w:rsidRDefault="00795391" w:rsidP="00CC76FA">
      <w:pPr>
        <w:rPr>
          <w:rFonts w:eastAsia="Times New Roman" w:cs="Arial"/>
          <w:szCs w:val="24"/>
        </w:rPr>
      </w:pPr>
      <w:r>
        <w:rPr>
          <w:b/>
        </w:rPr>
        <w:t>SB</w:t>
      </w:r>
      <w:r w:rsidR="008751BC" w:rsidRPr="00795E3D">
        <w:rPr>
          <w:b/>
        </w:rPr>
        <w:t>E Recommendation:</w:t>
      </w:r>
      <w:r w:rsidR="008751BC">
        <w:rPr>
          <w:b/>
        </w:rPr>
        <w:t xml:space="preserve"> </w:t>
      </w:r>
      <w:r w:rsidR="00CC76FA" w:rsidRPr="00CC76FA">
        <w:rPr>
          <w:rFonts w:eastAsia="Times New Roman" w:cs="Arial"/>
          <w:szCs w:val="24"/>
        </w:rPr>
        <w:t xml:space="preserve">The SBE staff recommends that the SBE: </w:t>
      </w:r>
    </w:p>
    <w:p w14:paraId="6B685603" w14:textId="77777777" w:rsidR="00A041D6" w:rsidRDefault="00CC76FA" w:rsidP="00A041D6">
      <w:pPr>
        <w:numPr>
          <w:ilvl w:val="0"/>
          <w:numId w:val="33"/>
        </w:numPr>
        <w:ind w:left="540"/>
        <w:rPr>
          <w:rFonts w:eastAsia="Times New Roman" w:cs="Arial"/>
          <w:szCs w:val="24"/>
        </w:rPr>
      </w:pPr>
      <w:r w:rsidRPr="00CC76FA">
        <w:rPr>
          <w:rFonts w:eastAsia="Times New Roman" w:cs="Arial"/>
          <w:szCs w:val="24"/>
        </w:rPr>
        <w:t>Approve the Preliminary Report of Actions/Minutes for the March 13-14, 2019 meeting. (Attachment 1)</w:t>
      </w:r>
    </w:p>
    <w:p w14:paraId="1CB89CEA" w14:textId="77777777" w:rsidR="00A041D6" w:rsidRPr="00A041D6" w:rsidRDefault="00A041D6" w:rsidP="00A041D6">
      <w:pPr>
        <w:numPr>
          <w:ilvl w:val="0"/>
          <w:numId w:val="33"/>
        </w:numPr>
        <w:ind w:left="540"/>
        <w:rPr>
          <w:rFonts w:eastAsia="Times New Roman" w:cs="Arial"/>
          <w:szCs w:val="24"/>
        </w:rPr>
      </w:pPr>
      <w:r w:rsidRPr="00A041D6">
        <w:rPr>
          <w:rFonts w:cs="Arial"/>
        </w:rPr>
        <w:t>Board member liaison reports</w:t>
      </w:r>
    </w:p>
    <w:p w14:paraId="71687F2B" w14:textId="77777777" w:rsidR="007037F3" w:rsidRPr="00E0104F" w:rsidRDefault="007037F3" w:rsidP="007037F3">
      <w:pPr>
        <w:rPr>
          <w:rFonts w:eastAsia="Times New Roman" w:cs="Times New Roman"/>
          <w:szCs w:val="24"/>
        </w:rPr>
      </w:pPr>
      <w:r w:rsidRPr="006E6277">
        <w:rPr>
          <w:rFonts w:eastAsia="Times New Roman" w:cs="Arial"/>
          <w:b/>
          <w:szCs w:val="24"/>
        </w:rPr>
        <w:t>ACTION:</w:t>
      </w:r>
      <w:r>
        <w:rPr>
          <w:rFonts w:eastAsia="Times New Roman" w:cs="Arial"/>
          <w:b/>
          <w:szCs w:val="24"/>
        </w:rPr>
        <w:t xml:space="preserve"> </w:t>
      </w:r>
      <w:r>
        <w:t xml:space="preserve">Member </w:t>
      </w:r>
      <w:r w:rsidR="00A041D6">
        <w:t xml:space="preserve">Burr </w:t>
      </w:r>
      <w:r>
        <w:t>moved</w:t>
      </w:r>
      <w:r w:rsidR="00541C9E">
        <w:t xml:space="preserve"> to approve the Preliminary Report of Actions/Minutes for the March 13-14, 2019 SBE meeting (Attachment 1).</w:t>
      </w:r>
    </w:p>
    <w:p w14:paraId="50E37D5F" w14:textId="02294E57" w:rsidR="007037F3" w:rsidRDefault="007037F3" w:rsidP="007037F3">
      <w:r>
        <w:t>Member</w:t>
      </w:r>
      <w:r w:rsidR="00A041D6">
        <w:t xml:space="preserve"> </w:t>
      </w:r>
      <w:r w:rsidR="00F47CD6">
        <w:t>Rucker</w:t>
      </w:r>
      <w:r>
        <w:t xml:space="preserve"> seconded the motion.</w:t>
      </w:r>
    </w:p>
    <w:p w14:paraId="424D7CF4" w14:textId="77777777" w:rsidR="007037F3" w:rsidRPr="00DC0DC0" w:rsidRDefault="007037F3" w:rsidP="007037F3">
      <w:pPr>
        <w:rPr>
          <w:rFonts w:eastAsia="Times New Roman" w:cs="Arial"/>
          <w:szCs w:val="24"/>
        </w:rPr>
      </w:pPr>
      <w:r w:rsidRPr="002443F7">
        <w:rPr>
          <w:b/>
        </w:rPr>
        <w:t>Yes votes:</w:t>
      </w:r>
      <w:r>
        <w:t xml:space="preserve"> </w:t>
      </w:r>
      <w:r w:rsidR="00541C9E">
        <w:rPr>
          <w:rFonts w:eastAsia="Times New Roman" w:cs="Arial"/>
          <w:szCs w:val="24"/>
        </w:rPr>
        <w:t xml:space="preserve">Members Burr, </w:t>
      </w:r>
      <w:r w:rsidR="00A041D6">
        <w:rPr>
          <w:rFonts w:eastAsia="Times New Roman" w:cs="Arial"/>
          <w:szCs w:val="24"/>
        </w:rPr>
        <w:t xml:space="preserve">Sun, </w:t>
      </w:r>
      <w:r>
        <w:rPr>
          <w:rFonts w:eastAsia="Times New Roman" w:cs="Arial"/>
          <w:szCs w:val="24"/>
        </w:rPr>
        <w:t>Straus,</w:t>
      </w:r>
      <w:r w:rsidRPr="007E6930">
        <w:rPr>
          <w:rFonts w:eastAsia="Times New Roman" w:cs="Arial"/>
          <w:szCs w:val="24"/>
        </w:rPr>
        <w:t xml:space="preserve"> </w:t>
      </w:r>
      <w:r>
        <w:rPr>
          <w:rFonts w:eastAsia="Times New Roman" w:cs="Arial"/>
          <w:szCs w:val="24"/>
        </w:rPr>
        <w:t>Cardenas, Ortiz-</w:t>
      </w:r>
      <w:proofErr w:type="spellStart"/>
      <w:r>
        <w:rPr>
          <w:rFonts w:eastAsia="Times New Roman" w:cs="Arial"/>
          <w:szCs w:val="24"/>
        </w:rPr>
        <w:t>Licon</w:t>
      </w:r>
      <w:proofErr w:type="spellEnd"/>
      <w:r>
        <w:rPr>
          <w:rFonts w:eastAsia="Times New Roman" w:cs="Arial"/>
          <w:szCs w:val="24"/>
        </w:rPr>
        <w:t xml:space="preserve">, </w:t>
      </w:r>
      <w:r w:rsidRPr="007E6930">
        <w:rPr>
          <w:rFonts w:eastAsia="Times New Roman" w:cs="Arial"/>
          <w:szCs w:val="24"/>
        </w:rPr>
        <w:t>and Rucker.</w:t>
      </w:r>
    </w:p>
    <w:p w14:paraId="31BF7582" w14:textId="77777777" w:rsidR="007037F3" w:rsidRDefault="007037F3" w:rsidP="007037F3">
      <w:r w:rsidRPr="002443F7">
        <w:rPr>
          <w:b/>
        </w:rPr>
        <w:t>No votes:</w:t>
      </w:r>
      <w:r>
        <w:t xml:space="preserve"> None</w:t>
      </w:r>
    </w:p>
    <w:p w14:paraId="190BC00A" w14:textId="77777777" w:rsidR="007037F3" w:rsidRDefault="007037F3" w:rsidP="007037F3">
      <w:r w:rsidRPr="002443F7">
        <w:rPr>
          <w:b/>
        </w:rPr>
        <w:lastRenderedPageBreak/>
        <w:t>Member Absent:</w:t>
      </w:r>
      <w:r>
        <w:t xml:space="preserve"> Member Sandoval</w:t>
      </w:r>
    </w:p>
    <w:p w14:paraId="72D301DE" w14:textId="4C8F45D6" w:rsidR="007037F3" w:rsidRDefault="007037F3" w:rsidP="007037F3">
      <w:r w:rsidRPr="002443F7">
        <w:rPr>
          <w:b/>
        </w:rPr>
        <w:t>Abstentions:</w:t>
      </w:r>
      <w:r>
        <w:t xml:space="preserve"> </w:t>
      </w:r>
      <w:r w:rsidR="00541C9E">
        <w:t xml:space="preserve">Members </w:t>
      </w:r>
      <w:r w:rsidR="00A041D6">
        <w:t xml:space="preserve">Darling-Hammond, </w:t>
      </w:r>
      <w:proofErr w:type="spellStart"/>
      <w:r w:rsidR="00541C9E">
        <w:t>Navo</w:t>
      </w:r>
      <w:proofErr w:type="spellEnd"/>
      <w:r w:rsidR="003A59A3">
        <w:t>,</w:t>
      </w:r>
      <w:r w:rsidR="00541C9E">
        <w:t xml:space="preserve"> and Pattillo Brownson</w:t>
      </w:r>
    </w:p>
    <w:p w14:paraId="23FB915E" w14:textId="77777777" w:rsidR="007037F3" w:rsidRDefault="007037F3" w:rsidP="007037F3">
      <w:r w:rsidRPr="002443F7">
        <w:rPr>
          <w:b/>
        </w:rPr>
        <w:t>Recusals:</w:t>
      </w:r>
      <w:r>
        <w:t xml:space="preserve"> None</w:t>
      </w:r>
    </w:p>
    <w:p w14:paraId="05049666" w14:textId="77777777" w:rsidR="00554D46" w:rsidRPr="00CC76FA" w:rsidRDefault="00A041D6" w:rsidP="00541C9E">
      <w:pPr>
        <w:spacing w:line="480" w:lineRule="auto"/>
      </w:pPr>
      <w:r>
        <w:t>The motion passed with 6</w:t>
      </w:r>
      <w:r w:rsidR="007037F3">
        <w:t xml:space="preserve"> votes.</w:t>
      </w:r>
    </w:p>
    <w:p w14:paraId="4522DF5C" w14:textId="77777777" w:rsidR="00D56D83" w:rsidRPr="001D3F3B" w:rsidRDefault="00D56D83" w:rsidP="002611F6">
      <w:pPr>
        <w:pStyle w:val="Heading3"/>
        <w:jc w:val="center"/>
      </w:pPr>
      <w:r w:rsidRPr="001D3F3B">
        <w:t>ADJOURNMENT OF MEETING</w:t>
      </w:r>
    </w:p>
    <w:p w14:paraId="65DFB000" w14:textId="259BFF6A" w:rsidR="006E723F" w:rsidRPr="00817097" w:rsidRDefault="006E4567" w:rsidP="00A22DCE">
      <w:pPr>
        <w:jc w:val="center"/>
        <w:rPr>
          <w:b/>
        </w:rPr>
      </w:pPr>
      <w:r>
        <w:rPr>
          <w:b/>
        </w:rPr>
        <w:t xml:space="preserve">President </w:t>
      </w:r>
      <w:r w:rsidR="005E6C3F">
        <w:rPr>
          <w:b/>
        </w:rPr>
        <w:t>Darling-Hammond</w:t>
      </w:r>
      <w:r w:rsidR="00D56D83" w:rsidRPr="00D56D83">
        <w:rPr>
          <w:b/>
        </w:rPr>
        <w:t xml:space="preserve"> adjourne</w:t>
      </w:r>
      <w:r w:rsidR="00291C11">
        <w:rPr>
          <w:b/>
        </w:rPr>
        <w:t xml:space="preserve">d the meeting at approximately </w:t>
      </w:r>
      <w:r w:rsidR="005E6C3F">
        <w:rPr>
          <w:b/>
        </w:rPr>
        <w:t>2:</w:t>
      </w:r>
      <w:r w:rsidR="00F47CD6">
        <w:rPr>
          <w:b/>
        </w:rPr>
        <w:t>24</w:t>
      </w:r>
      <w:r w:rsidR="00F47CD6" w:rsidRPr="00E0104F">
        <w:rPr>
          <w:b/>
        </w:rPr>
        <w:t xml:space="preserve"> </w:t>
      </w:r>
      <w:r w:rsidR="00A22DCE" w:rsidRPr="00E0104F">
        <w:rPr>
          <w:b/>
        </w:rPr>
        <w:t>p.m.</w:t>
      </w:r>
    </w:p>
    <w:sectPr w:rsidR="006E723F" w:rsidRPr="00817097" w:rsidSect="002443F7">
      <w:headerReference w:type="default" r:id="rId15"/>
      <w:footerReference w:type="default" r:id="rId16"/>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1BDB2" w14:textId="77777777" w:rsidR="00620D61" w:rsidRDefault="00620D61" w:rsidP="002443F7">
      <w:pPr>
        <w:spacing w:after="0"/>
      </w:pPr>
      <w:r>
        <w:separator/>
      </w:r>
    </w:p>
  </w:endnote>
  <w:endnote w:type="continuationSeparator" w:id="0">
    <w:p w14:paraId="4BECE7A2" w14:textId="77777777" w:rsidR="00620D61" w:rsidRDefault="00620D61" w:rsidP="0024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DEF0E" w14:textId="77777777" w:rsidR="00514DA2" w:rsidRDefault="00514DA2" w:rsidP="00D160D3">
    <w:pPr>
      <w:pStyle w:val="Footer"/>
      <w:jc w:val="center"/>
    </w:pPr>
    <w:r>
      <w:t xml:space="preserve">Page </w:t>
    </w:r>
    <w:r>
      <w:fldChar w:fldCharType="begin"/>
    </w:r>
    <w:r>
      <w:instrText xml:space="preserve"> PAGE   \* MERGEFORMAT </w:instrText>
    </w:r>
    <w:r>
      <w:fldChar w:fldCharType="separate"/>
    </w:r>
    <w:r w:rsidR="00A3152E">
      <w:rPr>
        <w:noProof/>
      </w:rPr>
      <w:t>2</w:t>
    </w:r>
    <w:r>
      <w:fldChar w:fldCharType="end"/>
    </w:r>
    <w:r>
      <w:t xml:space="preserve"> of </w:t>
    </w:r>
    <w:fldSimple w:instr=" NUMPAGES   \* MERGEFORMAT ">
      <w:r w:rsidR="00A3152E">
        <w:rPr>
          <w:noProof/>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64AF9" w14:textId="77777777" w:rsidR="00620D61" w:rsidRDefault="00620D61" w:rsidP="002443F7">
      <w:pPr>
        <w:spacing w:after="0"/>
      </w:pPr>
      <w:r>
        <w:separator/>
      </w:r>
    </w:p>
  </w:footnote>
  <w:footnote w:type="continuationSeparator" w:id="0">
    <w:p w14:paraId="6E4B2591" w14:textId="77777777" w:rsidR="00620D61" w:rsidRDefault="00620D61" w:rsidP="002443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6484B" w14:textId="77777777" w:rsidR="00514DA2" w:rsidRPr="002443F7" w:rsidRDefault="00514DA2" w:rsidP="002443F7">
    <w:pPr>
      <w:pStyle w:val="NoSpacing"/>
      <w:jc w:val="right"/>
    </w:pPr>
    <w:r w:rsidRPr="002443F7">
      <w:t>California State Board of Education</w:t>
    </w:r>
  </w:p>
  <w:p w14:paraId="4F8044A1" w14:textId="77777777" w:rsidR="00514DA2" w:rsidRPr="002443F7" w:rsidRDefault="00514DA2" w:rsidP="002443F7">
    <w:pPr>
      <w:pStyle w:val="NoSpacing"/>
      <w:spacing w:after="480"/>
      <w:jc w:val="right"/>
    </w:pPr>
    <w:r>
      <w:t>MINUTES</w:t>
    </w:r>
    <w:r w:rsidRPr="002443F7">
      <w:t xml:space="preserve"> – </w:t>
    </w:r>
    <w:r>
      <w:t>May 8-9,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8.05pt;height:8.05pt" o:bullet="t">
        <v:imagedata r:id="rId1" o:title="ul-nclb"/>
      </v:shape>
    </w:pict>
  </w:numPicBullet>
  <w:numPicBullet w:numPicBulletId="1">
    <w:pict>
      <v:shape id="_x0000_i1045" type="#_x0000_t75" style="width:8.05pt;height:9.2pt" o:bullet="t">
        <v:imagedata r:id="rId2" o:title="ul-nclb2"/>
      </v:shape>
    </w:pict>
  </w:numPicBullet>
  <w:numPicBullet w:numPicBulletId="2">
    <w:pict>
      <v:shape id="_x0000_i1046" type="#_x0000_t75" style="width:9.2pt;height:9.2pt" o:bullet="t">
        <v:imagedata r:id="rId3" o:title="ra1"/>
      </v:shape>
    </w:pict>
  </w:numPicBullet>
  <w:numPicBullet w:numPicBulletId="3">
    <w:pict>
      <v:shape id="_x0000_i1047" type="#_x0000_t75" style="width:3in;height:3in" o:bullet="t"/>
    </w:pict>
  </w:numPicBullet>
  <w:numPicBullet w:numPicBulletId="4">
    <w:pict>
      <v:shape id="_x0000_i1048" type="#_x0000_t75" style="width:3in;height:3in" o:bullet="t"/>
    </w:pict>
  </w:numPicBullet>
  <w:numPicBullet w:numPicBulletId="5">
    <w:pict>
      <v:shape id="_x0000_i1049" type="#_x0000_t75" style="width:3in;height:3in" o:bullet="t"/>
    </w:pict>
  </w:numPicBullet>
  <w:numPicBullet w:numPicBulletId="6">
    <w:pict>
      <v:shape id="_x0000_i1050" type="#_x0000_t75" style="width:3in;height:3in" o:bullet="t"/>
    </w:pict>
  </w:numPicBullet>
  <w:numPicBullet w:numPicBulletId="7">
    <w:pict>
      <v:shape id="_x0000_i1051" type="#_x0000_t75" style="width:3in;height:3in" o:bullet="t"/>
    </w:pict>
  </w:numPicBullet>
  <w:numPicBullet w:numPicBulletId="8">
    <w:pict>
      <v:shape id="_x0000_i1052" type="#_x0000_t75" style="width:3in;height:3in" o:bullet="t"/>
    </w:pict>
  </w:numPicBullet>
  <w:numPicBullet w:numPicBulletId="9">
    <w:pict>
      <v:shape id="_x0000_i1053" type="#_x0000_t75" style="width:3in;height:3in" o:bullet="t"/>
    </w:pict>
  </w:numPicBullet>
  <w:numPicBullet w:numPicBulletId="10">
    <w:pict>
      <v:shape id="_x0000_i1054" type="#_x0000_t75" style="width:3in;height:3in" o:bullet="t"/>
    </w:pict>
  </w:numPicBullet>
  <w:numPicBullet w:numPicBulletId="11">
    <w:pict>
      <v:shape id="_x0000_i1055" type="#_x0000_t75" style="width:3in;height:3in" o:bullet="t"/>
    </w:pict>
  </w:numPicBullet>
  <w:numPicBullet w:numPicBulletId="12">
    <w:pict>
      <v:shape id="_x0000_i1056" type="#_x0000_t75" style="width:3in;height:3in" o:bullet="t"/>
    </w:pict>
  </w:numPicBullet>
  <w:numPicBullet w:numPicBulletId="13">
    <w:pict>
      <v:shape id="_x0000_i1057" type="#_x0000_t75" style="width:3in;height:3in" o:bullet="t"/>
    </w:pict>
  </w:numPicBullet>
  <w:numPicBullet w:numPicBulletId="14">
    <w:pict>
      <v:shape id="_x0000_i1058" type="#_x0000_t75" style="width:3in;height:3in" o:bullet="t"/>
    </w:pict>
  </w:numPicBullet>
  <w:numPicBullet w:numPicBulletId="15">
    <w:pict>
      <v:shape id="_x0000_i1059" type="#_x0000_t75" style="width:3in;height:3in" o:bullet="t"/>
    </w:pict>
  </w:numPicBullet>
  <w:numPicBullet w:numPicBulletId="16">
    <w:pict>
      <v:shape id="_x0000_i1060" type="#_x0000_t75" style="width:3in;height:3in" o:bullet="t"/>
    </w:pict>
  </w:numPicBullet>
  <w:numPicBullet w:numPicBulletId="17">
    <w:pict>
      <v:shape id="_x0000_i1061" type="#_x0000_t75" style="width:3in;height:3in" o:bullet="t"/>
    </w:pict>
  </w:numPicBullet>
  <w:abstractNum w:abstractNumId="0" w15:restartNumberingAfterBreak="0">
    <w:nsid w:val="9523539F"/>
    <w:multiLevelType w:val="hybridMultilevel"/>
    <w:tmpl w:val="00700B9E"/>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901CE"/>
    <w:multiLevelType w:val="hybridMultilevel"/>
    <w:tmpl w:val="CED4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77739"/>
    <w:multiLevelType w:val="hybridMultilevel"/>
    <w:tmpl w:val="417A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15746"/>
    <w:multiLevelType w:val="hybridMultilevel"/>
    <w:tmpl w:val="7384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24E0B"/>
    <w:multiLevelType w:val="hybridMultilevel"/>
    <w:tmpl w:val="857EA72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FCD6176"/>
    <w:multiLevelType w:val="hybridMultilevel"/>
    <w:tmpl w:val="94B8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640FF"/>
    <w:multiLevelType w:val="hybridMultilevel"/>
    <w:tmpl w:val="7192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61C94"/>
    <w:multiLevelType w:val="hybridMultilevel"/>
    <w:tmpl w:val="4ACA79AC"/>
    <w:lvl w:ilvl="0" w:tplc="AC48C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C7383A"/>
    <w:multiLevelType w:val="hybridMultilevel"/>
    <w:tmpl w:val="7DC4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662AE"/>
    <w:multiLevelType w:val="hybridMultilevel"/>
    <w:tmpl w:val="55E0E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6C19A1"/>
    <w:multiLevelType w:val="hybridMultilevel"/>
    <w:tmpl w:val="AC70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16ED6"/>
    <w:multiLevelType w:val="hybridMultilevel"/>
    <w:tmpl w:val="C716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B47E6"/>
    <w:multiLevelType w:val="hybridMultilevel"/>
    <w:tmpl w:val="CAF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95CCA"/>
    <w:multiLevelType w:val="hybridMultilevel"/>
    <w:tmpl w:val="CE8ED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C52194"/>
    <w:multiLevelType w:val="hybridMultilevel"/>
    <w:tmpl w:val="C5665E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6AF4E45"/>
    <w:multiLevelType w:val="hybridMultilevel"/>
    <w:tmpl w:val="E624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0B0533"/>
    <w:multiLevelType w:val="hybridMultilevel"/>
    <w:tmpl w:val="7422DA5E"/>
    <w:lvl w:ilvl="0" w:tplc="AC48C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5761BE"/>
    <w:multiLevelType w:val="hybridMultilevel"/>
    <w:tmpl w:val="0336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113CE"/>
    <w:multiLevelType w:val="hybridMultilevel"/>
    <w:tmpl w:val="7524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8F19B3"/>
    <w:multiLevelType w:val="hybridMultilevel"/>
    <w:tmpl w:val="4DDC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966D7"/>
    <w:multiLevelType w:val="hybridMultilevel"/>
    <w:tmpl w:val="C1960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737678"/>
    <w:multiLevelType w:val="hybridMultilevel"/>
    <w:tmpl w:val="74DCAD90"/>
    <w:lvl w:ilvl="0" w:tplc="DEB21240">
      <w:start w:val="1"/>
      <w:numFmt w:val="bullet"/>
      <w:lvlText w:val="•"/>
      <w:lvlJc w:val="left"/>
      <w:pPr>
        <w:tabs>
          <w:tab w:val="num" w:pos="720"/>
        </w:tabs>
        <w:ind w:left="720" w:hanging="360"/>
      </w:pPr>
      <w:rPr>
        <w:rFonts w:ascii="Arial" w:hAnsi="Arial" w:hint="default"/>
      </w:rPr>
    </w:lvl>
    <w:lvl w:ilvl="1" w:tplc="6DCC9E04" w:tentative="1">
      <w:start w:val="1"/>
      <w:numFmt w:val="bullet"/>
      <w:lvlText w:val="•"/>
      <w:lvlJc w:val="left"/>
      <w:pPr>
        <w:tabs>
          <w:tab w:val="num" w:pos="1440"/>
        </w:tabs>
        <w:ind w:left="1440" w:hanging="360"/>
      </w:pPr>
      <w:rPr>
        <w:rFonts w:ascii="Arial" w:hAnsi="Arial" w:hint="default"/>
      </w:rPr>
    </w:lvl>
    <w:lvl w:ilvl="2" w:tplc="6C0ECBA4" w:tentative="1">
      <w:start w:val="1"/>
      <w:numFmt w:val="bullet"/>
      <w:lvlText w:val="•"/>
      <w:lvlJc w:val="left"/>
      <w:pPr>
        <w:tabs>
          <w:tab w:val="num" w:pos="2160"/>
        </w:tabs>
        <w:ind w:left="2160" w:hanging="360"/>
      </w:pPr>
      <w:rPr>
        <w:rFonts w:ascii="Arial" w:hAnsi="Arial" w:hint="default"/>
      </w:rPr>
    </w:lvl>
    <w:lvl w:ilvl="3" w:tplc="04EC5322" w:tentative="1">
      <w:start w:val="1"/>
      <w:numFmt w:val="bullet"/>
      <w:lvlText w:val="•"/>
      <w:lvlJc w:val="left"/>
      <w:pPr>
        <w:tabs>
          <w:tab w:val="num" w:pos="2880"/>
        </w:tabs>
        <w:ind w:left="2880" w:hanging="360"/>
      </w:pPr>
      <w:rPr>
        <w:rFonts w:ascii="Arial" w:hAnsi="Arial" w:hint="default"/>
      </w:rPr>
    </w:lvl>
    <w:lvl w:ilvl="4" w:tplc="CEDC43FC" w:tentative="1">
      <w:start w:val="1"/>
      <w:numFmt w:val="bullet"/>
      <w:lvlText w:val="•"/>
      <w:lvlJc w:val="left"/>
      <w:pPr>
        <w:tabs>
          <w:tab w:val="num" w:pos="3600"/>
        </w:tabs>
        <w:ind w:left="3600" w:hanging="360"/>
      </w:pPr>
      <w:rPr>
        <w:rFonts w:ascii="Arial" w:hAnsi="Arial" w:hint="default"/>
      </w:rPr>
    </w:lvl>
    <w:lvl w:ilvl="5" w:tplc="74F8C342" w:tentative="1">
      <w:start w:val="1"/>
      <w:numFmt w:val="bullet"/>
      <w:lvlText w:val="•"/>
      <w:lvlJc w:val="left"/>
      <w:pPr>
        <w:tabs>
          <w:tab w:val="num" w:pos="4320"/>
        </w:tabs>
        <w:ind w:left="4320" w:hanging="360"/>
      </w:pPr>
      <w:rPr>
        <w:rFonts w:ascii="Arial" w:hAnsi="Arial" w:hint="default"/>
      </w:rPr>
    </w:lvl>
    <w:lvl w:ilvl="6" w:tplc="5DC81900" w:tentative="1">
      <w:start w:val="1"/>
      <w:numFmt w:val="bullet"/>
      <w:lvlText w:val="•"/>
      <w:lvlJc w:val="left"/>
      <w:pPr>
        <w:tabs>
          <w:tab w:val="num" w:pos="5040"/>
        </w:tabs>
        <w:ind w:left="5040" w:hanging="360"/>
      </w:pPr>
      <w:rPr>
        <w:rFonts w:ascii="Arial" w:hAnsi="Arial" w:hint="default"/>
      </w:rPr>
    </w:lvl>
    <w:lvl w:ilvl="7" w:tplc="70C82432" w:tentative="1">
      <w:start w:val="1"/>
      <w:numFmt w:val="bullet"/>
      <w:lvlText w:val="•"/>
      <w:lvlJc w:val="left"/>
      <w:pPr>
        <w:tabs>
          <w:tab w:val="num" w:pos="5760"/>
        </w:tabs>
        <w:ind w:left="5760" w:hanging="360"/>
      </w:pPr>
      <w:rPr>
        <w:rFonts w:ascii="Arial" w:hAnsi="Arial" w:hint="default"/>
      </w:rPr>
    </w:lvl>
    <w:lvl w:ilvl="8" w:tplc="EAD0B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9785DA3"/>
    <w:multiLevelType w:val="hybridMultilevel"/>
    <w:tmpl w:val="DB2E1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F71A4"/>
    <w:multiLevelType w:val="hybridMultilevel"/>
    <w:tmpl w:val="403A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8907EC"/>
    <w:multiLevelType w:val="hybridMultilevel"/>
    <w:tmpl w:val="1A8A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2153F9"/>
    <w:multiLevelType w:val="hybridMultilevel"/>
    <w:tmpl w:val="8B4E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771BB"/>
    <w:multiLevelType w:val="hybridMultilevel"/>
    <w:tmpl w:val="D1C2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A913F1"/>
    <w:multiLevelType w:val="hybridMultilevel"/>
    <w:tmpl w:val="593CB6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C0D6175"/>
    <w:multiLevelType w:val="hybridMultilevel"/>
    <w:tmpl w:val="234E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24123A"/>
    <w:multiLevelType w:val="hybridMultilevel"/>
    <w:tmpl w:val="D7B4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8D5C38"/>
    <w:multiLevelType w:val="hybridMultilevel"/>
    <w:tmpl w:val="6DCC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A6550C"/>
    <w:multiLevelType w:val="hybridMultilevel"/>
    <w:tmpl w:val="9CF25BAC"/>
    <w:lvl w:ilvl="0" w:tplc="2C5656D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7C4D78"/>
    <w:multiLevelType w:val="hybridMultilevel"/>
    <w:tmpl w:val="5F62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11881"/>
    <w:multiLevelType w:val="hybridMultilevel"/>
    <w:tmpl w:val="9CAE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635C7"/>
    <w:multiLevelType w:val="hybridMultilevel"/>
    <w:tmpl w:val="C176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BA771E"/>
    <w:multiLevelType w:val="hybridMultilevel"/>
    <w:tmpl w:val="84C0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040B15"/>
    <w:multiLevelType w:val="hybridMultilevel"/>
    <w:tmpl w:val="8152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8A7048"/>
    <w:multiLevelType w:val="hybridMultilevel"/>
    <w:tmpl w:val="1E62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890C0F"/>
    <w:multiLevelType w:val="hybridMultilevel"/>
    <w:tmpl w:val="805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F30761"/>
    <w:multiLevelType w:val="hybridMultilevel"/>
    <w:tmpl w:val="E1C6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4A14C5"/>
    <w:multiLevelType w:val="hybridMultilevel"/>
    <w:tmpl w:val="027001BE"/>
    <w:lvl w:ilvl="0" w:tplc="FFFFFFFF">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F545DC4"/>
    <w:multiLevelType w:val="hybridMultilevel"/>
    <w:tmpl w:val="ED1A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EC01A3"/>
    <w:multiLevelType w:val="hybridMultilevel"/>
    <w:tmpl w:val="10A0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FF4B00"/>
    <w:multiLevelType w:val="hybridMultilevel"/>
    <w:tmpl w:val="E7F8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693B63"/>
    <w:multiLevelType w:val="hybridMultilevel"/>
    <w:tmpl w:val="02A8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56B90"/>
    <w:multiLevelType w:val="hybridMultilevel"/>
    <w:tmpl w:val="E4D0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435E6"/>
    <w:multiLevelType w:val="hybridMultilevel"/>
    <w:tmpl w:val="9B7E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ED4B93"/>
    <w:multiLevelType w:val="hybridMultilevel"/>
    <w:tmpl w:val="FDE27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E60922"/>
    <w:multiLevelType w:val="hybridMultilevel"/>
    <w:tmpl w:val="E722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8A1DAD"/>
    <w:multiLevelType w:val="hybridMultilevel"/>
    <w:tmpl w:val="550C3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5549C1"/>
    <w:multiLevelType w:val="hybridMultilevel"/>
    <w:tmpl w:val="9BCC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736070"/>
    <w:multiLevelType w:val="hybridMultilevel"/>
    <w:tmpl w:val="5874C038"/>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747450"/>
    <w:multiLevelType w:val="hybridMultilevel"/>
    <w:tmpl w:val="BF74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2"/>
  </w:num>
  <w:num w:numId="3">
    <w:abstractNumId w:val="8"/>
  </w:num>
  <w:num w:numId="4">
    <w:abstractNumId w:val="22"/>
  </w:num>
  <w:num w:numId="5">
    <w:abstractNumId w:val="34"/>
  </w:num>
  <w:num w:numId="6">
    <w:abstractNumId w:val="6"/>
  </w:num>
  <w:num w:numId="7">
    <w:abstractNumId w:val="3"/>
  </w:num>
  <w:num w:numId="8">
    <w:abstractNumId w:val="35"/>
  </w:num>
  <w:num w:numId="9">
    <w:abstractNumId w:val="13"/>
  </w:num>
  <w:num w:numId="10">
    <w:abstractNumId w:val="45"/>
  </w:num>
  <w:num w:numId="11">
    <w:abstractNumId w:val="11"/>
  </w:num>
  <w:num w:numId="12">
    <w:abstractNumId w:val="39"/>
  </w:num>
  <w:num w:numId="13">
    <w:abstractNumId w:val="42"/>
  </w:num>
  <w:num w:numId="14">
    <w:abstractNumId w:val="29"/>
  </w:num>
  <w:num w:numId="15">
    <w:abstractNumId w:val="32"/>
  </w:num>
  <w:num w:numId="16">
    <w:abstractNumId w:val="36"/>
  </w:num>
  <w:num w:numId="17">
    <w:abstractNumId w:val="18"/>
  </w:num>
  <w:num w:numId="18">
    <w:abstractNumId w:val="44"/>
  </w:num>
  <w:num w:numId="19">
    <w:abstractNumId w:val="23"/>
  </w:num>
  <w:num w:numId="20">
    <w:abstractNumId w:val="37"/>
  </w:num>
  <w:num w:numId="21">
    <w:abstractNumId w:val="53"/>
  </w:num>
  <w:num w:numId="22">
    <w:abstractNumId w:val="20"/>
  </w:num>
  <w:num w:numId="23">
    <w:abstractNumId w:val="28"/>
  </w:num>
  <w:num w:numId="24">
    <w:abstractNumId w:val="41"/>
  </w:num>
  <w:num w:numId="25">
    <w:abstractNumId w:val="52"/>
  </w:num>
  <w:num w:numId="26">
    <w:abstractNumId w:val="40"/>
  </w:num>
  <w:num w:numId="27">
    <w:abstractNumId w:val="30"/>
  </w:num>
  <w:num w:numId="28">
    <w:abstractNumId w:val="9"/>
  </w:num>
  <w:num w:numId="29">
    <w:abstractNumId w:val="10"/>
  </w:num>
  <w:num w:numId="30">
    <w:abstractNumId w:val="33"/>
  </w:num>
  <w:num w:numId="31">
    <w:abstractNumId w:val="26"/>
  </w:num>
  <w:num w:numId="32">
    <w:abstractNumId w:val="4"/>
  </w:num>
  <w:num w:numId="33">
    <w:abstractNumId w:val="7"/>
  </w:num>
  <w:num w:numId="34">
    <w:abstractNumId w:val="43"/>
  </w:num>
  <w:num w:numId="35">
    <w:abstractNumId w:val="15"/>
  </w:num>
  <w:num w:numId="36">
    <w:abstractNumId w:val="48"/>
  </w:num>
  <w:num w:numId="37">
    <w:abstractNumId w:val="50"/>
  </w:num>
  <w:num w:numId="38">
    <w:abstractNumId w:val="16"/>
  </w:num>
  <w:num w:numId="39">
    <w:abstractNumId w:val="31"/>
  </w:num>
  <w:num w:numId="40">
    <w:abstractNumId w:val="47"/>
  </w:num>
  <w:num w:numId="41">
    <w:abstractNumId w:val="51"/>
  </w:num>
  <w:num w:numId="42">
    <w:abstractNumId w:val="14"/>
  </w:num>
  <w:num w:numId="43">
    <w:abstractNumId w:val="19"/>
  </w:num>
  <w:num w:numId="44">
    <w:abstractNumId w:val="27"/>
  </w:num>
  <w:num w:numId="45">
    <w:abstractNumId w:val="25"/>
  </w:num>
  <w:num w:numId="46">
    <w:abstractNumId w:val="5"/>
  </w:num>
  <w:num w:numId="47">
    <w:abstractNumId w:val="1"/>
  </w:num>
  <w:num w:numId="48">
    <w:abstractNumId w:val="2"/>
  </w:num>
  <w:num w:numId="49">
    <w:abstractNumId w:val="24"/>
  </w:num>
  <w:num w:numId="50">
    <w:abstractNumId w:val="21"/>
  </w:num>
  <w:num w:numId="51">
    <w:abstractNumId w:val="0"/>
  </w:num>
  <w:num w:numId="52">
    <w:abstractNumId w:val="49"/>
  </w:num>
  <w:num w:numId="53">
    <w:abstractNumId w:val="46"/>
  </w:num>
  <w:num w:numId="54">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06"/>
    <w:rsid w:val="00001FFD"/>
    <w:rsid w:val="0000200C"/>
    <w:rsid w:val="00004CF9"/>
    <w:rsid w:val="00005FD7"/>
    <w:rsid w:val="00011E73"/>
    <w:rsid w:val="00021648"/>
    <w:rsid w:val="00026B82"/>
    <w:rsid w:val="00030571"/>
    <w:rsid w:val="00031131"/>
    <w:rsid w:val="00032D00"/>
    <w:rsid w:val="00036C99"/>
    <w:rsid w:val="00037A4B"/>
    <w:rsid w:val="00043DCC"/>
    <w:rsid w:val="00046E06"/>
    <w:rsid w:val="00047390"/>
    <w:rsid w:val="00050197"/>
    <w:rsid w:val="000556C2"/>
    <w:rsid w:val="00064F5F"/>
    <w:rsid w:val="00067B84"/>
    <w:rsid w:val="00070621"/>
    <w:rsid w:val="00071652"/>
    <w:rsid w:val="00071799"/>
    <w:rsid w:val="00075CA1"/>
    <w:rsid w:val="00081BD3"/>
    <w:rsid w:val="00093CAF"/>
    <w:rsid w:val="00094351"/>
    <w:rsid w:val="00095F9C"/>
    <w:rsid w:val="00096803"/>
    <w:rsid w:val="000976C4"/>
    <w:rsid w:val="000A1611"/>
    <w:rsid w:val="000B43C8"/>
    <w:rsid w:val="000B5458"/>
    <w:rsid w:val="000B5A10"/>
    <w:rsid w:val="000C0140"/>
    <w:rsid w:val="000C389D"/>
    <w:rsid w:val="000C407A"/>
    <w:rsid w:val="000C478E"/>
    <w:rsid w:val="000C4975"/>
    <w:rsid w:val="000C4E1E"/>
    <w:rsid w:val="000D41F3"/>
    <w:rsid w:val="000E4629"/>
    <w:rsid w:val="000F568A"/>
    <w:rsid w:val="000F7AF5"/>
    <w:rsid w:val="00100580"/>
    <w:rsid w:val="00100F7D"/>
    <w:rsid w:val="00107CCD"/>
    <w:rsid w:val="00107E2B"/>
    <w:rsid w:val="001105C1"/>
    <w:rsid w:val="0011103D"/>
    <w:rsid w:val="0011104A"/>
    <w:rsid w:val="00121C0C"/>
    <w:rsid w:val="00123B65"/>
    <w:rsid w:val="001249F7"/>
    <w:rsid w:val="00124C0E"/>
    <w:rsid w:val="001463D1"/>
    <w:rsid w:val="00146669"/>
    <w:rsid w:val="00147452"/>
    <w:rsid w:val="0015264D"/>
    <w:rsid w:val="00154C44"/>
    <w:rsid w:val="00156604"/>
    <w:rsid w:val="00161238"/>
    <w:rsid w:val="00161B17"/>
    <w:rsid w:val="00166185"/>
    <w:rsid w:val="0016674C"/>
    <w:rsid w:val="00171718"/>
    <w:rsid w:val="00172610"/>
    <w:rsid w:val="0017275F"/>
    <w:rsid w:val="00174CB5"/>
    <w:rsid w:val="001770E6"/>
    <w:rsid w:val="0018110D"/>
    <w:rsid w:val="001873D9"/>
    <w:rsid w:val="001947F2"/>
    <w:rsid w:val="00196C70"/>
    <w:rsid w:val="001A0CA5"/>
    <w:rsid w:val="001A4E19"/>
    <w:rsid w:val="001B105C"/>
    <w:rsid w:val="001B6697"/>
    <w:rsid w:val="001B6BA4"/>
    <w:rsid w:val="001B6D04"/>
    <w:rsid w:val="001C1252"/>
    <w:rsid w:val="001C432C"/>
    <w:rsid w:val="001C4F06"/>
    <w:rsid w:val="001C746E"/>
    <w:rsid w:val="001D3F3B"/>
    <w:rsid w:val="001E341F"/>
    <w:rsid w:val="001E3CB9"/>
    <w:rsid w:val="001E46E0"/>
    <w:rsid w:val="001E48CC"/>
    <w:rsid w:val="001F7803"/>
    <w:rsid w:val="00204869"/>
    <w:rsid w:val="00213AF5"/>
    <w:rsid w:val="00215238"/>
    <w:rsid w:val="00223F78"/>
    <w:rsid w:val="00231C47"/>
    <w:rsid w:val="00233861"/>
    <w:rsid w:val="002377D5"/>
    <w:rsid w:val="0024176D"/>
    <w:rsid w:val="002443F7"/>
    <w:rsid w:val="0024544A"/>
    <w:rsid w:val="0024735B"/>
    <w:rsid w:val="00251708"/>
    <w:rsid w:val="00251D98"/>
    <w:rsid w:val="00254AD1"/>
    <w:rsid w:val="002611F6"/>
    <w:rsid w:val="00265381"/>
    <w:rsid w:val="0027185D"/>
    <w:rsid w:val="002722E6"/>
    <w:rsid w:val="00275318"/>
    <w:rsid w:val="00282375"/>
    <w:rsid w:val="00283A0A"/>
    <w:rsid w:val="00285CFB"/>
    <w:rsid w:val="00286718"/>
    <w:rsid w:val="0029004A"/>
    <w:rsid w:val="00290583"/>
    <w:rsid w:val="00291372"/>
    <w:rsid w:val="00291C11"/>
    <w:rsid w:val="002949A1"/>
    <w:rsid w:val="002A11F4"/>
    <w:rsid w:val="002A132C"/>
    <w:rsid w:val="002A533D"/>
    <w:rsid w:val="002B3469"/>
    <w:rsid w:val="002B5324"/>
    <w:rsid w:val="002B6BD5"/>
    <w:rsid w:val="002C0EF9"/>
    <w:rsid w:val="002C3414"/>
    <w:rsid w:val="002C542B"/>
    <w:rsid w:val="002C7402"/>
    <w:rsid w:val="002D0888"/>
    <w:rsid w:val="002E0837"/>
    <w:rsid w:val="002E4CB5"/>
    <w:rsid w:val="002F1891"/>
    <w:rsid w:val="003050BA"/>
    <w:rsid w:val="00307919"/>
    <w:rsid w:val="00313806"/>
    <w:rsid w:val="00320EF4"/>
    <w:rsid w:val="00323799"/>
    <w:rsid w:val="003308FB"/>
    <w:rsid w:val="003340C3"/>
    <w:rsid w:val="0033691B"/>
    <w:rsid w:val="0034063C"/>
    <w:rsid w:val="00341119"/>
    <w:rsid w:val="00343F43"/>
    <w:rsid w:val="00350404"/>
    <w:rsid w:val="00353E37"/>
    <w:rsid w:val="00354156"/>
    <w:rsid w:val="00355A6F"/>
    <w:rsid w:val="00360453"/>
    <w:rsid w:val="003607E0"/>
    <w:rsid w:val="00371656"/>
    <w:rsid w:val="00372308"/>
    <w:rsid w:val="003749CD"/>
    <w:rsid w:val="00376595"/>
    <w:rsid w:val="00376EBA"/>
    <w:rsid w:val="00384EA9"/>
    <w:rsid w:val="0039610B"/>
    <w:rsid w:val="0039773B"/>
    <w:rsid w:val="003A30DC"/>
    <w:rsid w:val="003A3A04"/>
    <w:rsid w:val="003A3D1E"/>
    <w:rsid w:val="003A59A3"/>
    <w:rsid w:val="003A5AEF"/>
    <w:rsid w:val="003A5B9A"/>
    <w:rsid w:val="003A78B5"/>
    <w:rsid w:val="003B033E"/>
    <w:rsid w:val="003B5947"/>
    <w:rsid w:val="003C2274"/>
    <w:rsid w:val="003C2CEC"/>
    <w:rsid w:val="003C6AFE"/>
    <w:rsid w:val="003D630F"/>
    <w:rsid w:val="003D73E5"/>
    <w:rsid w:val="003E03D4"/>
    <w:rsid w:val="003E2156"/>
    <w:rsid w:val="003E2DBE"/>
    <w:rsid w:val="003E4268"/>
    <w:rsid w:val="003E6135"/>
    <w:rsid w:val="003E6346"/>
    <w:rsid w:val="003F5BD8"/>
    <w:rsid w:val="003F6DB2"/>
    <w:rsid w:val="0040171E"/>
    <w:rsid w:val="0040385F"/>
    <w:rsid w:val="00404CEB"/>
    <w:rsid w:val="00410313"/>
    <w:rsid w:val="00416F36"/>
    <w:rsid w:val="00417F2A"/>
    <w:rsid w:val="00423D02"/>
    <w:rsid w:val="00424407"/>
    <w:rsid w:val="00426418"/>
    <w:rsid w:val="00430734"/>
    <w:rsid w:val="004319D0"/>
    <w:rsid w:val="004324A1"/>
    <w:rsid w:val="00432F70"/>
    <w:rsid w:val="0043737A"/>
    <w:rsid w:val="00437FF6"/>
    <w:rsid w:val="00450230"/>
    <w:rsid w:val="0045615B"/>
    <w:rsid w:val="00461562"/>
    <w:rsid w:val="00497B4A"/>
    <w:rsid w:val="004A0F5E"/>
    <w:rsid w:val="004C0E1F"/>
    <w:rsid w:val="004C59F2"/>
    <w:rsid w:val="004C74D6"/>
    <w:rsid w:val="004D0FB6"/>
    <w:rsid w:val="004D58E8"/>
    <w:rsid w:val="004E7AC1"/>
    <w:rsid w:val="004F0C87"/>
    <w:rsid w:val="004F2BB1"/>
    <w:rsid w:val="00502F1C"/>
    <w:rsid w:val="00507135"/>
    <w:rsid w:val="005147C0"/>
    <w:rsid w:val="00514DA2"/>
    <w:rsid w:val="005153FE"/>
    <w:rsid w:val="00516CAA"/>
    <w:rsid w:val="00522538"/>
    <w:rsid w:val="00523159"/>
    <w:rsid w:val="005303B0"/>
    <w:rsid w:val="00533FE1"/>
    <w:rsid w:val="00535011"/>
    <w:rsid w:val="00535BCA"/>
    <w:rsid w:val="0053720A"/>
    <w:rsid w:val="00541C9E"/>
    <w:rsid w:val="005449BB"/>
    <w:rsid w:val="005450E2"/>
    <w:rsid w:val="00545177"/>
    <w:rsid w:val="005462ED"/>
    <w:rsid w:val="00546776"/>
    <w:rsid w:val="0055439A"/>
    <w:rsid w:val="00554BBB"/>
    <w:rsid w:val="00554D46"/>
    <w:rsid w:val="00555CA9"/>
    <w:rsid w:val="00560411"/>
    <w:rsid w:val="00562463"/>
    <w:rsid w:val="00564F5C"/>
    <w:rsid w:val="0057391A"/>
    <w:rsid w:val="00576EA6"/>
    <w:rsid w:val="00577177"/>
    <w:rsid w:val="00577B60"/>
    <w:rsid w:val="00580D43"/>
    <w:rsid w:val="00581A19"/>
    <w:rsid w:val="00583512"/>
    <w:rsid w:val="0059417A"/>
    <w:rsid w:val="00594A16"/>
    <w:rsid w:val="0059597A"/>
    <w:rsid w:val="00596501"/>
    <w:rsid w:val="005A1D54"/>
    <w:rsid w:val="005B019A"/>
    <w:rsid w:val="005B3C35"/>
    <w:rsid w:val="005B4B1B"/>
    <w:rsid w:val="005B76C1"/>
    <w:rsid w:val="005C5B70"/>
    <w:rsid w:val="005D6864"/>
    <w:rsid w:val="005E2986"/>
    <w:rsid w:val="005E6C3F"/>
    <w:rsid w:val="005F46D6"/>
    <w:rsid w:val="005F5DFD"/>
    <w:rsid w:val="005F63EA"/>
    <w:rsid w:val="006001E5"/>
    <w:rsid w:val="00603738"/>
    <w:rsid w:val="0060433E"/>
    <w:rsid w:val="00605E50"/>
    <w:rsid w:val="006148CF"/>
    <w:rsid w:val="00617D65"/>
    <w:rsid w:val="00620CD4"/>
    <w:rsid w:val="00620D61"/>
    <w:rsid w:val="00622E7A"/>
    <w:rsid w:val="00632CEF"/>
    <w:rsid w:val="00653DD4"/>
    <w:rsid w:val="0065668F"/>
    <w:rsid w:val="00660630"/>
    <w:rsid w:val="00664828"/>
    <w:rsid w:val="0067535C"/>
    <w:rsid w:val="0067657F"/>
    <w:rsid w:val="00677551"/>
    <w:rsid w:val="00680EE5"/>
    <w:rsid w:val="006823A9"/>
    <w:rsid w:val="006847EF"/>
    <w:rsid w:val="00686863"/>
    <w:rsid w:val="00686F37"/>
    <w:rsid w:val="00691C64"/>
    <w:rsid w:val="006952D3"/>
    <w:rsid w:val="00697462"/>
    <w:rsid w:val="006A18D4"/>
    <w:rsid w:val="006A2BB9"/>
    <w:rsid w:val="006A6B86"/>
    <w:rsid w:val="006A6CC0"/>
    <w:rsid w:val="006B20C0"/>
    <w:rsid w:val="006B2518"/>
    <w:rsid w:val="006B515E"/>
    <w:rsid w:val="006B6670"/>
    <w:rsid w:val="006C5623"/>
    <w:rsid w:val="006C6649"/>
    <w:rsid w:val="006E1E99"/>
    <w:rsid w:val="006E4567"/>
    <w:rsid w:val="006E6277"/>
    <w:rsid w:val="006E723F"/>
    <w:rsid w:val="006F4A49"/>
    <w:rsid w:val="006F6768"/>
    <w:rsid w:val="007037F3"/>
    <w:rsid w:val="00704CB0"/>
    <w:rsid w:val="007054BD"/>
    <w:rsid w:val="00707E2F"/>
    <w:rsid w:val="0072530B"/>
    <w:rsid w:val="0073710A"/>
    <w:rsid w:val="007428B8"/>
    <w:rsid w:val="00745B0F"/>
    <w:rsid w:val="007536F8"/>
    <w:rsid w:val="00754A30"/>
    <w:rsid w:val="00754F05"/>
    <w:rsid w:val="0075517C"/>
    <w:rsid w:val="0075519E"/>
    <w:rsid w:val="00765A8F"/>
    <w:rsid w:val="00766586"/>
    <w:rsid w:val="00767BA7"/>
    <w:rsid w:val="00771CCE"/>
    <w:rsid w:val="00773315"/>
    <w:rsid w:val="00776FFA"/>
    <w:rsid w:val="00780487"/>
    <w:rsid w:val="00787250"/>
    <w:rsid w:val="00795391"/>
    <w:rsid w:val="00795E3D"/>
    <w:rsid w:val="007A1811"/>
    <w:rsid w:val="007A79DD"/>
    <w:rsid w:val="007B32EE"/>
    <w:rsid w:val="007B6860"/>
    <w:rsid w:val="007B7BED"/>
    <w:rsid w:val="007D0F81"/>
    <w:rsid w:val="007D23CE"/>
    <w:rsid w:val="007D4D4C"/>
    <w:rsid w:val="007D779D"/>
    <w:rsid w:val="007D7A1A"/>
    <w:rsid w:val="007E05D8"/>
    <w:rsid w:val="007E5BF1"/>
    <w:rsid w:val="007E64ED"/>
    <w:rsid w:val="007E66CB"/>
    <w:rsid w:val="007F5F3F"/>
    <w:rsid w:val="0080288D"/>
    <w:rsid w:val="0081256C"/>
    <w:rsid w:val="00812932"/>
    <w:rsid w:val="00817097"/>
    <w:rsid w:val="008258FC"/>
    <w:rsid w:val="00825E08"/>
    <w:rsid w:val="00833486"/>
    <w:rsid w:val="00842249"/>
    <w:rsid w:val="00843B01"/>
    <w:rsid w:val="008506C9"/>
    <w:rsid w:val="0085099D"/>
    <w:rsid w:val="00852F90"/>
    <w:rsid w:val="00853146"/>
    <w:rsid w:val="00860470"/>
    <w:rsid w:val="00860958"/>
    <w:rsid w:val="00861C97"/>
    <w:rsid w:val="00870353"/>
    <w:rsid w:val="00871990"/>
    <w:rsid w:val="008751BC"/>
    <w:rsid w:val="008760EF"/>
    <w:rsid w:val="008932AF"/>
    <w:rsid w:val="008974BE"/>
    <w:rsid w:val="008C1A48"/>
    <w:rsid w:val="008C3576"/>
    <w:rsid w:val="008C4534"/>
    <w:rsid w:val="008C4BB1"/>
    <w:rsid w:val="008D042E"/>
    <w:rsid w:val="008D2A12"/>
    <w:rsid w:val="008D3161"/>
    <w:rsid w:val="008D3EA8"/>
    <w:rsid w:val="008D5532"/>
    <w:rsid w:val="008E046A"/>
    <w:rsid w:val="008E4D20"/>
    <w:rsid w:val="008F7362"/>
    <w:rsid w:val="0090273F"/>
    <w:rsid w:val="00907076"/>
    <w:rsid w:val="00911C9F"/>
    <w:rsid w:val="00911D94"/>
    <w:rsid w:val="00920D74"/>
    <w:rsid w:val="009224DB"/>
    <w:rsid w:val="009237C1"/>
    <w:rsid w:val="00924E3E"/>
    <w:rsid w:val="00925B57"/>
    <w:rsid w:val="00925CFD"/>
    <w:rsid w:val="00932607"/>
    <w:rsid w:val="00932934"/>
    <w:rsid w:val="009330B8"/>
    <w:rsid w:val="009341BE"/>
    <w:rsid w:val="00945093"/>
    <w:rsid w:val="009509AD"/>
    <w:rsid w:val="00955120"/>
    <w:rsid w:val="009569BA"/>
    <w:rsid w:val="00957C31"/>
    <w:rsid w:val="00961AD4"/>
    <w:rsid w:val="00965B65"/>
    <w:rsid w:val="00977F0E"/>
    <w:rsid w:val="00982233"/>
    <w:rsid w:val="00985C28"/>
    <w:rsid w:val="0098617F"/>
    <w:rsid w:val="009A139A"/>
    <w:rsid w:val="009A1F20"/>
    <w:rsid w:val="009A4E9E"/>
    <w:rsid w:val="009A7781"/>
    <w:rsid w:val="009B3E8C"/>
    <w:rsid w:val="009B459D"/>
    <w:rsid w:val="009C4FA1"/>
    <w:rsid w:val="009C70F5"/>
    <w:rsid w:val="009C7838"/>
    <w:rsid w:val="009D397D"/>
    <w:rsid w:val="009D3AC5"/>
    <w:rsid w:val="009D4280"/>
    <w:rsid w:val="009D4BEB"/>
    <w:rsid w:val="009E1CD3"/>
    <w:rsid w:val="009F3AC5"/>
    <w:rsid w:val="00A00DFF"/>
    <w:rsid w:val="00A03FDB"/>
    <w:rsid w:val="00A041D6"/>
    <w:rsid w:val="00A203FA"/>
    <w:rsid w:val="00A21041"/>
    <w:rsid w:val="00A22DCE"/>
    <w:rsid w:val="00A239F6"/>
    <w:rsid w:val="00A267E4"/>
    <w:rsid w:val="00A3152E"/>
    <w:rsid w:val="00A373C0"/>
    <w:rsid w:val="00A451E7"/>
    <w:rsid w:val="00A478F3"/>
    <w:rsid w:val="00A53466"/>
    <w:rsid w:val="00A563F9"/>
    <w:rsid w:val="00A600EC"/>
    <w:rsid w:val="00A605BE"/>
    <w:rsid w:val="00A64352"/>
    <w:rsid w:val="00A66F87"/>
    <w:rsid w:val="00A70BB1"/>
    <w:rsid w:val="00A73FA1"/>
    <w:rsid w:val="00A8380F"/>
    <w:rsid w:val="00A869A2"/>
    <w:rsid w:val="00A9536A"/>
    <w:rsid w:val="00A95787"/>
    <w:rsid w:val="00AA5698"/>
    <w:rsid w:val="00AB24CC"/>
    <w:rsid w:val="00AB3170"/>
    <w:rsid w:val="00AB344E"/>
    <w:rsid w:val="00AB5888"/>
    <w:rsid w:val="00AB77B6"/>
    <w:rsid w:val="00AC09C8"/>
    <w:rsid w:val="00AC20DA"/>
    <w:rsid w:val="00AC53DA"/>
    <w:rsid w:val="00AC56F1"/>
    <w:rsid w:val="00AC7223"/>
    <w:rsid w:val="00AD4110"/>
    <w:rsid w:val="00AD4EEC"/>
    <w:rsid w:val="00AE0070"/>
    <w:rsid w:val="00AE07DB"/>
    <w:rsid w:val="00AE0C8E"/>
    <w:rsid w:val="00AE45BF"/>
    <w:rsid w:val="00AF0211"/>
    <w:rsid w:val="00AF295B"/>
    <w:rsid w:val="00B0157F"/>
    <w:rsid w:val="00B0275A"/>
    <w:rsid w:val="00B05B61"/>
    <w:rsid w:val="00B068C2"/>
    <w:rsid w:val="00B07ABC"/>
    <w:rsid w:val="00B1148E"/>
    <w:rsid w:val="00B1345F"/>
    <w:rsid w:val="00B15842"/>
    <w:rsid w:val="00B17736"/>
    <w:rsid w:val="00B234A8"/>
    <w:rsid w:val="00B33EE4"/>
    <w:rsid w:val="00B3455C"/>
    <w:rsid w:val="00B40FBC"/>
    <w:rsid w:val="00B46222"/>
    <w:rsid w:val="00B503C4"/>
    <w:rsid w:val="00B50A97"/>
    <w:rsid w:val="00B54FE1"/>
    <w:rsid w:val="00B61698"/>
    <w:rsid w:val="00B723BC"/>
    <w:rsid w:val="00B74F1F"/>
    <w:rsid w:val="00B8572B"/>
    <w:rsid w:val="00B87685"/>
    <w:rsid w:val="00B877D4"/>
    <w:rsid w:val="00B91A3A"/>
    <w:rsid w:val="00B96282"/>
    <w:rsid w:val="00B97CA6"/>
    <w:rsid w:val="00BA3142"/>
    <w:rsid w:val="00BA4A8D"/>
    <w:rsid w:val="00BA5C64"/>
    <w:rsid w:val="00BB1847"/>
    <w:rsid w:val="00BB7498"/>
    <w:rsid w:val="00BC0DF4"/>
    <w:rsid w:val="00BC0EF2"/>
    <w:rsid w:val="00BC3D20"/>
    <w:rsid w:val="00BC3F82"/>
    <w:rsid w:val="00BC4F38"/>
    <w:rsid w:val="00BC4F3B"/>
    <w:rsid w:val="00BC76C9"/>
    <w:rsid w:val="00BD7604"/>
    <w:rsid w:val="00BD7653"/>
    <w:rsid w:val="00BE0D25"/>
    <w:rsid w:val="00BE4723"/>
    <w:rsid w:val="00BE5C91"/>
    <w:rsid w:val="00BE7418"/>
    <w:rsid w:val="00C03D11"/>
    <w:rsid w:val="00C04C0B"/>
    <w:rsid w:val="00C050F3"/>
    <w:rsid w:val="00C137CD"/>
    <w:rsid w:val="00C21731"/>
    <w:rsid w:val="00C255A8"/>
    <w:rsid w:val="00C41FC2"/>
    <w:rsid w:val="00C466E0"/>
    <w:rsid w:val="00C5056C"/>
    <w:rsid w:val="00C5160E"/>
    <w:rsid w:val="00C53BFD"/>
    <w:rsid w:val="00C63027"/>
    <w:rsid w:val="00C8060A"/>
    <w:rsid w:val="00C81167"/>
    <w:rsid w:val="00C82975"/>
    <w:rsid w:val="00C9145F"/>
    <w:rsid w:val="00C94A65"/>
    <w:rsid w:val="00CA1AC3"/>
    <w:rsid w:val="00CA2123"/>
    <w:rsid w:val="00CA4A18"/>
    <w:rsid w:val="00CA4EC8"/>
    <w:rsid w:val="00CA53AA"/>
    <w:rsid w:val="00CA5406"/>
    <w:rsid w:val="00CA6E47"/>
    <w:rsid w:val="00CA76CD"/>
    <w:rsid w:val="00CB134C"/>
    <w:rsid w:val="00CB1D8F"/>
    <w:rsid w:val="00CB4CFF"/>
    <w:rsid w:val="00CB5D0A"/>
    <w:rsid w:val="00CB6664"/>
    <w:rsid w:val="00CC3671"/>
    <w:rsid w:val="00CC50F2"/>
    <w:rsid w:val="00CC64DB"/>
    <w:rsid w:val="00CC73C2"/>
    <w:rsid w:val="00CC76FA"/>
    <w:rsid w:val="00CD44AB"/>
    <w:rsid w:val="00CD4C2D"/>
    <w:rsid w:val="00CE005D"/>
    <w:rsid w:val="00CF3678"/>
    <w:rsid w:val="00CF4733"/>
    <w:rsid w:val="00CF5E69"/>
    <w:rsid w:val="00D022EB"/>
    <w:rsid w:val="00D03B35"/>
    <w:rsid w:val="00D04753"/>
    <w:rsid w:val="00D04D8A"/>
    <w:rsid w:val="00D05956"/>
    <w:rsid w:val="00D11018"/>
    <w:rsid w:val="00D121EB"/>
    <w:rsid w:val="00D15074"/>
    <w:rsid w:val="00D15143"/>
    <w:rsid w:val="00D160D3"/>
    <w:rsid w:val="00D2115E"/>
    <w:rsid w:val="00D2217B"/>
    <w:rsid w:val="00D22595"/>
    <w:rsid w:val="00D25368"/>
    <w:rsid w:val="00D30B70"/>
    <w:rsid w:val="00D34679"/>
    <w:rsid w:val="00D35675"/>
    <w:rsid w:val="00D36151"/>
    <w:rsid w:val="00D41632"/>
    <w:rsid w:val="00D417BA"/>
    <w:rsid w:val="00D42FC0"/>
    <w:rsid w:val="00D4407D"/>
    <w:rsid w:val="00D46FE2"/>
    <w:rsid w:val="00D4770F"/>
    <w:rsid w:val="00D47DAB"/>
    <w:rsid w:val="00D52891"/>
    <w:rsid w:val="00D532B0"/>
    <w:rsid w:val="00D56D83"/>
    <w:rsid w:val="00D6034D"/>
    <w:rsid w:val="00D66E21"/>
    <w:rsid w:val="00D91996"/>
    <w:rsid w:val="00DA2D8E"/>
    <w:rsid w:val="00DA33BD"/>
    <w:rsid w:val="00DA52B3"/>
    <w:rsid w:val="00DB05F3"/>
    <w:rsid w:val="00DB0C3F"/>
    <w:rsid w:val="00DB1D3B"/>
    <w:rsid w:val="00DB1E71"/>
    <w:rsid w:val="00DC0DC0"/>
    <w:rsid w:val="00DC52B0"/>
    <w:rsid w:val="00DC6136"/>
    <w:rsid w:val="00DC6AE6"/>
    <w:rsid w:val="00DC774C"/>
    <w:rsid w:val="00DD041E"/>
    <w:rsid w:val="00DD3054"/>
    <w:rsid w:val="00DD4EFC"/>
    <w:rsid w:val="00DD501C"/>
    <w:rsid w:val="00DF0DC8"/>
    <w:rsid w:val="00DF7EB2"/>
    <w:rsid w:val="00E0104F"/>
    <w:rsid w:val="00E0183A"/>
    <w:rsid w:val="00E02990"/>
    <w:rsid w:val="00E0416B"/>
    <w:rsid w:val="00E05679"/>
    <w:rsid w:val="00E14229"/>
    <w:rsid w:val="00E14B5B"/>
    <w:rsid w:val="00E21BAA"/>
    <w:rsid w:val="00E272D6"/>
    <w:rsid w:val="00E31EDB"/>
    <w:rsid w:val="00E35CB7"/>
    <w:rsid w:val="00E43B68"/>
    <w:rsid w:val="00E43D7E"/>
    <w:rsid w:val="00E450B4"/>
    <w:rsid w:val="00E45C0E"/>
    <w:rsid w:val="00E4632E"/>
    <w:rsid w:val="00E5186D"/>
    <w:rsid w:val="00E538E4"/>
    <w:rsid w:val="00E559ED"/>
    <w:rsid w:val="00E622A5"/>
    <w:rsid w:val="00E6539A"/>
    <w:rsid w:val="00E672AD"/>
    <w:rsid w:val="00E70ED5"/>
    <w:rsid w:val="00E71E1C"/>
    <w:rsid w:val="00E85BEB"/>
    <w:rsid w:val="00E86176"/>
    <w:rsid w:val="00E9075B"/>
    <w:rsid w:val="00E9090B"/>
    <w:rsid w:val="00E90B6F"/>
    <w:rsid w:val="00E91985"/>
    <w:rsid w:val="00E94742"/>
    <w:rsid w:val="00EA0429"/>
    <w:rsid w:val="00EA3F2D"/>
    <w:rsid w:val="00EA58D4"/>
    <w:rsid w:val="00EA68B9"/>
    <w:rsid w:val="00EA72AD"/>
    <w:rsid w:val="00EB1CFC"/>
    <w:rsid w:val="00ED087F"/>
    <w:rsid w:val="00EE0B81"/>
    <w:rsid w:val="00EF0B70"/>
    <w:rsid w:val="00EF0DF5"/>
    <w:rsid w:val="00EF27BC"/>
    <w:rsid w:val="00F039D4"/>
    <w:rsid w:val="00F046F3"/>
    <w:rsid w:val="00F06F80"/>
    <w:rsid w:val="00F073FC"/>
    <w:rsid w:val="00F151A5"/>
    <w:rsid w:val="00F44E3E"/>
    <w:rsid w:val="00F46E52"/>
    <w:rsid w:val="00F47CD6"/>
    <w:rsid w:val="00F549E6"/>
    <w:rsid w:val="00F565AD"/>
    <w:rsid w:val="00F60429"/>
    <w:rsid w:val="00F6165D"/>
    <w:rsid w:val="00F64C5A"/>
    <w:rsid w:val="00F658C1"/>
    <w:rsid w:val="00F659D8"/>
    <w:rsid w:val="00F74A50"/>
    <w:rsid w:val="00F80700"/>
    <w:rsid w:val="00F81CFF"/>
    <w:rsid w:val="00F8254C"/>
    <w:rsid w:val="00F863AE"/>
    <w:rsid w:val="00F90653"/>
    <w:rsid w:val="00FA63F2"/>
    <w:rsid w:val="00FB5CD3"/>
    <w:rsid w:val="00FC646F"/>
    <w:rsid w:val="00FE0C19"/>
    <w:rsid w:val="00FE0F74"/>
    <w:rsid w:val="00FE135C"/>
    <w:rsid w:val="00FE2E94"/>
    <w:rsid w:val="00FE3007"/>
    <w:rsid w:val="00FE5B74"/>
    <w:rsid w:val="00FF5BB9"/>
    <w:rsid w:val="00FF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4D99"/>
  <w15:chartTrackingRefBased/>
  <w15:docId w15:val="{21F6B8B5-49DF-458C-BBEB-31F743D0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EA8"/>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ListParagraph">
    <w:name w:val="List Paragraph"/>
    <w:aliases w:val="Indented Paragraph,list,List1"/>
    <w:basedOn w:val="Normal"/>
    <w:link w:val="ListParagraphChar"/>
    <w:uiPriority w:val="34"/>
    <w:qFormat/>
    <w:rsid w:val="00D05956"/>
    <w:pPr>
      <w:spacing w:after="120"/>
      <w:ind w:left="720" w:hanging="360"/>
    </w:pPr>
  </w:style>
  <w:style w:type="paragraph" w:styleId="MessageHeader">
    <w:name w:val="Message Header"/>
    <w:basedOn w:val="Normal"/>
    <w:link w:val="MessageHeaderChar"/>
    <w:uiPriority w:val="99"/>
    <w:unhideWhenUsed/>
    <w:rsid w:val="008D3EA8"/>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paragraph" w:styleId="Header">
    <w:name w:val="header"/>
    <w:basedOn w:val="Normal"/>
    <w:link w:val="HeaderChar"/>
    <w:uiPriority w:val="99"/>
    <w:unhideWhenUsed/>
    <w:rsid w:val="002443F7"/>
    <w:pPr>
      <w:tabs>
        <w:tab w:val="center" w:pos="4680"/>
        <w:tab w:val="right" w:pos="9360"/>
      </w:tabs>
      <w:spacing w:after="0"/>
    </w:pPr>
  </w:style>
  <w:style w:type="character" w:customStyle="1" w:styleId="HeaderChar">
    <w:name w:val="Header Char"/>
    <w:basedOn w:val="DefaultParagraphFont"/>
    <w:link w:val="Header"/>
    <w:uiPriority w:val="99"/>
    <w:rsid w:val="002443F7"/>
    <w:rPr>
      <w:rFonts w:ascii="Arial" w:hAnsi="Arial"/>
      <w:sz w:val="24"/>
    </w:rPr>
  </w:style>
  <w:style w:type="paragraph" w:styleId="Footer">
    <w:name w:val="footer"/>
    <w:basedOn w:val="Normal"/>
    <w:link w:val="FooterChar"/>
    <w:uiPriority w:val="99"/>
    <w:unhideWhenUsed/>
    <w:rsid w:val="002443F7"/>
    <w:pPr>
      <w:tabs>
        <w:tab w:val="center" w:pos="4680"/>
        <w:tab w:val="right" w:pos="9360"/>
      </w:tabs>
      <w:spacing w:after="0"/>
    </w:pPr>
  </w:style>
  <w:style w:type="character" w:customStyle="1" w:styleId="FooterChar">
    <w:name w:val="Footer Char"/>
    <w:basedOn w:val="DefaultParagraphFont"/>
    <w:link w:val="Footer"/>
    <w:uiPriority w:val="99"/>
    <w:rsid w:val="002443F7"/>
    <w:rPr>
      <w:rFonts w:ascii="Arial" w:hAnsi="Arial"/>
      <w:sz w:val="24"/>
    </w:rPr>
  </w:style>
  <w:style w:type="character" w:styleId="FollowedHyperlink">
    <w:name w:val="FollowedHyperlink"/>
    <w:basedOn w:val="DefaultParagraphFont"/>
    <w:uiPriority w:val="99"/>
    <w:semiHidden/>
    <w:unhideWhenUsed/>
    <w:rsid w:val="00B8572B"/>
    <w:rPr>
      <w:color w:val="954F72" w:themeColor="followedHyperlink"/>
      <w:u w:val="single"/>
    </w:rPr>
  </w:style>
  <w:style w:type="character" w:styleId="Emphasis">
    <w:name w:val="Emphasis"/>
    <w:basedOn w:val="DefaultParagraphFont"/>
    <w:uiPriority w:val="20"/>
    <w:qFormat/>
    <w:rsid w:val="005E2986"/>
    <w:rPr>
      <w:i/>
      <w:iCs/>
    </w:rPr>
  </w:style>
  <w:style w:type="character" w:styleId="CommentReference">
    <w:name w:val="annotation reference"/>
    <w:basedOn w:val="DefaultParagraphFont"/>
    <w:uiPriority w:val="99"/>
    <w:semiHidden/>
    <w:unhideWhenUsed/>
    <w:rsid w:val="00AE45BF"/>
    <w:rPr>
      <w:sz w:val="16"/>
      <w:szCs w:val="16"/>
    </w:rPr>
  </w:style>
  <w:style w:type="paragraph" w:styleId="CommentText">
    <w:name w:val="annotation text"/>
    <w:basedOn w:val="Normal"/>
    <w:link w:val="CommentTextChar"/>
    <w:uiPriority w:val="99"/>
    <w:semiHidden/>
    <w:unhideWhenUsed/>
    <w:rsid w:val="00AE45BF"/>
    <w:rPr>
      <w:sz w:val="20"/>
      <w:szCs w:val="20"/>
    </w:rPr>
  </w:style>
  <w:style w:type="character" w:customStyle="1" w:styleId="CommentTextChar">
    <w:name w:val="Comment Text Char"/>
    <w:basedOn w:val="DefaultParagraphFont"/>
    <w:link w:val="CommentText"/>
    <w:uiPriority w:val="99"/>
    <w:semiHidden/>
    <w:rsid w:val="00AE45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5BF"/>
    <w:rPr>
      <w:b/>
      <w:bCs/>
    </w:rPr>
  </w:style>
  <w:style w:type="character" w:customStyle="1" w:styleId="CommentSubjectChar">
    <w:name w:val="Comment Subject Char"/>
    <w:basedOn w:val="CommentTextChar"/>
    <w:link w:val="CommentSubject"/>
    <w:uiPriority w:val="99"/>
    <w:semiHidden/>
    <w:rsid w:val="00AE45BF"/>
    <w:rPr>
      <w:rFonts w:ascii="Arial" w:hAnsi="Arial"/>
      <w:b/>
      <w:bCs/>
      <w:sz w:val="20"/>
      <w:szCs w:val="20"/>
    </w:rPr>
  </w:style>
  <w:style w:type="character" w:styleId="Strong">
    <w:name w:val="Strong"/>
    <w:basedOn w:val="DefaultParagraphFont"/>
    <w:uiPriority w:val="22"/>
    <w:qFormat/>
    <w:rsid w:val="00D04D8A"/>
    <w:rPr>
      <w:b/>
      <w:bCs/>
    </w:rPr>
  </w:style>
  <w:style w:type="character" w:customStyle="1" w:styleId="ListParagraphChar">
    <w:name w:val="List Paragraph Char"/>
    <w:aliases w:val="Indented Paragraph Char,list Char,List1 Char"/>
    <w:link w:val="ListParagraph"/>
    <w:uiPriority w:val="34"/>
    <w:rsid w:val="000E4629"/>
    <w:rPr>
      <w:rFonts w:ascii="Arial" w:hAnsi="Arial"/>
      <w:sz w:val="24"/>
    </w:rPr>
  </w:style>
  <w:style w:type="paragraph" w:styleId="NormalWeb">
    <w:name w:val="Normal (Web)"/>
    <w:basedOn w:val="Normal"/>
    <w:uiPriority w:val="99"/>
    <w:unhideWhenUsed/>
    <w:rsid w:val="007B32EE"/>
    <w:pPr>
      <w:spacing w:before="100" w:beforeAutospacing="1" w:after="100" w:afterAutospacing="1"/>
    </w:pPr>
    <w:rPr>
      <w:rFonts w:ascii="Times New Roman" w:eastAsia="Times New Roman" w:hAnsi="Times New Roman" w:cs="Times New Roman"/>
      <w:szCs w:val="24"/>
    </w:rPr>
  </w:style>
  <w:style w:type="paragraph" w:customStyle="1" w:styleId="Bullet1">
    <w:name w:val="Bullet 1"/>
    <w:basedOn w:val="ListParagraph"/>
    <w:link w:val="Bullet1Char"/>
    <w:qFormat/>
    <w:rsid w:val="009C4FA1"/>
    <w:pPr>
      <w:numPr>
        <w:numId w:val="26"/>
      </w:numPr>
      <w:suppressAutoHyphens/>
      <w:autoSpaceDN w:val="0"/>
      <w:spacing w:after="200"/>
      <w:ind w:left="1080"/>
      <w:textAlignment w:val="baseline"/>
    </w:pPr>
    <w:rPr>
      <w:rFonts w:eastAsia="Calibri" w:cs="Times New Roman"/>
    </w:rPr>
  </w:style>
  <w:style w:type="character" w:customStyle="1" w:styleId="Bullet1Char">
    <w:name w:val="Bullet 1 Char"/>
    <w:link w:val="Bullet1"/>
    <w:rsid w:val="009C4FA1"/>
    <w:rPr>
      <w:rFonts w:ascii="Arial" w:eastAsia="Calibri" w:hAnsi="Arial" w:cs="Times New Roman"/>
      <w:sz w:val="24"/>
    </w:rPr>
  </w:style>
  <w:style w:type="paragraph" w:customStyle="1" w:styleId="Default">
    <w:name w:val="Default"/>
    <w:rsid w:val="006847EF"/>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16674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98952">
      <w:bodyDiv w:val="1"/>
      <w:marLeft w:val="0"/>
      <w:marRight w:val="0"/>
      <w:marTop w:val="0"/>
      <w:marBottom w:val="0"/>
      <w:divBdr>
        <w:top w:val="none" w:sz="0" w:space="0" w:color="auto"/>
        <w:left w:val="none" w:sz="0" w:space="0" w:color="auto"/>
        <w:bottom w:val="none" w:sz="0" w:space="0" w:color="auto"/>
        <w:right w:val="none" w:sz="0" w:space="0" w:color="auto"/>
      </w:divBdr>
      <w:divsChild>
        <w:div w:id="1334648410">
          <w:marLeft w:val="0"/>
          <w:marRight w:val="0"/>
          <w:marTop w:val="0"/>
          <w:marBottom w:val="0"/>
          <w:divBdr>
            <w:top w:val="none" w:sz="0" w:space="0" w:color="auto"/>
            <w:left w:val="none" w:sz="0" w:space="0" w:color="auto"/>
            <w:bottom w:val="none" w:sz="0" w:space="0" w:color="auto"/>
            <w:right w:val="none" w:sz="0" w:space="0" w:color="auto"/>
          </w:divBdr>
          <w:divsChild>
            <w:div w:id="1174342645">
              <w:marLeft w:val="0"/>
              <w:marRight w:val="0"/>
              <w:marTop w:val="0"/>
              <w:marBottom w:val="0"/>
              <w:divBdr>
                <w:top w:val="none" w:sz="0" w:space="0" w:color="auto"/>
                <w:left w:val="none" w:sz="0" w:space="0" w:color="auto"/>
                <w:bottom w:val="none" w:sz="0" w:space="0" w:color="auto"/>
                <w:right w:val="none" w:sz="0" w:space="0" w:color="auto"/>
              </w:divBdr>
              <w:divsChild>
                <w:div w:id="825821186">
                  <w:marLeft w:val="-225"/>
                  <w:marRight w:val="-225"/>
                  <w:marTop w:val="0"/>
                  <w:marBottom w:val="0"/>
                  <w:divBdr>
                    <w:top w:val="none" w:sz="0" w:space="0" w:color="auto"/>
                    <w:left w:val="none" w:sz="0" w:space="0" w:color="auto"/>
                    <w:bottom w:val="none" w:sz="0" w:space="0" w:color="auto"/>
                    <w:right w:val="none" w:sz="0" w:space="0" w:color="auto"/>
                  </w:divBdr>
                  <w:divsChild>
                    <w:div w:id="4723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4187">
      <w:bodyDiv w:val="1"/>
      <w:marLeft w:val="0"/>
      <w:marRight w:val="0"/>
      <w:marTop w:val="0"/>
      <w:marBottom w:val="0"/>
      <w:divBdr>
        <w:top w:val="none" w:sz="0" w:space="0" w:color="auto"/>
        <w:left w:val="none" w:sz="0" w:space="0" w:color="auto"/>
        <w:bottom w:val="none" w:sz="0" w:space="0" w:color="auto"/>
        <w:right w:val="none" w:sz="0" w:space="0" w:color="auto"/>
      </w:divBdr>
      <w:divsChild>
        <w:div w:id="1679387105">
          <w:marLeft w:val="0"/>
          <w:marRight w:val="0"/>
          <w:marTop w:val="0"/>
          <w:marBottom w:val="0"/>
          <w:divBdr>
            <w:top w:val="none" w:sz="0" w:space="0" w:color="auto"/>
            <w:left w:val="none" w:sz="0" w:space="0" w:color="auto"/>
            <w:bottom w:val="none" w:sz="0" w:space="0" w:color="auto"/>
            <w:right w:val="none" w:sz="0" w:space="0" w:color="auto"/>
          </w:divBdr>
          <w:divsChild>
            <w:div w:id="302468778">
              <w:marLeft w:val="0"/>
              <w:marRight w:val="0"/>
              <w:marTop w:val="0"/>
              <w:marBottom w:val="0"/>
              <w:divBdr>
                <w:top w:val="none" w:sz="0" w:space="0" w:color="auto"/>
                <w:left w:val="none" w:sz="0" w:space="0" w:color="auto"/>
                <w:bottom w:val="none" w:sz="0" w:space="0" w:color="auto"/>
                <w:right w:val="none" w:sz="0" w:space="0" w:color="auto"/>
              </w:divBdr>
              <w:divsChild>
                <w:div w:id="929239886">
                  <w:marLeft w:val="-225"/>
                  <w:marRight w:val="-225"/>
                  <w:marTop w:val="0"/>
                  <w:marBottom w:val="0"/>
                  <w:divBdr>
                    <w:top w:val="none" w:sz="0" w:space="0" w:color="auto"/>
                    <w:left w:val="none" w:sz="0" w:space="0" w:color="auto"/>
                    <w:bottom w:val="none" w:sz="0" w:space="0" w:color="auto"/>
                    <w:right w:val="none" w:sz="0" w:space="0" w:color="auto"/>
                  </w:divBdr>
                  <w:divsChild>
                    <w:div w:id="1295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6217">
      <w:bodyDiv w:val="1"/>
      <w:marLeft w:val="0"/>
      <w:marRight w:val="0"/>
      <w:marTop w:val="0"/>
      <w:marBottom w:val="0"/>
      <w:divBdr>
        <w:top w:val="none" w:sz="0" w:space="0" w:color="auto"/>
        <w:left w:val="none" w:sz="0" w:space="0" w:color="auto"/>
        <w:bottom w:val="none" w:sz="0" w:space="0" w:color="auto"/>
        <w:right w:val="none" w:sz="0" w:space="0" w:color="auto"/>
      </w:divBdr>
    </w:div>
    <w:div w:id="248084947">
      <w:bodyDiv w:val="1"/>
      <w:marLeft w:val="0"/>
      <w:marRight w:val="0"/>
      <w:marTop w:val="0"/>
      <w:marBottom w:val="0"/>
      <w:divBdr>
        <w:top w:val="none" w:sz="0" w:space="0" w:color="auto"/>
        <w:left w:val="none" w:sz="0" w:space="0" w:color="auto"/>
        <w:bottom w:val="none" w:sz="0" w:space="0" w:color="auto"/>
        <w:right w:val="none" w:sz="0" w:space="0" w:color="auto"/>
      </w:divBdr>
      <w:divsChild>
        <w:div w:id="523400374">
          <w:marLeft w:val="0"/>
          <w:marRight w:val="0"/>
          <w:marTop w:val="0"/>
          <w:marBottom w:val="0"/>
          <w:divBdr>
            <w:top w:val="none" w:sz="0" w:space="0" w:color="auto"/>
            <w:left w:val="none" w:sz="0" w:space="0" w:color="auto"/>
            <w:bottom w:val="none" w:sz="0" w:space="0" w:color="auto"/>
            <w:right w:val="none" w:sz="0" w:space="0" w:color="auto"/>
          </w:divBdr>
          <w:divsChild>
            <w:div w:id="1991861196">
              <w:marLeft w:val="0"/>
              <w:marRight w:val="0"/>
              <w:marTop w:val="0"/>
              <w:marBottom w:val="0"/>
              <w:divBdr>
                <w:top w:val="none" w:sz="0" w:space="0" w:color="auto"/>
                <w:left w:val="none" w:sz="0" w:space="0" w:color="auto"/>
                <w:bottom w:val="none" w:sz="0" w:space="0" w:color="auto"/>
                <w:right w:val="none" w:sz="0" w:space="0" w:color="auto"/>
              </w:divBdr>
              <w:divsChild>
                <w:div w:id="745154779">
                  <w:marLeft w:val="-225"/>
                  <w:marRight w:val="-225"/>
                  <w:marTop w:val="0"/>
                  <w:marBottom w:val="0"/>
                  <w:divBdr>
                    <w:top w:val="none" w:sz="0" w:space="0" w:color="auto"/>
                    <w:left w:val="none" w:sz="0" w:space="0" w:color="auto"/>
                    <w:bottom w:val="none" w:sz="0" w:space="0" w:color="auto"/>
                    <w:right w:val="none" w:sz="0" w:space="0" w:color="auto"/>
                  </w:divBdr>
                  <w:divsChild>
                    <w:div w:id="236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18234">
      <w:bodyDiv w:val="1"/>
      <w:marLeft w:val="0"/>
      <w:marRight w:val="0"/>
      <w:marTop w:val="0"/>
      <w:marBottom w:val="0"/>
      <w:divBdr>
        <w:top w:val="none" w:sz="0" w:space="0" w:color="auto"/>
        <w:left w:val="none" w:sz="0" w:space="0" w:color="auto"/>
        <w:bottom w:val="none" w:sz="0" w:space="0" w:color="auto"/>
        <w:right w:val="none" w:sz="0" w:space="0" w:color="auto"/>
      </w:divBdr>
    </w:div>
    <w:div w:id="352610861">
      <w:bodyDiv w:val="1"/>
      <w:marLeft w:val="0"/>
      <w:marRight w:val="0"/>
      <w:marTop w:val="0"/>
      <w:marBottom w:val="0"/>
      <w:divBdr>
        <w:top w:val="none" w:sz="0" w:space="0" w:color="auto"/>
        <w:left w:val="none" w:sz="0" w:space="0" w:color="auto"/>
        <w:bottom w:val="none" w:sz="0" w:space="0" w:color="auto"/>
        <w:right w:val="none" w:sz="0" w:space="0" w:color="auto"/>
      </w:divBdr>
      <w:divsChild>
        <w:div w:id="1898128731">
          <w:marLeft w:val="0"/>
          <w:marRight w:val="0"/>
          <w:marTop w:val="0"/>
          <w:marBottom w:val="0"/>
          <w:divBdr>
            <w:top w:val="none" w:sz="0" w:space="0" w:color="auto"/>
            <w:left w:val="none" w:sz="0" w:space="0" w:color="auto"/>
            <w:bottom w:val="none" w:sz="0" w:space="0" w:color="auto"/>
            <w:right w:val="none" w:sz="0" w:space="0" w:color="auto"/>
          </w:divBdr>
          <w:divsChild>
            <w:div w:id="154609800">
              <w:marLeft w:val="0"/>
              <w:marRight w:val="0"/>
              <w:marTop w:val="0"/>
              <w:marBottom w:val="0"/>
              <w:divBdr>
                <w:top w:val="none" w:sz="0" w:space="0" w:color="auto"/>
                <w:left w:val="none" w:sz="0" w:space="0" w:color="auto"/>
                <w:bottom w:val="none" w:sz="0" w:space="0" w:color="auto"/>
                <w:right w:val="none" w:sz="0" w:space="0" w:color="auto"/>
              </w:divBdr>
              <w:divsChild>
                <w:div w:id="101339966">
                  <w:marLeft w:val="-225"/>
                  <w:marRight w:val="-225"/>
                  <w:marTop w:val="0"/>
                  <w:marBottom w:val="0"/>
                  <w:divBdr>
                    <w:top w:val="none" w:sz="0" w:space="0" w:color="auto"/>
                    <w:left w:val="none" w:sz="0" w:space="0" w:color="auto"/>
                    <w:bottom w:val="none" w:sz="0" w:space="0" w:color="auto"/>
                    <w:right w:val="none" w:sz="0" w:space="0" w:color="auto"/>
                  </w:divBdr>
                  <w:divsChild>
                    <w:div w:id="1542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64691">
      <w:bodyDiv w:val="1"/>
      <w:marLeft w:val="0"/>
      <w:marRight w:val="0"/>
      <w:marTop w:val="0"/>
      <w:marBottom w:val="0"/>
      <w:divBdr>
        <w:top w:val="none" w:sz="0" w:space="0" w:color="auto"/>
        <w:left w:val="none" w:sz="0" w:space="0" w:color="auto"/>
        <w:bottom w:val="none" w:sz="0" w:space="0" w:color="auto"/>
        <w:right w:val="none" w:sz="0" w:space="0" w:color="auto"/>
      </w:divBdr>
    </w:div>
    <w:div w:id="583494982">
      <w:bodyDiv w:val="1"/>
      <w:marLeft w:val="0"/>
      <w:marRight w:val="0"/>
      <w:marTop w:val="0"/>
      <w:marBottom w:val="0"/>
      <w:divBdr>
        <w:top w:val="none" w:sz="0" w:space="0" w:color="auto"/>
        <w:left w:val="none" w:sz="0" w:space="0" w:color="auto"/>
        <w:bottom w:val="none" w:sz="0" w:space="0" w:color="auto"/>
        <w:right w:val="none" w:sz="0" w:space="0" w:color="auto"/>
      </w:divBdr>
      <w:divsChild>
        <w:div w:id="1563756348">
          <w:marLeft w:val="0"/>
          <w:marRight w:val="0"/>
          <w:marTop w:val="0"/>
          <w:marBottom w:val="0"/>
          <w:divBdr>
            <w:top w:val="none" w:sz="0" w:space="0" w:color="auto"/>
            <w:left w:val="none" w:sz="0" w:space="0" w:color="auto"/>
            <w:bottom w:val="none" w:sz="0" w:space="0" w:color="auto"/>
            <w:right w:val="none" w:sz="0" w:space="0" w:color="auto"/>
          </w:divBdr>
          <w:divsChild>
            <w:div w:id="466120300">
              <w:marLeft w:val="0"/>
              <w:marRight w:val="0"/>
              <w:marTop w:val="0"/>
              <w:marBottom w:val="0"/>
              <w:divBdr>
                <w:top w:val="none" w:sz="0" w:space="0" w:color="auto"/>
                <w:left w:val="none" w:sz="0" w:space="0" w:color="auto"/>
                <w:bottom w:val="none" w:sz="0" w:space="0" w:color="auto"/>
                <w:right w:val="none" w:sz="0" w:space="0" w:color="auto"/>
              </w:divBdr>
              <w:divsChild>
                <w:div w:id="500049997">
                  <w:marLeft w:val="-225"/>
                  <w:marRight w:val="-225"/>
                  <w:marTop w:val="0"/>
                  <w:marBottom w:val="0"/>
                  <w:divBdr>
                    <w:top w:val="none" w:sz="0" w:space="0" w:color="auto"/>
                    <w:left w:val="none" w:sz="0" w:space="0" w:color="auto"/>
                    <w:bottom w:val="none" w:sz="0" w:space="0" w:color="auto"/>
                    <w:right w:val="none" w:sz="0" w:space="0" w:color="auto"/>
                  </w:divBdr>
                  <w:divsChild>
                    <w:div w:id="1659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7940">
      <w:bodyDiv w:val="1"/>
      <w:marLeft w:val="0"/>
      <w:marRight w:val="0"/>
      <w:marTop w:val="0"/>
      <w:marBottom w:val="0"/>
      <w:divBdr>
        <w:top w:val="none" w:sz="0" w:space="0" w:color="auto"/>
        <w:left w:val="none" w:sz="0" w:space="0" w:color="auto"/>
        <w:bottom w:val="none" w:sz="0" w:space="0" w:color="auto"/>
        <w:right w:val="none" w:sz="0" w:space="0" w:color="auto"/>
      </w:divBdr>
      <w:divsChild>
        <w:div w:id="698772938">
          <w:marLeft w:val="720"/>
          <w:marRight w:val="0"/>
          <w:marTop w:val="200"/>
          <w:marBottom w:val="0"/>
          <w:divBdr>
            <w:top w:val="none" w:sz="0" w:space="0" w:color="auto"/>
            <w:left w:val="none" w:sz="0" w:space="0" w:color="auto"/>
            <w:bottom w:val="none" w:sz="0" w:space="0" w:color="auto"/>
            <w:right w:val="none" w:sz="0" w:space="0" w:color="auto"/>
          </w:divBdr>
        </w:div>
        <w:div w:id="613250868">
          <w:marLeft w:val="720"/>
          <w:marRight w:val="0"/>
          <w:marTop w:val="200"/>
          <w:marBottom w:val="0"/>
          <w:divBdr>
            <w:top w:val="none" w:sz="0" w:space="0" w:color="auto"/>
            <w:left w:val="none" w:sz="0" w:space="0" w:color="auto"/>
            <w:bottom w:val="none" w:sz="0" w:space="0" w:color="auto"/>
            <w:right w:val="none" w:sz="0" w:space="0" w:color="auto"/>
          </w:divBdr>
        </w:div>
        <w:div w:id="1256018792">
          <w:marLeft w:val="720"/>
          <w:marRight w:val="0"/>
          <w:marTop w:val="200"/>
          <w:marBottom w:val="0"/>
          <w:divBdr>
            <w:top w:val="none" w:sz="0" w:space="0" w:color="auto"/>
            <w:left w:val="none" w:sz="0" w:space="0" w:color="auto"/>
            <w:bottom w:val="none" w:sz="0" w:space="0" w:color="auto"/>
            <w:right w:val="none" w:sz="0" w:space="0" w:color="auto"/>
          </w:divBdr>
        </w:div>
        <w:div w:id="2065181059">
          <w:marLeft w:val="720"/>
          <w:marRight w:val="0"/>
          <w:marTop w:val="200"/>
          <w:marBottom w:val="0"/>
          <w:divBdr>
            <w:top w:val="none" w:sz="0" w:space="0" w:color="auto"/>
            <w:left w:val="none" w:sz="0" w:space="0" w:color="auto"/>
            <w:bottom w:val="none" w:sz="0" w:space="0" w:color="auto"/>
            <w:right w:val="none" w:sz="0" w:space="0" w:color="auto"/>
          </w:divBdr>
        </w:div>
      </w:divsChild>
    </w:div>
    <w:div w:id="630672300">
      <w:bodyDiv w:val="1"/>
      <w:marLeft w:val="0"/>
      <w:marRight w:val="0"/>
      <w:marTop w:val="0"/>
      <w:marBottom w:val="0"/>
      <w:divBdr>
        <w:top w:val="none" w:sz="0" w:space="0" w:color="auto"/>
        <w:left w:val="none" w:sz="0" w:space="0" w:color="auto"/>
        <w:bottom w:val="none" w:sz="0" w:space="0" w:color="auto"/>
        <w:right w:val="none" w:sz="0" w:space="0" w:color="auto"/>
      </w:divBdr>
      <w:divsChild>
        <w:div w:id="1411269160">
          <w:marLeft w:val="0"/>
          <w:marRight w:val="0"/>
          <w:marTop w:val="0"/>
          <w:marBottom w:val="0"/>
          <w:divBdr>
            <w:top w:val="none" w:sz="0" w:space="0" w:color="auto"/>
            <w:left w:val="none" w:sz="0" w:space="0" w:color="auto"/>
            <w:bottom w:val="none" w:sz="0" w:space="0" w:color="auto"/>
            <w:right w:val="none" w:sz="0" w:space="0" w:color="auto"/>
          </w:divBdr>
          <w:divsChild>
            <w:div w:id="241065255">
              <w:marLeft w:val="0"/>
              <w:marRight w:val="0"/>
              <w:marTop w:val="0"/>
              <w:marBottom w:val="0"/>
              <w:divBdr>
                <w:top w:val="none" w:sz="0" w:space="0" w:color="auto"/>
                <w:left w:val="none" w:sz="0" w:space="0" w:color="auto"/>
                <w:bottom w:val="none" w:sz="0" w:space="0" w:color="auto"/>
                <w:right w:val="none" w:sz="0" w:space="0" w:color="auto"/>
              </w:divBdr>
              <w:divsChild>
                <w:div w:id="697778861">
                  <w:marLeft w:val="-225"/>
                  <w:marRight w:val="-225"/>
                  <w:marTop w:val="0"/>
                  <w:marBottom w:val="0"/>
                  <w:divBdr>
                    <w:top w:val="none" w:sz="0" w:space="0" w:color="auto"/>
                    <w:left w:val="none" w:sz="0" w:space="0" w:color="auto"/>
                    <w:bottom w:val="none" w:sz="0" w:space="0" w:color="auto"/>
                    <w:right w:val="none" w:sz="0" w:space="0" w:color="auto"/>
                  </w:divBdr>
                  <w:divsChild>
                    <w:div w:id="1382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75041">
      <w:bodyDiv w:val="1"/>
      <w:marLeft w:val="0"/>
      <w:marRight w:val="0"/>
      <w:marTop w:val="0"/>
      <w:marBottom w:val="0"/>
      <w:divBdr>
        <w:top w:val="none" w:sz="0" w:space="0" w:color="auto"/>
        <w:left w:val="none" w:sz="0" w:space="0" w:color="auto"/>
        <w:bottom w:val="none" w:sz="0" w:space="0" w:color="auto"/>
        <w:right w:val="none" w:sz="0" w:space="0" w:color="auto"/>
      </w:divBdr>
      <w:divsChild>
        <w:div w:id="932127464">
          <w:marLeft w:val="0"/>
          <w:marRight w:val="0"/>
          <w:marTop w:val="0"/>
          <w:marBottom w:val="0"/>
          <w:divBdr>
            <w:top w:val="none" w:sz="0" w:space="0" w:color="auto"/>
            <w:left w:val="none" w:sz="0" w:space="0" w:color="auto"/>
            <w:bottom w:val="none" w:sz="0" w:space="0" w:color="auto"/>
            <w:right w:val="none" w:sz="0" w:space="0" w:color="auto"/>
          </w:divBdr>
          <w:divsChild>
            <w:div w:id="1202208884">
              <w:marLeft w:val="0"/>
              <w:marRight w:val="0"/>
              <w:marTop w:val="0"/>
              <w:marBottom w:val="0"/>
              <w:divBdr>
                <w:top w:val="none" w:sz="0" w:space="0" w:color="auto"/>
                <w:left w:val="none" w:sz="0" w:space="0" w:color="auto"/>
                <w:bottom w:val="none" w:sz="0" w:space="0" w:color="auto"/>
                <w:right w:val="none" w:sz="0" w:space="0" w:color="auto"/>
              </w:divBdr>
              <w:divsChild>
                <w:div w:id="289166600">
                  <w:marLeft w:val="-225"/>
                  <w:marRight w:val="-225"/>
                  <w:marTop w:val="0"/>
                  <w:marBottom w:val="0"/>
                  <w:divBdr>
                    <w:top w:val="none" w:sz="0" w:space="0" w:color="auto"/>
                    <w:left w:val="none" w:sz="0" w:space="0" w:color="auto"/>
                    <w:bottom w:val="none" w:sz="0" w:space="0" w:color="auto"/>
                    <w:right w:val="none" w:sz="0" w:space="0" w:color="auto"/>
                  </w:divBdr>
                  <w:divsChild>
                    <w:div w:id="1848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1337">
      <w:bodyDiv w:val="1"/>
      <w:marLeft w:val="0"/>
      <w:marRight w:val="0"/>
      <w:marTop w:val="0"/>
      <w:marBottom w:val="0"/>
      <w:divBdr>
        <w:top w:val="none" w:sz="0" w:space="0" w:color="auto"/>
        <w:left w:val="none" w:sz="0" w:space="0" w:color="auto"/>
        <w:bottom w:val="none" w:sz="0" w:space="0" w:color="auto"/>
        <w:right w:val="none" w:sz="0" w:space="0" w:color="auto"/>
      </w:divBdr>
    </w:div>
    <w:div w:id="898319242">
      <w:bodyDiv w:val="1"/>
      <w:marLeft w:val="0"/>
      <w:marRight w:val="0"/>
      <w:marTop w:val="0"/>
      <w:marBottom w:val="0"/>
      <w:divBdr>
        <w:top w:val="none" w:sz="0" w:space="0" w:color="auto"/>
        <w:left w:val="none" w:sz="0" w:space="0" w:color="auto"/>
        <w:bottom w:val="none" w:sz="0" w:space="0" w:color="auto"/>
        <w:right w:val="none" w:sz="0" w:space="0" w:color="auto"/>
      </w:divBdr>
    </w:div>
    <w:div w:id="1016805911">
      <w:bodyDiv w:val="1"/>
      <w:marLeft w:val="0"/>
      <w:marRight w:val="0"/>
      <w:marTop w:val="0"/>
      <w:marBottom w:val="0"/>
      <w:divBdr>
        <w:top w:val="none" w:sz="0" w:space="0" w:color="auto"/>
        <w:left w:val="none" w:sz="0" w:space="0" w:color="auto"/>
        <w:bottom w:val="none" w:sz="0" w:space="0" w:color="auto"/>
        <w:right w:val="none" w:sz="0" w:space="0" w:color="auto"/>
      </w:divBdr>
    </w:div>
    <w:div w:id="1034231202">
      <w:bodyDiv w:val="1"/>
      <w:marLeft w:val="0"/>
      <w:marRight w:val="0"/>
      <w:marTop w:val="0"/>
      <w:marBottom w:val="0"/>
      <w:divBdr>
        <w:top w:val="none" w:sz="0" w:space="0" w:color="auto"/>
        <w:left w:val="none" w:sz="0" w:space="0" w:color="auto"/>
        <w:bottom w:val="none" w:sz="0" w:space="0" w:color="auto"/>
        <w:right w:val="none" w:sz="0" w:space="0" w:color="auto"/>
      </w:divBdr>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
    <w:div w:id="1130397496">
      <w:bodyDiv w:val="1"/>
      <w:marLeft w:val="0"/>
      <w:marRight w:val="0"/>
      <w:marTop w:val="0"/>
      <w:marBottom w:val="0"/>
      <w:divBdr>
        <w:top w:val="none" w:sz="0" w:space="0" w:color="auto"/>
        <w:left w:val="none" w:sz="0" w:space="0" w:color="auto"/>
        <w:bottom w:val="none" w:sz="0" w:space="0" w:color="auto"/>
        <w:right w:val="none" w:sz="0" w:space="0" w:color="auto"/>
      </w:divBdr>
    </w:div>
    <w:div w:id="1326936315">
      <w:bodyDiv w:val="1"/>
      <w:marLeft w:val="0"/>
      <w:marRight w:val="0"/>
      <w:marTop w:val="0"/>
      <w:marBottom w:val="0"/>
      <w:divBdr>
        <w:top w:val="none" w:sz="0" w:space="0" w:color="auto"/>
        <w:left w:val="none" w:sz="0" w:space="0" w:color="auto"/>
        <w:bottom w:val="none" w:sz="0" w:space="0" w:color="auto"/>
        <w:right w:val="none" w:sz="0" w:space="0" w:color="auto"/>
      </w:divBdr>
      <w:divsChild>
        <w:div w:id="797719735">
          <w:marLeft w:val="0"/>
          <w:marRight w:val="0"/>
          <w:marTop w:val="0"/>
          <w:marBottom w:val="0"/>
          <w:divBdr>
            <w:top w:val="none" w:sz="0" w:space="0" w:color="auto"/>
            <w:left w:val="none" w:sz="0" w:space="0" w:color="auto"/>
            <w:bottom w:val="none" w:sz="0" w:space="0" w:color="auto"/>
            <w:right w:val="none" w:sz="0" w:space="0" w:color="auto"/>
          </w:divBdr>
          <w:divsChild>
            <w:div w:id="1540629357">
              <w:marLeft w:val="0"/>
              <w:marRight w:val="0"/>
              <w:marTop w:val="0"/>
              <w:marBottom w:val="0"/>
              <w:divBdr>
                <w:top w:val="none" w:sz="0" w:space="0" w:color="auto"/>
                <w:left w:val="none" w:sz="0" w:space="0" w:color="auto"/>
                <w:bottom w:val="none" w:sz="0" w:space="0" w:color="auto"/>
                <w:right w:val="none" w:sz="0" w:space="0" w:color="auto"/>
              </w:divBdr>
              <w:divsChild>
                <w:div w:id="1841655831">
                  <w:marLeft w:val="-225"/>
                  <w:marRight w:val="-225"/>
                  <w:marTop w:val="0"/>
                  <w:marBottom w:val="0"/>
                  <w:divBdr>
                    <w:top w:val="none" w:sz="0" w:space="0" w:color="auto"/>
                    <w:left w:val="none" w:sz="0" w:space="0" w:color="auto"/>
                    <w:bottom w:val="none" w:sz="0" w:space="0" w:color="auto"/>
                    <w:right w:val="none" w:sz="0" w:space="0" w:color="auto"/>
                  </w:divBdr>
                  <w:divsChild>
                    <w:div w:id="18405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31917">
      <w:bodyDiv w:val="1"/>
      <w:marLeft w:val="0"/>
      <w:marRight w:val="0"/>
      <w:marTop w:val="0"/>
      <w:marBottom w:val="0"/>
      <w:divBdr>
        <w:top w:val="none" w:sz="0" w:space="0" w:color="auto"/>
        <w:left w:val="none" w:sz="0" w:space="0" w:color="auto"/>
        <w:bottom w:val="none" w:sz="0" w:space="0" w:color="auto"/>
        <w:right w:val="none" w:sz="0" w:space="0" w:color="auto"/>
      </w:divBdr>
      <w:divsChild>
        <w:div w:id="430466905">
          <w:marLeft w:val="0"/>
          <w:marRight w:val="0"/>
          <w:marTop w:val="0"/>
          <w:marBottom w:val="0"/>
          <w:divBdr>
            <w:top w:val="none" w:sz="0" w:space="0" w:color="auto"/>
            <w:left w:val="none" w:sz="0" w:space="0" w:color="auto"/>
            <w:bottom w:val="none" w:sz="0" w:space="0" w:color="auto"/>
            <w:right w:val="none" w:sz="0" w:space="0" w:color="auto"/>
          </w:divBdr>
          <w:divsChild>
            <w:div w:id="1047682065">
              <w:marLeft w:val="0"/>
              <w:marRight w:val="0"/>
              <w:marTop w:val="0"/>
              <w:marBottom w:val="0"/>
              <w:divBdr>
                <w:top w:val="none" w:sz="0" w:space="0" w:color="auto"/>
                <w:left w:val="none" w:sz="0" w:space="0" w:color="auto"/>
                <w:bottom w:val="none" w:sz="0" w:space="0" w:color="auto"/>
                <w:right w:val="none" w:sz="0" w:space="0" w:color="auto"/>
              </w:divBdr>
              <w:divsChild>
                <w:div w:id="719324806">
                  <w:marLeft w:val="-225"/>
                  <w:marRight w:val="-225"/>
                  <w:marTop w:val="0"/>
                  <w:marBottom w:val="0"/>
                  <w:divBdr>
                    <w:top w:val="none" w:sz="0" w:space="0" w:color="auto"/>
                    <w:left w:val="none" w:sz="0" w:space="0" w:color="auto"/>
                    <w:bottom w:val="none" w:sz="0" w:space="0" w:color="auto"/>
                    <w:right w:val="none" w:sz="0" w:space="0" w:color="auto"/>
                  </w:divBdr>
                  <w:divsChild>
                    <w:div w:id="19452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7956">
      <w:bodyDiv w:val="1"/>
      <w:marLeft w:val="0"/>
      <w:marRight w:val="0"/>
      <w:marTop w:val="0"/>
      <w:marBottom w:val="0"/>
      <w:divBdr>
        <w:top w:val="none" w:sz="0" w:space="0" w:color="auto"/>
        <w:left w:val="none" w:sz="0" w:space="0" w:color="auto"/>
        <w:bottom w:val="none" w:sz="0" w:space="0" w:color="auto"/>
        <w:right w:val="none" w:sz="0" w:space="0" w:color="auto"/>
      </w:divBdr>
    </w:div>
    <w:div w:id="1993362608">
      <w:bodyDiv w:val="1"/>
      <w:marLeft w:val="0"/>
      <w:marRight w:val="0"/>
      <w:marTop w:val="0"/>
      <w:marBottom w:val="0"/>
      <w:divBdr>
        <w:top w:val="none" w:sz="0" w:space="0" w:color="auto"/>
        <w:left w:val="none" w:sz="0" w:space="0" w:color="auto"/>
        <w:bottom w:val="none" w:sz="0" w:space="0" w:color="auto"/>
        <w:right w:val="none" w:sz="0" w:space="0" w:color="auto"/>
      </w:divBdr>
    </w:div>
    <w:div w:id="2024437210">
      <w:bodyDiv w:val="1"/>
      <w:marLeft w:val="0"/>
      <w:marRight w:val="0"/>
      <w:marTop w:val="0"/>
      <w:marBottom w:val="0"/>
      <w:divBdr>
        <w:top w:val="none" w:sz="0" w:space="0" w:color="auto"/>
        <w:left w:val="none" w:sz="0" w:space="0" w:color="auto"/>
        <w:bottom w:val="none" w:sz="0" w:space="0" w:color="auto"/>
        <w:right w:val="none" w:sz="0" w:space="0" w:color="auto"/>
      </w:divBdr>
    </w:div>
    <w:div w:id="2112234285">
      <w:bodyDiv w:val="1"/>
      <w:marLeft w:val="0"/>
      <w:marRight w:val="0"/>
      <w:marTop w:val="0"/>
      <w:marBottom w:val="0"/>
      <w:divBdr>
        <w:top w:val="none" w:sz="0" w:space="0" w:color="auto"/>
        <w:left w:val="none" w:sz="0" w:space="0" w:color="auto"/>
        <w:bottom w:val="none" w:sz="0" w:space="0" w:color="auto"/>
        <w:right w:val="none" w:sz="0" w:space="0" w:color="auto"/>
      </w:divBdr>
    </w:div>
    <w:div w:id="2130393814">
      <w:bodyDiv w:val="1"/>
      <w:marLeft w:val="0"/>
      <w:marRight w:val="0"/>
      <w:marTop w:val="0"/>
      <w:marBottom w:val="0"/>
      <w:divBdr>
        <w:top w:val="none" w:sz="0" w:space="0" w:color="auto"/>
        <w:left w:val="none" w:sz="0" w:space="0" w:color="auto"/>
        <w:bottom w:val="none" w:sz="0" w:space="0" w:color="auto"/>
        <w:right w:val="none" w:sz="0" w:space="0" w:color="auto"/>
      </w:divBdr>
      <w:divsChild>
        <w:div w:id="441387662">
          <w:marLeft w:val="0"/>
          <w:marRight w:val="0"/>
          <w:marTop w:val="0"/>
          <w:marBottom w:val="0"/>
          <w:divBdr>
            <w:top w:val="none" w:sz="0" w:space="0" w:color="auto"/>
            <w:left w:val="none" w:sz="0" w:space="0" w:color="auto"/>
            <w:bottom w:val="none" w:sz="0" w:space="0" w:color="auto"/>
            <w:right w:val="none" w:sz="0" w:space="0" w:color="auto"/>
          </w:divBdr>
          <w:divsChild>
            <w:div w:id="746998763">
              <w:marLeft w:val="0"/>
              <w:marRight w:val="0"/>
              <w:marTop w:val="0"/>
              <w:marBottom w:val="0"/>
              <w:divBdr>
                <w:top w:val="none" w:sz="0" w:space="0" w:color="auto"/>
                <w:left w:val="none" w:sz="0" w:space="0" w:color="auto"/>
                <w:bottom w:val="none" w:sz="0" w:space="0" w:color="auto"/>
                <w:right w:val="none" w:sz="0" w:space="0" w:color="auto"/>
              </w:divBdr>
              <w:divsChild>
                <w:div w:id="719397458">
                  <w:marLeft w:val="-225"/>
                  <w:marRight w:val="-225"/>
                  <w:marTop w:val="0"/>
                  <w:marBottom w:val="0"/>
                  <w:divBdr>
                    <w:top w:val="none" w:sz="0" w:space="0" w:color="auto"/>
                    <w:left w:val="none" w:sz="0" w:space="0" w:color="auto"/>
                    <w:bottom w:val="none" w:sz="0" w:space="0" w:color="auto"/>
                    <w:right w:val="none" w:sz="0" w:space="0" w:color="auto"/>
                  </w:divBdr>
                  <w:divsChild>
                    <w:div w:id="329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de.ca.gov/be/cc/cs/accsnotice041019.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be/cc/cs/accsnotice041019.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he/c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de.ca.gov/be/ag/ag/sbewebcastarchive.as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de.ca.gov/be/cc/cs/accsnotice041019.asp"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3062B-3D00-4739-8783-96FEBE52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24</Pages>
  <Words>5136</Words>
  <Characters>29276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Draft Minutes for May 8-9, 2019 - SBE Minutes (CA State Board of Education)</vt:lpstr>
    </vt:vector>
  </TitlesOfParts>
  <Company>California State Board of Education</Company>
  <LinksUpToDate>false</LinksUpToDate>
  <CharactersWithSpaces>34344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Minutes for May 8-9, 2019 - SBE Minutes (CA State Board of Education)</dc:title>
  <dc:subject>California State Board of Education (SBE) final minutes for the May 8-9, 2019 meeting.</dc:subject>
  <dc:creator/>
  <cp:keywords/>
  <dc:description/>
  <cp:lastPrinted>2019-05-14T23:33:00Z</cp:lastPrinted>
  <dcterms:created xsi:type="dcterms:W3CDTF">2019-05-14T23:26:00Z</dcterms:created>
  <dcterms:modified xsi:type="dcterms:W3CDTF">2019-08-09T18:45:00Z</dcterms:modified>
  <cp:category/>
</cp:coreProperties>
</file>