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16" w:rsidRPr="0043534A" w:rsidRDefault="0043534A" w:rsidP="0043534A">
      <w:pPr>
        <w:jc w:val="center"/>
      </w:pPr>
      <w:r w:rsidRPr="0043534A">
        <w:object w:dxaOrig="13074" w:dyaOrig="1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te Board of Education Logo" style="width:87pt;height:85.5pt" o:ole="" filled="t" fillcolor="silver">
            <v:imagedata r:id="rId7" o:title=""/>
          </v:shape>
          <o:OLEObject Type="Embed" ProgID="WPDraw30.Drawing" ShapeID="_x0000_i1025" DrawAspect="Content" ObjectID="_1578303976" r:id="rId8">
            <o:FieldCodes>\* MERGEFORMAT</o:FieldCodes>
          </o:OLEObject>
        </w:object>
      </w:r>
    </w:p>
    <w:p w:rsidR="004F6E79" w:rsidRPr="00536081" w:rsidRDefault="00EB4B16" w:rsidP="00536081">
      <w:pPr>
        <w:pStyle w:val="Heading1"/>
        <w:jc w:val="center"/>
      </w:pPr>
      <w:r w:rsidRPr="00536081">
        <w:t>CALIFORNIA S</w:t>
      </w:r>
      <w:bookmarkStart w:id="0" w:name="_GoBack"/>
      <w:bookmarkEnd w:id="0"/>
      <w:r w:rsidRPr="00536081">
        <w:t>TATE BOARD OF EDUCATION</w:t>
      </w:r>
      <w:r w:rsidR="0043534A" w:rsidRPr="00536081">
        <w:br/>
      </w:r>
      <w:r w:rsidR="00195EB5" w:rsidRPr="00536081">
        <w:t>Final Minutes</w:t>
      </w:r>
      <w:r w:rsidR="0043534A" w:rsidRPr="00536081">
        <w:br/>
      </w:r>
      <w:r w:rsidRPr="00536081">
        <w:t>November 8-9, 2017</w:t>
      </w:r>
    </w:p>
    <w:p w:rsidR="00EB4B16" w:rsidRPr="00536081" w:rsidRDefault="00610946" w:rsidP="00536081">
      <w:pPr>
        <w:pStyle w:val="Heading2"/>
      </w:pPr>
      <w:r w:rsidRPr="00536081">
        <w:t>MEMBERS PRESENT</w:t>
      </w:r>
    </w:p>
    <w:p w:rsidR="00EB4B16" w:rsidRPr="006F6148" w:rsidRDefault="00EB4B16" w:rsidP="00872D64">
      <w:pPr>
        <w:pStyle w:val="ListParagraph"/>
        <w:numPr>
          <w:ilvl w:val="0"/>
          <w:numId w:val="6"/>
        </w:numPr>
      </w:pPr>
      <w:r w:rsidRPr="006F6148">
        <w:t xml:space="preserve">Michael W. Kirst, President </w:t>
      </w:r>
    </w:p>
    <w:p w:rsidR="00EB4B16" w:rsidRPr="006F6148" w:rsidRDefault="00EB4B16" w:rsidP="00872D64">
      <w:pPr>
        <w:pStyle w:val="ListParagraph"/>
        <w:numPr>
          <w:ilvl w:val="0"/>
          <w:numId w:val="6"/>
        </w:numPr>
      </w:pPr>
      <w:r w:rsidRPr="006F6148">
        <w:t>Ilene W. Straus, Vice President</w:t>
      </w:r>
    </w:p>
    <w:p w:rsidR="00EB4B16" w:rsidRPr="006F6148" w:rsidRDefault="00EB4B16" w:rsidP="00872D64">
      <w:pPr>
        <w:pStyle w:val="ListParagraph"/>
        <w:numPr>
          <w:ilvl w:val="0"/>
          <w:numId w:val="6"/>
        </w:numPr>
      </w:pPr>
      <w:r w:rsidRPr="006F6148">
        <w:t xml:space="preserve">Sue Burr </w:t>
      </w:r>
    </w:p>
    <w:p w:rsidR="00EB4B16" w:rsidRPr="006F6148" w:rsidRDefault="00EB4B16" w:rsidP="00872D64">
      <w:pPr>
        <w:pStyle w:val="ListParagraph"/>
        <w:numPr>
          <w:ilvl w:val="0"/>
          <w:numId w:val="6"/>
        </w:numPr>
      </w:pPr>
      <w:r w:rsidRPr="006F6148">
        <w:t xml:space="preserve">Bruce </w:t>
      </w:r>
      <w:proofErr w:type="spellStart"/>
      <w:r w:rsidRPr="006F6148">
        <w:t>Holaday</w:t>
      </w:r>
      <w:proofErr w:type="spellEnd"/>
    </w:p>
    <w:p w:rsidR="00EB4B16" w:rsidRPr="006F6148" w:rsidRDefault="00EB4B16" w:rsidP="00872D64">
      <w:pPr>
        <w:pStyle w:val="ListParagraph"/>
        <w:numPr>
          <w:ilvl w:val="0"/>
          <w:numId w:val="6"/>
        </w:numPr>
      </w:pPr>
      <w:proofErr w:type="spellStart"/>
      <w:r w:rsidRPr="006F6148">
        <w:t>Feliza</w:t>
      </w:r>
      <w:proofErr w:type="spellEnd"/>
      <w:r w:rsidRPr="006F6148">
        <w:t xml:space="preserve"> I. Ortiz-</w:t>
      </w:r>
      <w:proofErr w:type="spellStart"/>
      <w:r w:rsidRPr="006F6148">
        <w:t>Licon</w:t>
      </w:r>
      <w:proofErr w:type="spellEnd"/>
      <w:r w:rsidRPr="006F6148">
        <w:t xml:space="preserve"> </w:t>
      </w:r>
    </w:p>
    <w:p w:rsidR="00EB4B16" w:rsidRPr="006F6148" w:rsidRDefault="00EB4B16" w:rsidP="00872D64">
      <w:pPr>
        <w:pStyle w:val="ListParagraph"/>
        <w:numPr>
          <w:ilvl w:val="0"/>
          <w:numId w:val="6"/>
        </w:numPr>
      </w:pPr>
      <w:r w:rsidRPr="006F6148">
        <w:t>Patricia A. Rucker</w:t>
      </w:r>
    </w:p>
    <w:p w:rsidR="0043534A" w:rsidRPr="006F6148" w:rsidRDefault="00EB4B16" w:rsidP="00872D64">
      <w:pPr>
        <w:pStyle w:val="ListParagraph"/>
        <w:numPr>
          <w:ilvl w:val="0"/>
          <w:numId w:val="6"/>
        </w:numPr>
      </w:pPr>
      <w:r w:rsidRPr="006F6148">
        <w:t>Niki Sandoval</w:t>
      </w:r>
    </w:p>
    <w:p w:rsidR="00EB4B16" w:rsidRPr="006F6148" w:rsidRDefault="00EB4B16" w:rsidP="00872D64">
      <w:pPr>
        <w:pStyle w:val="ListParagraph"/>
        <w:numPr>
          <w:ilvl w:val="0"/>
          <w:numId w:val="6"/>
        </w:numPr>
      </w:pPr>
      <w:r w:rsidRPr="006F6148">
        <w:t>Ting L. Sun</w:t>
      </w:r>
    </w:p>
    <w:p w:rsidR="00EB4B16" w:rsidRPr="006F6148" w:rsidRDefault="00EB4B16" w:rsidP="00872D64">
      <w:pPr>
        <w:pStyle w:val="ListParagraph"/>
        <w:numPr>
          <w:ilvl w:val="0"/>
          <w:numId w:val="6"/>
        </w:numPr>
      </w:pPr>
      <w:r w:rsidRPr="006F6148">
        <w:t>Karen Valdes</w:t>
      </w:r>
    </w:p>
    <w:p w:rsidR="00EB4B16" w:rsidRPr="006F6148" w:rsidRDefault="00EB4B16" w:rsidP="00872D64">
      <w:pPr>
        <w:pStyle w:val="ListParagraph"/>
        <w:numPr>
          <w:ilvl w:val="0"/>
          <w:numId w:val="6"/>
        </w:numPr>
      </w:pPr>
      <w:r w:rsidRPr="006F6148">
        <w:t>Trish Williams</w:t>
      </w:r>
    </w:p>
    <w:p w:rsidR="00EB4B16" w:rsidRPr="006F6148" w:rsidRDefault="00EB4B16" w:rsidP="00872D64">
      <w:pPr>
        <w:pStyle w:val="ListParagraph"/>
        <w:numPr>
          <w:ilvl w:val="0"/>
          <w:numId w:val="6"/>
        </w:numPr>
      </w:pPr>
      <w:r w:rsidRPr="006F6148">
        <w:t>Jaden Gray, Student Member</w:t>
      </w:r>
    </w:p>
    <w:p w:rsidR="00EB4B16" w:rsidRPr="006F6148" w:rsidRDefault="00EB4B16" w:rsidP="00872D64">
      <w:pPr>
        <w:pStyle w:val="ListParagraph"/>
        <w:numPr>
          <w:ilvl w:val="0"/>
          <w:numId w:val="6"/>
        </w:numPr>
      </w:pPr>
      <w:r w:rsidRPr="006F6148">
        <w:t xml:space="preserve">Tom Torlakson, SSPI </w:t>
      </w:r>
    </w:p>
    <w:p w:rsidR="00EB4B16" w:rsidRPr="0043534A" w:rsidRDefault="00EB4B16" w:rsidP="0043534A">
      <w:pPr>
        <w:pStyle w:val="Heading2"/>
      </w:pPr>
      <w:r w:rsidRPr="0043534A">
        <w:t>MEMBERS ABSENT</w:t>
      </w:r>
    </w:p>
    <w:p w:rsidR="00A51F86" w:rsidRDefault="00EB4B16" w:rsidP="004036B0">
      <w:pPr>
        <w:pStyle w:val="ListParagraph"/>
        <w:numPr>
          <w:ilvl w:val="0"/>
          <w:numId w:val="7"/>
        </w:numPr>
      </w:pPr>
      <w:r w:rsidRPr="006F6148">
        <w:t>Trish Williams (Thursday, November 9th)</w:t>
      </w:r>
    </w:p>
    <w:p w:rsidR="00EB4B16" w:rsidRPr="00A51F86" w:rsidRDefault="00EB4B16" w:rsidP="00A51F86">
      <w:pPr>
        <w:pStyle w:val="Heading2"/>
      </w:pPr>
      <w:r w:rsidRPr="00A51F86">
        <w:t xml:space="preserve">Principal Staff </w:t>
      </w:r>
    </w:p>
    <w:p w:rsidR="00EB4B16" w:rsidRPr="006F6148" w:rsidRDefault="00EB4B16" w:rsidP="00872D64">
      <w:pPr>
        <w:pStyle w:val="ListParagraph"/>
        <w:numPr>
          <w:ilvl w:val="0"/>
          <w:numId w:val="7"/>
        </w:numPr>
      </w:pPr>
      <w:r w:rsidRPr="006F6148">
        <w:t>Karen Stapf Walters, Executive Director, State Board of Education (SBE)</w:t>
      </w:r>
    </w:p>
    <w:p w:rsidR="00EB4B16" w:rsidRPr="006F6148" w:rsidRDefault="00EB4B16" w:rsidP="00872D64">
      <w:pPr>
        <w:pStyle w:val="ListParagraph"/>
        <w:numPr>
          <w:ilvl w:val="0"/>
          <w:numId w:val="7"/>
        </w:numPr>
      </w:pPr>
      <w:r w:rsidRPr="006F6148">
        <w:lastRenderedPageBreak/>
        <w:t xml:space="preserve">Judy </w:t>
      </w:r>
      <w:proofErr w:type="spellStart"/>
      <w:r w:rsidRPr="006F6148">
        <w:t>Cias</w:t>
      </w:r>
      <w:proofErr w:type="spellEnd"/>
      <w:r w:rsidRPr="006F6148">
        <w:t>, Chief Counsel, SBE</w:t>
      </w:r>
    </w:p>
    <w:p w:rsidR="00EB4B16" w:rsidRPr="002C5B95" w:rsidRDefault="00EB4B16" w:rsidP="00872D64">
      <w:pPr>
        <w:pStyle w:val="ListParagraph"/>
        <w:numPr>
          <w:ilvl w:val="0"/>
          <w:numId w:val="7"/>
        </w:numPr>
        <w:rPr>
          <w:lang w:val="es-US"/>
        </w:rPr>
      </w:pPr>
      <w:r w:rsidRPr="002C5B95">
        <w:rPr>
          <w:lang w:val="es-US"/>
        </w:rPr>
        <w:t xml:space="preserve">Patricia de Cos, </w:t>
      </w:r>
      <w:proofErr w:type="spellStart"/>
      <w:r w:rsidRPr="002C5B95">
        <w:rPr>
          <w:lang w:val="es-US"/>
        </w:rPr>
        <w:t>Deputy</w:t>
      </w:r>
      <w:proofErr w:type="spellEnd"/>
      <w:r w:rsidRPr="002C5B95">
        <w:rPr>
          <w:lang w:val="es-US"/>
        </w:rPr>
        <w:t xml:space="preserve"> Executive Director, SBE </w:t>
      </w:r>
    </w:p>
    <w:p w:rsidR="00EB4B16" w:rsidRPr="006F6148" w:rsidRDefault="00EB4B16" w:rsidP="00872D64">
      <w:pPr>
        <w:pStyle w:val="ListParagraph"/>
        <w:numPr>
          <w:ilvl w:val="0"/>
          <w:numId w:val="7"/>
        </w:numPr>
      </w:pPr>
      <w:r w:rsidRPr="006F6148">
        <w:t>David Sapp, Deputy Policy Director and Assistant Legal Counsel, SBE</w:t>
      </w:r>
    </w:p>
    <w:p w:rsidR="00EB4B16" w:rsidRPr="006F6148" w:rsidRDefault="00EB4B16" w:rsidP="00872D64">
      <w:pPr>
        <w:pStyle w:val="ListParagraph"/>
        <w:numPr>
          <w:ilvl w:val="0"/>
          <w:numId w:val="7"/>
        </w:numPr>
      </w:pPr>
      <w:r w:rsidRPr="006F6148">
        <w:t>Janet Weeks, Director of Communications, SBE</w:t>
      </w:r>
    </w:p>
    <w:p w:rsidR="00EB4B16" w:rsidRPr="006F6148" w:rsidRDefault="00EB4B16" w:rsidP="00872D64">
      <w:pPr>
        <w:pStyle w:val="ListParagraph"/>
        <w:numPr>
          <w:ilvl w:val="0"/>
          <w:numId w:val="7"/>
        </w:numPr>
      </w:pPr>
      <w:r w:rsidRPr="006F6148">
        <w:t>Carolyn Pfister, Education Administrator I, SBE</w:t>
      </w:r>
    </w:p>
    <w:p w:rsidR="00EB4B16" w:rsidRPr="006F6148" w:rsidRDefault="00EB4B16" w:rsidP="00872D64">
      <w:pPr>
        <w:pStyle w:val="ListParagraph"/>
        <w:numPr>
          <w:ilvl w:val="0"/>
          <w:numId w:val="7"/>
        </w:numPr>
      </w:pPr>
      <w:r w:rsidRPr="006F6148">
        <w:t xml:space="preserve">Pamela </w:t>
      </w:r>
      <w:proofErr w:type="spellStart"/>
      <w:r w:rsidRPr="006F6148">
        <w:t>Castleman</w:t>
      </w:r>
      <w:proofErr w:type="spellEnd"/>
      <w:r w:rsidRPr="006F6148">
        <w:t>, Education Programs Consultant, SBE</w:t>
      </w:r>
    </w:p>
    <w:p w:rsidR="00EB4B16" w:rsidRPr="006F6148" w:rsidRDefault="00EB4B16" w:rsidP="00872D64">
      <w:pPr>
        <w:pStyle w:val="ListParagraph"/>
        <w:numPr>
          <w:ilvl w:val="0"/>
          <w:numId w:val="7"/>
        </w:numPr>
      </w:pPr>
      <w:r w:rsidRPr="006F6148">
        <w:t>Amy Bubbico, Staff Services Manager I</w:t>
      </w:r>
    </w:p>
    <w:p w:rsidR="00EB4B16" w:rsidRPr="006F6148" w:rsidRDefault="00EB4B16" w:rsidP="00872D64">
      <w:pPr>
        <w:pStyle w:val="ListParagraph"/>
        <w:numPr>
          <w:ilvl w:val="0"/>
          <w:numId w:val="7"/>
        </w:numPr>
      </w:pPr>
      <w:r w:rsidRPr="006F6148">
        <w:t>Glen Price, Chief Deputy Superintendent, California Department of Education (CDE)</w:t>
      </w:r>
    </w:p>
    <w:p w:rsidR="00EB4B16" w:rsidRPr="006F6148" w:rsidRDefault="00EB4B16" w:rsidP="00872D64">
      <w:pPr>
        <w:pStyle w:val="ListParagraph"/>
        <w:numPr>
          <w:ilvl w:val="0"/>
          <w:numId w:val="7"/>
        </w:numPr>
      </w:pPr>
      <w:r w:rsidRPr="006F6148">
        <w:t>Stephanie Papas, Education Policy Administrator I, CDE</w:t>
      </w:r>
    </w:p>
    <w:p w:rsidR="00EB4B16" w:rsidRPr="006F6148" w:rsidRDefault="00EB4B16" w:rsidP="00872D64">
      <w:pPr>
        <w:pStyle w:val="ListParagraph"/>
        <w:numPr>
          <w:ilvl w:val="0"/>
          <w:numId w:val="7"/>
        </w:numPr>
      </w:pPr>
      <w:r w:rsidRPr="006F6148">
        <w:t>Tom Ad</w:t>
      </w:r>
      <w:r w:rsidR="000D7307" w:rsidRPr="006F6148">
        <w:t>ams, Deputy Superintendent, CDE</w:t>
      </w:r>
    </w:p>
    <w:p w:rsidR="00EB4B16" w:rsidRPr="006F6148" w:rsidRDefault="00EB4B16" w:rsidP="00872D64">
      <w:pPr>
        <w:pStyle w:val="ListParagraph"/>
        <w:numPr>
          <w:ilvl w:val="0"/>
          <w:numId w:val="7"/>
        </w:numPr>
      </w:pPr>
      <w:r w:rsidRPr="006F6148">
        <w:t>Keric Ashley, Deputy Superintendent, CDE</w:t>
      </w:r>
    </w:p>
    <w:p w:rsidR="00965C77" w:rsidRPr="006F6148" w:rsidRDefault="00965C77" w:rsidP="00872D64">
      <w:pPr>
        <w:pStyle w:val="ListParagraph"/>
        <w:numPr>
          <w:ilvl w:val="0"/>
          <w:numId w:val="7"/>
        </w:numPr>
      </w:pPr>
      <w:r w:rsidRPr="006F6148">
        <w:t>Nick Schweizer, Deputy Superintendent, CDE</w:t>
      </w:r>
    </w:p>
    <w:p w:rsidR="00EB4B16" w:rsidRPr="006F6148" w:rsidRDefault="00EB4B16" w:rsidP="00872D64">
      <w:pPr>
        <w:pStyle w:val="ListParagraph"/>
        <w:numPr>
          <w:ilvl w:val="0"/>
          <w:numId w:val="7"/>
        </w:numPr>
      </w:pPr>
      <w:r w:rsidRPr="006F6148">
        <w:t>Amy Holloway, General Counsel, CDE</w:t>
      </w:r>
    </w:p>
    <w:p w:rsidR="00EB4B16" w:rsidRPr="006F6148" w:rsidRDefault="00EB4B16" w:rsidP="00872D64">
      <w:pPr>
        <w:pStyle w:val="ListParagraph"/>
        <w:numPr>
          <w:ilvl w:val="0"/>
          <w:numId w:val="7"/>
        </w:numPr>
      </w:pPr>
      <w:r w:rsidRPr="006F6148">
        <w:t>Edmundo Aguilar, Chief Counsel II, CDE</w:t>
      </w:r>
    </w:p>
    <w:p w:rsidR="00EB4B16" w:rsidRPr="006F6148" w:rsidRDefault="00EB4B16" w:rsidP="00872D64">
      <w:pPr>
        <w:pStyle w:val="ListParagraph"/>
        <w:numPr>
          <w:ilvl w:val="0"/>
          <w:numId w:val="7"/>
        </w:numPr>
      </w:pPr>
      <w:r w:rsidRPr="006F6148">
        <w:t>Todd Smith, Chief Counsel II, CDE</w:t>
      </w:r>
    </w:p>
    <w:p w:rsidR="00EB4B16" w:rsidRDefault="00EB4B16" w:rsidP="006F6148">
      <w:pPr>
        <w:spacing w:before="240"/>
        <w:rPr>
          <w:b/>
          <w:color w:val="0000FF"/>
          <w:u w:val="single"/>
        </w:rPr>
      </w:pPr>
      <w:r w:rsidRPr="00EB4B16">
        <w:rPr>
          <w:b/>
        </w:rPr>
        <w:t xml:space="preserve">Please note that the complete proceedings of the November 8-9, 2017, State Board of Education meeting, including closed-captioning, are available online at: </w:t>
      </w:r>
      <w:hyperlink r:id="rId9" w:tooltip="SBE Webcast Archived Video" w:history="1">
        <w:r w:rsidRPr="00EB4B16">
          <w:rPr>
            <w:b/>
            <w:color w:val="0000FF"/>
            <w:u w:val="single"/>
          </w:rPr>
          <w:t>http://www.cde.ca.gov/be/ag/ag/sbewebcastarchive.asp</w:t>
        </w:r>
      </w:hyperlink>
    </w:p>
    <w:p w:rsidR="00536081" w:rsidRDefault="00536081">
      <w:pPr>
        <w:spacing w:after="160" w:line="259" w:lineRule="auto"/>
      </w:pPr>
      <w:r>
        <w:br w:type="page"/>
      </w:r>
    </w:p>
    <w:p w:rsidR="00EB4B16" w:rsidRPr="0043534A" w:rsidRDefault="00EB4B16" w:rsidP="0043534A">
      <w:pPr>
        <w:jc w:val="center"/>
        <w:rPr>
          <w:rFonts w:cs="Arial"/>
          <w:b/>
        </w:rPr>
      </w:pPr>
      <w:r w:rsidRPr="0043534A">
        <w:rPr>
          <w:rFonts w:cs="Arial"/>
          <w:b/>
        </w:rPr>
        <w:lastRenderedPageBreak/>
        <w:t>CALIFORNIA STATE BOARD OF EDUCATION</w:t>
      </w:r>
    </w:p>
    <w:p w:rsidR="00EB4B16" w:rsidRPr="006F6148" w:rsidRDefault="00EB4B16" w:rsidP="006F6148">
      <w:pPr>
        <w:pStyle w:val="Heading2"/>
        <w:jc w:val="center"/>
      </w:pPr>
      <w:r w:rsidRPr="006F6148">
        <w:t>Public Session</w:t>
      </w:r>
      <w:r w:rsidR="0043534A" w:rsidRPr="006F6148">
        <w:br/>
      </w:r>
      <w:r w:rsidRPr="006F6148">
        <w:t>November 8, 2017</w:t>
      </w:r>
    </w:p>
    <w:p w:rsidR="00EB4B16" w:rsidRPr="00610946" w:rsidRDefault="00EB4B16" w:rsidP="00610946">
      <w:pPr>
        <w:rPr>
          <w:b/>
        </w:rPr>
      </w:pPr>
      <w:r w:rsidRPr="00610946">
        <w:rPr>
          <w:b/>
        </w:rPr>
        <w:t xml:space="preserve">Wednesday, November 8, 2017 – 8:30 a.m. Pacific Time </w:t>
      </w:r>
      <w:r w:rsidRPr="00610946">
        <w:rPr>
          <w:b/>
          <w:u w:val="single"/>
        </w:rPr>
        <w:t>+</w:t>
      </w:r>
      <w:r w:rsidR="00610946">
        <w:rPr>
          <w:b/>
        </w:rPr>
        <w:br/>
      </w:r>
      <w:r w:rsidRPr="00EB4B16">
        <w:t>California Department of Education</w:t>
      </w:r>
      <w:r w:rsidR="00610946">
        <w:rPr>
          <w:b/>
        </w:rPr>
        <w:br/>
      </w:r>
      <w:r w:rsidRPr="00EB4B16">
        <w:t>1430 N Street, Room 1101</w:t>
      </w:r>
      <w:r w:rsidR="00610946">
        <w:rPr>
          <w:b/>
        </w:rPr>
        <w:br/>
      </w:r>
      <w:r w:rsidRPr="00EB4B16">
        <w:t>Sacramento, California 95814</w:t>
      </w:r>
    </w:p>
    <w:p w:rsidR="00EB4B16" w:rsidRPr="006F6148" w:rsidRDefault="00EB4B16" w:rsidP="00872D64">
      <w:pPr>
        <w:pStyle w:val="ListParagraph"/>
        <w:numPr>
          <w:ilvl w:val="0"/>
          <w:numId w:val="8"/>
        </w:numPr>
      </w:pPr>
      <w:r w:rsidRPr="006F6148">
        <w:t>Call to Order</w:t>
      </w:r>
    </w:p>
    <w:p w:rsidR="00EB4B16" w:rsidRPr="006F6148" w:rsidRDefault="00EB4B16" w:rsidP="00872D64">
      <w:pPr>
        <w:pStyle w:val="ListParagraph"/>
        <w:numPr>
          <w:ilvl w:val="0"/>
          <w:numId w:val="8"/>
        </w:numPr>
      </w:pPr>
      <w:r w:rsidRPr="006F6148">
        <w:t>Salute to the Flag</w:t>
      </w:r>
    </w:p>
    <w:p w:rsidR="00EB4B16" w:rsidRPr="006F6148" w:rsidRDefault="00EB4B16" w:rsidP="00872D64">
      <w:pPr>
        <w:pStyle w:val="ListParagraph"/>
        <w:numPr>
          <w:ilvl w:val="0"/>
          <w:numId w:val="8"/>
        </w:numPr>
      </w:pPr>
      <w:r w:rsidRPr="006F6148">
        <w:t>Communications</w:t>
      </w:r>
    </w:p>
    <w:p w:rsidR="00EB4B16" w:rsidRPr="006F6148" w:rsidRDefault="00EB4B16" w:rsidP="00872D64">
      <w:pPr>
        <w:pStyle w:val="ListParagraph"/>
        <w:numPr>
          <w:ilvl w:val="0"/>
          <w:numId w:val="8"/>
        </w:numPr>
      </w:pPr>
      <w:r w:rsidRPr="006F6148">
        <w:t>Announcements</w:t>
      </w:r>
    </w:p>
    <w:p w:rsidR="00EB4B16" w:rsidRPr="006F6148" w:rsidRDefault="00EB4B16" w:rsidP="00872D64">
      <w:pPr>
        <w:pStyle w:val="ListParagraph"/>
        <w:numPr>
          <w:ilvl w:val="0"/>
          <w:numId w:val="8"/>
        </w:numPr>
      </w:pPr>
      <w:r w:rsidRPr="006F6148">
        <w:t>Report of the State Superintendent of Public Instruction</w:t>
      </w:r>
    </w:p>
    <w:p w:rsidR="00EB4B16" w:rsidRPr="006F6148" w:rsidRDefault="00EB4B16" w:rsidP="00872D64">
      <w:pPr>
        <w:pStyle w:val="ListParagraph"/>
        <w:numPr>
          <w:ilvl w:val="0"/>
          <w:numId w:val="8"/>
        </w:numPr>
        <w:rPr>
          <w:i/>
        </w:rPr>
      </w:pPr>
      <w:r w:rsidRPr="006F6148">
        <w:t>Special Presentations</w:t>
      </w:r>
      <w:r w:rsidRPr="006F6148">
        <w:br/>
      </w:r>
      <w:r w:rsidRPr="006F6148">
        <w:rPr>
          <w:i/>
        </w:rPr>
        <w:t xml:space="preserve">Public notice is hereby given that special presentations for informational purposes may take place during this session. </w:t>
      </w:r>
    </w:p>
    <w:p w:rsidR="00EB4B16" w:rsidRPr="006F6148" w:rsidRDefault="00EB4B16" w:rsidP="00872D64">
      <w:pPr>
        <w:pStyle w:val="ListParagraph"/>
        <w:numPr>
          <w:ilvl w:val="0"/>
          <w:numId w:val="8"/>
        </w:numPr>
      </w:pPr>
      <w:r w:rsidRPr="006F6148">
        <w:t>Agenda Items</w:t>
      </w:r>
    </w:p>
    <w:p w:rsidR="00EB4B16" w:rsidRPr="006F6148" w:rsidRDefault="00EB4B16" w:rsidP="00872D64">
      <w:pPr>
        <w:pStyle w:val="ListParagraph"/>
        <w:numPr>
          <w:ilvl w:val="0"/>
          <w:numId w:val="8"/>
        </w:numPr>
      </w:pPr>
      <w:r w:rsidRPr="006F6148">
        <w:t>Adjournment</w:t>
      </w:r>
    </w:p>
    <w:p w:rsidR="00EB4B16" w:rsidRPr="00610946" w:rsidRDefault="00EB4B16" w:rsidP="00610946">
      <w:pPr>
        <w:spacing w:before="240"/>
        <w:rPr>
          <w:b/>
        </w:rPr>
      </w:pPr>
      <w:r w:rsidRPr="00610946">
        <w:rPr>
          <w:b/>
        </w:rPr>
        <w:t xml:space="preserve">President Kirst called the meeting to order at approximately 8:30 a.m. </w:t>
      </w:r>
    </w:p>
    <w:p w:rsidR="000D7307" w:rsidRPr="004036B0" w:rsidRDefault="00EB4B16" w:rsidP="000D7307">
      <w:pPr>
        <w:rPr>
          <w:rFonts w:cs="Times New Roman"/>
          <w:b/>
          <w:lang w:val="x-none" w:eastAsia="x-none"/>
        </w:rPr>
      </w:pPr>
      <w:r w:rsidRPr="00610946">
        <w:rPr>
          <w:rFonts w:cs="Times New Roman"/>
          <w:b/>
          <w:lang w:val="x-none" w:eastAsia="x-none"/>
        </w:rPr>
        <w:t>Report of the State Superintendent of Public Instruction</w:t>
      </w:r>
    </w:p>
    <w:p w:rsidR="00EB4B16" w:rsidRPr="004036B0" w:rsidRDefault="00EB4B16" w:rsidP="004036B0">
      <w:pPr>
        <w:pStyle w:val="Heading3"/>
        <w:jc w:val="center"/>
      </w:pPr>
      <w:r w:rsidRPr="004036B0">
        <w:t>AGENDA ITEMS</w:t>
      </w:r>
    </w:p>
    <w:p w:rsidR="00610946" w:rsidRPr="00536081" w:rsidRDefault="002F24F0" w:rsidP="00536081">
      <w:pPr>
        <w:pStyle w:val="Heading4"/>
      </w:pPr>
      <w:r w:rsidRPr="00536081">
        <w:t>Item 01</w:t>
      </w:r>
    </w:p>
    <w:p w:rsidR="00610946" w:rsidRPr="00536081" w:rsidRDefault="00EB4B16" w:rsidP="00536081">
      <w:r w:rsidRPr="00536081">
        <w:rPr>
          <w:b/>
        </w:rPr>
        <w:t>Subject:</w:t>
      </w:r>
      <w:r w:rsidRPr="00536081">
        <w:t xml:space="preserve"> 2018-2019 State Board of Education Student Member: Recommendation of Three Finalists for Submission to the Governor for Consideration and Appointment.</w:t>
      </w:r>
    </w:p>
    <w:p w:rsidR="00610946" w:rsidRPr="00536081" w:rsidRDefault="00536081" w:rsidP="00536081">
      <w:r w:rsidRPr="00536081">
        <w:rPr>
          <w:b/>
        </w:rPr>
        <w:t>Type of Action:</w:t>
      </w:r>
      <w:r>
        <w:t xml:space="preserve"> </w:t>
      </w:r>
      <w:r w:rsidR="00EB4B16" w:rsidRPr="00536081">
        <w:t xml:space="preserve">Action, Information </w:t>
      </w:r>
    </w:p>
    <w:p w:rsidR="00EB4B16" w:rsidRPr="00536081" w:rsidRDefault="00EB4B16" w:rsidP="00536081">
      <w:r w:rsidRPr="00536081">
        <w:rPr>
          <w:b/>
        </w:rPr>
        <w:t>CDE Staff Recommendation:</w:t>
      </w:r>
      <w:r w:rsidRPr="00536081">
        <w:t xml:space="preserve"> The SBE Screening Committee recommends that the SBE approve the three finalists for the position of 2018-2019 SBE Student Member, as identified in the Item Addendum. The approved finalists will be forwarded to the Governor for his consideration and appointment as the 2018-19 SBE Student Member. </w:t>
      </w:r>
    </w:p>
    <w:p w:rsidR="00EB4B16" w:rsidRPr="00536081" w:rsidRDefault="00EB4B16" w:rsidP="00536081">
      <w:r w:rsidRPr="00536081">
        <w:rPr>
          <w:b/>
        </w:rPr>
        <w:lastRenderedPageBreak/>
        <w:t>ACTION:</w:t>
      </w:r>
      <w:r w:rsidRPr="00536081">
        <w:t xml:space="preserve"> Member Burr moved to approve the SBE Screening Committee recommendations.</w:t>
      </w:r>
    </w:p>
    <w:p w:rsidR="00EB4B16" w:rsidRPr="00536081" w:rsidRDefault="00EB4B16" w:rsidP="00536081">
      <w:r w:rsidRPr="00536081">
        <w:t xml:space="preserve">Member </w:t>
      </w:r>
      <w:proofErr w:type="spellStart"/>
      <w:r w:rsidRPr="00536081">
        <w:t>Holaday</w:t>
      </w:r>
      <w:proofErr w:type="spellEnd"/>
      <w:r w:rsidRPr="00536081">
        <w:t xml:space="preserve"> seconded the motion.</w:t>
      </w:r>
    </w:p>
    <w:p w:rsidR="00EB4B16" w:rsidRPr="00536081" w:rsidRDefault="00EB4B16" w:rsidP="00536081">
      <w:r w:rsidRPr="00536081">
        <w:rPr>
          <w:b/>
        </w:rPr>
        <w:t>Yes votes</w:t>
      </w:r>
      <w:r w:rsidR="00536081" w:rsidRPr="00536081">
        <w:rPr>
          <w:b/>
        </w:rPr>
        <w:t>:</w:t>
      </w:r>
      <w:r w:rsidR="00536081">
        <w:t xml:space="preserve"> </w:t>
      </w:r>
      <w:r w:rsidRPr="00536081">
        <w:t xml:space="preserve">Members </w:t>
      </w:r>
      <w:proofErr w:type="spellStart"/>
      <w:r w:rsidRPr="00536081">
        <w:t>Holaday</w:t>
      </w:r>
      <w:proofErr w:type="spellEnd"/>
      <w:r w:rsidRPr="00536081">
        <w:t>, Gray, Sandoval, Williams, Sun, Kirst, Straus, Burr, Ortiz-</w:t>
      </w:r>
      <w:proofErr w:type="spellStart"/>
      <w:r w:rsidRPr="00536081">
        <w:t>Licon</w:t>
      </w:r>
      <w:proofErr w:type="spellEnd"/>
      <w:r w:rsidRPr="00536081">
        <w:t>, Valdes, and Rucker.</w:t>
      </w:r>
    </w:p>
    <w:p w:rsidR="00EB4B16" w:rsidRPr="00536081" w:rsidRDefault="00EB4B16" w:rsidP="00536081">
      <w:r w:rsidRPr="00536081">
        <w:rPr>
          <w:b/>
        </w:rPr>
        <w:t>No votes:</w:t>
      </w:r>
      <w:r w:rsidRPr="00536081">
        <w:t xml:space="preserve"> None</w:t>
      </w:r>
    </w:p>
    <w:p w:rsidR="00EB4B16" w:rsidRPr="00536081" w:rsidRDefault="00EB4B16" w:rsidP="00536081">
      <w:r w:rsidRPr="00536081">
        <w:rPr>
          <w:b/>
        </w:rPr>
        <w:t>Member Absent:</w:t>
      </w:r>
      <w:r w:rsidRPr="00536081">
        <w:t xml:space="preserve"> None</w:t>
      </w:r>
    </w:p>
    <w:p w:rsidR="00EB4B16" w:rsidRPr="00536081" w:rsidRDefault="00EB4B16" w:rsidP="00536081">
      <w:r w:rsidRPr="00536081">
        <w:rPr>
          <w:b/>
        </w:rPr>
        <w:t>Abstentions:</w:t>
      </w:r>
      <w:r w:rsidRPr="00536081">
        <w:t xml:space="preserve"> None</w:t>
      </w:r>
    </w:p>
    <w:p w:rsidR="00EB4B16" w:rsidRPr="00536081" w:rsidRDefault="00EB4B16" w:rsidP="00536081">
      <w:r w:rsidRPr="00536081">
        <w:rPr>
          <w:b/>
        </w:rPr>
        <w:t>Recusals:</w:t>
      </w:r>
      <w:r w:rsidRPr="00536081">
        <w:t xml:space="preserve"> None</w:t>
      </w:r>
    </w:p>
    <w:p w:rsidR="00EB4B16" w:rsidRPr="00536081" w:rsidRDefault="00EB4B16" w:rsidP="00536081">
      <w:r w:rsidRPr="00536081">
        <w:t>T</w:t>
      </w:r>
      <w:r w:rsidR="00536081">
        <w:t>he motion passed with 11 votes.</w:t>
      </w:r>
    </w:p>
    <w:p w:rsidR="00EB4B16" w:rsidRPr="00536081" w:rsidRDefault="00536081" w:rsidP="00536081">
      <w:pPr>
        <w:pStyle w:val="Heading4"/>
      </w:pPr>
      <w:r w:rsidRPr="00536081">
        <w:t>Item 02</w:t>
      </w:r>
    </w:p>
    <w:p w:rsidR="00EB4B16" w:rsidRPr="00536081" w:rsidRDefault="00EB4B16" w:rsidP="00536081">
      <w:r w:rsidRPr="00536081">
        <w:rPr>
          <w:b/>
        </w:rPr>
        <w:t>Subject:</w:t>
      </w:r>
      <w:r w:rsidRPr="00536081">
        <w:t xml:space="preserve"> Reports from the 2017 Student Advisory Board on Education.</w:t>
      </w:r>
    </w:p>
    <w:p w:rsidR="00EB4B16" w:rsidRPr="00536081" w:rsidRDefault="00536081" w:rsidP="00536081">
      <w:r w:rsidRPr="00536081">
        <w:rPr>
          <w:b/>
        </w:rPr>
        <w:t>Type of Action:</w:t>
      </w:r>
      <w:r w:rsidR="00EB4B16" w:rsidRPr="00536081">
        <w:t xml:space="preserve"> Information</w:t>
      </w:r>
    </w:p>
    <w:p w:rsidR="002F24F0" w:rsidRPr="00536081" w:rsidRDefault="002F24F0" w:rsidP="00536081">
      <w:r w:rsidRPr="00536081">
        <w:rPr>
          <w:b/>
        </w:rPr>
        <w:t>S</w:t>
      </w:r>
      <w:r w:rsidR="00EB4B16" w:rsidRPr="00536081">
        <w:rPr>
          <w:b/>
        </w:rPr>
        <w:t>BE Recommendation:</w:t>
      </w:r>
      <w:r w:rsidR="00EB4B16" w:rsidRPr="00536081">
        <w:t xml:space="preserve"> Listen to student proposals from the 2017 SABE Conference.</w:t>
      </w:r>
    </w:p>
    <w:p w:rsidR="000D1BDF" w:rsidRPr="004036B0" w:rsidRDefault="00EB4B16" w:rsidP="002F24F0">
      <w:r w:rsidRPr="00536081">
        <w:rPr>
          <w:b/>
        </w:rPr>
        <w:t>ACTION:</w:t>
      </w:r>
      <w:r w:rsidRPr="00536081">
        <w:t xml:space="preserve"> </w:t>
      </w:r>
      <w:r w:rsidR="006E0F88" w:rsidRPr="00536081">
        <w:t>No Action Taken.</w:t>
      </w:r>
    </w:p>
    <w:p w:rsidR="00EB4B16" w:rsidRPr="00A51F86" w:rsidRDefault="00A51F86" w:rsidP="00A51F86">
      <w:pPr>
        <w:pStyle w:val="Heading4"/>
      </w:pPr>
      <w:r>
        <w:t>Item 03</w:t>
      </w:r>
    </w:p>
    <w:p w:rsidR="00EB4B16" w:rsidRPr="00EB4B16" w:rsidRDefault="00EB4B16" w:rsidP="00A51F86">
      <w:r w:rsidRPr="00EB4B16">
        <w:rPr>
          <w:rFonts w:cs="Times New Roman"/>
          <w:b/>
        </w:rPr>
        <w:t xml:space="preserve">Subject: </w:t>
      </w:r>
      <w:r w:rsidRPr="00EB4B16">
        <w:rPr>
          <w:lang w:val="en"/>
        </w:rPr>
        <w:t>Developing an Integrated Local, State, and Federal Accountability and Continuous Improvement System: Approval of the Recommended Revisions to the Academic Indicator and the Recommendation for Chronic Absenteeism for the Fall 2017 Dashboard Release; Updates and Recommended Action Regarding Local Indicators; and Update on the California School Dashboard.</w:t>
      </w:r>
    </w:p>
    <w:p w:rsidR="00EB4B16" w:rsidRPr="00EB4B16" w:rsidRDefault="00A51F86" w:rsidP="00A51F86">
      <w:pPr>
        <w:rPr>
          <w:rFonts w:cs="Times New Roman"/>
        </w:rPr>
      </w:pPr>
      <w:r>
        <w:rPr>
          <w:rFonts w:cs="Times New Roman"/>
          <w:b/>
        </w:rPr>
        <w:t xml:space="preserve">Type of Action: </w:t>
      </w:r>
      <w:r w:rsidR="00EB4B16" w:rsidRPr="00EB4B16">
        <w:rPr>
          <w:rFonts w:cs="Times New Roman"/>
        </w:rPr>
        <w:t>Action,</w:t>
      </w:r>
      <w:r w:rsidR="00EB4B16" w:rsidRPr="00EB4B16">
        <w:rPr>
          <w:rFonts w:cs="Times New Roman"/>
          <w:b/>
        </w:rPr>
        <w:t xml:space="preserve"> </w:t>
      </w:r>
      <w:r w:rsidR="00EB4B16" w:rsidRPr="00EB4B16">
        <w:rPr>
          <w:rFonts w:cs="Times New Roman"/>
        </w:rPr>
        <w:t>Information</w:t>
      </w:r>
    </w:p>
    <w:p w:rsidR="00EB4B16" w:rsidRPr="00A51F86" w:rsidRDefault="00EB4B16" w:rsidP="00A51F86">
      <w:r w:rsidRPr="00EB4B16">
        <w:rPr>
          <w:rFonts w:cs="Times New Roman"/>
          <w:b/>
          <w:bCs/>
        </w:rPr>
        <w:t xml:space="preserve">CDE Recommendation: </w:t>
      </w:r>
      <w:r w:rsidRPr="00EB4B16">
        <w:t>The CDE recommends that the</w:t>
      </w:r>
      <w:r w:rsidR="00A51F86">
        <w:t xml:space="preserve"> SBE take the following action:</w:t>
      </w:r>
    </w:p>
    <w:p w:rsidR="00EB4B16" w:rsidRPr="00A51F86" w:rsidRDefault="00EB4B16" w:rsidP="00872D64">
      <w:pPr>
        <w:pStyle w:val="ListParagraph"/>
        <w:numPr>
          <w:ilvl w:val="0"/>
          <w:numId w:val="9"/>
        </w:numPr>
      </w:pPr>
      <w:r w:rsidRPr="00A51F86">
        <w:t>For the Academic Indicator: approve new Change cut scores, new High and Medium Status cut scores for mathematics, and a new color designation for the five-by-five grid (as detailed in Attachment 1).</w:t>
      </w:r>
    </w:p>
    <w:p w:rsidR="00EB4B16" w:rsidRPr="00A51F86" w:rsidRDefault="00EB4B16" w:rsidP="00872D64">
      <w:pPr>
        <w:pStyle w:val="ListParagraph"/>
        <w:numPr>
          <w:ilvl w:val="0"/>
          <w:numId w:val="9"/>
        </w:numPr>
      </w:pPr>
      <w:r w:rsidRPr="00A51F86">
        <w:t xml:space="preserve">For the Chronic Absenteeism Indicator: include information in the </w:t>
      </w:r>
      <w:proofErr w:type="gramStart"/>
      <w:r w:rsidRPr="00A51F86">
        <w:t>Fall</w:t>
      </w:r>
      <w:proofErr w:type="gramEnd"/>
      <w:r w:rsidRPr="00A51F86">
        <w:t xml:space="preserve"> 2017 Dashboard that redirects users to the Chronic Absenteeism reports on </w:t>
      </w:r>
      <w:proofErr w:type="spellStart"/>
      <w:r w:rsidRPr="00A51F86">
        <w:t>DataQuest</w:t>
      </w:r>
      <w:proofErr w:type="spellEnd"/>
      <w:r w:rsidRPr="00A51F86">
        <w:t xml:space="preserve">. Additionally, direct CDE staff to develop a recommendation for the March 2018 SBE meeting on proposed Status cut scores that will subsequently </w:t>
      </w:r>
      <w:r w:rsidRPr="00A51F86">
        <w:lastRenderedPageBreak/>
        <w:t>be used to update the Fall 2017 Dashboard Chronic Absenteeism Indicator. Finally, direct CDE staff to develop a recommendation for the September or November 2018 SBE meeting on proposed Change cut scores (as detailed in Attachment 2).</w:t>
      </w:r>
    </w:p>
    <w:p w:rsidR="00EB4B16" w:rsidRPr="00A51F86" w:rsidRDefault="00EB4B16" w:rsidP="00872D64">
      <w:pPr>
        <w:pStyle w:val="ListParagraph"/>
        <w:numPr>
          <w:ilvl w:val="0"/>
          <w:numId w:val="9"/>
        </w:numPr>
      </w:pPr>
      <w:r w:rsidRPr="00A51F86">
        <w:t>For the local indicator for LCFF Priority 7-Access to Broad Course of Study: adopt standards for the local indicator consistent with the standards adopted by the SBE for the current local indicators (as detailed in Attachment 4).</w:t>
      </w:r>
    </w:p>
    <w:p w:rsidR="00A51F86" w:rsidRPr="00A51F86" w:rsidRDefault="00A51F86" w:rsidP="00A51F86">
      <w:r w:rsidRPr="00A51F86">
        <w:rPr>
          <w:b/>
        </w:rPr>
        <w:t>ACTION:</w:t>
      </w:r>
      <w:r w:rsidRPr="00A51F86">
        <w:t xml:space="preserve"> </w:t>
      </w:r>
      <w:r w:rsidR="00EB4B16" w:rsidRPr="00A51F86">
        <w:t>Member Burr moved the first two parts of the CDE recommendation for the Academic Indicator and Chronic Absence indicator and moved that the board approve the creation of a local indicator for Access to a Broad Course of Study (Priority 7) and direct staff to come back to the board by March 2018 for approval of a standard, in conjunction with approval of a self-reflection tool.</w:t>
      </w:r>
    </w:p>
    <w:p w:rsidR="00EB4B16" w:rsidRPr="00A51F86" w:rsidRDefault="00EB4B16" w:rsidP="00A51F86">
      <w:pPr>
        <w:rPr>
          <w:b/>
          <w:i/>
        </w:rPr>
      </w:pPr>
      <w:r w:rsidRPr="00A51F86">
        <w:rPr>
          <w:b/>
          <w:i/>
        </w:rPr>
        <w:t>Complete Motion (for reference)</w:t>
      </w:r>
    </w:p>
    <w:p w:rsidR="00EB4B16" w:rsidRPr="00A51F86" w:rsidRDefault="00EB4B16" w:rsidP="00872D64">
      <w:pPr>
        <w:pStyle w:val="ListParagraph"/>
        <w:numPr>
          <w:ilvl w:val="0"/>
          <w:numId w:val="10"/>
        </w:numPr>
      </w:pPr>
      <w:r w:rsidRPr="00A51F86">
        <w:t>For the Academic Indicator: approve new Change cut scores, new High and Medium Status cut scores for mathematics, and a new color designation for the five-by-five grid (as detailed in Attachment 1)</w:t>
      </w:r>
    </w:p>
    <w:p w:rsidR="000D1BDF" w:rsidRPr="00A51F86" w:rsidRDefault="00EB4B16" w:rsidP="00872D64">
      <w:pPr>
        <w:pStyle w:val="ListParagraph"/>
        <w:numPr>
          <w:ilvl w:val="0"/>
          <w:numId w:val="10"/>
        </w:numPr>
      </w:pPr>
      <w:r w:rsidRPr="00A51F86">
        <w:t xml:space="preserve">For the Chronic Absenteeism Indicator: include information in the </w:t>
      </w:r>
      <w:proofErr w:type="gramStart"/>
      <w:r w:rsidRPr="00A51F86">
        <w:t>Fall</w:t>
      </w:r>
      <w:proofErr w:type="gramEnd"/>
      <w:r w:rsidRPr="00A51F86">
        <w:t xml:space="preserve"> 2017 Dashboard that redirects users to the Chronic Absenteeism reports on </w:t>
      </w:r>
      <w:proofErr w:type="spellStart"/>
      <w:r w:rsidRPr="00A51F86">
        <w:t>DataQuest</w:t>
      </w:r>
      <w:proofErr w:type="spellEnd"/>
      <w:r w:rsidRPr="00A51F86">
        <w:t xml:space="preserve">. Additionally, direct CDE staff to develop a recommendation for the </w:t>
      </w:r>
    </w:p>
    <w:p w:rsidR="00EB4B16" w:rsidRPr="00A51F86" w:rsidRDefault="00EB4B16" w:rsidP="00872D64">
      <w:pPr>
        <w:pStyle w:val="ListParagraph"/>
        <w:numPr>
          <w:ilvl w:val="0"/>
          <w:numId w:val="10"/>
        </w:numPr>
      </w:pPr>
      <w:r w:rsidRPr="00A51F86">
        <w:t xml:space="preserve">March 2018 SBE meeting on proposed Status cut scores that will subsequently be used to update the </w:t>
      </w:r>
      <w:proofErr w:type="gramStart"/>
      <w:r w:rsidRPr="00A51F86">
        <w:t>Fall</w:t>
      </w:r>
      <w:proofErr w:type="gramEnd"/>
      <w:r w:rsidRPr="00A51F86">
        <w:t xml:space="preserve"> 2017 Dashboard Chronic Absenteeism Indicator. Finally, direct CDE staff to develop a recommendation for the September or November 2018 SBE meeting on proposed Change cut scores (as detailed in Attachment 2).</w:t>
      </w:r>
    </w:p>
    <w:p w:rsidR="00EB4B16" w:rsidRPr="00A51F86" w:rsidRDefault="00A51F86" w:rsidP="00872D64">
      <w:pPr>
        <w:pStyle w:val="ListParagraph"/>
        <w:numPr>
          <w:ilvl w:val="0"/>
          <w:numId w:val="10"/>
        </w:numPr>
      </w:pPr>
      <w:r w:rsidRPr="00A51F86">
        <w:t xml:space="preserve">For </w:t>
      </w:r>
      <w:r w:rsidR="00EB4B16" w:rsidRPr="00A51F86">
        <w:t>access to Broad Course of Study (Priority 7):  approve creation of a local indicator and direct staff to come back to the SBE by March 2018 for approval of the standard, in conjunction with approval of the self-reflection tool.</w:t>
      </w:r>
    </w:p>
    <w:p w:rsidR="00EB4B16" w:rsidRPr="00A51F86" w:rsidRDefault="00EB4B16" w:rsidP="00A51F86">
      <w:r w:rsidRPr="00A51F86">
        <w:t>Member Straus seconded the motion.</w:t>
      </w:r>
    </w:p>
    <w:p w:rsidR="00EB4B16" w:rsidRPr="00A51F86" w:rsidRDefault="00A51F86" w:rsidP="00A51F86">
      <w:r>
        <w:t xml:space="preserve">Yes votes: </w:t>
      </w:r>
      <w:r w:rsidR="00EB4B16" w:rsidRPr="00A51F86">
        <w:t xml:space="preserve">Members </w:t>
      </w:r>
      <w:proofErr w:type="spellStart"/>
      <w:r w:rsidR="00EB4B16" w:rsidRPr="00A51F86">
        <w:t>Holaday</w:t>
      </w:r>
      <w:proofErr w:type="spellEnd"/>
      <w:r w:rsidR="00EB4B16" w:rsidRPr="00A51F86">
        <w:t>, Gray, Sandoval, Williams, Sun, Kirst, Straus, Burr, Ortiz-</w:t>
      </w:r>
      <w:proofErr w:type="spellStart"/>
      <w:r w:rsidR="00EB4B16" w:rsidRPr="00A51F86">
        <w:t>Licon</w:t>
      </w:r>
      <w:proofErr w:type="spellEnd"/>
      <w:r w:rsidR="00EB4B16" w:rsidRPr="00A51F86">
        <w:t>, Valdes, and Rucker.</w:t>
      </w:r>
    </w:p>
    <w:p w:rsidR="00EB4B16" w:rsidRPr="00A51F86" w:rsidRDefault="00EB4B16" w:rsidP="00A51F86">
      <w:r w:rsidRPr="00A51F86">
        <w:t>No votes: None</w:t>
      </w:r>
    </w:p>
    <w:p w:rsidR="00EB4B16" w:rsidRPr="00A51F86" w:rsidRDefault="00EB4B16" w:rsidP="00A51F86">
      <w:r w:rsidRPr="00A51F86">
        <w:t>Member Absent: None</w:t>
      </w:r>
    </w:p>
    <w:p w:rsidR="00EB4B16" w:rsidRPr="00A51F86" w:rsidRDefault="00EB4B16" w:rsidP="00A51F86">
      <w:r w:rsidRPr="00A51F86">
        <w:t>Abstentions: None</w:t>
      </w:r>
    </w:p>
    <w:p w:rsidR="00EB4B16" w:rsidRPr="00A51F86" w:rsidRDefault="00EB4B16" w:rsidP="00A51F86">
      <w:r w:rsidRPr="00A51F86">
        <w:t>Recusals: None</w:t>
      </w:r>
    </w:p>
    <w:p w:rsidR="00EB4B16" w:rsidRPr="00A51F86" w:rsidRDefault="00EB4B16" w:rsidP="00A51F86">
      <w:r w:rsidRPr="00A51F86">
        <w:lastRenderedPageBreak/>
        <w:t>The motion passed with 11 votes.</w:t>
      </w:r>
    </w:p>
    <w:p w:rsidR="00EB4B16" w:rsidRPr="00A51F86" w:rsidRDefault="00EB4B16" w:rsidP="00A51F86">
      <w:pPr>
        <w:pStyle w:val="Heading4"/>
      </w:pPr>
      <w:r w:rsidRPr="00A51F86">
        <w:t>Item 04</w:t>
      </w:r>
    </w:p>
    <w:p w:rsidR="00EB4B16" w:rsidRPr="00EB4B16" w:rsidRDefault="00EB4B16" w:rsidP="00A51F86">
      <w:pPr>
        <w:rPr>
          <w:b/>
        </w:rPr>
      </w:pPr>
      <w:r w:rsidRPr="00EB4B16">
        <w:rPr>
          <w:rFonts w:cs="Times New Roman"/>
          <w:b/>
        </w:rPr>
        <w:t xml:space="preserve">Subject: </w:t>
      </w:r>
      <w:r w:rsidRPr="00EB4B16">
        <w:rPr>
          <w:lang w:val="en"/>
        </w:rPr>
        <w:t>Update on the Development of California’s System of Support for Local Educational Agencies and Schools.</w:t>
      </w:r>
    </w:p>
    <w:p w:rsidR="00EB4B16" w:rsidRPr="00EB4B16" w:rsidRDefault="00EB4B16" w:rsidP="00A51F86">
      <w:pPr>
        <w:rPr>
          <w:rFonts w:cs="Times New Roman"/>
        </w:rPr>
      </w:pPr>
      <w:r w:rsidRPr="00EB4B16">
        <w:rPr>
          <w:rFonts w:cs="Times New Roman"/>
          <w:b/>
        </w:rPr>
        <w:t xml:space="preserve">Type of Action: </w:t>
      </w:r>
      <w:r w:rsidRPr="00EB4B16">
        <w:rPr>
          <w:rFonts w:cs="Times New Roman"/>
        </w:rPr>
        <w:t>Action, Information</w:t>
      </w:r>
    </w:p>
    <w:p w:rsidR="00EB4B16" w:rsidRPr="00EB4B16" w:rsidRDefault="00EB4B16" w:rsidP="00A51F86">
      <w:r w:rsidRPr="00EB4B16">
        <w:rPr>
          <w:rFonts w:cs="Times New Roman"/>
          <w:b/>
          <w:bCs/>
        </w:rPr>
        <w:t xml:space="preserve">CDE Recommendation: </w:t>
      </w:r>
      <w:r w:rsidRPr="00EB4B16">
        <w:t>No action is recommended at this time. However, the CDE recommends that the SBE provide feedback on the system of support update.</w:t>
      </w:r>
    </w:p>
    <w:p w:rsidR="00EB4B16" w:rsidRPr="00EB4B16" w:rsidRDefault="00EB4B16" w:rsidP="00A51F86">
      <w:r w:rsidRPr="00EB4B16">
        <w:t>The CDE also recommends that the SBE take additional action as deemed necessary and appropriate.</w:t>
      </w:r>
    </w:p>
    <w:p w:rsidR="000D7307" w:rsidRPr="004036B0" w:rsidRDefault="00EB4B16">
      <w:pPr>
        <w:rPr>
          <w:bCs/>
        </w:rPr>
      </w:pPr>
      <w:r w:rsidRPr="00EB4B16">
        <w:rPr>
          <w:b/>
          <w:bCs/>
        </w:rPr>
        <w:t xml:space="preserve">ACTION: </w:t>
      </w:r>
      <w:r w:rsidRPr="00EB4B16">
        <w:rPr>
          <w:bCs/>
        </w:rPr>
        <w:t>No Action Taken.</w:t>
      </w:r>
    </w:p>
    <w:p w:rsidR="00EB4B16" w:rsidRPr="00A51F86" w:rsidRDefault="00EB4B16" w:rsidP="00A51F86">
      <w:pPr>
        <w:pStyle w:val="Heading4"/>
      </w:pPr>
      <w:r w:rsidRPr="00A51F86">
        <w:t>Item 05</w:t>
      </w:r>
    </w:p>
    <w:p w:rsidR="00EB4B16" w:rsidRPr="00EB4B16" w:rsidRDefault="00EB4B16" w:rsidP="00A51F86">
      <w:pPr>
        <w:rPr>
          <w:b/>
          <w:bCs/>
          <w:caps/>
        </w:rPr>
      </w:pPr>
      <w:r w:rsidRPr="00EB4B16">
        <w:rPr>
          <w:rFonts w:cs="Times New Roman"/>
          <w:b/>
        </w:rPr>
        <w:t xml:space="preserve">Subject: </w:t>
      </w:r>
      <w:r w:rsidRPr="00EB4B16">
        <w:rPr>
          <w:lang w:val="en"/>
        </w:rPr>
        <w:t>Update on Issues Related to California’s Implementation of the Elementary and Secondary Education Act and Other Federal Programs</w:t>
      </w:r>
      <w:r w:rsidRPr="00EB4B16">
        <w:rPr>
          <w:b/>
          <w:bCs/>
          <w:lang w:val="en"/>
        </w:rPr>
        <w:t>.</w:t>
      </w:r>
    </w:p>
    <w:p w:rsidR="00EB4B16" w:rsidRPr="00EB4B16" w:rsidRDefault="00EB4B16" w:rsidP="00A51F86">
      <w:pPr>
        <w:rPr>
          <w:rFonts w:cs="Times New Roman"/>
        </w:rPr>
      </w:pPr>
      <w:r w:rsidRPr="00EB4B16">
        <w:rPr>
          <w:rFonts w:cs="Times New Roman"/>
          <w:b/>
        </w:rPr>
        <w:t xml:space="preserve">Type of Action:  </w:t>
      </w:r>
      <w:r w:rsidRPr="00EB4B16">
        <w:rPr>
          <w:rFonts w:cs="Times New Roman"/>
        </w:rPr>
        <w:t>Action, Information</w:t>
      </w:r>
    </w:p>
    <w:p w:rsidR="00EB4B16" w:rsidRPr="00EB4B16" w:rsidRDefault="00EB4B16" w:rsidP="00A51F86">
      <w:r w:rsidRPr="00EB4B16">
        <w:rPr>
          <w:rFonts w:cs="Times New Roman"/>
          <w:b/>
        </w:rPr>
        <w:t xml:space="preserve">CDE Recommendation: </w:t>
      </w:r>
      <w:r w:rsidRPr="00EB4B16">
        <w:t xml:space="preserve">The CDE recommends that the SBE take action as deemed necessary and appropriate. No specific action is recommended at this time. </w:t>
      </w:r>
    </w:p>
    <w:p w:rsidR="00EB4B16" w:rsidRPr="00A51F86" w:rsidRDefault="00EB4B16" w:rsidP="00A51F86">
      <w:pPr>
        <w:rPr>
          <w:rFonts w:cs="Times New Roman"/>
        </w:rPr>
      </w:pPr>
      <w:r w:rsidRPr="00EB4B16">
        <w:rPr>
          <w:b/>
          <w:bCs/>
        </w:rPr>
        <w:t xml:space="preserve">ACTION: </w:t>
      </w:r>
      <w:r w:rsidRPr="00EB4B16">
        <w:rPr>
          <w:bCs/>
        </w:rPr>
        <w:t>No Action Taken.</w:t>
      </w:r>
    </w:p>
    <w:p w:rsidR="00EB4B16" w:rsidRPr="00A51F86" w:rsidRDefault="00EB4B16" w:rsidP="00A51F86">
      <w:pPr>
        <w:pStyle w:val="Heading4"/>
      </w:pPr>
      <w:r w:rsidRPr="00A51F86">
        <w:t>Item 06</w:t>
      </w:r>
    </w:p>
    <w:p w:rsidR="00EB4B16" w:rsidRPr="00EB4B16" w:rsidRDefault="00EB4B16" w:rsidP="00A51F86">
      <w:pPr>
        <w:rPr>
          <w:b/>
          <w:bCs/>
          <w:caps/>
        </w:rPr>
      </w:pPr>
      <w:r w:rsidRPr="00EB4B16">
        <w:rPr>
          <w:rFonts w:cs="Times New Roman"/>
          <w:b/>
        </w:rPr>
        <w:t xml:space="preserve">Subject: </w:t>
      </w:r>
      <w:r w:rsidRPr="00EB4B16">
        <w:rPr>
          <w:lang w:val="en"/>
        </w:rPr>
        <w:t xml:space="preserve">Presentation by </w:t>
      </w:r>
      <w:proofErr w:type="spellStart"/>
      <w:r w:rsidRPr="00EB4B16">
        <w:rPr>
          <w:lang w:val="en"/>
        </w:rPr>
        <w:t>WestEd</w:t>
      </w:r>
      <w:proofErr w:type="spellEnd"/>
      <w:r w:rsidRPr="00EB4B16">
        <w:rPr>
          <w:lang w:val="en"/>
        </w:rPr>
        <w:t>: California Standards Implementation -- What Educators Are Saying</w:t>
      </w:r>
    </w:p>
    <w:p w:rsidR="00EB4B16" w:rsidRPr="00EB4B16" w:rsidRDefault="00EB4B16" w:rsidP="00A51F86">
      <w:pPr>
        <w:rPr>
          <w:rFonts w:cs="Times New Roman"/>
        </w:rPr>
      </w:pPr>
      <w:r w:rsidRPr="00EB4B16">
        <w:rPr>
          <w:rFonts w:cs="Times New Roman"/>
          <w:b/>
        </w:rPr>
        <w:t xml:space="preserve">Type of Action:  </w:t>
      </w:r>
      <w:r w:rsidRPr="00EB4B16">
        <w:rPr>
          <w:rFonts w:cs="Times New Roman"/>
        </w:rPr>
        <w:t>Information</w:t>
      </w:r>
    </w:p>
    <w:p w:rsidR="00EB4B16" w:rsidRPr="00EB4B16" w:rsidRDefault="00EB4B16" w:rsidP="00A51F86">
      <w:r w:rsidRPr="00EB4B16">
        <w:rPr>
          <w:rFonts w:cs="Times New Roman"/>
          <w:b/>
        </w:rPr>
        <w:t xml:space="preserve">CDE Recommendation: </w:t>
      </w:r>
      <w:r w:rsidRPr="00EB4B16">
        <w:t>This item is being presented for information only.</w:t>
      </w:r>
    </w:p>
    <w:p w:rsidR="00EB4B16" w:rsidRPr="00A51F86" w:rsidRDefault="00EB4B16" w:rsidP="00A51F86">
      <w:pPr>
        <w:rPr>
          <w:rFonts w:cs="Times New Roman"/>
        </w:rPr>
      </w:pPr>
      <w:r w:rsidRPr="00EB4B16">
        <w:rPr>
          <w:b/>
          <w:bCs/>
        </w:rPr>
        <w:t xml:space="preserve">ACTION: </w:t>
      </w:r>
      <w:r w:rsidRPr="00EB4B16">
        <w:rPr>
          <w:bCs/>
        </w:rPr>
        <w:t>No Action Taken.</w:t>
      </w:r>
    </w:p>
    <w:p w:rsidR="00EB4B16" w:rsidRPr="008F20B5" w:rsidRDefault="00EB4B16" w:rsidP="008F20B5">
      <w:pPr>
        <w:pStyle w:val="Heading4"/>
      </w:pPr>
      <w:r w:rsidRPr="008F20B5">
        <w:t>Item 07</w:t>
      </w:r>
    </w:p>
    <w:p w:rsidR="00EB4B16" w:rsidRPr="00EB4B16" w:rsidRDefault="00EB4B16" w:rsidP="008F20B5">
      <w:pPr>
        <w:rPr>
          <w:b/>
          <w:bCs/>
          <w:caps/>
        </w:rPr>
      </w:pPr>
      <w:r w:rsidRPr="00EB4B16">
        <w:rPr>
          <w:rFonts w:cs="Times New Roman"/>
          <w:b/>
        </w:rPr>
        <w:t xml:space="preserve">Subject: </w:t>
      </w:r>
      <w:r w:rsidRPr="00EB4B16">
        <w:rPr>
          <w:lang w:val="en"/>
        </w:rPr>
        <w:t>California Assessment of Student Performance and Progress: Approve California Science Test Blueprint, General Achievement Level Descriptors, and Score Reporting Structure; and Approve California Spanish Assessment Blueprint, General Achievement Level Descriptors, and Score Reporting Structure.</w:t>
      </w:r>
    </w:p>
    <w:p w:rsidR="00EB4B16" w:rsidRPr="00EB4B16" w:rsidRDefault="00EB4B16" w:rsidP="008F20B5">
      <w:pPr>
        <w:rPr>
          <w:rFonts w:cs="Times New Roman"/>
        </w:rPr>
      </w:pPr>
      <w:r w:rsidRPr="00EB4B16">
        <w:rPr>
          <w:rFonts w:cs="Times New Roman"/>
          <w:b/>
        </w:rPr>
        <w:t xml:space="preserve">Type of Action:  </w:t>
      </w:r>
      <w:r w:rsidR="008F20B5">
        <w:rPr>
          <w:rFonts w:cs="Times New Roman"/>
        </w:rPr>
        <w:t>Action, Information</w:t>
      </w:r>
    </w:p>
    <w:p w:rsidR="00EB4B16" w:rsidRPr="00EB4B16" w:rsidRDefault="00EB4B16" w:rsidP="008F20B5">
      <w:r w:rsidRPr="00EB4B16">
        <w:rPr>
          <w:rFonts w:cs="Times New Roman"/>
          <w:b/>
        </w:rPr>
        <w:lastRenderedPageBreak/>
        <w:t xml:space="preserve">CDE Recommendation: </w:t>
      </w:r>
      <w:r w:rsidRPr="00EB4B16">
        <w:t>The CDE recommends that the SBE approve and request that CDE staff make technical edits, as necessary, to the following draft CAST-related test development documents:</w:t>
      </w:r>
    </w:p>
    <w:p w:rsidR="00EB4B16" w:rsidRPr="00EB4B16" w:rsidRDefault="00EB4B16" w:rsidP="00872D64">
      <w:pPr>
        <w:pStyle w:val="ListParagraph"/>
        <w:numPr>
          <w:ilvl w:val="0"/>
          <w:numId w:val="11"/>
        </w:numPr>
      </w:pPr>
      <w:r w:rsidRPr="00EB4B16">
        <w:t>Blueprint (see Attachment 1)</w:t>
      </w:r>
    </w:p>
    <w:p w:rsidR="00EB4B16" w:rsidRPr="00EB4B16" w:rsidRDefault="00EB4B16" w:rsidP="00872D64">
      <w:pPr>
        <w:pStyle w:val="ListParagraph"/>
        <w:numPr>
          <w:ilvl w:val="0"/>
          <w:numId w:val="11"/>
        </w:numPr>
      </w:pPr>
      <w:r w:rsidRPr="00EB4B16">
        <w:t>General ALDs (see Attachment 2)</w:t>
      </w:r>
    </w:p>
    <w:p w:rsidR="00EB4B16" w:rsidRPr="00EB4B16" w:rsidRDefault="00EB4B16" w:rsidP="00872D64">
      <w:pPr>
        <w:pStyle w:val="ListParagraph"/>
        <w:numPr>
          <w:ilvl w:val="0"/>
          <w:numId w:val="11"/>
        </w:numPr>
      </w:pPr>
      <w:r w:rsidRPr="00EB4B16">
        <w:t>Score reporting structure (see Figure 1)</w:t>
      </w:r>
    </w:p>
    <w:p w:rsidR="00EB4B16" w:rsidRPr="00EB4B16" w:rsidRDefault="00EB4B16" w:rsidP="008F20B5">
      <w:pPr>
        <w:rPr>
          <w:rFonts w:cs="Times New Roman"/>
          <w:color w:val="000000"/>
        </w:rPr>
      </w:pPr>
      <w:r w:rsidRPr="00EB4B16">
        <w:rPr>
          <w:color w:val="000000"/>
        </w:rPr>
        <w:t>Furthermore, t</w:t>
      </w:r>
      <w:r w:rsidRPr="00EB4B16">
        <w:t>he CDE recommends that the SBE approve and request that CDE staff make technical edits, as necessary, to</w:t>
      </w:r>
      <w:r w:rsidRPr="00EB4B16">
        <w:rPr>
          <w:rFonts w:cs="Times New Roman"/>
          <w:color w:val="000000"/>
        </w:rPr>
        <w:t xml:space="preserve"> the following draft CSA-related test development documents:</w:t>
      </w:r>
    </w:p>
    <w:p w:rsidR="00EB4B16" w:rsidRPr="008F20B5" w:rsidRDefault="00EB4B16" w:rsidP="00872D64">
      <w:pPr>
        <w:pStyle w:val="ListParagraph"/>
        <w:numPr>
          <w:ilvl w:val="0"/>
          <w:numId w:val="12"/>
        </w:numPr>
        <w:rPr>
          <w:rFonts w:cs="Arial"/>
        </w:rPr>
      </w:pPr>
      <w:r w:rsidRPr="00EB4B16">
        <w:t>Blueprint (see Attachment 3)</w:t>
      </w:r>
    </w:p>
    <w:p w:rsidR="00EB4B16" w:rsidRPr="008F20B5" w:rsidRDefault="00EB4B16" w:rsidP="00872D64">
      <w:pPr>
        <w:pStyle w:val="ListParagraph"/>
        <w:numPr>
          <w:ilvl w:val="0"/>
          <w:numId w:val="12"/>
        </w:numPr>
        <w:rPr>
          <w:rFonts w:cs="Arial"/>
        </w:rPr>
      </w:pPr>
      <w:r w:rsidRPr="00EB4B16">
        <w:t>General ALDs (see Attachment 4)</w:t>
      </w:r>
    </w:p>
    <w:p w:rsidR="00EB4B16" w:rsidRPr="008F20B5" w:rsidRDefault="00EB4B16" w:rsidP="00872D64">
      <w:pPr>
        <w:pStyle w:val="ListParagraph"/>
        <w:numPr>
          <w:ilvl w:val="0"/>
          <w:numId w:val="12"/>
        </w:numPr>
        <w:rPr>
          <w:rFonts w:cs="Arial"/>
        </w:rPr>
      </w:pPr>
      <w:r w:rsidRPr="00EB4B16">
        <w:t>Score reporting structure (see Figure 2)</w:t>
      </w:r>
    </w:p>
    <w:p w:rsidR="00EB4B16" w:rsidRPr="00EB4B16" w:rsidRDefault="00EB4B16" w:rsidP="008F20B5">
      <w:r w:rsidRPr="00EB4B16">
        <w:rPr>
          <w:b/>
          <w:bCs/>
        </w:rPr>
        <w:t xml:space="preserve">ACTION: </w:t>
      </w:r>
      <w:r w:rsidRPr="00EB4B16">
        <w:rPr>
          <w:rFonts w:cs="Times New Roman"/>
        </w:rPr>
        <w:t>Member Sun moved to approve</w:t>
      </w:r>
      <w:r w:rsidRPr="00EB4B16">
        <w:t xml:space="preserve"> the CDE staff recommendations.</w:t>
      </w:r>
    </w:p>
    <w:p w:rsidR="00EB4B16" w:rsidRPr="00EB4B16" w:rsidRDefault="00EB4B16" w:rsidP="008F20B5">
      <w:r w:rsidRPr="00EB4B16">
        <w:t>Member Williams seconded the motion.</w:t>
      </w:r>
    </w:p>
    <w:p w:rsidR="00EB4B16" w:rsidRPr="00EB4B16" w:rsidRDefault="00EB4B16" w:rsidP="008F20B5">
      <w:r w:rsidRPr="00EB4B16">
        <w:t xml:space="preserve">Yes votes: Members </w:t>
      </w:r>
      <w:proofErr w:type="spellStart"/>
      <w:r w:rsidRPr="00EB4B16">
        <w:t>Holaday</w:t>
      </w:r>
      <w:proofErr w:type="spellEnd"/>
      <w:r w:rsidRPr="00EB4B16">
        <w:t>, Gray, Sandoval, Williams, Sun, Kirst, Straus, Burr, Ortiz-Licon, Valdes, and Rucker.</w:t>
      </w:r>
    </w:p>
    <w:p w:rsidR="00EB4B16" w:rsidRPr="00EB4B16" w:rsidRDefault="00EB4B16" w:rsidP="008F20B5">
      <w:r w:rsidRPr="00EB4B16">
        <w:t>No votes: None</w:t>
      </w:r>
    </w:p>
    <w:p w:rsidR="00EB4B16" w:rsidRPr="00EB4B16" w:rsidRDefault="00EB4B16" w:rsidP="008F20B5">
      <w:r w:rsidRPr="00EB4B16">
        <w:t>Member Absent: None</w:t>
      </w:r>
    </w:p>
    <w:p w:rsidR="00EB4B16" w:rsidRPr="00EB4B16" w:rsidRDefault="00EB4B16" w:rsidP="008F20B5">
      <w:r w:rsidRPr="00EB4B16">
        <w:t>Abstentions: None</w:t>
      </w:r>
    </w:p>
    <w:p w:rsidR="00EB4B16" w:rsidRPr="00EB4B16" w:rsidRDefault="00EB4B16" w:rsidP="008F20B5">
      <w:r w:rsidRPr="00EB4B16">
        <w:t>Recusals: None</w:t>
      </w:r>
    </w:p>
    <w:p w:rsidR="00EB4B16" w:rsidRPr="00EB4B16" w:rsidRDefault="008F20B5" w:rsidP="008F20B5">
      <w:r>
        <w:t>T</w:t>
      </w:r>
      <w:r w:rsidR="00EB4B16" w:rsidRPr="00EB4B16">
        <w:t>he motion passed with 11 votes.</w:t>
      </w:r>
    </w:p>
    <w:p w:rsidR="00EB4B16" w:rsidRPr="003F5F3F" w:rsidRDefault="00EB4B16" w:rsidP="003F5F3F">
      <w:pPr>
        <w:pStyle w:val="Heading4"/>
      </w:pPr>
      <w:r w:rsidRPr="003F5F3F">
        <w:t>Item 08</w:t>
      </w:r>
    </w:p>
    <w:p w:rsidR="00EB4B16" w:rsidRPr="00EB4B16" w:rsidRDefault="00EB4B16" w:rsidP="003F5F3F">
      <w:pPr>
        <w:rPr>
          <w:b/>
          <w:bCs/>
          <w:caps/>
        </w:rPr>
      </w:pPr>
      <w:r w:rsidRPr="00EB4B16">
        <w:rPr>
          <w:rFonts w:cs="Times New Roman"/>
          <w:b/>
        </w:rPr>
        <w:t xml:space="preserve">Subject: </w:t>
      </w:r>
      <w:r w:rsidRPr="00EB4B16">
        <w:rPr>
          <w:lang w:val="en"/>
        </w:rPr>
        <w:t>English Language Proficiency Assessments for California: Approve the Operational Summative Assessment Threshold Scores and Composite Weights for the English Language Proficiency Assessments for California and Approve the Local Educational Agency Apportionment Rates.</w:t>
      </w:r>
    </w:p>
    <w:p w:rsidR="00EB4B16" w:rsidRPr="00EB4B16" w:rsidRDefault="00EB4B16" w:rsidP="003F5F3F">
      <w:pPr>
        <w:rPr>
          <w:rFonts w:cs="Times New Roman"/>
        </w:rPr>
      </w:pPr>
      <w:r w:rsidRPr="00EB4B16">
        <w:rPr>
          <w:rFonts w:cs="Times New Roman"/>
          <w:b/>
        </w:rPr>
        <w:t xml:space="preserve">Type of Action:  </w:t>
      </w:r>
      <w:r w:rsidRPr="00EB4B16">
        <w:rPr>
          <w:rFonts w:cs="Times New Roman"/>
        </w:rPr>
        <w:t>Action, Information</w:t>
      </w:r>
    </w:p>
    <w:p w:rsidR="00EB4B16" w:rsidRPr="00EB4B16" w:rsidRDefault="00EB4B16" w:rsidP="003F5F3F">
      <w:r w:rsidRPr="00EB4B16">
        <w:rPr>
          <w:rFonts w:cs="Times New Roman"/>
          <w:b/>
        </w:rPr>
        <w:t xml:space="preserve">CDE Recommendation: </w:t>
      </w:r>
      <w:r w:rsidRPr="00EB4B16">
        <w:t xml:space="preserve">Approve the SSPI’s recommended summative </w:t>
      </w:r>
      <w:r w:rsidRPr="00EB4B16">
        <w:rPr>
          <w:lang w:val="en"/>
        </w:rPr>
        <w:t>English Language Proficiency Assessments for California (</w:t>
      </w:r>
      <w:r w:rsidRPr="00EB4B16">
        <w:t xml:space="preserve">ELPAC) threshold scores by </w:t>
      </w:r>
      <w:r w:rsidRPr="00EB4B16">
        <w:lastRenderedPageBreak/>
        <w:t xml:space="preserve">grade/grade spans for overall scale score, oral language scale score, and written language scale score (see Attachment 2). </w:t>
      </w:r>
    </w:p>
    <w:p w:rsidR="00EB4B16" w:rsidRPr="00EB4B16" w:rsidRDefault="00EB4B16" w:rsidP="003F5F3F">
      <w:r w:rsidRPr="00EB4B16">
        <w:t>Approve the SSPI’s recommended weighting for the reporting hierarchy of the summative ELPAC oral language and written language composite scores (see Attachment 2).</w:t>
      </w:r>
    </w:p>
    <w:p w:rsidR="00EB4B16" w:rsidRPr="00EB4B16" w:rsidRDefault="00EB4B16" w:rsidP="003F5F3F">
      <w:r w:rsidRPr="00EB4B16">
        <w:t>Approve the SSPI’s recommended LEA apportionment rates for the ELPAC:</w:t>
      </w:r>
    </w:p>
    <w:p w:rsidR="00EB4B16" w:rsidRPr="00EB4B16" w:rsidRDefault="00EB4B16" w:rsidP="00872D64">
      <w:pPr>
        <w:pStyle w:val="ListParagraph"/>
        <w:numPr>
          <w:ilvl w:val="0"/>
          <w:numId w:val="13"/>
        </w:numPr>
      </w:pPr>
      <w:r w:rsidRPr="00EB4B16">
        <w:t>$5.00 per pupil administered any portion of the summative assessment (SA)</w:t>
      </w:r>
    </w:p>
    <w:p w:rsidR="00EB4B16" w:rsidRPr="00EB4B16" w:rsidRDefault="00EB4B16" w:rsidP="00872D64">
      <w:pPr>
        <w:pStyle w:val="ListParagraph"/>
        <w:numPr>
          <w:ilvl w:val="0"/>
          <w:numId w:val="13"/>
        </w:numPr>
      </w:pPr>
      <w:r w:rsidRPr="00EB4B16">
        <w:t>$5.00 per pupil administered any portion of the initial assessment (IA)</w:t>
      </w:r>
    </w:p>
    <w:p w:rsidR="00EB4B16" w:rsidRPr="00EB4B16" w:rsidRDefault="00EB4B16" w:rsidP="003F5F3F">
      <w:r w:rsidRPr="00EB4B16">
        <w:rPr>
          <w:b/>
          <w:bCs/>
        </w:rPr>
        <w:t xml:space="preserve">ACTION: </w:t>
      </w:r>
      <w:r w:rsidRPr="00EB4B16">
        <w:rPr>
          <w:rFonts w:cs="Times New Roman"/>
        </w:rPr>
        <w:t>Member Sun moved to approve</w:t>
      </w:r>
      <w:r w:rsidRPr="00EB4B16">
        <w:t xml:space="preserve"> the CDE staff recommendations.</w:t>
      </w:r>
    </w:p>
    <w:p w:rsidR="00EB4B16" w:rsidRPr="000D7307" w:rsidRDefault="00EB4B16" w:rsidP="003F5F3F">
      <w:r w:rsidRPr="00EB4B16">
        <w:t>Member Burr seconded the motion.</w:t>
      </w:r>
    </w:p>
    <w:p w:rsidR="00EB4B16" w:rsidRPr="00EB4B16" w:rsidRDefault="00EB4B16" w:rsidP="003F5F3F">
      <w:r w:rsidRPr="00EB4B16">
        <w:t xml:space="preserve">Yes votes: Members </w:t>
      </w:r>
      <w:proofErr w:type="spellStart"/>
      <w:r w:rsidRPr="00EB4B16">
        <w:t>Holaday</w:t>
      </w:r>
      <w:proofErr w:type="spellEnd"/>
      <w:r w:rsidRPr="00EB4B16">
        <w:t>, Gray, Sandoval, Williams, Sun, Kirst, Straus, Burr, Ortiz-Licon, Valdes, and Rucker.</w:t>
      </w:r>
    </w:p>
    <w:p w:rsidR="00EB4B16" w:rsidRPr="00EB4B16" w:rsidRDefault="00EB4B16" w:rsidP="003F5F3F">
      <w:r w:rsidRPr="00EB4B16">
        <w:t>No votes: None</w:t>
      </w:r>
    </w:p>
    <w:p w:rsidR="00EB4B16" w:rsidRPr="00EB4B16" w:rsidRDefault="00EB4B16" w:rsidP="003F5F3F">
      <w:r w:rsidRPr="00EB4B16">
        <w:t>Member Absent: None</w:t>
      </w:r>
    </w:p>
    <w:p w:rsidR="00EB4B16" w:rsidRPr="00EB4B16" w:rsidRDefault="003F5F3F" w:rsidP="003F5F3F">
      <w:r>
        <w:t>A</w:t>
      </w:r>
      <w:r w:rsidR="00EB4B16" w:rsidRPr="00EB4B16">
        <w:t>bstentions: None</w:t>
      </w:r>
    </w:p>
    <w:p w:rsidR="00EB4B16" w:rsidRPr="00EB4B16" w:rsidRDefault="00EB4B16" w:rsidP="003F5F3F">
      <w:r w:rsidRPr="00EB4B16">
        <w:t>Recusals: None</w:t>
      </w:r>
    </w:p>
    <w:p w:rsidR="00EB4B16" w:rsidRPr="00EB4B16" w:rsidRDefault="00EB4B16" w:rsidP="003F5F3F">
      <w:r w:rsidRPr="00EB4B16">
        <w:t>The motion passed with 11 votes.</w:t>
      </w:r>
    </w:p>
    <w:p w:rsidR="00EB4B16" w:rsidRPr="003F5F3F" w:rsidRDefault="007C6C93" w:rsidP="004036B0">
      <w:pPr>
        <w:pStyle w:val="Heading3"/>
        <w:jc w:val="center"/>
      </w:pPr>
      <w:r w:rsidRPr="003F5F3F">
        <w:t xml:space="preserve">WAIVERS ON </w:t>
      </w:r>
      <w:proofErr w:type="gramStart"/>
      <w:r w:rsidRPr="003F5F3F">
        <w:t>CONSENT</w:t>
      </w:r>
      <w:proofErr w:type="gramEnd"/>
      <w:r w:rsidR="003F5F3F">
        <w:br/>
      </w:r>
      <w:r w:rsidR="002F24F0" w:rsidRPr="003F5F3F">
        <w:t>(W-01 through W-14)</w:t>
      </w:r>
    </w:p>
    <w:p w:rsidR="00921226" w:rsidRPr="004036B0" w:rsidRDefault="00EB4B16" w:rsidP="004036B0">
      <w:pPr>
        <w:jc w:val="center"/>
        <w:rPr>
          <w:b/>
        </w:rPr>
      </w:pPr>
      <w:r w:rsidRPr="004036B0">
        <w:rPr>
          <w:b/>
        </w:rPr>
        <w:t>WAI</w:t>
      </w:r>
      <w:r w:rsidR="00F502B4" w:rsidRPr="004036B0">
        <w:rPr>
          <w:b/>
        </w:rPr>
        <w:t>VERS / ACTION AND CONSENT ITEMS</w:t>
      </w:r>
    </w:p>
    <w:p w:rsidR="00EB4B16" w:rsidRPr="00EB4B16" w:rsidRDefault="00EB4B16" w:rsidP="003F5F3F">
      <w:r w:rsidRPr="00EB4B16">
        <w:t>The following agenda items include waivers that are proposed for consent and those waivers scheduled for separate action because CDE staff has identified possible opposition, recommended denial, or determined may present new or unusual issues that should be considered by the State Board. Waivers proposed for consent are so indicated on each waiver’s agenda item; however, any board member may remove a waiver from proposed consent and the item may be heard individually. On a case-by-case basis, public testimony may be considered regarding the item, subject to the limits set by the Board President or by the President's designee; and action different from that recommended by CDE staff may be taken.</w:t>
      </w:r>
    </w:p>
    <w:p w:rsidR="00EB4B16" w:rsidRPr="00EB4B16" w:rsidRDefault="00EB4B16" w:rsidP="003F5F3F">
      <w:r w:rsidRPr="00EB4B16">
        <w:rPr>
          <w:caps/>
          <w:noProof/>
        </w:rPr>
        <w:t>Charter School Program</w:t>
      </w:r>
      <w:r w:rsidRPr="00EB4B16">
        <w:t xml:space="preserve"> (</w:t>
      </w:r>
      <w:r w:rsidRPr="00EB4B16">
        <w:rPr>
          <w:noProof/>
        </w:rPr>
        <w:t>Geographic Limitations - Non-classroom Based</w:t>
      </w:r>
      <w:r w:rsidRPr="00EB4B16">
        <w:t>)</w:t>
      </w:r>
    </w:p>
    <w:p w:rsidR="003F5F3F" w:rsidRDefault="003F5F3F" w:rsidP="003F5F3F">
      <w:pPr>
        <w:pStyle w:val="Heading4"/>
        <w:rPr>
          <w:rFonts w:eastAsiaTheme="minorEastAsia"/>
          <w:noProof/>
        </w:rPr>
      </w:pPr>
      <w:r>
        <w:rPr>
          <w:rFonts w:eastAsiaTheme="minorEastAsia"/>
        </w:rPr>
        <w:lastRenderedPageBreak/>
        <w:t>Item W-</w:t>
      </w:r>
      <w:r>
        <w:rPr>
          <w:rFonts w:eastAsiaTheme="minorEastAsia"/>
          <w:noProof/>
        </w:rPr>
        <w:t>01</w:t>
      </w:r>
    </w:p>
    <w:p w:rsidR="003F5F3F" w:rsidRDefault="00EB4B16" w:rsidP="003F5F3F">
      <w:r w:rsidRPr="00EB4B16">
        <w:rPr>
          <w:b/>
        </w:rPr>
        <w:t>Subject:</w:t>
      </w:r>
      <w:r w:rsidRPr="00EB4B16">
        <w:t xml:space="preserve"> Requests by four local educational agencies to waive portions of </w:t>
      </w:r>
      <w:r w:rsidRPr="00EB4B16">
        <w:rPr>
          <w:i/>
        </w:rPr>
        <w:t xml:space="preserve">Education Code </w:t>
      </w:r>
      <w:r w:rsidRPr="00EB4B16">
        <w:t xml:space="preserve">sections 47605 and 47605.1 for four charter schools which concern </w:t>
      </w:r>
      <w:proofErr w:type="spellStart"/>
      <w:r w:rsidRPr="00EB4B16">
        <w:t>Nonclassroom</w:t>
      </w:r>
      <w:proofErr w:type="spellEnd"/>
      <w:r w:rsidRPr="00EB4B16">
        <w:t>-Based Charter School Resource Center Locati</w:t>
      </w:r>
      <w:r w:rsidR="003F5F3F">
        <w:t>on.</w:t>
      </w:r>
    </w:p>
    <w:p w:rsidR="003F5F3F" w:rsidRDefault="003F5F3F" w:rsidP="003F5F3F">
      <w:r>
        <w:t>Waiver Numbers:</w:t>
      </w:r>
    </w:p>
    <w:p w:rsidR="00D917B1" w:rsidRDefault="00EB4B16" w:rsidP="00872D64">
      <w:pPr>
        <w:pStyle w:val="ListParagraph"/>
        <w:numPr>
          <w:ilvl w:val="0"/>
          <w:numId w:val="14"/>
        </w:numPr>
      </w:pPr>
      <w:r w:rsidRPr="00EB4B16">
        <w:t>Adelanto Elementary School District 16-8-2017</w:t>
      </w:r>
    </w:p>
    <w:p w:rsidR="00D917B1" w:rsidRDefault="00EB4B16" w:rsidP="00872D64">
      <w:pPr>
        <w:pStyle w:val="ListParagraph"/>
        <w:numPr>
          <w:ilvl w:val="0"/>
          <w:numId w:val="14"/>
        </w:numPr>
      </w:pPr>
      <w:r w:rsidRPr="00EB4B16">
        <w:t>Big Sur Unified School District 2-8-2017</w:t>
      </w:r>
    </w:p>
    <w:p w:rsidR="00D917B1" w:rsidRDefault="00EB4B16" w:rsidP="00872D64">
      <w:pPr>
        <w:pStyle w:val="ListParagraph"/>
        <w:numPr>
          <w:ilvl w:val="0"/>
          <w:numId w:val="14"/>
        </w:numPr>
      </w:pPr>
      <w:proofErr w:type="spellStart"/>
      <w:r w:rsidRPr="00EB4B16">
        <w:t>Vallecitos</w:t>
      </w:r>
      <w:proofErr w:type="spellEnd"/>
      <w:r w:rsidRPr="00EB4B16">
        <w:t xml:space="preserve"> Elementary School District 1-9-2017</w:t>
      </w:r>
    </w:p>
    <w:p w:rsidR="003F5F3F" w:rsidRDefault="00EB4B16" w:rsidP="00872D64">
      <w:pPr>
        <w:pStyle w:val="ListParagraph"/>
        <w:numPr>
          <w:ilvl w:val="0"/>
          <w:numId w:val="14"/>
        </w:numPr>
      </w:pPr>
      <w:r w:rsidRPr="00EB4B16">
        <w:t>Washington Un</w:t>
      </w:r>
      <w:r w:rsidR="003F5F3F">
        <w:t>ified School District 12-8-2017</w:t>
      </w:r>
    </w:p>
    <w:p w:rsidR="00EB4B16" w:rsidRPr="00EB4B16" w:rsidRDefault="00EB4B16" w:rsidP="003F5F3F">
      <w:r w:rsidRPr="00EB4B16">
        <w:t xml:space="preserve">(Recommended for </w:t>
      </w:r>
      <w:r w:rsidRPr="00EB4B16">
        <w:rPr>
          <w:noProof/>
        </w:rPr>
        <w:t>APPROVAL WITH CONDITIONS</w:t>
      </w:r>
      <w:r w:rsidRPr="00EB4B16">
        <w:t>)</w:t>
      </w:r>
    </w:p>
    <w:p w:rsidR="00EB4B16" w:rsidRPr="00EB4B16" w:rsidRDefault="00EB4B16" w:rsidP="003F5F3F">
      <w:r w:rsidRPr="00EB4B16">
        <w:rPr>
          <w:noProof/>
        </w:rPr>
        <w:t>Equity Length of Time</w:t>
      </w:r>
      <w:r w:rsidRPr="00EB4B16">
        <w:t xml:space="preserve"> </w:t>
      </w:r>
    </w:p>
    <w:p w:rsidR="003F5F3F" w:rsidRDefault="003F5F3F" w:rsidP="003F5F3F">
      <w:pPr>
        <w:pStyle w:val="Heading4"/>
        <w:rPr>
          <w:rFonts w:eastAsiaTheme="minorEastAsia"/>
        </w:rPr>
      </w:pPr>
      <w:r>
        <w:rPr>
          <w:rFonts w:eastAsiaTheme="minorEastAsia"/>
        </w:rPr>
        <w:t>Item W-02</w:t>
      </w:r>
    </w:p>
    <w:p w:rsidR="003F5F3F" w:rsidRDefault="00EB4B16" w:rsidP="003F5F3F">
      <w:r w:rsidRPr="00EB4B16">
        <w:rPr>
          <w:b/>
        </w:rPr>
        <w:t>Subject:</w:t>
      </w:r>
      <w:r w:rsidRPr="00EB4B16">
        <w:t xml:space="preserve"> Request by </w:t>
      </w:r>
      <w:r w:rsidRPr="00EB4B16">
        <w:rPr>
          <w:b/>
        </w:rPr>
        <w:t xml:space="preserve">Santa Clara Unified School District </w:t>
      </w:r>
      <w:r w:rsidRPr="00EB4B16">
        <w:t xml:space="preserve">to waive California </w:t>
      </w:r>
      <w:r w:rsidRPr="00EB4B16">
        <w:rPr>
          <w:i/>
          <w:iCs/>
        </w:rPr>
        <w:t xml:space="preserve">Education Code </w:t>
      </w:r>
      <w:r w:rsidRPr="00EB4B16">
        <w:t>Section 37202(a), the equity length of time requirement for transitional kindergarten and kindergarten programs at the districts’ elementary</w:t>
      </w:r>
      <w:r w:rsidR="003F5F3F">
        <w:t xml:space="preserve"> schools.</w:t>
      </w:r>
    </w:p>
    <w:p w:rsidR="003F5F3F" w:rsidRDefault="00EB4B16" w:rsidP="003F5F3F">
      <w:r w:rsidRPr="00EB4B16">
        <w:t xml:space="preserve">Waiver Number: </w:t>
      </w:r>
      <w:r w:rsidRPr="00EB4B16">
        <w:rPr>
          <w:noProof/>
        </w:rPr>
        <w:t>8-8-2017</w:t>
      </w:r>
    </w:p>
    <w:p w:rsidR="00EB4B16" w:rsidRPr="003F5F3F" w:rsidRDefault="00EB4B16" w:rsidP="003F5F3F">
      <w:r w:rsidRPr="00EB4B16">
        <w:t xml:space="preserve">(Recommended for </w:t>
      </w:r>
      <w:r w:rsidRPr="00EB4B16">
        <w:rPr>
          <w:noProof/>
        </w:rPr>
        <w:t>APPROVAL WITH CONDITIONS</w:t>
      </w:r>
      <w:r w:rsidRPr="00EB4B16">
        <w:t>)</w:t>
      </w:r>
    </w:p>
    <w:p w:rsidR="00EB4B16" w:rsidRPr="00EB4B16" w:rsidRDefault="00EB4B16" w:rsidP="003F5F3F">
      <w:r w:rsidRPr="00EB4B16">
        <w:rPr>
          <w:caps/>
          <w:noProof/>
        </w:rPr>
        <w:t>Federal Program Waiver</w:t>
      </w:r>
      <w:r w:rsidRPr="00EB4B16">
        <w:t xml:space="preserve"> (</w:t>
      </w:r>
      <w:r w:rsidRPr="00EB4B16">
        <w:rPr>
          <w:noProof/>
        </w:rPr>
        <w:t>Carl D. Perkins Voc and Tech Ed Act</w:t>
      </w:r>
      <w:r w:rsidRPr="00EB4B16">
        <w:t>)</w:t>
      </w:r>
    </w:p>
    <w:p w:rsidR="003F5F3F" w:rsidRPr="003F5F3F" w:rsidRDefault="003F5F3F" w:rsidP="003F5F3F">
      <w:pPr>
        <w:pStyle w:val="Heading4"/>
      </w:pPr>
      <w:r w:rsidRPr="003F5F3F">
        <w:t>Item W-03</w:t>
      </w:r>
    </w:p>
    <w:p w:rsidR="00EB4B16" w:rsidRPr="00EB4B16" w:rsidRDefault="00EB4B16" w:rsidP="003F5F3F">
      <w:r w:rsidRPr="00EB4B16">
        <w:rPr>
          <w:b/>
        </w:rPr>
        <w:t>Subject:</w:t>
      </w:r>
      <w:r w:rsidRPr="00EB4B16">
        <w:t xml:space="preserve"> Request by </w:t>
      </w:r>
      <w:r w:rsidRPr="00EB4B16">
        <w:rPr>
          <w:noProof/>
        </w:rPr>
        <w:t>two school districts</w:t>
      </w:r>
      <w:r w:rsidRPr="00EB4B16">
        <w:t xml:space="preserve"> </w:t>
      </w:r>
      <w:r w:rsidRPr="00EB4B16">
        <w:rPr>
          <w:noProof/>
        </w:rPr>
        <w:t>for a waiver of Section 131(c)(1) of the Carl D. Perkins Career and Technical Education Improvement Act of 2006 (Public Law 109-270).</w:t>
      </w:r>
    </w:p>
    <w:p w:rsidR="003F5F3F" w:rsidRDefault="003F5F3F" w:rsidP="003F5F3F">
      <w:r>
        <w:t>Waiver Numbers:</w:t>
      </w:r>
    </w:p>
    <w:p w:rsidR="00D917B1" w:rsidRDefault="00EB4B16" w:rsidP="00872D64">
      <w:pPr>
        <w:pStyle w:val="ListParagraph"/>
        <w:numPr>
          <w:ilvl w:val="0"/>
          <w:numId w:val="15"/>
        </w:numPr>
        <w:rPr>
          <w:noProof/>
        </w:rPr>
      </w:pPr>
      <w:r w:rsidRPr="00EB4B16">
        <w:t xml:space="preserve">Mariposa County Unified School District </w:t>
      </w:r>
      <w:r w:rsidRPr="00EB4B16">
        <w:rPr>
          <w:noProof/>
        </w:rPr>
        <w:t>Fed-16-2017</w:t>
      </w:r>
    </w:p>
    <w:p w:rsidR="00D917B1" w:rsidRPr="003F5F3F" w:rsidRDefault="00EB4B16" w:rsidP="00872D64">
      <w:pPr>
        <w:pStyle w:val="ListParagraph"/>
        <w:numPr>
          <w:ilvl w:val="0"/>
          <w:numId w:val="15"/>
        </w:numPr>
        <w:rPr>
          <w:b/>
        </w:rPr>
      </w:pPr>
      <w:r w:rsidRPr="00EB4B16">
        <w:rPr>
          <w:noProof/>
        </w:rPr>
        <w:t>Templeton Unified School District Fed-15-2017</w:t>
      </w:r>
    </w:p>
    <w:p w:rsidR="00EB4B16" w:rsidRPr="003F5F3F" w:rsidRDefault="00EB4B16" w:rsidP="003F5F3F">
      <w:r w:rsidRPr="00EB4B16">
        <w:t xml:space="preserve">(Recommended for </w:t>
      </w:r>
      <w:r w:rsidRPr="00EB4B16">
        <w:rPr>
          <w:noProof/>
        </w:rPr>
        <w:t>APPROVAL</w:t>
      </w:r>
      <w:r w:rsidR="003F5F3F">
        <w:t>)</w:t>
      </w:r>
    </w:p>
    <w:p w:rsidR="00EB4B16" w:rsidRPr="00EB4B16" w:rsidRDefault="00EB4B16" w:rsidP="003F5F3F">
      <w:r w:rsidRPr="00EB4B16">
        <w:rPr>
          <w:caps/>
          <w:noProof/>
        </w:rPr>
        <w:t>Instructional Time Requirement Audit Penalty</w:t>
      </w:r>
      <w:r w:rsidRPr="00EB4B16">
        <w:t xml:space="preserve"> (</w:t>
      </w:r>
      <w:r w:rsidRPr="00EB4B16">
        <w:rPr>
          <w:noProof/>
        </w:rPr>
        <w:t>Below 1982-83 Base Minimum Minutes</w:t>
      </w:r>
      <w:r w:rsidRPr="00EB4B16">
        <w:t>)</w:t>
      </w:r>
    </w:p>
    <w:p w:rsidR="003F5F3F" w:rsidRPr="003F5F3F" w:rsidRDefault="003F5F3F" w:rsidP="003F5F3F">
      <w:pPr>
        <w:pStyle w:val="Heading4"/>
      </w:pPr>
      <w:r w:rsidRPr="003F5F3F">
        <w:lastRenderedPageBreak/>
        <w:t>Item W-04</w:t>
      </w:r>
    </w:p>
    <w:p w:rsidR="003F5F3F" w:rsidRDefault="00EB4B16" w:rsidP="003F5F3F">
      <w:pPr>
        <w:rPr>
          <w:b/>
        </w:rPr>
      </w:pPr>
      <w:r w:rsidRPr="00EB4B16">
        <w:rPr>
          <w:b/>
        </w:rPr>
        <w:t>Subject:</w:t>
      </w:r>
      <w:r w:rsidRPr="00EB4B16">
        <w:t xml:space="preserve"> Request by </w:t>
      </w:r>
      <w:r w:rsidRPr="00EB4B16">
        <w:rPr>
          <w:noProof/>
        </w:rPr>
        <w:t xml:space="preserve">Moorpark Unified School District </w:t>
      </w:r>
      <w:r w:rsidRPr="00EB4B16">
        <w:t xml:space="preserve"> </w:t>
      </w:r>
      <w:r w:rsidRPr="00EB4B16">
        <w:rPr>
          <w:noProof/>
        </w:rPr>
        <w:t xml:space="preserve">to waive </w:t>
      </w:r>
      <w:r w:rsidRPr="00EB4B16">
        <w:rPr>
          <w:i/>
          <w:noProof/>
        </w:rPr>
        <w:t>Education Code</w:t>
      </w:r>
      <w:r w:rsidRPr="00EB4B16">
        <w:rPr>
          <w:noProof/>
        </w:rPr>
        <w:t xml:space="preserve"> Section 46200, the audit penalty for offering fewer instructional days in the 2016–17 school year for students in grades six through eight (shortfall of one day) at district schools.</w:t>
      </w:r>
    </w:p>
    <w:p w:rsidR="003F5F3F" w:rsidRDefault="00EB4B16" w:rsidP="003F5F3F">
      <w:pPr>
        <w:rPr>
          <w:b/>
        </w:rPr>
      </w:pPr>
      <w:r w:rsidRPr="00EB4B16">
        <w:t xml:space="preserve">Waiver Number: </w:t>
      </w:r>
      <w:r w:rsidRPr="00EB4B16">
        <w:rPr>
          <w:noProof/>
        </w:rPr>
        <w:t>10-8-2017</w:t>
      </w:r>
    </w:p>
    <w:p w:rsidR="000D7307" w:rsidRDefault="00EB4B16" w:rsidP="003F5F3F">
      <w:r w:rsidRPr="00EB4B16">
        <w:t xml:space="preserve">(Recommended for </w:t>
      </w:r>
      <w:r w:rsidRPr="00EB4B16">
        <w:rPr>
          <w:noProof/>
        </w:rPr>
        <w:t>APPROVAL WITH CONDITIONS</w:t>
      </w:r>
      <w:r w:rsidRPr="00EB4B16">
        <w:t>)</w:t>
      </w:r>
    </w:p>
    <w:p w:rsidR="00EB4B16" w:rsidRPr="00EB4B16" w:rsidRDefault="00EB4B16" w:rsidP="003F5F3F">
      <w:r w:rsidRPr="00EB4B16">
        <w:rPr>
          <w:noProof/>
        </w:rPr>
        <w:t>Out-of-State Use of Funds and Transportation Allowances</w:t>
      </w:r>
      <w:r w:rsidRPr="00EB4B16">
        <w:t xml:space="preserve"> </w:t>
      </w:r>
    </w:p>
    <w:p w:rsidR="003F5F3F" w:rsidRDefault="003F5F3F" w:rsidP="003F5F3F">
      <w:pPr>
        <w:pStyle w:val="Heading4"/>
        <w:rPr>
          <w:rFonts w:eastAsiaTheme="minorEastAsia"/>
        </w:rPr>
      </w:pPr>
      <w:r>
        <w:rPr>
          <w:rFonts w:eastAsiaTheme="minorEastAsia"/>
        </w:rPr>
        <w:t>Item W-05</w:t>
      </w:r>
    </w:p>
    <w:p w:rsidR="003F5F3F" w:rsidRDefault="00EB4B16" w:rsidP="003F5F3F">
      <w:pPr>
        <w:rPr>
          <w:noProof/>
        </w:rPr>
      </w:pPr>
      <w:r w:rsidRPr="00EB4B16">
        <w:rPr>
          <w:b/>
        </w:rPr>
        <w:t>Subject:</w:t>
      </w:r>
      <w:r w:rsidRPr="00EB4B16">
        <w:t xml:space="preserve"> Request by </w:t>
      </w:r>
      <w:r w:rsidRPr="00EB4B16">
        <w:rPr>
          <w:noProof/>
        </w:rPr>
        <w:t>two school districts</w:t>
      </w:r>
      <w:r w:rsidRPr="00EB4B16">
        <w:t xml:space="preserve"> </w:t>
      </w:r>
      <w:r w:rsidRPr="00EB4B16">
        <w:rPr>
          <w:noProof/>
        </w:rPr>
        <w:t xml:space="preserve">to waive a portion of California </w:t>
      </w:r>
      <w:r w:rsidRPr="00EB4B16">
        <w:rPr>
          <w:i/>
          <w:noProof/>
        </w:rPr>
        <w:t>Education Code</w:t>
      </w:r>
      <w:r w:rsidRPr="00EB4B16">
        <w:rPr>
          <w:noProof/>
        </w:rPr>
        <w:t xml:space="preserve"> Section 35330(b)(3), to authorize expenditures of school district funds for s</w:t>
      </w:r>
      <w:r w:rsidR="003F5F3F">
        <w:rPr>
          <w:noProof/>
        </w:rPr>
        <w:t>tudents to travel out of state.</w:t>
      </w:r>
    </w:p>
    <w:p w:rsidR="003F5F3F" w:rsidRDefault="003F5F3F" w:rsidP="003F5F3F">
      <w:r>
        <w:t>Waiver Number:</w:t>
      </w:r>
    </w:p>
    <w:p w:rsidR="003F5F3F" w:rsidRDefault="00EB4B16" w:rsidP="00872D64">
      <w:pPr>
        <w:pStyle w:val="ListParagraph"/>
        <w:numPr>
          <w:ilvl w:val="0"/>
          <w:numId w:val="16"/>
        </w:numPr>
        <w:rPr>
          <w:noProof/>
        </w:rPr>
      </w:pPr>
      <w:r w:rsidRPr="00EB4B16">
        <w:t xml:space="preserve">Alhambra Unified School District </w:t>
      </w:r>
      <w:r w:rsidRPr="00EB4B16">
        <w:rPr>
          <w:noProof/>
        </w:rPr>
        <w:t>15-8-2017</w:t>
      </w:r>
    </w:p>
    <w:p w:rsidR="003F5F3F" w:rsidRDefault="00EB4B16" w:rsidP="00872D64">
      <w:pPr>
        <w:pStyle w:val="ListParagraph"/>
        <w:numPr>
          <w:ilvl w:val="0"/>
          <w:numId w:val="16"/>
        </w:numPr>
        <w:rPr>
          <w:noProof/>
        </w:rPr>
      </w:pPr>
      <w:r w:rsidRPr="00EB4B16">
        <w:rPr>
          <w:noProof/>
        </w:rPr>
        <w:t>Coachella Valley Unified School District 9-8-2017</w:t>
      </w:r>
    </w:p>
    <w:p w:rsidR="00EB4B16" w:rsidRPr="00EB4B16" w:rsidRDefault="00EB4B16" w:rsidP="003F5F3F">
      <w:pPr>
        <w:rPr>
          <w:noProof/>
        </w:rPr>
      </w:pPr>
      <w:r w:rsidRPr="00EB4B16">
        <w:t xml:space="preserve">(Recommended for </w:t>
      </w:r>
      <w:r w:rsidRPr="00EB4B16">
        <w:rPr>
          <w:noProof/>
        </w:rPr>
        <w:t>APPROVAL</w:t>
      </w:r>
      <w:r w:rsidRPr="00EB4B16">
        <w:t>)</w:t>
      </w:r>
    </w:p>
    <w:p w:rsidR="00EB4B16" w:rsidRPr="00EB4B16" w:rsidRDefault="00EB4B16" w:rsidP="003F5F3F">
      <w:r w:rsidRPr="00EB4B16">
        <w:rPr>
          <w:caps/>
          <w:noProof/>
        </w:rPr>
        <w:t>Sale or Lease of Surplus Property</w:t>
      </w:r>
      <w:r w:rsidRPr="00EB4B16">
        <w:t xml:space="preserve"> (</w:t>
      </w:r>
      <w:r w:rsidRPr="00EB4B16">
        <w:rPr>
          <w:noProof/>
        </w:rPr>
        <w:t>Sale of Surplus Property</w:t>
      </w:r>
      <w:r w:rsidRPr="00EB4B16">
        <w:t>)</w:t>
      </w:r>
    </w:p>
    <w:p w:rsidR="003F5F3F" w:rsidRDefault="003F5F3F" w:rsidP="003F5F3F">
      <w:pPr>
        <w:pStyle w:val="Heading4"/>
        <w:rPr>
          <w:rFonts w:eastAsiaTheme="minorEastAsia"/>
        </w:rPr>
      </w:pPr>
      <w:r>
        <w:rPr>
          <w:rFonts w:eastAsiaTheme="minorEastAsia"/>
        </w:rPr>
        <w:t>Item W-06</w:t>
      </w:r>
    </w:p>
    <w:p w:rsidR="00EB4B16" w:rsidRPr="00EB4B16" w:rsidRDefault="00EB4B16" w:rsidP="003F5F3F">
      <w:r w:rsidRPr="00EB4B16">
        <w:rPr>
          <w:b/>
        </w:rPr>
        <w:t>Subject:</w:t>
      </w:r>
      <w:r w:rsidRPr="00EB4B16">
        <w:t xml:space="preserve"> Request by </w:t>
      </w:r>
      <w:r w:rsidRPr="00EB4B16">
        <w:rPr>
          <w:noProof/>
        </w:rPr>
        <w:t>two school districts</w:t>
      </w:r>
      <w:r w:rsidRPr="00EB4B16">
        <w:t xml:space="preserve"> </w:t>
      </w:r>
      <w:r w:rsidRPr="00EB4B16">
        <w:rPr>
          <w:noProof/>
        </w:rPr>
        <w:t xml:space="preserve">to waive all or portions of California </w:t>
      </w:r>
      <w:r w:rsidRPr="00EB4B16">
        <w:rPr>
          <w:i/>
          <w:noProof/>
        </w:rPr>
        <w:t>Education Code</w:t>
      </w:r>
      <w:r w:rsidRPr="00EB4B16">
        <w:rPr>
          <w:noProof/>
        </w:rPr>
        <w:t xml:space="preserve"> sections specific to statutory provisions for the sale or lease of surplus property. </w:t>
      </w:r>
    </w:p>
    <w:p w:rsidR="003F5F3F" w:rsidRDefault="003F5F3F" w:rsidP="003F5F3F">
      <w:r>
        <w:t>Waiver Number:</w:t>
      </w:r>
    </w:p>
    <w:p w:rsidR="003F5F3F" w:rsidRDefault="00EB4B16" w:rsidP="00872D64">
      <w:pPr>
        <w:pStyle w:val="ListParagraph"/>
        <w:numPr>
          <w:ilvl w:val="0"/>
          <w:numId w:val="17"/>
        </w:numPr>
        <w:rPr>
          <w:noProof/>
        </w:rPr>
      </w:pPr>
      <w:r w:rsidRPr="00EB4B16">
        <w:t xml:space="preserve">Jurupa Unified School District </w:t>
      </w:r>
      <w:r w:rsidRPr="00EB4B16">
        <w:rPr>
          <w:noProof/>
        </w:rPr>
        <w:t>13-7-2017</w:t>
      </w:r>
    </w:p>
    <w:p w:rsidR="003F5F3F" w:rsidRDefault="00EB4B16" w:rsidP="00872D64">
      <w:pPr>
        <w:pStyle w:val="ListParagraph"/>
        <w:numPr>
          <w:ilvl w:val="0"/>
          <w:numId w:val="17"/>
        </w:numPr>
        <w:rPr>
          <w:noProof/>
        </w:rPr>
      </w:pPr>
      <w:r w:rsidRPr="00EB4B16">
        <w:rPr>
          <w:noProof/>
        </w:rPr>
        <w:t>San Bruno Park Elem</w:t>
      </w:r>
      <w:r w:rsidR="003F5F3F">
        <w:rPr>
          <w:noProof/>
        </w:rPr>
        <w:t>entary School District 1-7-2017</w:t>
      </w:r>
    </w:p>
    <w:p w:rsidR="00EB4B16" w:rsidRPr="00EB4B16" w:rsidRDefault="00EB4B16" w:rsidP="003F5F3F">
      <w:pPr>
        <w:rPr>
          <w:noProof/>
        </w:rPr>
      </w:pPr>
      <w:r w:rsidRPr="00EB4B16">
        <w:t xml:space="preserve">(Recommended for </w:t>
      </w:r>
      <w:r w:rsidRPr="00EB4B16">
        <w:rPr>
          <w:noProof/>
        </w:rPr>
        <w:t>APPROVAL WITH CONDITIONS</w:t>
      </w:r>
      <w:r w:rsidRPr="00EB4B16">
        <w:t xml:space="preserve">) </w:t>
      </w:r>
    </w:p>
    <w:p w:rsidR="00EB4B16" w:rsidRPr="00EB4B16" w:rsidRDefault="00EB4B16" w:rsidP="003F5F3F">
      <w:r w:rsidRPr="00EB4B16">
        <w:rPr>
          <w:caps/>
          <w:noProof/>
        </w:rPr>
        <w:t>School Construction Bonds</w:t>
      </w:r>
      <w:r w:rsidRPr="00EB4B16">
        <w:t xml:space="preserve"> (</w:t>
      </w:r>
      <w:r w:rsidRPr="00EB4B16">
        <w:rPr>
          <w:noProof/>
        </w:rPr>
        <w:t>Bond Indebtedness Limit - Non-Unified</w:t>
      </w:r>
      <w:r w:rsidRPr="00EB4B16">
        <w:t>)</w:t>
      </w:r>
    </w:p>
    <w:p w:rsidR="002C5B95" w:rsidRDefault="002C5B95" w:rsidP="002C5B95">
      <w:pPr>
        <w:pStyle w:val="Heading4"/>
        <w:rPr>
          <w:rFonts w:eastAsiaTheme="minorEastAsia"/>
        </w:rPr>
      </w:pPr>
      <w:r>
        <w:rPr>
          <w:rFonts w:eastAsiaTheme="minorEastAsia"/>
        </w:rPr>
        <w:t>Item W-07</w:t>
      </w:r>
    </w:p>
    <w:p w:rsidR="002C5B95" w:rsidRDefault="00EB4B16" w:rsidP="002C5B95">
      <w:pPr>
        <w:rPr>
          <w:b/>
        </w:rPr>
      </w:pPr>
      <w:r w:rsidRPr="00EB4B16">
        <w:rPr>
          <w:b/>
        </w:rPr>
        <w:t>Subject:</w:t>
      </w:r>
      <w:r w:rsidRPr="00EB4B16">
        <w:t xml:space="preserve"> Request by </w:t>
      </w:r>
      <w:r w:rsidRPr="00EB4B16">
        <w:rPr>
          <w:noProof/>
        </w:rPr>
        <w:t>Rosemead Elementary School District</w:t>
      </w:r>
      <w:r w:rsidRPr="00EB4B16">
        <w:t xml:space="preserve"> </w:t>
      </w:r>
      <w:r w:rsidRPr="00EB4B16">
        <w:rPr>
          <w:noProof/>
        </w:rPr>
        <w:t xml:space="preserve">to waive California </w:t>
      </w:r>
      <w:r w:rsidRPr="00EB4B16">
        <w:rPr>
          <w:i/>
          <w:noProof/>
        </w:rPr>
        <w:t>Education Code</w:t>
      </w:r>
      <w:r w:rsidRPr="00EB4B16">
        <w:rPr>
          <w:noProof/>
        </w:rPr>
        <w:t xml:space="preserve"> sections 15102 and 15268 to allow the district to exceed its bonded </w:t>
      </w:r>
      <w:r w:rsidRPr="00EB4B16">
        <w:rPr>
          <w:noProof/>
        </w:rPr>
        <w:lastRenderedPageBreak/>
        <w:t>indebtedness limit. Total bonded indebtedness may not exceed 1.25 percent of the taxable assessed valuation of property for high school and elementary school districts. Depending on the type of bond, a tax rate levy limit to $30 per $100,000 of assessed value for high school and elementary school districts may also apply.</w:t>
      </w:r>
    </w:p>
    <w:p w:rsidR="00EB4B16" w:rsidRPr="00EB4B16" w:rsidRDefault="00EB4B16" w:rsidP="002C5B95">
      <w:pPr>
        <w:rPr>
          <w:noProof/>
        </w:rPr>
      </w:pPr>
      <w:r w:rsidRPr="00EB4B16">
        <w:t xml:space="preserve">Waiver Number: </w:t>
      </w:r>
      <w:r w:rsidRPr="00EB4B16">
        <w:rPr>
          <w:noProof/>
        </w:rPr>
        <w:t>5-7-2017</w:t>
      </w:r>
    </w:p>
    <w:p w:rsidR="002C5B95" w:rsidRPr="00C40652" w:rsidRDefault="00EB4B16" w:rsidP="00C40652">
      <w:r w:rsidRPr="00EB4B16">
        <w:t xml:space="preserve">(Recommended for </w:t>
      </w:r>
      <w:r w:rsidRPr="00EB4B16">
        <w:rPr>
          <w:noProof/>
        </w:rPr>
        <w:t>APPROVAL WITH CONDITIONS</w:t>
      </w:r>
      <w:r w:rsidRPr="00EB4B16">
        <w:t>)</w:t>
      </w:r>
    </w:p>
    <w:p w:rsidR="00EB4B16" w:rsidRPr="00EB4B16" w:rsidRDefault="00EB4B16" w:rsidP="002C5B95">
      <w:r w:rsidRPr="00EB4B16">
        <w:rPr>
          <w:caps/>
          <w:noProof/>
        </w:rPr>
        <w:t>School District Reorganization</w:t>
      </w:r>
      <w:r w:rsidRPr="00EB4B16">
        <w:t xml:space="preserve"> (</w:t>
      </w:r>
      <w:r w:rsidRPr="00EB4B16">
        <w:rPr>
          <w:noProof/>
        </w:rPr>
        <w:t>60 day Requirement to Fill Board Vacancy</w:t>
      </w:r>
      <w:r w:rsidRPr="00EB4B16">
        <w:t>)</w:t>
      </w:r>
    </w:p>
    <w:p w:rsidR="002C5B95" w:rsidRDefault="002C5B95" w:rsidP="002C5B95">
      <w:pPr>
        <w:pStyle w:val="Heading4"/>
        <w:rPr>
          <w:rFonts w:eastAsiaTheme="minorEastAsia"/>
        </w:rPr>
      </w:pPr>
      <w:r>
        <w:rPr>
          <w:rFonts w:eastAsiaTheme="minorEastAsia"/>
        </w:rPr>
        <w:t>Item W-08</w:t>
      </w:r>
    </w:p>
    <w:p w:rsidR="002C5B95" w:rsidRDefault="00EB4B16" w:rsidP="002C5B95">
      <w:pPr>
        <w:rPr>
          <w:b/>
        </w:rPr>
      </w:pPr>
      <w:r w:rsidRPr="00EB4B16">
        <w:rPr>
          <w:b/>
        </w:rPr>
        <w:t>Subject:</w:t>
      </w:r>
      <w:r w:rsidRPr="00EB4B16">
        <w:t xml:space="preserve"> Request by </w:t>
      </w:r>
      <w:r w:rsidRPr="00EB4B16">
        <w:rPr>
          <w:noProof/>
        </w:rPr>
        <w:t>Oak Run Elementary School District</w:t>
      </w:r>
      <w:r w:rsidRPr="00EB4B16">
        <w:t xml:space="preserve"> </w:t>
      </w:r>
      <w:r w:rsidRPr="00EB4B16">
        <w:rPr>
          <w:noProof/>
        </w:rPr>
        <w:t xml:space="preserve">to waive portions of California </w:t>
      </w:r>
      <w:r w:rsidRPr="00EB4B16">
        <w:rPr>
          <w:i/>
          <w:noProof/>
        </w:rPr>
        <w:t>Education Code</w:t>
      </w:r>
      <w:r w:rsidRPr="00EB4B16">
        <w:rPr>
          <w:noProof/>
        </w:rPr>
        <w:t xml:space="preserve"> Sections 5091, which will allow the board of trustees to make a provisional appointment to a vacant board position past the 60-day statutory deadline.</w:t>
      </w:r>
    </w:p>
    <w:p w:rsidR="002C5B95" w:rsidRDefault="00EB4B16" w:rsidP="002C5B95">
      <w:pPr>
        <w:rPr>
          <w:b/>
        </w:rPr>
      </w:pPr>
      <w:r w:rsidRPr="00EB4B16">
        <w:t xml:space="preserve">Waiver Number: </w:t>
      </w:r>
      <w:r w:rsidRPr="00EB4B16">
        <w:rPr>
          <w:noProof/>
        </w:rPr>
        <w:t>4-8-2017</w:t>
      </w:r>
    </w:p>
    <w:p w:rsidR="002C5B95" w:rsidRDefault="00EB4B16" w:rsidP="002C5B95">
      <w:r w:rsidRPr="00EB4B16">
        <w:t xml:space="preserve">(Recommended for </w:t>
      </w:r>
      <w:r w:rsidRPr="00EB4B16">
        <w:rPr>
          <w:noProof/>
        </w:rPr>
        <w:t>APPROVAL</w:t>
      </w:r>
      <w:r w:rsidRPr="00EB4B16">
        <w:t>)</w:t>
      </w:r>
    </w:p>
    <w:p w:rsidR="00EB4B16" w:rsidRPr="00EB4B16" w:rsidRDefault="00EB4B16" w:rsidP="002C5B95">
      <w:r w:rsidRPr="00EB4B16">
        <w:rPr>
          <w:caps/>
          <w:noProof/>
        </w:rPr>
        <w:t>School District Reorganization</w:t>
      </w:r>
      <w:r w:rsidRPr="00EB4B16">
        <w:t xml:space="preserve"> (</w:t>
      </w:r>
      <w:r w:rsidRPr="00EB4B16">
        <w:rPr>
          <w:noProof/>
        </w:rPr>
        <w:t>Elimination of Election Requirement</w:t>
      </w:r>
      <w:r w:rsidRPr="00EB4B16">
        <w:t>)</w:t>
      </w:r>
    </w:p>
    <w:p w:rsidR="002C5B95" w:rsidRDefault="002C5B95" w:rsidP="002C5B95">
      <w:pPr>
        <w:pStyle w:val="Heading4"/>
        <w:rPr>
          <w:rFonts w:eastAsiaTheme="minorEastAsia"/>
        </w:rPr>
      </w:pPr>
      <w:r>
        <w:rPr>
          <w:rFonts w:eastAsiaTheme="minorEastAsia"/>
        </w:rPr>
        <w:t>Item W-09</w:t>
      </w:r>
    </w:p>
    <w:p w:rsidR="002C5B95" w:rsidRDefault="00EB4B16" w:rsidP="002C5B95">
      <w:pPr>
        <w:rPr>
          <w:b/>
        </w:rPr>
      </w:pPr>
      <w:r w:rsidRPr="00EB4B16">
        <w:rPr>
          <w:b/>
        </w:rPr>
        <w:t>Subject:</w:t>
      </w:r>
      <w:r w:rsidRPr="00EB4B16">
        <w:t xml:space="preserve"> Request by </w:t>
      </w:r>
      <w:r w:rsidRPr="00EB4B16">
        <w:rPr>
          <w:noProof/>
        </w:rPr>
        <w:t>three local educatiponal agencies</w:t>
      </w:r>
      <w:r w:rsidRPr="00EB4B16">
        <w:t xml:space="preserve"> </w:t>
      </w:r>
      <w:r w:rsidRPr="00EB4B16">
        <w:rPr>
          <w:noProof/>
        </w:rPr>
        <w:t xml:space="preserve">to waive California </w:t>
      </w:r>
      <w:r w:rsidRPr="00EB4B16">
        <w:rPr>
          <w:i/>
          <w:noProof/>
        </w:rPr>
        <w:t>Education Code</w:t>
      </w:r>
      <w:r w:rsidRPr="00EB4B16">
        <w:rPr>
          <w:noProof/>
        </w:rPr>
        <w:t xml:space="preserve"> Section 5020, and portions of sections 5019, 5021, and 5030, that require a districtwide election to establish a by-trustee-area method of election.</w:t>
      </w:r>
    </w:p>
    <w:p w:rsidR="002C5B95" w:rsidRDefault="002C5B95" w:rsidP="002C5B95">
      <w:r>
        <w:t>Waiver Numbers:</w:t>
      </w:r>
    </w:p>
    <w:p w:rsidR="00D917B1" w:rsidRDefault="00EB4B16" w:rsidP="002C5B95">
      <w:pPr>
        <w:pStyle w:val="ListParagraph"/>
        <w:numPr>
          <w:ilvl w:val="0"/>
          <w:numId w:val="30"/>
        </w:numPr>
        <w:rPr>
          <w:noProof/>
        </w:rPr>
      </w:pPr>
      <w:r w:rsidRPr="00EB4B16">
        <w:t xml:space="preserve">Antelope Valley Union High School District </w:t>
      </w:r>
      <w:r w:rsidRPr="00EB4B16">
        <w:rPr>
          <w:noProof/>
        </w:rPr>
        <w:t>12-7-2017</w:t>
      </w:r>
    </w:p>
    <w:p w:rsidR="00D917B1" w:rsidRDefault="00EB4B16" w:rsidP="002C5B95">
      <w:pPr>
        <w:pStyle w:val="ListParagraph"/>
        <w:numPr>
          <w:ilvl w:val="0"/>
          <w:numId w:val="30"/>
        </w:numPr>
        <w:rPr>
          <w:noProof/>
        </w:rPr>
      </w:pPr>
      <w:r w:rsidRPr="00EB4B16">
        <w:rPr>
          <w:noProof/>
        </w:rPr>
        <w:t>Ontario-Montclair Unified School District 11-8-2017</w:t>
      </w:r>
    </w:p>
    <w:p w:rsidR="00D917B1" w:rsidRDefault="00EB4B16" w:rsidP="002C5B95">
      <w:pPr>
        <w:pStyle w:val="ListParagraph"/>
        <w:numPr>
          <w:ilvl w:val="0"/>
          <w:numId w:val="30"/>
        </w:numPr>
        <w:rPr>
          <w:noProof/>
        </w:rPr>
      </w:pPr>
      <w:r w:rsidRPr="00EB4B16">
        <w:rPr>
          <w:noProof/>
        </w:rPr>
        <w:t>Tustin U</w:t>
      </w:r>
      <w:r w:rsidR="00D917B1">
        <w:rPr>
          <w:noProof/>
        </w:rPr>
        <w:t>nified School District 9-7-2017</w:t>
      </w:r>
    </w:p>
    <w:p w:rsidR="00EB4B16" w:rsidRPr="00EB4B16" w:rsidRDefault="00EB4B16" w:rsidP="002C5B95">
      <w:r w:rsidRPr="00EB4B16">
        <w:t xml:space="preserve">(Recommended for </w:t>
      </w:r>
      <w:r w:rsidRPr="00EB4B16">
        <w:rPr>
          <w:noProof/>
        </w:rPr>
        <w:t>APPROVAL</w:t>
      </w:r>
      <w:r w:rsidRPr="00EB4B16">
        <w:t>)</w:t>
      </w:r>
    </w:p>
    <w:p w:rsidR="00EB4B16" w:rsidRPr="00EB4B16" w:rsidRDefault="00EB4B16" w:rsidP="002C5B95">
      <w:r w:rsidRPr="00EB4B16">
        <w:rPr>
          <w:caps/>
          <w:noProof/>
        </w:rPr>
        <w:t>Schoolsite Council Statute</w:t>
      </w:r>
      <w:r w:rsidRPr="00EB4B16">
        <w:t xml:space="preserve"> (</w:t>
      </w:r>
      <w:r w:rsidRPr="00EB4B16">
        <w:rPr>
          <w:noProof/>
        </w:rPr>
        <w:t>Number and Composition of Members</w:t>
      </w:r>
      <w:r w:rsidRPr="00EB4B16">
        <w:t>)</w:t>
      </w:r>
    </w:p>
    <w:p w:rsidR="002C5B95" w:rsidRDefault="002C5B95" w:rsidP="002C5B95">
      <w:pPr>
        <w:pStyle w:val="Heading4"/>
        <w:rPr>
          <w:rFonts w:eastAsiaTheme="minorEastAsia"/>
        </w:rPr>
      </w:pPr>
      <w:r>
        <w:rPr>
          <w:rFonts w:eastAsiaTheme="minorEastAsia"/>
        </w:rPr>
        <w:t>Item W-10</w:t>
      </w:r>
    </w:p>
    <w:p w:rsidR="002C5B95" w:rsidRDefault="002C5B95" w:rsidP="002C5B95">
      <w:r w:rsidRPr="002C5B95">
        <w:rPr>
          <w:b/>
        </w:rPr>
        <w:t>Subject:</w:t>
      </w:r>
      <w:r>
        <w:t xml:space="preserve"> </w:t>
      </w:r>
      <w:r w:rsidR="00EB4B16" w:rsidRPr="00EB4B16">
        <w:t xml:space="preserve">Request by two local educational agencies under the authority of California </w:t>
      </w:r>
      <w:r w:rsidR="00EB4B16" w:rsidRPr="00EB4B16">
        <w:rPr>
          <w:i/>
        </w:rPr>
        <w:t>Education Code</w:t>
      </w:r>
      <w:r w:rsidR="00EB4B16" w:rsidRPr="00EB4B16">
        <w:t xml:space="preserve"> Section 52863 for waivers of </w:t>
      </w:r>
      <w:r w:rsidR="00EB4B16" w:rsidRPr="00EB4B16">
        <w:rPr>
          <w:i/>
        </w:rPr>
        <w:t>Education Code</w:t>
      </w:r>
      <w:r w:rsidR="00EB4B16" w:rsidRPr="00EB4B16">
        <w:t xml:space="preserve"> Section 52852, relating to </w:t>
      </w:r>
      <w:proofErr w:type="spellStart"/>
      <w:r w:rsidR="00EB4B16" w:rsidRPr="00EB4B16">
        <w:t>schoolsite</w:t>
      </w:r>
      <w:proofErr w:type="spellEnd"/>
      <w:r w:rsidR="00EB4B16" w:rsidRPr="00EB4B16">
        <w:t xml:space="preserve"> councils regarding changes in shared, composition, or </w:t>
      </w:r>
      <w:r>
        <w:t>shared and composition members.</w:t>
      </w:r>
    </w:p>
    <w:p w:rsidR="002C5B95" w:rsidRDefault="002C5B95" w:rsidP="002C5B95">
      <w:r>
        <w:lastRenderedPageBreak/>
        <w:t>Waiver Numbers:</w:t>
      </w:r>
    </w:p>
    <w:p w:rsidR="00BE2481" w:rsidRDefault="00EB4B16" w:rsidP="002C5B95">
      <w:pPr>
        <w:pStyle w:val="ListParagraph"/>
        <w:numPr>
          <w:ilvl w:val="0"/>
          <w:numId w:val="31"/>
        </w:numPr>
      </w:pPr>
      <w:r w:rsidRPr="00EB4B16">
        <w:t>Mt. Shasta Union Elementary School District 3-8-2017</w:t>
      </w:r>
    </w:p>
    <w:p w:rsidR="00BE2481" w:rsidRDefault="00EB4B16" w:rsidP="002C5B95">
      <w:pPr>
        <w:pStyle w:val="ListParagraph"/>
        <w:numPr>
          <w:ilvl w:val="0"/>
          <w:numId w:val="31"/>
        </w:numPr>
      </w:pPr>
      <w:r w:rsidRPr="00EB4B16">
        <w:t>Stanislaus Count</w:t>
      </w:r>
      <w:r w:rsidR="00BE2481">
        <w:t>y Office of Education 13-8-2017</w:t>
      </w:r>
    </w:p>
    <w:p w:rsidR="004036B0" w:rsidRPr="00C40652" w:rsidRDefault="00EB4B16" w:rsidP="00C40652">
      <w:r w:rsidRPr="00EB4B16">
        <w:t xml:space="preserve">(Recommended for </w:t>
      </w:r>
      <w:r w:rsidRPr="00EB4B16">
        <w:rPr>
          <w:noProof/>
        </w:rPr>
        <w:t>APPROVAL WITH CONDITIONS</w:t>
      </w:r>
      <w:r w:rsidRPr="00EB4B16">
        <w:t>)</w:t>
      </w:r>
    </w:p>
    <w:p w:rsidR="00EB4B16" w:rsidRPr="00EB4B16" w:rsidRDefault="00EB4B16" w:rsidP="002C5B95">
      <w:pPr>
        <w:rPr>
          <w:rFonts w:eastAsiaTheme="minorEastAsia" w:cs="Arial"/>
        </w:rPr>
      </w:pPr>
      <w:r w:rsidRPr="00EB4B16">
        <w:rPr>
          <w:rFonts w:eastAsiaTheme="minorEastAsia" w:cs="Arial"/>
          <w:caps/>
          <w:noProof/>
        </w:rPr>
        <w:t>Special Education Program</w:t>
      </w:r>
      <w:r w:rsidRPr="00EB4B16">
        <w:rPr>
          <w:rFonts w:eastAsiaTheme="minorEastAsia" w:cs="Arial"/>
        </w:rPr>
        <w:t xml:space="preserve"> (</w:t>
      </w:r>
      <w:r w:rsidRPr="00EB4B16">
        <w:rPr>
          <w:rFonts w:eastAsiaTheme="minorEastAsia" w:cs="Arial"/>
          <w:noProof/>
        </w:rPr>
        <w:t>Educational Interpreter for Deaf and Hard of Hearing</w:t>
      </w:r>
      <w:r w:rsidRPr="00EB4B16">
        <w:rPr>
          <w:rFonts w:eastAsiaTheme="minorEastAsia" w:cs="Arial"/>
        </w:rPr>
        <w:t>)</w:t>
      </w:r>
    </w:p>
    <w:p w:rsidR="002C5B95" w:rsidRPr="00FD7B15" w:rsidRDefault="00EB4B16" w:rsidP="00FD7B15">
      <w:pPr>
        <w:pStyle w:val="Heading4"/>
      </w:pPr>
      <w:r w:rsidRPr="00FD7B15">
        <w:t>Item W-11</w:t>
      </w:r>
    </w:p>
    <w:p w:rsidR="00EB4B16" w:rsidRPr="00EB4B16" w:rsidRDefault="00EB4B16" w:rsidP="00FD7B15">
      <w:r w:rsidRPr="00EB4B16">
        <w:rPr>
          <w:b/>
        </w:rPr>
        <w:t>Subject:</w:t>
      </w:r>
      <w:r w:rsidRPr="00EB4B16">
        <w:t xml:space="preserve"> Requests by two county offices of education to waive California Code of Regulations, Title 5, Section 3051.16(b</w:t>
      </w:r>
      <w:proofErr w:type="gramStart"/>
      <w:r w:rsidRPr="00EB4B16">
        <w:t>)(</w:t>
      </w:r>
      <w:proofErr w:type="gramEnd"/>
      <w:r w:rsidRPr="00EB4B16">
        <w:t xml:space="preserve">3), the requirement that educational interpreters for Deaf and Hard of Hearing students meet minimum qualifications as of August 4, 2017, to allow two interpreters to continue to provide services to students until June 30, 2018, under a remediation plan to complete those minimum requirements. </w:t>
      </w:r>
    </w:p>
    <w:p w:rsidR="00FD7B15" w:rsidRDefault="00EB4B16" w:rsidP="00FD7B15">
      <w:r w:rsidRPr="00EB4B16">
        <w:t>Waiver Numbers:</w:t>
      </w:r>
    </w:p>
    <w:p w:rsidR="00BE2481" w:rsidRDefault="00EB4B16" w:rsidP="00FD7B15">
      <w:pPr>
        <w:pStyle w:val="ListParagraph"/>
        <w:numPr>
          <w:ilvl w:val="0"/>
          <w:numId w:val="32"/>
        </w:numPr>
      </w:pPr>
      <w:r w:rsidRPr="00EB4B16">
        <w:t>San Joaquin County Office of Education 4-9-2017</w:t>
      </w:r>
    </w:p>
    <w:p w:rsidR="00BE2481" w:rsidRDefault="00EB4B16" w:rsidP="00FD7B15">
      <w:pPr>
        <w:pStyle w:val="ListParagraph"/>
        <w:numPr>
          <w:ilvl w:val="0"/>
          <w:numId w:val="32"/>
        </w:numPr>
      </w:pPr>
      <w:r w:rsidRPr="00EB4B16">
        <w:t>San Luis Obispo County Office of Education 2-9-2017</w:t>
      </w:r>
    </w:p>
    <w:p w:rsidR="00BE2481" w:rsidRDefault="00BE2481" w:rsidP="00FD7B15">
      <w:pPr>
        <w:rPr>
          <w:lang w:val="en"/>
        </w:rPr>
      </w:pPr>
      <w:r w:rsidRPr="00BE2481">
        <w:rPr>
          <w:lang w:val="en"/>
        </w:rPr>
        <w:t>(Recommended for APPROVAL WITH CONDITIONS)</w:t>
      </w:r>
    </w:p>
    <w:p w:rsidR="00EB4B16" w:rsidRPr="00EB4B16" w:rsidRDefault="00EB4B16" w:rsidP="00FD7B15">
      <w:r w:rsidRPr="00EB4B16">
        <w:rPr>
          <w:noProof/>
        </w:rPr>
        <w:t>Special Education Program</w:t>
      </w:r>
      <w:r w:rsidRPr="00EB4B16">
        <w:t xml:space="preserve"> (</w:t>
      </w:r>
      <w:r w:rsidRPr="00EB4B16">
        <w:rPr>
          <w:noProof/>
        </w:rPr>
        <w:t>Extended School Year</w:t>
      </w:r>
      <w:r w:rsidRPr="00EB4B16">
        <w:t>)</w:t>
      </w:r>
    </w:p>
    <w:p w:rsidR="00FD7B15" w:rsidRDefault="00FD7B15" w:rsidP="00FD7B15">
      <w:pPr>
        <w:pStyle w:val="Heading4"/>
        <w:rPr>
          <w:rFonts w:eastAsiaTheme="minorEastAsia"/>
        </w:rPr>
      </w:pPr>
      <w:r>
        <w:rPr>
          <w:rFonts w:eastAsiaTheme="minorEastAsia"/>
        </w:rPr>
        <w:t>Item W-12</w:t>
      </w:r>
    </w:p>
    <w:p w:rsidR="00FD7B15" w:rsidRDefault="00EB4B16" w:rsidP="00FD7B15">
      <w:pPr>
        <w:rPr>
          <w:b/>
        </w:rPr>
      </w:pPr>
      <w:r w:rsidRPr="00EB4B16">
        <w:rPr>
          <w:b/>
        </w:rPr>
        <w:t>Subject:</w:t>
      </w:r>
      <w:r w:rsidRPr="00EB4B16">
        <w:t xml:space="preserve"> Request by </w:t>
      </w:r>
      <w:r w:rsidRPr="00EB4B16">
        <w:rPr>
          <w:noProof/>
        </w:rPr>
        <w:t>Fallbrook Union Elementary School District</w:t>
      </w:r>
      <w:r w:rsidRPr="00EB4B16">
        <w:t xml:space="preserve"> </w:t>
      </w:r>
      <w:r w:rsidRPr="00EB4B16">
        <w:rPr>
          <w:noProof/>
        </w:rPr>
        <w:t xml:space="preserve">District to waive </w:t>
      </w:r>
      <w:r w:rsidRPr="00EB4B16">
        <w:rPr>
          <w:i/>
          <w:noProof/>
        </w:rPr>
        <w:t>California Code of Regulations</w:t>
      </w:r>
      <w:r w:rsidRPr="00EB4B16">
        <w:rPr>
          <w:noProof/>
        </w:rPr>
        <w:t>, Title 5, Section 3043(d), which requires a minimum of 20 school days for an extended school year (summer school) for students with disabilities.</w:t>
      </w:r>
    </w:p>
    <w:p w:rsidR="00FD7B15" w:rsidRDefault="00EB4B16" w:rsidP="00FD7B15">
      <w:pPr>
        <w:rPr>
          <w:b/>
        </w:rPr>
      </w:pPr>
      <w:r w:rsidRPr="00EB4B16">
        <w:t xml:space="preserve">Waiver Number: </w:t>
      </w:r>
      <w:r w:rsidRPr="00EB4B16">
        <w:rPr>
          <w:noProof/>
        </w:rPr>
        <w:t>11-7-2017</w:t>
      </w:r>
    </w:p>
    <w:p w:rsidR="00EB4B16" w:rsidRPr="00EB4B16" w:rsidRDefault="00EB4B16" w:rsidP="00FD7B15">
      <w:r w:rsidRPr="00EB4B16">
        <w:t xml:space="preserve">(Recommended for </w:t>
      </w:r>
      <w:r w:rsidRPr="00EB4B16">
        <w:rPr>
          <w:noProof/>
        </w:rPr>
        <w:t>APPROVAL WITH CONDITIONS</w:t>
      </w:r>
      <w:r w:rsidRPr="00EB4B16">
        <w:t>)</w:t>
      </w:r>
    </w:p>
    <w:p w:rsidR="00EB4B16" w:rsidRPr="00EB4B16" w:rsidRDefault="00EB4B16" w:rsidP="00FD7B15">
      <w:r w:rsidRPr="00EB4B16">
        <w:rPr>
          <w:caps/>
          <w:noProof/>
        </w:rPr>
        <w:t>State Testing Apportionment Report</w:t>
      </w:r>
      <w:r w:rsidRPr="00EB4B16">
        <w:t xml:space="preserve"> (</w:t>
      </w:r>
      <w:r w:rsidRPr="00EB4B16">
        <w:rPr>
          <w:noProof/>
        </w:rPr>
        <w:t>CAASPP</w:t>
      </w:r>
      <w:r w:rsidRPr="00EB4B16">
        <w:t>)</w:t>
      </w:r>
    </w:p>
    <w:p w:rsidR="00FD7B15" w:rsidRDefault="00FD7B15" w:rsidP="00FD7B15">
      <w:pPr>
        <w:pStyle w:val="Heading4"/>
        <w:rPr>
          <w:rFonts w:eastAsiaTheme="minorEastAsia"/>
        </w:rPr>
      </w:pPr>
      <w:r>
        <w:rPr>
          <w:rFonts w:eastAsiaTheme="minorEastAsia"/>
        </w:rPr>
        <w:t>Item W-13</w:t>
      </w:r>
    </w:p>
    <w:p w:rsidR="00FD7B15" w:rsidRDefault="00EB4B16" w:rsidP="00FD7B15">
      <w:pPr>
        <w:rPr>
          <w:b/>
        </w:rPr>
      </w:pPr>
      <w:r w:rsidRPr="00EB4B16">
        <w:rPr>
          <w:b/>
        </w:rPr>
        <w:t>Subject:</w:t>
      </w:r>
      <w:r w:rsidRPr="00EB4B16">
        <w:t xml:space="preserve"> Request by </w:t>
      </w:r>
      <w:r w:rsidRPr="00EB4B16">
        <w:rPr>
          <w:noProof/>
        </w:rPr>
        <w:t>two School District</w:t>
      </w:r>
      <w:r w:rsidRPr="00EB4B16">
        <w:t xml:space="preserve"> </w:t>
      </w:r>
      <w:r w:rsidRPr="00EB4B16">
        <w:rPr>
          <w:noProof/>
        </w:rPr>
        <w:t xml:space="preserve">to waive the State Testing Apportionment Information Report deadline as stipulated in the </w:t>
      </w:r>
      <w:r w:rsidRPr="00EB4B16">
        <w:rPr>
          <w:i/>
          <w:noProof/>
        </w:rPr>
        <w:t>California Code of Regulations</w:t>
      </w:r>
      <w:r w:rsidRPr="00EB4B16">
        <w:rPr>
          <w:noProof/>
        </w:rPr>
        <w:t xml:space="preserve">, Title 5, Section 11517.5(b)(1)(A), regarding the California English Language Development Test; </w:t>
      </w:r>
      <w:r w:rsidRPr="00EB4B16">
        <w:rPr>
          <w:noProof/>
        </w:rPr>
        <w:lastRenderedPageBreak/>
        <w:t>or Title 5, Section 862(b)(2)(A), regarding the California Assessment of Student Performance and Progress System.</w:t>
      </w:r>
    </w:p>
    <w:p w:rsidR="00FD7B15" w:rsidRDefault="00FD7B15" w:rsidP="00FD7B15">
      <w:r>
        <w:t>Waiver Number:</w:t>
      </w:r>
    </w:p>
    <w:p w:rsidR="00BE2481" w:rsidRDefault="00EB4B16" w:rsidP="00FD7B15">
      <w:pPr>
        <w:pStyle w:val="ListParagraph"/>
        <w:numPr>
          <w:ilvl w:val="0"/>
          <w:numId w:val="33"/>
        </w:numPr>
        <w:rPr>
          <w:noProof/>
        </w:rPr>
      </w:pPr>
      <w:r w:rsidRPr="00EB4B16">
        <w:t xml:space="preserve">Norris Elementary School District </w:t>
      </w:r>
      <w:r w:rsidRPr="00EB4B16">
        <w:rPr>
          <w:noProof/>
        </w:rPr>
        <w:t>1-8-2017</w:t>
      </w:r>
    </w:p>
    <w:p w:rsidR="00BE2481" w:rsidRPr="00FD7B15" w:rsidRDefault="00EB4B16" w:rsidP="00FD7B15">
      <w:pPr>
        <w:pStyle w:val="ListParagraph"/>
        <w:numPr>
          <w:ilvl w:val="0"/>
          <w:numId w:val="33"/>
        </w:numPr>
        <w:rPr>
          <w:b/>
        </w:rPr>
      </w:pPr>
      <w:r w:rsidRPr="00EB4B16">
        <w:rPr>
          <w:noProof/>
        </w:rPr>
        <w:t>Templeton Unified School District 7-7-2017</w:t>
      </w:r>
    </w:p>
    <w:p w:rsidR="00EB4B16" w:rsidRPr="00EB4B16" w:rsidRDefault="00EB4B16" w:rsidP="00FD7B15">
      <w:r w:rsidRPr="00EB4B16">
        <w:t xml:space="preserve">(Recommended for </w:t>
      </w:r>
      <w:r w:rsidRPr="00EB4B16">
        <w:rPr>
          <w:noProof/>
        </w:rPr>
        <w:t>APPROVAL</w:t>
      </w:r>
      <w:r w:rsidRPr="00EB4B16">
        <w:t>)</w:t>
      </w:r>
    </w:p>
    <w:p w:rsidR="00EB4B16" w:rsidRPr="00EB4B16" w:rsidRDefault="00EB4B16" w:rsidP="00EB4B16">
      <w:pPr>
        <w:rPr>
          <w:rFonts w:eastAsiaTheme="minorEastAsia" w:cs="Arial"/>
        </w:rPr>
      </w:pPr>
      <w:r w:rsidRPr="00EB4B16">
        <w:rPr>
          <w:rFonts w:eastAsiaTheme="minorEastAsia" w:cs="Arial"/>
          <w:caps/>
          <w:noProof/>
        </w:rPr>
        <w:t>Charter School Program</w:t>
      </w:r>
      <w:r w:rsidRPr="00EB4B16">
        <w:rPr>
          <w:rFonts w:eastAsiaTheme="minorEastAsia" w:cs="Arial"/>
        </w:rPr>
        <w:t xml:space="preserve"> (</w:t>
      </w:r>
      <w:r w:rsidRPr="00EB4B16">
        <w:rPr>
          <w:rFonts w:eastAsiaTheme="minorEastAsia" w:cs="Arial"/>
          <w:noProof/>
        </w:rPr>
        <w:t>Geographic Limitations - Non-classroom Based</w:t>
      </w:r>
      <w:r w:rsidRPr="00EB4B16">
        <w:rPr>
          <w:rFonts w:eastAsiaTheme="minorEastAsia" w:cs="Arial"/>
        </w:rPr>
        <w:t>)</w:t>
      </w:r>
    </w:p>
    <w:p w:rsidR="00FD7B15" w:rsidRPr="00FD7B15" w:rsidRDefault="00FD7B15" w:rsidP="00FD7B15">
      <w:pPr>
        <w:pStyle w:val="Heading4"/>
      </w:pPr>
      <w:r>
        <w:t>Item W-</w:t>
      </w:r>
      <w:r w:rsidRPr="00FD7B15">
        <w:t>14</w:t>
      </w:r>
    </w:p>
    <w:p w:rsidR="00FD7B15" w:rsidRDefault="00EB4B16" w:rsidP="00FD7B15">
      <w:r w:rsidRPr="00EB4B16">
        <w:rPr>
          <w:b/>
        </w:rPr>
        <w:t xml:space="preserve">Subject: </w:t>
      </w:r>
      <w:r w:rsidRPr="00EB4B16">
        <w:t xml:space="preserve">Request by </w:t>
      </w:r>
      <w:proofErr w:type="spellStart"/>
      <w:r w:rsidRPr="00EB4B16">
        <w:rPr>
          <w:b/>
        </w:rPr>
        <w:t>Wiseburn</w:t>
      </w:r>
      <w:proofErr w:type="spellEnd"/>
      <w:r w:rsidRPr="00EB4B16">
        <w:rPr>
          <w:b/>
        </w:rPr>
        <w:t xml:space="preserve"> Unified School District</w:t>
      </w:r>
      <w:r w:rsidRPr="00EB4B16">
        <w:t xml:space="preserve"> to waive portions of </w:t>
      </w:r>
      <w:r w:rsidRPr="00EB4B16">
        <w:rPr>
          <w:i/>
        </w:rPr>
        <w:t xml:space="preserve">Education Code </w:t>
      </w:r>
      <w:r w:rsidRPr="00EB4B16">
        <w:t xml:space="preserve">sections 47605 and 47605.1 for RISE </w:t>
      </w:r>
      <w:proofErr w:type="gramStart"/>
      <w:r w:rsidRPr="00EB4B16">
        <w:t>High</w:t>
      </w:r>
      <w:proofErr w:type="gramEnd"/>
      <w:r w:rsidRPr="00EB4B16">
        <w:t xml:space="preserve"> which concern </w:t>
      </w:r>
      <w:proofErr w:type="spellStart"/>
      <w:r w:rsidRPr="00EB4B16">
        <w:t>Nonclassroom</w:t>
      </w:r>
      <w:proofErr w:type="spellEnd"/>
      <w:r w:rsidRPr="00EB4B16">
        <w:t>-Based Charter School Resource Center Locat</w:t>
      </w:r>
      <w:r w:rsidR="00FD7B15">
        <w:t>ion.</w:t>
      </w:r>
    </w:p>
    <w:p w:rsidR="00FD7B15" w:rsidRDefault="00FD7B15" w:rsidP="00FD7B15">
      <w:r>
        <w:t>Waiver Number: 6-8-2017</w:t>
      </w:r>
    </w:p>
    <w:p w:rsidR="00EB4B16" w:rsidRDefault="00EB4B16" w:rsidP="00FD7B15">
      <w:r w:rsidRPr="00EB4B16">
        <w:t xml:space="preserve">(Recommended for </w:t>
      </w:r>
      <w:r w:rsidRPr="00EB4B16">
        <w:rPr>
          <w:noProof/>
        </w:rPr>
        <w:t>APPROVAL WITH CONDITIONS</w:t>
      </w:r>
      <w:r w:rsidRPr="00EB4B16">
        <w:t>)</w:t>
      </w:r>
    </w:p>
    <w:p w:rsidR="00EB4B16" w:rsidRPr="00EB4B16" w:rsidRDefault="00EB4B16" w:rsidP="00FD7B15">
      <w:pPr>
        <w:rPr>
          <w:rFonts w:eastAsia="Times New Roman"/>
        </w:rPr>
      </w:pPr>
      <w:r w:rsidRPr="00EB4B16">
        <w:rPr>
          <w:rFonts w:eastAsia="Times New Roman"/>
          <w:b/>
          <w:bCs/>
        </w:rPr>
        <w:t xml:space="preserve">ACTION: </w:t>
      </w:r>
      <w:r w:rsidRPr="00EB4B16">
        <w:rPr>
          <w:rFonts w:eastAsia="Times New Roman" w:cs="Times New Roman"/>
        </w:rPr>
        <w:t>Member Rucker moved to approve</w:t>
      </w:r>
      <w:r w:rsidRPr="00EB4B16">
        <w:rPr>
          <w:rFonts w:eastAsia="Times New Roman"/>
        </w:rPr>
        <w:t xml:space="preserve"> the CDE staff recommendations for each waiver item on consent (Items W-01 through W-14).</w:t>
      </w:r>
    </w:p>
    <w:p w:rsidR="00EB4B16" w:rsidRPr="00EB4B16" w:rsidRDefault="00EB4B16" w:rsidP="00FD7B15">
      <w:pPr>
        <w:rPr>
          <w:rFonts w:eastAsia="Times New Roman"/>
        </w:rPr>
      </w:pPr>
      <w:r w:rsidRPr="00EB4B16">
        <w:rPr>
          <w:rFonts w:eastAsia="Times New Roman"/>
        </w:rPr>
        <w:t xml:space="preserve">Member </w:t>
      </w:r>
      <w:proofErr w:type="spellStart"/>
      <w:r w:rsidRPr="00EB4B16">
        <w:rPr>
          <w:rFonts w:eastAsia="Times New Roman"/>
        </w:rPr>
        <w:t>Holaday</w:t>
      </w:r>
      <w:proofErr w:type="spellEnd"/>
      <w:r w:rsidRPr="00EB4B16">
        <w:rPr>
          <w:rFonts w:eastAsia="Times New Roman"/>
        </w:rPr>
        <w:t xml:space="preserve"> seconded the motion.</w:t>
      </w:r>
    </w:p>
    <w:p w:rsidR="00EB4B16" w:rsidRPr="00EB4B16" w:rsidRDefault="00EB4B16" w:rsidP="00FD7B15">
      <w:pPr>
        <w:rPr>
          <w:rFonts w:eastAsia="Times New Roman"/>
        </w:rPr>
      </w:pPr>
      <w:r w:rsidRPr="00EB4B16">
        <w:rPr>
          <w:rFonts w:eastAsia="Times New Roman"/>
        </w:rPr>
        <w:t xml:space="preserve">Yes votes: Members </w:t>
      </w:r>
      <w:proofErr w:type="spellStart"/>
      <w:r w:rsidRPr="00EB4B16">
        <w:rPr>
          <w:rFonts w:eastAsia="Times New Roman"/>
        </w:rPr>
        <w:t>Holaday</w:t>
      </w:r>
      <w:proofErr w:type="spellEnd"/>
      <w:r w:rsidRPr="00EB4B16">
        <w:rPr>
          <w:rFonts w:eastAsia="Times New Roman"/>
        </w:rPr>
        <w:t>, Gray, Sandoval, Williams, Sun, Kirst, Straus, Burr, Ortiz-Licon, Valdes, and Rucker.</w:t>
      </w:r>
    </w:p>
    <w:p w:rsidR="00EB4B16" w:rsidRPr="00EB4B16" w:rsidRDefault="00EB4B16" w:rsidP="00FD7B15">
      <w:pPr>
        <w:rPr>
          <w:rFonts w:eastAsia="Times New Roman"/>
        </w:rPr>
      </w:pPr>
      <w:r w:rsidRPr="00EB4B16">
        <w:rPr>
          <w:rFonts w:eastAsia="Times New Roman"/>
        </w:rPr>
        <w:t>No votes: None</w:t>
      </w:r>
    </w:p>
    <w:p w:rsidR="00EB4B16" w:rsidRPr="00EB4B16" w:rsidRDefault="00EB4B16" w:rsidP="00FD7B15">
      <w:pPr>
        <w:rPr>
          <w:rFonts w:eastAsia="Times New Roman"/>
        </w:rPr>
      </w:pPr>
      <w:r w:rsidRPr="00EB4B16">
        <w:rPr>
          <w:rFonts w:eastAsia="Times New Roman"/>
        </w:rPr>
        <w:t>Member Absent: None</w:t>
      </w:r>
    </w:p>
    <w:p w:rsidR="00EB4B16" w:rsidRPr="00EB4B16" w:rsidRDefault="00EB4B16" w:rsidP="00FD7B15">
      <w:pPr>
        <w:rPr>
          <w:rFonts w:eastAsia="Times New Roman"/>
        </w:rPr>
      </w:pPr>
      <w:r w:rsidRPr="00EB4B16">
        <w:rPr>
          <w:rFonts w:eastAsia="Times New Roman"/>
        </w:rPr>
        <w:t>Abstentions: None</w:t>
      </w:r>
    </w:p>
    <w:p w:rsidR="00EB4B16" w:rsidRPr="00EB4B16" w:rsidRDefault="00EB4B16" w:rsidP="00FD7B15">
      <w:pPr>
        <w:rPr>
          <w:rFonts w:eastAsia="Times New Roman"/>
        </w:rPr>
      </w:pPr>
      <w:r w:rsidRPr="00EB4B16">
        <w:rPr>
          <w:rFonts w:eastAsia="Times New Roman"/>
        </w:rPr>
        <w:t>Recusals: None</w:t>
      </w:r>
    </w:p>
    <w:p w:rsidR="00EB4B16" w:rsidRPr="00EB4B16" w:rsidRDefault="00EB4B16" w:rsidP="00FD7B15">
      <w:pPr>
        <w:rPr>
          <w:rFonts w:eastAsia="Times New Roman"/>
        </w:rPr>
      </w:pPr>
      <w:r w:rsidRPr="00EB4B16">
        <w:rPr>
          <w:rFonts w:eastAsia="Times New Roman"/>
        </w:rPr>
        <w:t>The motion passed with 11 votes.</w:t>
      </w:r>
    </w:p>
    <w:p w:rsidR="007C6C93" w:rsidRPr="00FD7B15" w:rsidRDefault="00EB4B16" w:rsidP="00FD7B15">
      <w:pPr>
        <w:jc w:val="center"/>
        <w:rPr>
          <w:b/>
        </w:rPr>
      </w:pPr>
      <w:r w:rsidRPr="00FD7B15">
        <w:rPr>
          <w:b/>
        </w:rPr>
        <w:t>END OF WAIVERS</w:t>
      </w:r>
    </w:p>
    <w:p w:rsidR="00921226" w:rsidRPr="00FD7B15" w:rsidRDefault="00EB4B16" w:rsidP="00FD7B15">
      <w:pPr>
        <w:pStyle w:val="Heading3"/>
        <w:jc w:val="center"/>
      </w:pPr>
      <w:r w:rsidRPr="00FD7B15">
        <w:lastRenderedPageBreak/>
        <w:t xml:space="preserve">REGULAR CONSENT </w:t>
      </w:r>
      <w:proofErr w:type="gramStart"/>
      <w:r w:rsidRPr="00FD7B15">
        <w:t>ITEMS</w:t>
      </w:r>
      <w:proofErr w:type="gramEnd"/>
      <w:r w:rsidR="00FD7B15">
        <w:br/>
      </w:r>
      <w:r w:rsidRPr="00FD7B15">
        <w:t>(Item 9 through Item 14</w:t>
      </w:r>
      <w:r w:rsidR="00B27A80" w:rsidRPr="00FD7B15">
        <w:t>)</w:t>
      </w:r>
    </w:p>
    <w:p w:rsidR="00EB4B16" w:rsidRPr="00FD7B15" w:rsidRDefault="00FD7B15" w:rsidP="00FD7B15">
      <w:pPr>
        <w:pStyle w:val="Heading4"/>
      </w:pPr>
      <w:r>
        <w:t>Item 09</w:t>
      </w:r>
    </w:p>
    <w:p w:rsidR="00EB4B16" w:rsidRPr="00EB4B16" w:rsidRDefault="00EB4B16" w:rsidP="00FD7B15">
      <w:pPr>
        <w:rPr>
          <w:b/>
          <w:bCs/>
          <w:caps/>
        </w:rPr>
      </w:pPr>
      <w:r w:rsidRPr="00EB4B16">
        <w:rPr>
          <w:rFonts w:cs="Times New Roman"/>
          <w:b/>
        </w:rPr>
        <w:t>Subject</w:t>
      </w:r>
      <w:r w:rsidRPr="00EB4B16">
        <w:rPr>
          <w:b/>
        </w:rPr>
        <w:t xml:space="preserve">: </w:t>
      </w:r>
      <w:r w:rsidRPr="00EB4B16">
        <w:rPr>
          <w:lang w:val="en"/>
        </w:rPr>
        <w:t>California Assessment of Student Performance and Progress: Determination of the Release of Up to 10 Percent Withheld for the 2016–17 Educational Testing Service Contract.</w:t>
      </w:r>
    </w:p>
    <w:p w:rsidR="00EB4B16" w:rsidRPr="00EB4B16" w:rsidRDefault="00FD7B15" w:rsidP="00FD7B15">
      <w:pPr>
        <w:rPr>
          <w:rFonts w:cs="Times New Roman"/>
        </w:rPr>
      </w:pPr>
      <w:r>
        <w:rPr>
          <w:rFonts w:cs="Times New Roman"/>
          <w:b/>
        </w:rPr>
        <w:t xml:space="preserve">Type of Action: </w:t>
      </w:r>
      <w:r w:rsidR="00EB4B16" w:rsidRPr="00EB4B16">
        <w:rPr>
          <w:rFonts w:cs="Times New Roman"/>
        </w:rPr>
        <w:t>Action, Information</w:t>
      </w:r>
    </w:p>
    <w:p w:rsidR="00EB4B16" w:rsidRPr="00EB4B16" w:rsidRDefault="00EB4B16" w:rsidP="00FD7B15">
      <w:pPr>
        <w:rPr>
          <w:bCs/>
        </w:rPr>
      </w:pPr>
      <w:r w:rsidRPr="00EB4B16">
        <w:rPr>
          <w:rFonts w:cs="Times New Roman"/>
          <w:b/>
        </w:rPr>
        <w:t xml:space="preserve">CDE Recommendation: </w:t>
      </w:r>
      <w:r w:rsidRPr="00EB4B16">
        <w:rPr>
          <w:bCs/>
        </w:rPr>
        <w:t xml:space="preserve">The CDE recommends releasing a total of </w:t>
      </w:r>
      <w:r w:rsidRPr="00EB4B16">
        <w:t>$7,689,266.60</w:t>
      </w:r>
      <w:r w:rsidRPr="00EB4B16">
        <w:rPr>
          <w:bCs/>
        </w:rPr>
        <w:t xml:space="preserve"> from funds withheld during the 2016–17 test administration. The CDE further recommends not releasing </w:t>
      </w:r>
      <w:r w:rsidRPr="00EB4B16">
        <w:t>$170,000</w:t>
      </w:r>
      <w:r w:rsidRPr="00EB4B16">
        <w:rPr>
          <w:bCs/>
        </w:rPr>
        <w:t xml:space="preserve"> to the contractor specific to component task 9. The amounts per task are listed in Attachment 3.</w:t>
      </w:r>
    </w:p>
    <w:p w:rsidR="00FD7B15" w:rsidRPr="00FD7B15" w:rsidRDefault="00FD7B15" w:rsidP="00FD7B15">
      <w:pPr>
        <w:pStyle w:val="Heading4"/>
      </w:pPr>
      <w:r>
        <w:t>Item 10</w:t>
      </w:r>
    </w:p>
    <w:p w:rsidR="00FD7B15" w:rsidRPr="00FD7B15" w:rsidRDefault="00EB4B16" w:rsidP="00FD7B15">
      <w:r w:rsidRPr="00EB4B16">
        <w:rPr>
          <w:rFonts w:cs="Times New Roman"/>
          <w:b/>
        </w:rPr>
        <w:t>Subject</w:t>
      </w:r>
      <w:r w:rsidRPr="00EB4B16">
        <w:rPr>
          <w:b/>
        </w:rPr>
        <w:t xml:space="preserve">: </w:t>
      </w:r>
      <w:r w:rsidRPr="00EB4B16">
        <w:rPr>
          <w:lang w:val="en"/>
        </w:rPr>
        <w:t xml:space="preserve">California Assessment of Student Performance and Progress: Approve Commencement of a Second 15-Day Public Comment Period for Proposed Amendments to </w:t>
      </w:r>
      <w:r w:rsidRPr="00EB4B16">
        <w:rPr>
          <w:i/>
          <w:iCs/>
          <w:lang w:val="en"/>
        </w:rPr>
        <w:t>California Code of Regulations</w:t>
      </w:r>
      <w:r w:rsidRPr="00EB4B16">
        <w:rPr>
          <w:lang w:val="en"/>
        </w:rPr>
        <w:t xml:space="preserve">, Title 5, </w:t>
      </w:r>
      <w:proofErr w:type="gramStart"/>
      <w:r w:rsidRPr="00EB4B16">
        <w:rPr>
          <w:lang w:val="en"/>
        </w:rPr>
        <w:t>Sections</w:t>
      </w:r>
      <w:proofErr w:type="gramEnd"/>
      <w:r w:rsidRPr="00EB4B16">
        <w:rPr>
          <w:lang w:val="en"/>
        </w:rPr>
        <w:t xml:space="preserve"> 850 through 8</w:t>
      </w:r>
      <w:r w:rsidRPr="00FD7B15">
        <w:t>59.</w:t>
      </w:r>
    </w:p>
    <w:p w:rsidR="00FD7B15" w:rsidRPr="00FD7B15" w:rsidRDefault="00FD7B15" w:rsidP="00FD7B15">
      <w:r w:rsidRPr="00FD7B15">
        <w:rPr>
          <w:b/>
        </w:rPr>
        <w:t>Type of Action:</w:t>
      </w:r>
      <w:r w:rsidR="00EB4B16" w:rsidRPr="00FD7B15">
        <w:t xml:space="preserve"> Action, Information</w:t>
      </w:r>
    </w:p>
    <w:p w:rsidR="00EB4B16" w:rsidRPr="00FD7B15" w:rsidRDefault="00EB4B16" w:rsidP="00FD7B15">
      <w:r w:rsidRPr="00EB4B16">
        <w:rPr>
          <w:b/>
        </w:rPr>
        <w:t xml:space="preserve">CDE Recommendation: </w:t>
      </w:r>
      <w:r w:rsidRPr="00EB4B16">
        <w:t>The CDE recommends the SBE take the following actio</w:t>
      </w:r>
      <w:r w:rsidRPr="00FD7B15">
        <w:t>ns:</w:t>
      </w:r>
    </w:p>
    <w:p w:rsidR="00EB4B16" w:rsidRPr="00FD7B15" w:rsidRDefault="00EB4B16" w:rsidP="00AC66D3">
      <w:pPr>
        <w:pStyle w:val="ListParagraph"/>
        <w:numPr>
          <w:ilvl w:val="0"/>
          <w:numId w:val="34"/>
        </w:numPr>
      </w:pPr>
      <w:r w:rsidRPr="00EB4B16">
        <w:t>Approve the proposed changes to the proposed regulations</w:t>
      </w:r>
    </w:p>
    <w:p w:rsidR="00EB4B16" w:rsidRPr="00AC66D3" w:rsidRDefault="00EB4B16" w:rsidP="00AC66D3">
      <w:pPr>
        <w:pStyle w:val="ListParagraph"/>
        <w:numPr>
          <w:ilvl w:val="0"/>
          <w:numId w:val="34"/>
        </w:numPr>
      </w:pPr>
      <w:r w:rsidRPr="00EB4B16">
        <w:t>Direct that the proposed changes be circulated for a second 15-day public comment period in accordance with the Administrative Procedure Act</w:t>
      </w:r>
    </w:p>
    <w:p w:rsidR="00EB4B16" w:rsidRPr="00AC66D3" w:rsidRDefault="00EB4B16" w:rsidP="00AC66D3">
      <w:pPr>
        <w:pStyle w:val="ListParagraph"/>
        <w:numPr>
          <w:ilvl w:val="0"/>
          <w:numId w:val="34"/>
        </w:numPr>
      </w:pPr>
      <w:r w:rsidRPr="00EB4B16">
        <w:t>If no relevant comments to the proposed changes are received during the second 15-day public comment period, the proposed regulations with changes are deemed adopted, and the CDE is directed to complete the rulemaking package and submit it to the OAL for approval</w:t>
      </w:r>
    </w:p>
    <w:p w:rsidR="00EB4B16" w:rsidRPr="00AC66D3" w:rsidRDefault="00EB4B16" w:rsidP="00AC66D3">
      <w:pPr>
        <w:pStyle w:val="ListParagraph"/>
        <w:numPr>
          <w:ilvl w:val="0"/>
          <w:numId w:val="34"/>
        </w:numPr>
      </w:pPr>
      <w:r w:rsidRPr="00EB4B16">
        <w:t>If any relevant comments to the proposed changes are received during the second 15-day public comment period, the CDE is directed to place the proposed regulations on the SBE’s January 2018 meeting agenda for action</w:t>
      </w:r>
    </w:p>
    <w:p w:rsidR="00EB4B16" w:rsidRPr="00AC66D3" w:rsidRDefault="00EB4B16" w:rsidP="00AC66D3">
      <w:pPr>
        <w:pStyle w:val="ListParagraph"/>
        <w:numPr>
          <w:ilvl w:val="0"/>
          <w:numId w:val="34"/>
        </w:numPr>
      </w:pPr>
      <w:r w:rsidRPr="00EB4B16">
        <w:t>Authorize the CDE to take any necessary action to respond to any direction or concern expressed by the OAL during its review of the rulemaking file</w:t>
      </w:r>
    </w:p>
    <w:p w:rsidR="00EB4B16" w:rsidRPr="00AC66D3" w:rsidRDefault="00AC66D3" w:rsidP="00AC66D3">
      <w:pPr>
        <w:pStyle w:val="Heading4"/>
      </w:pPr>
      <w:r>
        <w:rPr>
          <w:rFonts w:eastAsia="Times New Roman"/>
        </w:rPr>
        <w:t>Item 11</w:t>
      </w:r>
    </w:p>
    <w:p w:rsidR="00EB4B16" w:rsidRPr="00EB4B16" w:rsidRDefault="00EB4B16" w:rsidP="00AC66D3">
      <w:pPr>
        <w:rPr>
          <w:b/>
          <w:bCs/>
          <w:caps/>
        </w:rPr>
      </w:pPr>
      <w:r w:rsidRPr="00EB4B16">
        <w:rPr>
          <w:rFonts w:cs="Times New Roman"/>
          <w:b/>
        </w:rPr>
        <w:t xml:space="preserve">Subject: </w:t>
      </w:r>
      <w:r w:rsidRPr="00EB4B16">
        <w:rPr>
          <w:lang w:val="en"/>
        </w:rPr>
        <w:t>Approval of the Career Technical Education Incentive Grant: Round 3 Grantee List.</w:t>
      </w:r>
    </w:p>
    <w:p w:rsidR="00EB4B16" w:rsidRPr="00EB4B16" w:rsidRDefault="00EB4B16" w:rsidP="00AC66D3">
      <w:pPr>
        <w:rPr>
          <w:rFonts w:cs="Times New Roman"/>
        </w:rPr>
      </w:pPr>
      <w:r w:rsidRPr="00EB4B16">
        <w:rPr>
          <w:rFonts w:cs="Times New Roman"/>
          <w:b/>
        </w:rPr>
        <w:lastRenderedPageBreak/>
        <w:t xml:space="preserve">Type of Action:  </w:t>
      </w:r>
      <w:r w:rsidRPr="00EB4B16">
        <w:rPr>
          <w:rFonts w:cs="Times New Roman"/>
        </w:rPr>
        <w:t>Action, Information</w:t>
      </w:r>
    </w:p>
    <w:p w:rsidR="00EB4B16" w:rsidRPr="00EB4B16" w:rsidRDefault="00EB4B16" w:rsidP="00AC66D3">
      <w:r w:rsidRPr="00EB4B16">
        <w:rPr>
          <w:rFonts w:cs="Times New Roman"/>
          <w:b/>
        </w:rPr>
        <w:t xml:space="preserve">CDE Recommendation: </w:t>
      </w:r>
      <w:r w:rsidRPr="00EB4B16">
        <w:t>The CDE recommends that the SBE approve the list of grantees for the grant term of October 1, 2017, through June 30, 2019.</w:t>
      </w:r>
    </w:p>
    <w:p w:rsidR="00EB4B16" w:rsidRPr="00AC66D3" w:rsidRDefault="00AC66D3" w:rsidP="00AC66D3">
      <w:pPr>
        <w:pStyle w:val="Heading4"/>
      </w:pPr>
      <w:r>
        <w:rPr>
          <w:rFonts w:eastAsia="Times New Roman"/>
        </w:rPr>
        <w:t>Item 12</w:t>
      </w:r>
    </w:p>
    <w:p w:rsidR="00EB4B16" w:rsidRPr="00EB4B16" w:rsidRDefault="00EB4B16" w:rsidP="00AC66D3">
      <w:pPr>
        <w:rPr>
          <w:b/>
          <w:bCs/>
          <w:caps/>
        </w:rPr>
      </w:pPr>
      <w:r w:rsidRPr="00EB4B16">
        <w:rPr>
          <w:rFonts w:cs="Times New Roman"/>
          <w:b/>
        </w:rPr>
        <w:t>Subject</w:t>
      </w:r>
      <w:r w:rsidRPr="00EB4B16">
        <w:rPr>
          <w:b/>
        </w:rPr>
        <w:t xml:space="preserve">: </w:t>
      </w:r>
      <w:r w:rsidRPr="00EB4B16">
        <w:rPr>
          <w:lang w:val="en"/>
        </w:rPr>
        <w:t>2018 Science Instructional Materials Adoption: Appointment of Reviewers and Approval of Trainers.</w:t>
      </w:r>
    </w:p>
    <w:p w:rsidR="00AC66D3" w:rsidRDefault="00AC66D3" w:rsidP="00AC66D3">
      <w:pPr>
        <w:rPr>
          <w:rFonts w:cs="Times New Roman"/>
        </w:rPr>
      </w:pPr>
      <w:r>
        <w:rPr>
          <w:rFonts w:cs="Times New Roman"/>
          <w:b/>
        </w:rPr>
        <w:t xml:space="preserve">Type of Action: </w:t>
      </w:r>
      <w:r w:rsidR="00EB4B16" w:rsidRPr="00EB4B16">
        <w:rPr>
          <w:rFonts w:cs="Times New Roman"/>
        </w:rPr>
        <w:t>Action, Information</w:t>
      </w:r>
    </w:p>
    <w:p w:rsidR="00EB4B16" w:rsidRPr="00AC66D3" w:rsidRDefault="00EB4B16" w:rsidP="00AC66D3">
      <w:pPr>
        <w:rPr>
          <w:rFonts w:cs="Times New Roman"/>
        </w:rPr>
      </w:pPr>
      <w:r w:rsidRPr="00EB4B16">
        <w:rPr>
          <w:rFonts w:cs="Times New Roman"/>
          <w:b/>
        </w:rPr>
        <w:t xml:space="preserve">CDE Recommendation: </w:t>
      </w:r>
      <w:r w:rsidRPr="00EB4B16">
        <w:t>The California Department of Education (CDE) recommends that the SBE take the following actions:</w:t>
      </w:r>
    </w:p>
    <w:p w:rsidR="00EB4B16" w:rsidRPr="00EB4B16" w:rsidRDefault="00EB4B16" w:rsidP="00AC66D3">
      <w:pPr>
        <w:pStyle w:val="ListParagraph"/>
        <w:numPr>
          <w:ilvl w:val="0"/>
          <w:numId w:val="35"/>
        </w:numPr>
      </w:pPr>
      <w:r w:rsidRPr="00EB4B16">
        <w:t>Appoint IMRs and CREs as recommended by the IQC</w:t>
      </w:r>
    </w:p>
    <w:p w:rsidR="00EB4B16" w:rsidRPr="00EB4B16" w:rsidRDefault="00EB4B16" w:rsidP="00AC66D3">
      <w:pPr>
        <w:pStyle w:val="ListParagraph"/>
        <w:numPr>
          <w:ilvl w:val="0"/>
          <w:numId w:val="35"/>
        </w:numPr>
      </w:pPr>
      <w:r w:rsidRPr="00EB4B16">
        <w:t>Approve members of the IQC and CDE staff to train reviewers for the 2018 Science Instructional Materials Adoption (Science Adoption) in April 2018</w:t>
      </w:r>
    </w:p>
    <w:p w:rsidR="000D7307" w:rsidRPr="00AC66D3" w:rsidRDefault="00EB4B16" w:rsidP="00AC66D3">
      <w:pPr>
        <w:pStyle w:val="ListParagraph"/>
        <w:numPr>
          <w:ilvl w:val="0"/>
          <w:numId w:val="35"/>
        </w:numPr>
        <w:rPr>
          <w:b/>
          <w:sz w:val="23"/>
          <w:szCs w:val="23"/>
        </w:rPr>
      </w:pPr>
      <w:r w:rsidRPr="00EB4B16">
        <w:t>Approve CDE program consultants to serve as panel facilitators in the event that an insufficient number of Commissioners are available to serve in that role</w:t>
      </w:r>
    </w:p>
    <w:p w:rsidR="00EB4B16" w:rsidRPr="00AC66D3" w:rsidRDefault="00AC66D3" w:rsidP="00AC66D3">
      <w:pPr>
        <w:pStyle w:val="Heading4"/>
      </w:pPr>
      <w:r w:rsidRPr="00AC66D3">
        <w:t>Item 13</w:t>
      </w:r>
    </w:p>
    <w:p w:rsidR="00AC66D3" w:rsidRDefault="00EB4B16" w:rsidP="00AC66D3">
      <w:pPr>
        <w:rPr>
          <w:b/>
          <w:bCs/>
          <w:caps/>
        </w:rPr>
      </w:pPr>
      <w:r w:rsidRPr="00EB4B16">
        <w:rPr>
          <w:rFonts w:cs="Times New Roman"/>
          <w:b/>
        </w:rPr>
        <w:t>Subject</w:t>
      </w:r>
      <w:r w:rsidRPr="00EB4B16">
        <w:rPr>
          <w:b/>
        </w:rPr>
        <w:t xml:space="preserve">: </w:t>
      </w:r>
      <w:r w:rsidRPr="00EB4B16">
        <w:rPr>
          <w:lang w:val="en"/>
        </w:rPr>
        <w:t xml:space="preserve">Instructional Materials Adoptions—Adopt Proposed Amendments to </w:t>
      </w:r>
      <w:r w:rsidRPr="00EB4B16">
        <w:rPr>
          <w:i/>
          <w:iCs/>
          <w:lang w:val="en"/>
        </w:rPr>
        <w:t>California Code of Regulations,</w:t>
      </w:r>
      <w:r w:rsidRPr="00EB4B16">
        <w:rPr>
          <w:lang w:val="en"/>
        </w:rPr>
        <w:t xml:space="preserve"> Title 5, </w:t>
      </w:r>
      <w:proofErr w:type="gramStart"/>
      <w:r w:rsidRPr="00EB4B16">
        <w:rPr>
          <w:lang w:val="en"/>
        </w:rPr>
        <w:t>Section</w:t>
      </w:r>
      <w:proofErr w:type="gramEnd"/>
      <w:r w:rsidRPr="00EB4B16">
        <w:rPr>
          <w:lang w:val="en"/>
        </w:rPr>
        <w:t xml:space="preserve"> 9517.3.</w:t>
      </w:r>
    </w:p>
    <w:p w:rsidR="00AC66D3" w:rsidRDefault="00EB4B16" w:rsidP="00AC66D3">
      <w:pPr>
        <w:rPr>
          <w:b/>
          <w:bCs/>
          <w:caps/>
        </w:rPr>
      </w:pPr>
      <w:r w:rsidRPr="00EB4B16">
        <w:rPr>
          <w:rFonts w:cs="Times New Roman"/>
          <w:b/>
        </w:rPr>
        <w:t xml:space="preserve">Type of Action:  </w:t>
      </w:r>
      <w:r w:rsidRPr="00EB4B16">
        <w:rPr>
          <w:rFonts w:cs="Times New Roman"/>
        </w:rPr>
        <w:t>Action, Information</w:t>
      </w:r>
    </w:p>
    <w:p w:rsidR="00EB4B16" w:rsidRPr="00AC66D3" w:rsidRDefault="00EB4B16" w:rsidP="00AC66D3">
      <w:pPr>
        <w:rPr>
          <w:b/>
          <w:bCs/>
          <w:caps/>
        </w:rPr>
      </w:pPr>
      <w:r w:rsidRPr="00EB4B16">
        <w:rPr>
          <w:rFonts w:cs="Times New Roman"/>
          <w:b/>
        </w:rPr>
        <w:t xml:space="preserve">CDE Recommendation: </w:t>
      </w:r>
      <w:r w:rsidRPr="00EB4B16">
        <w:rPr>
          <w:rFonts w:cs="Times New Roman"/>
        </w:rPr>
        <w:t>The CDE recommends the SBE take the following actions:</w:t>
      </w:r>
    </w:p>
    <w:p w:rsidR="00EB4B16" w:rsidRPr="00EB4B16" w:rsidRDefault="00EB4B16" w:rsidP="00AC66D3">
      <w:pPr>
        <w:pStyle w:val="ListParagraph"/>
        <w:numPr>
          <w:ilvl w:val="0"/>
          <w:numId w:val="37"/>
        </w:numPr>
      </w:pPr>
      <w:r w:rsidRPr="00EB4B16">
        <w:t>Approve the Final Statement of Reasons.</w:t>
      </w:r>
    </w:p>
    <w:p w:rsidR="00EB4B16" w:rsidRPr="00EB4B16" w:rsidRDefault="00EB4B16" w:rsidP="00AC66D3">
      <w:pPr>
        <w:pStyle w:val="ListParagraph"/>
        <w:numPr>
          <w:ilvl w:val="0"/>
          <w:numId w:val="37"/>
        </w:numPr>
      </w:pPr>
      <w:r w:rsidRPr="00AC66D3">
        <w:rPr>
          <w:rFonts w:cs="Arial"/>
        </w:rPr>
        <w:t>Formally adopt the proposed regulations approved by the SBE at the July 2017 meeting. No amendments or edits have been made to the proposed regulations.</w:t>
      </w:r>
      <w:r w:rsidRPr="00EB4B16">
        <w:t xml:space="preserve"> </w:t>
      </w:r>
    </w:p>
    <w:p w:rsidR="00EB4B16" w:rsidRPr="00EB4B16" w:rsidRDefault="00EB4B16" w:rsidP="00AC66D3">
      <w:pPr>
        <w:pStyle w:val="ListParagraph"/>
        <w:numPr>
          <w:ilvl w:val="0"/>
          <w:numId w:val="37"/>
        </w:numPr>
      </w:pPr>
      <w:r w:rsidRPr="00EB4B16">
        <w:t>Direct the CDE to submit the rulemaking file to the OAL for approval.</w:t>
      </w:r>
    </w:p>
    <w:p w:rsidR="007C6C93" w:rsidRDefault="00EB4B16" w:rsidP="00AC66D3">
      <w:pPr>
        <w:pStyle w:val="ListParagraph"/>
        <w:numPr>
          <w:ilvl w:val="0"/>
          <w:numId w:val="37"/>
        </w:numPr>
      </w:pPr>
      <w:r w:rsidRPr="00EB4B16">
        <w:t>Authorize the CDE to take any necessary ministerial action to respond to any direction or concern expressed by the OAL during its review of the rulemaking file.</w:t>
      </w:r>
    </w:p>
    <w:p w:rsidR="00C40652" w:rsidRDefault="00C40652">
      <w:pPr>
        <w:spacing w:after="160" w:line="259" w:lineRule="auto"/>
      </w:pPr>
      <w:r>
        <w:br w:type="page"/>
      </w:r>
    </w:p>
    <w:p w:rsidR="00EB4B16" w:rsidRPr="00AC66D3" w:rsidRDefault="00AC66D3" w:rsidP="00AC66D3">
      <w:pPr>
        <w:pStyle w:val="Heading4"/>
      </w:pPr>
      <w:r w:rsidRPr="00AC66D3">
        <w:lastRenderedPageBreak/>
        <w:t>Item 14</w:t>
      </w:r>
    </w:p>
    <w:p w:rsidR="00EB4B16" w:rsidRPr="00EB4B16" w:rsidRDefault="00EB4B16" w:rsidP="00AC66D3">
      <w:pPr>
        <w:rPr>
          <w:b/>
        </w:rPr>
      </w:pPr>
      <w:r w:rsidRPr="00EB4B16">
        <w:rPr>
          <w:rFonts w:cs="Times New Roman"/>
          <w:b/>
        </w:rPr>
        <w:t xml:space="preserve">Subject: </w:t>
      </w:r>
      <w:r w:rsidRPr="00EB4B16">
        <w:rPr>
          <w:lang w:val="en"/>
        </w:rPr>
        <w:t>Approval of the Charter School Numbers Assigned to Newly Established Charter Schools.</w:t>
      </w:r>
    </w:p>
    <w:p w:rsidR="00EB4B16" w:rsidRPr="00EB4B16" w:rsidRDefault="00EB4B16" w:rsidP="00AC66D3">
      <w:pPr>
        <w:rPr>
          <w:rFonts w:cs="Times New Roman"/>
        </w:rPr>
      </w:pPr>
      <w:r w:rsidRPr="00EB4B16">
        <w:rPr>
          <w:rFonts w:cs="Times New Roman"/>
          <w:b/>
        </w:rPr>
        <w:t xml:space="preserve">Type of Action:  </w:t>
      </w:r>
      <w:r w:rsidRPr="00EB4B16">
        <w:rPr>
          <w:rFonts w:cs="Times New Roman"/>
        </w:rPr>
        <w:t>Action, Information</w:t>
      </w:r>
    </w:p>
    <w:p w:rsidR="00EB4B16" w:rsidRPr="00AC66D3" w:rsidRDefault="00EB4B16" w:rsidP="00AC66D3">
      <w:r w:rsidRPr="00EB4B16">
        <w:rPr>
          <w:rFonts w:cs="Times New Roman"/>
          <w:b/>
        </w:rPr>
        <w:t xml:space="preserve">CDE Recommendation: </w:t>
      </w:r>
      <w:r w:rsidRPr="00EB4B16">
        <w:t>The CDE recommends that the SBE assign a charter number to each charter school identified in Attachment 1.</w:t>
      </w:r>
    </w:p>
    <w:p w:rsidR="00EB4B16" w:rsidRPr="00EB4B16" w:rsidRDefault="00AC66D3" w:rsidP="00AC66D3">
      <w:r>
        <w:rPr>
          <w:b/>
          <w:bCs/>
        </w:rPr>
        <w:t>A</w:t>
      </w:r>
      <w:r w:rsidR="00EB4B16" w:rsidRPr="00EB4B16">
        <w:rPr>
          <w:b/>
          <w:bCs/>
        </w:rPr>
        <w:t xml:space="preserve">CTION: </w:t>
      </w:r>
      <w:r w:rsidR="00EB4B16" w:rsidRPr="00EB4B16">
        <w:rPr>
          <w:rFonts w:cs="Times New Roman"/>
        </w:rPr>
        <w:t xml:space="preserve">Member </w:t>
      </w:r>
      <w:proofErr w:type="spellStart"/>
      <w:r w:rsidR="00EB4B16" w:rsidRPr="00EB4B16">
        <w:rPr>
          <w:rFonts w:cs="Times New Roman"/>
        </w:rPr>
        <w:t>Holaday</w:t>
      </w:r>
      <w:proofErr w:type="spellEnd"/>
      <w:r w:rsidR="00EB4B16" w:rsidRPr="00EB4B16">
        <w:rPr>
          <w:rFonts w:cs="Times New Roman"/>
        </w:rPr>
        <w:t xml:space="preserve"> moved to approve</w:t>
      </w:r>
      <w:r w:rsidR="00EB4B16" w:rsidRPr="00EB4B16">
        <w:t xml:space="preserve"> the CDE staff recommendations for each consent item.</w:t>
      </w:r>
    </w:p>
    <w:p w:rsidR="00EB4B16" w:rsidRPr="00EB4B16" w:rsidRDefault="00EB4B16" w:rsidP="00AC66D3">
      <w:r w:rsidRPr="00EB4B16">
        <w:t>Member Rucker seconded the motion.</w:t>
      </w:r>
    </w:p>
    <w:p w:rsidR="00EB4B16" w:rsidRPr="00EB4B16" w:rsidRDefault="00EB4B16" w:rsidP="00AC66D3">
      <w:r w:rsidRPr="00EB4B16">
        <w:t xml:space="preserve">Yes votes: Members </w:t>
      </w:r>
      <w:proofErr w:type="spellStart"/>
      <w:r w:rsidRPr="00EB4B16">
        <w:t>Holaday</w:t>
      </w:r>
      <w:proofErr w:type="spellEnd"/>
      <w:r w:rsidRPr="00EB4B16">
        <w:t>, Gray, Sandoval, Williams, Sun, Kirst, Straus, Burr, Ortiz-</w:t>
      </w:r>
      <w:proofErr w:type="spellStart"/>
      <w:r w:rsidRPr="00EB4B16">
        <w:t>Licon</w:t>
      </w:r>
      <w:proofErr w:type="spellEnd"/>
      <w:r w:rsidRPr="00EB4B16">
        <w:t>, Valdes, and Rucker.</w:t>
      </w:r>
    </w:p>
    <w:p w:rsidR="00EB4B16" w:rsidRPr="00EB4B16" w:rsidRDefault="00EB4B16" w:rsidP="00AC66D3">
      <w:r w:rsidRPr="00EB4B16">
        <w:t>No votes: None</w:t>
      </w:r>
    </w:p>
    <w:p w:rsidR="00EB4B16" w:rsidRPr="00EB4B16" w:rsidRDefault="00EB4B16" w:rsidP="00AC66D3">
      <w:r w:rsidRPr="00EB4B16">
        <w:t>Member Absent: None</w:t>
      </w:r>
    </w:p>
    <w:p w:rsidR="000D7307" w:rsidRPr="00AC66D3" w:rsidRDefault="00EB4B16" w:rsidP="00AC66D3">
      <w:r w:rsidRPr="00EB4B16">
        <w:t>Abstentions: None</w:t>
      </w:r>
    </w:p>
    <w:p w:rsidR="00EB4B16" w:rsidRPr="00EB4B16" w:rsidRDefault="00EB4B16" w:rsidP="00AC66D3">
      <w:r w:rsidRPr="00EB4B16">
        <w:t>Recusals: None</w:t>
      </w:r>
    </w:p>
    <w:p w:rsidR="00EB4B16" w:rsidRPr="00EB4B16" w:rsidRDefault="00EB4B16" w:rsidP="00AC66D3">
      <w:r w:rsidRPr="00EB4B16">
        <w:t>The motion passed with 11 votes.</w:t>
      </w:r>
    </w:p>
    <w:p w:rsidR="00EB4B16" w:rsidRPr="00AC66D3" w:rsidRDefault="00AC66D3" w:rsidP="00AC66D3">
      <w:pPr>
        <w:pStyle w:val="Heading4"/>
      </w:pPr>
      <w:r w:rsidRPr="00AC66D3">
        <w:t>Item 15</w:t>
      </w:r>
    </w:p>
    <w:p w:rsidR="00EB4B16" w:rsidRPr="00EB4B16" w:rsidRDefault="00EB4B16" w:rsidP="00AC66D3">
      <w:r w:rsidRPr="00EB4B16">
        <w:rPr>
          <w:rFonts w:cs="Times New Roman"/>
          <w:b/>
        </w:rPr>
        <w:t xml:space="preserve">Subject: </w:t>
      </w:r>
      <w:r w:rsidRPr="00EB4B16">
        <w:rPr>
          <w:lang w:val="en"/>
        </w:rPr>
        <w:t>Approval of 2017–18 Consolidated Applications.</w:t>
      </w:r>
    </w:p>
    <w:p w:rsidR="00EB4B16" w:rsidRPr="00EB4B16" w:rsidRDefault="00EB4B16" w:rsidP="00AC66D3">
      <w:pPr>
        <w:rPr>
          <w:rFonts w:cs="Times New Roman"/>
        </w:rPr>
      </w:pPr>
      <w:r w:rsidRPr="00EB4B16">
        <w:rPr>
          <w:rFonts w:cs="Times New Roman"/>
          <w:b/>
        </w:rPr>
        <w:t xml:space="preserve">Type of Action:  </w:t>
      </w:r>
      <w:r w:rsidRPr="00EB4B16">
        <w:rPr>
          <w:rFonts w:cs="Times New Roman"/>
        </w:rPr>
        <w:t>Action,</w:t>
      </w:r>
      <w:r w:rsidRPr="00EB4B16">
        <w:rPr>
          <w:rFonts w:cs="Times New Roman"/>
          <w:b/>
        </w:rPr>
        <w:t xml:space="preserve"> </w:t>
      </w:r>
      <w:r w:rsidRPr="00EB4B16">
        <w:rPr>
          <w:rFonts w:cs="Times New Roman"/>
        </w:rPr>
        <w:t>Information</w:t>
      </w:r>
    </w:p>
    <w:p w:rsidR="00EB4B16" w:rsidRPr="007C6C93" w:rsidRDefault="00EB4B16" w:rsidP="00AC66D3">
      <w:pPr>
        <w:rPr>
          <w:rFonts w:cs="Times New Roman"/>
        </w:rPr>
      </w:pPr>
      <w:r w:rsidRPr="00EB4B16">
        <w:rPr>
          <w:b/>
          <w:bCs/>
        </w:rPr>
        <w:t xml:space="preserve">CDE Recommendation: </w:t>
      </w:r>
      <w:r w:rsidRPr="00EB4B16">
        <w:t xml:space="preserve">The CDE recommends that the SBE </w:t>
      </w:r>
      <w:r w:rsidRPr="00EB4B16">
        <w:rPr>
          <w:rFonts w:cs="Times New Roman"/>
        </w:rPr>
        <w:t xml:space="preserve">approve the 2017–18 </w:t>
      </w:r>
      <w:proofErr w:type="spellStart"/>
      <w:r w:rsidRPr="00EB4B16">
        <w:t>ConApps</w:t>
      </w:r>
      <w:proofErr w:type="spellEnd"/>
      <w:r w:rsidRPr="00EB4B16">
        <w:rPr>
          <w:rFonts w:cs="Times New Roman"/>
        </w:rPr>
        <w:t xml:space="preserve"> submitted by LEAs in Attachment 1. The CDE recommends that the SBE conditionally approve the 2017–18 </w:t>
      </w:r>
      <w:proofErr w:type="spellStart"/>
      <w:r w:rsidRPr="00EB4B16">
        <w:t>ConApps</w:t>
      </w:r>
      <w:proofErr w:type="spellEnd"/>
      <w:r w:rsidRPr="00EB4B16">
        <w:rPr>
          <w:rFonts w:cs="Times New Roman"/>
        </w:rPr>
        <w:t xml:space="preserve"> submitted by LEAs in Attachment 2.</w:t>
      </w:r>
    </w:p>
    <w:p w:rsidR="00EB4B16" w:rsidRPr="00EB4B16" w:rsidRDefault="00EB4B16" w:rsidP="00AC66D3">
      <w:r w:rsidRPr="00EB4B16">
        <w:rPr>
          <w:b/>
          <w:bCs/>
        </w:rPr>
        <w:t xml:space="preserve">ACTION: </w:t>
      </w:r>
      <w:r w:rsidRPr="00EB4B16">
        <w:rPr>
          <w:rFonts w:cs="Times New Roman"/>
        </w:rPr>
        <w:t xml:space="preserve">Member </w:t>
      </w:r>
      <w:proofErr w:type="spellStart"/>
      <w:r w:rsidRPr="00EB4B16">
        <w:rPr>
          <w:rFonts w:cs="Times New Roman"/>
        </w:rPr>
        <w:t>Holaday</w:t>
      </w:r>
      <w:proofErr w:type="spellEnd"/>
      <w:r w:rsidRPr="00EB4B16">
        <w:rPr>
          <w:rFonts w:cs="Times New Roman"/>
        </w:rPr>
        <w:t xml:space="preserve"> moved to approve</w:t>
      </w:r>
      <w:r w:rsidRPr="00EB4B16">
        <w:t xml:space="preserve"> the CDE staff recommendations.</w:t>
      </w:r>
    </w:p>
    <w:p w:rsidR="00EB4B16" w:rsidRPr="00EB4B16" w:rsidRDefault="00EB4B16" w:rsidP="00AC66D3">
      <w:r w:rsidRPr="00EB4B16">
        <w:t>Member Sandoval seconded the motion.</w:t>
      </w:r>
    </w:p>
    <w:p w:rsidR="00EB4B16" w:rsidRPr="00EB4B16" w:rsidRDefault="00EB4B16" w:rsidP="00AC66D3">
      <w:r w:rsidRPr="00EB4B16">
        <w:t xml:space="preserve">Yes votes: Members </w:t>
      </w:r>
      <w:proofErr w:type="spellStart"/>
      <w:r w:rsidRPr="00EB4B16">
        <w:t>Holaday</w:t>
      </w:r>
      <w:proofErr w:type="spellEnd"/>
      <w:r w:rsidRPr="00EB4B16">
        <w:t>, Gray, Sandoval, Williams, Sun, Kirst, Straus, Burr, Ortiz-Licon, Valdes, and Rucker.</w:t>
      </w:r>
    </w:p>
    <w:p w:rsidR="00EB4B16" w:rsidRPr="00EB4B16" w:rsidRDefault="00EB4B16" w:rsidP="00AC66D3">
      <w:r w:rsidRPr="00EB4B16">
        <w:t>No votes: None</w:t>
      </w:r>
    </w:p>
    <w:p w:rsidR="00EB4B16" w:rsidRPr="00EB4B16" w:rsidRDefault="00EB4B16" w:rsidP="00AC66D3">
      <w:r w:rsidRPr="00EB4B16">
        <w:t>Member Absent: None</w:t>
      </w:r>
    </w:p>
    <w:p w:rsidR="00EB4B16" w:rsidRPr="00EB4B16" w:rsidRDefault="00EB4B16" w:rsidP="00AC66D3">
      <w:r w:rsidRPr="00EB4B16">
        <w:lastRenderedPageBreak/>
        <w:t>Abstentions: None</w:t>
      </w:r>
    </w:p>
    <w:p w:rsidR="00EB4B16" w:rsidRPr="00EB4B16" w:rsidRDefault="00EB4B16" w:rsidP="00AC66D3">
      <w:r w:rsidRPr="00EB4B16">
        <w:t>Recusals: None</w:t>
      </w:r>
    </w:p>
    <w:p w:rsidR="00EB4B16" w:rsidRPr="00AC66D3" w:rsidRDefault="00EB4B16" w:rsidP="00AC66D3">
      <w:r w:rsidRPr="00EB4B16">
        <w:t>The motion passed with 11 votes.</w:t>
      </w:r>
    </w:p>
    <w:p w:rsidR="00EB4B16" w:rsidRPr="00AC66D3" w:rsidRDefault="00AC66D3" w:rsidP="00AC66D3">
      <w:pPr>
        <w:pStyle w:val="Heading4"/>
      </w:pPr>
      <w:r w:rsidRPr="00AC66D3">
        <w:t>Item 16</w:t>
      </w:r>
    </w:p>
    <w:p w:rsidR="00EB4B16" w:rsidRPr="00EB4B16" w:rsidRDefault="00EB4B16" w:rsidP="00AC66D3">
      <w:r w:rsidRPr="00EB4B16">
        <w:rPr>
          <w:rFonts w:cs="Times New Roman"/>
          <w:b/>
        </w:rPr>
        <w:t xml:space="preserve">Subject: </w:t>
      </w:r>
      <w:r w:rsidRPr="00EB4B16">
        <w:rPr>
          <w:lang w:val="en"/>
        </w:rPr>
        <w:t xml:space="preserve">California Education for a Global Economy Initiative: Approve Commencement of a 15-Day Public Comment Period for Proposed Amendments to Title 5 of the </w:t>
      </w:r>
      <w:r w:rsidRPr="00EB4B16">
        <w:rPr>
          <w:i/>
          <w:iCs/>
          <w:lang w:val="en"/>
        </w:rPr>
        <w:t>California Code of Regulations</w:t>
      </w:r>
      <w:r w:rsidRPr="00EB4B16">
        <w:rPr>
          <w:lang w:val="en"/>
        </w:rPr>
        <w:t xml:space="preserve"> Sections 11300, 11301, 11309, 11310, 11311, 11312 and 11316.</w:t>
      </w:r>
    </w:p>
    <w:p w:rsidR="00EB4B16" w:rsidRPr="00EB4B16" w:rsidRDefault="00EB4B16" w:rsidP="00AC66D3">
      <w:pPr>
        <w:rPr>
          <w:rFonts w:cs="Times New Roman"/>
        </w:rPr>
      </w:pPr>
      <w:r w:rsidRPr="00EB4B16">
        <w:rPr>
          <w:rFonts w:cs="Times New Roman"/>
          <w:b/>
        </w:rPr>
        <w:t xml:space="preserve">Type of Action:  </w:t>
      </w:r>
      <w:r w:rsidRPr="00EB4B16">
        <w:rPr>
          <w:rFonts w:cs="Times New Roman"/>
        </w:rPr>
        <w:t>Action,</w:t>
      </w:r>
      <w:r w:rsidRPr="00EB4B16">
        <w:rPr>
          <w:rFonts w:cs="Times New Roman"/>
          <w:b/>
        </w:rPr>
        <w:t xml:space="preserve"> </w:t>
      </w:r>
      <w:r w:rsidRPr="00EB4B16">
        <w:rPr>
          <w:rFonts w:cs="Times New Roman"/>
        </w:rPr>
        <w:t>Information</w:t>
      </w:r>
    </w:p>
    <w:p w:rsidR="00EB4B16" w:rsidRPr="00AC66D3" w:rsidRDefault="00EB4B16" w:rsidP="00AC66D3">
      <w:pPr>
        <w:rPr>
          <w:b/>
          <w:bCs/>
        </w:rPr>
      </w:pPr>
      <w:r w:rsidRPr="00EB4B16">
        <w:rPr>
          <w:b/>
          <w:bCs/>
        </w:rPr>
        <w:t xml:space="preserve">CDE Recommendation: </w:t>
      </w:r>
    </w:p>
    <w:p w:rsidR="00EB4B16" w:rsidRPr="00EB4B16" w:rsidRDefault="00EB4B16" w:rsidP="00AC66D3">
      <w:pPr>
        <w:pStyle w:val="ListParagraph"/>
        <w:numPr>
          <w:ilvl w:val="0"/>
          <w:numId w:val="38"/>
        </w:numPr>
      </w:pPr>
      <w:r w:rsidRPr="00EB4B16">
        <w:t>Approve the proposed changes to the proposed</w:t>
      </w:r>
      <w:r w:rsidRPr="00AC66D3">
        <w:rPr>
          <w:spacing w:val="-29"/>
        </w:rPr>
        <w:t xml:space="preserve"> </w:t>
      </w:r>
      <w:r w:rsidRPr="00EB4B16">
        <w:t>regulations.</w:t>
      </w:r>
    </w:p>
    <w:p w:rsidR="00EB4B16" w:rsidRPr="00AC66D3" w:rsidRDefault="00EB4B16" w:rsidP="00AC66D3">
      <w:pPr>
        <w:pStyle w:val="ListParagraph"/>
        <w:numPr>
          <w:ilvl w:val="0"/>
          <w:numId w:val="38"/>
        </w:numPr>
        <w:rPr>
          <w:szCs w:val="24"/>
        </w:rPr>
      </w:pPr>
      <w:r w:rsidRPr="00AC66D3">
        <w:rPr>
          <w:szCs w:val="24"/>
        </w:rPr>
        <w:t>Direct that the proposed changes be circulated for a 15-day public comment period in accordance with Administrative Procedure</w:t>
      </w:r>
      <w:r w:rsidRPr="00AC66D3">
        <w:rPr>
          <w:spacing w:val="-24"/>
          <w:szCs w:val="24"/>
        </w:rPr>
        <w:t xml:space="preserve"> </w:t>
      </w:r>
      <w:r w:rsidRPr="00AC66D3">
        <w:rPr>
          <w:szCs w:val="24"/>
        </w:rPr>
        <w:t>Act.</w:t>
      </w:r>
    </w:p>
    <w:p w:rsidR="00EB4B16" w:rsidRPr="00AC66D3" w:rsidRDefault="00EB4B16" w:rsidP="00AC66D3">
      <w:pPr>
        <w:pStyle w:val="ListParagraph"/>
        <w:numPr>
          <w:ilvl w:val="0"/>
          <w:numId w:val="38"/>
        </w:numPr>
        <w:rPr>
          <w:szCs w:val="24"/>
        </w:rPr>
      </w:pPr>
      <w:r w:rsidRPr="00AC66D3">
        <w:rPr>
          <w:szCs w:val="24"/>
        </w:rPr>
        <w:t>If no relevant comments to the proposed changes are received during the 15-day public comment period, the proposed regulations with changes</w:t>
      </w:r>
      <w:r w:rsidRPr="00AC66D3">
        <w:rPr>
          <w:spacing w:val="-37"/>
          <w:szCs w:val="24"/>
        </w:rPr>
        <w:t xml:space="preserve"> </w:t>
      </w:r>
      <w:r w:rsidRPr="00AC66D3">
        <w:rPr>
          <w:szCs w:val="24"/>
        </w:rPr>
        <w:t>are deemed adopted, and the CDE is directed to complete the rulemaking package and submit it to the Office of Administrative Law (OAL) for approval.</w:t>
      </w:r>
    </w:p>
    <w:p w:rsidR="00EB4B16" w:rsidRPr="00AC66D3" w:rsidRDefault="00EB4B16" w:rsidP="00AC66D3">
      <w:pPr>
        <w:pStyle w:val="ListParagraph"/>
        <w:numPr>
          <w:ilvl w:val="0"/>
          <w:numId w:val="38"/>
        </w:numPr>
        <w:rPr>
          <w:szCs w:val="24"/>
        </w:rPr>
      </w:pPr>
      <w:r w:rsidRPr="00AC66D3">
        <w:rPr>
          <w:szCs w:val="24"/>
        </w:rPr>
        <w:t>If any relevant comments to the proposed changes are received during the 15-day public comment period, the CDE is directed to place the proposed regulations on the SBE’s January 2018 meeting agenda for</w:t>
      </w:r>
      <w:r w:rsidRPr="00AC66D3">
        <w:rPr>
          <w:spacing w:val="-33"/>
          <w:szCs w:val="24"/>
        </w:rPr>
        <w:t xml:space="preserve"> </w:t>
      </w:r>
      <w:r w:rsidRPr="00AC66D3">
        <w:rPr>
          <w:szCs w:val="24"/>
        </w:rPr>
        <w:t>action.</w:t>
      </w:r>
    </w:p>
    <w:p w:rsidR="00EB4B16" w:rsidRPr="00AC66D3" w:rsidRDefault="00EB4B16" w:rsidP="00AC66D3">
      <w:pPr>
        <w:pStyle w:val="ListParagraph"/>
        <w:numPr>
          <w:ilvl w:val="0"/>
          <w:numId w:val="38"/>
        </w:numPr>
        <w:rPr>
          <w:szCs w:val="24"/>
        </w:rPr>
      </w:pPr>
      <w:r w:rsidRPr="00AC66D3">
        <w:rPr>
          <w:szCs w:val="24"/>
        </w:rPr>
        <w:t>Authorize the CDE to take any necessary ministerial action to respond to any direction or concern expressed by the OAL during its review of the rulemaking file.</w:t>
      </w:r>
    </w:p>
    <w:p w:rsidR="00EB4B16" w:rsidRPr="00EB4B16" w:rsidRDefault="00EB4B16" w:rsidP="00AC66D3">
      <w:r w:rsidRPr="00EB4B16">
        <w:rPr>
          <w:b/>
          <w:bCs/>
        </w:rPr>
        <w:t xml:space="preserve">ACTION: </w:t>
      </w:r>
      <w:r w:rsidRPr="00EB4B16">
        <w:rPr>
          <w:rFonts w:cs="Times New Roman"/>
        </w:rPr>
        <w:t>Member Ortiz-</w:t>
      </w:r>
      <w:proofErr w:type="spellStart"/>
      <w:r w:rsidRPr="00EB4B16">
        <w:rPr>
          <w:rFonts w:cs="Times New Roman"/>
        </w:rPr>
        <w:t>Licon</w:t>
      </w:r>
      <w:proofErr w:type="spellEnd"/>
      <w:r w:rsidRPr="00EB4B16">
        <w:rPr>
          <w:rFonts w:cs="Times New Roman"/>
        </w:rPr>
        <w:t xml:space="preserve"> moved to approve</w:t>
      </w:r>
      <w:r w:rsidRPr="00EB4B16">
        <w:t xml:space="preserve"> the CDE staff recommendations.</w:t>
      </w:r>
    </w:p>
    <w:p w:rsidR="00EB4B16" w:rsidRPr="00EB4B16" w:rsidRDefault="00EB4B16" w:rsidP="00AC66D3">
      <w:r w:rsidRPr="00EB4B16">
        <w:t>Member Sun seconded the motion.</w:t>
      </w:r>
    </w:p>
    <w:p w:rsidR="00EB4B16" w:rsidRPr="00EB4B16" w:rsidRDefault="00EB4B16" w:rsidP="00AC66D3">
      <w:r w:rsidRPr="00EB4B16">
        <w:t xml:space="preserve">Yes votes: Members </w:t>
      </w:r>
      <w:proofErr w:type="spellStart"/>
      <w:r w:rsidRPr="00EB4B16">
        <w:t>Holaday</w:t>
      </w:r>
      <w:proofErr w:type="spellEnd"/>
      <w:r w:rsidRPr="00EB4B16">
        <w:t>, Gray, Sandoval, Williams, Sun, Kirst, Straus, Burr, Ortiz-Licon, Valdes, and Rucker.</w:t>
      </w:r>
    </w:p>
    <w:p w:rsidR="00EB4B16" w:rsidRPr="00EB4B16" w:rsidRDefault="00EB4B16" w:rsidP="00AC66D3">
      <w:r w:rsidRPr="00EB4B16">
        <w:t>No votes: None</w:t>
      </w:r>
    </w:p>
    <w:p w:rsidR="00EB4B16" w:rsidRPr="00EB4B16" w:rsidRDefault="00EB4B16" w:rsidP="00AC66D3">
      <w:r w:rsidRPr="00EB4B16">
        <w:t>Member Absent: None</w:t>
      </w:r>
    </w:p>
    <w:p w:rsidR="00EB4B16" w:rsidRPr="00EB4B16" w:rsidRDefault="00EB4B16" w:rsidP="00AC66D3">
      <w:r w:rsidRPr="00EB4B16">
        <w:t>Abstentions: None</w:t>
      </w:r>
    </w:p>
    <w:p w:rsidR="00EB4B16" w:rsidRPr="00EB4B16" w:rsidRDefault="00AC66D3" w:rsidP="00AC66D3">
      <w:r>
        <w:lastRenderedPageBreak/>
        <w:t>R</w:t>
      </w:r>
      <w:r w:rsidR="00EB4B16" w:rsidRPr="00EB4B16">
        <w:t>ecusals: None</w:t>
      </w:r>
    </w:p>
    <w:p w:rsidR="00EB4B16" w:rsidRPr="00AC66D3" w:rsidRDefault="00EB4B16" w:rsidP="00AC66D3">
      <w:r w:rsidRPr="00EB4B16">
        <w:t>The motion passed with 11 votes.</w:t>
      </w:r>
    </w:p>
    <w:p w:rsidR="00EB4B16" w:rsidRPr="00AC66D3" w:rsidRDefault="007C6C93" w:rsidP="00AC66D3">
      <w:pPr>
        <w:jc w:val="center"/>
        <w:rPr>
          <w:b/>
        </w:rPr>
      </w:pPr>
      <w:r w:rsidRPr="00AC66D3">
        <w:rPr>
          <w:b/>
        </w:rPr>
        <w:t>MEETING CONTINUED</w:t>
      </w:r>
    </w:p>
    <w:p w:rsidR="000D7307" w:rsidRPr="00AC66D3" w:rsidRDefault="00EB4B16" w:rsidP="00AC66D3">
      <w:pPr>
        <w:jc w:val="center"/>
        <w:rPr>
          <w:i/>
          <w:szCs w:val="24"/>
        </w:rPr>
      </w:pPr>
      <w:r w:rsidRPr="00AC66D3">
        <w:rPr>
          <w:i/>
          <w:szCs w:val="24"/>
        </w:rPr>
        <w:t>At 6:15 p.m., President Kirst continued the meeting until 8:30 am tomorrow.</w:t>
      </w:r>
    </w:p>
    <w:p w:rsidR="00EB4B16" w:rsidRPr="000D7307" w:rsidRDefault="000D7307" w:rsidP="000D7307">
      <w:r>
        <w:br w:type="page"/>
      </w:r>
    </w:p>
    <w:p w:rsidR="00EB4B16" w:rsidRPr="00AC66D3" w:rsidRDefault="00EB4B16" w:rsidP="00AC66D3">
      <w:pPr>
        <w:jc w:val="center"/>
        <w:rPr>
          <w:b/>
        </w:rPr>
      </w:pPr>
      <w:r w:rsidRPr="00AC66D3">
        <w:rPr>
          <w:b/>
        </w:rPr>
        <w:lastRenderedPageBreak/>
        <w:t>CALIFORNIA STATE BOARD OF EDUCATION</w:t>
      </w:r>
    </w:p>
    <w:p w:rsidR="00EB4B16" w:rsidRPr="00AC66D3" w:rsidRDefault="00EB4B16" w:rsidP="00AC66D3">
      <w:pPr>
        <w:pStyle w:val="Heading2"/>
        <w:jc w:val="center"/>
        <w:rPr>
          <w:sz w:val="36"/>
          <w:szCs w:val="32"/>
        </w:rPr>
      </w:pPr>
      <w:r w:rsidRPr="00AC66D3">
        <w:t>Public Session</w:t>
      </w:r>
      <w:r w:rsidR="00AC66D3" w:rsidRPr="00AC66D3">
        <w:br/>
      </w:r>
      <w:r w:rsidRPr="00AC66D3">
        <w:t>November 9, 2017</w:t>
      </w:r>
    </w:p>
    <w:p w:rsidR="00EB4B16" w:rsidRPr="00AC66D3" w:rsidRDefault="00EB4B16" w:rsidP="00AC66D3">
      <w:pPr>
        <w:jc w:val="center"/>
        <w:rPr>
          <w:b/>
          <w:i/>
        </w:rPr>
      </w:pPr>
      <w:r w:rsidRPr="00AC66D3">
        <w:rPr>
          <w:b/>
          <w:i/>
        </w:rPr>
        <w:t>President Kirst called the meeting to order at approximately 8:30 a.m.</w:t>
      </w:r>
    </w:p>
    <w:p w:rsidR="00EB4B16" w:rsidRPr="00AC66D3" w:rsidRDefault="00EB4B16" w:rsidP="00AC66D3">
      <w:pPr>
        <w:rPr>
          <w:b/>
        </w:rPr>
      </w:pPr>
      <w:r w:rsidRPr="00AC66D3">
        <w:rPr>
          <w:b/>
        </w:rPr>
        <w:t xml:space="preserve">Thursday, November 9, 2017 – 8:30 a.m. Pacific Time </w:t>
      </w:r>
      <w:r w:rsidRPr="00AC66D3">
        <w:rPr>
          <w:b/>
          <w:u w:val="single"/>
        </w:rPr>
        <w:t>+</w:t>
      </w:r>
      <w:r w:rsidR="00AC66D3">
        <w:rPr>
          <w:b/>
        </w:rPr>
        <w:br/>
      </w:r>
      <w:r w:rsidRPr="00EB4B16">
        <w:t>California Department of Education</w:t>
      </w:r>
      <w:r w:rsidR="00AC66D3">
        <w:rPr>
          <w:b/>
        </w:rPr>
        <w:br/>
      </w:r>
      <w:r w:rsidRPr="00EB4B16">
        <w:t>1430 N Street, Room 1101</w:t>
      </w:r>
      <w:r w:rsidR="00AC66D3">
        <w:rPr>
          <w:b/>
        </w:rPr>
        <w:br/>
      </w:r>
      <w:r w:rsidRPr="00EB4B16">
        <w:t>Sacramento, California 95814</w:t>
      </w:r>
    </w:p>
    <w:p w:rsidR="00EB4B16" w:rsidRPr="00AC66D3" w:rsidRDefault="00EB4B16" w:rsidP="00AC66D3">
      <w:pPr>
        <w:pStyle w:val="ListParagraph"/>
        <w:numPr>
          <w:ilvl w:val="0"/>
          <w:numId w:val="39"/>
        </w:numPr>
        <w:rPr>
          <w:lang w:val="x-none" w:eastAsia="x-none"/>
        </w:rPr>
      </w:pPr>
      <w:r w:rsidRPr="00AC66D3">
        <w:rPr>
          <w:lang w:val="x-none" w:eastAsia="x-none"/>
        </w:rPr>
        <w:t>Call to Order</w:t>
      </w:r>
    </w:p>
    <w:p w:rsidR="00EB4B16" w:rsidRPr="00AC66D3" w:rsidRDefault="00EB4B16" w:rsidP="00AC66D3">
      <w:pPr>
        <w:pStyle w:val="ListParagraph"/>
        <w:numPr>
          <w:ilvl w:val="0"/>
          <w:numId w:val="39"/>
        </w:numPr>
        <w:rPr>
          <w:rFonts w:cs="Times New Roman"/>
          <w:lang w:val="x-none" w:eastAsia="x-none"/>
        </w:rPr>
      </w:pPr>
      <w:r w:rsidRPr="00AC66D3">
        <w:rPr>
          <w:rFonts w:cs="Times New Roman"/>
          <w:lang w:val="x-none" w:eastAsia="x-none"/>
        </w:rPr>
        <w:t>Salute to the Flag</w:t>
      </w:r>
    </w:p>
    <w:p w:rsidR="00EB4B16" w:rsidRPr="00AC66D3" w:rsidRDefault="00EB4B16" w:rsidP="00AC66D3">
      <w:pPr>
        <w:pStyle w:val="ListParagraph"/>
        <w:numPr>
          <w:ilvl w:val="0"/>
          <w:numId w:val="39"/>
        </w:numPr>
        <w:rPr>
          <w:lang w:val="x-none" w:eastAsia="x-none"/>
        </w:rPr>
      </w:pPr>
      <w:r w:rsidRPr="00AC66D3">
        <w:rPr>
          <w:rFonts w:cs="Times New Roman"/>
          <w:lang w:val="x-none" w:eastAsia="x-none"/>
        </w:rPr>
        <w:t>Communications</w:t>
      </w:r>
    </w:p>
    <w:p w:rsidR="00EB4B16" w:rsidRPr="00AC66D3" w:rsidRDefault="00EB4B16" w:rsidP="00AC66D3">
      <w:pPr>
        <w:pStyle w:val="ListParagraph"/>
        <w:numPr>
          <w:ilvl w:val="0"/>
          <w:numId w:val="39"/>
        </w:numPr>
        <w:rPr>
          <w:rFonts w:cs="Times New Roman"/>
          <w:lang w:val="x-none" w:eastAsia="x-none"/>
        </w:rPr>
      </w:pPr>
      <w:r w:rsidRPr="00AC66D3">
        <w:rPr>
          <w:rFonts w:cs="Times New Roman"/>
          <w:lang w:val="x-none" w:eastAsia="x-none"/>
        </w:rPr>
        <w:t>Announcements</w:t>
      </w:r>
    </w:p>
    <w:p w:rsidR="00EB4B16" w:rsidRPr="00AC66D3" w:rsidRDefault="00EB4B16" w:rsidP="00AC66D3">
      <w:pPr>
        <w:pStyle w:val="ListParagraph"/>
        <w:numPr>
          <w:ilvl w:val="0"/>
          <w:numId w:val="39"/>
        </w:numPr>
        <w:rPr>
          <w:rFonts w:cs="Times New Roman"/>
          <w:lang w:val="x-none" w:eastAsia="x-none"/>
        </w:rPr>
      </w:pPr>
      <w:r w:rsidRPr="00AC66D3">
        <w:rPr>
          <w:rFonts w:cs="Times New Roman"/>
          <w:lang w:val="x-none" w:eastAsia="x-none"/>
        </w:rPr>
        <w:t>Report of the State Superintendent of Public Instruction</w:t>
      </w:r>
    </w:p>
    <w:p w:rsidR="00EB4B16" w:rsidRPr="00AC66D3" w:rsidRDefault="00EB4B16" w:rsidP="00AC66D3">
      <w:pPr>
        <w:pStyle w:val="ListParagraph"/>
        <w:numPr>
          <w:ilvl w:val="0"/>
          <w:numId w:val="39"/>
        </w:numPr>
        <w:rPr>
          <w:rFonts w:cs="Times New Roman"/>
          <w:i/>
          <w:lang w:val="x-none" w:eastAsia="x-none"/>
        </w:rPr>
      </w:pPr>
      <w:r w:rsidRPr="00AC66D3">
        <w:rPr>
          <w:rFonts w:cs="Times New Roman"/>
          <w:lang w:val="x-none" w:eastAsia="x-none"/>
        </w:rPr>
        <w:t>Special Presentations</w:t>
      </w:r>
      <w:r w:rsidRPr="00AC66D3">
        <w:rPr>
          <w:lang w:val="x-none" w:eastAsia="x-none"/>
        </w:rPr>
        <w:br/>
      </w:r>
      <w:r w:rsidRPr="00AC66D3">
        <w:rPr>
          <w:rFonts w:cs="Times New Roman"/>
          <w:i/>
          <w:lang w:val="x-none" w:eastAsia="x-none"/>
        </w:rPr>
        <w:t>Public notice is hereby given that special presentations for informational purposes may take place during this session.</w:t>
      </w:r>
    </w:p>
    <w:p w:rsidR="00EB4B16" w:rsidRPr="00AC66D3" w:rsidRDefault="00EB4B16" w:rsidP="00AC66D3">
      <w:pPr>
        <w:pStyle w:val="ListParagraph"/>
        <w:numPr>
          <w:ilvl w:val="0"/>
          <w:numId w:val="39"/>
        </w:numPr>
        <w:rPr>
          <w:rFonts w:cs="Times New Roman"/>
          <w:lang w:val="x-none" w:eastAsia="x-none"/>
        </w:rPr>
      </w:pPr>
      <w:r w:rsidRPr="00AC66D3">
        <w:rPr>
          <w:rFonts w:cs="Times New Roman"/>
          <w:lang w:val="x-none" w:eastAsia="x-none"/>
        </w:rPr>
        <w:t>Agenda Items</w:t>
      </w:r>
    </w:p>
    <w:p w:rsidR="00EB4B16" w:rsidRPr="00AC66D3" w:rsidRDefault="00EB4B16" w:rsidP="00AC66D3">
      <w:pPr>
        <w:pStyle w:val="ListParagraph"/>
        <w:numPr>
          <w:ilvl w:val="0"/>
          <w:numId w:val="39"/>
        </w:numPr>
        <w:rPr>
          <w:rFonts w:cs="Times New Roman"/>
          <w:lang w:val="x-none" w:eastAsia="x-none"/>
        </w:rPr>
      </w:pPr>
      <w:r w:rsidRPr="00AC66D3">
        <w:rPr>
          <w:rFonts w:cs="Times New Roman"/>
          <w:lang w:val="x-none" w:eastAsia="x-none"/>
        </w:rPr>
        <w:t>Adjournment</w:t>
      </w:r>
    </w:p>
    <w:p w:rsidR="00EB4B16" w:rsidRPr="007C6C93" w:rsidRDefault="007C6C93" w:rsidP="00AC66D3">
      <w:pPr>
        <w:pStyle w:val="Heading3"/>
        <w:jc w:val="center"/>
        <w:rPr>
          <w:rFonts w:eastAsia="Times New Roman"/>
          <w:b/>
        </w:rPr>
      </w:pPr>
      <w:r>
        <w:rPr>
          <w:rFonts w:eastAsia="Times New Roman"/>
        </w:rPr>
        <w:t>CLOSED SESSION</w:t>
      </w:r>
    </w:p>
    <w:p w:rsidR="00EB4B16" w:rsidRPr="00EB4B16" w:rsidRDefault="00EB4B16" w:rsidP="00AC66D3">
      <w:pPr>
        <w:rPr>
          <w:szCs w:val="24"/>
        </w:rPr>
      </w:pPr>
      <w:r w:rsidRPr="00EB4B16">
        <w:rPr>
          <w:szCs w:val="24"/>
        </w:rPr>
        <w:t>President Kirst announced that during closed session the State Board discussed and/or took action on the following case:</w:t>
      </w:r>
    </w:p>
    <w:p w:rsidR="007C6C93" w:rsidRPr="00AC66D3" w:rsidRDefault="00EB4B16" w:rsidP="00AC66D3">
      <w:pPr>
        <w:rPr>
          <w:szCs w:val="24"/>
        </w:rPr>
      </w:pPr>
      <w:r w:rsidRPr="00EB4B16">
        <w:rPr>
          <w:i/>
          <w:szCs w:val="24"/>
        </w:rPr>
        <w:t xml:space="preserve">California Parents for the Equalization of Educational Materials, </w:t>
      </w:r>
      <w:proofErr w:type="gramStart"/>
      <w:r w:rsidRPr="00EB4B16">
        <w:rPr>
          <w:i/>
          <w:szCs w:val="24"/>
        </w:rPr>
        <w:t>et</w:t>
      </w:r>
      <w:proofErr w:type="gramEnd"/>
      <w:r w:rsidRPr="00EB4B16">
        <w:rPr>
          <w:i/>
          <w:szCs w:val="24"/>
        </w:rPr>
        <w:t xml:space="preserve">. </w:t>
      </w:r>
      <w:proofErr w:type="gramStart"/>
      <w:r w:rsidRPr="00EB4B16">
        <w:rPr>
          <w:i/>
          <w:szCs w:val="24"/>
        </w:rPr>
        <w:t>al</w:t>
      </w:r>
      <w:proofErr w:type="gramEnd"/>
      <w:r w:rsidRPr="00EB4B16">
        <w:rPr>
          <w:i/>
          <w:szCs w:val="24"/>
        </w:rPr>
        <w:t xml:space="preserve"> v. Tom Torlakson in his official capacity and members of the State Board of Education, in their official capacity, et. </w:t>
      </w:r>
      <w:proofErr w:type="gramStart"/>
      <w:r w:rsidRPr="00EB4B16">
        <w:rPr>
          <w:i/>
          <w:szCs w:val="24"/>
        </w:rPr>
        <w:t>al</w:t>
      </w:r>
      <w:proofErr w:type="gramEnd"/>
      <w:r w:rsidRPr="00EB4B16">
        <w:rPr>
          <w:i/>
          <w:szCs w:val="24"/>
        </w:rPr>
        <w:t>,</w:t>
      </w:r>
      <w:r w:rsidRPr="00EB4B16">
        <w:rPr>
          <w:szCs w:val="24"/>
        </w:rPr>
        <w:t xml:space="preserve"> United States District Court (No Dist.CA), Case No. 4;17-cv-00635</w:t>
      </w:r>
    </w:p>
    <w:p w:rsidR="00EB4B16" w:rsidRPr="007C6C93" w:rsidRDefault="00EB4B16" w:rsidP="00AC66D3">
      <w:pPr>
        <w:pStyle w:val="Heading3"/>
        <w:jc w:val="center"/>
        <w:rPr>
          <w:rFonts w:eastAsia="Times New Roman"/>
          <w:b/>
        </w:rPr>
      </w:pPr>
      <w:r w:rsidRPr="007C6C93">
        <w:rPr>
          <w:rFonts w:eastAsia="Times New Roman"/>
        </w:rPr>
        <w:t>AGENDA ITEMS</w:t>
      </w:r>
    </w:p>
    <w:p w:rsidR="00EB4B16" w:rsidRPr="00AC66D3" w:rsidRDefault="00EB4B16" w:rsidP="00AC66D3">
      <w:pPr>
        <w:pStyle w:val="Heading4"/>
      </w:pPr>
      <w:r w:rsidRPr="00AC66D3">
        <w:t>Item 17</w:t>
      </w:r>
    </w:p>
    <w:p w:rsidR="00EB4B16" w:rsidRPr="00EB4B16" w:rsidRDefault="00EB4B16" w:rsidP="00AC66D3">
      <w:pPr>
        <w:rPr>
          <w:lang w:val="en"/>
        </w:rPr>
      </w:pPr>
      <w:r w:rsidRPr="00EB4B16">
        <w:rPr>
          <w:rFonts w:cs="Times New Roman"/>
          <w:b/>
        </w:rPr>
        <w:t xml:space="preserve">Subject: </w:t>
      </w:r>
      <w:r w:rsidRPr="00EB4B16">
        <w:rPr>
          <w:lang w:val="en"/>
        </w:rPr>
        <w:t xml:space="preserve">STATE BOARD PROJECTS AND PRIORITIES. Including, but not limited to, future meeting plans; agenda items; and officer nominations and/or elections; State Board appointments and direction to staff; declaratory and commendatory resolutions; </w:t>
      </w:r>
      <w:r w:rsidRPr="00EB4B16">
        <w:rPr>
          <w:lang w:val="en"/>
        </w:rPr>
        <w:lastRenderedPageBreak/>
        <w:t>Bylaw review and revision; Board policy; approval of minutes; Board liaison reports; training of Board members; and other matters of interest.</w:t>
      </w:r>
    </w:p>
    <w:p w:rsidR="00EB4B16" w:rsidRPr="00EB4B16" w:rsidRDefault="00EB4B16" w:rsidP="00AC66D3">
      <w:pPr>
        <w:rPr>
          <w:rFonts w:cs="Times New Roman"/>
        </w:rPr>
      </w:pPr>
      <w:r w:rsidRPr="00EB4B16">
        <w:rPr>
          <w:rFonts w:cs="Times New Roman"/>
          <w:b/>
        </w:rPr>
        <w:t xml:space="preserve">Type of Action:  </w:t>
      </w:r>
      <w:r w:rsidRPr="00EB4B16">
        <w:rPr>
          <w:rFonts w:cs="Times New Roman"/>
        </w:rPr>
        <w:t>Action,</w:t>
      </w:r>
      <w:r w:rsidRPr="00EB4B16">
        <w:rPr>
          <w:rFonts w:cs="Times New Roman"/>
          <w:b/>
        </w:rPr>
        <w:t xml:space="preserve"> </w:t>
      </w:r>
      <w:r w:rsidRPr="00EB4B16">
        <w:rPr>
          <w:rFonts w:cs="Times New Roman"/>
        </w:rPr>
        <w:t>Information</w:t>
      </w:r>
    </w:p>
    <w:p w:rsidR="00EB4B16" w:rsidRPr="00EB4B16" w:rsidRDefault="00EB4B16" w:rsidP="00AC66D3">
      <w:pPr>
        <w:pStyle w:val="ListParagraph"/>
        <w:numPr>
          <w:ilvl w:val="0"/>
          <w:numId w:val="40"/>
        </w:numPr>
      </w:pPr>
      <w:r w:rsidRPr="00EB4B16">
        <w:t>SBE Recommendation: Approve the Preliminary Report of Actions/Minutes for the September 13-14, 2017 meeting. (Attachment 1)</w:t>
      </w:r>
    </w:p>
    <w:p w:rsidR="00EB4B16" w:rsidRPr="00AC66D3" w:rsidRDefault="00EB4B16" w:rsidP="00AC66D3">
      <w:pPr>
        <w:pStyle w:val="ListParagraph"/>
        <w:numPr>
          <w:ilvl w:val="0"/>
          <w:numId w:val="40"/>
        </w:numPr>
        <w:rPr>
          <w:snapToGrid w:val="0"/>
        </w:rPr>
      </w:pPr>
      <w:r w:rsidRPr="00AC66D3">
        <w:rPr>
          <w:snapToGrid w:val="0"/>
        </w:rPr>
        <w:t>Consider the SBE Screening recommendations for appointments to the Advisory Commission on Charter Schools, California Practitioners Advisory Group, and the Instructional Quality Commission. (Attachment 2)</w:t>
      </w:r>
    </w:p>
    <w:p w:rsidR="00EB4B16" w:rsidRPr="00EB4B16" w:rsidRDefault="00EB4B16" w:rsidP="00AC66D3">
      <w:r w:rsidRPr="00EB4B16">
        <w:rPr>
          <w:b/>
          <w:bCs/>
        </w:rPr>
        <w:t xml:space="preserve">ACTION 1: </w:t>
      </w:r>
      <w:r w:rsidRPr="00EB4B16">
        <w:rPr>
          <w:rFonts w:cs="Times New Roman"/>
        </w:rPr>
        <w:t>Member Burr moved to approve</w:t>
      </w:r>
      <w:r w:rsidRPr="00EB4B16">
        <w:t xml:space="preserve"> the Preliminary Report of Actions/Minutes for the September 13-14, 2017 meeting.</w:t>
      </w:r>
    </w:p>
    <w:p w:rsidR="00EB4B16" w:rsidRPr="00EB4B16" w:rsidRDefault="00EB4B16" w:rsidP="00AC66D3">
      <w:r w:rsidRPr="00EB4B16">
        <w:t xml:space="preserve">Member </w:t>
      </w:r>
      <w:proofErr w:type="spellStart"/>
      <w:r w:rsidRPr="00EB4B16">
        <w:t>Holaday</w:t>
      </w:r>
      <w:proofErr w:type="spellEnd"/>
      <w:r w:rsidRPr="00EB4B16">
        <w:t xml:space="preserve"> seconded the motion.</w:t>
      </w:r>
    </w:p>
    <w:p w:rsidR="00EB4B16" w:rsidRPr="00EB4B16" w:rsidRDefault="00EB4B16" w:rsidP="00AC66D3">
      <w:r w:rsidRPr="00EB4B16">
        <w:t xml:space="preserve">Yes votes: Members </w:t>
      </w:r>
      <w:proofErr w:type="spellStart"/>
      <w:r w:rsidRPr="00EB4B16">
        <w:t>Holaday</w:t>
      </w:r>
      <w:proofErr w:type="spellEnd"/>
      <w:r w:rsidRPr="00EB4B16">
        <w:t>, Gray, Sandoval, Sun, Kirst, Straus, Burr, Ortiz-Licon, Valdes, and Rucker.</w:t>
      </w:r>
    </w:p>
    <w:p w:rsidR="00EB4B16" w:rsidRPr="00EB4B16" w:rsidRDefault="00EB4B16" w:rsidP="00AC66D3">
      <w:r w:rsidRPr="00EB4B16">
        <w:t>No votes: None</w:t>
      </w:r>
    </w:p>
    <w:p w:rsidR="00EB4B16" w:rsidRPr="00EB4B16" w:rsidRDefault="00EB4B16" w:rsidP="00AC66D3">
      <w:r w:rsidRPr="00EB4B16">
        <w:t>Member Absent: Member Williams</w:t>
      </w:r>
    </w:p>
    <w:p w:rsidR="00EB4B16" w:rsidRPr="00EB4B16" w:rsidRDefault="00EB4B16" w:rsidP="00AC66D3">
      <w:r w:rsidRPr="00EB4B16">
        <w:t>Abstentions: None</w:t>
      </w:r>
    </w:p>
    <w:p w:rsidR="00EB4B16" w:rsidRPr="00EB4B16" w:rsidRDefault="00EB4B16" w:rsidP="00AC66D3">
      <w:r w:rsidRPr="00EB4B16">
        <w:t>Recusals: None</w:t>
      </w:r>
    </w:p>
    <w:p w:rsidR="00EB4B16" w:rsidRPr="00EB4B16" w:rsidRDefault="00EB4B16" w:rsidP="00AC66D3">
      <w:r w:rsidRPr="00EB4B16">
        <w:t>The motion passed with 10 votes.</w:t>
      </w:r>
    </w:p>
    <w:p w:rsidR="000D7307" w:rsidRDefault="00EB4B16" w:rsidP="00AC66D3">
      <w:r w:rsidRPr="00EB4B16">
        <w:rPr>
          <w:rFonts w:cs="Times New Roman"/>
          <w:b/>
        </w:rPr>
        <w:t xml:space="preserve">ACTION 2: </w:t>
      </w:r>
      <w:r w:rsidRPr="00EB4B16">
        <w:rPr>
          <w:rFonts w:cs="Times New Roman"/>
        </w:rPr>
        <w:t>Member Burr moved to approve</w:t>
      </w:r>
      <w:r w:rsidRPr="00EB4B16">
        <w:t xml:space="preserve"> the SBE Screening Committee recommendations for appointment to the Advisory Commission on Charter Schools (ACCS).</w:t>
      </w:r>
    </w:p>
    <w:p w:rsidR="00EB4B16" w:rsidRDefault="00EB4B16" w:rsidP="00AC66D3">
      <w:r w:rsidRPr="00EB4B16">
        <w:t xml:space="preserve">Member </w:t>
      </w:r>
      <w:proofErr w:type="spellStart"/>
      <w:r w:rsidRPr="00EB4B16">
        <w:t>Holaday</w:t>
      </w:r>
      <w:proofErr w:type="spellEnd"/>
      <w:r w:rsidRPr="00EB4B16">
        <w:t xml:space="preserve"> seconded the motion.</w:t>
      </w:r>
    </w:p>
    <w:p w:rsidR="00EB4B16" w:rsidRPr="00EB4B16" w:rsidRDefault="00EB4B16" w:rsidP="00AC66D3">
      <w:r w:rsidRPr="00EB4B16">
        <w:t xml:space="preserve">Yes votes: Members </w:t>
      </w:r>
      <w:proofErr w:type="spellStart"/>
      <w:r w:rsidRPr="00EB4B16">
        <w:t>Holaday</w:t>
      </w:r>
      <w:proofErr w:type="spellEnd"/>
      <w:r w:rsidRPr="00EB4B16">
        <w:t>, Gray, Sandoval, Kirst, Straus, Burr, Ortiz-Licon, Valdes, and Rucker.</w:t>
      </w:r>
    </w:p>
    <w:p w:rsidR="00EB4B16" w:rsidRPr="00EB4B16" w:rsidRDefault="00EB4B16" w:rsidP="00AC66D3">
      <w:r w:rsidRPr="00EB4B16">
        <w:t>No votes: None</w:t>
      </w:r>
    </w:p>
    <w:p w:rsidR="00EB4B16" w:rsidRPr="00EB4B16" w:rsidRDefault="00EB4B16" w:rsidP="00AC66D3">
      <w:r w:rsidRPr="00EB4B16">
        <w:t>Member Absent: Member Williams</w:t>
      </w:r>
    </w:p>
    <w:p w:rsidR="00EB4B16" w:rsidRPr="00EB4B16" w:rsidRDefault="00EB4B16" w:rsidP="00AC66D3">
      <w:r w:rsidRPr="00EB4B16">
        <w:t>Abstentions: None</w:t>
      </w:r>
    </w:p>
    <w:p w:rsidR="00EB4B16" w:rsidRPr="00EB4B16" w:rsidRDefault="00EB4B16" w:rsidP="00AC66D3">
      <w:r w:rsidRPr="00EB4B16">
        <w:t>Recusals: Member Sun</w:t>
      </w:r>
    </w:p>
    <w:p w:rsidR="00EB4B16" w:rsidRPr="00EB4B16" w:rsidRDefault="00EB4B16" w:rsidP="00AC66D3">
      <w:r w:rsidRPr="00EB4B16">
        <w:t>The motion passed with 9 votes.</w:t>
      </w:r>
    </w:p>
    <w:p w:rsidR="00EB4B16" w:rsidRPr="00EB4B16" w:rsidRDefault="00EB4B16" w:rsidP="00AC66D3">
      <w:r w:rsidRPr="00EB4B16">
        <w:rPr>
          <w:rFonts w:cs="Times New Roman"/>
          <w:b/>
        </w:rPr>
        <w:lastRenderedPageBreak/>
        <w:t xml:space="preserve">ACTION 3: </w:t>
      </w:r>
      <w:r w:rsidRPr="00EB4B16">
        <w:rPr>
          <w:rFonts w:cs="Times New Roman"/>
        </w:rPr>
        <w:t>Member Burr moved to approve</w:t>
      </w:r>
      <w:r w:rsidRPr="00EB4B16">
        <w:t xml:space="preserve"> the SBE Screening Committee recommendations for appointment to the California Practitioners Advisory Group (CPAG) and Instructional Quality Commission (IQC).</w:t>
      </w:r>
    </w:p>
    <w:p w:rsidR="00EB4B16" w:rsidRPr="00EB4B16" w:rsidRDefault="00EB4B16" w:rsidP="00AC66D3">
      <w:r w:rsidRPr="00EB4B16">
        <w:t>Member Rucker seconded the motion.</w:t>
      </w:r>
    </w:p>
    <w:p w:rsidR="00EB4B16" w:rsidRPr="00EB4B16" w:rsidRDefault="00EB4B16" w:rsidP="00AC66D3">
      <w:r w:rsidRPr="00EB4B16">
        <w:t xml:space="preserve">Yes votes: Members </w:t>
      </w:r>
      <w:proofErr w:type="spellStart"/>
      <w:r w:rsidRPr="00EB4B16">
        <w:t>Holaday</w:t>
      </w:r>
      <w:proofErr w:type="spellEnd"/>
      <w:r w:rsidRPr="00EB4B16">
        <w:t>, Gray, Sandoval, Sun, Kirst, Straus, Burr, Ortiz-Licon, Valdes, and Rucker.</w:t>
      </w:r>
    </w:p>
    <w:p w:rsidR="00EB4B16" w:rsidRPr="00EB4B16" w:rsidRDefault="00EB4B16" w:rsidP="00AC66D3">
      <w:r w:rsidRPr="00EB4B16">
        <w:t>No votes: None</w:t>
      </w:r>
    </w:p>
    <w:p w:rsidR="00EB4B16" w:rsidRPr="00EB4B16" w:rsidRDefault="00EB4B16" w:rsidP="00AC66D3">
      <w:r w:rsidRPr="00EB4B16">
        <w:t>Member Absent: Member Williams</w:t>
      </w:r>
    </w:p>
    <w:p w:rsidR="00EB4B16" w:rsidRPr="00EB4B16" w:rsidRDefault="00EB4B16" w:rsidP="00AC66D3">
      <w:r w:rsidRPr="00EB4B16">
        <w:t>Abstentions: None</w:t>
      </w:r>
    </w:p>
    <w:p w:rsidR="00EB4B16" w:rsidRPr="00EB4B16" w:rsidRDefault="00EB4B16" w:rsidP="00AC66D3">
      <w:r w:rsidRPr="00EB4B16">
        <w:t>Recusals: None</w:t>
      </w:r>
    </w:p>
    <w:p w:rsidR="007C6C93" w:rsidRPr="00561CBB" w:rsidRDefault="00AB0545" w:rsidP="00AC66D3">
      <w:r>
        <w:t>T</w:t>
      </w:r>
      <w:r w:rsidR="00EB4B16" w:rsidRPr="00EB4B16">
        <w:t>he motion passed with 10 votes.</w:t>
      </w:r>
    </w:p>
    <w:p w:rsidR="00EB4B16" w:rsidRPr="007C6C93" w:rsidRDefault="00EB4B16" w:rsidP="00AB0545">
      <w:pPr>
        <w:pStyle w:val="Heading3"/>
        <w:jc w:val="center"/>
        <w:rPr>
          <w:rFonts w:eastAsia="Times New Roman"/>
          <w:b/>
        </w:rPr>
      </w:pPr>
      <w:r w:rsidRPr="007C6C93">
        <w:rPr>
          <w:rFonts w:eastAsia="Times New Roman"/>
        </w:rPr>
        <w:t>PUBLIC HEARING</w:t>
      </w:r>
    </w:p>
    <w:p w:rsidR="00EB4B16" w:rsidRPr="00AB0545" w:rsidRDefault="00EB4B16" w:rsidP="00AB0545">
      <w:pPr>
        <w:jc w:val="center"/>
        <w:rPr>
          <w:rFonts w:eastAsia="Times New Roman" w:cs="Times New Roman"/>
          <w:i/>
        </w:rPr>
      </w:pPr>
      <w:r w:rsidRPr="00AB0545">
        <w:rPr>
          <w:rFonts w:eastAsia="Times New Roman" w:cs="Times New Roman"/>
          <w:i/>
        </w:rPr>
        <w:t>President Kirst opened the public hearing at 9:15 a.m.</w:t>
      </w:r>
    </w:p>
    <w:p w:rsidR="00EB4B16" w:rsidRPr="00AB0545" w:rsidRDefault="00EB4B16" w:rsidP="00AB0545">
      <w:pPr>
        <w:jc w:val="center"/>
        <w:rPr>
          <w:rFonts w:eastAsia="Times New Roman" w:cs="Times New Roman"/>
          <w:i/>
        </w:rPr>
      </w:pPr>
      <w:r w:rsidRPr="00AB0545">
        <w:rPr>
          <w:rFonts w:eastAsia="Times New Roman" w:cs="Times New Roman"/>
          <w:i/>
        </w:rPr>
        <w:t>President Kirst closed the public hearing at 3:56 p.m.</w:t>
      </w:r>
    </w:p>
    <w:p w:rsidR="00EB4B16" w:rsidRPr="00AB0545" w:rsidRDefault="00AB0545" w:rsidP="00AB0545">
      <w:pPr>
        <w:pStyle w:val="Heading4"/>
      </w:pPr>
      <w:r>
        <w:t>Item 18</w:t>
      </w:r>
    </w:p>
    <w:p w:rsidR="00EB4B16" w:rsidRPr="00EB4B16" w:rsidRDefault="00EB4B16" w:rsidP="00AB0545">
      <w:r w:rsidRPr="00EB4B16">
        <w:rPr>
          <w:rFonts w:cs="Times New Roman"/>
          <w:b/>
        </w:rPr>
        <w:t xml:space="preserve">Subject: </w:t>
      </w:r>
      <w:r w:rsidRPr="00EB4B16">
        <w:rPr>
          <w:lang w:val="en"/>
        </w:rPr>
        <w:t>2017 History–Social Science Adoption of K–8 Instructional Materials: Instructional Quality Commission Recommendations.</w:t>
      </w:r>
    </w:p>
    <w:p w:rsidR="00EB4B16" w:rsidRPr="00EB4B16" w:rsidRDefault="00EB4B16" w:rsidP="00AB0545">
      <w:pPr>
        <w:rPr>
          <w:rFonts w:cs="Times New Roman"/>
        </w:rPr>
      </w:pPr>
      <w:r w:rsidRPr="00EB4B16">
        <w:rPr>
          <w:rFonts w:cs="Times New Roman"/>
          <w:b/>
        </w:rPr>
        <w:t xml:space="preserve">Type of Action:  </w:t>
      </w:r>
      <w:r w:rsidRPr="00EB4B16">
        <w:rPr>
          <w:rFonts w:cs="Times New Roman"/>
        </w:rPr>
        <w:t>Action,</w:t>
      </w:r>
      <w:r w:rsidRPr="00EB4B16">
        <w:rPr>
          <w:rFonts w:cs="Times New Roman"/>
          <w:b/>
        </w:rPr>
        <w:t xml:space="preserve"> </w:t>
      </w:r>
      <w:r w:rsidRPr="00EB4B16">
        <w:rPr>
          <w:rFonts w:cs="Times New Roman"/>
        </w:rPr>
        <w:t>Information, Hearing</w:t>
      </w:r>
    </w:p>
    <w:p w:rsidR="00EB4B16" w:rsidRPr="00EB4B16" w:rsidRDefault="00EB4B16" w:rsidP="00AB0545">
      <w:r w:rsidRPr="00EB4B16">
        <w:rPr>
          <w:b/>
          <w:bCs/>
        </w:rPr>
        <w:t xml:space="preserve">CDE Recommendation: </w:t>
      </w:r>
      <w:r w:rsidRPr="00EB4B16">
        <w:t>The CDE recommends that the SBE act on the following two recommendations: (1) adopt the 10 instructional materials programs</w:t>
      </w:r>
      <w:r w:rsidRPr="00EB4B16">
        <w:rPr>
          <w:rFonts w:cs="Times New Roman"/>
        </w:rPr>
        <w:t xml:space="preserve"> recommended by the IQC, and (2) </w:t>
      </w:r>
      <w:r w:rsidRPr="00EB4B16">
        <w:t>direct CDE staff, in conjunction with members of the IQC and/or Content Review Experts (CREs), as needed, to work with publishers to ensure that the IQC-recommended edits and corrections and other publisher errata and administrative updates adopted by the SBE have been made to their revised instructional materials.</w:t>
      </w:r>
    </w:p>
    <w:p w:rsidR="00EB4B16" w:rsidRPr="00EB4B16" w:rsidRDefault="00EB4B16" w:rsidP="00AB0545">
      <w:pPr>
        <w:rPr>
          <w:rFonts w:cs="Times New Roman"/>
        </w:rPr>
      </w:pPr>
      <w:r w:rsidRPr="00EB4B16">
        <w:rPr>
          <w:rFonts w:cs="Times New Roman"/>
        </w:rPr>
        <w:t xml:space="preserve">In order to meet the requirement of </w:t>
      </w:r>
      <w:r w:rsidRPr="00EB4B16">
        <w:rPr>
          <w:rFonts w:cs="Times New Roman"/>
          <w:i/>
        </w:rPr>
        <w:t xml:space="preserve">EC </w:t>
      </w:r>
      <w:r w:rsidRPr="00EB4B16">
        <w:rPr>
          <w:rFonts w:cs="Times New Roman"/>
        </w:rPr>
        <w:t>Section 60200(e), the CDE recommends that the SBE specifically find that fewer than five programs per grade level met the criteria for the adoption.</w:t>
      </w:r>
    </w:p>
    <w:p w:rsidR="00EB4B16" w:rsidRPr="00EB4B16" w:rsidRDefault="00EB4B16" w:rsidP="00AB0545">
      <w:r w:rsidRPr="00EB4B16">
        <w:rPr>
          <w:rFonts w:cs="Times New Roman"/>
          <w:b/>
        </w:rPr>
        <w:t xml:space="preserve">ACTION: </w:t>
      </w:r>
      <w:r w:rsidRPr="00EB4B16">
        <w:rPr>
          <w:rFonts w:cs="Times New Roman"/>
        </w:rPr>
        <w:t>Member Sandoval moved to approve</w:t>
      </w:r>
      <w:r w:rsidRPr="00EB4B16">
        <w:t xml:space="preserve"> the CDE recommendations.</w:t>
      </w:r>
    </w:p>
    <w:p w:rsidR="00EB4B16" w:rsidRPr="00EB4B16" w:rsidRDefault="00EB4B16" w:rsidP="00AB0545">
      <w:r w:rsidRPr="00EB4B16">
        <w:t>Member Rucker seconded the motion.</w:t>
      </w:r>
    </w:p>
    <w:p w:rsidR="00EB4B16" w:rsidRPr="00EB4B16" w:rsidRDefault="00EB4B16" w:rsidP="00AB0545">
      <w:r w:rsidRPr="00EB4B16">
        <w:lastRenderedPageBreak/>
        <w:t xml:space="preserve">Yes votes: Members </w:t>
      </w:r>
      <w:proofErr w:type="spellStart"/>
      <w:r w:rsidRPr="00EB4B16">
        <w:t>Holaday</w:t>
      </w:r>
      <w:proofErr w:type="spellEnd"/>
      <w:r w:rsidRPr="00EB4B16">
        <w:t>, Gray, Sandoval, Sun, Kirst, Straus, Burr, Ortiz-Licon, Valdes, and Rucker.</w:t>
      </w:r>
    </w:p>
    <w:p w:rsidR="00EB4B16" w:rsidRPr="00EB4B16" w:rsidRDefault="00EB4B16" w:rsidP="00AB0545">
      <w:r w:rsidRPr="00EB4B16">
        <w:t>No votes: None</w:t>
      </w:r>
    </w:p>
    <w:p w:rsidR="00EB4B16" w:rsidRPr="00EB4B16" w:rsidRDefault="00EB4B16" w:rsidP="00AB0545">
      <w:r w:rsidRPr="00EB4B16">
        <w:t>Member Absent: Member Williams</w:t>
      </w:r>
    </w:p>
    <w:p w:rsidR="00EB4B16" w:rsidRPr="00EB4B16" w:rsidRDefault="00EB4B16" w:rsidP="00AB0545">
      <w:r w:rsidRPr="00EB4B16">
        <w:t>Abstentions: None</w:t>
      </w:r>
    </w:p>
    <w:p w:rsidR="00EB4B16" w:rsidRPr="00EB4B16" w:rsidRDefault="00EB4B16" w:rsidP="00AB0545">
      <w:r w:rsidRPr="00EB4B16">
        <w:t>Recusals: None</w:t>
      </w:r>
    </w:p>
    <w:p w:rsidR="00EB4B16" w:rsidRPr="00EB4B16" w:rsidRDefault="00EB4B16" w:rsidP="00AB0545">
      <w:r w:rsidRPr="00EB4B16">
        <w:t>The motion passed with 10 votes.</w:t>
      </w:r>
    </w:p>
    <w:p w:rsidR="00EB4B16" w:rsidRPr="00EB4B16" w:rsidRDefault="00EB4B16" w:rsidP="00B616E2">
      <w:pPr>
        <w:pStyle w:val="ListParagraph"/>
        <w:numPr>
          <w:ilvl w:val="0"/>
          <w:numId w:val="42"/>
        </w:numPr>
      </w:pPr>
      <w:r w:rsidRPr="00EB4B16">
        <w:t xml:space="preserve">Adopt the 10 instructional materials programs recommended by the IQC. </w:t>
      </w:r>
    </w:p>
    <w:p w:rsidR="00EB4B16" w:rsidRPr="00EB4B16" w:rsidRDefault="00EB4B16" w:rsidP="00B616E2">
      <w:pPr>
        <w:pStyle w:val="ListParagraph"/>
        <w:numPr>
          <w:ilvl w:val="0"/>
          <w:numId w:val="42"/>
        </w:numPr>
      </w:pPr>
      <w:r w:rsidRPr="00EB4B16">
        <w:t>Direct CDE staff, in conjunction with members of the IQC and/or Content Review Experts (CREs), as needed, to evaluate whether publishers have made the IQC recommended edits and corrections, social content citations and publisher errata specified in the Instructional Quality Commission’s Advisory Report to the adopted instructional materials. In the case of inconsistencies between the IQC recommended publisher errata and the IQC recommended edits and corrections and social content citations specified in the Advisory Report, the IQC recommended edits and corrections and social content citations shall take precedence over the publisher errata.</w:t>
      </w:r>
    </w:p>
    <w:p w:rsidR="00BE2481" w:rsidRDefault="00EB4B16" w:rsidP="00B616E2">
      <w:pPr>
        <w:pStyle w:val="ListParagraph"/>
        <w:numPr>
          <w:ilvl w:val="0"/>
          <w:numId w:val="42"/>
        </w:numPr>
      </w:pPr>
      <w:r w:rsidRPr="00EB4B16">
        <w:t>Pursuant to Education Code Section 60200(e), specifically find, based on the Instructional Quality Commission Advisory Report, that fewer than five programs met the criteria for the adoption in kindergarten through fifth grade.</w:t>
      </w:r>
    </w:p>
    <w:p w:rsidR="000D1BDF" w:rsidRPr="00B616E2" w:rsidRDefault="007C6C93" w:rsidP="00B616E2">
      <w:pPr>
        <w:jc w:val="center"/>
        <w:rPr>
          <w:rFonts w:eastAsia="Times New Roman" w:cs="Arial"/>
          <w:b/>
          <w:szCs w:val="32"/>
        </w:rPr>
      </w:pPr>
      <w:r w:rsidRPr="00B616E2">
        <w:rPr>
          <w:rFonts w:eastAsia="Times New Roman" w:cs="Arial"/>
          <w:b/>
          <w:szCs w:val="32"/>
        </w:rPr>
        <w:t>END OF HEARING</w:t>
      </w:r>
    </w:p>
    <w:p w:rsidR="00EB4B16" w:rsidRPr="00B616E2" w:rsidRDefault="00B616E2" w:rsidP="00B616E2">
      <w:pPr>
        <w:pStyle w:val="Heading4"/>
      </w:pPr>
      <w:r w:rsidRPr="00B616E2">
        <w:t>Item 19</w:t>
      </w:r>
    </w:p>
    <w:p w:rsidR="00EB4B16" w:rsidRPr="00EB4B16" w:rsidRDefault="00EB4B16" w:rsidP="00B616E2">
      <w:pPr>
        <w:rPr>
          <w:b/>
          <w:bCs/>
          <w:caps/>
        </w:rPr>
      </w:pPr>
      <w:r w:rsidRPr="00EB4B16">
        <w:rPr>
          <w:rFonts w:cs="Times New Roman"/>
          <w:b/>
        </w:rPr>
        <w:t>Subject</w:t>
      </w:r>
      <w:r w:rsidRPr="00EB4B16">
        <w:rPr>
          <w:b/>
        </w:rPr>
        <w:t xml:space="preserve">: </w:t>
      </w:r>
      <w:r w:rsidRPr="00EB4B16">
        <w:rPr>
          <w:lang w:val="en"/>
        </w:rPr>
        <w:t xml:space="preserve">GENERAL PUBLIC COMMENT. Public Comment is invited on any matter </w:t>
      </w:r>
      <w:r w:rsidRPr="00EB4B16">
        <w:rPr>
          <w:b/>
          <w:bCs/>
          <w:lang w:val="en"/>
        </w:rPr>
        <w:t>not</w:t>
      </w:r>
      <w:r w:rsidRPr="00EB4B16">
        <w:rPr>
          <w:lang w:val="en"/>
        </w:rPr>
        <w:t xml:space="preserve"> included on the printed agenda. Depending on the number of individuals wishing to address the State Board, the presiding officer may establish specific time limits on presentations.</w:t>
      </w:r>
    </w:p>
    <w:p w:rsidR="00EB4B16" w:rsidRPr="00B616E2" w:rsidRDefault="00EB4B16" w:rsidP="00B616E2">
      <w:pPr>
        <w:rPr>
          <w:rFonts w:cs="Times New Roman"/>
        </w:rPr>
      </w:pPr>
      <w:r w:rsidRPr="00EB4B16">
        <w:rPr>
          <w:rFonts w:cs="Times New Roman"/>
          <w:b/>
        </w:rPr>
        <w:t xml:space="preserve">Type of Action:  </w:t>
      </w:r>
      <w:r w:rsidRPr="00EB4B16">
        <w:rPr>
          <w:rFonts w:cs="Times New Roman"/>
        </w:rPr>
        <w:t>Information</w:t>
      </w:r>
    </w:p>
    <w:p w:rsidR="00EB4B16" w:rsidRPr="00B616E2" w:rsidRDefault="00EB4B16" w:rsidP="00B616E2">
      <w:pPr>
        <w:rPr>
          <w:rFonts w:cs="Times New Roman"/>
        </w:rPr>
      </w:pPr>
      <w:r w:rsidRPr="00EB4B16">
        <w:rPr>
          <w:rFonts w:cs="Times New Roman"/>
          <w:b/>
        </w:rPr>
        <w:t xml:space="preserve">ACTION: </w:t>
      </w:r>
      <w:r w:rsidRPr="00EB4B16">
        <w:rPr>
          <w:rFonts w:cs="Times New Roman"/>
        </w:rPr>
        <w:t>No Action Taken.</w:t>
      </w:r>
    </w:p>
    <w:p w:rsidR="00EB4B16" w:rsidRPr="00B616E2" w:rsidRDefault="007C6C93" w:rsidP="00B616E2">
      <w:pPr>
        <w:jc w:val="center"/>
        <w:rPr>
          <w:b/>
        </w:rPr>
      </w:pPr>
      <w:r w:rsidRPr="00B616E2">
        <w:rPr>
          <w:b/>
        </w:rPr>
        <w:t>ADJOURNMENT OF MEETING</w:t>
      </w:r>
    </w:p>
    <w:p w:rsidR="00510110" w:rsidRPr="00B616E2" w:rsidRDefault="00EB4B16" w:rsidP="00B616E2">
      <w:pPr>
        <w:jc w:val="center"/>
        <w:rPr>
          <w:i/>
        </w:rPr>
      </w:pPr>
      <w:r w:rsidRPr="00B616E2">
        <w:rPr>
          <w:i/>
        </w:rPr>
        <w:t>President Kirst adjourned the meeting at approximately 4:36 p.m.</w:t>
      </w:r>
    </w:p>
    <w:sectPr w:rsidR="00510110" w:rsidRPr="00B616E2" w:rsidSect="00EB4B16">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F19" w:rsidRDefault="00B97F19">
      <w:pPr>
        <w:spacing w:after="0"/>
      </w:pPr>
      <w:r>
        <w:separator/>
      </w:r>
    </w:p>
  </w:endnote>
  <w:endnote w:type="continuationSeparator" w:id="0">
    <w:p w:rsidR="00B97F19" w:rsidRDefault="00B97F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717737"/>
      <w:docPartObj>
        <w:docPartGallery w:val="Page Numbers (Bottom of Page)"/>
        <w:docPartUnique/>
      </w:docPartObj>
    </w:sdtPr>
    <w:sdtEndPr/>
    <w:sdtContent>
      <w:sdt>
        <w:sdtPr>
          <w:id w:val="-1705238520"/>
          <w:docPartObj>
            <w:docPartGallery w:val="Page Numbers (Top of Page)"/>
            <w:docPartUnique/>
          </w:docPartObj>
        </w:sdtPr>
        <w:sdtEndPr/>
        <w:sdtContent>
          <w:p w:rsidR="006F6148" w:rsidRPr="00536081" w:rsidRDefault="006F6148" w:rsidP="00536081">
            <w:pPr>
              <w:jc w:val="center"/>
            </w:pPr>
            <w:r w:rsidRPr="00536081">
              <w:t xml:space="preserve">Page </w:t>
            </w:r>
            <w:r w:rsidRPr="00536081">
              <w:fldChar w:fldCharType="begin"/>
            </w:r>
            <w:r w:rsidRPr="00536081">
              <w:instrText xml:space="preserve"> PAGE </w:instrText>
            </w:r>
            <w:r w:rsidRPr="00536081">
              <w:fldChar w:fldCharType="separate"/>
            </w:r>
            <w:r w:rsidR="00C40652">
              <w:rPr>
                <w:noProof/>
              </w:rPr>
              <w:t>2</w:t>
            </w:r>
            <w:r w:rsidRPr="00536081">
              <w:fldChar w:fldCharType="end"/>
            </w:r>
            <w:r w:rsidRPr="00536081">
              <w:t xml:space="preserve"> of </w:t>
            </w:r>
            <w:r w:rsidR="00B97F19">
              <w:fldChar w:fldCharType="begin"/>
            </w:r>
            <w:r w:rsidR="00B97F19">
              <w:instrText xml:space="preserve"> NUMPAGES  </w:instrText>
            </w:r>
            <w:r w:rsidR="00B97F19">
              <w:fldChar w:fldCharType="separate"/>
            </w:r>
            <w:r w:rsidR="00C40652">
              <w:rPr>
                <w:noProof/>
              </w:rPr>
              <w:t>22</w:t>
            </w:r>
            <w:r w:rsidR="00B97F19">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F19" w:rsidRDefault="00B97F19">
      <w:pPr>
        <w:spacing w:after="0"/>
      </w:pPr>
      <w:r>
        <w:separator/>
      </w:r>
    </w:p>
  </w:footnote>
  <w:footnote w:type="continuationSeparator" w:id="0">
    <w:p w:rsidR="00B97F19" w:rsidRDefault="00B97F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48" w:rsidRPr="0043534A" w:rsidRDefault="006F6148" w:rsidP="0043534A">
    <w:pPr>
      <w:pStyle w:val="NoSpacing"/>
      <w:jc w:val="right"/>
      <w:rPr>
        <w:rFonts w:cs="Arial"/>
      </w:rPr>
    </w:pPr>
    <w:r w:rsidRPr="0043534A">
      <w:rPr>
        <w:rFonts w:cs="Arial"/>
      </w:rPr>
      <w:t>California State Board of Education</w:t>
    </w:r>
  </w:p>
  <w:p w:rsidR="006F6148" w:rsidRPr="0043534A" w:rsidRDefault="006F6148" w:rsidP="0043534A">
    <w:pPr>
      <w:pStyle w:val="NoSpacing"/>
      <w:jc w:val="right"/>
      <w:rPr>
        <w:rFonts w:cs="Arial"/>
      </w:rPr>
    </w:pPr>
    <w:r w:rsidRPr="0043534A">
      <w:rPr>
        <w:rFonts w:cs="Arial"/>
      </w:rPr>
      <w:t>AGENDA – November 8-9,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B4B0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AA1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E23B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540F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8EC3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E8C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509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448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0E51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308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91543"/>
    <w:multiLevelType w:val="hybridMultilevel"/>
    <w:tmpl w:val="B9C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205FC5"/>
    <w:multiLevelType w:val="hybridMultilevel"/>
    <w:tmpl w:val="ABB2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F50A11"/>
    <w:multiLevelType w:val="hybridMultilevel"/>
    <w:tmpl w:val="D25A7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C69D0"/>
    <w:multiLevelType w:val="hybridMultilevel"/>
    <w:tmpl w:val="33D26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573442"/>
    <w:multiLevelType w:val="hybridMultilevel"/>
    <w:tmpl w:val="18E2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24E0B"/>
    <w:multiLevelType w:val="hybridMultilevel"/>
    <w:tmpl w:val="FFD8B3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5657092"/>
    <w:multiLevelType w:val="hybridMultilevel"/>
    <w:tmpl w:val="A924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661C94"/>
    <w:multiLevelType w:val="hybridMultilevel"/>
    <w:tmpl w:val="7422DA5E"/>
    <w:lvl w:ilvl="0" w:tplc="AC48C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3B1650"/>
    <w:multiLevelType w:val="hybridMultilevel"/>
    <w:tmpl w:val="820C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A33F5F"/>
    <w:multiLevelType w:val="hybridMultilevel"/>
    <w:tmpl w:val="AA54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71BDB"/>
    <w:multiLevelType w:val="hybridMultilevel"/>
    <w:tmpl w:val="AFBE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06DBF"/>
    <w:multiLevelType w:val="hybridMultilevel"/>
    <w:tmpl w:val="043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65035"/>
    <w:multiLevelType w:val="hybridMultilevel"/>
    <w:tmpl w:val="B55AB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D7457"/>
    <w:multiLevelType w:val="hybridMultilevel"/>
    <w:tmpl w:val="18CE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6C064F"/>
    <w:multiLevelType w:val="hybridMultilevel"/>
    <w:tmpl w:val="71A2C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3E4F4D"/>
    <w:multiLevelType w:val="hybridMultilevel"/>
    <w:tmpl w:val="1E60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27137"/>
    <w:multiLevelType w:val="hybridMultilevel"/>
    <w:tmpl w:val="380E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20926"/>
    <w:multiLevelType w:val="hybridMultilevel"/>
    <w:tmpl w:val="60C025B0"/>
    <w:lvl w:ilvl="0" w:tplc="409C01D0">
      <w:numFmt w:val="bullet"/>
      <w:lvlText w:val=""/>
      <w:lvlJc w:val="left"/>
      <w:pPr>
        <w:ind w:left="940" w:hanging="360"/>
      </w:pPr>
      <w:rPr>
        <w:rFonts w:ascii="Symbol" w:eastAsia="Symbol" w:hAnsi="Symbol" w:cs="Symbol" w:hint="default"/>
        <w:w w:val="100"/>
        <w:sz w:val="24"/>
        <w:szCs w:val="24"/>
      </w:rPr>
    </w:lvl>
    <w:lvl w:ilvl="1" w:tplc="E7B6DE9A">
      <w:numFmt w:val="bullet"/>
      <w:lvlText w:val="•"/>
      <w:lvlJc w:val="left"/>
      <w:pPr>
        <w:ind w:left="1838" w:hanging="360"/>
      </w:pPr>
      <w:rPr>
        <w:rFonts w:hint="default"/>
      </w:rPr>
    </w:lvl>
    <w:lvl w:ilvl="2" w:tplc="406E41DC">
      <w:numFmt w:val="bullet"/>
      <w:lvlText w:val="•"/>
      <w:lvlJc w:val="left"/>
      <w:pPr>
        <w:ind w:left="2736" w:hanging="360"/>
      </w:pPr>
      <w:rPr>
        <w:rFonts w:hint="default"/>
      </w:rPr>
    </w:lvl>
    <w:lvl w:ilvl="3" w:tplc="1BBEC95E">
      <w:numFmt w:val="bullet"/>
      <w:lvlText w:val="•"/>
      <w:lvlJc w:val="left"/>
      <w:pPr>
        <w:ind w:left="3634" w:hanging="360"/>
      </w:pPr>
      <w:rPr>
        <w:rFonts w:hint="default"/>
      </w:rPr>
    </w:lvl>
    <w:lvl w:ilvl="4" w:tplc="A2B0BA72">
      <w:numFmt w:val="bullet"/>
      <w:lvlText w:val="•"/>
      <w:lvlJc w:val="left"/>
      <w:pPr>
        <w:ind w:left="4532" w:hanging="360"/>
      </w:pPr>
      <w:rPr>
        <w:rFonts w:hint="default"/>
      </w:rPr>
    </w:lvl>
    <w:lvl w:ilvl="5" w:tplc="2D36C884">
      <w:numFmt w:val="bullet"/>
      <w:lvlText w:val="•"/>
      <w:lvlJc w:val="left"/>
      <w:pPr>
        <w:ind w:left="5430" w:hanging="360"/>
      </w:pPr>
      <w:rPr>
        <w:rFonts w:hint="default"/>
      </w:rPr>
    </w:lvl>
    <w:lvl w:ilvl="6" w:tplc="20BE97C8">
      <w:numFmt w:val="bullet"/>
      <w:lvlText w:val="•"/>
      <w:lvlJc w:val="left"/>
      <w:pPr>
        <w:ind w:left="6328" w:hanging="360"/>
      </w:pPr>
      <w:rPr>
        <w:rFonts w:hint="default"/>
      </w:rPr>
    </w:lvl>
    <w:lvl w:ilvl="7" w:tplc="6F3E25FA">
      <w:numFmt w:val="bullet"/>
      <w:lvlText w:val="•"/>
      <w:lvlJc w:val="left"/>
      <w:pPr>
        <w:ind w:left="7226" w:hanging="360"/>
      </w:pPr>
      <w:rPr>
        <w:rFonts w:hint="default"/>
      </w:rPr>
    </w:lvl>
    <w:lvl w:ilvl="8" w:tplc="2DBCF808">
      <w:numFmt w:val="bullet"/>
      <w:lvlText w:val="•"/>
      <w:lvlJc w:val="left"/>
      <w:pPr>
        <w:ind w:left="8124" w:hanging="360"/>
      </w:pPr>
      <w:rPr>
        <w:rFonts w:hint="default"/>
      </w:rPr>
    </w:lvl>
  </w:abstractNum>
  <w:abstractNum w:abstractNumId="28" w15:restartNumberingAfterBreak="0">
    <w:nsid w:val="47251B52"/>
    <w:multiLevelType w:val="hybridMultilevel"/>
    <w:tmpl w:val="C24A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10086"/>
    <w:multiLevelType w:val="hybridMultilevel"/>
    <w:tmpl w:val="8314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A1741"/>
    <w:multiLevelType w:val="hybridMultilevel"/>
    <w:tmpl w:val="BC32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B1A26"/>
    <w:multiLevelType w:val="hybridMultilevel"/>
    <w:tmpl w:val="AED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E088E"/>
    <w:multiLevelType w:val="hybridMultilevel"/>
    <w:tmpl w:val="A5645D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7404AB3"/>
    <w:multiLevelType w:val="hybridMultilevel"/>
    <w:tmpl w:val="0172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9712C"/>
    <w:multiLevelType w:val="hybridMultilevel"/>
    <w:tmpl w:val="F3E4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B64C5"/>
    <w:multiLevelType w:val="hybridMultilevel"/>
    <w:tmpl w:val="4C0860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A19BB"/>
    <w:multiLevelType w:val="hybridMultilevel"/>
    <w:tmpl w:val="B0C6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30C99"/>
    <w:multiLevelType w:val="hybridMultilevel"/>
    <w:tmpl w:val="0140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4006D"/>
    <w:multiLevelType w:val="hybridMultilevel"/>
    <w:tmpl w:val="1562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84969"/>
    <w:multiLevelType w:val="hybridMultilevel"/>
    <w:tmpl w:val="16E4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F7C0D"/>
    <w:multiLevelType w:val="hybridMultilevel"/>
    <w:tmpl w:val="C6C8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75801"/>
    <w:multiLevelType w:val="hybridMultilevel"/>
    <w:tmpl w:val="CEBA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32"/>
  </w:num>
  <w:num w:numId="4">
    <w:abstractNumId w:val="12"/>
  </w:num>
  <w:num w:numId="5">
    <w:abstractNumId w:val="27"/>
  </w:num>
  <w:num w:numId="6">
    <w:abstractNumId w:val="37"/>
  </w:num>
  <w:num w:numId="7">
    <w:abstractNumId w:val="39"/>
  </w:num>
  <w:num w:numId="8">
    <w:abstractNumId w:val="23"/>
  </w:num>
  <w:num w:numId="9">
    <w:abstractNumId w:val="26"/>
  </w:num>
  <w:num w:numId="10">
    <w:abstractNumId w:val="30"/>
  </w:num>
  <w:num w:numId="11">
    <w:abstractNumId w:val="25"/>
  </w:num>
  <w:num w:numId="12">
    <w:abstractNumId w:val="31"/>
  </w:num>
  <w:num w:numId="13">
    <w:abstractNumId w:val="29"/>
  </w:num>
  <w:num w:numId="14">
    <w:abstractNumId w:val="11"/>
  </w:num>
  <w:num w:numId="15">
    <w:abstractNumId w:val="28"/>
  </w:num>
  <w:num w:numId="16">
    <w:abstractNumId w:val="38"/>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0"/>
  </w:num>
  <w:num w:numId="29">
    <w:abstractNumId w:val="18"/>
  </w:num>
  <w:num w:numId="30">
    <w:abstractNumId w:val="19"/>
  </w:num>
  <w:num w:numId="31">
    <w:abstractNumId w:val="14"/>
  </w:num>
  <w:num w:numId="32">
    <w:abstractNumId w:val="21"/>
  </w:num>
  <w:num w:numId="33">
    <w:abstractNumId w:val="36"/>
  </w:num>
  <w:num w:numId="34">
    <w:abstractNumId w:val="33"/>
  </w:num>
  <w:num w:numId="35">
    <w:abstractNumId w:val="34"/>
  </w:num>
  <w:num w:numId="36">
    <w:abstractNumId w:val="41"/>
  </w:num>
  <w:num w:numId="37">
    <w:abstractNumId w:val="35"/>
  </w:num>
  <w:num w:numId="38">
    <w:abstractNumId w:val="40"/>
  </w:num>
  <w:num w:numId="39">
    <w:abstractNumId w:val="16"/>
  </w:num>
  <w:num w:numId="40">
    <w:abstractNumId w:val="22"/>
  </w:num>
  <w:num w:numId="41">
    <w:abstractNumId w:val="13"/>
  </w:num>
  <w:num w:numId="42">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16"/>
    <w:rsid w:val="000D1BDF"/>
    <w:rsid w:val="000D7307"/>
    <w:rsid w:val="001723CC"/>
    <w:rsid w:val="00195EB5"/>
    <w:rsid w:val="0023195C"/>
    <w:rsid w:val="0024489C"/>
    <w:rsid w:val="002A7A22"/>
    <w:rsid w:val="002C5B95"/>
    <w:rsid w:val="002D0EC4"/>
    <w:rsid w:val="002F24F0"/>
    <w:rsid w:val="003F5F3F"/>
    <w:rsid w:val="004036B0"/>
    <w:rsid w:val="0043534A"/>
    <w:rsid w:val="004C1EF3"/>
    <w:rsid w:val="004F6E79"/>
    <w:rsid w:val="00510110"/>
    <w:rsid w:val="00536081"/>
    <w:rsid w:val="00561CBB"/>
    <w:rsid w:val="005932A2"/>
    <w:rsid w:val="00597A60"/>
    <w:rsid w:val="00610946"/>
    <w:rsid w:val="006E0F88"/>
    <w:rsid w:val="006F6148"/>
    <w:rsid w:val="00733F93"/>
    <w:rsid w:val="00794560"/>
    <w:rsid w:val="007C6C93"/>
    <w:rsid w:val="00872D64"/>
    <w:rsid w:val="008F20B5"/>
    <w:rsid w:val="00921226"/>
    <w:rsid w:val="00936B7F"/>
    <w:rsid w:val="00965C77"/>
    <w:rsid w:val="009C71EB"/>
    <w:rsid w:val="00A12BA6"/>
    <w:rsid w:val="00A51F86"/>
    <w:rsid w:val="00A71252"/>
    <w:rsid w:val="00AB0545"/>
    <w:rsid w:val="00AC66D3"/>
    <w:rsid w:val="00B27A80"/>
    <w:rsid w:val="00B616E2"/>
    <w:rsid w:val="00B94767"/>
    <w:rsid w:val="00B97F19"/>
    <w:rsid w:val="00BC1F5D"/>
    <w:rsid w:val="00BE2481"/>
    <w:rsid w:val="00C40652"/>
    <w:rsid w:val="00D22D66"/>
    <w:rsid w:val="00D917B1"/>
    <w:rsid w:val="00E83657"/>
    <w:rsid w:val="00EB4B16"/>
    <w:rsid w:val="00EC3682"/>
    <w:rsid w:val="00F502B4"/>
    <w:rsid w:val="00FD7B15"/>
    <w:rsid w:val="00FE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E223D-5C60-47D3-8B8B-68EFBECB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652"/>
    <w:pPr>
      <w:spacing w:after="240" w:line="240" w:lineRule="auto"/>
    </w:pPr>
    <w:rPr>
      <w:rFonts w:ascii="Arial" w:hAnsi="Arial"/>
      <w:sz w:val="24"/>
    </w:rPr>
  </w:style>
  <w:style w:type="paragraph" w:styleId="Heading1">
    <w:name w:val="heading 1"/>
    <w:basedOn w:val="Normal"/>
    <w:next w:val="Normal"/>
    <w:link w:val="Heading1Char"/>
    <w:uiPriority w:val="9"/>
    <w:qFormat/>
    <w:rsid w:val="00C4065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40652"/>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40652"/>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40652"/>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40652"/>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40652"/>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unhideWhenUsed/>
    <w:qFormat/>
    <w:rsid w:val="00C40652"/>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qFormat/>
    <w:rsid w:val="00EB4B16"/>
    <w:pPr>
      <w:spacing w:before="240" w:after="60"/>
      <w:outlineLvl w:val="7"/>
    </w:pPr>
    <w:rPr>
      <w:rFonts w:ascii="Times New Roman" w:eastAsia="Times New Roman" w:hAnsi="Times New Roman" w:cs="Times New Roman"/>
      <w:i/>
      <w:iCs/>
      <w:szCs w:val="24"/>
      <w:lang w:val="x-none" w:eastAsia="x-none"/>
    </w:rPr>
  </w:style>
  <w:style w:type="paragraph" w:styleId="Heading9">
    <w:name w:val="heading 9"/>
    <w:basedOn w:val="Normal"/>
    <w:next w:val="Normal"/>
    <w:link w:val="Heading9Char"/>
    <w:qFormat/>
    <w:rsid w:val="00EB4B16"/>
    <w:pPr>
      <w:spacing w:before="240" w:after="60"/>
      <w:outlineLvl w:val="8"/>
    </w:pPr>
    <w:rPr>
      <w:rFonts w:eastAsia="Times New Roman" w:cs="Arial"/>
    </w:rPr>
  </w:style>
  <w:style w:type="character" w:default="1" w:styleId="DefaultParagraphFont">
    <w:name w:val="Default Paragraph Font"/>
    <w:uiPriority w:val="1"/>
    <w:semiHidden/>
    <w:unhideWhenUsed/>
    <w:rsid w:val="00C406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0652"/>
  </w:style>
  <w:style w:type="character" w:customStyle="1" w:styleId="Heading1Char">
    <w:name w:val="Heading 1 Char"/>
    <w:basedOn w:val="DefaultParagraphFont"/>
    <w:link w:val="Heading1"/>
    <w:uiPriority w:val="9"/>
    <w:rsid w:val="00C40652"/>
    <w:rPr>
      <w:rFonts w:ascii="Arial" w:eastAsiaTheme="majorEastAsia" w:hAnsi="Arial" w:cstheme="majorBidi"/>
      <w:b/>
      <w:sz w:val="36"/>
      <w:szCs w:val="32"/>
    </w:rPr>
  </w:style>
  <w:style w:type="character" w:customStyle="1" w:styleId="Heading3Char">
    <w:name w:val="Heading 3 Char"/>
    <w:basedOn w:val="DefaultParagraphFont"/>
    <w:link w:val="Heading3"/>
    <w:uiPriority w:val="9"/>
    <w:rsid w:val="00C40652"/>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40652"/>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C40652"/>
    <w:rPr>
      <w:rFonts w:ascii="Arial" w:eastAsiaTheme="majorEastAsia" w:hAnsi="Arial" w:cstheme="majorBidi"/>
      <w:i/>
      <w:sz w:val="28"/>
    </w:rPr>
  </w:style>
  <w:style w:type="character" w:customStyle="1" w:styleId="Heading7Char">
    <w:name w:val="Heading 7 Char"/>
    <w:basedOn w:val="DefaultParagraphFont"/>
    <w:link w:val="Heading7"/>
    <w:uiPriority w:val="9"/>
    <w:rsid w:val="00C40652"/>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rsid w:val="00EB4B1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EB4B16"/>
    <w:rPr>
      <w:rFonts w:ascii="Arial" w:eastAsia="Times New Roman" w:hAnsi="Arial" w:cs="Arial"/>
    </w:rPr>
  </w:style>
  <w:style w:type="numbering" w:customStyle="1" w:styleId="NoList1">
    <w:name w:val="No List1"/>
    <w:next w:val="NoList"/>
    <w:uiPriority w:val="99"/>
    <w:semiHidden/>
    <w:unhideWhenUsed/>
    <w:rsid w:val="00EB4B16"/>
  </w:style>
  <w:style w:type="paragraph" w:styleId="Header">
    <w:name w:val="header"/>
    <w:basedOn w:val="Normal"/>
    <w:link w:val="HeaderChar"/>
    <w:uiPriority w:val="99"/>
    <w:rsid w:val="00EB4B16"/>
    <w:pPr>
      <w:tabs>
        <w:tab w:val="center" w:pos="4320"/>
        <w:tab w:val="right" w:pos="8640"/>
      </w:tabs>
      <w:spacing w:after="0"/>
    </w:pPr>
    <w:rPr>
      <w:rFonts w:eastAsia="Times New Roman" w:cs="Times New Roman"/>
      <w:szCs w:val="24"/>
      <w:lang w:val="x-none" w:eastAsia="x-none"/>
    </w:rPr>
  </w:style>
  <w:style w:type="character" w:customStyle="1" w:styleId="HeaderChar">
    <w:name w:val="Header Char"/>
    <w:basedOn w:val="DefaultParagraphFont"/>
    <w:link w:val="Header"/>
    <w:uiPriority w:val="99"/>
    <w:rsid w:val="00EB4B16"/>
    <w:rPr>
      <w:rFonts w:ascii="Arial" w:eastAsia="Times New Roman" w:hAnsi="Arial" w:cs="Times New Roman"/>
      <w:sz w:val="24"/>
      <w:szCs w:val="24"/>
      <w:lang w:val="x-none" w:eastAsia="x-none"/>
    </w:rPr>
  </w:style>
  <w:style w:type="table" w:styleId="TableGrid">
    <w:name w:val="Table Grid"/>
    <w:basedOn w:val="TableNormal"/>
    <w:rsid w:val="00EB4B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4B16"/>
    <w:pPr>
      <w:tabs>
        <w:tab w:val="center" w:pos="4320"/>
        <w:tab w:val="right" w:pos="8640"/>
      </w:tabs>
      <w:spacing w:after="0"/>
    </w:pPr>
    <w:rPr>
      <w:rFonts w:eastAsia="Times New Roman" w:cs="Times New Roman"/>
      <w:szCs w:val="24"/>
    </w:rPr>
  </w:style>
  <w:style w:type="character" w:customStyle="1" w:styleId="FooterChar">
    <w:name w:val="Footer Char"/>
    <w:basedOn w:val="DefaultParagraphFont"/>
    <w:link w:val="Footer"/>
    <w:uiPriority w:val="99"/>
    <w:rsid w:val="00EB4B16"/>
    <w:rPr>
      <w:rFonts w:ascii="Arial" w:eastAsia="Times New Roman" w:hAnsi="Arial" w:cs="Times New Roman"/>
      <w:sz w:val="24"/>
      <w:szCs w:val="24"/>
    </w:rPr>
  </w:style>
  <w:style w:type="paragraph" w:styleId="PlainText">
    <w:name w:val="Plain Text"/>
    <w:basedOn w:val="Normal"/>
    <w:link w:val="PlainTextChar"/>
    <w:uiPriority w:val="99"/>
    <w:rsid w:val="00EB4B16"/>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EB4B16"/>
    <w:rPr>
      <w:rFonts w:ascii="Courier New" w:eastAsia="Times New Roman" w:hAnsi="Courier New" w:cs="Times New Roman"/>
      <w:sz w:val="20"/>
      <w:szCs w:val="20"/>
    </w:rPr>
  </w:style>
  <w:style w:type="paragraph" w:styleId="BodyText">
    <w:name w:val="Body Text"/>
    <w:basedOn w:val="Normal"/>
    <w:link w:val="BodyTextChar"/>
    <w:rsid w:val="00EB4B16"/>
    <w:pPr>
      <w:widowControl w:val="0"/>
      <w:spacing w:after="0"/>
    </w:pPr>
    <w:rPr>
      <w:rFonts w:ascii="Arial Narrow" w:eastAsia="Times New Roman" w:hAnsi="Arial Narrow" w:cs="Times New Roman"/>
      <w:b/>
      <w:snapToGrid w:val="0"/>
      <w:szCs w:val="20"/>
    </w:rPr>
  </w:style>
  <w:style w:type="character" w:customStyle="1" w:styleId="BodyTextChar">
    <w:name w:val="Body Text Char"/>
    <w:basedOn w:val="DefaultParagraphFont"/>
    <w:link w:val="BodyText"/>
    <w:rsid w:val="00EB4B16"/>
    <w:rPr>
      <w:rFonts w:ascii="Arial Narrow" w:eastAsia="Times New Roman" w:hAnsi="Arial Narrow" w:cs="Times New Roman"/>
      <w:b/>
      <w:snapToGrid w:val="0"/>
      <w:sz w:val="24"/>
      <w:szCs w:val="20"/>
    </w:rPr>
  </w:style>
  <w:style w:type="paragraph" w:styleId="Title">
    <w:name w:val="Title"/>
    <w:basedOn w:val="Normal"/>
    <w:next w:val="Normal"/>
    <w:link w:val="TitleChar"/>
    <w:uiPriority w:val="10"/>
    <w:qFormat/>
    <w:rsid w:val="00C40652"/>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40652"/>
    <w:rPr>
      <w:rFonts w:ascii="Arial" w:eastAsiaTheme="majorEastAsia" w:hAnsi="Arial" w:cstheme="majorBidi"/>
      <w:spacing w:val="-10"/>
      <w:kern w:val="28"/>
      <w:sz w:val="56"/>
      <w:szCs w:val="56"/>
    </w:rPr>
  </w:style>
  <w:style w:type="character" w:styleId="PageNumber">
    <w:name w:val="page number"/>
    <w:basedOn w:val="DefaultParagraphFont"/>
    <w:rsid w:val="00EB4B16"/>
  </w:style>
  <w:style w:type="character" w:styleId="Strong">
    <w:name w:val="Strong"/>
    <w:uiPriority w:val="22"/>
    <w:qFormat/>
    <w:rsid w:val="00EB4B16"/>
    <w:rPr>
      <w:b/>
      <w:bCs/>
    </w:rPr>
  </w:style>
  <w:style w:type="character" w:styleId="Emphasis">
    <w:name w:val="Emphasis"/>
    <w:uiPriority w:val="20"/>
    <w:qFormat/>
    <w:rsid w:val="00EB4B16"/>
    <w:rPr>
      <w:i/>
      <w:iCs/>
    </w:rPr>
  </w:style>
  <w:style w:type="paragraph" w:styleId="BalloonText">
    <w:name w:val="Balloon Text"/>
    <w:basedOn w:val="Normal"/>
    <w:link w:val="BalloonTextChar"/>
    <w:uiPriority w:val="99"/>
    <w:semiHidden/>
    <w:unhideWhenUsed/>
    <w:rsid w:val="00C406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652"/>
    <w:rPr>
      <w:rFonts w:ascii="Segoe UI" w:hAnsi="Segoe UI" w:cs="Segoe UI"/>
      <w:sz w:val="18"/>
      <w:szCs w:val="18"/>
    </w:rPr>
  </w:style>
  <w:style w:type="character" w:styleId="CommentReference">
    <w:name w:val="annotation reference"/>
    <w:semiHidden/>
    <w:rsid w:val="00EB4B16"/>
    <w:rPr>
      <w:sz w:val="16"/>
      <w:szCs w:val="16"/>
    </w:rPr>
  </w:style>
  <w:style w:type="paragraph" w:styleId="CommentText">
    <w:name w:val="annotation text"/>
    <w:basedOn w:val="Normal"/>
    <w:link w:val="CommentTextChar1"/>
    <w:semiHidden/>
    <w:rsid w:val="00EB4B16"/>
    <w:pPr>
      <w:spacing w:after="0"/>
    </w:pPr>
    <w:rPr>
      <w:rFonts w:eastAsia="Times New Roman" w:cs="Times New Roman"/>
      <w:sz w:val="20"/>
      <w:szCs w:val="20"/>
    </w:rPr>
  </w:style>
  <w:style w:type="character" w:customStyle="1" w:styleId="CommentTextChar">
    <w:name w:val="Comment Text Char"/>
    <w:basedOn w:val="DefaultParagraphFont"/>
    <w:semiHidden/>
    <w:rsid w:val="00EB4B16"/>
    <w:rPr>
      <w:sz w:val="20"/>
      <w:szCs w:val="20"/>
    </w:rPr>
  </w:style>
  <w:style w:type="paragraph" w:customStyle="1" w:styleId="msolistparagraph0">
    <w:name w:val="msolistparagraph"/>
    <w:basedOn w:val="Normal"/>
    <w:rsid w:val="00EB4B16"/>
    <w:pPr>
      <w:spacing w:after="0"/>
      <w:ind w:left="720"/>
    </w:pPr>
    <w:rPr>
      <w:rFonts w:eastAsia="Calibri" w:cs="Arial"/>
      <w:szCs w:val="24"/>
    </w:rPr>
  </w:style>
  <w:style w:type="character" w:customStyle="1" w:styleId="CommentTextChar1">
    <w:name w:val="Comment Text Char1"/>
    <w:link w:val="CommentText"/>
    <w:semiHidden/>
    <w:locked/>
    <w:rsid w:val="00EB4B16"/>
    <w:rPr>
      <w:rFonts w:ascii="Arial" w:eastAsia="Times New Roman" w:hAnsi="Arial" w:cs="Times New Roman"/>
      <w:sz w:val="20"/>
      <w:szCs w:val="20"/>
    </w:rPr>
  </w:style>
  <w:style w:type="character" w:styleId="Hyperlink">
    <w:name w:val="Hyperlink"/>
    <w:basedOn w:val="DefaultParagraphFont"/>
    <w:uiPriority w:val="99"/>
    <w:unhideWhenUsed/>
    <w:rsid w:val="00C40652"/>
    <w:rPr>
      <w:color w:val="0000FF"/>
      <w:u w:val="single"/>
    </w:rPr>
  </w:style>
  <w:style w:type="paragraph" w:customStyle="1" w:styleId="Default">
    <w:name w:val="Default"/>
    <w:rsid w:val="00EB4B16"/>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EB4B16"/>
    <w:pPr>
      <w:spacing w:before="100" w:beforeAutospacing="1" w:after="100" w:afterAutospacing="1"/>
    </w:pPr>
    <w:rPr>
      <w:rFonts w:eastAsia="Times New Roman" w:cs="Arial"/>
      <w:szCs w:val="24"/>
    </w:rPr>
  </w:style>
  <w:style w:type="paragraph" w:customStyle="1" w:styleId="largetxt">
    <w:name w:val="largetxt"/>
    <w:basedOn w:val="Normal"/>
    <w:rsid w:val="00EB4B16"/>
    <w:pPr>
      <w:spacing w:before="100" w:beforeAutospacing="1" w:after="100" w:afterAutospacing="1" w:line="330" w:lineRule="atLeast"/>
    </w:pPr>
    <w:rPr>
      <w:rFonts w:eastAsia="Times New Roman" w:cs="Arial"/>
      <w:b/>
      <w:bCs/>
      <w:spacing w:val="15"/>
      <w:sz w:val="25"/>
      <w:szCs w:val="25"/>
    </w:rPr>
  </w:style>
  <w:style w:type="character" w:customStyle="1" w:styleId="PlainTextChar1">
    <w:name w:val="Plain Text Char1"/>
    <w:semiHidden/>
    <w:locked/>
    <w:rsid w:val="00EB4B16"/>
    <w:rPr>
      <w:rFonts w:ascii="Arial" w:hAnsi="Arial"/>
      <w:sz w:val="21"/>
    </w:rPr>
  </w:style>
  <w:style w:type="paragraph" w:styleId="ListParagraph">
    <w:name w:val="List Paragraph"/>
    <w:aliases w:val="Indented Paragraph,list"/>
    <w:basedOn w:val="Normal"/>
    <w:link w:val="ListParagraphChar"/>
    <w:uiPriority w:val="34"/>
    <w:qFormat/>
    <w:rsid w:val="00C40652"/>
    <w:pPr>
      <w:ind w:left="720" w:hanging="360"/>
    </w:pPr>
  </w:style>
  <w:style w:type="paragraph" w:customStyle="1" w:styleId="Body">
    <w:name w:val="Body"/>
    <w:rsid w:val="00EB4B1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unhideWhenUsed/>
    <w:rsid w:val="00EB4B16"/>
    <w:pPr>
      <w:spacing w:after="0"/>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EB4B16"/>
    <w:rPr>
      <w:rFonts w:ascii="Calibri" w:eastAsia="Calibri" w:hAnsi="Calibri" w:cs="Times New Roman"/>
      <w:sz w:val="20"/>
      <w:szCs w:val="20"/>
      <w:lang w:val="x-none" w:eastAsia="x-none"/>
    </w:rPr>
  </w:style>
  <w:style w:type="character" w:styleId="FootnoteReference">
    <w:name w:val="footnote reference"/>
    <w:uiPriority w:val="99"/>
    <w:unhideWhenUsed/>
    <w:rsid w:val="00EB4B16"/>
    <w:rPr>
      <w:vertAlign w:val="superscript"/>
    </w:rPr>
  </w:style>
  <w:style w:type="paragraph" w:styleId="CommentSubject">
    <w:name w:val="annotation subject"/>
    <w:basedOn w:val="CommentText"/>
    <w:next w:val="CommentText"/>
    <w:link w:val="CommentSubjectChar"/>
    <w:rsid w:val="00EB4B16"/>
    <w:rPr>
      <w:b/>
      <w:bCs/>
    </w:rPr>
  </w:style>
  <w:style w:type="character" w:customStyle="1" w:styleId="CommentSubjectChar">
    <w:name w:val="Comment Subject Char"/>
    <w:basedOn w:val="CommentTextChar"/>
    <w:link w:val="CommentSubject"/>
    <w:rsid w:val="00EB4B16"/>
    <w:rPr>
      <w:rFonts w:ascii="Arial" w:eastAsia="Times New Roman" w:hAnsi="Arial" w:cs="Times New Roman"/>
      <w:b/>
      <w:bCs/>
      <w:sz w:val="20"/>
      <w:szCs w:val="20"/>
    </w:rPr>
  </w:style>
  <w:style w:type="paragraph" w:customStyle="1" w:styleId="Normal1">
    <w:name w:val="Normal1"/>
    <w:basedOn w:val="Normal"/>
    <w:rsid w:val="00EB4B16"/>
    <w:pPr>
      <w:spacing w:after="0"/>
    </w:pPr>
    <w:rPr>
      <w:rFonts w:eastAsia="Times New Roman" w:cs="Arial"/>
      <w:szCs w:val="24"/>
    </w:rPr>
  </w:style>
  <w:style w:type="character" w:customStyle="1" w:styleId="normalchar1">
    <w:name w:val="normal__char1"/>
    <w:rsid w:val="00EB4B16"/>
    <w:rPr>
      <w:rFonts w:ascii="Arial" w:hAnsi="Arial" w:cs="Arial" w:hint="default"/>
      <w:strike w:val="0"/>
      <w:dstrike w:val="0"/>
      <w:sz w:val="24"/>
      <w:szCs w:val="24"/>
      <w:u w:val="none"/>
      <w:effect w:val="none"/>
    </w:rPr>
  </w:style>
  <w:style w:type="paragraph" w:customStyle="1" w:styleId="MediumGrid1-Accent21">
    <w:name w:val="Medium Grid 1 - Accent 21"/>
    <w:basedOn w:val="Normal"/>
    <w:uiPriority w:val="34"/>
    <w:qFormat/>
    <w:rsid w:val="00EB4B16"/>
    <w:pPr>
      <w:spacing w:after="0"/>
      <w:ind w:left="720"/>
      <w:contextualSpacing/>
    </w:pPr>
    <w:rPr>
      <w:rFonts w:ascii="Calibri" w:eastAsia="Calibri" w:hAnsi="Calibri" w:cs="Times New Roman"/>
    </w:rPr>
  </w:style>
  <w:style w:type="character" w:customStyle="1" w:styleId="ListParagraphChar">
    <w:name w:val="List Paragraph Char"/>
    <w:aliases w:val="Indented Paragraph Char,list Char"/>
    <w:link w:val="ListParagraph"/>
    <w:uiPriority w:val="34"/>
    <w:rsid w:val="004036B0"/>
    <w:rPr>
      <w:rFonts w:ascii="Arial" w:hAnsi="Arial"/>
      <w:sz w:val="24"/>
    </w:rPr>
  </w:style>
  <w:style w:type="paragraph" w:styleId="HTMLPreformatted">
    <w:name w:val="HTML Preformatted"/>
    <w:basedOn w:val="Normal"/>
    <w:link w:val="HTMLPreformattedChar"/>
    <w:uiPriority w:val="99"/>
    <w:unhideWhenUsed/>
    <w:rsid w:val="00EB4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4B16"/>
    <w:rPr>
      <w:rFonts w:ascii="Courier New" w:eastAsia="Times New Roman" w:hAnsi="Courier New" w:cs="Courier New"/>
      <w:sz w:val="20"/>
      <w:szCs w:val="20"/>
    </w:rPr>
  </w:style>
  <w:style w:type="paragraph" w:customStyle="1" w:styleId="xmsonormal">
    <w:name w:val="x_msonormal"/>
    <w:basedOn w:val="Normal"/>
    <w:rsid w:val="00EB4B16"/>
    <w:pPr>
      <w:spacing w:after="0"/>
    </w:pPr>
    <w:rPr>
      <w:rFonts w:ascii="Times New Roman" w:hAnsi="Times New Roman" w:cs="Times New Roman"/>
      <w:szCs w:val="24"/>
    </w:rPr>
  </w:style>
  <w:style w:type="character" w:customStyle="1" w:styleId="Heading2Char">
    <w:name w:val="Heading 2 Char"/>
    <w:basedOn w:val="DefaultParagraphFont"/>
    <w:link w:val="Heading2"/>
    <w:uiPriority w:val="9"/>
    <w:rsid w:val="00C40652"/>
    <w:rPr>
      <w:rFonts w:ascii="Arial" w:eastAsiaTheme="majorEastAsia" w:hAnsi="Arial" w:cstheme="majorBidi"/>
      <w:b/>
      <w:sz w:val="32"/>
      <w:szCs w:val="26"/>
    </w:rPr>
  </w:style>
  <w:style w:type="paragraph" w:styleId="Caption">
    <w:name w:val="caption"/>
    <w:basedOn w:val="Normal"/>
    <w:next w:val="Normal"/>
    <w:uiPriority w:val="35"/>
    <w:semiHidden/>
    <w:unhideWhenUsed/>
    <w:qFormat/>
    <w:rsid w:val="00BC1F5D"/>
    <w:pPr>
      <w:spacing w:after="200"/>
    </w:pPr>
    <w:rPr>
      <w:i/>
      <w:iCs/>
      <w:color w:val="44546A" w:themeColor="text2"/>
      <w:sz w:val="18"/>
      <w:szCs w:val="18"/>
    </w:rPr>
  </w:style>
  <w:style w:type="paragraph" w:styleId="NoSpacing">
    <w:name w:val="No Spacing"/>
    <w:uiPriority w:val="1"/>
    <w:qFormat/>
    <w:rsid w:val="00C40652"/>
    <w:pPr>
      <w:spacing w:after="0" w:line="240" w:lineRule="auto"/>
    </w:pPr>
    <w:rPr>
      <w:rFonts w:ascii="Arial" w:hAnsi="Arial"/>
      <w:sz w:val="24"/>
    </w:rPr>
  </w:style>
  <w:style w:type="character" w:customStyle="1" w:styleId="Heading6Char">
    <w:name w:val="Heading 6 Char"/>
    <w:basedOn w:val="DefaultParagraphFont"/>
    <w:link w:val="Heading6"/>
    <w:uiPriority w:val="9"/>
    <w:rsid w:val="00C40652"/>
    <w:rPr>
      <w:rFonts w:ascii="Arial" w:eastAsiaTheme="majorEastAsia" w:hAnsi="Arial" w:cstheme="majorBidi"/>
      <w:b/>
      <w:sz w:val="24"/>
    </w:rPr>
  </w:style>
  <w:style w:type="paragraph" w:styleId="Subtitle">
    <w:name w:val="Subtitle"/>
    <w:basedOn w:val="Normal"/>
    <w:next w:val="Normal"/>
    <w:link w:val="SubtitleChar"/>
    <w:uiPriority w:val="11"/>
    <w:qFormat/>
    <w:rsid w:val="00C40652"/>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C40652"/>
    <w:rPr>
      <w:rFonts w:ascii="Arial" w:eastAsiaTheme="minorEastAsia" w:hAnsi="Arial"/>
      <w:color w:val="5A5A5A" w:themeColor="text1" w:themeTint="A5"/>
      <w:spacing w:val="15"/>
      <w:sz w:val="28"/>
    </w:rPr>
  </w:style>
  <w:style w:type="paragraph" w:styleId="MessageHeader">
    <w:name w:val="Message Header"/>
    <w:basedOn w:val="Normal"/>
    <w:link w:val="MessageHeaderChar"/>
    <w:uiPriority w:val="99"/>
    <w:unhideWhenUsed/>
    <w:rsid w:val="00C40652"/>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C40652"/>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de.ca.gov/be/ag/ag/sbewebcastarchiv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22</Pages>
  <Words>4366</Words>
  <Characters>24888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November 2017 Preliminary Report of Actions/Draft Minutes - CA Department of Education</vt:lpstr>
    </vt:vector>
  </TitlesOfParts>
  <Company>California State Board of Education</Company>
  <LinksUpToDate>false</LinksUpToDate>
  <CharactersWithSpaces>29196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November 2017 - SBE Minutes (CA State Board of Education)</dc:title>
  <dc:subject>California State Board of Education (SBE) final minutes for the November 8-9, 2017 meeting.</dc:subject>
  <dc:creator>Amy Bubbico</dc:creator>
  <cp:keywords/>
  <dc:description/>
  <cp:revision>32</cp:revision>
  <dcterms:created xsi:type="dcterms:W3CDTF">2017-12-06T17:18:00Z</dcterms:created>
  <dcterms:modified xsi:type="dcterms:W3CDTF">2018-01-24T21:00:00Z</dcterms:modified>
  <cp:category/>
</cp:coreProperties>
</file>