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4A02" w14:textId="3FC49263" w:rsidR="00057A96" w:rsidRDefault="48DBCDC8" w:rsidP="32B8623F">
      <w:r>
        <w:t>California Department of Education</w:t>
      </w:r>
      <w:r w:rsidR="00057A96">
        <w:tab/>
      </w:r>
      <w:r w:rsidR="00057A96">
        <w:tab/>
      </w:r>
    </w:p>
    <w:p w14:paraId="1CAF1CB7" w14:textId="77777777" w:rsidR="00057A96" w:rsidRDefault="00057A96" w:rsidP="00057A96">
      <w:r>
        <w:t>Executive Office</w:t>
      </w:r>
    </w:p>
    <w:p w14:paraId="24E2896F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672A6659" w14:textId="0B83AB1F" w:rsidR="00982A10" w:rsidRPr="007F4228" w:rsidRDefault="00982A10" w:rsidP="007F4228">
      <w:pPr>
        <w:rPr>
          <w:rFonts w:cs="Arial"/>
        </w:rPr>
        <w:sectPr w:rsidR="00982A10" w:rsidRPr="007F4228" w:rsidSect="00982A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  <w:r>
        <w:br w:type="column"/>
      </w:r>
      <w:r w:rsidR="007F4228" w:rsidRPr="007F4228">
        <w:rPr>
          <w:rFonts w:cs="Arial"/>
        </w:rPr>
        <w:t>memo-ofab-msd-apr23item01</w:t>
      </w:r>
    </w:p>
    <w:p w14:paraId="4587E384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122E29D1" w14:textId="4979E9CC" w:rsidR="00057A96" w:rsidRPr="008B1135" w:rsidRDefault="75D255D5" w:rsidP="008B1135">
      <w:pPr>
        <w:spacing w:after="360"/>
      </w:pPr>
      <w:r w:rsidRPr="32B8623F">
        <w:rPr>
          <w:b/>
          <w:bCs/>
        </w:rPr>
        <w:t>DATE:</w:t>
      </w:r>
      <w:r w:rsidR="008F6CA0">
        <w:tab/>
      </w:r>
      <w:r w:rsidR="2E5D0B4A">
        <w:t xml:space="preserve">April </w:t>
      </w:r>
      <w:r w:rsidR="2E5D0B4A" w:rsidRPr="007F4228">
        <w:t>1</w:t>
      </w:r>
      <w:r w:rsidR="00086F98">
        <w:t>3</w:t>
      </w:r>
      <w:bookmarkStart w:id="0" w:name="_GoBack"/>
      <w:bookmarkEnd w:id="0"/>
      <w:r w:rsidR="25B4F3B3">
        <w:t>, 2023</w:t>
      </w:r>
    </w:p>
    <w:p w14:paraId="305E6DFC" w14:textId="12CA691B" w:rsidR="00057A96" w:rsidRPr="00C61F78" w:rsidRDefault="00057A96" w:rsidP="00C61F78">
      <w:pPr>
        <w:spacing w:after="360"/>
        <w:ind w:left="1440" w:hanging="1440"/>
      </w:pPr>
      <w:r w:rsidRPr="44D3EC57">
        <w:rPr>
          <w:b/>
          <w:bCs/>
        </w:rPr>
        <w:t>TO:</w:t>
      </w:r>
      <w:r>
        <w:tab/>
        <w:t>MEMBERS, State Board of Education</w:t>
      </w:r>
      <w:r>
        <w:tab/>
      </w:r>
    </w:p>
    <w:p w14:paraId="59D004EF" w14:textId="77777777"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>TO</w:t>
      </w:r>
      <w:r w:rsidR="001D4A5B">
        <w:t>NY THURMOND</w:t>
      </w:r>
      <w:r w:rsidR="00C61F78">
        <w:t xml:space="preserve">, </w:t>
      </w:r>
      <w:r w:rsidRPr="0033616F">
        <w:t>State Superintendent of Public Instruction</w:t>
      </w:r>
    </w:p>
    <w:p w14:paraId="1BA66FB3" w14:textId="1DC1CF92" w:rsidR="6A2317A7" w:rsidRDefault="5C51DC67" w:rsidP="00163775">
      <w:pPr>
        <w:spacing w:after="480"/>
        <w:ind w:left="1440" w:hanging="1440"/>
        <w:rPr>
          <w:rFonts w:eastAsia="Arial" w:cs="Arial"/>
          <w:highlight w:val="lightGray"/>
        </w:rPr>
      </w:pPr>
      <w:r w:rsidRPr="3E51E42F">
        <w:rPr>
          <w:b/>
          <w:bCs/>
        </w:rPr>
        <w:t>SUBJECT:</w:t>
      </w:r>
      <w:r>
        <w:tab/>
      </w:r>
      <w:r w:rsidR="7D07D67C" w:rsidRPr="3E51E42F">
        <w:rPr>
          <w:rFonts w:eastAsia="Arial" w:cs="Arial"/>
          <w:color w:val="000000" w:themeColor="text1"/>
        </w:rPr>
        <w:t>Summative Alternate English Language Proficiency Assessments for California</w:t>
      </w:r>
      <w:r w:rsidR="42EA5C18" w:rsidRPr="3E51E42F">
        <w:rPr>
          <w:rFonts w:eastAsia="Arial" w:cs="Arial"/>
          <w:color w:val="000000" w:themeColor="text1"/>
        </w:rPr>
        <w:t>:</w:t>
      </w:r>
      <w:r w:rsidR="7D07D67C" w:rsidRPr="3E51E42F">
        <w:rPr>
          <w:rFonts w:eastAsia="Arial" w:cs="Arial"/>
          <w:color w:val="000000" w:themeColor="text1"/>
        </w:rPr>
        <w:t xml:space="preserve"> Update on Threshold </w:t>
      </w:r>
      <w:r w:rsidR="5ED4B154" w:rsidRPr="3E51E42F">
        <w:rPr>
          <w:rFonts w:eastAsia="Arial" w:cs="Arial"/>
          <w:color w:val="000000" w:themeColor="text1"/>
        </w:rPr>
        <w:t xml:space="preserve">Score </w:t>
      </w:r>
      <w:r w:rsidR="7D07D67C" w:rsidRPr="3E51E42F">
        <w:rPr>
          <w:rFonts w:eastAsia="Arial" w:cs="Arial"/>
          <w:color w:val="000000" w:themeColor="text1"/>
        </w:rPr>
        <w:t xml:space="preserve">Validation Study and </w:t>
      </w:r>
      <w:r w:rsidR="18AE08B8" w:rsidRPr="3E51E42F">
        <w:rPr>
          <w:rFonts w:eastAsia="Arial" w:cs="Arial"/>
          <w:color w:val="000000" w:themeColor="text1"/>
        </w:rPr>
        <w:t xml:space="preserve">Report on </w:t>
      </w:r>
      <w:r w:rsidR="7D07D67C" w:rsidRPr="3E51E42F">
        <w:rPr>
          <w:rFonts w:eastAsia="Arial" w:cs="Arial"/>
          <w:color w:val="000000" w:themeColor="text1"/>
        </w:rPr>
        <w:t xml:space="preserve">Supplemental Empirical Analyses </w:t>
      </w:r>
      <w:r w:rsidR="75EC8BA0" w:rsidRPr="3E51E42F">
        <w:rPr>
          <w:rFonts w:eastAsia="Arial" w:cs="Arial"/>
          <w:color w:val="000000" w:themeColor="text1"/>
        </w:rPr>
        <w:t xml:space="preserve">to </w:t>
      </w:r>
      <w:r w:rsidR="17130022" w:rsidRPr="3E51E42F">
        <w:rPr>
          <w:rFonts w:eastAsia="Arial" w:cs="Arial"/>
          <w:color w:val="000000" w:themeColor="text1"/>
        </w:rPr>
        <w:t xml:space="preserve">Inform </w:t>
      </w:r>
      <w:r w:rsidR="5895B76E" w:rsidRPr="3E51E42F">
        <w:rPr>
          <w:rFonts w:eastAsia="Arial" w:cs="Arial"/>
          <w:color w:val="000000" w:themeColor="text1"/>
        </w:rPr>
        <w:t xml:space="preserve">Reclassification </w:t>
      </w:r>
      <w:r w:rsidR="009A421D" w:rsidRPr="3E51E42F">
        <w:rPr>
          <w:rFonts w:eastAsia="Arial" w:cs="Arial"/>
          <w:color w:val="000000" w:themeColor="text1"/>
        </w:rPr>
        <w:t xml:space="preserve">of </w:t>
      </w:r>
      <w:r w:rsidR="6C8B33A2" w:rsidRPr="3E51E42F">
        <w:rPr>
          <w:rFonts w:eastAsia="Arial" w:cs="Arial"/>
          <w:color w:val="000000" w:themeColor="text1"/>
        </w:rPr>
        <w:t xml:space="preserve">English Learner </w:t>
      </w:r>
      <w:r w:rsidR="57B078AE" w:rsidRPr="3E51E42F">
        <w:rPr>
          <w:rFonts w:eastAsia="Arial" w:cs="Arial"/>
          <w:color w:val="000000" w:themeColor="text1"/>
        </w:rPr>
        <w:t xml:space="preserve">Students with </w:t>
      </w:r>
      <w:r w:rsidR="2AE0D1B3" w:rsidRPr="3E51E42F">
        <w:rPr>
          <w:rFonts w:eastAsia="Arial" w:cs="Arial"/>
          <w:color w:val="000000" w:themeColor="text1"/>
        </w:rPr>
        <w:t>t</w:t>
      </w:r>
      <w:r w:rsidR="0C01DF10" w:rsidRPr="3E51E42F">
        <w:rPr>
          <w:rFonts w:eastAsia="Arial" w:cs="Arial"/>
          <w:color w:val="000000" w:themeColor="text1"/>
        </w:rPr>
        <w:t>he</w:t>
      </w:r>
      <w:r w:rsidR="57B078AE" w:rsidRPr="3E51E42F">
        <w:rPr>
          <w:rFonts w:eastAsia="Arial" w:cs="Arial"/>
          <w:color w:val="000000" w:themeColor="text1"/>
        </w:rPr>
        <w:t xml:space="preserve"> Most Significant Cognitive Disabilities</w:t>
      </w:r>
      <w:r w:rsidR="7D07D67C" w:rsidRPr="3E51E42F">
        <w:rPr>
          <w:rFonts w:eastAsia="Arial" w:cs="Arial"/>
          <w:color w:val="000000" w:themeColor="text1"/>
        </w:rPr>
        <w:t>.</w:t>
      </w:r>
      <w:r w:rsidR="7D07D67C" w:rsidRPr="3E51E42F">
        <w:rPr>
          <w:rFonts w:eastAsia="Arial" w:cs="Arial"/>
        </w:rPr>
        <w:t xml:space="preserve"> </w:t>
      </w:r>
    </w:p>
    <w:p w14:paraId="53CA9392" w14:textId="67D6A28F" w:rsidR="00057A96" w:rsidRPr="008B1135" w:rsidRDefault="76E0C463" w:rsidP="3E51E42F">
      <w:pPr>
        <w:pStyle w:val="Heading2"/>
        <w:spacing w:before="240" w:after="240"/>
        <w:ind w:left="1440" w:hanging="1440"/>
        <w:rPr>
          <w:sz w:val="36"/>
          <w:szCs w:val="36"/>
        </w:rPr>
      </w:pPr>
      <w:r w:rsidRPr="3E51E42F">
        <w:rPr>
          <w:sz w:val="36"/>
          <w:szCs w:val="36"/>
        </w:rPr>
        <w:t>Summary o</w:t>
      </w:r>
      <w:r w:rsidR="6A2317A7" w:rsidRPr="3E51E42F">
        <w:rPr>
          <w:sz w:val="36"/>
          <w:szCs w:val="36"/>
        </w:rPr>
        <w:t>f Key Issues</w:t>
      </w:r>
    </w:p>
    <w:p w14:paraId="46D8F7E4" w14:textId="0AD6345C" w:rsidR="00057A96" w:rsidRPr="0033616F" w:rsidRDefault="6276AF92" w:rsidP="3E51E42F">
      <w:pPr>
        <w:spacing w:after="480"/>
      </w:pPr>
      <w:r>
        <w:t xml:space="preserve">This </w:t>
      </w:r>
      <w:r w:rsidR="3E04BA45">
        <w:t>m</w:t>
      </w:r>
      <w:r>
        <w:t xml:space="preserve">emorandum provides a summary of </w:t>
      </w:r>
      <w:r w:rsidR="3E8BB43E">
        <w:t xml:space="preserve">two </w:t>
      </w:r>
      <w:r w:rsidR="7E1BBF31">
        <w:t xml:space="preserve">research </w:t>
      </w:r>
      <w:r w:rsidR="3E8BB43E">
        <w:t xml:space="preserve">studies </w:t>
      </w:r>
      <w:r w:rsidR="429168EE">
        <w:t>which utilize</w:t>
      </w:r>
      <w:r w:rsidR="2830CC88">
        <w:t>d</w:t>
      </w:r>
      <w:r w:rsidR="429168EE">
        <w:t xml:space="preserve"> </w:t>
      </w:r>
      <w:r w:rsidR="3E8BB43E">
        <w:t>data from the</w:t>
      </w:r>
      <w:r w:rsidR="23C253E1">
        <w:t xml:space="preserve"> </w:t>
      </w:r>
      <w:r>
        <w:t xml:space="preserve">Summative Alternate </w:t>
      </w:r>
      <w:r w:rsidR="29F8335B" w:rsidRPr="3E51E42F">
        <w:rPr>
          <w:rFonts w:eastAsia="Arial" w:cs="Arial"/>
          <w:color w:val="000000" w:themeColor="text1"/>
        </w:rPr>
        <w:t>English Language Proficiency Assessments for California</w:t>
      </w:r>
      <w:r w:rsidR="29F8335B">
        <w:t xml:space="preserve"> (</w:t>
      </w:r>
      <w:r w:rsidR="2527065A">
        <w:t>ELPAC</w:t>
      </w:r>
      <w:r w:rsidR="7AC87774">
        <w:t>)</w:t>
      </w:r>
      <w:r w:rsidR="12A3D9E0" w:rsidRPr="3E51E42F">
        <w:t>.</w:t>
      </w:r>
      <w:r w:rsidR="308CF890" w:rsidRPr="3E51E42F">
        <w:t xml:space="preserve"> </w:t>
      </w:r>
      <w:r>
        <w:t xml:space="preserve">Results </w:t>
      </w:r>
      <w:r w:rsidR="722FA276">
        <w:t xml:space="preserve">of </w:t>
      </w:r>
      <w:r>
        <w:t xml:space="preserve">these studies will be used to inform a proposed recommendation to the </w:t>
      </w:r>
      <w:r w:rsidR="52581554">
        <w:t xml:space="preserve">California </w:t>
      </w:r>
      <w:r>
        <w:t>State Board of Education (SBE) in May 2023</w:t>
      </w:r>
      <w:r w:rsidR="1C2865CF">
        <w:t xml:space="preserve"> </w:t>
      </w:r>
      <w:r w:rsidR="33B92735" w:rsidRPr="3E51E42F">
        <w:t xml:space="preserve">on </w:t>
      </w:r>
      <w:r w:rsidR="0613D950" w:rsidRPr="3E51E42F">
        <w:t xml:space="preserve">standardized reclassification criteria for English learner (EL) students with the most significant cognitive disabilities </w:t>
      </w:r>
      <w:r w:rsidR="522D80C3" w:rsidRPr="3E51E42F">
        <w:t xml:space="preserve">who are </w:t>
      </w:r>
      <w:r w:rsidR="0613D950" w:rsidRPr="3E51E42F">
        <w:t>eligible for alternate assessments.</w:t>
      </w:r>
    </w:p>
    <w:p w14:paraId="355BC839" w14:textId="77F04F04" w:rsidR="00057A96" w:rsidRPr="00CB398A" w:rsidRDefault="001E6C22" w:rsidP="3E51E42F">
      <w:pPr>
        <w:pStyle w:val="Heading3"/>
        <w:spacing w:before="240" w:after="240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Background</w:t>
      </w:r>
    </w:p>
    <w:p w14:paraId="77D1985F" w14:textId="05AF7473" w:rsidR="00057A96" w:rsidRPr="008B1135" w:rsidRDefault="28017219" w:rsidP="00CB398A">
      <w:pPr>
        <w:spacing w:before="240" w:after="240"/>
      </w:pPr>
      <w:r>
        <w:t xml:space="preserve">In May 2022, the SBE approved the Summative Alternate ELPAC threshold scores that were implemented </w:t>
      </w:r>
      <w:r w:rsidR="1C14F38F">
        <w:t>for</w:t>
      </w:r>
      <w:r>
        <w:t xml:space="preserve"> the 20</w:t>
      </w:r>
      <w:r w:rsidR="027729AF">
        <w:t>21</w:t>
      </w:r>
      <w:r>
        <w:t>–</w:t>
      </w:r>
      <w:r w:rsidR="4C238171">
        <w:t>22 administration</w:t>
      </w:r>
      <w:r>
        <w:t xml:space="preserve">. Two studies were conducted to </w:t>
      </w:r>
      <w:r w:rsidR="320AC9F3">
        <w:t>evaluate the</w:t>
      </w:r>
      <w:r w:rsidR="5BAAA82D">
        <w:t xml:space="preserve"> placement of the</w:t>
      </w:r>
      <w:r>
        <w:t xml:space="preserve"> threshold scores</w:t>
      </w:r>
      <w:r w:rsidR="748DE899">
        <w:t xml:space="preserve"> and inform a recommendation</w:t>
      </w:r>
      <w:r w:rsidR="5BCA2D2E">
        <w:t xml:space="preserve"> related to reclassification</w:t>
      </w:r>
      <w:r w:rsidR="003D532C">
        <w:t xml:space="preserve"> of EL students with the most significant cognitive disabilities</w:t>
      </w:r>
      <w:r w:rsidR="567B57A6">
        <w:t>:</w:t>
      </w:r>
      <w:r>
        <w:t xml:space="preserve"> a threshold </w:t>
      </w:r>
      <w:r w:rsidR="0C79FC4C">
        <w:t xml:space="preserve">score </w:t>
      </w:r>
      <w:r>
        <w:t xml:space="preserve">validation study and supplemental empirical analyses. </w:t>
      </w:r>
      <w:r w:rsidR="6ECDF8C7">
        <w:t xml:space="preserve">These two studies mirror the work </w:t>
      </w:r>
      <w:r w:rsidR="6DB0ADBA">
        <w:t>completed</w:t>
      </w:r>
      <w:r w:rsidR="6ECDF8C7">
        <w:t xml:space="preserve"> in 2018 to evaluate the </w:t>
      </w:r>
      <w:r w:rsidR="01E942F0">
        <w:t xml:space="preserve">Summative ELPAC </w:t>
      </w:r>
      <w:r w:rsidR="6ECDF8C7">
        <w:t>threshold</w:t>
      </w:r>
      <w:r w:rsidR="6A6092E8">
        <w:t xml:space="preserve"> scores</w:t>
      </w:r>
      <w:r w:rsidR="6ECDF8C7">
        <w:t>.</w:t>
      </w:r>
    </w:p>
    <w:p w14:paraId="511E4E6B" w14:textId="4419E532" w:rsidR="11161738" w:rsidRPr="003A6F6B" w:rsidRDefault="5165726C" w:rsidP="00047919">
      <w:pPr>
        <w:spacing w:after="240"/>
      </w:pPr>
      <w:r w:rsidRPr="40E249AD">
        <w:rPr>
          <w:rFonts w:eastAsia="Arial" w:cs="Arial"/>
          <w:color w:val="000000" w:themeColor="text1"/>
        </w:rPr>
        <w:t>The C</w:t>
      </w:r>
      <w:r w:rsidR="00CCEC90" w:rsidRPr="40E249AD">
        <w:rPr>
          <w:rFonts w:eastAsia="Arial" w:cs="Arial"/>
          <w:color w:val="000000" w:themeColor="text1"/>
        </w:rPr>
        <w:t xml:space="preserve">alifornia </w:t>
      </w:r>
      <w:r w:rsidRPr="40E249AD">
        <w:rPr>
          <w:rFonts w:eastAsia="Arial" w:cs="Arial"/>
          <w:color w:val="000000" w:themeColor="text1"/>
        </w:rPr>
        <w:t>D</w:t>
      </w:r>
      <w:r w:rsidR="00CCEC90" w:rsidRPr="40E249AD">
        <w:rPr>
          <w:rFonts w:eastAsia="Arial" w:cs="Arial"/>
          <w:color w:val="000000" w:themeColor="text1"/>
        </w:rPr>
        <w:t xml:space="preserve">epartment of </w:t>
      </w:r>
      <w:r w:rsidRPr="40E249AD">
        <w:rPr>
          <w:rFonts w:eastAsia="Arial" w:cs="Arial"/>
          <w:color w:val="000000" w:themeColor="text1"/>
        </w:rPr>
        <w:t>E</w:t>
      </w:r>
      <w:r w:rsidR="00CCEC90" w:rsidRPr="40E249AD">
        <w:rPr>
          <w:rFonts w:eastAsia="Arial" w:cs="Arial"/>
          <w:color w:val="000000" w:themeColor="text1"/>
        </w:rPr>
        <w:t>ducation (CDE)</w:t>
      </w:r>
      <w:r w:rsidRPr="40E249AD">
        <w:rPr>
          <w:rFonts w:eastAsia="Arial" w:cs="Arial"/>
          <w:color w:val="000000" w:themeColor="text1"/>
        </w:rPr>
        <w:t xml:space="preserve"> in collaboration with their testing contractor, ETS, conducted a </w:t>
      </w:r>
      <w:r w:rsidR="764AA97F" w:rsidRPr="40E249AD">
        <w:rPr>
          <w:rFonts w:eastAsia="Arial" w:cs="Arial"/>
          <w:color w:val="000000" w:themeColor="text1"/>
        </w:rPr>
        <w:t>t</w:t>
      </w:r>
      <w:r w:rsidRPr="40E249AD">
        <w:rPr>
          <w:rFonts w:eastAsia="Arial" w:cs="Arial"/>
          <w:color w:val="000000" w:themeColor="text1"/>
        </w:rPr>
        <w:t>hreshold</w:t>
      </w:r>
      <w:r w:rsidR="4AA0B49E" w:rsidRPr="40E249AD">
        <w:rPr>
          <w:rFonts w:eastAsia="Arial" w:cs="Arial"/>
          <w:color w:val="000000" w:themeColor="text1"/>
        </w:rPr>
        <w:t xml:space="preserve"> score</w:t>
      </w:r>
      <w:r w:rsidRPr="40E249AD">
        <w:rPr>
          <w:rFonts w:eastAsia="Arial" w:cs="Arial"/>
          <w:color w:val="000000" w:themeColor="text1"/>
        </w:rPr>
        <w:t xml:space="preserve"> </w:t>
      </w:r>
      <w:r w:rsidR="73BC74A5" w:rsidRPr="40E249AD">
        <w:rPr>
          <w:rFonts w:eastAsia="Arial" w:cs="Arial"/>
          <w:color w:val="000000" w:themeColor="text1"/>
        </w:rPr>
        <w:t>v</w:t>
      </w:r>
      <w:r w:rsidRPr="40E249AD">
        <w:rPr>
          <w:rFonts w:eastAsia="Arial" w:cs="Arial"/>
          <w:color w:val="000000" w:themeColor="text1"/>
        </w:rPr>
        <w:t xml:space="preserve">alidation </w:t>
      </w:r>
      <w:r w:rsidR="5AB1A252" w:rsidRPr="40E249AD">
        <w:rPr>
          <w:rFonts w:eastAsia="Arial" w:cs="Arial"/>
          <w:color w:val="000000" w:themeColor="text1"/>
        </w:rPr>
        <w:t>s</w:t>
      </w:r>
      <w:r w:rsidRPr="40E249AD">
        <w:rPr>
          <w:rFonts w:eastAsia="Arial" w:cs="Arial"/>
          <w:color w:val="000000" w:themeColor="text1"/>
        </w:rPr>
        <w:t xml:space="preserve">tudy </w:t>
      </w:r>
      <w:r w:rsidR="72B34CB3" w:rsidRPr="40E249AD">
        <w:rPr>
          <w:rFonts w:eastAsia="Arial" w:cs="Arial"/>
          <w:color w:val="000000" w:themeColor="text1"/>
        </w:rPr>
        <w:t xml:space="preserve">(see Attachment 1) </w:t>
      </w:r>
      <w:r w:rsidR="089444F3">
        <w:t>to</w:t>
      </w:r>
      <w:r w:rsidR="147D6816">
        <w:t xml:space="preserve"> </w:t>
      </w:r>
      <w:r w:rsidR="147D6816" w:rsidRPr="40E249AD">
        <w:rPr>
          <w:rFonts w:eastAsia="Arial" w:cs="Arial"/>
        </w:rPr>
        <w:t xml:space="preserve">collect and analyze teacher input on student </w:t>
      </w:r>
      <w:r w:rsidR="34AF4722" w:rsidRPr="40E249AD">
        <w:rPr>
          <w:rFonts w:eastAsia="Arial" w:cs="Arial"/>
        </w:rPr>
        <w:t>English language proficiency (ELP)</w:t>
      </w:r>
      <w:r w:rsidR="50412EE9" w:rsidRPr="40E249AD">
        <w:rPr>
          <w:rFonts w:eastAsia="Arial" w:cs="Arial"/>
        </w:rPr>
        <w:t>,</w:t>
      </w:r>
      <w:r w:rsidR="147D6816" w:rsidRPr="40E249AD">
        <w:rPr>
          <w:rFonts w:eastAsia="Arial" w:cs="Arial"/>
        </w:rPr>
        <w:t xml:space="preserve"> via a contrasting groups method. </w:t>
      </w:r>
      <w:r w:rsidR="17B6341A" w:rsidRPr="40E249AD">
        <w:rPr>
          <w:rFonts w:eastAsia="Arial" w:cs="Arial"/>
        </w:rPr>
        <w:t xml:space="preserve">Educators </w:t>
      </w:r>
      <w:r w:rsidR="147D6816" w:rsidRPr="40E249AD">
        <w:rPr>
          <w:rFonts w:eastAsia="Arial" w:cs="Arial"/>
        </w:rPr>
        <w:t xml:space="preserve">considered the performance of </w:t>
      </w:r>
      <w:r w:rsidR="07630DB2" w:rsidRPr="40E249AD">
        <w:rPr>
          <w:rFonts w:eastAsia="Arial" w:cs="Arial"/>
        </w:rPr>
        <w:t>EL</w:t>
      </w:r>
      <w:r w:rsidR="147D6816" w:rsidRPr="40E249AD">
        <w:rPr>
          <w:rFonts w:eastAsia="Arial" w:cs="Arial"/>
        </w:rPr>
        <w:t xml:space="preserve"> students in the classroom and provided expected performance levels for their students</w:t>
      </w:r>
      <w:r w:rsidR="3E9E0A1B" w:rsidRPr="40E249AD">
        <w:rPr>
          <w:rFonts w:eastAsia="Arial" w:cs="Arial"/>
        </w:rPr>
        <w:t xml:space="preserve"> </w:t>
      </w:r>
      <w:r w:rsidR="469A438B" w:rsidRPr="40E249AD">
        <w:rPr>
          <w:rFonts w:eastAsia="Arial" w:cs="Arial"/>
        </w:rPr>
        <w:t xml:space="preserve">based on the </w:t>
      </w:r>
      <w:r w:rsidR="5A1A32CF" w:rsidRPr="40E249AD">
        <w:rPr>
          <w:rFonts w:eastAsia="Arial" w:cs="Arial"/>
        </w:rPr>
        <w:t xml:space="preserve">Summative Alternate ELPAC </w:t>
      </w:r>
      <w:r w:rsidR="469A438B" w:rsidRPr="40E249AD">
        <w:rPr>
          <w:rFonts w:eastAsia="Arial" w:cs="Arial"/>
        </w:rPr>
        <w:t>performance level descriptors</w:t>
      </w:r>
      <w:r w:rsidR="75DF24AA" w:rsidRPr="40E249AD">
        <w:rPr>
          <w:rFonts w:eastAsia="Arial" w:cs="Arial"/>
        </w:rPr>
        <w:t xml:space="preserve"> (Level 1 Novice</w:t>
      </w:r>
      <w:r w:rsidR="45A2E2B4" w:rsidRPr="40E249AD">
        <w:rPr>
          <w:rFonts w:eastAsia="Arial" w:cs="Arial"/>
        </w:rPr>
        <w:t xml:space="preserve"> EL</w:t>
      </w:r>
      <w:r w:rsidR="75DF24AA" w:rsidRPr="40E249AD">
        <w:rPr>
          <w:rFonts w:eastAsia="Arial" w:cs="Arial"/>
        </w:rPr>
        <w:t>, Level 2 Intermediate</w:t>
      </w:r>
      <w:r w:rsidR="0E39F496" w:rsidRPr="40E249AD">
        <w:rPr>
          <w:rFonts w:eastAsia="Arial" w:cs="Arial"/>
        </w:rPr>
        <w:t xml:space="preserve"> EL</w:t>
      </w:r>
      <w:r w:rsidR="75DF24AA" w:rsidRPr="40E249AD">
        <w:rPr>
          <w:rFonts w:eastAsia="Arial" w:cs="Arial"/>
        </w:rPr>
        <w:t>, and Level 3 Fluent English Proficient)</w:t>
      </w:r>
      <w:r w:rsidR="147D6816" w:rsidRPr="40E249AD">
        <w:rPr>
          <w:rFonts w:eastAsia="Arial" w:cs="Arial"/>
        </w:rPr>
        <w:t xml:space="preserve">. A comparison of these expected performance levels with the levels for those students based on the threshold </w:t>
      </w:r>
      <w:r w:rsidR="147D6816" w:rsidRPr="40E249AD">
        <w:rPr>
          <w:rFonts w:eastAsia="Arial" w:cs="Arial"/>
        </w:rPr>
        <w:lastRenderedPageBreak/>
        <w:t>scores was conducted</w:t>
      </w:r>
      <w:r w:rsidR="2DDE3939" w:rsidRPr="40E249AD">
        <w:rPr>
          <w:rFonts w:eastAsia="Arial" w:cs="Arial"/>
        </w:rPr>
        <w:t xml:space="preserve"> after </w:t>
      </w:r>
      <w:r w:rsidR="3BC73171" w:rsidRPr="40E249AD">
        <w:rPr>
          <w:rFonts w:eastAsia="Arial" w:cs="Arial"/>
        </w:rPr>
        <w:t xml:space="preserve">the first year of </w:t>
      </w:r>
      <w:r w:rsidR="34AF4722" w:rsidRPr="40E249AD">
        <w:rPr>
          <w:rFonts w:eastAsia="Arial" w:cs="Arial"/>
        </w:rPr>
        <w:t xml:space="preserve">Summative </w:t>
      </w:r>
      <w:r w:rsidR="3F33F7F8" w:rsidRPr="40E249AD">
        <w:rPr>
          <w:rFonts w:eastAsia="Arial" w:cs="Arial"/>
        </w:rPr>
        <w:t xml:space="preserve">Alternate ELPAC </w:t>
      </w:r>
      <w:r w:rsidR="2D16F932" w:rsidRPr="40E249AD">
        <w:rPr>
          <w:rFonts w:eastAsia="Arial" w:cs="Arial"/>
        </w:rPr>
        <w:t xml:space="preserve">operational field test </w:t>
      </w:r>
      <w:r w:rsidR="5049E7EE" w:rsidRPr="40E249AD">
        <w:rPr>
          <w:rFonts w:eastAsia="Arial" w:cs="Arial"/>
        </w:rPr>
        <w:t>administration</w:t>
      </w:r>
      <w:r w:rsidR="463268F0" w:rsidRPr="40E249AD">
        <w:rPr>
          <w:rFonts w:eastAsia="Arial" w:cs="Arial"/>
        </w:rPr>
        <w:t xml:space="preserve"> in 2021</w:t>
      </w:r>
      <w:r w:rsidR="2953CB12" w:rsidRPr="40E249AD">
        <w:rPr>
          <w:rFonts w:ascii="Calibri" w:eastAsia="Calibri" w:hAnsi="Calibri" w:cs="Calibri"/>
          <w:sz w:val="22"/>
          <w:szCs w:val="22"/>
        </w:rPr>
        <w:t>–</w:t>
      </w:r>
      <w:r w:rsidR="463268F0" w:rsidRPr="40E249AD">
        <w:rPr>
          <w:rFonts w:eastAsia="Arial" w:cs="Arial"/>
        </w:rPr>
        <w:t>22</w:t>
      </w:r>
      <w:r w:rsidR="147D6816" w:rsidRPr="40E249AD">
        <w:rPr>
          <w:rFonts w:eastAsia="Arial" w:cs="Arial"/>
        </w:rPr>
        <w:t xml:space="preserve">. </w:t>
      </w:r>
    </w:p>
    <w:p w14:paraId="38EFDB67" w14:textId="7F5689F6" w:rsidR="00057A96" w:rsidRPr="008B1135" w:rsidRDefault="048A79C7" w:rsidP="00BF3271">
      <w:r w:rsidRPr="40E249AD">
        <w:rPr>
          <w:rFonts w:eastAsia="Arial" w:cs="Arial"/>
          <w:color w:val="000000" w:themeColor="text1"/>
        </w:rPr>
        <w:t xml:space="preserve">The </w:t>
      </w:r>
      <w:r w:rsidR="2C037B27" w:rsidRPr="40E249AD">
        <w:rPr>
          <w:rFonts w:eastAsia="Arial" w:cs="Arial"/>
          <w:color w:val="000000" w:themeColor="text1"/>
        </w:rPr>
        <w:t xml:space="preserve">CDE, </w:t>
      </w:r>
      <w:r w:rsidR="16B25451">
        <w:t>via a</w:t>
      </w:r>
      <w:r w:rsidR="66BC2DDC">
        <w:t xml:space="preserve"> </w:t>
      </w:r>
      <w:r w:rsidR="5AFAC24C">
        <w:t>Training, Coaching, and Technical Support project</w:t>
      </w:r>
      <w:r w:rsidR="66BC2DDC">
        <w:t xml:space="preserve"> with</w:t>
      </w:r>
      <w:r w:rsidR="66BC2DDC" w:rsidRPr="40E249AD">
        <w:rPr>
          <w:rFonts w:eastAsia="Arial" w:cs="Arial"/>
          <w:color w:val="000000" w:themeColor="text1"/>
        </w:rPr>
        <w:t xml:space="preserve"> the Regional Education Laboratory West</w:t>
      </w:r>
      <w:r w:rsidR="66BC2DDC">
        <w:t xml:space="preserve"> (REL West) at WestEd, </w:t>
      </w:r>
      <w:r w:rsidR="2C037B27" w:rsidRPr="40E249AD">
        <w:rPr>
          <w:rFonts w:eastAsia="Arial" w:cs="Arial"/>
          <w:color w:val="000000" w:themeColor="text1"/>
        </w:rPr>
        <w:t xml:space="preserve">conducted </w:t>
      </w:r>
      <w:r w:rsidR="44549220" w:rsidRPr="40E249AD">
        <w:rPr>
          <w:rFonts w:eastAsia="Arial" w:cs="Arial"/>
          <w:color w:val="000000" w:themeColor="text1"/>
        </w:rPr>
        <w:t>s</w:t>
      </w:r>
      <w:r w:rsidR="2C037B27" w:rsidRPr="40E249AD">
        <w:rPr>
          <w:rFonts w:eastAsia="Arial" w:cs="Arial"/>
          <w:color w:val="000000" w:themeColor="text1"/>
        </w:rPr>
        <w:t xml:space="preserve">upplementary </w:t>
      </w:r>
      <w:r w:rsidR="2CEFB2E0" w:rsidRPr="40E249AD">
        <w:rPr>
          <w:rFonts w:eastAsia="Arial" w:cs="Arial"/>
          <w:color w:val="000000" w:themeColor="text1"/>
        </w:rPr>
        <w:t>e</w:t>
      </w:r>
      <w:r w:rsidR="2C037B27" w:rsidRPr="40E249AD">
        <w:rPr>
          <w:rFonts w:eastAsia="Arial" w:cs="Arial"/>
          <w:color w:val="000000" w:themeColor="text1"/>
        </w:rPr>
        <w:t xml:space="preserve">mpirical </w:t>
      </w:r>
      <w:r w:rsidR="3B6F232B" w:rsidRPr="40E249AD">
        <w:rPr>
          <w:rFonts w:eastAsia="Arial" w:cs="Arial"/>
          <w:color w:val="000000" w:themeColor="text1"/>
        </w:rPr>
        <w:t>an</w:t>
      </w:r>
      <w:r w:rsidR="2C037B27" w:rsidRPr="40E249AD">
        <w:rPr>
          <w:rFonts w:eastAsia="Arial" w:cs="Arial"/>
          <w:color w:val="000000" w:themeColor="text1"/>
        </w:rPr>
        <w:t>alyses</w:t>
      </w:r>
      <w:r>
        <w:t xml:space="preserve"> </w:t>
      </w:r>
      <w:r w:rsidR="4EBD6460">
        <w:t>(</w:t>
      </w:r>
      <w:r w:rsidR="642A615D">
        <w:t xml:space="preserve">see </w:t>
      </w:r>
      <w:r w:rsidR="4EBD6460">
        <w:t xml:space="preserve">Attachment 2) </w:t>
      </w:r>
      <w:r>
        <w:t xml:space="preserve">to examine the relationship between student performance on the first </w:t>
      </w:r>
      <w:r w:rsidR="712912C8">
        <w:t xml:space="preserve">administration of the </w:t>
      </w:r>
      <w:r>
        <w:t xml:space="preserve">Summative </w:t>
      </w:r>
      <w:r w:rsidR="1159F829">
        <w:t xml:space="preserve">Alternate </w:t>
      </w:r>
      <w:r>
        <w:t xml:space="preserve">ELPAC </w:t>
      </w:r>
      <w:r w:rsidR="778FA92C">
        <w:t xml:space="preserve">(an </w:t>
      </w:r>
      <w:r w:rsidR="7932D1F5">
        <w:t>operational field test</w:t>
      </w:r>
      <w:r w:rsidR="31F1BD63">
        <w:t>)</w:t>
      </w:r>
      <w:r w:rsidR="7932D1F5">
        <w:t xml:space="preserve"> </w:t>
      </w:r>
      <w:r>
        <w:t xml:space="preserve">relative to student </w:t>
      </w:r>
      <w:r w:rsidR="0B73BF61">
        <w:t>performance</w:t>
      </w:r>
      <w:r>
        <w:t xml:space="preserve"> on the California </w:t>
      </w:r>
      <w:r w:rsidR="52823CBA">
        <w:t xml:space="preserve">Alternate </w:t>
      </w:r>
      <w:r>
        <w:t xml:space="preserve">Assessment </w:t>
      </w:r>
      <w:r w:rsidR="187240AA">
        <w:t xml:space="preserve">for </w:t>
      </w:r>
      <w:r>
        <w:t xml:space="preserve">English language arts/literacy. </w:t>
      </w:r>
    </w:p>
    <w:p w14:paraId="5E60E5E7" w14:textId="4660BC77" w:rsidR="00BF3271" w:rsidRDefault="00BF3271" w:rsidP="00BF3271"/>
    <w:p w14:paraId="5136A255" w14:textId="3D218A50" w:rsidR="00BF3271" w:rsidRDefault="35B742B8" w:rsidP="40E249AD">
      <w:pPr>
        <w:spacing w:after="240"/>
      </w:pPr>
      <w:r w:rsidRPr="40E249AD">
        <w:rPr>
          <w:rFonts w:eastAsia="Arial" w:cs="Arial"/>
          <w:color w:val="000000" w:themeColor="text1"/>
        </w:rPr>
        <w:t>Altogether, the goal of these studies w</w:t>
      </w:r>
      <w:r w:rsidR="01074185" w:rsidRPr="40E249AD">
        <w:rPr>
          <w:rFonts w:eastAsia="Arial" w:cs="Arial"/>
          <w:color w:val="000000" w:themeColor="text1"/>
        </w:rPr>
        <w:t>as</w:t>
      </w:r>
      <w:r w:rsidRPr="40E249AD">
        <w:rPr>
          <w:rFonts w:eastAsia="Arial" w:cs="Arial"/>
          <w:color w:val="000000" w:themeColor="text1"/>
        </w:rPr>
        <w:t xml:space="preserve"> to evaluate whether to maintain the current </w:t>
      </w:r>
      <w:r w:rsidR="008F1481" w:rsidRPr="40E249AD">
        <w:rPr>
          <w:rFonts w:eastAsia="Arial" w:cs="Arial"/>
          <w:color w:val="000000" w:themeColor="text1"/>
        </w:rPr>
        <w:t xml:space="preserve">interim </w:t>
      </w:r>
      <w:r w:rsidRPr="40E249AD">
        <w:rPr>
          <w:rFonts w:eastAsia="Arial" w:cs="Arial"/>
          <w:color w:val="000000" w:themeColor="text1"/>
        </w:rPr>
        <w:t xml:space="preserve">threshold </w:t>
      </w:r>
      <w:r w:rsidR="17EB1380" w:rsidRPr="40E249AD">
        <w:rPr>
          <w:rFonts w:eastAsia="Arial" w:cs="Arial"/>
          <w:color w:val="000000" w:themeColor="text1"/>
        </w:rPr>
        <w:t xml:space="preserve">score </w:t>
      </w:r>
      <w:r w:rsidRPr="40E249AD">
        <w:rPr>
          <w:rFonts w:eastAsia="Arial" w:cs="Arial"/>
          <w:color w:val="000000" w:themeColor="text1"/>
        </w:rPr>
        <w:t xml:space="preserve">of the Summative Alternate ELPAC </w:t>
      </w:r>
      <w:r w:rsidR="094DBFB9" w:rsidRPr="40E249AD">
        <w:rPr>
          <w:rFonts w:eastAsia="Arial" w:cs="Arial"/>
          <w:color w:val="000000" w:themeColor="text1"/>
        </w:rPr>
        <w:t>O</w:t>
      </w:r>
      <w:r w:rsidRPr="40E249AD">
        <w:rPr>
          <w:rFonts w:eastAsia="Arial" w:cs="Arial"/>
          <w:color w:val="000000" w:themeColor="text1"/>
        </w:rPr>
        <w:t xml:space="preserve">verall </w:t>
      </w:r>
      <w:r w:rsidR="6EA55B19" w:rsidRPr="40E249AD">
        <w:rPr>
          <w:rFonts w:eastAsia="Arial" w:cs="Arial"/>
          <w:color w:val="000000" w:themeColor="text1"/>
        </w:rPr>
        <w:t>P</w:t>
      </w:r>
      <w:r w:rsidRPr="40E249AD">
        <w:rPr>
          <w:rFonts w:eastAsia="Arial" w:cs="Arial"/>
          <w:color w:val="000000" w:themeColor="text1"/>
        </w:rPr>
        <w:t xml:space="preserve">erformance </w:t>
      </w:r>
      <w:r w:rsidR="2ABF45F4" w:rsidRPr="40E249AD">
        <w:rPr>
          <w:rFonts w:eastAsia="Arial" w:cs="Arial"/>
          <w:color w:val="000000" w:themeColor="text1"/>
        </w:rPr>
        <w:t>L</w:t>
      </w:r>
      <w:r w:rsidRPr="40E249AD">
        <w:rPr>
          <w:rFonts w:eastAsia="Arial" w:cs="Arial"/>
          <w:color w:val="000000" w:themeColor="text1"/>
        </w:rPr>
        <w:t xml:space="preserve">evel 3 (Fluent English Proficient) for </w:t>
      </w:r>
      <w:r w:rsidR="21F9B4CA" w:rsidRPr="40E249AD">
        <w:rPr>
          <w:rFonts w:eastAsia="Arial" w:cs="Arial"/>
          <w:color w:val="000000" w:themeColor="text1"/>
        </w:rPr>
        <w:t>C</w:t>
      </w:r>
      <w:r w:rsidRPr="40E249AD">
        <w:rPr>
          <w:rFonts w:eastAsia="Arial" w:cs="Arial"/>
          <w:color w:val="000000" w:themeColor="text1"/>
        </w:rPr>
        <w:t>riterion</w:t>
      </w:r>
      <w:r w:rsidR="77F3FDC7" w:rsidRPr="40E249AD">
        <w:rPr>
          <w:rFonts w:eastAsia="Arial" w:cs="Arial"/>
          <w:color w:val="000000" w:themeColor="text1"/>
        </w:rPr>
        <w:t xml:space="preserve"> </w:t>
      </w:r>
      <w:r w:rsidR="02387459" w:rsidRPr="40E249AD">
        <w:rPr>
          <w:rFonts w:eastAsia="Arial" w:cs="Arial"/>
          <w:color w:val="000000" w:themeColor="text1"/>
        </w:rPr>
        <w:t>1</w:t>
      </w:r>
      <w:r w:rsidR="4F5B0437" w:rsidRPr="40E249AD">
        <w:rPr>
          <w:rFonts w:eastAsia="Arial" w:cs="Arial"/>
          <w:color w:val="000000" w:themeColor="text1"/>
        </w:rPr>
        <w:t xml:space="preserve"> </w:t>
      </w:r>
      <w:r w:rsidRPr="40E249AD">
        <w:rPr>
          <w:rFonts w:eastAsia="Arial" w:cs="Arial"/>
          <w:color w:val="000000" w:themeColor="text1"/>
        </w:rPr>
        <w:t xml:space="preserve">(assessment of </w:t>
      </w:r>
      <w:r w:rsidR="1221C698" w:rsidRPr="40E249AD">
        <w:rPr>
          <w:rFonts w:eastAsia="Arial" w:cs="Arial"/>
          <w:color w:val="000000" w:themeColor="text1"/>
        </w:rPr>
        <w:t>ELP</w:t>
      </w:r>
      <w:r w:rsidRPr="40E249AD">
        <w:rPr>
          <w:rFonts w:eastAsia="Arial" w:cs="Arial"/>
          <w:color w:val="000000" w:themeColor="text1"/>
        </w:rPr>
        <w:t xml:space="preserve">). </w:t>
      </w:r>
      <w:r w:rsidR="782CFE68" w:rsidRPr="40E249AD">
        <w:rPr>
          <w:rFonts w:eastAsia="Arial" w:cs="Arial"/>
          <w:color w:val="000000" w:themeColor="text1"/>
        </w:rPr>
        <w:t>For more information on the reclassification process</w:t>
      </w:r>
      <w:r w:rsidR="7946B612" w:rsidRPr="40E249AD">
        <w:rPr>
          <w:rFonts w:eastAsia="Arial" w:cs="Arial"/>
          <w:color w:val="000000" w:themeColor="text1"/>
        </w:rPr>
        <w:t>,</w:t>
      </w:r>
      <w:r w:rsidR="782CFE68" w:rsidRPr="40E249AD">
        <w:rPr>
          <w:rFonts w:eastAsia="Arial" w:cs="Arial"/>
          <w:color w:val="000000" w:themeColor="text1"/>
        </w:rPr>
        <w:t xml:space="preserve"> including </w:t>
      </w:r>
      <w:r w:rsidR="089802A4" w:rsidRPr="40E249AD">
        <w:rPr>
          <w:rFonts w:eastAsia="Arial" w:cs="Arial"/>
          <w:color w:val="000000" w:themeColor="text1"/>
        </w:rPr>
        <w:t xml:space="preserve">the four </w:t>
      </w:r>
      <w:r w:rsidR="782CFE68" w:rsidRPr="40E249AD">
        <w:rPr>
          <w:rFonts w:eastAsia="Arial" w:cs="Arial"/>
          <w:color w:val="000000" w:themeColor="text1"/>
        </w:rPr>
        <w:t xml:space="preserve">reclassification criteria, please visit </w:t>
      </w:r>
      <w:r w:rsidR="4EA36C42" w:rsidRPr="40E249AD">
        <w:rPr>
          <w:rFonts w:eastAsia="Arial" w:cs="Arial"/>
          <w:color w:val="000000" w:themeColor="text1"/>
        </w:rPr>
        <w:t xml:space="preserve">the CDE Reclassification web page at </w:t>
      </w:r>
      <w:hyperlink r:id="rId17" w:tooltip="This link opens the CDE Reclassification web page.">
        <w:r w:rsidR="00F82825" w:rsidRPr="40E249AD">
          <w:rPr>
            <w:rStyle w:val="Hyperlink"/>
            <w:rFonts w:eastAsia="Arial" w:cs="Arial"/>
          </w:rPr>
          <w:t>https://www.cde.ca.gov/sp/el/rd/</w:t>
        </w:r>
      </w:hyperlink>
      <w:r w:rsidR="00F82825">
        <w:t>.</w:t>
      </w:r>
    </w:p>
    <w:p w14:paraId="6F665E78" w14:textId="666CB788" w:rsidR="001E6C22" w:rsidRPr="00BF3271" w:rsidRDefault="42A7A878" w:rsidP="42D42D96">
      <w:pPr>
        <w:spacing w:after="480"/>
        <w:rPr>
          <w:rFonts w:eastAsia="Arial" w:cs="Arial"/>
        </w:rPr>
      </w:pPr>
      <w:r w:rsidRPr="40E249AD">
        <w:rPr>
          <w:rFonts w:eastAsia="Arial" w:cs="Arial"/>
        </w:rPr>
        <w:t>As part of the validation study process, the CDE engaged in communication with various education partners</w:t>
      </w:r>
      <w:r w:rsidR="08E15869" w:rsidRPr="40E249AD">
        <w:rPr>
          <w:rFonts w:eastAsia="Arial" w:cs="Arial"/>
        </w:rPr>
        <w:t xml:space="preserve"> with interests in </w:t>
      </w:r>
      <w:r w:rsidR="09EC2FD1" w:rsidRPr="40E249AD">
        <w:rPr>
          <w:rFonts w:eastAsia="Arial" w:cs="Arial"/>
        </w:rPr>
        <w:t xml:space="preserve">assessment, multilingual programs, and </w:t>
      </w:r>
      <w:r w:rsidR="08E15869" w:rsidRPr="40E249AD">
        <w:rPr>
          <w:rFonts w:eastAsia="Arial" w:cs="Arial"/>
        </w:rPr>
        <w:t>dually-identified learners who are eligible to take the Summative Alternate ELPAC</w:t>
      </w:r>
      <w:r w:rsidRPr="40E249AD">
        <w:rPr>
          <w:rFonts w:eastAsia="Arial" w:cs="Arial"/>
        </w:rPr>
        <w:t>.</w:t>
      </w:r>
      <w:r w:rsidR="08E15869" w:rsidRPr="40E249AD">
        <w:rPr>
          <w:rFonts w:eastAsia="Arial" w:cs="Arial"/>
        </w:rPr>
        <w:t xml:space="preserve"> </w:t>
      </w:r>
    </w:p>
    <w:p w14:paraId="5229335E" w14:textId="7C825E6D" w:rsidR="00057A96" w:rsidRPr="000B0CA4" w:rsidRDefault="6133E164" w:rsidP="00341DEA">
      <w:pPr>
        <w:pStyle w:val="Heading3"/>
        <w:spacing w:before="240" w:after="240"/>
        <w:rPr>
          <w:rFonts w:ascii="Arial" w:hAnsi="Arial" w:cs="Arial"/>
          <w:b/>
          <w:color w:val="auto"/>
          <w:sz w:val="32"/>
          <w:szCs w:val="32"/>
        </w:rPr>
      </w:pPr>
      <w:r w:rsidRPr="000B0CA4">
        <w:rPr>
          <w:rFonts w:ascii="Arial" w:hAnsi="Arial" w:cs="Arial"/>
          <w:b/>
          <w:color w:val="auto"/>
          <w:sz w:val="32"/>
          <w:szCs w:val="32"/>
        </w:rPr>
        <w:t>Next Steps</w:t>
      </w:r>
    </w:p>
    <w:p w14:paraId="751AEB02" w14:textId="5AD4DB77" w:rsidR="00057A96" w:rsidRPr="000F6140" w:rsidRDefault="0727DDCF" w:rsidP="3E51E42F">
      <w:pPr>
        <w:spacing w:before="240" w:after="480"/>
        <w:rPr>
          <w:sz w:val="36"/>
          <w:szCs w:val="36"/>
        </w:rPr>
      </w:pPr>
      <w:r>
        <w:t xml:space="preserve">In May 2023, </w:t>
      </w:r>
      <w:r w:rsidR="20325E9C">
        <w:t>t</w:t>
      </w:r>
      <w:r w:rsidR="28017219">
        <w:t xml:space="preserve">he CDE will provide the SBE with a recommendation for </w:t>
      </w:r>
      <w:r w:rsidR="1F2B09B5">
        <w:t xml:space="preserve">meeting </w:t>
      </w:r>
      <w:r w:rsidR="109C0ECA">
        <w:t xml:space="preserve">the ELP </w:t>
      </w:r>
      <w:r w:rsidR="1F2B09B5">
        <w:t xml:space="preserve">criteria </w:t>
      </w:r>
      <w:r w:rsidR="275E95EB">
        <w:t xml:space="preserve">for reclassification </w:t>
      </w:r>
      <w:r w:rsidR="008F1481">
        <w:t xml:space="preserve">applicable to </w:t>
      </w:r>
      <w:r w:rsidR="34240B09">
        <w:t xml:space="preserve">those students administered </w:t>
      </w:r>
      <w:r w:rsidR="28017219">
        <w:t xml:space="preserve">the </w:t>
      </w:r>
      <w:r w:rsidR="62FA81CB">
        <w:t xml:space="preserve">Summative Alternate </w:t>
      </w:r>
      <w:r w:rsidR="28017219">
        <w:t xml:space="preserve">ELPAC. If the SBE approves the recommended </w:t>
      </w:r>
      <w:r w:rsidR="008F1481">
        <w:t xml:space="preserve">ELP performance threshold </w:t>
      </w:r>
      <w:r w:rsidR="28017219">
        <w:t>for EL reclassification decisions</w:t>
      </w:r>
      <w:r w:rsidR="226D0443">
        <w:t>,</w:t>
      </w:r>
      <w:r w:rsidR="28017219">
        <w:t xml:space="preserve"> the CDE will notify superintendents and charter school administrators of the policy decision regarding the </w:t>
      </w:r>
      <w:r w:rsidR="49D70D30">
        <w:t xml:space="preserve">Summative Alternate </w:t>
      </w:r>
      <w:r w:rsidR="28017219">
        <w:t xml:space="preserve">ELPAC </w:t>
      </w:r>
      <w:r w:rsidR="23DD8D1D">
        <w:t>and C</w:t>
      </w:r>
      <w:r w:rsidR="28017219">
        <w:t>riterion</w:t>
      </w:r>
      <w:r w:rsidR="2D07925B">
        <w:t xml:space="preserve"> 1</w:t>
      </w:r>
      <w:r w:rsidR="28017219">
        <w:t xml:space="preserve"> for reclassification</w:t>
      </w:r>
      <w:r w:rsidR="6D282CA0">
        <w:t xml:space="preserve"> of </w:t>
      </w:r>
      <w:r w:rsidR="1A4FD334">
        <w:t xml:space="preserve">EL </w:t>
      </w:r>
      <w:r w:rsidR="6D282CA0">
        <w:t>students with the most significant cognitive disabilities</w:t>
      </w:r>
      <w:r w:rsidR="28017219">
        <w:t>.</w:t>
      </w:r>
    </w:p>
    <w:p w14:paraId="679B1EC2" w14:textId="0153BFF9" w:rsidR="00057A96" w:rsidRPr="000F6140" w:rsidRDefault="12F5BE76" w:rsidP="00F82825">
      <w:pPr>
        <w:spacing w:before="240" w:after="240"/>
        <w:rPr>
          <w:b/>
          <w:bCs/>
          <w:sz w:val="32"/>
          <w:szCs w:val="32"/>
        </w:rPr>
      </w:pPr>
      <w:r w:rsidRPr="6F6C799E">
        <w:rPr>
          <w:b/>
          <w:bCs/>
          <w:sz w:val="32"/>
          <w:szCs w:val="32"/>
        </w:rPr>
        <w:t>Attachment(s)</w:t>
      </w:r>
    </w:p>
    <w:p w14:paraId="13A4642E" w14:textId="128056FB" w:rsidR="00057A96" w:rsidRPr="000F6140" w:rsidRDefault="06FB388A" w:rsidP="32B8623F">
      <w:pPr>
        <w:pStyle w:val="ListParagraph"/>
        <w:numPr>
          <w:ilvl w:val="0"/>
          <w:numId w:val="2"/>
        </w:numPr>
        <w:spacing w:after="240"/>
        <w:contextualSpacing w:val="0"/>
        <w:rPr>
          <w:rFonts w:eastAsia="Arial"/>
        </w:rPr>
      </w:pPr>
      <w:r w:rsidRPr="40E249AD">
        <w:rPr>
          <w:rFonts w:eastAsia="Arial" w:cs="Arial"/>
          <w:color w:val="000000" w:themeColor="text1"/>
        </w:rPr>
        <w:t xml:space="preserve">Attachment 1: </w:t>
      </w:r>
      <w:r w:rsidR="125437C7" w:rsidRPr="40E249AD">
        <w:rPr>
          <w:rFonts w:eastAsia="Arial" w:cs="Arial"/>
          <w:color w:val="000000" w:themeColor="text1"/>
        </w:rPr>
        <w:t>Summative Alternate English Language Proficiency Assessments for California Threshold Score Validation Study Report</w:t>
      </w:r>
      <w:r w:rsidRPr="40E249AD">
        <w:rPr>
          <w:rFonts w:eastAsia="Arial" w:cs="Arial"/>
          <w:color w:val="000000" w:themeColor="text1"/>
        </w:rPr>
        <w:t xml:space="preserve"> (</w:t>
      </w:r>
      <w:r w:rsidR="0B6A0947" w:rsidRPr="40E249AD">
        <w:rPr>
          <w:rFonts w:eastAsia="Arial" w:cs="Arial"/>
          <w:color w:val="000000" w:themeColor="text1"/>
        </w:rPr>
        <w:t>1</w:t>
      </w:r>
      <w:r w:rsidR="002B14FA">
        <w:rPr>
          <w:rFonts w:eastAsia="Arial" w:cs="Arial"/>
          <w:color w:val="000000" w:themeColor="text1"/>
        </w:rPr>
        <w:t>4</w:t>
      </w:r>
      <w:r w:rsidRPr="40E249AD">
        <w:rPr>
          <w:rFonts w:eastAsia="Arial" w:cs="Arial"/>
          <w:color w:val="000000" w:themeColor="text1"/>
        </w:rPr>
        <w:t xml:space="preserve"> pages)</w:t>
      </w:r>
      <w:r w:rsidRPr="40E249AD">
        <w:rPr>
          <w:rFonts w:eastAsia="Arial" w:cs="Arial"/>
        </w:rPr>
        <w:t xml:space="preserve"> </w:t>
      </w:r>
    </w:p>
    <w:p w14:paraId="05807051" w14:textId="7B143484" w:rsidR="03C9D85F" w:rsidRPr="002334F6" w:rsidRDefault="74B85CDC" w:rsidP="3BF3903A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38F78A51">
        <w:rPr>
          <w:rFonts w:eastAsia="Arial" w:cs="Arial"/>
          <w:color w:val="000000" w:themeColor="text1"/>
        </w:rPr>
        <w:t xml:space="preserve">Attachment 2: </w:t>
      </w:r>
      <w:r w:rsidR="05EF0C08" w:rsidRPr="38F78A51">
        <w:rPr>
          <w:rFonts w:eastAsia="Arial" w:cs="Arial"/>
          <w:color w:val="000000" w:themeColor="text1"/>
        </w:rPr>
        <w:t xml:space="preserve">Report on the </w:t>
      </w:r>
      <w:r w:rsidRPr="38F78A51">
        <w:rPr>
          <w:rFonts w:eastAsia="Arial" w:cs="Arial"/>
          <w:color w:val="000000" w:themeColor="text1"/>
        </w:rPr>
        <w:t xml:space="preserve">Supplemental Empirical Analyses of the </w:t>
      </w:r>
      <w:r w:rsidR="19B68526" w:rsidRPr="38F78A51">
        <w:rPr>
          <w:rFonts w:eastAsia="Arial" w:cs="Arial"/>
          <w:color w:val="000000" w:themeColor="text1"/>
        </w:rPr>
        <w:t>Alternate</w:t>
      </w:r>
      <w:r w:rsidRPr="38F78A51">
        <w:rPr>
          <w:rFonts w:eastAsia="Arial" w:cs="Arial"/>
          <w:color w:val="000000" w:themeColor="text1"/>
        </w:rPr>
        <w:t xml:space="preserve"> E</w:t>
      </w:r>
      <w:r w:rsidR="614AB396" w:rsidRPr="38F78A51">
        <w:rPr>
          <w:rFonts w:eastAsia="Arial" w:cs="Arial"/>
          <w:color w:val="000000" w:themeColor="text1"/>
        </w:rPr>
        <w:t>nglish Language Proficiency Assessments for California</w:t>
      </w:r>
      <w:r w:rsidRPr="38F78A51">
        <w:rPr>
          <w:rFonts w:eastAsia="Arial" w:cs="Arial"/>
          <w:color w:val="000000" w:themeColor="text1"/>
        </w:rPr>
        <w:t xml:space="preserve"> (</w:t>
      </w:r>
      <w:r w:rsidR="64423EA3" w:rsidRPr="38F78A51">
        <w:rPr>
          <w:rFonts w:eastAsia="Arial" w:cs="Arial"/>
          <w:color w:val="000000" w:themeColor="text1"/>
        </w:rPr>
        <w:t>2</w:t>
      </w:r>
      <w:r w:rsidR="004F0143">
        <w:rPr>
          <w:rFonts w:eastAsia="Arial" w:cs="Arial"/>
          <w:color w:val="000000" w:themeColor="text1"/>
        </w:rPr>
        <w:t>9</w:t>
      </w:r>
      <w:r w:rsidR="195BF848" w:rsidRPr="38F78A51">
        <w:rPr>
          <w:rFonts w:eastAsia="Arial" w:cs="Arial"/>
          <w:color w:val="000000" w:themeColor="text1"/>
        </w:rPr>
        <w:t xml:space="preserve"> </w:t>
      </w:r>
      <w:r w:rsidRPr="38F78A51">
        <w:rPr>
          <w:rFonts w:eastAsia="Arial" w:cs="Arial"/>
          <w:color w:val="000000" w:themeColor="text1"/>
        </w:rPr>
        <w:t>pages)</w:t>
      </w:r>
    </w:p>
    <w:p w14:paraId="70BA4F1F" w14:textId="5FC0E84E" w:rsidR="0FC790AB" w:rsidRDefault="0FC790AB" w:rsidP="0FC790AB">
      <w:pPr>
        <w:spacing w:after="480"/>
        <w:rPr>
          <w:rFonts w:eastAsia="Arial" w:cs="Arial"/>
        </w:rPr>
      </w:pPr>
    </w:p>
    <w:sectPr w:rsidR="0FC790AB" w:rsidSect="00CB398A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6FEF" w14:textId="77777777" w:rsidR="00503605" w:rsidRDefault="00503605" w:rsidP="00CB398A">
      <w:r>
        <w:separator/>
      </w:r>
    </w:p>
  </w:endnote>
  <w:endnote w:type="continuationSeparator" w:id="0">
    <w:p w14:paraId="7FC508DC" w14:textId="77777777" w:rsidR="00503605" w:rsidRDefault="00503605" w:rsidP="00CB398A">
      <w:r>
        <w:continuationSeparator/>
      </w:r>
    </w:p>
  </w:endnote>
  <w:endnote w:type="continuationNotice" w:id="1">
    <w:p w14:paraId="0DF67FF6" w14:textId="77777777" w:rsidR="00503605" w:rsidRDefault="00503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34BAC" w14:textId="77777777" w:rsidR="00A61A21" w:rsidRDefault="00A61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3963" w14:textId="77777777" w:rsidR="00A61A21" w:rsidRDefault="00A61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35"/>
      <w:gridCol w:w="1535"/>
      <w:gridCol w:w="1535"/>
    </w:tblGrid>
    <w:tr w:rsidR="0E577C07" w14:paraId="62B1CB26" w14:textId="77777777" w:rsidTr="007F4228">
      <w:trPr>
        <w:trHeight w:val="300"/>
      </w:trPr>
      <w:tc>
        <w:tcPr>
          <w:tcW w:w="1535" w:type="dxa"/>
        </w:tcPr>
        <w:p w14:paraId="4DA45984" w14:textId="57C783F1" w:rsidR="0E577C07" w:rsidRDefault="0E577C07" w:rsidP="007F4228">
          <w:pPr>
            <w:pStyle w:val="Header"/>
            <w:ind w:left="-115"/>
          </w:pPr>
        </w:p>
      </w:tc>
      <w:tc>
        <w:tcPr>
          <w:tcW w:w="1535" w:type="dxa"/>
        </w:tcPr>
        <w:p w14:paraId="5AEECEF1" w14:textId="2E922704" w:rsidR="0E577C07" w:rsidRDefault="0E577C07" w:rsidP="007F4228">
          <w:pPr>
            <w:pStyle w:val="Header"/>
            <w:jc w:val="center"/>
          </w:pPr>
        </w:p>
      </w:tc>
      <w:tc>
        <w:tcPr>
          <w:tcW w:w="1535" w:type="dxa"/>
        </w:tcPr>
        <w:p w14:paraId="41B409A5" w14:textId="21DAC9BC" w:rsidR="0E577C07" w:rsidRDefault="0E577C07" w:rsidP="007F4228">
          <w:pPr>
            <w:pStyle w:val="Header"/>
            <w:ind w:right="-115"/>
            <w:jc w:val="right"/>
          </w:pPr>
        </w:p>
      </w:tc>
    </w:tr>
  </w:tbl>
  <w:p w14:paraId="4D4B2C5D" w14:textId="64E4E0D7" w:rsidR="0E577C07" w:rsidRDefault="0E577C07" w:rsidP="007F42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A1DE" w14:textId="55C4CAED" w:rsidR="0E577C07" w:rsidRDefault="0E577C07" w:rsidP="00A4093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577C07" w14:paraId="78DD1655" w14:textId="77777777" w:rsidTr="007F4228">
      <w:trPr>
        <w:trHeight w:val="300"/>
      </w:trPr>
      <w:tc>
        <w:tcPr>
          <w:tcW w:w="3120" w:type="dxa"/>
        </w:tcPr>
        <w:p w14:paraId="4AD9B10A" w14:textId="411112E6" w:rsidR="0E577C07" w:rsidRDefault="0E577C07" w:rsidP="007F4228">
          <w:pPr>
            <w:pStyle w:val="Header"/>
            <w:ind w:left="-115"/>
          </w:pPr>
        </w:p>
      </w:tc>
      <w:tc>
        <w:tcPr>
          <w:tcW w:w="3120" w:type="dxa"/>
        </w:tcPr>
        <w:p w14:paraId="0C7A899F" w14:textId="5D8689A7" w:rsidR="0E577C07" w:rsidRDefault="0E577C07" w:rsidP="007F4228">
          <w:pPr>
            <w:pStyle w:val="Header"/>
            <w:jc w:val="center"/>
          </w:pPr>
        </w:p>
      </w:tc>
      <w:tc>
        <w:tcPr>
          <w:tcW w:w="3120" w:type="dxa"/>
        </w:tcPr>
        <w:p w14:paraId="351D7E77" w14:textId="2682F781" w:rsidR="0E577C07" w:rsidRDefault="0E577C07" w:rsidP="007F4228">
          <w:pPr>
            <w:pStyle w:val="Header"/>
            <w:ind w:right="-115"/>
            <w:jc w:val="right"/>
          </w:pPr>
        </w:p>
      </w:tc>
    </w:tr>
  </w:tbl>
  <w:p w14:paraId="4E34375F" w14:textId="5B28D9A5" w:rsidR="0E577C07" w:rsidRDefault="0E577C07" w:rsidP="007F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B7E9" w14:textId="77777777" w:rsidR="00503605" w:rsidRDefault="00503605" w:rsidP="00CB398A">
      <w:r>
        <w:separator/>
      </w:r>
    </w:p>
  </w:footnote>
  <w:footnote w:type="continuationSeparator" w:id="0">
    <w:p w14:paraId="3C910544" w14:textId="77777777" w:rsidR="00503605" w:rsidRDefault="00503605" w:rsidP="00CB398A">
      <w:r>
        <w:continuationSeparator/>
      </w:r>
    </w:p>
  </w:footnote>
  <w:footnote w:type="continuationNotice" w:id="1">
    <w:p w14:paraId="36CC7DB4" w14:textId="77777777" w:rsidR="00503605" w:rsidRDefault="00503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5FC9" w14:textId="3B45517C" w:rsidR="00A61A21" w:rsidRDefault="00A61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0893" w14:textId="6D53C33B" w:rsidR="00A61A21" w:rsidRDefault="00A61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35"/>
      <w:gridCol w:w="1535"/>
      <w:gridCol w:w="1535"/>
    </w:tblGrid>
    <w:tr w:rsidR="0E577C07" w14:paraId="16D36406" w14:textId="77777777" w:rsidTr="007F4228">
      <w:trPr>
        <w:trHeight w:val="300"/>
      </w:trPr>
      <w:tc>
        <w:tcPr>
          <w:tcW w:w="1535" w:type="dxa"/>
        </w:tcPr>
        <w:p w14:paraId="5ABB7830" w14:textId="1D6998A2" w:rsidR="0E577C07" w:rsidRDefault="0E577C07" w:rsidP="007F4228">
          <w:pPr>
            <w:pStyle w:val="Header"/>
            <w:ind w:left="-115"/>
          </w:pPr>
        </w:p>
      </w:tc>
      <w:tc>
        <w:tcPr>
          <w:tcW w:w="1535" w:type="dxa"/>
        </w:tcPr>
        <w:p w14:paraId="03372370" w14:textId="39C2CA27" w:rsidR="0E577C07" w:rsidRDefault="0E577C07" w:rsidP="007F4228">
          <w:pPr>
            <w:pStyle w:val="Header"/>
            <w:jc w:val="center"/>
          </w:pPr>
        </w:p>
      </w:tc>
      <w:tc>
        <w:tcPr>
          <w:tcW w:w="1535" w:type="dxa"/>
        </w:tcPr>
        <w:p w14:paraId="2FB17CF6" w14:textId="3939C8F8" w:rsidR="0E577C07" w:rsidRDefault="0E577C07" w:rsidP="007F4228">
          <w:pPr>
            <w:pStyle w:val="Header"/>
            <w:ind w:right="-115"/>
            <w:jc w:val="right"/>
          </w:pPr>
        </w:p>
      </w:tc>
    </w:tr>
  </w:tbl>
  <w:p w14:paraId="6E8951D7" w14:textId="044DE48B" w:rsidR="0E577C07" w:rsidRDefault="0E577C07" w:rsidP="007F42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ADF0" w14:textId="5AE1B326" w:rsidR="00A61A21" w:rsidRDefault="00A61A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B6CF" w14:textId="1FA2AC32" w:rsidR="00CB398A" w:rsidRDefault="00CB398A" w:rsidP="00CB398A">
    <w:pPr>
      <w:pStyle w:val="Header"/>
      <w:jc w:val="right"/>
    </w:pPr>
    <w:r>
      <w:t>memo-ofab-msd-apr23item01</w:t>
    </w:r>
  </w:p>
  <w:sdt>
    <w:sdtPr>
      <w:id w:val="98381352"/>
      <w:docPartObj>
        <w:docPartGallery w:val="Page Numbers (Top of Page)"/>
        <w:docPartUnique/>
      </w:docPartObj>
    </w:sdtPr>
    <w:sdtEndPr/>
    <w:sdtContent>
      <w:p w14:paraId="39719ACC" w14:textId="5C41BABA" w:rsidR="00CB398A" w:rsidRPr="00CB398A" w:rsidRDefault="00CB398A" w:rsidP="00CB398A">
        <w:pPr>
          <w:pStyle w:val="Header"/>
          <w:spacing w:after="360"/>
          <w:jc w:val="right"/>
        </w:pPr>
        <w:r w:rsidRPr="00CB398A">
          <w:t xml:space="preserve">Page </w:t>
        </w:r>
        <w:r w:rsidRPr="00CB398A">
          <w:rPr>
            <w:bCs/>
          </w:rPr>
          <w:fldChar w:fldCharType="begin"/>
        </w:r>
        <w:r w:rsidRPr="00F82825">
          <w:rPr>
            <w:bCs/>
          </w:rPr>
          <w:instrText xml:space="preserve"> PAGE </w:instrText>
        </w:r>
        <w:r w:rsidRPr="00CB398A">
          <w:rPr>
            <w:bCs/>
          </w:rPr>
          <w:fldChar w:fldCharType="separate"/>
        </w:r>
        <w:r w:rsidRPr="00F82825">
          <w:rPr>
            <w:bCs/>
            <w:noProof/>
          </w:rPr>
          <w:t>2</w:t>
        </w:r>
        <w:r w:rsidRPr="00CB398A">
          <w:rPr>
            <w:bCs/>
          </w:rPr>
          <w:fldChar w:fldCharType="end"/>
        </w:r>
        <w:r w:rsidRPr="00CB398A">
          <w:t xml:space="preserve"> of </w:t>
        </w:r>
        <w:r w:rsidRPr="00CB398A">
          <w:rPr>
            <w:bCs/>
          </w:rPr>
          <w:fldChar w:fldCharType="begin"/>
        </w:r>
        <w:r w:rsidRPr="00F82825">
          <w:rPr>
            <w:bCs/>
          </w:rPr>
          <w:instrText xml:space="preserve"> NUMPAGES  </w:instrText>
        </w:r>
        <w:r w:rsidRPr="00CB398A">
          <w:rPr>
            <w:bCs/>
          </w:rPr>
          <w:fldChar w:fldCharType="separate"/>
        </w:r>
        <w:r w:rsidRPr="00F82825">
          <w:rPr>
            <w:bCs/>
            <w:noProof/>
          </w:rPr>
          <w:t>2</w:t>
        </w:r>
        <w:r w:rsidRPr="00CB398A">
          <w:rPr>
            <w:bCs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577C07" w14:paraId="5B716DCC" w14:textId="77777777" w:rsidTr="007F4228">
      <w:trPr>
        <w:trHeight w:val="300"/>
      </w:trPr>
      <w:tc>
        <w:tcPr>
          <w:tcW w:w="3120" w:type="dxa"/>
        </w:tcPr>
        <w:p w14:paraId="03B81868" w14:textId="4314BD38" w:rsidR="0E577C07" w:rsidRDefault="0E577C07" w:rsidP="007F4228">
          <w:pPr>
            <w:pStyle w:val="Header"/>
            <w:ind w:left="-115"/>
          </w:pPr>
        </w:p>
      </w:tc>
      <w:tc>
        <w:tcPr>
          <w:tcW w:w="3120" w:type="dxa"/>
        </w:tcPr>
        <w:p w14:paraId="78D573BD" w14:textId="582D428C" w:rsidR="0E577C07" w:rsidRDefault="0E577C07" w:rsidP="007F4228">
          <w:pPr>
            <w:pStyle w:val="Header"/>
            <w:jc w:val="center"/>
          </w:pPr>
        </w:p>
      </w:tc>
      <w:tc>
        <w:tcPr>
          <w:tcW w:w="3120" w:type="dxa"/>
        </w:tcPr>
        <w:p w14:paraId="13A4429A" w14:textId="1BEE631E" w:rsidR="0E577C07" w:rsidRDefault="0E577C07" w:rsidP="007F4228">
          <w:pPr>
            <w:pStyle w:val="Header"/>
            <w:ind w:right="-115"/>
            <w:jc w:val="right"/>
          </w:pPr>
        </w:p>
      </w:tc>
    </w:tr>
  </w:tbl>
  <w:p w14:paraId="7C744354" w14:textId="4175AFAF" w:rsidR="0E577C07" w:rsidRDefault="0E577C07" w:rsidP="007F4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9AAE4"/>
    <w:multiLevelType w:val="hybridMultilevel"/>
    <w:tmpl w:val="FFFFFFFF"/>
    <w:lvl w:ilvl="0" w:tplc="1AB62B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9C6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45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2E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63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C8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66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E4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76E0"/>
    <w:multiLevelType w:val="hybridMultilevel"/>
    <w:tmpl w:val="9034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11427"/>
    <w:rsid w:val="00047919"/>
    <w:rsid w:val="00053B2A"/>
    <w:rsid w:val="00057A96"/>
    <w:rsid w:val="00077927"/>
    <w:rsid w:val="0008339D"/>
    <w:rsid w:val="00086F98"/>
    <w:rsid w:val="0009355D"/>
    <w:rsid w:val="000A6962"/>
    <w:rsid w:val="000B0CA4"/>
    <w:rsid w:val="000C139F"/>
    <w:rsid w:val="000C56DC"/>
    <w:rsid w:val="000D7051"/>
    <w:rsid w:val="000F6140"/>
    <w:rsid w:val="001451C9"/>
    <w:rsid w:val="00157D82"/>
    <w:rsid w:val="0016173B"/>
    <w:rsid w:val="00163775"/>
    <w:rsid w:val="001648E9"/>
    <w:rsid w:val="00184DEF"/>
    <w:rsid w:val="001B277A"/>
    <w:rsid w:val="001B6191"/>
    <w:rsid w:val="001C1047"/>
    <w:rsid w:val="001C310C"/>
    <w:rsid w:val="001D0B15"/>
    <w:rsid w:val="001D1973"/>
    <w:rsid w:val="001D4A5B"/>
    <w:rsid w:val="001E6C22"/>
    <w:rsid w:val="00211A5D"/>
    <w:rsid w:val="0022181D"/>
    <w:rsid w:val="00231D6C"/>
    <w:rsid w:val="002334F6"/>
    <w:rsid w:val="002408E4"/>
    <w:rsid w:val="00251E82"/>
    <w:rsid w:val="0025612E"/>
    <w:rsid w:val="00274A47"/>
    <w:rsid w:val="00274AFF"/>
    <w:rsid w:val="0029286A"/>
    <w:rsid w:val="0029C784"/>
    <w:rsid w:val="002A3985"/>
    <w:rsid w:val="002A4CDA"/>
    <w:rsid w:val="002B14FA"/>
    <w:rsid w:val="002B7F52"/>
    <w:rsid w:val="002C6494"/>
    <w:rsid w:val="002D198D"/>
    <w:rsid w:val="002F36EA"/>
    <w:rsid w:val="003066C2"/>
    <w:rsid w:val="003123C2"/>
    <w:rsid w:val="00321D49"/>
    <w:rsid w:val="00322C00"/>
    <w:rsid w:val="00325EAA"/>
    <w:rsid w:val="0033616F"/>
    <w:rsid w:val="00341DEA"/>
    <w:rsid w:val="00357B9A"/>
    <w:rsid w:val="00357FFD"/>
    <w:rsid w:val="00360CDA"/>
    <w:rsid w:val="00364C1F"/>
    <w:rsid w:val="00365506"/>
    <w:rsid w:val="003830B2"/>
    <w:rsid w:val="003A6F6B"/>
    <w:rsid w:val="003C0E52"/>
    <w:rsid w:val="003C2995"/>
    <w:rsid w:val="003D532C"/>
    <w:rsid w:val="003E08D7"/>
    <w:rsid w:val="003E3B94"/>
    <w:rsid w:val="0040182B"/>
    <w:rsid w:val="00405229"/>
    <w:rsid w:val="00426BA1"/>
    <w:rsid w:val="00435F26"/>
    <w:rsid w:val="00440951"/>
    <w:rsid w:val="004552E0"/>
    <w:rsid w:val="00474A2F"/>
    <w:rsid w:val="00486FCD"/>
    <w:rsid w:val="004904BB"/>
    <w:rsid w:val="00491F03"/>
    <w:rsid w:val="004C1400"/>
    <w:rsid w:val="004D619A"/>
    <w:rsid w:val="004E121C"/>
    <w:rsid w:val="004F0143"/>
    <w:rsid w:val="004F1849"/>
    <w:rsid w:val="004F4ACE"/>
    <w:rsid w:val="00503605"/>
    <w:rsid w:val="00507DDB"/>
    <w:rsid w:val="0051479B"/>
    <w:rsid w:val="0052094E"/>
    <w:rsid w:val="00536FF1"/>
    <w:rsid w:val="00537556"/>
    <w:rsid w:val="005426CD"/>
    <w:rsid w:val="0054334A"/>
    <w:rsid w:val="005516BA"/>
    <w:rsid w:val="00553CB1"/>
    <w:rsid w:val="00587B4D"/>
    <w:rsid w:val="00597B93"/>
    <w:rsid w:val="00597CBE"/>
    <w:rsid w:val="005A765D"/>
    <w:rsid w:val="005B1325"/>
    <w:rsid w:val="005D1C2A"/>
    <w:rsid w:val="005D4AA3"/>
    <w:rsid w:val="005D600A"/>
    <w:rsid w:val="005E13FF"/>
    <w:rsid w:val="005F01A3"/>
    <w:rsid w:val="00620817"/>
    <w:rsid w:val="00626447"/>
    <w:rsid w:val="006332BB"/>
    <w:rsid w:val="006336B2"/>
    <w:rsid w:val="00633A4D"/>
    <w:rsid w:val="00643A7C"/>
    <w:rsid w:val="0064FEBA"/>
    <w:rsid w:val="0066454F"/>
    <w:rsid w:val="00666DBF"/>
    <w:rsid w:val="00681207"/>
    <w:rsid w:val="00694B84"/>
    <w:rsid w:val="006B59FF"/>
    <w:rsid w:val="006B74B5"/>
    <w:rsid w:val="006C50E7"/>
    <w:rsid w:val="006F30A4"/>
    <w:rsid w:val="006F5F59"/>
    <w:rsid w:val="00705491"/>
    <w:rsid w:val="007055C3"/>
    <w:rsid w:val="00723D20"/>
    <w:rsid w:val="00741A7D"/>
    <w:rsid w:val="00766354"/>
    <w:rsid w:val="00767145"/>
    <w:rsid w:val="00776028"/>
    <w:rsid w:val="00776E86"/>
    <w:rsid w:val="00781449"/>
    <w:rsid w:val="00794D74"/>
    <w:rsid w:val="007A2325"/>
    <w:rsid w:val="007A2653"/>
    <w:rsid w:val="007B3DBB"/>
    <w:rsid w:val="007D5944"/>
    <w:rsid w:val="007E36DB"/>
    <w:rsid w:val="007E50D9"/>
    <w:rsid w:val="007F4228"/>
    <w:rsid w:val="008213F2"/>
    <w:rsid w:val="00844101"/>
    <w:rsid w:val="0085AE83"/>
    <w:rsid w:val="00870248"/>
    <w:rsid w:val="00874F14"/>
    <w:rsid w:val="008876C6"/>
    <w:rsid w:val="008B1135"/>
    <w:rsid w:val="008B280E"/>
    <w:rsid w:val="008D2B05"/>
    <w:rsid w:val="008E76D5"/>
    <w:rsid w:val="008F1481"/>
    <w:rsid w:val="008F6CA0"/>
    <w:rsid w:val="00903586"/>
    <w:rsid w:val="0091DE14"/>
    <w:rsid w:val="0092068A"/>
    <w:rsid w:val="00920B5E"/>
    <w:rsid w:val="00944AC1"/>
    <w:rsid w:val="00963290"/>
    <w:rsid w:val="00964136"/>
    <w:rsid w:val="0097774D"/>
    <w:rsid w:val="00982A10"/>
    <w:rsid w:val="00987975"/>
    <w:rsid w:val="009A421D"/>
    <w:rsid w:val="009C0215"/>
    <w:rsid w:val="009D16EB"/>
    <w:rsid w:val="009D302C"/>
    <w:rsid w:val="009E50A0"/>
    <w:rsid w:val="009E73B7"/>
    <w:rsid w:val="009E9377"/>
    <w:rsid w:val="009F2D33"/>
    <w:rsid w:val="009F6DB2"/>
    <w:rsid w:val="00A04BD1"/>
    <w:rsid w:val="00A116CC"/>
    <w:rsid w:val="00A11875"/>
    <w:rsid w:val="00A16153"/>
    <w:rsid w:val="00A214FA"/>
    <w:rsid w:val="00A35C73"/>
    <w:rsid w:val="00A40938"/>
    <w:rsid w:val="00A41586"/>
    <w:rsid w:val="00A47DDB"/>
    <w:rsid w:val="00A61A21"/>
    <w:rsid w:val="00A84DE8"/>
    <w:rsid w:val="00A94B9D"/>
    <w:rsid w:val="00A94F5B"/>
    <w:rsid w:val="00AA15B8"/>
    <w:rsid w:val="00AA5058"/>
    <w:rsid w:val="00AB4C92"/>
    <w:rsid w:val="00AF1259"/>
    <w:rsid w:val="00B131ED"/>
    <w:rsid w:val="00B40718"/>
    <w:rsid w:val="00B441FB"/>
    <w:rsid w:val="00B5099A"/>
    <w:rsid w:val="00B55D0C"/>
    <w:rsid w:val="00B63349"/>
    <w:rsid w:val="00B83D8C"/>
    <w:rsid w:val="00B9639E"/>
    <w:rsid w:val="00BA4535"/>
    <w:rsid w:val="00BB4F4A"/>
    <w:rsid w:val="00BC30AB"/>
    <w:rsid w:val="00BC3667"/>
    <w:rsid w:val="00BC376B"/>
    <w:rsid w:val="00BD6060"/>
    <w:rsid w:val="00BF1059"/>
    <w:rsid w:val="00BF3271"/>
    <w:rsid w:val="00BF7F32"/>
    <w:rsid w:val="00C17F59"/>
    <w:rsid w:val="00C420BB"/>
    <w:rsid w:val="00C504EB"/>
    <w:rsid w:val="00C6152B"/>
    <w:rsid w:val="00C61F78"/>
    <w:rsid w:val="00C7454C"/>
    <w:rsid w:val="00C7528A"/>
    <w:rsid w:val="00CA0201"/>
    <w:rsid w:val="00CA1859"/>
    <w:rsid w:val="00CB19B6"/>
    <w:rsid w:val="00CB398A"/>
    <w:rsid w:val="00CC5474"/>
    <w:rsid w:val="00CC64C9"/>
    <w:rsid w:val="00CCEC90"/>
    <w:rsid w:val="00CD70CE"/>
    <w:rsid w:val="00CD7FFB"/>
    <w:rsid w:val="00CDC1A9"/>
    <w:rsid w:val="00CF2FE5"/>
    <w:rsid w:val="00D016AC"/>
    <w:rsid w:val="00D13532"/>
    <w:rsid w:val="00D16D0C"/>
    <w:rsid w:val="00D373DF"/>
    <w:rsid w:val="00D4440C"/>
    <w:rsid w:val="00D569B3"/>
    <w:rsid w:val="00D81E7D"/>
    <w:rsid w:val="00DB205A"/>
    <w:rsid w:val="00DC5FAA"/>
    <w:rsid w:val="00DD3E7F"/>
    <w:rsid w:val="00E015DE"/>
    <w:rsid w:val="00E0180D"/>
    <w:rsid w:val="00E07D85"/>
    <w:rsid w:val="00E10B99"/>
    <w:rsid w:val="00E3193E"/>
    <w:rsid w:val="00E32FDC"/>
    <w:rsid w:val="00E45FC8"/>
    <w:rsid w:val="00E548B8"/>
    <w:rsid w:val="00E65170"/>
    <w:rsid w:val="00EA6AB4"/>
    <w:rsid w:val="00EB1B74"/>
    <w:rsid w:val="00EB5C32"/>
    <w:rsid w:val="00EB6109"/>
    <w:rsid w:val="00EC1B28"/>
    <w:rsid w:val="00EC28D3"/>
    <w:rsid w:val="00EC3FF1"/>
    <w:rsid w:val="00ED022A"/>
    <w:rsid w:val="00F06887"/>
    <w:rsid w:val="00F37CA7"/>
    <w:rsid w:val="00F3B533"/>
    <w:rsid w:val="00F3BFD2"/>
    <w:rsid w:val="00F56BEE"/>
    <w:rsid w:val="00F82825"/>
    <w:rsid w:val="00F82D1D"/>
    <w:rsid w:val="00F82EAC"/>
    <w:rsid w:val="00F91350"/>
    <w:rsid w:val="00F91DBE"/>
    <w:rsid w:val="00FA29C5"/>
    <w:rsid w:val="00FC2D89"/>
    <w:rsid w:val="00FC67A6"/>
    <w:rsid w:val="00FE0BC9"/>
    <w:rsid w:val="01074185"/>
    <w:rsid w:val="0108D07B"/>
    <w:rsid w:val="011422D6"/>
    <w:rsid w:val="01276542"/>
    <w:rsid w:val="012E4B16"/>
    <w:rsid w:val="01360E1E"/>
    <w:rsid w:val="0138099C"/>
    <w:rsid w:val="013F1126"/>
    <w:rsid w:val="014472E9"/>
    <w:rsid w:val="0144FC85"/>
    <w:rsid w:val="0161270A"/>
    <w:rsid w:val="016B75C4"/>
    <w:rsid w:val="0174CAEB"/>
    <w:rsid w:val="01772E21"/>
    <w:rsid w:val="0188CEFD"/>
    <w:rsid w:val="018E9E74"/>
    <w:rsid w:val="019A7215"/>
    <w:rsid w:val="01CA6F4B"/>
    <w:rsid w:val="01CAC8E3"/>
    <w:rsid w:val="01E942F0"/>
    <w:rsid w:val="020B0705"/>
    <w:rsid w:val="020B6B57"/>
    <w:rsid w:val="02387459"/>
    <w:rsid w:val="02491541"/>
    <w:rsid w:val="025D9BEF"/>
    <w:rsid w:val="0264BBAE"/>
    <w:rsid w:val="026D5BD3"/>
    <w:rsid w:val="027729AF"/>
    <w:rsid w:val="02B521FA"/>
    <w:rsid w:val="02C2211C"/>
    <w:rsid w:val="02CA1B77"/>
    <w:rsid w:val="035C75D7"/>
    <w:rsid w:val="035F2F46"/>
    <w:rsid w:val="037924E4"/>
    <w:rsid w:val="03904970"/>
    <w:rsid w:val="039614EA"/>
    <w:rsid w:val="039788A4"/>
    <w:rsid w:val="03C9D85F"/>
    <w:rsid w:val="0428728E"/>
    <w:rsid w:val="0465EBD8"/>
    <w:rsid w:val="048A79C7"/>
    <w:rsid w:val="048CCCE1"/>
    <w:rsid w:val="0491F627"/>
    <w:rsid w:val="04A46C57"/>
    <w:rsid w:val="04A6C42A"/>
    <w:rsid w:val="04E2A5C0"/>
    <w:rsid w:val="05145DC1"/>
    <w:rsid w:val="051C56A1"/>
    <w:rsid w:val="05427D43"/>
    <w:rsid w:val="0545AE43"/>
    <w:rsid w:val="054E6E7F"/>
    <w:rsid w:val="05EF0C08"/>
    <w:rsid w:val="05F1CCF8"/>
    <w:rsid w:val="060D2E72"/>
    <w:rsid w:val="060DB43D"/>
    <w:rsid w:val="0613D950"/>
    <w:rsid w:val="06328C95"/>
    <w:rsid w:val="064ABEA1"/>
    <w:rsid w:val="064D4740"/>
    <w:rsid w:val="06931059"/>
    <w:rsid w:val="06B7B612"/>
    <w:rsid w:val="06F6B8B4"/>
    <w:rsid w:val="06FB388A"/>
    <w:rsid w:val="0727DDCF"/>
    <w:rsid w:val="073FC83F"/>
    <w:rsid w:val="07492BD4"/>
    <w:rsid w:val="074C1D1C"/>
    <w:rsid w:val="07630DB2"/>
    <w:rsid w:val="0767909C"/>
    <w:rsid w:val="076C75C9"/>
    <w:rsid w:val="079D8C9A"/>
    <w:rsid w:val="07A71AD7"/>
    <w:rsid w:val="07C0F069"/>
    <w:rsid w:val="07D3EBC5"/>
    <w:rsid w:val="07E45FD6"/>
    <w:rsid w:val="07F2256A"/>
    <w:rsid w:val="07FB8A98"/>
    <w:rsid w:val="08257795"/>
    <w:rsid w:val="083F19D6"/>
    <w:rsid w:val="08590209"/>
    <w:rsid w:val="089444F3"/>
    <w:rsid w:val="089802A4"/>
    <w:rsid w:val="08991356"/>
    <w:rsid w:val="08E15869"/>
    <w:rsid w:val="08F6EAE4"/>
    <w:rsid w:val="093EE219"/>
    <w:rsid w:val="094DBFB9"/>
    <w:rsid w:val="095A4A18"/>
    <w:rsid w:val="09693706"/>
    <w:rsid w:val="0985016B"/>
    <w:rsid w:val="0987565C"/>
    <w:rsid w:val="0997BAA6"/>
    <w:rsid w:val="09A6642C"/>
    <w:rsid w:val="09C160C7"/>
    <w:rsid w:val="09EC2FD1"/>
    <w:rsid w:val="09F3EF2D"/>
    <w:rsid w:val="0A09450C"/>
    <w:rsid w:val="0A20CAC7"/>
    <w:rsid w:val="0A221890"/>
    <w:rsid w:val="0A6BE1F5"/>
    <w:rsid w:val="0A7A08AB"/>
    <w:rsid w:val="0A7D35AE"/>
    <w:rsid w:val="0AE5E7B2"/>
    <w:rsid w:val="0B33181C"/>
    <w:rsid w:val="0B6701F0"/>
    <w:rsid w:val="0B6A0947"/>
    <w:rsid w:val="0B73BF61"/>
    <w:rsid w:val="0B912054"/>
    <w:rsid w:val="0B938A2B"/>
    <w:rsid w:val="0BC2A1F3"/>
    <w:rsid w:val="0BD09D42"/>
    <w:rsid w:val="0BD40E73"/>
    <w:rsid w:val="0C01DF10"/>
    <w:rsid w:val="0C0212E2"/>
    <w:rsid w:val="0C1370F5"/>
    <w:rsid w:val="0C1DAC64"/>
    <w:rsid w:val="0C349664"/>
    <w:rsid w:val="0C358547"/>
    <w:rsid w:val="0C3A60D7"/>
    <w:rsid w:val="0C564212"/>
    <w:rsid w:val="0C58D67A"/>
    <w:rsid w:val="0C610E7C"/>
    <w:rsid w:val="0C64985D"/>
    <w:rsid w:val="0C79FC4C"/>
    <w:rsid w:val="0C881D36"/>
    <w:rsid w:val="0CA20D6A"/>
    <w:rsid w:val="0CAA3736"/>
    <w:rsid w:val="0CEB22B6"/>
    <w:rsid w:val="0D54D16F"/>
    <w:rsid w:val="0D5F3A99"/>
    <w:rsid w:val="0D782EE9"/>
    <w:rsid w:val="0D95DBBA"/>
    <w:rsid w:val="0DA31FAD"/>
    <w:rsid w:val="0DC8D3A7"/>
    <w:rsid w:val="0DD155A8"/>
    <w:rsid w:val="0DD34762"/>
    <w:rsid w:val="0DE91C44"/>
    <w:rsid w:val="0E39F496"/>
    <w:rsid w:val="0E4CD6DD"/>
    <w:rsid w:val="0E577C07"/>
    <w:rsid w:val="0E7651EA"/>
    <w:rsid w:val="0E7E2004"/>
    <w:rsid w:val="0E8061B9"/>
    <w:rsid w:val="0E822976"/>
    <w:rsid w:val="0EF0A1D0"/>
    <w:rsid w:val="0F0776FB"/>
    <w:rsid w:val="0F31AFFD"/>
    <w:rsid w:val="0F3D5279"/>
    <w:rsid w:val="0F43F238"/>
    <w:rsid w:val="0F4887F0"/>
    <w:rsid w:val="0F801B5C"/>
    <w:rsid w:val="0F819EEC"/>
    <w:rsid w:val="0F96CABD"/>
    <w:rsid w:val="0F98AF3E"/>
    <w:rsid w:val="0FB97D18"/>
    <w:rsid w:val="0FC790AB"/>
    <w:rsid w:val="100A91A1"/>
    <w:rsid w:val="10459FD4"/>
    <w:rsid w:val="104A0854"/>
    <w:rsid w:val="107AAF60"/>
    <w:rsid w:val="1088ADDC"/>
    <w:rsid w:val="109C0ECA"/>
    <w:rsid w:val="10F5024C"/>
    <w:rsid w:val="11033B66"/>
    <w:rsid w:val="11161738"/>
    <w:rsid w:val="1135DDC1"/>
    <w:rsid w:val="113ACE3F"/>
    <w:rsid w:val="1159F829"/>
    <w:rsid w:val="11688049"/>
    <w:rsid w:val="116B0E0C"/>
    <w:rsid w:val="117E7815"/>
    <w:rsid w:val="117FA16C"/>
    <w:rsid w:val="11847927"/>
    <w:rsid w:val="11852024"/>
    <w:rsid w:val="11F9A5C9"/>
    <w:rsid w:val="1221C698"/>
    <w:rsid w:val="125437C7"/>
    <w:rsid w:val="12A3D9E0"/>
    <w:rsid w:val="12BAD536"/>
    <w:rsid w:val="12BDBBBB"/>
    <w:rsid w:val="12BEA777"/>
    <w:rsid w:val="12F1324C"/>
    <w:rsid w:val="12F5BE76"/>
    <w:rsid w:val="1315843F"/>
    <w:rsid w:val="13194D7D"/>
    <w:rsid w:val="136AD6DF"/>
    <w:rsid w:val="137F8D70"/>
    <w:rsid w:val="13B97103"/>
    <w:rsid w:val="13DBC53C"/>
    <w:rsid w:val="13E6D17D"/>
    <w:rsid w:val="13F1E3C1"/>
    <w:rsid w:val="13F800D7"/>
    <w:rsid w:val="141E9D5F"/>
    <w:rsid w:val="14598C1C"/>
    <w:rsid w:val="147D6816"/>
    <w:rsid w:val="14A7EA05"/>
    <w:rsid w:val="14AD952E"/>
    <w:rsid w:val="14F5FC31"/>
    <w:rsid w:val="1508DA09"/>
    <w:rsid w:val="1546BAF7"/>
    <w:rsid w:val="15789DFF"/>
    <w:rsid w:val="158DB422"/>
    <w:rsid w:val="15A7E54B"/>
    <w:rsid w:val="15AEF1DD"/>
    <w:rsid w:val="15BA6DC0"/>
    <w:rsid w:val="15C8933C"/>
    <w:rsid w:val="15ED61BE"/>
    <w:rsid w:val="16201D94"/>
    <w:rsid w:val="16368530"/>
    <w:rsid w:val="1642F2D5"/>
    <w:rsid w:val="166A169C"/>
    <w:rsid w:val="16A4A369"/>
    <w:rsid w:val="16B25451"/>
    <w:rsid w:val="16BFCF33"/>
    <w:rsid w:val="16D0EB94"/>
    <w:rsid w:val="16E0BCE6"/>
    <w:rsid w:val="16E59FA8"/>
    <w:rsid w:val="16EF9F05"/>
    <w:rsid w:val="16F96083"/>
    <w:rsid w:val="16FB4603"/>
    <w:rsid w:val="170D466A"/>
    <w:rsid w:val="17130022"/>
    <w:rsid w:val="17130157"/>
    <w:rsid w:val="1741C786"/>
    <w:rsid w:val="17694ACA"/>
    <w:rsid w:val="176F8C45"/>
    <w:rsid w:val="17A5AFA9"/>
    <w:rsid w:val="17B6341A"/>
    <w:rsid w:val="17C44EC6"/>
    <w:rsid w:val="17CA92F4"/>
    <w:rsid w:val="17E535F0"/>
    <w:rsid w:val="17EB1380"/>
    <w:rsid w:val="180184A7"/>
    <w:rsid w:val="1842138E"/>
    <w:rsid w:val="1849A708"/>
    <w:rsid w:val="18550FEF"/>
    <w:rsid w:val="1869C6B0"/>
    <w:rsid w:val="186BFAE1"/>
    <w:rsid w:val="187240AA"/>
    <w:rsid w:val="1886A832"/>
    <w:rsid w:val="188F858F"/>
    <w:rsid w:val="1899035A"/>
    <w:rsid w:val="18AE08B8"/>
    <w:rsid w:val="18D8E625"/>
    <w:rsid w:val="193092CF"/>
    <w:rsid w:val="193A7414"/>
    <w:rsid w:val="1943BBC5"/>
    <w:rsid w:val="19495EE7"/>
    <w:rsid w:val="1956A5F0"/>
    <w:rsid w:val="195BF848"/>
    <w:rsid w:val="1964BD3C"/>
    <w:rsid w:val="197B9059"/>
    <w:rsid w:val="19A54FD2"/>
    <w:rsid w:val="19B68526"/>
    <w:rsid w:val="19D52773"/>
    <w:rsid w:val="1A0C9019"/>
    <w:rsid w:val="1A4D67E1"/>
    <w:rsid w:val="1A4FD334"/>
    <w:rsid w:val="1ABA8070"/>
    <w:rsid w:val="1ABF6F0B"/>
    <w:rsid w:val="1AEE3FD7"/>
    <w:rsid w:val="1AF6C199"/>
    <w:rsid w:val="1B067B94"/>
    <w:rsid w:val="1B1CF600"/>
    <w:rsid w:val="1B2C1829"/>
    <w:rsid w:val="1B37E48F"/>
    <w:rsid w:val="1B4459AD"/>
    <w:rsid w:val="1B83A508"/>
    <w:rsid w:val="1B92DCAD"/>
    <w:rsid w:val="1B93A7B3"/>
    <w:rsid w:val="1BA85E1A"/>
    <w:rsid w:val="1BC3198E"/>
    <w:rsid w:val="1BDEFBD3"/>
    <w:rsid w:val="1C1086E7"/>
    <w:rsid w:val="1C14F38F"/>
    <w:rsid w:val="1C2865CF"/>
    <w:rsid w:val="1C3D4FCB"/>
    <w:rsid w:val="1C40E6B2"/>
    <w:rsid w:val="1C4101F3"/>
    <w:rsid w:val="1C4CE236"/>
    <w:rsid w:val="1C4D4711"/>
    <w:rsid w:val="1C5D388B"/>
    <w:rsid w:val="1C6BD77F"/>
    <w:rsid w:val="1C8D3081"/>
    <w:rsid w:val="1C9AA0AF"/>
    <w:rsid w:val="1CAC5E80"/>
    <w:rsid w:val="1CAFAFD0"/>
    <w:rsid w:val="1CF8EEBA"/>
    <w:rsid w:val="1CFABC90"/>
    <w:rsid w:val="1D0637B4"/>
    <w:rsid w:val="1D151567"/>
    <w:rsid w:val="1D1FA842"/>
    <w:rsid w:val="1D2741DC"/>
    <w:rsid w:val="1D5281AB"/>
    <w:rsid w:val="1D6A4889"/>
    <w:rsid w:val="1D6C747D"/>
    <w:rsid w:val="1D6FD5F5"/>
    <w:rsid w:val="1D8A8CC6"/>
    <w:rsid w:val="1DADD8B7"/>
    <w:rsid w:val="1DC3E6E2"/>
    <w:rsid w:val="1DEADE96"/>
    <w:rsid w:val="1DF20E34"/>
    <w:rsid w:val="1DF3A9B9"/>
    <w:rsid w:val="1E2DB590"/>
    <w:rsid w:val="1E428598"/>
    <w:rsid w:val="1E85B748"/>
    <w:rsid w:val="1E968CF1"/>
    <w:rsid w:val="1E9B4AE0"/>
    <w:rsid w:val="1EB15512"/>
    <w:rsid w:val="1EEF3B79"/>
    <w:rsid w:val="1F2B09B5"/>
    <w:rsid w:val="1F2CC0A2"/>
    <w:rsid w:val="1F3E2370"/>
    <w:rsid w:val="1F674FDE"/>
    <w:rsid w:val="1FAE8B31"/>
    <w:rsid w:val="1FEFE61F"/>
    <w:rsid w:val="1FF28CF1"/>
    <w:rsid w:val="2005C782"/>
    <w:rsid w:val="200818FE"/>
    <w:rsid w:val="201F6F63"/>
    <w:rsid w:val="2022AEA4"/>
    <w:rsid w:val="20325E9C"/>
    <w:rsid w:val="20374681"/>
    <w:rsid w:val="203CCE0F"/>
    <w:rsid w:val="2040C3E5"/>
    <w:rsid w:val="205A0970"/>
    <w:rsid w:val="205E1E13"/>
    <w:rsid w:val="207980E5"/>
    <w:rsid w:val="20BC0EBC"/>
    <w:rsid w:val="20C7CE5A"/>
    <w:rsid w:val="20C8D56A"/>
    <w:rsid w:val="20CA1E94"/>
    <w:rsid w:val="20CF9B7F"/>
    <w:rsid w:val="20E84076"/>
    <w:rsid w:val="20FB87A4"/>
    <w:rsid w:val="212B4A7B"/>
    <w:rsid w:val="21383459"/>
    <w:rsid w:val="216EE692"/>
    <w:rsid w:val="21847573"/>
    <w:rsid w:val="2191E3E3"/>
    <w:rsid w:val="21925A3B"/>
    <w:rsid w:val="219F70C1"/>
    <w:rsid w:val="21A87C46"/>
    <w:rsid w:val="21B01DAE"/>
    <w:rsid w:val="21B3BE77"/>
    <w:rsid w:val="21CBD9FB"/>
    <w:rsid w:val="21CF2A3F"/>
    <w:rsid w:val="21DBCD55"/>
    <w:rsid w:val="21F9B4CA"/>
    <w:rsid w:val="223E544E"/>
    <w:rsid w:val="2263C9EC"/>
    <w:rsid w:val="226D0443"/>
    <w:rsid w:val="227A1F1A"/>
    <w:rsid w:val="2295EC19"/>
    <w:rsid w:val="22A37006"/>
    <w:rsid w:val="22A9AFBE"/>
    <w:rsid w:val="22B9531C"/>
    <w:rsid w:val="22D9743C"/>
    <w:rsid w:val="230C0896"/>
    <w:rsid w:val="233D06D9"/>
    <w:rsid w:val="2342B1A6"/>
    <w:rsid w:val="23819F63"/>
    <w:rsid w:val="23B2BC11"/>
    <w:rsid w:val="23BED86D"/>
    <w:rsid w:val="23C10E60"/>
    <w:rsid w:val="23C253E1"/>
    <w:rsid w:val="23DD8D1D"/>
    <w:rsid w:val="24016339"/>
    <w:rsid w:val="24146F1B"/>
    <w:rsid w:val="242D1A15"/>
    <w:rsid w:val="24432F25"/>
    <w:rsid w:val="2445801F"/>
    <w:rsid w:val="2453B822"/>
    <w:rsid w:val="246D11CD"/>
    <w:rsid w:val="24797B49"/>
    <w:rsid w:val="248B8FD3"/>
    <w:rsid w:val="24B5B5C6"/>
    <w:rsid w:val="24BA7E23"/>
    <w:rsid w:val="24CD7BDE"/>
    <w:rsid w:val="24FCCCC2"/>
    <w:rsid w:val="24FCDBCD"/>
    <w:rsid w:val="2520072E"/>
    <w:rsid w:val="2527065A"/>
    <w:rsid w:val="253F1405"/>
    <w:rsid w:val="255DF875"/>
    <w:rsid w:val="258CC337"/>
    <w:rsid w:val="25A140B8"/>
    <w:rsid w:val="25B4F3B3"/>
    <w:rsid w:val="261997EC"/>
    <w:rsid w:val="261AF5FE"/>
    <w:rsid w:val="262EA1FD"/>
    <w:rsid w:val="265699F0"/>
    <w:rsid w:val="265C151B"/>
    <w:rsid w:val="2664BFD5"/>
    <w:rsid w:val="26A172E9"/>
    <w:rsid w:val="26D46008"/>
    <w:rsid w:val="26D936B4"/>
    <w:rsid w:val="26E692AD"/>
    <w:rsid w:val="26E9D03A"/>
    <w:rsid w:val="26F300A7"/>
    <w:rsid w:val="26FA0F86"/>
    <w:rsid w:val="275E95EB"/>
    <w:rsid w:val="277A624E"/>
    <w:rsid w:val="2796A3BC"/>
    <w:rsid w:val="27A80ABC"/>
    <w:rsid w:val="27EC090F"/>
    <w:rsid w:val="28017219"/>
    <w:rsid w:val="281B567C"/>
    <w:rsid w:val="2830CC88"/>
    <w:rsid w:val="284E7352"/>
    <w:rsid w:val="2859D2FF"/>
    <w:rsid w:val="28717B8D"/>
    <w:rsid w:val="288FFA81"/>
    <w:rsid w:val="28A511CF"/>
    <w:rsid w:val="28A9D6D9"/>
    <w:rsid w:val="28BC9B18"/>
    <w:rsid w:val="28C6D25A"/>
    <w:rsid w:val="28CB4F26"/>
    <w:rsid w:val="28D6F1BE"/>
    <w:rsid w:val="28D79BB7"/>
    <w:rsid w:val="28E47783"/>
    <w:rsid w:val="28F190A2"/>
    <w:rsid w:val="29103261"/>
    <w:rsid w:val="292228B0"/>
    <w:rsid w:val="292D008E"/>
    <w:rsid w:val="293A48BF"/>
    <w:rsid w:val="29456488"/>
    <w:rsid w:val="2953CB12"/>
    <w:rsid w:val="297AA675"/>
    <w:rsid w:val="29926681"/>
    <w:rsid w:val="299C6097"/>
    <w:rsid w:val="29A6A051"/>
    <w:rsid w:val="29C8C8D8"/>
    <w:rsid w:val="29E114C2"/>
    <w:rsid w:val="29F72F73"/>
    <w:rsid w:val="29F804A5"/>
    <w:rsid w:val="29F8335B"/>
    <w:rsid w:val="2A04C6AF"/>
    <w:rsid w:val="2A0912B1"/>
    <w:rsid w:val="2A09CC19"/>
    <w:rsid w:val="2A159858"/>
    <w:rsid w:val="2A167E26"/>
    <w:rsid w:val="2A2215AE"/>
    <w:rsid w:val="2A3C4514"/>
    <w:rsid w:val="2A667BE2"/>
    <w:rsid w:val="2A671F87"/>
    <w:rsid w:val="2A89EAC7"/>
    <w:rsid w:val="2A961FEB"/>
    <w:rsid w:val="2A979516"/>
    <w:rsid w:val="2AA88009"/>
    <w:rsid w:val="2ABA9BAF"/>
    <w:rsid w:val="2ABF45F4"/>
    <w:rsid w:val="2AE0D1B3"/>
    <w:rsid w:val="2AF604A8"/>
    <w:rsid w:val="2AF99168"/>
    <w:rsid w:val="2AFFBA1B"/>
    <w:rsid w:val="2B1676D6"/>
    <w:rsid w:val="2B1F089B"/>
    <w:rsid w:val="2B23D598"/>
    <w:rsid w:val="2B8F48B2"/>
    <w:rsid w:val="2B9AAC75"/>
    <w:rsid w:val="2C037B27"/>
    <w:rsid w:val="2C25B2D2"/>
    <w:rsid w:val="2C3E4050"/>
    <w:rsid w:val="2C74B5B0"/>
    <w:rsid w:val="2C7D795B"/>
    <w:rsid w:val="2C82AF51"/>
    <w:rsid w:val="2CC67750"/>
    <w:rsid w:val="2CDA77D5"/>
    <w:rsid w:val="2CEFB2E0"/>
    <w:rsid w:val="2D07925B"/>
    <w:rsid w:val="2D0C93E1"/>
    <w:rsid w:val="2D16524E"/>
    <w:rsid w:val="2D16F932"/>
    <w:rsid w:val="2D2B1913"/>
    <w:rsid w:val="2D44F23D"/>
    <w:rsid w:val="2D4F2A4B"/>
    <w:rsid w:val="2D55BC40"/>
    <w:rsid w:val="2D60C9EB"/>
    <w:rsid w:val="2D6B06C1"/>
    <w:rsid w:val="2D779C98"/>
    <w:rsid w:val="2D8898D7"/>
    <w:rsid w:val="2DAF6E38"/>
    <w:rsid w:val="2DC8B078"/>
    <w:rsid w:val="2DDD3F16"/>
    <w:rsid w:val="2DDE3939"/>
    <w:rsid w:val="2DE0F8B2"/>
    <w:rsid w:val="2E001A90"/>
    <w:rsid w:val="2E56A95D"/>
    <w:rsid w:val="2E5D0B4A"/>
    <w:rsid w:val="2E834238"/>
    <w:rsid w:val="2E859995"/>
    <w:rsid w:val="2E90D97A"/>
    <w:rsid w:val="2E9AE10F"/>
    <w:rsid w:val="2EDA146F"/>
    <w:rsid w:val="2EE7ADC8"/>
    <w:rsid w:val="2F277770"/>
    <w:rsid w:val="2F438214"/>
    <w:rsid w:val="2F618FBE"/>
    <w:rsid w:val="2F71FE74"/>
    <w:rsid w:val="2F77E58F"/>
    <w:rsid w:val="2F90AAEA"/>
    <w:rsid w:val="2F917E3C"/>
    <w:rsid w:val="2F9CD769"/>
    <w:rsid w:val="2FCE34FE"/>
    <w:rsid w:val="2FE79741"/>
    <w:rsid w:val="301E396B"/>
    <w:rsid w:val="305B8192"/>
    <w:rsid w:val="308B2227"/>
    <w:rsid w:val="308CF890"/>
    <w:rsid w:val="30C619C9"/>
    <w:rsid w:val="30D6610B"/>
    <w:rsid w:val="30FEC18F"/>
    <w:rsid w:val="3122F481"/>
    <w:rsid w:val="3160834F"/>
    <w:rsid w:val="31616B7B"/>
    <w:rsid w:val="316E4BCD"/>
    <w:rsid w:val="3184B18B"/>
    <w:rsid w:val="3195C029"/>
    <w:rsid w:val="31B1F86B"/>
    <w:rsid w:val="31F1BD63"/>
    <w:rsid w:val="31F71B13"/>
    <w:rsid w:val="31FF3F47"/>
    <w:rsid w:val="320AC9F3"/>
    <w:rsid w:val="321268A8"/>
    <w:rsid w:val="321A3A39"/>
    <w:rsid w:val="32268FE3"/>
    <w:rsid w:val="3242E19D"/>
    <w:rsid w:val="32478587"/>
    <w:rsid w:val="325B0198"/>
    <w:rsid w:val="3278BEC6"/>
    <w:rsid w:val="32809608"/>
    <w:rsid w:val="329603F5"/>
    <w:rsid w:val="3299BE65"/>
    <w:rsid w:val="329D87A3"/>
    <w:rsid w:val="32A00320"/>
    <w:rsid w:val="32B8623F"/>
    <w:rsid w:val="32D81470"/>
    <w:rsid w:val="334EEDDD"/>
    <w:rsid w:val="33870ADC"/>
    <w:rsid w:val="3389AF28"/>
    <w:rsid w:val="339BAA4A"/>
    <w:rsid w:val="33AE3F6C"/>
    <w:rsid w:val="33B49E41"/>
    <w:rsid w:val="33B60A9A"/>
    <w:rsid w:val="33B7B912"/>
    <w:rsid w:val="33B92735"/>
    <w:rsid w:val="33D80D16"/>
    <w:rsid w:val="33DFC2D6"/>
    <w:rsid w:val="34130330"/>
    <w:rsid w:val="341C6669"/>
    <w:rsid w:val="34240B09"/>
    <w:rsid w:val="343F142D"/>
    <w:rsid w:val="3466FE6A"/>
    <w:rsid w:val="346D3363"/>
    <w:rsid w:val="348BEE23"/>
    <w:rsid w:val="348C746F"/>
    <w:rsid w:val="34988659"/>
    <w:rsid w:val="34A080DD"/>
    <w:rsid w:val="34A3CAB0"/>
    <w:rsid w:val="34AA8460"/>
    <w:rsid w:val="34AF4722"/>
    <w:rsid w:val="34B474BB"/>
    <w:rsid w:val="34BC78B1"/>
    <w:rsid w:val="34BD032A"/>
    <w:rsid w:val="34CAF51D"/>
    <w:rsid w:val="34CC615D"/>
    <w:rsid w:val="34CC7461"/>
    <w:rsid w:val="34D86C8E"/>
    <w:rsid w:val="34DF9D8E"/>
    <w:rsid w:val="353D630E"/>
    <w:rsid w:val="35486D3B"/>
    <w:rsid w:val="35B742B8"/>
    <w:rsid w:val="35BC6F19"/>
    <w:rsid w:val="35DCA84F"/>
    <w:rsid w:val="35DFE3E3"/>
    <w:rsid w:val="35E06692"/>
    <w:rsid w:val="35F0CAAB"/>
    <w:rsid w:val="35FF7C34"/>
    <w:rsid w:val="363E1F2A"/>
    <w:rsid w:val="367B6DEF"/>
    <w:rsid w:val="368B793C"/>
    <w:rsid w:val="36A8278D"/>
    <w:rsid w:val="36EFFC14"/>
    <w:rsid w:val="36FC7C70"/>
    <w:rsid w:val="37105570"/>
    <w:rsid w:val="371A9CB1"/>
    <w:rsid w:val="3743C6F7"/>
    <w:rsid w:val="3763711B"/>
    <w:rsid w:val="37932D0F"/>
    <w:rsid w:val="37F32E87"/>
    <w:rsid w:val="3802319A"/>
    <w:rsid w:val="3826BB5A"/>
    <w:rsid w:val="3839466B"/>
    <w:rsid w:val="38481238"/>
    <w:rsid w:val="3856AE38"/>
    <w:rsid w:val="38A9FB01"/>
    <w:rsid w:val="38AE556A"/>
    <w:rsid w:val="38B66D12"/>
    <w:rsid w:val="38C2CD04"/>
    <w:rsid w:val="38D6783B"/>
    <w:rsid w:val="38F78A51"/>
    <w:rsid w:val="391536D9"/>
    <w:rsid w:val="3928BF72"/>
    <w:rsid w:val="392BFB1A"/>
    <w:rsid w:val="392DDC93"/>
    <w:rsid w:val="3930E8E4"/>
    <w:rsid w:val="394000E1"/>
    <w:rsid w:val="39548EC0"/>
    <w:rsid w:val="39552066"/>
    <w:rsid w:val="395C23BD"/>
    <w:rsid w:val="396D5CA6"/>
    <w:rsid w:val="39753792"/>
    <w:rsid w:val="39879321"/>
    <w:rsid w:val="39ABF981"/>
    <w:rsid w:val="39BBD89F"/>
    <w:rsid w:val="39E0D365"/>
    <w:rsid w:val="39FB8E0E"/>
    <w:rsid w:val="3A02C8BA"/>
    <w:rsid w:val="3A7B57F5"/>
    <w:rsid w:val="3AB74D36"/>
    <w:rsid w:val="3AC1A218"/>
    <w:rsid w:val="3ACB71A0"/>
    <w:rsid w:val="3AF8D867"/>
    <w:rsid w:val="3B209B5E"/>
    <w:rsid w:val="3B39FC10"/>
    <w:rsid w:val="3B4DB1CD"/>
    <w:rsid w:val="3B555673"/>
    <w:rsid w:val="3B5AE4FD"/>
    <w:rsid w:val="3B5F6F00"/>
    <w:rsid w:val="3B6052EF"/>
    <w:rsid w:val="3B6F232B"/>
    <w:rsid w:val="3B7D3239"/>
    <w:rsid w:val="3BC73171"/>
    <w:rsid w:val="3BE72CD2"/>
    <w:rsid w:val="3BF3903A"/>
    <w:rsid w:val="3C0C9D7D"/>
    <w:rsid w:val="3C1B3E11"/>
    <w:rsid w:val="3C41657E"/>
    <w:rsid w:val="3C59B282"/>
    <w:rsid w:val="3C99E480"/>
    <w:rsid w:val="3C9BA903"/>
    <w:rsid w:val="3CA0C930"/>
    <w:rsid w:val="3CB6CC5F"/>
    <w:rsid w:val="3CCA0DF4"/>
    <w:rsid w:val="3CD4F8D5"/>
    <w:rsid w:val="3D142C6A"/>
    <w:rsid w:val="3D397115"/>
    <w:rsid w:val="3D492A63"/>
    <w:rsid w:val="3D507CD2"/>
    <w:rsid w:val="3D8937A6"/>
    <w:rsid w:val="3D8A63DE"/>
    <w:rsid w:val="3D9B3ADE"/>
    <w:rsid w:val="3DA3A93C"/>
    <w:rsid w:val="3DFF70C8"/>
    <w:rsid w:val="3E04BA45"/>
    <w:rsid w:val="3E51E42F"/>
    <w:rsid w:val="3E8BB43E"/>
    <w:rsid w:val="3E9D4F4B"/>
    <w:rsid w:val="3E9E0A1B"/>
    <w:rsid w:val="3EBAD4E0"/>
    <w:rsid w:val="3ED033FF"/>
    <w:rsid w:val="3EE4FAC4"/>
    <w:rsid w:val="3EEBE44B"/>
    <w:rsid w:val="3EF2FE1B"/>
    <w:rsid w:val="3F0214A8"/>
    <w:rsid w:val="3F05D435"/>
    <w:rsid w:val="3F33F7F8"/>
    <w:rsid w:val="3F4FC0E8"/>
    <w:rsid w:val="3F651B85"/>
    <w:rsid w:val="3F9651B2"/>
    <w:rsid w:val="3FBC6E13"/>
    <w:rsid w:val="3FEA1FD3"/>
    <w:rsid w:val="4015E29C"/>
    <w:rsid w:val="404FAD88"/>
    <w:rsid w:val="40560207"/>
    <w:rsid w:val="40A28CCB"/>
    <w:rsid w:val="40C061A0"/>
    <w:rsid w:val="40D56346"/>
    <w:rsid w:val="40E249AD"/>
    <w:rsid w:val="4120E898"/>
    <w:rsid w:val="416089C4"/>
    <w:rsid w:val="4171FFFB"/>
    <w:rsid w:val="417EE2D5"/>
    <w:rsid w:val="41A29A58"/>
    <w:rsid w:val="42098069"/>
    <w:rsid w:val="42218B5F"/>
    <w:rsid w:val="4229AB21"/>
    <w:rsid w:val="425EB0CC"/>
    <w:rsid w:val="4285AD99"/>
    <w:rsid w:val="429168EE"/>
    <w:rsid w:val="42979BE3"/>
    <w:rsid w:val="429CCD66"/>
    <w:rsid w:val="42A7A878"/>
    <w:rsid w:val="42BE4C06"/>
    <w:rsid w:val="42C3ADED"/>
    <w:rsid w:val="42C3CBCE"/>
    <w:rsid w:val="42C3CD98"/>
    <w:rsid w:val="42D11681"/>
    <w:rsid w:val="42D42D96"/>
    <w:rsid w:val="42D7D23E"/>
    <w:rsid w:val="42EA5C18"/>
    <w:rsid w:val="42F00B92"/>
    <w:rsid w:val="431A7FAF"/>
    <w:rsid w:val="43237F1E"/>
    <w:rsid w:val="4374CABC"/>
    <w:rsid w:val="438511D2"/>
    <w:rsid w:val="438995EF"/>
    <w:rsid w:val="438A7CC5"/>
    <w:rsid w:val="439300C8"/>
    <w:rsid w:val="43980B47"/>
    <w:rsid w:val="43A3A522"/>
    <w:rsid w:val="43B86BE7"/>
    <w:rsid w:val="43CE8CDE"/>
    <w:rsid w:val="440973AA"/>
    <w:rsid w:val="44254AB8"/>
    <w:rsid w:val="4434013D"/>
    <w:rsid w:val="44549220"/>
    <w:rsid w:val="44615FC1"/>
    <w:rsid w:val="4481E459"/>
    <w:rsid w:val="448490EE"/>
    <w:rsid w:val="448A6342"/>
    <w:rsid w:val="44B9FDA4"/>
    <w:rsid w:val="44C6AB14"/>
    <w:rsid w:val="44D3EC57"/>
    <w:rsid w:val="44D5ED88"/>
    <w:rsid w:val="452A1664"/>
    <w:rsid w:val="45539C64"/>
    <w:rsid w:val="455780DB"/>
    <w:rsid w:val="45806B76"/>
    <w:rsid w:val="45866A3A"/>
    <w:rsid w:val="45998C42"/>
    <w:rsid w:val="45A2E2B4"/>
    <w:rsid w:val="45B0C231"/>
    <w:rsid w:val="45D999CD"/>
    <w:rsid w:val="463268F0"/>
    <w:rsid w:val="463A94A4"/>
    <w:rsid w:val="469A438B"/>
    <w:rsid w:val="46C21D87"/>
    <w:rsid w:val="46C5E6C5"/>
    <w:rsid w:val="46D66EEC"/>
    <w:rsid w:val="46D96BF2"/>
    <w:rsid w:val="474A8B82"/>
    <w:rsid w:val="476BA1FF"/>
    <w:rsid w:val="47710D6B"/>
    <w:rsid w:val="47A26FEC"/>
    <w:rsid w:val="47BB7994"/>
    <w:rsid w:val="47BCB459"/>
    <w:rsid w:val="47EE2B27"/>
    <w:rsid w:val="4820397D"/>
    <w:rsid w:val="482DEB65"/>
    <w:rsid w:val="48354FA0"/>
    <w:rsid w:val="4862093E"/>
    <w:rsid w:val="488A212C"/>
    <w:rsid w:val="489553F4"/>
    <w:rsid w:val="489CF7FB"/>
    <w:rsid w:val="48A737EA"/>
    <w:rsid w:val="48B1F379"/>
    <w:rsid w:val="48DB0B29"/>
    <w:rsid w:val="48DBCDC8"/>
    <w:rsid w:val="48DD27A6"/>
    <w:rsid w:val="48E92080"/>
    <w:rsid w:val="48FA1099"/>
    <w:rsid w:val="49007D5E"/>
    <w:rsid w:val="494C45E8"/>
    <w:rsid w:val="49670708"/>
    <w:rsid w:val="497A3A1D"/>
    <w:rsid w:val="497C8AD5"/>
    <w:rsid w:val="49869FA1"/>
    <w:rsid w:val="4998E825"/>
    <w:rsid w:val="49A7856B"/>
    <w:rsid w:val="49D70D30"/>
    <w:rsid w:val="49DC4AAE"/>
    <w:rsid w:val="49DCB21B"/>
    <w:rsid w:val="49E44B2D"/>
    <w:rsid w:val="49EFFFDC"/>
    <w:rsid w:val="4A1D50F2"/>
    <w:rsid w:val="4A2A2B2B"/>
    <w:rsid w:val="4A2EB0C2"/>
    <w:rsid w:val="4A3484FF"/>
    <w:rsid w:val="4A391E4F"/>
    <w:rsid w:val="4A569BF7"/>
    <w:rsid w:val="4A65D5A4"/>
    <w:rsid w:val="4A70105F"/>
    <w:rsid w:val="4A7AB803"/>
    <w:rsid w:val="4A95AE6D"/>
    <w:rsid w:val="4AA0B49E"/>
    <w:rsid w:val="4AED0BF2"/>
    <w:rsid w:val="4AEEA4DD"/>
    <w:rsid w:val="4AF5FE3E"/>
    <w:rsid w:val="4AFB9C6C"/>
    <w:rsid w:val="4B3D2D8E"/>
    <w:rsid w:val="4B8BD03D"/>
    <w:rsid w:val="4B9639D6"/>
    <w:rsid w:val="4B9BF5AB"/>
    <w:rsid w:val="4BB77E65"/>
    <w:rsid w:val="4BBDD4D1"/>
    <w:rsid w:val="4BC8B927"/>
    <w:rsid w:val="4BE3D309"/>
    <w:rsid w:val="4C01A605"/>
    <w:rsid w:val="4C238171"/>
    <w:rsid w:val="4C2C7445"/>
    <w:rsid w:val="4C6594B5"/>
    <w:rsid w:val="4C7E64F9"/>
    <w:rsid w:val="4CB06676"/>
    <w:rsid w:val="4CDA8243"/>
    <w:rsid w:val="4CE21041"/>
    <w:rsid w:val="4D166AFB"/>
    <w:rsid w:val="4D25C530"/>
    <w:rsid w:val="4D320A37"/>
    <w:rsid w:val="4D52AC24"/>
    <w:rsid w:val="4D79DC30"/>
    <w:rsid w:val="4D7F586C"/>
    <w:rsid w:val="4D89EDCF"/>
    <w:rsid w:val="4D8E78D4"/>
    <w:rsid w:val="4DB6D8A9"/>
    <w:rsid w:val="4DD2F1AF"/>
    <w:rsid w:val="4E0E8069"/>
    <w:rsid w:val="4E0F9E42"/>
    <w:rsid w:val="4E573585"/>
    <w:rsid w:val="4E6A5345"/>
    <w:rsid w:val="4E76DD64"/>
    <w:rsid w:val="4EA36C42"/>
    <w:rsid w:val="4EBD6460"/>
    <w:rsid w:val="4EC59C4C"/>
    <w:rsid w:val="4EEDDDF5"/>
    <w:rsid w:val="4EF8A8EE"/>
    <w:rsid w:val="4F01521E"/>
    <w:rsid w:val="4F0C729F"/>
    <w:rsid w:val="4F264D98"/>
    <w:rsid w:val="4F2F0EA0"/>
    <w:rsid w:val="4F329E89"/>
    <w:rsid w:val="4F358368"/>
    <w:rsid w:val="4F527D69"/>
    <w:rsid w:val="4F52A90A"/>
    <w:rsid w:val="4F5B0437"/>
    <w:rsid w:val="4FBB5FE8"/>
    <w:rsid w:val="4FDE0877"/>
    <w:rsid w:val="501289AF"/>
    <w:rsid w:val="503B6942"/>
    <w:rsid w:val="50412EE9"/>
    <w:rsid w:val="5049E7EE"/>
    <w:rsid w:val="505D5E68"/>
    <w:rsid w:val="507BEE73"/>
    <w:rsid w:val="507D9090"/>
    <w:rsid w:val="50ACC8CB"/>
    <w:rsid w:val="50BFB134"/>
    <w:rsid w:val="50EC2FE2"/>
    <w:rsid w:val="50EEF0E9"/>
    <w:rsid w:val="50EF9D72"/>
    <w:rsid w:val="511720CF"/>
    <w:rsid w:val="512620E5"/>
    <w:rsid w:val="512B0600"/>
    <w:rsid w:val="5145D1EB"/>
    <w:rsid w:val="5165726C"/>
    <w:rsid w:val="516965C9"/>
    <w:rsid w:val="51718985"/>
    <w:rsid w:val="5182FBC5"/>
    <w:rsid w:val="51A30C09"/>
    <w:rsid w:val="51D081E8"/>
    <w:rsid w:val="51D97794"/>
    <w:rsid w:val="51EE2A64"/>
    <w:rsid w:val="520752C1"/>
    <w:rsid w:val="5208EB84"/>
    <w:rsid w:val="521E068D"/>
    <w:rsid w:val="522D80C3"/>
    <w:rsid w:val="522FC5CD"/>
    <w:rsid w:val="52501D1A"/>
    <w:rsid w:val="52581554"/>
    <w:rsid w:val="52823CBA"/>
    <w:rsid w:val="529D80D3"/>
    <w:rsid w:val="529FA407"/>
    <w:rsid w:val="52B2F130"/>
    <w:rsid w:val="52C698F3"/>
    <w:rsid w:val="52F1049D"/>
    <w:rsid w:val="5321EC86"/>
    <w:rsid w:val="53347946"/>
    <w:rsid w:val="53B1640C"/>
    <w:rsid w:val="53C01E40"/>
    <w:rsid w:val="53F78472"/>
    <w:rsid w:val="54060828"/>
    <w:rsid w:val="540E5E39"/>
    <w:rsid w:val="542ED9DA"/>
    <w:rsid w:val="543FB801"/>
    <w:rsid w:val="54640536"/>
    <w:rsid w:val="546F3EC2"/>
    <w:rsid w:val="548EF18E"/>
    <w:rsid w:val="549E7254"/>
    <w:rsid w:val="54B88DA3"/>
    <w:rsid w:val="54CAC063"/>
    <w:rsid w:val="54CCD97D"/>
    <w:rsid w:val="54E97B4D"/>
    <w:rsid w:val="54EB352B"/>
    <w:rsid w:val="54FD4172"/>
    <w:rsid w:val="55248DC7"/>
    <w:rsid w:val="5525CB26"/>
    <w:rsid w:val="5537918E"/>
    <w:rsid w:val="556EB65A"/>
    <w:rsid w:val="556EE830"/>
    <w:rsid w:val="557CC7EF"/>
    <w:rsid w:val="557CD9F7"/>
    <w:rsid w:val="5591FCE7"/>
    <w:rsid w:val="5599C2A8"/>
    <w:rsid w:val="55A2058D"/>
    <w:rsid w:val="560FD5A6"/>
    <w:rsid w:val="5628F949"/>
    <w:rsid w:val="562DC985"/>
    <w:rsid w:val="5635F35E"/>
    <w:rsid w:val="56371DED"/>
    <w:rsid w:val="5658D301"/>
    <w:rsid w:val="565FF4D2"/>
    <w:rsid w:val="567B57A6"/>
    <w:rsid w:val="5696959B"/>
    <w:rsid w:val="56A55C07"/>
    <w:rsid w:val="56BDA703"/>
    <w:rsid w:val="56D62A40"/>
    <w:rsid w:val="56F6BD91"/>
    <w:rsid w:val="571C1845"/>
    <w:rsid w:val="573D7EB9"/>
    <w:rsid w:val="575E97E0"/>
    <w:rsid w:val="579E39B6"/>
    <w:rsid w:val="57B078AE"/>
    <w:rsid w:val="57CC0084"/>
    <w:rsid w:val="57CECA53"/>
    <w:rsid w:val="57DC9449"/>
    <w:rsid w:val="57E50473"/>
    <w:rsid w:val="57E65412"/>
    <w:rsid w:val="57F49408"/>
    <w:rsid w:val="58289F0E"/>
    <w:rsid w:val="582EBE2C"/>
    <w:rsid w:val="58389767"/>
    <w:rsid w:val="585F1769"/>
    <w:rsid w:val="5865C8E4"/>
    <w:rsid w:val="586FF563"/>
    <w:rsid w:val="58889493"/>
    <w:rsid w:val="5895B76E"/>
    <w:rsid w:val="58CE7FBA"/>
    <w:rsid w:val="58ED4156"/>
    <w:rsid w:val="5925FC81"/>
    <w:rsid w:val="595BD7A4"/>
    <w:rsid w:val="598DE9C8"/>
    <w:rsid w:val="59986399"/>
    <w:rsid w:val="59EDD520"/>
    <w:rsid w:val="5A1A32CF"/>
    <w:rsid w:val="5A696606"/>
    <w:rsid w:val="5A867192"/>
    <w:rsid w:val="5A940D93"/>
    <w:rsid w:val="5AB1A252"/>
    <w:rsid w:val="5AFAC24C"/>
    <w:rsid w:val="5B1718ED"/>
    <w:rsid w:val="5B5C172F"/>
    <w:rsid w:val="5B63D7D6"/>
    <w:rsid w:val="5B6D2ABD"/>
    <w:rsid w:val="5BAAA82D"/>
    <w:rsid w:val="5BAC0C9C"/>
    <w:rsid w:val="5BCA2D2E"/>
    <w:rsid w:val="5BD35321"/>
    <w:rsid w:val="5BD85EEE"/>
    <w:rsid w:val="5C0C1CB0"/>
    <w:rsid w:val="5C1F7442"/>
    <w:rsid w:val="5C2241F3"/>
    <w:rsid w:val="5C51DC67"/>
    <w:rsid w:val="5C52BDE8"/>
    <w:rsid w:val="5C64CF1F"/>
    <w:rsid w:val="5C790BE9"/>
    <w:rsid w:val="5C8437CC"/>
    <w:rsid w:val="5C8B5FCB"/>
    <w:rsid w:val="5CA6FABF"/>
    <w:rsid w:val="5CE73E74"/>
    <w:rsid w:val="5D048EEB"/>
    <w:rsid w:val="5D128354"/>
    <w:rsid w:val="5D1C5EBF"/>
    <w:rsid w:val="5D32F373"/>
    <w:rsid w:val="5D3647FE"/>
    <w:rsid w:val="5D3A113C"/>
    <w:rsid w:val="5D4271F4"/>
    <w:rsid w:val="5D598D13"/>
    <w:rsid w:val="5D6762D8"/>
    <w:rsid w:val="5D9AD21D"/>
    <w:rsid w:val="5D9AE2C1"/>
    <w:rsid w:val="5DBFC88A"/>
    <w:rsid w:val="5DCD4E7B"/>
    <w:rsid w:val="5DE13EC1"/>
    <w:rsid w:val="5E02424D"/>
    <w:rsid w:val="5E5131AF"/>
    <w:rsid w:val="5E603E77"/>
    <w:rsid w:val="5E95E43F"/>
    <w:rsid w:val="5E9681B7"/>
    <w:rsid w:val="5EA36C62"/>
    <w:rsid w:val="5EC3C85D"/>
    <w:rsid w:val="5ED4B154"/>
    <w:rsid w:val="5EEF09FA"/>
    <w:rsid w:val="5EFCCB21"/>
    <w:rsid w:val="5F1984FF"/>
    <w:rsid w:val="5F4240E4"/>
    <w:rsid w:val="5F59E2B5"/>
    <w:rsid w:val="5FEE382A"/>
    <w:rsid w:val="6013F275"/>
    <w:rsid w:val="601C5532"/>
    <w:rsid w:val="609C01F9"/>
    <w:rsid w:val="60B55560"/>
    <w:rsid w:val="60DB5D51"/>
    <w:rsid w:val="60E10C7E"/>
    <w:rsid w:val="6133E164"/>
    <w:rsid w:val="6135321F"/>
    <w:rsid w:val="614AB396"/>
    <w:rsid w:val="617FD350"/>
    <w:rsid w:val="61AA8B27"/>
    <w:rsid w:val="61D2446F"/>
    <w:rsid w:val="620D825F"/>
    <w:rsid w:val="6212A1B7"/>
    <w:rsid w:val="624F580A"/>
    <w:rsid w:val="625D83BE"/>
    <w:rsid w:val="6276AF92"/>
    <w:rsid w:val="627AE5F5"/>
    <w:rsid w:val="62A666D7"/>
    <w:rsid w:val="62B032F4"/>
    <w:rsid w:val="62D570DB"/>
    <w:rsid w:val="62E4447B"/>
    <w:rsid w:val="62F3AB99"/>
    <w:rsid w:val="62FA81CB"/>
    <w:rsid w:val="630F6217"/>
    <w:rsid w:val="6396BA50"/>
    <w:rsid w:val="639C0A90"/>
    <w:rsid w:val="639C2649"/>
    <w:rsid w:val="63A36F75"/>
    <w:rsid w:val="63A80C15"/>
    <w:rsid w:val="63A952C0"/>
    <w:rsid w:val="63AF3E65"/>
    <w:rsid w:val="63B4F372"/>
    <w:rsid w:val="63E613A6"/>
    <w:rsid w:val="640E254C"/>
    <w:rsid w:val="6429165C"/>
    <w:rsid w:val="642A615D"/>
    <w:rsid w:val="642CBAA7"/>
    <w:rsid w:val="643AEFD9"/>
    <w:rsid w:val="64423EA3"/>
    <w:rsid w:val="6453AA84"/>
    <w:rsid w:val="64587293"/>
    <w:rsid w:val="648F6271"/>
    <w:rsid w:val="649C457E"/>
    <w:rsid w:val="64D6AD96"/>
    <w:rsid w:val="64ED03CE"/>
    <w:rsid w:val="64F1C902"/>
    <w:rsid w:val="6503CB21"/>
    <w:rsid w:val="6507B105"/>
    <w:rsid w:val="652E6355"/>
    <w:rsid w:val="65321E55"/>
    <w:rsid w:val="653F76EE"/>
    <w:rsid w:val="654A4279"/>
    <w:rsid w:val="6576DE82"/>
    <w:rsid w:val="65A78C56"/>
    <w:rsid w:val="65CE2561"/>
    <w:rsid w:val="65ECF6F3"/>
    <w:rsid w:val="6604C185"/>
    <w:rsid w:val="661E9608"/>
    <w:rsid w:val="6678C967"/>
    <w:rsid w:val="6692C3A0"/>
    <w:rsid w:val="66A7BFFD"/>
    <w:rsid w:val="66BC2DDC"/>
    <w:rsid w:val="66C6DAB2"/>
    <w:rsid w:val="66F6FDCD"/>
    <w:rsid w:val="6701F8DD"/>
    <w:rsid w:val="6702A409"/>
    <w:rsid w:val="6702D366"/>
    <w:rsid w:val="671394AE"/>
    <w:rsid w:val="671B804F"/>
    <w:rsid w:val="671CC45E"/>
    <w:rsid w:val="676679A0"/>
    <w:rsid w:val="6800A44E"/>
    <w:rsid w:val="681C002F"/>
    <w:rsid w:val="682F9F1A"/>
    <w:rsid w:val="685E7EA8"/>
    <w:rsid w:val="687CCEC9"/>
    <w:rsid w:val="68C2FF0B"/>
    <w:rsid w:val="68E2805C"/>
    <w:rsid w:val="68E54BE6"/>
    <w:rsid w:val="68F5389F"/>
    <w:rsid w:val="693808DC"/>
    <w:rsid w:val="6942E662"/>
    <w:rsid w:val="695BFC41"/>
    <w:rsid w:val="6971D638"/>
    <w:rsid w:val="6983CF58"/>
    <w:rsid w:val="699C74AF"/>
    <w:rsid w:val="699CD4C6"/>
    <w:rsid w:val="69B422F1"/>
    <w:rsid w:val="69C4F008"/>
    <w:rsid w:val="69C9989E"/>
    <w:rsid w:val="69D60E39"/>
    <w:rsid w:val="69D6D79D"/>
    <w:rsid w:val="69E9B188"/>
    <w:rsid w:val="6A1E3470"/>
    <w:rsid w:val="6A2317A7"/>
    <w:rsid w:val="6A29E2B4"/>
    <w:rsid w:val="6A30BDAB"/>
    <w:rsid w:val="6A532111"/>
    <w:rsid w:val="6A6092E8"/>
    <w:rsid w:val="6A838562"/>
    <w:rsid w:val="6A8602A6"/>
    <w:rsid w:val="6AC27C64"/>
    <w:rsid w:val="6AFB285C"/>
    <w:rsid w:val="6B0AEE9B"/>
    <w:rsid w:val="6B180022"/>
    <w:rsid w:val="6B1811FB"/>
    <w:rsid w:val="6B2C1E39"/>
    <w:rsid w:val="6B4A2C07"/>
    <w:rsid w:val="6B613203"/>
    <w:rsid w:val="6B77858E"/>
    <w:rsid w:val="6B7DB430"/>
    <w:rsid w:val="6BABBE8B"/>
    <w:rsid w:val="6BC453E2"/>
    <w:rsid w:val="6BEC428E"/>
    <w:rsid w:val="6BFA20CE"/>
    <w:rsid w:val="6BFEE0A2"/>
    <w:rsid w:val="6C075F69"/>
    <w:rsid w:val="6C1BFF01"/>
    <w:rsid w:val="6C27F26F"/>
    <w:rsid w:val="6C585F55"/>
    <w:rsid w:val="6C8B33A2"/>
    <w:rsid w:val="6C9EF367"/>
    <w:rsid w:val="6CD10E21"/>
    <w:rsid w:val="6CE0E6CB"/>
    <w:rsid w:val="6CE84E52"/>
    <w:rsid w:val="6CEF34D8"/>
    <w:rsid w:val="6CF69D9A"/>
    <w:rsid w:val="6CF77E3B"/>
    <w:rsid w:val="6D0398EC"/>
    <w:rsid w:val="6D05EBF3"/>
    <w:rsid w:val="6D282CA0"/>
    <w:rsid w:val="6D68A918"/>
    <w:rsid w:val="6D6F66F9"/>
    <w:rsid w:val="6D74B227"/>
    <w:rsid w:val="6DB0ADBA"/>
    <w:rsid w:val="6DB13390"/>
    <w:rsid w:val="6DE5AE5E"/>
    <w:rsid w:val="6E0EB5FC"/>
    <w:rsid w:val="6E3FDF5D"/>
    <w:rsid w:val="6E5B1C73"/>
    <w:rsid w:val="6E6643DE"/>
    <w:rsid w:val="6E6905EF"/>
    <w:rsid w:val="6E7802D0"/>
    <w:rsid w:val="6E88B906"/>
    <w:rsid w:val="6E915F61"/>
    <w:rsid w:val="6EA55B19"/>
    <w:rsid w:val="6EA97F5C"/>
    <w:rsid w:val="6EC35818"/>
    <w:rsid w:val="6ECDF8C7"/>
    <w:rsid w:val="6EDAF9FC"/>
    <w:rsid w:val="6EE0EB8B"/>
    <w:rsid w:val="6EFBABF7"/>
    <w:rsid w:val="6F0C95D3"/>
    <w:rsid w:val="6F2831F8"/>
    <w:rsid w:val="6F4D03F1"/>
    <w:rsid w:val="6F63C178"/>
    <w:rsid w:val="6F6AC296"/>
    <w:rsid w:val="6F6C799E"/>
    <w:rsid w:val="6F88407F"/>
    <w:rsid w:val="6F9C28B1"/>
    <w:rsid w:val="6FBD6BCC"/>
    <w:rsid w:val="6FDDF20E"/>
    <w:rsid w:val="70062D78"/>
    <w:rsid w:val="7015401E"/>
    <w:rsid w:val="702427C6"/>
    <w:rsid w:val="7029EA11"/>
    <w:rsid w:val="70357FE9"/>
    <w:rsid w:val="706AFD9B"/>
    <w:rsid w:val="70803A5A"/>
    <w:rsid w:val="708EE8EE"/>
    <w:rsid w:val="70BFB636"/>
    <w:rsid w:val="70DB3011"/>
    <w:rsid w:val="70E86854"/>
    <w:rsid w:val="70EC990A"/>
    <w:rsid w:val="71031DFB"/>
    <w:rsid w:val="712912C8"/>
    <w:rsid w:val="71696AE1"/>
    <w:rsid w:val="71A22761"/>
    <w:rsid w:val="71CE2CB5"/>
    <w:rsid w:val="71DE5B1C"/>
    <w:rsid w:val="71E2AD8D"/>
    <w:rsid w:val="7205510F"/>
    <w:rsid w:val="7206F93F"/>
    <w:rsid w:val="7207C5FB"/>
    <w:rsid w:val="72240AFF"/>
    <w:rsid w:val="722FA276"/>
    <w:rsid w:val="723520E1"/>
    <w:rsid w:val="72500390"/>
    <w:rsid w:val="725C11B2"/>
    <w:rsid w:val="7274C36B"/>
    <w:rsid w:val="72821BFE"/>
    <w:rsid w:val="7287CF0B"/>
    <w:rsid w:val="72B34CB3"/>
    <w:rsid w:val="72B97ACA"/>
    <w:rsid w:val="73139FDE"/>
    <w:rsid w:val="7315F218"/>
    <w:rsid w:val="732B7F46"/>
    <w:rsid w:val="735B4435"/>
    <w:rsid w:val="735C5DA7"/>
    <w:rsid w:val="73776B71"/>
    <w:rsid w:val="739B6A34"/>
    <w:rsid w:val="73BC74A5"/>
    <w:rsid w:val="7404E995"/>
    <w:rsid w:val="741508B5"/>
    <w:rsid w:val="74258A6E"/>
    <w:rsid w:val="7437EB46"/>
    <w:rsid w:val="74487D59"/>
    <w:rsid w:val="7487E346"/>
    <w:rsid w:val="748DE899"/>
    <w:rsid w:val="74A10BA3"/>
    <w:rsid w:val="74AC8FCB"/>
    <w:rsid w:val="74B85CDC"/>
    <w:rsid w:val="74D01415"/>
    <w:rsid w:val="74EF6A31"/>
    <w:rsid w:val="75373A95"/>
    <w:rsid w:val="7545A048"/>
    <w:rsid w:val="755EAEFB"/>
    <w:rsid w:val="756E89CB"/>
    <w:rsid w:val="758CDD1D"/>
    <w:rsid w:val="75906229"/>
    <w:rsid w:val="75A460D2"/>
    <w:rsid w:val="75A63E28"/>
    <w:rsid w:val="75B501AB"/>
    <w:rsid w:val="75D255D5"/>
    <w:rsid w:val="75DF24AA"/>
    <w:rsid w:val="75E7D92E"/>
    <w:rsid w:val="75EB0949"/>
    <w:rsid w:val="75EC8BA0"/>
    <w:rsid w:val="75F0F85C"/>
    <w:rsid w:val="7623B3A7"/>
    <w:rsid w:val="763CDC04"/>
    <w:rsid w:val="76499420"/>
    <w:rsid w:val="764AA97F"/>
    <w:rsid w:val="7661C31E"/>
    <w:rsid w:val="7674849B"/>
    <w:rsid w:val="76915056"/>
    <w:rsid w:val="7692E6E0"/>
    <w:rsid w:val="769E7AEA"/>
    <w:rsid w:val="76D30AF6"/>
    <w:rsid w:val="76E0C463"/>
    <w:rsid w:val="770D2213"/>
    <w:rsid w:val="7737160D"/>
    <w:rsid w:val="777B0543"/>
    <w:rsid w:val="778FA92C"/>
    <w:rsid w:val="77B42A66"/>
    <w:rsid w:val="77DC928C"/>
    <w:rsid w:val="77F3FDC7"/>
    <w:rsid w:val="780AD398"/>
    <w:rsid w:val="780B1505"/>
    <w:rsid w:val="782CFE68"/>
    <w:rsid w:val="7857227D"/>
    <w:rsid w:val="787DE398"/>
    <w:rsid w:val="78BA431B"/>
    <w:rsid w:val="78C60D23"/>
    <w:rsid w:val="78F6F2FE"/>
    <w:rsid w:val="7905E759"/>
    <w:rsid w:val="7926BF37"/>
    <w:rsid w:val="792F86E3"/>
    <w:rsid w:val="7932D1F5"/>
    <w:rsid w:val="7946B612"/>
    <w:rsid w:val="796A0433"/>
    <w:rsid w:val="79A7CDD9"/>
    <w:rsid w:val="79D437E3"/>
    <w:rsid w:val="7A133D7D"/>
    <w:rsid w:val="7A2777CB"/>
    <w:rsid w:val="7A4C4EF4"/>
    <w:rsid w:val="7A4D6D9A"/>
    <w:rsid w:val="7A51B2F0"/>
    <w:rsid w:val="7A66DE32"/>
    <w:rsid w:val="7A68B7D9"/>
    <w:rsid w:val="7AC87774"/>
    <w:rsid w:val="7ACCE219"/>
    <w:rsid w:val="7ACE46BF"/>
    <w:rsid w:val="7ADBB4ED"/>
    <w:rsid w:val="7ADC037F"/>
    <w:rsid w:val="7AECDD2A"/>
    <w:rsid w:val="7AFF3E5F"/>
    <w:rsid w:val="7B0B260B"/>
    <w:rsid w:val="7B0CCCA5"/>
    <w:rsid w:val="7B115B8F"/>
    <w:rsid w:val="7B196151"/>
    <w:rsid w:val="7B28B523"/>
    <w:rsid w:val="7B32E725"/>
    <w:rsid w:val="7B41BF4A"/>
    <w:rsid w:val="7B4934D8"/>
    <w:rsid w:val="7B60510A"/>
    <w:rsid w:val="7B8C3F12"/>
    <w:rsid w:val="7B8E4319"/>
    <w:rsid w:val="7B99BE48"/>
    <w:rsid w:val="7BC44B4F"/>
    <w:rsid w:val="7BD1EFB4"/>
    <w:rsid w:val="7C0CF814"/>
    <w:rsid w:val="7C332710"/>
    <w:rsid w:val="7C39898F"/>
    <w:rsid w:val="7C5AF51D"/>
    <w:rsid w:val="7C6B18C0"/>
    <w:rsid w:val="7C8E6339"/>
    <w:rsid w:val="7C91BD11"/>
    <w:rsid w:val="7CB2A4F5"/>
    <w:rsid w:val="7CBDEF11"/>
    <w:rsid w:val="7CF98C37"/>
    <w:rsid w:val="7D07D67C"/>
    <w:rsid w:val="7D51AE3F"/>
    <w:rsid w:val="7DAA72E7"/>
    <w:rsid w:val="7DDDFC2E"/>
    <w:rsid w:val="7DE919D7"/>
    <w:rsid w:val="7E15D195"/>
    <w:rsid w:val="7E1BBF31"/>
    <w:rsid w:val="7E547893"/>
    <w:rsid w:val="7E56FDB1"/>
    <w:rsid w:val="7E594F04"/>
    <w:rsid w:val="7E6EA6F8"/>
    <w:rsid w:val="7E833F08"/>
    <w:rsid w:val="7EBC66EE"/>
    <w:rsid w:val="7EBDC8E1"/>
    <w:rsid w:val="7EC2A3C6"/>
    <w:rsid w:val="7F10F13B"/>
    <w:rsid w:val="7F1E3F49"/>
    <w:rsid w:val="7F308500"/>
    <w:rsid w:val="7F4A8B32"/>
    <w:rsid w:val="7F6FEBE4"/>
    <w:rsid w:val="7F729EBA"/>
    <w:rsid w:val="7FB4AAF9"/>
    <w:rsid w:val="7FB4DFB9"/>
    <w:rsid w:val="7FCC3A40"/>
    <w:rsid w:val="7FF33E8B"/>
    <w:rsid w:val="7FFC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2E260"/>
  <w15:chartTrackingRefBased/>
  <w15:docId w15:val="{44572DFC-396E-4BD8-BD72-82A90C7B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9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64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98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98A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39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57D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8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1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de.ca.gov/sp/el/rd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bcf04e-7272-4d94-b2b6-1d96d8c23fe2">
      <UserInfo>
        <DisplayName>Mao Vang</DisplayName>
        <AccountId>22</AccountId>
        <AccountType/>
      </UserInfo>
      <UserInfo>
        <DisplayName>Linda Hooper</DisplayName>
        <AccountId>23</AccountId>
        <AccountType/>
      </UserInfo>
      <UserInfo>
        <DisplayName>Alesha Moreno-Ramirez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FB08BB543C04E917AF9A5E93AD566" ma:contentTypeVersion="6" ma:contentTypeDescription="Create a new document." ma:contentTypeScope="" ma:versionID="d8592605a8bbc6367332f189c2decfa1">
  <xsd:schema xmlns:xsd="http://www.w3.org/2001/XMLSchema" xmlns:xs="http://www.w3.org/2001/XMLSchema" xmlns:p="http://schemas.microsoft.com/office/2006/metadata/properties" xmlns:ns2="4751af9f-9f44-4a81-861d-3b06ff358078" xmlns:ns3="8bbcf04e-7272-4d94-b2b6-1d96d8c23fe2" targetNamespace="http://schemas.microsoft.com/office/2006/metadata/properties" ma:root="true" ma:fieldsID="7f7037c8266c980b43b57252e54ab285" ns2:_="" ns3:_="">
    <xsd:import namespace="4751af9f-9f44-4a81-861d-3b06ff358078"/>
    <xsd:import namespace="8bbcf04e-7272-4d94-b2b6-1d96d8c23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af9f-9f44-4a81-861d-3b06ff358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cf04e-7272-4d94-b2b6-1d96d8c2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2691-6FA3-4266-9DAA-E4C79AB9B2E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751af9f-9f44-4a81-861d-3b06ff358078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bbcf04e-7272-4d94-b2b6-1d96d8c23fe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D1A557-7431-432E-AC32-BE649D16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1af9f-9f44-4a81-861d-3b06ff358078"/>
    <ds:schemaRef ds:uri="8bbcf04e-7272-4d94-b2b6-1d96d8c2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4807E-1808-4F6C-84C4-26A480817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E1F12-B74B-4C03-95B2-8B01769A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2023 Memo OFAB MSD Item 00 - Information Memorandum (CA State Board of Education)</vt:lpstr>
    </vt:vector>
  </TitlesOfParts>
  <Company>California State Board of Education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Memo OFAB MSD Item 01 - Information Memorandum (CA State Board of Education)</dc:title>
  <dc:subject>Summative Alternate English Language Proficiency Assessments for California: Update on Threshold Score Validation Study and Report on Supplemental Empirical Analyses to Inform Reclassification.</dc:subject>
  <dc:creator/>
  <cp:keywords/>
  <dc:description/>
  <cp:lastPrinted>2017-10-30T18:36:00Z</cp:lastPrinted>
  <dcterms:created xsi:type="dcterms:W3CDTF">2023-03-06T23:49:00Z</dcterms:created>
  <dcterms:modified xsi:type="dcterms:W3CDTF">2023-04-11T18:14:00Z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0x010100457FB08BB543C04E917AF9A5E93AD566</vt:lpwstr>
  </property>
  <property fmtid="{D5CDD505-2E9C-101B-9397-08002B2CF9AE}" pid="3" name="GrammarlyDocumentId">
    <vt:lpwstr>c455779801aab5aa98df0679d9d0609ae852ff6ad01f169830768baf39481368</vt:lpwstr>
  </property>
</Properties>
</file>