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55F2" w14:textId="77777777" w:rsidR="00057A96" w:rsidRPr="00F911D2" w:rsidRDefault="00057A96" w:rsidP="00057A96">
      <w:bookmarkStart w:id="0" w:name="_GoBack"/>
      <w:bookmarkEnd w:id="0"/>
      <w:r w:rsidRPr="00F911D2">
        <w:t>California Department of Education</w:t>
      </w:r>
    </w:p>
    <w:p w14:paraId="082355F3" w14:textId="77777777" w:rsidR="00057A96" w:rsidRPr="00F911D2" w:rsidRDefault="00057A96" w:rsidP="00057A96">
      <w:r w:rsidRPr="00F911D2">
        <w:t>Executive Office</w:t>
      </w:r>
    </w:p>
    <w:p w14:paraId="082355F4" w14:textId="77777777" w:rsidR="00982A10" w:rsidRPr="00F911D2" w:rsidRDefault="00057A96" w:rsidP="00982A10">
      <w:r w:rsidRPr="00F911D2">
        <w:t>SBE-00</w:t>
      </w:r>
      <w:r w:rsidR="00BC376B" w:rsidRPr="00F911D2">
        <w:t>2</w:t>
      </w:r>
      <w:r w:rsidRPr="00F911D2">
        <w:t xml:space="preserve"> (REV. 1</w:t>
      </w:r>
      <w:r w:rsidR="000C139F" w:rsidRPr="00F911D2">
        <w:t>1</w:t>
      </w:r>
      <w:r w:rsidRPr="00F911D2">
        <w:t>/2017)</w:t>
      </w:r>
    </w:p>
    <w:p w14:paraId="0849CB86" w14:textId="77777777" w:rsidR="00FC0EE1" w:rsidRPr="002E7258" w:rsidRDefault="00982A10" w:rsidP="00FC0EE1">
      <w:pPr>
        <w:pStyle w:val="Header"/>
        <w:jc w:val="right"/>
      </w:pPr>
      <w:r w:rsidRPr="00F911D2">
        <w:br w:type="column"/>
      </w:r>
      <w:r w:rsidR="00FC0EE1" w:rsidRPr="002E7258">
        <w:t>memo-imab-adad-</w:t>
      </w:r>
      <w:r w:rsidR="00FC0EE1">
        <w:t>aug</w:t>
      </w:r>
      <w:r w:rsidR="00FC0EE1" w:rsidRPr="002E7258">
        <w:t>22item01</w:t>
      </w:r>
    </w:p>
    <w:p w14:paraId="082355F6" w14:textId="24C49A48" w:rsidR="00982A10" w:rsidRPr="00F911D2" w:rsidRDefault="00982A10" w:rsidP="00E26C35">
      <w:pPr>
        <w:jc w:val="right"/>
        <w:rPr>
          <w:rFonts w:cs="Arial"/>
          <w:b/>
          <w:sz w:val="40"/>
          <w:szCs w:val="52"/>
        </w:rPr>
        <w:sectPr w:rsidR="00982A10" w:rsidRPr="00F911D2" w:rsidSect="00004EF6">
          <w:headerReference w:type="even" r:id="rId11"/>
          <w:headerReference w:type="default" r:id="rId12"/>
          <w:type w:val="continuous"/>
          <w:pgSz w:w="12240" w:h="15840"/>
          <w:pgMar w:top="720" w:right="1440" w:bottom="1440" w:left="1440" w:header="720" w:footer="720" w:gutter="0"/>
          <w:cols w:num="2" w:space="144" w:equalWidth="0">
            <w:col w:w="5760" w:space="144"/>
            <w:col w:w="3456"/>
          </w:cols>
          <w:titlePg/>
          <w:docGrid w:linePitch="326"/>
        </w:sectPr>
      </w:pPr>
    </w:p>
    <w:p w14:paraId="082355F7" w14:textId="77777777" w:rsidR="00057A96" w:rsidRPr="00F911D2" w:rsidRDefault="00BC376B" w:rsidP="00B85497">
      <w:pPr>
        <w:pStyle w:val="Heading1"/>
        <w:spacing w:after="240"/>
        <w:rPr>
          <w:rFonts w:ascii="Arial" w:hAnsi="Arial" w:cs="Arial"/>
          <w:b/>
          <w:color w:val="auto"/>
          <w:sz w:val="40"/>
          <w:szCs w:val="52"/>
        </w:rPr>
      </w:pPr>
      <w:r w:rsidRPr="00F911D2">
        <w:rPr>
          <w:rFonts w:ascii="Arial" w:hAnsi="Arial" w:cs="Arial"/>
          <w:b/>
          <w:color w:val="auto"/>
          <w:sz w:val="40"/>
          <w:szCs w:val="52"/>
        </w:rPr>
        <w:t>MEMORANDUM</w:t>
      </w:r>
    </w:p>
    <w:p w14:paraId="082355F8" w14:textId="610ED796" w:rsidR="00057A96" w:rsidRPr="00F911D2" w:rsidRDefault="008F6CA0" w:rsidP="002E03D5">
      <w:pPr>
        <w:pStyle w:val="MessageHeader"/>
      </w:pPr>
      <w:r w:rsidRPr="008645CD">
        <w:rPr>
          <w:b/>
        </w:rPr>
        <w:t>DATE:</w:t>
      </w:r>
      <w:r w:rsidR="002E03D5">
        <w:tab/>
      </w:r>
      <w:r w:rsidR="002E03D5">
        <w:tab/>
      </w:r>
      <w:r w:rsidR="00AE19D9" w:rsidRPr="008645CD">
        <w:t>August</w:t>
      </w:r>
      <w:r w:rsidR="00D960F3" w:rsidRPr="008645CD">
        <w:t xml:space="preserve"> </w:t>
      </w:r>
      <w:r w:rsidR="008645CD" w:rsidRPr="008645CD">
        <w:t>19</w:t>
      </w:r>
      <w:r w:rsidR="00D9765C" w:rsidRPr="008645CD">
        <w:t>, 20</w:t>
      </w:r>
      <w:r w:rsidR="00AD2E8C" w:rsidRPr="008645CD">
        <w:t>22</w:t>
      </w:r>
    </w:p>
    <w:p w14:paraId="082355F9" w14:textId="1BDCDF26" w:rsidR="00057A96" w:rsidRPr="00F911D2" w:rsidRDefault="00057A96" w:rsidP="002E03D5">
      <w:pPr>
        <w:pStyle w:val="MessageHeader"/>
      </w:pPr>
      <w:r w:rsidRPr="00F911D2">
        <w:rPr>
          <w:b/>
        </w:rPr>
        <w:t>TO:</w:t>
      </w:r>
      <w:r w:rsidR="002E03D5">
        <w:rPr>
          <w:b/>
        </w:rPr>
        <w:tab/>
      </w:r>
      <w:r w:rsidR="002E03D5">
        <w:rPr>
          <w:b/>
        </w:rPr>
        <w:tab/>
      </w:r>
      <w:r w:rsidRPr="00F911D2">
        <w:t>MEMBERS, State Board of Education</w:t>
      </w:r>
    </w:p>
    <w:p w14:paraId="082355FA" w14:textId="620E3D86" w:rsidR="00057A96" w:rsidRPr="00F911D2" w:rsidRDefault="00057A96" w:rsidP="002E03D5">
      <w:pPr>
        <w:pStyle w:val="MessageHeader"/>
      </w:pPr>
      <w:r w:rsidRPr="00F911D2">
        <w:rPr>
          <w:b/>
        </w:rPr>
        <w:t>FROM:</w:t>
      </w:r>
      <w:r w:rsidR="00C61F78" w:rsidRPr="00F911D2">
        <w:tab/>
        <w:t>TO</w:t>
      </w:r>
      <w:r w:rsidR="001D4A5B" w:rsidRPr="00F911D2">
        <w:t>NY THURMOND</w:t>
      </w:r>
      <w:r w:rsidR="00C61F78" w:rsidRPr="00F911D2">
        <w:t xml:space="preserve">, </w:t>
      </w:r>
      <w:r w:rsidRPr="00F911D2">
        <w:t>State Superintendent of Public Instruction</w:t>
      </w:r>
    </w:p>
    <w:p w14:paraId="082355FB" w14:textId="768ECDF1" w:rsidR="00597CBE" w:rsidRPr="00F911D2" w:rsidRDefault="00057A96" w:rsidP="002E03D5">
      <w:pPr>
        <w:pStyle w:val="MessageHeader"/>
      </w:pPr>
      <w:bookmarkStart w:id="2" w:name="_Hlk98334616"/>
      <w:r w:rsidRPr="223C0042">
        <w:rPr>
          <w:b/>
          <w:bCs/>
        </w:rPr>
        <w:t>SUBJECT:</w:t>
      </w:r>
      <w:r>
        <w:tab/>
      </w:r>
      <w:bookmarkStart w:id="3" w:name="_Hlk98334599"/>
      <w:bookmarkEnd w:id="2"/>
      <w:r w:rsidR="00C06F7A">
        <w:t>California Alternate Assessment for Science</w:t>
      </w:r>
      <w:r w:rsidR="00AD2E8C">
        <w:t xml:space="preserve"> </w:t>
      </w:r>
      <w:r w:rsidR="00240A29">
        <w:t xml:space="preserve">Operational </w:t>
      </w:r>
      <w:r w:rsidR="00AD2E8C">
        <w:t>Field Test</w:t>
      </w:r>
      <w:r w:rsidR="00BB02A3">
        <w:t>:</w:t>
      </w:r>
      <w:r w:rsidR="00AD2E8C">
        <w:t xml:space="preserve"> </w:t>
      </w:r>
      <w:r w:rsidR="00585F80">
        <w:t>Standard Setting Plan</w:t>
      </w:r>
      <w:r w:rsidR="00E52BE4">
        <w:t>.</w:t>
      </w:r>
      <w:bookmarkEnd w:id="3"/>
    </w:p>
    <w:p w14:paraId="082355FD" w14:textId="75786849" w:rsidR="00057A96" w:rsidRPr="00F911D2" w:rsidRDefault="00474A2F" w:rsidP="6B0C85A5">
      <w:pPr>
        <w:pStyle w:val="Heading2"/>
        <w:numPr>
          <w:ilvl w:val="0"/>
          <w:numId w:val="0"/>
        </w:numPr>
        <w:spacing w:before="240" w:after="240"/>
        <w:rPr>
          <w:sz w:val="36"/>
          <w:szCs w:val="36"/>
        </w:rPr>
      </w:pPr>
      <w:r w:rsidRPr="24FD2910">
        <w:rPr>
          <w:sz w:val="36"/>
          <w:szCs w:val="36"/>
        </w:rPr>
        <w:t>Summary o</w:t>
      </w:r>
      <w:r w:rsidR="00057A96" w:rsidRPr="24FD2910">
        <w:rPr>
          <w:sz w:val="36"/>
          <w:szCs w:val="36"/>
        </w:rPr>
        <w:t>f Key Issues</w:t>
      </w:r>
    </w:p>
    <w:p w14:paraId="6BC7477E" w14:textId="14814ED9" w:rsidR="00414EBE" w:rsidRDefault="00D93B44" w:rsidP="00A9434C">
      <w:pPr>
        <w:spacing w:before="240" w:after="240"/>
        <w:rPr>
          <w:rFonts w:eastAsia="Arial"/>
        </w:rPr>
      </w:pPr>
      <w:bookmarkStart w:id="4" w:name="_Hlk101975275"/>
      <w:r>
        <w:t xml:space="preserve">This Information Memorandum provides a summary of activities related to the August 2021 California Alternate Assessment (CAA) for Science </w:t>
      </w:r>
      <w:r w:rsidR="00EB13D4">
        <w:t>s</w:t>
      </w:r>
      <w:r>
        <w:t xml:space="preserve">tandard </w:t>
      </w:r>
      <w:r w:rsidR="00EB13D4">
        <w:t>s</w:t>
      </w:r>
      <w:r>
        <w:t xml:space="preserve">etting </w:t>
      </w:r>
      <w:r w:rsidR="00EB13D4">
        <w:t>w</w:t>
      </w:r>
      <w:r>
        <w:t>orkshop</w:t>
      </w:r>
      <w:r w:rsidR="00EB13D4">
        <w:t>. During this virtual</w:t>
      </w:r>
      <w:r>
        <w:t xml:space="preserve"> workshop</w:t>
      </w:r>
      <w:r w:rsidR="00EB13D4">
        <w:t>,</w:t>
      </w:r>
      <w:r>
        <w:t xml:space="preserve"> California special education and science educators collaborated to develop recommended threshold scores</w:t>
      </w:r>
      <w:r w:rsidR="00EB13D4">
        <w:t xml:space="preserve"> for the CAA for Science</w:t>
      </w:r>
      <w:r>
        <w:t xml:space="preserve">. </w:t>
      </w:r>
      <w:r w:rsidR="00414EBE" w:rsidRPr="071B0246">
        <w:rPr>
          <w:rFonts w:eastAsia="Arial"/>
        </w:rPr>
        <w:t xml:space="preserve">The 2020–21 administration </w:t>
      </w:r>
      <w:r w:rsidR="00EB13D4" w:rsidRPr="071B0246">
        <w:rPr>
          <w:rFonts w:eastAsia="Arial"/>
        </w:rPr>
        <w:t xml:space="preserve">of the assessment </w:t>
      </w:r>
      <w:r w:rsidR="00414EBE" w:rsidRPr="071B0246">
        <w:rPr>
          <w:rFonts w:eastAsia="Arial"/>
        </w:rPr>
        <w:t>was intended to be the first operational field test; however, the number of students who completed testing was insufficient to reflect a “</w:t>
      </w:r>
      <w:r w:rsidR="00CC62B0">
        <w:rPr>
          <w:rFonts w:eastAsia="Arial"/>
        </w:rPr>
        <w:t>typical</w:t>
      </w:r>
      <w:r w:rsidR="00414EBE" w:rsidRPr="071B0246">
        <w:rPr>
          <w:rFonts w:eastAsia="Arial"/>
        </w:rPr>
        <w:t>” instructional year that would provide the necessary impact data to establish the recommended threshold scores. Therefore, the finalization of the threshold scores was postponed until the more robust impact data from the 2021–22 CAA for Science administration could be used.</w:t>
      </w:r>
      <w:r w:rsidR="00414EBE">
        <w:t xml:space="preserve"> </w:t>
      </w:r>
    </w:p>
    <w:p w14:paraId="3052BB97" w14:textId="3C5F42FE" w:rsidR="00D93B44" w:rsidRPr="00443812" w:rsidRDefault="00D93B44" w:rsidP="00A9434C">
      <w:pPr>
        <w:spacing w:before="240" w:after="240"/>
      </w:pPr>
      <w:r>
        <w:t xml:space="preserve">In September 2022, the California Department of Education (CDE) will bring the proposed State Superintendent of Public Instruction’s threshold scores to the California State Board of Education (SBE) for approval. If the proposed threshold scores receive the SBE’s approval, </w:t>
      </w:r>
      <w:r w:rsidR="00454EED">
        <w:t xml:space="preserve">the </w:t>
      </w:r>
      <w:r>
        <w:t xml:space="preserve">Student Score Reports (SSRs) for the 2021–22 CAA for Science operational field test administration will be available to local educational agencies (LEAs) in December 2022, and summary results will be released shortly thereafter. </w:t>
      </w:r>
    </w:p>
    <w:p w14:paraId="25E4717D" w14:textId="7DE44220" w:rsidR="009D3D1E" w:rsidRPr="00F911D2" w:rsidRDefault="00A84162" w:rsidP="00B366BC">
      <w:pPr>
        <w:pStyle w:val="Heading2"/>
        <w:numPr>
          <w:ilvl w:val="0"/>
          <w:numId w:val="0"/>
        </w:numPr>
        <w:spacing w:before="240" w:after="240"/>
      </w:pPr>
      <w:bookmarkStart w:id="5" w:name="_Hlk101975353"/>
      <w:bookmarkEnd w:id="4"/>
      <w:r>
        <w:rPr>
          <w:sz w:val="36"/>
          <w:szCs w:val="36"/>
        </w:rPr>
        <w:t>CAA for Science</w:t>
      </w:r>
      <w:r w:rsidR="2AC42EA4" w:rsidRPr="223C0042">
        <w:rPr>
          <w:sz w:val="36"/>
          <w:szCs w:val="36"/>
        </w:rPr>
        <w:t xml:space="preserve"> </w:t>
      </w:r>
      <w:r w:rsidR="510D8EB5" w:rsidRPr="223C0042">
        <w:rPr>
          <w:sz w:val="36"/>
          <w:szCs w:val="36"/>
        </w:rPr>
        <w:t>Standard Setting</w:t>
      </w:r>
      <w:r w:rsidR="18924E3A" w:rsidRPr="223C0042">
        <w:rPr>
          <w:sz w:val="36"/>
          <w:szCs w:val="36"/>
        </w:rPr>
        <w:t xml:space="preserve"> Process</w:t>
      </w:r>
      <w:r w:rsidR="510D8EB5" w:rsidRPr="223C0042">
        <w:rPr>
          <w:sz w:val="36"/>
          <w:szCs w:val="36"/>
        </w:rPr>
        <w:t xml:space="preserve"> </w:t>
      </w:r>
    </w:p>
    <w:p w14:paraId="76D09AE3" w14:textId="7D717F77" w:rsidR="00414EBE" w:rsidRDefault="00414EBE" w:rsidP="00414EBE">
      <w:pPr>
        <w:spacing w:before="240" w:after="240"/>
      </w:pPr>
      <w:r>
        <w:t xml:space="preserve">Standard setting is an empirical process that uses a panel of experts to recommend threshold scores for reporting student achievement levels. Using a </w:t>
      </w:r>
      <w:r w:rsidR="009E5F82">
        <w:t>consensus-building</w:t>
      </w:r>
      <w:r>
        <w:t xml:space="preserve"> process, panelists make judgments that define what a student “can do” at the entry to each achievement level. The threshold scores are then used to include achievement level information</w:t>
      </w:r>
      <w:r w:rsidR="00454EED">
        <w:t>,</w:t>
      </w:r>
      <w:r>
        <w:t xml:space="preserve"> with test results</w:t>
      </w:r>
      <w:r w:rsidR="00454EED">
        <w:t>,</w:t>
      </w:r>
      <w:r>
        <w:t xml:space="preserve"> to students and parents.</w:t>
      </w:r>
    </w:p>
    <w:p w14:paraId="4741F78D" w14:textId="432347A9" w:rsidR="00364B48" w:rsidRPr="00364B48" w:rsidRDefault="00454EED" w:rsidP="6B0C85A5">
      <w:pPr>
        <w:spacing w:after="240"/>
        <w:rPr>
          <w:rFonts w:cs="Arial"/>
        </w:rPr>
      </w:pPr>
      <w:r>
        <w:t>Testing contractor</w:t>
      </w:r>
      <w:r w:rsidR="00212F9F">
        <w:t>,</w:t>
      </w:r>
      <w:r>
        <w:t xml:space="preserve"> ETS</w:t>
      </w:r>
      <w:r w:rsidR="00212F9F">
        <w:t>,</w:t>
      </w:r>
      <w:r>
        <w:t xml:space="preserve"> conducted the CAA for Science standard setting workshop </w:t>
      </w:r>
      <w:r w:rsidR="005676A8">
        <w:t>August 3–5,</w:t>
      </w:r>
      <w:r w:rsidR="00335D01">
        <w:t xml:space="preserve"> </w:t>
      </w:r>
      <w:r w:rsidR="00103F62">
        <w:t>2021</w:t>
      </w:r>
      <w:r w:rsidR="006E1A35">
        <w:t>,</w:t>
      </w:r>
      <w:r w:rsidR="00F93A81">
        <w:t xml:space="preserve"> </w:t>
      </w:r>
      <w:r>
        <w:t>while</w:t>
      </w:r>
      <w:r w:rsidR="001B7408">
        <w:t xml:space="preserve"> CDE staff</w:t>
      </w:r>
      <w:r>
        <w:t xml:space="preserve"> observed</w:t>
      </w:r>
      <w:r w:rsidR="001B7408">
        <w:t xml:space="preserve">. </w:t>
      </w:r>
      <w:r w:rsidR="00E50FCF">
        <w:t>Th</w:t>
      </w:r>
      <w:r w:rsidR="0062227C">
        <w:t>e</w:t>
      </w:r>
      <w:r w:rsidR="00E50FCF">
        <w:t xml:space="preserve"> 28 </w:t>
      </w:r>
      <w:r w:rsidR="004D4128">
        <w:t xml:space="preserve">educators </w:t>
      </w:r>
      <w:r w:rsidR="001B7408">
        <w:t xml:space="preserve">who </w:t>
      </w:r>
      <w:r w:rsidR="004D4128">
        <w:t>serv</w:t>
      </w:r>
      <w:r w:rsidR="003E3B68">
        <w:t>ed</w:t>
      </w:r>
      <w:r w:rsidR="004D4128">
        <w:t xml:space="preserve"> as panelists</w:t>
      </w:r>
      <w:r w:rsidR="001B7408">
        <w:t xml:space="preserve"> </w:t>
      </w:r>
      <w:r w:rsidR="007E5CAB">
        <w:lastRenderedPageBreak/>
        <w:t xml:space="preserve">formed </w:t>
      </w:r>
      <w:r w:rsidR="005676A8">
        <w:t>three</w:t>
      </w:r>
      <w:r w:rsidR="003E3B68">
        <w:t xml:space="preserve"> </w:t>
      </w:r>
      <w:r w:rsidR="007E5CAB">
        <w:t xml:space="preserve">panels, one for each grade </w:t>
      </w:r>
      <w:r w:rsidR="005676A8">
        <w:t xml:space="preserve">level (i.e., grade five, eight, and high school) </w:t>
      </w:r>
      <w:r>
        <w:t xml:space="preserve">in </w:t>
      </w:r>
      <w:r w:rsidR="009E5F82">
        <w:t xml:space="preserve">which </w:t>
      </w:r>
      <w:r w:rsidR="005676A8">
        <w:t>the</w:t>
      </w:r>
      <w:r w:rsidR="007E5CAB">
        <w:t xml:space="preserve"> assessment</w:t>
      </w:r>
      <w:r w:rsidR="005676A8">
        <w:t xml:space="preserve"> is administered</w:t>
      </w:r>
      <w:r w:rsidR="007E5CAB">
        <w:t xml:space="preserve">. </w:t>
      </w:r>
      <w:r w:rsidR="003E3B68">
        <w:t>The</w:t>
      </w:r>
      <w:r w:rsidR="001B7408">
        <w:t xml:space="preserve"> panelists</w:t>
      </w:r>
      <w:r w:rsidR="003E3B68">
        <w:t xml:space="preserve"> </w:t>
      </w:r>
      <w:r w:rsidR="00146BE4">
        <w:t xml:space="preserve">included </w:t>
      </w:r>
      <w:r w:rsidR="0066612F">
        <w:t xml:space="preserve">a diverse group of </w:t>
      </w:r>
      <w:r w:rsidR="00146BE4">
        <w:t>educators</w:t>
      </w:r>
      <w:r w:rsidR="00590B3B">
        <w:t>,</w:t>
      </w:r>
      <w:r w:rsidR="00146BE4">
        <w:t xml:space="preserve"> </w:t>
      </w:r>
      <w:r w:rsidR="00B754AE">
        <w:t xml:space="preserve">representing </w:t>
      </w:r>
      <w:r w:rsidR="00691110">
        <w:t xml:space="preserve">expertise in </w:t>
      </w:r>
      <w:r w:rsidR="004D4128">
        <w:t xml:space="preserve">the </w:t>
      </w:r>
      <w:r w:rsidR="005676A8">
        <w:t>California Next Generation Science Standards (CA NGSS)</w:t>
      </w:r>
      <w:r w:rsidR="00C706A8">
        <w:t xml:space="preserve">, </w:t>
      </w:r>
      <w:r w:rsidR="005676A8">
        <w:t xml:space="preserve">the Science </w:t>
      </w:r>
      <w:r w:rsidR="004D4128">
        <w:t xml:space="preserve">Connectors </w:t>
      </w:r>
      <w:r w:rsidR="005676A8">
        <w:t>(i.e., the alternate science standards)</w:t>
      </w:r>
      <w:r w:rsidR="00C706A8">
        <w:t>,</w:t>
      </w:r>
      <w:r w:rsidR="005676A8">
        <w:t xml:space="preserve"> </w:t>
      </w:r>
      <w:r w:rsidR="004D4128">
        <w:t>and</w:t>
      </w:r>
      <w:r w:rsidR="00910F64">
        <w:t xml:space="preserve"> working with</w:t>
      </w:r>
      <w:r w:rsidR="00700AAD">
        <w:t xml:space="preserve"> students</w:t>
      </w:r>
      <w:r w:rsidR="00364B48">
        <w:t xml:space="preserve"> </w:t>
      </w:r>
      <w:r w:rsidR="004D4128">
        <w:t xml:space="preserve">with the most significant cognitive disabilities. </w:t>
      </w:r>
    </w:p>
    <w:p w14:paraId="24EAE937" w14:textId="5207A729" w:rsidR="00C7448D" w:rsidRPr="00443812" w:rsidRDefault="7E85D6BA" w:rsidP="00C7448D">
      <w:pPr>
        <w:spacing w:after="240"/>
      </w:pPr>
      <w:r>
        <w:t xml:space="preserve">During the standard setting, the general and </w:t>
      </w:r>
      <w:r w:rsidR="00212F9F">
        <w:t xml:space="preserve">range </w:t>
      </w:r>
      <w:r>
        <w:t xml:space="preserve">achievement level descriptors (ALDs) </w:t>
      </w:r>
      <w:r w:rsidRPr="008624D1">
        <w:t>were used to determine threshold scores.</w:t>
      </w:r>
      <w:r>
        <w:t xml:space="preserve"> Typically, four types of ALDs (General ALDs, Range ALDs, Threshold ALDs, and Reporting ALDs</w:t>
      </w:r>
      <w:r w:rsidR="004D4866">
        <w:t>)</w:t>
      </w:r>
      <w:r>
        <w:t xml:space="preserve"> are created for an assessment during separate development phases. General ALDs give a broad description of</w:t>
      </w:r>
      <w:r w:rsidR="00D93B44">
        <w:t xml:space="preserve"> the three CAA for Science achievement levels (i.e., Level 3—Understanding; Level 2—Foundational Understanding; and Level 1—Limited Understanding).</w:t>
      </w:r>
      <w:r>
        <w:t xml:space="preserve"> Range ALDs provide a detailed description of what students at each achievement level know and can do</w:t>
      </w:r>
      <w:r w:rsidR="00162846">
        <w:t xml:space="preserve"> in </w:t>
      </w:r>
      <w:r w:rsidR="00AF59DB">
        <w:t>the</w:t>
      </w:r>
      <w:r w:rsidR="00162846">
        <w:t xml:space="preserve"> subject area</w:t>
      </w:r>
      <w:r>
        <w:t xml:space="preserve">. </w:t>
      </w:r>
      <w:r w:rsidR="00162846">
        <w:t>For the CAA for Science standard setting, the e</w:t>
      </w:r>
      <w:r>
        <w:t>ducator</w:t>
      </w:r>
      <w:r w:rsidR="00162846">
        <w:t xml:space="preserve"> panelist</w:t>
      </w:r>
      <w:r>
        <w:t xml:space="preserve">s used the Range ALDs to develop the </w:t>
      </w:r>
      <w:r w:rsidR="00162846">
        <w:t>t</w:t>
      </w:r>
      <w:r>
        <w:t xml:space="preserve">hreshold ALDs, which describe </w:t>
      </w:r>
      <w:r w:rsidR="003E3B68">
        <w:t xml:space="preserve">what students can do at the beginning of Levels 2 and 3. Using those descriptions, the panelists made judgments about each item, and those judgments resulted </w:t>
      </w:r>
      <w:r w:rsidR="00C7448D">
        <w:t xml:space="preserve">in panel recommendations for threshold scores at Level 2 and Level 3. </w:t>
      </w:r>
    </w:p>
    <w:p w14:paraId="036402F8" w14:textId="2D800FCD" w:rsidR="00A102E6" w:rsidRPr="00A102E6" w:rsidRDefault="00A102E6" w:rsidP="00C7448D">
      <w:pPr>
        <w:spacing w:after="240"/>
        <w:rPr>
          <w:b/>
          <w:bCs/>
          <w:sz w:val="32"/>
          <w:szCs w:val="32"/>
        </w:rPr>
      </w:pPr>
      <w:r w:rsidRPr="223C0042">
        <w:rPr>
          <w:b/>
          <w:bCs/>
          <w:sz w:val="32"/>
          <w:szCs w:val="32"/>
        </w:rPr>
        <w:t>Approach</w:t>
      </w:r>
      <w:r w:rsidR="00FD1CAF">
        <w:rPr>
          <w:b/>
          <w:bCs/>
          <w:sz w:val="32"/>
          <w:szCs w:val="32"/>
        </w:rPr>
        <w:t>es</w:t>
      </w:r>
      <w:r w:rsidRPr="223C0042">
        <w:rPr>
          <w:b/>
          <w:bCs/>
          <w:sz w:val="32"/>
          <w:szCs w:val="32"/>
        </w:rPr>
        <w:t xml:space="preserve"> Used </w:t>
      </w:r>
    </w:p>
    <w:p w14:paraId="34C3A15B" w14:textId="6301B03B" w:rsidR="00837710" w:rsidRDefault="004D4128" w:rsidP="00C6535C">
      <w:pPr>
        <w:spacing w:before="240" w:after="240"/>
        <w:rPr>
          <w:rFonts w:cs="Arial"/>
        </w:rPr>
      </w:pPr>
      <w:r>
        <w:t xml:space="preserve">For </w:t>
      </w:r>
      <w:r w:rsidR="000D567F">
        <w:t xml:space="preserve">the </w:t>
      </w:r>
      <w:r w:rsidR="003A56F4">
        <w:t>standard setting w</w:t>
      </w:r>
      <w:r w:rsidR="00D83953">
        <w:t>orkshop</w:t>
      </w:r>
      <w:r>
        <w:t xml:space="preserve">, ETS adhered to the guidelines and best practices proposed in standard setting literature, using two widely accepted standard setting approaches—the modified </w:t>
      </w:r>
      <w:proofErr w:type="spellStart"/>
      <w:r>
        <w:t>Angoff</w:t>
      </w:r>
      <w:proofErr w:type="spellEnd"/>
      <w:r>
        <w:t xml:space="preserve"> </w:t>
      </w:r>
      <w:r w:rsidR="000D567F">
        <w:t xml:space="preserve">method </w:t>
      </w:r>
      <w:r>
        <w:t xml:space="preserve">and </w:t>
      </w:r>
      <w:r w:rsidR="000D567F">
        <w:t xml:space="preserve">the </w:t>
      </w:r>
      <w:r>
        <w:t xml:space="preserve">extended </w:t>
      </w:r>
      <w:proofErr w:type="spellStart"/>
      <w:r>
        <w:t>Angoff</w:t>
      </w:r>
      <w:proofErr w:type="spellEnd"/>
      <w:r>
        <w:t xml:space="preserve"> method</w:t>
      </w:r>
      <w:r w:rsidR="000D567F">
        <w:t>.</w:t>
      </w:r>
      <w:r>
        <w:t xml:space="preserve"> T</w:t>
      </w:r>
      <w:r w:rsidR="003A56F4">
        <w:t>his</w:t>
      </w:r>
      <w:r>
        <w:t xml:space="preserve"> process was conducted over two rounds of judgments and included feedback and discussion between </w:t>
      </w:r>
      <w:r w:rsidR="000D567F">
        <w:t xml:space="preserve">the </w:t>
      </w:r>
      <w:r>
        <w:t xml:space="preserve">rounds. </w:t>
      </w:r>
      <w:r w:rsidR="003A56F4">
        <w:t>The p</w:t>
      </w:r>
      <w:r>
        <w:t xml:space="preserve">anel-recommended threshold scores </w:t>
      </w:r>
      <w:r w:rsidR="00837710">
        <w:t>we</w:t>
      </w:r>
      <w:r>
        <w:t xml:space="preserve">re based on the panel average. </w:t>
      </w:r>
      <w:r w:rsidRPr="6B0C85A5">
        <w:rPr>
          <w:rFonts w:cs="Arial"/>
        </w:rPr>
        <w:t xml:space="preserve">The final panel-recommended threshold scores for Level 2 and Level 3 </w:t>
      </w:r>
      <w:r w:rsidR="00837710" w:rsidRPr="6B0C85A5">
        <w:rPr>
          <w:rFonts w:cs="Arial"/>
        </w:rPr>
        <w:t>we</w:t>
      </w:r>
      <w:r w:rsidRPr="6B0C85A5">
        <w:rPr>
          <w:rFonts w:cs="Arial"/>
        </w:rPr>
        <w:t xml:space="preserve">re based on the bank of items used to assemble </w:t>
      </w:r>
      <w:r w:rsidR="00AB778C" w:rsidRPr="6B0C85A5">
        <w:rPr>
          <w:rFonts w:cs="Arial"/>
        </w:rPr>
        <w:t>CAA for Science test forms</w:t>
      </w:r>
      <w:r w:rsidRPr="6B0C85A5">
        <w:rPr>
          <w:rFonts w:cs="Arial"/>
        </w:rPr>
        <w:t>.</w:t>
      </w:r>
    </w:p>
    <w:p w14:paraId="00F4C1A4" w14:textId="41CCED4A" w:rsidR="7E85D6BA" w:rsidRDefault="7E85D6BA" w:rsidP="00C6535C">
      <w:pPr>
        <w:spacing w:before="240" w:after="240"/>
        <w:rPr>
          <w:rFonts w:cs="Arial"/>
        </w:rPr>
      </w:pPr>
      <w:r>
        <w:t xml:space="preserve">After the second round of individual panel judgments, representatives from each of the three panels assembled for a vertical articulation meeting to discuss recommendations across the grade levels and grade </w:t>
      </w:r>
      <w:r w:rsidR="009E5F82">
        <w:t>band</w:t>
      </w:r>
      <w:r>
        <w:t xml:space="preserve">. The vertical articulation panel discussed the development of the threshold student definitions to identify commonalities or differences across grade levels and grade </w:t>
      </w:r>
      <w:r w:rsidR="009E5F82">
        <w:t>band</w:t>
      </w:r>
      <w:r>
        <w:t xml:space="preserve">. </w:t>
      </w:r>
      <w:r w:rsidR="004D4128" w:rsidRPr="31720B0D">
        <w:rPr>
          <w:rFonts w:cs="Arial"/>
        </w:rPr>
        <w:t>The purpose of this meeting was to review the work of the panels for all grades and grade spans; no discrepancies in the process were noted.</w:t>
      </w:r>
    </w:p>
    <w:p w14:paraId="619AB364" w14:textId="683C0111" w:rsidR="004D4128" w:rsidRPr="00443812" w:rsidRDefault="004D4128" w:rsidP="495C1B27">
      <w:pPr>
        <w:spacing w:before="240" w:after="240"/>
        <w:rPr>
          <w:rFonts w:cs="Arial"/>
        </w:rPr>
      </w:pPr>
      <w:r w:rsidRPr="31720B0D">
        <w:rPr>
          <w:rFonts w:cs="Arial"/>
        </w:rPr>
        <w:t xml:space="preserve">Following the </w:t>
      </w:r>
      <w:r w:rsidR="00AB778C" w:rsidRPr="31720B0D">
        <w:rPr>
          <w:rFonts w:cs="Arial"/>
        </w:rPr>
        <w:t>August</w:t>
      </w:r>
      <w:r w:rsidR="00021D7B" w:rsidRPr="31720B0D">
        <w:rPr>
          <w:rFonts w:cs="Arial"/>
        </w:rPr>
        <w:t xml:space="preserve"> 202</w:t>
      </w:r>
      <w:r w:rsidR="00AB778C" w:rsidRPr="31720B0D">
        <w:rPr>
          <w:rFonts w:cs="Arial"/>
        </w:rPr>
        <w:t>1</w:t>
      </w:r>
      <w:r w:rsidR="00021D7B" w:rsidRPr="31720B0D">
        <w:rPr>
          <w:rFonts w:cs="Arial"/>
        </w:rPr>
        <w:t xml:space="preserve"> </w:t>
      </w:r>
      <w:r w:rsidR="00302232" w:rsidRPr="31720B0D">
        <w:rPr>
          <w:rFonts w:cs="Arial"/>
        </w:rPr>
        <w:t>s</w:t>
      </w:r>
      <w:r w:rsidR="00E40FE8" w:rsidRPr="31720B0D">
        <w:rPr>
          <w:rFonts w:cs="Arial"/>
        </w:rPr>
        <w:t>tandard</w:t>
      </w:r>
      <w:r w:rsidR="00D83953">
        <w:t xml:space="preserve"> </w:t>
      </w:r>
      <w:r w:rsidR="00113F93">
        <w:t>s</w:t>
      </w:r>
      <w:r w:rsidR="00D83953">
        <w:t xml:space="preserve">etting </w:t>
      </w:r>
      <w:r w:rsidR="00113F93">
        <w:t>w</w:t>
      </w:r>
      <w:r w:rsidR="00D83953">
        <w:t>orkshop</w:t>
      </w:r>
      <w:r w:rsidRPr="31720B0D">
        <w:rPr>
          <w:rFonts w:cs="Arial"/>
        </w:rPr>
        <w:t>, ETS reported the panel</w:t>
      </w:r>
      <w:r w:rsidR="00113F93" w:rsidRPr="31720B0D">
        <w:rPr>
          <w:rFonts w:cs="Arial"/>
        </w:rPr>
        <w:t>ist</w:t>
      </w:r>
      <w:r w:rsidRPr="31720B0D">
        <w:rPr>
          <w:rFonts w:cs="Arial"/>
        </w:rPr>
        <w:t xml:space="preserve">s’ recommendations to the CDE for review. </w:t>
      </w:r>
      <w:r w:rsidR="0B636013" w:rsidRPr="31720B0D">
        <w:rPr>
          <w:rFonts w:cs="Arial"/>
        </w:rPr>
        <w:t xml:space="preserve">After </w:t>
      </w:r>
      <w:r w:rsidR="006C2BCA" w:rsidRPr="31720B0D">
        <w:rPr>
          <w:rFonts w:cs="Arial"/>
        </w:rPr>
        <w:t xml:space="preserve">the </w:t>
      </w:r>
      <w:r w:rsidR="0B636013" w:rsidRPr="31720B0D">
        <w:rPr>
          <w:rFonts w:cs="Arial"/>
        </w:rPr>
        <w:t xml:space="preserve">impact data </w:t>
      </w:r>
      <w:r w:rsidR="003022B0" w:rsidRPr="31720B0D">
        <w:rPr>
          <w:rFonts w:cs="Arial"/>
        </w:rPr>
        <w:t xml:space="preserve">from the </w:t>
      </w:r>
      <w:r w:rsidR="00E71306" w:rsidRPr="31720B0D">
        <w:rPr>
          <w:rFonts w:cs="Arial"/>
        </w:rPr>
        <w:t>2021</w:t>
      </w:r>
      <w:r w:rsidR="005C4EDB" w:rsidRPr="31720B0D">
        <w:rPr>
          <w:rFonts w:cs="Arial"/>
        </w:rPr>
        <w:t xml:space="preserve">–22 </w:t>
      </w:r>
      <w:r w:rsidR="00E71306" w:rsidRPr="31720B0D">
        <w:rPr>
          <w:rFonts w:cs="Arial"/>
        </w:rPr>
        <w:t xml:space="preserve">CAA for Science operational field test </w:t>
      </w:r>
      <w:r w:rsidR="0B636013" w:rsidRPr="31720B0D">
        <w:rPr>
          <w:rFonts w:cs="Arial"/>
        </w:rPr>
        <w:t>was received,</w:t>
      </w:r>
      <w:r w:rsidR="00F72B55" w:rsidRPr="31720B0D">
        <w:rPr>
          <w:rFonts w:cs="Arial"/>
        </w:rPr>
        <w:t xml:space="preserve"> </w:t>
      </w:r>
      <w:r w:rsidR="0B636013" w:rsidRPr="31720B0D">
        <w:rPr>
          <w:rFonts w:cs="Arial"/>
        </w:rPr>
        <w:t>ETS and CDE p</w:t>
      </w:r>
      <w:r w:rsidRPr="31720B0D">
        <w:rPr>
          <w:rFonts w:cs="Arial"/>
        </w:rPr>
        <w:t>sychometricians</w:t>
      </w:r>
      <w:r w:rsidR="00C83638" w:rsidRPr="31720B0D">
        <w:rPr>
          <w:rFonts w:cs="Arial"/>
        </w:rPr>
        <w:t xml:space="preserve"> </w:t>
      </w:r>
      <w:r w:rsidRPr="31720B0D">
        <w:rPr>
          <w:rFonts w:cs="Arial"/>
        </w:rPr>
        <w:t>completed a review of th</w:t>
      </w:r>
      <w:r w:rsidR="00113F93" w:rsidRPr="31720B0D">
        <w:rPr>
          <w:rFonts w:cs="Arial"/>
        </w:rPr>
        <w:t>o</w:t>
      </w:r>
      <w:r w:rsidR="004642C7" w:rsidRPr="31720B0D">
        <w:rPr>
          <w:rFonts w:cs="Arial"/>
        </w:rPr>
        <w:t>se</w:t>
      </w:r>
      <w:r w:rsidRPr="31720B0D">
        <w:rPr>
          <w:rFonts w:cs="Arial"/>
        </w:rPr>
        <w:t xml:space="preserve"> </w:t>
      </w:r>
      <w:r w:rsidR="0083206B" w:rsidRPr="31720B0D">
        <w:rPr>
          <w:rFonts w:cs="Arial"/>
        </w:rPr>
        <w:t xml:space="preserve">recommendations. </w:t>
      </w:r>
      <w:r w:rsidR="00180955" w:rsidRPr="31720B0D">
        <w:rPr>
          <w:rFonts w:cs="Arial"/>
        </w:rPr>
        <w:t>In addition, s</w:t>
      </w:r>
      <w:r w:rsidR="0083206B" w:rsidRPr="31720B0D">
        <w:rPr>
          <w:rFonts w:cs="Arial"/>
        </w:rPr>
        <w:t xml:space="preserve">elected California Assessment of Student Performance and Progress Technical Advisory Group members </w:t>
      </w:r>
      <w:r w:rsidR="00180955" w:rsidRPr="31720B0D">
        <w:rPr>
          <w:rFonts w:cs="Arial"/>
        </w:rPr>
        <w:t xml:space="preserve">have </w:t>
      </w:r>
      <w:r w:rsidR="0083206B" w:rsidRPr="31720B0D">
        <w:rPr>
          <w:rFonts w:cs="Arial"/>
        </w:rPr>
        <w:t xml:space="preserve">reviewed the recommendations. These reviews have </w:t>
      </w:r>
      <w:r w:rsidR="00E40FE8" w:rsidRPr="31720B0D">
        <w:rPr>
          <w:rFonts w:cs="Arial"/>
        </w:rPr>
        <w:t>informed</w:t>
      </w:r>
      <w:r w:rsidRPr="31720B0D">
        <w:rPr>
          <w:rFonts w:cs="Arial"/>
        </w:rPr>
        <w:t xml:space="preserve"> the </w:t>
      </w:r>
      <w:r w:rsidR="00EB13D4">
        <w:t>State Superintendent of Public Instruction</w:t>
      </w:r>
      <w:r w:rsidRPr="31720B0D">
        <w:rPr>
          <w:rFonts w:cs="Arial"/>
        </w:rPr>
        <w:t xml:space="preserve">’s </w:t>
      </w:r>
      <w:r w:rsidR="495C1B27" w:rsidRPr="31720B0D">
        <w:rPr>
          <w:rFonts w:eastAsia="Arial" w:cs="Arial"/>
        </w:rPr>
        <w:t xml:space="preserve">recommended </w:t>
      </w:r>
      <w:r w:rsidRPr="31720B0D">
        <w:rPr>
          <w:rFonts w:cs="Arial"/>
        </w:rPr>
        <w:t>threshold scores</w:t>
      </w:r>
      <w:r w:rsidR="00113F93" w:rsidRPr="31720B0D">
        <w:rPr>
          <w:rFonts w:cs="Arial"/>
        </w:rPr>
        <w:t>, which are</w:t>
      </w:r>
      <w:r w:rsidRPr="31720B0D">
        <w:rPr>
          <w:rFonts w:cs="Arial"/>
        </w:rPr>
        <w:t xml:space="preserve"> </w:t>
      </w:r>
      <w:r w:rsidR="00E40FE8" w:rsidRPr="31720B0D">
        <w:rPr>
          <w:rFonts w:cs="Arial"/>
        </w:rPr>
        <w:t>to</w:t>
      </w:r>
      <w:r w:rsidRPr="31720B0D">
        <w:rPr>
          <w:rFonts w:cs="Arial"/>
        </w:rPr>
        <w:t xml:space="preserve"> be presented to the SBE in </w:t>
      </w:r>
      <w:r w:rsidR="00E40FE8" w:rsidRPr="31720B0D">
        <w:rPr>
          <w:rFonts w:cs="Arial"/>
        </w:rPr>
        <w:t>September</w:t>
      </w:r>
      <w:r w:rsidRPr="31720B0D">
        <w:rPr>
          <w:rFonts w:cs="Arial"/>
        </w:rPr>
        <w:t xml:space="preserve"> 2022 for approval. </w:t>
      </w:r>
    </w:p>
    <w:p w14:paraId="06E0E02B" w14:textId="51371AC4" w:rsidR="004D4128" w:rsidRPr="00443812" w:rsidRDefault="004D4128" w:rsidP="0092761F">
      <w:pPr>
        <w:spacing w:after="240"/>
      </w:pPr>
      <w:r>
        <w:lastRenderedPageBreak/>
        <w:t>Attachment 1, “</w:t>
      </w:r>
      <w:r w:rsidR="0092761F">
        <w:t>California Assessment of Student Performance and Progress California Alternate Assessment for Science Standard Setting Plan</w:t>
      </w:r>
      <w:r>
        <w:t xml:space="preserve">,” provides detailed information on the standard setting process used in the </w:t>
      </w:r>
      <w:r w:rsidR="00113F93">
        <w:t>s</w:t>
      </w:r>
      <w:r w:rsidR="00D83953">
        <w:t xml:space="preserve">tandard </w:t>
      </w:r>
      <w:r w:rsidR="00113F93">
        <w:t>s</w:t>
      </w:r>
      <w:r w:rsidR="00D83953">
        <w:t xml:space="preserve">etting </w:t>
      </w:r>
      <w:r w:rsidR="00C2166B">
        <w:t>w</w:t>
      </w:r>
      <w:r w:rsidR="00D83953">
        <w:t>orkshop</w:t>
      </w:r>
      <w:r>
        <w:t>.</w:t>
      </w:r>
    </w:p>
    <w:p w14:paraId="7C4A5722" w14:textId="0696FB0F" w:rsidR="003F5A54" w:rsidRDefault="00FE357E" w:rsidP="008A582F">
      <w:pPr>
        <w:pStyle w:val="Heading2"/>
        <w:numPr>
          <w:ilvl w:val="0"/>
          <w:numId w:val="0"/>
        </w:numPr>
        <w:spacing w:before="240" w:after="240"/>
        <w:rPr>
          <w:rFonts w:eastAsia="MS Gothic"/>
          <w:bCs/>
        </w:rPr>
      </w:pPr>
      <w:r>
        <w:t xml:space="preserve">Key Activities in the </w:t>
      </w:r>
      <w:r w:rsidR="003F5A54">
        <w:t xml:space="preserve">Development of the </w:t>
      </w:r>
      <w:r w:rsidR="00775C49">
        <w:t>CAA for Science</w:t>
      </w:r>
      <w:r w:rsidR="003F5A54">
        <w:t xml:space="preserve"> </w:t>
      </w:r>
    </w:p>
    <w:p w14:paraId="79F75C2B" w14:textId="6A150C8C" w:rsidR="00017A1A" w:rsidRPr="00AF1E32" w:rsidRDefault="003F5A54" w:rsidP="223C0042">
      <w:pPr>
        <w:keepNext/>
        <w:autoSpaceDE w:val="0"/>
        <w:autoSpaceDN w:val="0"/>
        <w:adjustRightInd w:val="0"/>
        <w:spacing w:after="240"/>
      </w:pPr>
      <w:r w:rsidRPr="223C0042">
        <w:rPr>
          <w:rFonts w:cs="Arial"/>
        </w:rPr>
        <w:t xml:space="preserve">Table 1 </w:t>
      </w:r>
      <w:r w:rsidR="00017A1A" w:rsidRPr="223C0042">
        <w:rPr>
          <w:rFonts w:cs="Arial"/>
        </w:rPr>
        <w:t xml:space="preserve">provides a timeline of </w:t>
      </w:r>
      <w:r w:rsidR="00AA125F" w:rsidRPr="223C0042">
        <w:rPr>
          <w:rFonts w:cs="Arial"/>
        </w:rPr>
        <w:t xml:space="preserve">key activities in the </w:t>
      </w:r>
      <w:r w:rsidR="00017A1A" w:rsidRPr="223C0042">
        <w:rPr>
          <w:rFonts w:cs="Arial"/>
        </w:rPr>
        <w:t xml:space="preserve">development of the </w:t>
      </w:r>
      <w:r w:rsidR="00D82D65">
        <w:rPr>
          <w:rFonts w:cs="Arial"/>
        </w:rPr>
        <w:t>CAA for Science</w:t>
      </w:r>
      <w:r w:rsidR="00017A1A" w:rsidRPr="223C0042">
        <w:rPr>
          <w:rFonts w:cs="Arial"/>
        </w:rPr>
        <w:t>.</w:t>
      </w:r>
    </w:p>
    <w:p w14:paraId="3DD60012" w14:textId="4A837819" w:rsidR="001A1BEF" w:rsidRPr="00056F72" w:rsidRDefault="001A1BEF" w:rsidP="00402861">
      <w:pPr>
        <w:autoSpaceDE w:val="0"/>
        <w:autoSpaceDN w:val="0"/>
        <w:adjustRightInd w:val="0"/>
        <w:spacing w:after="40"/>
        <w:rPr>
          <w:rFonts w:cs="Arial"/>
          <w:b/>
          <w:bCs/>
        </w:rPr>
      </w:pPr>
      <w:r w:rsidRPr="223C0042">
        <w:rPr>
          <w:rFonts w:cs="Arial"/>
          <w:b/>
          <w:bCs/>
          <w:color w:val="000000" w:themeColor="text1"/>
          <w:lang w:val="en"/>
        </w:rPr>
        <w:t xml:space="preserve">Table 1. </w:t>
      </w:r>
      <w:r w:rsidR="00AA125F" w:rsidRPr="223C0042">
        <w:rPr>
          <w:rFonts w:cs="Arial"/>
          <w:b/>
          <w:bCs/>
          <w:color w:val="000000" w:themeColor="text1"/>
          <w:lang w:val="en"/>
        </w:rPr>
        <w:t>Timeline</w:t>
      </w:r>
      <w:r w:rsidR="00402861">
        <w:rPr>
          <w:rFonts w:cs="Arial"/>
          <w:b/>
          <w:bCs/>
          <w:color w:val="000000" w:themeColor="text1"/>
          <w:lang w:val="en"/>
        </w:rPr>
        <w:t>s</w:t>
      </w:r>
      <w:r w:rsidR="00AA125F" w:rsidRPr="223C0042">
        <w:rPr>
          <w:rFonts w:cs="Arial"/>
          <w:b/>
          <w:bCs/>
          <w:color w:val="000000" w:themeColor="text1"/>
          <w:lang w:val="en"/>
        </w:rPr>
        <w:t xml:space="preserve"> of </w:t>
      </w:r>
      <w:r w:rsidR="004F34DF" w:rsidRPr="223C0042">
        <w:rPr>
          <w:rFonts w:cs="Arial"/>
          <w:b/>
          <w:bCs/>
          <w:color w:val="000000" w:themeColor="text1"/>
          <w:lang w:val="en"/>
        </w:rPr>
        <w:t xml:space="preserve">Key </w:t>
      </w:r>
      <w:r w:rsidR="00AA125F" w:rsidRPr="223C0042">
        <w:rPr>
          <w:rFonts w:cs="Arial"/>
          <w:b/>
          <w:bCs/>
          <w:color w:val="000000" w:themeColor="text1"/>
          <w:lang w:val="en"/>
        </w:rPr>
        <w:t xml:space="preserve">Development </w:t>
      </w:r>
      <w:r w:rsidRPr="223C0042">
        <w:rPr>
          <w:rFonts w:cs="Arial"/>
          <w:b/>
          <w:bCs/>
          <w:color w:val="000000" w:themeColor="text1"/>
          <w:lang w:val="en"/>
        </w:rPr>
        <w:t>Activities</w:t>
      </w:r>
      <w:r w:rsidR="004F34DF" w:rsidRPr="223C0042">
        <w:rPr>
          <w:rFonts w:cs="Arial"/>
          <w:b/>
          <w:bCs/>
          <w:color w:val="000000" w:themeColor="text1"/>
          <w:lang w:val="en"/>
        </w:rPr>
        <w:t>—</w:t>
      </w:r>
      <w:r w:rsidR="00D82D65">
        <w:rPr>
          <w:rFonts w:cs="Arial"/>
          <w:b/>
          <w:bCs/>
          <w:color w:val="000000" w:themeColor="text1"/>
          <w:lang w:val="en"/>
        </w:rPr>
        <w:t>CAA for Science</w:t>
      </w:r>
    </w:p>
    <w:tbl>
      <w:tblPr>
        <w:tblStyle w:val="TableGrid"/>
        <w:tblW w:w="9265" w:type="dxa"/>
        <w:tblLook w:val="04A0" w:firstRow="1" w:lastRow="0" w:firstColumn="1" w:lastColumn="0" w:noHBand="0" w:noVBand="1"/>
        <w:tblCaption w:val="Table 1. Alternate ELPAC  Key Activities"/>
        <w:tblDescription w:val="This table provides key Alternate ELPAC development activities and dates."/>
      </w:tblPr>
      <w:tblGrid>
        <w:gridCol w:w="2605"/>
        <w:gridCol w:w="6660"/>
      </w:tblGrid>
      <w:tr w:rsidR="001A1BEF" w:rsidRPr="00425956" w14:paraId="4F16098D" w14:textId="77777777" w:rsidTr="2927150B">
        <w:trPr>
          <w:cantSplit/>
          <w:tblHeader/>
        </w:trPr>
        <w:tc>
          <w:tcPr>
            <w:tcW w:w="2605" w:type="dxa"/>
            <w:shd w:val="clear" w:color="auto" w:fill="D9D9D9" w:themeFill="background1" w:themeFillShade="D9"/>
            <w:tcMar>
              <w:top w:w="43" w:type="dxa"/>
              <w:left w:w="115" w:type="dxa"/>
              <w:bottom w:w="43" w:type="dxa"/>
              <w:right w:w="115" w:type="dxa"/>
            </w:tcMar>
            <w:vAlign w:val="center"/>
          </w:tcPr>
          <w:p w14:paraId="1D4C9734" w14:textId="353FAE51" w:rsidR="006F5732" w:rsidRPr="223C0042" w:rsidRDefault="006F5732" w:rsidP="007E0901">
            <w:pPr>
              <w:jc w:val="center"/>
              <w:rPr>
                <w:b/>
                <w:bCs/>
              </w:rPr>
            </w:pPr>
            <w:r w:rsidRPr="223C0042">
              <w:rPr>
                <w:b/>
                <w:bCs/>
              </w:rPr>
              <w:t>Date(s)</w:t>
            </w:r>
          </w:p>
        </w:tc>
        <w:tc>
          <w:tcPr>
            <w:tcW w:w="6660" w:type="dxa"/>
            <w:shd w:val="clear" w:color="auto" w:fill="D9D9D9" w:themeFill="background1" w:themeFillShade="D9"/>
            <w:tcMar>
              <w:top w:w="43" w:type="dxa"/>
              <w:left w:w="115" w:type="dxa"/>
              <w:bottom w:w="43" w:type="dxa"/>
              <w:right w:w="115" w:type="dxa"/>
            </w:tcMar>
            <w:vAlign w:val="center"/>
          </w:tcPr>
          <w:p w14:paraId="4758F063" w14:textId="68130611" w:rsidR="001A1BEF" w:rsidRPr="00CA25EF" w:rsidRDefault="0052771D" w:rsidP="007E0901">
            <w:pPr>
              <w:jc w:val="center"/>
              <w:rPr>
                <w:b/>
                <w:bCs/>
              </w:rPr>
            </w:pPr>
            <w:r w:rsidRPr="00CA25EF">
              <w:rPr>
                <w:b/>
                <w:bCs/>
              </w:rPr>
              <w:t>Activity</w:t>
            </w:r>
          </w:p>
        </w:tc>
      </w:tr>
      <w:tr w:rsidR="00B51452" w:rsidRPr="00443812" w14:paraId="65872E27" w14:textId="77777777" w:rsidTr="2927150B">
        <w:trPr>
          <w:cantSplit/>
          <w:tblHeader/>
        </w:trPr>
        <w:tc>
          <w:tcPr>
            <w:tcW w:w="2605" w:type="dxa"/>
            <w:tcMar>
              <w:top w:w="43" w:type="dxa"/>
              <w:left w:w="115" w:type="dxa"/>
              <w:bottom w:w="43" w:type="dxa"/>
              <w:right w:w="115" w:type="dxa"/>
            </w:tcMar>
            <w:vAlign w:val="center"/>
          </w:tcPr>
          <w:p w14:paraId="2F8B6C19" w14:textId="670F240D" w:rsidR="006F5732" w:rsidRDefault="006F5732" w:rsidP="007E0901">
            <w:r>
              <w:t>July 2016</w:t>
            </w:r>
          </w:p>
        </w:tc>
        <w:tc>
          <w:tcPr>
            <w:tcW w:w="6660" w:type="dxa"/>
            <w:tcMar>
              <w:top w:w="43" w:type="dxa"/>
              <w:left w:w="115" w:type="dxa"/>
              <w:bottom w:w="43" w:type="dxa"/>
              <w:right w:w="115" w:type="dxa"/>
            </w:tcMar>
            <w:vAlign w:val="center"/>
          </w:tcPr>
          <w:p w14:paraId="52506615" w14:textId="0026870F" w:rsidR="00B51452" w:rsidRPr="00443812" w:rsidRDefault="72FE5568" w:rsidP="007E0901">
            <w:r>
              <w:t xml:space="preserve">SBE </w:t>
            </w:r>
            <w:r w:rsidR="00775C49">
              <w:t>appro</w:t>
            </w:r>
            <w:r w:rsidR="0036580D">
              <w:t xml:space="preserve">ves </w:t>
            </w:r>
            <w:r w:rsidR="00775C49">
              <w:t>high-level test design</w:t>
            </w:r>
            <w:r w:rsidR="0036580D">
              <w:t>.</w:t>
            </w:r>
          </w:p>
        </w:tc>
      </w:tr>
      <w:tr w:rsidR="00D82D65" w:rsidRPr="00443812" w14:paraId="3D55077B" w14:textId="77777777" w:rsidTr="2927150B">
        <w:trPr>
          <w:cantSplit/>
          <w:tblHeader/>
        </w:trPr>
        <w:tc>
          <w:tcPr>
            <w:tcW w:w="2605" w:type="dxa"/>
            <w:tcMar>
              <w:top w:w="43" w:type="dxa"/>
              <w:left w:w="115" w:type="dxa"/>
              <w:bottom w:w="43" w:type="dxa"/>
              <w:right w:w="115" w:type="dxa"/>
            </w:tcMar>
            <w:vAlign w:val="center"/>
          </w:tcPr>
          <w:p w14:paraId="5A5AA55A" w14:textId="4AE703A1" w:rsidR="006F5732" w:rsidRDefault="006F5732" w:rsidP="007E0901">
            <w:r>
              <w:t>January 2018</w:t>
            </w:r>
          </w:p>
        </w:tc>
        <w:tc>
          <w:tcPr>
            <w:tcW w:w="6660" w:type="dxa"/>
            <w:tcMar>
              <w:top w:w="43" w:type="dxa"/>
              <w:left w:w="115" w:type="dxa"/>
              <w:bottom w:w="43" w:type="dxa"/>
              <w:right w:w="115" w:type="dxa"/>
            </w:tcMar>
            <w:vAlign w:val="center"/>
          </w:tcPr>
          <w:p w14:paraId="4DA971F6" w14:textId="61F525CB" w:rsidR="00D82D65" w:rsidRPr="00443812" w:rsidRDefault="00D82D65" w:rsidP="007E0901">
            <w:r>
              <w:t xml:space="preserve">SBE </w:t>
            </w:r>
            <w:r w:rsidR="33F2606F">
              <w:t xml:space="preserve">approves </w:t>
            </w:r>
            <w:r>
              <w:t>blueprint and general ALDs</w:t>
            </w:r>
            <w:r w:rsidR="33F2606F">
              <w:t>.</w:t>
            </w:r>
          </w:p>
        </w:tc>
      </w:tr>
      <w:tr w:rsidR="00D40B4C" w:rsidRPr="00443812" w14:paraId="2143D72C" w14:textId="77777777" w:rsidTr="2927150B">
        <w:trPr>
          <w:cantSplit/>
          <w:tblHeader/>
        </w:trPr>
        <w:tc>
          <w:tcPr>
            <w:tcW w:w="2605" w:type="dxa"/>
            <w:tcMar>
              <w:top w:w="43" w:type="dxa"/>
              <w:left w:w="115" w:type="dxa"/>
              <w:bottom w:w="43" w:type="dxa"/>
              <w:right w:w="115" w:type="dxa"/>
            </w:tcMar>
            <w:vAlign w:val="center"/>
          </w:tcPr>
          <w:p w14:paraId="1158651C" w14:textId="0D0EC2C5" w:rsidR="006F5732" w:rsidRDefault="006F5732" w:rsidP="007E0901">
            <w:r w:rsidRPr="00D56779">
              <w:rPr>
                <w:rFonts w:cs="Arial"/>
              </w:rPr>
              <w:t>September 8, 2020, through July 15, 2021</w:t>
            </w:r>
          </w:p>
        </w:tc>
        <w:tc>
          <w:tcPr>
            <w:tcW w:w="6660" w:type="dxa"/>
            <w:tcMar>
              <w:top w:w="43" w:type="dxa"/>
              <w:left w:w="115" w:type="dxa"/>
              <w:bottom w:w="43" w:type="dxa"/>
              <w:right w:w="115" w:type="dxa"/>
            </w:tcMar>
            <w:vAlign w:val="center"/>
          </w:tcPr>
          <w:p w14:paraId="22422ED2" w14:textId="198CA55E" w:rsidR="00D40B4C" w:rsidRPr="00443812" w:rsidRDefault="00F7426C" w:rsidP="007E0901">
            <w:r>
              <w:t xml:space="preserve">CAA for Science operational field test (year one) is administered </w:t>
            </w:r>
            <w:r w:rsidR="19982A64">
              <w:t>s</w:t>
            </w:r>
            <w:r w:rsidR="393351BE">
              <w:t>tatewide</w:t>
            </w:r>
            <w:r w:rsidR="19982A64">
              <w:t>.</w:t>
            </w:r>
            <w:r w:rsidR="393351BE">
              <w:t xml:space="preserve"> </w:t>
            </w:r>
          </w:p>
        </w:tc>
      </w:tr>
      <w:tr w:rsidR="001A1BEF" w:rsidRPr="00443812" w14:paraId="6C4B65CD" w14:textId="77777777" w:rsidTr="2927150B">
        <w:trPr>
          <w:cantSplit/>
          <w:tblHeader/>
        </w:trPr>
        <w:tc>
          <w:tcPr>
            <w:tcW w:w="2605" w:type="dxa"/>
            <w:tcMar>
              <w:top w:w="43" w:type="dxa"/>
              <w:left w:w="115" w:type="dxa"/>
              <w:bottom w:w="43" w:type="dxa"/>
              <w:right w:w="115" w:type="dxa"/>
            </w:tcMar>
            <w:vAlign w:val="center"/>
          </w:tcPr>
          <w:p w14:paraId="52CBE1BF" w14:textId="0A52BD50" w:rsidR="006F5732" w:rsidRPr="00D56779" w:rsidRDefault="006F5732" w:rsidP="007E0901">
            <w:r w:rsidRPr="00D56779">
              <w:t>August 3 through August 5, 2021</w:t>
            </w:r>
          </w:p>
        </w:tc>
        <w:tc>
          <w:tcPr>
            <w:tcW w:w="6660" w:type="dxa"/>
            <w:tcMar>
              <w:top w:w="43" w:type="dxa"/>
              <w:left w:w="115" w:type="dxa"/>
              <w:bottom w:w="43" w:type="dxa"/>
              <w:right w:w="115" w:type="dxa"/>
            </w:tcMar>
            <w:vAlign w:val="center"/>
          </w:tcPr>
          <w:p w14:paraId="3046736A" w14:textId="7DB0F782" w:rsidR="001A1BEF" w:rsidRPr="00443812" w:rsidRDefault="00F7426C" w:rsidP="007E0901">
            <w:r>
              <w:t>ETS</w:t>
            </w:r>
            <w:r w:rsidDel="0036580D">
              <w:t xml:space="preserve"> </w:t>
            </w:r>
            <w:r>
              <w:t xml:space="preserve">conducts virtual </w:t>
            </w:r>
            <w:r w:rsidR="00D82D65">
              <w:t>CAA for Science</w:t>
            </w:r>
            <w:r w:rsidR="001A1BEF">
              <w:t xml:space="preserve"> </w:t>
            </w:r>
            <w:r w:rsidR="542025C1">
              <w:t>s</w:t>
            </w:r>
            <w:r w:rsidR="00D83953">
              <w:t xml:space="preserve">tandard </w:t>
            </w:r>
            <w:r w:rsidR="542025C1">
              <w:t>s</w:t>
            </w:r>
            <w:r w:rsidR="00D83953">
              <w:t xml:space="preserve">etting </w:t>
            </w:r>
            <w:r w:rsidR="542025C1">
              <w:t>w</w:t>
            </w:r>
            <w:r w:rsidR="00D83953">
              <w:t>orkshop</w:t>
            </w:r>
            <w:r w:rsidR="542025C1">
              <w:t>,</w:t>
            </w:r>
            <w:r w:rsidR="00D82D65" w:rsidDel="00F7426C">
              <w:t xml:space="preserve"> </w:t>
            </w:r>
            <w:r w:rsidR="001A1BEF">
              <w:t xml:space="preserve">with California </w:t>
            </w:r>
            <w:r w:rsidR="00D82D65">
              <w:t xml:space="preserve">special education and science </w:t>
            </w:r>
            <w:r w:rsidR="001A1BEF">
              <w:t>educators</w:t>
            </w:r>
            <w:r w:rsidR="0036580D">
              <w:t xml:space="preserve"> as panelists</w:t>
            </w:r>
            <w:r>
              <w:t>.</w:t>
            </w:r>
          </w:p>
        </w:tc>
      </w:tr>
      <w:tr w:rsidR="00694CC2" w:rsidRPr="00443812" w14:paraId="2F17A174" w14:textId="77777777" w:rsidTr="2927150B">
        <w:trPr>
          <w:cantSplit/>
          <w:tblHeader/>
        </w:trPr>
        <w:tc>
          <w:tcPr>
            <w:tcW w:w="2605" w:type="dxa"/>
            <w:tcMar>
              <w:top w:w="43" w:type="dxa"/>
              <w:left w:w="115" w:type="dxa"/>
              <w:bottom w:w="43" w:type="dxa"/>
              <w:right w:w="115" w:type="dxa"/>
            </w:tcMar>
            <w:vAlign w:val="center"/>
          </w:tcPr>
          <w:p w14:paraId="2A25B308" w14:textId="23354CF4" w:rsidR="006F5732" w:rsidRDefault="006F5732" w:rsidP="007E0901">
            <w:r w:rsidRPr="00D56779">
              <w:rPr>
                <w:rFonts w:cs="Arial"/>
              </w:rPr>
              <w:t>September 7, 2021, through July 15, 2022</w:t>
            </w:r>
          </w:p>
        </w:tc>
        <w:tc>
          <w:tcPr>
            <w:tcW w:w="6660" w:type="dxa"/>
            <w:tcMar>
              <w:top w:w="43" w:type="dxa"/>
              <w:left w:w="115" w:type="dxa"/>
              <w:bottom w:w="43" w:type="dxa"/>
              <w:right w:w="115" w:type="dxa"/>
            </w:tcMar>
            <w:vAlign w:val="center"/>
          </w:tcPr>
          <w:p w14:paraId="67C358F4" w14:textId="3E835B4A" w:rsidR="00694CC2" w:rsidRDefault="00F7426C" w:rsidP="007E0901">
            <w:r>
              <w:t xml:space="preserve">CAA for Science operational field test (year two) is administered statewide. </w:t>
            </w:r>
            <w:r w:rsidR="10E2068F">
              <w:t xml:space="preserve"> </w:t>
            </w:r>
          </w:p>
        </w:tc>
      </w:tr>
      <w:tr w:rsidR="00BF5A41" w:rsidRPr="00443812" w14:paraId="3207A924" w14:textId="77777777" w:rsidTr="2927150B">
        <w:trPr>
          <w:cantSplit/>
          <w:tblHeader/>
        </w:trPr>
        <w:tc>
          <w:tcPr>
            <w:tcW w:w="2605" w:type="dxa"/>
            <w:tcMar>
              <w:top w:w="43" w:type="dxa"/>
              <w:left w:w="115" w:type="dxa"/>
              <w:bottom w:w="43" w:type="dxa"/>
              <w:right w:w="115" w:type="dxa"/>
            </w:tcMar>
            <w:vAlign w:val="center"/>
          </w:tcPr>
          <w:p w14:paraId="747CF216" w14:textId="4ED5EA88" w:rsidR="006F5732" w:rsidRDefault="006F5732" w:rsidP="007E0901">
            <w:r>
              <w:rPr>
                <w:rFonts w:cs="Arial"/>
              </w:rPr>
              <w:t>May 2022</w:t>
            </w:r>
          </w:p>
        </w:tc>
        <w:tc>
          <w:tcPr>
            <w:tcW w:w="6660" w:type="dxa"/>
            <w:tcMar>
              <w:top w:w="43" w:type="dxa"/>
              <w:left w:w="115" w:type="dxa"/>
              <w:bottom w:w="43" w:type="dxa"/>
              <w:right w:w="115" w:type="dxa"/>
            </w:tcMar>
            <w:vAlign w:val="center"/>
          </w:tcPr>
          <w:p w14:paraId="666664A7" w14:textId="6C1BA2F0" w:rsidR="00BF5A41" w:rsidRDefault="000845B5" w:rsidP="007E0901">
            <w:r>
              <w:t>ETS confirms the number students tested meets</w:t>
            </w:r>
            <w:r w:rsidR="0036580D">
              <w:t xml:space="preserve"> the minimum amount </w:t>
            </w:r>
            <w:r w:rsidR="00B10238" w:rsidRPr="00B10238">
              <w:t>needed for psych</w:t>
            </w:r>
            <w:r w:rsidR="00B10238">
              <w:t>ometrics</w:t>
            </w:r>
            <w:r w:rsidR="00B10238" w:rsidRPr="00B10238">
              <w:t xml:space="preserve"> analyses</w:t>
            </w:r>
            <w:r w:rsidR="00F7426C">
              <w:t>.</w:t>
            </w:r>
          </w:p>
        </w:tc>
      </w:tr>
      <w:tr w:rsidR="00694CC2" w:rsidRPr="00443812" w14:paraId="3564D688" w14:textId="77777777" w:rsidTr="2927150B">
        <w:trPr>
          <w:cantSplit/>
          <w:tblHeader/>
        </w:trPr>
        <w:tc>
          <w:tcPr>
            <w:tcW w:w="2605" w:type="dxa"/>
            <w:tcMar>
              <w:top w:w="43" w:type="dxa"/>
              <w:left w:w="115" w:type="dxa"/>
              <w:bottom w:w="43" w:type="dxa"/>
              <w:right w:w="115" w:type="dxa"/>
            </w:tcMar>
            <w:vAlign w:val="center"/>
          </w:tcPr>
          <w:p w14:paraId="6B9AEBD4" w14:textId="7F933E97" w:rsidR="006F5732" w:rsidRDefault="006F5732" w:rsidP="007E0901">
            <w:r>
              <w:t>September 2022</w:t>
            </w:r>
          </w:p>
        </w:tc>
        <w:tc>
          <w:tcPr>
            <w:tcW w:w="6660" w:type="dxa"/>
            <w:tcMar>
              <w:top w:w="43" w:type="dxa"/>
              <w:left w:w="115" w:type="dxa"/>
              <w:bottom w:w="43" w:type="dxa"/>
              <w:right w:w="115" w:type="dxa"/>
            </w:tcMar>
            <w:vAlign w:val="center"/>
          </w:tcPr>
          <w:p w14:paraId="238D4B8E" w14:textId="515DFB98" w:rsidR="00694CC2" w:rsidRPr="00443812" w:rsidRDefault="00694CC2" w:rsidP="007E0901">
            <w:r>
              <w:t>SBE considers for approval the CAA for Science threshold scores</w:t>
            </w:r>
            <w:r w:rsidR="00F7426C">
              <w:t>.</w:t>
            </w:r>
          </w:p>
        </w:tc>
      </w:tr>
      <w:tr w:rsidR="00694CC2" w:rsidRPr="00443812" w14:paraId="37839D4C" w14:textId="77777777" w:rsidTr="2927150B">
        <w:trPr>
          <w:cantSplit/>
          <w:tblHeader/>
        </w:trPr>
        <w:tc>
          <w:tcPr>
            <w:tcW w:w="2605" w:type="dxa"/>
            <w:tcMar>
              <w:top w:w="43" w:type="dxa"/>
              <w:left w:w="115" w:type="dxa"/>
              <w:bottom w:w="43" w:type="dxa"/>
              <w:right w:w="115" w:type="dxa"/>
            </w:tcMar>
            <w:vAlign w:val="center"/>
          </w:tcPr>
          <w:p w14:paraId="4ED5293B" w14:textId="77777777" w:rsidR="006F5732" w:rsidRPr="00443812" w:rsidRDefault="006F5732" w:rsidP="007E0901">
            <w:r>
              <w:t>December 2022</w:t>
            </w:r>
          </w:p>
          <w:p w14:paraId="75FBBAEA" w14:textId="629B985E" w:rsidR="006F5732" w:rsidRDefault="006F5732" w:rsidP="007E0901">
            <w:r>
              <w:t>(tentative)</w:t>
            </w:r>
          </w:p>
        </w:tc>
        <w:tc>
          <w:tcPr>
            <w:tcW w:w="6660" w:type="dxa"/>
            <w:tcMar>
              <w:top w:w="43" w:type="dxa"/>
              <w:left w:w="115" w:type="dxa"/>
              <w:bottom w:w="43" w:type="dxa"/>
              <w:right w:w="115" w:type="dxa"/>
            </w:tcMar>
            <w:vAlign w:val="center"/>
          </w:tcPr>
          <w:p w14:paraId="7886EC5B" w14:textId="6F06DE9E" w:rsidR="00694CC2" w:rsidRPr="00443812" w:rsidRDefault="45468B8E" w:rsidP="007E0901">
            <w:r>
              <w:t xml:space="preserve">ETS provides CAA for Science SSRs to LEAs for distribution to parents (contingent on approval of threshold scores in </w:t>
            </w:r>
            <w:r w:rsidR="00414EBE">
              <w:t>September</w:t>
            </w:r>
            <w:r w:rsidR="009E5F82">
              <w:t xml:space="preserve"> 2022</w:t>
            </w:r>
            <w:r>
              <w:t>)</w:t>
            </w:r>
            <w:r w:rsidR="00F7426C">
              <w:t>.</w:t>
            </w:r>
          </w:p>
        </w:tc>
      </w:tr>
    </w:tbl>
    <w:p w14:paraId="44DF5976" w14:textId="1596F037" w:rsidR="00147BE1" w:rsidRPr="005C1438" w:rsidRDefault="00147BE1" w:rsidP="223C0042">
      <w:pPr>
        <w:pStyle w:val="Heading3"/>
        <w:numPr>
          <w:ilvl w:val="1"/>
          <w:numId w:val="0"/>
        </w:numPr>
        <w:spacing w:before="240" w:after="240"/>
        <w:rPr>
          <w:rFonts w:ascii="Arial" w:hAnsi="Arial" w:cs="Arial"/>
          <w:b/>
          <w:bCs/>
          <w:color w:val="auto"/>
          <w:sz w:val="32"/>
          <w:szCs w:val="32"/>
        </w:rPr>
      </w:pPr>
      <w:r w:rsidRPr="223C0042">
        <w:rPr>
          <w:rFonts w:ascii="Arial" w:hAnsi="Arial" w:cs="Arial"/>
          <w:b/>
          <w:bCs/>
          <w:color w:val="auto"/>
          <w:sz w:val="32"/>
          <w:szCs w:val="32"/>
        </w:rPr>
        <w:t>Next Steps</w:t>
      </w:r>
      <w:r w:rsidR="006D61B6" w:rsidRPr="223C0042">
        <w:rPr>
          <w:rFonts w:ascii="Arial" w:hAnsi="Arial" w:cs="Arial"/>
          <w:b/>
          <w:bCs/>
          <w:color w:val="auto"/>
          <w:sz w:val="32"/>
          <w:szCs w:val="32"/>
        </w:rPr>
        <w:t xml:space="preserve"> for </w:t>
      </w:r>
      <w:r w:rsidR="00D218C8">
        <w:rPr>
          <w:rFonts w:ascii="Arial" w:hAnsi="Arial" w:cs="Arial"/>
          <w:b/>
          <w:bCs/>
          <w:color w:val="auto"/>
          <w:sz w:val="32"/>
          <w:szCs w:val="32"/>
        </w:rPr>
        <w:t>CAA for Science</w:t>
      </w:r>
      <w:r w:rsidR="006D61B6" w:rsidRPr="223C0042">
        <w:rPr>
          <w:rFonts w:ascii="Arial" w:hAnsi="Arial" w:cs="Arial"/>
          <w:b/>
          <w:bCs/>
          <w:color w:val="auto"/>
          <w:sz w:val="32"/>
          <w:szCs w:val="32"/>
        </w:rPr>
        <w:t xml:space="preserve"> Threshold Scores</w:t>
      </w:r>
    </w:p>
    <w:p w14:paraId="4731F799" w14:textId="40A8B771" w:rsidR="00261175" w:rsidRPr="00F911D2" w:rsidRDefault="00A613B8" w:rsidP="495C1B27">
      <w:pPr>
        <w:spacing w:after="480"/>
      </w:pPr>
      <w:r>
        <w:t xml:space="preserve">In </w:t>
      </w:r>
      <w:r w:rsidR="00D218C8">
        <w:t xml:space="preserve">September </w:t>
      </w:r>
      <w:r>
        <w:t>20</w:t>
      </w:r>
      <w:r w:rsidR="006A378A">
        <w:t>22</w:t>
      </w:r>
      <w:r>
        <w:t xml:space="preserve">, the </w:t>
      </w:r>
      <w:r w:rsidR="00C75FE8">
        <w:t>CDE</w:t>
      </w:r>
      <w:r>
        <w:t xml:space="preserve"> will bring the </w:t>
      </w:r>
      <w:r w:rsidR="00EB13D4">
        <w:t>State Superintendent of Public Instruction</w:t>
      </w:r>
      <w:r w:rsidR="72A9EA7F" w:rsidRPr="6B0C85A5">
        <w:rPr>
          <w:rFonts w:cs="Arial"/>
        </w:rPr>
        <w:t xml:space="preserve">’s </w:t>
      </w:r>
      <w:r w:rsidR="495C1B27" w:rsidRPr="6B0C85A5">
        <w:rPr>
          <w:rFonts w:eastAsia="Arial" w:cs="Arial"/>
        </w:rPr>
        <w:t xml:space="preserve">recommended </w:t>
      </w:r>
      <w:r w:rsidR="00D218C8" w:rsidRPr="6B0C85A5">
        <w:rPr>
          <w:rFonts w:cs="Arial"/>
        </w:rPr>
        <w:t>CAA for Science</w:t>
      </w:r>
      <w:r w:rsidR="006A378A">
        <w:t xml:space="preserve"> </w:t>
      </w:r>
      <w:r>
        <w:t xml:space="preserve">threshold scores to the </w:t>
      </w:r>
      <w:r w:rsidR="00C75FE8">
        <w:t>SBE</w:t>
      </w:r>
      <w:r>
        <w:t xml:space="preserve"> for approval. </w:t>
      </w:r>
      <w:r w:rsidR="00E5366D">
        <w:t>If the SBE approves these recommended threshold scores, LEAs will receive e</w:t>
      </w:r>
      <w:r w:rsidR="006E1A35">
        <w:t xml:space="preserve">lectronic </w:t>
      </w:r>
      <w:r w:rsidR="00F9484B">
        <w:t>SSRs</w:t>
      </w:r>
      <w:r w:rsidR="0058349D">
        <w:t xml:space="preserve"> </w:t>
      </w:r>
      <w:r w:rsidR="00E5366D">
        <w:t>to send to parents/guardians and students</w:t>
      </w:r>
      <w:r w:rsidR="0058349D">
        <w:t xml:space="preserve">. </w:t>
      </w:r>
      <w:r w:rsidR="00261175" w:rsidRPr="6B0C85A5">
        <w:rPr>
          <w:rFonts w:eastAsiaTheme="minorEastAsia" w:cs="Arial"/>
        </w:rPr>
        <w:t xml:space="preserve">In addition to </w:t>
      </w:r>
      <w:r w:rsidR="005E754B">
        <w:rPr>
          <w:rFonts w:eastAsiaTheme="minorEastAsia" w:cs="Arial"/>
        </w:rPr>
        <w:t xml:space="preserve">sending </w:t>
      </w:r>
      <w:r w:rsidR="00261175" w:rsidRPr="6B0C85A5">
        <w:rPr>
          <w:rFonts w:eastAsiaTheme="minorEastAsia" w:cs="Arial"/>
        </w:rPr>
        <w:t>the SSRs, LEAs will be able to access student results in a downloadable student-level data file in the Test Ope</w:t>
      </w:r>
      <w:r w:rsidR="00AE5A55" w:rsidRPr="6B0C85A5">
        <w:rPr>
          <w:rFonts w:eastAsiaTheme="minorEastAsia" w:cs="Arial"/>
        </w:rPr>
        <w:t>rations Management System</w:t>
      </w:r>
      <w:r w:rsidR="00261175" w:rsidRPr="6B0C85A5">
        <w:rPr>
          <w:rFonts w:eastAsiaTheme="minorEastAsia" w:cs="Arial"/>
        </w:rPr>
        <w:t xml:space="preserve">. </w:t>
      </w:r>
      <w:r w:rsidR="009B4F9C">
        <w:t>Once available, t</w:t>
      </w:r>
      <w:r w:rsidR="00261175" w:rsidRPr="6B0C85A5">
        <w:rPr>
          <w:rFonts w:eastAsiaTheme="minorEastAsia" w:cs="Arial"/>
        </w:rPr>
        <w:t xml:space="preserve">he statewide-, county-, LEA-, and school-level summary results by student groups will be displayed on the </w:t>
      </w:r>
      <w:r w:rsidR="009431CA" w:rsidRPr="6B0C85A5">
        <w:rPr>
          <w:rFonts w:eastAsiaTheme="minorEastAsia" w:cs="Arial"/>
        </w:rPr>
        <w:t xml:space="preserve">Test Results for California's Assessments </w:t>
      </w:r>
      <w:r w:rsidR="00261175" w:rsidRPr="6B0C85A5">
        <w:rPr>
          <w:rFonts w:eastAsiaTheme="minorEastAsia" w:cs="Arial"/>
        </w:rPr>
        <w:t>website</w:t>
      </w:r>
      <w:r w:rsidR="009431CA" w:rsidRPr="6B0C85A5">
        <w:rPr>
          <w:rFonts w:eastAsiaTheme="minorEastAsia" w:cs="Arial"/>
        </w:rPr>
        <w:t xml:space="preserve"> at</w:t>
      </w:r>
      <w:r w:rsidR="00E26C35" w:rsidRPr="6B0C85A5">
        <w:rPr>
          <w:rFonts w:eastAsiaTheme="minorEastAsia" w:cs="Arial"/>
        </w:rPr>
        <w:t xml:space="preserve"> </w:t>
      </w:r>
      <w:hyperlink r:id="rId13" w:tooltip="This link opens the Test Results for California's Assessments website.">
        <w:r w:rsidR="00E26C35" w:rsidRPr="6B0C85A5">
          <w:rPr>
            <w:rStyle w:val="Hyperlink"/>
            <w:rFonts w:eastAsiaTheme="minorEastAsia" w:cs="Arial"/>
            <w:color w:val="0000FF"/>
          </w:rPr>
          <w:t>https://caaspp-elpac.cde.ca.gov/caaspp/</w:t>
        </w:r>
      </w:hyperlink>
      <w:r w:rsidR="00261175" w:rsidRPr="6B0C85A5">
        <w:rPr>
          <w:rFonts w:eastAsiaTheme="minorEastAsia" w:cs="Arial"/>
        </w:rPr>
        <w:t xml:space="preserve">. </w:t>
      </w:r>
    </w:p>
    <w:bookmarkEnd w:id="5"/>
    <w:p w14:paraId="082355FF" w14:textId="77777777" w:rsidR="00057A96" w:rsidRPr="00F911D2" w:rsidRDefault="00057A96" w:rsidP="00425956">
      <w:pPr>
        <w:pStyle w:val="Heading2"/>
        <w:numPr>
          <w:ilvl w:val="0"/>
          <w:numId w:val="0"/>
        </w:numPr>
        <w:spacing w:before="240" w:after="240"/>
        <w:rPr>
          <w:sz w:val="36"/>
        </w:rPr>
      </w:pPr>
      <w:r w:rsidRPr="00F911D2">
        <w:rPr>
          <w:sz w:val="36"/>
        </w:rPr>
        <w:t>Attachment(s)</w:t>
      </w:r>
    </w:p>
    <w:p w14:paraId="28190440" w14:textId="3BB1FEBF" w:rsidR="00B038CB" w:rsidRPr="00B038CB" w:rsidRDefault="00436282" w:rsidP="00414EBE">
      <w:pPr>
        <w:pStyle w:val="ListParagraph"/>
        <w:numPr>
          <w:ilvl w:val="0"/>
          <w:numId w:val="34"/>
        </w:numPr>
        <w:spacing w:after="480"/>
      </w:pPr>
      <w:bookmarkStart w:id="6" w:name="_Hlk101975379"/>
      <w:r>
        <w:t>Attachment 1</w:t>
      </w:r>
      <w:r w:rsidR="66DA544C" w:rsidRPr="66DA544C">
        <w:rPr>
          <w:rFonts w:eastAsia="Arial" w:cs="Arial"/>
        </w:rPr>
        <w:t>: California Alternate Assessment for Science Standard Setting Plan</w:t>
      </w:r>
      <w:r w:rsidR="005A4072">
        <w:t xml:space="preserve"> </w:t>
      </w:r>
      <w:r>
        <w:t>(</w:t>
      </w:r>
      <w:r w:rsidR="00D85F8A">
        <w:t>1</w:t>
      </w:r>
      <w:r w:rsidR="001971A5">
        <w:t>8</w:t>
      </w:r>
      <w:r w:rsidR="00E26C35">
        <w:t xml:space="preserve"> </w:t>
      </w:r>
      <w:r>
        <w:t>Pages</w:t>
      </w:r>
      <w:r w:rsidR="00927EBD">
        <w:t>)</w:t>
      </w:r>
    </w:p>
    <w:bookmarkEnd w:id="6"/>
    <w:p w14:paraId="03558A43" w14:textId="77777777" w:rsidR="00B038CB" w:rsidRDefault="00B038CB" w:rsidP="005255FA">
      <w:pPr>
        <w:spacing w:after="480"/>
        <w:sectPr w:rsidR="00B038CB" w:rsidSect="00004EF6">
          <w:type w:val="continuous"/>
          <w:pgSz w:w="12240" w:h="15840"/>
          <w:pgMar w:top="720" w:right="1440" w:bottom="1440" w:left="1440" w:header="720" w:footer="720" w:gutter="0"/>
          <w:cols w:space="720"/>
          <w:titlePg/>
          <w:docGrid w:linePitch="326"/>
        </w:sectPr>
      </w:pPr>
    </w:p>
    <w:p w14:paraId="5A93C2DD" w14:textId="1729DEB8" w:rsidR="00BF101F" w:rsidRDefault="00DF10FE" w:rsidP="00BF101F">
      <w:pPr>
        <w:spacing w:before="720" w:after="480"/>
        <w:jc w:val="center"/>
        <w:rPr>
          <w:rFonts w:eastAsia="SimSun"/>
        </w:rPr>
      </w:pPr>
      <w:r w:rsidRPr="00FB24C3">
        <w:rPr>
          <w:noProof/>
          <w:color w:val="2B579A"/>
        </w:rPr>
        <w:lastRenderedPageBreak/>
        <w:drawing>
          <wp:inline distT="0" distB="0" distL="0" distR="0" wp14:anchorId="1C266560" wp14:editId="6E9BF79A">
            <wp:extent cx="2304288" cy="1133856"/>
            <wp:effectExtent l="0" t="0" r="1270" b="9525"/>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2304288" cy="1133856"/>
                    </a:xfrm>
                    <a:prstGeom prst="rect">
                      <a:avLst/>
                    </a:prstGeom>
                  </pic:spPr>
                </pic:pic>
              </a:graphicData>
            </a:graphic>
          </wp:inline>
        </w:drawing>
      </w:r>
    </w:p>
    <w:p w14:paraId="248D1BBB" w14:textId="77777777" w:rsidR="00DF10FE" w:rsidRPr="00DF10FE" w:rsidRDefault="00DF10FE" w:rsidP="00DF10FE">
      <w:pPr>
        <w:spacing w:before="720" w:after="120"/>
        <w:jc w:val="center"/>
        <w:rPr>
          <w:rFonts w:eastAsia="SimSun" w:cs="Calibri"/>
          <w:b/>
          <w:bCs/>
          <w:sz w:val="52"/>
          <w:szCs w:val="52"/>
        </w:rPr>
      </w:pPr>
      <w:bookmarkStart w:id="7" w:name="_Hlk69805134"/>
      <w:r w:rsidRPr="00DF10FE">
        <w:rPr>
          <w:rFonts w:eastAsia="SimSun" w:cs="Calibri"/>
          <w:b/>
          <w:bCs/>
          <w:sz w:val="52"/>
          <w:szCs w:val="52"/>
        </w:rPr>
        <w:t>California Assessment of Student Performance and Progress</w:t>
      </w:r>
    </w:p>
    <w:p w14:paraId="546D8F27" w14:textId="77777777" w:rsidR="00DF10FE" w:rsidRPr="00DF10FE" w:rsidRDefault="00DF10FE" w:rsidP="00DF10FE">
      <w:pPr>
        <w:keepNext/>
        <w:widowControl w:val="0"/>
        <w:spacing w:before="360" w:after="120"/>
        <w:ind w:left="900" w:right="756"/>
        <w:jc w:val="center"/>
        <w:outlineLvl w:val="0"/>
        <w:rPr>
          <w:rFonts w:eastAsia="SimSun" w:cs="Arial"/>
          <w:b/>
          <w:bCs/>
          <w:color w:val="000000"/>
          <w:kern w:val="28"/>
          <w:sz w:val="52"/>
          <w:szCs w:val="52"/>
        </w:rPr>
      </w:pPr>
      <w:r w:rsidRPr="00DF10FE">
        <w:rPr>
          <w:rFonts w:eastAsia="SimSun" w:cs="Arial"/>
          <w:b/>
          <w:bCs/>
          <w:color w:val="000000"/>
          <w:kern w:val="28"/>
          <w:sz w:val="52"/>
          <w:szCs w:val="52"/>
        </w:rPr>
        <w:t>California Alternate Assessment for Science Standard Setting Plan</w:t>
      </w:r>
    </w:p>
    <w:bookmarkEnd w:id="7"/>
    <w:p w14:paraId="0A19AA2E" w14:textId="77777777" w:rsidR="00DF10FE" w:rsidRPr="00DF10FE" w:rsidRDefault="00DF10FE" w:rsidP="00DF10FE">
      <w:pPr>
        <w:spacing w:before="960" w:after="120"/>
        <w:jc w:val="center"/>
        <w:rPr>
          <w:rFonts w:eastAsia="SimSun" w:cs="Arial"/>
          <w:b/>
          <w:sz w:val="36"/>
          <w:szCs w:val="36"/>
        </w:rPr>
      </w:pPr>
      <w:r w:rsidRPr="00DF10FE">
        <w:rPr>
          <w:rFonts w:eastAsia="SimSun" w:cs="Arial"/>
          <w:b/>
          <w:sz w:val="36"/>
          <w:szCs w:val="36"/>
        </w:rPr>
        <w:t>Prepared for the California Department of Education by ETS</w:t>
      </w:r>
    </w:p>
    <w:p w14:paraId="15A2667A" w14:textId="77777777" w:rsidR="00DF10FE" w:rsidRPr="00DF10FE" w:rsidRDefault="00DF10FE" w:rsidP="00DF10FE">
      <w:pPr>
        <w:spacing w:before="120" w:after="240"/>
        <w:jc w:val="center"/>
        <w:rPr>
          <w:rFonts w:eastAsia="SimSun" w:cs="Arial"/>
          <w:b/>
          <w:sz w:val="36"/>
          <w:szCs w:val="36"/>
        </w:rPr>
      </w:pPr>
      <w:r w:rsidRPr="00DF10FE">
        <w:rPr>
          <w:rFonts w:eastAsia="SimSun" w:cs="Arial"/>
          <w:b/>
          <w:sz w:val="36"/>
          <w:szCs w:val="36"/>
        </w:rPr>
        <w:t>Presented June 15, 2021</w:t>
      </w:r>
    </w:p>
    <w:p w14:paraId="12421FE7" w14:textId="77777777" w:rsidR="00DF10FE" w:rsidRPr="00DF10FE" w:rsidRDefault="00DF10FE" w:rsidP="00DF10FE">
      <w:pPr>
        <w:spacing w:before="360" w:after="360"/>
        <w:jc w:val="center"/>
        <w:rPr>
          <w:rFonts w:eastAsia="SimSun" w:cs="Arial"/>
          <w:b/>
          <w:sz w:val="32"/>
          <w:szCs w:val="32"/>
        </w:rPr>
      </w:pPr>
      <w:r w:rsidRPr="00DF10FE">
        <w:rPr>
          <w:rFonts w:eastAsia="SimSun" w:cs="Calibri"/>
          <w:noProof/>
          <w:color w:val="2B579A"/>
        </w:rPr>
        <w:drawing>
          <wp:inline distT="0" distB="0" distL="0" distR="0" wp14:anchorId="122C8627" wp14:editId="512348EE">
            <wp:extent cx="1153612" cy="819150"/>
            <wp:effectExtent l="0" t="0" r="8890" b="0"/>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153612" cy="819150"/>
                    </a:xfrm>
                    <a:prstGeom prst="rect">
                      <a:avLst/>
                    </a:prstGeom>
                  </pic:spPr>
                </pic:pic>
              </a:graphicData>
            </a:graphic>
          </wp:inline>
        </w:drawing>
      </w:r>
    </w:p>
    <w:p w14:paraId="0DCEA2A2" w14:textId="77777777" w:rsidR="00DF10FE" w:rsidRPr="00DF10FE" w:rsidRDefault="00DF10FE" w:rsidP="00DF10FE">
      <w:pPr>
        <w:spacing w:before="360" w:after="480"/>
        <w:jc w:val="center"/>
        <w:rPr>
          <w:rFonts w:eastAsia="SimSun" w:cs="Arial"/>
          <w:b/>
          <w:sz w:val="36"/>
          <w:szCs w:val="36"/>
        </w:rPr>
      </w:pPr>
      <w:r w:rsidRPr="00DF10FE">
        <w:rPr>
          <w:rFonts w:eastAsia="SimSun" w:cs="Arial"/>
          <w:b/>
          <w:sz w:val="36"/>
          <w:szCs w:val="36"/>
        </w:rPr>
        <w:t>Contract No. CN150012</w:t>
      </w:r>
    </w:p>
    <w:p w14:paraId="4B41DFCA" w14:textId="77777777" w:rsidR="00DF10FE" w:rsidRPr="00DF10FE" w:rsidRDefault="00DF10FE" w:rsidP="00DF10FE">
      <w:pPr>
        <w:spacing w:before="240" w:after="480"/>
        <w:jc w:val="center"/>
        <w:rPr>
          <w:rFonts w:eastAsia="SimSun" w:cs="Arial"/>
          <w:b/>
          <w:sz w:val="36"/>
          <w:szCs w:val="36"/>
        </w:rPr>
        <w:sectPr w:rsidR="00DF10FE" w:rsidRPr="00DF10FE" w:rsidSect="00D85825">
          <w:headerReference w:type="even" r:id="rId16"/>
          <w:footerReference w:type="even" r:id="rId17"/>
          <w:headerReference w:type="first" r:id="rId18"/>
          <w:pgSz w:w="12240" w:h="15840" w:code="1"/>
          <w:pgMar w:top="1152" w:right="1152" w:bottom="1152" w:left="1152" w:header="576" w:footer="360" w:gutter="0"/>
          <w:pgNumType w:start="1"/>
          <w:cols w:space="720"/>
          <w:titlePg/>
          <w:docGrid w:linePitch="360"/>
        </w:sectPr>
      </w:pPr>
    </w:p>
    <w:p w14:paraId="39333867" w14:textId="73F52ECF" w:rsidR="00DF10FE" w:rsidRPr="00007EEB" w:rsidRDefault="00DF10FE" w:rsidP="00DF10FE">
      <w:pPr>
        <w:pageBreakBefore/>
        <w:spacing w:before="240" w:after="120"/>
        <w:rPr>
          <w:rFonts w:eastAsia="SimSun" w:cs="Arial"/>
          <w:b/>
          <w:bCs/>
          <w:color w:val="000000"/>
          <w:kern w:val="28"/>
          <w:sz w:val="40"/>
          <w:szCs w:val="52"/>
        </w:rPr>
      </w:pPr>
      <w:bookmarkStart w:id="8" w:name="_Toc456691067"/>
      <w:bookmarkStart w:id="9" w:name="_Toc456898956"/>
      <w:bookmarkStart w:id="10" w:name="_Toc456903870"/>
      <w:r w:rsidRPr="00007EEB">
        <w:rPr>
          <w:rFonts w:eastAsia="SimSun" w:cs="Arial"/>
          <w:b/>
          <w:bCs/>
          <w:color w:val="000000"/>
          <w:kern w:val="28"/>
          <w:sz w:val="40"/>
          <w:szCs w:val="52"/>
        </w:rPr>
        <w:lastRenderedPageBreak/>
        <w:t>Contents</w:t>
      </w:r>
      <w:bookmarkEnd w:id="8"/>
      <w:bookmarkEnd w:id="9"/>
      <w:bookmarkEnd w:id="10"/>
    </w:p>
    <w:p w14:paraId="7D079018" w14:textId="1BA869A4" w:rsidR="00DF10FE" w:rsidRPr="00007EEB" w:rsidRDefault="00DF10FE" w:rsidP="00DF10FE">
      <w:pPr>
        <w:tabs>
          <w:tab w:val="right" w:leader="dot" w:pos="9907"/>
        </w:tabs>
        <w:spacing w:before="40"/>
        <w:ind w:left="72" w:hanging="72"/>
        <w:rPr>
          <w:rFonts w:asciiTheme="minorHAnsi" w:eastAsiaTheme="minorEastAsia" w:hAnsiTheme="minorHAnsi" w:cstheme="minorBidi"/>
          <w:noProof/>
          <w:sz w:val="22"/>
          <w:szCs w:val="22"/>
        </w:rPr>
      </w:pPr>
      <w:r w:rsidRPr="00007EEB">
        <w:rPr>
          <w:rFonts w:eastAsia="SimSun" w:cs="Arial"/>
          <w:color w:val="2B579A"/>
          <w:shd w:val="clear" w:color="auto" w:fill="E6E6E6"/>
        </w:rPr>
        <w:fldChar w:fldCharType="begin"/>
      </w:r>
      <w:r w:rsidRPr="00007EEB">
        <w:rPr>
          <w:rFonts w:eastAsia="SimSun" w:cs="Arial"/>
          <w:color w:val="0000FF"/>
        </w:rPr>
        <w:instrText xml:space="preserve"> TOC \h \z \t "Heading 2,1,Heading 3,2" </w:instrText>
      </w:r>
      <w:r w:rsidRPr="00007EEB">
        <w:rPr>
          <w:rFonts w:eastAsia="SimSun" w:cs="Arial"/>
          <w:color w:val="2B579A"/>
          <w:shd w:val="clear" w:color="auto" w:fill="E6E6E6"/>
        </w:rPr>
        <w:fldChar w:fldCharType="separate"/>
      </w:r>
      <w:hyperlink w:anchor="_Toc74054953" w:history="1">
        <w:r w:rsidR="00082435" w:rsidRPr="00007EEB">
          <w:rPr>
            <w:rFonts w:eastAsia="SimSun" w:cs="Arial"/>
            <w:b/>
            <w:noProof/>
            <w:color w:val="0000FF"/>
          </w:rPr>
          <w:t>California Alternate Assessment for Science Standard Setting Plan: B</w:t>
        </w:r>
        <w:r w:rsidRPr="00007EEB">
          <w:rPr>
            <w:rFonts w:eastAsia="SimSun" w:cs="Arial"/>
            <w:b/>
            <w:noProof/>
            <w:color w:val="0000FF"/>
          </w:rPr>
          <w:t>ackground</w:t>
        </w:r>
        <w:r w:rsidRPr="00007EEB">
          <w:rPr>
            <w:rFonts w:eastAsia="SimSun" w:cs="Arial"/>
            <w:b/>
            <w:noProof/>
            <w:webHidden/>
            <w:color w:val="0000FF"/>
          </w:rPr>
          <w:tab/>
        </w:r>
        <w:r w:rsidRPr="00007EEB">
          <w:rPr>
            <w:rFonts w:eastAsia="SimSun" w:cs="Arial"/>
            <w:b/>
            <w:noProof/>
            <w:webHidden/>
            <w:color w:val="0000FF"/>
          </w:rPr>
          <w:fldChar w:fldCharType="begin"/>
        </w:r>
        <w:r w:rsidRPr="00007EEB">
          <w:rPr>
            <w:rFonts w:eastAsia="SimSun" w:cs="Arial"/>
            <w:b/>
            <w:noProof/>
            <w:webHidden/>
            <w:color w:val="0000FF"/>
          </w:rPr>
          <w:instrText xml:space="preserve"> PAGEREF _Toc74054953 \h </w:instrText>
        </w:r>
        <w:r w:rsidRPr="00007EEB">
          <w:rPr>
            <w:rFonts w:eastAsia="SimSun" w:cs="Arial"/>
            <w:b/>
            <w:noProof/>
            <w:webHidden/>
            <w:color w:val="0000FF"/>
          </w:rPr>
        </w:r>
        <w:r w:rsidRPr="00007EEB">
          <w:rPr>
            <w:rFonts w:eastAsia="SimSun" w:cs="Arial"/>
            <w:b/>
            <w:noProof/>
            <w:webHidden/>
            <w:color w:val="0000FF"/>
          </w:rPr>
          <w:fldChar w:fldCharType="separate"/>
        </w:r>
        <w:r w:rsidR="00653D2A">
          <w:rPr>
            <w:rFonts w:eastAsia="SimSun" w:cs="Arial"/>
            <w:b/>
            <w:noProof/>
            <w:webHidden/>
            <w:color w:val="0000FF"/>
          </w:rPr>
          <w:t>3</w:t>
        </w:r>
        <w:r w:rsidRPr="00007EEB">
          <w:rPr>
            <w:rFonts w:eastAsia="SimSun" w:cs="Arial"/>
            <w:b/>
            <w:noProof/>
            <w:webHidden/>
            <w:color w:val="0000FF"/>
          </w:rPr>
          <w:fldChar w:fldCharType="end"/>
        </w:r>
      </w:hyperlink>
    </w:p>
    <w:p w14:paraId="18212ACF" w14:textId="7437F9C5" w:rsidR="00DF10FE" w:rsidRPr="00007EEB" w:rsidRDefault="001378AE" w:rsidP="008F1FAB">
      <w:pPr>
        <w:tabs>
          <w:tab w:val="right" w:leader="dot" w:pos="9907"/>
        </w:tabs>
        <w:spacing w:before="40"/>
        <w:ind w:left="72" w:hanging="72"/>
        <w:rPr>
          <w:rFonts w:asciiTheme="minorHAnsi" w:eastAsiaTheme="minorEastAsia" w:hAnsiTheme="minorHAnsi" w:cstheme="minorBidi"/>
          <w:noProof/>
          <w:sz w:val="22"/>
          <w:szCs w:val="22"/>
        </w:rPr>
      </w:pPr>
      <w:hyperlink w:anchor="_Toc74054954" w:history="1">
        <w:r w:rsidR="00DF10FE" w:rsidRPr="00007EEB">
          <w:rPr>
            <w:rFonts w:eastAsia="SimSun" w:cs="Arial"/>
            <w:b/>
            <w:noProof/>
            <w:color w:val="0000FF"/>
          </w:rPr>
          <w:t>Standard Setting Process</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_Toc74054954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4</w:t>
        </w:r>
        <w:r w:rsidR="00DF10FE" w:rsidRPr="00007EEB">
          <w:rPr>
            <w:rFonts w:eastAsia="SimSun" w:cs="Arial"/>
            <w:b/>
            <w:noProof/>
            <w:webHidden/>
            <w:color w:val="0000FF"/>
          </w:rPr>
          <w:fldChar w:fldCharType="end"/>
        </w:r>
      </w:hyperlink>
    </w:p>
    <w:p w14:paraId="4B741353" w14:textId="3020C4D1"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56" w:history="1">
        <w:r w:rsidR="00DF10FE" w:rsidRPr="00007EEB">
          <w:rPr>
            <w:rFonts w:eastAsia="SimSun" w:cs="Arial"/>
            <w:noProof/>
            <w:color w:val="0000FF"/>
          </w:rPr>
          <w:t>General Description of the Approach</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_Toc74054956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4</w:t>
        </w:r>
        <w:r w:rsidR="00DF10FE" w:rsidRPr="00007EEB">
          <w:rPr>
            <w:rFonts w:eastAsia="SimSun" w:cs="Arial"/>
            <w:noProof/>
            <w:webHidden/>
            <w:color w:val="0000FF"/>
          </w:rPr>
          <w:fldChar w:fldCharType="end"/>
        </w:r>
      </w:hyperlink>
    </w:p>
    <w:p w14:paraId="3F1645F9" w14:textId="4737F8E9"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57" w:history="1">
        <w:r w:rsidR="00C51B22" w:rsidRPr="00007EEB">
          <w:rPr>
            <w:rFonts w:eastAsia="SimSun" w:cs="Arial"/>
            <w:noProof/>
            <w:color w:val="0000FF"/>
          </w:rPr>
          <w:t>Educator P</w:t>
        </w:r>
        <w:r w:rsidR="00DF10FE" w:rsidRPr="00007EEB">
          <w:rPr>
            <w:rFonts w:eastAsia="SimSun" w:cs="Arial"/>
            <w:noProof/>
            <w:color w:val="0000FF"/>
          </w:rPr>
          <w:t>anelists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_Toc74054957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4</w:t>
        </w:r>
        <w:r w:rsidR="00DF10FE" w:rsidRPr="00007EEB">
          <w:rPr>
            <w:rFonts w:eastAsia="SimSun" w:cs="Arial"/>
            <w:noProof/>
            <w:webHidden/>
            <w:color w:val="0000FF"/>
          </w:rPr>
          <w:fldChar w:fldCharType="end"/>
        </w:r>
      </w:hyperlink>
    </w:p>
    <w:p w14:paraId="54872DBC" w14:textId="0C1773DB"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58" w:history="1">
        <w:r w:rsidR="00DF10FE" w:rsidRPr="00007EEB">
          <w:rPr>
            <w:rFonts w:eastAsia="SimSun" w:cs="Arial"/>
            <w:noProof/>
            <w:color w:val="0000FF"/>
          </w:rPr>
          <w:t>Preworkshop Activities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_Toc74054958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5</w:t>
        </w:r>
        <w:r w:rsidR="00DF10FE" w:rsidRPr="00007EEB">
          <w:rPr>
            <w:rFonts w:eastAsia="SimSun" w:cs="Arial"/>
            <w:noProof/>
            <w:webHidden/>
            <w:color w:val="0000FF"/>
          </w:rPr>
          <w:fldChar w:fldCharType="end"/>
        </w:r>
      </w:hyperlink>
    </w:p>
    <w:p w14:paraId="60F25BB0" w14:textId="7C336C16"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59" w:history="1">
        <w:r w:rsidR="00DF10FE" w:rsidRPr="00007EEB">
          <w:rPr>
            <w:rFonts w:eastAsia="SimSun" w:cs="Arial"/>
            <w:noProof/>
            <w:color w:val="0000FF"/>
          </w:rPr>
          <w:t>Workshop Overview</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_Toc74054959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5</w:t>
        </w:r>
        <w:r w:rsidR="00DF10FE" w:rsidRPr="00007EEB">
          <w:rPr>
            <w:rFonts w:eastAsia="SimSun" w:cs="Arial"/>
            <w:noProof/>
            <w:webHidden/>
            <w:color w:val="0000FF"/>
          </w:rPr>
          <w:fldChar w:fldCharType="end"/>
        </w:r>
      </w:hyperlink>
    </w:p>
    <w:p w14:paraId="4CB45956" w14:textId="11189B79"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0" w:history="1">
        <w:r w:rsidR="00DF10FE" w:rsidRPr="00007EEB">
          <w:rPr>
            <w:rFonts w:eastAsia="SimSun" w:cs="Arial"/>
            <w:noProof/>
            <w:color w:val="0000FF"/>
          </w:rPr>
          <w:t>Test Familiarization</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_Toc74054960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6</w:t>
        </w:r>
        <w:r w:rsidR="00DF10FE" w:rsidRPr="00007EEB">
          <w:rPr>
            <w:rFonts w:eastAsia="SimSun" w:cs="Arial"/>
            <w:noProof/>
            <w:webHidden/>
            <w:color w:val="0000FF"/>
          </w:rPr>
          <w:fldChar w:fldCharType="end"/>
        </w:r>
      </w:hyperlink>
    </w:p>
    <w:p w14:paraId="3DD40F62" w14:textId="35F8EA12"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1" w:history="1">
        <w:r w:rsidR="00DF10FE" w:rsidRPr="00007EEB">
          <w:rPr>
            <w:rFonts w:eastAsia="SimSun" w:cs="Arial"/>
            <w:noProof/>
            <w:color w:val="0000FF"/>
          </w:rPr>
          <w:t>Threshold Student Definitions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_Toc74054961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6</w:t>
        </w:r>
        <w:r w:rsidR="00DF10FE" w:rsidRPr="00007EEB">
          <w:rPr>
            <w:rFonts w:eastAsia="SimSun" w:cs="Arial"/>
            <w:noProof/>
            <w:webHidden/>
            <w:color w:val="0000FF"/>
          </w:rPr>
          <w:fldChar w:fldCharType="end"/>
        </w:r>
      </w:hyperlink>
    </w:p>
    <w:p w14:paraId="0B5F05F6" w14:textId="25728A25" w:rsidR="00DF10FE" w:rsidRPr="00007EEB" w:rsidRDefault="001378AE" w:rsidP="00DF10FE">
      <w:pPr>
        <w:tabs>
          <w:tab w:val="right" w:leader="dot" w:pos="9907"/>
        </w:tabs>
        <w:spacing w:before="40"/>
        <w:ind w:left="72" w:hanging="72"/>
        <w:rPr>
          <w:rFonts w:asciiTheme="minorHAnsi" w:eastAsiaTheme="minorEastAsia" w:hAnsiTheme="minorHAnsi" w:cstheme="minorBidi"/>
          <w:noProof/>
          <w:sz w:val="22"/>
          <w:szCs w:val="22"/>
        </w:rPr>
      </w:pPr>
      <w:hyperlink w:anchor="_Toc74054962" w:history="1">
        <w:r w:rsidR="00DF10FE" w:rsidRPr="00007EEB">
          <w:rPr>
            <w:rFonts w:eastAsia="SimSun" w:cs="Arial"/>
            <w:b/>
            <w:noProof/>
            <w:color w:val="0000FF"/>
          </w:rPr>
          <w:t>Standard Setting Methodology</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_Toc74054962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8</w:t>
        </w:r>
        <w:r w:rsidR="00DF10FE" w:rsidRPr="00007EEB">
          <w:rPr>
            <w:rFonts w:eastAsia="SimSun" w:cs="Arial"/>
            <w:b/>
            <w:noProof/>
            <w:webHidden/>
            <w:color w:val="0000FF"/>
          </w:rPr>
          <w:fldChar w:fldCharType="end"/>
        </w:r>
      </w:hyperlink>
    </w:p>
    <w:p w14:paraId="57745C4C" w14:textId="2DCEBDE7"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3" w:history="1">
        <w:r w:rsidR="00DF10FE" w:rsidRPr="00007EEB">
          <w:rPr>
            <w:rFonts w:eastAsia="SimSun" w:cs="Arial"/>
            <w:noProof/>
            <w:color w:val="0000FF"/>
          </w:rPr>
          <w:t>Item Scoring, Judgments, and Rating Scales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_Toc74054963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8</w:t>
        </w:r>
        <w:r w:rsidR="00DF10FE" w:rsidRPr="00007EEB">
          <w:rPr>
            <w:rFonts w:eastAsia="SimSun" w:cs="Arial"/>
            <w:noProof/>
            <w:webHidden/>
            <w:color w:val="0000FF"/>
          </w:rPr>
          <w:fldChar w:fldCharType="end"/>
        </w:r>
      </w:hyperlink>
    </w:p>
    <w:p w14:paraId="2605B6B6" w14:textId="391A41B5"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4" w:history="1">
        <w:r w:rsidR="00DF10FE" w:rsidRPr="00007EEB">
          <w:rPr>
            <w:rFonts w:eastAsia="SimSun" w:cs="Arial"/>
            <w:noProof/>
            <w:color w:val="0000FF"/>
          </w:rPr>
          <w:t>Modified and Extended Angoff Judgments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_Toc74054964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8</w:t>
        </w:r>
        <w:r w:rsidR="00DF10FE" w:rsidRPr="00007EEB">
          <w:rPr>
            <w:rFonts w:eastAsia="SimSun" w:cs="Arial"/>
            <w:noProof/>
            <w:webHidden/>
            <w:color w:val="0000FF"/>
          </w:rPr>
          <w:fldChar w:fldCharType="end"/>
        </w:r>
      </w:hyperlink>
    </w:p>
    <w:p w14:paraId="443F3B8F" w14:textId="6A334941"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5" w:history="1">
        <w:r w:rsidR="00DF10FE" w:rsidRPr="00007EEB">
          <w:rPr>
            <w:rFonts w:eastAsia="SimSun" w:cs="Arial"/>
            <w:noProof/>
            <w:snapToGrid w:val="0"/>
            <w:color w:val="0000FF"/>
          </w:rPr>
          <w:t>Feedback and Discussion</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_Toc74054965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10</w:t>
        </w:r>
        <w:r w:rsidR="00DF10FE" w:rsidRPr="00007EEB">
          <w:rPr>
            <w:rFonts w:eastAsia="SimSun" w:cs="Arial"/>
            <w:noProof/>
            <w:webHidden/>
            <w:color w:val="0000FF"/>
          </w:rPr>
          <w:fldChar w:fldCharType="end"/>
        </w:r>
      </w:hyperlink>
    </w:p>
    <w:p w14:paraId="48DCB5D0" w14:textId="03E02627" w:rsidR="00DF10FE" w:rsidRPr="00007EEB" w:rsidRDefault="001378AE" w:rsidP="00DF10FE">
      <w:pPr>
        <w:tabs>
          <w:tab w:val="right" w:leader="dot" w:pos="9907"/>
        </w:tabs>
        <w:spacing w:before="40"/>
        <w:ind w:left="72" w:hanging="72"/>
        <w:rPr>
          <w:rFonts w:asciiTheme="minorHAnsi" w:eastAsiaTheme="minorEastAsia" w:hAnsiTheme="minorHAnsi" w:cstheme="minorBidi"/>
          <w:noProof/>
          <w:sz w:val="22"/>
          <w:szCs w:val="22"/>
        </w:rPr>
      </w:pPr>
      <w:hyperlink w:anchor="_Toc74054966" w:history="1">
        <w:r w:rsidR="00DF10FE" w:rsidRPr="00007EEB">
          <w:rPr>
            <w:rFonts w:eastAsia="SimSun" w:cs="Arial"/>
            <w:b/>
            <w:noProof/>
            <w:color w:val="0000FF"/>
          </w:rPr>
          <w:t>Standard Setting Materials</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_Toc74054966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12</w:t>
        </w:r>
        <w:r w:rsidR="00DF10FE" w:rsidRPr="00007EEB">
          <w:rPr>
            <w:rFonts w:eastAsia="SimSun" w:cs="Arial"/>
            <w:b/>
            <w:noProof/>
            <w:webHidden/>
            <w:color w:val="0000FF"/>
          </w:rPr>
          <w:fldChar w:fldCharType="end"/>
        </w:r>
      </w:hyperlink>
    </w:p>
    <w:p w14:paraId="5637D6BC" w14:textId="22EF2A51"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7" w:history="1">
        <w:r w:rsidR="00DF10FE" w:rsidRPr="00007EEB">
          <w:rPr>
            <w:rFonts w:eastAsia="SimSun" w:cs="Arial"/>
            <w:noProof/>
            <w:color w:val="0000FF"/>
          </w:rPr>
          <w:t>CAA for Science General and Range ALDs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_Toc74054967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12</w:t>
        </w:r>
        <w:r w:rsidR="00DF10FE" w:rsidRPr="00007EEB">
          <w:rPr>
            <w:rFonts w:eastAsia="SimSun" w:cs="Arial"/>
            <w:noProof/>
            <w:webHidden/>
            <w:color w:val="0000FF"/>
          </w:rPr>
          <w:fldChar w:fldCharType="end"/>
        </w:r>
      </w:hyperlink>
    </w:p>
    <w:p w14:paraId="3735D2E6" w14:textId="616461AA"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8" w:history="1">
        <w:r w:rsidR="00DF10FE" w:rsidRPr="00007EEB">
          <w:rPr>
            <w:rFonts w:eastAsia="SimSun" w:cs="Arial"/>
            <w:noProof/>
            <w:color w:val="0000FF"/>
          </w:rPr>
          <w:t>Judgment Materials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_Toc74054968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12</w:t>
        </w:r>
        <w:r w:rsidR="00DF10FE" w:rsidRPr="00007EEB">
          <w:rPr>
            <w:rFonts w:eastAsia="SimSun" w:cs="Arial"/>
            <w:noProof/>
            <w:webHidden/>
            <w:color w:val="0000FF"/>
          </w:rPr>
          <w:fldChar w:fldCharType="end"/>
        </w:r>
      </w:hyperlink>
    </w:p>
    <w:p w14:paraId="26E88AE9" w14:textId="458AACE2" w:rsidR="00DF10FE" w:rsidRPr="00007EEB" w:rsidRDefault="001378AE" w:rsidP="00DF10FE">
      <w:pPr>
        <w:tabs>
          <w:tab w:val="right" w:leader="dot" w:pos="9907"/>
        </w:tabs>
        <w:spacing w:before="10"/>
        <w:ind w:left="270" w:hanging="198"/>
        <w:rPr>
          <w:rFonts w:asciiTheme="minorHAnsi" w:eastAsiaTheme="minorEastAsia" w:hAnsiTheme="minorHAnsi" w:cstheme="minorBidi"/>
          <w:noProof/>
          <w:sz w:val="22"/>
          <w:szCs w:val="22"/>
        </w:rPr>
      </w:pPr>
      <w:hyperlink w:anchor="_Toc74054969" w:history="1">
        <w:r w:rsidR="00DF10FE" w:rsidRPr="00007EEB">
          <w:rPr>
            <w:rFonts w:eastAsia="SimSun" w:cs="Arial"/>
            <w:noProof/>
            <w:color w:val="0000FF"/>
          </w:rPr>
          <w:t>Evaluation Forms</w:t>
        </w:r>
        <w:r w:rsidR="00DF10FE" w:rsidRPr="00007EEB">
          <w:rPr>
            <w:rFonts w:eastAsia="SimSun" w:cs="Arial"/>
            <w:noProof/>
            <w:webHidden/>
            <w:color w:val="0000FF"/>
          </w:rPr>
          <w:tab/>
        </w:r>
        <w:r w:rsidR="00DF10FE" w:rsidRPr="00007EEB">
          <w:rPr>
            <w:rFonts w:eastAsia="SimSun" w:cs="Arial"/>
            <w:noProof/>
            <w:webHidden/>
            <w:color w:val="0000FF"/>
          </w:rPr>
          <w:fldChar w:fldCharType="begin"/>
        </w:r>
        <w:r w:rsidR="00DF10FE" w:rsidRPr="00007EEB">
          <w:rPr>
            <w:rFonts w:eastAsia="SimSun" w:cs="Arial"/>
            <w:noProof/>
            <w:webHidden/>
            <w:color w:val="0000FF"/>
          </w:rPr>
          <w:instrText xml:space="preserve"> PAGEREF _Toc74054969 \h </w:instrText>
        </w:r>
        <w:r w:rsidR="00DF10FE" w:rsidRPr="00007EEB">
          <w:rPr>
            <w:rFonts w:eastAsia="SimSun" w:cs="Arial"/>
            <w:noProof/>
            <w:webHidden/>
            <w:color w:val="0000FF"/>
          </w:rPr>
        </w:r>
        <w:r w:rsidR="00DF10FE" w:rsidRPr="00007EEB">
          <w:rPr>
            <w:rFonts w:eastAsia="SimSun" w:cs="Arial"/>
            <w:noProof/>
            <w:webHidden/>
            <w:color w:val="0000FF"/>
          </w:rPr>
          <w:fldChar w:fldCharType="separate"/>
        </w:r>
        <w:r w:rsidR="00653D2A">
          <w:rPr>
            <w:rFonts w:eastAsia="SimSun" w:cs="Arial"/>
            <w:noProof/>
            <w:webHidden/>
            <w:color w:val="0000FF"/>
          </w:rPr>
          <w:t>12</w:t>
        </w:r>
        <w:r w:rsidR="00DF10FE" w:rsidRPr="00007EEB">
          <w:rPr>
            <w:rFonts w:eastAsia="SimSun" w:cs="Arial"/>
            <w:noProof/>
            <w:webHidden/>
            <w:color w:val="0000FF"/>
          </w:rPr>
          <w:fldChar w:fldCharType="end"/>
        </w:r>
      </w:hyperlink>
    </w:p>
    <w:p w14:paraId="4225DFD1" w14:textId="36C68B7F" w:rsidR="00DF10FE" w:rsidRPr="00007EEB" w:rsidRDefault="001378AE" w:rsidP="00DF10FE">
      <w:pPr>
        <w:tabs>
          <w:tab w:val="right" w:leader="dot" w:pos="9907"/>
        </w:tabs>
        <w:spacing w:before="40"/>
        <w:ind w:left="72" w:hanging="72"/>
        <w:rPr>
          <w:rFonts w:asciiTheme="minorHAnsi" w:eastAsiaTheme="minorEastAsia" w:hAnsiTheme="minorHAnsi" w:cstheme="minorBidi"/>
          <w:noProof/>
          <w:sz w:val="22"/>
          <w:szCs w:val="22"/>
        </w:rPr>
      </w:pPr>
      <w:hyperlink w:anchor="_Toc74054970" w:history="1">
        <w:r w:rsidR="00DF10FE" w:rsidRPr="00007EEB">
          <w:rPr>
            <w:rFonts w:eastAsia="SimSun" w:cs="Arial"/>
            <w:b/>
            <w:noProof/>
            <w:color w:val="0000FF"/>
          </w:rPr>
          <w:t>Recommendations and Technical Report</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_Toc74054970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13</w:t>
        </w:r>
        <w:r w:rsidR="00DF10FE" w:rsidRPr="00007EEB">
          <w:rPr>
            <w:rFonts w:eastAsia="SimSun" w:cs="Arial"/>
            <w:b/>
            <w:noProof/>
            <w:webHidden/>
            <w:color w:val="0000FF"/>
          </w:rPr>
          <w:fldChar w:fldCharType="end"/>
        </w:r>
      </w:hyperlink>
    </w:p>
    <w:p w14:paraId="4208203B" w14:textId="7052D4A9" w:rsidR="00DF10FE" w:rsidRPr="00007EEB" w:rsidRDefault="001378AE" w:rsidP="00DF10FE">
      <w:pPr>
        <w:tabs>
          <w:tab w:val="right" w:leader="dot" w:pos="9907"/>
        </w:tabs>
        <w:spacing w:before="40"/>
        <w:ind w:left="72" w:hanging="72"/>
        <w:rPr>
          <w:rFonts w:eastAsia="SimSun" w:cs="Arial"/>
          <w:b/>
          <w:noProof/>
          <w:color w:val="0000FF"/>
        </w:rPr>
      </w:pPr>
      <w:hyperlink w:anchor="_Toc74054971" w:history="1">
        <w:r w:rsidR="00DF10FE" w:rsidRPr="00007EEB">
          <w:rPr>
            <w:rFonts w:eastAsia="SimSun" w:cs="Arial"/>
            <w:b/>
            <w:noProof/>
            <w:color w:val="0000FF"/>
          </w:rPr>
          <w:t>Staffing, Logistics, and Security of Panel Meetings</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_Toc74054971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14</w:t>
        </w:r>
        <w:r w:rsidR="00DF10FE" w:rsidRPr="00007EEB">
          <w:rPr>
            <w:rFonts w:eastAsia="SimSun" w:cs="Arial"/>
            <w:b/>
            <w:noProof/>
            <w:webHidden/>
            <w:color w:val="0000FF"/>
          </w:rPr>
          <w:fldChar w:fldCharType="end"/>
        </w:r>
      </w:hyperlink>
    </w:p>
    <w:p w14:paraId="4CC93FF7" w14:textId="4E98FCA7" w:rsidR="00DF10FE" w:rsidRPr="00007EEB" w:rsidRDefault="001378AE" w:rsidP="00DF10FE">
      <w:pPr>
        <w:tabs>
          <w:tab w:val="right" w:leader="dot" w:pos="9907"/>
        </w:tabs>
        <w:spacing w:before="40"/>
        <w:ind w:left="72" w:hanging="72"/>
        <w:rPr>
          <w:rFonts w:asciiTheme="minorHAnsi" w:eastAsiaTheme="minorEastAsia" w:hAnsiTheme="minorHAnsi" w:cstheme="minorBidi"/>
          <w:noProof/>
          <w:sz w:val="22"/>
          <w:szCs w:val="22"/>
        </w:rPr>
      </w:pPr>
      <w:hyperlink w:anchor="_Toc74054972" w:history="1">
        <w:r w:rsidR="00DF10FE" w:rsidRPr="00007EEB">
          <w:rPr>
            <w:rFonts w:eastAsia="SimSun" w:cs="Arial"/>
            <w:noProof/>
            <w:color w:val="0000FF"/>
          </w:rPr>
          <w:t>Appendix A: General Achievement Level Descriptors</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_Toc74054972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15</w:t>
        </w:r>
        <w:r w:rsidR="00DF10FE" w:rsidRPr="00007EEB">
          <w:rPr>
            <w:rFonts w:eastAsia="SimSun" w:cs="Arial"/>
            <w:b/>
            <w:noProof/>
            <w:webHidden/>
            <w:color w:val="0000FF"/>
          </w:rPr>
          <w:fldChar w:fldCharType="end"/>
        </w:r>
      </w:hyperlink>
    </w:p>
    <w:p w14:paraId="31007C9C" w14:textId="4FFDC6D5" w:rsidR="00DF10FE" w:rsidRPr="00007EEB" w:rsidRDefault="001378AE" w:rsidP="008F1FAB">
      <w:pPr>
        <w:tabs>
          <w:tab w:val="right" w:leader="dot" w:pos="9907"/>
        </w:tabs>
        <w:spacing w:before="40"/>
        <w:ind w:left="72" w:hanging="72"/>
        <w:rPr>
          <w:rFonts w:asciiTheme="minorHAnsi" w:eastAsiaTheme="minorEastAsia" w:hAnsiTheme="minorHAnsi" w:cstheme="minorBidi"/>
          <w:noProof/>
          <w:sz w:val="22"/>
          <w:szCs w:val="22"/>
        </w:rPr>
      </w:pPr>
      <w:hyperlink w:anchor="_Toc74054973" w:history="1">
        <w:r w:rsidR="00DF10FE" w:rsidRPr="00007EEB">
          <w:rPr>
            <w:rFonts w:eastAsia="SimSun" w:cs="Arial"/>
            <w:noProof/>
            <w:color w:val="0000FF"/>
          </w:rPr>
          <w:t>Appendix B: Draft Agenda</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_Toc74054973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16</w:t>
        </w:r>
        <w:r w:rsidR="00DF10FE" w:rsidRPr="00007EEB">
          <w:rPr>
            <w:rFonts w:eastAsia="SimSun" w:cs="Arial"/>
            <w:b/>
            <w:noProof/>
            <w:webHidden/>
            <w:color w:val="0000FF"/>
          </w:rPr>
          <w:fldChar w:fldCharType="end"/>
        </w:r>
      </w:hyperlink>
    </w:p>
    <w:p w14:paraId="7AB93B6B" w14:textId="0CFA6C2B" w:rsidR="00DF10FE" w:rsidRPr="00007EEB" w:rsidRDefault="001378AE" w:rsidP="00DF10FE">
      <w:pPr>
        <w:tabs>
          <w:tab w:val="right" w:leader="dot" w:pos="9907"/>
        </w:tabs>
        <w:spacing w:before="40"/>
        <w:ind w:left="72" w:hanging="72"/>
        <w:rPr>
          <w:rFonts w:asciiTheme="minorHAnsi" w:eastAsiaTheme="minorEastAsia" w:hAnsiTheme="minorHAnsi" w:cstheme="minorBidi"/>
          <w:noProof/>
          <w:sz w:val="22"/>
          <w:szCs w:val="22"/>
        </w:rPr>
      </w:pPr>
      <w:hyperlink w:anchor="_Toc74054977" w:history="1">
        <w:r w:rsidR="00DF10FE" w:rsidRPr="00007EEB">
          <w:rPr>
            <w:rFonts w:eastAsia="SimSun" w:cs="Arial"/>
            <w:b/>
            <w:noProof/>
            <w:color w:val="0000FF"/>
          </w:rPr>
          <w:t>References</w:t>
        </w:r>
        <w:r w:rsidR="0036340E" w:rsidRPr="00007EEB">
          <w:rPr>
            <w:rFonts w:eastAsia="SimSun" w:cs="Arial"/>
            <w:b/>
            <w:noProof/>
            <w:color w:val="0000FF"/>
          </w:rPr>
          <w:t xml:space="preserve"> </w:t>
        </w:r>
        <w:r w:rsidR="00DF10FE" w:rsidRPr="00007EEB">
          <w:rPr>
            <w:rFonts w:eastAsia="SimSun" w:cs="Arial"/>
            <w:b/>
            <w:noProof/>
            <w:webHidden/>
            <w:color w:val="0000FF"/>
          </w:rPr>
          <w:tab/>
        </w:r>
        <w:r w:rsidR="00DF10FE" w:rsidRPr="00007EEB">
          <w:rPr>
            <w:rFonts w:eastAsia="SimSun" w:cs="Arial"/>
            <w:b/>
            <w:noProof/>
            <w:webHidden/>
            <w:color w:val="0000FF"/>
          </w:rPr>
          <w:fldChar w:fldCharType="begin"/>
        </w:r>
        <w:r w:rsidR="00DF10FE" w:rsidRPr="00007EEB">
          <w:rPr>
            <w:rFonts w:eastAsia="SimSun" w:cs="Arial"/>
            <w:b/>
            <w:noProof/>
            <w:webHidden/>
            <w:color w:val="0000FF"/>
          </w:rPr>
          <w:instrText xml:space="preserve"> PAGEREF _Toc74054977 \h </w:instrText>
        </w:r>
        <w:r w:rsidR="00DF10FE" w:rsidRPr="00007EEB">
          <w:rPr>
            <w:rFonts w:eastAsia="SimSun" w:cs="Arial"/>
            <w:b/>
            <w:noProof/>
            <w:webHidden/>
            <w:color w:val="0000FF"/>
          </w:rPr>
        </w:r>
        <w:r w:rsidR="00DF10FE" w:rsidRPr="00007EEB">
          <w:rPr>
            <w:rFonts w:eastAsia="SimSun" w:cs="Arial"/>
            <w:b/>
            <w:noProof/>
            <w:webHidden/>
            <w:color w:val="0000FF"/>
          </w:rPr>
          <w:fldChar w:fldCharType="separate"/>
        </w:r>
        <w:r w:rsidR="00653D2A">
          <w:rPr>
            <w:rFonts w:eastAsia="SimSun" w:cs="Arial"/>
            <w:b/>
            <w:noProof/>
            <w:webHidden/>
            <w:color w:val="0000FF"/>
          </w:rPr>
          <w:t>18</w:t>
        </w:r>
        <w:r w:rsidR="00DF10FE" w:rsidRPr="00007EEB">
          <w:rPr>
            <w:rFonts w:eastAsia="SimSun" w:cs="Arial"/>
            <w:b/>
            <w:noProof/>
            <w:webHidden/>
            <w:color w:val="0000FF"/>
          </w:rPr>
          <w:fldChar w:fldCharType="end"/>
        </w:r>
      </w:hyperlink>
    </w:p>
    <w:p w14:paraId="0021F05A" w14:textId="3A9DB64B" w:rsidR="00DF10FE" w:rsidRPr="00DF10FE" w:rsidRDefault="00DF10FE" w:rsidP="008F1FAB">
      <w:pPr>
        <w:tabs>
          <w:tab w:val="left" w:pos="1100"/>
        </w:tabs>
        <w:spacing w:before="240" w:after="20"/>
        <w:rPr>
          <w:rFonts w:eastAsia="SimSun" w:cs="Calibri"/>
        </w:rPr>
        <w:sectPr w:rsidR="00DF10FE" w:rsidRPr="00DF10FE" w:rsidSect="00F65EE0">
          <w:footerReference w:type="first" r:id="rId19"/>
          <w:pgSz w:w="12240" w:h="15840" w:code="1"/>
          <w:pgMar w:top="1152" w:right="1152" w:bottom="1152" w:left="1152" w:header="576" w:footer="360" w:gutter="0"/>
          <w:cols w:space="720"/>
          <w:titlePg/>
          <w:docGrid w:linePitch="360"/>
        </w:sectPr>
      </w:pPr>
      <w:r w:rsidRPr="00007EEB">
        <w:rPr>
          <w:rFonts w:ascii="Arial Bold" w:eastAsia="SimSun" w:hAnsi="Arial Bold" w:cs="Calibri"/>
          <w:b/>
          <w:bCs/>
          <w:color w:val="0000FF"/>
          <w:sz w:val="32"/>
          <w:szCs w:val="32"/>
        </w:rPr>
        <w:fldChar w:fldCharType="end"/>
      </w:r>
      <w:bookmarkStart w:id="11" w:name="_Toc456691068"/>
      <w:bookmarkStart w:id="12" w:name="_Toc456898957"/>
      <w:bookmarkStart w:id="13" w:name="_Toc456903871"/>
      <w:r w:rsidR="0036340E" w:rsidRPr="31720B0D">
        <w:rPr>
          <w:rFonts w:ascii="Arial Bold" w:eastAsia="SimSun" w:hAnsi="Arial Bold" w:cs="Calibri"/>
          <w:b/>
          <w:bCs/>
          <w:sz w:val="32"/>
          <w:szCs w:val="32"/>
        </w:rPr>
        <w:t xml:space="preserve"> </w:t>
      </w:r>
      <w:bookmarkEnd w:id="11"/>
      <w:bookmarkEnd w:id="12"/>
      <w:bookmarkEnd w:id="13"/>
    </w:p>
    <w:p w14:paraId="310E4B0B" w14:textId="3F7617DC" w:rsidR="00DF10FE" w:rsidRPr="00DF10FE" w:rsidRDefault="00082435" w:rsidP="00D85825">
      <w:pPr>
        <w:pageBreakBefore/>
        <w:spacing w:before="240" w:after="120"/>
        <w:outlineLvl w:val="1"/>
        <w:rPr>
          <w:rFonts w:eastAsia="SimSun" w:cs="Arial"/>
          <w:b/>
          <w:bCs/>
          <w:color w:val="000000"/>
          <w:kern w:val="28"/>
          <w:sz w:val="40"/>
          <w:szCs w:val="52"/>
        </w:rPr>
      </w:pPr>
      <w:bookmarkStart w:id="14" w:name="_Toc510785105"/>
      <w:bookmarkStart w:id="15" w:name="_Toc74054953"/>
      <w:r>
        <w:rPr>
          <w:rFonts w:eastAsia="SimSun" w:cs="Arial"/>
          <w:b/>
          <w:bCs/>
          <w:color w:val="000000"/>
          <w:kern w:val="28"/>
          <w:sz w:val="40"/>
          <w:szCs w:val="52"/>
        </w:rPr>
        <w:lastRenderedPageBreak/>
        <w:t xml:space="preserve">California Alternate Assessment for Science Standard Setting Plan: </w:t>
      </w:r>
      <w:r w:rsidR="00DF10FE" w:rsidRPr="00DF10FE">
        <w:rPr>
          <w:rFonts w:eastAsia="SimSun" w:cs="Arial"/>
          <w:b/>
          <w:bCs/>
          <w:color w:val="000000"/>
          <w:kern w:val="28"/>
          <w:sz w:val="40"/>
          <w:szCs w:val="52"/>
        </w:rPr>
        <w:t>Background</w:t>
      </w:r>
      <w:bookmarkEnd w:id="14"/>
      <w:bookmarkEnd w:id="15"/>
    </w:p>
    <w:p w14:paraId="0C61AE22" w14:textId="3F16F8D9" w:rsidR="00DF10FE" w:rsidRPr="00DF10FE" w:rsidRDefault="00DF10FE" w:rsidP="00DF10FE">
      <w:pPr>
        <w:spacing w:after="120"/>
        <w:rPr>
          <w:rFonts w:eastAsia="SimSun" w:cs="Calibri"/>
        </w:rPr>
      </w:pPr>
      <w:r w:rsidRPr="00DF10FE">
        <w:rPr>
          <w:rFonts w:eastAsia="SimSun" w:cs="Calibri"/>
        </w:rPr>
        <w:t>Th</w:t>
      </w:r>
      <w:r w:rsidR="00B53386">
        <w:rPr>
          <w:rFonts w:eastAsia="SimSun" w:cs="Calibri"/>
        </w:rPr>
        <w:t>e</w:t>
      </w:r>
      <w:r w:rsidRPr="00DF10FE">
        <w:rPr>
          <w:rFonts w:eastAsia="SimSun" w:cs="Calibri"/>
        </w:rPr>
        <w:t xml:space="preserve"> plan </w:t>
      </w:r>
      <w:r w:rsidR="006A11AB">
        <w:rPr>
          <w:rFonts w:eastAsia="SimSun" w:cs="Calibri"/>
        </w:rPr>
        <w:t xml:space="preserve">presented here </w:t>
      </w:r>
      <w:r w:rsidRPr="00DF10FE">
        <w:rPr>
          <w:rFonts w:eastAsia="SimSun" w:cs="Calibri"/>
        </w:rPr>
        <w:t xml:space="preserve">describes the process that </w:t>
      </w:r>
      <w:r w:rsidR="00035A79">
        <w:rPr>
          <w:rFonts w:eastAsia="SimSun" w:cs="Calibri"/>
        </w:rPr>
        <w:t xml:space="preserve">testing contractor </w:t>
      </w:r>
      <w:r w:rsidRPr="00DF10FE">
        <w:rPr>
          <w:rFonts w:eastAsia="SimSun" w:cs="Calibri"/>
        </w:rPr>
        <w:t>ETS will use to conduct standard setting for the California Alternate Assessment (CAA) for Science. Th</w:t>
      </w:r>
      <w:r w:rsidR="00F3538D">
        <w:rPr>
          <w:rFonts w:eastAsia="SimSun" w:cs="Calibri"/>
        </w:rPr>
        <w:t>at</w:t>
      </w:r>
      <w:r w:rsidRPr="00DF10FE">
        <w:rPr>
          <w:rFonts w:eastAsia="SimSun" w:cs="Calibri"/>
        </w:rPr>
        <w:t xml:space="preserve"> process includes a range of activities, starting with</w:t>
      </w:r>
      <w:r w:rsidR="00035A79">
        <w:rPr>
          <w:rFonts w:eastAsia="SimSun" w:cs="Calibri"/>
        </w:rPr>
        <w:t xml:space="preserve"> the</w:t>
      </w:r>
      <w:r w:rsidRPr="00DF10FE">
        <w:rPr>
          <w:rFonts w:eastAsia="SimSun" w:cs="Calibri"/>
        </w:rPr>
        <w:t xml:space="preserve"> selection of standard setting methodology, proceeding </w:t>
      </w:r>
      <w:r w:rsidR="00035A79">
        <w:rPr>
          <w:rFonts w:eastAsia="SimSun" w:cs="Calibri"/>
        </w:rPr>
        <w:t>with</w:t>
      </w:r>
      <w:r w:rsidR="00035A79" w:rsidRPr="00DF10FE">
        <w:rPr>
          <w:rFonts w:eastAsia="SimSun" w:cs="Calibri"/>
        </w:rPr>
        <w:t xml:space="preserve"> </w:t>
      </w:r>
      <w:r w:rsidR="00035A79">
        <w:rPr>
          <w:rFonts w:eastAsia="SimSun" w:cs="Calibri"/>
        </w:rPr>
        <w:t xml:space="preserve">the </w:t>
      </w:r>
      <w:r w:rsidRPr="00DF10FE">
        <w:rPr>
          <w:rFonts w:eastAsia="SimSun" w:cs="Calibri"/>
        </w:rPr>
        <w:t>recruit</w:t>
      </w:r>
      <w:r w:rsidR="00E752D3">
        <w:rPr>
          <w:rFonts w:eastAsia="SimSun" w:cs="Calibri"/>
        </w:rPr>
        <w:t>ment</w:t>
      </w:r>
      <w:r w:rsidRPr="00DF10FE">
        <w:rPr>
          <w:rFonts w:eastAsia="SimSun" w:cs="Calibri"/>
        </w:rPr>
        <w:t xml:space="preserve"> and selection of </w:t>
      </w:r>
      <w:r w:rsidR="00D976D6">
        <w:rPr>
          <w:rFonts w:eastAsia="SimSun" w:cs="Calibri"/>
        </w:rPr>
        <w:t xml:space="preserve">a panel of </w:t>
      </w:r>
      <w:r w:rsidRPr="00DF10FE">
        <w:rPr>
          <w:rFonts w:eastAsia="SimSun" w:cs="Calibri"/>
        </w:rPr>
        <w:t xml:space="preserve">California educators to serve as standard setting panelists, and ending with implementation and documentation of the standard setting workshop. At the conclusion of the standard setting workshop, California educator recommendations for threshold scores will be presented to the California Department of Education (CDE) for review. Subsequently, once student performance data on the CAA for Science is available, these recommendations will be presented to the California State Board of Education (SBE) at the </w:t>
      </w:r>
      <w:r w:rsidR="00F3538D">
        <w:rPr>
          <w:rFonts w:eastAsia="SimSun" w:cs="Calibri"/>
        </w:rPr>
        <w:t>SBE</w:t>
      </w:r>
      <w:r w:rsidR="00F3538D" w:rsidRPr="00DF10FE">
        <w:rPr>
          <w:rFonts w:eastAsia="SimSun" w:cs="Calibri"/>
        </w:rPr>
        <w:t xml:space="preserve"> </w:t>
      </w:r>
      <w:r w:rsidRPr="00DF10FE">
        <w:rPr>
          <w:rFonts w:eastAsia="SimSun" w:cs="Calibri"/>
        </w:rPr>
        <w:t>meeting in September 2022 along with the State Superintendent of Public Instruction’s (SSPI’s) recommended threshold scores.</w:t>
      </w:r>
    </w:p>
    <w:p w14:paraId="1A61F4A4" w14:textId="3CCD751F" w:rsidR="00DF10FE" w:rsidRPr="00DF10FE" w:rsidRDefault="00DF10FE" w:rsidP="00DF10FE">
      <w:pPr>
        <w:spacing w:after="120"/>
        <w:rPr>
          <w:rFonts w:eastAsia="SimSun" w:cs="Calibri"/>
        </w:rPr>
      </w:pPr>
      <w:r w:rsidRPr="00DF10FE">
        <w:rPr>
          <w:rFonts w:eastAsia="SimSun" w:cs="Calibri"/>
        </w:rPr>
        <w:t xml:space="preserve">The CAA for Science </w:t>
      </w:r>
      <w:r w:rsidRPr="00DF10FE">
        <w:rPr>
          <w:rFonts w:eastAsia="SimSun" w:cs="Calibri"/>
          <w:color w:val="000000" w:themeColor="text1"/>
        </w:rPr>
        <w:t xml:space="preserve">is designed for </w:t>
      </w:r>
      <w:r w:rsidRPr="00DF10FE">
        <w:rPr>
          <w:rFonts w:eastAsia="SimSun" w:cs="Calibri"/>
        </w:rPr>
        <w:t xml:space="preserve">students with the most significant cognitive disabilities and measures what these students know and can do in science. </w:t>
      </w:r>
      <w:r w:rsidR="001D170A">
        <w:rPr>
          <w:rFonts w:eastAsia="SimSun" w:cs="Calibri"/>
        </w:rPr>
        <w:t>It</w:t>
      </w:r>
      <w:r w:rsidRPr="00DF10FE">
        <w:rPr>
          <w:rFonts w:eastAsia="SimSun" w:cs="Calibri"/>
        </w:rPr>
        <w:t xml:space="preserve"> is aligned with the alternate science standards, also known as the Science Core Content Connectors (Science Connectors). The Science Connectors are derived from the California Next Generation Science Standards (CA NGSS). </w:t>
      </w:r>
      <w:r w:rsidR="007F6B18" w:rsidRPr="00DF10FE">
        <w:rPr>
          <w:rFonts w:eastAsia="SimSun" w:cs="Calibri"/>
        </w:rPr>
        <w:t>This assessment</w:t>
      </w:r>
      <w:r w:rsidRPr="00DF10FE">
        <w:rPr>
          <w:rFonts w:eastAsia="SimSun" w:cs="Calibri"/>
        </w:rPr>
        <w:t xml:space="preserve"> is administered to eligible students in grade levels five and eight and once in high school (i.e., grade ten, eleven, or twelve).</w:t>
      </w:r>
    </w:p>
    <w:p w14:paraId="3AF30A73" w14:textId="72510020" w:rsidR="00DF10FE" w:rsidRPr="00DF10FE" w:rsidRDefault="00DF10FE" w:rsidP="00DF10FE">
      <w:pPr>
        <w:spacing w:after="120"/>
        <w:rPr>
          <w:rFonts w:eastAsia="SimSun" w:cs="Calibri"/>
        </w:rPr>
      </w:pPr>
      <w:r w:rsidRPr="2927150B">
        <w:rPr>
          <w:rFonts w:eastAsia="SimSun" w:cs="Calibri"/>
        </w:rPr>
        <w:t>The general achievement</w:t>
      </w:r>
      <w:r w:rsidR="0090189C" w:rsidRPr="2927150B">
        <w:rPr>
          <w:rFonts w:eastAsia="SimSun" w:cs="Calibri"/>
        </w:rPr>
        <w:t xml:space="preserve"> </w:t>
      </w:r>
      <w:r w:rsidRPr="2927150B">
        <w:rPr>
          <w:rFonts w:eastAsia="SimSun" w:cs="Calibri"/>
        </w:rPr>
        <w:t xml:space="preserve">level descriptors (ALDs) </w:t>
      </w:r>
      <w:r w:rsidR="0090189C" w:rsidRPr="2927150B">
        <w:rPr>
          <w:rFonts w:eastAsia="SimSun" w:cs="Calibri"/>
        </w:rPr>
        <w:t xml:space="preserve">for the CAA for Science </w:t>
      </w:r>
      <w:r w:rsidRPr="2927150B">
        <w:rPr>
          <w:rFonts w:eastAsia="SimSun" w:cs="Calibri"/>
        </w:rPr>
        <w:t>were approved by the SBE in January 2018 (</w:t>
      </w:r>
      <w:r w:rsidRPr="2927150B">
        <w:rPr>
          <w:rFonts w:eastAsia="SimSun" w:cs="Arial"/>
        </w:rPr>
        <w:t>refer t</w:t>
      </w:r>
      <w:r w:rsidR="00C91F74" w:rsidRPr="2927150B">
        <w:rPr>
          <w:rFonts w:eastAsia="SimSun" w:cs="Arial"/>
        </w:rPr>
        <w:t xml:space="preserve">o </w:t>
      </w:r>
      <w:hyperlink w:anchor="_Appendix_A:_General">
        <w:r w:rsidRPr="2927150B">
          <w:rPr>
            <w:rFonts w:eastAsia="SimSun" w:cs="Calibri"/>
            <w:color w:val="0000FF"/>
            <w:u w:val="single"/>
          </w:rPr>
          <w:t>appendix A</w:t>
        </w:r>
      </w:hyperlink>
      <w:r w:rsidRPr="2927150B">
        <w:rPr>
          <w:rFonts w:eastAsia="SimSun" w:cs="Calibri"/>
        </w:rPr>
        <w:t>)</w:t>
      </w:r>
      <w:r w:rsidRPr="2927150B">
        <w:rPr>
          <w:rFonts w:eastAsia="SimSun" w:cs="Calibri"/>
          <w:i/>
          <w:iCs/>
        </w:rPr>
        <w:t xml:space="preserve">. </w:t>
      </w:r>
      <w:r w:rsidRPr="2927150B">
        <w:rPr>
          <w:rFonts w:eastAsia="SimSun" w:cs="Calibri"/>
        </w:rPr>
        <w:t xml:space="preserve">General ALDs describe the expectations for student achievement at each reporting level across all grades tested. </w:t>
      </w:r>
      <w:bookmarkStart w:id="16" w:name="_Hlk71881959"/>
      <w:r w:rsidRPr="2927150B">
        <w:rPr>
          <w:rFonts w:eastAsia="SimSun" w:cs="Calibri"/>
        </w:rPr>
        <w:t>From March 2</w:t>
      </w:r>
      <w:r w:rsidR="0090189C" w:rsidRPr="2927150B">
        <w:rPr>
          <w:rFonts w:eastAsia="SimSun" w:cs="Calibri"/>
        </w:rPr>
        <w:t xml:space="preserve"> through </w:t>
      </w:r>
      <w:r w:rsidRPr="2927150B">
        <w:rPr>
          <w:rFonts w:eastAsia="SimSun" w:cs="Calibri"/>
        </w:rPr>
        <w:t>4, 2021, 11</w:t>
      </w:r>
      <w:r w:rsidR="008072DC" w:rsidRPr="2927150B">
        <w:rPr>
          <w:rFonts w:eastAsia="SimSun" w:cs="Calibri"/>
        </w:rPr>
        <w:t xml:space="preserve"> </w:t>
      </w:r>
      <w:r w:rsidRPr="2927150B">
        <w:rPr>
          <w:rFonts w:eastAsia="SimSun" w:cs="Calibri"/>
        </w:rPr>
        <w:t xml:space="preserve">California educators convened </w:t>
      </w:r>
      <w:r w:rsidR="001821A0" w:rsidRPr="2927150B">
        <w:rPr>
          <w:rFonts w:eastAsia="SimSun" w:cs="Calibri"/>
        </w:rPr>
        <w:t>for</w:t>
      </w:r>
      <w:r w:rsidRPr="2927150B">
        <w:rPr>
          <w:rFonts w:eastAsia="SimSun" w:cs="Calibri"/>
        </w:rPr>
        <w:t xml:space="preserve"> remote meetings to review and provide input </w:t>
      </w:r>
      <w:r w:rsidR="001821A0" w:rsidRPr="2927150B">
        <w:rPr>
          <w:rFonts w:eastAsia="SimSun" w:cs="Calibri"/>
        </w:rPr>
        <w:t>o</w:t>
      </w:r>
      <w:r w:rsidRPr="2927150B">
        <w:rPr>
          <w:rFonts w:eastAsia="SimSun" w:cs="Calibri"/>
        </w:rPr>
        <w:t>n the draft descriptions of the range ALDs. The range</w:t>
      </w:r>
      <w:r w:rsidRPr="2927150B">
        <w:rPr>
          <w:rFonts w:eastAsia="SimSun" w:cs="Arial"/>
        </w:rPr>
        <w:t xml:space="preserve"> ALDs are aligned </w:t>
      </w:r>
      <w:r w:rsidR="001821A0" w:rsidRPr="2927150B">
        <w:rPr>
          <w:rFonts w:eastAsia="SimSun" w:cs="Arial"/>
        </w:rPr>
        <w:t xml:space="preserve">with </w:t>
      </w:r>
      <w:r w:rsidRPr="2927150B">
        <w:rPr>
          <w:rFonts w:eastAsia="SimSun" w:cs="Arial"/>
        </w:rPr>
        <w:t>the SBE-approved general ALDs and are used to describe, in detail,</w:t>
      </w:r>
      <w:r w:rsidRPr="2927150B">
        <w:rPr>
          <w:rFonts w:eastAsia="SimSun" w:cs="Calibri"/>
        </w:rPr>
        <w:t xml:space="preserve"> what students at each achievement level know and can do in science. They are used to distinguish between the three CAA for Science achievement levels and aid in the interpretation of threshold scores for each grade level or grade band assessment. Range ALDs are important because they define the knowledge, skills, and abilities required at each achievement level; describe the Science Connectors as they apply to threshold scores; and give standardized meaning to scores or score ranges. </w:t>
      </w:r>
      <w:bookmarkEnd w:id="16"/>
      <w:r w:rsidRPr="2927150B">
        <w:rPr>
          <w:rFonts w:eastAsia="SimSun" w:cs="Calibri"/>
        </w:rPr>
        <w:t>T</w:t>
      </w:r>
      <w:r w:rsidR="00236AD7" w:rsidRPr="2927150B">
        <w:rPr>
          <w:rFonts w:eastAsia="SimSun" w:cs="Calibri"/>
        </w:rPr>
        <w:t>hat is, t</w:t>
      </w:r>
      <w:r w:rsidRPr="2927150B">
        <w:rPr>
          <w:rFonts w:eastAsia="SimSun" w:cs="Calibri"/>
        </w:rPr>
        <w:t>hey provide the detail required in the standard setting process.</w:t>
      </w:r>
    </w:p>
    <w:p w14:paraId="18E4B393" w14:textId="0F65A76A" w:rsidR="00DF10FE" w:rsidRPr="00DF10FE" w:rsidRDefault="00DF10FE" w:rsidP="00DF10FE">
      <w:pPr>
        <w:spacing w:after="120"/>
        <w:rPr>
          <w:rFonts w:eastAsia="SimSun" w:cs="Calibri"/>
        </w:rPr>
      </w:pPr>
      <w:r w:rsidRPr="31720B0D">
        <w:rPr>
          <w:rFonts w:eastAsia="SimSun" w:cs="Calibri"/>
        </w:rPr>
        <w:t xml:space="preserve">Utilizing the </w:t>
      </w:r>
      <w:r w:rsidR="00033A52" w:rsidRPr="31720B0D">
        <w:rPr>
          <w:rFonts w:eastAsia="SimSun" w:cs="Calibri"/>
        </w:rPr>
        <w:t>r</w:t>
      </w:r>
      <w:r w:rsidRPr="31720B0D">
        <w:rPr>
          <w:rFonts w:eastAsia="SimSun" w:cs="Calibri"/>
        </w:rPr>
        <w:t xml:space="preserve">ange ALDs, </w:t>
      </w:r>
      <w:r w:rsidR="004C0622" w:rsidRPr="31720B0D">
        <w:rPr>
          <w:rFonts w:eastAsia="SimSun" w:cs="Calibri"/>
        </w:rPr>
        <w:t>California educator</w:t>
      </w:r>
      <w:r w:rsidR="00E752D3" w:rsidRPr="31720B0D">
        <w:rPr>
          <w:rFonts w:eastAsia="SimSun" w:cs="Calibri"/>
        </w:rPr>
        <w:t xml:space="preserve"> panelists</w:t>
      </w:r>
      <w:r w:rsidR="004C0622" w:rsidRPr="31720B0D">
        <w:rPr>
          <w:rFonts w:eastAsia="SimSun" w:cs="Calibri"/>
        </w:rPr>
        <w:t xml:space="preserve"> will develop and use </w:t>
      </w:r>
      <w:r w:rsidRPr="31720B0D">
        <w:rPr>
          <w:rFonts w:eastAsia="SimSun" w:cs="Calibri"/>
        </w:rPr>
        <w:t>threshold ALDs during the standard setting process. Panelists</w:t>
      </w:r>
      <w:r w:rsidR="00DA22CB" w:rsidRPr="31720B0D">
        <w:rPr>
          <w:rFonts w:eastAsia="SimSun" w:cs="Calibri"/>
        </w:rPr>
        <w:t xml:space="preserve"> will</w:t>
      </w:r>
      <w:r w:rsidRPr="31720B0D">
        <w:rPr>
          <w:rFonts w:eastAsia="SimSun" w:cs="Calibri"/>
        </w:rPr>
        <w:t xml:space="preserve"> describe what a student is expected to be able to know and do at the beginning of levels 2 and 3, thus distinguishing between the three achievement levels. These ALDs will be used to make standard setting judgments. Two threshold scores allow three achievement levels to be reported. Achievement levels for the CAA for Science are as follows:</w:t>
      </w:r>
    </w:p>
    <w:p w14:paraId="18C9C10E" w14:textId="77777777" w:rsidR="00DF10FE" w:rsidRPr="00DF10FE" w:rsidRDefault="00DF10FE" w:rsidP="00DF10FE">
      <w:pPr>
        <w:spacing w:after="120"/>
        <w:ind w:left="576" w:hanging="288"/>
        <w:contextualSpacing/>
        <w:rPr>
          <w:rFonts w:cs="Arial"/>
        </w:rPr>
      </w:pPr>
      <w:r w:rsidRPr="00DF10FE">
        <w:rPr>
          <w:rFonts w:cs="Arial"/>
        </w:rPr>
        <w:t>Level 3—Understanding</w:t>
      </w:r>
    </w:p>
    <w:p w14:paraId="0F0007D6" w14:textId="77777777" w:rsidR="00DF10FE" w:rsidRPr="00DF10FE" w:rsidRDefault="00DF10FE" w:rsidP="00DF10FE">
      <w:pPr>
        <w:spacing w:after="120"/>
        <w:ind w:left="576" w:hanging="288"/>
        <w:contextualSpacing/>
        <w:rPr>
          <w:rFonts w:cs="Arial"/>
        </w:rPr>
      </w:pPr>
      <w:r w:rsidRPr="00DF10FE">
        <w:rPr>
          <w:rFonts w:cs="Arial"/>
        </w:rPr>
        <w:t>Level 2—Foundational Understanding</w:t>
      </w:r>
    </w:p>
    <w:p w14:paraId="0F3956BD" w14:textId="77777777" w:rsidR="00DF10FE" w:rsidRPr="00DF10FE" w:rsidRDefault="00DF10FE" w:rsidP="00DF10FE">
      <w:pPr>
        <w:spacing w:after="120"/>
        <w:ind w:left="576" w:hanging="288"/>
        <w:contextualSpacing/>
        <w:rPr>
          <w:rFonts w:cs="Arial"/>
        </w:rPr>
      </w:pPr>
      <w:r w:rsidRPr="00DF10FE">
        <w:rPr>
          <w:rFonts w:cs="Arial"/>
        </w:rPr>
        <w:t>Level 1—Limited Understanding</w:t>
      </w:r>
    </w:p>
    <w:p w14:paraId="25C15AC4" w14:textId="4048FBFF" w:rsidR="00DF10FE" w:rsidRPr="00DF10FE" w:rsidRDefault="00DF10FE" w:rsidP="00C4172B">
      <w:pPr>
        <w:spacing w:before="240" w:after="120"/>
        <w:rPr>
          <w:rFonts w:eastAsia="SimSun" w:cs="Calibri"/>
        </w:rPr>
      </w:pPr>
      <w:r w:rsidRPr="00DF10FE">
        <w:rPr>
          <w:rFonts w:eastAsia="SimSun" w:cs="Calibri"/>
        </w:rPr>
        <w:t>The reporting ALDs describe the meaning of the levels on score reports and are anticipated to be finalized in September 2022</w:t>
      </w:r>
      <w:r w:rsidR="00DA22CB">
        <w:rPr>
          <w:rFonts w:eastAsia="SimSun" w:cs="Calibri"/>
        </w:rPr>
        <w:t>,</w:t>
      </w:r>
      <w:r w:rsidRPr="00DF10FE">
        <w:rPr>
          <w:rFonts w:eastAsia="SimSun" w:cs="Calibri"/>
        </w:rPr>
        <w:t xml:space="preserve"> following the SBE</w:t>
      </w:r>
      <w:r w:rsidR="00DA22CB">
        <w:rPr>
          <w:rFonts w:eastAsia="SimSun" w:cs="Calibri"/>
        </w:rPr>
        <w:t>’s</w:t>
      </w:r>
      <w:r w:rsidRPr="00DF10FE">
        <w:rPr>
          <w:rFonts w:eastAsia="SimSun" w:cs="Calibri"/>
        </w:rPr>
        <w:t xml:space="preserve"> approval of the threshold scores.</w:t>
      </w:r>
    </w:p>
    <w:p w14:paraId="05C3DD56" w14:textId="77777777" w:rsidR="00DF10FE" w:rsidRPr="00DF10FE" w:rsidRDefault="00DF10FE" w:rsidP="00D85825">
      <w:pPr>
        <w:pageBreakBefore/>
        <w:spacing w:before="240" w:after="120"/>
        <w:outlineLvl w:val="1"/>
        <w:rPr>
          <w:rFonts w:eastAsia="SimSun" w:cs="Arial"/>
          <w:b/>
          <w:bCs/>
          <w:color w:val="000000"/>
          <w:kern w:val="28"/>
          <w:sz w:val="40"/>
          <w:szCs w:val="52"/>
        </w:rPr>
      </w:pPr>
      <w:bookmarkStart w:id="17" w:name="_Standard_Setting_Process"/>
      <w:bookmarkStart w:id="18" w:name="_Toc74054954"/>
      <w:bookmarkStart w:id="19" w:name="_Toc42405385"/>
      <w:bookmarkStart w:id="20" w:name="_Toc390785053"/>
      <w:bookmarkStart w:id="21" w:name="_Toc448838701"/>
      <w:bookmarkStart w:id="22" w:name="_Toc12360363"/>
      <w:bookmarkStart w:id="23" w:name="_Toc14070678"/>
      <w:bookmarkEnd w:id="17"/>
      <w:r w:rsidRPr="00DF10FE">
        <w:rPr>
          <w:rFonts w:eastAsia="SimSun" w:cs="Arial"/>
          <w:b/>
          <w:bCs/>
          <w:color w:val="000000"/>
          <w:kern w:val="28"/>
          <w:sz w:val="40"/>
          <w:szCs w:val="52"/>
        </w:rPr>
        <w:lastRenderedPageBreak/>
        <w:t>Standard Setting Process</w:t>
      </w:r>
      <w:bookmarkEnd w:id="18"/>
    </w:p>
    <w:p w14:paraId="410E8585" w14:textId="6548DE47" w:rsidR="00DF10FE" w:rsidRPr="00DF10FE" w:rsidRDefault="00DF10FE" w:rsidP="00DF10FE">
      <w:pPr>
        <w:spacing w:before="120" w:after="120"/>
        <w:rPr>
          <w:rFonts w:ascii="Times New Roman" w:eastAsia="SimSun" w:hAnsi="Times New Roman" w:cs="Calibri"/>
        </w:rPr>
      </w:pPr>
      <w:r w:rsidRPr="00DF10FE">
        <w:rPr>
          <w:rFonts w:eastAsia="SimSun" w:cs="Arial"/>
        </w:rPr>
        <w:t>The</w:t>
      </w:r>
      <w:r w:rsidRPr="00DF10FE" w:rsidDel="005A3477">
        <w:rPr>
          <w:rFonts w:eastAsia="SimSun" w:cs="Arial"/>
        </w:rPr>
        <w:t xml:space="preserve"> </w:t>
      </w:r>
      <w:r w:rsidRPr="00DF10FE">
        <w:rPr>
          <w:rFonts w:eastAsia="SimSun" w:cs="Arial"/>
        </w:rPr>
        <w:t xml:space="preserve">standard setting </w:t>
      </w:r>
      <w:r w:rsidR="005A3477">
        <w:rPr>
          <w:rFonts w:eastAsia="SimSun" w:cs="Arial"/>
        </w:rPr>
        <w:t xml:space="preserve">process for the </w:t>
      </w:r>
      <w:r w:rsidR="005A3477" w:rsidRPr="00DF10FE">
        <w:rPr>
          <w:rFonts w:eastAsia="SimSun" w:cs="Arial"/>
        </w:rPr>
        <w:t xml:space="preserve">CAA for Science </w:t>
      </w:r>
      <w:r w:rsidRPr="00DF10FE">
        <w:rPr>
          <w:rFonts w:eastAsia="SimSun" w:cs="Arial"/>
        </w:rPr>
        <w:t xml:space="preserve">will result in recommendations for the CAA for Science threshold scores, which are the </w:t>
      </w:r>
      <w:r w:rsidRPr="00DF10FE">
        <w:rPr>
          <w:rFonts w:eastAsia="SimSun" w:cs="Calibri"/>
          <w:snapToGrid w:val="0"/>
        </w:rPr>
        <w:t>minimum scores at Level 2 and Level 3. The CDE will review these recommendations</w:t>
      </w:r>
      <w:r w:rsidRPr="00DF10FE" w:rsidDel="005A3477">
        <w:rPr>
          <w:rFonts w:eastAsia="SimSun" w:cs="Calibri"/>
          <w:snapToGrid w:val="0"/>
        </w:rPr>
        <w:t>,</w:t>
      </w:r>
      <w:r w:rsidRPr="00DF10FE">
        <w:rPr>
          <w:rFonts w:eastAsia="SimSun" w:cs="Calibri"/>
          <w:snapToGrid w:val="0"/>
        </w:rPr>
        <w:t xml:space="preserve"> along with additional data</w:t>
      </w:r>
      <w:r w:rsidRPr="00DF10FE" w:rsidDel="005A3477">
        <w:rPr>
          <w:rFonts w:eastAsia="SimSun" w:cs="Calibri"/>
          <w:snapToGrid w:val="0"/>
        </w:rPr>
        <w:t>,</w:t>
      </w:r>
      <w:r w:rsidRPr="00DF10FE">
        <w:rPr>
          <w:rFonts w:eastAsia="SimSun" w:cs="Calibri"/>
          <w:snapToGrid w:val="0"/>
        </w:rPr>
        <w:t xml:space="preserve"> and present them for approval to the SBE in September 2022.</w:t>
      </w:r>
    </w:p>
    <w:p w14:paraId="652515B5"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24" w:name="_Toc74054956"/>
      <w:r w:rsidRPr="00DF10FE">
        <w:rPr>
          <w:rFonts w:eastAsia="SimSun" w:cs="Arial"/>
          <w:b/>
          <w:bCs/>
          <w:color w:val="000000"/>
          <w:kern w:val="28"/>
          <w:sz w:val="32"/>
          <w:szCs w:val="52"/>
        </w:rPr>
        <w:t>General Description of the Approach</w:t>
      </w:r>
      <w:bookmarkEnd w:id="24"/>
    </w:p>
    <w:p w14:paraId="5ABEAB27" w14:textId="2629F4BB" w:rsidR="00DF10FE" w:rsidRPr="00DF10FE" w:rsidRDefault="00DF10FE" w:rsidP="00DF10FE">
      <w:pPr>
        <w:spacing w:after="120"/>
        <w:rPr>
          <w:rFonts w:eastAsia="SimSun" w:cs="Arial"/>
          <w:snapToGrid w:val="0"/>
          <w:szCs w:val="22"/>
        </w:rPr>
      </w:pPr>
      <w:r w:rsidRPr="00DF10FE">
        <w:rPr>
          <w:rFonts w:eastAsia="SimSun" w:cs="Calibri"/>
        </w:rPr>
        <w:t xml:space="preserve">The approach used in this workshop adheres to the </w:t>
      </w:r>
      <w:r w:rsidRPr="00DF10FE">
        <w:rPr>
          <w:rFonts w:eastAsia="SimSun" w:cs="Calibri"/>
          <w:snapToGrid w:val="0"/>
        </w:rPr>
        <w:t>guidelines and best practices recommended in the standard setting literature</w:t>
      </w:r>
      <w:r w:rsidR="00CE7957">
        <w:rPr>
          <w:rFonts w:eastAsia="SimSun" w:cs="Calibri"/>
          <w:snapToGrid w:val="0"/>
        </w:rPr>
        <w:t>.</w:t>
      </w:r>
      <w:r w:rsidRPr="00DF10FE">
        <w:rPr>
          <w:rFonts w:eastAsia="SimSun" w:cs="Calibri"/>
          <w:snapToGrid w:val="0"/>
        </w:rPr>
        <w:t xml:space="preserve"> </w:t>
      </w:r>
      <w:r w:rsidR="00CE7957">
        <w:rPr>
          <w:rFonts w:eastAsia="SimSun" w:cs="Calibri"/>
          <w:snapToGrid w:val="0"/>
        </w:rPr>
        <w:t>S</w:t>
      </w:r>
      <w:r w:rsidRPr="00DF10FE">
        <w:rPr>
          <w:rFonts w:eastAsia="SimSun" w:cs="Calibri"/>
          <w:snapToGrid w:val="0"/>
        </w:rPr>
        <w:t xml:space="preserve">pecifically, the modified </w:t>
      </w:r>
      <w:proofErr w:type="spellStart"/>
      <w:r w:rsidRPr="00DF10FE">
        <w:rPr>
          <w:rFonts w:eastAsia="SimSun" w:cs="Calibri"/>
          <w:snapToGrid w:val="0"/>
        </w:rPr>
        <w:t>Angoff</w:t>
      </w:r>
      <w:proofErr w:type="spellEnd"/>
      <w:r w:rsidRPr="00DF10FE">
        <w:rPr>
          <w:rFonts w:eastAsia="SimSun" w:cs="Calibri"/>
          <w:snapToGrid w:val="0"/>
        </w:rPr>
        <w:t xml:space="preserve"> and extended </w:t>
      </w:r>
      <w:proofErr w:type="spellStart"/>
      <w:r w:rsidRPr="00DF10FE">
        <w:rPr>
          <w:rFonts w:eastAsia="SimSun" w:cs="Calibri"/>
          <w:snapToGrid w:val="0"/>
        </w:rPr>
        <w:t>Angoff</w:t>
      </w:r>
      <w:proofErr w:type="spellEnd"/>
      <w:r w:rsidRPr="00DF10FE">
        <w:rPr>
          <w:rFonts w:eastAsia="SimSun" w:cs="Calibri"/>
          <w:snapToGrid w:val="0"/>
        </w:rPr>
        <w:t xml:space="preserve"> standard setting methods (</w:t>
      </w:r>
      <w:proofErr w:type="spellStart"/>
      <w:r w:rsidRPr="00DF10FE">
        <w:rPr>
          <w:rFonts w:eastAsia="SimSun" w:cs="Calibri"/>
          <w:snapToGrid w:val="0"/>
        </w:rPr>
        <w:t>Cizek</w:t>
      </w:r>
      <w:proofErr w:type="spellEnd"/>
      <w:r w:rsidRPr="00DF10FE">
        <w:rPr>
          <w:rFonts w:eastAsia="SimSun" w:cs="Calibri"/>
          <w:snapToGrid w:val="0"/>
        </w:rPr>
        <w:t xml:space="preserve"> </w:t>
      </w:r>
      <w:r w:rsidR="006C3FAD">
        <w:rPr>
          <w:rFonts w:eastAsia="SimSun" w:cs="Calibri"/>
          <w:snapToGrid w:val="0"/>
        </w:rPr>
        <w:t>and</w:t>
      </w:r>
      <w:r w:rsidRPr="00DF10FE">
        <w:rPr>
          <w:rFonts w:eastAsia="SimSun" w:cs="Calibri"/>
          <w:snapToGrid w:val="0"/>
        </w:rPr>
        <w:t xml:space="preserve"> Bunch 2007; Hambleton </w:t>
      </w:r>
      <w:r w:rsidR="006C3FAD">
        <w:rPr>
          <w:rFonts w:eastAsia="SimSun" w:cs="Calibri"/>
          <w:snapToGrid w:val="0"/>
        </w:rPr>
        <w:t>and</w:t>
      </w:r>
      <w:r w:rsidRPr="00DF10FE">
        <w:rPr>
          <w:rFonts w:eastAsia="SimSun" w:cs="Calibri"/>
          <w:snapToGrid w:val="0"/>
        </w:rPr>
        <w:t xml:space="preserve"> </w:t>
      </w:r>
      <w:proofErr w:type="spellStart"/>
      <w:r w:rsidRPr="00DF10FE">
        <w:rPr>
          <w:rFonts w:eastAsia="SimSun" w:cs="Calibri"/>
          <w:snapToGrid w:val="0"/>
        </w:rPr>
        <w:t>Plake</w:t>
      </w:r>
      <w:proofErr w:type="spellEnd"/>
      <w:r w:rsidRPr="00DF10FE">
        <w:rPr>
          <w:rFonts w:eastAsia="SimSun" w:cs="Calibri"/>
          <w:snapToGrid w:val="0"/>
        </w:rPr>
        <w:t xml:space="preserve"> 1995) will be implemented.</w:t>
      </w:r>
    </w:p>
    <w:p w14:paraId="5FB8CE4F" w14:textId="7027BDE0" w:rsidR="00DF10FE" w:rsidRPr="00DF10FE" w:rsidRDefault="00DF10FE" w:rsidP="00DF10FE">
      <w:pPr>
        <w:spacing w:after="120"/>
        <w:rPr>
          <w:rFonts w:eastAsia="SimSun" w:cs="Arial"/>
          <w:snapToGrid w:val="0"/>
        </w:rPr>
      </w:pPr>
      <w:bookmarkStart w:id="25" w:name="_Hlk107487969"/>
      <w:r w:rsidRPr="00DF10FE">
        <w:rPr>
          <w:rFonts w:eastAsia="SimSun" w:cs="Arial"/>
          <w:snapToGrid w:val="0"/>
        </w:rPr>
        <w:t xml:space="preserve">The virtual workshop will be facilitated using Zoom conferencing. </w:t>
      </w:r>
      <w:r w:rsidR="00CE7957">
        <w:rPr>
          <w:rFonts w:eastAsia="SimSun" w:cs="Arial"/>
          <w:snapToGrid w:val="0"/>
        </w:rPr>
        <w:t>The p</w:t>
      </w:r>
      <w:r w:rsidRPr="00DF10FE">
        <w:rPr>
          <w:rFonts w:eastAsia="SimSun" w:cs="Arial"/>
          <w:snapToGrid w:val="0"/>
        </w:rPr>
        <w:t xml:space="preserve">anelists will make two rounds of judgments, with feedback and discussion occurring </w:t>
      </w:r>
      <w:r w:rsidRPr="00DF10FE">
        <w:rPr>
          <w:rFonts w:eastAsia="SimSun" w:cs="Arial"/>
        </w:rPr>
        <w:t xml:space="preserve">via Zoom </w:t>
      </w:r>
      <w:r w:rsidRPr="00DF10FE">
        <w:rPr>
          <w:rFonts w:eastAsia="SimSun" w:cs="Arial"/>
          <w:snapToGrid w:val="0"/>
        </w:rPr>
        <w:t xml:space="preserve">between the rounds. Because of the low volume of test takers in the 2021 administration of the CAA for Science, the impact data </w:t>
      </w:r>
      <w:r w:rsidRPr="00DF10FE">
        <w:rPr>
          <w:rFonts w:eastAsia="SimSun" w:cs="Arial"/>
        </w:rPr>
        <w:t xml:space="preserve">often </w:t>
      </w:r>
      <w:r w:rsidRPr="00DF10FE">
        <w:rPr>
          <w:rFonts w:eastAsia="SimSun" w:cs="Arial"/>
          <w:snapToGrid w:val="0"/>
        </w:rPr>
        <w:t>presented after Round 2 will not be available during the standard setting workshop. The workshop will include a vertical articulation discussion after Round 2. Th</w:t>
      </w:r>
      <w:r w:rsidR="00CE7957">
        <w:rPr>
          <w:rFonts w:eastAsia="SimSun" w:cs="Arial"/>
          <w:snapToGrid w:val="0"/>
        </w:rPr>
        <w:t>at</w:t>
      </w:r>
      <w:r w:rsidRPr="00DF10FE">
        <w:rPr>
          <w:rFonts w:eastAsia="SimSun" w:cs="Arial"/>
          <w:snapToGrid w:val="0"/>
        </w:rPr>
        <w:t xml:space="preserve"> discussion will include representatives from each grade level or grade band. This </w:t>
      </w:r>
      <w:r w:rsidR="00CE7957">
        <w:rPr>
          <w:rFonts w:eastAsia="SimSun" w:cs="Arial"/>
          <w:snapToGrid w:val="0"/>
        </w:rPr>
        <w:t xml:space="preserve">will </w:t>
      </w:r>
      <w:r w:rsidRPr="00DF10FE">
        <w:rPr>
          <w:rFonts w:eastAsia="SimSun" w:cs="Arial"/>
          <w:snapToGrid w:val="0"/>
        </w:rPr>
        <w:t>allow</w:t>
      </w:r>
      <w:r w:rsidR="00CE7957">
        <w:rPr>
          <w:rFonts w:eastAsia="SimSun" w:cs="Arial"/>
          <w:snapToGrid w:val="0"/>
        </w:rPr>
        <w:t xml:space="preserve"> for</w:t>
      </w:r>
      <w:r w:rsidRPr="00DF10FE">
        <w:rPr>
          <w:rFonts w:eastAsia="SimSun" w:cs="Arial"/>
          <w:snapToGrid w:val="0"/>
        </w:rPr>
        <w:t xml:space="preserve"> cross-panel understanding of how the process </w:t>
      </w:r>
      <w:r w:rsidR="00CE7957">
        <w:rPr>
          <w:rFonts w:eastAsia="SimSun" w:cs="Arial"/>
          <w:snapToGrid w:val="0"/>
        </w:rPr>
        <w:t xml:space="preserve">has </w:t>
      </w:r>
      <w:r w:rsidRPr="00DF10FE">
        <w:rPr>
          <w:rFonts w:eastAsia="SimSun" w:cs="Arial"/>
          <w:snapToGrid w:val="0"/>
        </w:rPr>
        <w:t xml:space="preserve">worked in each room, </w:t>
      </w:r>
      <w:r w:rsidR="00CE7957">
        <w:rPr>
          <w:rFonts w:eastAsia="SimSun" w:cs="Arial"/>
          <w:snapToGrid w:val="0"/>
        </w:rPr>
        <w:t>from the</w:t>
      </w:r>
      <w:r w:rsidR="004E02AF">
        <w:rPr>
          <w:rFonts w:eastAsia="SimSun" w:cs="Arial"/>
          <w:snapToGrid w:val="0"/>
        </w:rPr>
        <w:t xml:space="preserve"> development</w:t>
      </w:r>
      <w:r w:rsidR="00CE7957">
        <w:rPr>
          <w:rFonts w:eastAsia="SimSun" w:cs="Arial"/>
          <w:snapToGrid w:val="0"/>
        </w:rPr>
        <w:t xml:space="preserve"> of</w:t>
      </w:r>
      <w:r w:rsidR="00CE7957" w:rsidRPr="00DF10FE">
        <w:rPr>
          <w:rFonts w:eastAsia="SimSun" w:cs="Arial"/>
          <w:snapToGrid w:val="0"/>
        </w:rPr>
        <w:t xml:space="preserve"> </w:t>
      </w:r>
      <w:r w:rsidRPr="00DF10FE">
        <w:rPr>
          <w:rFonts w:eastAsia="SimSun" w:cs="Arial"/>
          <w:snapToGrid w:val="0"/>
        </w:rPr>
        <w:t>the</w:t>
      </w:r>
      <w:r w:rsidR="004E02AF">
        <w:rPr>
          <w:rFonts w:eastAsia="SimSun" w:cs="Arial"/>
          <w:snapToGrid w:val="0"/>
        </w:rPr>
        <w:t xml:space="preserve"> threshold</w:t>
      </w:r>
      <w:r w:rsidRPr="00DF10FE">
        <w:rPr>
          <w:rFonts w:eastAsia="SimSun" w:cs="Arial"/>
          <w:snapToGrid w:val="0"/>
        </w:rPr>
        <w:t xml:space="preserve"> </w:t>
      </w:r>
      <w:r w:rsidR="00CE7957">
        <w:rPr>
          <w:rFonts w:eastAsia="SimSun" w:cs="Arial"/>
          <w:snapToGrid w:val="0"/>
        </w:rPr>
        <w:t>ALD</w:t>
      </w:r>
      <w:r w:rsidRPr="00DF10FE">
        <w:rPr>
          <w:rFonts w:eastAsia="SimSun" w:cs="Arial"/>
          <w:snapToGrid w:val="0"/>
        </w:rPr>
        <w:t>s</w:t>
      </w:r>
      <w:r w:rsidR="00CE7957">
        <w:rPr>
          <w:rFonts w:eastAsia="SimSun" w:cs="Arial"/>
          <w:snapToGrid w:val="0"/>
        </w:rPr>
        <w:t xml:space="preserve"> to the</w:t>
      </w:r>
      <w:r w:rsidRPr="00DF10FE">
        <w:rPr>
          <w:rFonts w:eastAsia="SimSun" w:cs="Arial"/>
          <w:snapToGrid w:val="0"/>
        </w:rPr>
        <w:t xml:space="preserve"> discussion of the assessment</w:t>
      </w:r>
      <w:r w:rsidR="00CE7957">
        <w:rPr>
          <w:rFonts w:eastAsia="SimSun" w:cs="Arial"/>
          <w:snapToGrid w:val="0"/>
        </w:rPr>
        <w:t xml:space="preserve"> to the</w:t>
      </w:r>
      <w:r w:rsidRPr="00DF10FE">
        <w:rPr>
          <w:rFonts w:eastAsia="SimSun" w:cs="Arial"/>
          <w:snapToGrid w:val="0"/>
        </w:rPr>
        <w:t xml:space="preserve"> sharing</w:t>
      </w:r>
      <w:r w:rsidR="00CE7957">
        <w:rPr>
          <w:rFonts w:eastAsia="SimSun" w:cs="Arial"/>
          <w:snapToGrid w:val="0"/>
        </w:rPr>
        <w:t xml:space="preserve"> of</w:t>
      </w:r>
      <w:r w:rsidRPr="00DF10FE">
        <w:rPr>
          <w:rFonts w:eastAsia="SimSun" w:cs="Arial"/>
          <w:snapToGrid w:val="0"/>
        </w:rPr>
        <w:t xml:space="preserve"> the in-panel discussions of the recommendations across the grade levels and grade band</w:t>
      </w:r>
      <w:r w:rsidR="00CE7957">
        <w:rPr>
          <w:rFonts w:eastAsia="SimSun" w:cs="Arial"/>
          <w:snapToGrid w:val="0"/>
        </w:rPr>
        <w:t>s</w:t>
      </w:r>
      <w:r w:rsidRPr="00DF10FE">
        <w:rPr>
          <w:rFonts w:eastAsia="SimSun" w:cs="Arial"/>
          <w:snapToGrid w:val="0"/>
        </w:rPr>
        <w:t>.</w:t>
      </w:r>
    </w:p>
    <w:p w14:paraId="4FCF900E" w14:textId="7CC05A31" w:rsidR="00DF10FE" w:rsidRPr="00DF10FE" w:rsidRDefault="00C51B22" w:rsidP="00D85825">
      <w:pPr>
        <w:keepNext/>
        <w:spacing w:before="120" w:after="120"/>
        <w:outlineLvl w:val="2"/>
        <w:rPr>
          <w:rFonts w:eastAsia="SimSun" w:cs="Arial"/>
          <w:b/>
          <w:bCs/>
          <w:color w:val="000000"/>
          <w:kern w:val="28"/>
          <w:sz w:val="32"/>
          <w:szCs w:val="52"/>
        </w:rPr>
      </w:pPr>
      <w:bookmarkStart w:id="26" w:name="_Toc74054957"/>
      <w:bookmarkEnd w:id="25"/>
      <w:r>
        <w:rPr>
          <w:rFonts w:eastAsia="SimSun" w:cs="Arial"/>
          <w:b/>
          <w:bCs/>
          <w:color w:val="000000"/>
          <w:kern w:val="28"/>
          <w:sz w:val="32"/>
          <w:szCs w:val="52"/>
        </w:rPr>
        <w:t xml:space="preserve">Educator </w:t>
      </w:r>
      <w:r w:rsidR="00DF10FE" w:rsidRPr="00DF10FE">
        <w:rPr>
          <w:rFonts w:eastAsia="SimSun" w:cs="Arial"/>
          <w:b/>
          <w:bCs/>
          <w:color w:val="000000"/>
          <w:kern w:val="28"/>
          <w:sz w:val="32"/>
          <w:szCs w:val="52"/>
        </w:rPr>
        <w:t>Panelists</w:t>
      </w:r>
      <w:bookmarkEnd w:id="26"/>
    </w:p>
    <w:p w14:paraId="68D63D61" w14:textId="70BD5AFA" w:rsidR="00DF10FE" w:rsidRPr="00DF10FE" w:rsidRDefault="00DF10FE" w:rsidP="00DF10FE">
      <w:pPr>
        <w:spacing w:after="120"/>
        <w:rPr>
          <w:rFonts w:eastAsia="SimSun" w:cs="Arial"/>
        </w:rPr>
      </w:pPr>
      <w:r w:rsidRPr="31720B0D">
        <w:rPr>
          <w:rFonts w:eastAsia="SimSun" w:cs="Arial"/>
        </w:rPr>
        <w:t xml:space="preserve">A group of special education and science educators, representative of the diversity of California students in grades five and eight and high school, will be recruited to participate as panelists in the standard setting workshop. Recruitment efforts </w:t>
      </w:r>
      <w:r w:rsidR="00D54B0A" w:rsidRPr="31720B0D">
        <w:rPr>
          <w:rFonts w:eastAsia="SimSun" w:cs="Arial"/>
        </w:rPr>
        <w:t xml:space="preserve">will be </w:t>
      </w:r>
      <w:r w:rsidRPr="31720B0D">
        <w:rPr>
          <w:rFonts w:eastAsia="SimSun" w:cs="Arial"/>
        </w:rPr>
        <w:t xml:space="preserve">made through various educator outreach opportunities—such as the California Association for Science Educators listserv and item writing workshops—and educator trainings as well as </w:t>
      </w:r>
      <w:r w:rsidR="00D54B0A" w:rsidRPr="31720B0D">
        <w:rPr>
          <w:rFonts w:eastAsia="SimSun" w:cs="Arial"/>
        </w:rPr>
        <w:t xml:space="preserve">through </w:t>
      </w:r>
      <w:r w:rsidRPr="31720B0D">
        <w:rPr>
          <w:rFonts w:eastAsia="SimSun" w:cs="Arial"/>
        </w:rPr>
        <w:t xml:space="preserve">other communication sources, such as the CAASPP Opportunities to Get Involved web page at </w:t>
      </w:r>
      <w:hyperlink r:id="rId20" w:tooltip="This link opens the CAASPP Opportunities to Get Involved web page. " w:history="1">
        <w:r w:rsidR="006D7A80" w:rsidRPr="006D7A80">
          <w:rPr>
            <w:rStyle w:val="Hyperlink"/>
            <w:rFonts w:eastAsia="SimSun" w:cs="Arial"/>
            <w:color w:val="0000FF"/>
          </w:rPr>
          <w:t>https://www.caaspp.org/getinvolved/getinvolved.html</w:t>
        </w:r>
      </w:hyperlink>
      <w:r w:rsidRPr="31720B0D">
        <w:rPr>
          <w:rFonts w:eastAsia="SimSun" w:cs="Arial"/>
        </w:rPr>
        <w:t xml:space="preserve">. These recruitment efforts and resources also are highlighted in the Assessment Spotlight email updates (archived at </w:t>
      </w:r>
      <w:hyperlink r:id="rId21" w:tooltip="This link opens the CDE Assessment Spotlight web page." w:history="1">
        <w:r w:rsidR="006D7A80" w:rsidRPr="006D7A80">
          <w:rPr>
            <w:rStyle w:val="Hyperlink"/>
            <w:rFonts w:eastAsia="SimSun" w:cs="Arial"/>
            <w:color w:val="0000FF"/>
          </w:rPr>
          <w:t>https://www.cde.ca.gov/ta/tg/sa/assessmentspotlight.asp</w:t>
        </w:r>
      </w:hyperlink>
      <w:r w:rsidRPr="31720B0D">
        <w:rPr>
          <w:rFonts w:eastAsia="SimSun" w:cs="Arial"/>
        </w:rPr>
        <w:t xml:space="preserve">) and on social media (e.g., the CDE Twitter account for the California Statewide Assessment System at </w:t>
      </w:r>
      <w:hyperlink r:id="rId22" w:tooltip="This link opens the Twitter account for the California Statewide Assessment System.">
        <w:r w:rsidRPr="31720B0D">
          <w:rPr>
            <w:rFonts w:eastAsia="SimSun" w:cs="Arial"/>
            <w:color w:val="0000FF"/>
            <w:u w:val="single"/>
          </w:rPr>
          <w:t>https://twitter.com/CDEAssessments</w:t>
        </w:r>
      </w:hyperlink>
      <w:r w:rsidRPr="31720B0D">
        <w:rPr>
          <w:rFonts w:eastAsia="SimSun" w:cs="Arial"/>
        </w:rPr>
        <w:t>).</w:t>
      </w:r>
    </w:p>
    <w:p w14:paraId="7DFD9956" w14:textId="512F8457" w:rsidR="00DF10FE" w:rsidRPr="00DF10FE" w:rsidRDefault="00DF10FE" w:rsidP="00DF10FE">
      <w:pPr>
        <w:spacing w:after="120"/>
        <w:rPr>
          <w:rFonts w:eastAsia="SimSun" w:cs="Arial"/>
        </w:rPr>
      </w:pPr>
      <w:r w:rsidRPr="00DF10FE">
        <w:rPr>
          <w:rFonts w:eastAsia="SimSun" w:cs="Arial"/>
        </w:rPr>
        <w:t xml:space="preserve">In recruiting panelists, </w:t>
      </w:r>
      <w:r w:rsidRPr="00DF10FE">
        <w:rPr>
          <w:rFonts w:eastAsia="SimSun" w:cs="Calibri"/>
        </w:rPr>
        <w:t xml:space="preserve">the goal will be to include a range of panelists who have familiarity with instructing students with the most significant cognitive disabilities, experience </w:t>
      </w:r>
      <w:r w:rsidR="00D54B0A">
        <w:rPr>
          <w:rFonts w:eastAsia="SimSun" w:cs="Calibri"/>
        </w:rPr>
        <w:t xml:space="preserve">in </w:t>
      </w:r>
      <w:r w:rsidRPr="00DF10FE">
        <w:rPr>
          <w:rFonts w:eastAsia="SimSun" w:cs="Calibri"/>
        </w:rPr>
        <w:t xml:space="preserve">administering the CAA for Science, and familiarity with the Science Connectors. An </w:t>
      </w:r>
      <w:r w:rsidRPr="00DF10FE">
        <w:rPr>
          <w:rFonts w:eastAsia="SimSun" w:cs="Arial"/>
        </w:rPr>
        <w:t>important element in the recruiting efforts is the inclusion of teachers who are working with these students, as they will provide perspectives that include experience teaching the standards and understanding the students’ knowledge and skills.</w:t>
      </w:r>
    </w:p>
    <w:p w14:paraId="61D489B5" w14:textId="6D729494" w:rsidR="00D51F0C" w:rsidRDefault="00DF10FE" w:rsidP="00DF10FE">
      <w:pPr>
        <w:spacing w:after="120"/>
        <w:rPr>
          <w:rFonts w:eastAsia="SimSun" w:cs="Calibri"/>
        </w:rPr>
      </w:pPr>
      <w:r w:rsidRPr="00DF10FE">
        <w:rPr>
          <w:rFonts w:eastAsia="SimSun" w:cs="Calibri"/>
        </w:rPr>
        <w:t>Each panelist will be assigned to one of three panels</w:t>
      </w:r>
      <w:r w:rsidR="00D51F0C">
        <w:rPr>
          <w:rFonts w:eastAsia="SimSun" w:cs="Calibri"/>
        </w:rPr>
        <w:t>,</w:t>
      </w:r>
      <w:r w:rsidRPr="00DF10FE">
        <w:rPr>
          <w:rFonts w:eastAsia="SimSun" w:cs="Calibri"/>
        </w:rPr>
        <w:t xml:space="preserve"> </w:t>
      </w:r>
      <w:r w:rsidR="00D51F0C">
        <w:rPr>
          <w:rFonts w:eastAsia="SimSun" w:cs="Calibri"/>
        </w:rPr>
        <w:t>e</w:t>
      </w:r>
      <w:r w:rsidRPr="00DF10FE">
        <w:rPr>
          <w:rFonts w:eastAsia="SimSun" w:cs="Calibri"/>
        </w:rPr>
        <w:t>ach panel</w:t>
      </w:r>
      <w:r w:rsidRPr="00DF10FE" w:rsidDel="00D51F0C">
        <w:rPr>
          <w:rFonts w:eastAsia="SimSun" w:cs="Calibri"/>
        </w:rPr>
        <w:t xml:space="preserve"> </w:t>
      </w:r>
      <w:r w:rsidRPr="00DF10FE">
        <w:rPr>
          <w:rFonts w:eastAsia="SimSun" w:cs="Calibri"/>
        </w:rPr>
        <w:t>focus</w:t>
      </w:r>
      <w:r w:rsidR="00D51F0C">
        <w:rPr>
          <w:rFonts w:eastAsia="SimSun" w:cs="Calibri"/>
        </w:rPr>
        <w:t>ing</w:t>
      </w:r>
      <w:r w:rsidRPr="00DF10FE">
        <w:rPr>
          <w:rFonts w:eastAsia="SimSun" w:cs="Calibri"/>
        </w:rPr>
        <w:t xml:space="preserve"> on one grade level or grade band: grade five, grade eight, or high school. The targeted number of panelists from </w:t>
      </w:r>
      <w:r w:rsidRPr="00DF10FE">
        <w:rPr>
          <w:rFonts w:eastAsia="SimSun" w:cs="Calibri"/>
          <w:snapToGrid w:val="0"/>
        </w:rPr>
        <w:t>this</w:t>
      </w:r>
      <w:r w:rsidRPr="00DF10FE">
        <w:rPr>
          <w:rFonts w:eastAsia="SimSun" w:cs="Calibri"/>
        </w:rPr>
        <w:t xml:space="preserve"> population of educators is 10 per panel, for a total of 30 educators</w:t>
      </w:r>
      <w:r w:rsidR="00D51F0C" w:rsidRPr="00D51F0C">
        <w:rPr>
          <w:rFonts w:eastAsia="SimSun" w:cs="Calibri"/>
        </w:rPr>
        <w:t xml:space="preserve"> </w:t>
      </w:r>
      <w:r w:rsidR="00D51F0C" w:rsidRPr="00DF10FE">
        <w:rPr>
          <w:rFonts w:eastAsia="SimSun" w:cs="Calibri"/>
        </w:rPr>
        <w:t>as shown i</w:t>
      </w:r>
      <w:r w:rsidR="00A023C9">
        <w:rPr>
          <w:rFonts w:eastAsia="SimSun" w:cs="Calibri"/>
        </w:rPr>
        <w:t xml:space="preserve">n </w:t>
      </w:r>
      <w:hyperlink w:anchor="Table1" w:history="1">
        <w:r w:rsidR="00A023C9" w:rsidRPr="00A023C9">
          <w:rPr>
            <w:rStyle w:val="Hyperlink"/>
            <w:rFonts w:eastAsia="SimSun" w:cs="Calibri"/>
            <w:color w:val="0000FF"/>
          </w:rPr>
          <w:t>table 1</w:t>
        </w:r>
      </w:hyperlink>
      <w:r w:rsidRPr="00DF10FE">
        <w:rPr>
          <w:rFonts w:eastAsia="SimSun" w:cs="Calibri"/>
        </w:rPr>
        <w:t xml:space="preserve">. </w:t>
      </w:r>
    </w:p>
    <w:p w14:paraId="4CDC20CB" w14:textId="5D1009B3" w:rsidR="00A023C9" w:rsidRPr="004E75A8" w:rsidRDefault="00A023C9" w:rsidP="31720B0D">
      <w:pPr>
        <w:keepNext/>
        <w:keepLines/>
        <w:spacing w:before="240" w:after="60"/>
        <w:jc w:val="center"/>
        <w:rPr>
          <w:rFonts w:eastAsia="SimSun" w:cs="Arial"/>
          <w:color w:val="000000"/>
          <w:lang w:eastAsia="zh-CN"/>
        </w:rPr>
      </w:pPr>
      <w:bookmarkStart w:id="27" w:name="Table1"/>
      <w:r w:rsidRPr="004E75A8">
        <w:rPr>
          <w:rFonts w:eastAsia="SimSun" w:cs="Arial"/>
          <w:color w:val="000000"/>
          <w:lang w:eastAsia="zh-CN"/>
        </w:rPr>
        <w:lastRenderedPageBreak/>
        <w:t>Table 1.  Educator Panel Recruitment Goals</w:t>
      </w:r>
    </w:p>
    <w:tbl>
      <w:tblPr>
        <w:tblStyle w:val="TRtable3"/>
        <w:tblW w:w="0" w:type="auto"/>
        <w:tblLayout w:type="fixed"/>
        <w:tblLook w:val="04A0" w:firstRow="1" w:lastRow="0" w:firstColumn="1" w:lastColumn="0" w:noHBand="0" w:noVBand="1"/>
        <w:tblDescription w:val="Educator Panel Recruitment Goals, with panel titles on the left and number of participants on the right"/>
      </w:tblPr>
      <w:tblGrid>
        <w:gridCol w:w="1584"/>
        <w:gridCol w:w="1728"/>
      </w:tblGrid>
      <w:tr w:rsidR="00D51F0C" w:rsidRPr="00DF10FE" w14:paraId="75634816" w14:textId="77777777" w:rsidTr="31720B0D">
        <w:trPr>
          <w:cnfStyle w:val="100000000000" w:firstRow="1" w:lastRow="0" w:firstColumn="0" w:lastColumn="0" w:oddVBand="0" w:evenVBand="0" w:oddHBand="0" w:evenHBand="0" w:firstRowFirstColumn="0" w:firstRowLastColumn="0" w:lastRowFirstColumn="0" w:lastRowLastColumn="0"/>
          <w:cantSplit/>
        </w:trPr>
        <w:tc>
          <w:tcPr>
            <w:tcW w:w="1584" w:type="dxa"/>
            <w:hideMark/>
          </w:tcPr>
          <w:bookmarkEnd w:id="27"/>
          <w:p w14:paraId="42A390CD" w14:textId="77777777" w:rsidR="00D51F0C" w:rsidRPr="00DF10FE" w:rsidRDefault="00D51F0C" w:rsidP="009B4E1F">
            <w:pPr>
              <w:keepNext/>
              <w:keepLines/>
              <w:spacing w:before="10" w:after="10"/>
              <w:rPr>
                <w:rFonts w:eastAsia="SimSun"/>
                <w:b/>
                <w:bCs/>
                <w:szCs w:val="20"/>
              </w:rPr>
            </w:pPr>
            <w:r w:rsidRPr="00DF10FE">
              <w:rPr>
                <w:rFonts w:eastAsia="SimSun"/>
                <w:b/>
                <w:bCs/>
                <w:szCs w:val="20"/>
              </w:rPr>
              <w:t>Panel</w:t>
            </w:r>
          </w:p>
        </w:tc>
        <w:tc>
          <w:tcPr>
            <w:tcW w:w="1728" w:type="dxa"/>
            <w:hideMark/>
          </w:tcPr>
          <w:p w14:paraId="17F6E2B0" w14:textId="77777777" w:rsidR="00D51F0C" w:rsidRPr="00DF10FE" w:rsidRDefault="00D51F0C" w:rsidP="009B4E1F">
            <w:pPr>
              <w:keepNext/>
              <w:keepLines/>
              <w:spacing w:before="10" w:after="10"/>
              <w:rPr>
                <w:rFonts w:eastAsia="SimSun"/>
                <w:b/>
                <w:bCs/>
                <w:szCs w:val="20"/>
              </w:rPr>
            </w:pPr>
            <w:r w:rsidRPr="00DF10FE">
              <w:rPr>
                <w:rFonts w:eastAsia="SimSun"/>
                <w:b/>
                <w:bCs/>
                <w:szCs w:val="20"/>
              </w:rPr>
              <w:t>Number of Participants</w:t>
            </w:r>
          </w:p>
        </w:tc>
      </w:tr>
      <w:tr w:rsidR="00D51F0C" w:rsidRPr="00DF10FE" w14:paraId="191B36AD" w14:textId="77777777" w:rsidTr="31720B0D">
        <w:trPr>
          <w:cantSplit/>
        </w:trPr>
        <w:tc>
          <w:tcPr>
            <w:tcW w:w="1584" w:type="dxa"/>
            <w:hideMark/>
          </w:tcPr>
          <w:p w14:paraId="7CD15F23" w14:textId="219F16DB" w:rsidR="00D51F0C" w:rsidRPr="00DF10FE" w:rsidRDefault="00D51F0C" w:rsidP="009B4E1F">
            <w:pPr>
              <w:keepNext/>
              <w:keepLines/>
              <w:spacing w:before="20" w:after="20"/>
              <w:rPr>
                <w:rFonts w:eastAsia="SimSun"/>
                <w:szCs w:val="20"/>
              </w:rPr>
            </w:pPr>
            <w:r w:rsidRPr="00DF10FE">
              <w:rPr>
                <w:rFonts w:eastAsia="SimSun"/>
                <w:szCs w:val="20"/>
              </w:rPr>
              <w:t xml:space="preserve">Grade </w:t>
            </w:r>
            <w:r w:rsidR="00621E53">
              <w:rPr>
                <w:rFonts w:eastAsia="SimSun"/>
                <w:szCs w:val="20"/>
              </w:rPr>
              <w:t>f</w:t>
            </w:r>
            <w:r w:rsidRPr="00DF10FE">
              <w:rPr>
                <w:rFonts w:eastAsia="SimSun"/>
                <w:szCs w:val="20"/>
              </w:rPr>
              <w:t>ive</w:t>
            </w:r>
          </w:p>
        </w:tc>
        <w:tc>
          <w:tcPr>
            <w:tcW w:w="1728" w:type="dxa"/>
            <w:hideMark/>
          </w:tcPr>
          <w:p w14:paraId="073BB855" w14:textId="77777777" w:rsidR="00D51F0C" w:rsidRPr="00DF10FE" w:rsidRDefault="00D51F0C" w:rsidP="009B4E1F">
            <w:pPr>
              <w:keepNext/>
              <w:keepLines/>
              <w:spacing w:before="20" w:after="20"/>
              <w:ind w:right="576"/>
              <w:jc w:val="right"/>
              <w:rPr>
                <w:rFonts w:eastAsia="SimSun"/>
                <w:szCs w:val="20"/>
              </w:rPr>
            </w:pPr>
            <w:r w:rsidRPr="00DF10FE">
              <w:rPr>
                <w:rFonts w:eastAsia="SimSun"/>
                <w:szCs w:val="20"/>
              </w:rPr>
              <w:t>10</w:t>
            </w:r>
          </w:p>
        </w:tc>
      </w:tr>
      <w:tr w:rsidR="00D51F0C" w:rsidRPr="00DF10FE" w14:paraId="00E3CD87" w14:textId="77777777" w:rsidTr="31720B0D">
        <w:trPr>
          <w:cantSplit/>
        </w:trPr>
        <w:tc>
          <w:tcPr>
            <w:tcW w:w="1584" w:type="dxa"/>
            <w:hideMark/>
          </w:tcPr>
          <w:p w14:paraId="440D3B40" w14:textId="6F3C9D7B" w:rsidR="00D51F0C" w:rsidRPr="00DF10FE" w:rsidRDefault="00D51F0C" w:rsidP="009B4E1F">
            <w:pPr>
              <w:keepNext/>
              <w:keepLines/>
              <w:spacing w:before="20" w:after="20"/>
              <w:rPr>
                <w:rFonts w:eastAsia="SimSun"/>
                <w:szCs w:val="20"/>
              </w:rPr>
            </w:pPr>
            <w:r w:rsidRPr="00DF10FE">
              <w:rPr>
                <w:rFonts w:eastAsia="SimSun"/>
                <w:szCs w:val="20"/>
              </w:rPr>
              <w:t xml:space="preserve">Grade </w:t>
            </w:r>
            <w:r w:rsidR="00621E53">
              <w:rPr>
                <w:rFonts w:eastAsia="SimSun"/>
                <w:szCs w:val="20"/>
              </w:rPr>
              <w:t>e</w:t>
            </w:r>
            <w:r w:rsidRPr="00DF10FE">
              <w:rPr>
                <w:rFonts w:eastAsia="SimSun"/>
                <w:szCs w:val="20"/>
              </w:rPr>
              <w:t>ight</w:t>
            </w:r>
          </w:p>
        </w:tc>
        <w:tc>
          <w:tcPr>
            <w:tcW w:w="1728" w:type="dxa"/>
          </w:tcPr>
          <w:p w14:paraId="4AA6ED20" w14:textId="77777777" w:rsidR="00D51F0C" w:rsidRPr="00DF10FE" w:rsidRDefault="00D51F0C" w:rsidP="009B4E1F">
            <w:pPr>
              <w:keepNext/>
              <w:keepLines/>
              <w:spacing w:before="20" w:after="20"/>
              <w:ind w:right="576"/>
              <w:jc w:val="right"/>
              <w:rPr>
                <w:rFonts w:eastAsia="SimSun"/>
                <w:szCs w:val="20"/>
              </w:rPr>
            </w:pPr>
            <w:r w:rsidRPr="00DF10FE">
              <w:rPr>
                <w:rFonts w:eastAsia="SimSun"/>
                <w:szCs w:val="20"/>
              </w:rPr>
              <w:t>10</w:t>
            </w:r>
          </w:p>
        </w:tc>
      </w:tr>
      <w:tr w:rsidR="00D51F0C" w:rsidRPr="00DF10FE" w14:paraId="6E6CF024" w14:textId="77777777" w:rsidTr="31720B0D">
        <w:trPr>
          <w:cantSplit/>
        </w:trPr>
        <w:tc>
          <w:tcPr>
            <w:tcW w:w="1584" w:type="dxa"/>
            <w:tcBorders>
              <w:bottom w:val="single" w:sz="2" w:space="0" w:color="000000" w:themeColor="text1"/>
            </w:tcBorders>
          </w:tcPr>
          <w:p w14:paraId="3E5072E9" w14:textId="0372744B" w:rsidR="00D51F0C" w:rsidRPr="00DF10FE" w:rsidRDefault="00D51F0C" w:rsidP="009B4E1F">
            <w:pPr>
              <w:spacing w:before="20" w:after="20"/>
              <w:rPr>
                <w:rFonts w:eastAsia="SimSun"/>
                <w:szCs w:val="20"/>
              </w:rPr>
            </w:pPr>
            <w:r w:rsidRPr="00DF10FE">
              <w:rPr>
                <w:rFonts w:eastAsia="SimSun"/>
                <w:szCs w:val="20"/>
              </w:rPr>
              <w:t xml:space="preserve">High </w:t>
            </w:r>
            <w:r w:rsidR="00621E53">
              <w:rPr>
                <w:rFonts w:eastAsia="SimSun"/>
                <w:szCs w:val="20"/>
              </w:rPr>
              <w:t>s</w:t>
            </w:r>
            <w:r w:rsidRPr="00DF10FE">
              <w:rPr>
                <w:rFonts w:eastAsia="SimSun"/>
                <w:szCs w:val="20"/>
              </w:rPr>
              <w:t>chool</w:t>
            </w:r>
          </w:p>
        </w:tc>
        <w:tc>
          <w:tcPr>
            <w:tcW w:w="1728" w:type="dxa"/>
            <w:tcBorders>
              <w:bottom w:val="single" w:sz="2" w:space="0" w:color="000000" w:themeColor="text1"/>
            </w:tcBorders>
          </w:tcPr>
          <w:p w14:paraId="2F551755" w14:textId="77777777" w:rsidR="00D51F0C" w:rsidRPr="00DF10FE" w:rsidRDefault="00D51F0C" w:rsidP="009B4E1F">
            <w:pPr>
              <w:spacing w:before="20" w:after="20"/>
              <w:ind w:right="576"/>
              <w:jc w:val="right"/>
              <w:rPr>
                <w:rFonts w:eastAsia="SimSun"/>
                <w:szCs w:val="20"/>
              </w:rPr>
            </w:pPr>
            <w:r w:rsidRPr="00DF10FE">
              <w:rPr>
                <w:rFonts w:eastAsia="SimSun"/>
                <w:szCs w:val="20"/>
              </w:rPr>
              <w:t>10</w:t>
            </w:r>
          </w:p>
        </w:tc>
      </w:tr>
      <w:tr w:rsidR="31720B0D" w14:paraId="0D9525E0" w14:textId="77777777" w:rsidTr="31720B0D">
        <w:trPr>
          <w:cantSplit/>
        </w:trPr>
        <w:tc>
          <w:tcPr>
            <w:tcW w:w="1584" w:type="dxa"/>
            <w:tcBorders>
              <w:top w:val="single" w:sz="2" w:space="0" w:color="000000" w:themeColor="text1"/>
            </w:tcBorders>
          </w:tcPr>
          <w:p w14:paraId="28CBF004" w14:textId="5E213DC5" w:rsidR="31720B0D" w:rsidRDefault="31720B0D" w:rsidP="31720B0D">
            <w:pPr>
              <w:rPr>
                <w:rFonts w:eastAsia="SimSun"/>
              </w:rPr>
            </w:pPr>
            <w:r w:rsidRPr="31720B0D">
              <w:rPr>
                <w:rFonts w:eastAsia="SimSun"/>
              </w:rPr>
              <w:t>Total</w:t>
            </w:r>
          </w:p>
        </w:tc>
        <w:tc>
          <w:tcPr>
            <w:tcW w:w="1728" w:type="dxa"/>
            <w:tcBorders>
              <w:top w:val="single" w:sz="2" w:space="0" w:color="000000" w:themeColor="text1"/>
            </w:tcBorders>
          </w:tcPr>
          <w:p w14:paraId="69BDA8F5" w14:textId="733FC299" w:rsidR="31720B0D" w:rsidRDefault="31720B0D" w:rsidP="31720B0D">
            <w:pPr>
              <w:jc w:val="center"/>
              <w:rPr>
                <w:rFonts w:eastAsia="SimSun"/>
              </w:rPr>
            </w:pPr>
            <w:r w:rsidRPr="31720B0D">
              <w:rPr>
                <w:rFonts w:eastAsia="SimSun"/>
              </w:rPr>
              <w:t>30</w:t>
            </w:r>
          </w:p>
        </w:tc>
      </w:tr>
    </w:tbl>
    <w:p w14:paraId="04F0760D" w14:textId="311DF205" w:rsidR="00DF10FE" w:rsidRPr="00DF10FE" w:rsidRDefault="00DF10FE" w:rsidP="00C45797">
      <w:pPr>
        <w:spacing w:before="240" w:after="120"/>
        <w:rPr>
          <w:rFonts w:eastAsia="SimSun" w:cs="Calibri"/>
        </w:rPr>
      </w:pPr>
      <w:r w:rsidRPr="00DF10FE">
        <w:rPr>
          <w:rFonts w:eastAsia="SimSun" w:cs="Arial"/>
        </w:rPr>
        <w:t xml:space="preserve">The CDE will select </w:t>
      </w:r>
      <w:r w:rsidR="00574157">
        <w:rPr>
          <w:rFonts w:eastAsia="SimSun" w:cs="Arial"/>
        </w:rPr>
        <w:t xml:space="preserve">the </w:t>
      </w:r>
      <w:r w:rsidRPr="00DF10FE">
        <w:rPr>
          <w:rFonts w:eastAsia="SimSun" w:cs="Arial"/>
        </w:rPr>
        <w:t xml:space="preserve">educators </w:t>
      </w:r>
      <w:r w:rsidR="00574157">
        <w:rPr>
          <w:rFonts w:eastAsia="SimSun" w:cs="Arial"/>
        </w:rPr>
        <w:t>who will</w:t>
      </w:r>
      <w:r w:rsidR="00574157" w:rsidRPr="00DF10FE">
        <w:rPr>
          <w:rFonts w:eastAsia="SimSun" w:cs="Arial"/>
        </w:rPr>
        <w:t xml:space="preserve"> </w:t>
      </w:r>
      <w:r w:rsidRPr="00DF10FE">
        <w:rPr>
          <w:rFonts w:eastAsia="SimSun" w:cs="Arial"/>
        </w:rPr>
        <w:t xml:space="preserve">participate, and then </w:t>
      </w:r>
      <w:r w:rsidR="00574157">
        <w:rPr>
          <w:rFonts w:eastAsia="SimSun" w:cs="Arial"/>
        </w:rPr>
        <w:t xml:space="preserve">will </w:t>
      </w:r>
      <w:r w:rsidRPr="00DF10FE">
        <w:rPr>
          <w:rFonts w:eastAsia="SimSun" w:cs="Arial"/>
        </w:rPr>
        <w:t xml:space="preserve">determine their panel assignments at the standard setting. </w:t>
      </w:r>
      <w:r w:rsidR="00574157">
        <w:rPr>
          <w:rFonts w:eastAsia="SimSun" w:cs="Arial"/>
        </w:rPr>
        <w:t>The p</w:t>
      </w:r>
      <w:r w:rsidRPr="00DF10FE">
        <w:rPr>
          <w:rFonts w:eastAsia="SimSun" w:cs="Arial"/>
        </w:rPr>
        <w:t xml:space="preserve">anelists will be notified after they are approved, and SCOE will assist with communicating to the selected educators about logistics and reimbursement for substitutes or honoraria. </w:t>
      </w:r>
      <w:r w:rsidR="00574157">
        <w:rPr>
          <w:rFonts w:eastAsia="SimSun" w:cs="Arial"/>
        </w:rPr>
        <w:t>The p</w:t>
      </w:r>
      <w:r w:rsidR="00574157" w:rsidRPr="00DF10FE">
        <w:rPr>
          <w:rFonts w:eastAsia="SimSun" w:cs="Arial"/>
        </w:rPr>
        <w:t xml:space="preserve">anelists </w:t>
      </w:r>
      <w:r w:rsidRPr="00DF10FE">
        <w:rPr>
          <w:rFonts w:eastAsia="SimSun" w:cs="Arial"/>
        </w:rPr>
        <w:t>will be required to sign a security agreement notifying them of the confidentiality of the materials used in the standard setting and prohibiting the use or disclosure of the meeting materials after the workshop.</w:t>
      </w:r>
    </w:p>
    <w:p w14:paraId="0B793242"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28" w:name="_Toc74054958"/>
      <w:bookmarkStart w:id="29" w:name="_Toc42405386"/>
      <w:r w:rsidRPr="00DF10FE">
        <w:rPr>
          <w:rFonts w:eastAsia="SimSun" w:cs="Arial"/>
          <w:b/>
          <w:bCs/>
          <w:color w:val="000000"/>
          <w:kern w:val="28"/>
          <w:sz w:val="32"/>
          <w:szCs w:val="52"/>
        </w:rPr>
        <w:t>Preworkshop Activities</w:t>
      </w:r>
      <w:bookmarkEnd w:id="28"/>
    </w:p>
    <w:p w14:paraId="4389CDD1" w14:textId="1FEEF37D" w:rsidR="00DF10FE" w:rsidRPr="00DF10FE" w:rsidRDefault="00DF10FE" w:rsidP="00DF10FE">
      <w:pPr>
        <w:spacing w:after="120"/>
        <w:rPr>
          <w:rFonts w:eastAsia="SimSun" w:cs="Arial"/>
        </w:rPr>
      </w:pPr>
      <w:r w:rsidRPr="00DF10FE">
        <w:rPr>
          <w:rFonts w:eastAsia="SimSun" w:cs="Arial"/>
        </w:rPr>
        <w:t>The process for the CAA for Science will include preworkshop training on the remote</w:t>
      </w:r>
      <w:r w:rsidR="00492876">
        <w:rPr>
          <w:rFonts w:eastAsia="SimSun" w:cs="Arial"/>
        </w:rPr>
        <w:t xml:space="preserve"> </w:t>
      </w:r>
      <w:r w:rsidRPr="00DF10FE">
        <w:rPr>
          <w:rFonts w:eastAsia="SimSun" w:cs="Arial"/>
        </w:rPr>
        <w:t>meeting tools (e.g., technology and devices needed) and a preworkshop assignment.</w:t>
      </w:r>
    </w:p>
    <w:p w14:paraId="18A99B7A" w14:textId="77777777" w:rsidR="00DF10FE" w:rsidRPr="00DF10FE" w:rsidRDefault="00DF10FE" w:rsidP="00D85825">
      <w:pPr>
        <w:keepNext/>
        <w:keepLines/>
        <w:spacing w:before="120" w:after="120"/>
        <w:outlineLvl w:val="3"/>
        <w:rPr>
          <w:rFonts w:eastAsia="SimSun" w:cs="Arial"/>
          <w:b/>
          <w:bCs/>
          <w:color w:val="000000"/>
          <w:kern w:val="28"/>
          <w:sz w:val="28"/>
          <w:szCs w:val="52"/>
        </w:rPr>
      </w:pPr>
      <w:r w:rsidRPr="00DF10FE">
        <w:rPr>
          <w:rFonts w:eastAsia="SimSun" w:cs="Arial"/>
          <w:b/>
          <w:bCs/>
          <w:color w:val="000000"/>
          <w:kern w:val="28"/>
          <w:sz w:val="28"/>
          <w:szCs w:val="52"/>
        </w:rPr>
        <w:t>Remote Meeting Preparation</w:t>
      </w:r>
    </w:p>
    <w:p w14:paraId="3DBE54E9" w14:textId="6BC036CE" w:rsidR="00DF10FE" w:rsidRPr="00DF10FE" w:rsidRDefault="00DF10FE" w:rsidP="00DF10FE">
      <w:pPr>
        <w:spacing w:after="120"/>
        <w:rPr>
          <w:rFonts w:eastAsia="SimSun" w:cs="Arial"/>
          <w:szCs w:val="22"/>
        </w:rPr>
      </w:pPr>
      <w:r w:rsidRPr="00DF10FE">
        <w:rPr>
          <w:rFonts w:eastAsia="SimSun" w:cs="Arial"/>
          <w:szCs w:val="22"/>
        </w:rPr>
        <w:t xml:space="preserve">The </w:t>
      </w:r>
      <w:r w:rsidR="00492876" w:rsidRPr="00DF10FE">
        <w:rPr>
          <w:rFonts w:eastAsia="SimSun" w:cs="Arial"/>
          <w:szCs w:val="22"/>
        </w:rPr>
        <w:t xml:space="preserve">training </w:t>
      </w:r>
      <w:r w:rsidR="00492876">
        <w:rPr>
          <w:rFonts w:eastAsia="SimSun" w:cs="Arial"/>
          <w:szCs w:val="22"/>
        </w:rPr>
        <w:t xml:space="preserve">on </w:t>
      </w:r>
      <w:r w:rsidRPr="00DF10FE">
        <w:rPr>
          <w:rFonts w:eastAsia="SimSun" w:cs="Arial"/>
          <w:szCs w:val="22"/>
        </w:rPr>
        <w:t xml:space="preserve">remote meeting tools will take place two weeks prior to the workshop. Panelists will receive instructions on how to prepare for the remote meeting and will be invited to a practice session during which ETS staff will </w:t>
      </w:r>
      <w:r w:rsidR="00492876">
        <w:rPr>
          <w:rFonts w:eastAsia="SimSun" w:cs="Arial"/>
          <w:szCs w:val="22"/>
        </w:rPr>
        <w:t>prov</w:t>
      </w:r>
      <w:r w:rsidR="00CD1481">
        <w:rPr>
          <w:rFonts w:eastAsia="SimSun" w:cs="Arial"/>
          <w:szCs w:val="22"/>
        </w:rPr>
        <w:t xml:space="preserve">ide a </w:t>
      </w:r>
      <w:r w:rsidRPr="00DF10FE" w:rsidDel="00CD1481">
        <w:rPr>
          <w:rFonts w:eastAsia="SimSun" w:cs="Arial"/>
          <w:szCs w:val="22"/>
        </w:rPr>
        <w:t>walk</w:t>
      </w:r>
      <w:r w:rsidR="00CD1481">
        <w:rPr>
          <w:rFonts w:eastAsia="SimSun" w:cs="Arial"/>
          <w:szCs w:val="22"/>
        </w:rPr>
        <w:t>-</w:t>
      </w:r>
      <w:r w:rsidRPr="00DF10FE">
        <w:rPr>
          <w:rFonts w:eastAsia="SimSun" w:cs="Arial"/>
          <w:szCs w:val="22"/>
        </w:rPr>
        <w:t xml:space="preserve">through </w:t>
      </w:r>
      <w:r w:rsidR="00CD1481">
        <w:rPr>
          <w:rFonts w:eastAsia="SimSun" w:cs="Arial"/>
          <w:szCs w:val="22"/>
        </w:rPr>
        <w:t xml:space="preserve">of </w:t>
      </w:r>
      <w:r w:rsidRPr="00DF10FE">
        <w:rPr>
          <w:rFonts w:eastAsia="SimSun" w:cs="Arial"/>
          <w:szCs w:val="22"/>
        </w:rPr>
        <w:t>the features of the software that will be used, offer technical assistance, and answer any questions.</w:t>
      </w:r>
    </w:p>
    <w:p w14:paraId="49CC5452" w14:textId="77777777" w:rsidR="00DF10FE" w:rsidRPr="00DF10FE" w:rsidRDefault="00DF10FE" w:rsidP="00D85825">
      <w:pPr>
        <w:keepNext/>
        <w:keepLines/>
        <w:spacing w:before="120" w:after="120"/>
        <w:outlineLvl w:val="3"/>
        <w:rPr>
          <w:rFonts w:eastAsia="SimSun" w:cs="Arial"/>
          <w:b/>
          <w:bCs/>
          <w:color w:val="000000"/>
          <w:kern w:val="28"/>
          <w:sz w:val="28"/>
          <w:szCs w:val="22"/>
        </w:rPr>
      </w:pPr>
      <w:r w:rsidRPr="00DF10FE">
        <w:rPr>
          <w:rFonts w:eastAsia="SimSun" w:cs="Arial"/>
          <w:b/>
          <w:bCs/>
          <w:color w:val="000000"/>
          <w:kern w:val="28"/>
          <w:sz w:val="28"/>
          <w:szCs w:val="52"/>
        </w:rPr>
        <w:t>Standard Setting Preparation</w:t>
      </w:r>
    </w:p>
    <w:p w14:paraId="3ECBBA49" w14:textId="74CDD1F2" w:rsidR="00DF10FE" w:rsidRPr="00DF10FE" w:rsidRDefault="00DF10FE" w:rsidP="31720B0D">
      <w:pPr>
        <w:spacing w:after="120"/>
        <w:rPr>
          <w:rFonts w:eastAsia="SimSun" w:cs="Arial"/>
        </w:rPr>
      </w:pPr>
      <w:r w:rsidRPr="31720B0D">
        <w:rPr>
          <w:rFonts w:eastAsia="SimSun" w:cs="Arial"/>
        </w:rPr>
        <w:t xml:space="preserve">Approximately one week prior to the standard setting, a preworkshop assignment </w:t>
      </w:r>
      <w:r w:rsidR="00AC1577" w:rsidRPr="31720B0D">
        <w:rPr>
          <w:rFonts w:eastAsia="SimSun" w:cs="Arial"/>
        </w:rPr>
        <w:t xml:space="preserve">consisting </w:t>
      </w:r>
      <w:r w:rsidRPr="31720B0D">
        <w:rPr>
          <w:rFonts w:eastAsia="SimSun" w:cs="Arial"/>
        </w:rPr>
        <w:t xml:space="preserve">of two parts will be sent to </w:t>
      </w:r>
      <w:r w:rsidR="00F359B1" w:rsidRPr="31720B0D">
        <w:rPr>
          <w:rFonts w:eastAsia="SimSun" w:cs="Arial"/>
        </w:rPr>
        <w:t xml:space="preserve">the </w:t>
      </w:r>
      <w:r w:rsidRPr="31720B0D">
        <w:rPr>
          <w:rFonts w:eastAsia="SimSun" w:cs="Arial"/>
        </w:rPr>
        <w:t xml:space="preserve">panelists. </w:t>
      </w:r>
      <w:r w:rsidR="00F359B1" w:rsidRPr="31720B0D">
        <w:rPr>
          <w:rFonts w:eastAsia="SimSun" w:cs="Arial"/>
        </w:rPr>
        <w:t>For this assignment, the p</w:t>
      </w:r>
      <w:r w:rsidRPr="31720B0D">
        <w:rPr>
          <w:rFonts w:eastAsia="SimSun" w:cs="Arial"/>
        </w:rPr>
        <w:t xml:space="preserve">anelists will be asked to take the CAA for Science practice test to become familiar with the item types, task types, and scoring rubrics. </w:t>
      </w:r>
      <w:bookmarkEnd w:id="29"/>
      <w:r w:rsidR="00F359B1" w:rsidRPr="31720B0D">
        <w:rPr>
          <w:rFonts w:eastAsia="SimSun" w:cs="Arial"/>
        </w:rPr>
        <w:t>The p</w:t>
      </w:r>
      <w:r w:rsidRPr="31720B0D">
        <w:rPr>
          <w:rFonts w:eastAsia="SimSun" w:cs="Arial"/>
        </w:rPr>
        <w:t xml:space="preserve">anelists will also be asked to review the general ALDs and the grade-specific range ALDs aligned </w:t>
      </w:r>
      <w:r w:rsidR="00F359B1" w:rsidRPr="31720B0D">
        <w:rPr>
          <w:rFonts w:eastAsia="SimSun" w:cs="Arial"/>
        </w:rPr>
        <w:t xml:space="preserve">with </w:t>
      </w:r>
      <w:r w:rsidRPr="31720B0D">
        <w:rPr>
          <w:rFonts w:eastAsia="SimSun" w:cs="Arial"/>
        </w:rPr>
        <w:t xml:space="preserve">their panel assignment. Panelists will be asked to consider the expected performance of a student at each of the achievement levels, take notes about the knowledge and skills of students </w:t>
      </w:r>
      <w:r w:rsidRPr="31720B0D">
        <w:rPr>
          <w:rFonts w:eastAsia="SimSun" w:cs="Arial"/>
          <w:i/>
          <w:iCs/>
        </w:rPr>
        <w:t>at the beginning</w:t>
      </w:r>
      <w:r w:rsidRPr="31720B0D">
        <w:rPr>
          <w:rFonts w:eastAsia="SimSun" w:cs="Arial"/>
        </w:rPr>
        <w:t xml:space="preserve"> of Level 3, and bring those notes to the standard setting workshop.</w:t>
      </w:r>
    </w:p>
    <w:p w14:paraId="28B65CF6" w14:textId="77777777" w:rsidR="00DF10FE" w:rsidRPr="00DF10FE" w:rsidRDefault="00DF10FE" w:rsidP="00D85825">
      <w:pPr>
        <w:keepNext/>
        <w:spacing w:before="120" w:after="120"/>
        <w:outlineLvl w:val="2"/>
        <w:rPr>
          <w:rFonts w:eastAsia="SimSun" w:cs="Arial"/>
          <w:b/>
          <w:bCs/>
          <w:color w:val="000000"/>
          <w:kern w:val="28"/>
          <w:sz w:val="32"/>
          <w:szCs w:val="22"/>
        </w:rPr>
      </w:pPr>
      <w:bookmarkStart w:id="30" w:name="_Toc74054959"/>
      <w:r w:rsidRPr="00DF10FE">
        <w:rPr>
          <w:rFonts w:eastAsia="SimSun" w:cs="Arial"/>
          <w:b/>
          <w:bCs/>
          <w:color w:val="000000"/>
          <w:kern w:val="28"/>
          <w:sz w:val="32"/>
          <w:szCs w:val="52"/>
        </w:rPr>
        <w:t>Workshop Overview</w:t>
      </w:r>
      <w:bookmarkEnd w:id="30"/>
    </w:p>
    <w:p w14:paraId="7719060E" w14:textId="21E25DD8" w:rsidR="00DF10FE" w:rsidRPr="00DF10FE" w:rsidRDefault="00DF10FE" w:rsidP="00DF10FE">
      <w:pPr>
        <w:spacing w:after="120"/>
        <w:rPr>
          <w:rFonts w:eastAsia="SimSun" w:cs="Arial"/>
        </w:rPr>
      </w:pPr>
      <w:r w:rsidRPr="31720B0D">
        <w:rPr>
          <w:rFonts w:eastAsia="SimSun" w:cs="Arial"/>
        </w:rPr>
        <w:t xml:space="preserve">During the first day of the workshop, all panelists will participate in a general session led by the standard setting director. The general session will include an overview of the CAA for Science and the standard setting process. At the conclusion of the general session, </w:t>
      </w:r>
      <w:r w:rsidR="00936A95" w:rsidRPr="31720B0D">
        <w:rPr>
          <w:rFonts w:eastAsia="SimSun" w:cs="Arial"/>
        </w:rPr>
        <w:t xml:space="preserve">the </w:t>
      </w:r>
      <w:r w:rsidRPr="31720B0D">
        <w:rPr>
          <w:rFonts w:eastAsia="SimSun" w:cs="Arial"/>
        </w:rPr>
        <w:t xml:space="preserve">panelists will break into separate grade-level or grade-band panel rooms </w:t>
      </w:r>
      <w:bookmarkStart w:id="31" w:name="_Hlk69553831"/>
      <w:r w:rsidRPr="31720B0D">
        <w:rPr>
          <w:rFonts w:eastAsia="SimSun" w:cs="Arial"/>
        </w:rPr>
        <w:t>via Zoom breakouts</w:t>
      </w:r>
      <w:bookmarkEnd w:id="31"/>
      <w:r w:rsidRPr="31720B0D">
        <w:rPr>
          <w:rFonts w:eastAsia="SimSun" w:cs="Arial"/>
        </w:rPr>
        <w:t>. In each of three panel rooms, an ETS facilitator, experienced in working with educators in standard setting, will present the test to familiarize the panelists with the performance tasks and provide in-depth training and practice on each step in the standard setting process. Each step in the process will begin with training and a</w:t>
      </w:r>
      <w:r w:rsidR="00936A95" w:rsidRPr="31720B0D">
        <w:rPr>
          <w:rFonts w:eastAsia="SimSun" w:cs="Arial"/>
        </w:rPr>
        <w:t>n</w:t>
      </w:r>
      <w:r w:rsidRPr="31720B0D">
        <w:rPr>
          <w:rFonts w:eastAsia="SimSun" w:cs="Arial"/>
        </w:rPr>
        <w:t xml:space="preserve"> </w:t>
      </w:r>
      <w:r w:rsidR="00936A95" w:rsidRPr="31720B0D">
        <w:rPr>
          <w:rFonts w:eastAsia="SimSun" w:cs="Arial"/>
        </w:rPr>
        <w:t xml:space="preserve">evaluation of the </w:t>
      </w:r>
      <w:r w:rsidRPr="31720B0D">
        <w:rPr>
          <w:rFonts w:eastAsia="SimSun" w:cs="Arial"/>
        </w:rPr>
        <w:t xml:space="preserve">training </w:t>
      </w:r>
      <w:r w:rsidR="00AA4C20" w:rsidRPr="31720B0D">
        <w:rPr>
          <w:rFonts w:eastAsia="SimSun" w:cs="Arial"/>
        </w:rPr>
        <w:t>before</w:t>
      </w:r>
      <w:r w:rsidRPr="31720B0D">
        <w:rPr>
          <w:rFonts w:eastAsia="SimSun" w:cs="Arial"/>
        </w:rPr>
        <w:t xml:space="preserve"> proceeding.</w:t>
      </w:r>
    </w:p>
    <w:p w14:paraId="160A4C3D" w14:textId="3DC64D17" w:rsidR="00DF10FE" w:rsidRPr="00DF10FE" w:rsidRDefault="008D3CDB" w:rsidP="00DF10FE">
      <w:pPr>
        <w:spacing w:after="120"/>
        <w:rPr>
          <w:rFonts w:eastAsia="SimSun" w:cs="Arial"/>
          <w:i/>
          <w:iCs/>
        </w:rPr>
      </w:pPr>
      <w:r>
        <w:rPr>
          <w:rFonts w:eastAsia="SimSun" w:cs="Arial"/>
        </w:rPr>
        <w:lastRenderedPageBreak/>
        <w:t>The p</w:t>
      </w:r>
      <w:r w:rsidR="00DF10FE" w:rsidRPr="00DF10FE">
        <w:rPr>
          <w:rFonts w:eastAsia="SimSun" w:cs="Arial"/>
        </w:rPr>
        <w:t xml:space="preserve">anelists will complete two rounds of judgments. Feedback and discussion will take place after each round. Each panel will complete the standard setting process on one grade-level or grade-band assessment. During the last day of the workshop, representatives from each panel will assemble for a vertical articulation meeting to discuss recommendations across the grade levels and grade band. Refer to the </w:t>
      </w:r>
      <w:hyperlink w:anchor="_Vertical_Articulation_Discussion">
        <w:r w:rsidR="00DF10FE" w:rsidRPr="00DF10FE">
          <w:rPr>
            <w:rFonts w:eastAsia="SimSun" w:cs="Calibri"/>
            <w:color w:val="0000FF"/>
            <w:u w:val="single"/>
          </w:rPr>
          <w:t>Vertical Articulation Discussion</w:t>
        </w:r>
      </w:hyperlink>
      <w:r w:rsidR="00DF10FE" w:rsidRPr="00DF10FE">
        <w:rPr>
          <w:rFonts w:eastAsia="SimSun" w:cs="Calibri"/>
        </w:rPr>
        <w:t xml:space="preserve"> section for more information.</w:t>
      </w:r>
    </w:p>
    <w:p w14:paraId="241B6B19" w14:textId="77777777" w:rsidR="00DF10FE" w:rsidRPr="00DF10FE" w:rsidRDefault="00DF10FE" w:rsidP="00D85825">
      <w:pPr>
        <w:keepNext/>
        <w:keepLines/>
        <w:spacing w:before="120" w:after="120"/>
        <w:outlineLvl w:val="2"/>
        <w:rPr>
          <w:rFonts w:eastAsia="SimSun" w:cs="Arial"/>
          <w:b/>
          <w:bCs/>
          <w:color w:val="000000"/>
          <w:kern w:val="28"/>
          <w:sz w:val="32"/>
          <w:szCs w:val="52"/>
        </w:rPr>
      </w:pPr>
      <w:bookmarkStart w:id="32" w:name="_Toc12360369"/>
      <w:bookmarkStart w:id="33" w:name="_Toc14070686"/>
      <w:bookmarkStart w:id="34" w:name="_Toc74054960"/>
      <w:r w:rsidRPr="00DF10FE">
        <w:rPr>
          <w:rFonts w:eastAsia="SimSun" w:cs="Arial"/>
          <w:b/>
          <w:bCs/>
          <w:color w:val="000000"/>
          <w:kern w:val="28"/>
          <w:sz w:val="32"/>
          <w:szCs w:val="52"/>
        </w:rPr>
        <w:t>Test Familiarization</w:t>
      </w:r>
      <w:bookmarkEnd w:id="32"/>
      <w:bookmarkEnd w:id="33"/>
      <w:bookmarkEnd w:id="34"/>
    </w:p>
    <w:p w14:paraId="4AE854A1" w14:textId="77C5DCFC" w:rsidR="00DF10FE" w:rsidRPr="00DF10FE" w:rsidRDefault="00DF10FE" w:rsidP="00DF10FE">
      <w:pPr>
        <w:keepNext/>
        <w:keepLines/>
        <w:spacing w:after="120"/>
        <w:rPr>
          <w:rFonts w:eastAsia="SimSun" w:cs="Arial"/>
          <w:szCs w:val="22"/>
        </w:rPr>
      </w:pPr>
      <w:r w:rsidRPr="00DF10FE">
        <w:rPr>
          <w:rFonts w:eastAsia="SimSun" w:cs="Arial"/>
          <w:szCs w:val="22"/>
        </w:rPr>
        <w:t xml:space="preserve">Once in grade-level or grade-band panels, </w:t>
      </w:r>
      <w:r w:rsidR="008D3CDB">
        <w:rPr>
          <w:rFonts w:eastAsia="SimSun" w:cs="Arial"/>
          <w:szCs w:val="22"/>
        </w:rPr>
        <w:t xml:space="preserve">the </w:t>
      </w:r>
      <w:r w:rsidRPr="00DF10FE">
        <w:rPr>
          <w:rFonts w:eastAsia="SimSun" w:cs="Arial"/>
          <w:szCs w:val="22"/>
        </w:rPr>
        <w:t>panelists will become familiar with the CAA for Science items for that grade and discuss the test content before making any judgments.</w:t>
      </w:r>
    </w:p>
    <w:p w14:paraId="4E038751" w14:textId="599F9809" w:rsidR="00DF10FE" w:rsidRPr="00DF10FE" w:rsidRDefault="00DF10FE" w:rsidP="00DF10FE">
      <w:pPr>
        <w:spacing w:after="120"/>
        <w:rPr>
          <w:rFonts w:eastAsia="SimSun" w:cs="Arial"/>
        </w:rPr>
      </w:pPr>
      <w:r w:rsidRPr="00DF10FE">
        <w:rPr>
          <w:rFonts w:eastAsia="SimSun" w:cs="Arial"/>
          <w:szCs w:val="22"/>
        </w:rPr>
        <w:t>The CAA for Science is administered</w:t>
      </w:r>
      <w:r w:rsidR="008D3CDB" w:rsidRPr="008D3CDB">
        <w:rPr>
          <w:rFonts w:eastAsia="SimSun" w:cs="Arial"/>
          <w:szCs w:val="22"/>
        </w:rPr>
        <w:t xml:space="preserve"> </w:t>
      </w:r>
      <w:r w:rsidR="008D3CDB" w:rsidRPr="00DF10FE">
        <w:rPr>
          <w:rFonts w:eastAsia="SimSun" w:cs="Arial"/>
          <w:szCs w:val="22"/>
        </w:rPr>
        <w:t>online</w:t>
      </w:r>
      <w:r w:rsidRPr="00DF10FE">
        <w:rPr>
          <w:rFonts w:eastAsia="SimSun" w:cs="Arial"/>
          <w:szCs w:val="22"/>
        </w:rPr>
        <w:t xml:space="preserve"> to each student individually by a test examiner. </w:t>
      </w:r>
      <w:proofErr w:type="gramStart"/>
      <w:r w:rsidRPr="00DF10FE">
        <w:rPr>
          <w:rFonts w:eastAsia="SimSun" w:cs="Arial"/>
          <w:szCs w:val="22"/>
        </w:rPr>
        <w:t>So</w:t>
      </w:r>
      <w:proofErr w:type="gramEnd"/>
      <w:r w:rsidRPr="00DF10FE" w:rsidDel="008D3CDB">
        <w:rPr>
          <w:rFonts w:eastAsia="SimSun" w:cs="Arial"/>
          <w:szCs w:val="22"/>
        </w:rPr>
        <w:t xml:space="preserve"> </w:t>
      </w:r>
      <w:r w:rsidRPr="00DF10FE">
        <w:rPr>
          <w:rFonts w:eastAsia="SimSun" w:cs="Arial"/>
          <w:szCs w:val="22"/>
        </w:rPr>
        <w:t xml:space="preserve">panelists can review all items administered in 2020–21 that will be evaluated in the standard setting process, an ETS assessment expert will facilitate a testing session with the panel. Each item will be displayed on the screen, and text from the </w:t>
      </w:r>
      <w:r w:rsidRPr="00DF10FE">
        <w:rPr>
          <w:rFonts w:eastAsia="SimSun" w:cs="Calibri"/>
          <w:i/>
          <w:iCs/>
        </w:rPr>
        <w:t xml:space="preserve">Directions for Administration </w:t>
      </w:r>
      <w:r w:rsidRPr="00B73357">
        <w:rPr>
          <w:rFonts w:eastAsia="SimSun" w:cs="Calibri"/>
        </w:rPr>
        <w:t>(</w:t>
      </w:r>
      <w:r w:rsidRPr="00DF10FE">
        <w:rPr>
          <w:rFonts w:eastAsia="SimSun" w:cs="Calibri"/>
          <w:i/>
          <w:iCs/>
        </w:rPr>
        <w:t>DFAs</w:t>
      </w:r>
      <w:r w:rsidRPr="00B73357">
        <w:rPr>
          <w:rFonts w:eastAsia="SimSun" w:cs="Calibri"/>
        </w:rPr>
        <w:t>)</w:t>
      </w:r>
      <w:r w:rsidRPr="00DF10FE">
        <w:rPr>
          <w:rFonts w:eastAsia="SimSun" w:cs="Arial"/>
          <w:szCs w:val="22"/>
        </w:rPr>
        <w:t xml:space="preserve"> will be read to the panelists. </w:t>
      </w:r>
      <w:r w:rsidR="008D3CDB">
        <w:rPr>
          <w:rFonts w:eastAsia="SimSun" w:cs="Arial"/>
          <w:szCs w:val="22"/>
        </w:rPr>
        <w:t>The p</w:t>
      </w:r>
      <w:r w:rsidR="008D3CDB" w:rsidRPr="00DF10FE">
        <w:rPr>
          <w:rFonts w:eastAsia="SimSun" w:cs="Arial"/>
          <w:szCs w:val="22"/>
        </w:rPr>
        <w:t xml:space="preserve">anelists </w:t>
      </w:r>
      <w:r w:rsidRPr="00DF10FE">
        <w:rPr>
          <w:rFonts w:eastAsia="SimSun" w:cs="Arial"/>
          <w:szCs w:val="22"/>
        </w:rPr>
        <w:t xml:space="preserve">will follow the administration on their own screens and independently record the answers to the test questions, with no key provided, in the comments section of the Content Review Tool (CRT). After the panelists are administered all of the items, they will be provided with instructions on how to use the </w:t>
      </w:r>
      <w:r w:rsidRPr="00DF10FE">
        <w:rPr>
          <w:rFonts w:eastAsia="SimSun" w:cs="Calibri"/>
        </w:rPr>
        <w:t>answer keys and asked to self-score</w:t>
      </w:r>
      <w:r w:rsidR="008D3CDB">
        <w:rPr>
          <w:rFonts w:eastAsia="SimSun" w:cs="Calibri"/>
        </w:rPr>
        <w:t xml:space="preserve"> their tests</w:t>
      </w:r>
      <w:r w:rsidRPr="00DF10FE">
        <w:rPr>
          <w:rFonts w:eastAsia="SimSun" w:cs="Calibri"/>
        </w:rPr>
        <w:t>. The purpose of taking the test is to allow the panelists to familiarize themselves with the content and the difficulty of the items on the test.</w:t>
      </w:r>
    </w:p>
    <w:p w14:paraId="786B1EAA" w14:textId="6ADA340C" w:rsidR="00DF10FE" w:rsidRPr="00DF10FE" w:rsidRDefault="00DF10FE" w:rsidP="00DF10FE">
      <w:pPr>
        <w:spacing w:after="120"/>
        <w:rPr>
          <w:rFonts w:eastAsia="SimSun" w:cs="Calibri"/>
        </w:rPr>
      </w:pPr>
      <w:r w:rsidRPr="00DF10FE">
        <w:rPr>
          <w:rFonts w:eastAsia="SimSun" w:cs="Calibri"/>
        </w:rPr>
        <w:t>Answer keys differ by task type</w:t>
      </w:r>
      <w:r w:rsidR="0085095B">
        <w:rPr>
          <w:rFonts w:eastAsia="SimSun" w:cs="Calibri"/>
        </w:rPr>
        <w:t>.</w:t>
      </w:r>
      <w:r w:rsidRPr="00DF10FE">
        <w:rPr>
          <w:rFonts w:eastAsia="SimSun" w:cs="Calibri"/>
        </w:rPr>
        <w:t xml:space="preserve"> </w:t>
      </w:r>
      <w:r w:rsidR="0085095B">
        <w:rPr>
          <w:rFonts w:eastAsia="SimSun" w:cs="Calibri"/>
        </w:rPr>
        <w:t>S</w:t>
      </w:r>
      <w:r w:rsidR="0085095B" w:rsidRPr="00DF10FE">
        <w:rPr>
          <w:rFonts w:eastAsia="SimSun" w:cs="Calibri"/>
        </w:rPr>
        <w:t>pecifically</w:t>
      </w:r>
      <w:r w:rsidRPr="00DF10FE">
        <w:rPr>
          <w:rFonts w:eastAsia="SimSun" w:cs="Calibri"/>
        </w:rPr>
        <w:t>, some items include one or more selected responses</w:t>
      </w:r>
      <w:r w:rsidR="0085095B">
        <w:rPr>
          <w:rFonts w:eastAsia="SimSun" w:cs="Calibri"/>
        </w:rPr>
        <w:t>, while</w:t>
      </w:r>
      <w:r w:rsidRPr="00DF10FE">
        <w:rPr>
          <w:rFonts w:eastAsia="SimSun" w:cs="Calibri"/>
        </w:rPr>
        <w:t xml:space="preserve"> others require an interaction with a technology-enhanced item (TEI) (e.g., when students must drag and drop an image into a blank to complete a diagram or check a cell in a grid). </w:t>
      </w:r>
      <w:r w:rsidR="0085095B">
        <w:rPr>
          <w:rFonts w:eastAsia="SimSun" w:cs="Calibri"/>
        </w:rPr>
        <w:t>The p</w:t>
      </w:r>
      <w:r w:rsidRPr="00DF10FE">
        <w:rPr>
          <w:rFonts w:eastAsia="SimSun" w:cs="Calibri"/>
        </w:rPr>
        <w:t>anelists will be provided</w:t>
      </w:r>
      <w:r w:rsidR="0085095B">
        <w:rPr>
          <w:rFonts w:eastAsia="SimSun" w:cs="Calibri"/>
        </w:rPr>
        <w:t xml:space="preserve"> with</w:t>
      </w:r>
      <w:r w:rsidRPr="00DF10FE">
        <w:rPr>
          <w:rFonts w:eastAsia="SimSun" w:cs="Calibri"/>
        </w:rPr>
        <w:t xml:space="preserve"> rubrics when needed for TEIs as well as the scoring rules for items that have multiple parts, requiring different response types (e.g., when students must respond to selected-response and grid parts of a single item).</w:t>
      </w:r>
    </w:p>
    <w:p w14:paraId="408463B5" w14:textId="77777777" w:rsidR="00DF10FE" w:rsidRPr="00DF10FE" w:rsidRDefault="00DF10FE" w:rsidP="00DF10FE">
      <w:pPr>
        <w:spacing w:after="120"/>
        <w:rPr>
          <w:rFonts w:eastAsia="SimSun" w:cs="Arial"/>
          <w:szCs w:val="22"/>
        </w:rPr>
      </w:pPr>
      <w:r w:rsidRPr="00DF10FE">
        <w:rPr>
          <w:rFonts w:eastAsia="SimSun" w:cs="Calibri"/>
        </w:rPr>
        <w:t>Once the test familiarization is complete, the panelists will discuss the demands of the items, what content is measured by the test, and what might be challenging for the students who take the CAA for Science. ETS assessment specialists will be available to respond to any questions the panelists may have related to the task types or scoring.</w:t>
      </w:r>
    </w:p>
    <w:p w14:paraId="31F1EBA6"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35" w:name="_Toc12360370"/>
      <w:bookmarkStart w:id="36" w:name="_Toc14070687"/>
      <w:bookmarkStart w:id="37" w:name="_Toc74054961"/>
      <w:r w:rsidRPr="00DF10FE">
        <w:rPr>
          <w:rFonts w:eastAsia="SimSun" w:cs="Arial"/>
          <w:b/>
          <w:bCs/>
          <w:color w:val="000000"/>
          <w:kern w:val="28"/>
          <w:sz w:val="32"/>
          <w:szCs w:val="52"/>
        </w:rPr>
        <w:t>Threshold Student Defini</w:t>
      </w:r>
      <w:bookmarkEnd w:id="35"/>
      <w:bookmarkEnd w:id="36"/>
      <w:r w:rsidRPr="00DF10FE">
        <w:rPr>
          <w:rFonts w:eastAsia="SimSun" w:cs="Arial"/>
          <w:b/>
          <w:bCs/>
          <w:color w:val="000000"/>
          <w:kern w:val="28"/>
          <w:sz w:val="32"/>
          <w:szCs w:val="52"/>
        </w:rPr>
        <w:t>tions</w:t>
      </w:r>
      <w:bookmarkEnd w:id="37"/>
    </w:p>
    <w:p w14:paraId="28EA116E" w14:textId="016A9E28" w:rsidR="00DF10FE" w:rsidRPr="00DF10FE" w:rsidRDefault="00DF10FE" w:rsidP="00DF10FE">
      <w:pPr>
        <w:keepLines/>
        <w:spacing w:after="120"/>
        <w:rPr>
          <w:rFonts w:eastAsia="SimSun" w:cs="Arial"/>
        </w:rPr>
      </w:pPr>
      <w:r w:rsidRPr="31720B0D">
        <w:rPr>
          <w:rFonts w:eastAsia="SimSun" w:cs="Arial"/>
        </w:rPr>
        <w:t xml:space="preserve">Developing a common understanding of expectations of students at the threshold of each achievement level is a critical component of any standard setting workshop. The threshold student is that student who has just sufficient knowledge and skills to be included in a higher achievement level, compared </w:t>
      </w:r>
      <w:r w:rsidR="00BA1CB2" w:rsidRPr="31720B0D">
        <w:rPr>
          <w:rFonts w:eastAsia="SimSun" w:cs="Arial"/>
        </w:rPr>
        <w:t xml:space="preserve">with </w:t>
      </w:r>
      <w:r w:rsidRPr="31720B0D">
        <w:rPr>
          <w:rFonts w:eastAsia="SimSun" w:cs="Arial"/>
        </w:rPr>
        <w:t xml:space="preserve">the highest performing student in the next lower achievement level. The process to arrive at threshold student definitions will involve small-group discussions and the development of </w:t>
      </w:r>
      <w:r w:rsidR="00C7448D">
        <w:rPr>
          <w:rFonts w:eastAsia="SimSun" w:cs="Arial"/>
        </w:rPr>
        <w:t xml:space="preserve">a </w:t>
      </w:r>
      <w:r w:rsidRPr="31720B0D">
        <w:rPr>
          <w:rFonts w:eastAsia="SimSun" w:cs="Arial"/>
        </w:rPr>
        <w:t xml:space="preserve">draft </w:t>
      </w:r>
      <w:r w:rsidR="00176197" w:rsidRPr="31720B0D">
        <w:rPr>
          <w:rFonts w:eastAsia="SimSun" w:cs="Arial"/>
        </w:rPr>
        <w:t xml:space="preserve">of the </w:t>
      </w:r>
      <w:r w:rsidRPr="31720B0D">
        <w:rPr>
          <w:rFonts w:eastAsia="SimSun" w:cs="Arial"/>
        </w:rPr>
        <w:t>threshold student definitions, followed by a whole-panel discussion of the draft definitions, to reach a panel consensus of what is expected.</w:t>
      </w:r>
    </w:p>
    <w:p w14:paraId="36AB5F6F" w14:textId="175FBA21" w:rsidR="00DF10FE" w:rsidRPr="00DF10FE" w:rsidRDefault="00DF10FE" w:rsidP="00DF10FE">
      <w:pPr>
        <w:spacing w:after="120"/>
        <w:rPr>
          <w:rFonts w:eastAsia="SimSun" w:cs="Arial"/>
        </w:rPr>
      </w:pPr>
      <w:r w:rsidRPr="00DF10FE">
        <w:rPr>
          <w:rFonts w:eastAsia="SimSun" w:cs="Arial"/>
        </w:rPr>
        <w:t xml:space="preserve">For the </w:t>
      </w:r>
      <w:r w:rsidRPr="00DF10FE">
        <w:rPr>
          <w:rFonts w:eastAsia="SimSun" w:cs="Calibri"/>
        </w:rPr>
        <w:t>CAA for Science</w:t>
      </w:r>
      <w:r w:rsidRPr="00DF10FE">
        <w:rPr>
          <w:rFonts w:eastAsia="SimSun" w:cs="Arial"/>
        </w:rPr>
        <w:t xml:space="preserve">, two definitions will be needed for two thresholds—the Level 2 and Level 3 threshold student definitions. Panels will work first on the Level 3 threshold because this is the point at which students will be classified as having </w:t>
      </w:r>
      <w:r w:rsidRPr="00DF10FE">
        <w:rPr>
          <w:rFonts w:eastAsia="SimSun" w:cs="Arial"/>
          <w:i/>
          <w:iCs/>
        </w:rPr>
        <w:t>understanding,</w:t>
      </w:r>
      <w:r w:rsidRPr="00DF10FE">
        <w:rPr>
          <w:rFonts w:eastAsia="SimSun" w:cs="Arial"/>
        </w:rPr>
        <w:t xml:space="preserve"> demonstrating </w:t>
      </w:r>
      <w:r w:rsidRPr="00DF10FE">
        <w:rPr>
          <w:rFonts w:eastAsia="SimSun" w:cs="Arial"/>
        </w:rPr>
        <w:lastRenderedPageBreak/>
        <w:t>that they can apply their knowledge and skills to problems aligned with the Science Connectors.</w:t>
      </w:r>
    </w:p>
    <w:p w14:paraId="6779012F" w14:textId="63F9EB00" w:rsidR="00DF10FE" w:rsidRPr="00DF10FE" w:rsidRDefault="00FC7B9F" w:rsidP="00DF10FE">
      <w:pPr>
        <w:keepNext/>
        <w:keepLines/>
        <w:spacing w:after="120"/>
        <w:rPr>
          <w:rFonts w:eastAsia="SimSun" w:cs="Arial"/>
          <w:szCs w:val="22"/>
        </w:rPr>
      </w:pPr>
      <w:r>
        <w:rPr>
          <w:rFonts w:eastAsia="SimSun" w:cs="Arial"/>
          <w:szCs w:val="22"/>
        </w:rPr>
        <w:t>The p</w:t>
      </w:r>
      <w:r w:rsidR="00DF10FE" w:rsidRPr="00DF10FE">
        <w:rPr>
          <w:rFonts w:eastAsia="SimSun" w:cs="Arial"/>
          <w:szCs w:val="22"/>
        </w:rPr>
        <w:t xml:space="preserve">anelists will refer to the range ALDs that describe the full range for three levels. The Level 3 threshold student will be defined by considering what is expected of students in </w:t>
      </w:r>
      <w:r w:rsidR="000B3AE4" w:rsidRPr="00DF10FE">
        <w:rPr>
          <w:rFonts w:eastAsia="SimSun" w:cs="Arial"/>
          <w:szCs w:val="22"/>
        </w:rPr>
        <w:t>Level</w:t>
      </w:r>
      <w:r w:rsidR="000B3AE4">
        <w:rPr>
          <w:rFonts w:eastAsia="SimSun" w:cs="Arial"/>
          <w:szCs w:val="22"/>
        </w:rPr>
        <w:t> </w:t>
      </w:r>
      <w:r w:rsidR="00DF10FE" w:rsidRPr="00DF10FE">
        <w:rPr>
          <w:rFonts w:eastAsia="SimSun" w:cs="Arial"/>
          <w:szCs w:val="22"/>
        </w:rPr>
        <w:t xml:space="preserve">2 (compared with expectations in Level 3) and describing what the student just entering Level 3—the Level 3 threshold student—can do beyond what the highest-performing student in Level 2 can do. ETS facilitators will instruct panelists on the process and will provide a model, in the form of a few bullets, to exemplify the level of detail expected in a threshold student definition. </w:t>
      </w:r>
      <w:r>
        <w:rPr>
          <w:rFonts w:eastAsia="SimSun" w:cs="Arial"/>
          <w:szCs w:val="22"/>
        </w:rPr>
        <w:t>The p</w:t>
      </w:r>
      <w:r w:rsidR="00DF10FE" w:rsidRPr="00DF10FE">
        <w:rPr>
          <w:rFonts w:eastAsia="SimSun" w:cs="Arial"/>
          <w:szCs w:val="22"/>
        </w:rPr>
        <w:t xml:space="preserve">anelists will be asked to review and discuss the exemplar and modify it as needed. Instructions to </w:t>
      </w:r>
      <w:r>
        <w:rPr>
          <w:rFonts w:eastAsia="SimSun" w:cs="Arial"/>
          <w:szCs w:val="22"/>
        </w:rPr>
        <w:t xml:space="preserve">the </w:t>
      </w:r>
      <w:r w:rsidR="00DF10FE" w:rsidRPr="00DF10FE">
        <w:rPr>
          <w:rFonts w:eastAsia="SimSun" w:cs="Arial"/>
          <w:szCs w:val="22"/>
        </w:rPr>
        <w:t>panelists will include a goal to limit the definitions of their threshold students to a sufficient, but not all-encompassing, description.</w:t>
      </w:r>
    </w:p>
    <w:p w14:paraId="282F5C71" w14:textId="77777777" w:rsidR="00DF10FE" w:rsidRPr="00DF10FE" w:rsidRDefault="00DF10FE" w:rsidP="00D85825">
      <w:pPr>
        <w:pageBreakBefore/>
        <w:spacing w:before="240" w:after="120"/>
        <w:outlineLvl w:val="1"/>
        <w:rPr>
          <w:rFonts w:eastAsia="SimSun" w:cs="Arial"/>
          <w:b/>
          <w:bCs/>
          <w:color w:val="000000"/>
          <w:kern w:val="28"/>
          <w:sz w:val="40"/>
          <w:szCs w:val="52"/>
        </w:rPr>
      </w:pPr>
      <w:bookmarkStart w:id="38" w:name="_Standard_Setting_Methodology"/>
      <w:bookmarkStart w:id="39" w:name="_Toc42405396"/>
      <w:bookmarkStart w:id="40" w:name="_Toc390785056"/>
      <w:bookmarkStart w:id="41" w:name="_Toc448838705"/>
      <w:bookmarkStart w:id="42" w:name="_Toc12360371"/>
      <w:bookmarkStart w:id="43" w:name="_Toc14070688"/>
      <w:bookmarkStart w:id="44" w:name="_Toc74054962"/>
      <w:bookmarkEnd w:id="38"/>
      <w:r w:rsidRPr="00DF10FE">
        <w:rPr>
          <w:rFonts w:eastAsia="SimSun" w:cs="Arial"/>
          <w:b/>
          <w:bCs/>
          <w:color w:val="000000"/>
          <w:kern w:val="28"/>
          <w:sz w:val="40"/>
          <w:szCs w:val="52"/>
        </w:rPr>
        <w:lastRenderedPageBreak/>
        <w:t xml:space="preserve">Standard Setting </w:t>
      </w:r>
      <w:bookmarkEnd w:id="39"/>
      <w:bookmarkEnd w:id="40"/>
      <w:bookmarkEnd w:id="41"/>
      <w:r w:rsidRPr="00DF10FE">
        <w:rPr>
          <w:rFonts w:eastAsia="SimSun" w:cs="Arial"/>
          <w:b/>
          <w:bCs/>
          <w:color w:val="000000"/>
          <w:kern w:val="28"/>
          <w:sz w:val="40"/>
          <w:szCs w:val="52"/>
        </w:rPr>
        <w:t>Methodology</w:t>
      </w:r>
      <w:bookmarkEnd w:id="42"/>
      <w:bookmarkEnd w:id="43"/>
      <w:bookmarkEnd w:id="44"/>
    </w:p>
    <w:p w14:paraId="3BFA11E6" w14:textId="1704F16C" w:rsidR="00DF10FE" w:rsidRPr="00DF10FE" w:rsidRDefault="00DF10FE" w:rsidP="00DF10FE">
      <w:pPr>
        <w:spacing w:after="120"/>
        <w:rPr>
          <w:rFonts w:eastAsia="SimSun" w:cs="Arial"/>
        </w:rPr>
      </w:pPr>
      <w:r w:rsidRPr="31720B0D">
        <w:rPr>
          <w:rFonts w:eastAsia="SimSun" w:cs="Arial"/>
        </w:rPr>
        <w:t xml:space="preserve">This section describes the </w:t>
      </w:r>
      <w:r w:rsidR="001038CC" w:rsidRPr="31720B0D">
        <w:rPr>
          <w:rFonts w:eastAsia="SimSun" w:cs="Arial"/>
        </w:rPr>
        <w:t xml:space="preserve">methodology </w:t>
      </w:r>
      <w:r w:rsidRPr="31720B0D">
        <w:rPr>
          <w:rFonts w:eastAsia="SimSun" w:cs="Arial"/>
        </w:rPr>
        <w:t xml:space="preserve">whereby </w:t>
      </w:r>
      <w:r w:rsidR="001038CC" w:rsidRPr="31720B0D">
        <w:rPr>
          <w:rFonts w:eastAsia="SimSun" w:cs="Arial"/>
        </w:rPr>
        <w:t xml:space="preserve">the </w:t>
      </w:r>
      <w:r w:rsidRPr="31720B0D">
        <w:rPr>
          <w:rFonts w:eastAsia="SimSun" w:cs="Arial"/>
        </w:rPr>
        <w:t xml:space="preserve">panelists </w:t>
      </w:r>
      <w:r w:rsidR="001038CC" w:rsidRPr="31720B0D">
        <w:rPr>
          <w:rFonts w:eastAsia="SimSun" w:cs="Arial"/>
        </w:rPr>
        <w:t xml:space="preserve">will </w:t>
      </w:r>
      <w:r w:rsidRPr="31720B0D">
        <w:rPr>
          <w:rFonts w:eastAsia="SimSun" w:cs="Arial"/>
        </w:rPr>
        <w:t xml:space="preserve">make </w:t>
      </w:r>
      <w:r w:rsidR="001038CC" w:rsidRPr="31720B0D">
        <w:rPr>
          <w:rFonts w:eastAsia="SimSun" w:cs="Arial"/>
        </w:rPr>
        <w:t xml:space="preserve">the </w:t>
      </w:r>
      <w:r w:rsidRPr="31720B0D">
        <w:rPr>
          <w:rFonts w:eastAsia="SimSun" w:cs="Arial"/>
        </w:rPr>
        <w:t>standard setting judgments</w:t>
      </w:r>
      <w:r w:rsidR="00E3324B" w:rsidRPr="31720B0D">
        <w:rPr>
          <w:rFonts w:eastAsia="SimSun" w:cs="Arial"/>
        </w:rPr>
        <w:t xml:space="preserve">. </w:t>
      </w:r>
    </w:p>
    <w:p w14:paraId="038D7CE6" w14:textId="249B2545" w:rsidR="00DF10FE" w:rsidRPr="00DF10FE" w:rsidRDefault="00DF10FE" w:rsidP="00DF10FE">
      <w:pPr>
        <w:spacing w:after="120"/>
        <w:rPr>
          <w:rFonts w:eastAsia="SimSun" w:cs="Arial"/>
        </w:rPr>
      </w:pPr>
      <w:r w:rsidRPr="31720B0D">
        <w:rPr>
          <w:rFonts w:eastAsia="SimSun" w:cs="Arial"/>
        </w:rPr>
        <w:t>Following the completion of the threshold student definitions</w:t>
      </w:r>
      <w:r w:rsidR="00E367C1" w:rsidRPr="31720B0D">
        <w:rPr>
          <w:rFonts w:eastAsia="SimSun" w:cs="Arial"/>
        </w:rPr>
        <w:t xml:space="preserve"> and before the start of official standard setting rounds of judgments</w:t>
      </w:r>
      <w:r w:rsidRPr="31720B0D">
        <w:rPr>
          <w:rFonts w:eastAsia="SimSun" w:cs="Arial"/>
        </w:rPr>
        <w:t xml:space="preserve">, </w:t>
      </w:r>
      <w:r w:rsidR="00E3324B" w:rsidRPr="31720B0D">
        <w:rPr>
          <w:rFonts w:eastAsia="SimSun" w:cs="Arial"/>
        </w:rPr>
        <w:t xml:space="preserve">the </w:t>
      </w:r>
      <w:r w:rsidRPr="31720B0D">
        <w:rPr>
          <w:rFonts w:eastAsia="SimSun" w:cs="Arial"/>
        </w:rPr>
        <w:t>panelists will be trained in the judgment-making procedure. During th</w:t>
      </w:r>
      <w:r w:rsidR="00E367C1" w:rsidRPr="31720B0D">
        <w:rPr>
          <w:rFonts w:eastAsia="SimSun" w:cs="Arial"/>
        </w:rPr>
        <w:t>e</w:t>
      </w:r>
      <w:r w:rsidRPr="31720B0D">
        <w:rPr>
          <w:rFonts w:eastAsia="SimSun" w:cs="Arial"/>
        </w:rPr>
        <w:t xml:space="preserve"> training, </w:t>
      </w:r>
      <w:r w:rsidR="00E367C1" w:rsidRPr="31720B0D">
        <w:rPr>
          <w:rFonts w:eastAsia="SimSun" w:cs="Arial"/>
        </w:rPr>
        <w:t xml:space="preserve">the </w:t>
      </w:r>
      <w:r w:rsidRPr="31720B0D">
        <w:rPr>
          <w:rFonts w:eastAsia="SimSun" w:cs="Arial"/>
        </w:rPr>
        <w:t>panelists will review a small set of practice items</w:t>
      </w:r>
      <w:r w:rsidR="00E367C1" w:rsidRPr="31720B0D">
        <w:rPr>
          <w:rFonts w:eastAsia="SimSun" w:cs="Arial"/>
        </w:rPr>
        <w:t>,</w:t>
      </w:r>
      <w:r w:rsidRPr="31720B0D">
        <w:rPr>
          <w:rFonts w:eastAsia="SimSun" w:cs="Arial"/>
        </w:rPr>
        <w:t xml:space="preserve"> and</w:t>
      </w:r>
      <w:r w:rsidR="00E367C1" w:rsidRPr="31720B0D">
        <w:rPr>
          <w:rFonts w:eastAsia="SimSun" w:cs="Arial"/>
        </w:rPr>
        <w:t xml:space="preserve"> then</w:t>
      </w:r>
      <w:r w:rsidRPr="31720B0D">
        <w:rPr>
          <w:rFonts w:eastAsia="SimSun" w:cs="Arial"/>
        </w:rPr>
        <w:t xml:space="preserve"> make practice judgments on judgment forms (i.e., Excel spreadsheets)</w:t>
      </w:r>
      <w:r w:rsidR="00E367C1" w:rsidRPr="31720B0D">
        <w:rPr>
          <w:rFonts w:eastAsia="SimSun" w:cs="Arial"/>
        </w:rPr>
        <w:t>.</w:t>
      </w:r>
      <w:r w:rsidRPr="31720B0D">
        <w:rPr>
          <w:rFonts w:eastAsia="SimSun" w:cs="Arial"/>
        </w:rPr>
        <w:t xml:space="preserve"> ETS staff members will be available to help panelists as needed. </w:t>
      </w:r>
      <w:r w:rsidR="00E367C1" w:rsidRPr="31720B0D">
        <w:rPr>
          <w:rFonts w:eastAsia="SimSun" w:cs="Arial"/>
        </w:rPr>
        <w:t xml:space="preserve">A </w:t>
      </w:r>
      <w:r w:rsidRPr="31720B0D">
        <w:rPr>
          <w:rFonts w:eastAsia="SimSun" w:cs="Arial"/>
        </w:rPr>
        <w:t>variety of items and judgment types</w:t>
      </w:r>
      <w:r w:rsidR="00E367C1" w:rsidRPr="31720B0D">
        <w:rPr>
          <w:rFonts w:eastAsia="SimSun" w:cs="Arial"/>
        </w:rPr>
        <w:t xml:space="preserve"> will be</w:t>
      </w:r>
      <w:r w:rsidRPr="31720B0D">
        <w:rPr>
          <w:rFonts w:eastAsia="SimSun" w:cs="Arial"/>
        </w:rPr>
        <w:t xml:space="preserve"> included in the training and practice. The main purpose of the training is to familiarize the panelists with how to make judgments on the judgment forms</w:t>
      </w:r>
      <w:r w:rsidR="007111EB" w:rsidRPr="31720B0D">
        <w:rPr>
          <w:rFonts w:eastAsia="SimSun" w:cs="Arial"/>
        </w:rPr>
        <w:t>.</w:t>
      </w:r>
      <w:r w:rsidRPr="31720B0D">
        <w:rPr>
          <w:rFonts w:eastAsia="SimSun" w:cs="Arial"/>
        </w:rPr>
        <w:t xml:space="preserve"> </w:t>
      </w:r>
      <w:r w:rsidR="007111EB" w:rsidRPr="31720B0D">
        <w:rPr>
          <w:rFonts w:eastAsia="SimSun" w:cs="Arial"/>
        </w:rPr>
        <w:t>The training also will serve as a</w:t>
      </w:r>
      <w:r w:rsidRPr="31720B0D">
        <w:rPr>
          <w:rFonts w:eastAsia="SimSun" w:cs="Arial"/>
        </w:rPr>
        <w:t xml:space="preserve"> remind</w:t>
      </w:r>
      <w:r w:rsidR="007111EB" w:rsidRPr="31720B0D">
        <w:rPr>
          <w:rFonts w:eastAsia="SimSun" w:cs="Arial"/>
        </w:rPr>
        <w:t>er to</w:t>
      </w:r>
      <w:r w:rsidRPr="31720B0D">
        <w:rPr>
          <w:rFonts w:eastAsia="SimSun" w:cs="Arial"/>
        </w:rPr>
        <w:t xml:space="preserve"> the panelists to use the threshold student definitions when making judgments. The panel facilitator will provide feedback on the panel’s judgments, and then the panelists will discuss</w:t>
      </w:r>
      <w:r w:rsidR="007111EB" w:rsidRPr="31720B0D">
        <w:rPr>
          <w:rFonts w:eastAsia="SimSun" w:cs="Arial"/>
        </w:rPr>
        <w:t xml:space="preserve"> the</w:t>
      </w:r>
      <w:r w:rsidRPr="31720B0D">
        <w:rPr>
          <w:rFonts w:eastAsia="SimSun" w:cs="Arial"/>
        </w:rPr>
        <w:t xml:space="preserve"> rationales they used for making th</w:t>
      </w:r>
      <w:r w:rsidR="007111EB" w:rsidRPr="31720B0D">
        <w:rPr>
          <w:rFonts w:eastAsia="SimSun" w:cs="Arial"/>
        </w:rPr>
        <w:t>o</w:t>
      </w:r>
      <w:r w:rsidRPr="31720B0D">
        <w:rPr>
          <w:rFonts w:eastAsia="SimSun" w:cs="Arial"/>
        </w:rPr>
        <w:t>se judgments.</w:t>
      </w:r>
    </w:p>
    <w:p w14:paraId="65FD3CF3" w14:textId="6F4C1A86" w:rsidR="00DF10FE" w:rsidRPr="00DF10FE" w:rsidRDefault="00DF10FE" w:rsidP="00DF10FE">
      <w:pPr>
        <w:spacing w:after="120"/>
        <w:rPr>
          <w:rFonts w:eastAsia="SimSun" w:cs="Arial"/>
        </w:rPr>
      </w:pPr>
      <w:r w:rsidRPr="31720B0D">
        <w:rPr>
          <w:rFonts w:eastAsia="SimSun" w:cs="Arial"/>
        </w:rPr>
        <w:t>In this exercise</w:t>
      </w:r>
      <w:r w:rsidR="005F2783" w:rsidRPr="31720B0D">
        <w:rPr>
          <w:rFonts w:eastAsia="SimSun" w:cs="Arial"/>
        </w:rPr>
        <w:t>,</w:t>
      </w:r>
      <w:r w:rsidRPr="31720B0D">
        <w:rPr>
          <w:rFonts w:eastAsia="SimSun" w:cs="Arial"/>
        </w:rPr>
        <w:t xml:space="preserve"> the standard setting panel facilitator </w:t>
      </w:r>
      <w:r w:rsidR="000C748F" w:rsidRPr="31720B0D">
        <w:rPr>
          <w:rFonts w:eastAsia="SimSun" w:cs="Arial"/>
        </w:rPr>
        <w:t xml:space="preserve">will </w:t>
      </w:r>
      <w:r w:rsidRPr="31720B0D">
        <w:rPr>
          <w:rFonts w:eastAsia="SimSun" w:cs="Arial"/>
        </w:rPr>
        <w:t>listen to the participants’ rationales and comments and ensur</w:t>
      </w:r>
      <w:r w:rsidR="00B17D65" w:rsidRPr="31720B0D">
        <w:rPr>
          <w:rFonts w:eastAsia="SimSun" w:cs="Arial"/>
        </w:rPr>
        <w:t>e that they are</w:t>
      </w:r>
      <w:r w:rsidRPr="31720B0D">
        <w:rPr>
          <w:rFonts w:eastAsia="SimSun" w:cs="Arial"/>
        </w:rPr>
        <w:t xml:space="preserve"> consisten</w:t>
      </w:r>
      <w:r w:rsidR="00B17D65" w:rsidRPr="31720B0D">
        <w:rPr>
          <w:rFonts w:eastAsia="SimSun" w:cs="Arial"/>
        </w:rPr>
        <w:t>t</w:t>
      </w:r>
      <w:r w:rsidRPr="31720B0D">
        <w:rPr>
          <w:rFonts w:eastAsia="SimSun" w:cs="Arial"/>
        </w:rPr>
        <w:t xml:space="preserve"> with the training. If the facilitators notice</w:t>
      </w:r>
      <w:r w:rsidR="00B17D65" w:rsidRPr="31720B0D">
        <w:rPr>
          <w:rFonts w:eastAsia="SimSun" w:cs="Arial"/>
        </w:rPr>
        <w:t xml:space="preserve"> that</w:t>
      </w:r>
      <w:r w:rsidRPr="31720B0D">
        <w:rPr>
          <w:rFonts w:eastAsia="SimSun" w:cs="Arial"/>
        </w:rPr>
        <w:t xml:space="preserve"> the comments indicate any misconceptions about how to make judgments for standard setting, they will redirect the panelists. After the training session, </w:t>
      </w:r>
      <w:r w:rsidR="00B17D65" w:rsidRPr="31720B0D">
        <w:rPr>
          <w:rFonts w:eastAsia="SimSun" w:cs="Arial"/>
        </w:rPr>
        <w:t xml:space="preserve">the </w:t>
      </w:r>
      <w:r w:rsidRPr="31720B0D">
        <w:rPr>
          <w:rFonts w:eastAsia="SimSun" w:cs="Arial"/>
        </w:rPr>
        <w:t xml:space="preserve">panelists will be asked to complete a training evaluation </w:t>
      </w:r>
      <w:r w:rsidR="00B17D65" w:rsidRPr="31720B0D">
        <w:rPr>
          <w:rFonts w:eastAsia="SimSun" w:cs="Arial"/>
        </w:rPr>
        <w:t>through which their</w:t>
      </w:r>
      <w:r w:rsidRPr="31720B0D">
        <w:rPr>
          <w:rFonts w:eastAsia="SimSun" w:cs="Arial"/>
        </w:rPr>
        <w:t xml:space="preserve"> understanding and readiness to proceed in the standard setting workshop</w:t>
      </w:r>
      <w:r w:rsidR="00B17D65" w:rsidRPr="31720B0D">
        <w:rPr>
          <w:rFonts w:eastAsia="SimSun" w:cs="Arial"/>
        </w:rPr>
        <w:t xml:space="preserve"> can be confirmed</w:t>
      </w:r>
      <w:r w:rsidRPr="31720B0D">
        <w:rPr>
          <w:rFonts w:eastAsia="SimSun" w:cs="Arial"/>
        </w:rPr>
        <w:t>. Additional training will be provided to participants as needed. Having completed this training, the panel</w:t>
      </w:r>
      <w:r w:rsidR="00B17D65" w:rsidRPr="31720B0D">
        <w:rPr>
          <w:rFonts w:eastAsia="SimSun" w:cs="Arial"/>
        </w:rPr>
        <w:t xml:space="preserve">ists will be directed by the facilitator </w:t>
      </w:r>
      <w:r w:rsidRPr="31720B0D">
        <w:rPr>
          <w:rFonts w:eastAsia="SimSun" w:cs="Arial"/>
        </w:rPr>
        <w:t>to make judgments on the operational items.</w:t>
      </w:r>
    </w:p>
    <w:p w14:paraId="3F18155D" w14:textId="07B89AD5" w:rsidR="00DF10FE" w:rsidRPr="00DF10FE" w:rsidRDefault="000B0ED2" w:rsidP="31720B0D">
      <w:pPr>
        <w:spacing w:after="120"/>
        <w:rPr>
          <w:rFonts w:eastAsia="SimSun" w:cs="Arial"/>
        </w:rPr>
      </w:pPr>
      <w:r w:rsidRPr="31720B0D">
        <w:rPr>
          <w:rFonts w:eastAsia="SimSun" w:cs="Arial"/>
        </w:rPr>
        <w:t xml:space="preserve">For each of the achievement levels, the panelists </w:t>
      </w:r>
      <w:r w:rsidR="00DF10FE" w:rsidRPr="31720B0D">
        <w:rPr>
          <w:rFonts w:eastAsia="SimSun" w:cs="Arial"/>
        </w:rPr>
        <w:t xml:space="preserve">will make two rounds of judgments. The first round of judgments, </w:t>
      </w:r>
      <w:proofErr w:type="gramStart"/>
      <w:r w:rsidR="00DF10FE" w:rsidRPr="31720B0D">
        <w:rPr>
          <w:rFonts w:eastAsia="SimSun" w:cs="Arial"/>
        </w:rPr>
        <w:t>Round</w:t>
      </w:r>
      <w:proofErr w:type="gramEnd"/>
      <w:r w:rsidR="00DF10FE" w:rsidRPr="31720B0D">
        <w:rPr>
          <w:rFonts w:eastAsia="SimSun" w:cs="Arial"/>
        </w:rPr>
        <w:t xml:space="preserve"> 1, will be made independently </w:t>
      </w:r>
      <w:r w:rsidRPr="31720B0D">
        <w:rPr>
          <w:rFonts w:eastAsia="SimSun" w:cs="Arial"/>
        </w:rPr>
        <w:t xml:space="preserve">and </w:t>
      </w:r>
      <w:r w:rsidR="00DF10FE" w:rsidRPr="31720B0D">
        <w:rPr>
          <w:rFonts w:eastAsia="SimSun" w:cs="Arial"/>
        </w:rPr>
        <w:t>without discussion. Panelist</w:t>
      </w:r>
      <w:r w:rsidRPr="31720B0D">
        <w:rPr>
          <w:rFonts w:eastAsia="SimSun" w:cs="Arial"/>
        </w:rPr>
        <w:t>s’</w:t>
      </w:r>
      <w:r w:rsidR="00DF10FE" w:rsidRPr="31720B0D">
        <w:rPr>
          <w:rFonts w:eastAsia="SimSun" w:cs="Arial"/>
        </w:rPr>
        <w:t xml:space="preserve"> judgments made in Round 2 will include consideration of judgment data from Round 1 as well as panelist discussions of the data and their rationales, as described in the </w:t>
      </w:r>
      <w:hyperlink w:anchor="_Feedback_and_Discussion">
        <w:r w:rsidR="00DF10FE" w:rsidRPr="31720B0D">
          <w:rPr>
            <w:rFonts w:eastAsia="SimSun" w:cs="Arial"/>
            <w:color w:val="0000FF"/>
            <w:u w:val="single"/>
          </w:rPr>
          <w:t>Feedback and Discussion</w:t>
        </w:r>
      </w:hyperlink>
      <w:r w:rsidR="00DF10FE" w:rsidRPr="31720B0D">
        <w:rPr>
          <w:rFonts w:eastAsia="SimSun" w:cs="Arial"/>
        </w:rPr>
        <w:t xml:space="preserve"> section. The steps in this process, including training, practice, judgments, and feedback</w:t>
      </w:r>
      <w:r w:rsidR="00DF10FE" w:rsidRPr="31720B0D">
        <w:rPr>
          <w:rFonts w:eastAsia="SimSun" w:cs="Calibri"/>
        </w:rPr>
        <w:t xml:space="preserve">, </w:t>
      </w:r>
      <w:r w:rsidRPr="31720B0D">
        <w:rPr>
          <w:rFonts w:eastAsia="SimSun" w:cs="Arial"/>
        </w:rPr>
        <w:t xml:space="preserve">can </w:t>
      </w:r>
      <w:r w:rsidR="00DF10FE" w:rsidRPr="31720B0D">
        <w:rPr>
          <w:rFonts w:eastAsia="SimSun" w:cs="Arial"/>
        </w:rPr>
        <w:t xml:space="preserve">also be found in the agenda (refer to </w:t>
      </w:r>
      <w:hyperlink w:anchor="_Appendix_B:_Sample">
        <w:r w:rsidR="00DF10FE" w:rsidRPr="31720B0D">
          <w:rPr>
            <w:rFonts w:eastAsia="SimSun" w:cs="Arial"/>
            <w:color w:val="0000FF"/>
            <w:u w:val="single"/>
          </w:rPr>
          <w:t>appendix B</w:t>
        </w:r>
      </w:hyperlink>
      <w:r w:rsidR="00DF10FE" w:rsidRPr="31720B0D">
        <w:rPr>
          <w:rFonts w:eastAsia="SimSun" w:cs="Arial"/>
        </w:rPr>
        <w:t>.)</w:t>
      </w:r>
    </w:p>
    <w:p w14:paraId="19F85785"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45" w:name="_Toc12360372"/>
      <w:bookmarkStart w:id="46" w:name="_Toc14070689"/>
      <w:bookmarkStart w:id="47" w:name="_Toc74054963"/>
      <w:r w:rsidRPr="00DF10FE">
        <w:rPr>
          <w:rFonts w:eastAsia="SimSun" w:cs="Arial"/>
          <w:b/>
          <w:bCs/>
          <w:color w:val="000000"/>
          <w:kern w:val="28"/>
          <w:sz w:val="32"/>
          <w:szCs w:val="52"/>
        </w:rPr>
        <w:t>Item Scoring, Judgments, and Rating Scales</w:t>
      </w:r>
      <w:bookmarkEnd w:id="45"/>
      <w:bookmarkEnd w:id="46"/>
      <w:bookmarkEnd w:id="47"/>
    </w:p>
    <w:p w14:paraId="67424EC6" w14:textId="524A47B4" w:rsidR="00DF10FE" w:rsidRPr="00DF10FE" w:rsidRDefault="00DF10FE" w:rsidP="00DF10FE">
      <w:pPr>
        <w:spacing w:after="120"/>
        <w:rPr>
          <w:rFonts w:eastAsia="SimSun" w:cs="Arial"/>
        </w:rPr>
      </w:pPr>
      <w:r w:rsidRPr="31720B0D">
        <w:rPr>
          <w:rFonts w:eastAsia="SimSun" w:cs="Calibri"/>
        </w:rPr>
        <w:t>The CAA for Science includes multiple item types, which solicit a variety of response types. The assessment includes rubric-scored 2-point items</w:t>
      </w:r>
      <w:r w:rsidR="000B0ED2" w:rsidRPr="31720B0D">
        <w:rPr>
          <w:rFonts w:eastAsia="SimSun" w:cs="Calibri"/>
        </w:rPr>
        <w:t xml:space="preserve"> and</w:t>
      </w:r>
      <w:r w:rsidRPr="31720B0D">
        <w:rPr>
          <w:rFonts w:eastAsia="SimSun" w:cs="Calibri"/>
        </w:rPr>
        <w:t xml:space="preserve"> dichotomously scored 1-point items as well as some 2-point items that are scored as two dichotomously scored 1-point items. One important goal in standard setting is to reduce the cognitive complexity of making judgments; instructions and judgments will be more intuitive for the panelists if the standard setting judgments are aligned </w:t>
      </w:r>
      <w:r w:rsidR="00416738" w:rsidRPr="31720B0D">
        <w:rPr>
          <w:rFonts w:eastAsia="SimSun" w:cs="Calibri"/>
        </w:rPr>
        <w:t xml:space="preserve">with </w:t>
      </w:r>
      <w:r w:rsidRPr="31720B0D">
        <w:rPr>
          <w:rFonts w:eastAsia="SimSun" w:cs="Calibri"/>
        </w:rPr>
        <w:t xml:space="preserve">the scoring rules. Specifically, the CAA for Science standard setting process will include both the modified </w:t>
      </w:r>
      <w:proofErr w:type="spellStart"/>
      <w:r w:rsidRPr="31720B0D">
        <w:rPr>
          <w:rFonts w:eastAsia="SimSun" w:cs="Calibri"/>
        </w:rPr>
        <w:t>Angoff</w:t>
      </w:r>
      <w:proofErr w:type="spellEnd"/>
      <w:r w:rsidRPr="31720B0D">
        <w:rPr>
          <w:rFonts w:eastAsia="SimSun" w:cs="Calibri"/>
        </w:rPr>
        <w:t xml:space="preserve"> judgment procedure </w:t>
      </w:r>
      <w:r w:rsidRPr="31720B0D">
        <w:rPr>
          <w:rFonts w:eastAsia="SimSun" w:cs="Arial"/>
        </w:rPr>
        <w:t xml:space="preserve">(Brandon 2004; Hambleton </w:t>
      </w:r>
      <w:r w:rsidR="006C3FAD" w:rsidRPr="31720B0D">
        <w:rPr>
          <w:rFonts w:eastAsia="SimSun" w:cs="Arial"/>
        </w:rPr>
        <w:t>and</w:t>
      </w:r>
      <w:r w:rsidRPr="31720B0D">
        <w:rPr>
          <w:rFonts w:eastAsia="SimSun" w:cs="Arial"/>
        </w:rPr>
        <w:t xml:space="preserve"> </w:t>
      </w:r>
      <w:proofErr w:type="spellStart"/>
      <w:r w:rsidRPr="31720B0D">
        <w:rPr>
          <w:rFonts w:eastAsia="SimSun" w:cs="Arial"/>
        </w:rPr>
        <w:t>Pitoniak</w:t>
      </w:r>
      <w:proofErr w:type="spellEnd"/>
      <w:r w:rsidRPr="31720B0D">
        <w:rPr>
          <w:rFonts w:eastAsia="SimSun" w:cs="Arial"/>
        </w:rPr>
        <w:t xml:space="preserve"> 2006) </w:t>
      </w:r>
      <w:r w:rsidRPr="31720B0D">
        <w:rPr>
          <w:rFonts w:eastAsia="SimSun" w:cs="Calibri"/>
        </w:rPr>
        <w:t xml:space="preserve">and the extended </w:t>
      </w:r>
      <w:proofErr w:type="spellStart"/>
      <w:r w:rsidRPr="31720B0D">
        <w:rPr>
          <w:rFonts w:eastAsia="SimSun" w:cs="Calibri"/>
        </w:rPr>
        <w:t>Angoff</w:t>
      </w:r>
      <w:proofErr w:type="spellEnd"/>
      <w:r w:rsidRPr="31720B0D">
        <w:rPr>
          <w:rFonts w:eastAsia="SimSun" w:cs="Calibri"/>
        </w:rPr>
        <w:t xml:space="preserve"> procedure </w:t>
      </w:r>
      <w:r w:rsidRPr="31720B0D">
        <w:rPr>
          <w:rFonts w:eastAsia="SimSun" w:cs="Arial"/>
        </w:rPr>
        <w:t>(</w:t>
      </w:r>
      <w:proofErr w:type="spellStart"/>
      <w:r w:rsidRPr="31720B0D">
        <w:rPr>
          <w:rFonts w:eastAsia="SimSun" w:cs="Arial"/>
        </w:rPr>
        <w:t>Cizek</w:t>
      </w:r>
      <w:proofErr w:type="spellEnd"/>
      <w:r w:rsidRPr="31720B0D">
        <w:rPr>
          <w:rFonts w:eastAsia="SimSun" w:cs="Arial"/>
        </w:rPr>
        <w:t xml:space="preserve"> </w:t>
      </w:r>
      <w:r w:rsidR="006C3FAD" w:rsidRPr="31720B0D">
        <w:rPr>
          <w:rFonts w:eastAsia="SimSun" w:cs="Arial"/>
        </w:rPr>
        <w:t>and</w:t>
      </w:r>
      <w:r w:rsidRPr="31720B0D">
        <w:rPr>
          <w:rFonts w:eastAsia="SimSun" w:cs="Arial"/>
        </w:rPr>
        <w:t xml:space="preserve"> Bunch 2007; Hambleton </w:t>
      </w:r>
      <w:r w:rsidR="006C3FAD" w:rsidRPr="31720B0D">
        <w:rPr>
          <w:rFonts w:eastAsia="SimSun" w:cs="Arial"/>
        </w:rPr>
        <w:t>and</w:t>
      </w:r>
      <w:r w:rsidRPr="31720B0D">
        <w:rPr>
          <w:rFonts w:eastAsia="SimSun" w:cs="Arial"/>
        </w:rPr>
        <w:t xml:space="preserve"> </w:t>
      </w:r>
      <w:proofErr w:type="spellStart"/>
      <w:r w:rsidRPr="31720B0D">
        <w:rPr>
          <w:rFonts w:eastAsia="SimSun" w:cs="Arial"/>
        </w:rPr>
        <w:t>Plake</w:t>
      </w:r>
      <w:proofErr w:type="spellEnd"/>
      <w:r w:rsidRPr="31720B0D">
        <w:rPr>
          <w:rFonts w:eastAsia="SimSun" w:cs="Arial"/>
        </w:rPr>
        <w:t xml:space="preserve"> 1995)</w:t>
      </w:r>
      <w:r w:rsidRPr="31720B0D">
        <w:rPr>
          <w:rFonts w:eastAsia="SimSun" w:cs="Calibri"/>
        </w:rPr>
        <w:t xml:space="preserve">. Using these two judgment procedures allows panelist judgments to align with the scoring of the item. Rubrics and scoring rules will be provided to </w:t>
      </w:r>
      <w:r w:rsidR="006C3FAD" w:rsidRPr="31720B0D">
        <w:rPr>
          <w:rFonts w:eastAsia="SimSun" w:cs="Calibri"/>
        </w:rPr>
        <w:t xml:space="preserve">the </w:t>
      </w:r>
      <w:r w:rsidRPr="31720B0D">
        <w:rPr>
          <w:rFonts w:eastAsia="SimSun" w:cs="Calibri"/>
        </w:rPr>
        <w:t>panelists, along with the answer keys, as described in next sections.</w:t>
      </w:r>
    </w:p>
    <w:p w14:paraId="75D4EA60"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48" w:name="_Toc12360373"/>
      <w:bookmarkStart w:id="49" w:name="_Toc14070690"/>
      <w:bookmarkStart w:id="50" w:name="_Toc74054964"/>
      <w:r w:rsidRPr="00DF10FE">
        <w:rPr>
          <w:rFonts w:eastAsia="SimSun" w:cs="Arial"/>
          <w:b/>
          <w:bCs/>
          <w:color w:val="000000"/>
          <w:kern w:val="28"/>
          <w:sz w:val="32"/>
          <w:szCs w:val="52"/>
        </w:rPr>
        <w:t xml:space="preserve">Modified and Extended </w:t>
      </w:r>
      <w:proofErr w:type="spellStart"/>
      <w:r w:rsidRPr="00DF10FE">
        <w:rPr>
          <w:rFonts w:eastAsia="SimSun" w:cs="Arial"/>
          <w:b/>
          <w:bCs/>
          <w:color w:val="000000"/>
          <w:kern w:val="28"/>
          <w:sz w:val="32"/>
          <w:szCs w:val="52"/>
        </w:rPr>
        <w:t>Angoff</w:t>
      </w:r>
      <w:proofErr w:type="spellEnd"/>
      <w:r w:rsidRPr="00DF10FE">
        <w:rPr>
          <w:rFonts w:eastAsia="SimSun" w:cs="Arial"/>
          <w:b/>
          <w:bCs/>
          <w:color w:val="000000"/>
          <w:kern w:val="28"/>
          <w:sz w:val="32"/>
          <w:szCs w:val="52"/>
        </w:rPr>
        <w:t xml:space="preserve"> Judgments</w:t>
      </w:r>
      <w:bookmarkEnd w:id="48"/>
      <w:bookmarkEnd w:id="49"/>
      <w:bookmarkEnd w:id="50"/>
    </w:p>
    <w:p w14:paraId="04306D06" w14:textId="4B7B82EE" w:rsidR="00DF10FE" w:rsidRPr="00DF10FE" w:rsidRDefault="00DF10FE" w:rsidP="00DF10FE">
      <w:pPr>
        <w:spacing w:after="120"/>
        <w:rPr>
          <w:rFonts w:eastAsia="SimSun" w:cs="Calibri"/>
        </w:rPr>
      </w:pPr>
      <w:bookmarkStart w:id="51" w:name="_Hlk69555706"/>
      <w:bookmarkStart w:id="52" w:name="_Hlk69802629"/>
      <w:bookmarkStart w:id="53" w:name="_Toc390785060"/>
      <w:bookmarkStart w:id="54" w:name="_Toc448838709"/>
      <w:bookmarkStart w:id="55" w:name="_Toc42405403"/>
      <w:r w:rsidRPr="31720B0D">
        <w:rPr>
          <w:rFonts w:eastAsia="SimSun" w:cs="Arial"/>
        </w:rPr>
        <w:t xml:space="preserve">For all 1-point items, the modified </w:t>
      </w:r>
      <w:proofErr w:type="spellStart"/>
      <w:r w:rsidRPr="31720B0D">
        <w:rPr>
          <w:rFonts w:eastAsia="SimSun" w:cs="Arial"/>
        </w:rPr>
        <w:t>Angoff</w:t>
      </w:r>
      <w:proofErr w:type="spellEnd"/>
      <w:r w:rsidRPr="31720B0D">
        <w:rPr>
          <w:rFonts w:eastAsia="SimSun" w:cs="Arial"/>
        </w:rPr>
        <w:t xml:space="preserve"> method will be implemented. There are two types of 2-point items, and they will be treated differently in the standard setting process. For the </w:t>
      </w:r>
      <w:r w:rsidRPr="31720B0D">
        <w:rPr>
          <w:rFonts w:eastAsia="SimSun" w:cs="Arial"/>
        </w:rPr>
        <w:lastRenderedPageBreak/>
        <w:t>2</w:t>
      </w:r>
      <w:r w:rsidR="00C22AA3">
        <w:rPr>
          <w:rFonts w:eastAsia="SimSun" w:cs="Arial"/>
        </w:rPr>
        <w:noBreakHyphen/>
      </w:r>
      <w:r w:rsidRPr="31720B0D">
        <w:rPr>
          <w:rFonts w:eastAsia="SimSun" w:cs="Arial"/>
        </w:rPr>
        <w:t xml:space="preserve">point composite items that are scored as two 1-point dichotomously scored items, the modified </w:t>
      </w:r>
      <w:proofErr w:type="spellStart"/>
      <w:r w:rsidRPr="31720B0D">
        <w:rPr>
          <w:rFonts w:eastAsia="SimSun" w:cs="Arial"/>
        </w:rPr>
        <w:t>Angoff</w:t>
      </w:r>
      <w:proofErr w:type="spellEnd"/>
      <w:r w:rsidRPr="31720B0D">
        <w:rPr>
          <w:rFonts w:eastAsia="SimSun" w:cs="Arial"/>
        </w:rPr>
        <w:t xml:space="preserve"> method will be implemented. For all other 2-point items</w:t>
      </w:r>
      <w:r w:rsidRPr="00C77D43">
        <w:rPr>
          <w:rFonts w:eastAsia="SimSun" w:cs="Arial"/>
        </w:rPr>
        <w:t xml:space="preserve">, </w:t>
      </w:r>
      <w:r w:rsidRPr="31720B0D">
        <w:rPr>
          <w:rFonts w:eastAsia="SimSun" w:cs="Arial"/>
        </w:rPr>
        <w:t xml:space="preserve">the extended </w:t>
      </w:r>
      <w:proofErr w:type="spellStart"/>
      <w:r w:rsidRPr="31720B0D">
        <w:rPr>
          <w:rFonts w:eastAsia="SimSun" w:cs="Arial"/>
        </w:rPr>
        <w:t>Angoff</w:t>
      </w:r>
      <w:proofErr w:type="spellEnd"/>
      <w:r w:rsidRPr="31720B0D">
        <w:rPr>
          <w:rFonts w:eastAsia="SimSun" w:cs="Arial"/>
        </w:rPr>
        <w:t xml:space="preserve"> method will be implemented. One-point items include </w:t>
      </w:r>
      <w:r w:rsidRPr="31720B0D">
        <w:rPr>
          <w:rFonts w:eastAsia="SimSun" w:cs="Calibri"/>
        </w:rPr>
        <w:t>discrete item types</w:t>
      </w:r>
      <w:r w:rsidR="006C3FAD" w:rsidRPr="31720B0D">
        <w:rPr>
          <w:rFonts w:eastAsia="SimSun" w:cs="Calibri"/>
        </w:rPr>
        <w:t>,</w:t>
      </w:r>
      <w:r w:rsidRPr="31720B0D">
        <w:rPr>
          <w:rFonts w:eastAsia="SimSun" w:cs="Calibri"/>
        </w:rPr>
        <w:t xml:space="preserve"> such as selected-response items or TEIs (e.g., grid, match). The 2-point items include grid, multiple-choice multiple-select, match, and composite items, with scoring rules that indicate how a student will obtain a score of 0, 1, or 2.</w:t>
      </w:r>
      <w:r w:rsidRPr="31720B0D">
        <w:rPr>
          <w:rFonts w:eastAsia="SimSun" w:cs="Calibri"/>
          <w:color w:val="000000" w:themeColor="text1"/>
        </w:rPr>
        <w:t xml:space="preserve"> Dur</w:t>
      </w:r>
      <w:r w:rsidRPr="31720B0D">
        <w:rPr>
          <w:rFonts w:eastAsia="SimSun" w:cs="Calibri"/>
        </w:rPr>
        <w:t xml:space="preserve">ing the standard setting workshop, </w:t>
      </w:r>
      <w:r w:rsidR="006C3FAD" w:rsidRPr="31720B0D">
        <w:rPr>
          <w:rFonts w:eastAsia="SimSun" w:cs="Calibri"/>
        </w:rPr>
        <w:t xml:space="preserve">the </w:t>
      </w:r>
      <w:r w:rsidRPr="31720B0D">
        <w:rPr>
          <w:rFonts w:eastAsia="SimSun" w:cs="Calibri"/>
        </w:rPr>
        <w:t xml:space="preserve">panelists will review three </w:t>
      </w:r>
      <w:r w:rsidR="00A3491C" w:rsidRPr="31720B0D">
        <w:rPr>
          <w:rFonts w:eastAsia="SimSun" w:cs="Calibri"/>
        </w:rPr>
        <w:t xml:space="preserve">performance tasks </w:t>
      </w:r>
      <w:r w:rsidRPr="31720B0D">
        <w:rPr>
          <w:rFonts w:eastAsia="SimSun" w:cs="Calibri"/>
        </w:rPr>
        <w:t>per grade (one per domain). This is aligned with the operational blueprint (CDE 2018).</w:t>
      </w:r>
      <w:bookmarkEnd w:id="51"/>
    </w:p>
    <w:bookmarkEnd w:id="52"/>
    <w:p w14:paraId="50D3344E" w14:textId="77777777" w:rsidR="00DF10FE" w:rsidRPr="00DF10FE" w:rsidRDefault="00DF10FE" w:rsidP="00D85825">
      <w:pPr>
        <w:keepNext/>
        <w:keepLines/>
        <w:spacing w:before="120" w:after="120"/>
        <w:outlineLvl w:val="3"/>
        <w:rPr>
          <w:rFonts w:eastAsia="SimSun" w:cs="Arial"/>
          <w:b/>
          <w:bCs/>
          <w:color w:val="000000"/>
          <w:kern w:val="28"/>
          <w:sz w:val="28"/>
          <w:szCs w:val="52"/>
        </w:rPr>
      </w:pPr>
      <w:r w:rsidRPr="00DF10FE">
        <w:rPr>
          <w:rFonts w:eastAsia="SimSun" w:cs="Arial"/>
          <w:b/>
          <w:bCs/>
          <w:color w:val="000000"/>
          <w:kern w:val="28"/>
          <w:sz w:val="28"/>
          <w:szCs w:val="52"/>
        </w:rPr>
        <w:t xml:space="preserve">Modified </w:t>
      </w:r>
      <w:proofErr w:type="spellStart"/>
      <w:r w:rsidRPr="00DF10FE">
        <w:rPr>
          <w:rFonts w:eastAsia="SimSun" w:cs="Arial"/>
          <w:b/>
          <w:bCs/>
          <w:color w:val="000000"/>
          <w:kern w:val="28"/>
          <w:sz w:val="28"/>
          <w:szCs w:val="52"/>
        </w:rPr>
        <w:t>Angoff</w:t>
      </w:r>
      <w:proofErr w:type="spellEnd"/>
    </w:p>
    <w:p w14:paraId="518A65DB" w14:textId="77777777" w:rsidR="00DF10FE" w:rsidRPr="00DF10FE" w:rsidRDefault="00DF10FE" w:rsidP="00DF10FE">
      <w:pPr>
        <w:keepNext/>
        <w:keepLines/>
        <w:spacing w:after="120"/>
        <w:rPr>
          <w:rFonts w:eastAsia="SimSun" w:cs="Arial"/>
        </w:rPr>
      </w:pPr>
      <w:r w:rsidRPr="00DF10FE">
        <w:rPr>
          <w:rFonts w:eastAsia="SimSun" w:cs="Arial"/>
        </w:rPr>
        <w:t xml:space="preserve">The modified </w:t>
      </w:r>
      <w:proofErr w:type="spellStart"/>
      <w:r w:rsidRPr="00DF10FE">
        <w:rPr>
          <w:rFonts w:eastAsia="SimSun" w:cs="Arial"/>
        </w:rPr>
        <w:t>Angoff</w:t>
      </w:r>
      <w:proofErr w:type="spellEnd"/>
      <w:r w:rsidRPr="00DF10FE">
        <w:rPr>
          <w:rFonts w:eastAsia="SimSun" w:cs="Arial"/>
        </w:rPr>
        <w:t xml:space="preserve"> method is a probability-based standard setting method. For 1-point items, each panelist will judge the item on the likelihood that the threshold student would answer the item correctly. Panelists will make their judgments using a rating scale between 0 and 1 (i.e., 0, .05, .10, .20, .30, .40, .50, .60, .70, .80, .90, .95, 1). If an item is judged as difficult for the threshold student, the panelist would select a lower value, meaning that the probability the threshold student would answer the item correctly is low. If another item is judged as being easier for the threshold student, a higher value would be selected, indicating it is more likely that the threshold student would answer the item correctly.</w:t>
      </w:r>
    </w:p>
    <w:p w14:paraId="45727460" w14:textId="3CF2A14E" w:rsidR="00DF10FE" w:rsidRPr="00DF10FE" w:rsidRDefault="00C939B0" w:rsidP="00DF10FE">
      <w:pPr>
        <w:spacing w:after="120"/>
        <w:rPr>
          <w:rFonts w:eastAsia="SimSun" w:cs="Calibri"/>
        </w:rPr>
      </w:pPr>
      <w:r>
        <w:rPr>
          <w:rFonts w:eastAsia="SimSun" w:cs="Calibri"/>
        </w:rPr>
        <w:t>The p</w:t>
      </w:r>
      <w:r w:rsidR="00DF10FE" w:rsidRPr="00DF10FE">
        <w:rPr>
          <w:rFonts w:eastAsia="SimSun" w:cs="Calibri"/>
        </w:rPr>
        <w:t xml:space="preserve">anelists will receive the consensus version of the threshold student definitions and will be instructed to refer to those definitions in comparison </w:t>
      </w:r>
      <w:r w:rsidR="00544FEA">
        <w:rPr>
          <w:rFonts w:eastAsia="SimSun" w:cs="Calibri"/>
        </w:rPr>
        <w:t>with</w:t>
      </w:r>
      <w:r w:rsidR="00DF10FE" w:rsidRPr="00DF10FE">
        <w:rPr>
          <w:rFonts w:eastAsia="SimSun" w:cs="Calibri"/>
        </w:rPr>
        <w:t xml:space="preserve"> the demands of the item for each judgment. They will be advised to approach the modified </w:t>
      </w:r>
      <w:proofErr w:type="spellStart"/>
      <w:r w:rsidR="00DF10FE" w:rsidRPr="00DF10FE">
        <w:rPr>
          <w:rFonts w:eastAsia="SimSun" w:cs="Calibri"/>
        </w:rPr>
        <w:t>Angoff</w:t>
      </w:r>
      <w:proofErr w:type="spellEnd"/>
      <w:r w:rsidR="00DF10FE" w:rsidRPr="00DF10FE">
        <w:rPr>
          <w:rFonts w:eastAsia="SimSun" w:cs="Calibri"/>
        </w:rPr>
        <w:t xml:space="preserve"> judgment-making process in two stages. First, they will consider what is the most likely probability range that the threshold student would answer the question correctly. The facilitator will encourage the panelists to consider the following general guidelines to guide their decisions:</w:t>
      </w:r>
    </w:p>
    <w:p w14:paraId="52E75D57" w14:textId="77777777" w:rsidR="00DF10FE" w:rsidRPr="00D85825" w:rsidRDefault="00DF10FE" w:rsidP="00D85825">
      <w:pPr>
        <w:pStyle w:val="ListParagraph"/>
        <w:numPr>
          <w:ilvl w:val="0"/>
          <w:numId w:val="34"/>
        </w:numPr>
        <w:spacing w:before="120" w:after="120"/>
        <w:contextualSpacing w:val="0"/>
        <w:rPr>
          <w:rFonts w:eastAsia="SimSun" w:cs="Calibri"/>
          <w:lang w:eastAsia="zh-CN"/>
        </w:rPr>
      </w:pPr>
      <w:r w:rsidRPr="00D85825">
        <w:rPr>
          <w:rFonts w:eastAsia="SimSun" w:cs="Calibri"/>
          <w:lang w:eastAsia="zh-CN"/>
        </w:rPr>
        <w:t>Items in the 0 to .30 range are those that the threshold student would have a low chance of answering correctly.</w:t>
      </w:r>
    </w:p>
    <w:p w14:paraId="10F4C3FA" w14:textId="77777777" w:rsidR="00DF10FE" w:rsidRPr="00D85825" w:rsidRDefault="00DF10FE" w:rsidP="00D85825">
      <w:pPr>
        <w:pStyle w:val="ListParagraph"/>
        <w:numPr>
          <w:ilvl w:val="0"/>
          <w:numId w:val="34"/>
        </w:numPr>
        <w:spacing w:before="120" w:after="120"/>
        <w:contextualSpacing w:val="0"/>
        <w:rPr>
          <w:rFonts w:eastAsia="SimSun" w:cs="Calibri"/>
          <w:lang w:eastAsia="zh-CN"/>
        </w:rPr>
      </w:pPr>
      <w:r w:rsidRPr="00D85825">
        <w:rPr>
          <w:rFonts w:eastAsia="SimSun" w:cs="Calibri"/>
          <w:lang w:eastAsia="zh-CN"/>
        </w:rPr>
        <w:t>Items in the .40 to .60 range are those that the threshold student would have a moderate chance of answering correctly.</w:t>
      </w:r>
    </w:p>
    <w:p w14:paraId="190EFA7B" w14:textId="77777777" w:rsidR="00DF10FE" w:rsidRPr="00D85825" w:rsidRDefault="00DF10FE" w:rsidP="00D85825">
      <w:pPr>
        <w:pStyle w:val="ListParagraph"/>
        <w:numPr>
          <w:ilvl w:val="0"/>
          <w:numId w:val="34"/>
        </w:numPr>
        <w:spacing w:before="120" w:after="120"/>
        <w:contextualSpacing w:val="0"/>
        <w:rPr>
          <w:rFonts w:eastAsia="SimSun" w:cs="Calibri"/>
          <w:lang w:eastAsia="zh-CN"/>
        </w:rPr>
      </w:pPr>
      <w:r w:rsidRPr="00D85825">
        <w:rPr>
          <w:rFonts w:eastAsia="SimSun" w:cs="Calibri"/>
          <w:lang w:eastAsia="zh-CN"/>
        </w:rPr>
        <w:t>Items in the .70 to 1 range are those that the threshold student would have a high chance of answering correctly.</w:t>
      </w:r>
    </w:p>
    <w:p w14:paraId="6EABFE0C" w14:textId="22C9ADCB" w:rsidR="00DF10FE" w:rsidRPr="00DF10FE" w:rsidRDefault="00DF10FE" w:rsidP="00DF10FE">
      <w:pPr>
        <w:spacing w:after="120"/>
        <w:rPr>
          <w:rFonts w:eastAsia="SimSun" w:cs="Calibri"/>
        </w:rPr>
      </w:pPr>
      <w:r w:rsidRPr="31720B0D">
        <w:rPr>
          <w:rFonts w:eastAsia="SimSun" w:cs="Calibri"/>
        </w:rPr>
        <w:t xml:space="preserve">Second, </w:t>
      </w:r>
      <w:r w:rsidR="00C939B0" w:rsidRPr="31720B0D">
        <w:rPr>
          <w:rFonts w:eastAsia="SimSun" w:cs="Calibri"/>
        </w:rPr>
        <w:t xml:space="preserve">the </w:t>
      </w:r>
      <w:r w:rsidRPr="31720B0D">
        <w:rPr>
          <w:rFonts w:eastAsia="SimSun" w:cs="Calibri"/>
        </w:rPr>
        <w:t xml:space="preserve">panelists will decide how to refine their judgment within the range. For example, if a panelist thinks that there is a high chance that the threshold student would answer the question correctly, the initial decision will be in the .70 to 1 range. The second decision for the panelist will be to judge </w:t>
      </w:r>
      <w:r w:rsidR="0083106B" w:rsidRPr="31720B0D">
        <w:rPr>
          <w:rFonts w:eastAsia="SimSun" w:cs="Calibri"/>
        </w:rPr>
        <w:t>whether</w:t>
      </w:r>
      <w:r w:rsidRPr="31720B0D">
        <w:rPr>
          <w:rFonts w:eastAsia="SimSun" w:cs="Calibri"/>
        </w:rPr>
        <w:t xml:space="preserve"> the likelihood of </w:t>
      </w:r>
      <w:r w:rsidR="0083106B" w:rsidRPr="31720B0D">
        <w:rPr>
          <w:rFonts w:eastAsia="SimSun" w:cs="Calibri"/>
        </w:rPr>
        <w:t xml:space="preserve">the threshold student </w:t>
      </w:r>
      <w:r w:rsidRPr="31720B0D">
        <w:rPr>
          <w:rFonts w:eastAsia="SimSun" w:cs="Calibri"/>
        </w:rPr>
        <w:t>answering it correctly is .70, .80, .90, .95, or 1.</w:t>
      </w:r>
    </w:p>
    <w:p w14:paraId="573E097F" w14:textId="215EF315" w:rsidR="00DF10FE" w:rsidRPr="00DF10FE" w:rsidRDefault="000F4A71" w:rsidP="00DF10FE">
      <w:pPr>
        <w:spacing w:after="120"/>
        <w:rPr>
          <w:rFonts w:eastAsia="SimSun" w:cs="Calibri"/>
        </w:rPr>
      </w:pPr>
      <w:r>
        <w:rPr>
          <w:rFonts w:eastAsia="SimSun" w:cs="Calibri"/>
        </w:rPr>
        <w:t>The p</w:t>
      </w:r>
      <w:r w:rsidR="00DF10FE" w:rsidRPr="00DF10FE">
        <w:rPr>
          <w:rFonts w:eastAsia="SimSun" w:cs="Calibri"/>
        </w:rPr>
        <w:t xml:space="preserve">anelists will be asked to make two judgments for each item. The overall instructions will include a reminder </w:t>
      </w:r>
      <w:proofErr w:type="spellStart"/>
      <w:r w:rsidR="00DF10FE" w:rsidRPr="00DF10FE">
        <w:rPr>
          <w:rFonts w:eastAsia="SimSun" w:cs="Calibri"/>
        </w:rPr>
        <w:t>tha</w:t>
      </w:r>
      <w:proofErr w:type="spellEnd"/>
      <w:r w:rsidR="00DF10FE" w:rsidRPr="00DF10FE">
        <w:rPr>
          <w:rFonts w:eastAsia="SimSun" w:cs="Calibri"/>
        </w:rPr>
        <w:t xml:space="preserve"> when making Level 2 (L2) and then Level 3 (L3) judgments, it is expected that each judgment value must be at least the same or higher than the previously assigned value for each item. For example, if the threshold L2 judgment is .30, then the threshold L3 judgment must be .30 or higher. Note that the judgment forms on which the panelists will enter their judgments are Excel spreadsheets; the filtering feature will require that the panelists’ recorded judgments are the same value</w:t>
      </w:r>
      <w:r w:rsidR="00DA0377">
        <w:rPr>
          <w:rFonts w:eastAsia="SimSun" w:cs="Calibri"/>
        </w:rPr>
        <w:t xml:space="preserve"> as,</w:t>
      </w:r>
      <w:r w:rsidR="00DF10FE" w:rsidRPr="00DF10FE">
        <w:rPr>
          <w:rFonts w:eastAsia="SimSun" w:cs="Calibri"/>
        </w:rPr>
        <w:t xml:space="preserve"> or higher</w:t>
      </w:r>
      <w:r w:rsidR="00DA0377">
        <w:rPr>
          <w:rFonts w:eastAsia="SimSun" w:cs="Calibri"/>
        </w:rPr>
        <w:t xml:space="preserve"> than</w:t>
      </w:r>
      <w:r w:rsidR="00DF10FE" w:rsidRPr="00DF10FE">
        <w:rPr>
          <w:rFonts w:eastAsia="SimSun" w:cs="Calibri"/>
        </w:rPr>
        <w:t>, the level before</w:t>
      </w:r>
      <w:r w:rsidR="00DD7223">
        <w:rPr>
          <w:rFonts w:eastAsia="SimSun" w:cs="Calibri"/>
        </w:rPr>
        <w:t>.</w:t>
      </w:r>
      <w:r w:rsidR="00DF10FE" w:rsidRPr="00DF10FE">
        <w:rPr>
          <w:rFonts w:eastAsia="SimSun" w:cs="Calibri"/>
        </w:rPr>
        <w:t xml:space="preserve"> </w:t>
      </w:r>
      <w:r w:rsidR="00DD7223">
        <w:rPr>
          <w:rFonts w:eastAsia="SimSun" w:cs="Calibri"/>
        </w:rPr>
        <w:t>That is,</w:t>
      </w:r>
      <w:r w:rsidR="00DF10FE" w:rsidRPr="00DF10FE">
        <w:rPr>
          <w:rFonts w:eastAsia="SimSun" w:cs="Calibri"/>
        </w:rPr>
        <w:t xml:space="preserve"> if the panelists enter an L3 judgment that is lower than the L2 judgment previously entered, they will </w:t>
      </w:r>
      <w:r w:rsidR="00DD7223">
        <w:rPr>
          <w:rFonts w:eastAsia="SimSun" w:cs="Calibri"/>
        </w:rPr>
        <w:t>re</w:t>
      </w:r>
      <w:r w:rsidR="00AD4324">
        <w:rPr>
          <w:rFonts w:eastAsia="SimSun" w:cs="Calibri"/>
        </w:rPr>
        <w:t>ceive</w:t>
      </w:r>
      <w:r w:rsidR="00DF10FE" w:rsidRPr="00DF10FE">
        <w:rPr>
          <w:rFonts w:eastAsia="SimSun" w:cs="Calibri"/>
        </w:rPr>
        <w:t xml:space="preserve"> a warning message.</w:t>
      </w:r>
    </w:p>
    <w:p w14:paraId="01FF1FC9" w14:textId="77777777" w:rsidR="00DF10FE" w:rsidRPr="00DF10FE" w:rsidRDefault="00DF10FE" w:rsidP="00DF10FE">
      <w:pPr>
        <w:keepNext/>
        <w:keepLines/>
        <w:spacing w:after="120"/>
        <w:rPr>
          <w:rFonts w:eastAsia="SimSun" w:cs="Calibri"/>
          <w:b/>
          <w:bCs/>
          <w:color w:val="000000"/>
          <w:kern w:val="28"/>
          <w:sz w:val="28"/>
          <w:szCs w:val="52"/>
        </w:rPr>
      </w:pPr>
      <w:r w:rsidRPr="00DF10FE">
        <w:rPr>
          <w:rFonts w:eastAsia="SimSun" w:cs="Calibri"/>
          <w:b/>
          <w:bCs/>
          <w:color w:val="000000"/>
          <w:kern w:val="28"/>
          <w:sz w:val="28"/>
          <w:szCs w:val="52"/>
        </w:rPr>
        <w:lastRenderedPageBreak/>
        <w:t xml:space="preserve">Extended </w:t>
      </w:r>
      <w:proofErr w:type="spellStart"/>
      <w:r w:rsidRPr="00DF10FE">
        <w:rPr>
          <w:rFonts w:eastAsia="SimSun" w:cs="Calibri"/>
          <w:b/>
          <w:bCs/>
          <w:color w:val="000000"/>
          <w:kern w:val="28"/>
          <w:sz w:val="28"/>
          <w:szCs w:val="52"/>
        </w:rPr>
        <w:t>Angoff</w:t>
      </w:r>
      <w:proofErr w:type="spellEnd"/>
    </w:p>
    <w:p w14:paraId="337322E9" w14:textId="4A14A6BB" w:rsidR="00DF10FE" w:rsidRPr="00DF10FE" w:rsidRDefault="00DF10FE" w:rsidP="00DF10FE">
      <w:pPr>
        <w:keepNext/>
        <w:keepLines/>
        <w:spacing w:after="120"/>
        <w:rPr>
          <w:rFonts w:eastAsia="SimSun" w:cs="Arial"/>
        </w:rPr>
      </w:pPr>
      <w:r w:rsidRPr="31720B0D">
        <w:rPr>
          <w:rFonts w:eastAsia="SimSun" w:cs="Arial"/>
        </w:rPr>
        <w:t xml:space="preserve">An extended </w:t>
      </w:r>
      <w:proofErr w:type="spellStart"/>
      <w:r w:rsidRPr="31720B0D">
        <w:rPr>
          <w:rFonts w:eastAsia="SimSun" w:cs="Arial"/>
        </w:rPr>
        <w:t>Angoff</w:t>
      </w:r>
      <w:proofErr w:type="spellEnd"/>
      <w:r w:rsidRPr="31720B0D">
        <w:rPr>
          <w:rFonts w:eastAsia="SimSun" w:cs="Arial"/>
          <w:b/>
          <w:bCs/>
        </w:rPr>
        <w:t xml:space="preserve"> </w:t>
      </w:r>
      <w:r w:rsidRPr="31720B0D">
        <w:rPr>
          <w:rFonts w:eastAsia="SimSun" w:cs="Arial"/>
        </w:rPr>
        <w:t>method (</w:t>
      </w:r>
      <w:proofErr w:type="spellStart"/>
      <w:r w:rsidRPr="31720B0D">
        <w:rPr>
          <w:rFonts w:eastAsia="SimSun" w:cs="Arial"/>
        </w:rPr>
        <w:t>Cizek</w:t>
      </w:r>
      <w:proofErr w:type="spellEnd"/>
      <w:r w:rsidRPr="31720B0D">
        <w:rPr>
          <w:rFonts w:eastAsia="SimSun" w:cs="Arial"/>
        </w:rPr>
        <w:t xml:space="preserve"> </w:t>
      </w:r>
      <w:r w:rsidR="006C3FAD" w:rsidRPr="31720B0D">
        <w:rPr>
          <w:rFonts w:eastAsia="SimSun" w:cs="Arial"/>
        </w:rPr>
        <w:t>and</w:t>
      </w:r>
      <w:r w:rsidRPr="31720B0D">
        <w:rPr>
          <w:rFonts w:eastAsia="SimSun" w:cs="Arial"/>
        </w:rPr>
        <w:t xml:space="preserve"> Bunch 2007; Hambleton </w:t>
      </w:r>
      <w:r w:rsidR="006C3FAD" w:rsidRPr="31720B0D">
        <w:rPr>
          <w:rFonts w:eastAsia="SimSun" w:cs="Arial"/>
        </w:rPr>
        <w:t>and</w:t>
      </w:r>
      <w:r w:rsidRPr="31720B0D">
        <w:rPr>
          <w:rFonts w:eastAsia="SimSun" w:cs="Arial"/>
        </w:rPr>
        <w:t xml:space="preserve"> </w:t>
      </w:r>
      <w:proofErr w:type="spellStart"/>
      <w:r w:rsidRPr="31720B0D">
        <w:rPr>
          <w:rFonts w:eastAsia="SimSun" w:cs="Arial"/>
        </w:rPr>
        <w:t>Plake</w:t>
      </w:r>
      <w:proofErr w:type="spellEnd"/>
      <w:r w:rsidRPr="31720B0D">
        <w:rPr>
          <w:rFonts w:eastAsia="SimSun" w:cs="Arial"/>
        </w:rPr>
        <w:t xml:space="preserve"> 1995) will be used for the rubric-scored 2-point items. For these items, panelists will decide on the assigned score value that would most likely be earned by the threshold student for each item scored as 0, 1, or 2. </w:t>
      </w:r>
      <w:r w:rsidR="00E342C1" w:rsidRPr="31720B0D">
        <w:rPr>
          <w:rFonts w:eastAsia="SimSun" w:cs="Arial"/>
        </w:rPr>
        <w:t>The p</w:t>
      </w:r>
      <w:r w:rsidRPr="31720B0D">
        <w:rPr>
          <w:rFonts w:eastAsia="SimSun" w:cs="Arial"/>
        </w:rPr>
        <w:t>anelists will be asked to first review the definition of the threshold student</w:t>
      </w:r>
      <w:r w:rsidR="002544C3" w:rsidRPr="31720B0D">
        <w:rPr>
          <w:rFonts w:eastAsia="SimSun" w:cs="Arial"/>
        </w:rPr>
        <w:t>,</w:t>
      </w:r>
      <w:r w:rsidRPr="31720B0D">
        <w:rPr>
          <w:rFonts w:eastAsia="SimSun" w:cs="Arial"/>
        </w:rPr>
        <w:t xml:space="preserve"> and then to review the item and its scoring rubric. The rubric, or scoring rule, defines the quality of the evidence that would merit a response earning a particular score. The scoring rules for these 2-point items describe which responses are required to achieve one point and what responses are required to achieve two points.</w:t>
      </w:r>
    </w:p>
    <w:p w14:paraId="630F03A9" w14:textId="7E2EC386" w:rsidR="00DF10FE" w:rsidRPr="00DF10FE" w:rsidRDefault="00DF10FE" w:rsidP="00DF10FE">
      <w:pPr>
        <w:spacing w:after="120"/>
        <w:rPr>
          <w:rFonts w:eastAsia="SimSun" w:cs="Arial"/>
        </w:rPr>
      </w:pPr>
      <w:r w:rsidRPr="31720B0D">
        <w:rPr>
          <w:rFonts w:eastAsia="SimSun" w:cs="Arial"/>
        </w:rPr>
        <w:t xml:space="preserve">During this review, each panelist will independently consider the level of knowledge and skill required to respond to the item as well as which response would earn a particular score as defined by the rubric. Each panelist will decide on the score most likely to be earned by each threshold student from the possible values a student can earn. </w:t>
      </w:r>
      <w:r w:rsidR="00E61E7F" w:rsidRPr="31720B0D">
        <w:rPr>
          <w:rFonts w:eastAsia="SimSun" w:cs="Calibri"/>
        </w:rPr>
        <w:t>The p</w:t>
      </w:r>
      <w:r w:rsidRPr="31720B0D">
        <w:rPr>
          <w:rFonts w:eastAsia="SimSun" w:cs="Calibri"/>
        </w:rPr>
        <w:t>anelists will be reminded to refer to the knowledge and skills of the threshold student definition and the scoring rules and not to expect the two levels to match the two possible scores. For the two judgments—L2 and L3—the higher level should have the same or higher expectation.</w:t>
      </w:r>
    </w:p>
    <w:p w14:paraId="520C5205"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56" w:name="_Feedback_and_Discussion"/>
      <w:bookmarkStart w:id="57" w:name="_Toc12360374"/>
      <w:bookmarkStart w:id="58" w:name="_Toc14070692"/>
      <w:bookmarkStart w:id="59" w:name="_Toc74054965"/>
      <w:bookmarkEnd w:id="56"/>
      <w:r w:rsidRPr="00DF10FE">
        <w:rPr>
          <w:rFonts w:eastAsia="SimSun" w:cs="Arial"/>
          <w:b/>
          <w:bCs/>
          <w:snapToGrid w:val="0"/>
          <w:color w:val="000000"/>
          <w:kern w:val="28"/>
          <w:sz w:val="32"/>
          <w:szCs w:val="52"/>
        </w:rPr>
        <w:t>Feedback and Discussion</w:t>
      </w:r>
      <w:bookmarkEnd w:id="57"/>
      <w:bookmarkEnd w:id="58"/>
      <w:bookmarkEnd w:id="59"/>
    </w:p>
    <w:p w14:paraId="3DB36BAC" w14:textId="060D1DFE" w:rsidR="00DF10FE" w:rsidRPr="00DF10FE" w:rsidRDefault="00DF10FE" w:rsidP="31720B0D">
      <w:pPr>
        <w:spacing w:after="120"/>
        <w:rPr>
          <w:rFonts w:eastAsia="SimSun" w:cs="Arial"/>
        </w:rPr>
      </w:pPr>
      <w:r w:rsidRPr="31720B0D">
        <w:rPr>
          <w:rFonts w:eastAsia="SimSun" w:cs="Arial"/>
        </w:rPr>
        <w:t xml:space="preserve">The purposes of feedback and discussion are to allow </w:t>
      </w:r>
      <w:r w:rsidR="00600BF6" w:rsidRPr="31720B0D">
        <w:rPr>
          <w:rFonts w:eastAsia="SimSun" w:cs="Arial"/>
        </w:rPr>
        <w:t xml:space="preserve">the </w:t>
      </w:r>
      <w:r w:rsidRPr="31720B0D">
        <w:rPr>
          <w:rFonts w:eastAsia="SimSun" w:cs="Arial"/>
        </w:rPr>
        <w:t xml:space="preserve">panelists to see the range of judgments across the panel, hear the rationales of the other panelists, and arrive at a mutual understanding of the expectations of threshold students’ performance on the test. </w:t>
      </w:r>
      <w:r w:rsidR="00A05C6D" w:rsidRPr="31720B0D">
        <w:rPr>
          <w:rFonts w:eastAsia="SimSun" w:cs="Arial"/>
        </w:rPr>
        <w:t>The f</w:t>
      </w:r>
      <w:r w:rsidRPr="31720B0D">
        <w:rPr>
          <w:rFonts w:eastAsia="SimSun" w:cs="Arial"/>
        </w:rPr>
        <w:t>acilitators will encourage discussion</w:t>
      </w:r>
      <w:r w:rsidR="00955EED" w:rsidRPr="31720B0D">
        <w:rPr>
          <w:rFonts w:eastAsia="SimSun" w:cs="Arial"/>
        </w:rPr>
        <w:t>, and</w:t>
      </w:r>
      <w:r w:rsidRPr="31720B0D">
        <w:rPr>
          <w:rFonts w:eastAsia="SimSun" w:cs="Arial"/>
        </w:rPr>
        <w:t xml:space="preserve"> the process of judgment, feedback, and discussion will be repeated during the entire standard setting workshop until all threshold score recommendations have been collected.</w:t>
      </w:r>
    </w:p>
    <w:p w14:paraId="273687DE" w14:textId="77777777" w:rsidR="00DF10FE" w:rsidRPr="00DF10FE" w:rsidRDefault="00DF10FE" w:rsidP="00D85825">
      <w:pPr>
        <w:keepNext/>
        <w:keepLines/>
        <w:spacing w:before="120" w:after="120"/>
        <w:outlineLvl w:val="3"/>
        <w:rPr>
          <w:rFonts w:eastAsia="SimSun" w:cs="Arial"/>
          <w:b/>
          <w:bCs/>
          <w:color w:val="000000"/>
          <w:kern w:val="28"/>
          <w:sz w:val="28"/>
          <w:szCs w:val="52"/>
        </w:rPr>
      </w:pPr>
      <w:r w:rsidRPr="00DF10FE">
        <w:rPr>
          <w:rFonts w:eastAsia="SimSun" w:cs="Arial"/>
          <w:b/>
          <w:bCs/>
          <w:color w:val="000000"/>
          <w:kern w:val="28"/>
          <w:sz w:val="28"/>
          <w:szCs w:val="52"/>
        </w:rPr>
        <w:t>Round 1 Feedback and Discussion and Round 2 Judgments</w:t>
      </w:r>
    </w:p>
    <w:p w14:paraId="72071614" w14:textId="1DC16102" w:rsidR="00DF10FE" w:rsidRPr="00DF10FE" w:rsidRDefault="00DF10FE" w:rsidP="31720B0D">
      <w:pPr>
        <w:spacing w:after="120"/>
        <w:rPr>
          <w:rFonts w:eastAsia="SimSun" w:cs="Arial"/>
        </w:rPr>
      </w:pPr>
      <w:r w:rsidRPr="31720B0D">
        <w:rPr>
          <w:rFonts w:eastAsia="SimSun" w:cs="Arial"/>
        </w:rPr>
        <w:t>The feedback and discussion from the Round 1 judgment data will inform Round 2 judgments. As part of the post-Round 1 feedback, panelists will receive their own judgments in the context of the range of judgments across the panel, and the facilitator will share feedback on the similarit</w:t>
      </w:r>
      <w:r w:rsidR="009B236D" w:rsidRPr="31720B0D">
        <w:rPr>
          <w:rFonts w:eastAsia="SimSun" w:cs="Arial"/>
        </w:rPr>
        <w:t>ies</w:t>
      </w:r>
      <w:r w:rsidRPr="31720B0D">
        <w:rPr>
          <w:rFonts w:eastAsia="SimSun" w:cs="Arial"/>
        </w:rPr>
        <w:t xml:space="preserve"> and differences of the panel judgments on the CAA for Science items.</w:t>
      </w:r>
    </w:p>
    <w:p w14:paraId="14E6F395" w14:textId="3C2EEF1B" w:rsidR="00DF10FE" w:rsidRPr="00DF10FE" w:rsidRDefault="00DF10FE" w:rsidP="00DF10FE">
      <w:pPr>
        <w:spacing w:after="120"/>
        <w:rPr>
          <w:rFonts w:eastAsia="SimSun" w:cs="Arial"/>
        </w:rPr>
      </w:pPr>
      <w:r w:rsidRPr="31720B0D">
        <w:rPr>
          <w:rFonts w:eastAsia="SimSun" w:cs="Arial"/>
        </w:rPr>
        <w:t xml:space="preserve">The feedback on panelists’ judgments on 1-point items is displayed first as a list showing the range of </w:t>
      </w:r>
      <w:r w:rsidR="006445AC" w:rsidRPr="006445AC">
        <w:rPr>
          <w:rFonts w:eastAsia="SimSun" w:cs="Arial"/>
        </w:rPr>
        <w:t>individual total score judgments</w:t>
      </w:r>
      <w:r w:rsidRPr="31720B0D">
        <w:rPr>
          <w:rFonts w:eastAsia="SimSun" w:cs="Arial"/>
        </w:rPr>
        <w:t xml:space="preserve">, from low to high, </w:t>
      </w:r>
      <w:r w:rsidR="009B4E1F" w:rsidRPr="31720B0D">
        <w:rPr>
          <w:rFonts w:eastAsia="SimSun" w:cs="Arial"/>
        </w:rPr>
        <w:t xml:space="preserve">and </w:t>
      </w:r>
      <w:r w:rsidRPr="31720B0D">
        <w:rPr>
          <w:rFonts w:eastAsia="SimSun" w:cs="Arial"/>
        </w:rPr>
        <w:t xml:space="preserve">then as a summary table with the panel’s mean, minimum, and maximum judgment for each level. The judgments are also displayed in three ranges, that is, the number of panelists rating an item from 0 to .30, the number of panelists rating an item from .40 to .60, and the number of panelists rating an item from .70 to 1. This </w:t>
      </w:r>
      <w:r w:rsidR="0094671F" w:rsidRPr="31720B0D">
        <w:rPr>
          <w:rFonts w:eastAsia="SimSun" w:cs="Arial"/>
        </w:rPr>
        <w:t>helps the</w:t>
      </w:r>
      <w:r w:rsidRPr="31720B0D">
        <w:rPr>
          <w:rFonts w:eastAsia="SimSun" w:cs="Arial"/>
        </w:rPr>
        <w:t xml:space="preserve"> panelists to see where there is agreement; </w:t>
      </w:r>
      <w:r w:rsidR="0094671F" w:rsidRPr="31720B0D">
        <w:rPr>
          <w:rFonts w:eastAsia="SimSun" w:cs="Arial"/>
        </w:rPr>
        <w:t xml:space="preserve">it </w:t>
      </w:r>
      <w:r w:rsidRPr="31720B0D">
        <w:rPr>
          <w:rFonts w:eastAsia="SimSun" w:cs="Arial"/>
        </w:rPr>
        <w:t>is also consistent with the instructions on how to consider the full range of 0 to 1 when making judgments.</w:t>
      </w:r>
    </w:p>
    <w:p w14:paraId="7B1B4769" w14:textId="1DD8D09F" w:rsidR="00DF10FE" w:rsidRPr="00DF10FE" w:rsidRDefault="00DF10FE" w:rsidP="31720B0D">
      <w:pPr>
        <w:spacing w:after="120"/>
        <w:rPr>
          <w:rFonts w:eastAsia="SimSun" w:cs="Arial"/>
        </w:rPr>
      </w:pPr>
      <w:r w:rsidRPr="31720B0D">
        <w:rPr>
          <w:rFonts w:eastAsia="SimSun" w:cs="Arial"/>
        </w:rPr>
        <w:t xml:space="preserve">Feedback for item judgments based on extended </w:t>
      </w:r>
      <w:proofErr w:type="spellStart"/>
      <w:r w:rsidRPr="31720B0D">
        <w:rPr>
          <w:rFonts w:eastAsia="SimSun" w:cs="Arial"/>
        </w:rPr>
        <w:t>Angoff</w:t>
      </w:r>
      <w:proofErr w:type="spellEnd"/>
      <w:r w:rsidRPr="31720B0D">
        <w:rPr>
          <w:rFonts w:eastAsia="SimSun" w:cs="Arial"/>
        </w:rPr>
        <w:t xml:space="preserve"> judgments will be displayed as 0, 1, and 2.</w:t>
      </w:r>
      <w:bookmarkStart w:id="60" w:name="_Hlk13829315"/>
      <w:r w:rsidRPr="31720B0D">
        <w:rPr>
          <w:rFonts w:eastAsia="SimSun" w:cs="Arial"/>
        </w:rPr>
        <w:t xml:space="preserve"> For both types of judgments—modified </w:t>
      </w:r>
      <w:proofErr w:type="spellStart"/>
      <w:r w:rsidRPr="31720B0D">
        <w:rPr>
          <w:rFonts w:eastAsia="SimSun" w:cs="Arial"/>
        </w:rPr>
        <w:t>Angoff</w:t>
      </w:r>
      <w:proofErr w:type="spellEnd"/>
      <w:r w:rsidRPr="31720B0D">
        <w:rPr>
          <w:rFonts w:eastAsia="SimSun" w:cs="Arial"/>
        </w:rPr>
        <w:t xml:space="preserve"> and extended </w:t>
      </w:r>
      <w:proofErr w:type="spellStart"/>
      <w:r w:rsidRPr="31720B0D">
        <w:rPr>
          <w:rFonts w:eastAsia="SimSun" w:cs="Arial"/>
        </w:rPr>
        <w:t>Angoff</w:t>
      </w:r>
      <w:proofErr w:type="spellEnd"/>
      <w:r w:rsidRPr="31720B0D">
        <w:rPr>
          <w:rFonts w:eastAsia="SimSun" w:cs="Arial"/>
        </w:rPr>
        <w:t>—items for which two-thirds, or 67 percent, of panelists were in the same range for a level will be considered as “close to agreement.” Items with a more widespread distribution of judgments will be targeted for discussion</w:t>
      </w:r>
      <w:bookmarkEnd w:id="60"/>
      <w:r w:rsidRPr="31720B0D">
        <w:rPr>
          <w:rFonts w:eastAsia="SimSun" w:cs="Arial"/>
        </w:rPr>
        <w:t>. However, if any panelist would like to hear and provide feedback on any item, regardless of the degree of agreement, data will be available for a discussion.</w:t>
      </w:r>
    </w:p>
    <w:p w14:paraId="608F6E65" w14:textId="200C39C7" w:rsidR="00DF10FE" w:rsidRPr="00DF10FE" w:rsidRDefault="001D09A1" w:rsidP="31720B0D">
      <w:pPr>
        <w:spacing w:after="120"/>
        <w:rPr>
          <w:rFonts w:eastAsia="SimSun" w:cs="Arial"/>
        </w:rPr>
      </w:pPr>
      <w:r w:rsidRPr="31720B0D">
        <w:rPr>
          <w:rFonts w:eastAsia="SimSun" w:cs="Arial"/>
        </w:rPr>
        <w:lastRenderedPageBreak/>
        <w:t>In a</w:t>
      </w:r>
      <w:r w:rsidR="00DF10FE" w:rsidRPr="31720B0D">
        <w:rPr>
          <w:rFonts w:eastAsia="SimSun" w:cs="Arial"/>
        </w:rPr>
        <w:t xml:space="preserve">ddition, if the empirical data from the 2020–21 CAA for Science administration indicates a meaningful discrepancy compared </w:t>
      </w:r>
      <w:r w:rsidR="00CA3EA8" w:rsidRPr="31720B0D">
        <w:rPr>
          <w:rFonts w:eastAsia="SimSun" w:cs="Arial"/>
        </w:rPr>
        <w:t xml:space="preserve">with </w:t>
      </w:r>
      <w:r w:rsidR="00DF10FE" w:rsidRPr="31720B0D">
        <w:rPr>
          <w:rFonts w:eastAsia="SimSun" w:cs="Arial"/>
        </w:rPr>
        <w:t>the panel judgments, those items will be discussed. Given that the sample size of test takers is small because of the novel coronavirus disease 2019 pandemic, the item difficulty data will be used in consultation with the CDE</w:t>
      </w:r>
      <w:r w:rsidR="00CA3EA8" w:rsidRPr="31720B0D">
        <w:rPr>
          <w:rFonts w:eastAsia="SimSun" w:cs="Arial"/>
        </w:rPr>
        <w:t xml:space="preserve"> and</w:t>
      </w:r>
      <w:r w:rsidR="00DF10FE" w:rsidRPr="31720B0D">
        <w:rPr>
          <w:rFonts w:eastAsia="SimSun" w:cs="Arial"/>
        </w:rPr>
        <w:t xml:space="preserve"> considered as additional information onl</w:t>
      </w:r>
      <w:r w:rsidR="00CA3EA8" w:rsidRPr="31720B0D">
        <w:rPr>
          <w:rFonts w:eastAsia="SimSun" w:cs="Arial"/>
        </w:rPr>
        <w:t>y.</w:t>
      </w:r>
      <w:r w:rsidR="00DF10FE" w:rsidRPr="31720B0D">
        <w:rPr>
          <w:rFonts w:eastAsia="SimSun" w:cs="Arial"/>
        </w:rPr>
        <w:t xml:space="preserve"> </w:t>
      </w:r>
      <w:r w:rsidR="00CA3EA8" w:rsidRPr="31720B0D">
        <w:rPr>
          <w:rFonts w:eastAsia="SimSun" w:cs="Arial"/>
        </w:rPr>
        <w:t xml:space="preserve">It will </w:t>
      </w:r>
      <w:r w:rsidR="00DF10FE" w:rsidRPr="31720B0D">
        <w:rPr>
          <w:rFonts w:eastAsia="SimSun" w:cs="Arial"/>
        </w:rPr>
        <w:t>not be displayed as a table of percent correct to the panel</w:t>
      </w:r>
      <w:r w:rsidR="00CA3EA8" w:rsidRPr="31720B0D">
        <w:rPr>
          <w:rFonts w:eastAsia="SimSun" w:cs="Arial"/>
        </w:rPr>
        <w:t xml:space="preserve"> in order</w:t>
      </w:r>
      <w:r w:rsidR="00DF10FE" w:rsidRPr="31720B0D">
        <w:rPr>
          <w:rFonts w:eastAsia="SimSun" w:cs="Arial"/>
        </w:rPr>
        <w:t xml:space="preserve"> to limit misinterpretation.</w:t>
      </w:r>
    </w:p>
    <w:p w14:paraId="798AFE37" w14:textId="1F70B32F" w:rsidR="00DF10FE" w:rsidRPr="00DF10FE" w:rsidRDefault="00597AFA" w:rsidP="31720B0D">
      <w:pPr>
        <w:spacing w:after="120"/>
        <w:rPr>
          <w:rFonts w:eastAsia="SimSun" w:cs="Arial"/>
        </w:rPr>
      </w:pPr>
      <w:r w:rsidRPr="31720B0D">
        <w:rPr>
          <w:rFonts w:eastAsia="SimSun" w:cs="Arial"/>
        </w:rPr>
        <w:t>The p</w:t>
      </w:r>
      <w:r w:rsidR="00DF10FE" w:rsidRPr="31720B0D">
        <w:rPr>
          <w:rFonts w:eastAsia="SimSun" w:cs="Arial"/>
        </w:rPr>
        <w:t xml:space="preserve">anelists will be encouraged to discuss their judgments and rationales. Items will be discussed in batches of 10. During discussion and at the end of each batch of 10, </w:t>
      </w:r>
      <w:r w:rsidR="00D86AF6" w:rsidRPr="31720B0D">
        <w:rPr>
          <w:rFonts w:eastAsia="SimSun" w:cs="Arial"/>
        </w:rPr>
        <w:t xml:space="preserve">the </w:t>
      </w:r>
      <w:r w:rsidR="00DF10FE" w:rsidRPr="31720B0D">
        <w:rPr>
          <w:rFonts w:eastAsia="SimSun" w:cs="Arial"/>
        </w:rPr>
        <w:t>panelists will make changes on their own judgment forms by entering independent Round 2 judgments for any judgments they want to change.</w:t>
      </w:r>
    </w:p>
    <w:p w14:paraId="644788E7" w14:textId="77777777" w:rsidR="00DF10FE" w:rsidRPr="00DF10FE" w:rsidRDefault="00DF10FE" w:rsidP="00D85825">
      <w:pPr>
        <w:keepNext/>
        <w:keepLines/>
        <w:spacing w:before="120" w:after="120"/>
        <w:outlineLvl w:val="3"/>
        <w:rPr>
          <w:rFonts w:eastAsia="SimSun" w:cs="Arial"/>
          <w:b/>
          <w:bCs/>
          <w:kern w:val="28"/>
          <w:sz w:val="28"/>
          <w:szCs w:val="52"/>
        </w:rPr>
      </w:pPr>
      <w:r w:rsidRPr="00DF10FE">
        <w:rPr>
          <w:rFonts w:eastAsia="SimSun" w:cs="Arial"/>
          <w:b/>
          <w:bCs/>
          <w:kern w:val="28"/>
          <w:sz w:val="28"/>
          <w:szCs w:val="52"/>
        </w:rPr>
        <w:t>Round 2 Feedback and Final Evaluations of the Process</w:t>
      </w:r>
    </w:p>
    <w:p w14:paraId="275BE8C0" w14:textId="77777777" w:rsidR="00DF10FE" w:rsidRPr="00DF10FE" w:rsidRDefault="00DF10FE" w:rsidP="00DF10FE">
      <w:pPr>
        <w:spacing w:after="120"/>
        <w:rPr>
          <w:rFonts w:eastAsia="SimSun" w:cs="Arial"/>
        </w:rPr>
      </w:pPr>
      <w:r w:rsidRPr="00DF10FE">
        <w:rPr>
          <w:rFonts w:eastAsia="SimSun" w:cs="Arial"/>
        </w:rPr>
        <w:t>After the Round 2 data has been analyzed, panel results will again be projected in each panel room—in this case the summary statistics of the panel’s threshold scores for Round 1 and Round 2. This allows the panelists to see what changed between Round 1 and their final Round 2 judgments. After the panel has discussed this data, panelists will be invited to complete the confidential final evaluation form, which asks about both the standard setting process and the level of confidence in the final recommendations.</w:t>
      </w:r>
    </w:p>
    <w:p w14:paraId="0BFCD7A2" w14:textId="77777777" w:rsidR="00DF10FE" w:rsidRPr="00DF10FE" w:rsidRDefault="00DF10FE" w:rsidP="00D85825">
      <w:pPr>
        <w:keepNext/>
        <w:keepLines/>
        <w:spacing w:before="120" w:after="120"/>
        <w:outlineLvl w:val="3"/>
        <w:rPr>
          <w:rFonts w:eastAsia="SimSun" w:cs="Arial"/>
          <w:b/>
          <w:bCs/>
          <w:kern w:val="28"/>
          <w:sz w:val="28"/>
          <w:szCs w:val="22"/>
        </w:rPr>
      </w:pPr>
      <w:bookmarkStart w:id="61" w:name="_Vertical_Articulation_Discussion"/>
      <w:bookmarkEnd w:id="61"/>
      <w:r w:rsidRPr="00DF10FE">
        <w:rPr>
          <w:rFonts w:eastAsia="SimSun" w:cs="Arial"/>
          <w:b/>
          <w:bCs/>
          <w:kern w:val="28"/>
          <w:sz w:val="28"/>
          <w:szCs w:val="52"/>
        </w:rPr>
        <w:t>Vertical Articulation Discussion</w:t>
      </w:r>
    </w:p>
    <w:p w14:paraId="7DE91912" w14:textId="48D8A8FB" w:rsidR="00DF10FE" w:rsidRPr="00DF10FE" w:rsidRDefault="00DF10FE" w:rsidP="00DF10FE">
      <w:pPr>
        <w:spacing w:after="120"/>
        <w:rPr>
          <w:rFonts w:eastAsia="SimSun" w:cs="Arial"/>
        </w:rPr>
      </w:pPr>
      <w:r w:rsidRPr="31720B0D">
        <w:rPr>
          <w:rFonts w:eastAsia="SimSun" w:cs="Arial"/>
        </w:rPr>
        <w:t xml:space="preserve">Once all final evaluations have been completed, a subset of panelists across the three grade-level or grade-band panel rooms will participate in a vertical articulation discussion. The standard setting director will provide information to the full group on the process in each room and solicit feedback from the panelists. The vertical articulation panel will share notable aspects of the discussions their panels </w:t>
      </w:r>
      <w:r w:rsidR="00C86AC8" w:rsidRPr="31720B0D">
        <w:rPr>
          <w:rFonts w:eastAsia="SimSun" w:cs="Arial"/>
        </w:rPr>
        <w:t xml:space="preserve">had </w:t>
      </w:r>
      <w:r w:rsidRPr="31720B0D">
        <w:rPr>
          <w:rFonts w:eastAsia="SimSun" w:cs="Arial"/>
        </w:rPr>
        <w:t xml:space="preserve">during the development of the threshold student definitions and </w:t>
      </w:r>
      <w:r w:rsidR="00C86AC8" w:rsidRPr="31720B0D">
        <w:rPr>
          <w:rFonts w:eastAsia="SimSun" w:cs="Arial"/>
        </w:rPr>
        <w:t>about</w:t>
      </w:r>
      <w:r w:rsidRPr="31720B0D">
        <w:rPr>
          <w:rFonts w:eastAsia="SimSun" w:cs="Arial"/>
        </w:rPr>
        <w:t xml:space="preserve"> the rationales about judgments. The purpose is to share commonalities and differences across the grade levels and grade band. Because the three grade-level or grade-band assessments are not equated, are not for adjacent grades, and </w:t>
      </w:r>
      <w:r w:rsidR="00C86AC8" w:rsidRPr="31720B0D">
        <w:rPr>
          <w:rFonts w:eastAsia="SimSun" w:cs="Arial"/>
        </w:rPr>
        <w:t xml:space="preserve">are </w:t>
      </w:r>
      <w:r w:rsidRPr="31720B0D">
        <w:rPr>
          <w:rFonts w:eastAsia="SimSun" w:cs="Arial"/>
        </w:rPr>
        <w:t>not on the same scale, direct comparisons cannot be made using raw score threshold scores. Therefore, during vertical articulation, the focus will be on the expectations defined by the threshold student definitions and the rationales for judgments on the items in and across grades.</w:t>
      </w:r>
    </w:p>
    <w:p w14:paraId="7273C2B8" w14:textId="73DF426F" w:rsidR="00DF10FE" w:rsidRPr="00DF10FE" w:rsidRDefault="00DF10FE" w:rsidP="00D85825">
      <w:pPr>
        <w:pageBreakBefore/>
        <w:spacing w:before="240" w:after="120"/>
        <w:outlineLvl w:val="1"/>
        <w:rPr>
          <w:rFonts w:eastAsia="SimSun" w:cs="Arial"/>
          <w:b/>
          <w:bCs/>
          <w:color w:val="000000"/>
          <w:kern w:val="28"/>
          <w:sz w:val="40"/>
          <w:szCs w:val="52"/>
        </w:rPr>
      </w:pPr>
      <w:bookmarkStart w:id="62" w:name="_Toc74054966"/>
      <w:bookmarkEnd w:id="53"/>
      <w:bookmarkEnd w:id="54"/>
      <w:bookmarkEnd w:id="55"/>
      <w:r w:rsidRPr="00DF10FE">
        <w:rPr>
          <w:rFonts w:eastAsia="SimSun" w:cs="Arial"/>
          <w:b/>
          <w:bCs/>
          <w:color w:val="000000"/>
          <w:kern w:val="28"/>
          <w:sz w:val="40"/>
          <w:szCs w:val="52"/>
        </w:rPr>
        <w:lastRenderedPageBreak/>
        <w:t>Standard Setting Materials</w:t>
      </w:r>
      <w:bookmarkEnd w:id="19"/>
      <w:bookmarkEnd w:id="20"/>
      <w:bookmarkEnd w:id="21"/>
      <w:bookmarkEnd w:id="22"/>
      <w:bookmarkEnd w:id="23"/>
      <w:bookmarkEnd w:id="62"/>
    </w:p>
    <w:p w14:paraId="5E01FE5C" w14:textId="510276D5" w:rsidR="00DF10FE" w:rsidRDefault="009814B1" w:rsidP="00DF10FE">
      <w:pPr>
        <w:spacing w:after="120"/>
        <w:rPr>
          <w:rFonts w:eastAsia="SimSun" w:cs="Arial"/>
        </w:rPr>
      </w:pPr>
      <w:bookmarkStart w:id="63" w:name="_Toc42405383"/>
      <w:r w:rsidRPr="31720B0D">
        <w:rPr>
          <w:rFonts w:eastAsia="SimSun" w:cs="Arial"/>
        </w:rPr>
        <w:t>The panelists for each CAA for Science grade-level or grade-band assessment will be provided with the following materials:</w:t>
      </w:r>
    </w:p>
    <w:p w14:paraId="0D87F075" w14:textId="489B755F" w:rsidR="00DF10FE" w:rsidRPr="00856AA2" w:rsidRDefault="00DF10FE" w:rsidP="31720B0D">
      <w:pPr>
        <w:pStyle w:val="ListParagraph"/>
        <w:numPr>
          <w:ilvl w:val="0"/>
          <w:numId w:val="1"/>
        </w:numPr>
        <w:spacing w:after="120"/>
        <w:rPr>
          <w:rFonts w:cs="Arial"/>
        </w:rPr>
      </w:pPr>
      <w:r w:rsidRPr="31720B0D">
        <w:rPr>
          <w:rFonts w:cs="Arial"/>
        </w:rPr>
        <w:t>Workshop agenda (</w:t>
      </w:r>
      <w:hyperlink w:anchor="_Appendix_B:_Draft" w:history="1">
        <w:r w:rsidRPr="31720B0D">
          <w:rPr>
            <w:rFonts w:cs="Arial"/>
            <w:color w:val="0000FF"/>
            <w:u w:val="single"/>
          </w:rPr>
          <w:t>appendix B</w:t>
        </w:r>
      </w:hyperlink>
      <w:r w:rsidRPr="31720B0D">
        <w:rPr>
          <w:rFonts w:cs="Arial"/>
        </w:rPr>
        <w:t>)</w:t>
      </w:r>
    </w:p>
    <w:p w14:paraId="33207499" w14:textId="40AAD7FF" w:rsidR="00DF10FE" w:rsidRPr="00D84595" w:rsidRDefault="00DF10FE" w:rsidP="00D84595">
      <w:pPr>
        <w:pStyle w:val="ListParagraph"/>
        <w:numPr>
          <w:ilvl w:val="0"/>
          <w:numId w:val="49"/>
        </w:numPr>
        <w:spacing w:after="120"/>
        <w:ind w:left="720"/>
        <w:contextualSpacing w:val="0"/>
        <w:rPr>
          <w:rFonts w:cs="Arial"/>
        </w:rPr>
      </w:pPr>
      <w:r w:rsidRPr="31720B0D">
        <w:rPr>
          <w:rFonts w:cs="Arial"/>
        </w:rPr>
        <w:t>Test materials in the CRT</w:t>
      </w:r>
    </w:p>
    <w:p w14:paraId="7F25DEFB" w14:textId="77777777" w:rsidR="00DF10FE" w:rsidRPr="00856AA2" w:rsidRDefault="00DF10FE" w:rsidP="00D84595">
      <w:pPr>
        <w:pStyle w:val="ListParagraph"/>
        <w:numPr>
          <w:ilvl w:val="0"/>
          <w:numId w:val="50"/>
        </w:numPr>
        <w:spacing w:before="120"/>
        <w:contextualSpacing w:val="0"/>
        <w:rPr>
          <w:rFonts w:eastAsia="SimSun" w:cs="Calibri"/>
          <w:lang w:eastAsia="zh-CN"/>
        </w:rPr>
      </w:pPr>
      <w:r w:rsidRPr="31720B0D">
        <w:rPr>
          <w:rFonts w:eastAsia="SimSun" w:cs="Calibri"/>
          <w:lang w:eastAsia="zh-CN"/>
        </w:rPr>
        <w:t>Operational field test items administered in 2020–21</w:t>
      </w:r>
    </w:p>
    <w:p w14:paraId="6AE8355F" w14:textId="77777777" w:rsidR="00DF10FE" w:rsidRPr="00856AA2" w:rsidRDefault="00DF10FE" w:rsidP="31720B0D">
      <w:pPr>
        <w:pStyle w:val="ListParagraph"/>
        <w:numPr>
          <w:ilvl w:val="0"/>
          <w:numId w:val="50"/>
        </w:numPr>
        <w:rPr>
          <w:rFonts w:eastAsia="SimSun" w:cs="Calibri"/>
          <w:lang w:eastAsia="zh-CN"/>
        </w:rPr>
      </w:pPr>
      <w:r w:rsidRPr="31720B0D">
        <w:rPr>
          <w:rFonts w:eastAsia="SimSun" w:cs="Calibri"/>
          <w:lang w:eastAsia="zh-CN"/>
        </w:rPr>
        <w:t>Answer key with scoring rules and rubrics</w:t>
      </w:r>
    </w:p>
    <w:p w14:paraId="695476D2" w14:textId="44583BD4" w:rsidR="00DF10FE" w:rsidRPr="00D84595" w:rsidRDefault="00DF10FE" w:rsidP="31720B0D">
      <w:pPr>
        <w:pStyle w:val="ListParagraph"/>
        <w:numPr>
          <w:ilvl w:val="0"/>
          <w:numId w:val="50"/>
        </w:numPr>
        <w:rPr>
          <w:rFonts w:eastAsia="SimSun" w:cs="Calibri"/>
          <w:i/>
          <w:iCs/>
          <w:lang w:eastAsia="zh-CN"/>
        </w:rPr>
      </w:pPr>
      <w:r w:rsidRPr="31720B0D">
        <w:rPr>
          <w:rFonts w:eastAsia="SimSun" w:cs="Calibri"/>
          <w:i/>
          <w:iCs/>
          <w:lang w:eastAsia="zh-CN"/>
        </w:rPr>
        <w:t>DFAs</w:t>
      </w:r>
    </w:p>
    <w:p w14:paraId="685F3320" w14:textId="77777777" w:rsidR="00DF10FE" w:rsidRPr="00856AA2" w:rsidRDefault="00DF10FE" w:rsidP="00D84595">
      <w:pPr>
        <w:pStyle w:val="ListParagraph"/>
        <w:numPr>
          <w:ilvl w:val="0"/>
          <w:numId w:val="51"/>
        </w:numPr>
        <w:spacing w:before="120"/>
        <w:ind w:left="720"/>
        <w:contextualSpacing w:val="0"/>
        <w:rPr>
          <w:rFonts w:eastAsia="SimSun" w:cs="Calibri"/>
          <w:lang w:eastAsia="zh-CN"/>
        </w:rPr>
      </w:pPr>
      <w:r w:rsidRPr="31720B0D">
        <w:rPr>
          <w:rFonts w:eastAsia="SimSun" w:cs="Calibri"/>
          <w:lang w:eastAsia="zh-CN"/>
        </w:rPr>
        <w:t>CAA for Science general and range ALDs</w:t>
      </w:r>
    </w:p>
    <w:p w14:paraId="27392E7D" w14:textId="77777777" w:rsidR="00DF10FE" w:rsidRPr="00856AA2" w:rsidRDefault="00DF10FE" w:rsidP="31720B0D">
      <w:pPr>
        <w:pStyle w:val="ListParagraph"/>
        <w:numPr>
          <w:ilvl w:val="0"/>
          <w:numId w:val="51"/>
        </w:numPr>
        <w:ind w:left="720"/>
        <w:rPr>
          <w:rFonts w:cs="Arial"/>
        </w:rPr>
      </w:pPr>
      <w:r w:rsidRPr="31720B0D">
        <w:rPr>
          <w:rFonts w:cs="Arial"/>
        </w:rPr>
        <w:t>Judgment forms for electronic data collection and feedback (Excel spreadsheets)</w:t>
      </w:r>
    </w:p>
    <w:p w14:paraId="57B93F69" w14:textId="77777777" w:rsidR="00DF10FE" w:rsidRPr="00856AA2" w:rsidRDefault="00DF10FE" w:rsidP="31720B0D">
      <w:pPr>
        <w:pStyle w:val="ListParagraph"/>
        <w:numPr>
          <w:ilvl w:val="0"/>
          <w:numId w:val="51"/>
        </w:numPr>
        <w:spacing w:after="120"/>
        <w:ind w:left="720"/>
        <w:rPr>
          <w:rFonts w:cs="Arial"/>
        </w:rPr>
      </w:pPr>
      <w:r w:rsidRPr="31720B0D">
        <w:rPr>
          <w:rFonts w:cs="Arial"/>
        </w:rPr>
        <w:t>Training materials (e.g., practice judgment forms and feedback)</w:t>
      </w:r>
    </w:p>
    <w:p w14:paraId="78C27C5A" w14:textId="6C524879" w:rsidR="00DF10FE" w:rsidRPr="00856AA2" w:rsidRDefault="00DF10FE" w:rsidP="00D84595">
      <w:pPr>
        <w:pStyle w:val="ListParagraph"/>
        <w:numPr>
          <w:ilvl w:val="0"/>
          <w:numId w:val="49"/>
        </w:numPr>
        <w:spacing w:after="120"/>
        <w:ind w:left="720"/>
        <w:contextualSpacing w:val="0"/>
        <w:rPr>
          <w:rFonts w:cs="Arial"/>
        </w:rPr>
      </w:pPr>
      <w:r w:rsidRPr="31720B0D">
        <w:rPr>
          <w:rFonts w:cs="Arial"/>
        </w:rPr>
        <w:t>Standard setting evaluations launched in Zoom</w:t>
      </w:r>
    </w:p>
    <w:p w14:paraId="58298766" w14:textId="77777777" w:rsidR="00DF10FE" w:rsidRPr="00856AA2" w:rsidRDefault="00DF10FE" w:rsidP="31720B0D">
      <w:pPr>
        <w:pStyle w:val="ListParagraph"/>
        <w:numPr>
          <w:ilvl w:val="0"/>
          <w:numId w:val="52"/>
        </w:numPr>
        <w:spacing w:after="120"/>
        <w:rPr>
          <w:rFonts w:eastAsia="SimSun" w:cs="Calibri"/>
          <w:lang w:eastAsia="zh-CN"/>
        </w:rPr>
      </w:pPr>
      <w:r w:rsidRPr="31720B0D">
        <w:rPr>
          <w:rFonts w:eastAsia="SimSun" w:cs="Calibri"/>
          <w:lang w:eastAsia="zh-CN"/>
        </w:rPr>
        <w:t>Training evaluations</w:t>
      </w:r>
    </w:p>
    <w:p w14:paraId="69B40F5E" w14:textId="77777777" w:rsidR="009814B1" w:rsidRDefault="00DF10FE">
      <w:pPr>
        <w:pStyle w:val="ListParagraph"/>
        <w:numPr>
          <w:ilvl w:val="0"/>
          <w:numId w:val="52"/>
        </w:numPr>
        <w:rPr>
          <w:rFonts w:eastAsia="SimSun" w:cs="Calibri"/>
          <w:lang w:eastAsia="zh-CN"/>
        </w:rPr>
      </w:pPr>
      <w:r w:rsidRPr="31720B0D">
        <w:rPr>
          <w:rFonts w:eastAsia="SimSun" w:cs="Calibri"/>
          <w:lang w:eastAsia="zh-CN"/>
        </w:rPr>
        <w:t>Final evaluation</w:t>
      </w:r>
    </w:p>
    <w:p w14:paraId="4C3C33E3" w14:textId="3782285E" w:rsidR="00DF10FE" w:rsidRPr="009814B1" w:rsidRDefault="009814B1" w:rsidP="31720B0D">
      <w:pPr>
        <w:spacing w:before="120"/>
        <w:rPr>
          <w:rFonts w:eastAsia="SimSun" w:cs="Calibri"/>
          <w:lang w:eastAsia="zh-CN"/>
        </w:rPr>
      </w:pPr>
      <w:r w:rsidRPr="31720B0D">
        <w:rPr>
          <w:rFonts w:eastAsia="SimSun" w:cs="Arial"/>
        </w:rPr>
        <w:t xml:space="preserve">The manner in which these materials are used is described more fully in the </w:t>
      </w:r>
      <w:hyperlink w:anchor="_Standard_Setting_Process">
        <w:r w:rsidRPr="31720B0D">
          <w:rPr>
            <w:rFonts w:eastAsia="SimSun" w:cs="Arial"/>
            <w:color w:val="0000FF"/>
            <w:u w:val="single"/>
          </w:rPr>
          <w:t>Standard Setting Process</w:t>
        </w:r>
      </w:hyperlink>
      <w:r w:rsidRPr="31720B0D">
        <w:rPr>
          <w:rFonts w:eastAsia="SimSun" w:cs="Arial"/>
        </w:rPr>
        <w:t xml:space="preserve"> and </w:t>
      </w:r>
      <w:hyperlink w:anchor="_Standard_Setting_Methodology">
        <w:r w:rsidRPr="31720B0D">
          <w:rPr>
            <w:rFonts w:eastAsia="SimSun" w:cs="Arial"/>
            <w:color w:val="0000FF"/>
            <w:u w:val="single"/>
          </w:rPr>
          <w:t>Standard Setting Methodology</w:t>
        </w:r>
      </w:hyperlink>
      <w:r w:rsidRPr="31720B0D">
        <w:rPr>
          <w:rFonts w:eastAsia="SimSun" w:cs="Arial"/>
        </w:rPr>
        <w:t xml:space="preserve"> sections.</w:t>
      </w:r>
    </w:p>
    <w:p w14:paraId="3C9F7185" w14:textId="77777777" w:rsidR="00DF10FE" w:rsidRPr="00DF10FE" w:rsidRDefault="00DF10FE" w:rsidP="00D85825">
      <w:pPr>
        <w:keepNext/>
        <w:spacing w:before="120" w:after="120"/>
        <w:outlineLvl w:val="2"/>
        <w:rPr>
          <w:rFonts w:eastAsia="SimSun" w:cs="Arial"/>
          <w:b/>
          <w:bCs/>
          <w:color w:val="000000"/>
          <w:kern w:val="28"/>
          <w:sz w:val="32"/>
          <w:szCs w:val="22"/>
        </w:rPr>
      </w:pPr>
      <w:bookmarkStart w:id="64" w:name="_CAST_General_and"/>
      <w:bookmarkStart w:id="65" w:name="_Toc14070680"/>
      <w:bookmarkStart w:id="66" w:name="_Toc74054967"/>
      <w:bookmarkEnd w:id="64"/>
      <w:r w:rsidRPr="00DF10FE">
        <w:rPr>
          <w:rFonts w:eastAsia="SimSun" w:cs="Arial"/>
          <w:b/>
          <w:bCs/>
          <w:color w:val="000000"/>
          <w:kern w:val="28"/>
          <w:sz w:val="32"/>
          <w:szCs w:val="52"/>
        </w:rPr>
        <w:t>CAA for Science General and Range ALDs</w:t>
      </w:r>
      <w:bookmarkEnd w:id="65"/>
      <w:bookmarkEnd w:id="66"/>
    </w:p>
    <w:p w14:paraId="4BD2BDED" w14:textId="77777777" w:rsidR="00DF10FE" w:rsidRPr="00DF10FE" w:rsidRDefault="00DF10FE" w:rsidP="00DF10FE">
      <w:pPr>
        <w:spacing w:after="120"/>
        <w:rPr>
          <w:rFonts w:eastAsia="SimSun" w:cs="Calibri"/>
        </w:rPr>
      </w:pPr>
      <w:bookmarkStart w:id="67" w:name="_Toc14070681"/>
      <w:r w:rsidRPr="00DF10FE">
        <w:rPr>
          <w:rFonts w:eastAsia="SimSun" w:cs="Calibri"/>
        </w:rPr>
        <w:t>The general ALDs provide the meaning of achievement levels across grades. Range ALDs define the achievement levels specific to each grade level and science domain.</w:t>
      </w:r>
      <w:bookmarkEnd w:id="67"/>
    </w:p>
    <w:p w14:paraId="6ECD194B"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68" w:name="_Toc14070682"/>
      <w:bookmarkStart w:id="69" w:name="_Toc74054968"/>
      <w:r w:rsidRPr="00DF10FE">
        <w:rPr>
          <w:rFonts w:eastAsia="SimSun" w:cs="Arial"/>
          <w:b/>
          <w:bCs/>
          <w:color w:val="000000"/>
          <w:kern w:val="28"/>
          <w:sz w:val="32"/>
          <w:szCs w:val="52"/>
        </w:rPr>
        <w:t>Judgment Materials</w:t>
      </w:r>
      <w:bookmarkEnd w:id="68"/>
      <w:bookmarkEnd w:id="69"/>
    </w:p>
    <w:p w14:paraId="4D50372D" w14:textId="63FE29BB" w:rsidR="00DF10FE" w:rsidRPr="00DF10FE" w:rsidRDefault="00DF10FE" w:rsidP="31720B0D">
      <w:pPr>
        <w:spacing w:after="120"/>
        <w:rPr>
          <w:rFonts w:eastAsia="SimSun" w:cs="Arial"/>
        </w:rPr>
      </w:pPr>
      <w:r w:rsidRPr="31720B0D">
        <w:rPr>
          <w:rFonts w:eastAsia="SimSun" w:cs="Arial"/>
        </w:rPr>
        <w:t xml:space="preserve">During the training round, the panelists will make their judgments on a small number of items from the CAA for Science practice test. </w:t>
      </w:r>
      <w:r w:rsidR="00C83873" w:rsidRPr="31720B0D">
        <w:rPr>
          <w:rFonts w:eastAsia="SimSun" w:cs="Arial"/>
        </w:rPr>
        <w:t>A</w:t>
      </w:r>
      <w:r w:rsidRPr="31720B0D">
        <w:rPr>
          <w:rFonts w:eastAsia="SimSun" w:cs="Arial"/>
        </w:rPr>
        <w:t xml:space="preserve"> variety of task types </w:t>
      </w:r>
      <w:r w:rsidR="00C83873" w:rsidRPr="31720B0D">
        <w:rPr>
          <w:rFonts w:eastAsia="SimSun" w:cs="Arial"/>
        </w:rPr>
        <w:t xml:space="preserve">will be </w:t>
      </w:r>
      <w:r w:rsidRPr="31720B0D">
        <w:rPr>
          <w:rFonts w:eastAsia="SimSun" w:cs="Arial"/>
        </w:rPr>
        <w:t xml:space="preserve">provided during the training round to familiarize the panelists with the types of judgments they will make. The training process, which includes learning how to make judgments on Excel spreadsheets, is described in the </w:t>
      </w:r>
      <w:hyperlink w:anchor="_Standard_Setting_Methodology">
        <w:r w:rsidRPr="31720B0D">
          <w:rPr>
            <w:rFonts w:eastAsia="SimSun" w:cs="Arial"/>
            <w:color w:val="0000FF"/>
            <w:u w:val="single"/>
          </w:rPr>
          <w:t>Standard Setting Methodology</w:t>
        </w:r>
      </w:hyperlink>
      <w:r w:rsidRPr="31720B0D">
        <w:rPr>
          <w:rFonts w:eastAsia="SimSun" w:cs="Arial"/>
        </w:rPr>
        <w:t xml:space="preserve"> section. During the operational rounds of judgments, panelists will again enter their judgments on the judgment form.</w:t>
      </w:r>
    </w:p>
    <w:p w14:paraId="1961869A" w14:textId="77777777" w:rsidR="00DF10FE" w:rsidRPr="00DF10FE" w:rsidRDefault="00DF10FE" w:rsidP="00D85825">
      <w:pPr>
        <w:keepNext/>
        <w:spacing w:before="120" w:after="120"/>
        <w:outlineLvl w:val="2"/>
        <w:rPr>
          <w:rFonts w:eastAsia="SimSun" w:cs="Arial"/>
          <w:b/>
          <w:bCs/>
          <w:color w:val="000000"/>
          <w:kern w:val="28"/>
          <w:sz w:val="32"/>
          <w:szCs w:val="22"/>
        </w:rPr>
      </w:pPr>
      <w:bookmarkStart w:id="70" w:name="_Toc12360367"/>
      <w:bookmarkStart w:id="71" w:name="_Toc14070684"/>
      <w:bookmarkStart w:id="72" w:name="_Toc74054969"/>
      <w:r w:rsidRPr="00DF10FE">
        <w:rPr>
          <w:rFonts w:eastAsia="SimSun" w:cs="Arial"/>
          <w:b/>
          <w:bCs/>
          <w:color w:val="000000"/>
          <w:kern w:val="28"/>
          <w:sz w:val="32"/>
          <w:szCs w:val="52"/>
        </w:rPr>
        <w:t>Evaluation Forms</w:t>
      </w:r>
      <w:bookmarkEnd w:id="70"/>
      <w:bookmarkEnd w:id="71"/>
      <w:bookmarkEnd w:id="72"/>
    </w:p>
    <w:p w14:paraId="4D757FD6" w14:textId="48DE9236" w:rsidR="00DF10FE" w:rsidRPr="00DF10FE" w:rsidRDefault="00DF10FE" w:rsidP="31720B0D">
      <w:pPr>
        <w:keepNext/>
        <w:keepLines/>
        <w:spacing w:after="40"/>
        <w:rPr>
          <w:rFonts w:eastAsia="SimSun" w:cs="Arial"/>
        </w:rPr>
      </w:pPr>
      <w:r w:rsidRPr="31720B0D">
        <w:rPr>
          <w:rFonts w:eastAsia="SimSun" w:cs="Arial"/>
        </w:rPr>
        <w:t>Following the training on the purpose and process for developing the threshold student definitions, and after the training on the judgment and feedback process, the panelists will be asked to complete a training evaluation</w:t>
      </w:r>
      <w:r w:rsidR="009277A8" w:rsidRPr="31720B0D">
        <w:rPr>
          <w:rFonts w:eastAsia="SimSun" w:cs="Arial"/>
        </w:rPr>
        <w:t>.</w:t>
      </w:r>
      <w:r w:rsidRPr="31720B0D">
        <w:rPr>
          <w:rFonts w:eastAsia="SimSun" w:cs="Arial"/>
        </w:rPr>
        <w:t xml:space="preserve"> </w:t>
      </w:r>
      <w:r w:rsidR="009277A8" w:rsidRPr="31720B0D">
        <w:rPr>
          <w:rFonts w:eastAsia="SimSun" w:cs="Arial"/>
        </w:rPr>
        <w:t>T</w:t>
      </w:r>
      <w:r w:rsidRPr="31720B0D">
        <w:rPr>
          <w:rFonts w:eastAsia="SimSun" w:cs="Arial"/>
        </w:rPr>
        <w:t xml:space="preserve">hey </w:t>
      </w:r>
      <w:r w:rsidR="009277A8" w:rsidRPr="31720B0D">
        <w:rPr>
          <w:rFonts w:eastAsia="SimSun" w:cs="Arial"/>
        </w:rPr>
        <w:t xml:space="preserve">will be able to </w:t>
      </w:r>
      <w:r w:rsidRPr="31720B0D">
        <w:rPr>
          <w:rFonts w:eastAsia="SimSun" w:cs="Arial"/>
        </w:rPr>
        <w:t>indicate their understanding or ask questions anonymously. As needed, the facilitator will review aspects of the training. At the conclusion of the workshop, panelists will be asked to complete a final evaluation of the entire process.</w:t>
      </w:r>
    </w:p>
    <w:p w14:paraId="2FB60FEE" w14:textId="77777777" w:rsidR="00DF10FE" w:rsidRPr="00DF10FE" w:rsidRDefault="00DF10FE" w:rsidP="00D85825">
      <w:pPr>
        <w:pageBreakBefore/>
        <w:spacing w:before="240" w:after="120"/>
        <w:outlineLvl w:val="1"/>
        <w:rPr>
          <w:rFonts w:eastAsia="SimSun" w:cs="Arial"/>
          <w:b/>
          <w:bCs/>
          <w:color w:val="000000"/>
          <w:kern w:val="28"/>
          <w:sz w:val="40"/>
          <w:szCs w:val="52"/>
        </w:rPr>
      </w:pPr>
      <w:bookmarkStart w:id="73" w:name="_Toc12360375"/>
      <w:bookmarkStart w:id="74" w:name="_Toc14070693"/>
      <w:bookmarkStart w:id="75" w:name="_Toc74054970"/>
      <w:r w:rsidRPr="00DF10FE">
        <w:rPr>
          <w:rFonts w:eastAsia="SimSun" w:cs="Arial"/>
          <w:b/>
          <w:bCs/>
          <w:color w:val="000000"/>
          <w:kern w:val="28"/>
          <w:sz w:val="40"/>
          <w:szCs w:val="52"/>
        </w:rPr>
        <w:lastRenderedPageBreak/>
        <w:t>Recommendations and Technical Report</w:t>
      </w:r>
      <w:bookmarkEnd w:id="73"/>
      <w:bookmarkEnd w:id="74"/>
      <w:bookmarkEnd w:id="75"/>
    </w:p>
    <w:p w14:paraId="768DF978" w14:textId="7AE4F24A" w:rsidR="00DF10FE" w:rsidRPr="00DF10FE" w:rsidRDefault="00DF10FE" w:rsidP="31720B0D">
      <w:pPr>
        <w:spacing w:after="120"/>
        <w:rPr>
          <w:rFonts w:eastAsia="SimSun" w:cs="Arial"/>
        </w:rPr>
      </w:pPr>
      <w:bookmarkStart w:id="76" w:name="_Toc42405410"/>
      <w:r w:rsidRPr="31720B0D">
        <w:rPr>
          <w:rFonts w:eastAsia="SimSun" w:cs="Arial"/>
        </w:rPr>
        <w:t>ETS will deliver the</w:t>
      </w:r>
      <w:bookmarkEnd w:id="76"/>
      <w:r w:rsidRPr="31720B0D">
        <w:rPr>
          <w:rFonts w:eastAsia="SimSun" w:cs="Arial"/>
        </w:rPr>
        <w:t xml:space="preserve"> recommended threshold scores for grades five and eight and the high school grade band to the CDE one week after the standard setting workshop is complete. The data files containing score distributions for grades five and eight and the high school grade band will be provided to the CDE after the 2021–22 CAA for Science administration. Also provided will be the recommended threshold score tables, developed by applying the 2021–22 student performance data, which will be designed for presentation to the SBE. ETS understands that additional tables presenting the SSPI</w:t>
      </w:r>
      <w:r w:rsidR="009277A8" w:rsidRPr="31720B0D">
        <w:rPr>
          <w:rFonts w:eastAsia="SimSun" w:cs="Arial"/>
        </w:rPr>
        <w:t>’s</w:t>
      </w:r>
      <w:r w:rsidRPr="31720B0D">
        <w:rPr>
          <w:rFonts w:eastAsia="SimSun" w:cs="Arial"/>
        </w:rPr>
        <w:t xml:space="preserve"> recommendations may be developed by the CDE and verified by data analysts at ETS. </w:t>
      </w:r>
    </w:p>
    <w:p w14:paraId="3FA872E5" w14:textId="51E8F284" w:rsidR="00DF10FE" w:rsidRPr="00DF10FE" w:rsidRDefault="00DF10FE" w:rsidP="31720B0D">
      <w:pPr>
        <w:spacing w:after="120"/>
        <w:rPr>
          <w:rFonts w:eastAsia="SimSun" w:cs="Arial"/>
        </w:rPr>
      </w:pPr>
      <w:r w:rsidRPr="31720B0D">
        <w:rPr>
          <w:rFonts w:eastAsia="SimSun" w:cs="Arial"/>
        </w:rPr>
        <w:t>ETS will produce and deliver the final technical report for the standard setting based on the standard setting panel judgments by October 8, 2022. The technical report will contain a description of the process used to set the standards, a description of the panelists’ qualifications, results presented during the standard setting process, and statistical information related to the threshold score judgments (i.e., two standard errors of judgment above and below the panel-recommended threshold score).</w:t>
      </w:r>
    </w:p>
    <w:p w14:paraId="3C4C903C" w14:textId="77777777" w:rsidR="00DF10FE" w:rsidRPr="00DF10FE" w:rsidRDefault="00DF10FE" w:rsidP="00D85825">
      <w:pPr>
        <w:pageBreakBefore/>
        <w:spacing w:before="240" w:after="120"/>
        <w:outlineLvl w:val="1"/>
        <w:rPr>
          <w:rFonts w:eastAsia="SimSun" w:cs="Arial"/>
          <w:b/>
          <w:bCs/>
          <w:color w:val="000000"/>
          <w:kern w:val="28"/>
          <w:sz w:val="40"/>
          <w:szCs w:val="52"/>
        </w:rPr>
      </w:pPr>
      <w:bookmarkStart w:id="77" w:name="_Toc390785065"/>
      <w:bookmarkStart w:id="78" w:name="_Toc448838711"/>
      <w:bookmarkStart w:id="79" w:name="_Toc12360376"/>
      <w:bookmarkStart w:id="80" w:name="_Toc14070694"/>
      <w:bookmarkStart w:id="81" w:name="_Toc74054971"/>
      <w:r w:rsidRPr="00DF10FE">
        <w:rPr>
          <w:rFonts w:eastAsia="SimSun" w:cs="Arial"/>
          <w:b/>
          <w:bCs/>
          <w:color w:val="000000"/>
          <w:kern w:val="28"/>
          <w:sz w:val="40"/>
          <w:szCs w:val="52"/>
        </w:rPr>
        <w:lastRenderedPageBreak/>
        <w:t>Staffing, Logistics, and Security of Panel Meetings</w:t>
      </w:r>
      <w:bookmarkEnd w:id="77"/>
      <w:bookmarkEnd w:id="78"/>
      <w:bookmarkEnd w:id="79"/>
      <w:bookmarkEnd w:id="80"/>
      <w:bookmarkEnd w:id="81"/>
    </w:p>
    <w:p w14:paraId="60462DDA" w14:textId="5A2CFDCF" w:rsidR="00DF10FE" w:rsidRPr="00DF10FE" w:rsidRDefault="00DF10FE" w:rsidP="00DF10FE">
      <w:pPr>
        <w:spacing w:after="120"/>
        <w:rPr>
          <w:rFonts w:eastAsia="SimSun" w:cs="Calibri"/>
        </w:rPr>
      </w:pPr>
      <w:r w:rsidRPr="31720B0D">
        <w:rPr>
          <w:rFonts w:eastAsia="SimSun" w:cs="Arial"/>
        </w:rPr>
        <w:t>The CAA for Science standard setting workshop will be held from August 3 to August 5, 2021, using Zoom. Patricia Baron</w:t>
      </w:r>
      <w:r w:rsidR="0081158D" w:rsidRPr="31720B0D">
        <w:rPr>
          <w:rFonts w:eastAsia="SimSun" w:cs="Arial"/>
        </w:rPr>
        <w:t xml:space="preserve">, </w:t>
      </w:r>
      <w:r w:rsidR="006445AC">
        <w:rPr>
          <w:rFonts w:eastAsia="SimSun" w:cs="Arial"/>
        </w:rPr>
        <w:t>Ed</w:t>
      </w:r>
      <w:r w:rsidR="0081158D" w:rsidRPr="31720B0D">
        <w:rPr>
          <w:rFonts w:eastAsia="SimSun" w:cs="Arial"/>
        </w:rPr>
        <w:t>.D.</w:t>
      </w:r>
      <w:r w:rsidRPr="31720B0D">
        <w:rPr>
          <w:rFonts w:eastAsia="SimSun" w:cs="Arial"/>
        </w:rPr>
        <w:t>, the standard setting director at ETS, will conduct a walk-through of the process for the CDE on or before July 27, 2021.</w:t>
      </w:r>
    </w:p>
    <w:p w14:paraId="7F59FF26" w14:textId="77777777" w:rsidR="00DF10FE" w:rsidRPr="00DF10FE" w:rsidRDefault="00DF10FE" w:rsidP="00DF10FE">
      <w:pPr>
        <w:spacing w:after="120"/>
        <w:rPr>
          <w:rFonts w:eastAsia="SimSun" w:cs="Arial"/>
          <w:szCs w:val="22"/>
        </w:rPr>
      </w:pPr>
      <w:r w:rsidRPr="00DF10FE">
        <w:rPr>
          <w:rFonts w:eastAsia="SimSun" w:cs="Arial"/>
          <w:szCs w:val="22"/>
        </w:rPr>
        <w:t>To allow the standard setting meetings to run smoothly, all groups will be led by trained and experienced standard setting facilitators who will conduct the training, facilitate the process, and keep the discussions on track. The panel facilitators will respond to any standard setting process questions.</w:t>
      </w:r>
    </w:p>
    <w:p w14:paraId="3A9E57C8" w14:textId="6DB02289" w:rsidR="00DF10FE" w:rsidRPr="00DF10FE" w:rsidRDefault="00DF10FE" w:rsidP="31720B0D">
      <w:pPr>
        <w:spacing w:after="120"/>
        <w:rPr>
          <w:rFonts w:eastAsia="SimSun" w:cs="Arial"/>
        </w:rPr>
      </w:pPr>
      <w:r w:rsidRPr="31720B0D">
        <w:rPr>
          <w:rFonts w:eastAsia="SimSun" w:cs="Arial"/>
        </w:rPr>
        <w:t>Dr. Baron will lead the introductory training session and will oversee the workshop process. In addition, ETS will provide two assessment development specialists</w:t>
      </w:r>
      <w:r w:rsidR="004F1509" w:rsidRPr="31720B0D">
        <w:rPr>
          <w:rFonts w:eastAsia="SimSun" w:cs="Arial"/>
        </w:rPr>
        <w:t>,</w:t>
      </w:r>
      <w:r w:rsidRPr="31720B0D">
        <w:rPr>
          <w:rFonts w:eastAsia="SimSun" w:cs="Arial"/>
        </w:rPr>
        <w:t xml:space="preserve"> who will be available to respond to questions about items and other materials</w:t>
      </w:r>
      <w:r w:rsidR="004F1509" w:rsidRPr="31720B0D">
        <w:rPr>
          <w:rFonts w:eastAsia="SimSun" w:cs="Arial"/>
        </w:rPr>
        <w:t>,</w:t>
      </w:r>
      <w:r w:rsidRPr="31720B0D">
        <w:rPr>
          <w:rFonts w:eastAsia="SimSun" w:cs="Arial"/>
        </w:rPr>
        <w:t xml:space="preserve"> and a psychometrician</w:t>
      </w:r>
      <w:r w:rsidR="004F1509" w:rsidRPr="31720B0D">
        <w:rPr>
          <w:rFonts w:eastAsia="SimSun" w:cs="Arial"/>
        </w:rPr>
        <w:t>,</w:t>
      </w:r>
      <w:r w:rsidRPr="31720B0D">
        <w:rPr>
          <w:rFonts w:eastAsia="SimSun" w:cs="Arial"/>
        </w:rPr>
        <w:t xml:space="preserve"> </w:t>
      </w:r>
      <w:r w:rsidR="004F1509" w:rsidRPr="31720B0D">
        <w:rPr>
          <w:rFonts w:eastAsia="SimSun" w:cs="Arial"/>
        </w:rPr>
        <w:t xml:space="preserve">who will </w:t>
      </w:r>
      <w:r w:rsidRPr="31720B0D">
        <w:rPr>
          <w:rFonts w:eastAsia="SimSun" w:cs="Arial"/>
        </w:rPr>
        <w:t>provide information to the CDE about the data from the 2020–21 administration. For the duration of the workshop, ETS will also provide two data managers familiar with the judgment data collection and remote tools and one process specialist well versed in the CRT. Representatives of ETS’</w:t>
      </w:r>
      <w:r w:rsidR="004F1509" w:rsidRPr="31720B0D">
        <w:rPr>
          <w:rFonts w:eastAsia="SimSun" w:cs="Arial"/>
        </w:rPr>
        <w:t>s</w:t>
      </w:r>
      <w:r w:rsidRPr="31720B0D">
        <w:rPr>
          <w:rFonts w:eastAsia="SimSun" w:cs="Arial"/>
        </w:rPr>
        <w:t xml:space="preserve"> program management staff, Jackson Brown and Kelly Bolton, also will attend the sessions and be available to the CDE as needed.</w:t>
      </w:r>
    </w:p>
    <w:p w14:paraId="679A5A9C" w14:textId="77777777" w:rsidR="00DF10FE" w:rsidRPr="00DF10FE" w:rsidRDefault="00DF10FE" w:rsidP="00DF10FE">
      <w:pPr>
        <w:spacing w:after="120"/>
        <w:rPr>
          <w:rFonts w:eastAsia="SimSun" w:cs="Arial"/>
          <w:szCs w:val="22"/>
        </w:rPr>
      </w:pPr>
      <w:r w:rsidRPr="00DF10FE">
        <w:rPr>
          <w:rFonts w:eastAsia="SimSun" w:cs="Arial"/>
          <w:szCs w:val="22"/>
        </w:rPr>
        <w:t>All logistics concerns will be addressed by SCOE. ETS understands that CDE staff will be present during the standard setting sessions to hear discussions, observe the process, and address any policy-level issues, as appropriate. Security of all confidential material will be the responsibility of ETS and SCOE staff.</w:t>
      </w:r>
    </w:p>
    <w:p w14:paraId="27931367" w14:textId="77777777" w:rsidR="00DF10FE" w:rsidRPr="00DF10FE" w:rsidRDefault="00DF10FE" w:rsidP="00D85825">
      <w:pPr>
        <w:pageBreakBefore/>
        <w:spacing w:before="240" w:after="120"/>
        <w:outlineLvl w:val="1"/>
        <w:rPr>
          <w:rFonts w:eastAsia="SimSun" w:cs="Arial"/>
          <w:b/>
          <w:bCs/>
          <w:kern w:val="28"/>
          <w:sz w:val="40"/>
          <w:szCs w:val="52"/>
        </w:rPr>
      </w:pPr>
      <w:bookmarkStart w:id="82" w:name="_Appendix_A:_Questions"/>
      <w:bookmarkStart w:id="83" w:name="_Appendix_A:_General"/>
      <w:bookmarkStart w:id="84" w:name="_Toc74054972"/>
      <w:bookmarkStart w:id="85" w:name="_Toc510785112"/>
      <w:bookmarkEnd w:id="63"/>
      <w:bookmarkEnd w:id="82"/>
      <w:bookmarkEnd w:id="83"/>
      <w:r w:rsidRPr="00DF10FE">
        <w:rPr>
          <w:rFonts w:eastAsia="SimSun" w:cs="Arial"/>
          <w:b/>
          <w:bCs/>
          <w:kern w:val="28"/>
          <w:sz w:val="40"/>
          <w:szCs w:val="52"/>
        </w:rPr>
        <w:lastRenderedPageBreak/>
        <w:t>Appendix A: General Achievement Level Descriptors</w:t>
      </w:r>
      <w:bookmarkEnd w:id="84"/>
    </w:p>
    <w:p w14:paraId="505C0C24" w14:textId="02A3A821" w:rsidR="00DF10FE" w:rsidRPr="00DF10FE" w:rsidRDefault="00DF10FE" w:rsidP="00DF10FE">
      <w:pPr>
        <w:tabs>
          <w:tab w:val="left" w:pos="360"/>
        </w:tabs>
        <w:spacing w:after="240"/>
        <w:rPr>
          <w:rFonts w:eastAsia="SimSun" w:cs="Arial"/>
          <w:lang w:bidi="en-US"/>
        </w:rPr>
      </w:pPr>
      <w:r w:rsidRPr="2927150B">
        <w:rPr>
          <w:rFonts w:eastAsia="SimSun" w:cs="Arial"/>
          <w:lang w:bidi="en-US"/>
        </w:rPr>
        <w:t>General ALDs are generic descriptors of student performance level expectations. They provide the range of measurement for the assessment and characterize results with regard to the defined standards. General ALDs apply across grade levels and are referenced when drafting the specific descriptors used in setting threshold scores.</w:t>
      </w:r>
    </w:p>
    <w:p w14:paraId="459B6439" w14:textId="5E0D2A09" w:rsidR="00DF10FE" w:rsidRPr="00DF10FE" w:rsidRDefault="00DF10FE" w:rsidP="63275AA2">
      <w:pPr>
        <w:tabs>
          <w:tab w:val="left" w:pos="270"/>
        </w:tabs>
        <w:spacing w:after="240"/>
        <w:rPr>
          <w:rFonts w:eastAsia="SimSun" w:cs="Arial"/>
          <w:lang w:bidi="en-US"/>
        </w:rPr>
      </w:pPr>
      <w:r w:rsidRPr="00DF10FE">
        <w:rPr>
          <w:rFonts w:eastAsia="SimSun" w:cs="Arial"/>
          <w:lang w:bidi="en-US"/>
        </w:rPr>
        <w:t>The proposed CAA for Science general ALDs</w:t>
      </w:r>
      <w:r w:rsidR="00941331">
        <w:rPr>
          <w:rFonts w:eastAsia="SimSun" w:cs="Arial"/>
          <w:lang w:bidi="en-US"/>
        </w:rPr>
        <w:t xml:space="preserve"> are</w:t>
      </w:r>
      <w:r w:rsidRPr="00DF10FE">
        <w:rPr>
          <w:rFonts w:eastAsia="SimSun" w:cs="Arial"/>
          <w:lang w:bidi="en-US"/>
        </w:rPr>
        <w:t xml:space="preserve"> presented in </w:t>
      </w:r>
      <w:r w:rsidRPr="00DF10FE">
        <w:rPr>
          <w:rFonts w:eastAsia="SimSun" w:cs="Calibri"/>
          <w:color w:val="0000FF"/>
          <w:u w:val="single"/>
        </w:rPr>
        <w:fldChar w:fldCharType="begin"/>
      </w:r>
      <w:r w:rsidRPr="00DF10FE">
        <w:rPr>
          <w:rFonts w:eastAsia="SimSun" w:cs="Calibri"/>
          <w:color w:val="0000FF"/>
          <w:u w:val="single"/>
        </w:rPr>
        <w:instrText xml:space="preserve"> REF _Ref69822983 \h  \* MERGEFORMAT </w:instrText>
      </w:r>
      <w:r w:rsidRPr="00DF10FE">
        <w:rPr>
          <w:rFonts w:eastAsia="SimSun" w:cs="Calibri"/>
          <w:color w:val="0000FF"/>
          <w:u w:val="single"/>
        </w:rPr>
      </w:r>
      <w:r w:rsidRPr="00DF10FE">
        <w:rPr>
          <w:rFonts w:eastAsia="SimSun" w:cs="Calibri"/>
          <w:color w:val="0000FF"/>
          <w:u w:val="single"/>
        </w:rPr>
        <w:fldChar w:fldCharType="separate"/>
      </w:r>
      <w:r w:rsidRPr="00DF10FE">
        <w:rPr>
          <w:rFonts w:eastAsia="SimSun" w:cs="Calibri"/>
          <w:color w:val="0000FF"/>
          <w:u w:val="single"/>
        </w:rPr>
        <w:t>table A.1</w:t>
      </w:r>
      <w:r w:rsidRPr="00DF10FE">
        <w:rPr>
          <w:rFonts w:eastAsia="SimSun" w:cs="Calibri"/>
          <w:color w:val="0000FF"/>
          <w:u w:val="single"/>
        </w:rPr>
        <w:fldChar w:fldCharType="end"/>
      </w:r>
      <w:r w:rsidR="63275AA2" w:rsidRPr="63275AA2">
        <w:rPr>
          <w:rFonts w:eastAsia="SimSun" w:cs="Arial"/>
          <w:lang w:bidi="en-US"/>
        </w:rPr>
        <w:t>.</w:t>
      </w:r>
    </w:p>
    <w:p w14:paraId="2881CB65" w14:textId="27C6547B" w:rsidR="00DF10FE" w:rsidRPr="00FD02C3" w:rsidRDefault="00DF10FE" w:rsidP="00FD02C3">
      <w:pPr>
        <w:tabs>
          <w:tab w:val="left" w:pos="270"/>
        </w:tabs>
        <w:spacing w:after="120"/>
        <w:rPr>
          <w:rFonts w:eastAsia="SimSun" w:cs="Arial"/>
          <w:lang w:eastAsia="zh-CN"/>
        </w:rPr>
      </w:pPr>
      <w:bookmarkStart w:id="86" w:name="_Ref69822983"/>
      <w:bookmarkStart w:id="87" w:name="_Toc74054979"/>
      <w:r w:rsidRPr="00FD02C3">
        <w:rPr>
          <w:rFonts w:eastAsia="SimSun" w:cs="Arial"/>
          <w:lang w:eastAsia="zh-CN"/>
        </w:rPr>
        <w:t>Table A.</w:t>
      </w:r>
      <w:r w:rsidRPr="00FD02C3">
        <w:rPr>
          <w:rFonts w:eastAsia="SimSun" w:cs="Arial"/>
          <w:lang w:eastAsia="zh-CN"/>
        </w:rPr>
        <w:fldChar w:fldCharType="begin"/>
      </w:r>
      <w:r w:rsidRPr="00FD02C3">
        <w:rPr>
          <w:rFonts w:eastAsia="SimSun" w:cs="Arial"/>
          <w:lang w:eastAsia="zh-CN"/>
        </w:rPr>
        <w:instrText>SEQ Table_A. \* ARABIC</w:instrText>
      </w:r>
      <w:r w:rsidRPr="00FD02C3">
        <w:rPr>
          <w:rFonts w:eastAsia="SimSun" w:cs="Arial"/>
          <w:lang w:eastAsia="zh-CN"/>
        </w:rPr>
        <w:fldChar w:fldCharType="separate"/>
      </w:r>
      <w:r w:rsidRPr="00FD02C3">
        <w:rPr>
          <w:rFonts w:eastAsia="SimSun" w:cs="Arial"/>
          <w:lang w:eastAsia="zh-CN"/>
        </w:rPr>
        <w:t>1</w:t>
      </w:r>
      <w:r w:rsidRPr="00FD02C3">
        <w:rPr>
          <w:rFonts w:eastAsia="SimSun" w:cs="Arial"/>
          <w:lang w:eastAsia="zh-CN"/>
        </w:rPr>
        <w:fldChar w:fldCharType="end"/>
      </w:r>
      <w:bookmarkEnd w:id="86"/>
      <w:r w:rsidRPr="00FD02C3">
        <w:rPr>
          <w:rFonts w:eastAsia="SimSun" w:cs="Arial"/>
          <w:lang w:eastAsia="zh-CN"/>
        </w:rPr>
        <w:t>.  CAA for Science General ALDs</w:t>
      </w:r>
      <w:bookmarkEnd w:id="87"/>
    </w:p>
    <w:tbl>
      <w:tblPr>
        <w:tblStyle w:val="TRtable3"/>
        <w:tblW w:w="0" w:type="auto"/>
        <w:tblLayout w:type="fixed"/>
        <w:tblLook w:val="04A0" w:firstRow="1" w:lastRow="0" w:firstColumn="1" w:lastColumn="0" w:noHBand="0" w:noVBand="1"/>
        <w:tblCaption w:val="Level Description"/>
        <w:tblDescription w:val="CAA for Science General ALDs"/>
      </w:tblPr>
      <w:tblGrid>
        <w:gridCol w:w="864"/>
        <w:gridCol w:w="8432"/>
      </w:tblGrid>
      <w:tr w:rsidR="00DF10FE" w:rsidRPr="00DF10FE" w14:paraId="22BD8B18" w14:textId="77777777" w:rsidTr="000845B5">
        <w:trPr>
          <w:cnfStyle w:val="100000000000" w:firstRow="1" w:lastRow="0" w:firstColumn="0" w:lastColumn="0" w:oddVBand="0" w:evenVBand="0" w:oddHBand="0" w:evenHBand="0" w:firstRowFirstColumn="0" w:firstRowLastColumn="0" w:lastRowFirstColumn="0" w:lastRowLastColumn="0"/>
        </w:trPr>
        <w:tc>
          <w:tcPr>
            <w:tcW w:w="864" w:type="dxa"/>
            <w:tcBorders>
              <w:right w:val="single" w:sz="4" w:space="0" w:color="auto"/>
            </w:tcBorders>
          </w:tcPr>
          <w:p w14:paraId="1664BB3C" w14:textId="77777777" w:rsidR="00DF10FE" w:rsidRPr="00DF10FE" w:rsidRDefault="00DF10FE" w:rsidP="00DF10FE">
            <w:pPr>
              <w:spacing w:before="10" w:after="10"/>
              <w:rPr>
                <w:rFonts w:eastAsia="SimSun"/>
                <w:b/>
                <w:bCs/>
                <w:szCs w:val="20"/>
              </w:rPr>
            </w:pPr>
            <w:r w:rsidRPr="00DF10FE">
              <w:rPr>
                <w:rFonts w:eastAsia="SimSun"/>
                <w:b/>
                <w:bCs/>
                <w:szCs w:val="20"/>
              </w:rPr>
              <w:t>Level</w:t>
            </w:r>
          </w:p>
        </w:tc>
        <w:tc>
          <w:tcPr>
            <w:tcW w:w="8432" w:type="dxa"/>
            <w:tcBorders>
              <w:left w:val="single" w:sz="4" w:space="0" w:color="auto"/>
            </w:tcBorders>
          </w:tcPr>
          <w:p w14:paraId="316FA299" w14:textId="77777777" w:rsidR="00DF10FE" w:rsidRPr="00DF10FE" w:rsidRDefault="00DF10FE" w:rsidP="00DF10FE">
            <w:pPr>
              <w:spacing w:before="10" w:after="10"/>
              <w:rPr>
                <w:rFonts w:eastAsia="SimSun"/>
                <w:b/>
                <w:bCs/>
                <w:szCs w:val="20"/>
              </w:rPr>
            </w:pPr>
            <w:r w:rsidRPr="00DF10FE">
              <w:rPr>
                <w:rFonts w:eastAsia="SimSun"/>
                <w:b/>
                <w:bCs/>
                <w:szCs w:val="20"/>
              </w:rPr>
              <w:t>Description</w:t>
            </w:r>
          </w:p>
        </w:tc>
      </w:tr>
      <w:tr w:rsidR="00DF10FE" w:rsidRPr="00DF10FE" w14:paraId="6F2C6648" w14:textId="77777777" w:rsidTr="000845B5">
        <w:tc>
          <w:tcPr>
            <w:tcW w:w="864" w:type="dxa"/>
            <w:tcBorders>
              <w:top w:val="single" w:sz="4" w:space="0" w:color="auto"/>
              <w:bottom w:val="single" w:sz="4" w:space="0" w:color="auto"/>
              <w:right w:val="single" w:sz="4" w:space="0" w:color="auto"/>
            </w:tcBorders>
          </w:tcPr>
          <w:p w14:paraId="5C8DE472" w14:textId="77777777" w:rsidR="00DF10FE" w:rsidRPr="00DF10FE" w:rsidRDefault="00DF10FE" w:rsidP="31720B0D">
            <w:pPr>
              <w:spacing w:before="20" w:after="20"/>
              <w:jc w:val="center"/>
              <w:rPr>
                <w:rFonts w:eastAsia="SimSun"/>
                <w:lang w:bidi="en-US"/>
              </w:rPr>
            </w:pPr>
            <w:r w:rsidRPr="31720B0D">
              <w:rPr>
                <w:rFonts w:eastAsia="SimSun"/>
                <w:lang w:bidi="en-US"/>
              </w:rPr>
              <w:t>3</w:t>
            </w:r>
          </w:p>
        </w:tc>
        <w:tc>
          <w:tcPr>
            <w:tcW w:w="8432" w:type="dxa"/>
            <w:tcBorders>
              <w:top w:val="single" w:sz="4" w:space="0" w:color="auto"/>
              <w:left w:val="single" w:sz="4" w:space="0" w:color="auto"/>
              <w:bottom w:val="single" w:sz="4" w:space="0" w:color="auto"/>
            </w:tcBorders>
          </w:tcPr>
          <w:p w14:paraId="4A81C341" w14:textId="77777777" w:rsidR="00DF10FE" w:rsidRPr="00DF10FE" w:rsidRDefault="00DF10FE" w:rsidP="00DF10FE">
            <w:pPr>
              <w:spacing w:before="20" w:after="20"/>
              <w:rPr>
                <w:rFonts w:eastAsia="SimSun"/>
                <w:szCs w:val="20"/>
                <w:lang w:bidi="en-US"/>
              </w:rPr>
            </w:pPr>
            <w:r w:rsidRPr="00DF10FE">
              <w:rPr>
                <w:rFonts w:eastAsia="SimSun"/>
                <w:szCs w:val="20"/>
              </w:rPr>
              <w:t xml:space="preserve">Students at this level demonstrate </w:t>
            </w:r>
            <w:r w:rsidRPr="00DF10FE">
              <w:rPr>
                <w:rFonts w:eastAsia="SimSun"/>
                <w:b/>
                <w:bCs/>
                <w:szCs w:val="20"/>
              </w:rPr>
              <w:t>understanding</w:t>
            </w:r>
            <w:r w:rsidRPr="00DF10FE">
              <w:rPr>
                <w:rFonts w:eastAsia="SimSun"/>
                <w:szCs w:val="20"/>
              </w:rPr>
              <w:t xml:space="preserve"> of core subject matter in the content area. They are actively working with adapted grade-level content that focuses on the essential knowledge and skills and may need occasional prompts and assistance to complete tasks and activities.</w:t>
            </w:r>
          </w:p>
        </w:tc>
      </w:tr>
      <w:tr w:rsidR="00DF10FE" w:rsidRPr="00DF10FE" w14:paraId="4A76BDA2" w14:textId="77777777" w:rsidTr="000845B5">
        <w:tc>
          <w:tcPr>
            <w:tcW w:w="864" w:type="dxa"/>
            <w:tcBorders>
              <w:top w:val="single" w:sz="4" w:space="0" w:color="auto"/>
              <w:bottom w:val="single" w:sz="4" w:space="0" w:color="auto"/>
              <w:right w:val="single" w:sz="4" w:space="0" w:color="auto"/>
            </w:tcBorders>
          </w:tcPr>
          <w:p w14:paraId="155CD7E9" w14:textId="77777777" w:rsidR="00DF10FE" w:rsidRPr="00DF10FE" w:rsidRDefault="00DF10FE" w:rsidP="31720B0D">
            <w:pPr>
              <w:spacing w:before="20" w:after="20"/>
              <w:jc w:val="center"/>
              <w:rPr>
                <w:rFonts w:eastAsia="SimSun"/>
                <w:lang w:bidi="en-US"/>
              </w:rPr>
            </w:pPr>
            <w:r w:rsidRPr="31720B0D">
              <w:rPr>
                <w:rFonts w:eastAsia="SimSun"/>
                <w:lang w:bidi="en-US"/>
              </w:rPr>
              <w:t>2</w:t>
            </w:r>
          </w:p>
        </w:tc>
        <w:tc>
          <w:tcPr>
            <w:tcW w:w="8432" w:type="dxa"/>
            <w:tcBorders>
              <w:top w:val="single" w:sz="4" w:space="0" w:color="auto"/>
              <w:left w:val="single" w:sz="4" w:space="0" w:color="auto"/>
              <w:bottom w:val="single" w:sz="4" w:space="0" w:color="auto"/>
            </w:tcBorders>
          </w:tcPr>
          <w:p w14:paraId="25D3D3F2" w14:textId="77777777" w:rsidR="00DF10FE" w:rsidRPr="00DF10FE" w:rsidRDefault="00DF10FE" w:rsidP="00DF10FE">
            <w:pPr>
              <w:spacing w:before="20" w:after="20"/>
              <w:rPr>
                <w:rFonts w:eastAsia="SimSun"/>
                <w:szCs w:val="20"/>
                <w:lang w:bidi="en-US"/>
              </w:rPr>
            </w:pPr>
            <w:r w:rsidRPr="00DF10FE">
              <w:rPr>
                <w:rFonts w:eastAsia="SimSun"/>
                <w:szCs w:val="20"/>
              </w:rPr>
              <w:t xml:space="preserve">Students at this level demonstrate </w:t>
            </w:r>
            <w:r w:rsidRPr="00DF10FE">
              <w:rPr>
                <w:rFonts w:eastAsia="SimSun"/>
                <w:b/>
                <w:bCs/>
                <w:szCs w:val="20"/>
              </w:rPr>
              <w:t>foundational understanding</w:t>
            </w:r>
            <w:r w:rsidRPr="00DF10FE">
              <w:rPr>
                <w:rFonts w:eastAsia="SimSun"/>
                <w:szCs w:val="20"/>
              </w:rPr>
              <w:t xml:space="preserve"> of core subject matter in the content area when provided with frequent prompts and supports. They are actively working with adapted grade-level content that focuses on the essential knowledge and skills and may frequently need supports to complete tasks and activities.</w:t>
            </w:r>
          </w:p>
        </w:tc>
      </w:tr>
      <w:tr w:rsidR="00DF10FE" w:rsidRPr="00DF10FE" w14:paraId="11F7181C" w14:textId="77777777" w:rsidTr="000845B5">
        <w:tc>
          <w:tcPr>
            <w:tcW w:w="864" w:type="dxa"/>
            <w:tcBorders>
              <w:top w:val="single" w:sz="4" w:space="0" w:color="auto"/>
              <w:bottom w:val="single" w:sz="12" w:space="0" w:color="auto"/>
              <w:right w:val="single" w:sz="4" w:space="0" w:color="auto"/>
            </w:tcBorders>
          </w:tcPr>
          <w:p w14:paraId="4855DE12" w14:textId="77777777" w:rsidR="00DF10FE" w:rsidRPr="00DF10FE" w:rsidRDefault="00DF10FE" w:rsidP="31720B0D">
            <w:pPr>
              <w:spacing w:before="20" w:after="20"/>
              <w:jc w:val="center"/>
              <w:rPr>
                <w:rFonts w:eastAsia="SimSun"/>
                <w:lang w:bidi="en-US"/>
              </w:rPr>
            </w:pPr>
            <w:r w:rsidRPr="31720B0D">
              <w:rPr>
                <w:rFonts w:eastAsia="SimSun"/>
                <w:lang w:bidi="en-US"/>
              </w:rPr>
              <w:t>1</w:t>
            </w:r>
          </w:p>
        </w:tc>
        <w:tc>
          <w:tcPr>
            <w:tcW w:w="8432" w:type="dxa"/>
            <w:tcBorders>
              <w:top w:val="single" w:sz="4" w:space="0" w:color="auto"/>
              <w:left w:val="single" w:sz="4" w:space="0" w:color="auto"/>
            </w:tcBorders>
          </w:tcPr>
          <w:p w14:paraId="213539CC" w14:textId="77777777" w:rsidR="00DF10FE" w:rsidRPr="00DF10FE" w:rsidRDefault="00DF10FE" w:rsidP="00DF10FE">
            <w:pPr>
              <w:spacing w:before="20" w:after="20"/>
              <w:rPr>
                <w:rFonts w:eastAsia="SimSun"/>
                <w:szCs w:val="20"/>
                <w:lang w:bidi="en-US"/>
              </w:rPr>
            </w:pPr>
            <w:r w:rsidRPr="00DF10FE">
              <w:rPr>
                <w:rFonts w:eastAsia="SimSun"/>
                <w:szCs w:val="20"/>
              </w:rPr>
              <w:t xml:space="preserve">Students at this level demonstrate </w:t>
            </w:r>
            <w:r w:rsidRPr="00DF10FE">
              <w:rPr>
                <w:rFonts w:eastAsia="SimSun"/>
                <w:b/>
                <w:bCs/>
                <w:szCs w:val="20"/>
              </w:rPr>
              <w:t>limited understanding</w:t>
            </w:r>
            <w:r w:rsidRPr="00DF10FE">
              <w:rPr>
                <w:rFonts w:eastAsia="SimSun"/>
                <w:szCs w:val="20"/>
              </w:rPr>
              <w:t xml:space="preserve"> of adapted grade-level content that focuses on much of the basic knowledge and skills, even with extensive supports.</w:t>
            </w:r>
          </w:p>
        </w:tc>
      </w:tr>
    </w:tbl>
    <w:p w14:paraId="4F64AB36" w14:textId="04E56A85" w:rsidR="00DF10FE" w:rsidRPr="00DF10FE" w:rsidRDefault="00DF10FE" w:rsidP="00D85825">
      <w:pPr>
        <w:pageBreakBefore/>
        <w:spacing w:before="240" w:after="120"/>
        <w:outlineLvl w:val="1"/>
        <w:rPr>
          <w:rFonts w:eastAsia="SimSun" w:cs="Arial"/>
          <w:b/>
          <w:bCs/>
          <w:kern w:val="28"/>
          <w:sz w:val="40"/>
          <w:szCs w:val="52"/>
        </w:rPr>
      </w:pPr>
      <w:bookmarkStart w:id="88" w:name="_Appendix_B:_Sample"/>
      <w:bookmarkStart w:id="89" w:name="_Appendix_B:_Draft"/>
      <w:bookmarkStart w:id="90" w:name="_Toc74054973"/>
      <w:bookmarkEnd w:id="88"/>
      <w:bookmarkEnd w:id="89"/>
      <w:r w:rsidRPr="00DF10FE">
        <w:rPr>
          <w:rFonts w:eastAsia="SimSun" w:cs="Arial"/>
          <w:b/>
          <w:bCs/>
          <w:kern w:val="28"/>
          <w:sz w:val="40"/>
          <w:szCs w:val="52"/>
        </w:rPr>
        <w:lastRenderedPageBreak/>
        <w:t xml:space="preserve">Appendix B: </w:t>
      </w:r>
      <w:bookmarkEnd w:id="85"/>
      <w:r w:rsidRPr="00DF10FE">
        <w:rPr>
          <w:rFonts w:eastAsia="SimSun" w:cs="Arial"/>
          <w:b/>
          <w:bCs/>
          <w:kern w:val="28"/>
          <w:sz w:val="40"/>
          <w:szCs w:val="52"/>
        </w:rPr>
        <w:t>Draft Agenda</w:t>
      </w:r>
      <w:bookmarkEnd w:id="90"/>
    </w:p>
    <w:p w14:paraId="64090391" w14:textId="77777777" w:rsidR="00DF10FE" w:rsidRPr="00DF10FE" w:rsidRDefault="00DF10FE" w:rsidP="00DF10FE">
      <w:pPr>
        <w:spacing w:after="120"/>
        <w:rPr>
          <w:rFonts w:eastAsia="SimSun" w:cs="Calibri"/>
        </w:rPr>
      </w:pPr>
      <w:r w:rsidRPr="00DF10FE">
        <w:rPr>
          <w:rFonts w:eastAsia="SimSun" w:cs="Arial"/>
          <w:szCs w:val="18"/>
        </w:rPr>
        <w:t>All times are approximate and may change depending on the panel’s progress.</w:t>
      </w:r>
    </w:p>
    <w:p w14:paraId="48DAC06B"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91" w:name="_Toc448305281"/>
      <w:bookmarkStart w:id="92" w:name="_Toc448838726"/>
      <w:bookmarkStart w:id="93" w:name="_Toc12360378"/>
      <w:bookmarkStart w:id="94" w:name="_Toc14070696"/>
      <w:bookmarkStart w:id="95" w:name="_Toc74054974"/>
      <w:r w:rsidRPr="00DF10FE">
        <w:rPr>
          <w:rFonts w:eastAsia="SimSun" w:cs="Arial"/>
          <w:b/>
          <w:bCs/>
          <w:color w:val="000000"/>
          <w:kern w:val="28"/>
          <w:sz w:val="32"/>
          <w:szCs w:val="52"/>
        </w:rPr>
        <w:t>Day 1</w:t>
      </w:r>
      <w:bookmarkEnd w:id="91"/>
      <w:bookmarkEnd w:id="92"/>
      <w:bookmarkEnd w:id="93"/>
      <w:bookmarkEnd w:id="94"/>
      <w:bookmarkEnd w:id="95"/>
    </w:p>
    <w:p w14:paraId="0B14B48C" w14:textId="77777777" w:rsidR="00DF10FE" w:rsidRPr="00FD02C3" w:rsidRDefault="00DF10FE" w:rsidP="00FD02C3">
      <w:pPr>
        <w:keepNext/>
        <w:spacing w:before="240" w:after="120"/>
        <w:rPr>
          <w:rFonts w:eastAsia="SimSun" w:cs="Arial"/>
          <w:lang w:eastAsia="zh-CN"/>
        </w:rPr>
      </w:pPr>
      <w:bookmarkStart w:id="96" w:name="_Toc74054980"/>
      <w:r w:rsidRPr="00FD02C3">
        <w:rPr>
          <w:rFonts w:eastAsia="SimSun" w:cs="Arial"/>
          <w:lang w:eastAsia="zh-CN"/>
        </w:rPr>
        <w:t>Table B.</w:t>
      </w:r>
      <w:r w:rsidRPr="00FD02C3">
        <w:rPr>
          <w:rFonts w:eastAsia="SimSun" w:cs="Arial"/>
          <w:lang w:eastAsia="zh-CN"/>
        </w:rPr>
        <w:fldChar w:fldCharType="begin"/>
      </w:r>
      <w:r w:rsidRPr="00FD02C3">
        <w:rPr>
          <w:rFonts w:eastAsia="SimSun" w:cs="Arial"/>
          <w:lang w:eastAsia="zh-CN"/>
        </w:rPr>
        <w:instrText>SEQ Table_B. \* ARABIC</w:instrText>
      </w:r>
      <w:r w:rsidRPr="00FD02C3">
        <w:rPr>
          <w:rFonts w:eastAsia="SimSun" w:cs="Arial"/>
          <w:lang w:eastAsia="zh-CN"/>
        </w:rPr>
        <w:fldChar w:fldCharType="separate"/>
      </w:r>
      <w:r w:rsidRPr="00FD02C3">
        <w:rPr>
          <w:rFonts w:eastAsia="SimSun" w:cs="Arial"/>
          <w:lang w:eastAsia="zh-CN"/>
        </w:rPr>
        <w:t>1</w:t>
      </w:r>
      <w:r w:rsidRPr="00FD02C3">
        <w:rPr>
          <w:rFonts w:eastAsia="SimSun" w:cs="Arial"/>
          <w:lang w:eastAsia="zh-CN"/>
        </w:rPr>
        <w:fldChar w:fldCharType="end"/>
      </w:r>
      <w:r w:rsidRPr="00FD02C3">
        <w:rPr>
          <w:rFonts w:eastAsia="SimSun" w:cs="Arial"/>
          <w:lang w:eastAsia="zh-CN"/>
        </w:rPr>
        <w:t>.  Day 1 Agenda</w:t>
      </w:r>
      <w:bookmarkEnd w:id="96"/>
    </w:p>
    <w:tbl>
      <w:tblPr>
        <w:tblStyle w:val="TRtable3"/>
        <w:tblW w:w="9625" w:type="dxa"/>
        <w:tblLook w:val="04A0" w:firstRow="1" w:lastRow="0" w:firstColumn="1" w:lastColumn="0" w:noHBand="0" w:noVBand="1"/>
        <w:tblDescription w:val="Day 1 Agenda"/>
      </w:tblPr>
      <w:tblGrid>
        <w:gridCol w:w="1530"/>
        <w:gridCol w:w="8095"/>
      </w:tblGrid>
      <w:tr w:rsidR="00DF10FE" w:rsidRPr="00DF10FE" w14:paraId="61A72969" w14:textId="77777777" w:rsidTr="00FD02C3">
        <w:trPr>
          <w:cnfStyle w:val="100000000000" w:firstRow="1" w:lastRow="0" w:firstColumn="0" w:lastColumn="0" w:oddVBand="0" w:evenVBand="0" w:oddHBand="0" w:evenHBand="0" w:firstRowFirstColumn="0" w:firstRowLastColumn="0" w:lastRowFirstColumn="0" w:lastRowLastColumn="0"/>
        </w:trPr>
        <w:tc>
          <w:tcPr>
            <w:tcW w:w="1530" w:type="dxa"/>
            <w:tcBorders>
              <w:right w:val="single" w:sz="4" w:space="0" w:color="auto"/>
            </w:tcBorders>
            <w:tcMar>
              <w:top w:w="29" w:type="dxa"/>
              <w:left w:w="115" w:type="dxa"/>
              <w:bottom w:w="29" w:type="dxa"/>
              <w:right w:w="115" w:type="dxa"/>
            </w:tcMar>
          </w:tcPr>
          <w:p w14:paraId="345F1303" w14:textId="77777777" w:rsidR="00DF10FE" w:rsidRPr="00DF10FE" w:rsidRDefault="00DF10FE" w:rsidP="00DF10FE">
            <w:pPr>
              <w:spacing w:before="10" w:after="10"/>
              <w:rPr>
                <w:rFonts w:eastAsia="SimSun"/>
                <w:b/>
                <w:bCs/>
                <w:szCs w:val="20"/>
              </w:rPr>
            </w:pPr>
            <w:r w:rsidRPr="00DF10FE">
              <w:rPr>
                <w:rFonts w:eastAsia="SimSun"/>
                <w:b/>
                <w:bCs/>
                <w:szCs w:val="20"/>
              </w:rPr>
              <w:t>Time</w:t>
            </w:r>
          </w:p>
        </w:tc>
        <w:tc>
          <w:tcPr>
            <w:tcW w:w="8095" w:type="dxa"/>
            <w:tcBorders>
              <w:left w:val="single" w:sz="4" w:space="0" w:color="auto"/>
            </w:tcBorders>
            <w:tcMar>
              <w:top w:w="29" w:type="dxa"/>
              <w:left w:w="115" w:type="dxa"/>
              <w:bottom w:w="29" w:type="dxa"/>
              <w:right w:w="115" w:type="dxa"/>
            </w:tcMar>
          </w:tcPr>
          <w:p w14:paraId="3E691DC0" w14:textId="77777777" w:rsidR="00DF10FE" w:rsidRPr="00DF10FE" w:rsidRDefault="00DF10FE" w:rsidP="00DF10FE">
            <w:pPr>
              <w:spacing w:before="10" w:after="10"/>
              <w:rPr>
                <w:rFonts w:eastAsia="SimSun"/>
                <w:b/>
                <w:bCs/>
                <w:szCs w:val="20"/>
              </w:rPr>
            </w:pPr>
            <w:r w:rsidRPr="00DF10FE">
              <w:rPr>
                <w:rFonts w:eastAsia="SimSun"/>
                <w:b/>
                <w:bCs/>
                <w:szCs w:val="20"/>
              </w:rPr>
              <w:t>Event</w:t>
            </w:r>
          </w:p>
        </w:tc>
      </w:tr>
      <w:tr w:rsidR="00DF10FE" w:rsidRPr="00DF10FE" w14:paraId="02E370C9"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64EC991A" w14:textId="77777777" w:rsidR="00DF10FE" w:rsidRPr="00DF10FE" w:rsidRDefault="00DF10FE" w:rsidP="00DF10FE">
            <w:pPr>
              <w:spacing w:before="20" w:after="20"/>
              <w:jc w:val="right"/>
              <w:rPr>
                <w:rFonts w:eastAsia="SimSun"/>
                <w:szCs w:val="20"/>
              </w:rPr>
            </w:pPr>
            <w:r w:rsidRPr="00DF10FE">
              <w:rPr>
                <w:rFonts w:eastAsia="SimSun"/>
                <w:szCs w:val="20"/>
              </w:rPr>
              <w:t>7:15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63BA733A" w14:textId="77777777" w:rsidR="00DF10FE" w:rsidRPr="00DF10FE" w:rsidRDefault="00DF10FE" w:rsidP="00DF10FE">
            <w:pPr>
              <w:spacing w:before="20" w:after="20"/>
              <w:rPr>
                <w:rFonts w:eastAsia="SimSun"/>
                <w:szCs w:val="20"/>
              </w:rPr>
            </w:pPr>
            <w:r w:rsidRPr="00DF10FE">
              <w:rPr>
                <w:rFonts w:eastAsia="SimSun"/>
                <w:szCs w:val="20"/>
              </w:rPr>
              <w:t>Zoom session open</w:t>
            </w:r>
          </w:p>
        </w:tc>
      </w:tr>
      <w:tr w:rsidR="00DF10FE" w:rsidRPr="00DF10FE" w14:paraId="3A7807B2"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6A6A7408" w14:textId="77777777" w:rsidR="00DF10FE" w:rsidRPr="00DF10FE" w:rsidRDefault="00DF10FE" w:rsidP="00DF10FE">
            <w:pPr>
              <w:spacing w:before="20" w:after="20"/>
              <w:jc w:val="right"/>
              <w:rPr>
                <w:rFonts w:eastAsia="SimSun"/>
                <w:szCs w:val="20"/>
              </w:rPr>
            </w:pPr>
            <w:r w:rsidRPr="00DF10FE">
              <w:rPr>
                <w:rFonts w:eastAsia="SimSun"/>
                <w:szCs w:val="20"/>
              </w:rPr>
              <w:t>7:30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10F24CC6" w14:textId="77777777" w:rsidR="00DF10FE" w:rsidRPr="00DF10FE" w:rsidRDefault="00DF10FE" w:rsidP="00DF10FE">
            <w:pPr>
              <w:spacing w:before="20" w:after="20"/>
              <w:rPr>
                <w:rFonts w:eastAsia="SimSun"/>
                <w:szCs w:val="20"/>
              </w:rPr>
            </w:pPr>
            <w:r w:rsidRPr="00DF10FE">
              <w:rPr>
                <w:rFonts w:eastAsia="SimSun"/>
                <w:szCs w:val="20"/>
              </w:rPr>
              <w:t>Welcome and general session</w:t>
            </w:r>
          </w:p>
        </w:tc>
      </w:tr>
      <w:tr w:rsidR="00DF10FE" w:rsidRPr="00DF10FE" w14:paraId="6A89C5E2"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29CC013F" w14:textId="77777777" w:rsidR="00DF10FE" w:rsidRPr="00DF10FE" w:rsidRDefault="00DF10FE" w:rsidP="00DF10FE">
            <w:pPr>
              <w:spacing w:before="20" w:after="20"/>
              <w:jc w:val="right"/>
              <w:rPr>
                <w:rFonts w:eastAsia="SimSun"/>
                <w:szCs w:val="20"/>
              </w:rPr>
            </w:pPr>
            <w:r w:rsidRPr="00DF10FE">
              <w:rPr>
                <w:rFonts w:eastAsia="SimSun"/>
                <w:szCs w:val="20"/>
              </w:rPr>
              <w:t>8:15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12588F9A" w14:textId="77777777" w:rsidR="00DF10FE" w:rsidRPr="00DF10FE" w:rsidRDefault="00DF10FE" w:rsidP="00DF10FE">
            <w:pPr>
              <w:spacing w:before="20" w:after="20"/>
              <w:rPr>
                <w:rFonts w:eastAsia="SimSun"/>
                <w:szCs w:val="20"/>
              </w:rPr>
            </w:pPr>
            <w:r w:rsidRPr="00DF10FE">
              <w:rPr>
                <w:rFonts w:eastAsia="SimSun"/>
                <w:szCs w:val="20"/>
              </w:rPr>
              <w:t>Morning break and move to panel room Zoom breakouts</w:t>
            </w:r>
          </w:p>
        </w:tc>
      </w:tr>
      <w:tr w:rsidR="00DF10FE" w:rsidRPr="00DF10FE" w14:paraId="34222EBC"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42795F1F" w14:textId="77777777" w:rsidR="00DF10FE" w:rsidRPr="00DF10FE" w:rsidRDefault="00DF10FE" w:rsidP="00DF10FE">
            <w:pPr>
              <w:spacing w:before="20" w:after="20"/>
              <w:jc w:val="right"/>
              <w:rPr>
                <w:rFonts w:eastAsia="SimSun"/>
                <w:szCs w:val="20"/>
              </w:rPr>
            </w:pPr>
            <w:r w:rsidRPr="00DF10FE">
              <w:rPr>
                <w:rFonts w:eastAsia="SimSun"/>
                <w:szCs w:val="20"/>
              </w:rPr>
              <w:t>8:30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4542F0F1" w14:textId="77777777" w:rsidR="00DF10FE" w:rsidRPr="00DF10FE" w:rsidRDefault="00DF10FE" w:rsidP="00DF10FE">
            <w:pPr>
              <w:spacing w:before="20" w:after="20"/>
              <w:rPr>
                <w:rFonts w:eastAsia="SimSun"/>
                <w:szCs w:val="20"/>
              </w:rPr>
            </w:pPr>
            <w:r w:rsidRPr="00DF10FE">
              <w:rPr>
                <w:rFonts w:eastAsia="SimSun"/>
                <w:szCs w:val="20"/>
              </w:rPr>
              <w:t>Panel introductions and agenda for the day</w:t>
            </w:r>
          </w:p>
        </w:tc>
      </w:tr>
      <w:tr w:rsidR="00DF10FE" w:rsidRPr="00DF10FE" w14:paraId="7440D46C"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1E67AC54" w14:textId="77777777" w:rsidR="00DF10FE" w:rsidRPr="00DF10FE" w:rsidRDefault="00DF10FE" w:rsidP="00DF10FE">
            <w:pPr>
              <w:spacing w:before="20" w:after="20"/>
              <w:jc w:val="right"/>
              <w:rPr>
                <w:rFonts w:eastAsia="SimSun"/>
                <w:szCs w:val="20"/>
              </w:rPr>
            </w:pPr>
            <w:r w:rsidRPr="00DF10FE">
              <w:rPr>
                <w:rFonts w:eastAsia="SimSun"/>
                <w:szCs w:val="20"/>
              </w:rPr>
              <w:t>8:45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0A4AD7AE" w14:textId="77777777" w:rsidR="00DF10FE" w:rsidRPr="00DF10FE" w:rsidRDefault="00DF10FE" w:rsidP="00DF10FE">
            <w:pPr>
              <w:spacing w:before="20" w:after="20"/>
              <w:rPr>
                <w:rFonts w:eastAsia="SimSun"/>
                <w:szCs w:val="20"/>
              </w:rPr>
            </w:pPr>
            <w:r w:rsidRPr="00DF10FE">
              <w:rPr>
                <w:rFonts w:eastAsia="SimSun" w:cs="Arial"/>
                <w:szCs w:val="20"/>
              </w:rPr>
              <w:t>Test familiarization, self-score</w:t>
            </w:r>
          </w:p>
        </w:tc>
      </w:tr>
      <w:tr w:rsidR="00DF10FE" w:rsidRPr="00DF10FE" w14:paraId="48129018"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7622257F" w14:textId="77777777" w:rsidR="00DF10FE" w:rsidRPr="00DF10FE" w:rsidRDefault="00DF10FE" w:rsidP="00DF10FE">
            <w:pPr>
              <w:spacing w:before="20" w:after="20"/>
              <w:jc w:val="right"/>
              <w:rPr>
                <w:rFonts w:eastAsia="SimSun"/>
                <w:szCs w:val="20"/>
              </w:rPr>
            </w:pPr>
            <w:r w:rsidRPr="00DF10FE">
              <w:rPr>
                <w:rFonts w:eastAsia="SimSun"/>
                <w:szCs w:val="20"/>
              </w:rPr>
              <w:t>10:30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1705797E" w14:textId="77777777" w:rsidR="00DF10FE" w:rsidRPr="00DF10FE" w:rsidRDefault="00DF10FE" w:rsidP="00DF10FE">
            <w:pPr>
              <w:spacing w:before="20" w:after="20"/>
              <w:rPr>
                <w:rFonts w:eastAsia="SimSun" w:cs="Arial"/>
                <w:szCs w:val="20"/>
              </w:rPr>
            </w:pPr>
            <w:r w:rsidRPr="00DF10FE">
              <w:rPr>
                <w:rFonts w:eastAsia="SimSun"/>
                <w:szCs w:val="20"/>
              </w:rPr>
              <w:t>Morning break</w:t>
            </w:r>
          </w:p>
        </w:tc>
      </w:tr>
      <w:tr w:rsidR="00DF10FE" w:rsidRPr="00DF10FE" w14:paraId="2E8C5EAB"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hideMark/>
          </w:tcPr>
          <w:p w14:paraId="0B2EC0D7" w14:textId="77777777" w:rsidR="00DF10FE" w:rsidRPr="00DF10FE" w:rsidRDefault="00DF10FE" w:rsidP="00DF10FE">
            <w:pPr>
              <w:spacing w:before="20" w:after="20"/>
              <w:jc w:val="right"/>
              <w:rPr>
                <w:rFonts w:eastAsia="SimSun"/>
                <w:szCs w:val="20"/>
              </w:rPr>
            </w:pPr>
            <w:r w:rsidRPr="00DF10FE">
              <w:rPr>
                <w:rFonts w:eastAsia="SimSun"/>
                <w:szCs w:val="20"/>
              </w:rPr>
              <w:t>10:45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1BA89C99" w14:textId="77777777" w:rsidR="00DF10FE" w:rsidRPr="00DF10FE" w:rsidRDefault="00DF10FE" w:rsidP="00DF10FE">
            <w:pPr>
              <w:spacing w:before="20" w:after="20"/>
              <w:rPr>
                <w:rFonts w:eastAsia="SimSun"/>
                <w:szCs w:val="20"/>
              </w:rPr>
            </w:pPr>
            <w:r w:rsidRPr="00DF10FE">
              <w:rPr>
                <w:rFonts w:eastAsia="SimSun"/>
                <w:szCs w:val="20"/>
              </w:rPr>
              <w:t>Discuss content measured on the test</w:t>
            </w:r>
          </w:p>
        </w:tc>
      </w:tr>
      <w:tr w:rsidR="00DF10FE" w:rsidRPr="00DF10FE" w14:paraId="1989148C"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5A188BBA" w14:textId="77777777" w:rsidR="00DF10FE" w:rsidRPr="00DF10FE" w:rsidRDefault="00DF10FE" w:rsidP="00DF10FE">
            <w:pPr>
              <w:spacing w:before="20" w:after="20"/>
              <w:jc w:val="right"/>
              <w:rPr>
                <w:rFonts w:eastAsia="SimSun"/>
                <w:szCs w:val="20"/>
              </w:rPr>
            </w:pPr>
            <w:r w:rsidRPr="00DF10FE">
              <w:rPr>
                <w:rFonts w:eastAsia="SimSun"/>
                <w:szCs w:val="20"/>
              </w:rPr>
              <w:t>11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7AB554F4" w14:textId="77777777" w:rsidR="00DF10FE" w:rsidRPr="00DF10FE" w:rsidRDefault="00DF10FE" w:rsidP="00DF10FE">
            <w:pPr>
              <w:spacing w:before="20" w:after="20"/>
              <w:rPr>
                <w:rFonts w:eastAsia="SimSun" w:cs="Arial"/>
                <w:szCs w:val="20"/>
              </w:rPr>
            </w:pPr>
            <w:r w:rsidRPr="00DF10FE">
              <w:rPr>
                <w:rFonts w:eastAsia="SimSun" w:cs="Arial"/>
                <w:szCs w:val="20"/>
              </w:rPr>
              <w:t>Training to draft threshold student definitions; complete training evaluation; begin drafting in small groups</w:t>
            </w:r>
          </w:p>
        </w:tc>
      </w:tr>
      <w:tr w:rsidR="00DF10FE" w:rsidRPr="00DF10FE" w14:paraId="1D408CE7"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3AE5F4BC" w14:textId="77777777" w:rsidR="00DF10FE" w:rsidRPr="00DF10FE" w:rsidRDefault="00DF10FE" w:rsidP="00DF10FE">
            <w:pPr>
              <w:spacing w:before="20" w:after="20"/>
              <w:jc w:val="right"/>
              <w:rPr>
                <w:rFonts w:eastAsia="SimSun"/>
                <w:szCs w:val="20"/>
              </w:rPr>
            </w:pPr>
            <w:r w:rsidRPr="00DF10FE">
              <w:rPr>
                <w:rFonts w:eastAsia="SimSun"/>
                <w:szCs w:val="20"/>
              </w:rPr>
              <w:t>12:15 p.m.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22EA9AC7" w14:textId="77777777" w:rsidR="00DF10FE" w:rsidRPr="00DF10FE" w:rsidRDefault="00DF10FE" w:rsidP="00DF10FE">
            <w:pPr>
              <w:spacing w:before="20" w:after="20"/>
              <w:rPr>
                <w:rFonts w:eastAsia="SimSun"/>
                <w:szCs w:val="20"/>
              </w:rPr>
            </w:pPr>
            <w:r w:rsidRPr="00DF10FE">
              <w:rPr>
                <w:rFonts w:eastAsia="SimSun"/>
                <w:szCs w:val="20"/>
              </w:rPr>
              <w:t>Lunch break</w:t>
            </w:r>
          </w:p>
        </w:tc>
      </w:tr>
      <w:tr w:rsidR="00DF10FE" w:rsidRPr="00DF10FE" w14:paraId="5B70D3A0"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506A2DC5" w14:textId="77777777" w:rsidR="00DF10FE" w:rsidRPr="00DF10FE" w:rsidRDefault="00DF10FE" w:rsidP="00DF10FE">
            <w:pPr>
              <w:spacing w:before="20" w:after="20"/>
              <w:jc w:val="right"/>
              <w:rPr>
                <w:rFonts w:eastAsia="SimSun"/>
                <w:szCs w:val="20"/>
              </w:rPr>
            </w:pPr>
            <w:r w:rsidRPr="00DF10FE">
              <w:rPr>
                <w:rFonts w:eastAsia="SimSun"/>
                <w:szCs w:val="20"/>
              </w:rPr>
              <w:t>1 p.m.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146AACB8" w14:textId="77777777" w:rsidR="00DF10FE" w:rsidRPr="00DF10FE" w:rsidRDefault="00DF10FE" w:rsidP="00DF10FE">
            <w:pPr>
              <w:spacing w:before="20" w:after="20"/>
              <w:rPr>
                <w:rFonts w:eastAsia="SimSun"/>
                <w:szCs w:val="20"/>
              </w:rPr>
            </w:pPr>
            <w:r w:rsidRPr="00DF10FE">
              <w:rPr>
                <w:rFonts w:eastAsia="SimSun" w:cs="Arial"/>
                <w:szCs w:val="20"/>
              </w:rPr>
              <w:t>Continue small group work on threshold student definitions</w:t>
            </w:r>
          </w:p>
        </w:tc>
      </w:tr>
      <w:tr w:rsidR="00DF10FE" w:rsidRPr="00DF10FE" w14:paraId="32A3760B" w14:textId="77777777" w:rsidTr="00FD02C3">
        <w:tc>
          <w:tcPr>
            <w:tcW w:w="1530" w:type="dxa"/>
            <w:tcBorders>
              <w:top w:val="single" w:sz="4" w:space="0" w:color="auto"/>
              <w:bottom w:val="single" w:sz="4" w:space="0" w:color="auto"/>
              <w:right w:val="single" w:sz="4" w:space="0" w:color="auto"/>
            </w:tcBorders>
            <w:tcMar>
              <w:top w:w="29" w:type="dxa"/>
              <w:left w:w="115" w:type="dxa"/>
              <w:bottom w:w="29" w:type="dxa"/>
              <w:right w:w="115" w:type="dxa"/>
            </w:tcMar>
          </w:tcPr>
          <w:p w14:paraId="12739797" w14:textId="77777777" w:rsidR="00DF10FE" w:rsidRPr="00DF10FE" w:rsidRDefault="00DF10FE" w:rsidP="00DF10FE">
            <w:pPr>
              <w:spacing w:before="20" w:after="20"/>
              <w:jc w:val="right"/>
              <w:rPr>
                <w:rFonts w:eastAsia="SimSun"/>
                <w:szCs w:val="20"/>
              </w:rPr>
            </w:pPr>
            <w:r w:rsidRPr="00DF10FE">
              <w:rPr>
                <w:rFonts w:eastAsia="SimSun"/>
                <w:szCs w:val="20"/>
              </w:rPr>
              <w:t>1:45 p.m.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778B35FF" w14:textId="77777777" w:rsidR="00DF10FE" w:rsidRPr="00DF10FE" w:rsidRDefault="00DF10FE" w:rsidP="00DF10FE">
            <w:pPr>
              <w:spacing w:before="20" w:after="20"/>
              <w:rPr>
                <w:rFonts w:eastAsia="SimSun" w:cs="Arial"/>
                <w:szCs w:val="20"/>
              </w:rPr>
            </w:pPr>
            <w:r w:rsidRPr="00DF10FE">
              <w:rPr>
                <w:rFonts w:eastAsia="SimSun" w:cs="Arial"/>
                <w:szCs w:val="20"/>
              </w:rPr>
              <w:t>Reach consensus on threshold student definitions</w:t>
            </w:r>
          </w:p>
        </w:tc>
      </w:tr>
      <w:tr w:rsidR="00DF10FE" w:rsidRPr="00DF10FE" w14:paraId="02526FD4" w14:textId="77777777" w:rsidTr="00FD02C3">
        <w:tc>
          <w:tcPr>
            <w:tcW w:w="1530" w:type="dxa"/>
            <w:tcBorders>
              <w:top w:val="single" w:sz="4" w:space="0" w:color="auto"/>
              <w:bottom w:val="single" w:sz="12" w:space="0" w:color="auto"/>
              <w:right w:val="single" w:sz="4" w:space="0" w:color="auto"/>
            </w:tcBorders>
            <w:tcMar>
              <w:top w:w="29" w:type="dxa"/>
              <w:left w:w="115" w:type="dxa"/>
              <w:bottom w:w="29" w:type="dxa"/>
              <w:right w:w="115" w:type="dxa"/>
            </w:tcMar>
            <w:hideMark/>
          </w:tcPr>
          <w:p w14:paraId="43F447F5" w14:textId="77777777" w:rsidR="00DF10FE" w:rsidRPr="00DF10FE" w:rsidRDefault="00DF10FE" w:rsidP="00DF10FE">
            <w:pPr>
              <w:spacing w:before="20" w:after="20"/>
              <w:jc w:val="right"/>
              <w:rPr>
                <w:rFonts w:eastAsia="SimSun"/>
                <w:szCs w:val="20"/>
              </w:rPr>
            </w:pPr>
            <w:r w:rsidRPr="00DF10FE">
              <w:rPr>
                <w:rFonts w:eastAsia="SimSun"/>
                <w:szCs w:val="20"/>
              </w:rPr>
              <w:t>3:15 p.m.</w:t>
            </w:r>
          </w:p>
        </w:tc>
        <w:tc>
          <w:tcPr>
            <w:tcW w:w="8095" w:type="dxa"/>
            <w:tcBorders>
              <w:top w:val="single" w:sz="4" w:space="0" w:color="auto"/>
              <w:left w:val="single" w:sz="4" w:space="0" w:color="auto"/>
            </w:tcBorders>
            <w:tcMar>
              <w:top w:w="29" w:type="dxa"/>
              <w:left w:w="115" w:type="dxa"/>
              <w:bottom w:w="29" w:type="dxa"/>
              <w:right w:w="115" w:type="dxa"/>
            </w:tcMar>
            <w:hideMark/>
          </w:tcPr>
          <w:p w14:paraId="0D79522E" w14:textId="77777777" w:rsidR="00DF10FE" w:rsidRPr="00DF10FE" w:rsidRDefault="00DF10FE" w:rsidP="00DF10FE">
            <w:pPr>
              <w:spacing w:before="20" w:after="20"/>
              <w:rPr>
                <w:rFonts w:eastAsia="SimSun"/>
                <w:szCs w:val="20"/>
              </w:rPr>
            </w:pPr>
            <w:r w:rsidRPr="00DF10FE">
              <w:rPr>
                <w:rFonts w:eastAsia="SimSun"/>
                <w:szCs w:val="20"/>
              </w:rPr>
              <w:t>Overview of Day 2 agenda; end of Day 1</w:t>
            </w:r>
          </w:p>
        </w:tc>
      </w:tr>
    </w:tbl>
    <w:p w14:paraId="2F98C593" w14:textId="77777777" w:rsidR="00DF10FE" w:rsidRPr="00DF10FE" w:rsidRDefault="00DF10FE" w:rsidP="00D85825">
      <w:pPr>
        <w:keepNext/>
        <w:spacing w:before="120" w:after="120"/>
        <w:outlineLvl w:val="2"/>
        <w:rPr>
          <w:rFonts w:eastAsia="SimSun" w:cs="Arial"/>
          <w:b/>
          <w:bCs/>
          <w:color w:val="000000"/>
          <w:kern w:val="28"/>
          <w:sz w:val="32"/>
          <w:szCs w:val="52"/>
        </w:rPr>
      </w:pPr>
      <w:bookmarkStart w:id="97" w:name="_Toc12360379"/>
      <w:bookmarkStart w:id="98" w:name="_Toc14070697"/>
      <w:bookmarkStart w:id="99" w:name="_Toc74054975"/>
      <w:bookmarkStart w:id="100" w:name="_Toc448305282"/>
      <w:bookmarkStart w:id="101" w:name="_Toc448838727"/>
      <w:r w:rsidRPr="00DF10FE">
        <w:rPr>
          <w:rFonts w:eastAsia="SimSun" w:cs="Arial"/>
          <w:b/>
          <w:bCs/>
          <w:color w:val="000000"/>
          <w:kern w:val="28"/>
          <w:sz w:val="32"/>
          <w:szCs w:val="52"/>
        </w:rPr>
        <w:t>Day 2</w:t>
      </w:r>
      <w:bookmarkEnd w:id="97"/>
      <w:bookmarkEnd w:id="98"/>
      <w:bookmarkEnd w:id="99"/>
    </w:p>
    <w:p w14:paraId="12E05CAB" w14:textId="77777777" w:rsidR="00DF10FE" w:rsidRPr="00FD02C3" w:rsidRDefault="00DF10FE" w:rsidP="00FD02C3">
      <w:pPr>
        <w:keepNext/>
        <w:spacing w:before="240" w:after="120"/>
        <w:rPr>
          <w:rFonts w:eastAsia="SimSun" w:cs="Arial"/>
          <w:lang w:eastAsia="zh-CN"/>
        </w:rPr>
      </w:pPr>
      <w:bookmarkStart w:id="102" w:name="_Toc74054981"/>
      <w:r w:rsidRPr="00FD02C3">
        <w:rPr>
          <w:rFonts w:eastAsia="SimSun" w:cs="Arial"/>
          <w:lang w:eastAsia="zh-CN"/>
        </w:rPr>
        <w:t>Table B.</w:t>
      </w:r>
      <w:r w:rsidRPr="00FD02C3">
        <w:rPr>
          <w:rFonts w:eastAsia="SimSun" w:cs="Arial"/>
          <w:lang w:eastAsia="zh-CN"/>
        </w:rPr>
        <w:fldChar w:fldCharType="begin"/>
      </w:r>
      <w:r w:rsidRPr="00FD02C3">
        <w:rPr>
          <w:rFonts w:eastAsia="SimSun" w:cs="Arial"/>
          <w:lang w:eastAsia="zh-CN"/>
        </w:rPr>
        <w:instrText>SEQ Table_B. \* ARABIC</w:instrText>
      </w:r>
      <w:r w:rsidRPr="00FD02C3">
        <w:rPr>
          <w:rFonts w:eastAsia="SimSun" w:cs="Arial"/>
          <w:lang w:eastAsia="zh-CN"/>
        </w:rPr>
        <w:fldChar w:fldCharType="separate"/>
      </w:r>
      <w:r w:rsidRPr="00FD02C3">
        <w:rPr>
          <w:rFonts w:eastAsia="SimSun" w:cs="Arial"/>
          <w:lang w:eastAsia="zh-CN"/>
        </w:rPr>
        <w:t>2</w:t>
      </w:r>
      <w:r w:rsidRPr="00FD02C3">
        <w:rPr>
          <w:rFonts w:eastAsia="SimSun" w:cs="Arial"/>
          <w:lang w:eastAsia="zh-CN"/>
        </w:rPr>
        <w:fldChar w:fldCharType="end"/>
      </w:r>
      <w:r w:rsidRPr="00FD02C3">
        <w:rPr>
          <w:rFonts w:eastAsia="SimSun" w:cs="Arial"/>
          <w:lang w:eastAsia="zh-CN"/>
        </w:rPr>
        <w:t>.  Day 2 Agenda</w:t>
      </w:r>
      <w:bookmarkEnd w:id="102"/>
    </w:p>
    <w:tbl>
      <w:tblPr>
        <w:tblStyle w:val="TRtable3"/>
        <w:tblW w:w="9535" w:type="dxa"/>
        <w:tblLook w:val="04A0" w:firstRow="1" w:lastRow="0" w:firstColumn="1" w:lastColumn="0" w:noHBand="0" w:noVBand="1"/>
        <w:tblDescription w:val="Day 2 Agenda"/>
      </w:tblPr>
      <w:tblGrid>
        <w:gridCol w:w="1440"/>
        <w:gridCol w:w="8095"/>
      </w:tblGrid>
      <w:tr w:rsidR="00DF10FE" w:rsidRPr="00DF10FE" w14:paraId="2780A8DA" w14:textId="77777777" w:rsidTr="00FD02C3">
        <w:trPr>
          <w:cnfStyle w:val="100000000000" w:firstRow="1" w:lastRow="0" w:firstColumn="0" w:lastColumn="0" w:oddVBand="0" w:evenVBand="0" w:oddHBand="0" w:evenHBand="0" w:firstRowFirstColumn="0" w:firstRowLastColumn="0" w:lastRowFirstColumn="0" w:lastRowLastColumn="0"/>
          <w:cantSplit/>
          <w:trHeight w:val="330"/>
          <w:tblHeader/>
        </w:trPr>
        <w:tc>
          <w:tcPr>
            <w:tcW w:w="1440" w:type="dxa"/>
            <w:tcBorders>
              <w:right w:val="single" w:sz="4" w:space="0" w:color="auto"/>
            </w:tcBorders>
            <w:tcMar>
              <w:top w:w="29" w:type="dxa"/>
              <w:left w:w="115" w:type="dxa"/>
              <w:bottom w:w="29" w:type="dxa"/>
              <w:right w:w="115" w:type="dxa"/>
            </w:tcMar>
          </w:tcPr>
          <w:p w14:paraId="444FC272" w14:textId="77777777" w:rsidR="00DF10FE" w:rsidRPr="00DF10FE" w:rsidRDefault="00DF10FE" w:rsidP="00DF10FE">
            <w:pPr>
              <w:spacing w:before="10" w:after="10"/>
              <w:rPr>
                <w:rFonts w:eastAsia="SimSun"/>
                <w:b/>
                <w:bCs/>
                <w:szCs w:val="20"/>
              </w:rPr>
            </w:pPr>
            <w:r w:rsidRPr="00DF10FE">
              <w:rPr>
                <w:rFonts w:eastAsia="SimSun"/>
                <w:b/>
                <w:bCs/>
                <w:szCs w:val="20"/>
              </w:rPr>
              <w:t>Time</w:t>
            </w:r>
          </w:p>
        </w:tc>
        <w:tc>
          <w:tcPr>
            <w:tcW w:w="8095" w:type="dxa"/>
            <w:tcBorders>
              <w:left w:val="single" w:sz="4" w:space="0" w:color="auto"/>
            </w:tcBorders>
            <w:tcMar>
              <w:top w:w="29" w:type="dxa"/>
              <w:left w:w="115" w:type="dxa"/>
              <w:bottom w:w="29" w:type="dxa"/>
              <w:right w:w="115" w:type="dxa"/>
            </w:tcMar>
          </w:tcPr>
          <w:p w14:paraId="42E35D57" w14:textId="77777777" w:rsidR="00DF10FE" w:rsidRPr="00DF10FE" w:rsidRDefault="00DF10FE" w:rsidP="00DF10FE">
            <w:pPr>
              <w:spacing w:before="10" w:after="10"/>
              <w:rPr>
                <w:rFonts w:eastAsia="SimSun" w:cs="Arial"/>
                <w:b/>
                <w:bCs/>
                <w:szCs w:val="20"/>
              </w:rPr>
            </w:pPr>
            <w:r w:rsidRPr="00DF10FE">
              <w:rPr>
                <w:rFonts w:eastAsia="SimSun"/>
                <w:b/>
                <w:bCs/>
                <w:szCs w:val="20"/>
              </w:rPr>
              <w:t>Event</w:t>
            </w:r>
          </w:p>
        </w:tc>
      </w:tr>
      <w:tr w:rsidR="00DF10FE" w:rsidRPr="00DF10FE" w14:paraId="7E10A017" w14:textId="77777777" w:rsidTr="00FD02C3">
        <w:trPr>
          <w:cantSplit/>
        </w:trPr>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0DDA694C"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7:15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0F0641A2" w14:textId="77777777" w:rsidR="00DF10FE" w:rsidRPr="00DF10FE" w:rsidRDefault="00DF10FE" w:rsidP="00DF10FE">
            <w:pPr>
              <w:spacing w:before="20" w:after="20"/>
              <w:rPr>
                <w:rFonts w:eastAsia="SimSun"/>
                <w:szCs w:val="20"/>
              </w:rPr>
            </w:pPr>
            <w:r w:rsidRPr="00DF10FE">
              <w:rPr>
                <w:rFonts w:eastAsia="SimSun"/>
                <w:szCs w:val="20"/>
              </w:rPr>
              <w:t>Zoom session open</w:t>
            </w:r>
          </w:p>
        </w:tc>
      </w:tr>
      <w:tr w:rsidR="00DF10FE" w:rsidRPr="00DF10FE" w14:paraId="6ED957D5" w14:textId="77777777" w:rsidTr="00FD02C3">
        <w:trPr>
          <w:cantSplit/>
        </w:trPr>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5EDA940E" w14:textId="77777777" w:rsidR="00DF10FE" w:rsidRPr="00DF10FE" w:rsidRDefault="00DF10FE" w:rsidP="00DF10FE">
            <w:pPr>
              <w:spacing w:before="20" w:after="20"/>
              <w:jc w:val="right"/>
              <w:rPr>
                <w:rFonts w:eastAsia="SimSun"/>
                <w:szCs w:val="20"/>
              </w:rPr>
            </w:pPr>
            <w:r w:rsidRPr="00DF10FE">
              <w:rPr>
                <w:rFonts w:eastAsia="SimSun"/>
                <w:szCs w:val="20"/>
              </w:rPr>
              <w:t>7:30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026EC71D" w14:textId="77777777" w:rsidR="00DF10FE" w:rsidRPr="00DF10FE" w:rsidRDefault="00DF10FE" w:rsidP="00DF10FE">
            <w:pPr>
              <w:spacing w:before="20" w:after="20"/>
              <w:rPr>
                <w:rFonts w:eastAsia="SimSun"/>
                <w:szCs w:val="20"/>
              </w:rPr>
            </w:pPr>
            <w:r w:rsidRPr="00DF10FE">
              <w:rPr>
                <w:rFonts w:eastAsia="SimSun" w:cs="Arial"/>
                <w:szCs w:val="20"/>
              </w:rPr>
              <w:t>Goals for today</w:t>
            </w:r>
          </w:p>
        </w:tc>
      </w:tr>
      <w:tr w:rsidR="00DF10FE" w:rsidRPr="00DF10FE" w14:paraId="4F99312F" w14:textId="77777777" w:rsidTr="00FD02C3">
        <w:trPr>
          <w:cantSplit/>
        </w:trPr>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230B7E58"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7:45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0AFAB908" w14:textId="77777777" w:rsidR="00DF10FE" w:rsidRPr="00DF10FE" w:rsidRDefault="00DF10FE" w:rsidP="00DF10FE">
            <w:pPr>
              <w:spacing w:before="20" w:after="20"/>
              <w:rPr>
                <w:rFonts w:eastAsia="SimSun"/>
                <w:szCs w:val="20"/>
              </w:rPr>
            </w:pPr>
            <w:r w:rsidRPr="00DF10FE">
              <w:rPr>
                <w:rFonts w:eastAsia="SimSun" w:cs="Arial"/>
                <w:szCs w:val="20"/>
              </w:rPr>
              <w:t xml:space="preserve">Complete training and practice on modified </w:t>
            </w:r>
            <w:proofErr w:type="spellStart"/>
            <w:r w:rsidRPr="00DF10FE">
              <w:rPr>
                <w:rFonts w:eastAsia="SimSun" w:cs="Arial"/>
                <w:szCs w:val="20"/>
              </w:rPr>
              <w:t>Angoff</w:t>
            </w:r>
            <w:proofErr w:type="spellEnd"/>
            <w:r w:rsidRPr="00DF10FE">
              <w:rPr>
                <w:rFonts w:eastAsia="SimSun" w:cs="Arial"/>
                <w:szCs w:val="20"/>
              </w:rPr>
              <w:t xml:space="preserve"> standard setting judgments on 1-point items; complete training evaluation 2</w:t>
            </w:r>
          </w:p>
        </w:tc>
      </w:tr>
      <w:tr w:rsidR="00DF10FE" w:rsidRPr="00DF10FE" w14:paraId="6B147F84" w14:textId="77777777" w:rsidTr="00FD02C3">
        <w:trPr>
          <w:cantSplit/>
        </w:trPr>
        <w:tc>
          <w:tcPr>
            <w:tcW w:w="1440" w:type="dxa"/>
            <w:tcBorders>
              <w:top w:val="single" w:sz="4" w:space="0" w:color="auto"/>
              <w:bottom w:val="single" w:sz="4" w:space="0" w:color="auto"/>
              <w:right w:val="single" w:sz="4" w:space="0" w:color="auto"/>
            </w:tcBorders>
            <w:tcMar>
              <w:top w:w="29" w:type="dxa"/>
              <w:left w:w="115" w:type="dxa"/>
              <w:bottom w:w="29" w:type="dxa"/>
              <w:right w:w="115" w:type="dxa"/>
            </w:tcMar>
            <w:hideMark/>
          </w:tcPr>
          <w:p w14:paraId="4300CAA4" w14:textId="77777777" w:rsidR="00DF10FE" w:rsidRPr="00DF10FE" w:rsidRDefault="00DF10FE" w:rsidP="00DF10FE">
            <w:pPr>
              <w:spacing w:before="20" w:after="20"/>
              <w:jc w:val="right"/>
              <w:rPr>
                <w:rFonts w:eastAsia="SimSun"/>
                <w:szCs w:val="20"/>
              </w:rPr>
            </w:pPr>
            <w:r w:rsidRPr="00DF10FE">
              <w:rPr>
                <w:rFonts w:eastAsia="SimSun"/>
                <w:szCs w:val="20"/>
              </w:rPr>
              <w:t>9:15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106AC501" w14:textId="77777777" w:rsidR="00DF10FE" w:rsidRPr="00DF10FE" w:rsidRDefault="00DF10FE" w:rsidP="00DF10FE">
            <w:pPr>
              <w:spacing w:before="20" w:after="20"/>
              <w:rPr>
                <w:rFonts w:eastAsia="SimSun"/>
                <w:szCs w:val="20"/>
              </w:rPr>
            </w:pPr>
            <w:r w:rsidRPr="00DF10FE">
              <w:rPr>
                <w:rFonts w:eastAsia="SimSun"/>
                <w:szCs w:val="20"/>
              </w:rPr>
              <w:t>Morning break</w:t>
            </w:r>
          </w:p>
        </w:tc>
      </w:tr>
      <w:tr w:rsidR="00DF10FE" w:rsidRPr="00DF10FE" w14:paraId="128C8182" w14:textId="77777777" w:rsidTr="00FD02C3">
        <w:trPr>
          <w:cantSplit/>
        </w:trPr>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0C6CE816"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9:30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491054A8" w14:textId="77777777" w:rsidR="00DF10FE" w:rsidRPr="00DF10FE" w:rsidRDefault="00DF10FE" w:rsidP="00DF10FE">
            <w:pPr>
              <w:spacing w:before="20" w:after="20"/>
              <w:rPr>
                <w:rFonts w:eastAsia="SimSun"/>
                <w:szCs w:val="20"/>
              </w:rPr>
            </w:pPr>
            <w:r w:rsidRPr="00DF10FE">
              <w:rPr>
                <w:rFonts w:eastAsia="SimSun" w:cs="Arial"/>
                <w:szCs w:val="20"/>
              </w:rPr>
              <w:t>Complete Round 1 standard-setting judgments on 1-point items</w:t>
            </w:r>
          </w:p>
        </w:tc>
      </w:tr>
      <w:tr w:rsidR="00DF10FE" w:rsidRPr="00DF10FE" w14:paraId="4CF4009C" w14:textId="77777777" w:rsidTr="00FD02C3">
        <w:trPr>
          <w:cantSplit/>
        </w:trPr>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33510EDA"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Noon</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47B384A1" w14:textId="77777777" w:rsidR="00DF10FE" w:rsidRPr="00DF10FE" w:rsidRDefault="00DF10FE" w:rsidP="00DF10FE">
            <w:pPr>
              <w:spacing w:before="20" w:after="20"/>
              <w:rPr>
                <w:rFonts w:eastAsia="SimSun"/>
                <w:szCs w:val="20"/>
              </w:rPr>
            </w:pPr>
            <w:r w:rsidRPr="00DF10FE">
              <w:rPr>
                <w:rFonts w:eastAsia="SimSun"/>
                <w:szCs w:val="20"/>
              </w:rPr>
              <w:t>Lunch break</w:t>
            </w:r>
          </w:p>
        </w:tc>
      </w:tr>
      <w:tr w:rsidR="00DF10FE" w:rsidRPr="00DF10FE" w14:paraId="3E2AF350" w14:textId="77777777" w:rsidTr="00FD02C3">
        <w:trPr>
          <w:cantSplit/>
        </w:trPr>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47C83EA2" w14:textId="77777777" w:rsidR="00DF10FE" w:rsidRPr="00DF10FE" w:rsidRDefault="00DF10FE" w:rsidP="00DF10FE">
            <w:pPr>
              <w:spacing w:before="20" w:after="20"/>
              <w:jc w:val="right"/>
              <w:rPr>
                <w:rFonts w:eastAsia="SimSun"/>
                <w:szCs w:val="20"/>
              </w:rPr>
            </w:pPr>
            <w:r w:rsidRPr="00DF10FE">
              <w:rPr>
                <w:rFonts w:eastAsia="SimSun"/>
                <w:szCs w:val="20"/>
              </w:rPr>
              <w:t>1 p.m.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68179E26" w14:textId="77777777" w:rsidR="00DF10FE" w:rsidRPr="00DF10FE" w:rsidRDefault="00DF10FE" w:rsidP="00DF10FE">
            <w:pPr>
              <w:spacing w:before="20" w:after="20"/>
              <w:rPr>
                <w:rFonts w:eastAsia="SimSun" w:cs="Arial"/>
                <w:szCs w:val="20"/>
              </w:rPr>
            </w:pPr>
            <w:r w:rsidRPr="00DF10FE">
              <w:rPr>
                <w:rFonts w:eastAsia="SimSun" w:cs="Arial"/>
                <w:szCs w:val="20"/>
              </w:rPr>
              <w:t xml:space="preserve">Training on extended </w:t>
            </w:r>
            <w:proofErr w:type="spellStart"/>
            <w:r w:rsidRPr="00DF10FE">
              <w:rPr>
                <w:rFonts w:eastAsia="SimSun" w:cs="Arial"/>
                <w:szCs w:val="20"/>
              </w:rPr>
              <w:t>Angoff</w:t>
            </w:r>
            <w:proofErr w:type="spellEnd"/>
            <w:r w:rsidRPr="00DF10FE">
              <w:rPr>
                <w:rFonts w:eastAsia="SimSun" w:cs="Arial"/>
                <w:szCs w:val="20"/>
              </w:rPr>
              <w:t xml:space="preserve"> methods; training evaluation 2</w:t>
            </w:r>
          </w:p>
          <w:p w14:paraId="6D1AF4B7" w14:textId="77777777" w:rsidR="00DF10FE" w:rsidRPr="00DF10FE" w:rsidRDefault="00DF10FE" w:rsidP="00DF10FE">
            <w:pPr>
              <w:spacing w:before="20" w:after="20"/>
              <w:rPr>
                <w:rFonts w:eastAsia="SimSun"/>
                <w:szCs w:val="20"/>
              </w:rPr>
            </w:pPr>
            <w:r w:rsidRPr="00DF10FE">
              <w:rPr>
                <w:rFonts w:eastAsia="SimSun" w:cs="Arial"/>
                <w:szCs w:val="20"/>
              </w:rPr>
              <w:t>Complete Round 1 standard setting judgments on 2-point items</w:t>
            </w:r>
          </w:p>
        </w:tc>
      </w:tr>
      <w:tr w:rsidR="00DF10FE" w:rsidRPr="00DF10FE" w14:paraId="07B5E16E" w14:textId="77777777" w:rsidTr="00FD02C3">
        <w:trPr>
          <w:cantSplit/>
        </w:trPr>
        <w:tc>
          <w:tcPr>
            <w:tcW w:w="1440" w:type="dxa"/>
            <w:tcBorders>
              <w:top w:val="single" w:sz="4" w:space="0" w:color="auto"/>
              <w:bottom w:val="single" w:sz="12" w:space="0" w:color="auto"/>
              <w:right w:val="single" w:sz="4" w:space="0" w:color="auto"/>
            </w:tcBorders>
            <w:tcMar>
              <w:top w:w="29" w:type="dxa"/>
              <w:left w:w="115" w:type="dxa"/>
              <w:bottom w:w="29" w:type="dxa"/>
              <w:right w:w="115" w:type="dxa"/>
            </w:tcMar>
          </w:tcPr>
          <w:p w14:paraId="10C50E05"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2:30 p.m.</w:t>
            </w:r>
          </w:p>
        </w:tc>
        <w:tc>
          <w:tcPr>
            <w:tcW w:w="8095" w:type="dxa"/>
            <w:tcBorders>
              <w:top w:val="single" w:sz="4" w:space="0" w:color="auto"/>
              <w:left w:val="single" w:sz="4" w:space="0" w:color="auto"/>
            </w:tcBorders>
            <w:tcMar>
              <w:top w:w="29" w:type="dxa"/>
              <w:left w:w="115" w:type="dxa"/>
              <w:bottom w:w="29" w:type="dxa"/>
              <w:right w:w="115" w:type="dxa"/>
            </w:tcMar>
            <w:hideMark/>
          </w:tcPr>
          <w:p w14:paraId="72B79401" w14:textId="77777777" w:rsidR="00DF10FE" w:rsidRPr="00DF10FE" w:rsidRDefault="00DF10FE" w:rsidP="00DF10FE">
            <w:pPr>
              <w:spacing w:before="20" w:after="20"/>
              <w:rPr>
                <w:rFonts w:eastAsia="SimSun"/>
                <w:szCs w:val="20"/>
              </w:rPr>
            </w:pPr>
            <w:r w:rsidRPr="00DF10FE">
              <w:rPr>
                <w:rFonts w:eastAsia="SimSun"/>
                <w:szCs w:val="20"/>
              </w:rPr>
              <w:t>Overview of Day 3 agenda; end of Day 2</w:t>
            </w:r>
          </w:p>
        </w:tc>
      </w:tr>
    </w:tbl>
    <w:p w14:paraId="6795DE33" w14:textId="77777777" w:rsidR="00DF10FE" w:rsidRPr="00DF10FE" w:rsidRDefault="00DF10FE" w:rsidP="00FD02C3">
      <w:pPr>
        <w:spacing w:before="120" w:after="120"/>
        <w:outlineLvl w:val="2"/>
        <w:rPr>
          <w:rFonts w:eastAsia="SimSun" w:cs="Arial"/>
          <w:b/>
          <w:bCs/>
          <w:color w:val="000000"/>
          <w:kern w:val="28"/>
          <w:sz w:val="32"/>
          <w:szCs w:val="52"/>
        </w:rPr>
      </w:pPr>
      <w:bookmarkStart w:id="103" w:name="_Toc12360380"/>
      <w:bookmarkStart w:id="104" w:name="_Toc14070698"/>
      <w:bookmarkStart w:id="105" w:name="_Toc74054976"/>
      <w:r w:rsidRPr="00DF10FE">
        <w:rPr>
          <w:rFonts w:eastAsia="SimSun" w:cs="Arial"/>
          <w:b/>
          <w:bCs/>
          <w:color w:val="000000"/>
          <w:kern w:val="28"/>
          <w:sz w:val="32"/>
          <w:szCs w:val="52"/>
        </w:rPr>
        <w:lastRenderedPageBreak/>
        <w:t xml:space="preserve">Day </w:t>
      </w:r>
      <w:bookmarkEnd w:id="100"/>
      <w:bookmarkEnd w:id="101"/>
      <w:r w:rsidRPr="00DF10FE">
        <w:rPr>
          <w:rFonts w:eastAsia="SimSun" w:cs="Arial"/>
          <w:b/>
          <w:bCs/>
          <w:color w:val="000000"/>
          <w:kern w:val="28"/>
          <w:sz w:val="32"/>
          <w:szCs w:val="52"/>
        </w:rPr>
        <w:t>3</w:t>
      </w:r>
      <w:bookmarkEnd w:id="103"/>
      <w:bookmarkEnd w:id="104"/>
      <w:bookmarkEnd w:id="105"/>
    </w:p>
    <w:p w14:paraId="7B7A2EEE" w14:textId="77777777" w:rsidR="00DF10FE" w:rsidRPr="00FD02C3" w:rsidRDefault="00DF10FE" w:rsidP="00FD02C3">
      <w:pPr>
        <w:spacing w:before="240" w:after="120"/>
        <w:rPr>
          <w:rFonts w:eastAsia="SimSun" w:cs="Arial"/>
          <w:lang w:eastAsia="zh-CN"/>
        </w:rPr>
      </w:pPr>
      <w:bookmarkStart w:id="106" w:name="_Toc74054982"/>
      <w:r w:rsidRPr="00FD02C3">
        <w:rPr>
          <w:rFonts w:eastAsia="SimSun" w:cs="Arial"/>
          <w:lang w:eastAsia="zh-CN"/>
        </w:rPr>
        <w:t>Table B.</w:t>
      </w:r>
      <w:r w:rsidRPr="00FD02C3">
        <w:rPr>
          <w:rFonts w:eastAsia="SimSun" w:cs="Arial"/>
          <w:lang w:eastAsia="zh-CN"/>
        </w:rPr>
        <w:fldChar w:fldCharType="begin"/>
      </w:r>
      <w:r w:rsidRPr="00FD02C3">
        <w:rPr>
          <w:rFonts w:eastAsia="SimSun" w:cs="Arial"/>
          <w:lang w:eastAsia="zh-CN"/>
        </w:rPr>
        <w:instrText>SEQ Table_B. \* ARABIC</w:instrText>
      </w:r>
      <w:r w:rsidRPr="00FD02C3">
        <w:rPr>
          <w:rFonts w:eastAsia="SimSun" w:cs="Arial"/>
          <w:lang w:eastAsia="zh-CN"/>
        </w:rPr>
        <w:fldChar w:fldCharType="separate"/>
      </w:r>
      <w:r w:rsidRPr="00FD02C3">
        <w:rPr>
          <w:rFonts w:eastAsia="SimSun" w:cs="Arial"/>
          <w:lang w:eastAsia="zh-CN"/>
        </w:rPr>
        <w:t>3</w:t>
      </w:r>
      <w:r w:rsidRPr="00FD02C3">
        <w:rPr>
          <w:rFonts w:eastAsia="SimSun" w:cs="Arial"/>
          <w:lang w:eastAsia="zh-CN"/>
        </w:rPr>
        <w:fldChar w:fldCharType="end"/>
      </w:r>
      <w:r w:rsidRPr="00FD02C3">
        <w:rPr>
          <w:rFonts w:eastAsia="SimSun" w:cs="Arial"/>
          <w:lang w:eastAsia="zh-CN"/>
        </w:rPr>
        <w:t>.  Day 3 Agenda</w:t>
      </w:r>
      <w:bookmarkEnd w:id="106"/>
    </w:p>
    <w:tbl>
      <w:tblPr>
        <w:tblStyle w:val="TRtable3"/>
        <w:tblW w:w="9535" w:type="dxa"/>
        <w:tblLook w:val="04A0" w:firstRow="1" w:lastRow="0" w:firstColumn="1" w:lastColumn="0" w:noHBand="0" w:noVBand="1"/>
        <w:tblDescription w:val="Day 3 Agenda"/>
      </w:tblPr>
      <w:tblGrid>
        <w:gridCol w:w="1440"/>
        <w:gridCol w:w="8095"/>
      </w:tblGrid>
      <w:tr w:rsidR="00DF10FE" w:rsidRPr="00DF10FE" w14:paraId="5E7E6DE5" w14:textId="77777777" w:rsidTr="00FD02C3">
        <w:trPr>
          <w:cnfStyle w:val="100000000000" w:firstRow="1" w:lastRow="0" w:firstColumn="0" w:lastColumn="0" w:oddVBand="0" w:evenVBand="0" w:oddHBand="0" w:evenHBand="0" w:firstRowFirstColumn="0" w:firstRowLastColumn="0" w:lastRowFirstColumn="0" w:lastRowLastColumn="0"/>
        </w:trPr>
        <w:tc>
          <w:tcPr>
            <w:tcW w:w="1440" w:type="dxa"/>
            <w:tcBorders>
              <w:right w:val="single" w:sz="4" w:space="0" w:color="auto"/>
            </w:tcBorders>
            <w:tcMar>
              <w:top w:w="29" w:type="dxa"/>
              <w:left w:w="115" w:type="dxa"/>
              <w:bottom w:w="29" w:type="dxa"/>
              <w:right w:w="115" w:type="dxa"/>
            </w:tcMar>
          </w:tcPr>
          <w:p w14:paraId="19674997" w14:textId="77777777" w:rsidR="00DF10FE" w:rsidRPr="00DF10FE" w:rsidRDefault="00DF10FE" w:rsidP="00DF10FE">
            <w:pPr>
              <w:spacing w:before="10" w:after="10"/>
              <w:rPr>
                <w:rFonts w:eastAsia="SimSun"/>
                <w:b/>
                <w:bCs/>
                <w:szCs w:val="20"/>
              </w:rPr>
            </w:pPr>
            <w:r w:rsidRPr="00DF10FE">
              <w:rPr>
                <w:rFonts w:eastAsia="SimSun"/>
                <w:b/>
                <w:bCs/>
                <w:szCs w:val="20"/>
              </w:rPr>
              <w:t>Time</w:t>
            </w:r>
          </w:p>
        </w:tc>
        <w:tc>
          <w:tcPr>
            <w:tcW w:w="8095" w:type="dxa"/>
            <w:tcBorders>
              <w:left w:val="single" w:sz="4" w:space="0" w:color="auto"/>
            </w:tcBorders>
            <w:tcMar>
              <w:top w:w="29" w:type="dxa"/>
              <w:left w:w="115" w:type="dxa"/>
              <w:bottom w:w="29" w:type="dxa"/>
              <w:right w:w="115" w:type="dxa"/>
            </w:tcMar>
          </w:tcPr>
          <w:p w14:paraId="2A7ED357" w14:textId="77777777" w:rsidR="00DF10FE" w:rsidRPr="00DF10FE" w:rsidRDefault="00DF10FE" w:rsidP="00DF10FE">
            <w:pPr>
              <w:spacing w:before="10" w:after="10"/>
              <w:rPr>
                <w:rFonts w:eastAsia="SimSun"/>
                <w:b/>
                <w:bCs/>
                <w:szCs w:val="20"/>
              </w:rPr>
            </w:pPr>
            <w:r w:rsidRPr="00DF10FE">
              <w:rPr>
                <w:rFonts w:eastAsia="SimSun"/>
                <w:b/>
                <w:bCs/>
                <w:szCs w:val="20"/>
              </w:rPr>
              <w:t>Event</w:t>
            </w:r>
          </w:p>
        </w:tc>
      </w:tr>
      <w:tr w:rsidR="00DF10FE" w:rsidRPr="00DF10FE" w14:paraId="1631A293"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hideMark/>
          </w:tcPr>
          <w:p w14:paraId="334ADA5C" w14:textId="77777777" w:rsidR="00DF10FE" w:rsidRPr="00DF10FE" w:rsidRDefault="00DF10FE" w:rsidP="00DF10FE">
            <w:pPr>
              <w:spacing w:before="20" w:after="20"/>
              <w:jc w:val="right"/>
              <w:rPr>
                <w:rFonts w:ascii="Times New Roman" w:hAnsi="Times New Roman"/>
                <w:szCs w:val="20"/>
              </w:rPr>
            </w:pPr>
            <w:r w:rsidRPr="00DF10FE">
              <w:rPr>
                <w:rFonts w:eastAsia="SimSun"/>
                <w:szCs w:val="20"/>
              </w:rPr>
              <w:t>7:15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59A7D20A" w14:textId="77777777" w:rsidR="00DF10FE" w:rsidRPr="00DF10FE" w:rsidRDefault="00DF10FE" w:rsidP="00DF10FE">
            <w:pPr>
              <w:spacing w:before="20" w:after="20"/>
              <w:rPr>
                <w:rFonts w:eastAsia="SimSun"/>
                <w:szCs w:val="20"/>
              </w:rPr>
            </w:pPr>
            <w:r w:rsidRPr="00DF10FE">
              <w:rPr>
                <w:rFonts w:eastAsia="SimSun"/>
                <w:szCs w:val="20"/>
              </w:rPr>
              <w:t>Zoom session open</w:t>
            </w:r>
          </w:p>
        </w:tc>
      </w:tr>
      <w:tr w:rsidR="00DF10FE" w:rsidRPr="00DF10FE" w14:paraId="4E033288"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0936AC2F"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7:30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11784531" w14:textId="77777777" w:rsidR="00DF10FE" w:rsidRPr="00DF10FE" w:rsidRDefault="00DF10FE" w:rsidP="00DF10FE">
            <w:pPr>
              <w:spacing w:before="20" w:after="20"/>
              <w:rPr>
                <w:rFonts w:eastAsia="SimSun"/>
                <w:szCs w:val="20"/>
              </w:rPr>
            </w:pPr>
            <w:r w:rsidRPr="00DF10FE">
              <w:rPr>
                <w:rFonts w:eastAsia="SimSun" w:cs="Arial"/>
                <w:szCs w:val="20"/>
              </w:rPr>
              <w:t>Goals for today</w:t>
            </w:r>
          </w:p>
        </w:tc>
      </w:tr>
      <w:tr w:rsidR="00DF10FE" w:rsidRPr="00DF10FE" w14:paraId="40624D5C"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6BB65B0D" w14:textId="77777777" w:rsidR="00DF10FE" w:rsidRPr="00DF10FE" w:rsidRDefault="00DF10FE" w:rsidP="00DF10FE">
            <w:pPr>
              <w:spacing w:before="20" w:after="20"/>
              <w:jc w:val="right"/>
              <w:rPr>
                <w:rFonts w:eastAsia="SimSun"/>
                <w:szCs w:val="20"/>
              </w:rPr>
            </w:pPr>
            <w:r w:rsidRPr="00DF10FE">
              <w:rPr>
                <w:rFonts w:eastAsia="SimSun"/>
                <w:szCs w:val="20"/>
              </w:rPr>
              <w:t>7:45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4DD00525" w14:textId="77777777" w:rsidR="00DF10FE" w:rsidRPr="00DF10FE" w:rsidRDefault="00DF10FE" w:rsidP="00DF10FE">
            <w:pPr>
              <w:spacing w:before="20" w:after="20"/>
              <w:rPr>
                <w:rFonts w:eastAsia="SimSun"/>
                <w:szCs w:val="20"/>
              </w:rPr>
            </w:pPr>
            <w:r w:rsidRPr="00DF10FE">
              <w:rPr>
                <w:rFonts w:eastAsia="SimSun" w:cs="Arial"/>
                <w:szCs w:val="20"/>
              </w:rPr>
              <w:t>Round 1 feedback and complete Round 2 judgments</w:t>
            </w:r>
          </w:p>
        </w:tc>
      </w:tr>
      <w:tr w:rsidR="00DF10FE" w:rsidRPr="00DF10FE" w14:paraId="67A90975"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163E9200" w14:textId="77777777" w:rsidR="00DF10FE" w:rsidRPr="00DF10FE" w:rsidRDefault="00DF10FE" w:rsidP="00DF10FE">
            <w:pPr>
              <w:spacing w:before="20" w:after="20"/>
              <w:jc w:val="right"/>
              <w:rPr>
                <w:rFonts w:eastAsia="SimSun"/>
                <w:color w:val="000000" w:themeColor="text1"/>
                <w:szCs w:val="20"/>
              </w:rPr>
            </w:pPr>
            <w:r w:rsidRPr="00DF10FE">
              <w:rPr>
                <w:rFonts w:eastAsia="SimSun"/>
                <w:szCs w:val="20"/>
              </w:rPr>
              <w:t>10:15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tcPr>
          <w:p w14:paraId="7973B9BA" w14:textId="77777777" w:rsidR="00DF10FE" w:rsidRPr="00DF10FE" w:rsidRDefault="00DF10FE" w:rsidP="00DF10FE">
            <w:pPr>
              <w:spacing w:before="20" w:after="20"/>
              <w:rPr>
                <w:rFonts w:eastAsia="SimSun" w:cs="Arial"/>
                <w:szCs w:val="20"/>
              </w:rPr>
            </w:pPr>
            <w:r w:rsidRPr="00DF10FE">
              <w:rPr>
                <w:rFonts w:eastAsia="SimSun"/>
                <w:szCs w:val="20"/>
              </w:rPr>
              <w:t xml:space="preserve">Break </w:t>
            </w:r>
          </w:p>
        </w:tc>
      </w:tr>
      <w:tr w:rsidR="00DF10FE" w:rsidRPr="00DF10FE" w14:paraId="69E404D9"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5ADCB521"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10:30 a.m.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601D94D8" w14:textId="77777777" w:rsidR="00DF10FE" w:rsidRPr="00DF10FE" w:rsidRDefault="00DF10FE" w:rsidP="00DF10FE">
            <w:pPr>
              <w:spacing w:before="20" w:after="20"/>
              <w:rPr>
                <w:rFonts w:eastAsia="SimSun"/>
                <w:szCs w:val="20"/>
              </w:rPr>
            </w:pPr>
            <w:r w:rsidRPr="00DF10FE">
              <w:rPr>
                <w:rFonts w:eastAsia="SimSun"/>
                <w:szCs w:val="20"/>
              </w:rPr>
              <w:t>Review final Round 2 recommendations; complete final evaluation.</w:t>
            </w:r>
          </w:p>
        </w:tc>
      </w:tr>
      <w:tr w:rsidR="00DF10FE" w:rsidRPr="00DF10FE" w14:paraId="25D79856"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6B9AE5A0"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12:30 p.m.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30682170" w14:textId="77777777" w:rsidR="00DF10FE" w:rsidRPr="00DF10FE" w:rsidRDefault="00DF10FE" w:rsidP="00DF10FE">
            <w:pPr>
              <w:spacing w:before="20" w:after="20"/>
              <w:rPr>
                <w:rFonts w:eastAsia="SimSun"/>
                <w:szCs w:val="20"/>
              </w:rPr>
            </w:pPr>
            <w:r w:rsidRPr="00DF10FE">
              <w:rPr>
                <w:rFonts w:eastAsia="SimSun"/>
                <w:szCs w:val="20"/>
              </w:rPr>
              <w:t>Lunch break</w:t>
            </w:r>
          </w:p>
        </w:tc>
      </w:tr>
      <w:tr w:rsidR="00DF10FE" w:rsidRPr="00DF10FE" w14:paraId="1BABBDC6"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hideMark/>
          </w:tcPr>
          <w:p w14:paraId="5AFBDC21" w14:textId="77777777" w:rsidR="00DF10FE" w:rsidRPr="00DF10FE" w:rsidRDefault="00DF10FE" w:rsidP="00DF10FE">
            <w:pPr>
              <w:spacing w:before="20" w:after="20"/>
              <w:jc w:val="right"/>
              <w:rPr>
                <w:rFonts w:eastAsia="SimSun"/>
                <w:szCs w:val="20"/>
              </w:rPr>
            </w:pPr>
            <w:r w:rsidRPr="00DF10FE">
              <w:rPr>
                <w:rFonts w:eastAsia="SimSun"/>
                <w:szCs w:val="20"/>
              </w:rPr>
              <w:t>1:15 p.m.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0B38C35F" w14:textId="77777777" w:rsidR="00DF10FE" w:rsidRPr="00DF10FE" w:rsidRDefault="00DF10FE" w:rsidP="00DF10FE">
            <w:pPr>
              <w:spacing w:before="20" w:after="20"/>
              <w:rPr>
                <w:rFonts w:eastAsia="SimSun"/>
                <w:szCs w:val="20"/>
              </w:rPr>
            </w:pPr>
            <w:r w:rsidRPr="00DF10FE">
              <w:rPr>
                <w:rFonts w:eastAsia="SimSun"/>
                <w:szCs w:val="20"/>
              </w:rPr>
              <w:t>Feedback on CAA for Science panel recommendations; complete final evaluation</w:t>
            </w:r>
          </w:p>
        </w:tc>
      </w:tr>
      <w:tr w:rsidR="00DF10FE" w:rsidRPr="00DF10FE" w14:paraId="5CDA3D9A" w14:textId="77777777" w:rsidTr="00FD02C3">
        <w:tc>
          <w:tcPr>
            <w:tcW w:w="1440" w:type="dxa"/>
            <w:tcBorders>
              <w:top w:val="single" w:sz="4" w:space="0" w:color="auto"/>
              <w:bottom w:val="single" w:sz="4" w:space="0" w:color="auto"/>
              <w:right w:val="single" w:sz="4" w:space="0" w:color="auto"/>
            </w:tcBorders>
            <w:tcMar>
              <w:top w:w="29" w:type="dxa"/>
              <w:left w:w="115" w:type="dxa"/>
              <w:bottom w:w="29" w:type="dxa"/>
              <w:right w:w="115" w:type="dxa"/>
            </w:tcMar>
          </w:tcPr>
          <w:p w14:paraId="269C197E" w14:textId="77777777" w:rsidR="00DF10FE" w:rsidRPr="00DF10FE" w:rsidRDefault="00DF10FE" w:rsidP="00DF10FE">
            <w:pPr>
              <w:spacing w:before="20" w:after="20"/>
              <w:jc w:val="right"/>
              <w:rPr>
                <w:rFonts w:eastAsia="SimSun"/>
                <w:color w:val="FFFFFF" w:themeColor="background1"/>
                <w:szCs w:val="20"/>
              </w:rPr>
            </w:pPr>
            <w:r w:rsidRPr="00DF10FE">
              <w:rPr>
                <w:rFonts w:eastAsia="SimSun"/>
                <w:szCs w:val="20"/>
              </w:rPr>
              <w:t>1:30 p.m.</w:t>
            </w:r>
          </w:p>
        </w:tc>
        <w:tc>
          <w:tcPr>
            <w:tcW w:w="8095" w:type="dxa"/>
            <w:tcBorders>
              <w:top w:val="single" w:sz="4" w:space="0" w:color="auto"/>
              <w:left w:val="single" w:sz="4" w:space="0" w:color="auto"/>
              <w:bottom w:val="single" w:sz="4" w:space="0" w:color="auto"/>
            </w:tcBorders>
            <w:tcMar>
              <w:top w:w="29" w:type="dxa"/>
              <w:left w:w="115" w:type="dxa"/>
              <w:bottom w:w="29" w:type="dxa"/>
              <w:right w:w="115" w:type="dxa"/>
            </w:tcMar>
            <w:hideMark/>
          </w:tcPr>
          <w:p w14:paraId="4D8AB1F7" w14:textId="77777777" w:rsidR="00DF10FE" w:rsidRPr="00DF10FE" w:rsidRDefault="00DF10FE" w:rsidP="00DF10FE">
            <w:pPr>
              <w:spacing w:before="20" w:after="20"/>
              <w:rPr>
                <w:rFonts w:eastAsia="SimSun" w:cs="Arial"/>
                <w:szCs w:val="20"/>
              </w:rPr>
            </w:pPr>
            <w:r w:rsidRPr="00DF10FE">
              <w:rPr>
                <w:rFonts w:eastAsia="SimSun" w:cs="Arial"/>
                <w:szCs w:val="20"/>
              </w:rPr>
              <w:t>Vertical articulation discussion</w:t>
            </w:r>
          </w:p>
        </w:tc>
      </w:tr>
      <w:tr w:rsidR="00DF10FE" w:rsidRPr="00DF10FE" w14:paraId="4BBFB3F4" w14:textId="77777777" w:rsidTr="00FD02C3">
        <w:tc>
          <w:tcPr>
            <w:tcW w:w="1440" w:type="dxa"/>
            <w:tcBorders>
              <w:top w:val="single" w:sz="4" w:space="0" w:color="auto"/>
              <w:bottom w:val="single" w:sz="12" w:space="0" w:color="auto"/>
              <w:right w:val="single" w:sz="4" w:space="0" w:color="auto"/>
            </w:tcBorders>
            <w:tcMar>
              <w:top w:w="29" w:type="dxa"/>
              <w:left w:w="115" w:type="dxa"/>
              <w:bottom w:w="29" w:type="dxa"/>
              <w:right w:w="115" w:type="dxa"/>
            </w:tcMar>
            <w:hideMark/>
          </w:tcPr>
          <w:p w14:paraId="3B7A13DD" w14:textId="77777777" w:rsidR="00DF10FE" w:rsidRPr="00DF10FE" w:rsidRDefault="00DF10FE" w:rsidP="00DF10FE">
            <w:pPr>
              <w:spacing w:before="20" w:after="20"/>
              <w:jc w:val="right"/>
              <w:rPr>
                <w:rFonts w:eastAsia="SimSun"/>
                <w:szCs w:val="20"/>
              </w:rPr>
            </w:pPr>
            <w:r w:rsidRPr="00DF10FE">
              <w:rPr>
                <w:rFonts w:eastAsia="SimSun"/>
                <w:szCs w:val="20"/>
              </w:rPr>
              <w:t>3:30 p.m.</w:t>
            </w:r>
          </w:p>
        </w:tc>
        <w:tc>
          <w:tcPr>
            <w:tcW w:w="8095" w:type="dxa"/>
            <w:tcBorders>
              <w:top w:val="single" w:sz="4" w:space="0" w:color="auto"/>
              <w:left w:val="single" w:sz="4" w:space="0" w:color="auto"/>
            </w:tcBorders>
            <w:tcMar>
              <w:top w:w="29" w:type="dxa"/>
              <w:left w:w="115" w:type="dxa"/>
              <w:bottom w:w="29" w:type="dxa"/>
              <w:right w:w="115" w:type="dxa"/>
            </w:tcMar>
            <w:hideMark/>
          </w:tcPr>
          <w:p w14:paraId="5558D3BC" w14:textId="77777777" w:rsidR="00DF10FE" w:rsidRPr="00DF10FE" w:rsidRDefault="00DF10FE" w:rsidP="00DF10FE">
            <w:pPr>
              <w:spacing w:before="20" w:after="20"/>
              <w:rPr>
                <w:rFonts w:eastAsia="SimSun"/>
                <w:szCs w:val="20"/>
              </w:rPr>
            </w:pPr>
            <w:r w:rsidRPr="00DF10FE">
              <w:rPr>
                <w:rFonts w:eastAsia="SimSun"/>
                <w:szCs w:val="20"/>
              </w:rPr>
              <w:t>End of CAA for Science v</w:t>
            </w:r>
            <w:r w:rsidRPr="00DF10FE">
              <w:rPr>
                <w:rFonts w:eastAsia="SimSun" w:cs="Arial"/>
                <w:szCs w:val="20"/>
              </w:rPr>
              <w:t>ertical articulation discussion</w:t>
            </w:r>
          </w:p>
        </w:tc>
      </w:tr>
    </w:tbl>
    <w:p w14:paraId="14677D9F" w14:textId="77777777" w:rsidR="00DF10FE" w:rsidRPr="00DF10FE" w:rsidRDefault="00DF10FE" w:rsidP="00DF10FE">
      <w:pPr>
        <w:pageBreakBefore/>
        <w:spacing w:before="240" w:after="120"/>
        <w:outlineLvl w:val="1"/>
        <w:rPr>
          <w:rFonts w:eastAsia="SimSun" w:cs="Arial"/>
          <w:b/>
          <w:bCs/>
          <w:color w:val="000000"/>
          <w:kern w:val="28"/>
          <w:sz w:val="40"/>
          <w:szCs w:val="52"/>
        </w:rPr>
      </w:pPr>
      <w:bookmarkStart w:id="107" w:name="_Toc448838730"/>
      <w:bookmarkStart w:id="108" w:name="_Toc480983393"/>
      <w:bookmarkStart w:id="109" w:name="_Toc12360381"/>
      <w:bookmarkStart w:id="110" w:name="_Toc14070699"/>
      <w:bookmarkStart w:id="111" w:name="_Toc74054977"/>
      <w:r w:rsidRPr="00DF10FE">
        <w:rPr>
          <w:rFonts w:eastAsia="SimSun" w:cs="Arial"/>
          <w:b/>
          <w:bCs/>
          <w:color w:val="000000"/>
          <w:kern w:val="28"/>
          <w:sz w:val="40"/>
          <w:szCs w:val="52"/>
        </w:rPr>
        <w:lastRenderedPageBreak/>
        <w:t>References</w:t>
      </w:r>
      <w:bookmarkEnd w:id="107"/>
      <w:bookmarkEnd w:id="108"/>
      <w:bookmarkEnd w:id="109"/>
      <w:bookmarkEnd w:id="110"/>
      <w:bookmarkEnd w:id="111"/>
    </w:p>
    <w:p w14:paraId="614AF867" w14:textId="5F342F98" w:rsidR="00DF10FE" w:rsidRPr="00DF10FE" w:rsidRDefault="00DF10FE" w:rsidP="00DF10FE">
      <w:pPr>
        <w:spacing w:after="120"/>
        <w:ind w:left="216" w:hanging="216"/>
        <w:rPr>
          <w:rFonts w:eastAsia="SimSun" w:cs="Calibri"/>
          <w:color w:val="000000"/>
        </w:rPr>
      </w:pPr>
      <w:r w:rsidRPr="31720B0D">
        <w:rPr>
          <w:rFonts w:eastAsia="SimSun" w:cs="Calibri"/>
          <w:color w:val="000000" w:themeColor="text1"/>
        </w:rPr>
        <w:t xml:space="preserve">Brandon, P. R. 2004. </w:t>
      </w:r>
      <w:r w:rsidR="00941331" w:rsidRPr="31720B0D">
        <w:rPr>
          <w:rFonts w:eastAsia="SimSun" w:cs="Calibri"/>
          <w:color w:val="000000" w:themeColor="text1"/>
        </w:rPr>
        <w:t>“</w:t>
      </w:r>
      <w:r w:rsidRPr="31720B0D">
        <w:rPr>
          <w:rFonts w:eastAsia="SimSun" w:cs="Calibri"/>
          <w:color w:val="000000" w:themeColor="text1"/>
        </w:rPr>
        <w:t xml:space="preserve">Conclusions </w:t>
      </w:r>
      <w:r w:rsidR="00941331" w:rsidRPr="31720B0D">
        <w:rPr>
          <w:rFonts w:eastAsia="SimSun" w:cs="Calibri"/>
          <w:color w:val="000000" w:themeColor="text1"/>
        </w:rPr>
        <w:t>A</w:t>
      </w:r>
      <w:r w:rsidRPr="31720B0D">
        <w:rPr>
          <w:rFonts w:eastAsia="SimSun" w:cs="Calibri"/>
          <w:color w:val="000000" w:themeColor="text1"/>
        </w:rPr>
        <w:t xml:space="preserve">bout </w:t>
      </w:r>
      <w:r w:rsidR="00941331" w:rsidRPr="31720B0D">
        <w:rPr>
          <w:rFonts w:eastAsia="SimSun" w:cs="Calibri"/>
          <w:color w:val="000000" w:themeColor="text1"/>
        </w:rPr>
        <w:t>F</w:t>
      </w:r>
      <w:r w:rsidRPr="31720B0D">
        <w:rPr>
          <w:rFonts w:eastAsia="SimSun" w:cs="Calibri"/>
          <w:color w:val="000000" w:themeColor="text1"/>
        </w:rPr>
        <w:t xml:space="preserve">requently </w:t>
      </w:r>
      <w:r w:rsidR="00941331" w:rsidRPr="31720B0D">
        <w:rPr>
          <w:rFonts w:eastAsia="SimSun" w:cs="Calibri"/>
          <w:color w:val="000000" w:themeColor="text1"/>
        </w:rPr>
        <w:t>S</w:t>
      </w:r>
      <w:r w:rsidRPr="31720B0D">
        <w:rPr>
          <w:rFonts w:eastAsia="SimSun" w:cs="Calibri"/>
          <w:color w:val="000000" w:themeColor="text1"/>
        </w:rPr>
        <w:t xml:space="preserve">tudied </w:t>
      </w:r>
      <w:r w:rsidR="00941331" w:rsidRPr="31720B0D">
        <w:rPr>
          <w:rFonts w:eastAsia="SimSun" w:cs="Calibri"/>
          <w:color w:val="000000" w:themeColor="text1"/>
        </w:rPr>
        <w:t>M</w:t>
      </w:r>
      <w:r w:rsidRPr="31720B0D">
        <w:rPr>
          <w:rFonts w:eastAsia="SimSun" w:cs="Calibri"/>
          <w:color w:val="000000" w:themeColor="text1"/>
        </w:rPr>
        <w:t xml:space="preserve">odified </w:t>
      </w:r>
      <w:proofErr w:type="spellStart"/>
      <w:r w:rsidRPr="31720B0D">
        <w:rPr>
          <w:rFonts w:eastAsia="SimSun" w:cs="Calibri"/>
          <w:color w:val="000000" w:themeColor="text1"/>
        </w:rPr>
        <w:t>Angoff</w:t>
      </w:r>
      <w:proofErr w:type="spellEnd"/>
      <w:r w:rsidRPr="31720B0D">
        <w:rPr>
          <w:rFonts w:eastAsia="SimSun" w:cs="Calibri"/>
          <w:color w:val="000000" w:themeColor="text1"/>
        </w:rPr>
        <w:t xml:space="preserve"> </w:t>
      </w:r>
      <w:r w:rsidR="00941331" w:rsidRPr="31720B0D">
        <w:rPr>
          <w:rFonts w:eastAsia="SimSun" w:cs="Calibri"/>
          <w:color w:val="000000" w:themeColor="text1"/>
        </w:rPr>
        <w:t>S</w:t>
      </w:r>
      <w:r w:rsidRPr="31720B0D">
        <w:rPr>
          <w:rFonts w:eastAsia="SimSun" w:cs="Calibri"/>
          <w:color w:val="000000" w:themeColor="text1"/>
        </w:rPr>
        <w:t>tandard-</w:t>
      </w:r>
      <w:r w:rsidR="00941331" w:rsidRPr="31720B0D">
        <w:rPr>
          <w:rFonts w:eastAsia="SimSun" w:cs="Calibri"/>
          <w:color w:val="000000" w:themeColor="text1"/>
        </w:rPr>
        <w:t>S</w:t>
      </w:r>
      <w:r w:rsidRPr="31720B0D">
        <w:rPr>
          <w:rFonts w:eastAsia="SimSun" w:cs="Calibri"/>
          <w:color w:val="000000" w:themeColor="text1"/>
        </w:rPr>
        <w:t xml:space="preserve">etting </w:t>
      </w:r>
      <w:r w:rsidR="00941331" w:rsidRPr="31720B0D">
        <w:rPr>
          <w:rFonts w:eastAsia="SimSun" w:cs="Calibri"/>
          <w:color w:val="000000" w:themeColor="text1"/>
        </w:rPr>
        <w:t>T</w:t>
      </w:r>
      <w:r w:rsidRPr="31720B0D">
        <w:rPr>
          <w:rFonts w:eastAsia="SimSun" w:cs="Calibri"/>
          <w:color w:val="000000" w:themeColor="text1"/>
        </w:rPr>
        <w:t>opics.</w:t>
      </w:r>
      <w:r w:rsidR="00941331" w:rsidRPr="31720B0D">
        <w:rPr>
          <w:rFonts w:eastAsia="SimSun" w:cs="Calibri"/>
          <w:color w:val="000000" w:themeColor="text1"/>
        </w:rPr>
        <w:t>”</w:t>
      </w:r>
      <w:r w:rsidRPr="31720B0D">
        <w:rPr>
          <w:rFonts w:eastAsia="SimSun" w:cs="Calibri"/>
          <w:color w:val="000000" w:themeColor="text1"/>
        </w:rPr>
        <w:t xml:space="preserve"> </w:t>
      </w:r>
      <w:r w:rsidRPr="31720B0D">
        <w:rPr>
          <w:rFonts w:eastAsia="SimSun" w:cs="Calibri"/>
          <w:i/>
          <w:iCs/>
          <w:color w:val="000000" w:themeColor="text1"/>
        </w:rPr>
        <w:t>Applied Measurement in Education</w:t>
      </w:r>
      <w:r w:rsidRPr="31720B0D">
        <w:rPr>
          <w:rFonts w:eastAsia="SimSun" w:cs="Calibri"/>
          <w:color w:val="000000" w:themeColor="text1"/>
        </w:rPr>
        <w:t xml:space="preserve"> 17</w:t>
      </w:r>
      <w:r w:rsidR="00D1617A" w:rsidRPr="31720B0D">
        <w:rPr>
          <w:rFonts w:eastAsia="SimSun" w:cs="Calibri"/>
          <w:color w:val="000000" w:themeColor="text1"/>
        </w:rPr>
        <w:t>:</w:t>
      </w:r>
      <w:r w:rsidRPr="31720B0D">
        <w:rPr>
          <w:rFonts w:eastAsia="SimSun" w:cs="Calibri"/>
          <w:color w:val="000000" w:themeColor="text1"/>
        </w:rPr>
        <w:t xml:space="preserve"> 59–88.</w:t>
      </w:r>
    </w:p>
    <w:p w14:paraId="142877BD" w14:textId="059AF874" w:rsidR="00DF10FE" w:rsidRPr="00DF10FE" w:rsidRDefault="00DF10FE" w:rsidP="00DF10FE">
      <w:pPr>
        <w:spacing w:after="120"/>
        <w:ind w:left="216" w:hanging="216"/>
        <w:rPr>
          <w:rFonts w:eastAsia="SimSun" w:cs="Calibri"/>
          <w:color w:val="000000"/>
        </w:rPr>
      </w:pPr>
      <w:r w:rsidRPr="31720B0D">
        <w:rPr>
          <w:rFonts w:eastAsia="SimSun" w:cs="Calibri"/>
          <w:color w:val="000000" w:themeColor="text1"/>
        </w:rPr>
        <w:t xml:space="preserve">California Department of Education. 2018. </w:t>
      </w:r>
      <w:r w:rsidR="00D1617A" w:rsidRPr="31720B0D">
        <w:rPr>
          <w:rFonts w:eastAsia="SimSun" w:cs="Calibri"/>
          <w:color w:val="000000" w:themeColor="text1"/>
        </w:rPr>
        <w:t>“</w:t>
      </w:r>
      <w:r w:rsidRPr="31720B0D">
        <w:rPr>
          <w:rFonts w:eastAsia="SimSun" w:cs="Calibri"/>
          <w:color w:val="000000" w:themeColor="text1"/>
        </w:rPr>
        <w:t xml:space="preserve">California Alternate Assessment for Science </w:t>
      </w:r>
      <w:r w:rsidR="00D1617A" w:rsidRPr="31720B0D">
        <w:rPr>
          <w:rFonts w:eastAsia="SimSun" w:cs="Calibri"/>
          <w:color w:val="000000" w:themeColor="text1"/>
        </w:rPr>
        <w:t>B</w:t>
      </w:r>
      <w:r w:rsidRPr="31720B0D">
        <w:rPr>
          <w:rFonts w:eastAsia="SimSun" w:cs="Calibri"/>
          <w:color w:val="000000" w:themeColor="text1"/>
        </w:rPr>
        <w:t>lueprint.</w:t>
      </w:r>
      <w:r w:rsidR="00D1617A" w:rsidRPr="31720B0D">
        <w:rPr>
          <w:rFonts w:eastAsia="SimSun" w:cs="Calibri"/>
          <w:color w:val="000000" w:themeColor="text1"/>
        </w:rPr>
        <w:t>”</w:t>
      </w:r>
      <w:r w:rsidRPr="31720B0D">
        <w:rPr>
          <w:rFonts w:eastAsia="SimSun" w:cs="Calibri"/>
          <w:color w:val="000000" w:themeColor="text1"/>
        </w:rPr>
        <w:t xml:space="preserve"> Sacramento: California Department of Education. </w:t>
      </w:r>
      <w:hyperlink r:id="rId23" w:tooltip="This link opens the California Alternate Assessment for Science Blueprint web page on the CDE website.">
        <w:r w:rsidRPr="31720B0D">
          <w:rPr>
            <w:rFonts w:eastAsia="SimSun" w:cs="Calibri"/>
            <w:color w:val="0000FF"/>
            <w:u w:val="single"/>
          </w:rPr>
          <w:t>https://www.cde.ca.gov/‌ta/tg/ca/documents/caascienceblueprint.docx</w:t>
        </w:r>
      </w:hyperlink>
    </w:p>
    <w:p w14:paraId="6F864BD9" w14:textId="116ACF64" w:rsidR="00DF10FE" w:rsidRPr="00DF10FE" w:rsidRDefault="00DF10FE" w:rsidP="00DF10FE">
      <w:pPr>
        <w:spacing w:after="120"/>
        <w:ind w:left="216" w:hanging="216"/>
        <w:rPr>
          <w:rFonts w:eastAsia="SimSun" w:cs="Calibri"/>
          <w:color w:val="000000"/>
        </w:rPr>
      </w:pPr>
      <w:proofErr w:type="spellStart"/>
      <w:r w:rsidRPr="31720B0D">
        <w:rPr>
          <w:rFonts w:eastAsia="SimSun" w:cs="Calibri"/>
          <w:color w:val="000000" w:themeColor="text1"/>
        </w:rPr>
        <w:t>Cizek</w:t>
      </w:r>
      <w:proofErr w:type="spellEnd"/>
      <w:r w:rsidRPr="31720B0D">
        <w:rPr>
          <w:rFonts w:eastAsia="SimSun" w:cs="Calibri"/>
          <w:color w:val="000000" w:themeColor="text1"/>
        </w:rPr>
        <w:t xml:space="preserve">, G. J., </w:t>
      </w:r>
      <w:r w:rsidR="006C3FAD" w:rsidRPr="31720B0D">
        <w:rPr>
          <w:rFonts w:eastAsia="SimSun" w:cs="Calibri"/>
          <w:color w:val="000000" w:themeColor="text1"/>
        </w:rPr>
        <w:t>and</w:t>
      </w:r>
      <w:r w:rsidRPr="31720B0D">
        <w:rPr>
          <w:rFonts w:eastAsia="SimSun" w:cs="Calibri"/>
          <w:color w:val="000000" w:themeColor="text1"/>
        </w:rPr>
        <w:t xml:space="preserve"> </w:t>
      </w:r>
      <w:r w:rsidR="00D1617A" w:rsidRPr="31720B0D">
        <w:rPr>
          <w:rFonts w:eastAsia="SimSun" w:cs="Calibri"/>
          <w:color w:val="000000" w:themeColor="text1"/>
        </w:rPr>
        <w:t xml:space="preserve">M. B. </w:t>
      </w:r>
      <w:r w:rsidRPr="31720B0D">
        <w:rPr>
          <w:rFonts w:eastAsia="SimSun" w:cs="Calibri"/>
          <w:color w:val="000000" w:themeColor="text1"/>
        </w:rPr>
        <w:t xml:space="preserve">Bunch. 2007. </w:t>
      </w:r>
      <w:r w:rsidRPr="31720B0D">
        <w:rPr>
          <w:rFonts w:eastAsia="SimSun" w:cs="Calibri"/>
          <w:i/>
          <w:iCs/>
          <w:color w:val="000000" w:themeColor="text1"/>
        </w:rPr>
        <w:t xml:space="preserve">Standard </w:t>
      </w:r>
      <w:r w:rsidR="00D1617A" w:rsidRPr="31720B0D">
        <w:rPr>
          <w:rFonts w:eastAsia="SimSun" w:cs="Calibri"/>
          <w:i/>
          <w:iCs/>
          <w:color w:val="000000" w:themeColor="text1"/>
        </w:rPr>
        <w:t>S</w:t>
      </w:r>
      <w:r w:rsidRPr="31720B0D">
        <w:rPr>
          <w:rFonts w:eastAsia="SimSun" w:cs="Calibri"/>
          <w:i/>
          <w:iCs/>
          <w:color w:val="000000" w:themeColor="text1"/>
        </w:rPr>
        <w:t>etting: A</w:t>
      </w:r>
      <w:r w:rsidR="00D1617A" w:rsidRPr="31720B0D">
        <w:rPr>
          <w:rFonts w:eastAsia="SimSun" w:cs="Calibri"/>
          <w:i/>
          <w:iCs/>
          <w:color w:val="000000" w:themeColor="text1"/>
        </w:rPr>
        <w:t xml:space="preserve"> G</w:t>
      </w:r>
      <w:r w:rsidRPr="31720B0D">
        <w:rPr>
          <w:rFonts w:eastAsia="SimSun" w:cs="Calibri"/>
          <w:i/>
          <w:iCs/>
          <w:color w:val="000000" w:themeColor="text1"/>
        </w:rPr>
        <w:t xml:space="preserve">uide to </w:t>
      </w:r>
      <w:r w:rsidR="00D1617A" w:rsidRPr="31720B0D">
        <w:rPr>
          <w:rFonts w:eastAsia="SimSun" w:cs="Calibri"/>
          <w:i/>
          <w:iCs/>
          <w:color w:val="000000" w:themeColor="text1"/>
        </w:rPr>
        <w:t>E</w:t>
      </w:r>
      <w:r w:rsidRPr="31720B0D">
        <w:rPr>
          <w:rFonts w:eastAsia="SimSun" w:cs="Calibri"/>
          <w:i/>
          <w:iCs/>
          <w:color w:val="000000" w:themeColor="text1"/>
        </w:rPr>
        <w:t xml:space="preserve">stablishing and </w:t>
      </w:r>
      <w:r w:rsidR="00D1617A" w:rsidRPr="31720B0D">
        <w:rPr>
          <w:rFonts w:eastAsia="SimSun" w:cs="Calibri"/>
          <w:i/>
          <w:iCs/>
          <w:color w:val="000000" w:themeColor="text1"/>
        </w:rPr>
        <w:t>E</w:t>
      </w:r>
      <w:r w:rsidRPr="31720B0D">
        <w:rPr>
          <w:rFonts w:eastAsia="SimSun" w:cs="Calibri"/>
          <w:i/>
          <w:iCs/>
          <w:color w:val="000000" w:themeColor="text1"/>
        </w:rPr>
        <w:t xml:space="preserve">valuating </w:t>
      </w:r>
      <w:r w:rsidR="00D1617A" w:rsidRPr="31720B0D">
        <w:rPr>
          <w:rFonts w:eastAsia="SimSun" w:cs="Calibri"/>
          <w:i/>
          <w:iCs/>
          <w:color w:val="000000" w:themeColor="text1"/>
        </w:rPr>
        <w:t>P</w:t>
      </w:r>
      <w:r w:rsidRPr="31720B0D">
        <w:rPr>
          <w:rFonts w:eastAsia="SimSun" w:cs="Calibri"/>
          <w:i/>
          <w:iCs/>
          <w:color w:val="000000" w:themeColor="text1"/>
        </w:rPr>
        <w:t xml:space="preserve">erformance </w:t>
      </w:r>
      <w:r w:rsidR="00D1617A" w:rsidRPr="31720B0D">
        <w:rPr>
          <w:rFonts w:eastAsia="SimSun" w:cs="Calibri"/>
          <w:i/>
          <w:iCs/>
          <w:color w:val="000000" w:themeColor="text1"/>
        </w:rPr>
        <w:t>S</w:t>
      </w:r>
      <w:r w:rsidRPr="31720B0D">
        <w:rPr>
          <w:rFonts w:eastAsia="SimSun" w:cs="Calibri"/>
          <w:i/>
          <w:iCs/>
          <w:color w:val="000000" w:themeColor="text1"/>
        </w:rPr>
        <w:t xml:space="preserve">tandards on </w:t>
      </w:r>
      <w:r w:rsidR="00D1617A" w:rsidRPr="31720B0D">
        <w:rPr>
          <w:rFonts w:eastAsia="SimSun" w:cs="Calibri"/>
          <w:i/>
          <w:iCs/>
          <w:color w:val="000000" w:themeColor="text1"/>
        </w:rPr>
        <w:t>T</w:t>
      </w:r>
      <w:r w:rsidRPr="31720B0D">
        <w:rPr>
          <w:rFonts w:eastAsia="SimSun" w:cs="Calibri"/>
          <w:i/>
          <w:iCs/>
          <w:color w:val="000000" w:themeColor="text1"/>
        </w:rPr>
        <w:t>ests</w:t>
      </w:r>
      <w:r w:rsidRPr="31720B0D">
        <w:rPr>
          <w:rFonts w:eastAsia="SimSun" w:cs="Calibri"/>
          <w:color w:val="000000" w:themeColor="text1"/>
        </w:rPr>
        <w:t>. Thousand Oaks, CA: Sage.</w:t>
      </w:r>
    </w:p>
    <w:p w14:paraId="74851C76" w14:textId="77777777" w:rsidR="001A596C" w:rsidRPr="00DF10FE" w:rsidRDefault="001A596C" w:rsidP="001A596C">
      <w:pPr>
        <w:spacing w:after="120"/>
        <w:ind w:left="216" w:hanging="216"/>
        <w:rPr>
          <w:rFonts w:eastAsia="SimSun" w:cs="Calibri"/>
          <w:color w:val="000000"/>
        </w:rPr>
      </w:pPr>
      <w:r w:rsidRPr="31720B0D">
        <w:rPr>
          <w:rFonts w:eastAsia="SimSun" w:cs="Calibri"/>
          <w:color w:val="000000" w:themeColor="text1"/>
        </w:rPr>
        <w:t xml:space="preserve">Hambleton, R. K., and B. S </w:t>
      </w:r>
      <w:proofErr w:type="spellStart"/>
      <w:r w:rsidRPr="31720B0D">
        <w:rPr>
          <w:rFonts w:eastAsia="SimSun" w:cs="Calibri"/>
          <w:color w:val="000000" w:themeColor="text1"/>
        </w:rPr>
        <w:t>Plake</w:t>
      </w:r>
      <w:proofErr w:type="spellEnd"/>
      <w:r w:rsidRPr="31720B0D">
        <w:rPr>
          <w:rFonts w:eastAsia="SimSun" w:cs="Calibri"/>
          <w:color w:val="000000" w:themeColor="text1"/>
        </w:rPr>
        <w:t xml:space="preserve">. 1995. “Using an Extended </w:t>
      </w:r>
      <w:proofErr w:type="spellStart"/>
      <w:r w:rsidRPr="31720B0D">
        <w:rPr>
          <w:rFonts w:eastAsia="SimSun" w:cs="Calibri"/>
          <w:color w:val="000000" w:themeColor="text1"/>
        </w:rPr>
        <w:t>Angoff</w:t>
      </w:r>
      <w:proofErr w:type="spellEnd"/>
      <w:r w:rsidRPr="31720B0D">
        <w:rPr>
          <w:rFonts w:eastAsia="SimSun" w:cs="Calibri"/>
          <w:color w:val="000000" w:themeColor="text1"/>
        </w:rPr>
        <w:t xml:space="preserve"> Procedure to Set Standards on Complex Performance Assessments.” </w:t>
      </w:r>
      <w:r w:rsidRPr="31720B0D">
        <w:rPr>
          <w:rFonts w:eastAsia="SimSun" w:cs="Calibri"/>
          <w:i/>
          <w:iCs/>
          <w:color w:val="000000" w:themeColor="text1"/>
        </w:rPr>
        <w:t>Applied Measurement in Education</w:t>
      </w:r>
      <w:r w:rsidRPr="31720B0D">
        <w:rPr>
          <w:rFonts w:eastAsia="SimSun" w:cs="Calibri"/>
          <w:color w:val="000000" w:themeColor="text1"/>
        </w:rPr>
        <w:t xml:space="preserve"> 8: 41–55.</w:t>
      </w:r>
    </w:p>
    <w:p w14:paraId="0E18BAE5" w14:textId="47A48EF8" w:rsidR="00DF10FE" w:rsidRPr="00DF10FE" w:rsidRDefault="00DF10FE" w:rsidP="00DF10FE">
      <w:pPr>
        <w:spacing w:after="120"/>
        <w:ind w:left="216" w:hanging="216"/>
        <w:rPr>
          <w:rFonts w:eastAsia="SimSun" w:cs="Calibri"/>
          <w:color w:val="000000"/>
        </w:rPr>
      </w:pPr>
      <w:r w:rsidRPr="31720B0D">
        <w:rPr>
          <w:rFonts w:eastAsia="SimSun" w:cs="Calibri"/>
          <w:color w:val="000000" w:themeColor="text1"/>
        </w:rPr>
        <w:t xml:space="preserve">Hambleton, R. K., </w:t>
      </w:r>
      <w:r w:rsidR="006C3FAD" w:rsidRPr="31720B0D">
        <w:rPr>
          <w:rFonts w:eastAsia="SimSun" w:cs="Calibri"/>
          <w:color w:val="000000" w:themeColor="text1"/>
        </w:rPr>
        <w:t>and</w:t>
      </w:r>
      <w:r w:rsidRPr="31720B0D">
        <w:rPr>
          <w:rFonts w:eastAsia="SimSun" w:cs="Calibri"/>
          <w:color w:val="000000" w:themeColor="text1"/>
        </w:rPr>
        <w:t xml:space="preserve"> </w:t>
      </w:r>
      <w:r w:rsidR="00D1617A" w:rsidRPr="31720B0D">
        <w:rPr>
          <w:rFonts w:eastAsia="SimSun" w:cs="Calibri"/>
          <w:color w:val="000000" w:themeColor="text1"/>
        </w:rPr>
        <w:t xml:space="preserve">M. J. </w:t>
      </w:r>
      <w:proofErr w:type="spellStart"/>
      <w:r w:rsidRPr="31720B0D">
        <w:rPr>
          <w:rFonts w:eastAsia="SimSun" w:cs="Calibri"/>
          <w:color w:val="000000" w:themeColor="text1"/>
        </w:rPr>
        <w:t>Pitoniak</w:t>
      </w:r>
      <w:proofErr w:type="spellEnd"/>
      <w:r w:rsidR="00D1617A" w:rsidRPr="31720B0D">
        <w:rPr>
          <w:rFonts w:eastAsia="SimSun" w:cs="Calibri"/>
          <w:color w:val="000000" w:themeColor="text1"/>
        </w:rPr>
        <w:t>.</w:t>
      </w:r>
      <w:r w:rsidRPr="31720B0D">
        <w:rPr>
          <w:rFonts w:eastAsia="SimSun" w:cs="Calibri"/>
          <w:color w:val="000000" w:themeColor="text1"/>
        </w:rPr>
        <w:t xml:space="preserve"> </w:t>
      </w:r>
      <w:proofErr w:type="gramStart"/>
      <w:r w:rsidRPr="31720B0D">
        <w:rPr>
          <w:rFonts w:eastAsia="SimSun" w:cs="Calibri"/>
          <w:color w:val="000000" w:themeColor="text1"/>
        </w:rPr>
        <w:t>2006.</w:t>
      </w:r>
      <w:r w:rsidR="00D1617A" w:rsidRPr="31720B0D">
        <w:rPr>
          <w:rFonts w:eastAsia="SimSun" w:cs="Calibri"/>
          <w:color w:val="000000" w:themeColor="text1"/>
        </w:rPr>
        <w:t>”</w:t>
      </w:r>
      <w:r w:rsidRPr="31720B0D">
        <w:rPr>
          <w:rFonts w:eastAsia="SimSun" w:cs="Calibri"/>
          <w:color w:val="000000" w:themeColor="text1"/>
        </w:rPr>
        <w:t>Setting</w:t>
      </w:r>
      <w:proofErr w:type="gramEnd"/>
      <w:r w:rsidRPr="31720B0D">
        <w:rPr>
          <w:rFonts w:eastAsia="SimSun" w:cs="Calibri"/>
          <w:color w:val="000000" w:themeColor="text1"/>
        </w:rPr>
        <w:t xml:space="preserve"> </w:t>
      </w:r>
      <w:r w:rsidR="001A596C" w:rsidRPr="31720B0D">
        <w:rPr>
          <w:rFonts w:eastAsia="SimSun" w:cs="Calibri"/>
          <w:color w:val="000000" w:themeColor="text1"/>
        </w:rPr>
        <w:t>P</w:t>
      </w:r>
      <w:r w:rsidRPr="31720B0D">
        <w:rPr>
          <w:rFonts w:eastAsia="SimSun" w:cs="Calibri"/>
          <w:color w:val="000000" w:themeColor="text1"/>
        </w:rPr>
        <w:t xml:space="preserve">erformance </w:t>
      </w:r>
      <w:r w:rsidR="001A596C" w:rsidRPr="31720B0D">
        <w:rPr>
          <w:rFonts w:eastAsia="SimSun" w:cs="Calibri"/>
          <w:color w:val="000000" w:themeColor="text1"/>
        </w:rPr>
        <w:t>S</w:t>
      </w:r>
      <w:r w:rsidRPr="31720B0D">
        <w:rPr>
          <w:rFonts w:eastAsia="SimSun" w:cs="Calibri"/>
          <w:color w:val="000000" w:themeColor="text1"/>
        </w:rPr>
        <w:t>tandards</w:t>
      </w:r>
      <w:r w:rsidR="00B95F7F" w:rsidRPr="31720B0D">
        <w:rPr>
          <w:rFonts w:eastAsia="SimSun" w:cs="Calibri"/>
          <w:color w:val="000000" w:themeColor="text1"/>
        </w:rPr>
        <w:t>,</w:t>
      </w:r>
      <w:r w:rsidR="00D1617A" w:rsidRPr="31720B0D">
        <w:rPr>
          <w:rFonts w:eastAsia="SimSun" w:cs="Calibri"/>
          <w:color w:val="000000" w:themeColor="text1"/>
        </w:rPr>
        <w:t>”</w:t>
      </w:r>
      <w:r w:rsidRPr="31720B0D">
        <w:rPr>
          <w:rFonts w:eastAsia="SimSun" w:cs="Calibri"/>
          <w:color w:val="000000" w:themeColor="text1"/>
        </w:rPr>
        <w:t xml:space="preserve"> </w:t>
      </w:r>
      <w:r w:rsidR="001A4A41" w:rsidRPr="31720B0D">
        <w:rPr>
          <w:rFonts w:eastAsia="SimSun" w:cs="Calibri"/>
          <w:color w:val="000000" w:themeColor="text1"/>
        </w:rPr>
        <w:t>i</w:t>
      </w:r>
      <w:r w:rsidRPr="31720B0D">
        <w:rPr>
          <w:rFonts w:eastAsia="SimSun" w:cs="Calibri"/>
          <w:color w:val="000000" w:themeColor="text1"/>
        </w:rPr>
        <w:t xml:space="preserve">n </w:t>
      </w:r>
      <w:r w:rsidRPr="31720B0D">
        <w:rPr>
          <w:rFonts w:eastAsia="SimSun" w:cs="Calibri"/>
          <w:i/>
          <w:iCs/>
          <w:color w:val="000000" w:themeColor="text1"/>
        </w:rPr>
        <w:t>Educational Measurement</w:t>
      </w:r>
      <w:r w:rsidR="001A4A41" w:rsidRPr="31720B0D">
        <w:rPr>
          <w:rFonts w:eastAsia="SimSun" w:cs="Calibri"/>
          <w:i/>
          <w:iCs/>
          <w:color w:val="000000" w:themeColor="text1"/>
        </w:rPr>
        <w:t xml:space="preserve">, </w:t>
      </w:r>
      <w:r w:rsidR="001A4A41" w:rsidRPr="31720B0D">
        <w:rPr>
          <w:rFonts w:eastAsia="SimSun" w:cs="Calibri"/>
          <w:color w:val="000000" w:themeColor="text1"/>
        </w:rPr>
        <w:t>edited by</w:t>
      </w:r>
      <w:r w:rsidR="001A4A41" w:rsidRPr="31720B0D">
        <w:rPr>
          <w:rFonts w:eastAsia="SimSun" w:cs="Calibri"/>
          <w:i/>
          <w:iCs/>
          <w:color w:val="000000" w:themeColor="text1"/>
        </w:rPr>
        <w:t xml:space="preserve"> </w:t>
      </w:r>
      <w:r w:rsidR="001A4A41" w:rsidRPr="31720B0D">
        <w:rPr>
          <w:rFonts w:eastAsia="SimSun" w:cs="Calibri"/>
          <w:color w:val="000000" w:themeColor="text1"/>
        </w:rPr>
        <w:t xml:space="preserve">R. L. Brennan </w:t>
      </w:r>
      <w:r w:rsidRPr="31720B0D">
        <w:rPr>
          <w:rFonts w:eastAsia="SimSun" w:cs="Calibri"/>
          <w:color w:val="000000" w:themeColor="text1"/>
        </w:rPr>
        <w:t>(4th ed., pp. 433–70). Westport, CT: Praeger.</w:t>
      </w:r>
    </w:p>
    <w:p w14:paraId="3C51EB32" w14:textId="08488F13" w:rsidR="00DF10FE" w:rsidRPr="00BF101F" w:rsidRDefault="00DF10FE" w:rsidP="31720B0D">
      <w:pPr>
        <w:spacing w:before="720" w:after="120"/>
        <w:ind w:left="216" w:hanging="216"/>
        <w:rPr>
          <w:rFonts w:eastAsia="SimSun" w:cs="Calibri"/>
          <w:color w:val="000000" w:themeColor="text1"/>
        </w:rPr>
      </w:pPr>
    </w:p>
    <w:sectPr w:rsidR="00DF10FE" w:rsidRPr="00BF101F" w:rsidSect="00D85825">
      <w:headerReference w:type="even" r:id="rId24"/>
      <w:headerReference w:type="default" r:id="rId25"/>
      <w:footerReference w:type="default" r:id="rId26"/>
      <w:headerReference w:type="first" r:id="rId27"/>
      <w:footerReference w:type="first" r:id="rId28"/>
      <w:pgSz w:w="12240" w:h="15840"/>
      <w:pgMar w:top="1152" w:right="1152" w:bottom="1152" w:left="1152" w:header="576" w:footer="36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DE44EF" w16cex:dateUtc="2022-06-16T16:54:00Z"/>
  <w16cex:commentExtensible w16cex:durableId="6536B0F4" w16cex:dateUtc="2022-06-22T02:49:47.187Z"/>
  <w16cex:commentExtensible w16cex:durableId="0C9F1555" w16cex:dateUtc="2022-06-16T17:16:00Z"/>
  <w16cex:commentExtensible w16cex:durableId="64755208" w16cex:dateUtc="2022-06-16T17:17:00Z"/>
  <w16cex:commentExtensible w16cex:durableId="73CBBBA8" w16cex:dateUtc="2022-06-17T17:12:00Z"/>
  <w16cex:commentExtensible w16cex:durableId="7B618249" w16cex:dateUtc="2022-06-16T17:18:00Z"/>
  <w16cex:commentExtensible w16cex:durableId="5FC3CC89" w16cex:dateUtc="2022-06-16T17:14:00Z"/>
  <w16cex:commentExtensible w16cex:durableId="2139F743" w16cex:dateUtc="2022-06-22T18:11:20.068Z"/>
  <w16cex:commentExtensible w16cex:durableId="10177EBB" w16cex:dateUtc="2022-06-30T16:24:23.571Z"/>
  <w16cex:commentExtensible w16cex:durableId="479715D4" w16cex:dateUtc="2022-06-30T16:29:57.19Z"/>
  <w16cex:commentExtensible w16cex:durableId="04F82558" w16cex:dateUtc="2022-06-30T17:00:27.559Z"/>
  <w16cex:commentExtensible w16cex:durableId="615B1083" w16cex:dateUtc="2022-06-30T18:38:16.855Z"/>
  <w16cex:commentExtensible w16cex:durableId="53C71696" w16cex:dateUtc="2022-06-30T19:23:30.44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4260" w14:textId="77777777" w:rsidR="001378AE" w:rsidRDefault="001378AE" w:rsidP="00962782">
      <w:r>
        <w:separator/>
      </w:r>
    </w:p>
  </w:endnote>
  <w:endnote w:type="continuationSeparator" w:id="0">
    <w:p w14:paraId="38487995" w14:textId="77777777" w:rsidR="001378AE" w:rsidRDefault="001378AE" w:rsidP="00962782">
      <w:r>
        <w:continuationSeparator/>
      </w:r>
    </w:p>
  </w:endnote>
  <w:endnote w:type="continuationNotice" w:id="1">
    <w:p w14:paraId="28F774DD" w14:textId="77777777" w:rsidR="001378AE" w:rsidRDefault="00137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Helvetica 45 Ligh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60AE" w14:textId="77777777" w:rsidR="00102345" w:rsidRPr="00E100A7" w:rsidRDefault="00102345" w:rsidP="00F65EE0">
    <w:pPr>
      <w:pStyle w:val="FooterFirstPage"/>
    </w:pPr>
    <w:r w:rsidRPr="00E100A7">
      <w:rPr>
        <w:color w:val="2B579A"/>
        <w:shd w:val="clear" w:color="auto" w:fill="E6E6E6"/>
      </w:rPr>
      <w:fldChar w:fldCharType="begin"/>
    </w:r>
    <w:r w:rsidRPr="00E100A7">
      <w:instrText xml:space="preserve"> PAGE   \* MERGEFORMAT </w:instrText>
    </w:r>
    <w:r w:rsidRPr="00E100A7">
      <w:rPr>
        <w:color w:val="2B579A"/>
        <w:shd w:val="clear" w:color="auto" w:fill="E6E6E6"/>
      </w:rPr>
      <w:fldChar w:fldCharType="separate"/>
    </w:r>
    <w:r w:rsidRPr="00E100A7">
      <w:t>2</w:t>
    </w:r>
    <w:r w:rsidRPr="00E100A7">
      <w:rPr>
        <w:color w:val="2B579A"/>
        <w:shd w:val="clear" w:color="auto" w:fill="E6E6E6"/>
      </w:rPr>
      <w:fldChar w:fldCharType="end"/>
    </w:r>
    <w:r w:rsidRPr="00E100A7">
      <w:t xml:space="preserve"> ♦ Development of Range ALDs for the CAASPP CAA for Science Meeting plan</w:t>
    </w:r>
    <w:r w:rsidRPr="00E100A7">
      <w:tab/>
      <w:t>January 10,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5BF4" w14:textId="6B4A58B6" w:rsidR="00102345" w:rsidRPr="00F249D3" w:rsidRDefault="00102345" w:rsidP="00F65EE0">
    <w:pPr>
      <w:pStyle w:val="FooterFirstPage"/>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373F" w14:textId="4F8B6C74" w:rsidR="00102345" w:rsidRPr="0082663E" w:rsidRDefault="00102345" w:rsidP="00DF10FE">
    <w:pPr>
      <w:pStyle w:val="FooterFirstPage"/>
      <w:jc w:val="left"/>
      <w:rPr>
        <w:szCs w:val="18"/>
      </w:rPr>
    </w:pPr>
    <w:r>
      <w:t>June 15</w:t>
    </w:r>
    <w:r w:rsidRPr="00E100A7">
      <w:t>, 202</w:t>
    </w:r>
    <w:r>
      <w:t>1</w:t>
    </w:r>
    <w:r w:rsidRPr="00BF05EF">
      <w:rPr>
        <w:szCs w:val="18"/>
      </w:rPr>
      <w:tab/>
      <w:t xml:space="preserve">Standard Setting Plan for the </w:t>
    </w:r>
    <w:r>
      <w:rPr>
        <w:szCs w:val="18"/>
      </w:rPr>
      <w:t>CAA for Science</w:t>
    </w:r>
    <w:r w:rsidRPr="00BF05EF">
      <w:rPr>
        <w:szCs w:val="18"/>
      </w:rPr>
      <w:t xml:space="preserve"> </w:t>
    </w:r>
    <w:r w:rsidRPr="00BF05EF">
      <w:t>♦</w:t>
    </w:r>
  </w:p>
  <w:p w14:paraId="10E0ED7A" w14:textId="77777777" w:rsidR="00102345" w:rsidRDefault="001023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C6AA" w14:textId="2BCB2E2A" w:rsidR="00102345" w:rsidRPr="00BF05EF" w:rsidRDefault="00102345" w:rsidP="00BF05EF">
    <w:pPr>
      <w:pBdr>
        <w:top w:val="single" w:sz="4" w:space="0" w:color="auto"/>
      </w:pBdr>
      <w:tabs>
        <w:tab w:val="right" w:pos="9907"/>
      </w:tabs>
      <w:rPr>
        <w:rFonts w:eastAsia="SimSun"/>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13C1" w14:textId="77777777" w:rsidR="001378AE" w:rsidRDefault="001378AE" w:rsidP="00962782">
      <w:r>
        <w:separator/>
      </w:r>
    </w:p>
  </w:footnote>
  <w:footnote w:type="continuationSeparator" w:id="0">
    <w:p w14:paraId="5F6A8020" w14:textId="77777777" w:rsidR="001378AE" w:rsidRDefault="001378AE" w:rsidP="00962782">
      <w:r>
        <w:continuationSeparator/>
      </w:r>
    </w:p>
  </w:footnote>
  <w:footnote w:type="continuationNotice" w:id="1">
    <w:p w14:paraId="1A54F5B5" w14:textId="77777777" w:rsidR="001378AE" w:rsidRDefault="00137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1447" w14:textId="77777777" w:rsidR="00102345" w:rsidRDefault="00102345" w:rsidP="002B2AF6">
    <w:pPr>
      <w:pStyle w:val="Header"/>
      <w:jc w:val="right"/>
    </w:pPr>
    <w:r w:rsidRPr="00F911D2">
      <w:t>memo-imb-adad-</w:t>
    </w:r>
    <w:r>
      <w:t>april22</w:t>
    </w:r>
    <w:r w:rsidRPr="00F911D2">
      <w:t>item01</w:t>
    </w:r>
  </w:p>
  <w:p w14:paraId="07C2305A" w14:textId="2A056253" w:rsidR="00102345" w:rsidRDefault="00102345" w:rsidP="002B2AF6">
    <w:pPr>
      <w:pStyle w:val="Header"/>
      <w:spacing w:after="360"/>
      <w:jc w:val="right"/>
    </w:pPr>
    <w:r w:rsidRPr="00BF101F">
      <w:t xml:space="preserve">Page </w:t>
    </w:r>
    <w:r w:rsidRPr="00BF101F">
      <w:rPr>
        <w:bCs/>
        <w:color w:val="2B579A"/>
        <w:shd w:val="clear" w:color="auto" w:fill="E6E6E6"/>
      </w:rPr>
      <w:fldChar w:fldCharType="begin"/>
    </w:r>
    <w:r w:rsidRPr="00BF101F">
      <w:rPr>
        <w:bCs/>
      </w:rPr>
      <w:instrText xml:space="preserve"> PAGE </w:instrText>
    </w:r>
    <w:r w:rsidRPr="00BF101F">
      <w:rPr>
        <w:bCs/>
        <w:color w:val="2B579A"/>
        <w:shd w:val="clear" w:color="auto" w:fill="E6E6E6"/>
      </w:rPr>
      <w:fldChar w:fldCharType="separate"/>
    </w:r>
    <w:r>
      <w:rPr>
        <w:bCs/>
      </w:rPr>
      <w:t>3</w:t>
    </w:r>
    <w:r w:rsidRPr="00BF101F">
      <w:rPr>
        <w:bCs/>
        <w:color w:val="2B579A"/>
        <w:shd w:val="clear" w:color="auto" w:fill="E6E6E6"/>
      </w:rPr>
      <w:fldChar w:fldCharType="end"/>
    </w:r>
    <w:r w:rsidRPr="00BF101F">
      <w:t xml:space="preserve"> of </w:t>
    </w:r>
    <w:r>
      <w:rPr>
        <w:bC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01975511" w:displacedByCustomXml="next"/>
  <w:sdt>
    <w:sdtPr>
      <w:id w:val="327027466"/>
      <w:docPartObj>
        <w:docPartGallery w:val="Page Numbers (Top of Page)"/>
        <w:docPartUnique/>
      </w:docPartObj>
    </w:sdtPr>
    <w:sdtEndPr/>
    <w:sdtContent>
      <w:p w14:paraId="5BC22CF4" w14:textId="0211C53F" w:rsidR="00102345" w:rsidRPr="002E7258" w:rsidRDefault="00102345" w:rsidP="002E7258">
        <w:pPr>
          <w:pStyle w:val="Header"/>
          <w:jc w:val="right"/>
        </w:pPr>
        <w:r w:rsidRPr="002E7258">
          <w:t>memo-imab-adad-</w:t>
        </w:r>
        <w:r>
          <w:t>aug</w:t>
        </w:r>
        <w:r w:rsidRPr="002E7258">
          <w:t>22item01</w:t>
        </w:r>
      </w:p>
      <w:bookmarkEnd w:id="1"/>
      <w:p w14:paraId="7249D606" w14:textId="3C9720C8" w:rsidR="00102345" w:rsidRPr="00B3384E" w:rsidRDefault="00102345" w:rsidP="002E7258">
        <w:pPr>
          <w:pStyle w:val="Header"/>
          <w:spacing w:after="360"/>
          <w:jc w:val="right"/>
        </w:pPr>
        <w:r w:rsidRPr="002E7258">
          <w:t xml:space="preserve">Page </w:t>
        </w:r>
        <w:r w:rsidRPr="002E7258">
          <w:rPr>
            <w:bCs/>
          </w:rPr>
          <w:fldChar w:fldCharType="begin"/>
        </w:r>
        <w:r w:rsidRPr="002E7258">
          <w:rPr>
            <w:bCs/>
          </w:rPr>
          <w:instrText xml:space="preserve"> PAGE  \* Arabic  \* MERGEFORMAT </w:instrText>
        </w:r>
        <w:r w:rsidRPr="002E7258">
          <w:rPr>
            <w:bCs/>
          </w:rPr>
          <w:fldChar w:fldCharType="separate"/>
        </w:r>
        <w:r>
          <w:rPr>
            <w:bCs/>
          </w:rPr>
          <w:t>2</w:t>
        </w:r>
        <w:r w:rsidRPr="002E7258">
          <w:rPr>
            <w:bCs/>
          </w:rPr>
          <w:fldChar w:fldCharType="end"/>
        </w:r>
        <w:r w:rsidRPr="002E7258">
          <w:t xml:space="preserve"> of </w:t>
        </w:r>
        <w:r w:rsidR="00F6019F">
          <w:rPr>
            <w:bCs/>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A63B" w14:textId="77777777" w:rsidR="00102345" w:rsidRPr="00C01C81" w:rsidRDefault="00102345" w:rsidP="00F65EE0">
    <w:pPr>
      <w:pStyle w:val="Header"/>
    </w:pPr>
    <w:r w:rsidRPr="02850907">
      <w:rPr>
        <w:color w:val="000000" w:themeColor="text1"/>
        <w:shd w:val="clear" w:color="auto" w:fill="E6E6E6"/>
        <w:lang w:eastAsia="ko-KR"/>
      </w:rPr>
      <w:fldChar w:fldCharType="begin"/>
    </w:r>
    <w:r w:rsidRPr="02850907">
      <w:rPr>
        <w:color w:val="000000" w:themeColor="text1"/>
        <w:lang w:eastAsia="ko-KR"/>
      </w:rPr>
      <w:instrText xml:space="preserve"> STYLEREF  "Heading 1"  \* MERGEFORMAT </w:instrText>
    </w:r>
    <w:r w:rsidRPr="02850907">
      <w:rPr>
        <w:color w:val="000000" w:themeColor="text1"/>
        <w:shd w:val="clear" w:color="auto" w:fill="E6E6E6"/>
        <w:lang w:eastAsia="ko-KR"/>
      </w:rPr>
      <w:fldChar w:fldCharType="separate"/>
    </w:r>
    <w:r w:rsidRPr="02850907">
      <w:rPr>
        <w:noProof/>
        <w:color w:val="000000" w:themeColor="text1"/>
        <w:lang w:eastAsia="ko-KR"/>
      </w:rPr>
      <w:t>Development of Range Achievement Level Descriptors for the California Assessment of Student Performance and Progress—California Alternate Assessment for Science Workshop Plan</w:t>
    </w:r>
    <w:r w:rsidRPr="02850907">
      <w:rPr>
        <w:color w:val="000000" w:themeColor="text1"/>
        <w:shd w:val="clear" w:color="auto" w:fill="E6E6E6"/>
        <w:lang w:eastAsia="ko-KR"/>
      </w:rPr>
      <w:fldChar w:fldCharType="end"/>
    </w:r>
    <w:r>
      <w:tab/>
    </w:r>
    <w:r>
      <w:rPr>
        <w:noProof/>
        <w:color w:val="2B579A"/>
        <w:shd w:val="clear" w:color="auto" w:fill="E6E6E6"/>
      </w:rPr>
      <w:drawing>
        <wp:inline distT="0" distB="0" distL="0" distR="0" wp14:anchorId="7DB35BA2" wp14:editId="64CF4DCF">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43021F" w14:textId="77777777" w:rsidR="00102345" w:rsidRPr="00D63B57" w:rsidRDefault="00102345" w:rsidP="00F65E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6E7E" w14:textId="77777777" w:rsidR="00102345" w:rsidRPr="002E7258" w:rsidRDefault="00102345" w:rsidP="00D85825">
    <w:pPr>
      <w:pStyle w:val="Header"/>
      <w:jc w:val="right"/>
    </w:pPr>
    <w:r w:rsidRPr="002E7258">
      <w:t>memo-imab-adad-</w:t>
    </w:r>
    <w:r>
      <w:t>aug</w:t>
    </w:r>
    <w:r w:rsidRPr="002E7258">
      <w:t>22item01</w:t>
    </w:r>
  </w:p>
  <w:p w14:paraId="1C8BA720" w14:textId="77777777" w:rsidR="00102345" w:rsidRPr="002E7258" w:rsidRDefault="00102345" w:rsidP="00D85825">
    <w:pPr>
      <w:pStyle w:val="Header"/>
      <w:jc w:val="right"/>
    </w:pPr>
    <w:r w:rsidRPr="002E7258">
      <w:t>Attachment 1</w:t>
    </w:r>
  </w:p>
  <w:p w14:paraId="349737D0" w14:textId="39AB7B17" w:rsidR="00102345" w:rsidRPr="002E7258" w:rsidRDefault="00102345" w:rsidP="00D85825">
    <w:pPr>
      <w:pStyle w:val="Header"/>
      <w:spacing w:after="360"/>
      <w:jc w:val="right"/>
    </w:pPr>
    <w:r w:rsidRPr="002E7258">
      <w:t xml:space="preserve">Page </w:t>
    </w:r>
    <w:r w:rsidRPr="002E7258">
      <w:rPr>
        <w:bCs/>
      </w:rPr>
      <w:fldChar w:fldCharType="begin"/>
    </w:r>
    <w:r w:rsidRPr="002E7258">
      <w:rPr>
        <w:bCs/>
      </w:rPr>
      <w:instrText xml:space="preserve"> PAGE  \* Arabic  \* MERGEFORMAT </w:instrText>
    </w:r>
    <w:r w:rsidRPr="002E7258">
      <w:rPr>
        <w:bCs/>
      </w:rPr>
      <w:fldChar w:fldCharType="separate"/>
    </w:r>
    <w:r w:rsidRPr="002E7258">
      <w:rPr>
        <w:bCs/>
        <w:noProof/>
      </w:rPr>
      <w:t>1</w:t>
    </w:r>
    <w:r w:rsidRPr="002E7258">
      <w:rPr>
        <w:bCs/>
      </w:rPr>
      <w:fldChar w:fldCharType="end"/>
    </w:r>
    <w:r w:rsidRPr="002E7258">
      <w:t xml:space="preserve"> of </w:t>
    </w:r>
    <w:r>
      <w:rPr>
        <w:bCs/>
      </w:rPr>
      <w:t>1</w:t>
    </w:r>
    <w:r w:rsidR="001971A5">
      <w:rPr>
        <w:bCs/>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CF90" w14:textId="77777777" w:rsidR="00102345" w:rsidRDefault="00102345" w:rsidP="003C6D3D">
    <w:pPr>
      <w:pStyle w:val="Header"/>
      <w:jc w:val="right"/>
    </w:pPr>
    <w:r w:rsidRPr="00F911D2">
      <w:t>memo-imb-adad-</w:t>
    </w:r>
    <w:r>
      <w:t>april22</w:t>
    </w:r>
    <w:r w:rsidRPr="00F911D2">
      <w:t>item01</w:t>
    </w:r>
  </w:p>
  <w:p w14:paraId="60E6BA53" w14:textId="77777777" w:rsidR="00102345" w:rsidRDefault="00102345" w:rsidP="003C6D3D">
    <w:pPr>
      <w:pStyle w:val="Header"/>
      <w:jc w:val="right"/>
    </w:pPr>
    <w:r>
      <w:t>Attachment 1</w:t>
    </w:r>
  </w:p>
  <w:p w14:paraId="442EB242" w14:textId="1E3B8CCD" w:rsidR="00102345" w:rsidRPr="003C6D3D" w:rsidRDefault="00102345" w:rsidP="003C6D3D">
    <w:pPr>
      <w:pStyle w:val="Header"/>
      <w:spacing w:after="360"/>
      <w:jc w:val="right"/>
    </w:pPr>
    <w:r w:rsidRPr="00BF05EF">
      <w:t xml:space="preserve">Page </w:t>
    </w:r>
    <w:r w:rsidRPr="00BF05EF">
      <w:rPr>
        <w:bCs/>
        <w:color w:val="2B579A"/>
        <w:shd w:val="clear" w:color="auto" w:fill="E6E6E6"/>
      </w:rPr>
      <w:fldChar w:fldCharType="begin"/>
    </w:r>
    <w:r w:rsidRPr="00BF05EF">
      <w:rPr>
        <w:bCs/>
      </w:rPr>
      <w:instrText xml:space="preserve"> PAGE </w:instrText>
    </w:r>
    <w:r w:rsidRPr="00BF05EF">
      <w:rPr>
        <w:bCs/>
        <w:color w:val="2B579A"/>
        <w:shd w:val="clear" w:color="auto" w:fill="E6E6E6"/>
      </w:rPr>
      <w:fldChar w:fldCharType="separate"/>
    </w:r>
    <w:r>
      <w:rPr>
        <w:bCs/>
      </w:rPr>
      <w:t>5</w:t>
    </w:r>
    <w:r w:rsidRPr="00BF05EF">
      <w:rPr>
        <w:bCs/>
        <w:color w:val="2B579A"/>
        <w:shd w:val="clear" w:color="auto" w:fill="E6E6E6"/>
      </w:rPr>
      <w:fldChar w:fldCharType="end"/>
    </w:r>
    <w:r w:rsidRPr="00BF05EF">
      <w:t xml:space="preserve"> of </w:t>
    </w:r>
    <w:r>
      <w:rPr>
        <w:bCs/>
      </w:rPr>
      <w:t>14</w:t>
    </w:r>
  </w:p>
  <w:p w14:paraId="422E4EE5" w14:textId="77777777" w:rsidR="00102345" w:rsidRDefault="001023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12753"/>
      <w:docPartObj>
        <w:docPartGallery w:val="Page Numbers (Top of Page)"/>
        <w:docPartUnique/>
      </w:docPartObj>
    </w:sdtPr>
    <w:sdtEndPr/>
    <w:sdtContent>
      <w:p w14:paraId="5E675175" w14:textId="77777777" w:rsidR="00102345" w:rsidRPr="002E7258" w:rsidRDefault="00102345" w:rsidP="002E7258">
        <w:pPr>
          <w:pStyle w:val="Header"/>
          <w:jc w:val="right"/>
        </w:pPr>
        <w:r w:rsidRPr="002E7258">
          <w:t>memo-imab-adad-</w:t>
        </w:r>
        <w:r>
          <w:t>aug</w:t>
        </w:r>
        <w:r w:rsidRPr="002E7258">
          <w:t>22item01</w:t>
        </w:r>
      </w:p>
      <w:p w14:paraId="3CACD88F" w14:textId="77777777" w:rsidR="00102345" w:rsidRPr="002E7258" w:rsidRDefault="00102345" w:rsidP="002E7258">
        <w:pPr>
          <w:pStyle w:val="Header"/>
          <w:jc w:val="right"/>
        </w:pPr>
        <w:r w:rsidRPr="002E7258">
          <w:t>Attachment 1</w:t>
        </w:r>
      </w:p>
      <w:p w14:paraId="4DFCC4BC" w14:textId="471320FC" w:rsidR="00102345" w:rsidRPr="00B3384E" w:rsidRDefault="00102345" w:rsidP="002E7258">
        <w:pPr>
          <w:pStyle w:val="Header"/>
          <w:spacing w:after="360"/>
          <w:jc w:val="right"/>
        </w:pPr>
        <w:r w:rsidRPr="002E7258">
          <w:t xml:space="preserve">Page </w:t>
        </w:r>
        <w:r w:rsidRPr="002E7258">
          <w:rPr>
            <w:bCs/>
          </w:rPr>
          <w:fldChar w:fldCharType="begin"/>
        </w:r>
        <w:r w:rsidRPr="002E7258">
          <w:rPr>
            <w:bCs/>
          </w:rPr>
          <w:instrText xml:space="preserve"> PAGE  \* Arabic  \* MERGEFORMAT </w:instrText>
        </w:r>
        <w:r w:rsidRPr="002E7258">
          <w:rPr>
            <w:bCs/>
          </w:rPr>
          <w:fldChar w:fldCharType="separate"/>
        </w:r>
        <w:r>
          <w:rPr>
            <w:bCs/>
          </w:rPr>
          <w:t>2</w:t>
        </w:r>
        <w:r w:rsidRPr="002E7258">
          <w:rPr>
            <w:bCs/>
          </w:rPr>
          <w:fldChar w:fldCharType="end"/>
        </w:r>
        <w:r w:rsidRPr="002E7258">
          <w:t xml:space="preserve"> of </w:t>
        </w:r>
        <w:r>
          <w:rPr>
            <w:bCs/>
          </w:rPr>
          <w:t>1</w:t>
        </w:r>
        <w:r w:rsidR="001971A5">
          <w:rPr>
            <w:bCs/>
          </w:rPr>
          <w:t>8</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D68A" w14:textId="3D95C99E" w:rsidR="00102345" w:rsidRDefault="00102345" w:rsidP="00BF05EF">
    <w:pPr>
      <w:pStyle w:val="Header"/>
      <w:jc w:val="right"/>
    </w:pPr>
    <w:r w:rsidRPr="00F911D2">
      <w:t>memo-im</w:t>
    </w:r>
    <w:r>
      <w:t>a</w:t>
    </w:r>
    <w:r w:rsidRPr="00F911D2">
      <w:t>b-adad-</w:t>
    </w:r>
    <w:r>
      <w:t>apr22</w:t>
    </w:r>
    <w:r w:rsidRPr="00F911D2">
      <w:t>item01</w:t>
    </w:r>
  </w:p>
  <w:p w14:paraId="4C586358" w14:textId="77777777" w:rsidR="00102345" w:rsidRDefault="00102345" w:rsidP="00BF05EF">
    <w:pPr>
      <w:pStyle w:val="Header"/>
      <w:jc w:val="right"/>
    </w:pPr>
    <w:r>
      <w:t>Attachment 1</w:t>
    </w:r>
  </w:p>
  <w:p w14:paraId="241D3CC1" w14:textId="5B20ED2E" w:rsidR="00102345" w:rsidRPr="00BF05EF" w:rsidRDefault="00102345" w:rsidP="004557B4">
    <w:pPr>
      <w:pStyle w:val="Header"/>
      <w:tabs>
        <w:tab w:val="clear" w:pos="4680"/>
      </w:tabs>
      <w:spacing w:after="360"/>
      <w:jc w:val="right"/>
    </w:pPr>
    <w:r w:rsidRPr="00BF05EF">
      <w:t xml:space="preserve">Page </w:t>
    </w:r>
    <w:r w:rsidRPr="00C96203">
      <w:rPr>
        <w:bCs/>
        <w:color w:val="2B579A"/>
      </w:rPr>
      <w:fldChar w:fldCharType="begin"/>
    </w:r>
    <w:r w:rsidRPr="00C96203">
      <w:rPr>
        <w:bCs/>
      </w:rPr>
      <w:instrText xml:space="preserve"> PAGE </w:instrText>
    </w:r>
    <w:r w:rsidRPr="00C96203">
      <w:rPr>
        <w:bCs/>
        <w:color w:val="2B579A"/>
      </w:rPr>
      <w:fldChar w:fldCharType="separate"/>
    </w:r>
    <w:r w:rsidRPr="00C96203">
      <w:rPr>
        <w:bCs/>
      </w:rPr>
      <w:t>2</w:t>
    </w:r>
    <w:r w:rsidRPr="00C96203">
      <w:rPr>
        <w:bCs/>
        <w:color w:val="2B579A"/>
      </w:rPr>
      <w:fldChar w:fldCharType="end"/>
    </w:r>
    <w:r w:rsidRPr="00BF05EF">
      <w:t xml:space="preserve"> of </w:t>
    </w:r>
    <w:r>
      <w:rPr>
        <w:bCs/>
      </w:rPr>
      <w:t>14</w:t>
    </w:r>
  </w:p>
  <w:p w14:paraId="1A598DB7" w14:textId="77777777" w:rsidR="00102345" w:rsidRDefault="001023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50CB0CE"/>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BBE261A"/>
    <w:multiLevelType w:val="hybridMultilevel"/>
    <w:tmpl w:val="0B8A030A"/>
    <w:lvl w:ilvl="0" w:tplc="21AAE3DC">
      <w:start w:val="1"/>
      <w:numFmt w:val="decimal"/>
      <w:pStyle w:val="Numbered"/>
      <w:lvlText w:val="%1."/>
      <w:lvlJc w:val="right"/>
      <w:pPr>
        <w:ind w:left="360" w:hanging="360"/>
      </w:pPr>
      <w:rPr>
        <w:rFonts w:ascii="Arial" w:hAnsi="Arial" w:hint="default"/>
        <w:b w:val="0"/>
        <w:i w:val="0"/>
        <w:color w:val="000000" w:themeColor="text1"/>
        <w:sz w:val="24"/>
      </w:rPr>
    </w:lvl>
    <w:lvl w:ilvl="1" w:tplc="FFFFFFFF">
      <w:start w:val="1"/>
      <w:numFmt w:val="lowerLetter"/>
      <w:lvlText w:val="%2."/>
      <w:lvlJc w:val="left"/>
      <w:pPr>
        <w:tabs>
          <w:tab w:val="num" w:pos="7524"/>
        </w:tabs>
        <w:ind w:left="7524" w:hanging="360"/>
      </w:pPr>
    </w:lvl>
    <w:lvl w:ilvl="2" w:tplc="FFFFFFFF" w:tentative="1">
      <w:start w:val="1"/>
      <w:numFmt w:val="lowerRoman"/>
      <w:lvlText w:val="%3."/>
      <w:lvlJc w:val="right"/>
      <w:pPr>
        <w:tabs>
          <w:tab w:val="num" w:pos="8244"/>
        </w:tabs>
        <w:ind w:left="8244" w:hanging="180"/>
      </w:pPr>
    </w:lvl>
    <w:lvl w:ilvl="3" w:tplc="FFFFFFFF" w:tentative="1">
      <w:start w:val="1"/>
      <w:numFmt w:val="decimal"/>
      <w:lvlText w:val="%4."/>
      <w:lvlJc w:val="left"/>
      <w:pPr>
        <w:tabs>
          <w:tab w:val="num" w:pos="8964"/>
        </w:tabs>
        <w:ind w:left="8964" w:hanging="360"/>
      </w:pPr>
    </w:lvl>
    <w:lvl w:ilvl="4" w:tplc="FFFFFFFF" w:tentative="1">
      <w:start w:val="1"/>
      <w:numFmt w:val="lowerLetter"/>
      <w:lvlText w:val="%5."/>
      <w:lvlJc w:val="left"/>
      <w:pPr>
        <w:tabs>
          <w:tab w:val="num" w:pos="9684"/>
        </w:tabs>
        <w:ind w:left="9684" w:hanging="360"/>
      </w:pPr>
    </w:lvl>
    <w:lvl w:ilvl="5" w:tplc="FFFFFFFF" w:tentative="1">
      <w:start w:val="1"/>
      <w:numFmt w:val="lowerRoman"/>
      <w:lvlText w:val="%6."/>
      <w:lvlJc w:val="right"/>
      <w:pPr>
        <w:tabs>
          <w:tab w:val="num" w:pos="10404"/>
        </w:tabs>
        <w:ind w:left="10404" w:hanging="180"/>
      </w:pPr>
    </w:lvl>
    <w:lvl w:ilvl="6" w:tplc="FFFFFFFF" w:tentative="1">
      <w:start w:val="1"/>
      <w:numFmt w:val="decimal"/>
      <w:lvlText w:val="%7."/>
      <w:lvlJc w:val="left"/>
      <w:pPr>
        <w:tabs>
          <w:tab w:val="num" w:pos="11124"/>
        </w:tabs>
        <w:ind w:left="11124" w:hanging="360"/>
      </w:pPr>
    </w:lvl>
    <w:lvl w:ilvl="7" w:tplc="FFFFFFFF" w:tentative="1">
      <w:start w:val="1"/>
      <w:numFmt w:val="lowerLetter"/>
      <w:lvlText w:val="%8."/>
      <w:lvlJc w:val="left"/>
      <w:pPr>
        <w:tabs>
          <w:tab w:val="num" w:pos="11844"/>
        </w:tabs>
        <w:ind w:left="11844" w:hanging="360"/>
      </w:pPr>
    </w:lvl>
    <w:lvl w:ilvl="8" w:tplc="FFFFFFFF" w:tentative="1">
      <w:start w:val="1"/>
      <w:numFmt w:val="lowerRoman"/>
      <w:lvlText w:val="%9."/>
      <w:lvlJc w:val="right"/>
      <w:pPr>
        <w:tabs>
          <w:tab w:val="num" w:pos="12564"/>
        </w:tabs>
        <w:ind w:left="12564" w:hanging="180"/>
      </w:pPr>
    </w:lvl>
  </w:abstractNum>
  <w:abstractNum w:abstractNumId="2" w15:restartNumberingAfterBreak="0">
    <w:nsid w:val="0CB70589"/>
    <w:multiLevelType w:val="hybridMultilevel"/>
    <w:tmpl w:val="EE280BD0"/>
    <w:lvl w:ilvl="0" w:tplc="B978D30A">
      <w:start w:val="1"/>
      <w:numFmt w:val="lowerLetter"/>
      <w:pStyle w:val="Numbered-a"/>
      <w:lvlText w:val="%1."/>
      <w:lvlJc w:val="right"/>
      <w:pPr>
        <w:ind w:left="1440" w:hanging="360"/>
      </w:pPr>
      <w:rPr>
        <w:rFonts w:ascii="Times New Roman" w:hAnsi="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D0D54"/>
    <w:multiLevelType w:val="hybridMultilevel"/>
    <w:tmpl w:val="20C21F16"/>
    <w:lvl w:ilvl="0" w:tplc="AF468EBA">
      <w:start w:val="1"/>
      <w:numFmt w:val="bullet"/>
      <w:pStyle w:val="bullets"/>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D324D"/>
    <w:multiLevelType w:val="hybridMultilevel"/>
    <w:tmpl w:val="920C6F56"/>
    <w:lvl w:ilvl="0" w:tplc="F626B356">
      <w:start w:val="1"/>
      <w:numFmt w:val="decimal"/>
      <w:pStyle w:val="Numbered1"/>
      <w:lvlText w:val="%1."/>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8"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855F4"/>
    <w:multiLevelType w:val="hybridMultilevel"/>
    <w:tmpl w:val="BDFC10C8"/>
    <w:lvl w:ilvl="0" w:tplc="2F009964">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51791"/>
    <w:multiLevelType w:val="hybridMultilevel"/>
    <w:tmpl w:val="5822A9C8"/>
    <w:lvl w:ilvl="0" w:tplc="F4668D5A">
      <w:start w:val="1"/>
      <w:numFmt w:val="bullet"/>
      <w:pStyle w:val="tablebullet"/>
      <w:lvlText w:val=""/>
      <w:lvlJc w:val="left"/>
      <w:pPr>
        <w:ind w:left="720" w:hanging="360"/>
      </w:pPr>
      <w:rPr>
        <w:rFonts w:ascii="Symbol" w:hAnsi="Symbol" w:hint="default"/>
        <w:sz w:val="20"/>
      </w:rPr>
    </w:lvl>
    <w:lvl w:ilvl="1" w:tplc="04090003" w:tentative="1">
      <w:start w:val="1"/>
      <w:numFmt w:val="bullet"/>
      <w:pStyle w:val="NumberedSubOne"/>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C6488"/>
    <w:multiLevelType w:val="hybridMultilevel"/>
    <w:tmpl w:val="5458086E"/>
    <w:lvl w:ilvl="0" w:tplc="DB700E3C">
      <w:start w:val="1"/>
      <w:numFmt w:val="bullet"/>
      <w:pStyle w:val="bulletInd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760CB"/>
    <w:multiLevelType w:val="hybridMultilevel"/>
    <w:tmpl w:val="7FB0EFA0"/>
    <w:lvl w:ilvl="0" w:tplc="056E960A">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6" w15:restartNumberingAfterBreak="0">
    <w:nsid w:val="254A2ECD"/>
    <w:multiLevelType w:val="multilevel"/>
    <w:tmpl w:val="98FA3D62"/>
    <w:lvl w:ilvl="0">
      <w:start w:val="1"/>
      <w:numFmt w:val="decimal"/>
      <w:pStyle w:val="Heading1A"/>
      <w:suff w:val="space"/>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992913"/>
    <w:multiLevelType w:val="hybridMultilevel"/>
    <w:tmpl w:val="B204B214"/>
    <w:lvl w:ilvl="0" w:tplc="9442130A">
      <w:start w:val="1"/>
      <w:numFmt w:val="decimal"/>
      <w:pStyle w:val="NumberedIndented"/>
      <w:lvlText w:val="%1."/>
      <w:lvlJc w:val="right"/>
      <w:pPr>
        <w:ind w:left="1080" w:hanging="360"/>
      </w:pPr>
      <w:rPr>
        <w:rFonts w:ascii="Arial" w:hAnsi="Arial"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85F99"/>
    <w:multiLevelType w:val="hybridMultilevel"/>
    <w:tmpl w:val="498E5EEE"/>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CE34B8A"/>
    <w:multiLevelType w:val="hybridMultilevel"/>
    <w:tmpl w:val="347494F8"/>
    <w:lvl w:ilvl="0" w:tplc="66B8177A">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B3412A"/>
    <w:multiLevelType w:val="multilevel"/>
    <w:tmpl w:val="E064EAE2"/>
    <w:lvl w:ilvl="0">
      <w:start w:val="1"/>
      <w:numFmt w:val="decimal"/>
      <w:pStyle w:val="Heading2"/>
      <w:suff w:val="space"/>
      <w:lvlText w:val="%1."/>
      <w:lvlJc w:val="left"/>
      <w:pPr>
        <w:ind w:left="1440" w:hanging="1440"/>
      </w:pPr>
      <w:rPr>
        <w:rFonts w:hint="default"/>
      </w:rPr>
    </w:lvl>
    <w:lvl w:ilvl="1">
      <w:start w:val="1"/>
      <w:numFmt w:val="upperLetter"/>
      <w:pStyle w:val="Heading3"/>
      <w:suff w:val="space"/>
      <w:lvlText w:val="%1.%2."/>
      <w:lvlJc w:val="left"/>
      <w:pPr>
        <w:ind w:left="2610" w:hanging="1440"/>
      </w:pPr>
      <w:rPr>
        <w:b/>
        <w:i w:val="0"/>
      </w:rPr>
    </w:lvl>
    <w:lvl w:ilvl="2">
      <w:start w:val="1"/>
      <w:numFmt w:val="decimal"/>
      <w:pStyle w:val="Heading4"/>
      <w:suff w:val="space"/>
      <w:lvlText w:val="%1.%2.%3."/>
      <w:lvlJc w:val="right"/>
      <w:pPr>
        <w:ind w:left="630" w:firstLine="0"/>
      </w:pPr>
      <w:rPr>
        <w:rFonts w:ascii="Arial" w:hAnsi="Arial" w:hint="default"/>
        <w:b/>
        <w:i w:val="0"/>
      </w:rPr>
    </w:lvl>
    <w:lvl w:ilvl="3">
      <w:start w:val="1"/>
      <w:numFmt w:val="none"/>
      <w:suff w:val="space"/>
      <w:lvlText w:val=""/>
      <w:lvlJc w:val="left"/>
      <w:pPr>
        <w:ind w:left="864" w:hanging="864"/>
      </w:pPr>
      <w:rPr>
        <w:rFonts w:hint="default"/>
      </w:rPr>
    </w:lvl>
    <w:lvl w:ilvl="4">
      <w:start w:val="1"/>
      <w:numFmt w:val="none"/>
      <w:lvlText w:val=""/>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33476CD5"/>
    <w:multiLevelType w:val="hybridMultilevel"/>
    <w:tmpl w:val="E1449D4C"/>
    <w:lvl w:ilvl="0" w:tplc="EBD02B50">
      <w:start w:val="1"/>
      <w:numFmt w:val="decimal"/>
      <w:pStyle w:val="StyleLeft05Firstline0"/>
      <w:lvlText w:val="%1."/>
      <w:lvlJc w:val="left"/>
      <w:pPr>
        <w:tabs>
          <w:tab w:val="num" w:pos="1512"/>
        </w:tabs>
        <w:ind w:left="1512"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72B320E"/>
    <w:multiLevelType w:val="hybridMultilevel"/>
    <w:tmpl w:val="99F83B46"/>
    <w:lvl w:ilvl="0" w:tplc="61CC52D2">
      <w:start w:val="1"/>
      <w:numFmt w:val="bullet"/>
      <w:pStyle w:val="BulletsIndented"/>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7" w15:restartNumberingAfterBreak="0">
    <w:nsid w:val="386A78AD"/>
    <w:multiLevelType w:val="hybridMultilevel"/>
    <w:tmpl w:val="AC38806C"/>
    <w:styleLink w:val="HeadingNumbers"/>
    <w:lvl w:ilvl="0" w:tplc="E40E6926">
      <w:start w:val="1"/>
      <w:numFmt w:val="upperRoman"/>
      <w:suff w:val="space"/>
      <w:lvlText w:val="Section %1."/>
      <w:lvlJc w:val="left"/>
      <w:pPr>
        <w:ind w:left="0" w:firstLine="0"/>
      </w:pPr>
      <w:rPr>
        <w:rFonts w:hint="default"/>
      </w:rPr>
    </w:lvl>
    <w:lvl w:ilvl="1" w:tplc="66100F22">
      <w:start w:val="1"/>
      <w:numFmt w:val="lowerLetter"/>
      <w:lvlText w:val="%2)"/>
      <w:lvlJc w:val="left"/>
      <w:pPr>
        <w:ind w:left="720" w:hanging="360"/>
      </w:pPr>
      <w:rPr>
        <w:rFonts w:hint="default"/>
      </w:rPr>
    </w:lvl>
    <w:lvl w:ilvl="2" w:tplc="FD1489DC">
      <w:start w:val="1"/>
      <w:numFmt w:val="lowerRoman"/>
      <w:lvlText w:val="%3)"/>
      <w:lvlJc w:val="left"/>
      <w:pPr>
        <w:ind w:left="1080" w:hanging="360"/>
      </w:pPr>
      <w:rPr>
        <w:rFonts w:hint="default"/>
      </w:rPr>
    </w:lvl>
    <w:lvl w:ilvl="3" w:tplc="24C614A6">
      <w:start w:val="1"/>
      <w:numFmt w:val="decimal"/>
      <w:lvlText w:val="(%4)"/>
      <w:lvlJc w:val="left"/>
      <w:pPr>
        <w:ind w:left="1440" w:hanging="360"/>
      </w:pPr>
      <w:rPr>
        <w:rFonts w:hint="default"/>
      </w:rPr>
    </w:lvl>
    <w:lvl w:ilvl="4" w:tplc="96B296EC">
      <w:start w:val="1"/>
      <w:numFmt w:val="lowerLetter"/>
      <w:lvlText w:val="(%5)"/>
      <w:lvlJc w:val="left"/>
      <w:pPr>
        <w:ind w:left="1800" w:hanging="360"/>
      </w:pPr>
      <w:rPr>
        <w:rFonts w:hint="default"/>
      </w:rPr>
    </w:lvl>
    <w:lvl w:ilvl="5" w:tplc="42D657C8">
      <w:start w:val="1"/>
      <w:numFmt w:val="lowerRoman"/>
      <w:lvlText w:val="(%6)"/>
      <w:lvlJc w:val="left"/>
      <w:pPr>
        <w:ind w:left="2160" w:hanging="360"/>
      </w:pPr>
      <w:rPr>
        <w:rFonts w:hint="default"/>
      </w:rPr>
    </w:lvl>
    <w:lvl w:ilvl="6" w:tplc="2406859E">
      <w:start w:val="1"/>
      <w:numFmt w:val="decimal"/>
      <w:lvlText w:val="%7."/>
      <w:lvlJc w:val="left"/>
      <w:pPr>
        <w:ind w:left="2520" w:hanging="360"/>
      </w:pPr>
      <w:rPr>
        <w:rFonts w:hint="default"/>
      </w:rPr>
    </w:lvl>
    <w:lvl w:ilvl="7" w:tplc="715A120A">
      <w:start w:val="1"/>
      <w:numFmt w:val="lowerLetter"/>
      <w:lvlText w:val="%8."/>
      <w:lvlJc w:val="left"/>
      <w:pPr>
        <w:ind w:left="2880" w:hanging="360"/>
      </w:pPr>
      <w:rPr>
        <w:rFonts w:hint="default"/>
      </w:rPr>
    </w:lvl>
    <w:lvl w:ilvl="8" w:tplc="8B50FDB8">
      <w:start w:val="1"/>
      <w:numFmt w:val="lowerRoman"/>
      <w:lvlText w:val="%9."/>
      <w:lvlJc w:val="left"/>
      <w:pPr>
        <w:ind w:left="3240" w:hanging="360"/>
      </w:pPr>
      <w:rPr>
        <w:rFonts w:hint="default"/>
      </w:rPr>
    </w:lvl>
  </w:abstractNum>
  <w:abstractNum w:abstractNumId="28"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E0D69"/>
    <w:multiLevelType w:val="hybridMultilevel"/>
    <w:tmpl w:val="4B6CDB12"/>
    <w:lvl w:ilvl="0" w:tplc="072A37AE">
      <w:start w:val="1"/>
      <w:numFmt w:val="bullet"/>
      <w:lvlText w:val="–"/>
      <w:lvlJc w:val="left"/>
      <w:pPr>
        <w:ind w:left="1296" w:hanging="360"/>
      </w:pPr>
      <w:rPr>
        <w:rFonts w:ascii="Arial" w:hAnsi="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31" w15:restartNumberingAfterBreak="0">
    <w:nsid w:val="45E06EFC"/>
    <w:multiLevelType w:val="hybridMultilevel"/>
    <w:tmpl w:val="5ED20E00"/>
    <w:lvl w:ilvl="0" w:tplc="9E0A797E">
      <w:start w:val="1"/>
      <w:numFmt w:val="bullet"/>
      <w:pStyle w:val="Bullet2"/>
      <w:lvlText w:val=""/>
      <w:lvlJc w:val="left"/>
      <w:pPr>
        <w:tabs>
          <w:tab w:val="num" w:pos="360"/>
        </w:tabs>
        <w:ind w:left="360" w:hanging="360"/>
      </w:pPr>
      <w:rPr>
        <w:rFonts w:ascii="Wingdings" w:hAnsi="Wingdings" w:hint="default"/>
      </w:rPr>
    </w:lvl>
    <w:lvl w:ilvl="1" w:tplc="7248B034">
      <w:numFmt w:val="decimal"/>
      <w:lvlText w:val=""/>
      <w:lvlJc w:val="left"/>
    </w:lvl>
    <w:lvl w:ilvl="2" w:tplc="63B0E8D4">
      <w:numFmt w:val="decimal"/>
      <w:lvlText w:val=""/>
      <w:lvlJc w:val="left"/>
    </w:lvl>
    <w:lvl w:ilvl="3" w:tplc="CFF0D184">
      <w:numFmt w:val="decimal"/>
      <w:lvlText w:val=""/>
      <w:lvlJc w:val="left"/>
    </w:lvl>
    <w:lvl w:ilvl="4" w:tplc="548CF934">
      <w:numFmt w:val="decimal"/>
      <w:lvlText w:val=""/>
      <w:lvlJc w:val="left"/>
    </w:lvl>
    <w:lvl w:ilvl="5" w:tplc="C972BD2C">
      <w:numFmt w:val="decimal"/>
      <w:lvlText w:val=""/>
      <w:lvlJc w:val="left"/>
    </w:lvl>
    <w:lvl w:ilvl="6" w:tplc="C0DADF7A">
      <w:numFmt w:val="decimal"/>
      <w:lvlText w:val=""/>
      <w:lvlJc w:val="left"/>
    </w:lvl>
    <w:lvl w:ilvl="7" w:tplc="CD76CDA0">
      <w:numFmt w:val="decimal"/>
      <w:lvlText w:val=""/>
      <w:lvlJc w:val="left"/>
    </w:lvl>
    <w:lvl w:ilvl="8" w:tplc="11D6B4DC">
      <w:numFmt w:val="decimal"/>
      <w:lvlText w:val=""/>
      <w:lvlJc w:val="left"/>
    </w:lvl>
  </w:abstractNum>
  <w:abstractNum w:abstractNumId="32" w15:restartNumberingAfterBreak="0">
    <w:nsid w:val="4602080F"/>
    <w:multiLevelType w:val="hybridMultilevel"/>
    <w:tmpl w:val="A70E73C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4847170C"/>
    <w:multiLevelType w:val="hybridMultilevel"/>
    <w:tmpl w:val="AA389E36"/>
    <w:lvl w:ilvl="0" w:tplc="2968006C">
      <w:start w:val="1"/>
      <w:numFmt w:val="bullet"/>
      <w:pStyle w:val="Bullets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696B7B"/>
    <w:multiLevelType w:val="hybridMultilevel"/>
    <w:tmpl w:val="1248D09C"/>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0AB2"/>
    <w:multiLevelType w:val="multilevel"/>
    <w:tmpl w:val="31667870"/>
    <w:lvl w:ilvl="0">
      <w:start w:val="1"/>
      <w:numFmt w:val="upperLetter"/>
      <w:pStyle w:val="Heading8"/>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39"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9E1D76A"/>
    <w:multiLevelType w:val="hybridMultilevel"/>
    <w:tmpl w:val="0B6EE75C"/>
    <w:lvl w:ilvl="0" w:tplc="6676422A">
      <w:start w:val="1"/>
      <w:numFmt w:val="bullet"/>
      <w:lvlText w:val=""/>
      <w:lvlJc w:val="left"/>
      <w:pPr>
        <w:ind w:left="720" w:hanging="360"/>
      </w:pPr>
      <w:rPr>
        <w:rFonts w:ascii="Symbol" w:hAnsi="Symbol" w:hint="default"/>
      </w:rPr>
    </w:lvl>
    <w:lvl w:ilvl="1" w:tplc="AC98F358">
      <w:start w:val="1"/>
      <w:numFmt w:val="bullet"/>
      <w:lvlText w:val="o"/>
      <w:lvlJc w:val="left"/>
      <w:pPr>
        <w:ind w:left="1440" w:hanging="360"/>
      </w:pPr>
      <w:rPr>
        <w:rFonts w:ascii="Courier New" w:hAnsi="Courier New" w:hint="default"/>
      </w:rPr>
    </w:lvl>
    <w:lvl w:ilvl="2" w:tplc="34E21D8C">
      <w:start w:val="1"/>
      <w:numFmt w:val="bullet"/>
      <w:lvlText w:val=""/>
      <w:lvlJc w:val="left"/>
      <w:pPr>
        <w:ind w:left="2160" w:hanging="360"/>
      </w:pPr>
      <w:rPr>
        <w:rFonts w:ascii="Wingdings" w:hAnsi="Wingdings" w:hint="default"/>
      </w:rPr>
    </w:lvl>
    <w:lvl w:ilvl="3" w:tplc="0278233E">
      <w:start w:val="1"/>
      <w:numFmt w:val="bullet"/>
      <w:lvlText w:val=""/>
      <w:lvlJc w:val="left"/>
      <w:pPr>
        <w:ind w:left="2880" w:hanging="360"/>
      </w:pPr>
      <w:rPr>
        <w:rFonts w:ascii="Symbol" w:hAnsi="Symbol" w:hint="default"/>
      </w:rPr>
    </w:lvl>
    <w:lvl w:ilvl="4" w:tplc="86501BEE">
      <w:start w:val="1"/>
      <w:numFmt w:val="bullet"/>
      <w:lvlText w:val="o"/>
      <w:lvlJc w:val="left"/>
      <w:pPr>
        <w:ind w:left="3600" w:hanging="360"/>
      </w:pPr>
      <w:rPr>
        <w:rFonts w:ascii="Courier New" w:hAnsi="Courier New" w:hint="default"/>
      </w:rPr>
    </w:lvl>
    <w:lvl w:ilvl="5" w:tplc="D4D6CA6E">
      <w:start w:val="1"/>
      <w:numFmt w:val="bullet"/>
      <w:lvlText w:val=""/>
      <w:lvlJc w:val="left"/>
      <w:pPr>
        <w:ind w:left="4320" w:hanging="360"/>
      </w:pPr>
      <w:rPr>
        <w:rFonts w:ascii="Wingdings" w:hAnsi="Wingdings" w:hint="default"/>
      </w:rPr>
    </w:lvl>
    <w:lvl w:ilvl="6" w:tplc="93E8BC46">
      <w:start w:val="1"/>
      <w:numFmt w:val="bullet"/>
      <w:lvlText w:val=""/>
      <w:lvlJc w:val="left"/>
      <w:pPr>
        <w:ind w:left="5040" w:hanging="360"/>
      </w:pPr>
      <w:rPr>
        <w:rFonts w:ascii="Symbol" w:hAnsi="Symbol" w:hint="default"/>
      </w:rPr>
    </w:lvl>
    <w:lvl w:ilvl="7" w:tplc="3984DF76">
      <w:start w:val="1"/>
      <w:numFmt w:val="bullet"/>
      <w:lvlText w:val="o"/>
      <w:lvlJc w:val="left"/>
      <w:pPr>
        <w:ind w:left="5760" w:hanging="360"/>
      </w:pPr>
      <w:rPr>
        <w:rFonts w:ascii="Courier New" w:hAnsi="Courier New" w:hint="default"/>
      </w:rPr>
    </w:lvl>
    <w:lvl w:ilvl="8" w:tplc="537E82E4">
      <w:start w:val="1"/>
      <w:numFmt w:val="bullet"/>
      <w:lvlText w:val=""/>
      <w:lvlJc w:val="left"/>
      <w:pPr>
        <w:ind w:left="6480" w:hanging="360"/>
      </w:pPr>
      <w:rPr>
        <w:rFonts w:ascii="Wingdings" w:hAnsi="Wingdings" w:hint="default"/>
      </w:rPr>
    </w:lvl>
  </w:abstractNum>
  <w:abstractNum w:abstractNumId="41"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30E60"/>
    <w:multiLevelType w:val="hybridMultilevel"/>
    <w:tmpl w:val="1BEEE1F6"/>
    <w:lvl w:ilvl="0" w:tplc="04090001">
      <w:start w:val="1"/>
      <w:numFmt w:val="bullet"/>
      <w:pStyle w:val="bullets-one0"/>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6C60784B"/>
    <w:multiLevelType w:val="hybridMultilevel"/>
    <w:tmpl w:val="9564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8"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2C12A0F"/>
    <w:multiLevelType w:val="hybridMultilevel"/>
    <w:tmpl w:val="74460066"/>
    <w:lvl w:ilvl="0" w:tplc="072A37AE">
      <w:start w:val="1"/>
      <w:numFmt w:val="bullet"/>
      <w:lvlText w:val="–"/>
      <w:lvlJc w:val="left"/>
      <w:pPr>
        <w:ind w:left="1296" w:hanging="360"/>
      </w:pPr>
      <w:rPr>
        <w:rFonts w:ascii="Arial" w:hAnsi="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0"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4"/>
  </w:num>
  <w:num w:numId="3">
    <w:abstractNumId w:val="21"/>
  </w:num>
  <w:num w:numId="4">
    <w:abstractNumId w:val="37"/>
  </w:num>
  <w:num w:numId="5">
    <w:abstractNumId w:val="30"/>
  </w:num>
  <w:num w:numId="6">
    <w:abstractNumId w:val="7"/>
  </w:num>
  <w:num w:numId="7">
    <w:abstractNumId w:val="4"/>
  </w:num>
  <w:num w:numId="8">
    <w:abstractNumId w:val="47"/>
  </w:num>
  <w:num w:numId="9">
    <w:abstractNumId w:val="2"/>
  </w:num>
  <w:num w:numId="10">
    <w:abstractNumId w:val="25"/>
  </w:num>
  <w:num w:numId="11">
    <w:abstractNumId w:val="36"/>
  </w:num>
  <w:num w:numId="12">
    <w:abstractNumId w:val="43"/>
  </w:num>
  <w:num w:numId="13">
    <w:abstractNumId w:val="20"/>
  </w:num>
  <w:num w:numId="14">
    <w:abstractNumId w:val="48"/>
  </w:num>
  <w:num w:numId="15">
    <w:abstractNumId w:val="8"/>
  </w:num>
  <w:num w:numId="16">
    <w:abstractNumId w:val="6"/>
  </w:num>
  <w:num w:numId="17">
    <w:abstractNumId w:val="11"/>
  </w:num>
  <w:num w:numId="18">
    <w:abstractNumId w:val="19"/>
  </w:num>
  <w:num w:numId="19">
    <w:abstractNumId w:val="26"/>
  </w:num>
  <w:num w:numId="20">
    <w:abstractNumId w:val="13"/>
  </w:num>
  <w:num w:numId="21">
    <w:abstractNumId w:val="46"/>
  </w:num>
  <w:num w:numId="22">
    <w:abstractNumId w:val="42"/>
  </w:num>
  <w:num w:numId="23">
    <w:abstractNumId w:val="38"/>
  </w:num>
  <w:num w:numId="24">
    <w:abstractNumId w:val="14"/>
  </w:num>
  <w:num w:numId="25">
    <w:abstractNumId w:val="1"/>
  </w:num>
  <w:num w:numId="26">
    <w:abstractNumId w:val="39"/>
  </w:num>
  <w:num w:numId="27">
    <w:abstractNumId w:val="41"/>
  </w:num>
  <w:num w:numId="28">
    <w:abstractNumId w:val="5"/>
  </w:num>
  <w:num w:numId="29">
    <w:abstractNumId w:val="35"/>
  </w:num>
  <w:num w:numId="30">
    <w:abstractNumId w:val="12"/>
  </w:num>
  <w:num w:numId="31">
    <w:abstractNumId w:val="28"/>
  </w:num>
  <w:num w:numId="32">
    <w:abstractNumId w:val="44"/>
  </w:num>
  <w:num w:numId="33">
    <w:abstractNumId w:val="3"/>
  </w:num>
  <w:num w:numId="34">
    <w:abstractNumId w:val="45"/>
  </w:num>
  <w:num w:numId="35">
    <w:abstractNumId w:val="31"/>
  </w:num>
  <w:num w:numId="36">
    <w:abstractNumId w:val="51"/>
  </w:num>
  <w:num w:numId="37">
    <w:abstractNumId w:val="17"/>
  </w:num>
  <w:num w:numId="38">
    <w:abstractNumId w:val="33"/>
  </w:num>
  <w:num w:numId="39">
    <w:abstractNumId w:val="2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9"/>
  </w:num>
  <w:num w:numId="43">
    <w:abstractNumId w:val="23"/>
  </w:num>
  <w:num w:numId="44">
    <w:abstractNumId w:val="10"/>
  </w:num>
  <w:num w:numId="45">
    <w:abstractNumId w:val="27"/>
  </w:num>
  <w:num w:numId="46">
    <w:abstractNumId w:val="16"/>
  </w:num>
  <w:num w:numId="47">
    <w:abstractNumId w:val="15"/>
  </w:num>
  <w:num w:numId="48">
    <w:abstractNumId w:val="0"/>
  </w:num>
  <w:num w:numId="49">
    <w:abstractNumId w:val="34"/>
  </w:num>
  <w:num w:numId="50">
    <w:abstractNumId w:val="49"/>
  </w:num>
  <w:num w:numId="51">
    <w:abstractNumId w:val="32"/>
  </w:num>
  <w:num w:numId="52">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E9F"/>
    <w:rsid w:val="00003B97"/>
    <w:rsid w:val="00004EF6"/>
    <w:rsid w:val="00004F93"/>
    <w:rsid w:val="000057B6"/>
    <w:rsid w:val="000057E3"/>
    <w:rsid w:val="000067C7"/>
    <w:rsid w:val="00007EEB"/>
    <w:rsid w:val="00017A1A"/>
    <w:rsid w:val="00021D7B"/>
    <w:rsid w:val="00024A5A"/>
    <w:rsid w:val="00024C28"/>
    <w:rsid w:val="00025332"/>
    <w:rsid w:val="00033A52"/>
    <w:rsid w:val="0003403F"/>
    <w:rsid w:val="00035A79"/>
    <w:rsid w:val="0004016C"/>
    <w:rsid w:val="00043EE8"/>
    <w:rsid w:val="00045A14"/>
    <w:rsid w:val="00045C35"/>
    <w:rsid w:val="00053B2A"/>
    <w:rsid w:val="00054B10"/>
    <w:rsid w:val="00056F72"/>
    <w:rsid w:val="00057A96"/>
    <w:rsid w:val="00063CB4"/>
    <w:rsid w:val="00063FD2"/>
    <w:rsid w:val="00064ECA"/>
    <w:rsid w:val="00066240"/>
    <w:rsid w:val="00072705"/>
    <w:rsid w:val="00074126"/>
    <w:rsid w:val="00074613"/>
    <w:rsid w:val="00077927"/>
    <w:rsid w:val="000819E2"/>
    <w:rsid w:val="00082435"/>
    <w:rsid w:val="00082555"/>
    <w:rsid w:val="000845B5"/>
    <w:rsid w:val="00086BFC"/>
    <w:rsid w:val="0009023F"/>
    <w:rsid w:val="000A21A5"/>
    <w:rsid w:val="000B0ED2"/>
    <w:rsid w:val="000B3AE4"/>
    <w:rsid w:val="000B7C54"/>
    <w:rsid w:val="000C139F"/>
    <w:rsid w:val="000C4D42"/>
    <w:rsid w:val="000C68A3"/>
    <w:rsid w:val="000C748F"/>
    <w:rsid w:val="000D1961"/>
    <w:rsid w:val="000D567F"/>
    <w:rsid w:val="000D5B8A"/>
    <w:rsid w:val="000E0E63"/>
    <w:rsid w:val="000E234D"/>
    <w:rsid w:val="000E2876"/>
    <w:rsid w:val="000F0C46"/>
    <w:rsid w:val="000F0DEF"/>
    <w:rsid w:val="000F21F3"/>
    <w:rsid w:val="000F4A71"/>
    <w:rsid w:val="00102345"/>
    <w:rsid w:val="001038CC"/>
    <w:rsid w:val="00103CCB"/>
    <w:rsid w:val="00103F62"/>
    <w:rsid w:val="0011103E"/>
    <w:rsid w:val="001128D0"/>
    <w:rsid w:val="00113E42"/>
    <w:rsid w:val="00113F93"/>
    <w:rsid w:val="001158D5"/>
    <w:rsid w:val="00115BFB"/>
    <w:rsid w:val="00120B45"/>
    <w:rsid w:val="00125D37"/>
    <w:rsid w:val="00126549"/>
    <w:rsid w:val="00127467"/>
    <w:rsid w:val="001320AB"/>
    <w:rsid w:val="001378AE"/>
    <w:rsid w:val="001378B8"/>
    <w:rsid w:val="001423E6"/>
    <w:rsid w:val="00143E5F"/>
    <w:rsid w:val="00146BE4"/>
    <w:rsid w:val="00147BE1"/>
    <w:rsid w:val="00150B62"/>
    <w:rsid w:val="00153876"/>
    <w:rsid w:val="00154432"/>
    <w:rsid w:val="0016173B"/>
    <w:rsid w:val="00162846"/>
    <w:rsid w:val="001648E9"/>
    <w:rsid w:val="0016507D"/>
    <w:rsid w:val="0016712B"/>
    <w:rsid w:val="0016747E"/>
    <w:rsid w:val="0017028F"/>
    <w:rsid w:val="00171E16"/>
    <w:rsid w:val="00174342"/>
    <w:rsid w:val="00176197"/>
    <w:rsid w:val="00177191"/>
    <w:rsid w:val="00180955"/>
    <w:rsid w:val="00181185"/>
    <w:rsid w:val="001821A0"/>
    <w:rsid w:val="0018397E"/>
    <w:rsid w:val="00184692"/>
    <w:rsid w:val="00184DEF"/>
    <w:rsid w:val="00190752"/>
    <w:rsid w:val="00194FCC"/>
    <w:rsid w:val="0019678A"/>
    <w:rsid w:val="00196C04"/>
    <w:rsid w:val="001971A5"/>
    <w:rsid w:val="001A1BEF"/>
    <w:rsid w:val="001A4A41"/>
    <w:rsid w:val="001A4FC9"/>
    <w:rsid w:val="001A5483"/>
    <w:rsid w:val="001A596C"/>
    <w:rsid w:val="001A7E7A"/>
    <w:rsid w:val="001B146E"/>
    <w:rsid w:val="001B3384"/>
    <w:rsid w:val="001B3E2F"/>
    <w:rsid w:val="001B7408"/>
    <w:rsid w:val="001C58F5"/>
    <w:rsid w:val="001D09A1"/>
    <w:rsid w:val="001D15F2"/>
    <w:rsid w:val="001D170A"/>
    <w:rsid w:val="001D1AAB"/>
    <w:rsid w:val="001D4A5B"/>
    <w:rsid w:val="001D559D"/>
    <w:rsid w:val="001D5724"/>
    <w:rsid w:val="001E21EE"/>
    <w:rsid w:val="001E3BB7"/>
    <w:rsid w:val="001F6626"/>
    <w:rsid w:val="00204AC1"/>
    <w:rsid w:val="00207DC1"/>
    <w:rsid w:val="00212F9F"/>
    <w:rsid w:val="0021529F"/>
    <w:rsid w:val="00216CD4"/>
    <w:rsid w:val="0022060C"/>
    <w:rsid w:val="0022168D"/>
    <w:rsid w:val="00221A7B"/>
    <w:rsid w:val="00222091"/>
    <w:rsid w:val="00224509"/>
    <w:rsid w:val="0023051C"/>
    <w:rsid w:val="00236AD7"/>
    <w:rsid w:val="002408E4"/>
    <w:rsid w:val="00240A29"/>
    <w:rsid w:val="00241997"/>
    <w:rsid w:val="00242F78"/>
    <w:rsid w:val="00244EEA"/>
    <w:rsid w:val="002544C3"/>
    <w:rsid w:val="002546AE"/>
    <w:rsid w:val="00255DC5"/>
    <w:rsid w:val="00257A8B"/>
    <w:rsid w:val="00261175"/>
    <w:rsid w:val="0026129A"/>
    <w:rsid w:val="00272B3D"/>
    <w:rsid w:val="00274CF3"/>
    <w:rsid w:val="00275563"/>
    <w:rsid w:val="00276D1C"/>
    <w:rsid w:val="00277C57"/>
    <w:rsid w:val="00280C57"/>
    <w:rsid w:val="0028288A"/>
    <w:rsid w:val="0029147A"/>
    <w:rsid w:val="00291980"/>
    <w:rsid w:val="0029286A"/>
    <w:rsid w:val="00296146"/>
    <w:rsid w:val="002A0038"/>
    <w:rsid w:val="002A03D6"/>
    <w:rsid w:val="002A0D41"/>
    <w:rsid w:val="002A188D"/>
    <w:rsid w:val="002A561F"/>
    <w:rsid w:val="002B2AF6"/>
    <w:rsid w:val="002B5F89"/>
    <w:rsid w:val="002C0458"/>
    <w:rsid w:val="002C0AA5"/>
    <w:rsid w:val="002C0F70"/>
    <w:rsid w:val="002C41E5"/>
    <w:rsid w:val="002C4354"/>
    <w:rsid w:val="002C6118"/>
    <w:rsid w:val="002D03F8"/>
    <w:rsid w:val="002D0DB0"/>
    <w:rsid w:val="002D1E20"/>
    <w:rsid w:val="002D21D6"/>
    <w:rsid w:val="002D4495"/>
    <w:rsid w:val="002D75E3"/>
    <w:rsid w:val="002E03D5"/>
    <w:rsid w:val="002E46C7"/>
    <w:rsid w:val="002E5B73"/>
    <w:rsid w:val="002E67B8"/>
    <w:rsid w:val="002E7258"/>
    <w:rsid w:val="002E7B3B"/>
    <w:rsid w:val="002F57EE"/>
    <w:rsid w:val="002F6BC0"/>
    <w:rsid w:val="002F7864"/>
    <w:rsid w:val="00302232"/>
    <w:rsid w:val="003022B0"/>
    <w:rsid w:val="00303AC5"/>
    <w:rsid w:val="00305008"/>
    <w:rsid w:val="00305099"/>
    <w:rsid w:val="003050B9"/>
    <w:rsid w:val="00321D32"/>
    <w:rsid w:val="00321D49"/>
    <w:rsid w:val="00322C00"/>
    <w:rsid w:val="00323480"/>
    <w:rsid w:val="00325EAA"/>
    <w:rsid w:val="0033463C"/>
    <w:rsid w:val="003351F4"/>
    <w:rsid w:val="00335D01"/>
    <w:rsid w:val="00336118"/>
    <w:rsid w:val="0033616F"/>
    <w:rsid w:val="00337204"/>
    <w:rsid w:val="00340228"/>
    <w:rsid w:val="00351219"/>
    <w:rsid w:val="00356FE4"/>
    <w:rsid w:val="003578B2"/>
    <w:rsid w:val="003622A6"/>
    <w:rsid w:val="003632F8"/>
    <w:rsid w:val="0036340E"/>
    <w:rsid w:val="00364B48"/>
    <w:rsid w:val="00364C1F"/>
    <w:rsid w:val="0036580D"/>
    <w:rsid w:val="003720F6"/>
    <w:rsid w:val="00373481"/>
    <w:rsid w:val="0037417E"/>
    <w:rsid w:val="00383D64"/>
    <w:rsid w:val="00386428"/>
    <w:rsid w:val="00387892"/>
    <w:rsid w:val="003920F3"/>
    <w:rsid w:val="003960D9"/>
    <w:rsid w:val="003A1579"/>
    <w:rsid w:val="003A56F4"/>
    <w:rsid w:val="003A61EF"/>
    <w:rsid w:val="003B37FD"/>
    <w:rsid w:val="003B38F4"/>
    <w:rsid w:val="003C171D"/>
    <w:rsid w:val="003C6C84"/>
    <w:rsid w:val="003C6D3D"/>
    <w:rsid w:val="003D65E8"/>
    <w:rsid w:val="003E0700"/>
    <w:rsid w:val="003E07EB"/>
    <w:rsid w:val="003E32A8"/>
    <w:rsid w:val="003E3B68"/>
    <w:rsid w:val="003E3B94"/>
    <w:rsid w:val="003F1629"/>
    <w:rsid w:val="003F5A54"/>
    <w:rsid w:val="00400616"/>
    <w:rsid w:val="00402861"/>
    <w:rsid w:val="00403A40"/>
    <w:rsid w:val="00403B40"/>
    <w:rsid w:val="004044B4"/>
    <w:rsid w:val="00405D80"/>
    <w:rsid w:val="00407037"/>
    <w:rsid w:val="00407A91"/>
    <w:rsid w:val="00410173"/>
    <w:rsid w:val="004119E0"/>
    <w:rsid w:val="00412B9A"/>
    <w:rsid w:val="00412C0C"/>
    <w:rsid w:val="00413103"/>
    <w:rsid w:val="00414BA6"/>
    <w:rsid w:val="00414EBE"/>
    <w:rsid w:val="00416738"/>
    <w:rsid w:val="004173BA"/>
    <w:rsid w:val="00420F6B"/>
    <w:rsid w:val="00425956"/>
    <w:rsid w:val="00432470"/>
    <w:rsid w:val="0043277B"/>
    <w:rsid w:val="00433870"/>
    <w:rsid w:val="00433AE8"/>
    <w:rsid w:val="00436282"/>
    <w:rsid w:val="00443812"/>
    <w:rsid w:val="00443A47"/>
    <w:rsid w:val="004452C6"/>
    <w:rsid w:val="00445A78"/>
    <w:rsid w:val="00446B7D"/>
    <w:rsid w:val="004513D8"/>
    <w:rsid w:val="00451762"/>
    <w:rsid w:val="004521A8"/>
    <w:rsid w:val="00454EED"/>
    <w:rsid w:val="004557B4"/>
    <w:rsid w:val="00457472"/>
    <w:rsid w:val="004609F5"/>
    <w:rsid w:val="00460CCF"/>
    <w:rsid w:val="004642C7"/>
    <w:rsid w:val="0046729A"/>
    <w:rsid w:val="00472803"/>
    <w:rsid w:val="00473099"/>
    <w:rsid w:val="00474A2F"/>
    <w:rsid w:val="004810AA"/>
    <w:rsid w:val="004855BC"/>
    <w:rsid w:val="004869A0"/>
    <w:rsid w:val="0048749B"/>
    <w:rsid w:val="00491390"/>
    <w:rsid w:val="00491F19"/>
    <w:rsid w:val="00492876"/>
    <w:rsid w:val="00495101"/>
    <w:rsid w:val="00497873"/>
    <w:rsid w:val="004A7A89"/>
    <w:rsid w:val="004B189D"/>
    <w:rsid w:val="004B1988"/>
    <w:rsid w:val="004B300E"/>
    <w:rsid w:val="004B59A5"/>
    <w:rsid w:val="004B6025"/>
    <w:rsid w:val="004C0622"/>
    <w:rsid w:val="004C23DA"/>
    <w:rsid w:val="004C3707"/>
    <w:rsid w:val="004C485E"/>
    <w:rsid w:val="004D0658"/>
    <w:rsid w:val="004D2D6E"/>
    <w:rsid w:val="004D3966"/>
    <w:rsid w:val="004D4128"/>
    <w:rsid w:val="004D4866"/>
    <w:rsid w:val="004D644A"/>
    <w:rsid w:val="004D7D54"/>
    <w:rsid w:val="004E0200"/>
    <w:rsid w:val="004E02AF"/>
    <w:rsid w:val="004E121C"/>
    <w:rsid w:val="004E420A"/>
    <w:rsid w:val="004E4A4E"/>
    <w:rsid w:val="004E4BA6"/>
    <w:rsid w:val="004E57B9"/>
    <w:rsid w:val="004E6FDC"/>
    <w:rsid w:val="004E75A8"/>
    <w:rsid w:val="004E79D0"/>
    <w:rsid w:val="004F1509"/>
    <w:rsid w:val="004F1D62"/>
    <w:rsid w:val="004F30ED"/>
    <w:rsid w:val="004F34DF"/>
    <w:rsid w:val="004F355E"/>
    <w:rsid w:val="004F4562"/>
    <w:rsid w:val="004F5F1D"/>
    <w:rsid w:val="004F6C24"/>
    <w:rsid w:val="00503649"/>
    <w:rsid w:val="005109E4"/>
    <w:rsid w:val="005139C5"/>
    <w:rsid w:val="005139CD"/>
    <w:rsid w:val="0051479B"/>
    <w:rsid w:val="00516ED1"/>
    <w:rsid w:val="00517402"/>
    <w:rsid w:val="00524EA7"/>
    <w:rsid w:val="005255FA"/>
    <w:rsid w:val="005261CC"/>
    <w:rsid w:val="00526733"/>
    <w:rsid w:val="0052771D"/>
    <w:rsid w:val="00527BEA"/>
    <w:rsid w:val="00527DE6"/>
    <w:rsid w:val="00532AB0"/>
    <w:rsid w:val="00532E4A"/>
    <w:rsid w:val="00533542"/>
    <w:rsid w:val="005346F5"/>
    <w:rsid w:val="005355CB"/>
    <w:rsid w:val="00537FE7"/>
    <w:rsid w:val="005401F7"/>
    <w:rsid w:val="005411FB"/>
    <w:rsid w:val="00542A9F"/>
    <w:rsid w:val="0054334A"/>
    <w:rsid w:val="00544FEA"/>
    <w:rsid w:val="00550627"/>
    <w:rsid w:val="005506B0"/>
    <w:rsid w:val="005525FE"/>
    <w:rsid w:val="0055662F"/>
    <w:rsid w:val="005604FF"/>
    <w:rsid w:val="00560FD9"/>
    <w:rsid w:val="00566E8E"/>
    <w:rsid w:val="005676A8"/>
    <w:rsid w:val="00574157"/>
    <w:rsid w:val="005803BB"/>
    <w:rsid w:val="0058156B"/>
    <w:rsid w:val="00583070"/>
    <w:rsid w:val="0058349D"/>
    <w:rsid w:val="00583F53"/>
    <w:rsid w:val="0058494C"/>
    <w:rsid w:val="00585BD0"/>
    <w:rsid w:val="00585F80"/>
    <w:rsid w:val="00586DCB"/>
    <w:rsid w:val="00590B3B"/>
    <w:rsid w:val="00592E62"/>
    <w:rsid w:val="00593025"/>
    <w:rsid w:val="005958D6"/>
    <w:rsid w:val="00596C1C"/>
    <w:rsid w:val="00597AFA"/>
    <w:rsid w:val="00597CBE"/>
    <w:rsid w:val="005A0C81"/>
    <w:rsid w:val="005A2E75"/>
    <w:rsid w:val="005A2F31"/>
    <w:rsid w:val="005A3477"/>
    <w:rsid w:val="005A4072"/>
    <w:rsid w:val="005A7FA6"/>
    <w:rsid w:val="005B1325"/>
    <w:rsid w:val="005B2D62"/>
    <w:rsid w:val="005B3732"/>
    <w:rsid w:val="005B4FEC"/>
    <w:rsid w:val="005B601F"/>
    <w:rsid w:val="005C02AB"/>
    <w:rsid w:val="005C1438"/>
    <w:rsid w:val="005C222A"/>
    <w:rsid w:val="005C254B"/>
    <w:rsid w:val="005C4488"/>
    <w:rsid w:val="005C4EDB"/>
    <w:rsid w:val="005C6FE8"/>
    <w:rsid w:val="005D03B6"/>
    <w:rsid w:val="005D1063"/>
    <w:rsid w:val="005D391E"/>
    <w:rsid w:val="005D3DAF"/>
    <w:rsid w:val="005D3E54"/>
    <w:rsid w:val="005D52E6"/>
    <w:rsid w:val="005D600A"/>
    <w:rsid w:val="005D657E"/>
    <w:rsid w:val="005E07B6"/>
    <w:rsid w:val="005E0AE5"/>
    <w:rsid w:val="005E15F2"/>
    <w:rsid w:val="005E29DD"/>
    <w:rsid w:val="005E3EFD"/>
    <w:rsid w:val="005E754B"/>
    <w:rsid w:val="005F02C3"/>
    <w:rsid w:val="005F0CF1"/>
    <w:rsid w:val="005F1918"/>
    <w:rsid w:val="005F2783"/>
    <w:rsid w:val="005F3C54"/>
    <w:rsid w:val="005F7338"/>
    <w:rsid w:val="005F78BA"/>
    <w:rsid w:val="00600BF6"/>
    <w:rsid w:val="0060678C"/>
    <w:rsid w:val="00610E4D"/>
    <w:rsid w:val="006126E1"/>
    <w:rsid w:val="006140E3"/>
    <w:rsid w:val="00615806"/>
    <w:rsid w:val="006175AF"/>
    <w:rsid w:val="00617865"/>
    <w:rsid w:val="00621E53"/>
    <w:rsid w:val="0062227C"/>
    <w:rsid w:val="006230F6"/>
    <w:rsid w:val="00625613"/>
    <w:rsid w:val="00626013"/>
    <w:rsid w:val="00630081"/>
    <w:rsid w:val="006305AB"/>
    <w:rsid w:val="006330BE"/>
    <w:rsid w:val="006332BB"/>
    <w:rsid w:val="0063503F"/>
    <w:rsid w:val="00636A70"/>
    <w:rsid w:val="00636BE8"/>
    <w:rsid w:val="00636F95"/>
    <w:rsid w:val="00637112"/>
    <w:rsid w:val="00641685"/>
    <w:rsid w:val="00642A7B"/>
    <w:rsid w:val="006432C6"/>
    <w:rsid w:val="006445AC"/>
    <w:rsid w:val="00650629"/>
    <w:rsid w:val="00653CEE"/>
    <w:rsid w:val="00653D2A"/>
    <w:rsid w:val="0065733C"/>
    <w:rsid w:val="006604F3"/>
    <w:rsid w:val="00661356"/>
    <w:rsid w:val="00661D1A"/>
    <w:rsid w:val="00662E81"/>
    <w:rsid w:val="006633DC"/>
    <w:rsid w:val="00665392"/>
    <w:rsid w:val="0066612F"/>
    <w:rsid w:val="006676E1"/>
    <w:rsid w:val="00670172"/>
    <w:rsid w:val="00671A24"/>
    <w:rsid w:val="006726B6"/>
    <w:rsid w:val="00673D2F"/>
    <w:rsid w:val="00674F2B"/>
    <w:rsid w:val="0067592B"/>
    <w:rsid w:val="00681207"/>
    <w:rsid w:val="00690E9A"/>
    <w:rsid w:val="00691110"/>
    <w:rsid w:val="00692772"/>
    <w:rsid w:val="00692DDD"/>
    <w:rsid w:val="006934BA"/>
    <w:rsid w:val="00694659"/>
    <w:rsid w:val="0069475B"/>
    <w:rsid w:val="00694CC2"/>
    <w:rsid w:val="006954A0"/>
    <w:rsid w:val="006A002E"/>
    <w:rsid w:val="006A11AB"/>
    <w:rsid w:val="006A2081"/>
    <w:rsid w:val="006A302E"/>
    <w:rsid w:val="006A378A"/>
    <w:rsid w:val="006B3A64"/>
    <w:rsid w:val="006B47D1"/>
    <w:rsid w:val="006B5953"/>
    <w:rsid w:val="006B5D5D"/>
    <w:rsid w:val="006B5E09"/>
    <w:rsid w:val="006B65D4"/>
    <w:rsid w:val="006C025E"/>
    <w:rsid w:val="006C2BCA"/>
    <w:rsid w:val="006C3FAD"/>
    <w:rsid w:val="006C57F1"/>
    <w:rsid w:val="006D1ED9"/>
    <w:rsid w:val="006D2775"/>
    <w:rsid w:val="006D61B6"/>
    <w:rsid w:val="006D7A80"/>
    <w:rsid w:val="006E14E4"/>
    <w:rsid w:val="006E1A35"/>
    <w:rsid w:val="006E360F"/>
    <w:rsid w:val="006E4725"/>
    <w:rsid w:val="006E699E"/>
    <w:rsid w:val="006F0E49"/>
    <w:rsid w:val="006F4104"/>
    <w:rsid w:val="006F5732"/>
    <w:rsid w:val="006F587A"/>
    <w:rsid w:val="006F6E7A"/>
    <w:rsid w:val="006F7A47"/>
    <w:rsid w:val="00700AAD"/>
    <w:rsid w:val="007032D2"/>
    <w:rsid w:val="00704444"/>
    <w:rsid w:val="00710B54"/>
    <w:rsid w:val="00711135"/>
    <w:rsid w:val="007111EB"/>
    <w:rsid w:val="007127E5"/>
    <w:rsid w:val="007163E8"/>
    <w:rsid w:val="00716843"/>
    <w:rsid w:val="00716925"/>
    <w:rsid w:val="007222E4"/>
    <w:rsid w:val="00723968"/>
    <w:rsid w:val="00726EF9"/>
    <w:rsid w:val="00731160"/>
    <w:rsid w:val="0073208A"/>
    <w:rsid w:val="00733A72"/>
    <w:rsid w:val="0073495F"/>
    <w:rsid w:val="00735A27"/>
    <w:rsid w:val="00737077"/>
    <w:rsid w:val="007372FD"/>
    <w:rsid w:val="007432EF"/>
    <w:rsid w:val="00744898"/>
    <w:rsid w:val="007519B2"/>
    <w:rsid w:val="00753FE8"/>
    <w:rsid w:val="00756193"/>
    <w:rsid w:val="007632B3"/>
    <w:rsid w:val="00764D1B"/>
    <w:rsid w:val="0076503E"/>
    <w:rsid w:val="00767EE0"/>
    <w:rsid w:val="007710CA"/>
    <w:rsid w:val="00774B19"/>
    <w:rsid w:val="00775C49"/>
    <w:rsid w:val="00776155"/>
    <w:rsid w:val="00777680"/>
    <w:rsid w:val="0078017E"/>
    <w:rsid w:val="007929CC"/>
    <w:rsid w:val="00797542"/>
    <w:rsid w:val="007A0493"/>
    <w:rsid w:val="007A04BB"/>
    <w:rsid w:val="007A1F08"/>
    <w:rsid w:val="007A2653"/>
    <w:rsid w:val="007B4CD9"/>
    <w:rsid w:val="007B4FE0"/>
    <w:rsid w:val="007C44AE"/>
    <w:rsid w:val="007D1D93"/>
    <w:rsid w:val="007D3126"/>
    <w:rsid w:val="007E0901"/>
    <w:rsid w:val="007E2181"/>
    <w:rsid w:val="007E26C9"/>
    <w:rsid w:val="007E50D9"/>
    <w:rsid w:val="007E59C4"/>
    <w:rsid w:val="007E5CAB"/>
    <w:rsid w:val="007F379F"/>
    <w:rsid w:val="007F4023"/>
    <w:rsid w:val="007F4B5D"/>
    <w:rsid w:val="007F5CDE"/>
    <w:rsid w:val="007F6AE8"/>
    <w:rsid w:val="007F6B18"/>
    <w:rsid w:val="007F7F1A"/>
    <w:rsid w:val="008021D9"/>
    <w:rsid w:val="00805AC6"/>
    <w:rsid w:val="008072DC"/>
    <w:rsid w:val="0080D16A"/>
    <w:rsid w:val="0081158D"/>
    <w:rsid w:val="0081583F"/>
    <w:rsid w:val="008213F2"/>
    <w:rsid w:val="00821412"/>
    <w:rsid w:val="00822ED2"/>
    <w:rsid w:val="00823C4E"/>
    <w:rsid w:val="00824AF7"/>
    <w:rsid w:val="0082663E"/>
    <w:rsid w:val="00827D31"/>
    <w:rsid w:val="008300E2"/>
    <w:rsid w:val="00830429"/>
    <w:rsid w:val="0083106B"/>
    <w:rsid w:val="0083206B"/>
    <w:rsid w:val="008321F0"/>
    <w:rsid w:val="008337A2"/>
    <w:rsid w:val="008374E6"/>
    <w:rsid w:val="00837710"/>
    <w:rsid w:val="0084027A"/>
    <w:rsid w:val="00842002"/>
    <w:rsid w:val="00844837"/>
    <w:rsid w:val="00845865"/>
    <w:rsid w:val="008477FE"/>
    <w:rsid w:val="0085095B"/>
    <w:rsid w:val="008520C4"/>
    <w:rsid w:val="008536B4"/>
    <w:rsid w:val="00855349"/>
    <w:rsid w:val="00855A36"/>
    <w:rsid w:val="00856029"/>
    <w:rsid w:val="0085678B"/>
    <w:rsid w:val="00856AA2"/>
    <w:rsid w:val="008624D1"/>
    <w:rsid w:val="00862ADE"/>
    <w:rsid w:val="008631B5"/>
    <w:rsid w:val="008645CD"/>
    <w:rsid w:val="00864847"/>
    <w:rsid w:val="00872F74"/>
    <w:rsid w:val="008770B6"/>
    <w:rsid w:val="0087711B"/>
    <w:rsid w:val="008879CF"/>
    <w:rsid w:val="00887DA8"/>
    <w:rsid w:val="00887F24"/>
    <w:rsid w:val="0089466C"/>
    <w:rsid w:val="008949FD"/>
    <w:rsid w:val="00894AC1"/>
    <w:rsid w:val="00896758"/>
    <w:rsid w:val="0089796D"/>
    <w:rsid w:val="008A2D19"/>
    <w:rsid w:val="008A582F"/>
    <w:rsid w:val="008B1135"/>
    <w:rsid w:val="008B3DBF"/>
    <w:rsid w:val="008B6588"/>
    <w:rsid w:val="008B6C04"/>
    <w:rsid w:val="008C0EFC"/>
    <w:rsid w:val="008C11C0"/>
    <w:rsid w:val="008C242A"/>
    <w:rsid w:val="008C7AF9"/>
    <w:rsid w:val="008D2734"/>
    <w:rsid w:val="008D2B05"/>
    <w:rsid w:val="008D3CDB"/>
    <w:rsid w:val="008D5993"/>
    <w:rsid w:val="008D5B2A"/>
    <w:rsid w:val="008E17E9"/>
    <w:rsid w:val="008E4D25"/>
    <w:rsid w:val="008E5CD7"/>
    <w:rsid w:val="008E7DE5"/>
    <w:rsid w:val="008F1FAB"/>
    <w:rsid w:val="008F6CA0"/>
    <w:rsid w:val="00900E15"/>
    <w:rsid w:val="00900E4D"/>
    <w:rsid w:val="0090189C"/>
    <w:rsid w:val="00906C2F"/>
    <w:rsid w:val="00910F64"/>
    <w:rsid w:val="00913491"/>
    <w:rsid w:val="009152D1"/>
    <w:rsid w:val="009176B0"/>
    <w:rsid w:val="009225B6"/>
    <w:rsid w:val="00922A85"/>
    <w:rsid w:val="00925EC6"/>
    <w:rsid w:val="0092761F"/>
    <w:rsid w:val="009277A8"/>
    <w:rsid w:val="00927C7C"/>
    <w:rsid w:val="00927EBD"/>
    <w:rsid w:val="0093020B"/>
    <w:rsid w:val="0093164C"/>
    <w:rsid w:val="00932456"/>
    <w:rsid w:val="009325A7"/>
    <w:rsid w:val="0093645C"/>
    <w:rsid w:val="00936A95"/>
    <w:rsid w:val="00941331"/>
    <w:rsid w:val="009431CA"/>
    <w:rsid w:val="0094671F"/>
    <w:rsid w:val="009508BC"/>
    <w:rsid w:val="00954592"/>
    <w:rsid w:val="00955EED"/>
    <w:rsid w:val="0095600F"/>
    <w:rsid w:val="00962782"/>
    <w:rsid w:val="00963290"/>
    <w:rsid w:val="00963CDA"/>
    <w:rsid w:val="00965EDC"/>
    <w:rsid w:val="0096717A"/>
    <w:rsid w:val="0096793E"/>
    <w:rsid w:val="00971055"/>
    <w:rsid w:val="00971235"/>
    <w:rsid w:val="0097336E"/>
    <w:rsid w:val="00977C64"/>
    <w:rsid w:val="009814B1"/>
    <w:rsid w:val="00981AF5"/>
    <w:rsid w:val="00982A10"/>
    <w:rsid w:val="0099031E"/>
    <w:rsid w:val="009961E2"/>
    <w:rsid w:val="009961EB"/>
    <w:rsid w:val="009A6BD1"/>
    <w:rsid w:val="009A796F"/>
    <w:rsid w:val="009B0142"/>
    <w:rsid w:val="009B236D"/>
    <w:rsid w:val="009B44BB"/>
    <w:rsid w:val="009B4E1F"/>
    <w:rsid w:val="009B4F9C"/>
    <w:rsid w:val="009C004C"/>
    <w:rsid w:val="009C0284"/>
    <w:rsid w:val="009C0560"/>
    <w:rsid w:val="009C19F8"/>
    <w:rsid w:val="009C3DF8"/>
    <w:rsid w:val="009C729C"/>
    <w:rsid w:val="009D3D1E"/>
    <w:rsid w:val="009D64D3"/>
    <w:rsid w:val="009E2F2F"/>
    <w:rsid w:val="009E5934"/>
    <w:rsid w:val="009E5F82"/>
    <w:rsid w:val="009F3BC8"/>
    <w:rsid w:val="009F48AC"/>
    <w:rsid w:val="009F4BFC"/>
    <w:rsid w:val="009F7C26"/>
    <w:rsid w:val="00A003B4"/>
    <w:rsid w:val="00A00BC6"/>
    <w:rsid w:val="00A023C9"/>
    <w:rsid w:val="00A03D64"/>
    <w:rsid w:val="00A05C6D"/>
    <w:rsid w:val="00A102E6"/>
    <w:rsid w:val="00A11875"/>
    <w:rsid w:val="00A140AD"/>
    <w:rsid w:val="00A16548"/>
    <w:rsid w:val="00A210C3"/>
    <w:rsid w:val="00A21815"/>
    <w:rsid w:val="00A23577"/>
    <w:rsid w:val="00A27FF3"/>
    <w:rsid w:val="00A30174"/>
    <w:rsid w:val="00A3060F"/>
    <w:rsid w:val="00A3098B"/>
    <w:rsid w:val="00A32F40"/>
    <w:rsid w:val="00A33412"/>
    <w:rsid w:val="00A3491C"/>
    <w:rsid w:val="00A34FB5"/>
    <w:rsid w:val="00A35C73"/>
    <w:rsid w:val="00A40E8D"/>
    <w:rsid w:val="00A47548"/>
    <w:rsid w:val="00A50429"/>
    <w:rsid w:val="00A506CE"/>
    <w:rsid w:val="00A552CA"/>
    <w:rsid w:val="00A613B8"/>
    <w:rsid w:val="00A6347B"/>
    <w:rsid w:val="00A716F9"/>
    <w:rsid w:val="00A75553"/>
    <w:rsid w:val="00A76A36"/>
    <w:rsid w:val="00A80CD2"/>
    <w:rsid w:val="00A8217D"/>
    <w:rsid w:val="00A826BE"/>
    <w:rsid w:val="00A84162"/>
    <w:rsid w:val="00A85219"/>
    <w:rsid w:val="00A87921"/>
    <w:rsid w:val="00A9434C"/>
    <w:rsid w:val="00A96D30"/>
    <w:rsid w:val="00A971E5"/>
    <w:rsid w:val="00AA125F"/>
    <w:rsid w:val="00AA1620"/>
    <w:rsid w:val="00AA32BA"/>
    <w:rsid w:val="00AA4C20"/>
    <w:rsid w:val="00AA4C42"/>
    <w:rsid w:val="00AA672E"/>
    <w:rsid w:val="00AB0C2C"/>
    <w:rsid w:val="00AB4C92"/>
    <w:rsid w:val="00AB576D"/>
    <w:rsid w:val="00AB778C"/>
    <w:rsid w:val="00AC0EC6"/>
    <w:rsid w:val="00AC1577"/>
    <w:rsid w:val="00AC3DC3"/>
    <w:rsid w:val="00AC55C5"/>
    <w:rsid w:val="00AD2167"/>
    <w:rsid w:val="00AD2E8C"/>
    <w:rsid w:val="00AD4324"/>
    <w:rsid w:val="00AD4C0D"/>
    <w:rsid w:val="00AD565C"/>
    <w:rsid w:val="00AD7AB3"/>
    <w:rsid w:val="00AE0A00"/>
    <w:rsid w:val="00AE19D9"/>
    <w:rsid w:val="00AE34A5"/>
    <w:rsid w:val="00AE5591"/>
    <w:rsid w:val="00AE5A55"/>
    <w:rsid w:val="00AE5CF4"/>
    <w:rsid w:val="00AF174A"/>
    <w:rsid w:val="00AF1E32"/>
    <w:rsid w:val="00AF3C35"/>
    <w:rsid w:val="00AF59DB"/>
    <w:rsid w:val="00AF5DCE"/>
    <w:rsid w:val="00B02600"/>
    <w:rsid w:val="00B038CB"/>
    <w:rsid w:val="00B03E36"/>
    <w:rsid w:val="00B04A59"/>
    <w:rsid w:val="00B05D44"/>
    <w:rsid w:val="00B063FC"/>
    <w:rsid w:val="00B0680C"/>
    <w:rsid w:val="00B07F74"/>
    <w:rsid w:val="00B07FA0"/>
    <w:rsid w:val="00B10238"/>
    <w:rsid w:val="00B10720"/>
    <w:rsid w:val="00B1676C"/>
    <w:rsid w:val="00B17075"/>
    <w:rsid w:val="00B17D65"/>
    <w:rsid w:val="00B231AB"/>
    <w:rsid w:val="00B25552"/>
    <w:rsid w:val="00B258E4"/>
    <w:rsid w:val="00B3384E"/>
    <w:rsid w:val="00B35BFB"/>
    <w:rsid w:val="00B35C20"/>
    <w:rsid w:val="00B366BC"/>
    <w:rsid w:val="00B42531"/>
    <w:rsid w:val="00B426DE"/>
    <w:rsid w:val="00B43EB1"/>
    <w:rsid w:val="00B44F74"/>
    <w:rsid w:val="00B468BB"/>
    <w:rsid w:val="00B47936"/>
    <w:rsid w:val="00B504FF"/>
    <w:rsid w:val="00B51452"/>
    <w:rsid w:val="00B52157"/>
    <w:rsid w:val="00B53386"/>
    <w:rsid w:val="00B53931"/>
    <w:rsid w:val="00B702CE"/>
    <w:rsid w:val="00B73357"/>
    <w:rsid w:val="00B745FF"/>
    <w:rsid w:val="00B754AE"/>
    <w:rsid w:val="00B75802"/>
    <w:rsid w:val="00B80E8A"/>
    <w:rsid w:val="00B8189B"/>
    <w:rsid w:val="00B83760"/>
    <w:rsid w:val="00B85497"/>
    <w:rsid w:val="00B85B33"/>
    <w:rsid w:val="00B952FA"/>
    <w:rsid w:val="00B95F7F"/>
    <w:rsid w:val="00B967AF"/>
    <w:rsid w:val="00BA1CB2"/>
    <w:rsid w:val="00BB0176"/>
    <w:rsid w:val="00BB02A3"/>
    <w:rsid w:val="00BB45F8"/>
    <w:rsid w:val="00BB532A"/>
    <w:rsid w:val="00BB5933"/>
    <w:rsid w:val="00BB7022"/>
    <w:rsid w:val="00BC1891"/>
    <w:rsid w:val="00BC3667"/>
    <w:rsid w:val="00BC376B"/>
    <w:rsid w:val="00BC3CDE"/>
    <w:rsid w:val="00BC5ECB"/>
    <w:rsid w:val="00BC72E5"/>
    <w:rsid w:val="00BD2C7C"/>
    <w:rsid w:val="00BE2322"/>
    <w:rsid w:val="00BE2A46"/>
    <w:rsid w:val="00BE3010"/>
    <w:rsid w:val="00BE35A2"/>
    <w:rsid w:val="00BE4D94"/>
    <w:rsid w:val="00BF05EF"/>
    <w:rsid w:val="00BF101F"/>
    <w:rsid w:val="00BF5A41"/>
    <w:rsid w:val="00BF635A"/>
    <w:rsid w:val="00BF7F32"/>
    <w:rsid w:val="00C02FDB"/>
    <w:rsid w:val="00C0331D"/>
    <w:rsid w:val="00C03F23"/>
    <w:rsid w:val="00C06F7A"/>
    <w:rsid w:val="00C114F9"/>
    <w:rsid w:val="00C152D6"/>
    <w:rsid w:val="00C2166B"/>
    <w:rsid w:val="00C22AA3"/>
    <w:rsid w:val="00C23936"/>
    <w:rsid w:val="00C23D83"/>
    <w:rsid w:val="00C24AB1"/>
    <w:rsid w:val="00C300EB"/>
    <w:rsid w:val="00C3019B"/>
    <w:rsid w:val="00C3083E"/>
    <w:rsid w:val="00C3116A"/>
    <w:rsid w:val="00C351A0"/>
    <w:rsid w:val="00C37B07"/>
    <w:rsid w:val="00C4172B"/>
    <w:rsid w:val="00C41D6C"/>
    <w:rsid w:val="00C420BB"/>
    <w:rsid w:val="00C4232F"/>
    <w:rsid w:val="00C42378"/>
    <w:rsid w:val="00C451F0"/>
    <w:rsid w:val="00C45797"/>
    <w:rsid w:val="00C47DB0"/>
    <w:rsid w:val="00C51B22"/>
    <w:rsid w:val="00C60C83"/>
    <w:rsid w:val="00C61703"/>
    <w:rsid w:val="00C61F78"/>
    <w:rsid w:val="00C63D0B"/>
    <w:rsid w:val="00C6535C"/>
    <w:rsid w:val="00C70173"/>
    <w:rsid w:val="00C706A8"/>
    <w:rsid w:val="00C72AA0"/>
    <w:rsid w:val="00C7448D"/>
    <w:rsid w:val="00C746DD"/>
    <w:rsid w:val="00C748E6"/>
    <w:rsid w:val="00C75914"/>
    <w:rsid w:val="00C759CF"/>
    <w:rsid w:val="00C75FE8"/>
    <w:rsid w:val="00C7697F"/>
    <w:rsid w:val="00C7750D"/>
    <w:rsid w:val="00C77D43"/>
    <w:rsid w:val="00C77D53"/>
    <w:rsid w:val="00C81A3F"/>
    <w:rsid w:val="00C83638"/>
    <w:rsid w:val="00C83873"/>
    <w:rsid w:val="00C86AC8"/>
    <w:rsid w:val="00C91F74"/>
    <w:rsid w:val="00C92DC9"/>
    <w:rsid w:val="00C939B0"/>
    <w:rsid w:val="00C94A3C"/>
    <w:rsid w:val="00C96203"/>
    <w:rsid w:val="00C97A31"/>
    <w:rsid w:val="00CA0B69"/>
    <w:rsid w:val="00CA0D1D"/>
    <w:rsid w:val="00CA2002"/>
    <w:rsid w:val="00CA25EF"/>
    <w:rsid w:val="00CA3EA8"/>
    <w:rsid w:val="00CB4DFF"/>
    <w:rsid w:val="00CC230D"/>
    <w:rsid w:val="00CC2E42"/>
    <w:rsid w:val="00CC5436"/>
    <w:rsid w:val="00CC5474"/>
    <w:rsid w:val="00CC62B0"/>
    <w:rsid w:val="00CC7A7E"/>
    <w:rsid w:val="00CD1481"/>
    <w:rsid w:val="00CD1BD1"/>
    <w:rsid w:val="00CD3132"/>
    <w:rsid w:val="00CD318B"/>
    <w:rsid w:val="00CD40DB"/>
    <w:rsid w:val="00CD428C"/>
    <w:rsid w:val="00CD52B0"/>
    <w:rsid w:val="00CE0CA5"/>
    <w:rsid w:val="00CE3620"/>
    <w:rsid w:val="00CE40A9"/>
    <w:rsid w:val="00CE5550"/>
    <w:rsid w:val="00CE5B1E"/>
    <w:rsid w:val="00CE7957"/>
    <w:rsid w:val="00CF2832"/>
    <w:rsid w:val="00CF34A0"/>
    <w:rsid w:val="00CF6915"/>
    <w:rsid w:val="00CF6B38"/>
    <w:rsid w:val="00D00157"/>
    <w:rsid w:val="00D007E1"/>
    <w:rsid w:val="00D070C4"/>
    <w:rsid w:val="00D10517"/>
    <w:rsid w:val="00D1617A"/>
    <w:rsid w:val="00D16C1F"/>
    <w:rsid w:val="00D17797"/>
    <w:rsid w:val="00D218C8"/>
    <w:rsid w:val="00D260B4"/>
    <w:rsid w:val="00D32245"/>
    <w:rsid w:val="00D345C8"/>
    <w:rsid w:val="00D34D9E"/>
    <w:rsid w:val="00D35436"/>
    <w:rsid w:val="00D366A4"/>
    <w:rsid w:val="00D3735C"/>
    <w:rsid w:val="00D40B4C"/>
    <w:rsid w:val="00D40F71"/>
    <w:rsid w:val="00D477B8"/>
    <w:rsid w:val="00D5025D"/>
    <w:rsid w:val="00D51F0C"/>
    <w:rsid w:val="00D52B0B"/>
    <w:rsid w:val="00D54B0A"/>
    <w:rsid w:val="00D5512E"/>
    <w:rsid w:val="00D55D3E"/>
    <w:rsid w:val="00D56779"/>
    <w:rsid w:val="00D569B3"/>
    <w:rsid w:val="00D60109"/>
    <w:rsid w:val="00D65420"/>
    <w:rsid w:val="00D678FA"/>
    <w:rsid w:val="00D73AF6"/>
    <w:rsid w:val="00D73FA9"/>
    <w:rsid w:val="00D75EA0"/>
    <w:rsid w:val="00D76637"/>
    <w:rsid w:val="00D76B3F"/>
    <w:rsid w:val="00D8115D"/>
    <w:rsid w:val="00D81E7D"/>
    <w:rsid w:val="00D82D65"/>
    <w:rsid w:val="00D83736"/>
    <w:rsid w:val="00D83953"/>
    <w:rsid w:val="00D84595"/>
    <w:rsid w:val="00D84FC9"/>
    <w:rsid w:val="00D85825"/>
    <w:rsid w:val="00D85F8A"/>
    <w:rsid w:val="00D86AF6"/>
    <w:rsid w:val="00D91CD3"/>
    <w:rsid w:val="00D93B44"/>
    <w:rsid w:val="00D960F3"/>
    <w:rsid w:val="00D9765C"/>
    <w:rsid w:val="00D976BF"/>
    <w:rsid w:val="00D976D6"/>
    <w:rsid w:val="00DA0377"/>
    <w:rsid w:val="00DA1E23"/>
    <w:rsid w:val="00DA22CB"/>
    <w:rsid w:val="00DA5936"/>
    <w:rsid w:val="00DA6C84"/>
    <w:rsid w:val="00DA764B"/>
    <w:rsid w:val="00DA7D08"/>
    <w:rsid w:val="00DB2C0E"/>
    <w:rsid w:val="00DB3B3E"/>
    <w:rsid w:val="00DB5E4A"/>
    <w:rsid w:val="00DB68A6"/>
    <w:rsid w:val="00DC424D"/>
    <w:rsid w:val="00DC5C39"/>
    <w:rsid w:val="00DC5FAA"/>
    <w:rsid w:val="00DC6146"/>
    <w:rsid w:val="00DD09A6"/>
    <w:rsid w:val="00DD35B6"/>
    <w:rsid w:val="00DD4AB1"/>
    <w:rsid w:val="00DD7223"/>
    <w:rsid w:val="00DE1F52"/>
    <w:rsid w:val="00DE2771"/>
    <w:rsid w:val="00DE762C"/>
    <w:rsid w:val="00DF00AB"/>
    <w:rsid w:val="00DF10FE"/>
    <w:rsid w:val="00DF3A36"/>
    <w:rsid w:val="00DF5309"/>
    <w:rsid w:val="00E03D6F"/>
    <w:rsid w:val="00E05BC4"/>
    <w:rsid w:val="00E1726D"/>
    <w:rsid w:val="00E17DBE"/>
    <w:rsid w:val="00E201D4"/>
    <w:rsid w:val="00E219F2"/>
    <w:rsid w:val="00E222A1"/>
    <w:rsid w:val="00E22FFC"/>
    <w:rsid w:val="00E2570E"/>
    <w:rsid w:val="00E2673D"/>
    <w:rsid w:val="00E26C35"/>
    <w:rsid w:val="00E30758"/>
    <w:rsid w:val="00E32C0F"/>
    <w:rsid w:val="00E32FDC"/>
    <w:rsid w:val="00E3324B"/>
    <w:rsid w:val="00E342C1"/>
    <w:rsid w:val="00E3539F"/>
    <w:rsid w:val="00E35F60"/>
    <w:rsid w:val="00E367C1"/>
    <w:rsid w:val="00E40FE8"/>
    <w:rsid w:val="00E42580"/>
    <w:rsid w:val="00E50FCF"/>
    <w:rsid w:val="00E51CC9"/>
    <w:rsid w:val="00E52BE4"/>
    <w:rsid w:val="00E53594"/>
    <w:rsid w:val="00E5366D"/>
    <w:rsid w:val="00E55DBA"/>
    <w:rsid w:val="00E5615D"/>
    <w:rsid w:val="00E565B1"/>
    <w:rsid w:val="00E56C76"/>
    <w:rsid w:val="00E61E7F"/>
    <w:rsid w:val="00E6356C"/>
    <w:rsid w:val="00E66BEA"/>
    <w:rsid w:val="00E71306"/>
    <w:rsid w:val="00E752D3"/>
    <w:rsid w:val="00E82A77"/>
    <w:rsid w:val="00E84D68"/>
    <w:rsid w:val="00E86B09"/>
    <w:rsid w:val="00E9073A"/>
    <w:rsid w:val="00E92797"/>
    <w:rsid w:val="00E95D9F"/>
    <w:rsid w:val="00EA0B41"/>
    <w:rsid w:val="00EA3C10"/>
    <w:rsid w:val="00EA709C"/>
    <w:rsid w:val="00EB13D4"/>
    <w:rsid w:val="00EB1CEC"/>
    <w:rsid w:val="00EB25E5"/>
    <w:rsid w:val="00EB3038"/>
    <w:rsid w:val="00EB35D3"/>
    <w:rsid w:val="00EB623E"/>
    <w:rsid w:val="00EB66BC"/>
    <w:rsid w:val="00EC362C"/>
    <w:rsid w:val="00EC3FF1"/>
    <w:rsid w:val="00EC5B27"/>
    <w:rsid w:val="00EC7369"/>
    <w:rsid w:val="00ED108B"/>
    <w:rsid w:val="00ED774B"/>
    <w:rsid w:val="00EE2368"/>
    <w:rsid w:val="00F018C7"/>
    <w:rsid w:val="00F06887"/>
    <w:rsid w:val="00F07487"/>
    <w:rsid w:val="00F105E3"/>
    <w:rsid w:val="00F11CB5"/>
    <w:rsid w:val="00F11FBD"/>
    <w:rsid w:val="00F12D7D"/>
    <w:rsid w:val="00F12DC9"/>
    <w:rsid w:val="00F211F3"/>
    <w:rsid w:val="00F21B7D"/>
    <w:rsid w:val="00F2348A"/>
    <w:rsid w:val="00F23F91"/>
    <w:rsid w:val="00F24808"/>
    <w:rsid w:val="00F25B0E"/>
    <w:rsid w:val="00F26023"/>
    <w:rsid w:val="00F30E51"/>
    <w:rsid w:val="00F310F7"/>
    <w:rsid w:val="00F32191"/>
    <w:rsid w:val="00F3221B"/>
    <w:rsid w:val="00F33DB4"/>
    <w:rsid w:val="00F3538D"/>
    <w:rsid w:val="00F359B1"/>
    <w:rsid w:val="00F37CA7"/>
    <w:rsid w:val="00F42EAF"/>
    <w:rsid w:val="00F45487"/>
    <w:rsid w:val="00F46323"/>
    <w:rsid w:val="00F503D5"/>
    <w:rsid w:val="00F50C17"/>
    <w:rsid w:val="00F51DF3"/>
    <w:rsid w:val="00F53577"/>
    <w:rsid w:val="00F548E0"/>
    <w:rsid w:val="00F55376"/>
    <w:rsid w:val="00F57312"/>
    <w:rsid w:val="00F6019F"/>
    <w:rsid w:val="00F603E4"/>
    <w:rsid w:val="00F60974"/>
    <w:rsid w:val="00F63528"/>
    <w:rsid w:val="00F6358C"/>
    <w:rsid w:val="00F64235"/>
    <w:rsid w:val="00F65734"/>
    <w:rsid w:val="00F65EE0"/>
    <w:rsid w:val="00F72B55"/>
    <w:rsid w:val="00F7426C"/>
    <w:rsid w:val="00F75F78"/>
    <w:rsid w:val="00F80960"/>
    <w:rsid w:val="00F84474"/>
    <w:rsid w:val="00F85FB2"/>
    <w:rsid w:val="00F87807"/>
    <w:rsid w:val="00F911D2"/>
    <w:rsid w:val="00F9335A"/>
    <w:rsid w:val="00F93A81"/>
    <w:rsid w:val="00F9484B"/>
    <w:rsid w:val="00F9492C"/>
    <w:rsid w:val="00F970DF"/>
    <w:rsid w:val="00FA2DBC"/>
    <w:rsid w:val="00FA3559"/>
    <w:rsid w:val="00FA514F"/>
    <w:rsid w:val="00FA6F19"/>
    <w:rsid w:val="00FB03AF"/>
    <w:rsid w:val="00FB1AFF"/>
    <w:rsid w:val="00FB4C61"/>
    <w:rsid w:val="00FB66D5"/>
    <w:rsid w:val="00FB7E91"/>
    <w:rsid w:val="00FC0EE1"/>
    <w:rsid w:val="00FC5393"/>
    <w:rsid w:val="00FC6F87"/>
    <w:rsid w:val="00FC7B9F"/>
    <w:rsid w:val="00FD02C3"/>
    <w:rsid w:val="00FD16FD"/>
    <w:rsid w:val="00FD1CAF"/>
    <w:rsid w:val="00FD74D1"/>
    <w:rsid w:val="00FE2BB9"/>
    <w:rsid w:val="00FE357E"/>
    <w:rsid w:val="00FE3E69"/>
    <w:rsid w:val="00FE5DD4"/>
    <w:rsid w:val="00FE791A"/>
    <w:rsid w:val="00FF3160"/>
    <w:rsid w:val="00FF601E"/>
    <w:rsid w:val="00FF75FB"/>
    <w:rsid w:val="00FF7B32"/>
    <w:rsid w:val="0183BEC5"/>
    <w:rsid w:val="01854927"/>
    <w:rsid w:val="02C11632"/>
    <w:rsid w:val="0320FA84"/>
    <w:rsid w:val="03B2A278"/>
    <w:rsid w:val="03F59D8E"/>
    <w:rsid w:val="041A745B"/>
    <w:rsid w:val="046F734B"/>
    <w:rsid w:val="04D6441C"/>
    <w:rsid w:val="055BDE96"/>
    <w:rsid w:val="057011F7"/>
    <w:rsid w:val="05B04B59"/>
    <w:rsid w:val="061E7FDF"/>
    <w:rsid w:val="064864E1"/>
    <w:rsid w:val="06D31915"/>
    <w:rsid w:val="06FDF648"/>
    <w:rsid w:val="071B0246"/>
    <w:rsid w:val="077037ED"/>
    <w:rsid w:val="07A07D33"/>
    <w:rsid w:val="07C70938"/>
    <w:rsid w:val="07F3A6B9"/>
    <w:rsid w:val="0847763F"/>
    <w:rsid w:val="0857B6CF"/>
    <w:rsid w:val="085C0255"/>
    <w:rsid w:val="08AF7F50"/>
    <w:rsid w:val="08F722CA"/>
    <w:rsid w:val="095D67E0"/>
    <w:rsid w:val="09A9B53F"/>
    <w:rsid w:val="09D00FA5"/>
    <w:rsid w:val="0A3AABE6"/>
    <w:rsid w:val="0B636013"/>
    <w:rsid w:val="0C116345"/>
    <w:rsid w:val="0C5ECFBB"/>
    <w:rsid w:val="0C64B27E"/>
    <w:rsid w:val="0CA3C5AD"/>
    <w:rsid w:val="0CB994F2"/>
    <w:rsid w:val="0CE15601"/>
    <w:rsid w:val="0D2DE8FD"/>
    <w:rsid w:val="0D5CC25A"/>
    <w:rsid w:val="0D6B6390"/>
    <w:rsid w:val="0E125018"/>
    <w:rsid w:val="0E1F0150"/>
    <w:rsid w:val="0ED2AE21"/>
    <w:rsid w:val="0EFF7A8C"/>
    <w:rsid w:val="0F0E6A4E"/>
    <w:rsid w:val="0FF0737F"/>
    <w:rsid w:val="101D4868"/>
    <w:rsid w:val="10A1424A"/>
    <w:rsid w:val="10E2068F"/>
    <w:rsid w:val="1120A572"/>
    <w:rsid w:val="1173FF15"/>
    <w:rsid w:val="118EC51B"/>
    <w:rsid w:val="11E91AB4"/>
    <w:rsid w:val="12C4CF13"/>
    <w:rsid w:val="12EECFA7"/>
    <w:rsid w:val="132BF2EB"/>
    <w:rsid w:val="133CE8E0"/>
    <w:rsid w:val="13642EC0"/>
    <w:rsid w:val="136CE6FD"/>
    <w:rsid w:val="137011D5"/>
    <w:rsid w:val="137EE025"/>
    <w:rsid w:val="139DB603"/>
    <w:rsid w:val="1427FB99"/>
    <w:rsid w:val="1432374F"/>
    <w:rsid w:val="149BF4BA"/>
    <w:rsid w:val="158EE432"/>
    <w:rsid w:val="166A3868"/>
    <w:rsid w:val="16771C99"/>
    <w:rsid w:val="16991BC9"/>
    <w:rsid w:val="1756ED40"/>
    <w:rsid w:val="17B5D7A0"/>
    <w:rsid w:val="1860680A"/>
    <w:rsid w:val="18924E3A"/>
    <w:rsid w:val="18A29579"/>
    <w:rsid w:val="1956E7E0"/>
    <w:rsid w:val="19778916"/>
    <w:rsid w:val="19982A64"/>
    <w:rsid w:val="19B6AA47"/>
    <w:rsid w:val="19E8DC43"/>
    <w:rsid w:val="1A0C97E3"/>
    <w:rsid w:val="1A6FD3FD"/>
    <w:rsid w:val="1AA7C72F"/>
    <w:rsid w:val="1AB7EDA1"/>
    <w:rsid w:val="1AF7269D"/>
    <w:rsid w:val="1B263D60"/>
    <w:rsid w:val="1B389EFE"/>
    <w:rsid w:val="1B6F40A5"/>
    <w:rsid w:val="1B76D49D"/>
    <w:rsid w:val="1C083FB1"/>
    <w:rsid w:val="1C3FF7EE"/>
    <w:rsid w:val="1CE60D1E"/>
    <w:rsid w:val="1D032380"/>
    <w:rsid w:val="1E9EF3E1"/>
    <w:rsid w:val="1F68F7A1"/>
    <w:rsid w:val="201DADE0"/>
    <w:rsid w:val="2033B826"/>
    <w:rsid w:val="208E30DE"/>
    <w:rsid w:val="20DEB6FB"/>
    <w:rsid w:val="213BBC5B"/>
    <w:rsid w:val="21593F79"/>
    <w:rsid w:val="2181DB05"/>
    <w:rsid w:val="21C177F2"/>
    <w:rsid w:val="22327160"/>
    <w:rsid w:val="223C0042"/>
    <w:rsid w:val="22990D28"/>
    <w:rsid w:val="229CBA6C"/>
    <w:rsid w:val="229DB541"/>
    <w:rsid w:val="23068A1C"/>
    <w:rsid w:val="23804C2A"/>
    <w:rsid w:val="239F68D4"/>
    <w:rsid w:val="23CA3EBD"/>
    <w:rsid w:val="24A3204D"/>
    <w:rsid w:val="24C3F8C2"/>
    <w:rsid w:val="24F11F03"/>
    <w:rsid w:val="24FD2910"/>
    <w:rsid w:val="26073225"/>
    <w:rsid w:val="26DB3EB1"/>
    <w:rsid w:val="2782659F"/>
    <w:rsid w:val="27CDB41D"/>
    <w:rsid w:val="282EA4B1"/>
    <w:rsid w:val="2927150B"/>
    <w:rsid w:val="29344158"/>
    <w:rsid w:val="29A56CBB"/>
    <w:rsid w:val="2A68F2B8"/>
    <w:rsid w:val="2AC42EA4"/>
    <w:rsid w:val="2B5F9377"/>
    <w:rsid w:val="2B89779F"/>
    <w:rsid w:val="2C37268F"/>
    <w:rsid w:val="2C61E0F7"/>
    <w:rsid w:val="2CE3088B"/>
    <w:rsid w:val="2D945F2F"/>
    <w:rsid w:val="2DF62FA3"/>
    <w:rsid w:val="2E02FADA"/>
    <w:rsid w:val="2E211B65"/>
    <w:rsid w:val="2EB15B7C"/>
    <w:rsid w:val="2EBE6A22"/>
    <w:rsid w:val="2ED02651"/>
    <w:rsid w:val="2EE4C61B"/>
    <w:rsid w:val="2F32A898"/>
    <w:rsid w:val="30071C10"/>
    <w:rsid w:val="3009CC5C"/>
    <w:rsid w:val="3032A8D9"/>
    <w:rsid w:val="30B77E62"/>
    <w:rsid w:val="30DDECFB"/>
    <w:rsid w:val="311D8FD5"/>
    <w:rsid w:val="31720B0D"/>
    <w:rsid w:val="31727C38"/>
    <w:rsid w:val="31D5CD21"/>
    <w:rsid w:val="32761BE2"/>
    <w:rsid w:val="333E8A1A"/>
    <w:rsid w:val="33CA7952"/>
    <w:rsid w:val="33DE4858"/>
    <w:rsid w:val="33F2606F"/>
    <w:rsid w:val="3405054E"/>
    <w:rsid w:val="34739222"/>
    <w:rsid w:val="3490F02C"/>
    <w:rsid w:val="34B5DA94"/>
    <w:rsid w:val="35821D8F"/>
    <w:rsid w:val="363C48C3"/>
    <w:rsid w:val="370D2FFD"/>
    <w:rsid w:val="372EE93E"/>
    <w:rsid w:val="376D585B"/>
    <w:rsid w:val="37771BEE"/>
    <w:rsid w:val="377E0300"/>
    <w:rsid w:val="3823D622"/>
    <w:rsid w:val="3832FF5D"/>
    <w:rsid w:val="388E6A8C"/>
    <w:rsid w:val="39138317"/>
    <w:rsid w:val="393351BE"/>
    <w:rsid w:val="39C9F2F0"/>
    <w:rsid w:val="39DE7A1C"/>
    <w:rsid w:val="3A75A0F7"/>
    <w:rsid w:val="3AC98B0C"/>
    <w:rsid w:val="3AE60868"/>
    <w:rsid w:val="3AFF68B8"/>
    <w:rsid w:val="3B10828C"/>
    <w:rsid w:val="3B192B71"/>
    <w:rsid w:val="3C3A9A69"/>
    <w:rsid w:val="3C45D480"/>
    <w:rsid w:val="3CF3072D"/>
    <w:rsid w:val="3D116D3D"/>
    <w:rsid w:val="3DE2EA80"/>
    <w:rsid w:val="3EA63E48"/>
    <w:rsid w:val="3EF7ACF6"/>
    <w:rsid w:val="3F4051FE"/>
    <w:rsid w:val="3FBCDC8B"/>
    <w:rsid w:val="403A002A"/>
    <w:rsid w:val="404E1D8B"/>
    <w:rsid w:val="40D51641"/>
    <w:rsid w:val="4158ACEC"/>
    <w:rsid w:val="42277692"/>
    <w:rsid w:val="43F692D1"/>
    <w:rsid w:val="44758AFF"/>
    <w:rsid w:val="44967B47"/>
    <w:rsid w:val="44C45CA9"/>
    <w:rsid w:val="45468B8E"/>
    <w:rsid w:val="45DB398A"/>
    <w:rsid w:val="45E08920"/>
    <w:rsid w:val="4646507A"/>
    <w:rsid w:val="46585260"/>
    <w:rsid w:val="46C925B3"/>
    <w:rsid w:val="472BD754"/>
    <w:rsid w:val="483DECDF"/>
    <w:rsid w:val="48A2F8F7"/>
    <w:rsid w:val="4955A887"/>
    <w:rsid w:val="495C1B27"/>
    <w:rsid w:val="4A0D1BBE"/>
    <w:rsid w:val="4A2A3513"/>
    <w:rsid w:val="4ACBA426"/>
    <w:rsid w:val="4ACFF5CB"/>
    <w:rsid w:val="4B212BE5"/>
    <w:rsid w:val="4B758DA1"/>
    <w:rsid w:val="4BBD7973"/>
    <w:rsid w:val="4D553EB4"/>
    <w:rsid w:val="4DA51FD6"/>
    <w:rsid w:val="4DD017C8"/>
    <w:rsid w:val="4DD6519F"/>
    <w:rsid w:val="4E165C59"/>
    <w:rsid w:val="4E16DC23"/>
    <w:rsid w:val="4EA489E1"/>
    <w:rsid w:val="4F3D4D6B"/>
    <w:rsid w:val="4F512284"/>
    <w:rsid w:val="4F580C73"/>
    <w:rsid w:val="4FAB3064"/>
    <w:rsid w:val="4FD40A63"/>
    <w:rsid w:val="5028331D"/>
    <w:rsid w:val="50386507"/>
    <w:rsid w:val="5068389A"/>
    <w:rsid w:val="506A3B70"/>
    <w:rsid w:val="50C14C92"/>
    <w:rsid w:val="510D8EB5"/>
    <w:rsid w:val="51129976"/>
    <w:rsid w:val="518387B5"/>
    <w:rsid w:val="520A0403"/>
    <w:rsid w:val="520A5AEE"/>
    <w:rsid w:val="53107A86"/>
    <w:rsid w:val="53302B1F"/>
    <w:rsid w:val="534CB6E9"/>
    <w:rsid w:val="53A5D464"/>
    <w:rsid w:val="542025C1"/>
    <w:rsid w:val="544414DD"/>
    <w:rsid w:val="547A73F2"/>
    <w:rsid w:val="5492B523"/>
    <w:rsid w:val="54E463EC"/>
    <w:rsid w:val="550C1B3D"/>
    <w:rsid w:val="558221AF"/>
    <w:rsid w:val="55E27731"/>
    <w:rsid w:val="5644520A"/>
    <w:rsid w:val="56D23B0F"/>
    <w:rsid w:val="56DD7526"/>
    <w:rsid w:val="56E40442"/>
    <w:rsid w:val="57A93AFE"/>
    <w:rsid w:val="58B1F1A9"/>
    <w:rsid w:val="590EDBB2"/>
    <w:rsid w:val="5AB9D6C5"/>
    <w:rsid w:val="5B28AA56"/>
    <w:rsid w:val="5B884EAD"/>
    <w:rsid w:val="5C277198"/>
    <w:rsid w:val="5C7B04BE"/>
    <w:rsid w:val="5D583AC7"/>
    <w:rsid w:val="5E40B81B"/>
    <w:rsid w:val="5E4557BE"/>
    <w:rsid w:val="600D0431"/>
    <w:rsid w:val="60DA5661"/>
    <w:rsid w:val="60FB8D5B"/>
    <w:rsid w:val="6116CD2A"/>
    <w:rsid w:val="61296CF8"/>
    <w:rsid w:val="614FD1E6"/>
    <w:rsid w:val="61525D2A"/>
    <w:rsid w:val="617393EA"/>
    <w:rsid w:val="61FAFC0B"/>
    <w:rsid w:val="620E0D7D"/>
    <w:rsid w:val="62355C6E"/>
    <w:rsid w:val="62CC5C65"/>
    <w:rsid w:val="62F4C75B"/>
    <w:rsid w:val="62F98FD9"/>
    <w:rsid w:val="632570EF"/>
    <w:rsid w:val="63275AA2"/>
    <w:rsid w:val="6356F492"/>
    <w:rsid w:val="63A2CFD1"/>
    <w:rsid w:val="63B3FBB3"/>
    <w:rsid w:val="643F866C"/>
    <w:rsid w:val="64572516"/>
    <w:rsid w:val="6461473B"/>
    <w:rsid w:val="6496E194"/>
    <w:rsid w:val="64B426E9"/>
    <w:rsid w:val="64FD1B4C"/>
    <w:rsid w:val="6596E362"/>
    <w:rsid w:val="664B32F2"/>
    <w:rsid w:val="6677E646"/>
    <w:rsid w:val="66DA544C"/>
    <w:rsid w:val="6818B772"/>
    <w:rsid w:val="68AE7CC9"/>
    <w:rsid w:val="696127B0"/>
    <w:rsid w:val="697E3132"/>
    <w:rsid w:val="6982D3B4"/>
    <w:rsid w:val="69A6D958"/>
    <w:rsid w:val="69C80FF3"/>
    <w:rsid w:val="69E555FB"/>
    <w:rsid w:val="6A3EA375"/>
    <w:rsid w:val="6A5C1D77"/>
    <w:rsid w:val="6A76647B"/>
    <w:rsid w:val="6A911BCE"/>
    <w:rsid w:val="6B01287D"/>
    <w:rsid w:val="6B0C85A5"/>
    <w:rsid w:val="6B7A79BC"/>
    <w:rsid w:val="6BFCCCDE"/>
    <w:rsid w:val="6C50EAB1"/>
    <w:rsid w:val="6CBC2DCC"/>
    <w:rsid w:val="6E5644D7"/>
    <w:rsid w:val="6ED440E6"/>
    <w:rsid w:val="6F0AE907"/>
    <w:rsid w:val="6F121498"/>
    <w:rsid w:val="6F1DBE4D"/>
    <w:rsid w:val="6FD7E7FC"/>
    <w:rsid w:val="6FF9A3F0"/>
    <w:rsid w:val="70A0B95F"/>
    <w:rsid w:val="70E5D82B"/>
    <w:rsid w:val="71057F3B"/>
    <w:rsid w:val="713C74B4"/>
    <w:rsid w:val="713FCA6F"/>
    <w:rsid w:val="714485BA"/>
    <w:rsid w:val="71C660CE"/>
    <w:rsid w:val="71C899DD"/>
    <w:rsid w:val="71EC86C5"/>
    <w:rsid w:val="721123E7"/>
    <w:rsid w:val="7249B55A"/>
    <w:rsid w:val="72A40ECE"/>
    <w:rsid w:val="72A9EA7F"/>
    <w:rsid w:val="72BD159E"/>
    <w:rsid w:val="72CBE758"/>
    <w:rsid w:val="72E0561B"/>
    <w:rsid w:val="72FE5568"/>
    <w:rsid w:val="7339DC6C"/>
    <w:rsid w:val="736AA222"/>
    <w:rsid w:val="73AD7FC9"/>
    <w:rsid w:val="73FEAE18"/>
    <w:rsid w:val="7507BD21"/>
    <w:rsid w:val="764CDB1F"/>
    <w:rsid w:val="769B8C6D"/>
    <w:rsid w:val="771D267D"/>
    <w:rsid w:val="77521B97"/>
    <w:rsid w:val="77836BE0"/>
    <w:rsid w:val="77B3C73E"/>
    <w:rsid w:val="782D5E6F"/>
    <w:rsid w:val="7886744E"/>
    <w:rsid w:val="788C4EC1"/>
    <w:rsid w:val="78C4A093"/>
    <w:rsid w:val="78C6D120"/>
    <w:rsid w:val="78D04746"/>
    <w:rsid w:val="792568FB"/>
    <w:rsid w:val="79F41AF7"/>
    <w:rsid w:val="7A3920B4"/>
    <w:rsid w:val="7A3D68B4"/>
    <w:rsid w:val="7A786389"/>
    <w:rsid w:val="7C3D7675"/>
    <w:rsid w:val="7CBA0E36"/>
    <w:rsid w:val="7CBAAAF7"/>
    <w:rsid w:val="7CBB9FA5"/>
    <w:rsid w:val="7DAB32D6"/>
    <w:rsid w:val="7E3B6D91"/>
    <w:rsid w:val="7E3DAFAB"/>
    <w:rsid w:val="7E485372"/>
    <w:rsid w:val="7E772423"/>
    <w:rsid w:val="7E85D6BA"/>
    <w:rsid w:val="7E93F81E"/>
    <w:rsid w:val="7EBDFA2D"/>
    <w:rsid w:val="7EFAC3CD"/>
    <w:rsid w:val="7F1EC71D"/>
    <w:rsid w:val="7F96377F"/>
    <w:rsid w:val="7FE8F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355F2"/>
  <w15:chartTrackingRefBased/>
  <w15:docId w15:val="{88977C5A-1F38-4AF8-B6DC-EA457412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57A96"/>
    <w:pPr>
      <w:keepNext/>
      <w:keepLines/>
      <w:numPr>
        <w:numId w:val="43"/>
      </w:numPr>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733A72"/>
    <w:pPr>
      <w:keepNext/>
      <w:keepLines/>
      <w:numPr>
        <w:ilvl w:val="1"/>
        <w:numId w:val="43"/>
      </w:numPr>
      <w:spacing w:before="40"/>
      <w:outlineLvl w:val="2"/>
    </w:pPr>
    <w:rPr>
      <w:rFonts w:asciiTheme="majorHAnsi" w:eastAsiaTheme="majorEastAsia" w:hAnsiTheme="majorHAnsi" w:cstheme="majorBidi"/>
      <w:color w:val="1F4D78" w:themeColor="accent1" w:themeShade="7F"/>
    </w:rPr>
  </w:style>
  <w:style w:type="paragraph" w:styleId="Heading4">
    <w:name w:val="heading 4"/>
    <w:next w:val="Normal"/>
    <w:link w:val="Heading4Char"/>
    <w:qFormat/>
    <w:rsid w:val="0095600F"/>
    <w:pPr>
      <w:keepNext/>
      <w:numPr>
        <w:ilvl w:val="2"/>
        <w:numId w:val="43"/>
      </w:numPr>
      <w:spacing w:before="120" w:after="60" w:line="240" w:lineRule="auto"/>
      <w:outlineLvl w:val="3"/>
    </w:pPr>
    <w:rPr>
      <w:rFonts w:ascii="Arial" w:eastAsia="SimSun" w:hAnsi="Arial" w:cs="Calibri"/>
      <w:b/>
      <w:bCs/>
      <w:i/>
      <w:iCs/>
      <w:color w:val="000000"/>
      <w:sz w:val="28"/>
      <w:szCs w:val="28"/>
    </w:rPr>
  </w:style>
  <w:style w:type="paragraph" w:styleId="Heading5">
    <w:name w:val="heading 5"/>
    <w:next w:val="Normal"/>
    <w:link w:val="Heading5Char"/>
    <w:qFormat/>
    <w:rsid w:val="0095600F"/>
    <w:pPr>
      <w:keepNext/>
      <w:tabs>
        <w:tab w:val="num" w:pos="1440"/>
      </w:tabs>
      <w:spacing w:before="120" w:after="20" w:line="240" w:lineRule="auto"/>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95600F"/>
    <w:pPr>
      <w:keepNext/>
      <w:spacing w:before="120" w:after="60"/>
      <w:outlineLvl w:val="5"/>
    </w:pPr>
    <w:rPr>
      <w:rFonts w:eastAsia="SimSun" w:cs="Calibri"/>
      <w:b/>
      <w:i/>
      <w:szCs w:val="20"/>
      <w:lang w:eastAsia="zh-CN"/>
    </w:rPr>
  </w:style>
  <w:style w:type="paragraph" w:styleId="Heading7">
    <w:name w:val="heading 7"/>
    <w:basedOn w:val="Normal"/>
    <w:next w:val="Normal"/>
    <w:link w:val="Heading7Char"/>
    <w:qFormat/>
    <w:rsid w:val="0095600F"/>
    <w:pPr>
      <w:keepNext/>
      <w:numPr>
        <w:numId w:val="22"/>
      </w:numPr>
      <w:spacing w:before="120" w:after="60"/>
      <w:outlineLvl w:val="6"/>
    </w:pPr>
    <w:rPr>
      <w:rFonts w:eastAsia="SimSun" w:cs="Calibri"/>
      <w:i/>
      <w:sz w:val="20"/>
      <w:szCs w:val="20"/>
      <w:lang w:eastAsia="zh-CN"/>
    </w:rPr>
  </w:style>
  <w:style w:type="paragraph" w:styleId="Heading8">
    <w:name w:val="heading 8"/>
    <w:aliases w:val="Appendix"/>
    <w:basedOn w:val="Normal"/>
    <w:next w:val="Normal"/>
    <w:link w:val="Heading8Char"/>
    <w:qFormat/>
    <w:rsid w:val="0095600F"/>
    <w:pPr>
      <w:keepNext/>
      <w:pageBreakBefore/>
      <w:numPr>
        <w:numId w:val="23"/>
      </w:numPr>
      <w:tabs>
        <w:tab w:val="left" w:pos="360"/>
        <w:tab w:val="left" w:pos="2340"/>
      </w:tabs>
      <w:spacing w:before="120" w:after="240"/>
      <w:outlineLvl w:val="7"/>
    </w:pPr>
    <w:rPr>
      <w:rFonts w:eastAsia="SimSun" w:cs="Calibri"/>
      <w:b/>
      <w:sz w:val="36"/>
      <w:szCs w:val="20"/>
      <w:lang w:eastAsia="zh-CN" w:bidi="en-US"/>
    </w:rPr>
  </w:style>
  <w:style w:type="paragraph" w:styleId="Heading9">
    <w:name w:val="heading 9"/>
    <w:basedOn w:val="Normal"/>
    <w:next w:val="Normal"/>
    <w:link w:val="Heading9Char"/>
    <w:qFormat/>
    <w:rsid w:val="0095600F"/>
    <w:p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057A96"/>
    <w:rPr>
      <w:rFonts w:ascii="Arial" w:eastAsiaTheme="majorEastAsia" w:hAnsi="Arial" w:cstheme="majorBidi"/>
      <w:b/>
      <w:sz w:val="26"/>
      <w:szCs w:val="26"/>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
    <w:basedOn w:val="Normal"/>
    <w:link w:val="ListParagraphChar"/>
    <w:uiPriority w:val="34"/>
    <w:qFormat/>
    <w:rsid w:val="00670172"/>
    <w:pPr>
      <w:ind w:left="720"/>
      <w:contextualSpacing/>
    </w:pPr>
  </w:style>
  <w:style w:type="character" w:styleId="Hyperlink">
    <w:name w:val="Hyperlink"/>
    <w:basedOn w:val="DefaultParagraphFont"/>
    <w:uiPriority w:val="99"/>
    <w:unhideWhenUsed/>
    <w:rsid w:val="00670172"/>
    <w:rPr>
      <w:color w:val="0563C1" w:themeColor="hyperlink"/>
      <w:u w:val="single"/>
    </w:rPr>
  </w:style>
  <w:style w:type="character" w:styleId="FollowedHyperlink">
    <w:name w:val="FollowedHyperlink"/>
    <w:basedOn w:val="DefaultParagraphFont"/>
    <w:uiPriority w:val="99"/>
    <w:semiHidden/>
    <w:unhideWhenUsed/>
    <w:rsid w:val="00BD2C7C"/>
    <w:rPr>
      <w:color w:val="954F72" w:themeColor="followedHyperlink"/>
      <w:u w:val="single"/>
    </w:rPr>
  </w:style>
  <w:style w:type="paragraph" w:styleId="Header">
    <w:name w:val="header"/>
    <w:basedOn w:val="Normal"/>
    <w:link w:val="HeaderChar"/>
    <w:unhideWhenUsed/>
    <w:rsid w:val="00962782"/>
    <w:pPr>
      <w:tabs>
        <w:tab w:val="center" w:pos="4680"/>
        <w:tab w:val="right" w:pos="9360"/>
      </w:tabs>
    </w:pPr>
  </w:style>
  <w:style w:type="character" w:customStyle="1" w:styleId="HeaderChar">
    <w:name w:val="Header Char"/>
    <w:basedOn w:val="DefaultParagraphFont"/>
    <w:link w:val="Header"/>
    <w:rsid w:val="00962782"/>
    <w:rPr>
      <w:rFonts w:ascii="Arial" w:eastAsia="Times New Roman" w:hAnsi="Arial" w:cs="Times New Roman"/>
      <w:sz w:val="24"/>
      <w:szCs w:val="24"/>
    </w:rPr>
  </w:style>
  <w:style w:type="paragraph" w:styleId="Footer">
    <w:name w:val="footer"/>
    <w:basedOn w:val="Normal"/>
    <w:link w:val="FooterChar"/>
    <w:unhideWhenUsed/>
    <w:rsid w:val="00962782"/>
    <w:pPr>
      <w:tabs>
        <w:tab w:val="center" w:pos="4680"/>
        <w:tab w:val="right" w:pos="9360"/>
      </w:tabs>
    </w:pPr>
  </w:style>
  <w:style w:type="character" w:customStyle="1" w:styleId="FooterChar">
    <w:name w:val="Footer Char"/>
    <w:basedOn w:val="DefaultParagraphFont"/>
    <w:link w:val="Footer"/>
    <w:rsid w:val="00962782"/>
    <w:rPr>
      <w:rFonts w:ascii="Arial" w:eastAsia="Times New Roman" w:hAnsi="Arial" w:cs="Times New Roman"/>
      <w:sz w:val="24"/>
      <w:szCs w:val="24"/>
    </w:rPr>
  </w:style>
  <w:style w:type="character" w:styleId="CommentReference">
    <w:name w:val="annotation reference"/>
    <w:basedOn w:val="DefaultParagraphFont"/>
    <w:uiPriority w:val="99"/>
    <w:unhideWhenUsed/>
    <w:rsid w:val="00CE5550"/>
    <w:rPr>
      <w:sz w:val="16"/>
      <w:szCs w:val="16"/>
    </w:rPr>
  </w:style>
  <w:style w:type="paragraph" w:styleId="CommentText">
    <w:name w:val="annotation text"/>
    <w:basedOn w:val="Normal"/>
    <w:link w:val="CommentTextChar"/>
    <w:uiPriority w:val="99"/>
    <w:unhideWhenUsed/>
    <w:rsid w:val="00CE5550"/>
    <w:rPr>
      <w:sz w:val="20"/>
      <w:szCs w:val="20"/>
    </w:rPr>
  </w:style>
  <w:style w:type="character" w:customStyle="1" w:styleId="CommentTextChar">
    <w:name w:val="Comment Text Char"/>
    <w:basedOn w:val="DefaultParagraphFont"/>
    <w:link w:val="CommentText"/>
    <w:uiPriority w:val="99"/>
    <w:rsid w:val="00CE5550"/>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CE5550"/>
    <w:rPr>
      <w:b/>
      <w:bCs/>
    </w:rPr>
  </w:style>
  <w:style w:type="character" w:customStyle="1" w:styleId="CommentSubjectChar">
    <w:name w:val="Comment Subject Char"/>
    <w:basedOn w:val="CommentTextChar"/>
    <w:link w:val="CommentSubject"/>
    <w:rsid w:val="00CE5550"/>
    <w:rPr>
      <w:rFonts w:ascii="Arial" w:eastAsia="Times New Roman" w:hAnsi="Arial" w:cs="Times New Roman"/>
      <w:b/>
      <w:bCs/>
      <w:sz w:val="20"/>
      <w:szCs w:val="20"/>
    </w:rPr>
  </w:style>
  <w:style w:type="table" w:styleId="TableGrid">
    <w:name w:val="Table Grid"/>
    <w:basedOn w:val="TableNormal"/>
    <w:rsid w:val="0004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33A7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5600F"/>
    <w:rPr>
      <w:rFonts w:ascii="Arial" w:eastAsia="SimSun" w:hAnsi="Arial" w:cs="Calibri"/>
      <w:b/>
      <w:bCs/>
      <w:i/>
      <w:iCs/>
      <w:color w:val="000000"/>
      <w:sz w:val="28"/>
      <w:szCs w:val="28"/>
    </w:rPr>
  </w:style>
  <w:style w:type="character" w:customStyle="1" w:styleId="Heading5Char">
    <w:name w:val="Heading 5 Char"/>
    <w:basedOn w:val="DefaultParagraphFont"/>
    <w:link w:val="Heading5"/>
    <w:rsid w:val="0095600F"/>
    <w:rPr>
      <w:rFonts w:ascii="Arial" w:eastAsia="SimSun" w:hAnsi="Arial" w:cs="Times New Roman"/>
      <w:b/>
      <w:bCs/>
      <w:noProof/>
      <w:sz w:val="24"/>
      <w:szCs w:val="20"/>
    </w:rPr>
  </w:style>
  <w:style w:type="character" w:customStyle="1" w:styleId="Heading6Char">
    <w:name w:val="Heading 6 Char"/>
    <w:basedOn w:val="DefaultParagraphFont"/>
    <w:link w:val="Heading6"/>
    <w:uiPriority w:val="9"/>
    <w:rsid w:val="0095600F"/>
    <w:rPr>
      <w:rFonts w:ascii="Arial" w:eastAsia="SimSun" w:hAnsi="Arial" w:cs="Calibri"/>
      <w:b/>
      <w:i/>
      <w:sz w:val="24"/>
      <w:szCs w:val="20"/>
      <w:lang w:eastAsia="zh-CN"/>
    </w:rPr>
  </w:style>
  <w:style w:type="character" w:customStyle="1" w:styleId="Heading7Char">
    <w:name w:val="Heading 7 Char"/>
    <w:basedOn w:val="DefaultParagraphFont"/>
    <w:link w:val="Heading7"/>
    <w:rsid w:val="0095600F"/>
    <w:rPr>
      <w:rFonts w:ascii="Arial" w:eastAsia="SimSun" w:hAnsi="Arial" w:cs="Calibri"/>
      <w:i/>
      <w:sz w:val="20"/>
      <w:szCs w:val="20"/>
      <w:lang w:eastAsia="zh-CN"/>
    </w:rPr>
  </w:style>
  <w:style w:type="character" w:customStyle="1" w:styleId="Heading8Char">
    <w:name w:val="Heading 8 Char"/>
    <w:aliases w:val="Appendix Char"/>
    <w:basedOn w:val="DefaultParagraphFont"/>
    <w:link w:val="Heading8"/>
    <w:rsid w:val="0095600F"/>
    <w:rPr>
      <w:rFonts w:ascii="Arial" w:eastAsia="SimSun" w:hAnsi="Arial" w:cs="Calibri"/>
      <w:b/>
      <w:sz w:val="36"/>
      <w:szCs w:val="20"/>
      <w:lang w:eastAsia="zh-CN" w:bidi="en-US"/>
    </w:rPr>
  </w:style>
  <w:style w:type="character" w:customStyle="1" w:styleId="Heading9Char">
    <w:name w:val="Heading 9 Char"/>
    <w:basedOn w:val="DefaultParagraphFont"/>
    <w:link w:val="Heading9"/>
    <w:rsid w:val="0095600F"/>
    <w:rPr>
      <w:rFonts w:ascii="Arial" w:eastAsia="SimSun" w:hAnsi="Arial" w:cs="Calibri"/>
      <w:b/>
      <w:i/>
      <w:sz w:val="18"/>
      <w:szCs w:val="20"/>
      <w:lang w:eastAsia="zh-CN"/>
    </w:rPr>
  </w:style>
  <w:style w:type="paragraph" w:styleId="BodyText">
    <w:name w:val="Body Text"/>
    <w:basedOn w:val="Normal"/>
    <w:link w:val="BodyTextChar"/>
    <w:unhideWhenUsed/>
    <w:rsid w:val="0095600F"/>
    <w:pPr>
      <w:spacing w:after="120"/>
    </w:pPr>
    <w:rPr>
      <w:rFonts w:eastAsia="SimSun" w:cs="Calibri"/>
    </w:rPr>
  </w:style>
  <w:style w:type="character" w:customStyle="1" w:styleId="BodyTextChar">
    <w:name w:val="Body Text Char"/>
    <w:basedOn w:val="DefaultParagraphFont"/>
    <w:link w:val="BodyText"/>
    <w:rsid w:val="0095600F"/>
    <w:rPr>
      <w:rFonts w:ascii="Arial" w:eastAsia="SimSun" w:hAnsi="Arial" w:cs="Calibri"/>
      <w:sz w:val="24"/>
      <w:szCs w:val="24"/>
    </w:rPr>
  </w:style>
  <w:style w:type="paragraph" w:customStyle="1" w:styleId="bullets-one0">
    <w:name w:val="bullets-one"/>
    <w:basedOn w:val="bullets"/>
    <w:rsid w:val="0095600F"/>
    <w:pPr>
      <w:numPr>
        <w:numId w:val="32"/>
      </w:numPr>
      <w:ind w:left="576" w:hanging="288"/>
      <w:contextualSpacing/>
    </w:pPr>
    <w:rPr>
      <w:rFonts w:eastAsia="Times New Roman" w:cs="Arial"/>
      <w:lang w:eastAsia="en-US"/>
    </w:rPr>
  </w:style>
  <w:style w:type="table" w:customStyle="1" w:styleId="Standard-Setting">
    <w:name w:val="Standard-Setting"/>
    <w:basedOn w:val="TableNormal"/>
    <w:uiPriority w:val="99"/>
    <w:rsid w:val="0095600F"/>
    <w:pPr>
      <w:spacing w:before="20" w:after="20" w:line="240" w:lineRule="auto"/>
    </w:pPr>
    <w:rPr>
      <w:rFonts w:ascii="Arial" w:eastAsia="Times New Roman" w:hAnsi="Arial" w:cs="Times New Roman"/>
      <w:sz w:val="24"/>
      <w:szCs w:val="20"/>
    </w:rPr>
    <w:tblPr>
      <w:tblBorders>
        <w:top w:val="single" w:sz="18" w:space="0" w:color="222A35" w:themeColor="text2" w:themeShade="80"/>
        <w:bottom w:val="single" w:sz="18" w:space="0" w:color="222A35" w:themeColor="text2" w:themeShade="80"/>
        <w:insideH w:val="single" w:sz="4" w:space="0" w:color="222A35" w:themeColor="text2" w:themeShade="80"/>
        <w:insideV w:val="single" w:sz="4" w:space="0" w:color="222A35" w:themeColor="text2" w:themeShade="80"/>
      </w:tblBorders>
    </w:tblPr>
    <w:trPr>
      <w:cantSplit/>
    </w:trPr>
    <w:tblStylePr w:type="firstRow">
      <w:pPr>
        <w:wordWrap/>
        <w:spacing w:beforeLines="0" w:before="20" w:beforeAutospacing="0" w:afterLines="0" w:after="20" w:afterAutospacing="0"/>
        <w:contextualSpacing w:val="0"/>
      </w:pPr>
      <w:rPr>
        <w:rFonts w:ascii="Arial Black" w:hAnsi="Arial Black"/>
        <w:sz w:val="24"/>
      </w:rPr>
      <w:tblPr/>
      <w:trPr>
        <w:tblHeader/>
      </w:trPr>
      <w:tcPr>
        <w:tcBorders>
          <w:top w:val="single" w:sz="12" w:space="0" w:color="1F4E79" w:themeColor="accent1" w:themeShade="80"/>
          <w:left w:val="nil"/>
          <w:bottom w:val="single" w:sz="4" w:space="0" w:color="1F4E79" w:themeColor="accent1" w:themeShade="80"/>
          <w:right w:val="nil"/>
          <w:insideH w:val="nil"/>
          <w:insideV w:val="single" w:sz="4" w:space="0" w:color="1F4E79" w:themeColor="accent1" w:themeShade="80"/>
          <w:tl2br w:val="nil"/>
          <w:tr2bl w:val="nil"/>
        </w:tcBorders>
        <w:shd w:val="clear" w:color="auto" w:fill="DEEAF6" w:themeFill="accent1" w:themeFillTint="33"/>
      </w:tcPr>
    </w:tblStylePr>
  </w:style>
  <w:style w:type="paragraph" w:customStyle="1" w:styleId="Agenda">
    <w:name w:val="Agenda"/>
    <w:basedOn w:val="Normal"/>
    <w:rsid w:val="0095600F"/>
    <w:pPr>
      <w:spacing w:after="120"/>
      <w:ind w:left="2880" w:hanging="2880"/>
    </w:pPr>
    <w:rPr>
      <w:rFonts w:eastAsia="SimSun" w:cs="Calibri"/>
    </w:rPr>
  </w:style>
  <w:style w:type="paragraph" w:styleId="BodyText2">
    <w:name w:val="Body Text 2"/>
    <w:basedOn w:val="Normal"/>
    <w:link w:val="BodyText2Char"/>
    <w:rsid w:val="0095600F"/>
    <w:pPr>
      <w:spacing w:after="120"/>
    </w:pPr>
    <w:rPr>
      <w:rFonts w:eastAsia="SimSun" w:cs="Calibri"/>
      <w:sz w:val="16"/>
      <w:szCs w:val="20"/>
      <w:lang w:eastAsia="zh-CN"/>
    </w:rPr>
  </w:style>
  <w:style w:type="character" w:customStyle="1" w:styleId="BodyText2Char">
    <w:name w:val="Body Text 2 Char"/>
    <w:basedOn w:val="DefaultParagraphFont"/>
    <w:link w:val="BodyText2"/>
    <w:rsid w:val="0095600F"/>
    <w:rPr>
      <w:rFonts w:ascii="Arial" w:eastAsia="SimSun" w:hAnsi="Arial" w:cs="Calibri"/>
      <w:sz w:val="16"/>
      <w:szCs w:val="20"/>
      <w:lang w:eastAsia="zh-CN"/>
    </w:rPr>
  </w:style>
  <w:style w:type="character" w:styleId="FootnoteReference">
    <w:name w:val="footnote reference"/>
    <w:uiPriority w:val="99"/>
    <w:rsid w:val="0095600F"/>
    <w:rPr>
      <w:vertAlign w:val="superscript"/>
    </w:rPr>
  </w:style>
  <w:style w:type="paragraph" w:styleId="FootnoteText">
    <w:name w:val="footnote text"/>
    <w:link w:val="FootnoteTextChar"/>
    <w:uiPriority w:val="99"/>
    <w:rsid w:val="0095600F"/>
    <w:pPr>
      <w:spacing w:after="120" w:line="240" w:lineRule="auto"/>
    </w:pPr>
    <w:rPr>
      <w:rFonts w:ascii="Arial" w:eastAsia="SimSun" w:hAnsi="Arial" w:cs="Times New Roman"/>
      <w:sz w:val="24"/>
      <w:szCs w:val="20"/>
      <w:lang w:eastAsia="zh-CN"/>
    </w:rPr>
  </w:style>
  <w:style w:type="character" w:customStyle="1" w:styleId="FootnoteTextChar">
    <w:name w:val="Footnote Text Char"/>
    <w:basedOn w:val="DefaultParagraphFont"/>
    <w:link w:val="FootnoteText"/>
    <w:uiPriority w:val="99"/>
    <w:rsid w:val="0095600F"/>
    <w:rPr>
      <w:rFonts w:ascii="Arial" w:eastAsia="SimSun" w:hAnsi="Arial" w:cs="Times New Roman"/>
      <w:sz w:val="24"/>
      <w:szCs w:val="20"/>
      <w:lang w:eastAsia="zh-CN"/>
    </w:rPr>
  </w:style>
  <w:style w:type="paragraph" w:customStyle="1" w:styleId="References">
    <w:name w:val="References"/>
    <w:basedOn w:val="Normal"/>
    <w:rsid w:val="0095600F"/>
    <w:pPr>
      <w:spacing w:after="120"/>
      <w:ind w:left="216" w:hanging="216"/>
    </w:pPr>
    <w:rPr>
      <w:rFonts w:eastAsia="SimSun" w:cs="Calibri"/>
      <w:color w:val="000000"/>
    </w:rPr>
  </w:style>
  <w:style w:type="character" w:styleId="PageNumber">
    <w:name w:val="page number"/>
    <w:rsid w:val="0095600F"/>
    <w:rPr>
      <w:sz w:val="16"/>
    </w:rPr>
  </w:style>
  <w:style w:type="paragraph" w:styleId="DocumentMap">
    <w:name w:val="Document Map"/>
    <w:basedOn w:val="Normal"/>
    <w:link w:val="DocumentMapChar"/>
    <w:semiHidden/>
    <w:rsid w:val="0095600F"/>
    <w:pPr>
      <w:shd w:val="clear" w:color="auto" w:fill="000080"/>
      <w:spacing w:after="240"/>
    </w:pPr>
    <w:rPr>
      <w:rFonts w:ascii="Tahoma" w:eastAsia="SimSun" w:hAnsi="Tahoma" w:cs="Calibri"/>
      <w:sz w:val="20"/>
      <w:szCs w:val="20"/>
      <w:lang w:eastAsia="zh-CN"/>
    </w:rPr>
  </w:style>
  <w:style w:type="character" w:customStyle="1" w:styleId="DocumentMapChar">
    <w:name w:val="Document Map Char"/>
    <w:basedOn w:val="DefaultParagraphFont"/>
    <w:link w:val="DocumentMap"/>
    <w:semiHidden/>
    <w:rsid w:val="0095600F"/>
    <w:rPr>
      <w:rFonts w:ascii="Tahoma" w:eastAsia="SimSun" w:hAnsi="Tahoma" w:cs="Calibri"/>
      <w:sz w:val="20"/>
      <w:szCs w:val="20"/>
      <w:shd w:val="clear" w:color="auto" w:fill="000080"/>
      <w:lang w:eastAsia="zh-CN"/>
    </w:rPr>
  </w:style>
  <w:style w:type="paragraph" w:styleId="Subtitle">
    <w:name w:val="Subtitle"/>
    <w:basedOn w:val="Normal"/>
    <w:next w:val="Normal"/>
    <w:link w:val="SubtitleChar"/>
    <w:uiPriority w:val="11"/>
    <w:qFormat/>
    <w:rsid w:val="0095600F"/>
    <w:pPr>
      <w:numPr>
        <w:ilvl w:val="1"/>
      </w:numPr>
      <w:spacing w:after="120"/>
      <w:ind w:firstLine="360"/>
    </w:pPr>
    <w:rPr>
      <w:rFonts w:ascii="Cambria" w:eastAsia="SimSun" w:hAnsi="Cambria" w:cs="Calibri"/>
      <w:i/>
      <w:iCs/>
      <w:color w:val="4F81BD"/>
      <w:spacing w:val="15"/>
    </w:rPr>
  </w:style>
  <w:style w:type="character" w:customStyle="1" w:styleId="SubtitleChar">
    <w:name w:val="Subtitle Char"/>
    <w:basedOn w:val="DefaultParagraphFont"/>
    <w:link w:val="Subtitle"/>
    <w:uiPriority w:val="11"/>
    <w:rsid w:val="0095600F"/>
    <w:rPr>
      <w:rFonts w:ascii="Cambria" w:eastAsia="SimSun" w:hAnsi="Cambria" w:cs="Calibri"/>
      <w:i/>
      <w:iCs/>
      <w:color w:val="4F81BD"/>
      <w:spacing w:val="15"/>
      <w:sz w:val="24"/>
      <w:szCs w:val="24"/>
    </w:rPr>
  </w:style>
  <w:style w:type="paragraph" w:customStyle="1" w:styleId="Default">
    <w:name w:val="Default"/>
    <w:rsid w:val="009560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Contents">
    <w:name w:val="TitleContents"/>
    <w:next w:val="PlainText"/>
    <w:semiHidden/>
    <w:rsid w:val="0095600F"/>
    <w:pPr>
      <w:pBdr>
        <w:bottom w:val="single" w:sz="4" w:space="1" w:color="auto"/>
      </w:pBdr>
      <w:spacing w:before="360" w:after="240" w:line="240" w:lineRule="auto"/>
    </w:pPr>
    <w:rPr>
      <w:rFonts w:ascii="Arial" w:eastAsia="SimSun" w:hAnsi="Arial" w:cs="Times New Roman"/>
      <w:b/>
      <w:noProof/>
      <w:sz w:val="36"/>
      <w:szCs w:val="20"/>
    </w:rPr>
  </w:style>
  <w:style w:type="paragraph" w:styleId="TOC1">
    <w:name w:val="toc 1"/>
    <w:basedOn w:val="Normal"/>
    <w:next w:val="Normal"/>
    <w:link w:val="TOC1Char"/>
    <w:uiPriority w:val="39"/>
    <w:qFormat/>
    <w:rsid w:val="0095600F"/>
    <w:pPr>
      <w:tabs>
        <w:tab w:val="right" w:leader="dot" w:pos="10080"/>
      </w:tabs>
      <w:spacing w:before="120" w:after="20"/>
      <w:ind w:left="187" w:hanging="144"/>
    </w:pPr>
    <w:rPr>
      <w:rFonts w:eastAsia="SimSun" w:cs="Calibri"/>
      <w:b/>
      <w:noProof/>
      <w:color w:val="0000FF"/>
      <w:szCs w:val="18"/>
    </w:rPr>
  </w:style>
  <w:style w:type="paragraph" w:styleId="TOC2">
    <w:name w:val="toc 2"/>
    <w:basedOn w:val="Normal"/>
    <w:next w:val="Normal"/>
    <w:link w:val="TOC2Char"/>
    <w:uiPriority w:val="39"/>
    <w:qFormat/>
    <w:rsid w:val="0095600F"/>
    <w:pPr>
      <w:tabs>
        <w:tab w:val="right" w:leader="dot" w:pos="9720"/>
      </w:tabs>
      <w:spacing w:before="20"/>
      <w:ind w:left="360" w:hanging="144"/>
    </w:pPr>
    <w:rPr>
      <w:rFonts w:eastAsia="SimSun" w:cs="Calibri"/>
      <w:noProof/>
      <w:color w:val="0000FF"/>
      <w:szCs w:val="18"/>
      <w:lang w:bidi="en-US"/>
    </w:rPr>
  </w:style>
  <w:style w:type="paragraph" w:styleId="PlainText">
    <w:name w:val="Plain Text"/>
    <w:basedOn w:val="Normal"/>
    <w:link w:val="PlainTextChar"/>
    <w:rsid w:val="0095600F"/>
    <w:pPr>
      <w:spacing w:after="120"/>
    </w:pPr>
    <w:rPr>
      <w:rFonts w:ascii="Courier New" w:eastAsia="SimSun" w:hAnsi="Courier New" w:cs="Calibri"/>
      <w:szCs w:val="22"/>
      <w:lang w:eastAsia="zh-CN"/>
    </w:rPr>
  </w:style>
  <w:style w:type="character" w:customStyle="1" w:styleId="PlainTextChar">
    <w:name w:val="Plain Text Char"/>
    <w:basedOn w:val="DefaultParagraphFont"/>
    <w:link w:val="PlainText"/>
    <w:rsid w:val="0095600F"/>
    <w:rPr>
      <w:rFonts w:ascii="Courier New" w:eastAsia="SimSun" w:hAnsi="Courier New" w:cs="Calibri"/>
      <w:sz w:val="24"/>
      <w:lang w:eastAsia="zh-CN"/>
    </w:rPr>
  </w:style>
  <w:style w:type="character" w:styleId="EndnoteReference">
    <w:name w:val="endnote reference"/>
    <w:uiPriority w:val="99"/>
    <w:semiHidden/>
    <w:unhideWhenUsed/>
    <w:rsid w:val="0095600F"/>
    <w:rPr>
      <w:vertAlign w:val="superscript"/>
    </w:rPr>
  </w:style>
  <w:style w:type="paragraph" w:styleId="EndnoteText">
    <w:name w:val="endnote text"/>
    <w:basedOn w:val="Normal"/>
    <w:link w:val="EndnoteTextChar"/>
    <w:semiHidden/>
    <w:rsid w:val="0095600F"/>
    <w:pPr>
      <w:spacing w:after="240"/>
    </w:pPr>
    <w:rPr>
      <w:rFonts w:eastAsia="SimSun" w:cs="Calibri"/>
      <w:sz w:val="20"/>
      <w:szCs w:val="20"/>
      <w:lang w:eastAsia="zh-CN"/>
    </w:rPr>
  </w:style>
  <w:style w:type="character" w:customStyle="1" w:styleId="EndnoteTextChar">
    <w:name w:val="Endnote Text Char"/>
    <w:basedOn w:val="DefaultParagraphFont"/>
    <w:link w:val="EndnoteText"/>
    <w:semiHidden/>
    <w:rsid w:val="0095600F"/>
    <w:rPr>
      <w:rFonts w:ascii="Arial" w:eastAsia="SimSun" w:hAnsi="Arial" w:cs="Calibri"/>
      <w:sz w:val="20"/>
      <w:szCs w:val="20"/>
      <w:lang w:eastAsia="zh-CN"/>
    </w:rPr>
  </w:style>
  <w:style w:type="paragraph" w:styleId="Caption">
    <w:name w:val="caption"/>
    <w:basedOn w:val="Normal"/>
    <w:next w:val="Normal"/>
    <w:link w:val="CaptionChar"/>
    <w:qFormat/>
    <w:rsid w:val="0095600F"/>
    <w:pPr>
      <w:keepNext/>
      <w:spacing w:before="240" w:after="60"/>
      <w:jc w:val="center"/>
    </w:pPr>
    <w:rPr>
      <w:rFonts w:eastAsia="SimSun" w:cs="Arial"/>
      <w:b/>
      <w:color w:val="034D8E"/>
      <w:szCs w:val="20"/>
      <w:lang w:eastAsia="zh-CN"/>
    </w:rPr>
  </w:style>
  <w:style w:type="paragraph" w:customStyle="1" w:styleId="StyleCaptionCentered">
    <w:name w:val="Style Caption + Centered"/>
    <w:basedOn w:val="Caption"/>
    <w:rsid w:val="0095600F"/>
  </w:style>
  <w:style w:type="paragraph" w:customStyle="1" w:styleId="StyleLeft05Firstline0">
    <w:name w:val="Style Left:  0.5&quot; First line:  0&quot;"/>
    <w:basedOn w:val="Normal"/>
    <w:rsid w:val="0095600F"/>
    <w:pPr>
      <w:keepNext/>
      <w:numPr>
        <w:numId w:val="2"/>
      </w:numPr>
      <w:spacing w:after="120"/>
    </w:pPr>
    <w:rPr>
      <w:rFonts w:eastAsia="SimSun" w:cs="Calibri"/>
      <w:szCs w:val="20"/>
    </w:rPr>
  </w:style>
  <w:style w:type="paragraph" w:customStyle="1" w:styleId="Numbered1">
    <w:name w:val="Numbered1"/>
    <w:basedOn w:val="Normal"/>
    <w:rsid w:val="0095600F"/>
    <w:pPr>
      <w:numPr>
        <w:numId w:val="7"/>
      </w:numPr>
      <w:spacing w:after="120"/>
    </w:pPr>
    <w:rPr>
      <w:rFonts w:cs="Calibri"/>
    </w:rPr>
  </w:style>
  <w:style w:type="paragraph" w:styleId="TOC3">
    <w:name w:val="toc 3"/>
    <w:basedOn w:val="Normal"/>
    <w:next w:val="Normal"/>
    <w:link w:val="TOC3Char"/>
    <w:uiPriority w:val="39"/>
    <w:qFormat/>
    <w:rsid w:val="0095600F"/>
    <w:pPr>
      <w:tabs>
        <w:tab w:val="left" w:pos="720"/>
        <w:tab w:val="right" w:leader="dot" w:pos="10080"/>
      </w:tabs>
      <w:spacing w:before="20"/>
      <w:ind w:left="576" w:hanging="144"/>
    </w:pPr>
    <w:rPr>
      <w:rFonts w:eastAsia="SimSun" w:cs="Calibri"/>
      <w:noProof/>
      <w:color w:val="0000FF"/>
      <w:szCs w:val="18"/>
      <w:u w:val="single"/>
    </w:rPr>
  </w:style>
  <w:style w:type="paragraph" w:customStyle="1" w:styleId="Captionwide">
    <w:name w:val="Captionwide"/>
    <w:basedOn w:val="Caption"/>
    <w:rsid w:val="0095600F"/>
    <w:pPr>
      <w:keepNext w:val="0"/>
      <w:tabs>
        <w:tab w:val="num" w:pos="360"/>
      </w:tabs>
      <w:spacing w:before="60" w:after="240"/>
    </w:pPr>
  </w:style>
  <w:style w:type="character" w:customStyle="1" w:styleId="StyleBold">
    <w:name w:val="Style Bold"/>
    <w:rsid w:val="0095600F"/>
    <w:rPr>
      <w:rFonts w:ascii="Times New Roman" w:hAnsi="Times New Roman"/>
      <w:b/>
      <w:bCs/>
      <w:sz w:val="24"/>
    </w:rPr>
  </w:style>
  <w:style w:type="paragraph" w:styleId="Revision">
    <w:name w:val="Revision"/>
    <w:hidden/>
    <w:uiPriority w:val="99"/>
    <w:semiHidden/>
    <w:rsid w:val="0095600F"/>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95600F"/>
    <w:rPr>
      <w:b/>
      <w:bCs/>
    </w:rPr>
  </w:style>
  <w:style w:type="paragraph" w:customStyle="1" w:styleId="TableText">
    <w:name w:val="Table Text"/>
    <w:rsid w:val="0095600F"/>
    <w:pPr>
      <w:spacing w:before="20" w:after="20" w:line="240" w:lineRule="auto"/>
    </w:pPr>
    <w:rPr>
      <w:rFonts w:ascii="Arial" w:eastAsia="Times New Roman" w:hAnsi="Arial" w:cs="Arial"/>
      <w:sz w:val="20"/>
      <w:szCs w:val="20"/>
      <w:lang w:bidi="en-US"/>
    </w:rPr>
  </w:style>
  <w:style w:type="paragraph" w:customStyle="1" w:styleId="TableHead">
    <w:name w:val="TableHead"/>
    <w:link w:val="TableHeadChar"/>
    <w:rsid w:val="0095600F"/>
    <w:pPr>
      <w:spacing w:before="20" w:after="20" w:line="240" w:lineRule="auto"/>
      <w:jc w:val="center"/>
    </w:pPr>
    <w:rPr>
      <w:rFonts w:ascii="Arial" w:eastAsia="SimSun" w:hAnsi="Arial" w:cs="Times New Roman"/>
      <w:b/>
      <w:noProof/>
      <w:sz w:val="24"/>
      <w:szCs w:val="20"/>
    </w:rPr>
  </w:style>
  <w:style w:type="paragraph" w:styleId="TOC4">
    <w:name w:val="toc 4"/>
    <w:basedOn w:val="Normal"/>
    <w:next w:val="Normal"/>
    <w:autoRedefine/>
    <w:uiPriority w:val="39"/>
    <w:rsid w:val="0095600F"/>
    <w:pPr>
      <w:tabs>
        <w:tab w:val="right" w:leader="dot" w:pos="9900"/>
      </w:tabs>
      <w:spacing w:after="20"/>
      <w:ind w:left="648"/>
    </w:pPr>
    <w:rPr>
      <w:rFonts w:eastAsia="SimSun" w:cs="Calibri"/>
      <w:bCs/>
      <w:noProof/>
      <w:sz w:val="20"/>
      <w:szCs w:val="22"/>
      <w:lang w:eastAsia="zh-CN"/>
    </w:rPr>
  </w:style>
  <w:style w:type="paragraph" w:styleId="BlockText">
    <w:name w:val="Block Text"/>
    <w:basedOn w:val="Normal"/>
    <w:semiHidden/>
    <w:rsid w:val="0095600F"/>
    <w:pPr>
      <w:spacing w:after="120"/>
      <w:ind w:left="1440" w:right="1440"/>
    </w:pPr>
    <w:rPr>
      <w:rFonts w:eastAsia="SimSun" w:cs="Calibri"/>
      <w:sz w:val="20"/>
      <w:szCs w:val="20"/>
      <w:lang w:eastAsia="zh-CN"/>
    </w:rPr>
  </w:style>
  <w:style w:type="paragraph" w:customStyle="1" w:styleId="bulletIndent">
    <w:name w:val="bulletIndent"/>
    <w:basedOn w:val="Normal"/>
    <w:link w:val="bulletIndentChar"/>
    <w:rsid w:val="0095600F"/>
    <w:pPr>
      <w:numPr>
        <w:numId w:val="20"/>
      </w:numPr>
      <w:spacing w:after="120"/>
      <w:ind w:left="864" w:hanging="288"/>
    </w:pPr>
    <w:rPr>
      <w:rFonts w:eastAsia="SimSun" w:cs="Calibri"/>
      <w:szCs w:val="20"/>
      <w:lang w:eastAsia="zh-CN"/>
    </w:rPr>
  </w:style>
  <w:style w:type="paragraph" w:customStyle="1" w:styleId="bullets">
    <w:name w:val="bullets"/>
    <w:basedOn w:val="Normal"/>
    <w:rsid w:val="0095600F"/>
    <w:pPr>
      <w:numPr>
        <w:numId w:val="33"/>
      </w:numPr>
      <w:spacing w:after="120"/>
      <w:ind w:left="576" w:hanging="288"/>
    </w:pPr>
    <w:rPr>
      <w:rFonts w:eastAsia="SimSun" w:cs="Calibri"/>
      <w:lang w:eastAsia="zh-CN"/>
    </w:rPr>
  </w:style>
  <w:style w:type="paragraph" w:customStyle="1" w:styleId="bullets2">
    <w:name w:val="bullets2"/>
    <w:basedOn w:val="bullets"/>
    <w:rsid w:val="0095600F"/>
    <w:pPr>
      <w:numPr>
        <w:ilvl w:val="1"/>
        <w:numId w:val="3"/>
      </w:numPr>
      <w:ind w:left="936"/>
    </w:pPr>
  </w:style>
  <w:style w:type="paragraph" w:customStyle="1" w:styleId="bullets3">
    <w:name w:val="bullets3"/>
    <w:basedOn w:val="Normal"/>
    <w:rsid w:val="0095600F"/>
    <w:pPr>
      <w:numPr>
        <w:numId w:val="21"/>
      </w:numPr>
      <w:spacing w:after="60" w:line="276" w:lineRule="auto"/>
      <w:contextualSpacing/>
    </w:pPr>
    <w:rPr>
      <w:rFonts w:eastAsia="SimSun" w:cs="Calibri"/>
      <w:lang w:eastAsia="ja-JP"/>
    </w:rPr>
  </w:style>
  <w:style w:type="paragraph" w:customStyle="1" w:styleId="BulletsIndented">
    <w:name w:val="BulletsIndented"/>
    <w:basedOn w:val="Normal"/>
    <w:rsid w:val="0095600F"/>
    <w:pPr>
      <w:numPr>
        <w:numId w:val="19"/>
      </w:numPr>
      <w:spacing w:after="120"/>
      <w:ind w:left="763" w:hanging="187"/>
    </w:pPr>
    <w:rPr>
      <w:rFonts w:eastAsia="SimSun" w:cs="Calibri"/>
    </w:rPr>
  </w:style>
  <w:style w:type="paragraph" w:customStyle="1" w:styleId="bullets-key">
    <w:name w:val="bullets-key"/>
    <w:rsid w:val="0095600F"/>
    <w:pPr>
      <w:numPr>
        <w:numId w:val="4"/>
      </w:numPr>
      <w:spacing w:after="0" w:line="240" w:lineRule="auto"/>
    </w:pPr>
    <w:rPr>
      <w:rFonts w:ascii="Arial" w:eastAsia="SimSun" w:hAnsi="Arial" w:cs="Arial"/>
      <w:sz w:val="18"/>
      <w:szCs w:val="24"/>
      <w:lang w:eastAsia="zh-CN"/>
    </w:rPr>
  </w:style>
  <w:style w:type="paragraph" w:customStyle="1" w:styleId="Checkbullets">
    <w:name w:val="Check bullets"/>
    <w:basedOn w:val="Normal"/>
    <w:rsid w:val="0095600F"/>
    <w:pPr>
      <w:numPr>
        <w:numId w:val="5"/>
      </w:numPr>
      <w:spacing w:after="120"/>
    </w:pPr>
    <w:rPr>
      <w:rFonts w:eastAsia="SimSun" w:cs="Arial"/>
      <w:szCs w:val="22"/>
      <w:lang w:eastAsia="zh-CN"/>
    </w:rPr>
  </w:style>
  <w:style w:type="paragraph" w:customStyle="1" w:styleId="checkbox">
    <w:name w:val="checkbox"/>
    <w:basedOn w:val="Normal"/>
    <w:link w:val="checkboxChar"/>
    <w:autoRedefine/>
    <w:uiPriority w:val="99"/>
    <w:rsid w:val="0095600F"/>
    <w:pPr>
      <w:numPr>
        <w:numId w:val="6"/>
      </w:numPr>
      <w:spacing w:after="120"/>
    </w:pPr>
    <w:rPr>
      <w:rFonts w:eastAsia="SimSun" w:cs="Calibri"/>
      <w:szCs w:val="22"/>
      <w:lang w:eastAsia="zh-CN"/>
    </w:rPr>
  </w:style>
  <w:style w:type="character" w:customStyle="1" w:styleId="checkboxChar">
    <w:name w:val="checkbox Char"/>
    <w:link w:val="checkbox"/>
    <w:uiPriority w:val="99"/>
    <w:rsid w:val="0095600F"/>
    <w:rPr>
      <w:rFonts w:ascii="Arial" w:eastAsia="SimSun" w:hAnsi="Arial" w:cs="Calibri"/>
      <w:sz w:val="24"/>
      <w:lang w:eastAsia="zh-CN"/>
    </w:rPr>
  </w:style>
  <w:style w:type="paragraph" w:styleId="Closing">
    <w:name w:val="Closing"/>
    <w:basedOn w:val="Normal"/>
    <w:link w:val="ClosingChar"/>
    <w:semiHidden/>
    <w:rsid w:val="0095600F"/>
    <w:pPr>
      <w:spacing w:after="240"/>
      <w:ind w:left="4320"/>
    </w:pPr>
    <w:rPr>
      <w:rFonts w:eastAsia="SimSun" w:cs="Calibri"/>
      <w:sz w:val="20"/>
      <w:szCs w:val="20"/>
      <w:lang w:eastAsia="zh-CN"/>
    </w:rPr>
  </w:style>
  <w:style w:type="character" w:customStyle="1" w:styleId="ClosingChar">
    <w:name w:val="Closing Char"/>
    <w:basedOn w:val="DefaultParagraphFont"/>
    <w:link w:val="Closing"/>
    <w:semiHidden/>
    <w:rsid w:val="0095600F"/>
    <w:rPr>
      <w:rFonts w:ascii="Arial" w:eastAsia="SimSun" w:hAnsi="Arial" w:cs="Calibri"/>
      <w:sz w:val="20"/>
      <w:szCs w:val="20"/>
      <w:lang w:eastAsia="zh-CN"/>
    </w:rPr>
  </w:style>
  <w:style w:type="paragraph" w:customStyle="1" w:styleId="Copyright">
    <w:name w:val="Copyright"/>
    <w:basedOn w:val="Normal"/>
    <w:semiHidden/>
    <w:rsid w:val="0095600F"/>
    <w:pPr>
      <w:spacing w:after="120"/>
    </w:pPr>
    <w:rPr>
      <w:rFonts w:ascii="Bookman Old Style" w:eastAsia="SimSun" w:hAnsi="Bookman Old Style" w:cs="Calibri"/>
      <w:szCs w:val="22"/>
      <w:lang w:eastAsia="zh-CN"/>
    </w:rPr>
  </w:style>
  <w:style w:type="paragraph" w:styleId="Date">
    <w:name w:val="Date"/>
    <w:basedOn w:val="Normal"/>
    <w:next w:val="Normal"/>
    <w:link w:val="DateChar"/>
    <w:rsid w:val="0095600F"/>
    <w:pPr>
      <w:spacing w:after="240"/>
    </w:pPr>
    <w:rPr>
      <w:rFonts w:eastAsia="SimSun" w:cs="Calibri"/>
      <w:sz w:val="20"/>
      <w:szCs w:val="20"/>
      <w:lang w:eastAsia="zh-CN"/>
    </w:rPr>
  </w:style>
  <w:style w:type="character" w:customStyle="1" w:styleId="DateChar">
    <w:name w:val="Date Char"/>
    <w:basedOn w:val="DefaultParagraphFont"/>
    <w:link w:val="Date"/>
    <w:rsid w:val="0095600F"/>
    <w:rPr>
      <w:rFonts w:ascii="Arial" w:eastAsia="SimSun" w:hAnsi="Arial" w:cs="Calibri"/>
      <w:sz w:val="20"/>
      <w:szCs w:val="20"/>
      <w:lang w:eastAsia="zh-CN"/>
    </w:rPr>
  </w:style>
  <w:style w:type="paragraph" w:customStyle="1" w:styleId="DocumentLabel">
    <w:name w:val="Document Label"/>
    <w:basedOn w:val="Normal"/>
    <w:rsid w:val="0095600F"/>
    <w:pPr>
      <w:keepNext/>
      <w:keepLines/>
      <w:spacing w:before="400" w:after="120" w:line="240" w:lineRule="atLeast"/>
    </w:pPr>
    <w:rPr>
      <w:rFonts w:ascii="Arial Black" w:eastAsia="SimSun" w:hAnsi="Arial Black" w:cs="Calibri"/>
      <w:spacing w:val="-100"/>
      <w:kern w:val="28"/>
      <w:sz w:val="108"/>
      <w:szCs w:val="20"/>
    </w:rPr>
  </w:style>
  <w:style w:type="paragraph" w:styleId="E-mailSignature">
    <w:name w:val="E-mail Signature"/>
    <w:basedOn w:val="Normal"/>
    <w:link w:val="E-mailSignatureChar"/>
    <w:semiHidden/>
    <w:rsid w:val="0095600F"/>
    <w:pPr>
      <w:spacing w:after="240"/>
    </w:pPr>
    <w:rPr>
      <w:rFonts w:eastAsia="SimSun" w:cs="Calibri"/>
      <w:sz w:val="20"/>
      <w:szCs w:val="20"/>
      <w:lang w:eastAsia="zh-CN"/>
    </w:rPr>
  </w:style>
  <w:style w:type="character" w:customStyle="1" w:styleId="E-mailSignatureChar">
    <w:name w:val="E-mail Signature Char"/>
    <w:basedOn w:val="DefaultParagraphFont"/>
    <w:link w:val="E-mailSignature"/>
    <w:semiHidden/>
    <w:rsid w:val="0095600F"/>
    <w:rPr>
      <w:rFonts w:ascii="Arial" w:eastAsia="SimSun" w:hAnsi="Arial" w:cs="Calibri"/>
      <w:sz w:val="20"/>
      <w:szCs w:val="20"/>
      <w:lang w:eastAsia="zh-CN"/>
    </w:rPr>
  </w:style>
  <w:style w:type="character" w:styleId="Emphasis">
    <w:name w:val="Emphasis"/>
    <w:uiPriority w:val="20"/>
    <w:qFormat/>
    <w:rsid w:val="0095600F"/>
    <w:rPr>
      <w:i/>
      <w:iCs/>
    </w:rPr>
  </w:style>
  <w:style w:type="paragraph" w:styleId="EnvelopeReturn">
    <w:name w:val="envelope return"/>
    <w:basedOn w:val="Normal"/>
    <w:semiHidden/>
    <w:rsid w:val="0095600F"/>
    <w:pPr>
      <w:spacing w:after="240"/>
    </w:pPr>
    <w:rPr>
      <w:rFonts w:eastAsia="SimSun" w:cs="Arial"/>
      <w:sz w:val="20"/>
      <w:szCs w:val="20"/>
      <w:lang w:eastAsia="zh-CN"/>
    </w:rPr>
  </w:style>
  <w:style w:type="paragraph" w:customStyle="1" w:styleId="Example">
    <w:name w:val="Example"/>
    <w:basedOn w:val="Normal"/>
    <w:semiHidden/>
    <w:rsid w:val="0095600F"/>
    <w:pPr>
      <w:spacing w:after="240"/>
      <w:ind w:left="1440"/>
    </w:pPr>
    <w:rPr>
      <w:rFonts w:eastAsia="SimSun" w:cs="Calibri"/>
      <w:sz w:val="20"/>
      <w:szCs w:val="22"/>
      <w:lang w:eastAsia="zh-CN"/>
    </w:rPr>
  </w:style>
  <w:style w:type="paragraph" w:customStyle="1" w:styleId="TableText0">
    <w:name w:val="TableText"/>
    <w:basedOn w:val="Normal"/>
    <w:link w:val="TableTextChar"/>
    <w:rsid w:val="0095600F"/>
    <w:pPr>
      <w:spacing w:before="60" w:after="60"/>
    </w:pPr>
    <w:rPr>
      <w:rFonts w:eastAsia="SimSun" w:cs="Calibri"/>
      <w:szCs w:val="20"/>
    </w:rPr>
  </w:style>
  <w:style w:type="paragraph" w:customStyle="1" w:styleId="FigureTitle">
    <w:name w:val="Figure Title"/>
    <w:basedOn w:val="Normal"/>
    <w:rsid w:val="0095600F"/>
    <w:pPr>
      <w:keepNext/>
      <w:widowControl w:val="0"/>
      <w:tabs>
        <w:tab w:val="num" w:pos="1800"/>
      </w:tabs>
      <w:spacing w:after="240"/>
      <w:ind w:left="1800" w:hanging="360"/>
    </w:pPr>
    <w:rPr>
      <w:rFonts w:eastAsia="SimSun" w:cs="Calibri"/>
      <w:bCs/>
      <w:i/>
      <w:sz w:val="20"/>
      <w:szCs w:val="22"/>
      <w:lang w:eastAsia="zh-CN"/>
    </w:rPr>
  </w:style>
  <w:style w:type="table" w:customStyle="1" w:styleId="GridTable1Light1">
    <w:name w:val="Grid Table 1 Light1"/>
    <w:basedOn w:val="TableNormal"/>
    <w:uiPriority w:val="46"/>
    <w:rsid w:val="0095600F"/>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95600F"/>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0">
    <w:name w:val="Grid Table 4 - Accent 110"/>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logo">
    <w:name w:val="head-logo"/>
    <w:rsid w:val="0095600F"/>
    <w:pPr>
      <w:spacing w:after="0" w:line="240" w:lineRule="auto"/>
    </w:pPr>
    <w:rPr>
      <w:rFonts w:ascii="Verdana" w:eastAsia="Times New Roman" w:hAnsi="Verdana" w:cs="Arial"/>
      <w:color w:val="0A2972"/>
      <w:spacing w:val="-5"/>
      <w:sz w:val="14"/>
      <w:szCs w:val="24"/>
    </w:rPr>
  </w:style>
  <w:style w:type="paragraph" w:styleId="HTMLAddress">
    <w:name w:val="HTML Address"/>
    <w:basedOn w:val="Normal"/>
    <w:link w:val="HTMLAddressChar"/>
    <w:semiHidden/>
    <w:rsid w:val="0095600F"/>
    <w:pPr>
      <w:spacing w:after="240"/>
    </w:pPr>
    <w:rPr>
      <w:rFonts w:eastAsia="SimSun" w:cs="Calibri"/>
      <w:i/>
      <w:iCs/>
      <w:sz w:val="20"/>
      <w:szCs w:val="20"/>
      <w:lang w:eastAsia="zh-CN"/>
    </w:rPr>
  </w:style>
  <w:style w:type="character" w:customStyle="1" w:styleId="HTMLAddressChar">
    <w:name w:val="HTML Address Char"/>
    <w:basedOn w:val="DefaultParagraphFont"/>
    <w:link w:val="HTMLAddress"/>
    <w:semiHidden/>
    <w:rsid w:val="0095600F"/>
    <w:rPr>
      <w:rFonts w:ascii="Arial" w:eastAsia="SimSun" w:hAnsi="Arial" w:cs="Calibri"/>
      <w:i/>
      <w:iCs/>
      <w:sz w:val="20"/>
      <w:szCs w:val="20"/>
      <w:lang w:eastAsia="zh-CN"/>
    </w:rPr>
  </w:style>
  <w:style w:type="paragraph" w:customStyle="1" w:styleId="HTMLlink">
    <w:name w:val="HTML link"/>
    <w:basedOn w:val="HTMLAddress"/>
    <w:autoRedefine/>
    <w:rsid w:val="0095600F"/>
    <w:rPr>
      <w:rFonts w:ascii="Courier New" w:hAnsi="Courier New"/>
      <w:i w:val="0"/>
      <w:sz w:val="18"/>
      <w:u w:val="single"/>
    </w:rPr>
  </w:style>
  <w:style w:type="character" w:customStyle="1" w:styleId="HTMLlinkChar">
    <w:name w:val="HTML link Char"/>
    <w:rsid w:val="0095600F"/>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95600F"/>
    <w:pPr>
      <w:spacing w:after="240"/>
    </w:pPr>
    <w:rPr>
      <w:rFonts w:ascii="Courier New" w:eastAsia="SimSun" w:hAnsi="Courier New" w:cs="Calibri"/>
      <w:sz w:val="20"/>
      <w:szCs w:val="20"/>
      <w:lang w:eastAsia="zh-CN"/>
    </w:rPr>
  </w:style>
  <w:style w:type="character" w:customStyle="1" w:styleId="HTMLPreformattedChar">
    <w:name w:val="HTML Preformatted Char"/>
    <w:basedOn w:val="DefaultParagraphFont"/>
    <w:link w:val="HTMLPreformatted"/>
    <w:semiHidden/>
    <w:rsid w:val="0095600F"/>
    <w:rPr>
      <w:rFonts w:ascii="Courier New" w:eastAsia="SimSun" w:hAnsi="Courier New" w:cs="Calibri"/>
      <w:sz w:val="20"/>
      <w:szCs w:val="20"/>
      <w:lang w:eastAsia="zh-CN"/>
    </w:rPr>
  </w:style>
  <w:style w:type="paragraph" w:customStyle="1" w:styleId="Image">
    <w:name w:val="Image"/>
    <w:rsid w:val="0095600F"/>
    <w:pPr>
      <w:keepNext/>
      <w:spacing w:before="240" w:after="60" w:line="240" w:lineRule="auto"/>
      <w:jc w:val="center"/>
    </w:pPr>
    <w:rPr>
      <w:rFonts w:ascii="Arial" w:eastAsia="Calibri" w:hAnsi="Arial" w:cs="Arial"/>
      <w:noProof/>
      <w:sz w:val="24"/>
    </w:rPr>
  </w:style>
  <w:style w:type="paragraph" w:customStyle="1" w:styleId="important">
    <w:name w:val="important"/>
    <w:basedOn w:val="Normal"/>
    <w:rsid w:val="0095600F"/>
    <w:pPr>
      <w:pBdr>
        <w:top w:val="thickThinSmallGap" w:sz="24" w:space="1" w:color="auto"/>
        <w:left w:val="thickThinSmallGap" w:sz="24" w:space="4" w:color="auto"/>
        <w:bottom w:val="thinThickSmallGap" w:sz="24" w:space="1" w:color="auto"/>
        <w:right w:val="thinThickSmallGap" w:sz="24" w:space="4" w:color="auto"/>
      </w:pBdr>
      <w:tabs>
        <w:tab w:val="num" w:pos="720"/>
      </w:tabs>
      <w:spacing w:after="120"/>
      <w:ind w:left="720" w:hanging="360"/>
    </w:pPr>
    <w:rPr>
      <w:rFonts w:eastAsia="SimSun" w:cs="Calibri"/>
      <w:b/>
      <w:szCs w:val="22"/>
      <w:lang w:eastAsia="zh-CN"/>
    </w:rPr>
  </w:style>
  <w:style w:type="paragraph" w:styleId="Index1">
    <w:name w:val="index 1"/>
    <w:basedOn w:val="Normal"/>
    <w:next w:val="Normal"/>
    <w:autoRedefine/>
    <w:semiHidden/>
    <w:rsid w:val="0095600F"/>
    <w:pPr>
      <w:spacing w:after="240"/>
      <w:ind w:left="220" w:hanging="220"/>
      <w:jc w:val="center"/>
    </w:pPr>
    <w:rPr>
      <w:rFonts w:eastAsia="SimSun" w:cs="Calibri"/>
      <w:b/>
      <w:noProof/>
      <w:kern w:val="28"/>
      <w:sz w:val="20"/>
      <w:szCs w:val="20"/>
      <w:lang w:eastAsia="zh-CN"/>
    </w:rPr>
  </w:style>
  <w:style w:type="paragraph" w:styleId="Index2">
    <w:name w:val="index 2"/>
    <w:basedOn w:val="Normal"/>
    <w:next w:val="Normal"/>
    <w:autoRedefine/>
    <w:semiHidden/>
    <w:rsid w:val="0095600F"/>
    <w:pPr>
      <w:spacing w:after="240"/>
      <w:ind w:left="440" w:hanging="220"/>
    </w:pPr>
    <w:rPr>
      <w:rFonts w:eastAsia="SimSun" w:cs="Calibri"/>
      <w:sz w:val="20"/>
      <w:szCs w:val="20"/>
      <w:lang w:eastAsia="zh-CN"/>
    </w:rPr>
  </w:style>
  <w:style w:type="paragraph" w:styleId="Index3">
    <w:name w:val="index 3"/>
    <w:basedOn w:val="Normal"/>
    <w:next w:val="Normal"/>
    <w:autoRedefine/>
    <w:semiHidden/>
    <w:rsid w:val="0095600F"/>
    <w:pPr>
      <w:spacing w:after="240"/>
      <w:ind w:left="660" w:hanging="220"/>
    </w:pPr>
    <w:rPr>
      <w:rFonts w:eastAsia="SimSun" w:cs="Calibri"/>
      <w:sz w:val="20"/>
      <w:szCs w:val="20"/>
      <w:lang w:eastAsia="zh-CN"/>
    </w:rPr>
  </w:style>
  <w:style w:type="paragraph" w:styleId="Index4">
    <w:name w:val="index 4"/>
    <w:basedOn w:val="Normal"/>
    <w:next w:val="Normal"/>
    <w:autoRedefine/>
    <w:semiHidden/>
    <w:rsid w:val="0095600F"/>
    <w:pPr>
      <w:spacing w:after="240"/>
      <w:ind w:left="880" w:hanging="220"/>
    </w:pPr>
    <w:rPr>
      <w:rFonts w:eastAsia="SimSun" w:cs="Calibri"/>
      <w:sz w:val="20"/>
      <w:szCs w:val="20"/>
      <w:lang w:eastAsia="zh-CN"/>
    </w:rPr>
  </w:style>
  <w:style w:type="paragraph" w:styleId="Index5">
    <w:name w:val="index 5"/>
    <w:basedOn w:val="Normal"/>
    <w:next w:val="Normal"/>
    <w:autoRedefine/>
    <w:semiHidden/>
    <w:rsid w:val="0095600F"/>
    <w:pPr>
      <w:spacing w:after="240"/>
      <w:ind w:left="1100" w:hanging="220"/>
    </w:pPr>
    <w:rPr>
      <w:rFonts w:eastAsia="SimSun" w:cs="Calibri"/>
      <w:sz w:val="20"/>
      <w:szCs w:val="20"/>
      <w:lang w:eastAsia="zh-CN"/>
    </w:rPr>
  </w:style>
  <w:style w:type="paragraph" w:styleId="Index6">
    <w:name w:val="index 6"/>
    <w:basedOn w:val="Normal"/>
    <w:next w:val="Normal"/>
    <w:autoRedefine/>
    <w:semiHidden/>
    <w:rsid w:val="0095600F"/>
    <w:pPr>
      <w:spacing w:after="240"/>
      <w:ind w:left="1320" w:hanging="220"/>
    </w:pPr>
    <w:rPr>
      <w:rFonts w:eastAsia="SimSun" w:cs="Calibri"/>
      <w:sz w:val="20"/>
      <w:szCs w:val="20"/>
      <w:lang w:eastAsia="zh-CN"/>
    </w:rPr>
  </w:style>
  <w:style w:type="paragraph" w:styleId="Index7">
    <w:name w:val="index 7"/>
    <w:basedOn w:val="Normal"/>
    <w:next w:val="Normal"/>
    <w:autoRedefine/>
    <w:semiHidden/>
    <w:rsid w:val="0095600F"/>
    <w:pPr>
      <w:spacing w:after="240"/>
      <w:ind w:left="1540" w:hanging="220"/>
    </w:pPr>
    <w:rPr>
      <w:rFonts w:eastAsia="SimSun" w:cs="Calibri"/>
      <w:sz w:val="20"/>
      <w:szCs w:val="20"/>
      <w:lang w:eastAsia="zh-CN"/>
    </w:rPr>
  </w:style>
  <w:style w:type="paragraph" w:styleId="Index8">
    <w:name w:val="index 8"/>
    <w:basedOn w:val="Normal"/>
    <w:next w:val="Normal"/>
    <w:autoRedefine/>
    <w:semiHidden/>
    <w:rsid w:val="0095600F"/>
    <w:pPr>
      <w:spacing w:after="240"/>
      <w:ind w:left="1760" w:hanging="220"/>
    </w:pPr>
    <w:rPr>
      <w:rFonts w:eastAsia="SimSun" w:cs="Calibri"/>
      <w:sz w:val="20"/>
      <w:szCs w:val="20"/>
      <w:lang w:eastAsia="zh-CN"/>
    </w:rPr>
  </w:style>
  <w:style w:type="paragraph" w:styleId="Index9">
    <w:name w:val="index 9"/>
    <w:basedOn w:val="Normal"/>
    <w:next w:val="Normal"/>
    <w:autoRedefine/>
    <w:semiHidden/>
    <w:rsid w:val="0095600F"/>
    <w:pPr>
      <w:spacing w:after="240"/>
      <w:ind w:left="1980" w:hanging="220"/>
    </w:pPr>
    <w:rPr>
      <w:rFonts w:eastAsia="SimSun" w:cs="Calibri"/>
      <w:sz w:val="20"/>
      <w:szCs w:val="20"/>
      <w:lang w:eastAsia="zh-CN"/>
    </w:rPr>
  </w:style>
  <w:style w:type="paragraph" w:styleId="IndexHeading">
    <w:name w:val="index heading"/>
    <w:basedOn w:val="Normal"/>
    <w:next w:val="Index1"/>
    <w:semiHidden/>
    <w:rsid w:val="0095600F"/>
    <w:pPr>
      <w:spacing w:after="240"/>
    </w:pPr>
    <w:rPr>
      <w:rFonts w:eastAsia="SimSun" w:cs="Calibri"/>
      <w:sz w:val="20"/>
      <w:szCs w:val="20"/>
      <w:lang w:eastAsia="zh-CN"/>
    </w:rPr>
  </w:style>
  <w:style w:type="paragraph" w:customStyle="1" w:styleId="InsideAddress">
    <w:name w:val="Inside Address"/>
    <w:basedOn w:val="Normal"/>
    <w:semiHidden/>
    <w:rsid w:val="0095600F"/>
    <w:pPr>
      <w:spacing w:after="120"/>
    </w:pPr>
    <w:rPr>
      <w:rFonts w:eastAsia="SimSun" w:cs="Calibri"/>
      <w:szCs w:val="22"/>
      <w:lang w:eastAsia="zh-CN"/>
    </w:rPr>
  </w:style>
  <w:style w:type="character" w:styleId="IntenseEmphasis">
    <w:name w:val="Intense Emphasis"/>
    <w:uiPriority w:val="21"/>
    <w:qFormat/>
    <w:rsid w:val="0095600F"/>
    <w:rPr>
      <w:b/>
      <w:bCs/>
      <w:i/>
      <w:iCs/>
      <w:color w:val="4F81BD"/>
    </w:rPr>
  </w:style>
  <w:style w:type="paragraph" w:styleId="IntenseQuote">
    <w:name w:val="Intense Quote"/>
    <w:basedOn w:val="Normal"/>
    <w:next w:val="Normal"/>
    <w:link w:val="IntenseQuoteChar"/>
    <w:uiPriority w:val="30"/>
    <w:qFormat/>
    <w:rsid w:val="0095600F"/>
    <w:pPr>
      <w:pBdr>
        <w:bottom w:val="single" w:sz="4" w:space="4" w:color="4F81BD"/>
      </w:pBdr>
      <w:spacing w:before="200" w:after="280"/>
      <w:ind w:left="936" w:right="936"/>
    </w:pPr>
    <w:rPr>
      <w:rFonts w:eastAsia="SimSun" w:cs="Calibri"/>
      <w:b/>
      <w:bCs/>
      <w:i/>
      <w:iCs/>
      <w:color w:val="4F81BD"/>
    </w:rPr>
  </w:style>
  <w:style w:type="character" w:customStyle="1" w:styleId="IntenseQuoteChar">
    <w:name w:val="Intense Quote Char"/>
    <w:basedOn w:val="DefaultParagraphFont"/>
    <w:link w:val="IntenseQuote"/>
    <w:uiPriority w:val="30"/>
    <w:rsid w:val="0095600F"/>
    <w:rPr>
      <w:rFonts w:ascii="Arial" w:eastAsia="SimSun" w:hAnsi="Arial" w:cs="Calibri"/>
      <w:b/>
      <w:bCs/>
      <w:i/>
      <w:iCs/>
      <w:color w:val="4F81BD"/>
      <w:sz w:val="24"/>
      <w:szCs w:val="24"/>
    </w:rPr>
  </w:style>
  <w:style w:type="character" w:styleId="IntenseReference">
    <w:name w:val="Intense Reference"/>
    <w:uiPriority w:val="32"/>
    <w:qFormat/>
    <w:rsid w:val="0095600F"/>
    <w:rPr>
      <w:b/>
      <w:bCs/>
      <w:smallCaps/>
      <w:color w:val="C0504D"/>
      <w:spacing w:val="5"/>
      <w:u w:val="single"/>
    </w:rPr>
  </w:style>
  <w:style w:type="paragraph" w:styleId="ListBullet">
    <w:name w:val="List Bullet"/>
    <w:basedOn w:val="Normal"/>
    <w:autoRedefine/>
    <w:semiHidden/>
    <w:rsid w:val="0095600F"/>
    <w:pPr>
      <w:spacing w:after="240"/>
    </w:pPr>
    <w:rPr>
      <w:rFonts w:ascii="Bookman Old Style" w:eastAsia="SimSun" w:hAnsi="Bookman Old Style" w:cs="Calibri"/>
      <w:szCs w:val="22"/>
      <w:lang w:eastAsia="zh-CN"/>
    </w:rPr>
  </w:style>
  <w:style w:type="paragraph" w:styleId="ListNumber">
    <w:name w:val="List Number"/>
    <w:basedOn w:val="Normal"/>
    <w:rsid w:val="0095600F"/>
    <w:pPr>
      <w:spacing w:after="240"/>
    </w:pPr>
    <w:rPr>
      <w:rFonts w:ascii="Bookman Old Style" w:eastAsia="SimSun" w:hAnsi="Bookman Old Style" w:cs="Calibri"/>
      <w:szCs w:val="22"/>
      <w:lang w:eastAsia="zh-CN"/>
    </w:rPr>
  </w:style>
  <w:style w:type="paragraph" w:styleId="MacroText">
    <w:name w:val="macro"/>
    <w:link w:val="MacroTextChar"/>
    <w:semiHidden/>
    <w:rsid w:val="0095600F"/>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semiHidden/>
    <w:rsid w:val="0095600F"/>
    <w:rPr>
      <w:rFonts w:ascii="Courier New" w:eastAsia="SimSun" w:hAnsi="Courier New" w:cs="Courier New"/>
      <w:sz w:val="20"/>
      <w:szCs w:val="20"/>
    </w:rPr>
  </w:style>
  <w:style w:type="paragraph" w:styleId="MessageHeader">
    <w:name w:val="Message Header"/>
    <w:basedOn w:val="BodyText"/>
    <w:link w:val="MessageHeaderChar"/>
    <w:rsid w:val="002E03D5"/>
    <w:pPr>
      <w:keepLines/>
      <w:tabs>
        <w:tab w:val="left" w:pos="720"/>
        <w:tab w:val="left" w:pos="4320"/>
        <w:tab w:val="left" w:pos="5040"/>
        <w:tab w:val="right" w:pos="8640"/>
      </w:tabs>
      <w:spacing w:after="360"/>
      <w:ind w:left="1440" w:hanging="1440"/>
    </w:pPr>
    <w:rPr>
      <w:spacing w:val="-5"/>
      <w:szCs w:val="20"/>
    </w:rPr>
  </w:style>
  <w:style w:type="character" w:customStyle="1" w:styleId="MessageHeaderChar">
    <w:name w:val="Message Header Char"/>
    <w:basedOn w:val="DefaultParagraphFont"/>
    <w:link w:val="MessageHeader"/>
    <w:rsid w:val="002E03D5"/>
    <w:rPr>
      <w:rFonts w:ascii="Arial" w:eastAsia="SimSun" w:hAnsi="Arial" w:cs="Calibri"/>
      <w:spacing w:val="-5"/>
      <w:sz w:val="24"/>
      <w:szCs w:val="20"/>
    </w:rPr>
  </w:style>
  <w:style w:type="character" w:customStyle="1" w:styleId="MessageHeaderLabel">
    <w:name w:val="Message Header Label"/>
    <w:rsid w:val="0095600F"/>
    <w:rPr>
      <w:rFonts w:ascii="Arial Black" w:hAnsi="Arial Black"/>
      <w:sz w:val="18"/>
    </w:rPr>
  </w:style>
  <w:style w:type="paragraph" w:customStyle="1" w:styleId="MessageHeaderLast">
    <w:name w:val="Message Header Last"/>
    <w:basedOn w:val="MessageHeader"/>
    <w:next w:val="BodyText"/>
    <w:rsid w:val="0095600F"/>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Spacing">
    <w:name w:val="No Spacing"/>
    <w:link w:val="NoSpacingChar"/>
    <w:uiPriority w:val="1"/>
    <w:qFormat/>
    <w:rsid w:val="0095600F"/>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95600F"/>
    <w:rPr>
      <w:rFonts w:ascii="Calibri" w:eastAsia="Times New Roman" w:hAnsi="Calibri" w:cs="Times New Roman"/>
      <w:lang w:bidi="en-US"/>
    </w:rPr>
  </w:style>
  <w:style w:type="paragraph" w:styleId="NormalIndent">
    <w:name w:val="Normal Indent"/>
    <w:basedOn w:val="Normal"/>
    <w:semiHidden/>
    <w:rsid w:val="0095600F"/>
    <w:pPr>
      <w:spacing w:after="120"/>
      <w:ind w:left="2160"/>
    </w:pPr>
    <w:rPr>
      <w:rFonts w:ascii="Bookman Old Style" w:eastAsia="SimSun" w:hAnsi="Bookman Old Style" w:cs="Calibri"/>
      <w:lang w:eastAsia="zh-CN"/>
    </w:rPr>
  </w:style>
  <w:style w:type="paragraph" w:customStyle="1" w:styleId="NormalNoIndent">
    <w:name w:val="NormalNoIndent"/>
    <w:basedOn w:val="Normal"/>
    <w:autoRedefine/>
    <w:semiHidden/>
    <w:rsid w:val="0095600F"/>
    <w:rPr>
      <w:rFonts w:eastAsia="SimSun" w:cs="Calibri"/>
      <w:sz w:val="18"/>
      <w:szCs w:val="22"/>
      <w:lang w:eastAsia="zh-CN"/>
    </w:rPr>
  </w:style>
  <w:style w:type="paragraph" w:customStyle="1" w:styleId="NormalTableText">
    <w:name w:val="NormalTableText"/>
    <w:basedOn w:val="Normal"/>
    <w:semiHidden/>
    <w:rsid w:val="0095600F"/>
    <w:pPr>
      <w:spacing w:after="120"/>
    </w:pPr>
    <w:rPr>
      <w:rFonts w:eastAsia="SimSun" w:cs="Arial"/>
      <w:sz w:val="18"/>
      <w:szCs w:val="22"/>
      <w:lang w:eastAsia="zh-CN"/>
    </w:rPr>
  </w:style>
  <w:style w:type="character" w:customStyle="1" w:styleId="TOC1Char">
    <w:name w:val="TOC 1 Char"/>
    <w:link w:val="TOC1"/>
    <w:uiPriority w:val="39"/>
    <w:rsid w:val="0095600F"/>
    <w:rPr>
      <w:rFonts w:ascii="Arial" w:eastAsia="SimSun" w:hAnsi="Arial" w:cs="Calibri"/>
      <w:b/>
      <w:noProof/>
      <w:color w:val="0000FF"/>
      <w:sz w:val="24"/>
      <w:szCs w:val="18"/>
    </w:rPr>
  </w:style>
  <w:style w:type="character" w:customStyle="1" w:styleId="TOC2Char">
    <w:name w:val="TOC 2 Char"/>
    <w:link w:val="TOC2"/>
    <w:uiPriority w:val="39"/>
    <w:rsid w:val="0095600F"/>
    <w:rPr>
      <w:rFonts w:ascii="Arial" w:eastAsia="SimSun" w:hAnsi="Arial" w:cs="Calibri"/>
      <w:noProof/>
      <w:color w:val="0000FF"/>
      <w:sz w:val="24"/>
      <w:szCs w:val="18"/>
      <w:lang w:bidi="en-US"/>
    </w:rPr>
  </w:style>
  <w:style w:type="character" w:customStyle="1" w:styleId="TOC3Char">
    <w:name w:val="TOC 3 Char"/>
    <w:link w:val="TOC3"/>
    <w:uiPriority w:val="39"/>
    <w:rsid w:val="0095600F"/>
    <w:rPr>
      <w:rFonts w:ascii="Arial" w:eastAsia="SimSun" w:hAnsi="Arial" w:cs="Calibri"/>
      <w:noProof/>
      <w:color w:val="0000FF"/>
      <w:sz w:val="24"/>
      <w:szCs w:val="18"/>
      <w:u w:val="single"/>
    </w:rPr>
  </w:style>
  <w:style w:type="paragraph" w:customStyle="1" w:styleId="Note">
    <w:name w:val="Note"/>
    <w:basedOn w:val="Normal"/>
    <w:link w:val="NoteChar"/>
    <w:rsid w:val="0095600F"/>
    <w:pPr>
      <w:spacing w:after="120"/>
      <w:ind w:left="2070" w:hanging="630"/>
    </w:pPr>
    <w:rPr>
      <w:rFonts w:eastAsia="SimSun" w:cs="Arial"/>
      <w:b/>
      <w:sz w:val="22"/>
      <w:szCs w:val="22"/>
      <w:lang w:eastAsia="zh-CN"/>
    </w:rPr>
  </w:style>
  <w:style w:type="paragraph" w:styleId="NoteHeading">
    <w:name w:val="Note Heading"/>
    <w:basedOn w:val="Normal"/>
    <w:next w:val="Normal"/>
    <w:link w:val="NoteHeadingChar"/>
    <w:rsid w:val="0095600F"/>
    <w:pPr>
      <w:spacing w:after="120"/>
    </w:pPr>
    <w:rPr>
      <w:rFonts w:eastAsia="SimSun" w:cs="Calibri"/>
      <w:szCs w:val="22"/>
      <w:lang w:eastAsia="zh-CN"/>
    </w:rPr>
  </w:style>
  <w:style w:type="character" w:customStyle="1" w:styleId="NoteHeadingChar">
    <w:name w:val="Note Heading Char"/>
    <w:basedOn w:val="DefaultParagraphFont"/>
    <w:link w:val="NoteHeading"/>
    <w:rsid w:val="0095600F"/>
    <w:rPr>
      <w:rFonts w:ascii="Arial" w:eastAsia="SimSun" w:hAnsi="Arial" w:cs="Calibri"/>
      <w:sz w:val="24"/>
      <w:lang w:eastAsia="zh-CN"/>
    </w:rPr>
  </w:style>
  <w:style w:type="paragraph" w:customStyle="1" w:styleId="Note1">
    <w:name w:val="Note1"/>
    <w:basedOn w:val="NormalIndent"/>
    <w:autoRedefine/>
    <w:rsid w:val="0095600F"/>
    <w:pPr>
      <w:spacing w:before="120"/>
      <w:ind w:left="900" w:right="36" w:hanging="180"/>
    </w:pPr>
    <w:rPr>
      <w:rFonts w:ascii="Arial" w:hAnsi="Arial"/>
      <w:sz w:val="20"/>
    </w:rPr>
  </w:style>
  <w:style w:type="paragraph" w:customStyle="1" w:styleId="Numbered">
    <w:name w:val="Numbered"/>
    <w:basedOn w:val="BodyText"/>
    <w:link w:val="NumberedChar"/>
    <w:rsid w:val="0095600F"/>
    <w:pPr>
      <w:numPr>
        <w:numId w:val="25"/>
      </w:numPr>
    </w:pPr>
    <w:rPr>
      <w:szCs w:val="22"/>
      <w:lang w:eastAsia="zh-CN"/>
    </w:rPr>
  </w:style>
  <w:style w:type="paragraph" w:customStyle="1" w:styleId="NumberedA">
    <w:name w:val="NumberedA"/>
    <w:basedOn w:val="Normal"/>
    <w:rsid w:val="0095600F"/>
    <w:pPr>
      <w:numPr>
        <w:numId w:val="8"/>
      </w:numPr>
      <w:spacing w:before="120" w:after="60"/>
    </w:pPr>
    <w:rPr>
      <w:rFonts w:eastAsia="SimSun" w:cs="Calibri"/>
      <w:szCs w:val="22"/>
      <w:lang w:eastAsia="zh-CN"/>
    </w:rPr>
  </w:style>
  <w:style w:type="paragraph" w:customStyle="1" w:styleId="Numbered-a">
    <w:name w:val="Numbered-a"/>
    <w:basedOn w:val="Numbered1"/>
    <w:rsid w:val="0095600F"/>
    <w:pPr>
      <w:numPr>
        <w:numId w:val="9"/>
      </w:numPr>
    </w:pPr>
  </w:style>
  <w:style w:type="paragraph" w:customStyle="1" w:styleId="Numbered-i">
    <w:name w:val="Numbered-i"/>
    <w:basedOn w:val="Normal"/>
    <w:rsid w:val="0095600F"/>
    <w:pPr>
      <w:numPr>
        <w:ilvl w:val="5"/>
        <w:numId w:val="24"/>
      </w:numPr>
      <w:spacing w:after="240" w:line="276" w:lineRule="auto"/>
      <w:contextualSpacing/>
    </w:pPr>
    <w:rPr>
      <w:rFonts w:cs="Calibri"/>
      <w:color w:val="000000" w:themeColor="text1"/>
      <w:lang w:eastAsia="ja-JP"/>
    </w:rPr>
  </w:style>
  <w:style w:type="paragraph" w:customStyle="1" w:styleId="NumberedIndented">
    <w:name w:val="NumberedIndented"/>
    <w:basedOn w:val="Numbered"/>
    <w:rsid w:val="0095600F"/>
    <w:pPr>
      <w:numPr>
        <w:numId w:val="18"/>
      </w:numPr>
      <w:ind w:left="1440"/>
    </w:pPr>
  </w:style>
  <w:style w:type="paragraph" w:customStyle="1" w:styleId="NumberedSub">
    <w:name w:val="NumberedSub"/>
    <w:basedOn w:val="Numbered"/>
    <w:rsid w:val="0095600F"/>
    <w:pPr>
      <w:keepNext/>
      <w:numPr>
        <w:ilvl w:val="1"/>
        <w:numId w:val="26"/>
      </w:numPr>
      <w:ind w:left="5220"/>
    </w:pPr>
  </w:style>
  <w:style w:type="paragraph" w:customStyle="1" w:styleId="NumberedSub1">
    <w:name w:val="NumberedSub1"/>
    <w:basedOn w:val="Numbered"/>
    <w:rsid w:val="0095600F"/>
    <w:pPr>
      <w:numPr>
        <w:numId w:val="10"/>
      </w:numPr>
      <w:spacing w:after="60"/>
      <w:ind w:left="1080"/>
    </w:pPr>
  </w:style>
  <w:style w:type="character" w:styleId="PlaceholderText">
    <w:name w:val="Placeholder Text"/>
    <w:basedOn w:val="DefaultParagraphFont"/>
    <w:uiPriority w:val="99"/>
    <w:semiHidden/>
    <w:rsid w:val="0095600F"/>
    <w:rPr>
      <w:color w:val="808080"/>
    </w:rPr>
  </w:style>
  <w:style w:type="table" w:customStyle="1" w:styleId="PlainTable11">
    <w:name w:val="Plain Table 11"/>
    <w:basedOn w:val="TableNormal"/>
    <w:uiPriority w:val="41"/>
    <w:rsid w:val="0095600F"/>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95600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95600F"/>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5600F"/>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5600F"/>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95600F"/>
    <w:pPr>
      <w:spacing w:after="0" w:line="240" w:lineRule="auto"/>
    </w:pPr>
    <w:rPr>
      <w:rFonts w:ascii="Calibri" w:eastAsia="Calibri" w:hAnsi="Calibri" w:cs="Times New Roman"/>
    </w:rPr>
    <w:tblPr>
      <w:tblStyleRowBandSize w:val="1"/>
      <w:tblStyleColBandSize w:val="1"/>
    </w:tblPr>
    <w:tblStylePr w:type="firstRow">
      <w:rPr>
        <w:rFonts w:ascii="Marlett" w:eastAsia="Helvetica 45 Light" w:hAnsi="Marlett" w:cs="Times New Roman"/>
        <w:i/>
        <w:iCs/>
        <w:sz w:val="26"/>
      </w:rPr>
      <w:tblPr/>
      <w:tcPr>
        <w:tcBorders>
          <w:bottom w:val="single" w:sz="4" w:space="0" w:color="7F7F7F"/>
        </w:tcBorders>
        <w:shd w:val="clear" w:color="auto" w:fill="FFFFFF"/>
      </w:tcPr>
    </w:tblStylePr>
    <w:tblStylePr w:type="lastRow">
      <w:rPr>
        <w:rFonts w:ascii="Marlett" w:eastAsia="Helvetica 45 Light" w:hAnsi="Marlett" w:cs="Times New Roman"/>
        <w:i/>
        <w:iCs/>
        <w:sz w:val="26"/>
      </w:rPr>
      <w:tblPr/>
      <w:tcPr>
        <w:tcBorders>
          <w:top w:val="single" w:sz="4" w:space="0" w:color="7F7F7F"/>
        </w:tcBorders>
        <w:shd w:val="clear" w:color="auto" w:fill="FFFFFF"/>
      </w:tcPr>
    </w:tblStylePr>
    <w:tblStylePr w:type="firstCol">
      <w:pPr>
        <w:jc w:val="right"/>
      </w:pPr>
      <w:rPr>
        <w:rFonts w:ascii="Marlett" w:eastAsia="Helvetica 45 Light" w:hAnsi="Marlett" w:cs="Times New Roman"/>
        <w:i/>
        <w:iCs/>
        <w:sz w:val="26"/>
      </w:rPr>
      <w:tblPr/>
      <w:tcPr>
        <w:tcBorders>
          <w:right w:val="single" w:sz="4" w:space="0" w:color="7F7F7F"/>
        </w:tcBorders>
        <w:shd w:val="clear" w:color="auto" w:fill="FFFFFF"/>
      </w:tcPr>
    </w:tblStylePr>
    <w:tblStylePr w:type="lastCol">
      <w:rPr>
        <w:rFonts w:ascii="Marlett" w:eastAsia="Helvetica 45 Light"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
    <w:name w:val="Question"/>
    <w:basedOn w:val="TableText0"/>
    <w:rsid w:val="0095600F"/>
    <w:pPr>
      <w:keepNext/>
      <w:spacing w:before="240" w:after="120"/>
    </w:pPr>
    <w:rPr>
      <w:rFonts w:eastAsia="Times New Roman"/>
      <w:b/>
      <w:bCs/>
      <w:color w:val="000000"/>
    </w:rPr>
  </w:style>
  <w:style w:type="paragraph" w:styleId="Quote">
    <w:name w:val="Quote"/>
    <w:basedOn w:val="Normal"/>
    <w:next w:val="Normal"/>
    <w:link w:val="QuoteChar"/>
    <w:uiPriority w:val="29"/>
    <w:qFormat/>
    <w:rsid w:val="0095600F"/>
    <w:pPr>
      <w:spacing w:after="120"/>
    </w:pPr>
    <w:rPr>
      <w:rFonts w:eastAsia="SimSun" w:cs="Calibri"/>
      <w:i/>
      <w:iCs/>
      <w:color w:val="000000"/>
    </w:rPr>
  </w:style>
  <w:style w:type="character" w:customStyle="1" w:styleId="QuoteChar">
    <w:name w:val="Quote Char"/>
    <w:basedOn w:val="DefaultParagraphFont"/>
    <w:link w:val="Quote"/>
    <w:uiPriority w:val="29"/>
    <w:rsid w:val="0095600F"/>
    <w:rPr>
      <w:rFonts w:ascii="Arial" w:eastAsia="SimSun" w:hAnsi="Arial" w:cs="Calibri"/>
      <w:i/>
      <w:iCs/>
      <w:color w:val="000000"/>
      <w:sz w:val="24"/>
      <w:szCs w:val="24"/>
    </w:rPr>
  </w:style>
  <w:style w:type="paragraph" w:customStyle="1" w:styleId="Quoted">
    <w:name w:val="Quoted"/>
    <w:basedOn w:val="Normal"/>
    <w:rsid w:val="0095600F"/>
    <w:pPr>
      <w:spacing w:after="120"/>
      <w:ind w:left="720" w:right="720"/>
    </w:pPr>
    <w:rPr>
      <w:rFonts w:eastAsia="SimSun" w:cs="Calibri"/>
      <w:i/>
      <w:lang w:eastAsia="zh-CN"/>
    </w:rPr>
  </w:style>
  <w:style w:type="paragraph" w:styleId="Signature">
    <w:name w:val="Signature"/>
    <w:basedOn w:val="Normal"/>
    <w:link w:val="SignatureChar"/>
    <w:semiHidden/>
    <w:rsid w:val="0095600F"/>
    <w:pPr>
      <w:spacing w:after="120"/>
      <w:ind w:left="4320"/>
    </w:pPr>
    <w:rPr>
      <w:rFonts w:eastAsia="SimSun" w:cs="Calibri"/>
      <w:szCs w:val="22"/>
      <w:lang w:eastAsia="zh-CN"/>
    </w:rPr>
  </w:style>
  <w:style w:type="character" w:customStyle="1" w:styleId="SignatureChar">
    <w:name w:val="Signature Char"/>
    <w:basedOn w:val="DefaultParagraphFont"/>
    <w:link w:val="Signature"/>
    <w:semiHidden/>
    <w:rsid w:val="0095600F"/>
    <w:rPr>
      <w:rFonts w:ascii="Arial" w:eastAsia="SimSun" w:hAnsi="Arial" w:cs="Calibri"/>
      <w:sz w:val="24"/>
      <w:lang w:eastAsia="zh-CN"/>
    </w:rPr>
  </w:style>
  <w:style w:type="paragraph" w:customStyle="1" w:styleId="Steps">
    <w:name w:val="Steps"/>
    <w:basedOn w:val="Normal"/>
    <w:rsid w:val="0095600F"/>
    <w:pPr>
      <w:numPr>
        <w:numId w:val="11"/>
      </w:numPr>
      <w:spacing w:after="120"/>
    </w:pPr>
    <w:rPr>
      <w:rFonts w:eastAsia="SimSun" w:cs="Calibri"/>
    </w:rPr>
  </w:style>
  <w:style w:type="paragraph" w:customStyle="1" w:styleId="StyleBodyTextKernat14pt">
    <w:name w:val="Style Body Text + Kern at 14 pt"/>
    <w:basedOn w:val="BodyText"/>
    <w:rsid w:val="0095600F"/>
  </w:style>
  <w:style w:type="paragraph" w:customStyle="1" w:styleId="StyleHeading3Firstline0">
    <w:name w:val="Style Heading 3 + First line:  0&quot;"/>
    <w:basedOn w:val="Heading3"/>
    <w:rsid w:val="0095600F"/>
    <w:pPr>
      <w:keepLines w:val="0"/>
      <w:spacing w:before="240" w:after="60"/>
    </w:pPr>
    <w:rPr>
      <w:rFonts w:ascii="Arial" w:eastAsia="SimSun" w:hAnsi="Arial" w:cs="Arial"/>
      <w:b/>
      <w:bCs/>
      <w:i/>
      <w:color w:val="1F4E79" w:themeColor="accent1" w:themeShade="80"/>
      <w:sz w:val="32"/>
      <w:szCs w:val="20"/>
    </w:rPr>
  </w:style>
  <w:style w:type="paragraph" w:customStyle="1" w:styleId="Surveyhead">
    <w:name w:val="Surveyhead"/>
    <w:basedOn w:val="Normal"/>
    <w:rsid w:val="0095600F"/>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ubbullet">
    <w:name w:val="Subbullet"/>
    <w:basedOn w:val="Normal"/>
    <w:rsid w:val="0095600F"/>
    <w:pPr>
      <w:numPr>
        <w:ilvl w:val="1"/>
        <w:numId w:val="27"/>
      </w:numPr>
      <w:spacing w:after="60"/>
    </w:pPr>
    <w:rPr>
      <w:rFonts w:eastAsia="SimSun" w:cs="Calibri"/>
    </w:rPr>
  </w:style>
  <w:style w:type="paragraph" w:customStyle="1" w:styleId="Subbullet2">
    <w:name w:val="Subbullet2"/>
    <w:basedOn w:val="Normal"/>
    <w:rsid w:val="0095600F"/>
    <w:pPr>
      <w:numPr>
        <w:ilvl w:val="2"/>
        <w:numId w:val="28"/>
      </w:numPr>
      <w:spacing w:after="60"/>
    </w:pPr>
    <w:rPr>
      <w:rFonts w:eastAsia="SimSun" w:cs="Calibri"/>
    </w:rPr>
  </w:style>
  <w:style w:type="paragraph" w:customStyle="1" w:styleId="Subbullet4">
    <w:name w:val="Subbullet4"/>
    <w:basedOn w:val="Normal"/>
    <w:rsid w:val="0095600F"/>
    <w:pPr>
      <w:numPr>
        <w:numId w:val="29"/>
      </w:numPr>
      <w:spacing w:after="120"/>
    </w:pPr>
    <w:rPr>
      <w:rFonts w:cs="Calibri"/>
    </w:rPr>
  </w:style>
  <w:style w:type="paragraph" w:customStyle="1" w:styleId="Subbullets">
    <w:name w:val="Subbullets"/>
    <w:basedOn w:val="Normal"/>
    <w:rsid w:val="0095600F"/>
    <w:pPr>
      <w:numPr>
        <w:ilvl w:val="1"/>
        <w:numId w:val="30"/>
      </w:numPr>
      <w:spacing w:after="120"/>
    </w:pPr>
    <w:rPr>
      <w:rFonts w:eastAsia="SimSun" w:cs="Calibri"/>
    </w:rPr>
  </w:style>
  <w:style w:type="paragraph" w:customStyle="1" w:styleId="Subnote">
    <w:name w:val="Subnote"/>
    <w:basedOn w:val="Normal"/>
    <w:rsid w:val="0095600F"/>
    <w:pPr>
      <w:spacing w:before="60" w:after="60"/>
    </w:pPr>
    <w:rPr>
      <w:rFonts w:eastAsia="SimSun" w:cs="Calibri"/>
      <w:sz w:val="20"/>
    </w:rPr>
  </w:style>
  <w:style w:type="paragraph" w:customStyle="1" w:styleId="Subquestion">
    <w:name w:val="Subquestion"/>
    <w:basedOn w:val="Normal"/>
    <w:rsid w:val="0095600F"/>
    <w:pPr>
      <w:spacing w:after="60"/>
    </w:pPr>
    <w:rPr>
      <w:rFonts w:eastAsia="SimSun" w:cs="Calibri"/>
      <w:i/>
    </w:rPr>
  </w:style>
  <w:style w:type="character" w:styleId="SubtleEmphasis">
    <w:name w:val="Subtle Emphasis"/>
    <w:uiPriority w:val="19"/>
    <w:qFormat/>
    <w:rsid w:val="0095600F"/>
    <w:rPr>
      <w:i/>
      <w:iCs/>
      <w:color w:val="808080"/>
    </w:rPr>
  </w:style>
  <w:style w:type="character" w:styleId="SubtleReference">
    <w:name w:val="Subtle Reference"/>
    <w:uiPriority w:val="31"/>
    <w:qFormat/>
    <w:rsid w:val="0095600F"/>
    <w:rPr>
      <w:smallCaps/>
      <w:color w:val="C0504D"/>
      <w:u w:val="single"/>
    </w:rPr>
  </w:style>
  <w:style w:type="paragraph" w:customStyle="1" w:styleId="Survey">
    <w:name w:val="Survey"/>
    <w:rsid w:val="0095600F"/>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95600F"/>
    <w:pPr>
      <w:numPr>
        <w:numId w:val="12"/>
      </w:numPr>
    </w:pPr>
  </w:style>
  <w:style w:type="paragraph" w:customStyle="1" w:styleId="SurveyRadio">
    <w:name w:val="Survey Radio"/>
    <w:basedOn w:val="Survey"/>
    <w:rsid w:val="0095600F"/>
    <w:pPr>
      <w:numPr>
        <w:numId w:val="13"/>
      </w:numPr>
    </w:pPr>
  </w:style>
  <w:style w:type="paragraph" w:customStyle="1" w:styleId="SurveyText">
    <w:name w:val="Survey Text"/>
    <w:basedOn w:val="Survey"/>
    <w:rsid w:val="0095600F"/>
    <w:rPr>
      <w:szCs w:val="20"/>
    </w:rPr>
  </w:style>
  <w:style w:type="paragraph" w:customStyle="1" w:styleId="SurveyBubble">
    <w:name w:val="SurveyBubble"/>
    <w:rsid w:val="0095600F"/>
    <w:pPr>
      <w:numPr>
        <w:numId w:val="14"/>
      </w:numPr>
      <w:spacing w:after="0" w:line="288" w:lineRule="auto"/>
    </w:pPr>
    <w:rPr>
      <w:rFonts w:ascii="Calibri" w:eastAsia="Malgun Gothic" w:hAnsi="Calibri" w:cs="Times New Roman"/>
      <w:iCs/>
      <w:sz w:val="20"/>
      <w:szCs w:val="20"/>
      <w:lang w:bidi="en-US"/>
    </w:rPr>
  </w:style>
  <w:style w:type="paragraph" w:customStyle="1" w:styleId="SurveyQ">
    <w:name w:val="SurveyQ"/>
    <w:rsid w:val="0095600F"/>
    <w:pPr>
      <w:keepNext/>
      <w:numPr>
        <w:numId w:val="15"/>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95600F"/>
    <w:pPr>
      <w:numPr>
        <w:numId w:val="0"/>
      </w:numPr>
      <w:spacing w:before="120" w:after="120"/>
      <w:ind w:left="360"/>
    </w:pPr>
    <w:rPr>
      <w:i/>
      <w:iCs w:val="0"/>
    </w:rPr>
  </w:style>
  <w:style w:type="paragraph" w:customStyle="1" w:styleId="SurveySquare">
    <w:name w:val="SurveySquare"/>
    <w:rsid w:val="0095600F"/>
    <w:pPr>
      <w:numPr>
        <w:numId w:val="16"/>
      </w:numPr>
      <w:spacing w:after="0" w:line="288" w:lineRule="auto"/>
    </w:pPr>
    <w:rPr>
      <w:rFonts w:ascii="Calibri" w:eastAsia="Malgun Gothic" w:hAnsi="Calibri" w:cs="Times New Roman"/>
      <w:iCs/>
      <w:sz w:val="20"/>
      <w:szCs w:val="20"/>
      <w:lang w:bidi="en-US"/>
    </w:rPr>
  </w:style>
  <w:style w:type="table" w:styleId="Table3Deffects3">
    <w:name w:val="Table 3D effects 3"/>
    <w:basedOn w:val="TableNormal"/>
    <w:rsid w:val="0095600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TableText"/>
    <w:rsid w:val="0095600F"/>
    <w:pPr>
      <w:numPr>
        <w:numId w:val="31"/>
      </w:numPr>
    </w:pPr>
  </w:style>
  <w:style w:type="table" w:styleId="TableGrid1">
    <w:name w:val="Table Grid 1"/>
    <w:basedOn w:val="TableNormal"/>
    <w:rsid w:val="0095600F"/>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5600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95600F"/>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600F"/>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5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600F"/>
    <w:pPr>
      <w:spacing w:before="60" w:after="60" w:line="240" w:lineRule="auto"/>
    </w:pPr>
    <w:rPr>
      <w:rFonts w:ascii="Arial" w:eastAsia="Times New Roman" w:hAnsi="Arial" w:cs="Times New Roman"/>
      <w:szCs w:val="20"/>
    </w:rPr>
    <w:tblPr/>
  </w:style>
  <w:style w:type="table" w:styleId="TableList3">
    <w:name w:val="Table List 3"/>
    <w:basedOn w:val="TableNormal"/>
    <w:rsid w:val="0095600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95600F"/>
    <w:pPr>
      <w:spacing w:after="120"/>
      <w:ind w:left="220" w:hanging="220"/>
    </w:pPr>
    <w:rPr>
      <w:rFonts w:eastAsia="SimSun" w:cs="Calibri"/>
      <w:szCs w:val="22"/>
      <w:lang w:eastAsia="zh-CN"/>
    </w:rPr>
  </w:style>
  <w:style w:type="paragraph" w:styleId="TableofFigures">
    <w:name w:val="table of figures"/>
    <w:aliases w:val="Exhibits"/>
    <w:basedOn w:val="Normal"/>
    <w:next w:val="Normal"/>
    <w:uiPriority w:val="99"/>
    <w:rsid w:val="0095600F"/>
    <w:pPr>
      <w:tabs>
        <w:tab w:val="right" w:leader="dot" w:pos="9792"/>
      </w:tabs>
      <w:ind w:left="144" w:right="144"/>
    </w:pPr>
    <w:rPr>
      <w:rFonts w:eastAsia="SimSun" w:cs="Calibri"/>
      <w:noProof/>
      <w:sz w:val="18"/>
      <w:szCs w:val="18"/>
      <w:lang w:eastAsia="zh-CN"/>
    </w:rPr>
  </w:style>
  <w:style w:type="paragraph" w:customStyle="1" w:styleId="tablebullet">
    <w:name w:val="tablebullet"/>
    <w:autoRedefine/>
    <w:rsid w:val="0095600F"/>
    <w:pPr>
      <w:numPr>
        <w:numId w:val="17"/>
      </w:numPr>
      <w:spacing w:before="20" w:after="20" w:line="240" w:lineRule="auto"/>
    </w:pPr>
    <w:rPr>
      <w:rFonts w:ascii="Arial" w:eastAsia="SimSun" w:hAnsi="Arial" w:cs="Times New Roman"/>
      <w:sz w:val="20"/>
      <w:lang w:eastAsia="zh-CN"/>
    </w:rPr>
  </w:style>
  <w:style w:type="paragraph" w:styleId="Title">
    <w:name w:val="Title"/>
    <w:basedOn w:val="Normal"/>
    <w:link w:val="TitleChar"/>
    <w:qFormat/>
    <w:rsid w:val="0095600F"/>
    <w:pPr>
      <w:jc w:val="center"/>
    </w:pPr>
    <w:rPr>
      <w:rFonts w:eastAsia="SimSun" w:cs="Calibri"/>
      <w:b/>
      <w:bCs/>
      <w:sz w:val="22"/>
      <w:lang w:eastAsia="zh-CN"/>
    </w:rPr>
  </w:style>
  <w:style w:type="character" w:customStyle="1" w:styleId="TitleChar">
    <w:name w:val="Title Char"/>
    <w:basedOn w:val="DefaultParagraphFont"/>
    <w:link w:val="Title"/>
    <w:rsid w:val="0095600F"/>
    <w:rPr>
      <w:rFonts w:ascii="Arial" w:eastAsia="SimSun" w:hAnsi="Arial" w:cs="Calibri"/>
      <w:b/>
      <w:bCs/>
      <w:szCs w:val="24"/>
      <w:lang w:eastAsia="zh-CN"/>
    </w:rPr>
  </w:style>
  <w:style w:type="paragraph" w:customStyle="1" w:styleId="TitleDocument">
    <w:name w:val="TitleDocument"/>
    <w:basedOn w:val="Normal"/>
    <w:rsid w:val="0095600F"/>
    <w:pPr>
      <w:pBdr>
        <w:bottom w:val="double" w:sz="4" w:space="1" w:color="auto"/>
      </w:pBdr>
      <w:spacing w:after="160"/>
      <w:jc w:val="center"/>
    </w:pPr>
    <w:rPr>
      <w:rFonts w:eastAsia="SimSun" w:cs="Calibri"/>
      <w:b/>
      <w:sz w:val="48"/>
      <w:szCs w:val="22"/>
      <w:lang w:eastAsia="zh-CN"/>
    </w:rPr>
  </w:style>
  <w:style w:type="paragraph" w:customStyle="1" w:styleId="TitleUnderline">
    <w:name w:val="TitleUnderline"/>
    <w:basedOn w:val="Normal"/>
    <w:next w:val="Normal"/>
    <w:rsid w:val="0095600F"/>
    <w:pPr>
      <w:keepNext/>
      <w:pageBreakBefore/>
      <w:widowControl w:val="0"/>
      <w:pBdr>
        <w:bottom w:val="double" w:sz="4" w:space="1" w:color="auto"/>
      </w:pBdr>
      <w:spacing w:after="120"/>
    </w:pPr>
    <w:rPr>
      <w:rFonts w:eastAsia="SimSun" w:cs="Calibri"/>
      <w:b/>
      <w:sz w:val="36"/>
      <w:szCs w:val="22"/>
      <w:lang w:eastAsia="zh-CN"/>
    </w:rPr>
  </w:style>
  <w:style w:type="paragraph" w:styleId="TOC5">
    <w:name w:val="toc 5"/>
    <w:next w:val="Normal"/>
    <w:autoRedefine/>
    <w:uiPriority w:val="39"/>
    <w:rsid w:val="0095600F"/>
    <w:pPr>
      <w:tabs>
        <w:tab w:val="right" w:pos="10080"/>
      </w:tabs>
      <w:spacing w:after="6" w:line="240" w:lineRule="auto"/>
      <w:ind w:left="144" w:hanging="144"/>
    </w:pPr>
    <w:rPr>
      <w:rFonts w:ascii="Arial" w:eastAsia="SimSun" w:hAnsi="Arial" w:cs="Times New Roman"/>
      <w:noProof/>
      <w:color w:val="0000FF"/>
      <w:sz w:val="24"/>
      <w:szCs w:val="18"/>
      <w:u w:val="single"/>
      <w:lang w:eastAsia="zh-CN"/>
    </w:rPr>
  </w:style>
  <w:style w:type="paragraph" w:styleId="TOC6">
    <w:name w:val="toc 6"/>
    <w:basedOn w:val="Normal"/>
    <w:next w:val="Normal"/>
    <w:autoRedefine/>
    <w:uiPriority w:val="39"/>
    <w:rsid w:val="0095600F"/>
    <w:pPr>
      <w:tabs>
        <w:tab w:val="left" w:pos="1260"/>
        <w:tab w:val="right" w:leader="dot" w:pos="10070"/>
      </w:tabs>
      <w:ind w:left="270" w:hanging="210"/>
    </w:pPr>
    <w:rPr>
      <w:rFonts w:eastAsia="SimSun" w:cs="Calibri"/>
      <w:noProof/>
      <w:sz w:val="20"/>
      <w:szCs w:val="20"/>
      <w:lang w:eastAsia="zh-CN"/>
    </w:rPr>
  </w:style>
  <w:style w:type="paragraph" w:styleId="TOC7">
    <w:name w:val="toc 7"/>
    <w:basedOn w:val="Normal"/>
    <w:next w:val="Normal"/>
    <w:autoRedefine/>
    <w:uiPriority w:val="39"/>
    <w:rsid w:val="0095600F"/>
    <w:pPr>
      <w:ind w:left="1440"/>
    </w:pPr>
    <w:rPr>
      <w:rFonts w:eastAsia="SimSun" w:cs="Calibri"/>
      <w:sz w:val="22"/>
      <w:szCs w:val="22"/>
      <w:lang w:eastAsia="zh-CN"/>
    </w:rPr>
  </w:style>
  <w:style w:type="paragraph" w:styleId="TOC8">
    <w:name w:val="toc 8"/>
    <w:basedOn w:val="Normal"/>
    <w:next w:val="Normal"/>
    <w:autoRedefine/>
    <w:uiPriority w:val="39"/>
    <w:rsid w:val="0095600F"/>
    <w:pPr>
      <w:ind w:left="1680"/>
    </w:pPr>
    <w:rPr>
      <w:rFonts w:eastAsia="SimSun" w:cs="Calibri"/>
      <w:sz w:val="22"/>
      <w:szCs w:val="22"/>
      <w:lang w:eastAsia="zh-CN"/>
    </w:rPr>
  </w:style>
  <w:style w:type="paragraph" w:styleId="TOC9">
    <w:name w:val="toc 9"/>
    <w:basedOn w:val="Normal"/>
    <w:next w:val="Normal"/>
    <w:autoRedefine/>
    <w:uiPriority w:val="39"/>
    <w:rsid w:val="0095600F"/>
    <w:pPr>
      <w:ind w:left="1920"/>
    </w:pPr>
    <w:rPr>
      <w:rFonts w:eastAsia="SimSun" w:cs="Calibri"/>
      <w:sz w:val="22"/>
      <w:szCs w:val="22"/>
      <w:lang w:eastAsia="zh-CN"/>
    </w:rPr>
  </w:style>
  <w:style w:type="paragraph" w:customStyle="1" w:styleId="TOCHead">
    <w:name w:val="TOC Head"/>
    <w:rsid w:val="0095600F"/>
    <w:pPr>
      <w:spacing w:after="0" w:line="240" w:lineRule="auto"/>
    </w:pPr>
    <w:rPr>
      <w:rFonts w:ascii="Arial" w:eastAsia="SimSun" w:hAnsi="Arial" w:cs="Calibri"/>
      <w:b/>
      <w:bCs/>
      <w:color w:val="000000"/>
      <w:kern w:val="28"/>
      <w:sz w:val="40"/>
      <w:szCs w:val="36"/>
    </w:rPr>
  </w:style>
  <w:style w:type="paragraph" w:customStyle="1" w:styleId="TOCHead-2">
    <w:name w:val="TOC Head-2"/>
    <w:basedOn w:val="Normal"/>
    <w:rsid w:val="0095600F"/>
    <w:pPr>
      <w:keepNext/>
      <w:spacing w:before="60" w:after="60"/>
      <w:outlineLvl w:val="2"/>
    </w:pPr>
    <w:rPr>
      <w:rFonts w:eastAsia="SimSun"/>
      <w:b/>
      <w:bCs/>
      <w:color w:val="000000"/>
      <w:sz w:val="32"/>
      <w:szCs w:val="32"/>
    </w:rPr>
  </w:style>
  <w:style w:type="paragraph" w:styleId="TOCHeading">
    <w:name w:val="TOC Heading"/>
    <w:basedOn w:val="Heading1"/>
    <w:next w:val="Normal"/>
    <w:uiPriority w:val="39"/>
    <w:unhideWhenUsed/>
    <w:qFormat/>
    <w:rsid w:val="0095600F"/>
    <w:pPr>
      <w:keepNext w:val="0"/>
      <w:spacing w:before="480" w:after="120" w:line="276" w:lineRule="auto"/>
      <w:jc w:val="center"/>
      <w:outlineLvl w:val="9"/>
    </w:pPr>
    <w:rPr>
      <w:rFonts w:ascii="Cambria" w:eastAsia="Times New Roman" w:hAnsi="Cambria" w:cs="Times New Roman"/>
      <w:b/>
      <w:bCs/>
      <w:smallCaps/>
      <w:color w:val="365F91"/>
      <w:sz w:val="28"/>
      <w:szCs w:val="28"/>
    </w:rPr>
  </w:style>
  <w:style w:type="paragraph" w:customStyle="1" w:styleId="ToCHeading2">
    <w:name w:val="ToC Heading 2"/>
    <w:basedOn w:val="TOC1"/>
    <w:link w:val="ToCHeading2Char"/>
    <w:qFormat/>
    <w:rsid w:val="0095600F"/>
    <w:pPr>
      <w:tabs>
        <w:tab w:val="left" w:pos="1100"/>
      </w:tabs>
      <w:ind w:left="0" w:firstLine="0"/>
      <w:contextualSpacing/>
    </w:pPr>
    <w:rPr>
      <w:color w:val="000000" w:themeColor="text1"/>
      <w:sz w:val="26"/>
    </w:rPr>
  </w:style>
  <w:style w:type="character" w:customStyle="1" w:styleId="ToCHeading2Char">
    <w:name w:val="ToC Heading 2 Char"/>
    <w:basedOn w:val="TOC1Char"/>
    <w:link w:val="ToCHeading2"/>
    <w:rsid w:val="0095600F"/>
    <w:rPr>
      <w:rFonts w:ascii="Arial" w:eastAsia="SimSun" w:hAnsi="Arial" w:cs="Calibri"/>
      <w:b/>
      <w:noProof/>
      <w:color w:val="000000" w:themeColor="text1"/>
      <w:sz w:val="26"/>
      <w:szCs w:val="18"/>
    </w:rPr>
  </w:style>
  <w:style w:type="paragraph" w:customStyle="1" w:styleId="TOCHeading0">
    <w:name w:val="TOCHeading"/>
    <w:basedOn w:val="BodyText"/>
    <w:rsid w:val="0095600F"/>
    <w:pPr>
      <w:pBdr>
        <w:bottom w:val="double" w:sz="4" w:space="1" w:color="auto"/>
      </w:pBdr>
      <w:spacing w:after="60"/>
      <w:ind w:left="720"/>
    </w:pPr>
    <w:rPr>
      <w:b/>
      <w:sz w:val="32"/>
      <w:szCs w:val="22"/>
      <w:lang w:eastAsia="zh-CN"/>
    </w:rPr>
  </w:style>
  <w:style w:type="table" w:customStyle="1" w:styleId="TableGridLight2">
    <w:name w:val="Table Grid Light2"/>
    <w:basedOn w:val="TableNormal"/>
    <w:uiPriority w:val="40"/>
    <w:rsid w:val="0095600F"/>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IndentChar">
    <w:name w:val="bulletIndent Char"/>
    <w:link w:val="bulletIndent"/>
    <w:locked/>
    <w:rsid w:val="0095600F"/>
    <w:rPr>
      <w:rFonts w:ascii="Arial" w:eastAsia="SimSun" w:hAnsi="Arial" w:cs="Calibri"/>
      <w:sz w:val="24"/>
      <w:szCs w:val="20"/>
      <w:lang w:eastAsia="zh-CN"/>
    </w:rPr>
  </w:style>
  <w:style w:type="paragraph" w:customStyle="1" w:styleId="bullet-One">
    <w:name w:val="bullet-One"/>
    <w:basedOn w:val="Normal"/>
    <w:rsid w:val="0095600F"/>
    <w:pPr>
      <w:spacing w:after="120"/>
      <w:ind w:left="576" w:hanging="288"/>
      <w:contextualSpacing/>
    </w:pPr>
    <w:rPr>
      <w:rFonts w:eastAsia="SimSun" w:cs="Calibri"/>
      <w:lang w:eastAsia="zh-CN"/>
    </w:rPr>
  </w:style>
  <w:style w:type="character" w:customStyle="1" w:styleId="CaptionChar">
    <w:name w:val="Caption Char"/>
    <w:link w:val="Caption"/>
    <w:locked/>
    <w:rsid w:val="0095600F"/>
    <w:rPr>
      <w:rFonts w:ascii="Arial" w:eastAsia="SimSun" w:hAnsi="Arial" w:cs="Arial"/>
      <w:b/>
      <w:color w:val="034D8E"/>
      <w:sz w:val="24"/>
      <w:szCs w:val="20"/>
      <w:lang w:eastAsia="zh-CN"/>
    </w:rPr>
  </w:style>
  <w:style w:type="table" w:styleId="GridTable4-Accent1">
    <w:name w:val="Grid Table 4 Accent 1"/>
    <w:basedOn w:val="TableNormal"/>
    <w:uiPriority w:val="49"/>
    <w:rsid w:val="0095600F"/>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dentNote">
    <w:name w:val="Indent Note"/>
    <w:basedOn w:val="BodyText"/>
    <w:rsid w:val="0095600F"/>
    <w:pPr>
      <w:ind w:left="1800" w:hanging="720"/>
    </w:pPr>
  </w:style>
  <w:style w:type="character" w:customStyle="1" w:styleId="NoteChar">
    <w:name w:val="Note Char"/>
    <w:link w:val="Note"/>
    <w:rsid w:val="0095600F"/>
    <w:rPr>
      <w:rFonts w:ascii="Arial" w:eastAsia="SimSun" w:hAnsi="Arial" w:cs="Arial"/>
      <w:b/>
      <w:lang w:eastAsia="zh-CN"/>
    </w:rPr>
  </w:style>
  <w:style w:type="character" w:customStyle="1" w:styleId="NumberedChar">
    <w:name w:val="Numbered Char"/>
    <w:link w:val="Numbered"/>
    <w:rsid w:val="0095600F"/>
    <w:rPr>
      <w:rFonts w:ascii="Arial" w:eastAsia="SimSun" w:hAnsi="Arial" w:cs="Calibri"/>
      <w:sz w:val="24"/>
      <w:lang w:eastAsia="zh-CN"/>
    </w:rPr>
  </w:style>
  <w:style w:type="paragraph" w:customStyle="1" w:styleId="NumberedNote">
    <w:name w:val="NumberedNote"/>
    <w:basedOn w:val="Numbered"/>
    <w:rsid w:val="0095600F"/>
    <w:pPr>
      <w:numPr>
        <w:numId w:val="0"/>
      </w:numPr>
      <w:ind w:left="576"/>
    </w:pPr>
  </w:style>
  <w:style w:type="paragraph" w:customStyle="1" w:styleId="NumberedOne">
    <w:name w:val="NumberedOne"/>
    <w:basedOn w:val="Numbered"/>
    <w:rsid w:val="0095600F"/>
    <w:pPr>
      <w:contextualSpacing/>
    </w:pPr>
  </w:style>
  <w:style w:type="table" w:styleId="PlainTable2">
    <w:name w:val="Plain Table 2"/>
    <w:basedOn w:val="TableNormal"/>
    <w:uiPriority w:val="42"/>
    <w:rsid w:val="0095600F"/>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er">
    <w:name w:val="Table Header"/>
    <w:qFormat/>
    <w:rsid w:val="0095600F"/>
    <w:pPr>
      <w:keepNext/>
      <w:keepLines/>
      <w:spacing w:before="20" w:after="20" w:line="240" w:lineRule="auto"/>
      <w:jc w:val="center"/>
    </w:pPr>
    <w:rPr>
      <w:rFonts w:ascii="Arial" w:eastAsia="Times New Roman" w:hAnsi="Arial" w:cs="Arial"/>
      <w:color w:val="FFFFFF"/>
      <w:sz w:val="20"/>
      <w:szCs w:val="20"/>
    </w:rPr>
  </w:style>
  <w:style w:type="character" w:customStyle="1" w:styleId="TableHeadChar">
    <w:name w:val="TableHead Char"/>
    <w:basedOn w:val="DefaultParagraphFont"/>
    <w:link w:val="TableHead"/>
    <w:locked/>
    <w:rsid w:val="0095600F"/>
    <w:rPr>
      <w:rFonts w:ascii="Arial" w:eastAsia="SimSun" w:hAnsi="Arial" w:cs="Times New Roman"/>
      <w:b/>
      <w:noProof/>
      <w:sz w:val="24"/>
      <w:szCs w:val="20"/>
    </w:rPr>
  </w:style>
  <w:style w:type="character" w:customStyle="1" w:styleId="TableTextChar">
    <w:name w:val="TableText Char"/>
    <w:basedOn w:val="DefaultParagraphFont"/>
    <w:link w:val="TableText0"/>
    <w:rsid w:val="0095600F"/>
    <w:rPr>
      <w:rFonts w:ascii="Arial" w:eastAsia="SimSun" w:hAnsi="Arial" w:cs="Calibri"/>
      <w:sz w:val="24"/>
      <w:szCs w:val="20"/>
    </w:rPr>
  </w:style>
  <w:style w:type="table" w:customStyle="1" w:styleId="TRtable">
    <w:name w:val="TR table"/>
    <w:basedOn w:val="TableNormal"/>
    <w:uiPriority w:val="99"/>
    <w:rsid w:val="0095600F"/>
    <w:pPr>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UnresolvedMention1">
    <w:name w:val="Unresolved Mention1"/>
    <w:basedOn w:val="DefaultParagraphFont"/>
    <w:uiPriority w:val="99"/>
    <w:semiHidden/>
    <w:unhideWhenUsed/>
    <w:rsid w:val="0095600F"/>
    <w:rPr>
      <w:color w:val="605E5C"/>
      <w:shd w:val="clear" w:color="auto" w:fill="E1DFDD"/>
    </w:rPr>
  </w:style>
  <w:style w:type="table" w:customStyle="1" w:styleId="TableGrid5">
    <w:name w:val="Table Grid5"/>
    <w:basedOn w:val="TableNormal"/>
    <w:next w:val="TableGrid"/>
    <w:rsid w:val="00F642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3103"/>
    <w:rPr>
      <w:color w:val="605E5C"/>
      <w:shd w:val="clear" w:color="auto" w:fill="E1DFDD"/>
    </w:rPr>
  </w:style>
  <w:style w:type="paragraph" w:customStyle="1" w:styleId="bullet">
    <w:name w:val="bullet"/>
    <w:basedOn w:val="Normal"/>
    <w:rsid w:val="00927EBD"/>
    <w:pPr>
      <w:spacing w:before="120" w:after="120"/>
      <w:ind w:left="576" w:hanging="288"/>
    </w:pPr>
    <w:rPr>
      <w:rFonts w:eastAsia="SimSun"/>
      <w:lang w:eastAsia="zh-CN"/>
    </w:rPr>
  </w:style>
  <w:style w:type="character" w:customStyle="1" w:styleId="Cross-Reference">
    <w:name w:val="Cross-Reference"/>
    <w:basedOn w:val="DefaultParagraphFont"/>
    <w:uiPriority w:val="1"/>
    <w:qFormat/>
    <w:rsid w:val="00927EBD"/>
    <w:rPr>
      <w:color w:val="0000FF"/>
      <w:u w:val="single"/>
    </w:rPr>
  </w:style>
  <w:style w:type="character" w:customStyle="1" w:styleId="ListParagraphChar">
    <w:name w:val="List Paragraph Char"/>
    <w:aliases w:val="list Char"/>
    <w:link w:val="ListParagraph"/>
    <w:uiPriority w:val="34"/>
    <w:locked/>
    <w:rsid w:val="006B5953"/>
    <w:rPr>
      <w:rFonts w:ascii="Arial" w:eastAsia="Times New Roman" w:hAnsi="Arial" w:cs="Times New Roman"/>
      <w:sz w:val="24"/>
      <w:szCs w:val="24"/>
    </w:rPr>
  </w:style>
  <w:style w:type="character" w:customStyle="1" w:styleId="Bullet1Char">
    <w:name w:val="Bullet 1 Char"/>
    <w:link w:val="Bullet1"/>
    <w:locked/>
    <w:rsid w:val="006B5953"/>
    <w:rPr>
      <w:rFonts w:ascii="Arial" w:hAnsi="Arial"/>
      <w:sz w:val="24"/>
      <w:szCs w:val="24"/>
      <w:lang w:eastAsia="zh-CN"/>
    </w:rPr>
  </w:style>
  <w:style w:type="paragraph" w:customStyle="1" w:styleId="Bullet1">
    <w:name w:val="Bullet 1"/>
    <w:basedOn w:val="bullet"/>
    <w:link w:val="Bullet1Char"/>
    <w:rsid w:val="006B5953"/>
    <w:pPr>
      <w:numPr>
        <w:numId w:val="42"/>
      </w:numPr>
      <w:ind w:left="846" w:hanging="270"/>
    </w:pPr>
    <w:rPr>
      <w:rFonts w:eastAsiaTheme="minorHAnsi" w:cstheme="minorBidi"/>
    </w:rPr>
  </w:style>
  <w:style w:type="paragraph" w:customStyle="1" w:styleId="Tableformat">
    <w:name w:val="Table format"/>
    <w:basedOn w:val="Normal"/>
    <w:rsid w:val="006B5953"/>
    <w:pPr>
      <w:keepNext/>
      <w:snapToGrid w:val="0"/>
    </w:pPr>
    <w:rPr>
      <w:rFonts w:ascii="Arial Narrow" w:eastAsia="Calibri" w:hAnsi="Arial Narrow"/>
      <w:sz w:val="20"/>
      <w:szCs w:val="20"/>
    </w:rPr>
  </w:style>
  <w:style w:type="paragraph" w:customStyle="1" w:styleId="Numbereda0">
    <w:name w:val="Numbereda"/>
    <w:basedOn w:val="ListParagraph"/>
    <w:rsid w:val="006B5953"/>
    <w:pPr>
      <w:keepNext/>
      <w:spacing w:after="60"/>
      <w:ind w:left="0" w:hanging="360"/>
      <w:contextualSpacing w:val="0"/>
    </w:pPr>
    <w:rPr>
      <w:rFonts w:ascii="Franklin Gothic Book" w:hAnsi="Franklin Gothic Book"/>
      <w:szCs w:val="22"/>
      <w:lang w:eastAsia="ja-JP"/>
    </w:rPr>
  </w:style>
  <w:style w:type="table" w:customStyle="1" w:styleId="TableGrid6">
    <w:name w:val="Table Grid6"/>
    <w:basedOn w:val="TableNormal"/>
    <w:next w:val="TableGrid"/>
    <w:uiPriority w:val="59"/>
    <w:rsid w:val="006B5953"/>
    <w:pPr>
      <w:spacing w:before="60" w:after="60" w:line="240" w:lineRule="auto"/>
    </w:pPr>
    <w:rPr>
      <w:rFonts w:ascii="Arial" w:eastAsia="SimSun" w:hAnsi="Arial" w:cs="Times New Roman"/>
      <w:szCs w:val="20"/>
    </w:rPr>
    <w:tblPr/>
  </w:style>
  <w:style w:type="character" w:styleId="BookTitle">
    <w:name w:val="Book Title"/>
    <w:uiPriority w:val="33"/>
    <w:qFormat/>
    <w:rsid w:val="006B5953"/>
    <w:rPr>
      <w:rFonts w:ascii="Cambria" w:eastAsia="Malgun Gothic" w:hAnsi="Cambria" w:cs="Times New Roman"/>
      <w:b/>
      <w:bCs/>
      <w:i/>
      <w:iCs/>
      <w:color w:val="auto"/>
    </w:rPr>
  </w:style>
  <w:style w:type="paragraph" w:customStyle="1" w:styleId="Appendix1">
    <w:name w:val="Appendix 1"/>
    <w:basedOn w:val="Normal"/>
    <w:link w:val="Appendix1Char"/>
    <w:qFormat/>
    <w:rsid w:val="006B5953"/>
    <w:pPr>
      <w:keepNext/>
      <w:pageBreakBefore/>
      <w:spacing w:before="120" w:after="120"/>
      <w:ind w:left="360" w:hanging="360"/>
      <w:outlineLvl w:val="1"/>
    </w:pPr>
    <w:rPr>
      <w:rFonts w:eastAsia="SimSun"/>
      <w:b/>
      <w:sz w:val="36"/>
      <w:szCs w:val="36"/>
      <w:lang w:eastAsia="zh-CN"/>
    </w:rPr>
  </w:style>
  <w:style w:type="character" w:customStyle="1" w:styleId="Appendix1Char">
    <w:name w:val="Appendix 1 Char"/>
    <w:link w:val="Appendix1"/>
    <w:rsid w:val="006B5953"/>
    <w:rPr>
      <w:rFonts w:ascii="Arial" w:eastAsia="SimSun" w:hAnsi="Arial" w:cs="Times New Roman"/>
      <w:b/>
      <w:sz w:val="36"/>
      <w:szCs w:val="36"/>
      <w:lang w:eastAsia="zh-CN"/>
    </w:rPr>
  </w:style>
  <w:style w:type="paragraph" w:customStyle="1" w:styleId="Appendix2">
    <w:name w:val="Appendix 2"/>
    <w:basedOn w:val="Normal"/>
    <w:link w:val="Appendix2Char"/>
    <w:qFormat/>
    <w:rsid w:val="006B5953"/>
    <w:pPr>
      <w:spacing w:after="120"/>
      <w:ind w:firstLine="360"/>
    </w:pPr>
    <w:rPr>
      <w:rFonts w:eastAsia="SimSun"/>
      <w:b/>
      <w:i/>
      <w:noProof/>
      <w:lang w:eastAsia="zh-CN"/>
    </w:rPr>
  </w:style>
  <w:style w:type="character" w:customStyle="1" w:styleId="Appendix2Char">
    <w:name w:val="Appendix 2 Char"/>
    <w:link w:val="Appendix2"/>
    <w:rsid w:val="006B5953"/>
    <w:rPr>
      <w:rFonts w:ascii="Arial" w:eastAsia="SimSun" w:hAnsi="Arial" w:cs="Times New Roman"/>
      <w:b/>
      <w:i/>
      <w:noProof/>
      <w:sz w:val="24"/>
      <w:szCs w:val="24"/>
      <w:lang w:eastAsia="zh-CN"/>
    </w:rPr>
  </w:style>
  <w:style w:type="paragraph" w:customStyle="1" w:styleId="Appendix-2">
    <w:name w:val="Appendix-2"/>
    <w:basedOn w:val="Heading4"/>
    <w:link w:val="Appendix-2Char"/>
    <w:qFormat/>
    <w:rsid w:val="006B5953"/>
    <w:pPr>
      <w:tabs>
        <w:tab w:val="right" w:leader="dot" w:pos="9900"/>
      </w:tabs>
      <w:spacing w:before="240"/>
      <w:ind w:left="0"/>
    </w:pPr>
    <w:rPr>
      <w:rFonts w:cs="Times New Roman"/>
      <w:iCs w:val="0"/>
      <w:noProof/>
      <w:color w:val="auto"/>
      <w:szCs w:val="22"/>
      <w:lang w:eastAsia="zh-CN"/>
    </w:rPr>
  </w:style>
  <w:style w:type="character" w:customStyle="1" w:styleId="Appendix-2Char">
    <w:name w:val="Appendix-2 Char"/>
    <w:link w:val="Appendix-2"/>
    <w:rsid w:val="006B5953"/>
    <w:rPr>
      <w:rFonts w:ascii="Arial" w:eastAsia="SimSun" w:hAnsi="Arial" w:cs="Times New Roman"/>
      <w:b/>
      <w:bCs/>
      <w:i/>
      <w:noProof/>
      <w:sz w:val="28"/>
      <w:lang w:eastAsia="zh-CN"/>
    </w:rPr>
  </w:style>
  <w:style w:type="character" w:customStyle="1" w:styleId="apple-converted-space">
    <w:name w:val="apple-converted-space"/>
    <w:rsid w:val="006B5953"/>
  </w:style>
  <w:style w:type="paragraph" w:styleId="BodyText3">
    <w:name w:val="Body Text 3"/>
    <w:basedOn w:val="Normal"/>
    <w:link w:val="BodyText3Char"/>
    <w:uiPriority w:val="99"/>
    <w:unhideWhenUsed/>
    <w:rsid w:val="006B5953"/>
    <w:pPr>
      <w:spacing w:after="120"/>
    </w:pPr>
    <w:rPr>
      <w:rFonts w:eastAsia="SimSun"/>
      <w:sz w:val="16"/>
      <w:szCs w:val="16"/>
    </w:rPr>
  </w:style>
  <w:style w:type="character" w:customStyle="1" w:styleId="BodyText3Char">
    <w:name w:val="Body Text 3 Char"/>
    <w:basedOn w:val="DefaultParagraphFont"/>
    <w:link w:val="BodyText3"/>
    <w:uiPriority w:val="99"/>
    <w:rsid w:val="006B5953"/>
    <w:rPr>
      <w:rFonts w:ascii="Arial" w:eastAsia="SimSun" w:hAnsi="Arial" w:cs="Times New Roman"/>
      <w:sz w:val="16"/>
      <w:szCs w:val="16"/>
    </w:rPr>
  </w:style>
  <w:style w:type="paragraph" w:customStyle="1" w:styleId="Bullet2">
    <w:name w:val="Bullet2"/>
    <w:basedOn w:val="Normal"/>
    <w:rsid w:val="006B5953"/>
    <w:pPr>
      <w:numPr>
        <w:numId w:val="35"/>
      </w:numPr>
      <w:spacing w:after="120"/>
    </w:pPr>
    <w:rPr>
      <w:szCs w:val="20"/>
    </w:rPr>
  </w:style>
  <w:style w:type="paragraph" w:customStyle="1" w:styleId="Bulleted1">
    <w:name w:val="Bulleted1"/>
    <w:basedOn w:val="Normal"/>
    <w:rsid w:val="006B5953"/>
    <w:pPr>
      <w:numPr>
        <w:numId w:val="36"/>
      </w:numPr>
      <w:spacing w:after="120"/>
    </w:pPr>
    <w:rPr>
      <w:rFonts w:eastAsia="SimSun"/>
      <w:szCs w:val="22"/>
      <w:lang w:eastAsia="zh-CN"/>
    </w:rPr>
  </w:style>
  <w:style w:type="paragraph" w:customStyle="1" w:styleId="Bulleted2">
    <w:name w:val="Bulleted2"/>
    <w:basedOn w:val="Bulleted1"/>
    <w:rsid w:val="006B5953"/>
    <w:pPr>
      <w:numPr>
        <w:ilvl w:val="2"/>
        <w:numId w:val="37"/>
      </w:numPr>
      <w:spacing w:after="60"/>
    </w:pPr>
    <w:rPr>
      <w:rFonts w:cs="Arial"/>
    </w:rPr>
  </w:style>
  <w:style w:type="paragraph" w:customStyle="1" w:styleId="Bullets0">
    <w:name w:val="Bullets"/>
    <w:basedOn w:val="Normal"/>
    <w:rsid w:val="006B5953"/>
    <w:pPr>
      <w:numPr>
        <w:numId w:val="38"/>
      </w:numPr>
      <w:spacing w:after="120"/>
      <w:ind w:left="576" w:hanging="288"/>
    </w:pPr>
    <w:rPr>
      <w:szCs w:val="22"/>
    </w:rPr>
  </w:style>
  <w:style w:type="paragraph" w:customStyle="1" w:styleId="BulletsSub">
    <w:name w:val="BulletsSub"/>
    <w:basedOn w:val="Numbered1"/>
    <w:rsid w:val="006B5953"/>
    <w:pPr>
      <w:numPr>
        <w:numId w:val="39"/>
      </w:numPr>
      <w:spacing w:after="60"/>
      <w:ind w:left="720" w:hanging="288"/>
    </w:pPr>
    <w:rPr>
      <w:rFonts w:cs="Arial"/>
      <w:lang w:eastAsia="ja-JP"/>
    </w:rPr>
  </w:style>
  <w:style w:type="paragraph" w:customStyle="1" w:styleId="Captionwide2">
    <w:name w:val="Captionwide2"/>
    <w:basedOn w:val="Captionwide"/>
    <w:rsid w:val="006B5953"/>
    <w:pPr>
      <w:keepLines/>
    </w:pPr>
    <w:rPr>
      <w:rFonts w:ascii="Calibri" w:hAnsi="Calibri" w:cs="Calibri"/>
      <w:szCs w:val="22"/>
    </w:rPr>
  </w:style>
  <w:style w:type="paragraph" w:customStyle="1" w:styleId="ContentsTables">
    <w:name w:val="ContentsTables"/>
    <w:basedOn w:val="Normal"/>
    <w:semiHidden/>
    <w:rsid w:val="006B5953"/>
    <w:pPr>
      <w:keepNext/>
      <w:widowControl w:val="0"/>
      <w:pBdr>
        <w:bottom w:val="double" w:sz="4" w:space="1" w:color="auto"/>
      </w:pBdr>
      <w:spacing w:before="480" w:after="180"/>
      <w:ind w:left="720" w:hanging="720"/>
    </w:pPr>
    <w:rPr>
      <w:rFonts w:eastAsia="SimSun" w:cs="Arial"/>
      <w:b/>
      <w:bCs/>
      <w:noProof/>
      <w:color w:val="000000"/>
      <w:kern w:val="32"/>
      <w:sz w:val="44"/>
      <w:szCs w:val="32"/>
      <w:lang w:eastAsia="zh-CN"/>
    </w:rPr>
  </w:style>
  <w:style w:type="paragraph" w:customStyle="1" w:styleId="definition">
    <w:name w:val="definition"/>
    <w:basedOn w:val="BodyText"/>
    <w:rsid w:val="006B5953"/>
    <w:pPr>
      <w:tabs>
        <w:tab w:val="num" w:pos="720"/>
      </w:tabs>
      <w:ind w:left="720" w:hanging="360"/>
    </w:pPr>
    <w:rPr>
      <w:rFonts w:cs="Times New Roman"/>
      <w:szCs w:val="22"/>
      <w:lang w:eastAsia="zh-CN"/>
    </w:rPr>
  </w:style>
  <w:style w:type="paragraph" w:customStyle="1" w:styleId="DocumentTitle">
    <w:name w:val="DocumentTitle"/>
    <w:basedOn w:val="Normal"/>
    <w:autoRedefine/>
    <w:rsid w:val="006B5953"/>
    <w:pPr>
      <w:keepNext/>
      <w:widowControl w:val="0"/>
      <w:pBdr>
        <w:bottom w:val="double" w:sz="4" w:space="1" w:color="auto"/>
      </w:pBdr>
      <w:spacing w:before="480" w:after="180"/>
      <w:ind w:left="720" w:hanging="720"/>
    </w:pPr>
    <w:rPr>
      <w:rFonts w:eastAsia="SimSun"/>
      <w:b/>
      <w:bCs/>
      <w:noProof/>
      <w:color w:val="000000"/>
      <w:sz w:val="40"/>
      <w:szCs w:val="22"/>
      <w:lang w:eastAsia="zh-CN"/>
    </w:rPr>
  </w:style>
  <w:style w:type="paragraph" w:customStyle="1" w:styleId="draft">
    <w:name w:val="draft"/>
    <w:basedOn w:val="Header"/>
    <w:semiHidden/>
    <w:rsid w:val="006B5953"/>
    <w:pPr>
      <w:pBdr>
        <w:bottom w:val="single" w:sz="4" w:space="1" w:color="auto"/>
      </w:pBdr>
      <w:tabs>
        <w:tab w:val="clear" w:pos="4680"/>
        <w:tab w:val="right" w:pos="9900"/>
      </w:tabs>
      <w:spacing w:after="240"/>
    </w:pPr>
    <w:rPr>
      <w:rFonts w:ascii="Arial Black" w:eastAsia="SimSun" w:hAnsi="Arial Black" w:cs="Arial"/>
      <w:noProof/>
      <w:color w:val="000000"/>
      <w:szCs w:val="20"/>
      <w:lang w:eastAsia="zh-CN"/>
    </w:rPr>
  </w:style>
  <w:style w:type="paragraph" w:customStyle="1" w:styleId="fakeH2">
    <w:name w:val="fakeH2"/>
    <w:basedOn w:val="Normal"/>
    <w:rsid w:val="006B5953"/>
    <w:pPr>
      <w:spacing w:before="120" w:after="120"/>
    </w:pPr>
    <w:rPr>
      <w:rFonts w:cs="Arial"/>
      <w:b/>
      <w:sz w:val="28"/>
      <w:szCs w:val="28"/>
    </w:rPr>
  </w:style>
  <w:style w:type="paragraph" w:customStyle="1" w:styleId="fakeH3">
    <w:name w:val="fakeH3"/>
    <w:basedOn w:val="Normal"/>
    <w:rsid w:val="006B5953"/>
    <w:pPr>
      <w:spacing w:before="120" w:after="120"/>
    </w:pPr>
    <w:rPr>
      <w:rFonts w:cs="Arial"/>
      <w:b/>
      <w:i/>
    </w:rPr>
  </w:style>
  <w:style w:type="paragraph" w:customStyle="1" w:styleId="FauxChapterHeading">
    <w:name w:val="Faux Chapter Heading"/>
    <w:basedOn w:val="Normal"/>
    <w:rsid w:val="006B5953"/>
    <w:pPr>
      <w:pageBreakBefore/>
      <w:pBdr>
        <w:top w:val="thinThickLargeGap" w:sz="24" w:space="1" w:color="auto"/>
        <w:bottom w:val="thickThinLargeGap" w:sz="24" w:space="1" w:color="auto"/>
      </w:pBdr>
      <w:spacing w:before="3000" w:after="40"/>
      <w:ind w:left="1440"/>
      <w:jc w:val="right"/>
    </w:pPr>
    <w:rPr>
      <w:rFonts w:eastAsia="SimSun"/>
      <w:b/>
      <w:bCs/>
      <w:sz w:val="58"/>
      <w:szCs w:val="72"/>
    </w:rPr>
  </w:style>
  <w:style w:type="paragraph" w:customStyle="1" w:styleId="fielddesc">
    <w:name w:val="fielddesc"/>
    <w:basedOn w:val="TableText0"/>
    <w:rsid w:val="006B5953"/>
    <w:pPr>
      <w:framePr w:hSpace="187" w:vSpace="187" w:wrap="notBeside" w:vAnchor="page" w:hAnchor="page" w:x="2420" w:y="2435"/>
      <w:spacing w:before="20" w:after="0"/>
    </w:pPr>
    <w:rPr>
      <w:rFonts w:cs="Times New Roman"/>
    </w:rPr>
  </w:style>
  <w:style w:type="character" w:customStyle="1" w:styleId="fieldrequired">
    <w:name w:val="fieldrequired"/>
    <w:rsid w:val="006B5953"/>
  </w:style>
  <w:style w:type="paragraph" w:customStyle="1" w:styleId="font5">
    <w:name w:val="font5"/>
    <w:basedOn w:val="Normal"/>
    <w:rsid w:val="006B5953"/>
    <w:pPr>
      <w:spacing w:before="100" w:beforeAutospacing="1" w:after="100" w:afterAutospacing="1"/>
    </w:pPr>
    <w:rPr>
      <w:rFonts w:ascii="Calibri" w:hAnsi="Calibri" w:cs="Calibri"/>
      <w:b/>
      <w:bCs/>
      <w:color w:val="000000"/>
      <w:szCs w:val="22"/>
    </w:rPr>
  </w:style>
  <w:style w:type="paragraph" w:customStyle="1" w:styleId="font6">
    <w:name w:val="font6"/>
    <w:basedOn w:val="Normal"/>
    <w:rsid w:val="006B5953"/>
    <w:pPr>
      <w:spacing w:before="100" w:beforeAutospacing="1" w:after="100" w:afterAutospacing="1"/>
    </w:pPr>
    <w:rPr>
      <w:b/>
      <w:bCs/>
      <w:color w:val="000000"/>
      <w:sz w:val="20"/>
      <w:szCs w:val="20"/>
    </w:rPr>
  </w:style>
  <w:style w:type="table" w:customStyle="1" w:styleId="GridTable4-Accent111">
    <w:name w:val="Grid Table 4 - Accent 111"/>
    <w:basedOn w:val="TableNormal"/>
    <w:uiPriority w:val="49"/>
    <w:rsid w:val="006B5953"/>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er2">
    <w:name w:val="Header2"/>
    <w:basedOn w:val="Header"/>
    <w:rsid w:val="006B5953"/>
    <w:pPr>
      <w:pBdr>
        <w:bottom w:val="single" w:sz="4" w:space="1" w:color="auto"/>
      </w:pBdr>
      <w:tabs>
        <w:tab w:val="clear" w:pos="4680"/>
        <w:tab w:val="right" w:pos="9900"/>
      </w:tabs>
      <w:spacing w:after="240"/>
      <w:jc w:val="center"/>
    </w:pPr>
    <w:rPr>
      <w:rFonts w:eastAsia="SimSun" w:cs="Arial"/>
      <w:b/>
      <w:bCs/>
      <w:noProof/>
      <w:color w:val="000000"/>
      <w:sz w:val="30"/>
      <w:szCs w:val="20"/>
      <w:lang w:eastAsia="zh-CN"/>
    </w:rPr>
  </w:style>
  <w:style w:type="paragraph" w:customStyle="1" w:styleId="HeaderFront">
    <w:name w:val="HeaderFront"/>
    <w:rsid w:val="006B5953"/>
    <w:pPr>
      <w:spacing w:after="120" w:line="240" w:lineRule="auto"/>
    </w:pPr>
    <w:rPr>
      <w:rFonts w:ascii="Arial Narrow" w:eastAsia="SimSun" w:hAnsi="Arial Narrow" w:cs="Times New Roman"/>
      <w:sz w:val="18"/>
      <w:szCs w:val="28"/>
    </w:rPr>
  </w:style>
  <w:style w:type="paragraph" w:customStyle="1" w:styleId="HeaderTitle">
    <w:name w:val="HeaderTitle"/>
    <w:basedOn w:val="Header"/>
    <w:rsid w:val="006B5953"/>
    <w:pPr>
      <w:tabs>
        <w:tab w:val="clear" w:pos="4680"/>
        <w:tab w:val="clear" w:pos="9360"/>
        <w:tab w:val="right" w:pos="6782"/>
      </w:tabs>
      <w:spacing w:after="240"/>
      <w:ind w:left="-115"/>
    </w:pPr>
    <w:rPr>
      <w:rFonts w:ascii="Arial Narrow" w:eastAsia="SimSun" w:hAnsi="Arial Narrow"/>
      <w:b/>
      <w:noProof/>
      <w:color w:val="000000"/>
      <w:szCs w:val="28"/>
    </w:rPr>
  </w:style>
  <w:style w:type="paragraph" w:customStyle="1" w:styleId="Heading1Right09">
    <w:name w:val="Heading 1 + Right:  0.9&quot;"/>
    <w:basedOn w:val="Heading1"/>
    <w:semiHidden/>
    <w:rsid w:val="006B5953"/>
    <w:pPr>
      <w:keepLines w:val="0"/>
      <w:spacing w:after="120"/>
      <w:ind w:left="360" w:right="1296" w:hanging="360"/>
    </w:pPr>
    <w:rPr>
      <w:rFonts w:ascii="Arial" w:eastAsia="SimSun" w:hAnsi="Arial" w:cs="Calibri"/>
      <w:b/>
      <w:bCs/>
      <w:color w:val="000000"/>
      <w:kern w:val="28"/>
      <w:szCs w:val="36"/>
    </w:rPr>
  </w:style>
  <w:style w:type="paragraph" w:customStyle="1" w:styleId="Legalnotice">
    <w:name w:val="Legalnotice"/>
    <w:basedOn w:val="Copyright"/>
    <w:semiHidden/>
    <w:rsid w:val="006B5953"/>
    <w:pPr>
      <w:spacing w:after="180"/>
    </w:pPr>
    <w:rPr>
      <w:rFonts w:cs="Times New Roman"/>
    </w:rPr>
  </w:style>
  <w:style w:type="paragraph" w:styleId="List">
    <w:name w:val="List"/>
    <w:basedOn w:val="Normal"/>
    <w:semiHidden/>
    <w:rsid w:val="006B5953"/>
    <w:pPr>
      <w:spacing w:after="240"/>
      <w:ind w:left="360" w:hanging="360"/>
    </w:pPr>
    <w:rPr>
      <w:rFonts w:eastAsia="SimSun"/>
      <w:sz w:val="20"/>
      <w:szCs w:val="20"/>
      <w:lang w:eastAsia="zh-CN"/>
    </w:rPr>
  </w:style>
  <w:style w:type="paragraph" w:styleId="List2">
    <w:name w:val="List 2"/>
    <w:basedOn w:val="Normal"/>
    <w:semiHidden/>
    <w:rsid w:val="006B5953"/>
    <w:pPr>
      <w:spacing w:after="240"/>
      <w:ind w:left="720" w:hanging="360"/>
    </w:pPr>
    <w:rPr>
      <w:rFonts w:eastAsia="SimSun"/>
      <w:sz w:val="20"/>
      <w:szCs w:val="20"/>
      <w:lang w:eastAsia="zh-CN"/>
    </w:rPr>
  </w:style>
  <w:style w:type="paragraph" w:styleId="List3">
    <w:name w:val="List 3"/>
    <w:basedOn w:val="Normal"/>
    <w:semiHidden/>
    <w:rsid w:val="006B5953"/>
    <w:pPr>
      <w:spacing w:after="240"/>
      <w:ind w:left="1080" w:hanging="360"/>
    </w:pPr>
    <w:rPr>
      <w:rFonts w:eastAsia="SimSun"/>
      <w:sz w:val="20"/>
      <w:szCs w:val="20"/>
      <w:lang w:eastAsia="zh-CN"/>
    </w:rPr>
  </w:style>
  <w:style w:type="paragraph" w:styleId="List4">
    <w:name w:val="List 4"/>
    <w:basedOn w:val="Normal"/>
    <w:semiHidden/>
    <w:rsid w:val="006B5953"/>
    <w:pPr>
      <w:spacing w:after="240"/>
      <w:ind w:left="1440" w:hanging="360"/>
    </w:pPr>
    <w:rPr>
      <w:rFonts w:eastAsia="SimSun"/>
      <w:sz w:val="20"/>
      <w:szCs w:val="20"/>
      <w:lang w:eastAsia="zh-CN"/>
    </w:rPr>
  </w:style>
  <w:style w:type="paragraph" w:styleId="List5">
    <w:name w:val="List 5"/>
    <w:basedOn w:val="Normal"/>
    <w:semiHidden/>
    <w:rsid w:val="006B5953"/>
    <w:pPr>
      <w:spacing w:after="240"/>
      <w:ind w:left="1800" w:hanging="360"/>
    </w:pPr>
    <w:rPr>
      <w:rFonts w:eastAsia="SimSun"/>
      <w:sz w:val="20"/>
      <w:szCs w:val="20"/>
      <w:lang w:eastAsia="zh-CN"/>
    </w:rPr>
  </w:style>
  <w:style w:type="paragraph" w:styleId="ListBullet2">
    <w:name w:val="List Bullet 2"/>
    <w:basedOn w:val="Normal"/>
    <w:autoRedefine/>
    <w:semiHidden/>
    <w:rsid w:val="006B5953"/>
    <w:pPr>
      <w:spacing w:after="240"/>
    </w:pPr>
    <w:rPr>
      <w:rFonts w:ascii="Bookman Old Style" w:eastAsia="SimSun" w:hAnsi="Bookman Old Style"/>
      <w:szCs w:val="22"/>
      <w:lang w:eastAsia="zh-CN"/>
    </w:rPr>
  </w:style>
  <w:style w:type="paragraph" w:customStyle="1" w:styleId="ListBullet21">
    <w:name w:val="List Bullet 21"/>
    <w:basedOn w:val="Normal"/>
    <w:rsid w:val="006B5953"/>
    <w:pPr>
      <w:numPr>
        <w:numId w:val="40"/>
      </w:numPr>
      <w:spacing w:after="120"/>
    </w:pPr>
    <w:rPr>
      <w:rFonts w:ascii="Tahoma" w:hAnsi="Tahoma"/>
      <w:szCs w:val="20"/>
    </w:rPr>
  </w:style>
  <w:style w:type="paragraph" w:styleId="ListBullet3">
    <w:name w:val="List Bullet 3"/>
    <w:basedOn w:val="Normal"/>
    <w:semiHidden/>
    <w:rsid w:val="006B5953"/>
    <w:pPr>
      <w:tabs>
        <w:tab w:val="num" w:pos="1080"/>
      </w:tabs>
      <w:spacing w:after="240"/>
      <w:ind w:left="1080" w:hanging="360"/>
    </w:pPr>
    <w:rPr>
      <w:rFonts w:eastAsia="SimSun"/>
      <w:sz w:val="20"/>
      <w:szCs w:val="22"/>
      <w:lang w:eastAsia="zh-CN"/>
    </w:rPr>
  </w:style>
  <w:style w:type="paragraph" w:styleId="ListBullet4">
    <w:name w:val="List Bullet 4"/>
    <w:basedOn w:val="Normal"/>
    <w:autoRedefine/>
    <w:semiHidden/>
    <w:rsid w:val="006B5953"/>
    <w:pPr>
      <w:tabs>
        <w:tab w:val="num" w:pos="1440"/>
      </w:tabs>
      <w:spacing w:after="240"/>
      <w:ind w:left="1440" w:hanging="360"/>
    </w:pPr>
    <w:rPr>
      <w:rFonts w:ascii="Bookman Old Style" w:eastAsia="SimSun" w:hAnsi="Bookman Old Style"/>
      <w:szCs w:val="22"/>
      <w:lang w:eastAsia="zh-CN"/>
    </w:rPr>
  </w:style>
  <w:style w:type="paragraph" w:styleId="ListBullet5">
    <w:name w:val="List Bullet 5"/>
    <w:basedOn w:val="Normal"/>
    <w:autoRedefine/>
    <w:semiHidden/>
    <w:rsid w:val="006B5953"/>
    <w:pPr>
      <w:spacing w:after="240"/>
    </w:pPr>
    <w:rPr>
      <w:rFonts w:ascii="Bookman Old Style" w:eastAsia="SimSun" w:hAnsi="Bookman Old Style"/>
      <w:szCs w:val="22"/>
      <w:lang w:eastAsia="zh-CN"/>
    </w:rPr>
  </w:style>
  <w:style w:type="paragraph" w:styleId="ListContinue">
    <w:name w:val="List Continue"/>
    <w:basedOn w:val="Normal"/>
    <w:semiHidden/>
    <w:rsid w:val="006B5953"/>
    <w:pPr>
      <w:spacing w:after="120"/>
      <w:ind w:left="360"/>
    </w:pPr>
    <w:rPr>
      <w:rFonts w:eastAsia="SimSun"/>
      <w:sz w:val="20"/>
      <w:szCs w:val="20"/>
      <w:lang w:eastAsia="zh-CN"/>
    </w:rPr>
  </w:style>
  <w:style w:type="paragraph" w:styleId="ListContinue2">
    <w:name w:val="List Continue 2"/>
    <w:basedOn w:val="Normal"/>
    <w:semiHidden/>
    <w:rsid w:val="006B5953"/>
    <w:pPr>
      <w:spacing w:after="120"/>
      <w:ind w:left="720"/>
    </w:pPr>
    <w:rPr>
      <w:rFonts w:eastAsia="SimSun"/>
      <w:sz w:val="20"/>
      <w:szCs w:val="20"/>
      <w:lang w:eastAsia="zh-CN"/>
    </w:rPr>
  </w:style>
  <w:style w:type="paragraph" w:styleId="ListContinue3">
    <w:name w:val="List Continue 3"/>
    <w:basedOn w:val="Normal"/>
    <w:semiHidden/>
    <w:rsid w:val="006B5953"/>
    <w:pPr>
      <w:spacing w:after="120"/>
      <w:ind w:left="1080"/>
    </w:pPr>
    <w:rPr>
      <w:rFonts w:eastAsia="SimSun"/>
      <w:sz w:val="20"/>
      <w:szCs w:val="20"/>
      <w:lang w:eastAsia="zh-CN"/>
    </w:rPr>
  </w:style>
  <w:style w:type="paragraph" w:styleId="ListContinue4">
    <w:name w:val="List Continue 4"/>
    <w:basedOn w:val="Normal"/>
    <w:semiHidden/>
    <w:rsid w:val="006B5953"/>
    <w:pPr>
      <w:spacing w:after="120"/>
      <w:ind w:left="1440"/>
    </w:pPr>
    <w:rPr>
      <w:rFonts w:eastAsia="SimSun"/>
      <w:sz w:val="20"/>
      <w:szCs w:val="20"/>
      <w:lang w:eastAsia="zh-CN"/>
    </w:rPr>
  </w:style>
  <w:style w:type="paragraph" w:styleId="ListContinue5">
    <w:name w:val="List Continue 5"/>
    <w:basedOn w:val="Normal"/>
    <w:semiHidden/>
    <w:rsid w:val="006B5953"/>
    <w:pPr>
      <w:spacing w:after="120"/>
      <w:ind w:left="1800"/>
    </w:pPr>
    <w:rPr>
      <w:rFonts w:eastAsia="SimSun"/>
      <w:sz w:val="20"/>
      <w:szCs w:val="20"/>
      <w:lang w:eastAsia="zh-CN"/>
    </w:rPr>
  </w:style>
  <w:style w:type="paragraph" w:styleId="ListNumber2">
    <w:name w:val="List Number 2"/>
    <w:basedOn w:val="Normal"/>
    <w:semiHidden/>
    <w:rsid w:val="006B5953"/>
    <w:pPr>
      <w:spacing w:after="240"/>
    </w:pPr>
    <w:rPr>
      <w:rFonts w:ascii="Bookman Old Style" w:eastAsia="SimSun" w:hAnsi="Bookman Old Style"/>
      <w:szCs w:val="22"/>
      <w:lang w:eastAsia="zh-CN"/>
    </w:rPr>
  </w:style>
  <w:style w:type="paragraph" w:styleId="ListNumber3">
    <w:name w:val="List Number 3"/>
    <w:basedOn w:val="Normal"/>
    <w:semiHidden/>
    <w:rsid w:val="006B5953"/>
    <w:pPr>
      <w:spacing w:after="240"/>
    </w:pPr>
    <w:rPr>
      <w:rFonts w:ascii="Bookman Old Style" w:eastAsia="SimSun" w:hAnsi="Bookman Old Style"/>
      <w:szCs w:val="22"/>
      <w:lang w:eastAsia="zh-CN"/>
    </w:rPr>
  </w:style>
  <w:style w:type="paragraph" w:styleId="ListNumber4">
    <w:name w:val="List Number 4"/>
    <w:basedOn w:val="Normal"/>
    <w:semiHidden/>
    <w:rsid w:val="006B5953"/>
    <w:pPr>
      <w:spacing w:after="240"/>
    </w:pPr>
    <w:rPr>
      <w:rFonts w:ascii="Bookman Old Style" w:eastAsia="SimSun" w:hAnsi="Bookman Old Style"/>
      <w:szCs w:val="22"/>
      <w:lang w:eastAsia="zh-CN"/>
    </w:rPr>
  </w:style>
  <w:style w:type="paragraph" w:styleId="ListNumber5">
    <w:name w:val="List Number 5"/>
    <w:basedOn w:val="Normal"/>
    <w:semiHidden/>
    <w:rsid w:val="006B5953"/>
    <w:pPr>
      <w:spacing w:after="240"/>
    </w:pPr>
    <w:rPr>
      <w:rFonts w:ascii="Bookman Old Style" w:eastAsia="SimSun" w:hAnsi="Bookman Old Style"/>
      <w:szCs w:val="22"/>
      <w:lang w:eastAsia="zh-CN"/>
    </w:rPr>
  </w:style>
  <w:style w:type="table" w:customStyle="1" w:styleId="ListTable4-Accent31">
    <w:name w:val="List Table 4 - Accent 31"/>
    <w:basedOn w:val="TableNormal"/>
    <w:uiPriority w:val="49"/>
    <w:rsid w:val="006B5953"/>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6B5953"/>
    <w:pPr>
      <w:spacing w:after="0" w:line="240" w:lineRule="auto"/>
    </w:pPr>
    <w:rPr>
      <w:rFonts w:ascii="Calibri" w:eastAsia="Calibri" w:hAnsi="Calibri"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semiHidden/>
    <w:rsid w:val="006B5953"/>
    <w:pPr>
      <w:keepNext/>
      <w:spacing w:before="240" w:after="240"/>
    </w:pPr>
    <w:rPr>
      <w:rFonts w:eastAsia="SimSun"/>
      <w:b/>
      <w:noProof/>
      <w:kern w:val="28"/>
      <w:sz w:val="28"/>
      <w:szCs w:val="20"/>
      <w:lang w:eastAsia="zh-CN"/>
    </w:rPr>
  </w:style>
  <w:style w:type="paragraph" w:styleId="NormalWeb">
    <w:name w:val="Normal (Web)"/>
    <w:basedOn w:val="Normal"/>
    <w:uiPriority w:val="99"/>
    <w:rsid w:val="006B5953"/>
    <w:pPr>
      <w:spacing w:after="120"/>
    </w:pPr>
    <w:rPr>
      <w:rFonts w:eastAsia="SimSun"/>
      <w:lang w:eastAsia="zh-CN"/>
    </w:rPr>
  </w:style>
  <w:style w:type="paragraph" w:customStyle="1" w:styleId="NotTOC1">
    <w:name w:val="Not TOC 1"/>
    <w:basedOn w:val="TOC1"/>
    <w:rsid w:val="006B5953"/>
    <w:pPr>
      <w:shd w:val="clear" w:color="auto" w:fill="E6E6E6"/>
      <w:tabs>
        <w:tab w:val="clear" w:pos="10080"/>
        <w:tab w:val="right" w:leader="dot" w:pos="9900"/>
      </w:tabs>
      <w:spacing w:before="60" w:after="0"/>
      <w:ind w:left="144" w:right="43" w:firstLine="0"/>
    </w:pPr>
    <w:rPr>
      <w:rFonts w:eastAsia="Times New Roman" w:cs="Times New Roman"/>
    </w:rPr>
  </w:style>
  <w:style w:type="paragraph" w:customStyle="1" w:styleId="NotTOC2">
    <w:name w:val="Not TOC 2"/>
    <w:basedOn w:val="TOC2"/>
    <w:rsid w:val="006B5953"/>
    <w:pPr>
      <w:shd w:val="clear" w:color="auto" w:fill="E6E6E6"/>
      <w:tabs>
        <w:tab w:val="clear" w:pos="9720"/>
        <w:tab w:val="right" w:leader="dot" w:pos="9893"/>
      </w:tabs>
      <w:spacing w:before="0"/>
      <w:ind w:left="900" w:right="43" w:hanging="540"/>
    </w:pPr>
    <w:rPr>
      <w:rFonts w:eastAsia="Times New Roman" w:cs="Times New Roman"/>
      <w:lang w:bidi="ar-SA"/>
    </w:rPr>
  </w:style>
  <w:style w:type="paragraph" w:customStyle="1" w:styleId="NotTOC3">
    <w:name w:val="Not TOC 3"/>
    <w:basedOn w:val="TOC3"/>
    <w:rsid w:val="006B5953"/>
    <w:pPr>
      <w:shd w:val="clear" w:color="auto" w:fill="E6E6E6"/>
      <w:tabs>
        <w:tab w:val="clear" w:pos="720"/>
        <w:tab w:val="clear" w:pos="10080"/>
        <w:tab w:val="left" w:pos="900"/>
        <w:tab w:val="right" w:leader="dot" w:pos="9677"/>
        <w:tab w:val="right" w:leader="dot" w:pos="9720"/>
      </w:tabs>
      <w:spacing w:before="0"/>
      <w:ind w:left="720" w:hanging="180"/>
    </w:pPr>
    <w:rPr>
      <w:rFonts w:eastAsia="Malgun Gothic" w:cs="Arial"/>
      <w:color w:val="auto"/>
      <w:szCs w:val="22"/>
      <w:u w:val="none"/>
      <w:lang w:eastAsia="ko-KR"/>
    </w:rPr>
  </w:style>
  <w:style w:type="paragraph" w:customStyle="1" w:styleId="NotTOC4">
    <w:name w:val="Not TOC 4"/>
    <w:basedOn w:val="TOC4"/>
    <w:rsid w:val="006B5953"/>
    <w:pPr>
      <w:shd w:val="clear" w:color="auto" w:fill="E6E6E6"/>
    </w:pPr>
    <w:rPr>
      <w:rFonts w:eastAsia="Times New Roman" w:cs="Times New Roman"/>
    </w:rPr>
  </w:style>
  <w:style w:type="table" w:customStyle="1" w:styleId="PlainTable1111">
    <w:name w:val="Plain Table 1111"/>
    <w:basedOn w:val="TableNormal"/>
    <w:uiPriority w:val="41"/>
    <w:rsid w:val="006B5953"/>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6B5953"/>
    <w:pPr>
      <w:spacing w:after="0" w:line="240" w:lineRule="auto"/>
    </w:pPr>
    <w:rPr>
      <w:rFonts w:ascii="Calibri" w:eastAsia="Calibri" w:hAnsi="Calibri" w:cs="Times New Roman"/>
    </w:rPr>
    <w:tblPr>
      <w:tblStyleRowBandSize w:val="1"/>
      <w:tblStyleColBandSize w:val="1"/>
    </w:tblPr>
    <w:tblStylePr w:type="firstRow">
      <w:rPr>
        <w:rFonts w:ascii="Bahnschrift SemiCondensed" w:eastAsia="Times New Roman" w:hAnsi="Bahnschrift SemiCondensed" w:cs="Times New Roman"/>
        <w:i/>
        <w:iCs/>
        <w:sz w:val="26"/>
      </w:rPr>
      <w:tblPr/>
      <w:tcPr>
        <w:tcBorders>
          <w:bottom w:val="single" w:sz="4" w:space="0" w:color="7F7F7F"/>
        </w:tcBorders>
        <w:shd w:val="clear" w:color="auto" w:fill="FFFFFF"/>
      </w:tcPr>
    </w:tblStylePr>
    <w:tblStylePr w:type="lastRow">
      <w:rPr>
        <w:rFonts w:ascii="Bahnschrift SemiCondensed" w:eastAsia="Times New Roman" w:hAnsi="Bahnschrift SemiCondensed" w:cs="Times New Roman"/>
        <w:i/>
        <w:iCs/>
        <w:sz w:val="26"/>
      </w:rPr>
      <w:tblPr/>
      <w:tcPr>
        <w:tcBorders>
          <w:top w:val="single" w:sz="4" w:space="0" w:color="7F7F7F"/>
        </w:tcBorders>
        <w:shd w:val="clear" w:color="auto" w:fill="FFFFFF"/>
      </w:tcPr>
    </w:tblStylePr>
    <w:tblStylePr w:type="firstCol">
      <w:pPr>
        <w:jc w:val="right"/>
      </w:pPr>
      <w:rPr>
        <w:rFonts w:ascii="Bahnschrift SemiCondensed" w:eastAsia="Times New Roman" w:hAnsi="Bahnschrift SemiCondensed" w:cs="Times New Roman"/>
        <w:i/>
        <w:iCs/>
        <w:sz w:val="26"/>
      </w:rPr>
      <w:tblPr/>
      <w:tcPr>
        <w:tcBorders>
          <w:right w:val="single" w:sz="4" w:space="0" w:color="7F7F7F"/>
        </w:tcBorders>
        <w:shd w:val="clear" w:color="auto" w:fill="FFFFFF"/>
      </w:tcPr>
    </w:tblStylePr>
    <w:tblStylePr w:type="lastCol">
      <w:rPr>
        <w:rFonts w:ascii="Bahnschrift SemiCondensed" w:eastAsia="Times New Roman" w:hAnsi="Bahnschrift Semi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upporting">
    <w:name w:val="supporting"/>
    <w:basedOn w:val="Normal"/>
    <w:rsid w:val="006B5953"/>
    <w:pPr>
      <w:spacing w:before="100" w:beforeAutospacing="1" w:after="100" w:afterAutospacing="1"/>
    </w:pPr>
  </w:style>
  <w:style w:type="table" w:customStyle="1" w:styleId="TableGrid11">
    <w:name w:val="Table Grid 11"/>
    <w:basedOn w:val="TableNormal"/>
    <w:next w:val="TableGrid1"/>
    <w:rsid w:val="006B5953"/>
    <w:pPr>
      <w:spacing w:after="24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2">
    <w:name w:val="Table Grid32"/>
    <w:basedOn w:val="TableNormal"/>
    <w:next w:val="TableGrid"/>
    <w:rsid w:val="006B595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2">
    <w:name w:val="tablebullets2"/>
    <w:basedOn w:val="Normal"/>
    <w:rsid w:val="006B5953"/>
    <w:pPr>
      <w:numPr>
        <w:numId w:val="41"/>
      </w:numPr>
      <w:spacing w:after="120"/>
    </w:pPr>
    <w:rPr>
      <w:rFonts w:eastAsia="SimSun"/>
    </w:rPr>
  </w:style>
  <w:style w:type="paragraph" w:customStyle="1" w:styleId="TableHeadArial">
    <w:name w:val="TableHeadArial"/>
    <w:basedOn w:val="TableHead"/>
    <w:rsid w:val="006B5953"/>
    <w:pPr>
      <w:spacing w:before="120" w:after="120"/>
    </w:pPr>
  </w:style>
  <w:style w:type="paragraph" w:customStyle="1" w:styleId="Table-key">
    <w:name w:val="Table-key"/>
    <w:rsid w:val="006B5953"/>
    <w:pPr>
      <w:spacing w:before="10" w:after="10" w:line="240" w:lineRule="auto"/>
    </w:pPr>
    <w:rPr>
      <w:rFonts w:ascii="Arial" w:eastAsia="SimSun" w:hAnsi="Arial" w:cs="Arial"/>
      <w:sz w:val="18"/>
      <w:szCs w:val="24"/>
    </w:rPr>
  </w:style>
  <w:style w:type="paragraph" w:customStyle="1" w:styleId="TabletextArial">
    <w:name w:val="TabletextArial"/>
    <w:basedOn w:val="TableHeadArial"/>
    <w:autoRedefine/>
    <w:rsid w:val="006B5953"/>
    <w:pPr>
      <w:spacing w:before="8"/>
      <w:jc w:val="left"/>
    </w:pPr>
    <w:rPr>
      <w:rFonts w:cs="Arial"/>
      <w:b w:val="0"/>
      <w:snapToGrid w:val="0"/>
      <w:color w:val="000000"/>
      <w:sz w:val="20"/>
    </w:rPr>
  </w:style>
  <w:style w:type="paragraph" w:customStyle="1" w:styleId="TaskSubheading">
    <w:name w:val="Task Subheading"/>
    <w:basedOn w:val="Normal"/>
    <w:next w:val="Normal"/>
    <w:rsid w:val="006B5953"/>
    <w:pPr>
      <w:autoSpaceDE w:val="0"/>
      <w:autoSpaceDN w:val="0"/>
      <w:adjustRightInd w:val="0"/>
    </w:pPr>
    <w:rPr>
      <w:rFonts w:ascii="Helvetica 45 Light" w:hAnsi="Helvetica 45 Light" w:cs="Arial"/>
      <w:b/>
      <w:i/>
      <w:color w:val="000000"/>
      <w:szCs w:val="22"/>
    </w:rPr>
  </w:style>
  <w:style w:type="paragraph" w:customStyle="1" w:styleId="TaskSubheadingChar">
    <w:name w:val="Task Subheading Char"/>
    <w:basedOn w:val="Normal"/>
    <w:next w:val="Normal"/>
    <w:rsid w:val="006B5953"/>
    <w:pPr>
      <w:autoSpaceDE w:val="0"/>
      <w:autoSpaceDN w:val="0"/>
      <w:adjustRightInd w:val="0"/>
    </w:pPr>
    <w:rPr>
      <w:rFonts w:ascii="Helvetica 45 Light" w:eastAsia="SimSun" w:hAnsi="Helvetica 45 Light"/>
      <w:b/>
      <w:i/>
      <w:color w:val="000000"/>
      <w:szCs w:val="22"/>
    </w:rPr>
  </w:style>
  <w:style w:type="paragraph" w:customStyle="1" w:styleId="term">
    <w:name w:val="term"/>
    <w:basedOn w:val="Heading4"/>
    <w:rsid w:val="006B5953"/>
    <w:pPr>
      <w:tabs>
        <w:tab w:val="right" w:leader="dot" w:pos="9900"/>
      </w:tabs>
      <w:spacing w:before="240"/>
      <w:ind w:left="0"/>
    </w:pPr>
    <w:rPr>
      <w:rFonts w:cs="Times New Roman"/>
      <w:i w:val="0"/>
      <w:iCs w:val="0"/>
      <w:noProof/>
      <w:color w:val="auto"/>
      <w:szCs w:val="22"/>
      <w:lang w:eastAsia="zh-CN"/>
    </w:rPr>
  </w:style>
  <w:style w:type="paragraph" w:customStyle="1" w:styleId="TitleContentsRight09">
    <w:name w:val="TitleContents + Right:  0.9&quot;"/>
    <w:basedOn w:val="TitleContents"/>
    <w:semiHidden/>
    <w:rsid w:val="006B5953"/>
    <w:pPr>
      <w:ind w:right="1296"/>
    </w:pPr>
  </w:style>
  <w:style w:type="paragraph" w:styleId="TOAHeading">
    <w:name w:val="toa heading"/>
    <w:basedOn w:val="Normal"/>
    <w:next w:val="Normal"/>
    <w:semiHidden/>
    <w:rsid w:val="006B5953"/>
    <w:pPr>
      <w:spacing w:before="120" w:after="120"/>
    </w:pPr>
    <w:rPr>
      <w:rFonts w:eastAsia="SimSun" w:cs="Arial"/>
      <w:b/>
      <w:bCs/>
      <w:lang w:eastAsia="zh-CN"/>
    </w:rPr>
  </w:style>
  <w:style w:type="paragraph" w:customStyle="1" w:styleId="ToCHeadingStyle2">
    <w:name w:val="ToC Heading Style 2"/>
    <w:basedOn w:val="ToCHeading2"/>
    <w:link w:val="ToCHeadingStyle2Char"/>
    <w:autoRedefine/>
    <w:qFormat/>
    <w:rsid w:val="006B5953"/>
    <w:pPr>
      <w:tabs>
        <w:tab w:val="clear" w:pos="10080"/>
        <w:tab w:val="right" w:leader="dot" w:pos="9900"/>
      </w:tabs>
      <w:ind w:left="144" w:right="43"/>
    </w:pPr>
    <w:rPr>
      <w:rFonts w:cs="Times New Roman"/>
      <w:b w:val="0"/>
      <w:color w:val="auto"/>
      <w:sz w:val="28"/>
    </w:rPr>
  </w:style>
  <w:style w:type="character" w:customStyle="1" w:styleId="ToCHeadingStyle2Char">
    <w:name w:val="ToC Heading Style 2 Char"/>
    <w:link w:val="ToCHeadingStyle2"/>
    <w:rsid w:val="006B5953"/>
    <w:rPr>
      <w:rFonts w:ascii="Arial" w:eastAsia="SimSun" w:hAnsi="Arial" w:cs="Times New Roman"/>
      <w:noProof/>
      <w:sz w:val="28"/>
      <w:szCs w:val="18"/>
    </w:rPr>
  </w:style>
  <w:style w:type="paragraph" w:customStyle="1" w:styleId="ToCHeadingStyle3">
    <w:name w:val="ToC Heading Style 3"/>
    <w:basedOn w:val="TOC2"/>
    <w:link w:val="ToCHeadingStyle3Char"/>
    <w:qFormat/>
    <w:rsid w:val="006B5953"/>
    <w:pPr>
      <w:tabs>
        <w:tab w:val="clear" w:pos="9720"/>
        <w:tab w:val="left" w:pos="880"/>
        <w:tab w:val="right" w:leader="dot" w:pos="9893"/>
      </w:tabs>
      <w:spacing w:before="0"/>
      <w:ind w:left="900" w:right="43" w:hanging="540"/>
      <w:contextualSpacing/>
    </w:pPr>
    <w:rPr>
      <w:rFonts w:cs="Times New Roman"/>
      <w:lang w:bidi="ar-SA"/>
    </w:rPr>
  </w:style>
  <w:style w:type="character" w:customStyle="1" w:styleId="ToCHeadingStyle3Char">
    <w:name w:val="ToC Heading Style 3 Char"/>
    <w:link w:val="ToCHeadingStyle3"/>
    <w:rsid w:val="006B5953"/>
    <w:rPr>
      <w:rFonts w:ascii="Arial" w:eastAsia="SimSun" w:hAnsi="Arial" w:cs="Times New Roman"/>
      <w:noProof/>
      <w:color w:val="0000FF"/>
      <w:sz w:val="24"/>
      <w:szCs w:val="18"/>
    </w:rPr>
  </w:style>
  <w:style w:type="paragraph" w:customStyle="1" w:styleId="ToCHeadingStyle4">
    <w:name w:val="ToC Heading Style 4"/>
    <w:basedOn w:val="TOC3"/>
    <w:link w:val="ToCHeadingStyle4Char"/>
    <w:qFormat/>
    <w:rsid w:val="006B5953"/>
    <w:pPr>
      <w:tabs>
        <w:tab w:val="clear" w:pos="720"/>
        <w:tab w:val="clear" w:pos="10080"/>
        <w:tab w:val="left" w:pos="900"/>
        <w:tab w:val="right" w:leader="dot" w:pos="9677"/>
        <w:tab w:val="right" w:leader="dot" w:pos="9720"/>
      </w:tabs>
      <w:spacing w:before="0"/>
      <w:ind w:left="720" w:hanging="180"/>
    </w:pPr>
    <w:rPr>
      <w:rFonts w:eastAsia="Malgun Gothic" w:cs="Arial"/>
      <w:i/>
      <w:color w:val="auto"/>
      <w:szCs w:val="22"/>
      <w:u w:val="none"/>
      <w:lang w:eastAsia="ko-KR"/>
    </w:rPr>
  </w:style>
  <w:style w:type="character" w:customStyle="1" w:styleId="ToCHeadingStyle4Char">
    <w:name w:val="ToC Heading Style 4 Char"/>
    <w:link w:val="ToCHeadingStyle4"/>
    <w:rsid w:val="006B5953"/>
    <w:rPr>
      <w:rFonts w:ascii="Arial" w:eastAsia="Malgun Gothic" w:hAnsi="Arial" w:cs="Arial"/>
      <w:i/>
      <w:noProof/>
      <w:sz w:val="24"/>
      <w:lang w:eastAsia="ko-KR"/>
    </w:rPr>
  </w:style>
  <w:style w:type="character" w:customStyle="1" w:styleId="ProposalTextChar">
    <w:name w:val="Proposal Text Char"/>
    <w:basedOn w:val="DefaultParagraphFont"/>
    <w:link w:val="ProposalText"/>
    <w:locked/>
    <w:rsid w:val="006B5953"/>
    <w:rPr>
      <w:rFonts w:ascii="Segoe UI" w:hAnsi="Segoe UI" w:cs="Segoe UI"/>
    </w:rPr>
  </w:style>
  <w:style w:type="paragraph" w:customStyle="1" w:styleId="ProposalText">
    <w:name w:val="Proposal Text"/>
    <w:basedOn w:val="Normal"/>
    <w:link w:val="ProposalTextChar"/>
    <w:qFormat/>
    <w:rsid w:val="006B5953"/>
    <w:pPr>
      <w:spacing w:before="240" w:after="120" w:line="264" w:lineRule="auto"/>
    </w:pPr>
    <w:rPr>
      <w:rFonts w:ascii="Segoe UI" w:eastAsiaTheme="minorHAnsi" w:hAnsi="Segoe UI" w:cs="Segoe UI"/>
      <w:sz w:val="22"/>
      <w:szCs w:val="22"/>
    </w:rPr>
  </w:style>
  <w:style w:type="table" w:customStyle="1" w:styleId="PlainTable22">
    <w:name w:val="Plain Table 22"/>
    <w:basedOn w:val="TableNormal"/>
    <w:uiPriority w:val="42"/>
    <w:rsid w:val="006B5953"/>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Footnote">
    <w:name w:val="Table Footnote"/>
    <w:basedOn w:val="Normal"/>
    <w:link w:val="TableFootnoteChar"/>
    <w:qFormat/>
    <w:rsid w:val="006B5953"/>
    <w:pPr>
      <w:spacing w:before="60" w:after="60"/>
      <w:ind w:left="720"/>
    </w:pPr>
    <w:rPr>
      <w:rFonts w:eastAsia="SimSun" w:cs="Arial"/>
      <w:sz w:val="18"/>
      <w:szCs w:val="20"/>
    </w:rPr>
  </w:style>
  <w:style w:type="character" w:customStyle="1" w:styleId="TableFootnoteChar">
    <w:name w:val="Table Footnote Char"/>
    <w:basedOn w:val="DefaultParagraphFont"/>
    <w:link w:val="TableFootnote"/>
    <w:rsid w:val="006B5953"/>
    <w:rPr>
      <w:rFonts w:ascii="Arial" w:eastAsia="SimSun" w:hAnsi="Arial" w:cs="Arial"/>
      <w:sz w:val="18"/>
      <w:szCs w:val="20"/>
    </w:rPr>
  </w:style>
  <w:style w:type="paragraph" w:customStyle="1" w:styleId="Heading-Appendix">
    <w:name w:val="Heading-Appendix"/>
    <w:basedOn w:val="Heading2"/>
    <w:link w:val="Heading-AppendixChar"/>
    <w:qFormat/>
    <w:rsid w:val="006B5953"/>
    <w:pPr>
      <w:keepLines w:val="0"/>
      <w:spacing w:before="240"/>
    </w:pPr>
    <w:rPr>
      <w:rFonts w:eastAsia="SimSun" w:cs="Calibri"/>
      <w:bCs/>
      <w:color w:val="000000"/>
      <w:kern w:val="28"/>
      <w:sz w:val="36"/>
      <w:szCs w:val="36"/>
    </w:rPr>
  </w:style>
  <w:style w:type="character" w:customStyle="1" w:styleId="Heading-AppendixChar">
    <w:name w:val="Heading-Appendix Char"/>
    <w:basedOn w:val="Heading2Char"/>
    <w:link w:val="Heading-Appendix"/>
    <w:rsid w:val="006B5953"/>
    <w:rPr>
      <w:rFonts w:ascii="Arial" w:eastAsia="SimSun" w:hAnsi="Arial" w:cs="Calibri"/>
      <w:b/>
      <w:bCs/>
      <w:color w:val="000000"/>
      <w:kern w:val="28"/>
      <w:sz w:val="36"/>
      <w:szCs w:val="36"/>
    </w:rPr>
  </w:style>
  <w:style w:type="paragraph" w:customStyle="1" w:styleId="NormalIndent0">
    <w:name w:val="NormalIndent"/>
    <w:basedOn w:val="Normal"/>
    <w:rsid w:val="006B5953"/>
    <w:pPr>
      <w:spacing w:after="120"/>
      <w:ind w:left="360"/>
    </w:pPr>
    <w:rPr>
      <w:rFonts w:eastAsia="SimSun"/>
      <w:lang w:eastAsia="zh-CN"/>
    </w:rPr>
  </w:style>
  <w:style w:type="table" w:customStyle="1" w:styleId="Table">
    <w:name w:val="Table"/>
    <w:basedOn w:val="TableNormal"/>
    <w:uiPriority w:val="99"/>
    <w:rsid w:val="006B5953"/>
    <w:pPr>
      <w:spacing w:after="0" w:line="240" w:lineRule="auto"/>
    </w:pPr>
    <w:rPr>
      <w:rFonts w:ascii="Calibri" w:eastAsia="SimSun" w:hAnsi="Calibri" w:cs="Times New Roman"/>
      <w:sz w:val="20"/>
      <w:szCs w:val="20"/>
    </w:rPr>
    <w:tblPr/>
  </w:style>
  <w:style w:type="paragraph" w:customStyle="1" w:styleId="StylebulletBold">
    <w:name w:val="Style bullet + Bold"/>
    <w:basedOn w:val="bullet"/>
    <w:rsid w:val="006B5953"/>
    <w:pPr>
      <w:ind w:left="1440" w:hanging="360"/>
    </w:pPr>
    <w:rPr>
      <w:rFonts w:cs="Calibri"/>
      <w:b/>
      <w:bCs/>
    </w:rPr>
  </w:style>
  <w:style w:type="table" w:customStyle="1" w:styleId="TRtable1">
    <w:name w:val="TR table1"/>
    <w:basedOn w:val="TableNormal"/>
    <w:uiPriority w:val="99"/>
    <w:rsid w:val="006B5953"/>
    <w:pPr>
      <w:spacing w:after="0" w:line="240" w:lineRule="auto"/>
    </w:pPr>
    <w:rPr>
      <w:rFonts w:ascii="Arial" w:eastAsia="SimSun" w:hAnsi="Arial" w:cs="Times New Roman"/>
      <w:sz w:val="24"/>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tcPr>
    </w:tblStylePr>
  </w:style>
  <w:style w:type="table" w:customStyle="1" w:styleId="TableGridLight3">
    <w:name w:val="Table Grid Light3"/>
    <w:basedOn w:val="TableNormal"/>
    <w:next w:val="TableGridLight"/>
    <w:uiPriority w:val="99"/>
    <w:rsid w:val="006B595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textrun">
    <w:name w:val="normaltextrun"/>
    <w:basedOn w:val="DefaultParagraphFont"/>
    <w:rsid w:val="006B5953"/>
  </w:style>
  <w:style w:type="paragraph" w:customStyle="1" w:styleId="NumberedList0">
    <w:name w:val="NumberedList"/>
    <w:basedOn w:val="Normal"/>
    <w:link w:val="NumberedListChar"/>
    <w:qFormat/>
    <w:rsid w:val="006B5953"/>
    <w:pPr>
      <w:spacing w:after="120"/>
      <w:ind w:left="1152"/>
    </w:pPr>
    <w:rPr>
      <w:rFonts w:eastAsia="SimSun" w:cs="Arial"/>
      <w:color w:val="000000"/>
    </w:rPr>
  </w:style>
  <w:style w:type="character" w:customStyle="1" w:styleId="NumberedListChar">
    <w:name w:val="NumberedList Char"/>
    <w:basedOn w:val="DefaultParagraphFont"/>
    <w:link w:val="NumberedList0"/>
    <w:rsid w:val="006B5953"/>
    <w:rPr>
      <w:rFonts w:ascii="Arial" w:eastAsia="SimSun" w:hAnsi="Arial" w:cs="Arial"/>
      <w:color w:val="000000"/>
      <w:sz w:val="24"/>
      <w:szCs w:val="24"/>
    </w:rPr>
  </w:style>
  <w:style w:type="table" w:styleId="TableGridLight">
    <w:name w:val="Grid Table Light"/>
    <w:basedOn w:val="TableNormal"/>
    <w:uiPriority w:val="40"/>
    <w:rsid w:val="006B59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Normal"/>
    <w:next w:val="TableGrid"/>
    <w:uiPriority w:val="59"/>
    <w:rsid w:val="00BF101F"/>
    <w:pPr>
      <w:spacing w:before="60" w:after="60" w:line="240" w:lineRule="auto"/>
    </w:pPr>
    <w:rPr>
      <w:rFonts w:ascii="Arial" w:eastAsia="SimSun" w:hAnsi="Arial" w:cs="Times New Roman"/>
      <w:szCs w:val="20"/>
    </w:rPr>
    <w:tblPr/>
  </w:style>
  <w:style w:type="table" w:customStyle="1" w:styleId="GridTable1Light-Accent111">
    <w:name w:val="Grid Table 1 Light - Accent 111"/>
    <w:basedOn w:val="TableNormal"/>
    <w:uiPriority w:val="46"/>
    <w:rsid w:val="00BF101F"/>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BF101F"/>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BF101F"/>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uiPriority w:val="46"/>
    <w:rsid w:val="00BF101F"/>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BF101F"/>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uiPriority w:val="46"/>
    <w:rsid w:val="00BF101F"/>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BF101F"/>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1">
    <w:name w:val="Grid Table 2 - Accent 311"/>
    <w:basedOn w:val="TableNormal"/>
    <w:uiPriority w:val="47"/>
    <w:rsid w:val="00BF101F"/>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1">
    <w:name w:val="Grid Table 2 - Accent 511"/>
    <w:basedOn w:val="TableNormal"/>
    <w:uiPriority w:val="47"/>
    <w:rsid w:val="00BF101F"/>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1">
    <w:name w:val="Grid Table 211"/>
    <w:basedOn w:val="TableNormal"/>
    <w:uiPriority w:val="47"/>
    <w:rsid w:val="00BF101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1">
    <w:name w:val="Grid Table 3 - Accent 111"/>
    <w:basedOn w:val="TableNormal"/>
    <w:uiPriority w:val="48"/>
    <w:rsid w:val="00BF101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1">
    <w:name w:val="Grid Table 3 - Accent 211"/>
    <w:basedOn w:val="TableNormal"/>
    <w:uiPriority w:val="48"/>
    <w:rsid w:val="00BF101F"/>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1">
    <w:name w:val="Grid Table 3 - Accent 311"/>
    <w:basedOn w:val="TableNormal"/>
    <w:uiPriority w:val="48"/>
    <w:rsid w:val="00BF101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1">
    <w:name w:val="Grid Table 3 - Accent 411"/>
    <w:basedOn w:val="TableNormal"/>
    <w:uiPriority w:val="48"/>
    <w:rsid w:val="00BF101F"/>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1">
    <w:name w:val="Grid Table 3 - Accent 511"/>
    <w:basedOn w:val="TableNormal"/>
    <w:uiPriority w:val="48"/>
    <w:rsid w:val="00BF101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1">
    <w:name w:val="Grid Table 311"/>
    <w:basedOn w:val="TableNormal"/>
    <w:uiPriority w:val="48"/>
    <w:rsid w:val="00BF101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2">
    <w:name w:val="Grid Table 4 - Accent 112"/>
    <w:basedOn w:val="TableNormal"/>
    <w:uiPriority w:val="49"/>
    <w:rsid w:val="00BF101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BF101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1">
    <w:name w:val="Grid Table 4 - Accent 511"/>
    <w:basedOn w:val="TableNormal"/>
    <w:uiPriority w:val="49"/>
    <w:rsid w:val="00BF101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1">
    <w:name w:val="Grid Table 411"/>
    <w:basedOn w:val="TableNormal"/>
    <w:uiPriority w:val="49"/>
    <w:rsid w:val="00BF101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311">
    <w:name w:val="List Table 4 - Accent 311"/>
    <w:basedOn w:val="TableNormal"/>
    <w:uiPriority w:val="49"/>
    <w:rsid w:val="00BF101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1">
    <w:name w:val="List Table 5 Dark - Accent 311"/>
    <w:basedOn w:val="TableNormal"/>
    <w:uiPriority w:val="50"/>
    <w:rsid w:val="00BF101F"/>
    <w:pPr>
      <w:spacing w:after="0" w:line="240" w:lineRule="auto"/>
    </w:pPr>
    <w:rPr>
      <w:rFonts w:ascii="Calibri" w:eastAsia="Calibri" w:hAnsi="Calibri"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PlainTable112">
    <w:name w:val="Plain Table 112"/>
    <w:basedOn w:val="TableNormal"/>
    <w:uiPriority w:val="41"/>
    <w:rsid w:val="00BF101F"/>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2">
    <w:name w:val="Plain Table 1112"/>
    <w:basedOn w:val="TableNormal"/>
    <w:uiPriority w:val="41"/>
    <w:rsid w:val="00BF101F"/>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BF101F"/>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BF101F"/>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F101F"/>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BF101F"/>
    <w:pPr>
      <w:spacing w:after="0" w:line="240" w:lineRule="auto"/>
    </w:pPr>
    <w:rPr>
      <w:rFonts w:ascii="Calibri" w:eastAsia="Calibri" w:hAnsi="Calibri" w:cs="Times New Roman"/>
    </w:rPr>
    <w:tblPr>
      <w:tblStyleRowBandSize w:val="1"/>
      <w:tblStyleColBandSize w:val="1"/>
    </w:tblPr>
    <w:tblStylePr w:type="firstRow">
      <w:rPr>
        <w:rFonts w:ascii="Bahnschrift SemiCondensed" w:eastAsia="Times New Roman" w:hAnsi="Bahnschrift SemiCondensed" w:cs="Times New Roman"/>
        <w:i/>
        <w:iCs/>
        <w:sz w:val="26"/>
      </w:rPr>
      <w:tblPr/>
      <w:tcPr>
        <w:tcBorders>
          <w:bottom w:val="single" w:sz="4" w:space="0" w:color="7F7F7F"/>
        </w:tcBorders>
        <w:shd w:val="clear" w:color="auto" w:fill="FFFFFF"/>
      </w:tcPr>
    </w:tblStylePr>
    <w:tblStylePr w:type="lastRow">
      <w:rPr>
        <w:rFonts w:ascii="Bahnschrift SemiCondensed" w:eastAsia="Times New Roman" w:hAnsi="Bahnschrift SemiCondensed" w:cs="Times New Roman"/>
        <w:i/>
        <w:iCs/>
        <w:sz w:val="26"/>
      </w:rPr>
      <w:tblPr/>
      <w:tcPr>
        <w:tcBorders>
          <w:top w:val="single" w:sz="4" w:space="0" w:color="7F7F7F"/>
        </w:tcBorders>
        <w:shd w:val="clear" w:color="auto" w:fill="FFFFFF"/>
      </w:tcPr>
    </w:tblStylePr>
    <w:tblStylePr w:type="firstCol">
      <w:pPr>
        <w:jc w:val="right"/>
      </w:pPr>
      <w:rPr>
        <w:rFonts w:ascii="Bahnschrift SemiCondensed" w:eastAsia="Times New Roman" w:hAnsi="Bahnschrift SemiCondensed" w:cs="Times New Roman"/>
        <w:i/>
        <w:iCs/>
        <w:sz w:val="26"/>
      </w:rPr>
      <w:tblPr/>
      <w:tcPr>
        <w:tcBorders>
          <w:right w:val="single" w:sz="4" w:space="0" w:color="7F7F7F"/>
        </w:tcBorders>
        <w:shd w:val="clear" w:color="auto" w:fill="FFFFFF"/>
      </w:tcPr>
    </w:tblStylePr>
    <w:tblStylePr w:type="lastCol">
      <w:rPr>
        <w:rFonts w:ascii="Bahnschrift SemiCondensed" w:eastAsia="Times New Roman" w:hAnsi="Bahnschrift Semi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2">
    <w:name w:val="Table Grid 12"/>
    <w:basedOn w:val="TableNormal"/>
    <w:next w:val="TableGrid1"/>
    <w:rsid w:val="00BF101F"/>
    <w:pPr>
      <w:spacing w:after="24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1">
    <w:name w:val="Table Grid Light11"/>
    <w:basedOn w:val="TableNormal"/>
    <w:uiPriority w:val="40"/>
    <w:rsid w:val="00BF101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0">
    <w:name w:val="Table Grid11"/>
    <w:basedOn w:val="TableNormal"/>
    <w:next w:val="TableGrid"/>
    <w:uiPriority w:val="59"/>
    <w:rsid w:val="00BF101F"/>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F101F"/>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F101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1">
    <w:name w:val="Plain Table 221"/>
    <w:basedOn w:val="TableNormal"/>
    <w:uiPriority w:val="42"/>
    <w:rsid w:val="00BF101F"/>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1">
    <w:name w:val="Table1"/>
    <w:basedOn w:val="TableNormal"/>
    <w:uiPriority w:val="99"/>
    <w:rsid w:val="00BF101F"/>
    <w:pPr>
      <w:spacing w:after="0" w:line="240" w:lineRule="auto"/>
    </w:pPr>
    <w:rPr>
      <w:rFonts w:ascii="Calibri" w:eastAsia="SimSun" w:hAnsi="Calibri" w:cs="Times New Roman"/>
      <w:sz w:val="20"/>
      <w:szCs w:val="20"/>
    </w:rPr>
    <w:tblPr/>
  </w:style>
  <w:style w:type="table" w:customStyle="1" w:styleId="TRtable2">
    <w:name w:val="TR table2"/>
    <w:basedOn w:val="TableNormal"/>
    <w:uiPriority w:val="99"/>
    <w:rsid w:val="00BF101F"/>
    <w:pPr>
      <w:spacing w:after="0" w:line="240" w:lineRule="auto"/>
    </w:pPr>
    <w:rPr>
      <w:rFonts w:ascii="Arial" w:eastAsia="SimSun" w:hAnsi="Arial" w:cs="Times New Roman"/>
      <w:sz w:val="24"/>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tcPr>
    </w:tblStylePr>
  </w:style>
  <w:style w:type="table" w:customStyle="1" w:styleId="TableGridLight4">
    <w:name w:val="Table Grid Light4"/>
    <w:basedOn w:val="TableNormal"/>
    <w:next w:val="TableGridLight"/>
    <w:uiPriority w:val="99"/>
    <w:rsid w:val="00BF101F"/>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4259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customStyle="1" w:styleId="AppendixChapter">
    <w:name w:val="Appendix Chapter"/>
    <w:basedOn w:val="Normal"/>
    <w:rsid w:val="00DF10FE"/>
    <w:pPr>
      <w:pBdr>
        <w:top w:val="thickThinLargeGap" w:sz="24" w:space="1" w:color="auto"/>
        <w:bottom w:val="thinThickLargeGap" w:sz="24" w:space="1" w:color="auto"/>
      </w:pBdr>
      <w:spacing w:before="240" w:after="240"/>
      <w:ind w:left="2880"/>
      <w:jc w:val="right"/>
    </w:pPr>
    <w:rPr>
      <w:rFonts w:eastAsia="SimSun" w:cs="Arial"/>
      <w:b/>
      <w:bCs/>
      <w:smallCaps/>
      <w:sz w:val="60"/>
      <w:szCs w:val="60"/>
    </w:rPr>
  </w:style>
  <w:style w:type="paragraph" w:styleId="BodyTextFirstIndent">
    <w:name w:val="Body Text First Indent"/>
    <w:basedOn w:val="BodyText"/>
    <w:link w:val="BodyTextFirstIndentChar"/>
    <w:rsid w:val="00DF10FE"/>
    <w:pPr>
      <w:ind w:firstLine="210"/>
    </w:pPr>
    <w:rPr>
      <w:rFonts w:ascii="Tahoma" w:hAnsi="Tahoma" w:cs="Tahoma"/>
      <w:sz w:val="20"/>
      <w:szCs w:val="20"/>
    </w:rPr>
  </w:style>
  <w:style w:type="character" w:customStyle="1" w:styleId="BodyTextFirstIndentChar">
    <w:name w:val="Body Text First Indent Char"/>
    <w:basedOn w:val="BodyTextChar"/>
    <w:link w:val="BodyTextFirstIndent"/>
    <w:rsid w:val="00DF10FE"/>
    <w:rPr>
      <w:rFonts w:ascii="Tahoma" w:eastAsia="SimSun" w:hAnsi="Tahoma" w:cs="Tahoma"/>
      <w:sz w:val="20"/>
      <w:szCs w:val="20"/>
    </w:rPr>
  </w:style>
  <w:style w:type="paragraph" w:styleId="BodyTextIndent">
    <w:name w:val="Body Text Indent"/>
    <w:basedOn w:val="Normal"/>
    <w:link w:val="BodyTextIndentChar"/>
    <w:rsid w:val="00DF10FE"/>
    <w:pPr>
      <w:tabs>
        <w:tab w:val="left" w:pos="1800"/>
      </w:tabs>
      <w:ind w:left="1800"/>
    </w:pPr>
    <w:rPr>
      <w:rFonts w:eastAsia="SimSun" w:cs="Calibri"/>
    </w:rPr>
  </w:style>
  <w:style w:type="character" w:customStyle="1" w:styleId="BodyTextIndentChar">
    <w:name w:val="Body Text Indent Char"/>
    <w:basedOn w:val="DefaultParagraphFont"/>
    <w:link w:val="BodyTextIndent"/>
    <w:rsid w:val="00DF10FE"/>
    <w:rPr>
      <w:rFonts w:ascii="Arial" w:eastAsia="SimSun" w:hAnsi="Arial" w:cs="Calibri"/>
      <w:sz w:val="24"/>
      <w:szCs w:val="24"/>
    </w:rPr>
  </w:style>
  <w:style w:type="paragraph" w:styleId="BodyTextFirstIndent2">
    <w:name w:val="Body Text First Indent 2"/>
    <w:basedOn w:val="BodyTextIndent"/>
    <w:link w:val="BodyTextFirstIndent2Char"/>
    <w:semiHidden/>
    <w:rsid w:val="00DF10FE"/>
    <w:pPr>
      <w:spacing w:after="120"/>
      <w:ind w:firstLine="210"/>
    </w:pPr>
    <w:rPr>
      <w:szCs w:val="22"/>
    </w:rPr>
  </w:style>
  <w:style w:type="character" w:customStyle="1" w:styleId="BodyTextFirstIndent2Char">
    <w:name w:val="Body Text First Indent 2 Char"/>
    <w:basedOn w:val="BodyTextIndentChar"/>
    <w:link w:val="BodyTextFirstIndent2"/>
    <w:semiHidden/>
    <w:rsid w:val="00DF10FE"/>
    <w:rPr>
      <w:rFonts w:ascii="Arial" w:eastAsia="SimSun" w:hAnsi="Arial" w:cs="Calibri"/>
      <w:sz w:val="24"/>
      <w:szCs w:val="24"/>
    </w:rPr>
  </w:style>
  <w:style w:type="paragraph" w:styleId="BodyTextIndent2">
    <w:name w:val="Body Text Indent 2"/>
    <w:basedOn w:val="Normal"/>
    <w:link w:val="BodyTextIndent2Char"/>
    <w:rsid w:val="00DF10FE"/>
    <w:pPr>
      <w:spacing w:after="120" w:line="480" w:lineRule="auto"/>
    </w:pPr>
    <w:rPr>
      <w:rFonts w:eastAsia="SimSun" w:cs="Calibri"/>
    </w:rPr>
  </w:style>
  <w:style w:type="character" w:customStyle="1" w:styleId="BodyTextIndent2Char">
    <w:name w:val="Body Text Indent 2 Char"/>
    <w:basedOn w:val="DefaultParagraphFont"/>
    <w:link w:val="BodyTextIndent2"/>
    <w:rsid w:val="00DF10FE"/>
    <w:rPr>
      <w:rFonts w:ascii="Arial" w:eastAsia="SimSun" w:hAnsi="Arial" w:cs="Calibri"/>
      <w:sz w:val="24"/>
      <w:szCs w:val="24"/>
    </w:rPr>
  </w:style>
  <w:style w:type="paragraph" w:styleId="BodyTextIndent3">
    <w:name w:val="Body Text Indent 3"/>
    <w:basedOn w:val="Normal"/>
    <w:link w:val="BodyTextIndent3Char"/>
    <w:rsid w:val="00DF10FE"/>
    <w:pPr>
      <w:ind w:hanging="360"/>
    </w:pPr>
    <w:rPr>
      <w:rFonts w:eastAsia="SimSun" w:cs="Calibri"/>
    </w:rPr>
  </w:style>
  <w:style w:type="character" w:customStyle="1" w:styleId="BodyTextIndent3Char">
    <w:name w:val="Body Text Indent 3 Char"/>
    <w:basedOn w:val="DefaultParagraphFont"/>
    <w:link w:val="BodyTextIndent3"/>
    <w:rsid w:val="00DF10FE"/>
    <w:rPr>
      <w:rFonts w:ascii="Arial" w:eastAsia="SimSun" w:hAnsi="Arial" w:cs="Calibri"/>
      <w:sz w:val="24"/>
      <w:szCs w:val="24"/>
    </w:rPr>
  </w:style>
  <w:style w:type="paragraph" w:customStyle="1" w:styleId="BodyText1">
    <w:name w:val="Body Text1"/>
    <w:basedOn w:val="Normal"/>
    <w:qFormat/>
    <w:rsid w:val="00DF10FE"/>
    <w:pPr>
      <w:spacing w:after="240"/>
    </w:pPr>
    <w:rPr>
      <w:rFonts w:ascii="Calibri" w:eastAsia="SimSun" w:hAnsi="Calibri" w:cs="Arial"/>
    </w:rPr>
  </w:style>
  <w:style w:type="paragraph" w:customStyle="1" w:styleId="bulletOne">
    <w:name w:val="bulletOne"/>
    <w:basedOn w:val="bullet"/>
    <w:rsid w:val="00DF10FE"/>
    <w:pPr>
      <w:tabs>
        <w:tab w:val="num" w:pos="1512"/>
      </w:tabs>
      <w:spacing w:before="0"/>
      <w:contextualSpacing/>
    </w:pPr>
    <w:rPr>
      <w:rFonts w:cs="Calibri"/>
    </w:rPr>
  </w:style>
  <w:style w:type="paragraph" w:customStyle="1" w:styleId="bullets-One">
    <w:name w:val="bullets-One"/>
    <w:basedOn w:val="Bullets0"/>
    <w:rsid w:val="00DF10FE"/>
    <w:pPr>
      <w:numPr>
        <w:numId w:val="44"/>
      </w:numPr>
      <w:contextualSpacing/>
    </w:pPr>
    <w:rPr>
      <w:rFonts w:cs="Arial"/>
      <w:szCs w:val="24"/>
    </w:rPr>
  </w:style>
  <w:style w:type="paragraph" w:customStyle="1" w:styleId="CaptionFirst">
    <w:name w:val="CaptionFirst"/>
    <w:basedOn w:val="Captionwide"/>
    <w:rsid w:val="00DF10FE"/>
  </w:style>
  <w:style w:type="paragraph" w:customStyle="1" w:styleId="DocTitle">
    <w:name w:val="DocTitle"/>
    <w:rsid w:val="00DF10FE"/>
    <w:pPr>
      <w:spacing w:after="0" w:line="240" w:lineRule="auto"/>
    </w:pPr>
    <w:rPr>
      <w:rFonts w:ascii="Arial" w:eastAsia="Times New Roman" w:hAnsi="Arial" w:cs="Arial"/>
      <w:b/>
      <w:bCs/>
      <w:color w:val="2E74B5" w:themeColor="accent1" w:themeShade="BF"/>
      <w:sz w:val="32"/>
      <w:szCs w:val="32"/>
      <w:lang w:bidi="en-US"/>
    </w:rPr>
  </w:style>
  <w:style w:type="paragraph" w:customStyle="1" w:styleId="FooterFirstPage">
    <w:name w:val="Footer First Page"/>
    <w:basedOn w:val="Footer"/>
    <w:qFormat/>
    <w:rsid w:val="00DF10FE"/>
    <w:pPr>
      <w:pBdr>
        <w:top w:val="single" w:sz="4" w:space="0" w:color="auto"/>
      </w:pBdr>
      <w:tabs>
        <w:tab w:val="clear" w:pos="4680"/>
        <w:tab w:val="clear" w:pos="9360"/>
        <w:tab w:val="right" w:pos="13500"/>
      </w:tabs>
      <w:jc w:val="center"/>
    </w:pPr>
    <w:rPr>
      <w:rFonts w:ascii="Arial Narrow" w:eastAsia="SimSun" w:hAnsi="Arial Narrow" w:cs="Calibri"/>
    </w:rPr>
  </w:style>
  <w:style w:type="table" w:customStyle="1" w:styleId="GridTable4-Accent12">
    <w:name w:val="Grid Table 4 - Accent 12"/>
    <w:basedOn w:val="TableNormal"/>
    <w:next w:val="GridTable4-Accent1"/>
    <w:uiPriority w:val="49"/>
    <w:rsid w:val="00DF10FE"/>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erTitlePage">
    <w:name w:val="Header Title Page"/>
    <w:basedOn w:val="Header"/>
    <w:qFormat/>
    <w:rsid w:val="00DF10FE"/>
    <w:pPr>
      <w:tabs>
        <w:tab w:val="clear" w:pos="4680"/>
        <w:tab w:val="clear" w:pos="9360"/>
        <w:tab w:val="right" w:pos="9900"/>
      </w:tabs>
      <w:spacing w:after="120"/>
    </w:pPr>
    <w:rPr>
      <w:rFonts w:ascii="Times New Roman" w:eastAsia="SimSun" w:hAnsi="Times New Roman" w:cs="Arial Narrow"/>
      <w:b/>
      <w:noProof/>
      <w:color w:val="0D407D"/>
      <w:sz w:val="28"/>
      <w:szCs w:val="18"/>
    </w:rPr>
  </w:style>
  <w:style w:type="paragraph" w:customStyle="1" w:styleId="HeaderSection">
    <w:name w:val="HeaderSection"/>
    <w:basedOn w:val="Header"/>
    <w:rsid w:val="00DF10FE"/>
    <w:pPr>
      <w:tabs>
        <w:tab w:val="clear" w:pos="4680"/>
      </w:tabs>
      <w:spacing w:after="200"/>
    </w:pPr>
    <w:rPr>
      <w:rFonts w:ascii="Arial Narrow" w:eastAsia="SimSun" w:hAnsi="Arial Narrow" w:cs="Calibri"/>
      <w:noProof/>
      <w:color w:val="000000"/>
      <w:szCs w:val="18"/>
      <w:lang w:eastAsia="ko-KR"/>
    </w:rPr>
  </w:style>
  <w:style w:type="paragraph" w:customStyle="1" w:styleId="Heading0">
    <w:name w:val="Heading 0"/>
    <w:basedOn w:val="Normal"/>
    <w:rsid w:val="00DF10FE"/>
    <w:pPr>
      <w:pageBreakBefore/>
      <w:pBdr>
        <w:top w:val="thinThickLargeGap" w:sz="24" w:space="1" w:color="auto"/>
        <w:bottom w:val="thickThinLargeGap" w:sz="24" w:space="1" w:color="auto"/>
      </w:pBdr>
      <w:spacing w:before="3000" w:after="40"/>
      <w:ind w:left="2160"/>
      <w:jc w:val="right"/>
    </w:pPr>
    <w:rPr>
      <w:rFonts w:eastAsia="SimSun" w:cs="Calibri"/>
      <w:b/>
      <w:bCs/>
      <w:sz w:val="58"/>
      <w:szCs w:val="72"/>
    </w:rPr>
  </w:style>
  <w:style w:type="paragraph" w:customStyle="1" w:styleId="Heading1NoNumber">
    <w:name w:val="Heading 1 No Number"/>
    <w:basedOn w:val="Normal"/>
    <w:next w:val="Normal"/>
    <w:qFormat/>
    <w:rsid w:val="00DF10FE"/>
    <w:pPr>
      <w:keepNext/>
      <w:keepLines/>
      <w:pageBreakBefore/>
      <w:spacing w:before="360" w:after="120"/>
      <w:outlineLvl w:val="0"/>
    </w:pPr>
    <w:rPr>
      <w:rFonts w:ascii="Cambria" w:eastAsia="SimSun" w:hAnsi="Cambria" w:cs="Arial"/>
      <w:b/>
      <w:color w:val="365F91"/>
      <w:sz w:val="36"/>
    </w:rPr>
  </w:style>
  <w:style w:type="paragraph" w:customStyle="1" w:styleId="Heading2A">
    <w:name w:val="Heading 2A"/>
    <w:basedOn w:val="Heading2"/>
    <w:link w:val="Heading2AChar"/>
    <w:qFormat/>
    <w:rsid w:val="00DF10FE"/>
    <w:pPr>
      <w:keepNext w:val="0"/>
      <w:keepLines w:val="0"/>
      <w:pageBreakBefore/>
      <w:numPr>
        <w:numId w:val="0"/>
      </w:numPr>
      <w:spacing w:before="240"/>
    </w:pPr>
    <w:rPr>
      <w:rFonts w:eastAsia="SimSun" w:cs="Arial"/>
      <w:bCs/>
      <w:color w:val="000000"/>
      <w:kern w:val="28"/>
      <w:sz w:val="40"/>
      <w:szCs w:val="52"/>
      <w:lang w:bidi="en-US"/>
    </w:rPr>
  </w:style>
  <w:style w:type="character" w:customStyle="1" w:styleId="Heading2AChar">
    <w:name w:val="Heading 2A Char"/>
    <w:basedOn w:val="Heading4Char"/>
    <w:link w:val="Heading2A"/>
    <w:rsid w:val="00DF10FE"/>
    <w:rPr>
      <w:rFonts w:ascii="Arial" w:eastAsia="SimSun" w:hAnsi="Arial" w:cs="Arial"/>
      <w:b/>
      <w:bCs/>
      <w:i w:val="0"/>
      <w:iCs w:val="0"/>
      <w:color w:val="000000"/>
      <w:kern w:val="28"/>
      <w:sz w:val="40"/>
      <w:szCs w:val="52"/>
      <w:lang w:bidi="en-US"/>
    </w:rPr>
  </w:style>
  <w:style w:type="paragraph" w:customStyle="1" w:styleId="Heading3-no">
    <w:name w:val="Heading 3-no"/>
    <w:basedOn w:val="Heading3"/>
    <w:rsid w:val="00DF10FE"/>
    <w:pPr>
      <w:keepLines w:val="0"/>
      <w:numPr>
        <w:ilvl w:val="0"/>
        <w:numId w:val="0"/>
      </w:numPr>
      <w:spacing w:before="120" w:after="120"/>
    </w:pPr>
    <w:rPr>
      <w:rFonts w:ascii="Arial" w:eastAsia="SimSun" w:hAnsi="Arial" w:cs="Arial"/>
      <w:b/>
      <w:bCs/>
      <w:color w:val="000000"/>
      <w:kern w:val="28"/>
      <w:sz w:val="32"/>
      <w:szCs w:val="52"/>
    </w:rPr>
  </w:style>
  <w:style w:type="numbering" w:customStyle="1" w:styleId="HeadingNumbers">
    <w:name w:val="Heading Numbers"/>
    <w:uiPriority w:val="99"/>
    <w:rsid w:val="00DF10FE"/>
    <w:pPr>
      <w:numPr>
        <w:numId w:val="45"/>
      </w:numPr>
    </w:pPr>
  </w:style>
  <w:style w:type="paragraph" w:customStyle="1" w:styleId="Heading1A">
    <w:name w:val="Heading1A"/>
    <w:basedOn w:val="Normal"/>
    <w:link w:val="Heading1AChar"/>
    <w:qFormat/>
    <w:rsid w:val="00DF10FE"/>
    <w:pPr>
      <w:keepNext/>
      <w:numPr>
        <w:numId w:val="46"/>
      </w:numPr>
      <w:spacing w:before="240" w:after="120"/>
      <w:outlineLvl w:val="0"/>
    </w:pPr>
    <w:rPr>
      <w:rFonts w:eastAsia="SimSun" w:cs="Arial"/>
      <w:b/>
      <w:bCs/>
      <w:color w:val="000000"/>
      <w:kern w:val="32"/>
      <w:sz w:val="36"/>
      <w:szCs w:val="32"/>
      <w:lang w:val="x-none" w:eastAsia="x-none"/>
    </w:rPr>
  </w:style>
  <w:style w:type="character" w:customStyle="1" w:styleId="Heading1AChar">
    <w:name w:val="Heading1A Char"/>
    <w:basedOn w:val="Heading2Char"/>
    <w:link w:val="Heading1A"/>
    <w:rsid w:val="00DF10FE"/>
    <w:rPr>
      <w:rFonts w:ascii="Arial" w:eastAsia="SimSun" w:hAnsi="Arial" w:cs="Arial"/>
      <w:b/>
      <w:bCs/>
      <w:color w:val="000000"/>
      <w:kern w:val="32"/>
      <w:sz w:val="36"/>
      <w:szCs w:val="32"/>
      <w:lang w:val="x-none" w:eastAsia="x-none"/>
    </w:rPr>
  </w:style>
  <w:style w:type="paragraph" w:customStyle="1" w:styleId="LA-BodyText">
    <w:name w:val="LA-BodyText"/>
    <w:basedOn w:val="Normal"/>
    <w:link w:val="LA-BodyTextChar1"/>
    <w:rsid w:val="00DF10FE"/>
    <w:pPr>
      <w:spacing w:before="40" w:after="60"/>
    </w:pPr>
    <w:rPr>
      <w:rFonts w:ascii="Helvetica" w:eastAsia="SimSun" w:hAnsi="Helvetica" w:cs="Calibri"/>
      <w:sz w:val="20"/>
      <w:szCs w:val="20"/>
    </w:rPr>
  </w:style>
  <w:style w:type="character" w:customStyle="1" w:styleId="LA-BodyTextChar1">
    <w:name w:val="LA-BodyText Char1"/>
    <w:basedOn w:val="DefaultParagraphFont"/>
    <w:link w:val="LA-BodyText"/>
    <w:rsid w:val="00DF10FE"/>
    <w:rPr>
      <w:rFonts w:ascii="Helvetica" w:eastAsia="SimSun" w:hAnsi="Helvetica" w:cs="Calibri"/>
      <w:sz w:val="20"/>
      <w:szCs w:val="20"/>
    </w:rPr>
  </w:style>
  <w:style w:type="paragraph" w:customStyle="1" w:styleId="NumberedList">
    <w:name w:val="Numbered List"/>
    <w:basedOn w:val="BodyText"/>
    <w:rsid w:val="00DF10FE"/>
    <w:pPr>
      <w:numPr>
        <w:numId w:val="47"/>
      </w:numPr>
    </w:pPr>
  </w:style>
  <w:style w:type="paragraph" w:customStyle="1" w:styleId="NumberedList-One">
    <w:name w:val="Numbered List-One"/>
    <w:basedOn w:val="NumberedList"/>
    <w:rsid w:val="00DF10FE"/>
    <w:pPr>
      <w:spacing w:after="0"/>
    </w:pPr>
  </w:style>
  <w:style w:type="paragraph" w:customStyle="1" w:styleId="NumberedSteps">
    <w:name w:val="Numbered Steps"/>
    <w:basedOn w:val="ListParagraph"/>
    <w:rsid w:val="00DF10FE"/>
    <w:pPr>
      <w:spacing w:after="120" w:line="276" w:lineRule="auto"/>
    </w:pPr>
    <w:rPr>
      <w:rFonts w:cs="Arial"/>
      <w:b/>
      <w:color w:val="1F497D"/>
      <w:lang w:eastAsia="ja-JP"/>
    </w:rPr>
  </w:style>
  <w:style w:type="paragraph" w:customStyle="1" w:styleId="NumberedSubOne">
    <w:name w:val="NumberedSubOne"/>
    <w:basedOn w:val="NumberedSub"/>
    <w:rsid w:val="00DF10FE"/>
    <w:pPr>
      <w:keepNext w:val="0"/>
      <w:numPr>
        <w:numId w:val="17"/>
      </w:numPr>
      <w:ind w:left="1354" w:hanging="288"/>
      <w:contextualSpacing/>
    </w:pPr>
  </w:style>
  <w:style w:type="table" w:customStyle="1" w:styleId="PlainTable23">
    <w:name w:val="Plain Table 23"/>
    <w:basedOn w:val="TableNormal"/>
    <w:next w:val="PlainTable2"/>
    <w:uiPriority w:val="42"/>
    <w:rsid w:val="00DF10FE"/>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Heading116pt">
    <w:name w:val="Style Heading 1 + 16 pt"/>
    <w:basedOn w:val="Heading1"/>
    <w:rsid w:val="00DF10FE"/>
    <w:pPr>
      <w:keepLines w:val="0"/>
      <w:widowControl w:val="0"/>
      <w:spacing w:before="10" w:after="120"/>
      <w:jc w:val="center"/>
    </w:pPr>
    <w:rPr>
      <w:rFonts w:ascii="Arial" w:eastAsia="SimSun" w:hAnsi="Arial" w:cs="Arial"/>
      <w:b/>
      <w:bCs/>
      <w:color w:val="000000"/>
      <w:kern w:val="28"/>
      <w:sz w:val="52"/>
      <w:szCs w:val="52"/>
    </w:rPr>
  </w:style>
  <w:style w:type="table" w:customStyle="1" w:styleId="Table3Deffects31">
    <w:name w:val="Table 3D effects 31"/>
    <w:basedOn w:val="TableNormal"/>
    <w:next w:val="Table3Deffects3"/>
    <w:rsid w:val="00DF10FE"/>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
    <w:name w:val="Table Grid8"/>
    <w:basedOn w:val="TableNormal"/>
    <w:next w:val="TableGrid"/>
    <w:uiPriority w:val="39"/>
    <w:rsid w:val="00DF10FE"/>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4"/>
      </w:rPr>
    </w:tblStylePr>
  </w:style>
  <w:style w:type="table" w:customStyle="1" w:styleId="TableGrid13">
    <w:name w:val="Table Grid 13"/>
    <w:basedOn w:val="TableNormal"/>
    <w:next w:val="TableGrid1"/>
    <w:rsid w:val="00DF10FE"/>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DF10FE"/>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Rtable3">
    <w:name w:val="TR table3"/>
    <w:basedOn w:val="TableNormal"/>
    <w:uiPriority w:val="99"/>
    <w:rsid w:val="00DF10FE"/>
    <w:pPr>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jc w:val="center"/>
    </w:trPr>
    <w:tblStylePr w:type="firstRow">
      <w:pPr>
        <w:jc w:val="center"/>
      </w:pPr>
      <w:rPr>
        <w:rFonts w:ascii="Arial" w:hAnsi="Arial"/>
        <w:sz w:val="20"/>
      </w:rPr>
      <w:tbl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FooterBlank">
    <w:name w:val="FooterBlank"/>
    <w:basedOn w:val="Footer"/>
    <w:rsid w:val="00DF10FE"/>
    <w:pPr>
      <w:tabs>
        <w:tab w:val="clear" w:pos="4680"/>
        <w:tab w:val="clear" w:pos="9360"/>
        <w:tab w:val="right" w:pos="13500"/>
      </w:tabs>
    </w:pPr>
    <w:rPr>
      <w:rFonts w:ascii="Arial Narrow" w:eastAsia="SimSun" w:hAnsi="Arial Narrow" w:cs="Calibri"/>
    </w:rPr>
  </w:style>
  <w:style w:type="paragraph" w:customStyle="1" w:styleId="NormalContinuation">
    <w:name w:val="NormalContinuation"/>
    <w:basedOn w:val="Normal"/>
    <w:qFormat/>
    <w:rsid w:val="00DF10FE"/>
    <w:pPr>
      <w:keepNext/>
      <w:spacing w:after="120"/>
    </w:pPr>
    <w:rPr>
      <w:rFonts w:eastAsia="SimSun" w:cs="Calibri"/>
    </w:rPr>
  </w:style>
  <w:style w:type="table" w:customStyle="1" w:styleId="Standard-Setting1">
    <w:name w:val="Standard-Setting1"/>
    <w:basedOn w:val="TableNormal"/>
    <w:uiPriority w:val="99"/>
    <w:rsid w:val="00DF10FE"/>
    <w:pPr>
      <w:spacing w:before="20" w:after="20" w:line="240" w:lineRule="auto"/>
    </w:pPr>
    <w:rPr>
      <w:rFonts w:ascii="Arial" w:eastAsia="Times New Roman" w:hAnsi="Arial" w:cs="Times New Roman"/>
      <w:sz w:val="24"/>
      <w:szCs w:val="20"/>
    </w:rPr>
    <w:tblPr>
      <w:jc w:val="center"/>
      <w:tblBorders>
        <w:top w:val="single" w:sz="18" w:space="0" w:color="222A35" w:themeColor="text2" w:themeShade="80"/>
        <w:bottom w:val="single" w:sz="18" w:space="0" w:color="222A35" w:themeColor="text2" w:themeShade="80"/>
        <w:insideH w:val="single" w:sz="4" w:space="0" w:color="222A35" w:themeColor="text2" w:themeShade="80"/>
        <w:insideV w:val="single" w:sz="4" w:space="0" w:color="222A35" w:themeColor="text2" w:themeShade="80"/>
      </w:tblBorders>
    </w:tblPr>
    <w:trPr>
      <w:cantSplit/>
      <w:jc w:val="center"/>
    </w:trPr>
    <w:tblStylePr w:type="firstRow">
      <w:pPr>
        <w:wordWrap/>
        <w:spacing w:beforeLines="0" w:before="20" w:beforeAutospacing="0" w:afterLines="0" w:after="20" w:afterAutospacing="0"/>
        <w:contextualSpacing w:val="0"/>
        <w:jc w:val="center"/>
      </w:pPr>
      <w:rPr>
        <w:rFonts w:ascii="Arial" w:hAnsi="Arial"/>
        <w:sz w:val="24"/>
      </w:rPr>
      <w:tblPr/>
      <w:trPr>
        <w:tblHeader/>
      </w:trPr>
      <w:tcPr>
        <w:tcBorders>
          <w:top w:val="single" w:sz="12" w:space="0" w:color="1F4E79" w:themeColor="accent1" w:themeShade="80"/>
          <w:left w:val="nil"/>
          <w:bottom w:val="single" w:sz="4" w:space="0" w:color="1F4E79" w:themeColor="accent1" w:themeShade="80"/>
          <w:right w:val="nil"/>
          <w:insideH w:val="nil"/>
          <w:insideV w:val="single" w:sz="4" w:space="0" w:color="1F4E79" w:themeColor="accent1" w:themeShade="80"/>
          <w:tl2br w:val="nil"/>
          <w:tr2bl w:val="nil"/>
        </w:tcBorders>
        <w:shd w:val="clear" w:color="auto" w:fill="DEEAF6" w:themeFill="accent1" w:themeFillTint="33"/>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8203">
      <w:bodyDiv w:val="1"/>
      <w:marLeft w:val="0"/>
      <w:marRight w:val="0"/>
      <w:marTop w:val="0"/>
      <w:marBottom w:val="0"/>
      <w:divBdr>
        <w:top w:val="none" w:sz="0" w:space="0" w:color="auto"/>
        <w:left w:val="none" w:sz="0" w:space="0" w:color="auto"/>
        <w:bottom w:val="none" w:sz="0" w:space="0" w:color="auto"/>
        <w:right w:val="none" w:sz="0" w:space="0" w:color="auto"/>
      </w:divBdr>
    </w:div>
    <w:div w:id="350373770">
      <w:bodyDiv w:val="1"/>
      <w:marLeft w:val="0"/>
      <w:marRight w:val="0"/>
      <w:marTop w:val="0"/>
      <w:marBottom w:val="0"/>
      <w:divBdr>
        <w:top w:val="none" w:sz="0" w:space="0" w:color="auto"/>
        <w:left w:val="none" w:sz="0" w:space="0" w:color="auto"/>
        <w:bottom w:val="none" w:sz="0" w:space="0" w:color="auto"/>
        <w:right w:val="none" w:sz="0" w:space="0" w:color="auto"/>
      </w:divBdr>
    </w:div>
    <w:div w:id="754516583">
      <w:bodyDiv w:val="1"/>
      <w:marLeft w:val="0"/>
      <w:marRight w:val="0"/>
      <w:marTop w:val="0"/>
      <w:marBottom w:val="0"/>
      <w:divBdr>
        <w:top w:val="none" w:sz="0" w:space="0" w:color="auto"/>
        <w:left w:val="none" w:sz="0" w:space="0" w:color="auto"/>
        <w:bottom w:val="none" w:sz="0" w:space="0" w:color="auto"/>
        <w:right w:val="none" w:sz="0" w:space="0" w:color="auto"/>
      </w:divBdr>
    </w:div>
    <w:div w:id="860895405">
      <w:bodyDiv w:val="1"/>
      <w:marLeft w:val="0"/>
      <w:marRight w:val="0"/>
      <w:marTop w:val="0"/>
      <w:marBottom w:val="0"/>
      <w:divBdr>
        <w:top w:val="none" w:sz="0" w:space="0" w:color="auto"/>
        <w:left w:val="none" w:sz="0" w:space="0" w:color="auto"/>
        <w:bottom w:val="none" w:sz="0" w:space="0" w:color="auto"/>
        <w:right w:val="none" w:sz="0" w:space="0" w:color="auto"/>
      </w:divBdr>
    </w:div>
    <w:div w:id="1318614471">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05149585">
      <w:bodyDiv w:val="1"/>
      <w:marLeft w:val="0"/>
      <w:marRight w:val="0"/>
      <w:marTop w:val="0"/>
      <w:marBottom w:val="0"/>
      <w:divBdr>
        <w:top w:val="none" w:sz="0" w:space="0" w:color="auto"/>
        <w:left w:val="none" w:sz="0" w:space="0" w:color="auto"/>
        <w:bottom w:val="none" w:sz="0" w:space="0" w:color="auto"/>
        <w:right w:val="none" w:sz="0" w:space="0" w:color="auto"/>
      </w:divBdr>
    </w:div>
    <w:div w:id="20839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aspp-elpac.cde.ca.gov/caaspp/" TargetMode="Externa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de.ca.gov/ta/tg/sa/assessmentspotlight.as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aaspp.org/getinvolved/getinvolved.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cde.ca.gov/ta/tg/ca/documents/caascienceblueprint.docx" TargetMode="External"/><Relationship Id="rId28" Type="http://schemas.openxmlformats.org/officeDocument/2006/relationships/footer" Target="footer4.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twitter.com/CDEAssessments" TargetMode="External"/><Relationship Id="rId27" Type="http://schemas.openxmlformats.org/officeDocument/2006/relationships/header" Target="header7.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23A617C-9C43-49CD-BC3F-7015BEE33F63}">
    <t:Anchor>
      <t:Comment id="1490182353"/>
    </t:Anchor>
    <t:History>
      <t:Event id="{FE0EECD1-960E-4C16-A6D7-47D1C43454D0}" time="2022-02-17T16:22:36.764Z">
        <t:Attribution userId="S::cnajerakunsemiller@cde.ca.gov::c7b77773-ba28-4e40-b9f1-cd897667b3f9" userProvider="AD" userName="Carla Najera-Kunsemiller"/>
        <t:Anchor>
          <t:Comment id="1892184148"/>
        </t:Anchor>
        <t:Create/>
      </t:Event>
      <t:Event id="{4DD777BD-D309-4FC2-97F9-9A2EA503DC6C}" time="2022-02-17T16:22:36.764Z">
        <t:Attribution userId="S::cnajerakunsemiller@cde.ca.gov::c7b77773-ba28-4e40-b9f1-cd897667b3f9" userProvider="AD" userName="Carla Najera-Kunsemiller"/>
        <t:Anchor>
          <t:Comment id="1892184148"/>
        </t:Anchor>
        <t:Assign userId="S::CRamirezFaghih@cde.ca.gov::63745869-afdb-4796-86cc-8f1dc8fabea5" userProvider="AD" userName="Caroline Ramirez-Faghih"/>
      </t:Event>
      <t:Event id="{DF68EFD7-4018-4AE6-99FD-F2743E63168D}" time="2022-02-17T16:22:36.764Z">
        <t:Attribution userId="S::cnajerakunsemiller@cde.ca.gov::c7b77773-ba28-4e40-b9f1-cd897667b3f9" userProvider="AD" userName="Carla Najera-Kunsemiller"/>
        <t:Anchor>
          <t:Comment id="1892184148"/>
        </t:Anchor>
        <t:SetTitle title="@Caroline Ramirez-Faghih @Traci Albee I checked in with Linda Hooper and she said Dixie's edits should be applied to the attachment if you agree with them."/>
      </t:Event>
    </t:History>
  </t:Task>
  <t:Task id="{0C1F9F59-D777-4458-855E-3258DEB88981}">
    <t:Anchor>
      <t:Comment id="1698083060"/>
    </t:Anchor>
    <t:History>
      <t:Event id="{12A97CCF-E9C5-410D-B5EA-F16329911101}" time="2022-06-22T02:49:47.307Z">
        <t:Attribution userId="S::chudson@cde.ca.gov::60e836f3-086d-4d77-a502-597c1d1b80a8" userProvider="AD" userName="Charissa Hudson"/>
        <t:Anchor>
          <t:Comment id="1698083060"/>
        </t:Anchor>
        <t:Create/>
      </t:Event>
      <t:Event id="{A1E5CE4C-DAF0-4604-BB25-FE9FD12ACB4D}" time="2022-06-22T02:49:47.307Z">
        <t:Attribution userId="S::chudson@cde.ca.gov::60e836f3-086d-4d77-a502-597c1d1b80a8" userProvider="AD" userName="Charissa Hudson"/>
        <t:Anchor>
          <t:Comment id="1698083060"/>
        </t:Anchor>
        <t:Assign userId="S::LHooper@cde.ca.gov::bf095d39-d44d-4c1d-ab3c-ee169b867525" userProvider="AD" userName="Linda Hooper"/>
      </t:Event>
      <t:Event id="{6E116758-DCC9-4A09-AF5E-0C53CEB3602F}" time="2022-06-22T02:49:47.307Z">
        <t:Attribution userId="S::chudson@cde.ca.gov::60e836f3-086d-4d77-a502-597c1d1b80a8" userProvider="AD" userName="Charissa Hudson"/>
        <t:Anchor>
          <t:Comment id="1698083060"/>
        </t:Anchor>
        <t:SetTitle title="@Linda Hooper both ETS and Kelly Bacher completed their review. @Vigdis Asmundson and I still have a few things we need to talk about and some answers to get. I did want to tell you where we were at in case we wanted to have Dixie start reviewing yet. …"/>
      </t:Event>
    </t:History>
  </t:Task>
  <t:Task id="{AFC6BB73-45AF-4FE0-87C9-4D46A1199B26}">
    <t:Anchor>
      <t:Comment id="643762834"/>
    </t:Anchor>
    <t:History>
      <t:Event id="{50F93CA1-2817-4950-A04A-09D605277709}" time="2022-06-30T17:00:27.641Z">
        <t:Attribution userId="S::lhooper@cde.ca.gov::bf095d39-d44d-4c1d-ab3c-ee169b867525" userProvider="AD" userName="Linda Hooper"/>
        <t:Anchor>
          <t:Comment id="83371352"/>
        </t:Anchor>
        <t:Create/>
      </t:Event>
      <t:Event id="{B8672B99-70A2-464D-9498-F1E83224CE81}" time="2022-06-30T17:00:27.641Z">
        <t:Attribution userId="S::lhooper@cde.ca.gov::bf095d39-d44d-4c1d-ab3c-ee169b867525" userProvider="AD" userName="Linda Hooper"/>
        <t:Anchor>
          <t:Comment id="83371352"/>
        </t:Anchor>
        <t:Assign userId="S::CHudson@cde.ca.gov::60e836f3-086d-4d77-a502-597c1d1b80a8" userProvider="AD" userName="Charissa Hudson"/>
      </t:Event>
      <t:Event id="{BE9C6282-1401-40AA-9F33-8AB2EBA29F3D}" time="2022-06-30T17:00:27.641Z">
        <t:Attribution userId="S::lhooper@cde.ca.gov::bf095d39-d44d-4c1d-ab3c-ee169b867525" userProvider="AD" userName="Linda Hooper"/>
        <t:Anchor>
          <t:Comment id="83371352"/>
        </t:Anchor>
        <t:SetTitle title="@Charissa Hudson @Brandon Doan I have completed my review. please see my edits/comments below. Let me know if you have any questions or concerns."/>
      </t:Event>
    </t:History>
  </t:Task>
  <t:Task id="{E18D6EF2-7334-410D-9B93-78D46F0E927A}">
    <t:Anchor>
      <t:Comment id="1633357955"/>
    </t:Anchor>
    <t:History>
      <t:Event id="{97CAA017-9B8E-4434-BA88-98A0666A574A}" time="2022-06-30T18:38:16.936Z">
        <t:Attribution userId="S::chudson@cde.ca.gov::60e836f3-086d-4d77-a502-597c1d1b80a8" userProvider="AD" userName="Charissa Hudson"/>
        <t:Anchor>
          <t:Comment id="1633357955"/>
        </t:Anchor>
        <t:Create/>
      </t:Event>
      <t:Event id="{55E65420-059B-44B0-9ACC-2956A147860D}" time="2022-06-30T18:38:16.936Z">
        <t:Attribution userId="S::chudson@cde.ca.gov::60e836f3-086d-4d77-a502-597c1d1b80a8" userProvider="AD" userName="Charissa Hudson"/>
        <t:Anchor>
          <t:Comment id="1633357955"/>
        </t:Anchor>
        <t:Assign userId="S::BrDoan@cde.ca.gov::8d25270d-b810-49e6-a4c0-7652dd5fac68" userProvider="AD" userName="Brandon Doan"/>
      </t:Event>
      <t:Event id="{627CAB7B-A87D-4BD3-BD53-3107AF1AD029}" time="2022-06-30T18:38:16.936Z">
        <t:Attribution userId="S::chudson@cde.ca.gov::60e836f3-086d-4d77-a502-597c1d1b80a8" userProvider="AD" userName="Charissa Hudson"/>
        <t:Anchor>
          <t:Comment id="1633357955"/>
        </t:Anchor>
        <t:SetTitle title="@Brandon Doan please do not route to Mao yet. With ETS for review again. I will let you know when I am done putting their edits in. thank you"/>
      </t:Event>
    </t:History>
  </t:Task>
  <t:Task id="{8BCBB49E-4B56-48AA-9D67-53970871E1AD}">
    <t:Anchor>
      <t:Comment id="644279260"/>
    </t:Anchor>
    <t:History>
      <t:Event id="{B054C651-7441-401F-BDA6-4BD1FC237A74}" time="2022-06-30T19:23:30.556Z">
        <t:Attribution userId="S::chudson@cde.ca.gov::60e836f3-086d-4d77-a502-597c1d1b80a8" userProvider="AD" userName="Charissa Hudson"/>
        <t:Anchor>
          <t:Comment id="1405556374"/>
        </t:Anchor>
        <t:Create/>
      </t:Event>
      <t:Event id="{C5F7923C-33BB-4A1B-BFE5-24360DDD1639}" time="2022-06-30T19:23:30.556Z">
        <t:Attribution userId="S::chudson@cde.ca.gov::60e836f3-086d-4d77-a502-597c1d1b80a8" userProvider="AD" userName="Charissa Hudson"/>
        <t:Anchor>
          <t:Comment id="1405556374"/>
        </t:Anchor>
        <t:Assign userId="S::LHooper@cde.ca.gov::bf095d39-d44d-4c1d-ab3c-ee169b867525" userProvider="AD" userName="Linda Hooper"/>
      </t:Event>
      <t:Event id="{AB664EE1-DFDE-487A-A483-37546E0D1A9A}" time="2022-06-30T19:23:30.556Z">
        <t:Attribution userId="S::chudson@cde.ca.gov::60e836f3-086d-4d77-a502-597c1d1b80a8" userProvider="AD" userName="Charissa Hudson"/>
        <t:Anchor>
          <t:Comment id="1405556374"/>
        </t:Anchor>
        <t:SetTitle title="@Linda Hooper need to talk to you about this comment. I just want to talk about where you want this added in the sept item? did you want me to add all of this info to the sept item or add the number of participants here? Patti will have this number i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DFC5-A472-4411-86E0-AF4D83CD6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1603-702B-4E06-8564-897895FDA23E}">
  <ds:schemaRefs>
    <ds:schemaRef ds:uri="http://schemas.microsoft.com/sharepoint/v3/contenttype/forms"/>
  </ds:schemaRefs>
</ds:datastoreItem>
</file>

<file path=customXml/itemProps3.xml><?xml version="1.0" encoding="utf-8"?>
<ds:datastoreItem xmlns:ds="http://schemas.openxmlformats.org/officeDocument/2006/customXml" ds:itemID="{054EB784-A732-4763-B30A-AD9AA18DB0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880516-2603-4333-B47D-6F69E401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21</Pages>
  <Words>6925</Words>
  <Characters>39474</Characters>
  <DocSecurity>0</DocSecurity>
  <Lines>328</Lines>
  <Paragraphs>92</Paragraphs>
  <ScaleCrop>false</ScaleCrop>
  <HeadingPairs>
    <vt:vector size="2" baseType="variant">
      <vt:variant>
        <vt:lpstr>Title</vt:lpstr>
      </vt:variant>
      <vt:variant>
        <vt:i4>1</vt:i4>
      </vt:variant>
    </vt:vector>
  </HeadingPairs>
  <TitlesOfParts>
    <vt:vector size="1" baseType="lpstr">
      <vt:lpstr>August 2022 Memo IMAB ADAD Item 01 - Information Memorandum (CA State Board of Education)</vt:lpstr>
    </vt:vector>
  </TitlesOfParts>
  <Company>California State Board of Education</Company>
  <LinksUpToDate>false</LinksUpToDate>
  <CharactersWithSpaces>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2022 Memo IMAB ADAD Item 01 - Information Memorandum (CA State Board of Education)</dc:title>
  <dc:subject>California Alternate Assessment for Science Operational Field Test: Standard Setting Plan.</dc:subject>
  <dc:creator/>
  <cp:keywords/>
  <dc:description/>
  <cp:lastPrinted>2019-10-11T23:07:00Z</cp:lastPrinted>
  <dcterms:created xsi:type="dcterms:W3CDTF">2022-06-22T02:44:00Z</dcterms:created>
  <dcterms:modified xsi:type="dcterms:W3CDTF">2022-08-18T19:45:00Z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