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5C28" w14:textId="77777777" w:rsidR="00057A96" w:rsidRPr="004B48D6" w:rsidRDefault="00057A96" w:rsidP="00057A96">
      <w:bookmarkStart w:id="0" w:name="_GoBack"/>
      <w:bookmarkEnd w:id="0"/>
      <w:r w:rsidRPr="004B48D6">
        <w:t>California Department of Education</w:t>
      </w:r>
    </w:p>
    <w:p w14:paraId="155A5C29" w14:textId="77777777" w:rsidR="00057A96" w:rsidRPr="004B48D6" w:rsidRDefault="00057A96" w:rsidP="00057A96">
      <w:r w:rsidRPr="004B48D6">
        <w:t>Executive Office</w:t>
      </w:r>
    </w:p>
    <w:p w14:paraId="155A5C2A" w14:textId="77777777" w:rsidR="00982A10" w:rsidRPr="004B48D6" w:rsidRDefault="00057A96" w:rsidP="00982A10">
      <w:r w:rsidRPr="004B48D6">
        <w:t>SBE-00</w:t>
      </w:r>
      <w:r w:rsidR="00BC376B" w:rsidRPr="004B48D6">
        <w:t>2</w:t>
      </w:r>
      <w:r w:rsidRPr="004B48D6">
        <w:t xml:space="preserve"> (REV. 1</w:t>
      </w:r>
      <w:r w:rsidR="000C139F" w:rsidRPr="004B48D6">
        <w:t>1</w:t>
      </w:r>
      <w:r w:rsidRPr="004B48D6">
        <w:t>/2017)</w:t>
      </w:r>
    </w:p>
    <w:p w14:paraId="155A5C2B" w14:textId="2E8A1389" w:rsidR="00C5145E" w:rsidRPr="004B48D6" w:rsidRDefault="00982A10" w:rsidP="00C5145E">
      <w:r w:rsidRPr="004B48D6">
        <w:br w:type="column"/>
      </w:r>
      <w:r w:rsidR="00C5145E" w:rsidRPr="004B48D6">
        <w:rPr>
          <w:rFonts w:cs="Arial"/>
          <w:color w:val="000000"/>
        </w:rPr>
        <w:t>memo-</w:t>
      </w:r>
      <w:r w:rsidR="00893154" w:rsidRPr="004B48D6">
        <w:rPr>
          <w:rFonts w:cs="Arial"/>
          <w:color w:val="000000"/>
        </w:rPr>
        <w:t>imb</w:t>
      </w:r>
      <w:r w:rsidR="00C5145E" w:rsidRPr="004B48D6">
        <w:rPr>
          <w:rFonts w:cs="Arial"/>
          <w:color w:val="000000"/>
        </w:rPr>
        <w:t>-adad-</w:t>
      </w:r>
      <w:r w:rsidR="00B04CEA" w:rsidRPr="004B48D6">
        <w:rPr>
          <w:rFonts w:cs="Arial"/>
          <w:color w:val="000000"/>
        </w:rPr>
        <w:t>feb20</w:t>
      </w:r>
      <w:r w:rsidR="00120FC8" w:rsidRPr="004B48D6">
        <w:rPr>
          <w:rFonts w:cs="Arial"/>
          <w:color w:val="000000"/>
        </w:rPr>
        <w:t>item0</w:t>
      </w:r>
      <w:r w:rsidR="00460A53" w:rsidRPr="004B48D6">
        <w:rPr>
          <w:rFonts w:cs="Arial"/>
          <w:color w:val="000000"/>
        </w:rPr>
        <w:t>2</w:t>
      </w:r>
    </w:p>
    <w:p w14:paraId="155A5C2C" w14:textId="77777777" w:rsidR="00C5145E" w:rsidRPr="004B48D6" w:rsidRDefault="00C5145E" w:rsidP="00C5145E">
      <w:pPr>
        <w:keepNext/>
        <w:keepLines/>
        <w:spacing w:before="240" w:line="360" w:lineRule="auto"/>
        <w:outlineLvl w:val="0"/>
        <w:rPr>
          <w:rFonts w:eastAsiaTheme="majorEastAsia" w:cs="Arial"/>
          <w:b/>
        </w:rPr>
        <w:sectPr w:rsidR="00C5145E" w:rsidRPr="004B48D6" w:rsidSect="00C43252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155A5C2D" w14:textId="77777777" w:rsidR="00057A96" w:rsidRPr="004B48D6" w:rsidRDefault="00BC376B" w:rsidP="00BC0664">
      <w:pPr>
        <w:pStyle w:val="Heading1"/>
        <w:rPr>
          <w:b w:val="0"/>
        </w:rPr>
      </w:pPr>
      <w:r w:rsidRPr="004B48D6">
        <w:t>MEMORANDUM</w:t>
      </w:r>
    </w:p>
    <w:p w14:paraId="155A5C2E" w14:textId="0EAE4977" w:rsidR="00057A96" w:rsidRPr="004B48D6" w:rsidRDefault="008F6CA0" w:rsidP="002E1E20">
      <w:pPr>
        <w:pStyle w:val="MessageHeader"/>
      </w:pPr>
      <w:r w:rsidRPr="004B48D6">
        <w:rPr>
          <w:b/>
        </w:rPr>
        <w:t>DATE:</w:t>
      </w:r>
      <w:r w:rsidRPr="004B48D6">
        <w:tab/>
      </w:r>
      <w:r w:rsidR="00F7785E" w:rsidRPr="004B48D6">
        <w:t>February</w:t>
      </w:r>
      <w:r w:rsidR="00CF0F9B" w:rsidRPr="004B48D6">
        <w:t xml:space="preserve"> </w:t>
      </w:r>
      <w:r w:rsidR="00F7785E" w:rsidRPr="004B48D6">
        <w:t>7</w:t>
      </w:r>
      <w:r w:rsidR="00CF0F9B" w:rsidRPr="004B48D6">
        <w:t>, 20</w:t>
      </w:r>
      <w:r w:rsidR="00525F02" w:rsidRPr="004B48D6">
        <w:t>20</w:t>
      </w:r>
    </w:p>
    <w:p w14:paraId="155A5C2F" w14:textId="77777777" w:rsidR="00057A96" w:rsidRPr="004B48D6" w:rsidRDefault="00057A96" w:rsidP="002E1E20">
      <w:pPr>
        <w:pStyle w:val="MessageHeader"/>
      </w:pPr>
      <w:r w:rsidRPr="004B48D6">
        <w:rPr>
          <w:b/>
        </w:rPr>
        <w:t>TO:</w:t>
      </w:r>
      <w:r w:rsidRPr="004B48D6">
        <w:rPr>
          <w:b/>
        </w:rPr>
        <w:tab/>
      </w:r>
      <w:r w:rsidRPr="004B48D6">
        <w:t>MEMBERS, State Board of Education</w:t>
      </w:r>
    </w:p>
    <w:p w14:paraId="155A5C30" w14:textId="77777777" w:rsidR="00057A96" w:rsidRPr="004B48D6" w:rsidRDefault="00057A96" w:rsidP="002E1E20">
      <w:pPr>
        <w:pStyle w:val="MessageHeader"/>
      </w:pPr>
      <w:r w:rsidRPr="004B48D6">
        <w:rPr>
          <w:b/>
        </w:rPr>
        <w:t>FROM:</w:t>
      </w:r>
      <w:r w:rsidR="00C61F78" w:rsidRPr="004B48D6">
        <w:tab/>
      </w:r>
      <w:r w:rsidR="00D84E94" w:rsidRPr="004B48D6">
        <w:rPr>
          <w:rFonts w:cs="Arial"/>
          <w:color w:val="000000"/>
          <w:lang w:val="en"/>
        </w:rPr>
        <w:t>TONY THURMOND</w:t>
      </w:r>
      <w:r w:rsidR="00C61F78" w:rsidRPr="004B48D6">
        <w:t xml:space="preserve">, </w:t>
      </w:r>
      <w:r w:rsidRPr="004B48D6">
        <w:t>State Superintendent of Public Instruction</w:t>
      </w:r>
    </w:p>
    <w:p w14:paraId="155A5C31" w14:textId="04B6F9A3" w:rsidR="0017520C" w:rsidRPr="004B48D6" w:rsidRDefault="00057A96" w:rsidP="002E1E20">
      <w:pPr>
        <w:pStyle w:val="MessageHeader"/>
        <w:rPr>
          <w:rFonts w:cs="Arial"/>
        </w:rPr>
      </w:pPr>
      <w:r w:rsidRPr="004B48D6">
        <w:rPr>
          <w:b/>
        </w:rPr>
        <w:t>SUBJECT:</w:t>
      </w:r>
      <w:r w:rsidRPr="004B48D6">
        <w:rPr>
          <w:b/>
        </w:rPr>
        <w:tab/>
      </w:r>
      <w:r w:rsidR="0017520C" w:rsidRPr="004B48D6">
        <w:rPr>
          <w:rFonts w:cs="Arial"/>
        </w:rPr>
        <w:t>California Assessment System Feedback</w:t>
      </w:r>
      <w:r w:rsidR="00016101" w:rsidRPr="004B48D6">
        <w:rPr>
          <w:rFonts w:cs="Arial"/>
        </w:rPr>
        <w:t>:</w:t>
      </w:r>
      <w:r w:rsidR="0017520C" w:rsidRPr="004B48D6">
        <w:rPr>
          <w:rFonts w:cs="Arial"/>
        </w:rPr>
        <w:t xml:space="preserve"> Local Educational Agency </w:t>
      </w:r>
      <w:r w:rsidR="00016101" w:rsidRPr="004B48D6">
        <w:rPr>
          <w:rFonts w:cs="Arial"/>
        </w:rPr>
        <w:t xml:space="preserve">Assessment </w:t>
      </w:r>
      <w:r w:rsidR="0017520C" w:rsidRPr="004B48D6">
        <w:rPr>
          <w:rFonts w:cs="Arial"/>
        </w:rPr>
        <w:t>Coordinators</w:t>
      </w:r>
      <w:r w:rsidR="00016101" w:rsidRPr="004B48D6">
        <w:rPr>
          <w:rFonts w:cs="Arial"/>
        </w:rPr>
        <w:t xml:space="preserve"> Survey Results</w:t>
      </w:r>
      <w:r w:rsidR="0017520C" w:rsidRPr="004B48D6">
        <w:rPr>
          <w:rFonts w:cs="Arial"/>
        </w:rPr>
        <w:t xml:space="preserve"> and </w:t>
      </w:r>
      <w:r w:rsidR="00016101" w:rsidRPr="004B48D6">
        <w:rPr>
          <w:rFonts w:cs="Arial"/>
        </w:rPr>
        <w:t xml:space="preserve">2019 </w:t>
      </w:r>
      <w:r w:rsidR="0017520C" w:rsidRPr="004B48D6">
        <w:rPr>
          <w:rFonts w:cs="Arial"/>
        </w:rPr>
        <w:t xml:space="preserve">California Assessment </w:t>
      </w:r>
      <w:r w:rsidR="00016101" w:rsidRPr="004B48D6">
        <w:rPr>
          <w:rFonts w:cs="Arial"/>
        </w:rPr>
        <w:t>Post-</w:t>
      </w:r>
      <w:r w:rsidR="00623CAC" w:rsidRPr="004B48D6">
        <w:rPr>
          <w:rFonts w:cs="Arial"/>
        </w:rPr>
        <w:t>C</w:t>
      </w:r>
      <w:r w:rsidR="0017520C" w:rsidRPr="004B48D6">
        <w:rPr>
          <w:rFonts w:cs="Arial"/>
        </w:rPr>
        <w:t xml:space="preserve">onference </w:t>
      </w:r>
      <w:r w:rsidR="00016101" w:rsidRPr="004B48D6">
        <w:rPr>
          <w:rFonts w:cs="Arial"/>
        </w:rPr>
        <w:t>Report</w:t>
      </w:r>
      <w:r w:rsidR="00C95E64" w:rsidRPr="004B48D6">
        <w:rPr>
          <w:rFonts w:cs="Arial"/>
        </w:rPr>
        <w:t>.</w:t>
      </w:r>
    </w:p>
    <w:p w14:paraId="155A5C33" w14:textId="77777777" w:rsidR="00057A96" w:rsidRPr="002E1E20" w:rsidRDefault="00474A2F" w:rsidP="002E1E20">
      <w:pPr>
        <w:pStyle w:val="Heading2"/>
        <w:rPr>
          <w:sz w:val="36"/>
          <w:szCs w:val="36"/>
        </w:rPr>
      </w:pPr>
      <w:r w:rsidRPr="002E1E20">
        <w:rPr>
          <w:sz w:val="36"/>
          <w:szCs w:val="36"/>
        </w:rPr>
        <w:t>Summary o</w:t>
      </w:r>
      <w:r w:rsidR="00057A96" w:rsidRPr="002E1E20">
        <w:rPr>
          <w:sz w:val="36"/>
          <w:szCs w:val="36"/>
        </w:rPr>
        <w:t>f Key Issues</w:t>
      </w:r>
    </w:p>
    <w:p w14:paraId="155A5C34" w14:textId="24D506E6" w:rsidR="00C01B5F" w:rsidRPr="004B48D6" w:rsidRDefault="0017520C" w:rsidP="0017520C">
      <w:pPr>
        <w:spacing w:after="240"/>
      </w:pPr>
      <w:bookmarkStart w:id="1" w:name="_Toc514771539"/>
      <w:r w:rsidRPr="004B48D6">
        <w:t xml:space="preserve">The California Department of Education (CDE) is committed to providing resources and professional development support to assist local educational agencies (LEAs) in the successful implementation of California’s system of assessments. </w:t>
      </w:r>
      <w:r w:rsidR="00016101" w:rsidRPr="004B48D6">
        <w:t>T</w:t>
      </w:r>
      <w:r w:rsidRPr="004B48D6">
        <w:t xml:space="preserve">hrough an existing contract with the Sacramento County Office of Education (SCOE), </w:t>
      </w:r>
      <w:r w:rsidR="00B062ED" w:rsidRPr="004B48D6">
        <w:t xml:space="preserve">to </w:t>
      </w:r>
      <w:r w:rsidRPr="004B48D6">
        <w:t>gather feedback and recommendations from attendees at key meetings, trainings, structured feedback sessions, and surveys</w:t>
      </w:r>
      <w:r w:rsidR="00016101" w:rsidRPr="004B48D6">
        <w:t>,</w:t>
      </w:r>
      <w:r w:rsidRPr="004B48D6">
        <w:t xml:space="preserve"> </w:t>
      </w:r>
      <w:r w:rsidR="00016101" w:rsidRPr="004B48D6">
        <w:t>t</w:t>
      </w:r>
      <w:r w:rsidRPr="004B48D6">
        <w:t>he SCOE provides the CDE with reports that include an analysis of any feedback and recommendations based on the</w:t>
      </w:r>
      <w:r w:rsidR="001F6CAA" w:rsidRPr="004B48D6">
        <w:t xml:space="preserve"> </w:t>
      </w:r>
      <w:r w:rsidR="00016101" w:rsidRPr="004B48D6">
        <w:t>input</w:t>
      </w:r>
      <w:r w:rsidR="001F6CAA" w:rsidRPr="004B48D6">
        <w:t xml:space="preserve"> and any other related</w:t>
      </w:r>
      <w:r w:rsidRPr="004B48D6">
        <w:t xml:space="preserve"> information gathered. These reports provide key information and direction for the CDE to consider in determining future </w:t>
      </w:r>
      <w:r w:rsidR="00016101" w:rsidRPr="004B48D6">
        <w:t xml:space="preserve">trainings and </w:t>
      </w:r>
      <w:r w:rsidRPr="004B48D6">
        <w:t>outreach efforts to meet the needs identified by LEAs</w:t>
      </w:r>
      <w:r w:rsidR="00016101" w:rsidRPr="004B48D6">
        <w:t xml:space="preserve"> and other stakeholders.</w:t>
      </w:r>
      <w:r w:rsidRPr="004B48D6">
        <w:t xml:space="preserve"> </w:t>
      </w:r>
    </w:p>
    <w:p w14:paraId="155A5C35" w14:textId="5EDD342F" w:rsidR="00C01B5F" w:rsidRPr="004B48D6" w:rsidRDefault="00016101" w:rsidP="002E1E20">
      <w:pPr>
        <w:spacing w:after="240"/>
        <w:rPr>
          <w:b/>
        </w:rPr>
      </w:pPr>
      <w:r w:rsidRPr="004B48D6">
        <w:t>Two</w:t>
      </w:r>
      <w:r w:rsidR="00C01B5F" w:rsidRPr="004B48D6">
        <w:t xml:space="preserve"> reports</w:t>
      </w:r>
      <w:r w:rsidR="002B3EB3" w:rsidRPr="004B48D6">
        <w:t xml:space="preserve"> are </w:t>
      </w:r>
      <w:r w:rsidR="00C01B5F" w:rsidRPr="004B48D6">
        <w:t>available as attachments to this</w:t>
      </w:r>
      <w:r w:rsidR="002B3EB3" w:rsidRPr="004B48D6">
        <w:t xml:space="preserve"> Information</w:t>
      </w:r>
      <w:r w:rsidR="00C01B5F" w:rsidRPr="004B48D6">
        <w:t xml:space="preserve"> </w:t>
      </w:r>
      <w:r w:rsidR="002B3EB3" w:rsidRPr="004B48D6">
        <w:t>M</w:t>
      </w:r>
      <w:r w:rsidR="00C01B5F" w:rsidRPr="004B48D6">
        <w:t xml:space="preserve">emorandum </w:t>
      </w:r>
      <w:r w:rsidRPr="004B48D6">
        <w:t>include:</w:t>
      </w:r>
    </w:p>
    <w:p w14:paraId="155A5C37" w14:textId="00CBA322" w:rsidR="0017520C" w:rsidRPr="004B48D6" w:rsidRDefault="00604D56" w:rsidP="00525F02">
      <w:pPr>
        <w:pStyle w:val="ListParagraph"/>
        <w:numPr>
          <w:ilvl w:val="0"/>
          <w:numId w:val="19"/>
        </w:numPr>
        <w:spacing w:after="240"/>
        <w:contextualSpacing w:val="0"/>
        <w:rPr>
          <w:i/>
        </w:rPr>
      </w:pPr>
      <w:r w:rsidRPr="004B48D6">
        <w:rPr>
          <w:i/>
        </w:rPr>
        <w:t>2019</w:t>
      </w:r>
      <w:r w:rsidRPr="004B48D6">
        <w:rPr>
          <w:rFonts w:cs="Arial"/>
          <w:i/>
        </w:rPr>
        <w:t>–</w:t>
      </w:r>
      <w:r w:rsidRPr="004B48D6">
        <w:rPr>
          <w:i/>
        </w:rPr>
        <w:t>20 Assessment Coordinators Survey Results Report</w:t>
      </w:r>
      <w:r w:rsidR="0017520C" w:rsidRPr="004B48D6">
        <w:rPr>
          <w:i/>
        </w:rPr>
        <w:t xml:space="preserve">, </w:t>
      </w:r>
      <w:r w:rsidRPr="004B48D6">
        <w:t>January 2020</w:t>
      </w:r>
    </w:p>
    <w:p w14:paraId="155A5C38" w14:textId="20D35EDD" w:rsidR="0017520C" w:rsidRPr="004B48D6" w:rsidRDefault="0017520C" w:rsidP="009E3AFF">
      <w:pPr>
        <w:pStyle w:val="ListParagraph"/>
        <w:numPr>
          <w:ilvl w:val="0"/>
          <w:numId w:val="19"/>
        </w:numPr>
        <w:spacing w:after="240"/>
        <w:rPr>
          <w:i/>
        </w:rPr>
      </w:pPr>
      <w:r w:rsidRPr="004B48D6">
        <w:rPr>
          <w:i/>
        </w:rPr>
        <w:t xml:space="preserve">2019 California Assessment Conference </w:t>
      </w:r>
      <w:r w:rsidR="00604D56" w:rsidRPr="004B48D6">
        <w:rPr>
          <w:i/>
        </w:rPr>
        <w:t xml:space="preserve">Post-Conference </w:t>
      </w:r>
      <w:r w:rsidRPr="004B48D6">
        <w:rPr>
          <w:i/>
        </w:rPr>
        <w:t>Report</w:t>
      </w:r>
      <w:r w:rsidR="009E3AFF" w:rsidRPr="004B48D6">
        <w:rPr>
          <w:i/>
        </w:rPr>
        <w:t xml:space="preserve">, </w:t>
      </w:r>
      <w:r w:rsidR="00604D56" w:rsidRPr="004B48D6">
        <w:t>January 2020</w:t>
      </w:r>
      <w:r w:rsidR="002E1E20">
        <w:t>.</w:t>
      </w:r>
    </w:p>
    <w:p w14:paraId="155A5C3A" w14:textId="1BE36AF9" w:rsidR="001C1E82" w:rsidRPr="004B48D6" w:rsidRDefault="0017520C" w:rsidP="00525F02">
      <w:pPr>
        <w:spacing w:after="240"/>
      </w:pPr>
      <w:r w:rsidRPr="004B48D6">
        <w:t xml:space="preserve">The </w:t>
      </w:r>
      <w:r w:rsidR="00016101" w:rsidRPr="004B48D6">
        <w:t>2019</w:t>
      </w:r>
      <w:r w:rsidR="008E68F1" w:rsidRPr="004B48D6">
        <w:rPr>
          <w:rFonts w:cs="Arial"/>
        </w:rPr>
        <w:t>–</w:t>
      </w:r>
      <w:r w:rsidR="00016101" w:rsidRPr="004B48D6">
        <w:t>20 Assessment Coordinators Survey Results Report</w:t>
      </w:r>
      <w:r w:rsidRPr="004B48D6">
        <w:t xml:space="preserve"> w</w:t>
      </w:r>
      <w:r w:rsidR="00EE47F3" w:rsidRPr="004B48D6">
        <w:t>as</w:t>
      </w:r>
      <w:r w:rsidRPr="004B48D6">
        <w:t xml:space="preserve"> the culmination of a large</w:t>
      </w:r>
      <w:r w:rsidR="002B3EB3" w:rsidRPr="004B48D6">
        <w:t>-scale</w:t>
      </w:r>
      <w:r w:rsidRPr="004B48D6">
        <w:t xml:space="preserve"> campaign to identify helpful resources </w:t>
      </w:r>
      <w:r w:rsidR="008E68F1" w:rsidRPr="004B48D6">
        <w:t>to address</w:t>
      </w:r>
      <w:r w:rsidRPr="004B48D6">
        <w:t xml:space="preserve"> additional needs </w:t>
      </w:r>
      <w:r w:rsidR="008E68F1" w:rsidRPr="004B48D6">
        <w:t>of</w:t>
      </w:r>
      <w:r w:rsidRPr="004B48D6">
        <w:t xml:space="preserve"> LEA</w:t>
      </w:r>
      <w:r w:rsidR="002B3EB3" w:rsidRPr="004B48D6">
        <w:t xml:space="preserve"> </w:t>
      </w:r>
      <w:r w:rsidRPr="004B48D6">
        <w:t>coordinators in successfully implementing the activities required to administer th</w:t>
      </w:r>
      <w:r w:rsidR="009E3AFF" w:rsidRPr="004B48D6">
        <w:t xml:space="preserve">e CAASPP and ELPAC assessments. </w:t>
      </w:r>
      <w:r w:rsidR="00BE3EFC" w:rsidRPr="004B48D6">
        <w:t>The SCOE</w:t>
      </w:r>
      <w:r w:rsidR="009E3AFF" w:rsidRPr="004B48D6">
        <w:t xml:space="preserve"> </w:t>
      </w:r>
      <w:r w:rsidR="0060194D" w:rsidRPr="004B48D6">
        <w:t>surveyed</w:t>
      </w:r>
      <w:r w:rsidR="001C1E82" w:rsidRPr="004B48D6">
        <w:t xml:space="preserve"> coordinators </w:t>
      </w:r>
      <w:r w:rsidR="0060194D" w:rsidRPr="004B48D6">
        <w:t xml:space="preserve">and then provided </w:t>
      </w:r>
      <w:r w:rsidR="008E68F1" w:rsidRPr="004B48D6">
        <w:t xml:space="preserve">a draft </w:t>
      </w:r>
      <w:r w:rsidR="0060194D" w:rsidRPr="004B48D6">
        <w:t>analysis</w:t>
      </w:r>
      <w:r w:rsidR="001C1E82" w:rsidRPr="004B48D6">
        <w:t xml:space="preserve"> </w:t>
      </w:r>
      <w:r w:rsidR="008E68F1" w:rsidRPr="004B48D6">
        <w:t>of findings</w:t>
      </w:r>
      <w:r w:rsidR="0060194D" w:rsidRPr="004B48D6">
        <w:t xml:space="preserve"> based on the information gathered</w:t>
      </w:r>
      <w:r w:rsidR="008E68F1" w:rsidRPr="004B48D6">
        <w:t xml:space="preserve"> to the CDE</w:t>
      </w:r>
      <w:r w:rsidR="001C1E82" w:rsidRPr="004B48D6">
        <w:t xml:space="preserve">. </w:t>
      </w:r>
      <w:r w:rsidR="0060194D" w:rsidRPr="004B48D6">
        <w:t xml:space="preserve">This report provides key information and direction for the CDE to consider in determining future outreach efforts to meet the needs </w:t>
      </w:r>
      <w:r w:rsidR="008E68F1" w:rsidRPr="004B48D6">
        <w:t>as a result of the survey of CAASPP and ELPAC LEA coordinators</w:t>
      </w:r>
      <w:r w:rsidR="0060194D" w:rsidRPr="004B48D6">
        <w:t xml:space="preserve">. </w:t>
      </w:r>
      <w:r w:rsidR="001C1E82" w:rsidRPr="004B48D6">
        <w:t>Highlights</w:t>
      </w:r>
      <w:r w:rsidR="008E68F1" w:rsidRPr="004B48D6">
        <w:t xml:space="preserve"> of findings</w:t>
      </w:r>
      <w:r w:rsidR="001C1E82" w:rsidRPr="004B48D6">
        <w:t xml:space="preserve"> include</w:t>
      </w:r>
      <w:r w:rsidR="002B3EB3" w:rsidRPr="004B48D6">
        <w:t xml:space="preserve"> the following</w:t>
      </w:r>
      <w:r w:rsidR="001C1E82" w:rsidRPr="004B48D6">
        <w:t>:</w:t>
      </w:r>
    </w:p>
    <w:p w14:paraId="155A5C3C" w14:textId="211C6630" w:rsidR="001C1E82" w:rsidRPr="004B48D6" w:rsidRDefault="001C1E82" w:rsidP="00525F02">
      <w:pPr>
        <w:pStyle w:val="ListParagraph"/>
        <w:numPr>
          <w:ilvl w:val="0"/>
          <w:numId w:val="20"/>
        </w:numPr>
        <w:spacing w:after="240"/>
        <w:ind w:left="778"/>
        <w:contextualSpacing w:val="0"/>
      </w:pPr>
      <w:r w:rsidRPr="004B48D6">
        <w:lastRenderedPageBreak/>
        <w:t>Resources</w:t>
      </w:r>
      <w:r w:rsidR="002B3EB3" w:rsidRPr="004B48D6">
        <w:sym w:font="Symbol" w:char="F0BE"/>
      </w:r>
      <w:r w:rsidRPr="004B48D6">
        <w:t>Increase efforts to highlight existing resources through regular articles</w:t>
      </w:r>
      <w:r w:rsidR="002B3EB3" w:rsidRPr="004B48D6">
        <w:t xml:space="preserve"> </w:t>
      </w:r>
      <w:r w:rsidRPr="004B48D6">
        <w:t xml:space="preserve">in the </w:t>
      </w:r>
      <w:r w:rsidRPr="004B48D6">
        <w:rPr>
          <w:i/>
        </w:rPr>
        <w:t>Assessment Spotlight</w:t>
      </w:r>
      <w:r w:rsidRPr="004B48D6">
        <w:t xml:space="preserve"> newsletter and through direct emails sen</w:t>
      </w:r>
      <w:r w:rsidR="002B3EB3" w:rsidRPr="004B48D6">
        <w:t>t</w:t>
      </w:r>
      <w:r w:rsidRPr="004B48D6">
        <w:t xml:space="preserve"> from CDE vendors to LEA coordinators and site administrators. </w:t>
      </w:r>
    </w:p>
    <w:p w14:paraId="155A5C3E" w14:textId="093E60F8" w:rsidR="00A31442" w:rsidRPr="004B48D6" w:rsidRDefault="001C1E82" w:rsidP="00525F02">
      <w:pPr>
        <w:pStyle w:val="ListParagraph"/>
        <w:numPr>
          <w:ilvl w:val="0"/>
          <w:numId w:val="20"/>
        </w:numPr>
        <w:spacing w:after="240"/>
        <w:ind w:left="778"/>
        <w:contextualSpacing w:val="0"/>
      </w:pPr>
      <w:r w:rsidRPr="004B48D6">
        <w:t xml:space="preserve">Training </w:t>
      </w:r>
      <w:r w:rsidR="002B3EB3" w:rsidRPr="004B48D6">
        <w:t>o</w:t>
      </w:r>
      <w:r w:rsidRPr="004B48D6">
        <w:t>pportunities</w:t>
      </w:r>
      <w:r w:rsidR="002B3EB3" w:rsidRPr="004B48D6">
        <w:sym w:font="Symbol" w:char="F0BE"/>
      </w:r>
      <w:r w:rsidR="00BE3EFC" w:rsidRPr="004B48D6">
        <w:t xml:space="preserve">Consider </w:t>
      </w:r>
      <w:r w:rsidR="008E68F1" w:rsidRPr="004B48D6">
        <w:t>conducting</w:t>
      </w:r>
      <w:r w:rsidR="00BE3EFC" w:rsidRPr="004B48D6">
        <w:t xml:space="preserve"> periodic webcasts to provide experienced LEA and site coordinators with additional role-specific and timely information, </w:t>
      </w:r>
      <w:r w:rsidR="008E68F1" w:rsidRPr="004B48D6">
        <w:t>similar to what</w:t>
      </w:r>
      <w:r w:rsidR="00BE3EFC" w:rsidRPr="004B48D6">
        <w:t xml:space="preserve"> the CDE has done this year for coordinators who have been in their role for less that twelve months, </w:t>
      </w:r>
      <w:r w:rsidR="008E68F1" w:rsidRPr="004B48D6">
        <w:t>and</w:t>
      </w:r>
      <w:r w:rsidR="00BE3EFC" w:rsidRPr="004B48D6">
        <w:t xml:space="preserve"> adopting a year-long training plan. </w:t>
      </w:r>
    </w:p>
    <w:p w14:paraId="155A5C40" w14:textId="00B9C04C" w:rsidR="005E0EF7" w:rsidRPr="004B48D6" w:rsidRDefault="00A31442" w:rsidP="00525F02">
      <w:pPr>
        <w:pStyle w:val="ListParagraph"/>
        <w:numPr>
          <w:ilvl w:val="0"/>
          <w:numId w:val="20"/>
        </w:numPr>
        <w:spacing w:after="240"/>
        <w:ind w:left="778"/>
        <w:contextualSpacing w:val="0"/>
      </w:pPr>
      <w:r w:rsidRPr="004B48D6">
        <w:t>Communications</w:t>
      </w:r>
      <w:r w:rsidR="002B3EB3" w:rsidRPr="004B48D6">
        <w:sym w:font="Symbol" w:char="F0BE"/>
      </w:r>
      <w:r w:rsidRPr="004B48D6">
        <w:t xml:space="preserve">Organize the weekly </w:t>
      </w:r>
      <w:r w:rsidRPr="004B48D6">
        <w:rPr>
          <w:i/>
        </w:rPr>
        <w:t>Assessment Spotlight</w:t>
      </w:r>
      <w:r w:rsidRPr="004B48D6">
        <w:t xml:space="preserve"> newsletter into s</w:t>
      </w:r>
      <w:r w:rsidR="005E0EF7" w:rsidRPr="004B48D6">
        <w:t>tanding sections for greater ease of access for coordinators</w:t>
      </w:r>
      <w:r w:rsidR="002B3EB3" w:rsidRPr="004B48D6">
        <w:t>;</w:t>
      </w:r>
      <w:r w:rsidR="005E0EF7" w:rsidRPr="004B48D6">
        <w:t xml:space="preserve"> for example, </w:t>
      </w:r>
      <w:r w:rsidR="008E68F1" w:rsidRPr="004B48D6">
        <w:t xml:space="preserve">separate out </w:t>
      </w:r>
      <w:r w:rsidR="005E0EF7" w:rsidRPr="004B48D6">
        <w:t xml:space="preserve">information needed by ELPAC coordinators versus information needed by CAASPP coordinators. </w:t>
      </w:r>
    </w:p>
    <w:p w14:paraId="155A5C42" w14:textId="0EA3D748" w:rsidR="009E3AFF" w:rsidRPr="004B48D6" w:rsidRDefault="005E0EF7" w:rsidP="00525F02">
      <w:pPr>
        <w:pStyle w:val="ListParagraph"/>
        <w:numPr>
          <w:ilvl w:val="0"/>
          <w:numId w:val="20"/>
        </w:numPr>
        <w:spacing w:after="240"/>
        <w:ind w:left="778"/>
        <w:contextualSpacing w:val="0"/>
      </w:pPr>
      <w:r w:rsidRPr="004B48D6">
        <w:t xml:space="preserve">Social </w:t>
      </w:r>
      <w:r w:rsidR="002B3EB3" w:rsidRPr="004B48D6">
        <w:t>m</w:t>
      </w:r>
      <w:r w:rsidRPr="004B48D6">
        <w:t xml:space="preserve">edia </w:t>
      </w:r>
      <w:r w:rsidR="002B3EB3" w:rsidRPr="004B48D6">
        <w:t>p</w:t>
      </w:r>
      <w:r w:rsidRPr="004B48D6">
        <w:t>resence</w:t>
      </w:r>
      <w:r w:rsidR="002B3EB3" w:rsidRPr="004B48D6">
        <w:sym w:font="Symbol" w:char="F0BE"/>
      </w:r>
      <w:r w:rsidRPr="004B48D6">
        <w:t xml:space="preserve">Focus on </w:t>
      </w:r>
      <w:r w:rsidR="00367F26" w:rsidRPr="004B48D6">
        <w:t>increasing</w:t>
      </w:r>
      <w:r w:rsidR="00487F8A" w:rsidRPr="004B48D6">
        <w:t xml:space="preserve"> </w:t>
      </w:r>
      <w:r w:rsidR="00367F26" w:rsidRPr="004B48D6">
        <w:t>followers</w:t>
      </w:r>
      <w:r w:rsidRPr="004B48D6">
        <w:t xml:space="preserve"> for the Assessment Development and Administration Division Twitter account and as well as </w:t>
      </w:r>
      <w:r w:rsidR="00907312" w:rsidRPr="004B48D6">
        <w:t xml:space="preserve">on </w:t>
      </w:r>
      <w:r w:rsidRPr="004B48D6">
        <w:t xml:space="preserve">adopting practices to increase </w:t>
      </w:r>
      <w:r w:rsidR="00907312" w:rsidRPr="004B48D6">
        <w:t xml:space="preserve">user </w:t>
      </w:r>
      <w:r w:rsidRPr="004B48D6">
        <w:t xml:space="preserve">engagement. </w:t>
      </w:r>
    </w:p>
    <w:p w14:paraId="155A5C43" w14:textId="6CCFECFE" w:rsidR="003F089F" w:rsidRPr="004B48D6" w:rsidRDefault="00C01B5F" w:rsidP="003F089F">
      <w:pPr>
        <w:spacing w:after="240"/>
      </w:pPr>
      <w:r w:rsidRPr="004B48D6">
        <w:t xml:space="preserve">The </w:t>
      </w:r>
      <w:r w:rsidR="008E68F1" w:rsidRPr="004B48D6">
        <w:t>second report was based on</w:t>
      </w:r>
      <w:r w:rsidR="00180FB2" w:rsidRPr="004B48D6">
        <w:t xml:space="preserve"> the first</w:t>
      </w:r>
      <w:r w:rsidR="00212048" w:rsidRPr="004B48D6">
        <w:t xml:space="preserve"> </w:t>
      </w:r>
      <w:r w:rsidRPr="004B48D6">
        <w:t>California Assessment Conference</w:t>
      </w:r>
      <w:r w:rsidR="003F089F" w:rsidRPr="004B48D6">
        <w:t xml:space="preserve"> (CAC)</w:t>
      </w:r>
      <w:r w:rsidRPr="004B48D6">
        <w:t xml:space="preserve"> </w:t>
      </w:r>
      <w:r w:rsidR="00212048" w:rsidRPr="004B48D6">
        <w:t>held</w:t>
      </w:r>
      <w:r w:rsidR="00E2268F" w:rsidRPr="004B48D6">
        <w:t xml:space="preserve"> </w:t>
      </w:r>
      <w:r w:rsidRPr="004B48D6">
        <w:t>in October 2019.</w:t>
      </w:r>
      <w:r w:rsidRPr="004B48D6">
        <w:rPr>
          <w:b/>
        </w:rPr>
        <w:t xml:space="preserve"> </w:t>
      </w:r>
      <w:r w:rsidR="003F089F" w:rsidRPr="004B48D6">
        <w:t xml:space="preserve">The </w:t>
      </w:r>
      <w:r w:rsidR="00EF095A" w:rsidRPr="004B48D6">
        <w:t>purp</w:t>
      </w:r>
      <w:r w:rsidR="004F0B61" w:rsidRPr="004B48D6">
        <w:t>o</w:t>
      </w:r>
      <w:r w:rsidR="00EF095A" w:rsidRPr="004B48D6">
        <w:t xml:space="preserve">se </w:t>
      </w:r>
      <w:r w:rsidR="003F089F" w:rsidRPr="004B48D6">
        <w:t xml:space="preserve">of </w:t>
      </w:r>
      <w:r w:rsidR="00180FB2" w:rsidRPr="004B48D6">
        <w:t xml:space="preserve">the CAC </w:t>
      </w:r>
      <w:r w:rsidR="003F089F" w:rsidRPr="004B48D6">
        <w:t xml:space="preserve">was to offer a single </w:t>
      </w:r>
      <w:r w:rsidR="00180FB2" w:rsidRPr="004B48D6">
        <w:t>venue</w:t>
      </w:r>
      <w:r w:rsidR="003F089F" w:rsidRPr="004B48D6">
        <w:t xml:space="preserve"> to replace the multiple training sessions</w:t>
      </w:r>
      <w:r w:rsidR="00E2268F" w:rsidRPr="004B48D6">
        <w:t xml:space="preserve"> that had been</w:t>
      </w:r>
      <w:r w:rsidR="00180FB2" w:rsidRPr="004B48D6">
        <w:t xml:space="preserve"> in</w:t>
      </w:r>
      <w:r w:rsidR="003F089F" w:rsidRPr="004B48D6">
        <w:t xml:space="preserve"> held previous years, </w:t>
      </w:r>
      <w:r w:rsidR="00180FB2" w:rsidRPr="004B48D6">
        <w:t xml:space="preserve">and to provide CAC participants the opportunity to learn about </w:t>
      </w:r>
      <w:r w:rsidR="003F089F" w:rsidRPr="004B48D6">
        <w:t>the various components of California’s system of assessments</w:t>
      </w:r>
      <w:r w:rsidR="00180FB2" w:rsidRPr="004B48D6">
        <w:t xml:space="preserve"> at the same time</w:t>
      </w:r>
      <w:r w:rsidR="003F089F" w:rsidRPr="004B48D6">
        <w:t xml:space="preserve">. </w:t>
      </w:r>
      <w:r w:rsidR="00560C3C" w:rsidRPr="004B48D6">
        <w:t xml:space="preserve">More than </w:t>
      </w:r>
      <w:r w:rsidR="003F089F" w:rsidRPr="004B48D6">
        <w:t>750 participants joined th</w:t>
      </w:r>
      <w:r w:rsidR="0082052C" w:rsidRPr="004B48D6">
        <w:t>is</w:t>
      </w:r>
      <w:r w:rsidR="003F089F" w:rsidRPr="004B48D6">
        <w:t xml:space="preserve"> two-and-a-half</w:t>
      </w:r>
      <w:r w:rsidR="0082052C" w:rsidRPr="004B48D6">
        <w:t>-</w:t>
      </w:r>
      <w:r w:rsidR="003F089F" w:rsidRPr="004B48D6">
        <w:t>day conference to learn how assessment tools and resources c</w:t>
      </w:r>
      <w:r w:rsidR="005875B2" w:rsidRPr="004B48D6">
        <w:t>an</w:t>
      </w:r>
      <w:r w:rsidR="003F089F" w:rsidRPr="004B48D6">
        <w:t xml:space="preserve"> be used to support teaching and learning in California classrooms. Feedback from participants was used to </w:t>
      </w:r>
      <w:r w:rsidR="007E6064" w:rsidRPr="004B48D6">
        <w:t>provide key information and direction for the CDE to consider in determining actions and practices</w:t>
      </w:r>
      <w:r w:rsidR="003F089F" w:rsidRPr="004B48D6">
        <w:t xml:space="preserve"> for </w:t>
      </w:r>
      <w:r w:rsidR="00180FB2" w:rsidRPr="004B48D6">
        <w:t>a</w:t>
      </w:r>
      <w:r w:rsidR="003F089F" w:rsidRPr="004B48D6">
        <w:t xml:space="preserve"> second CAC,</w:t>
      </w:r>
      <w:r w:rsidR="005875B2" w:rsidRPr="004B48D6">
        <w:t xml:space="preserve"> </w:t>
      </w:r>
      <w:r w:rsidR="003F089F" w:rsidRPr="004B48D6">
        <w:t>scheduled for October 16</w:t>
      </w:r>
      <w:r w:rsidR="003F089F" w:rsidRPr="004B48D6">
        <w:rPr>
          <w:rFonts w:cs="Arial"/>
        </w:rPr>
        <w:t>–</w:t>
      </w:r>
      <w:r w:rsidR="003F089F" w:rsidRPr="004B48D6">
        <w:t>18, 2020</w:t>
      </w:r>
      <w:r w:rsidR="005875B2" w:rsidRPr="004B48D6">
        <w:t>,</w:t>
      </w:r>
      <w:r w:rsidR="003F089F" w:rsidRPr="004B48D6">
        <w:t xml:space="preserve"> at the Riverside Convention Center. Highlights</w:t>
      </w:r>
      <w:r w:rsidR="00180FB2" w:rsidRPr="004B48D6">
        <w:t xml:space="preserve"> of participant’s feedback</w:t>
      </w:r>
      <w:r w:rsidR="003F089F" w:rsidRPr="004B48D6">
        <w:t xml:space="preserve"> include</w:t>
      </w:r>
      <w:r w:rsidR="005875B2" w:rsidRPr="004B48D6">
        <w:t xml:space="preserve"> the following</w:t>
      </w:r>
      <w:r w:rsidR="003F089F" w:rsidRPr="004B48D6">
        <w:t>:</w:t>
      </w:r>
    </w:p>
    <w:p w14:paraId="155A5C44" w14:textId="289ABD4E" w:rsidR="003F089F" w:rsidRPr="004B48D6" w:rsidRDefault="003F089F" w:rsidP="00283FC6">
      <w:pPr>
        <w:pStyle w:val="ListParagraph"/>
        <w:numPr>
          <w:ilvl w:val="0"/>
          <w:numId w:val="21"/>
        </w:numPr>
        <w:spacing w:after="240"/>
        <w:contextualSpacing w:val="0"/>
      </w:pPr>
      <w:r w:rsidRPr="004B48D6">
        <w:t xml:space="preserve">Alternate conference locations between Northern </w:t>
      </w:r>
      <w:r w:rsidR="00560C3C" w:rsidRPr="004B48D6">
        <w:t xml:space="preserve">California </w:t>
      </w:r>
      <w:r w:rsidRPr="004B48D6">
        <w:t>and Southern California.</w:t>
      </w:r>
    </w:p>
    <w:p w14:paraId="155A5C45" w14:textId="0073348B" w:rsidR="009077F1" w:rsidRPr="004B48D6" w:rsidRDefault="00180FB2" w:rsidP="00283FC6">
      <w:pPr>
        <w:pStyle w:val="ListParagraph"/>
        <w:numPr>
          <w:ilvl w:val="0"/>
          <w:numId w:val="21"/>
        </w:numPr>
        <w:spacing w:after="240"/>
        <w:contextualSpacing w:val="0"/>
      </w:pPr>
      <w:r w:rsidRPr="004B48D6">
        <w:t>H</w:t>
      </w:r>
      <w:r w:rsidR="009077F1" w:rsidRPr="004B48D6">
        <w:t>old the conference in October</w:t>
      </w:r>
      <w:r w:rsidR="00560C3C" w:rsidRPr="004B48D6">
        <w:t>.</w:t>
      </w:r>
    </w:p>
    <w:p w14:paraId="155A5C46" w14:textId="0D203055" w:rsidR="009077F1" w:rsidRPr="004B48D6" w:rsidRDefault="00180FB2" w:rsidP="00283FC6">
      <w:pPr>
        <w:pStyle w:val="ListParagraph"/>
        <w:numPr>
          <w:ilvl w:val="0"/>
          <w:numId w:val="21"/>
        </w:numPr>
        <w:spacing w:after="240"/>
        <w:contextualSpacing w:val="0"/>
      </w:pPr>
      <w:r w:rsidRPr="004B48D6">
        <w:t>O</w:t>
      </w:r>
      <w:r w:rsidR="009077F1" w:rsidRPr="004B48D6">
        <w:t xml:space="preserve">ffer basic </w:t>
      </w:r>
      <w:r w:rsidR="00560C3C" w:rsidRPr="004B48D6">
        <w:t>“</w:t>
      </w:r>
      <w:r w:rsidR="009077F1" w:rsidRPr="004B48D6">
        <w:t>101</w:t>
      </w:r>
      <w:r w:rsidR="00560C3C" w:rsidRPr="004B48D6">
        <w:t>”</w:t>
      </w:r>
      <w:r w:rsidR="009077F1" w:rsidRPr="004B48D6">
        <w:t xml:space="preserve"> sessions for educators who are unfamiliar with the California assessments</w:t>
      </w:r>
      <w:r w:rsidR="00560C3C" w:rsidRPr="004B48D6">
        <w:t>.</w:t>
      </w:r>
    </w:p>
    <w:p w14:paraId="155A5C47" w14:textId="3D1F9F0D" w:rsidR="009077F1" w:rsidRPr="004B48D6" w:rsidRDefault="009077F1" w:rsidP="00283FC6">
      <w:pPr>
        <w:pStyle w:val="ListParagraph"/>
        <w:numPr>
          <w:ilvl w:val="0"/>
          <w:numId w:val="21"/>
        </w:numPr>
        <w:spacing w:after="240"/>
        <w:contextualSpacing w:val="0"/>
      </w:pPr>
      <w:r w:rsidRPr="004B48D6">
        <w:t>Recruit additional members</w:t>
      </w:r>
      <w:r w:rsidR="00BC652F" w:rsidRPr="004B48D6">
        <w:t xml:space="preserve"> with expertise in science </w:t>
      </w:r>
      <w:r w:rsidR="00560C3C" w:rsidRPr="004B48D6">
        <w:t>for</w:t>
      </w:r>
      <w:r w:rsidRPr="004B48D6">
        <w:t xml:space="preserve"> the conference training team</w:t>
      </w:r>
      <w:r w:rsidR="00560C3C" w:rsidRPr="004B48D6">
        <w:t>.</w:t>
      </w:r>
    </w:p>
    <w:p w14:paraId="155A5C48" w14:textId="36240BDC" w:rsidR="009077F1" w:rsidRPr="004B48D6" w:rsidRDefault="00180FB2" w:rsidP="00283FC6">
      <w:pPr>
        <w:pStyle w:val="ListParagraph"/>
        <w:numPr>
          <w:ilvl w:val="0"/>
          <w:numId w:val="21"/>
        </w:numPr>
        <w:spacing w:after="240"/>
        <w:contextualSpacing w:val="0"/>
      </w:pPr>
      <w:r w:rsidRPr="004B48D6">
        <w:t>Offer more</w:t>
      </w:r>
      <w:r w:rsidR="009077F1" w:rsidRPr="004B48D6">
        <w:t xml:space="preserve"> sessions featuring shared practices from </w:t>
      </w:r>
      <w:r w:rsidR="00560C3C" w:rsidRPr="004B48D6">
        <w:t>LEA</w:t>
      </w:r>
      <w:r w:rsidR="009077F1" w:rsidRPr="004B48D6">
        <w:t xml:space="preserve"> teams</w:t>
      </w:r>
      <w:r w:rsidR="00560C3C" w:rsidRPr="004B48D6">
        <w:t>.</w:t>
      </w:r>
    </w:p>
    <w:p w14:paraId="155A5C49" w14:textId="45ED68FE" w:rsidR="009077F1" w:rsidRPr="004B48D6" w:rsidRDefault="009077F1" w:rsidP="00283FC6">
      <w:pPr>
        <w:pStyle w:val="ListParagraph"/>
        <w:numPr>
          <w:ilvl w:val="0"/>
          <w:numId w:val="21"/>
        </w:numPr>
        <w:spacing w:after="240"/>
        <w:contextualSpacing w:val="0"/>
      </w:pPr>
      <w:r w:rsidRPr="004B48D6">
        <w:t xml:space="preserve">Expand CDE </w:t>
      </w:r>
      <w:r w:rsidR="00560C3C" w:rsidRPr="004B48D6">
        <w:t>“</w:t>
      </w:r>
      <w:r w:rsidRPr="004B48D6">
        <w:t>office hours</w:t>
      </w:r>
      <w:r w:rsidR="00560C3C" w:rsidRPr="004B48D6">
        <w:t>”</w:t>
      </w:r>
      <w:r w:rsidRPr="004B48D6">
        <w:t xml:space="preserve"> </w:t>
      </w:r>
      <w:r w:rsidR="00560C3C" w:rsidRPr="004B48D6">
        <w:t xml:space="preserve">at the conference </w:t>
      </w:r>
      <w:r w:rsidRPr="004B48D6">
        <w:t>to allow more attendees an opportunity to connect with CDE representatives.</w:t>
      </w:r>
    </w:p>
    <w:p w14:paraId="155A5C4A" w14:textId="1807443D" w:rsidR="009077F1" w:rsidRPr="004B48D6" w:rsidRDefault="00180FB2" w:rsidP="00151216">
      <w:pPr>
        <w:pStyle w:val="ListParagraph"/>
        <w:numPr>
          <w:ilvl w:val="0"/>
          <w:numId w:val="21"/>
        </w:numPr>
        <w:spacing w:after="480"/>
        <w:contextualSpacing w:val="0"/>
      </w:pPr>
      <w:r w:rsidRPr="004B48D6">
        <w:lastRenderedPageBreak/>
        <w:t>B</w:t>
      </w:r>
      <w:r w:rsidR="009077F1" w:rsidRPr="004B48D6">
        <w:t xml:space="preserve">uild out participation by </w:t>
      </w:r>
      <w:r w:rsidR="001E2226" w:rsidRPr="004B48D6">
        <w:t xml:space="preserve">California </w:t>
      </w:r>
      <w:r w:rsidRPr="004B48D6">
        <w:t>educational</w:t>
      </w:r>
      <w:r w:rsidR="009077F1" w:rsidRPr="004B48D6">
        <w:t xml:space="preserve"> </w:t>
      </w:r>
      <w:r w:rsidR="00BC652F" w:rsidRPr="004B48D6">
        <w:t>associations</w:t>
      </w:r>
      <w:r w:rsidR="00560C3C" w:rsidRPr="004B48D6">
        <w:t>.</w:t>
      </w:r>
    </w:p>
    <w:p w14:paraId="7B3AD0F8" w14:textId="77777777" w:rsidR="00985596" w:rsidRPr="004B48D6" w:rsidRDefault="0062257E" w:rsidP="00985596">
      <w:pPr>
        <w:pStyle w:val="Heading2"/>
        <w:spacing w:before="240" w:after="240"/>
        <w:rPr>
          <w:sz w:val="36"/>
          <w:szCs w:val="36"/>
        </w:rPr>
      </w:pPr>
      <w:r w:rsidRPr="004B48D6">
        <w:rPr>
          <w:sz w:val="36"/>
          <w:szCs w:val="36"/>
        </w:rPr>
        <w:t>Attachment(s)</w:t>
      </w:r>
      <w:bookmarkEnd w:id="1"/>
    </w:p>
    <w:p w14:paraId="1FBFA1E4" w14:textId="1C4706CE" w:rsidR="00985596" w:rsidRPr="004B48D6" w:rsidRDefault="00985596" w:rsidP="00604D56">
      <w:pPr>
        <w:pStyle w:val="ListParagraph"/>
        <w:numPr>
          <w:ilvl w:val="0"/>
          <w:numId w:val="19"/>
        </w:numPr>
        <w:spacing w:after="240"/>
        <w:contextualSpacing w:val="0"/>
        <w:rPr>
          <w:i/>
        </w:rPr>
      </w:pPr>
      <w:r w:rsidRPr="004B48D6">
        <w:rPr>
          <w:rFonts w:cs="Arial"/>
        </w:rPr>
        <w:t xml:space="preserve">Attachment 1: </w:t>
      </w:r>
      <w:r w:rsidR="00604D56" w:rsidRPr="004B48D6">
        <w:rPr>
          <w:i/>
        </w:rPr>
        <w:t>2019</w:t>
      </w:r>
      <w:r w:rsidR="00604D56" w:rsidRPr="004B48D6">
        <w:rPr>
          <w:rFonts w:cs="Arial"/>
          <w:i/>
        </w:rPr>
        <w:t>–</w:t>
      </w:r>
      <w:r w:rsidR="00604D56" w:rsidRPr="004B48D6">
        <w:rPr>
          <w:i/>
        </w:rPr>
        <w:t xml:space="preserve">20 Assessment Coordinators Survey Results Report, </w:t>
      </w:r>
      <w:r w:rsidR="00604D56" w:rsidRPr="004B48D6">
        <w:t xml:space="preserve">January 2020 </w:t>
      </w:r>
      <w:r w:rsidRPr="004B48D6">
        <w:rPr>
          <w:rFonts w:cs="Arial"/>
        </w:rPr>
        <w:t>(5</w:t>
      </w:r>
      <w:r w:rsidR="006C748A" w:rsidRPr="004B48D6">
        <w:rPr>
          <w:rFonts w:cs="Arial"/>
        </w:rPr>
        <w:t>3</w:t>
      </w:r>
      <w:r w:rsidRPr="004B48D6">
        <w:rPr>
          <w:rFonts w:cs="Arial"/>
        </w:rPr>
        <w:t xml:space="preserve"> </w:t>
      </w:r>
      <w:r w:rsidR="005A4DB6" w:rsidRPr="004B48D6">
        <w:rPr>
          <w:rFonts w:cs="Arial"/>
        </w:rPr>
        <w:t>P</w:t>
      </w:r>
      <w:r w:rsidRPr="004B48D6">
        <w:rPr>
          <w:rFonts w:cs="Arial"/>
        </w:rPr>
        <w:t>ages)</w:t>
      </w:r>
    </w:p>
    <w:p w14:paraId="3D3E729C" w14:textId="303D49E1" w:rsidR="00985596" w:rsidRPr="002E1E20" w:rsidRDefault="00985596" w:rsidP="002E1E20">
      <w:pPr>
        <w:pStyle w:val="ListParagraph"/>
        <w:numPr>
          <w:ilvl w:val="0"/>
          <w:numId w:val="19"/>
        </w:numPr>
        <w:spacing w:after="240"/>
        <w:rPr>
          <w:i/>
        </w:rPr>
      </w:pPr>
      <w:r w:rsidRPr="004B48D6">
        <w:rPr>
          <w:rFonts w:cs="Arial"/>
        </w:rPr>
        <w:t xml:space="preserve">Attachment 2: </w:t>
      </w:r>
      <w:r w:rsidR="00604D56" w:rsidRPr="004B48D6">
        <w:rPr>
          <w:i/>
        </w:rPr>
        <w:t xml:space="preserve">2019 California Assessment Conference Post-Conference Report, </w:t>
      </w:r>
      <w:r w:rsidR="00604D56" w:rsidRPr="004B48D6">
        <w:t xml:space="preserve">January 2020 </w:t>
      </w:r>
      <w:r w:rsidRPr="004B48D6">
        <w:rPr>
          <w:rFonts w:cs="Arial"/>
        </w:rPr>
        <w:t>(5</w:t>
      </w:r>
      <w:r w:rsidR="00C90F19" w:rsidRPr="004B48D6">
        <w:rPr>
          <w:rFonts w:cs="Arial"/>
        </w:rPr>
        <w:t>7</w:t>
      </w:r>
      <w:r w:rsidRPr="004B48D6">
        <w:rPr>
          <w:rFonts w:cs="Arial"/>
        </w:rPr>
        <w:t xml:space="preserve"> </w:t>
      </w:r>
      <w:r w:rsidR="005A4DB6" w:rsidRPr="004B48D6">
        <w:rPr>
          <w:rFonts w:cs="Arial"/>
        </w:rPr>
        <w:t>P</w:t>
      </w:r>
      <w:r w:rsidRPr="004B48D6">
        <w:rPr>
          <w:rFonts w:cs="Arial"/>
        </w:rPr>
        <w:t>ages)</w:t>
      </w:r>
    </w:p>
    <w:sectPr w:rsidR="00985596" w:rsidRPr="002E1E20" w:rsidSect="00057A96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5C4F" w14:textId="77777777" w:rsidR="008B215E" w:rsidRDefault="008B215E" w:rsidP="00C5145E">
      <w:r>
        <w:separator/>
      </w:r>
    </w:p>
  </w:endnote>
  <w:endnote w:type="continuationSeparator" w:id="0">
    <w:p w14:paraId="155A5C50" w14:textId="77777777" w:rsidR="008B215E" w:rsidRDefault="008B215E" w:rsidP="00C5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5C4D" w14:textId="77777777" w:rsidR="008B215E" w:rsidRDefault="008B215E" w:rsidP="00C5145E">
      <w:r>
        <w:separator/>
      </w:r>
    </w:p>
  </w:footnote>
  <w:footnote w:type="continuationSeparator" w:id="0">
    <w:p w14:paraId="155A5C4E" w14:textId="77777777" w:rsidR="008B215E" w:rsidRDefault="008B215E" w:rsidP="00C5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5C51" w14:textId="7A9EE957" w:rsidR="000B355F" w:rsidRDefault="00560C3C" w:rsidP="00C43252">
    <w:pPr>
      <w:jc w:val="right"/>
    </w:pPr>
    <w:r w:rsidRPr="00796312">
      <w:rPr>
        <w:rFonts w:cs="Arial"/>
        <w:color w:val="000000"/>
      </w:rPr>
      <w:t>memo-imb-adad-</w:t>
    </w:r>
    <w:r>
      <w:rPr>
        <w:rFonts w:cs="Arial"/>
        <w:color w:val="000000"/>
      </w:rPr>
      <w:t>feb20item0</w:t>
    </w:r>
    <w:r w:rsidR="00460A53">
      <w:rPr>
        <w:rFonts w:cs="Arial"/>
        <w:color w:val="000000"/>
      </w:rPr>
      <w:t>2</w:t>
    </w:r>
  </w:p>
  <w:p w14:paraId="155A5C52" w14:textId="4FA12E84" w:rsidR="000B355F" w:rsidRPr="00483B3D" w:rsidRDefault="000B355F" w:rsidP="00C43252">
    <w:pPr>
      <w:pStyle w:val="Header"/>
      <w:spacing w:after="480"/>
      <w:jc w:val="right"/>
      <w:rPr>
        <w:rFonts w:cs="Arial"/>
      </w:rPr>
    </w:pPr>
    <w:r w:rsidRPr="00483B3D">
      <w:rPr>
        <w:rFonts w:eastAsiaTheme="majorEastAsia" w:cs="Arial"/>
        <w:noProof/>
      </w:rPr>
      <w:t xml:space="preserve">Page </w:t>
    </w:r>
    <w:r w:rsidRPr="00483B3D">
      <w:rPr>
        <w:rFonts w:eastAsiaTheme="majorEastAsia" w:cs="Arial"/>
        <w:bCs/>
        <w:noProof/>
      </w:rPr>
      <w:fldChar w:fldCharType="begin"/>
    </w:r>
    <w:r w:rsidRPr="00483B3D">
      <w:rPr>
        <w:rFonts w:eastAsiaTheme="majorEastAsia" w:cs="Arial"/>
        <w:bCs/>
        <w:noProof/>
      </w:rPr>
      <w:instrText xml:space="preserve"> PAGE  \* Arabic  \* MERGEFORMAT </w:instrText>
    </w:r>
    <w:r w:rsidRPr="00483B3D">
      <w:rPr>
        <w:rFonts w:eastAsiaTheme="majorEastAsia" w:cs="Arial"/>
        <w:bCs/>
        <w:noProof/>
      </w:rPr>
      <w:fldChar w:fldCharType="separate"/>
    </w:r>
    <w:r w:rsidR="004B48D6">
      <w:rPr>
        <w:rFonts w:eastAsiaTheme="majorEastAsia" w:cs="Arial"/>
        <w:bCs/>
        <w:noProof/>
      </w:rPr>
      <w:t>3</w:t>
    </w:r>
    <w:r w:rsidRPr="00483B3D">
      <w:rPr>
        <w:rFonts w:eastAsiaTheme="majorEastAsia" w:cs="Arial"/>
        <w:bCs/>
        <w:noProof/>
      </w:rPr>
      <w:fldChar w:fldCharType="end"/>
    </w:r>
    <w:r w:rsidRPr="00483B3D">
      <w:rPr>
        <w:rFonts w:eastAsiaTheme="majorEastAsia" w:cs="Arial"/>
        <w:noProof/>
      </w:rPr>
      <w:t xml:space="preserve"> of </w:t>
    </w:r>
    <w:r w:rsidR="00EA4274">
      <w:rPr>
        <w:rFonts w:eastAsiaTheme="majorEastAsia" w:cs="Arial"/>
        <w:bCs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C2C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684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9495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4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886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D858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CAC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EB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4CF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6787A"/>
    <w:multiLevelType w:val="hybridMultilevel"/>
    <w:tmpl w:val="744E576E"/>
    <w:lvl w:ilvl="0" w:tplc="FAD8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4596B"/>
    <w:multiLevelType w:val="hybridMultilevel"/>
    <w:tmpl w:val="6D166972"/>
    <w:lvl w:ilvl="0" w:tplc="FAD8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46C6"/>
    <w:multiLevelType w:val="hybridMultilevel"/>
    <w:tmpl w:val="6BFAC84A"/>
    <w:lvl w:ilvl="0" w:tplc="FAD8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33394"/>
    <w:multiLevelType w:val="hybridMultilevel"/>
    <w:tmpl w:val="D11E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7802"/>
    <w:multiLevelType w:val="hybridMultilevel"/>
    <w:tmpl w:val="AAD417F4"/>
    <w:lvl w:ilvl="0" w:tplc="FAD8B4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5F3F3E"/>
    <w:multiLevelType w:val="hybridMultilevel"/>
    <w:tmpl w:val="DCC4E2D8"/>
    <w:lvl w:ilvl="0" w:tplc="FAD8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5DBA"/>
    <w:multiLevelType w:val="hybridMultilevel"/>
    <w:tmpl w:val="6B7E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767A"/>
    <w:multiLevelType w:val="hybridMultilevel"/>
    <w:tmpl w:val="F9A0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438CF"/>
    <w:multiLevelType w:val="hybridMultilevel"/>
    <w:tmpl w:val="33E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815BD"/>
    <w:multiLevelType w:val="hybridMultilevel"/>
    <w:tmpl w:val="AF66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01362E"/>
    <w:multiLevelType w:val="hybridMultilevel"/>
    <w:tmpl w:val="9FF02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F617ED"/>
    <w:multiLevelType w:val="hybridMultilevel"/>
    <w:tmpl w:val="39A4B7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E2EE3"/>
    <w:multiLevelType w:val="hybridMultilevel"/>
    <w:tmpl w:val="EE9A36AA"/>
    <w:lvl w:ilvl="0" w:tplc="FAD8B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27056"/>
    <w:multiLevelType w:val="hybridMultilevel"/>
    <w:tmpl w:val="A16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1"/>
  </w:num>
  <w:num w:numId="14">
    <w:abstractNumId w:val="16"/>
  </w:num>
  <w:num w:numId="15">
    <w:abstractNumId w:val="23"/>
  </w:num>
  <w:num w:numId="16">
    <w:abstractNumId w:val="18"/>
  </w:num>
  <w:num w:numId="17">
    <w:abstractNumId w:val="13"/>
  </w:num>
  <w:num w:numId="18">
    <w:abstractNumId w:val="17"/>
  </w:num>
  <w:num w:numId="19">
    <w:abstractNumId w:val="12"/>
  </w:num>
  <w:num w:numId="20">
    <w:abstractNumId w:val="14"/>
  </w:num>
  <w:num w:numId="21">
    <w:abstractNumId w:val="10"/>
  </w:num>
  <w:num w:numId="22">
    <w:abstractNumId w:val="22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00D4"/>
    <w:rsid w:val="00016101"/>
    <w:rsid w:val="0002033E"/>
    <w:rsid w:val="00020DB8"/>
    <w:rsid w:val="00034C75"/>
    <w:rsid w:val="000450A8"/>
    <w:rsid w:val="00053B2A"/>
    <w:rsid w:val="00057A96"/>
    <w:rsid w:val="00074787"/>
    <w:rsid w:val="00077927"/>
    <w:rsid w:val="00080D29"/>
    <w:rsid w:val="000869C7"/>
    <w:rsid w:val="000932BD"/>
    <w:rsid w:val="00094A6D"/>
    <w:rsid w:val="000A611A"/>
    <w:rsid w:val="000B01F5"/>
    <w:rsid w:val="000B02AD"/>
    <w:rsid w:val="000B355F"/>
    <w:rsid w:val="000C139F"/>
    <w:rsid w:val="000C7AC1"/>
    <w:rsid w:val="000E290E"/>
    <w:rsid w:val="000E4A60"/>
    <w:rsid w:val="001046B9"/>
    <w:rsid w:val="00112688"/>
    <w:rsid w:val="00120FC8"/>
    <w:rsid w:val="001238BB"/>
    <w:rsid w:val="00145320"/>
    <w:rsid w:val="00145C4B"/>
    <w:rsid w:val="00151216"/>
    <w:rsid w:val="0016173B"/>
    <w:rsid w:val="001648E9"/>
    <w:rsid w:val="0017520C"/>
    <w:rsid w:val="00180FB2"/>
    <w:rsid w:val="00184DEF"/>
    <w:rsid w:val="0018728E"/>
    <w:rsid w:val="001B2833"/>
    <w:rsid w:val="001C1E82"/>
    <w:rsid w:val="001C22E5"/>
    <w:rsid w:val="001D4060"/>
    <w:rsid w:val="001D7C61"/>
    <w:rsid w:val="001E1E2A"/>
    <w:rsid w:val="001E2226"/>
    <w:rsid w:val="001E3E8A"/>
    <w:rsid w:val="001E509B"/>
    <w:rsid w:val="001E60BB"/>
    <w:rsid w:val="001F63DC"/>
    <w:rsid w:val="001F6CAA"/>
    <w:rsid w:val="00200553"/>
    <w:rsid w:val="00200A3C"/>
    <w:rsid w:val="00210540"/>
    <w:rsid w:val="00212048"/>
    <w:rsid w:val="00232277"/>
    <w:rsid w:val="00234C50"/>
    <w:rsid w:val="002408E4"/>
    <w:rsid w:val="0024386B"/>
    <w:rsid w:val="00256413"/>
    <w:rsid w:val="002776D8"/>
    <w:rsid w:val="00283FC6"/>
    <w:rsid w:val="00287C8B"/>
    <w:rsid w:val="0029286A"/>
    <w:rsid w:val="002B3EB3"/>
    <w:rsid w:val="002C022E"/>
    <w:rsid w:val="002C75E0"/>
    <w:rsid w:val="002E1E20"/>
    <w:rsid w:val="002E5652"/>
    <w:rsid w:val="0031139D"/>
    <w:rsid w:val="00314EF5"/>
    <w:rsid w:val="00321D49"/>
    <w:rsid w:val="00321DB5"/>
    <w:rsid w:val="00322C00"/>
    <w:rsid w:val="00325EAA"/>
    <w:rsid w:val="00331FB2"/>
    <w:rsid w:val="00335EC1"/>
    <w:rsid w:val="0033616F"/>
    <w:rsid w:val="00337D63"/>
    <w:rsid w:val="00353B6D"/>
    <w:rsid w:val="00360450"/>
    <w:rsid w:val="00364C1F"/>
    <w:rsid w:val="00367F26"/>
    <w:rsid w:val="0037209E"/>
    <w:rsid w:val="00372982"/>
    <w:rsid w:val="003752F4"/>
    <w:rsid w:val="00375E65"/>
    <w:rsid w:val="00380090"/>
    <w:rsid w:val="00390398"/>
    <w:rsid w:val="003935F8"/>
    <w:rsid w:val="0039550C"/>
    <w:rsid w:val="003965FA"/>
    <w:rsid w:val="003B7953"/>
    <w:rsid w:val="003B7D38"/>
    <w:rsid w:val="003D5109"/>
    <w:rsid w:val="003E2821"/>
    <w:rsid w:val="003E3B94"/>
    <w:rsid w:val="003E7B27"/>
    <w:rsid w:val="003F089F"/>
    <w:rsid w:val="003F0E72"/>
    <w:rsid w:val="004427E2"/>
    <w:rsid w:val="00455629"/>
    <w:rsid w:val="00460A53"/>
    <w:rsid w:val="004624F7"/>
    <w:rsid w:val="00464D42"/>
    <w:rsid w:val="00465910"/>
    <w:rsid w:val="004702D3"/>
    <w:rsid w:val="00474A2F"/>
    <w:rsid w:val="00480493"/>
    <w:rsid w:val="00487F8A"/>
    <w:rsid w:val="00492988"/>
    <w:rsid w:val="00492F1C"/>
    <w:rsid w:val="004A56E5"/>
    <w:rsid w:val="004A5830"/>
    <w:rsid w:val="004B0187"/>
    <w:rsid w:val="004B48D6"/>
    <w:rsid w:val="004C21F5"/>
    <w:rsid w:val="004E121C"/>
    <w:rsid w:val="004F0B61"/>
    <w:rsid w:val="004F74F1"/>
    <w:rsid w:val="0050285C"/>
    <w:rsid w:val="00505BE9"/>
    <w:rsid w:val="0051479B"/>
    <w:rsid w:val="005202B9"/>
    <w:rsid w:val="00521F2F"/>
    <w:rsid w:val="00522B96"/>
    <w:rsid w:val="005230C5"/>
    <w:rsid w:val="0052543D"/>
    <w:rsid w:val="00525F02"/>
    <w:rsid w:val="00536A0F"/>
    <w:rsid w:val="00537AED"/>
    <w:rsid w:val="0054334A"/>
    <w:rsid w:val="00553D3B"/>
    <w:rsid w:val="00560C3C"/>
    <w:rsid w:val="00576535"/>
    <w:rsid w:val="005875B2"/>
    <w:rsid w:val="005A4DB6"/>
    <w:rsid w:val="005A7670"/>
    <w:rsid w:val="005B1325"/>
    <w:rsid w:val="005B4F7E"/>
    <w:rsid w:val="005B6D2B"/>
    <w:rsid w:val="005C3096"/>
    <w:rsid w:val="005D3585"/>
    <w:rsid w:val="005D36C8"/>
    <w:rsid w:val="005D600A"/>
    <w:rsid w:val="005E0EF7"/>
    <w:rsid w:val="005F48F8"/>
    <w:rsid w:val="0060194D"/>
    <w:rsid w:val="006026F9"/>
    <w:rsid w:val="00604D56"/>
    <w:rsid w:val="006078D7"/>
    <w:rsid w:val="0062257E"/>
    <w:rsid w:val="00623CAC"/>
    <w:rsid w:val="00632772"/>
    <w:rsid w:val="006332BB"/>
    <w:rsid w:val="006362AB"/>
    <w:rsid w:val="00642632"/>
    <w:rsid w:val="00643773"/>
    <w:rsid w:val="00654E3F"/>
    <w:rsid w:val="00681207"/>
    <w:rsid w:val="00681784"/>
    <w:rsid w:val="0069091A"/>
    <w:rsid w:val="00694A9A"/>
    <w:rsid w:val="00695226"/>
    <w:rsid w:val="00696F79"/>
    <w:rsid w:val="006A1B79"/>
    <w:rsid w:val="006B0D3F"/>
    <w:rsid w:val="006B4832"/>
    <w:rsid w:val="006C748A"/>
    <w:rsid w:val="006D339A"/>
    <w:rsid w:val="006E655C"/>
    <w:rsid w:val="006F295C"/>
    <w:rsid w:val="0070454C"/>
    <w:rsid w:val="00734B1A"/>
    <w:rsid w:val="0075331A"/>
    <w:rsid w:val="0075737B"/>
    <w:rsid w:val="00776047"/>
    <w:rsid w:val="00796312"/>
    <w:rsid w:val="007A2653"/>
    <w:rsid w:val="007A4E23"/>
    <w:rsid w:val="007C0598"/>
    <w:rsid w:val="007C09BE"/>
    <w:rsid w:val="007E6064"/>
    <w:rsid w:val="007F3AC6"/>
    <w:rsid w:val="0082052C"/>
    <w:rsid w:val="008213F2"/>
    <w:rsid w:val="0082717B"/>
    <w:rsid w:val="00834788"/>
    <w:rsid w:val="00843FA9"/>
    <w:rsid w:val="00851482"/>
    <w:rsid w:val="00883D64"/>
    <w:rsid w:val="00893154"/>
    <w:rsid w:val="0089453C"/>
    <w:rsid w:val="008B1135"/>
    <w:rsid w:val="008B215E"/>
    <w:rsid w:val="008C1F9A"/>
    <w:rsid w:val="008D2B05"/>
    <w:rsid w:val="008D3377"/>
    <w:rsid w:val="008D70AE"/>
    <w:rsid w:val="008E0128"/>
    <w:rsid w:val="008E68F1"/>
    <w:rsid w:val="008F1EA4"/>
    <w:rsid w:val="008F6CA0"/>
    <w:rsid w:val="00905AE5"/>
    <w:rsid w:val="00907312"/>
    <w:rsid w:val="009077F1"/>
    <w:rsid w:val="009172ED"/>
    <w:rsid w:val="009258E5"/>
    <w:rsid w:val="0093723A"/>
    <w:rsid w:val="00943092"/>
    <w:rsid w:val="00944DDC"/>
    <w:rsid w:val="00947643"/>
    <w:rsid w:val="00950C57"/>
    <w:rsid w:val="0096005C"/>
    <w:rsid w:val="00963290"/>
    <w:rsid w:val="00965616"/>
    <w:rsid w:val="00980534"/>
    <w:rsid w:val="009805C2"/>
    <w:rsid w:val="00982A10"/>
    <w:rsid w:val="00985596"/>
    <w:rsid w:val="009B64D5"/>
    <w:rsid w:val="009C455A"/>
    <w:rsid w:val="009C4961"/>
    <w:rsid w:val="009E3AFF"/>
    <w:rsid w:val="009F15C7"/>
    <w:rsid w:val="009F5120"/>
    <w:rsid w:val="009F64B2"/>
    <w:rsid w:val="009F6EFB"/>
    <w:rsid w:val="00A11875"/>
    <w:rsid w:val="00A25538"/>
    <w:rsid w:val="00A31442"/>
    <w:rsid w:val="00A35C73"/>
    <w:rsid w:val="00A42A41"/>
    <w:rsid w:val="00A42C37"/>
    <w:rsid w:val="00A64E17"/>
    <w:rsid w:val="00A8112B"/>
    <w:rsid w:val="00A866F5"/>
    <w:rsid w:val="00A91477"/>
    <w:rsid w:val="00AB4C92"/>
    <w:rsid w:val="00AE2B40"/>
    <w:rsid w:val="00AE4A55"/>
    <w:rsid w:val="00AE787C"/>
    <w:rsid w:val="00AF18E1"/>
    <w:rsid w:val="00AF50CB"/>
    <w:rsid w:val="00B00221"/>
    <w:rsid w:val="00B04CEA"/>
    <w:rsid w:val="00B05AE2"/>
    <w:rsid w:val="00B062ED"/>
    <w:rsid w:val="00B41250"/>
    <w:rsid w:val="00B44A71"/>
    <w:rsid w:val="00B46B2C"/>
    <w:rsid w:val="00B46D78"/>
    <w:rsid w:val="00B63108"/>
    <w:rsid w:val="00B660F2"/>
    <w:rsid w:val="00B720AB"/>
    <w:rsid w:val="00B74267"/>
    <w:rsid w:val="00B8166A"/>
    <w:rsid w:val="00B917FF"/>
    <w:rsid w:val="00BC0664"/>
    <w:rsid w:val="00BC3667"/>
    <w:rsid w:val="00BC376B"/>
    <w:rsid w:val="00BC652F"/>
    <w:rsid w:val="00BE3EFC"/>
    <w:rsid w:val="00BF30EE"/>
    <w:rsid w:val="00BF7F32"/>
    <w:rsid w:val="00C01B5F"/>
    <w:rsid w:val="00C0540E"/>
    <w:rsid w:val="00C066FE"/>
    <w:rsid w:val="00C0727E"/>
    <w:rsid w:val="00C2370C"/>
    <w:rsid w:val="00C420BB"/>
    <w:rsid w:val="00C43252"/>
    <w:rsid w:val="00C4585A"/>
    <w:rsid w:val="00C5145E"/>
    <w:rsid w:val="00C53F52"/>
    <w:rsid w:val="00C61F78"/>
    <w:rsid w:val="00C716E3"/>
    <w:rsid w:val="00C90F19"/>
    <w:rsid w:val="00C919AB"/>
    <w:rsid w:val="00C95E64"/>
    <w:rsid w:val="00CC3256"/>
    <w:rsid w:val="00CC5474"/>
    <w:rsid w:val="00CC73E8"/>
    <w:rsid w:val="00CD03E3"/>
    <w:rsid w:val="00CD49F9"/>
    <w:rsid w:val="00CE7540"/>
    <w:rsid w:val="00CF0F9B"/>
    <w:rsid w:val="00D021BA"/>
    <w:rsid w:val="00D10926"/>
    <w:rsid w:val="00D25204"/>
    <w:rsid w:val="00D42835"/>
    <w:rsid w:val="00D569B3"/>
    <w:rsid w:val="00D71D01"/>
    <w:rsid w:val="00D81E7D"/>
    <w:rsid w:val="00D84E94"/>
    <w:rsid w:val="00DC284C"/>
    <w:rsid w:val="00DC5FAA"/>
    <w:rsid w:val="00DE048E"/>
    <w:rsid w:val="00DE1A9B"/>
    <w:rsid w:val="00DE240E"/>
    <w:rsid w:val="00E10A07"/>
    <w:rsid w:val="00E14DA5"/>
    <w:rsid w:val="00E20AC9"/>
    <w:rsid w:val="00E2268F"/>
    <w:rsid w:val="00E27FF0"/>
    <w:rsid w:val="00E32FDC"/>
    <w:rsid w:val="00E33614"/>
    <w:rsid w:val="00E41B7E"/>
    <w:rsid w:val="00E67EA1"/>
    <w:rsid w:val="00E9444B"/>
    <w:rsid w:val="00E95200"/>
    <w:rsid w:val="00EA22F8"/>
    <w:rsid w:val="00EA4274"/>
    <w:rsid w:val="00EB1690"/>
    <w:rsid w:val="00EC3FF1"/>
    <w:rsid w:val="00ED0969"/>
    <w:rsid w:val="00EE47F3"/>
    <w:rsid w:val="00EF095A"/>
    <w:rsid w:val="00EF1BFE"/>
    <w:rsid w:val="00EF4FC9"/>
    <w:rsid w:val="00F04079"/>
    <w:rsid w:val="00F06887"/>
    <w:rsid w:val="00F10682"/>
    <w:rsid w:val="00F151F1"/>
    <w:rsid w:val="00F27A4D"/>
    <w:rsid w:val="00F33CED"/>
    <w:rsid w:val="00F37CA7"/>
    <w:rsid w:val="00F401B1"/>
    <w:rsid w:val="00F40EAB"/>
    <w:rsid w:val="00F563EC"/>
    <w:rsid w:val="00F61880"/>
    <w:rsid w:val="00F6214D"/>
    <w:rsid w:val="00F646F1"/>
    <w:rsid w:val="00F7008C"/>
    <w:rsid w:val="00F775F5"/>
    <w:rsid w:val="00F7785E"/>
    <w:rsid w:val="00F84933"/>
    <w:rsid w:val="00FA41D9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5A5C28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66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64"/>
    <w:pPr>
      <w:keepNext/>
      <w:keepLines/>
      <w:spacing w:before="24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4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664"/>
    <w:rPr>
      <w:rFonts w:ascii="Arial" w:eastAsiaTheme="majorEastAsia" w:hAnsi="Arial" w:cstheme="majorBidi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14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14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GridTable1Light">
    <w:name w:val="Grid Table 1 Light"/>
    <w:basedOn w:val="TableNormal"/>
    <w:uiPriority w:val="46"/>
    <w:rsid w:val="00C5145E"/>
    <w:pPr>
      <w:spacing w:after="0" w:line="240" w:lineRule="auto"/>
    </w:pPr>
    <w:rPr>
      <w:rFonts w:ascii="Arial" w:hAnsi="Arial" w:cs="Arial"/>
      <w:b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5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5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5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D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D5"/>
    <w:rPr>
      <w:rFonts w:ascii="Arial" w:eastAsia="Times New Roman" w:hAnsi="Arial" w:cs="Times New Roman"/>
      <w:b/>
      <w:bCs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BC0664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C0664"/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aliases w:val="Indented Paragraph,list,List1"/>
    <w:basedOn w:val="Normal"/>
    <w:link w:val="ListParagraphChar"/>
    <w:uiPriority w:val="34"/>
    <w:qFormat/>
    <w:rsid w:val="001E60BB"/>
    <w:pPr>
      <w:ind w:left="720"/>
      <w:contextualSpacing/>
    </w:pPr>
  </w:style>
  <w:style w:type="character" w:customStyle="1" w:styleId="ListParagraphChar">
    <w:name w:val="List Paragraph Char"/>
    <w:aliases w:val="Indented Paragraph Char,list Char,List1 Char"/>
    <w:link w:val="ListParagraph"/>
    <w:uiPriority w:val="34"/>
    <w:rsid w:val="001E60B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D3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4E94"/>
    <w:rPr>
      <w:b/>
      <w:bCs/>
      <w:i w:val="0"/>
      <w:iCs w:val="0"/>
    </w:rPr>
  </w:style>
  <w:style w:type="character" w:customStyle="1" w:styleId="st1">
    <w:name w:val="st1"/>
    <w:basedOn w:val="DefaultParagraphFont"/>
    <w:rsid w:val="00D84E94"/>
  </w:style>
  <w:style w:type="paragraph" w:styleId="NormalWeb">
    <w:name w:val="Normal (Web)"/>
    <w:basedOn w:val="Normal"/>
    <w:uiPriority w:val="99"/>
    <w:unhideWhenUsed/>
    <w:rsid w:val="008D3377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6EF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E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5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50C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F12B2F9977B4B8ABFE4461C1B11EC" ma:contentTypeVersion="0" ma:contentTypeDescription="Create a new document." ma:contentTypeScope="" ma:versionID="f34a1dea4ae60786c23b02a88d4a48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3FE0-2656-465E-B605-EBDC13E6BAD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024ACC-BD8C-47C5-A5F9-B96E49256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3699F-C906-47A7-911B-74E23959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1A7866-1A42-4482-973C-1403A6D3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698</Words>
  <Characters>3983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2020 Memorandum Item X - Meeting Agendas (CA Dept of Education)</vt:lpstr>
    </vt:vector>
  </TitlesOfParts>
  <Company>California State Board of Education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2020 Memo IMB ADAD Item 02 - Information Memorandum (CA State Board of Education)</dc:title>
  <dc:subject>California Assessment System Feedback: Local Educational Agency Assessment Coordinators Survey Results and 2019 California Assessment Post-Conference Report.</dc:subject>
  <dc:creator/>
  <cp:keywords/>
  <dc:description/>
  <cp:lastPrinted>2020-02-07T18:50:00Z</cp:lastPrinted>
  <dcterms:created xsi:type="dcterms:W3CDTF">2019-12-20T20:24:00Z</dcterms:created>
  <dcterms:modified xsi:type="dcterms:W3CDTF">2020-02-13T21:03:00Z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0x010100FDCF12B2F9977B4B8ABFE4461C1B11EC</vt:lpwstr>
  </property>
</Properties>
</file>