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0C7F8" w14:textId="77777777" w:rsidR="00057A96" w:rsidRPr="005600D4" w:rsidRDefault="00057A96" w:rsidP="00920BC2">
      <w:pPr>
        <w:pStyle w:val="NoSpacing"/>
      </w:pPr>
      <w:bookmarkStart w:id="0" w:name="_Hlk6233190"/>
      <w:r w:rsidRPr="005600D4">
        <w:t>California Department of Education</w:t>
      </w:r>
    </w:p>
    <w:p w14:paraId="1C8453BB" w14:textId="77777777" w:rsidR="005600D4" w:rsidRPr="005600D4" w:rsidRDefault="00057A96" w:rsidP="00920BC2">
      <w:pPr>
        <w:pStyle w:val="NoSpacing"/>
      </w:pPr>
      <w:r w:rsidRPr="005600D4">
        <w:t>Executive Office</w:t>
      </w:r>
    </w:p>
    <w:p w14:paraId="1B8CF039" w14:textId="77777777" w:rsidR="00057A96" w:rsidRPr="005600D4" w:rsidRDefault="005600D4" w:rsidP="00920BC2">
      <w:pPr>
        <w:pStyle w:val="NoSpacing"/>
      </w:pPr>
      <w:r w:rsidRPr="005600D4">
        <w:t>SBE-004 (REV. 1</w:t>
      </w:r>
      <w:r w:rsidR="00116201">
        <w:t>1</w:t>
      </w:r>
      <w:r w:rsidRPr="005600D4">
        <w:t>/2017)</w:t>
      </w:r>
    </w:p>
    <w:p w14:paraId="08E87288" w14:textId="33FB6D9E" w:rsidR="00057A96" w:rsidRPr="005600D4" w:rsidRDefault="005600D4" w:rsidP="005600D4">
      <w:r w:rsidRPr="4991D400">
        <w:rPr>
          <w:highlight w:val="lightGray"/>
        </w:rPr>
        <w:br w:type="column"/>
      </w:r>
      <w:r w:rsidR="007B1840">
        <w:t>memo-itb-amard-</w:t>
      </w:r>
      <w:r w:rsidR="0020236D">
        <w:t>jul</w:t>
      </w:r>
      <w:r w:rsidR="007B1840">
        <w:t>2</w:t>
      </w:r>
      <w:r w:rsidR="00A177E1">
        <w:t>6</w:t>
      </w:r>
      <w:r w:rsidR="007B1840">
        <w:t>item</w:t>
      </w:r>
      <w:r w:rsidR="009121E6">
        <w:t>01</w:t>
      </w:r>
    </w:p>
    <w:p w14:paraId="587E8B3E" w14:textId="77777777" w:rsidR="005600D4" w:rsidRDefault="005600D4" w:rsidP="00005FFA">
      <w:pPr>
        <w:pStyle w:val="Heading1"/>
        <w:spacing w:line="360" w:lineRule="auto"/>
        <w:rPr>
          <w:rFonts w:cs="Arial"/>
          <w:b w:val="0"/>
          <w:color w:val="000000" w:themeColor="text1"/>
          <w:szCs w:val="40"/>
        </w:rPr>
        <w:sectPr w:rsidR="005600D4" w:rsidSect="007B1840">
          <w:headerReference w:type="default" r:id="rId10"/>
          <w:footerReference w:type="default" r:id="rId11"/>
          <w:type w:val="continuous"/>
          <w:pgSz w:w="12240" w:h="15840"/>
          <w:pgMar w:top="720" w:right="1440" w:bottom="1440" w:left="1440" w:header="720" w:footer="720" w:gutter="0"/>
          <w:cols w:num="2" w:space="144" w:equalWidth="0">
            <w:col w:w="5760" w:space="144"/>
            <w:col w:w="3456"/>
          </w:cols>
          <w:titlePg/>
          <w:docGrid w:linePitch="326"/>
        </w:sectPr>
      </w:pPr>
    </w:p>
    <w:p w14:paraId="0D2B5E94" w14:textId="77777777" w:rsidR="00AE671D" w:rsidRDefault="00AE671D" w:rsidP="00D606FB">
      <w:pPr>
        <w:pStyle w:val="Heading1"/>
      </w:pPr>
      <w:r w:rsidRPr="00AE671D">
        <w:t>MEMORANDUM</w:t>
      </w:r>
    </w:p>
    <w:p w14:paraId="5CD34647" w14:textId="2C59D6B0" w:rsidR="00057A96" w:rsidRPr="00005FFA" w:rsidRDefault="00005FFA" w:rsidP="00005FFA">
      <w:pPr>
        <w:spacing w:after="360"/>
        <w:ind w:left="1440" w:hanging="1440"/>
      </w:pPr>
      <w:r w:rsidRPr="4991D400">
        <w:rPr>
          <w:b/>
          <w:bCs/>
        </w:rPr>
        <w:t>DATE:</w:t>
      </w:r>
      <w:r>
        <w:tab/>
      </w:r>
      <w:r w:rsidR="009F13CB">
        <w:rPr>
          <w:rFonts w:cs="Arial"/>
        </w:rPr>
        <w:t xml:space="preserve">July </w:t>
      </w:r>
      <w:r w:rsidR="003B3ACD">
        <w:rPr>
          <w:rFonts w:cs="Arial"/>
        </w:rPr>
        <w:t>31</w:t>
      </w:r>
      <w:r w:rsidR="007B1840" w:rsidRPr="4991D400">
        <w:rPr>
          <w:rFonts w:cs="Arial"/>
        </w:rPr>
        <w:t>, 202</w:t>
      </w:r>
      <w:r w:rsidR="00931D4A" w:rsidRPr="4991D400">
        <w:rPr>
          <w:rFonts w:cs="Arial"/>
        </w:rPr>
        <w:t>6</w:t>
      </w:r>
    </w:p>
    <w:p w14:paraId="303BF779" w14:textId="77777777" w:rsidR="00057A96" w:rsidRPr="00005FFA" w:rsidRDefault="00005FFA" w:rsidP="00005FFA">
      <w:pPr>
        <w:spacing w:after="360"/>
        <w:ind w:left="1440" w:hanging="1440"/>
      </w:pPr>
      <w:r>
        <w:rPr>
          <w:b/>
        </w:rPr>
        <w:t>TO:</w:t>
      </w:r>
      <w:r>
        <w:rPr>
          <w:b/>
        </w:rPr>
        <w:tab/>
      </w:r>
      <w:r w:rsidR="00057A96" w:rsidRPr="00005FFA">
        <w:t>MEMBERS, State Board of Education</w:t>
      </w:r>
    </w:p>
    <w:p w14:paraId="0791A318" w14:textId="77777777" w:rsidR="00057A96" w:rsidRPr="00005FFA" w:rsidRDefault="00057A96" w:rsidP="00005FFA">
      <w:pPr>
        <w:spacing w:after="360"/>
        <w:ind w:left="1440" w:hanging="1440"/>
      </w:pPr>
      <w:r w:rsidRPr="00005FFA">
        <w:rPr>
          <w:b/>
        </w:rPr>
        <w:t>FROM:</w:t>
      </w:r>
      <w:r w:rsidRPr="00005FFA">
        <w:rPr>
          <w:b/>
        </w:rPr>
        <w:tab/>
      </w:r>
      <w:r w:rsidR="007C63D4">
        <w:t>TONY THURMOND</w:t>
      </w:r>
      <w:r w:rsidRPr="00005FFA">
        <w:t>, State Superintendent of Public Instruction</w:t>
      </w:r>
    </w:p>
    <w:p w14:paraId="792A83CA" w14:textId="18D41FEC" w:rsidR="00453AB6" w:rsidRPr="00005FFA" w:rsidRDefault="00057A96" w:rsidP="00453AB6">
      <w:pPr>
        <w:spacing w:after="360"/>
        <w:ind w:left="1440" w:hanging="1440"/>
      </w:pPr>
      <w:r w:rsidRPr="00005FFA">
        <w:rPr>
          <w:b/>
        </w:rPr>
        <w:t>SUBJECT:</w:t>
      </w:r>
      <w:r w:rsidRPr="00005FFA">
        <w:rPr>
          <w:b/>
        </w:rPr>
        <w:tab/>
      </w:r>
      <w:r w:rsidR="007B1840">
        <w:t>Summary of 202</w:t>
      </w:r>
      <w:r w:rsidR="00A87701">
        <w:t>6</w:t>
      </w:r>
      <w:r w:rsidR="007B1840">
        <w:t xml:space="preserve"> State Board of Education </w:t>
      </w:r>
      <w:r w:rsidR="007C5911">
        <w:t xml:space="preserve">Accountability Related </w:t>
      </w:r>
      <w:r w:rsidR="007B1840">
        <w:t xml:space="preserve">Actions </w:t>
      </w:r>
      <w:r w:rsidR="00986D1C">
        <w:t>and</w:t>
      </w:r>
      <w:r w:rsidR="007B1840">
        <w:t xml:space="preserve"> </w:t>
      </w:r>
      <w:r w:rsidR="00EC649E">
        <w:t>Pre</w:t>
      </w:r>
      <w:r w:rsidR="006C5217">
        <w:t>view</w:t>
      </w:r>
      <w:r w:rsidR="00E010E0">
        <w:t xml:space="preserve"> of</w:t>
      </w:r>
      <w:r w:rsidR="007B1840">
        <w:t xml:space="preserve"> 202</w:t>
      </w:r>
      <w:r w:rsidR="00451395">
        <w:t>7</w:t>
      </w:r>
      <w:r w:rsidR="007B1840">
        <w:t xml:space="preserve"> Accountability Workplan</w:t>
      </w:r>
      <w:r w:rsidR="007B1840" w:rsidRPr="0586C9C0">
        <w:rPr>
          <w:rFonts w:cs="Arial"/>
          <w:color w:val="000000" w:themeColor="text1"/>
        </w:rPr>
        <w:t>.</w:t>
      </w:r>
    </w:p>
    <w:p w14:paraId="6F0EE5CC" w14:textId="77777777" w:rsidR="00057A96" w:rsidRPr="00005FFA" w:rsidRDefault="00005FFA" w:rsidP="00005FFA">
      <w:pPr>
        <w:pStyle w:val="Heading2"/>
        <w:spacing w:before="240" w:line="360" w:lineRule="auto"/>
        <w:rPr>
          <w:sz w:val="36"/>
        </w:rPr>
      </w:pPr>
      <w:r w:rsidRPr="00005FFA">
        <w:rPr>
          <w:sz w:val="36"/>
        </w:rPr>
        <w:t>Summary o</w:t>
      </w:r>
      <w:r w:rsidR="00057A96" w:rsidRPr="00005FFA">
        <w:rPr>
          <w:sz w:val="36"/>
        </w:rPr>
        <w:t>f Key Issues</w:t>
      </w:r>
    </w:p>
    <w:p w14:paraId="7C1961A8" w14:textId="63B79A61" w:rsidR="00AE3C4A" w:rsidRDefault="0AB3E94B" w:rsidP="005347A3">
      <w:pPr>
        <w:rPr>
          <w:rFonts w:eastAsia="Arial" w:cs="Arial"/>
        </w:rPr>
      </w:pPr>
      <w:r w:rsidRPr="1552F3D3">
        <w:rPr>
          <w:rFonts w:eastAsia="Arial" w:cs="Arial"/>
        </w:rPr>
        <w:t>Th</w:t>
      </w:r>
      <w:r w:rsidR="59E8D4A2" w:rsidRPr="1552F3D3">
        <w:rPr>
          <w:rFonts w:eastAsia="Arial" w:cs="Arial"/>
        </w:rPr>
        <w:t>is Information Memorandum provides an update on action by the</w:t>
      </w:r>
      <w:r w:rsidRPr="1552F3D3">
        <w:rPr>
          <w:rFonts w:eastAsia="Arial" w:cs="Arial"/>
        </w:rPr>
        <w:t xml:space="preserve"> State Board of Education (SBE) on the 2026 Accountability Workplan</w:t>
      </w:r>
      <w:r w:rsidR="59E8D4A2" w:rsidRPr="1552F3D3">
        <w:rPr>
          <w:rFonts w:eastAsia="Arial" w:cs="Arial"/>
        </w:rPr>
        <w:t>,</w:t>
      </w:r>
      <w:r w:rsidR="36639289" w:rsidRPr="1552F3D3">
        <w:rPr>
          <w:rFonts w:eastAsia="Arial" w:cs="Arial"/>
        </w:rPr>
        <w:t xml:space="preserve"> n</w:t>
      </w:r>
      <w:r w:rsidR="1F282511" w:rsidRPr="1552F3D3">
        <w:rPr>
          <w:rFonts w:eastAsia="Arial" w:cs="Arial"/>
        </w:rPr>
        <w:t>ew cr</w:t>
      </w:r>
      <w:r w:rsidR="54A7CC2A" w:rsidRPr="1552F3D3">
        <w:rPr>
          <w:rFonts w:eastAsia="Arial" w:cs="Arial"/>
        </w:rPr>
        <w:t>iter</w:t>
      </w:r>
      <w:r w:rsidR="7DD330BF" w:rsidRPr="1552F3D3">
        <w:rPr>
          <w:rFonts w:eastAsia="Arial" w:cs="Arial"/>
        </w:rPr>
        <w:t>ia</w:t>
      </w:r>
      <w:r w:rsidR="2219413B" w:rsidRPr="1552F3D3">
        <w:rPr>
          <w:rFonts w:eastAsia="Arial" w:cs="Arial"/>
        </w:rPr>
        <w:t xml:space="preserve"> </w:t>
      </w:r>
      <w:r w:rsidR="0BAC2249" w:rsidRPr="1552F3D3">
        <w:rPr>
          <w:rFonts w:eastAsia="Arial" w:cs="Arial"/>
        </w:rPr>
        <w:t>an</w:t>
      </w:r>
      <w:r w:rsidR="3A1CBD10" w:rsidRPr="1552F3D3">
        <w:rPr>
          <w:rFonts w:eastAsia="Arial" w:cs="Arial"/>
        </w:rPr>
        <w:t>d require</w:t>
      </w:r>
      <w:r w:rsidR="521BB9DA" w:rsidRPr="1552F3D3">
        <w:rPr>
          <w:rFonts w:eastAsia="Arial" w:cs="Arial"/>
        </w:rPr>
        <w:t>ments</w:t>
      </w:r>
      <w:r w:rsidR="704D94AD" w:rsidRPr="1552F3D3">
        <w:rPr>
          <w:rFonts w:eastAsia="Arial" w:cs="Arial"/>
        </w:rPr>
        <w:t xml:space="preserve"> </w:t>
      </w:r>
      <w:r w:rsidR="2219413B" w:rsidRPr="1552F3D3">
        <w:rPr>
          <w:rFonts w:eastAsia="Arial" w:cs="Arial"/>
        </w:rPr>
        <w:t xml:space="preserve">for </w:t>
      </w:r>
      <w:r w:rsidR="2E54FA8B" w:rsidRPr="1552F3D3">
        <w:rPr>
          <w:rFonts w:eastAsia="Arial" w:cs="Arial"/>
        </w:rPr>
        <w:t>D</w:t>
      </w:r>
      <w:r w:rsidR="5A20711C" w:rsidRPr="1552F3D3">
        <w:rPr>
          <w:rFonts w:eastAsia="Arial" w:cs="Arial"/>
        </w:rPr>
        <w:t xml:space="preserve">ifferentiated </w:t>
      </w:r>
      <w:r w:rsidR="20687231" w:rsidRPr="1552F3D3">
        <w:rPr>
          <w:rFonts w:eastAsia="Arial" w:cs="Arial"/>
        </w:rPr>
        <w:t>A</w:t>
      </w:r>
      <w:r w:rsidR="2CE19A2B" w:rsidRPr="1552F3D3">
        <w:rPr>
          <w:rFonts w:eastAsia="Arial" w:cs="Arial"/>
        </w:rPr>
        <w:t>ssistanc</w:t>
      </w:r>
      <w:r w:rsidR="4F7F07DE" w:rsidRPr="1552F3D3">
        <w:rPr>
          <w:rFonts w:eastAsia="Arial" w:cs="Arial"/>
        </w:rPr>
        <w:t>e</w:t>
      </w:r>
      <w:r w:rsidR="1365B810" w:rsidRPr="1552F3D3">
        <w:rPr>
          <w:rFonts w:eastAsia="Arial" w:cs="Arial"/>
        </w:rPr>
        <w:t xml:space="preserve"> (DA)</w:t>
      </w:r>
      <w:r w:rsidR="56B70CE5" w:rsidRPr="1552F3D3">
        <w:rPr>
          <w:rFonts w:eastAsia="Arial" w:cs="Arial"/>
        </w:rPr>
        <w:t xml:space="preserve">, </w:t>
      </w:r>
      <w:r w:rsidR="103223D6" w:rsidRPr="1552F3D3">
        <w:rPr>
          <w:rFonts w:eastAsia="Arial" w:cs="Arial"/>
        </w:rPr>
        <w:t>Direct Tech</w:t>
      </w:r>
      <w:r w:rsidR="4EE4922E" w:rsidRPr="1552F3D3">
        <w:rPr>
          <w:rFonts w:eastAsia="Arial" w:cs="Arial"/>
        </w:rPr>
        <w:t>nical A</w:t>
      </w:r>
      <w:r w:rsidR="1725F4D0" w:rsidRPr="1552F3D3">
        <w:rPr>
          <w:rFonts w:eastAsia="Arial" w:cs="Arial"/>
        </w:rPr>
        <w:t>ssistance</w:t>
      </w:r>
      <w:r w:rsidR="3E57DB7D" w:rsidRPr="1552F3D3">
        <w:rPr>
          <w:rFonts w:eastAsia="Arial" w:cs="Arial"/>
        </w:rPr>
        <w:t xml:space="preserve"> (DTA)</w:t>
      </w:r>
      <w:r w:rsidR="1725F4D0" w:rsidRPr="1552F3D3">
        <w:rPr>
          <w:rFonts w:eastAsia="Arial" w:cs="Arial"/>
        </w:rPr>
        <w:t xml:space="preserve">, and </w:t>
      </w:r>
      <w:r w:rsidR="32654F51" w:rsidRPr="1552F3D3">
        <w:rPr>
          <w:rFonts w:eastAsia="Arial" w:cs="Arial"/>
        </w:rPr>
        <w:t>Universal</w:t>
      </w:r>
      <w:r w:rsidR="6E16EBF1" w:rsidRPr="1552F3D3">
        <w:rPr>
          <w:rFonts w:eastAsia="Arial" w:cs="Arial"/>
        </w:rPr>
        <w:t xml:space="preserve"> </w:t>
      </w:r>
      <w:r w:rsidR="3084412C" w:rsidRPr="1552F3D3">
        <w:rPr>
          <w:rFonts w:eastAsia="Arial" w:cs="Arial"/>
        </w:rPr>
        <w:t>Assistance</w:t>
      </w:r>
      <w:r w:rsidR="69B53BC3" w:rsidRPr="1552F3D3">
        <w:rPr>
          <w:rFonts w:eastAsia="Arial" w:cs="Arial"/>
        </w:rPr>
        <w:t xml:space="preserve">, in </w:t>
      </w:r>
      <w:r w:rsidR="64EFE5E2" w:rsidRPr="1552F3D3">
        <w:rPr>
          <w:rFonts w:eastAsia="Arial" w:cs="Arial"/>
        </w:rPr>
        <w:t>accordance with</w:t>
      </w:r>
      <w:r w:rsidR="6E574124" w:rsidRPr="1552F3D3">
        <w:rPr>
          <w:rFonts w:eastAsia="Arial" w:cs="Arial"/>
        </w:rPr>
        <w:t xml:space="preserve"> </w:t>
      </w:r>
      <w:r w:rsidR="2845AB52" w:rsidRPr="1552F3D3">
        <w:rPr>
          <w:rFonts w:eastAsia="Arial" w:cs="Arial"/>
        </w:rPr>
        <w:t xml:space="preserve">state </w:t>
      </w:r>
      <w:r w:rsidR="053F4857" w:rsidRPr="1552F3D3">
        <w:rPr>
          <w:rFonts w:eastAsia="Arial" w:cs="Arial"/>
        </w:rPr>
        <w:t>statu</w:t>
      </w:r>
      <w:r w:rsidR="30889C25" w:rsidRPr="1552F3D3">
        <w:rPr>
          <w:rFonts w:eastAsia="Arial" w:cs="Arial"/>
        </w:rPr>
        <w:t>te</w:t>
      </w:r>
      <w:r w:rsidR="19D74285" w:rsidRPr="1552F3D3">
        <w:rPr>
          <w:rFonts w:eastAsia="Arial" w:cs="Arial"/>
        </w:rPr>
        <w:t xml:space="preserve">. </w:t>
      </w:r>
      <w:r w:rsidR="595255EE" w:rsidRPr="1552F3D3">
        <w:rPr>
          <w:rFonts w:eastAsia="Arial" w:cs="Arial"/>
        </w:rPr>
        <w:t>Attachment 1</w:t>
      </w:r>
      <w:r w:rsidRPr="1552F3D3">
        <w:rPr>
          <w:rFonts w:eastAsia="Arial" w:cs="Arial"/>
        </w:rPr>
        <w:t xml:space="preserve"> </w:t>
      </w:r>
      <w:r w:rsidR="372C691A" w:rsidRPr="1552F3D3">
        <w:rPr>
          <w:rFonts w:eastAsia="Arial" w:cs="Arial"/>
        </w:rPr>
        <w:t>summar</w:t>
      </w:r>
      <w:r w:rsidR="19B725B4" w:rsidRPr="1552F3D3">
        <w:rPr>
          <w:rFonts w:eastAsia="Arial" w:cs="Arial"/>
        </w:rPr>
        <w:t>izes</w:t>
      </w:r>
      <w:r w:rsidRPr="1552F3D3">
        <w:rPr>
          <w:rFonts w:eastAsia="Arial" w:cs="Arial"/>
        </w:rPr>
        <w:t xml:space="preserve"> the </w:t>
      </w:r>
      <w:r w:rsidR="209B6FB9" w:rsidRPr="1552F3D3">
        <w:rPr>
          <w:rFonts w:eastAsia="Arial" w:cs="Arial"/>
        </w:rPr>
        <w:t xml:space="preserve">actions related to the </w:t>
      </w:r>
      <w:r w:rsidRPr="1552F3D3">
        <w:rPr>
          <w:rFonts w:eastAsia="Arial" w:cs="Arial"/>
        </w:rPr>
        <w:t xml:space="preserve">2026 </w:t>
      </w:r>
      <w:r w:rsidR="5C34CF5D" w:rsidRPr="1552F3D3">
        <w:rPr>
          <w:rFonts w:eastAsia="Arial" w:cs="Arial"/>
        </w:rPr>
        <w:t>A</w:t>
      </w:r>
      <w:r w:rsidR="1A7DC0B7" w:rsidRPr="1552F3D3">
        <w:rPr>
          <w:rFonts w:eastAsia="Arial" w:cs="Arial"/>
        </w:rPr>
        <w:t xml:space="preserve">ccountability </w:t>
      </w:r>
      <w:r w:rsidRPr="1552F3D3">
        <w:rPr>
          <w:rFonts w:eastAsia="Arial" w:cs="Arial"/>
        </w:rPr>
        <w:t>Workplan</w:t>
      </w:r>
      <w:r w:rsidR="30AA7D3B" w:rsidRPr="1552F3D3">
        <w:rPr>
          <w:rFonts w:eastAsia="Arial" w:cs="Arial"/>
        </w:rPr>
        <w:t>,</w:t>
      </w:r>
      <w:r w:rsidR="5870CEF2" w:rsidRPr="1552F3D3">
        <w:rPr>
          <w:rFonts w:eastAsia="Arial" w:cs="Arial"/>
        </w:rPr>
        <w:t xml:space="preserve"> Attachment 2 provides</w:t>
      </w:r>
      <w:r w:rsidR="7DE829EB" w:rsidRPr="1552F3D3">
        <w:rPr>
          <w:rFonts w:eastAsia="Arial" w:cs="Arial"/>
        </w:rPr>
        <w:t xml:space="preserve"> </w:t>
      </w:r>
      <w:r w:rsidR="59E8D4A2" w:rsidRPr="1552F3D3">
        <w:rPr>
          <w:rFonts w:eastAsia="Arial" w:cs="Arial"/>
        </w:rPr>
        <w:t xml:space="preserve">a </w:t>
      </w:r>
      <w:r w:rsidR="6C4E2459" w:rsidRPr="1552F3D3">
        <w:rPr>
          <w:rFonts w:eastAsia="Arial" w:cs="Arial"/>
        </w:rPr>
        <w:t>preview of the 2027 Accountability Workplan</w:t>
      </w:r>
      <w:r w:rsidR="57C58C56" w:rsidRPr="1552F3D3">
        <w:rPr>
          <w:rFonts w:eastAsia="Arial" w:cs="Arial"/>
        </w:rPr>
        <w:t>, and</w:t>
      </w:r>
      <w:r w:rsidR="6555A9D7" w:rsidRPr="1552F3D3">
        <w:rPr>
          <w:rFonts w:eastAsia="Arial" w:cs="Arial"/>
        </w:rPr>
        <w:t xml:space="preserve"> Attachment 3</w:t>
      </w:r>
      <w:r w:rsidR="57C58C56" w:rsidRPr="1552F3D3">
        <w:rPr>
          <w:rFonts w:eastAsia="Arial" w:cs="Arial"/>
        </w:rPr>
        <w:t xml:space="preserve"> summar</w:t>
      </w:r>
      <w:r w:rsidR="5FC6F53C" w:rsidRPr="1552F3D3">
        <w:rPr>
          <w:rFonts w:eastAsia="Arial" w:cs="Arial"/>
        </w:rPr>
        <w:t>izes</w:t>
      </w:r>
      <w:r w:rsidR="57C58C56" w:rsidRPr="1552F3D3">
        <w:rPr>
          <w:rFonts w:eastAsia="Arial" w:cs="Arial"/>
        </w:rPr>
        <w:t xml:space="preserve"> the changes to </w:t>
      </w:r>
      <w:r w:rsidR="55EA0F08" w:rsidRPr="1552F3D3">
        <w:rPr>
          <w:rFonts w:eastAsia="Arial" w:cs="Arial"/>
        </w:rPr>
        <w:t xml:space="preserve">the DA and DTA criteria </w:t>
      </w:r>
      <w:r w:rsidR="57C58C56" w:rsidRPr="1552F3D3">
        <w:rPr>
          <w:rFonts w:eastAsia="Arial" w:cs="Arial"/>
        </w:rPr>
        <w:t>for local educational agencies required by the Local Control Funding Formula (LCFF)</w:t>
      </w:r>
      <w:r w:rsidR="2CABC545" w:rsidRPr="1552F3D3">
        <w:rPr>
          <w:rFonts w:eastAsia="Arial" w:cs="Arial"/>
        </w:rPr>
        <w:t>.</w:t>
      </w:r>
      <w:r w:rsidR="57C58C56" w:rsidRPr="1552F3D3">
        <w:rPr>
          <w:rFonts w:eastAsia="Arial" w:cs="Arial"/>
        </w:rPr>
        <w:t xml:space="preserve"> </w:t>
      </w:r>
    </w:p>
    <w:p w14:paraId="64D29A3E" w14:textId="4D81162D" w:rsidR="00984C8A" w:rsidRDefault="00984C8A" w:rsidP="00984C8A">
      <w:pPr>
        <w:pStyle w:val="Heading3"/>
      </w:pPr>
      <w:r>
        <w:t>Attachments:</w:t>
      </w:r>
    </w:p>
    <w:p w14:paraId="438DF4AD" w14:textId="2F338840" w:rsidR="00F42A41" w:rsidRPr="00984C8A" w:rsidRDefault="6611F3C5" w:rsidP="00984C8A">
      <w:pPr>
        <w:pStyle w:val="ListParagraph"/>
        <w:numPr>
          <w:ilvl w:val="0"/>
          <w:numId w:val="28"/>
        </w:numPr>
        <w:rPr>
          <w:rFonts w:eastAsia="Arial" w:cs="Arial"/>
        </w:rPr>
      </w:pPr>
      <w:r w:rsidRPr="1552F3D3">
        <w:rPr>
          <w:rFonts w:eastAsia="Arial" w:cs="Arial"/>
        </w:rPr>
        <w:t>Attachment 1</w:t>
      </w:r>
      <w:r w:rsidR="7C58F2BA" w:rsidRPr="1552F3D3">
        <w:rPr>
          <w:rFonts w:eastAsia="Arial" w:cs="Arial"/>
        </w:rPr>
        <w:t>: 2026 Accountability Workplan</w:t>
      </w:r>
      <w:r w:rsidR="65CB813F" w:rsidRPr="1552F3D3">
        <w:rPr>
          <w:rFonts w:eastAsia="Arial" w:cs="Arial"/>
        </w:rPr>
        <w:t xml:space="preserve"> Actions</w:t>
      </w:r>
      <w:r w:rsidR="6DEDB3BC" w:rsidRPr="1552F3D3">
        <w:rPr>
          <w:rFonts w:eastAsia="Arial" w:cs="Arial"/>
        </w:rPr>
        <w:t xml:space="preserve"> </w:t>
      </w:r>
      <w:r w:rsidR="7C58F2BA" w:rsidRPr="1552F3D3">
        <w:rPr>
          <w:rFonts w:eastAsia="Arial" w:cs="Arial"/>
        </w:rPr>
        <w:t>(</w:t>
      </w:r>
      <w:r w:rsidR="11371478" w:rsidRPr="1552F3D3">
        <w:rPr>
          <w:rFonts w:eastAsia="Arial" w:cs="Arial"/>
        </w:rPr>
        <w:t>5</w:t>
      </w:r>
      <w:r w:rsidR="7C58F2BA" w:rsidRPr="1552F3D3">
        <w:rPr>
          <w:rFonts w:eastAsia="Arial" w:cs="Arial"/>
        </w:rPr>
        <w:t xml:space="preserve"> Pages)</w:t>
      </w:r>
    </w:p>
    <w:p w14:paraId="6462BD94" w14:textId="27E5B19C" w:rsidR="00A20C6D" w:rsidRPr="00984C8A" w:rsidRDefault="0BCB9ADE" w:rsidP="00984C8A">
      <w:pPr>
        <w:pStyle w:val="ListParagraph"/>
        <w:numPr>
          <w:ilvl w:val="0"/>
          <w:numId w:val="28"/>
        </w:numPr>
        <w:rPr>
          <w:rFonts w:eastAsia="Arial" w:cs="Arial"/>
        </w:rPr>
      </w:pPr>
      <w:r w:rsidRPr="5BC82E85">
        <w:rPr>
          <w:rFonts w:eastAsia="Arial" w:cs="Arial"/>
        </w:rPr>
        <w:t>Attachment 2</w:t>
      </w:r>
      <w:r w:rsidR="4D844A37" w:rsidRPr="5BC82E85">
        <w:rPr>
          <w:rFonts w:eastAsia="Arial" w:cs="Arial"/>
        </w:rPr>
        <w:t xml:space="preserve">: </w:t>
      </w:r>
      <w:r w:rsidR="12ACCA43" w:rsidRPr="5BC82E85">
        <w:rPr>
          <w:rFonts w:eastAsia="Arial" w:cs="Arial"/>
        </w:rPr>
        <w:t xml:space="preserve">Proposed </w:t>
      </w:r>
      <w:r w:rsidR="4D844A37" w:rsidRPr="5BC82E85">
        <w:rPr>
          <w:rFonts w:eastAsia="Arial" w:cs="Arial"/>
        </w:rPr>
        <w:t>2027 Accountability Workplan (</w:t>
      </w:r>
      <w:r w:rsidR="750858AF" w:rsidRPr="5BC82E85">
        <w:rPr>
          <w:rFonts w:eastAsia="Arial" w:cs="Arial"/>
        </w:rPr>
        <w:t>2</w:t>
      </w:r>
      <w:r w:rsidR="4D844A37" w:rsidRPr="5BC82E85">
        <w:rPr>
          <w:rFonts w:eastAsia="Arial" w:cs="Arial"/>
        </w:rPr>
        <w:t xml:space="preserve"> Pages)</w:t>
      </w:r>
    </w:p>
    <w:p w14:paraId="36B8DAB6" w14:textId="73F4C9A0" w:rsidR="00C87A03" w:rsidRPr="007D4AE8" w:rsidRDefault="6611F3C5" w:rsidP="00AE3C4A">
      <w:pPr>
        <w:pStyle w:val="ListParagraph"/>
        <w:numPr>
          <w:ilvl w:val="0"/>
          <w:numId w:val="28"/>
        </w:numPr>
        <w:rPr>
          <w:rFonts w:eastAsia="Arial" w:cs="Arial"/>
        </w:rPr>
      </w:pPr>
      <w:r w:rsidRPr="1552F3D3">
        <w:rPr>
          <w:rFonts w:eastAsia="Arial" w:cs="Arial"/>
        </w:rPr>
        <w:t>Attachment 3</w:t>
      </w:r>
      <w:r w:rsidR="7C58F2BA" w:rsidRPr="1552F3D3">
        <w:rPr>
          <w:rFonts w:eastAsia="Arial" w:cs="Arial"/>
        </w:rPr>
        <w:t xml:space="preserve">: </w:t>
      </w:r>
      <w:r w:rsidR="6C1B16CE" w:rsidRPr="1552F3D3">
        <w:rPr>
          <w:rFonts w:eastAsia="Arial" w:cs="Arial"/>
        </w:rPr>
        <w:t>Differentiated Assistance</w:t>
      </w:r>
      <w:r w:rsidR="28DDF7D2" w:rsidRPr="1552F3D3">
        <w:rPr>
          <w:rFonts w:eastAsia="Arial" w:cs="Arial"/>
        </w:rPr>
        <w:t>,</w:t>
      </w:r>
      <w:r w:rsidR="6C1B16CE" w:rsidRPr="1552F3D3">
        <w:rPr>
          <w:rFonts w:eastAsia="Arial" w:cs="Arial"/>
        </w:rPr>
        <w:t xml:space="preserve"> Direct Technical Assistance</w:t>
      </w:r>
      <w:r w:rsidR="5145505A" w:rsidRPr="1552F3D3">
        <w:rPr>
          <w:rFonts w:eastAsia="Arial" w:cs="Arial"/>
        </w:rPr>
        <w:t>, and U</w:t>
      </w:r>
      <w:r w:rsidR="1C24D61F" w:rsidRPr="1552F3D3">
        <w:rPr>
          <w:rFonts w:eastAsia="Arial" w:cs="Arial"/>
        </w:rPr>
        <w:t>n</w:t>
      </w:r>
      <w:r w:rsidR="3C18E5D3" w:rsidRPr="1552F3D3">
        <w:rPr>
          <w:rFonts w:eastAsia="Arial" w:cs="Arial"/>
        </w:rPr>
        <w:t>iver</w:t>
      </w:r>
      <w:r w:rsidR="1AE3F28A" w:rsidRPr="1552F3D3">
        <w:rPr>
          <w:rFonts w:eastAsia="Arial" w:cs="Arial"/>
        </w:rPr>
        <w:t xml:space="preserve">sal </w:t>
      </w:r>
      <w:r w:rsidR="6D666984" w:rsidRPr="1552F3D3">
        <w:rPr>
          <w:rFonts w:eastAsia="Arial" w:cs="Arial"/>
        </w:rPr>
        <w:t>As</w:t>
      </w:r>
      <w:r w:rsidR="7A1C6482" w:rsidRPr="1552F3D3">
        <w:rPr>
          <w:rFonts w:eastAsia="Arial" w:cs="Arial"/>
        </w:rPr>
        <w:t>s</w:t>
      </w:r>
      <w:r w:rsidR="17845DF6" w:rsidRPr="1552F3D3">
        <w:rPr>
          <w:rFonts w:eastAsia="Arial" w:cs="Arial"/>
        </w:rPr>
        <w:t>istance</w:t>
      </w:r>
      <w:r w:rsidR="0038A692" w:rsidRPr="1552F3D3">
        <w:rPr>
          <w:rFonts w:eastAsia="Arial" w:cs="Arial"/>
        </w:rPr>
        <w:t xml:space="preserve"> Updates </w:t>
      </w:r>
      <w:r w:rsidR="7C58F2BA" w:rsidRPr="1552F3D3">
        <w:rPr>
          <w:rFonts w:eastAsia="Arial" w:cs="Arial"/>
        </w:rPr>
        <w:t>(</w:t>
      </w:r>
      <w:r w:rsidR="44ADE6B8" w:rsidRPr="1552F3D3">
        <w:rPr>
          <w:rFonts w:eastAsia="Arial" w:cs="Arial"/>
        </w:rPr>
        <w:t>3</w:t>
      </w:r>
      <w:r w:rsidR="7C58F2BA" w:rsidRPr="1552F3D3">
        <w:rPr>
          <w:rFonts w:eastAsia="Arial" w:cs="Arial"/>
        </w:rPr>
        <w:t xml:space="preserve"> Pages)</w:t>
      </w:r>
    </w:p>
    <w:p w14:paraId="12088023" w14:textId="7806B580" w:rsidR="006D09FD" w:rsidRDefault="006D09FD" w:rsidP="00AE3C4A">
      <w:pPr>
        <w:rPr>
          <w:rFonts w:eastAsia="Arial" w:cs="Arial"/>
        </w:rPr>
        <w:sectPr w:rsidR="006D09FD" w:rsidSect="00057A96">
          <w:footerReference w:type="default" r:id="rId12"/>
          <w:headerReference w:type="first" r:id="rId13"/>
          <w:footerReference w:type="first" r:id="rId14"/>
          <w:type w:val="continuous"/>
          <w:pgSz w:w="12240" w:h="15840"/>
          <w:pgMar w:top="720" w:right="1440" w:bottom="1440" w:left="1440" w:header="720" w:footer="720" w:gutter="0"/>
          <w:cols w:space="720"/>
        </w:sectPr>
      </w:pPr>
    </w:p>
    <w:bookmarkEnd w:id="0"/>
    <w:p w14:paraId="0449F2C3" w14:textId="44839275" w:rsidR="007B1840" w:rsidRPr="00067F95" w:rsidRDefault="3EB6B200" w:rsidP="00100131">
      <w:pPr>
        <w:pStyle w:val="Heading2"/>
        <w:spacing w:after="240"/>
      </w:pPr>
      <w:r w:rsidRPr="1552F3D3">
        <w:rPr>
          <w:sz w:val="32"/>
          <w:szCs w:val="32"/>
        </w:rPr>
        <w:lastRenderedPageBreak/>
        <w:t xml:space="preserve">Attachment 1: </w:t>
      </w:r>
      <w:r w:rsidR="753F876E" w:rsidRPr="1552F3D3">
        <w:rPr>
          <w:sz w:val="32"/>
          <w:szCs w:val="32"/>
        </w:rPr>
        <w:t>202</w:t>
      </w:r>
      <w:r w:rsidR="63A17B08" w:rsidRPr="1552F3D3">
        <w:rPr>
          <w:sz w:val="32"/>
          <w:szCs w:val="32"/>
        </w:rPr>
        <w:t>6</w:t>
      </w:r>
      <w:r w:rsidR="7C58F2BA" w:rsidRPr="1552F3D3">
        <w:rPr>
          <w:sz w:val="32"/>
          <w:szCs w:val="32"/>
        </w:rPr>
        <w:t xml:space="preserve"> Accountability Workplan</w:t>
      </w:r>
      <w:r w:rsidR="7D85B724" w:rsidRPr="1552F3D3">
        <w:rPr>
          <w:sz w:val="32"/>
          <w:szCs w:val="32"/>
        </w:rPr>
        <w:t xml:space="preserve"> Actions</w:t>
      </w:r>
    </w:p>
    <w:p w14:paraId="6628A814" w14:textId="3E6372EF" w:rsidR="00C465FE" w:rsidRDefault="79E3CD43" w:rsidP="00D606FB">
      <w:pPr>
        <w:rPr>
          <w:rFonts w:eastAsia="Arial" w:cs="Arial"/>
        </w:rPr>
      </w:pPr>
      <w:r w:rsidRPr="1552F3D3">
        <w:rPr>
          <w:rFonts w:eastAsia="Arial" w:cs="Arial"/>
        </w:rPr>
        <w:t xml:space="preserve">The California Department of Education (CDE) is currently implementing the changes adopted by the </w:t>
      </w:r>
      <w:r w:rsidR="6EE2E4DE" w:rsidRPr="1552F3D3">
        <w:rPr>
          <w:rFonts w:eastAsia="Arial" w:cs="Arial"/>
        </w:rPr>
        <w:t>State Board of Education (</w:t>
      </w:r>
      <w:r w:rsidRPr="1552F3D3">
        <w:rPr>
          <w:rFonts w:eastAsia="Arial" w:cs="Arial"/>
        </w:rPr>
        <w:t>SBE</w:t>
      </w:r>
      <w:r w:rsidR="6EE2E4DE" w:rsidRPr="1552F3D3">
        <w:rPr>
          <w:rFonts w:eastAsia="Arial" w:cs="Arial"/>
        </w:rPr>
        <w:t>)</w:t>
      </w:r>
      <w:r w:rsidRPr="1552F3D3">
        <w:rPr>
          <w:rFonts w:eastAsia="Arial" w:cs="Arial"/>
        </w:rPr>
        <w:t xml:space="preserve"> in preparation for the release of the 2026</w:t>
      </w:r>
      <w:r w:rsidR="3EC95D98" w:rsidRPr="1552F3D3">
        <w:rPr>
          <w:rFonts w:eastAsia="Arial" w:cs="Arial"/>
        </w:rPr>
        <w:t xml:space="preserve"> California School</w:t>
      </w:r>
      <w:r w:rsidRPr="1552F3D3">
        <w:rPr>
          <w:rFonts w:eastAsia="Arial" w:cs="Arial"/>
        </w:rPr>
        <w:t xml:space="preserve"> Dashboard</w:t>
      </w:r>
      <w:r w:rsidR="3EC95D98" w:rsidRPr="1552F3D3">
        <w:rPr>
          <w:rFonts w:eastAsia="Arial" w:cs="Arial"/>
        </w:rPr>
        <w:t xml:space="preserve"> (Dashboard)</w:t>
      </w:r>
      <w:r w:rsidRPr="1552F3D3">
        <w:rPr>
          <w:rFonts w:eastAsia="Arial" w:cs="Arial"/>
        </w:rPr>
        <w:t>. In addition, local educational agencies</w:t>
      </w:r>
      <w:r w:rsidR="6EE2E4DE" w:rsidRPr="1552F3D3">
        <w:rPr>
          <w:rFonts w:eastAsia="Arial" w:cs="Arial"/>
        </w:rPr>
        <w:t xml:space="preserve"> (LEAs)</w:t>
      </w:r>
      <w:r w:rsidRPr="1552F3D3">
        <w:rPr>
          <w:rFonts w:eastAsia="Arial" w:cs="Arial"/>
        </w:rPr>
        <w:t xml:space="preserve"> are currently reporting end-of-year student-level data to the California Longitudinal Pupil Achievement Data System </w:t>
      </w:r>
      <w:r w:rsidR="3EC95D98" w:rsidRPr="1552F3D3">
        <w:rPr>
          <w:rFonts w:eastAsia="Arial" w:cs="Arial"/>
        </w:rPr>
        <w:t xml:space="preserve">(CALPADS) </w:t>
      </w:r>
      <w:r w:rsidRPr="1552F3D3">
        <w:rPr>
          <w:rFonts w:eastAsia="Arial" w:cs="Arial"/>
        </w:rPr>
        <w:t xml:space="preserve">through July 31, 2026, and graduate </w:t>
      </w:r>
      <w:r w:rsidR="46E16777" w:rsidRPr="1552F3D3">
        <w:rPr>
          <w:rFonts w:eastAsia="Arial" w:cs="Arial"/>
        </w:rPr>
        <w:t xml:space="preserve">and </w:t>
      </w:r>
      <w:r w:rsidR="1FD51A4D" w:rsidRPr="1552F3D3">
        <w:rPr>
          <w:rFonts w:eastAsia="Arial" w:cs="Arial"/>
        </w:rPr>
        <w:t>comp</w:t>
      </w:r>
      <w:r w:rsidR="521CBFAA" w:rsidRPr="1552F3D3">
        <w:rPr>
          <w:rFonts w:eastAsia="Arial" w:cs="Arial"/>
        </w:rPr>
        <w:t>leter</w:t>
      </w:r>
      <w:r w:rsidR="3FA16309" w:rsidRPr="1552F3D3">
        <w:rPr>
          <w:rFonts w:eastAsia="Arial" w:cs="Arial"/>
        </w:rPr>
        <w:t xml:space="preserve"> </w:t>
      </w:r>
      <w:r w:rsidRPr="1552F3D3">
        <w:rPr>
          <w:rFonts w:eastAsia="Arial" w:cs="Arial"/>
        </w:rPr>
        <w:t>data through August 17, 2026.</w:t>
      </w:r>
    </w:p>
    <w:p w14:paraId="01995A0C" w14:textId="10C9738B" w:rsidR="006D09FD" w:rsidRDefault="006D09FD" w:rsidP="00D606FB">
      <w:pPr>
        <w:rPr>
          <w:rFonts w:eastAsia="Arial" w:cs="Arial"/>
        </w:rPr>
      </w:pPr>
      <w:r>
        <w:rPr>
          <w:rFonts w:eastAsia="Arial" w:cs="Arial"/>
        </w:rPr>
        <w:t>Following the closure of these data collections, the CDE can begin working to process these data, apply the accountability requirements, and support the field with the release of the 2026 Dashboard on October 15, 2026.</w:t>
      </w:r>
    </w:p>
    <w:p w14:paraId="27AD23BB" w14:textId="44940C06" w:rsidR="63DD60A8" w:rsidRDefault="63DD60A8" w:rsidP="00D606FB">
      <w:r>
        <w:t xml:space="preserve">The </w:t>
      </w:r>
      <w:r w:rsidR="26AAA5BC">
        <w:t>SBE</w:t>
      </w:r>
      <w:r>
        <w:t xml:space="preserve"> approved the</w:t>
      </w:r>
      <w:r w:rsidR="006F10B7">
        <w:t xml:space="preserve"> ad</w:t>
      </w:r>
      <w:r w:rsidR="002D14DC">
        <w:t>dition</w:t>
      </w:r>
      <w:r w:rsidR="00F57A1E">
        <w:t xml:space="preserve"> and </w:t>
      </w:r>
      <w:r w:rsidR="008E0A34">
        <w:t>modifica</w:t>
      </w:r>
      <w:r w:rsidR="00E201AF">
        <w:t>tion</w:t>
      </w:r>
      <w:r w:rsidR="00E9032F">
        <w:t xml:space="preserve"> of</w:t>
      </w:r>
      <w:r w:rsidR="00AF37CE">
        <w:t xml:space="preserve"> </w:t>
      </w:r>
      <w:r w:rsidR="009777A4">
        <w:t>the</w:t>
      </w:r>
      <w:r>
        <w:t xml:space="preserve"> following </w:t>
      </w:r>
      <w:r w:rsidR="00D92A62">
        <w:t>measures</w:t>
      </w:r>
      <w:r w:rsidR="00C53D2B">
        <w:t xml:space="preserve"> as part of the 2026 Accountability Workplan to be implemented</w:t>
      </w:r>
      <w:r w:rsidR="00E468BE">
        <w:t xml:space="preserve"> sta</w:t>
      </w:r>
      <w:r w:rsidR="001F3BA0">
        <w:t>rting with</w:t>
      </w:r>
      <w:r w:rsidR="00937884">
        <w:t xml:space="preserve"> the</w:t>
      </w:r>
      <w:r>
        <w:t xml:space="preserve"> </w:t>
      </w:r>
      <w:r w:rsidR="3161D9A5" w:rsidRPr="43B83A36">
        <w:rPr>
          <w:rFonts w:eastAsia="Arial" w:cs="Arial"/>
          <w:color w:val="000000" w:themeColor="text1"/>
        </w:rPr>
        <w:t>2026 Dashboard</w:t>
      </w:r>
      <w:r w:rsidR="000877DC">
        <w:rPr>
          <w:rFonts w:eastAsia="Arial" w:cs="Arial"/>
          <w:color w:val="000000" w:themeColor="text1"/>
        </w:rPr>
        <w:t>.</w:t>
      </w:r>
    </w:p>
    <w:p w14:paraId="40184FA4" w14:textId="22E95AB9" w:rsidR="3D3174B7" w:rsidRDefault="3D3174B7" w:rsidP="118EBABB">
      <w:pPr>
        <w:pStyle w:val="ListParagraph"/>
        <w:numPr>
          <w:ilvl w:val="0"/>
          <w:numId w:val="37"/>
        </w:numPr>
        <w:rPr>
          <w:rFonts w:eastAsia="Arial" w:cs="Arial"/>
        </w:rPr>
      </w:pPr>
      <w:r w:rsidRPr="43B83A36">
        <w:rPr>
          <w:rFonts w:eastAsia="Arial" w:cs="Arial"/>
          <w:b/>
          <w:bCs/>
        </w:rPr>
        <w:t>College/Career Indicator</w:t>
      </w:r>
      <w:r w:rsidR="14A5E63E" w:rsidRPr="43B83A36">
        <w:rPr>
          <w:rFonts w:eastAsia="Arial" w:cs="Arial"/>
          <w:b/>
          <w:bCs/>
        </w:rPr>
        <w:t>:</w:t>
      </w:r>
    </w:p>
    <w:p w14:paraId="028C3B0E" w14:textId="39B59B6C" w:rsidR="00ED4F81" w:rsidRDefault="00C00400" w:rsidP="118EBABB">
      <w:pPr>
        <w:pStyle w:val="ListParagraph"/>
        <w:numPr>
          <w:ilvl w:val="1"/>
          <w:numId w:val="37"/>
        </w:numPr>
        <w:rPr>
          <w:rFonts w:eastAsia="Arial"/>
        </w:rPr>
      </w:pPr>
      <w:proofErr w:type="gramStart"/>
      <w:r>
        <w:rPr>
          <w:rFonts w:eastAsia="Arial" w:cs="Arial"/>
          <w:b/>
          <w:bCs/>
        </w:rPr>
        <w:t>High</w:t>
      </w:r>
      <w:r w:rsidR="00034C19">
        <w:rPr>
          <w:rFonts w:eastAsia="Arial" w:cs="Arial"/>
          <w:b/>
          <w:bCs/>
        </w:rPr>
        <w:t xml:space="preserve"> Qu</w:t>
      </w:r>
      <w:r w:rsidR="00EE56BE">
        <w:rPr>
          <w:rFonts w:eastAsia="Arial" w:cs="Arial"/>
          <w:b/>
          <w:bCs/>
        </w:rPr>
        <w:t>alit</w:t>
      </w:r>
      <w:r w:rsidR="00C119CD">
        <w:rPr>
          <w:rFonts w:eastAsia="Arial" w:cs="Arial"/>
          <w:b/>
          <w:bCs/>
        </w:rPr>
        <w:t>y</w:t>
      </w:r>
      <w:proofErr w:type="gramEnd"/>
      <w:r w:rsidR="00C119CD">
        <w:rPr>
          <w:rFonts w:eastAsia="Arial" w:cs="Arial"/>
          <w:b/>
          <w:bCs/>
        </w:rPr>
        <w:t xml:space="preserve"> </w:t>
      </w:r>
      <w:r w:rsidR="6B660D60" w:rsidRPr="22386079">
        <w:rPr>
          <w:rFonts w:eastAsia="Arial" w:cs="Arial"/>
          <w:b/>
          <w:bCs/>
        </w:rPr>
        <w:t>Work</w:t>
      </w:r>
      <w:r w:rsidR="14A5E63E">
        <w:noBreakHyphen/>
      </w:r>
      <w:r w:rsidR="6B660D60" w:rsidRPr="22386079">
        <w:rPr>
          <w:rFonts w:eastAsia="Arial" w:cs="Arial"/>
          <w:b/>
          <w:bCs/>
        </w:rPr>
        <w:t>Based Learning</w:t>
      </w:r>
      <w:r w:rsidR="006B0CD6">
        <w:rPr>
          <w:rFonts w:eastAsia="Arial" w:cs="Arial"/>
          <w:b/>
          <w:bCs/>
        </w:rPr>
        <w:t xml:space="preserve"> Definitions</w:t>
      </w:r>
      <w:r w:rsidR="6B660D60" w:rsidRPr="22386079">
        <w:rPr>
          <w:rFonts w:eastAsia="Arial" w:cs="Arial"/>
          <w:b/>
          <w:bCs/>
        </w:rPr>
        <w:t>:</w:t>
      </w:r>
      <w:r w:rsidR="006B0ECC">
        <w:rPr>
          <w:rFonts w:eastAsia="Arial" w:cs="Arial"/>
        </w:rPr>
        <w:t xml:space="preserve"> </w:t>
      </w:r>
      <w:r w:rsidR="009D52DE">
        <w:rPr>
          <w:rFonts w:eastAsia="Arial" w:cs="Arial"/>
        </w:rPr>
        <w:t>The</w:t>
      </w:r>
      <w:r w:rsidR="00C51F65">
        <w:rPr>
          <w:rFonts w:eastAsia="Arial" w:cs="Arial"/>
        </w:rPr>
        <w:t xml:space="preserve"> SBE a</w:t>
      </w:r>
      <w:r w:rsidR="00DF205E">
        <w:rPr>
          <w:rFonts w:eastAsia="Arial" w:cs="Arial"/>
        </w:rPr>
        <w:t>pproved</w:t>
      </w:r>
      <w:r w:rsidR="00BD5C9C">
        <w:rPr>
          <w:rFonts w:eastAsia="Arial" w:cs="Arial"/>
        </w:rPr>
        <w:t xml:space="preserve"> t</w:t>
      </w:r>
      <w:r w:rsidR="00885FDB">
        <w:rPr>
          <w:rFonts w:eastAsia="Arial" w:cs="Arial"/>
        </w:rPr>
        <w:t xml:space="preserve">he </w:t>
      </w:r>
      <w:r w:rsidR="00B919F5">
        <w:rPr>
          <w:rFonts w:eastAsia="Arial" w:cs="Arial"/>
        </w:rPr>
        <w:t>following</w:t>
      </w:r>
      <w:r w:rsidR="14A5E63E" w:rsidRPr="22386079">
        <w:rPr>
          <w:rFonts w:eastAsia="Arial" w:cs="Arial"/>
        </w:rPr>
        <w:t xml:space="preserve"> definitions </w:t>
      </w:r>
      <w:r w:rsidR="008F16E2" w:rsidRPr="00FE5C86">
        <w:rPr>
          <w:rFonts w:eastAsia="Arial"/>
        </w:rPr>
        <w:t>for Work-Based-Learning: Internship; Work-Based-Learning: Student-led Enterprise; and Work-Based-Learning: Simulated Work-Based Learning</w:t>
      </w:r>
      <w:r w:rsidR="00ED4F81">
        <w:rPr>
          <w:rFonts w:eastAsia="Arial"/>
        </w:rPr>
        <w:t xml:space="preserve"> as follows:</w:t>
      </w:r>
    </w:p>
    <w:p w14:paraId="72516889" w14:textId="595DB40A" w:rsidR="006B0CD6" w:rsidRPr="006B0CD6" w:rsidRDefault="0018498F" w:rsidP="006B0CD6">
      <w:pPr>
        <w:pStyle w:val="ListParagraph"/>
        <w:numPr>
          <w:ilvl w:val="2"/>
          <w:numId w:val="37"/>
        </w:numPr>
        <w:rPr>
          <w:rFonts w:eastAsia="Arial"/>
        </w:rPr>
      </w:pPr>
      <w:proofErr w:type="gramStart"/>
      <w:r>
        <w:rPr>
          <w:rFonts w:eastAsia="Arial"/>
        </w:rPr>
        <w:t>High</w:t>
      </w:r>
      <w:r w:rsidR="00213A02">
        <w:rPr>
          <w:rFonts w:eastAsia="Arial"/>
        </w:rPr>
        <w:t xml:space="preserve"> </w:t>
      </w:r>
      <w:r w:rsidR="00EC7293">
        <w:rPr>
          <w:rFonts w:eastAsia="Arial"/>
        </w:rPr>
        <w:t>Qu</w:t>
      </w:r>
      <w:r w:rsidR="000700A0">
        <w:rPr>
          <w:rFonts w:eastAsia="Arial"/>
        </w:rPr>
        <w:t>ality</w:t>
      </w:r>
      <w:proofErr w:type="gramEnd"/>
      <w:r w:rsidR="000700A0">
        <w:rPr>
          <w:rFonts w:eastAsia="Arial"/>
        </w:rPr>
        <w:t xml:space="preserve"> </w:t>
      </w:r>
      <w:r w:rsidR="006B0CD6" w:rsidRPr="006B0CD6">
        <w:rPr>
          <w:rFonts w:eastAsia="Arial"/>
        </w:rPr>
        <w:t>Work-Based Learning (WBL): Internship</w:t>
      </w:r>
    </w:p>
    <w:p w14:paraId="382453DE" w14:textId="77777777" w:rsidR="006B0CD6" w:rsidRPr="006B0CD6" w:rsidRDefault="006B0CD6" w:rsidP="006B0CD6">
      <w:pPr>
        <w:pStyle w:val="ListParagraph"/>
        <w:numPr>
          <w:ilvl w:val="3"/>
          <w:numId w:val="37"/>
        </w:numPr>
        <w:rPr>
          <w:rFonts w:eastAsia="Arial"/>
        </w:rPr>
      </w:pPr>
      <w:r w:rsidRPr="006B0CD6">
        <w:rPr>
          <w:rFonts w:eastAsia="Arial"/>
        </w:rPr>
        <w:t>50 hours or more in duration,</w:t>
      </w:r>
    </w:p>
    <w:p w14:paraId="64B24E7A" w14:textId="77777777" w:rsidR="006B0CD6" w:rsidRPr="006B0CD6" w:rsidRDefault="006B0CD6" w:rsidP="006B0CD6">
      <w:pPr>
        <w:pStyle w:val="ListParagraph"/>
        <w:numPr>
          <w:ilvl w:val="3"/>
          <w:numId w:val="37"/>
        </w:numPr>
        <w:rPr>
          <w:rFonts w:eastAsia="Arial"/>
        </w:rPr>
      </w:pPr>
      <w:r w:rsidRPr="006B0CD6">
        <w:rPr>
          <w:rFonts w:eastAsia="Arial"/>
        </w:rPr>
        <w:t>Sponsored by the LEA,</w:t>
      </w:r>
    </w:p>
    <w:p w14:paraId="27798E91" w14:textId="77777777" w:rsidR="006B0CD6" w:rsidRPr="006B0CD6" w:rsidRDefault="006B0CD6" w:rsidP="006B0CD6">
      <w:pPr>
        <w:pStyle w:val="ListParagraph"/>
        <w:numPr>
          <w:ilvl w:val="3"/>
          <w:numId w:val="37"/>
        </w:numPr>
        <w:rPr>
          <w:rFonts w:eastAsia="Arial"/>
        </w:rPr>
      </w:pPr>
      <w:r w:rsidRPr="006B0CD6">
        <w:rPr>
          <w:rFonts w:eastAsia="Arial"/>
        </w:rPr>
        <w:t>Meets Expectations or greater on their Employer Performance Evaluation,</w:t>
      </w:r>
    </w:p>
    <w:p w14:paraId="7D5F07E5" w14:textId="77777777" w:rsidR="006B0CD6" w:rsidRPr="006B0CD6" w:rsidRDefault="006B0CD6" w:rsidP="006B0CD6">
      <w:pPr>
        <w:pStyle w:val="ListParagraph"/>
        <w:numPr>
          <w:ilvl w:val="3"/>
          <w:numId w:val="37"/>
        </w:numPr>
        <w:rPr>
          <w:rFonts w:eastAsia="Arial"/>
        </w:rPr>
      </w:pPr>
      <w:r w:rsidRPr="006B0CD6">
        <w:rPr>
          <w:rFonts w:eastAsia="Arial"/>
        </w:rPr>
        <w:t>Completed as part of a course offered by the LEA.</w:t>
      </w:r>
    </w:p>
    <w:p w14:paraId="41BED760" w14:textId="63150C93" w:rsidR="006B0CD6" w:rsidRPr="006B0CD6" w:rsidRDefault="00CF3494" w:rsidP="006B0CD6">
      <w:pPr>
        <w:pStyle w:val="ListParagraph"/>
        <w:numPr>
          <w:ilvl w:val="2"/>
          <w:numId w:val="37"/>
        </w:numPr>
        <w:rPr>
          <w:rFonts w:eastAsia="Arial"/>
        </w:rPr>
      </w:pPr>
      <w:proofErr w:type="gramStart"/>
      <w:r>
        <w:rPr>
          <w:rFonts w:eastAsia="Arial"/>
        </w:rPr>
        <w:t>High</w:t>
      </w:r>
      <w:r w:rsidR="00A22044">
        <w:rPr>
          <w:rFonts w:eastAsia="Arial"/>
        </w:rPr>
        <w:t xml:space="preserve"> Qual</w:t>
      </w:r>
      <w:r w:rsidR="00207BE8">
        <w:rPr>
          <w:rFonts w:eastAsia="Arial"/>
        </w:rPr>
        <w:t>ity</w:t>
      </w:r>
      <w:proofErr w:type="gramEnd"/>
      <w:r w:rsidR="00207BE8">
        <w:rPr>
          <w:rFonts w:eastAsia="Arial"/>
        </w:rPr>
        <w:t xml:space="preserve"> </w:t>
      </w:r>
      <w:r w:rsidR="006B0CD6" w:rsidRPr="006B0CD6">
        <w:rPr>
          <w:rFonts w:eastAsia="Arial"/>
        </w:rPr>
        <w:t>Work-Based Learning: Student-led Enterprise</w:t>
      </w:r>
    </w:p>
    <w:p w14:paraId="51594907" w14:textId="77777777" w:rsidR="006B0CD6" w:rsidRPr="006B0CD6" w:rsidRDefault="006B0CD6" w:rsidP="006B0CD6">
      <w:pPr>
        <w:pStyle w:val="ListParagraph"/>
        <w:numPr>
          <w:ilvl w:val="3"/>
          <w:numId w:val="37"/>
        </w:numPr>
        <w:rPr>
          <w:rFonts w:eastAsia="Arial"/>
        </w:rPr>
      </w:pPr>
      <w:r w:rsidRPr="006B0CD6">
        <w:rPr>
          <w:rFonts w:eastAsia="Arial"/>
        </w:rPr>
        <w:t>50 hours or more in duration.</w:t>
      </w:r>
    </w:p>
    <w:p w14:paraId="6953727F" w14:textId="1C3B9D2F" w:rsidR="006B0CD6" w:rsidRPr="006B0CD6" w:rsidRDefault="008F7229" w:rsidP="006B0CD6">
      <w:pPr>
        <w:pStyle w:val="ListParagraph"/>
        <w:numPr>
          <w:ilvl w:val="2"/>
          <w:numId w:val="37"/>
        </w:numPr>
        <w:rPr>
          <w:rFonts w:eastAsia="Arial"/>
        </w:rPr>
      </w:pPr>
      <w:proofErr w:type="gramStart"/>
      <w:r>
        <w:rPr>
          <w:rFonts w:eastAsia="Arial"/>
        </w:rPr>
        <w:t>Hig</w:t>
      </w:r>
      <w:r w:rsidR="00DB4E92">
        <w:rPr>
          <w:rFonts w:eastAsia="Arial"/>
        </w:rPr>
        <w:t>h Qua</w:t>
      </w:r>
      <w:r w:rsidR="001403A4">
        <w:rPr>
          <w:rFonts w:eastAsia="Arial"/>
        </w:rPr>
        <w:t>lity</w:t>
      </w:r>
      <w:proofErr w:type="gramEnd"/>
      <w:r w:rsidR="00364C70">
        <w:rPr>
          <w:rFonts w:eastAsia="Arial"/>
        </w:rPr>
        <w:t xml:space="preserve"> </w:t>
      </w:r>
      <w:r w:rsidR="006B0CD6" w:rsidRPr="006B0CD6">
        <w:rPr>
          <w:rFonts w:eastAsia="Arial"/>
        </w:rPr>
        <w:t>Work-Based Learning: Simulated Work-Based Learning</w:t>
      </w:r>
    </w:p>
    <w:p w14:paraId="44B6D3E9" w14:textId="7FD5F472" w:rsidR="00291AF3" w:rsidRDefault="006B0CD6" w:rsidP="006B0CD6">
      <w:pPr>
        <w:pStyle w:val="ListParagraph"/>
        <w:numPr>
          <w:ilvl w:val="3"/>
          <w:numId w:val="37"/>
        </w:numPr>
        <w:rPr>
          <w:rFonts w:eastAsia="Arial"/>
        </w:rPr>
      </w:pPr>
      <w:r w:rsidRPr="006B0CD6">
        <w:rPr>
          <w:rFonts w:eastAsia="Arial"/>
        </w:rPr>
        <w:t>50 hours or more in duration.</w:t>
      </w:r>
    </w:p>
    <w:p w14:paraId="671D3B0A" w14:textId="0BE39C8B" w:rsidR="14A5E63E" w:rsidRPr="00291AF3" w:rsidRDefault="00291AF3" w:rsidP="00ED4F81">
      <w:pPr>
        <w:pStyle w:val="ListParagraph"/>
        <w:numPr>
          <w:ilvl w:val="1"/>
          <w:numId w:val="37"/>
        </w:numPr>
        <w:rPr>
          <w:rFonts w:eastAsia="Arial"/>
        </w:rPr>
      </w:pPr>
      <w:r>
        <w:rPr>
          <w:rFonts w:eastAsia="Arial" w:cs="Arial"/>
          <w:b/>
          <w:bCs/>
        </w:rPr>
        <w:t xml:space="preserve">Addition of </w:t>
      </w:r>
      <w:r w:rsidR="006B0CD6" w:rsidRPr="00291AF3">
        <w:rPr>
          <w:rFonts w:eastAsia="Arial" w:cs="Arial"/>
          <w:b/>
          <w:bCs/>
        </w:rPr>
        <w:t>Work Based Learning</w:t>
      </w:r>
      <w:r w:rsidR="00F55931">
        <w:rPr>
          <w:rFonts w:eastAsia="Arial" w:cs="Arial"/>
          <w:b/>
          <w:bCs/>
        </w:rPr>
        <w:t xml:space="preserve"> as </w:t>
      </w:r>
      <w:r w:rsidR="006F4784">
        <w:rPr>
          <w:rFonts w:eastAsia="Arial" w:cs="Arial"/>
          <w:b/>
          <w:bCs/>
        </w:rPr>
        <w:t>a</w:t>
      </w:r>
      <w:r w:rsidR="0010780B">
        <w:rPr>
          <w:rFonts w:eastAsia="Arial" w:cs="Arial"/>
          <w:b/>
          <w:bCs/>
        </w:rPr>
        <w:t xml:space="preserve"> CCI M</w:t>
      </w:r>
      <w:r w:rsidR="001A7D67">
        <w:rPr>
          <w:rFonts w:eastAsia="Arial" w:cs="Arial"/>
          <w:b/>
          <w:bCs/>
        </w:rPr>
        <w:t>easure</w:t>
      </w:r>
      <w:r w:rsidR="006B0CD6" w:rsidRPr="00291AF3">
        <w:rPr>
          <w:rFonts w:eastAsia="Arial" w:cs="Arial"/>
          <w:b/>
          <w:bCs/>
        </w:rPr>
        <w:t>:</w:t>
      </w:r>
      <w:r w:rsidRPr="00291AF3">
        <w:rPr>
          <w:rFonts w:eastAsia="Arial" w:cs="Arial"/>
          <w:b/>
          <w:bCs/>
        </w:rPr>
        <w:t xml:space="preserve"> </w:t>
      </w:r>
      <w:r w:rsidR="00900AD0" w:rsidRPr="00291AF3">
        <w:rPr>
          <w:rFonts w:eastAsia="Arial"/>
        </w:rPr>
        <w:t>The</w:t>
      </w:r>
      <w:r w:rsidR="007207F8" w:rsidRPr="00291AF3">
        <w:rPr>
          <w:rFonts w:eastAsia="Arial"/>
        </w:rPr>
        <w:t xml:space="preserve"> SBE </w:t>
      </w:r>
      <w:r w:rsidR="00DD5703" w:rsidRPr="00291AF3">
        <w:rPr>
          <w:rFonts w:eastAsia="Arial"/>
        </w:rPr>
        <w:t>also approv</w:t>
      </w:r>
      <w:r w:rsidR="00541E40" w:rsidRPr="00291AF3">
        <w:rPr>
          <w:rFonts w:eastAsia="Arial"/>
        </w:rPr>
        <w:t xml:space="preserve">ed </w:t>
      </w:r>
      <w:r w:rsidR="00D4694E" w:rsidRPr="00291AF3">
        <w:rPr>
          <w:rFonts w:eastAsia="Arial"/>
        </w:rPr>
        <w:t xml:space="preserve">the </w:t>
      </w:r>
      <w:r w:rsidR="00075A8B" w:rsidRPr="00291AF3">
        <w:rPr>
          <w:rFonts w:eastAsia="Arial"/>
        </w:rPr>
        <w:t>c</w:t>
      </w:r>
      <w:r w:rsidR="002C44E0" w:rsidRPr="00291AF3">
        <w:rPr>
          <w:rFonts w:eastAsia="Arial"/>
        </w:rPr>
        <w:t xml:space="preserve">ompletion of a </w:t>
      </w:r>
      <w:proofErr w:type="gramStart"/>
      <w:r w:rsidR="00F157EE">
        <w:rPr>
          <w:rFonts w:eastAsia="Arial"/>
        </w:rPr>
        <w:t>h</w:t>
      </w:r>
      <w:r w:rsidR="009C06DF">
        <w:rPr>
          <w:rFonts w:eastAsia="Arial"/>
        </w:rPr>
        <w:t>igh</w:t>
      </w:r>
      <w:r w:rsidR="00F40B47">
        <w:rPr>
          <w:rFonts w:eastAsia="Arial"/>
        </w:rPr>
        <w:t xml:space="preserve"> </w:t>
      </w:r>
      <w:r w:rsidR="00F157EE">
        <w:rPr>
          <w:rFonts w:eastAsia="Arial"/>
        </w:rPr>
        <w:t>q</w:t>
      </w:r>
      <w:r w:rsidR="00F40B47">
        <w:rPr>
          <w:rFonts w:eastAsia="Arial"/>
        </w:rPr>
        <w:t>uality</w:t>
      </w:r>
      <w:proofErr w:type="gramEnd"/>
      <w:r w:rsidR="007A58A4">
        <w:rPr>
          <w:rFonts w:eastAsia="Arial"/>
        </w:rPr>
        <w:t xml:space="preserve"> </w:t>
      </w:r>
      <w:r w:rsidR="002C44E0" w:rsidRPr="00291AF3">
        <w:rPr>
          <w:rFonts w:eastAsia="Arial"/>
        </w:rPr>
        <w:t xml:space="preserve">WBL </w:t>
      </w:r>
      <w:r w:rsidR="008454AD">
        <w:rPr>
          <w:rFonts w:eastAsia="Arial"/>
        </w:rPr>
        <w:t>m</w:t>
      </w:r>
      <w:r w:rsidR="002C44E0" w:rsidRPr="00291AF3">
        <w:rPr>
          <w:rFonts w:eastAsia="Arial"/>
        </w:rPr>
        <w:t xml:space="preserve">easure and one of the </w:t>
      </w:r>
      <w:r w:rsidR="00C10EC6" w:rsidRPr="00291AF3">
        <w:rPr>
          <w:rFonts w:eastAsia="Arial"/>
        </w:rPr>
        <w:t>fo</w:t>
      </w:r>
      <w:r w:rsidR="00CF73DC" w:rsidRPr="00291AF3">
        <w:rPr>
          <w:rFonts w:eastAsia="Arial"/>
        </w:rPr>
        <w:t>llowi</w:t>
      </w:r>
      <w:r w:rsidR="004F2486" w:rsidRPr="00291AF3">
        <w:rPr>
          <w:rFonts w:eastAsia="Arial"/>
        </w:rPr>
        <w:t>ng</w:t>
      </w:r>
      <w:r w:rsidR="00BF34FE">
        <w:rPr>
          <w:rFonts w:eastAsia="Arial"/>
        </w:rPr>
        <w:t xml:space="preserve"> </w:t>
      </w:r>
      <w:r w:rsidR="002C44E0" w:rsidRPr="00291AF3">
        <w:rPr>
          <w:rFonts w:eastAsia="Arial"/>
        </w:rPr>
        <w:t>'</w:t>
      </w:r>
      <w:proofErr w:type="spellStart"/>
      <w:r w:rsidR="002C44E0" w:rsidRPr="00291AF3">
        <w:rPr>
          <w:rFonts w:eastAsia="Arial"/>
        </w:rPr>
        <w:t>plus'</w:t>
      </w:r>
      <w:proofErr w:type="spellEnd"/>
      <w:r w:rsidR="002C44E0" w:rsidRPr="00291AF3">
        <w:rPr>
          <w:rFonts w:eastAsia="Arial"/>
        </w:rPr>
        <w:t xml:space="preserve"> measures </w:t>
      </w:r>
      <w:r w:rsidR="00DC3574" w:rsidRPr="00291AF3">
        <w:rPr>
          <w:rFonts w:eastAsia="Arial"/>
        </w:rPr>
        <w:t>to</w:t>
      </w:r>
      <w:r w:rsidR="002C44E0" w:rsidRPr="00291AF3">
        <w:rPr>
          <w:rFonts w:eastAsia="Arial"/>
        </w:rPr>
        <w:t xml:space="preserve"> show that an LEA/</w:t>
      </w:r>
      <w:r w:rsidR="00BF34FE">
        <w:rPr>
          <w:rFonts w:eastAsia="Arial"/>
        </w:rPr>
        <w:t>s</w:t>
      </w:r>
      <w:r w:rsidR="002C44E0" w:rsidRPr="00291AF3">
        <w:rPr>
          <w:rFonts w:eastAsia="Arial"/>
        </w:rPr>
        <w:t>chool has prepared a student for college/career</w:t>
      </w:r>
      <w:r w:rsidR="006D426C">
        <w:rPr>
          <w:rFonts w:eastAsia="Arial"/>
        </w:rPr>
        <w:t>:</w:t>
      </w:r>
    </w:p>
    <w:p w14:paraId="02935C14" w14:textId="664AFDDD" w:rsidR="00EE0251" w:rsidRPr="00EE0251" w:rsidRDefault="00EE0251" w:rsidP="00EE0251">
      <w:pPr>
        <w:pStyle w:val="ListParagraph"/>
        <w:numPr>
          <w:ilvl w:val="2"/>
          <w:numId w:val="37"/>
        </w:numPr>
        <w:rPr>
          <w:rFonts w:eastAsia="Arial"/>
        </w:rPr>
      </w:pPr>
      <w:r w:rsidRPr="00EE0251">
        <w:rPr>
          <w:rFonts w:eastAsia="Arial"/>
        </w:rPr>
        <w:t>Complete a CTE Pathway</w:t>
      </w:r>
      <w:r w:rsidR="00F81336">
        <w:rPr>
          <w:rFonts w:eastAsia="Arial"/>
        </w:rPr>
        <w:t>, or</w:t>
      </w:r>
    </w:p>
    <w:p w14:paraId="6A400B56" w14:textId="604FAE79" w:rsidR="00EE0251" w:rsidRPr="00EE0251" w:rsidRDefault="00EE0251" w:rsidP="00EE0251">
      <w:pPr>
        <w:pStyle w:val="ListParagraph"/>
        <w:numPr>
          <w:ilvl w:val="2"/>
          <w:numId w:val="37"/>
        </w:numPr>
        <w:rPr>
          <w:rFonts w:eastAsia="Arial"/>
        </w:rPr>
      </w:pPr>
      <w:r w:rsidRPr="00EE0251">
        <w:rPr>
          <w:rFonts w:eastAsia="Arial"/>
        </w:rPr>
        <w:lastRenderedPageBreak/>
        <w:t>Complete one semester, two quarters, or two trimesters of College Credit Courses within high school with a grade of C− or better in academic/CTE subjects where college credits are awarded</w:t>
      </w:r>
      <w:r w:rsidR="00F9424B">
        <w:rPr>
          <w:rFonts w:eastAsia="Arial"/>
        </w:rPr>
        <w:t>, o</w:t>
      </w:r>
      <w:r w:rsidR="00FC1C4D">
        <w:rPr>
          <w:rFonts w:eastAsia="Arial"/>
        </w:rPr>
        <w:t>r</w:t>
      </w:r>
    </w:p>
    <w:p w14:paraId="35FFC931" w14:textId="1B62472F" w:rsidR="00EE0251" w:rsidRPr="00EE0251" w:rsidRDefault="00EE0251" w:rsidP="00EE0251">
      <w:pPr>
        <w:pStyle w:val="ListParagraph"/>
        <w:numPr>
          <w:ilvl w:val="2"/>
          <w:numId w:val="37"/>
        </w:numPr>
        <w:rPr>
          <w:rFonts w:eastAsia="Arial"/>
        </w:rPr>
      </w:pPr>
      <w:r w:rsidRPr="00EE0251">
        <w:rPr>
          <w:rFonts w:eastAsia="Arial"/>
        </w:rPr>
        <w:t>Complete two years of Leadership/Military Science</w:t>
      </w:r>
      <w:r w:rsidR="00E457F7">
        <w:rPr>
          <w:rFonts w:eastAsia="Arial"/>
        </w:rPr>
        <w:t>, o</w:t>
      </w:r>
      <w:r w:rsidR="006E3CD7">
        <w:rPr>
          <w:rFonts w:eastAsia="Arial"/>
        </w:rPr>
        <w:t>r</w:t>
      </w:r>
    </w:p>
    <w:p w14:paraId="30D61EAA" w14:textId="7EBF5CFD" w:rsidR="00EE0251" w:rsidRPr="00EE0251" w:rsidRDefault="00EE0251" w:rsidP="00EE0251">
      <w:pPr>
        <w:pStyle w:val="ListParagraph"/>
        <w:numPr>
          <w:ilvl w:val="2"/>
          <w:numId w:val="37"/>
        </w:numPr>
        <w:rPr>
          <w:rFonts w:eastAsia="Arial"/>
        </w:rPr>
      </w:pPr>
      <w:r w:rsidRPr="00EE0251">
        <w:rPr>
          <w:rFonts w:eastAsia="Arial"/>
        </w:rPr>
        <w:t>Meet all requirements for admission to a UC or California State University (CSU)</w:t>
      </w:r>
      <w:r w:rsidR="00A568E5">
        <w:rPr>
          <w:rFonts w:eastAsia="Arial"/>
        </w:rPr>
        <w:t>, or</w:t>
      </w:r>
    </w:p>
    <w:p w14:paraId="21632CA3" w14:textId="1842A33B" w:rsidR="00EE0251" w:rsidRPr="00EE0251" w:rsidRDefault="00EE0251" w:rsidP="00EE0251">
      <w:pPr>
        <w:pStyle w:val="ListParagraph"/>
        <w:numPr>
          <w:ilvl w:val="2"/>
          <w:numId w:val="37"/>
        </w:numPr>
        <w:rPr>
          <w:rFonts w:eastAsia="Arial"/>
        </w:rPr>
      </w:pPr>
      <w:r w:rsidRPr="00EE0251">
        <w:rPr>
          <w:rFonts w:eastAsia="Arial"/>
        </w:rPr>
        <w:t>Complete one Advanced Placement (AP) course with a grade of C- or better or receive a score of 3 or higher on one AP exam</w:t>
      </w:r>
      <w:r w:rsidR="00B91199">
        <w:rPr>
          <w:rFonts w:eastAsia="Arial"/>
        </w:rPr>
        <w:t>, o</w:t>
      </w:r>
      <w:r w:rsidR="00545F0C">
        <w:rPr>
          <w:rFonts w:eastAsia="Arial"/>
        </w:rPr>
        <w:t>r</w:t>
      </w:r>
    </w:p>
    <w:p w14:paraId="74B42AA0" w14:textId="139BD350" w:rsidR="00EE0251" w:rsidRPr="00EE0251" w:rsidRDefault="00EE0251" w:rsidP="00EE0251">
      <w:pPr>
        <w:pStyle w:val="ListParagraph"/>
        <w:numPr>
          <w:ilvl w:val="2"/>
          <w:numId w:val="37"/>
        </w:numPr>
        <w:rPr>
          <w:rFonts w:eastAsia="Arial"/>
        </w:rPr>
      </w:pPr>
      <w:r w:rsidRPr="00EE0251">
        <w:rPr>
          <w:rFonts w:eastAsia="Arial"/>
        </w:rPr>
        <w:t>State Seal of Biliteracy</w:t>
      </w:r>
      <w:r w:rsidR="007C0013">
        <w:rPr>
          <w:rFonts w:eastAsia="Arial"/>
        </w:rPr>
        <w:t xml:space="preserve">, </w:t>
      </w:r>
      <w:r w:rsidR="006D0EE0">
        <w:rPr>
          <w:rFonts w:eastAsia="Arial"/>
        </w:rPr>
        <w:t>or</w:t>
      </w:r>
    </w:p>
    <w:p w14:paraId="3ED42BEB" w14:textId="6284095D" w:rsidR="00EE0251" w:rsidRPr="00EE0251" w:rsidRDefault="00EE0251" w:rsidP="00EE0251">
      <w:pPr>
        <w:pStyle w:val="ListParagraph"/>
        <w:numPr>
          <w:ilvl w:val="2"/>
          <w:numId w:val="37"/>
        </w:numPr>
        <w:rPr>
          <w:rFonts w:eastAsia="Arial"/>
        </w:rPr>
      </w:pPr>
      <w:r w:rsidRPr="00EE0251">
        <w:rPr>
          <w:rFonts w:eastAsia="Arial"/>
        </w:rPr>
        <w:t>Smarter Balanced Summative Assessments (SBAC) score of Level 3 or higher in one subject area [English Language Arts (ELA) or Mathematics] and a score of Level 2 in the other area</w:t>
      </w:r>
      <w:r w:rsidR="00A51473">
        <w:rPr>
          <w:rFonts w:eastAsia="Arial"/>
        </w:rPr>
        <w:t xml:space="preserve">, </w:t>
      </w:r>
      <w:r w:rsidR="000655C8">
        <w:rPr>
          <w:rFonts w:eastAsia="Arial"/>
        </w:rPr>
        <w:t>or</w:t>
      </w:r>
    </w:p>
    <w:p w14:paraId="6CA5B082" w14:textId="4EA36086" w:rsidR="00EE0251" w:rsidRPr="00EE0251" w:rsidRDefault="00EE0251" w:rsidP="00EE0251">
      <w:pPr>
        <w:pStyle w:val="ListParagraph"/>
        <w:numPr>
          <w:ilvl w:val="2"/>
          <w:numId w:val="37"/>
        </w:numPr>
        <w:rPr>
          <w:rFonts w:eastAsia="Arial"/>
        </w:rPr>
      </w:pPr>
      <w:r w:rsidRPr="00EE0251">
        <w:rPr>
          <w:rFonts w:eastAsia="Arial"/>
        </w:rPr>
        <w:t>Receive a score of 4 or higher on one International Baccalaureate (IB) exam</w:t>
      </w:r>
      <w:r w:rsidR="002A3C61">
        <w:rPr>
          <w:rFonts w:eastAsia="Arial"/>
        </w:rPr>
        <w:t>, or</w:t>
      </w:r>
    </w:p>
    <w:p w14:paraId="2B7158C6" w14:textId="0A306BAA" w:rsidR="00EE0251" w:rsidRPr="00EE0251" w:rsidRDefault="00EE0251" w:rsidP="00EE0251">
      <w:pPr>
        <w:pStyle w:val="ListParagraph"/>
        <w:numPr>
          <w:ilvl w:val="2"/>
          <w:numId w:val="37"/>
        </w:numPr>
        <w:rPr>
          <w:rFonts w:eastAsia="Arial"/>
        </w:rPr>
      </w:pPr>
      <w:r w:rsidRPr="00EE0251">
        <w:rPr>
          <w:rFonts w:eastAsia="Arial"/>
        </w:rPr>
        <w:t>Complete one IB course with a grade of C- or better</w:t>
      </w:r>
      <w:r w:rsidR="00B95440">
        <w:rPr>
          <w:rFonts w:eastAsia="Arial"/>
        </w:rPr>
        <w:t xml:space="preserve">, </w:t>
      </w:r>
      <w:r w:rsidR="00EC1F1B">
        <w:rPr>
          <w:rFonts w:eastAsia="Arial"/>
        </w:rPr>
        <w:t>or</w:t>
      </w:r>
    </w:p>
    <w:p w14:paraId="36676CFC" w14:textId="1DB77C40" w:rsidR="00EE0251" w:rsidRPr="00EE0251" w:rsidRDefault="00EE0251" w:rsidP="00EE0251">
      <w:pPr>
        <w:pStyle w:val="ListParagraph"/>
        <w:numPr>
          <w:ilvl w:val="2"/>
          <w:numId w:val="37"/>
        </w:numPr>
        <w:rPr>
          <w:rFonts w:eastAsia="Arial"/>
        </w:rPr>
      </w:pPr>
      <w:r w:rsidRPr="00EE0251">
        <w:rPr>
          <w:rFonts w:eastAsia="Arial"/>
        </w:rPr>
        <w:t>Complete one Cambridge International course with a grade of</w:t>
      </w:r>
      <w:r w:rsidR="00EB11B8">
        <w:rPr>
          <w:rFonts w:eastAsia="Arial"/>
        </w:rPr>
        <w:t xml:space="preserve"> </w:t>
      </w:r>
      <w:r w:rsidR="00B32007">
        <w:rPr>
          <w:rFonts w:eastAsia="Arial"/>
        </w:rPr>
        <w:t>E</w:t>
      </w:r>
      <w:r w:rsidR="00097DE6">
        <w:rPr>
          <w:rFonts w:eastAsia="Arial"/>
        </w:rPr>
        <w:t>/e</w:t>
      </w:r>
      <w:r w:rsidRPr="00EE0251">
        <w:rPr>
          <w:rFonts w:eastAsia="Arial"/>
        </w:rPr>
        <w:t xml:space="preserve"> or complete one Cambridge International exam with a grade of </w:t>
      </w:r>
      <w:r w:rsidR="00387055">
        <w:rPr>
          <w:rFonts w:eastAsia="Arial"/>
        </w:rPr>
        <w:t>E</w:t>
      </w:r>
      <w:r w:rsidR="009B6F2A">
        <w:rPr>
          <w:rFonts w:eastAsia="Arial"/>
        </w:rPr>
        <w:t>/e</w:t>
      </w:r>
      <w:r w:rsidRPr="00EE0251">
        <w:rPr>
          <w:rFonts w:eastAsia="Arial"/>
        </w:rPr>
        <w:t xml:space="preserve"> or better</w:t>
      </w:r>
      <w:r w:rsidR="00453C6A">
        <w:rPr>
          <w:rFonts w:eastAsia="Arial"/>
        </w:rPr>
        <w:t>, or</w:t>
      </w:r>
    </w:p>
    <w:p w14:paraId="6D9B958E" w14:textId="2C83107B" w:rsidR="005D1304" w:rsidRDefault="00EE0251" w:rsidP="00EE0251">
      <w:pPr>
        <w:pStyle w:val="ListParagraph"/>
        <w:numPr>
          <w:ilvl w:val="2"/>
          <w:numId w:val="37"/>
        </w:numPr>
        <w:rPr>
          <w:rFonts w:eastAsia="Arial"/>
        </w:rPr>
      </w:pPr>
      <w:r w:rsidRPr="00EE0251">
        <w:rPr>
          <w:rFonts w:eastAsia="Arial"/>
        </w:rPr>
        <w:t>State Seal of Civic Engagement</w:t>
      </w:r>
      <w:r w:rsidR="005A5328">
        <w:rPr>
          <w:rFonts w:eastAsia="Arial"/>
        </w:rPr>
        <w:t>.</w:t>
      </w:r>
    </w:p>
    <w:p w14:paraId="545EE577" w14:textId="284452F4" w:rsidR="2E88C12E" w:rsidRPr="009A5B48" w:rsidRDefault="21B764A3" w:rsidP="118EBABB">
      <w:pPr>
        <w:pStyle w:val="ListParagraph"/>
        <w:numPr>
          <w:ilvl w:val="1"/>
          <w:numId w:val="37"/>
        </w:numPr>
        <w:rPr>
          <w:rFonts w:eastAsia="Arial"/>
        </w:rPr>
      </w:pPr>
      <w:r w:rsidRPr="22386079">
        <w:rPr>
          <w:rFonts w:eastAsia="Arial" w:cs="Arial"/>
          <w:b/>
          <w:bCs/>
        </w:rPr>
        <w:t>Addition of State Seal of Civic Engagement:</w:t>
      </w:r>
      <w:r w:rsidRPr="22386079">
        <w:rPr>
          <w:rFonts w:eastAsia="Arial" w:cs="Arial"/>
        </w:rPr>
        <w:t xml:space="preserve"> </w:t>
      </w:r>
      <w:r w:rsidR="0077055A">
        <w:rPr>
          <w:rFonts w:eastAsia="Arial" w:cs="Arial"/>
        </w:rPr>
        <w:t>Th</w:t>
      </w:r>
      <w:r w:rsidR="00AD2C3B">
        <w:rPr>
          <w:rFonts w:eastAsia="Arial" w:cs="Arial"/>
        </w:rPr>
        <w:t>e S</w:t>
      </w:r>
      <w:r w:rsidR="000338BF">
        <w:rPr>
          <w:rFonts w:eastAsia="Arial" w:cs="Arial"/>
        </w:rPr>
        <w:t xml:space="preserve">BE </w:t>
      </w:r>
      <w:r w:rsidR="00A65647">
        <w:rPr>
          <w:rFonts w:eastAsia="Arial"/>
        </w:rPr>
        <w:t>approved the c</w:t>
      </w:r>
      <w:r w:rsidR="00A65647" w:rsidRPr="002C44E0">
        <w:rPr>
          <w:rFonts w:eastAsia="Arial"/>
        </w:rPr>
        <w:t xml:space="preserve">ompletion of </w:t>
      </w:r>
      <w:r w:rsidR="00640C6E">
        <w:rPr>
          <w:rFonts w:eastAsia="Arial"/>
        </w:rPr>
        <w:t>the Sta</w:t>
      </w:r>
      <w:r w:rsidR="006E210C">
        <w:rPr>
          <w:rFonts w:eastAsia="Arial"/>
        </w:rPr>
        <w:t>te S</w:t>
      </w:r>
      <w:r w:rsidR="00E05538">
        <w:rPr>
          <w:rFonts w:eastAsia="Arial"/>
        </w:rPr>
        <w:t>eal of</w:t>
      </w:r>
      <w:r w:rsidR="00932E3E">
        <w:rPr>
          <w:rFonts w:eastAsia="Arial"/>
        </w:rPr>
        <w:t xml:space="preserve"> Civic En</w:t>
      </w:r>
      <w:r w:rsidR="00186C22">
        <w:rPr>
          <w:rFonts w:eastAsia="Arial"/>
        </w:rPr>
        <w:t>gagement</w:t>
      </w:r>
      <w:r w:rsidR="00A65647" w:rsidRPr="002C44E0">
        <w:rPr>
          <w:rFonts w:eastAsia="Arial"/>
        </w:rPr>
        <w:t xml:space="preserve"> </w:t>
      </w:r>
      <w:r w:rsidR="008454AD">
        <w:rPr>
          <w:rFonts w:eastAsia="Arial"/>
        </w:rPr>
        <w:t>m</w:t>
      </w:r>
      <w:r w:rsidR="00A65647" w:rsidRPr="002C44E0">
        <w:rPr>
          <w:rFonts w:eastAsia="Arial"/>
        </w:rPr>
        <w:t xml:space="preserve">easure and one of the </w:t>
      </w:r>
      <w:r w:rsidR="00A65647">
        <w:rPr>
          <w:rFonts w:eastAsia="Arial"/>
        </w:rPr>
        <w:t>following</w:t>
      </w:r>
      <w:r w:rsidR="00BF34FE">
        <w:rPr>
          <w:rFonts w:eastAsia="Arial"/>
        </w:rPr>
        <w:t xml:space="preserve"> </w:t>
      </w:r>
      <w:r w:rsidR="00A65647" w:rsidRPr="002C44E0">
        <w:rPr>
          <w:rFonts w:eastAsia="Arial"/>
        </w:rPr>
        <w:t>'</w:t>
      </w:r>
      <w:proofErr w:type="spellStart"/>
      <w:r w:rsidR="00A65647" w:rsidRPr="002C44E0">
        <w:rPr>
          <w:rFonts w:eastAsia="Arial"/>
        </w:rPr>
        <w:t>plus'</w:t>
      </w:r>
      <w:proofErr w:type="spellEnd"/>
      <w:r w:rsidR="00A65647" w:rsidRPr="002C44E0">
        <w:rPr>
          <w:rFonts w:eastAsia="Arial"/>
        </w:rPr>
        <w:t xml:space="preserve"> measures </w:t>
      </w:r>
      <w:r w:rsidR="00A65647">
        <w:rPr>
          <w:rFonts w:eastAsia="Arial"/>
        </w:rPr>
        <w:t>to</w:t>
      </w:r>
      <w:r w:rsidR="00A65647" w:rsidRPr="002C44E0">
        <w:rPr>
          <w:rFonts w:eastAsia="Arial"/>
        </w:rPr>
        <w:t xml:space="preserve"> show that an LEA/</w:t>
      </w:r>
      <w:r w:rsidR="008145A6">
        <w:rPr>
          <w:rFonts w:eastAsia="Arial"/>
        </w:rPr>
        <w:t>s</w:t>
      </w:r>
      <w:r w:rsidR="00A65647" w:rsidRPr="002C44E0">
        <w:rPr>
          <w:rFonts w:eastAsia="Arial"/>
        </w:rPr>
        <w:t>chool has prepared a student for college/career.</w:t>
      </w:r>
    </w:p>
    <w:p w14:paraId="25E18372" w14:textId="46468614" w:rsidR="00B4042F" w:rsidRPr="00B4042F" w:rsidRDefault="00B4042F" w:rsidP="00B4042F">
      <w:pPr>
        <w:pStyle w:val="ListParagraph"/>
        <w:numPr>
          <w:ilvl w:val="2"/>
          <w:numId w:val="37"/>
        </w:numPr>
        <w:rPr>
          <w:rFonts w:eastAsia="Arial"/>
        </w:rPr>
      </w:pPr>
      <w:r w:rsidRPr="00B4042F">
        <w:rPr>
          <w:rFonts w:eastAsia="Arial"/>
        </w:rPr>
        <w:t>Complete a CTE Pathway</w:t>
      </w:r>
      <w:r w:rsidR="001B3E5E">
        <w:rPr>
          <w:rFonts w:eastAsia="Arial"/>
        </w:rPr>
        <w:t>, o</w:t>
      </w:r>
      <w:r w:rsidR="00206815">
        <w:rPr>
          <w:rFonts w:eastAsia="Arial"/>
        </w:rPr>
        <w:t>r</w:t>
      </w:r>
    </w:p>
    <w:p w14:paraId="577C74F2" w14:textId="0DD187F1" w:rsidR="00B4042F" w:rsidRPr="00B4042F" w:rsidRDefault="00B4042F" w:rsidP="00B4042F">
      <w:pPr>
        <w:pStyle w:val="ListParagraph"/>
        <w:numPr>
          <w:ilvl w:val="2"/>
          <w:numId w:val="37"/>
        </w:numPr>
        <w:rPr>
          <w:rFonts w:eastAsia="Arial"/>
        </w:rPr>
      </w:pPr>
      <w:r w:rsidRPr="00B4042F">
        <w:rPr>
          <w:rFonts w:eastAsia="Arial"/>
        </w:rPr>
        <w:t>Complete one semester, two quarters, or two trimesters of College Credit Courses within high school with a grade of C− or better in academic/CTE subjects where college credits are awarded</w:t>
      </w:r>
      <w:r w:rsidR="000400EB">
        <w:rPr>
          <w:rFonts w:eastAsia="Arial"/>
        </w:rPr>
        <w:t>, o</w:t>
      </w:r>
      <w:r w:rsidR="007A0B85">
        <w:rPr>
          <w:rFonts w:eastAsia="Arial"/>
        </w:rPr>
        <w:t>r</w:t>
      </w:r>
    </w:p>
    <w:p w14:paraId="5C9F3B28" w14:textId="1D7A57E3" w:rsidR="00B4042F" w:rsidRPr="00B4042F" w:rsidRDefault="00B4042F" w:rsidP="00B4042F">
      <w:pPr>
        <w:pStyle w:val="ListParagraph"/>
        <w:numPr>
          <w:ilvl w:val="2"/>
          <w:numId w:val="37"/>
        </w:numPr>
        <w:rPr>
          <w:rFonts w:eastAsia="Arial"/>
        </w:rPr>
      </w:pPr>
      <w:r w:rsidRPr="00B4042F">
        <w:rPr>
          <w:rFonts w:eastAsia="Arial"/>
        </w:rPr>
        <w:t>Complete two years of Leadership/Military Science</w:t>
      </w:r>
      <w:r w:rsidR="00587C02">
        <w:rPr>
          <w:rFonts w:eastAsia="Arial"/>
        </w:rPr>
        <w:t>, o</w:t>
      </w:r>
      <w:r w:rsidR="00EE59F0">
        <w:rPr>
          <w:rFonts w:eastAsia="Arial"/>
        </w:rPr>
        <w:t>r</w:t>
      </w:r>
    </w:p>
    <w:p w14:paraId="63AD662A" w14:textId="6595BBF7" w:rsidR="00B4042F" w:rsidRPr="00B4042F" w:rsidRDefault="00B4042F" w:rsidP="00B4042F">
      <w:pPr>
        <w:pStyle w:val="ListParagraph"/>
        <w:numPr>
          <w:ilvl w:val="2"/>
          <w:numId w:val="37"/>
        </w:numPr>
        <w:rPr>
          <w:rFonts w:eastAsia="Arial"/>
        </w:rPr>
      </w:pPr>
      <w:r w:rsidRPr="00B4042F">
        <w:rPr>
          <w:rFonts w:eastAsia="Arial"/>
        </w:rPr>
        <w:t xml:space="preserve">Meet all requirements for admission to </w:t>
      </w:r>
      <w:proofErr w:type="gramStart"/>
      <w:r w:rsidRPr="00B4042F">
        <w:rPr>
          <w:rFonts w:eastAsia="Arial"/>
        </w:rPr>
        <w:t>a UC</w:t>
      </w:r>
      <w:proofErr w:type="gramEnd"/>
      <w:r w:rsidRPr="00B4042F">
        <w:rPr>
          <w:rFonts w:eastAsia="Arial"/>
        </w:rPr>
        <w:t xml:space="preserve"> or CSU</w:t>
      </w:r>
      <w:r w:rsidR="00894AAA">
        <w:rPr>
          <w:rFonts w:eastAsia="Arial"/>
        </w:rPr>
        <w:t>, o</w:t>
      </w:r>
      <w:r w:rsidR="006C7EF8">
        <w:rPr>
          <w:rFonts w:eastAsia="Arial"/>
        </w:rPr>
        <w:t>r</w:t>
      </w:r>
    </w:p>
    <w:p w14:paraId="0E354409" w14:textId="0676F821" w:rsidR="00B4042F" w:rsidRPr="00B4042F" w:rsidRDefault="00B4042F" w:rsidP="00B4042F">
      <w:pPr>
        <w:pStyle w:val="ListParagraph"/>
        <w:numPr>
          <w:ilvl w:val="2"/>
          <w:numId w:val="37"/>
        </w:numPr>
        <w:rPr>
          <w:rFonts w:eastAsia="Arial"/>
        </w:rPr>
      </w:pPr>
      <w:r w:rsidRPr="00B4042F">
        <w:rPr>
          <w:rFonts w:eastAsia="Arial"/>
        </w:rPr>
        <w:t>Complete one AP course with a grade of C- or better or receive a score of 3 or higher on one AP exam</w:t>
      </w:r>
      <w:r w:rsidR="00455FAD">
        <w:rPr>
          <w:rFonts w:eastAsia="Arial"/>
        </w:rPr>
        <w:t>, o</w:t>
      </w:r>
      <w:r w:rsidR="00AD08E6">
        <w:rPr>
          <w:rFonts w:eastAsia="Arial"/>
        </w:rPr>
        <w:t>r</w:t>
      </w:r>
    </w:p>
    <w:p w14:paraId="2C7FBA87" w14:textId="280222EC" w:rsidR="00B4042F" w:rsidRPr="00B4042F" w:rsidRDefault="00B4042F" w:rsidP="00B4042F">
      <w:pPr>
        <w:pStyle w:val="ListParagraph"/>
        <w:numPr>
          <w:ilvl w:val="2"/>
          <w:numId w:val="37"/>
        </w:numPr>
        <w:rPr>
          <w:rFonts w:eastAsia="Arial"/>
        </w:rPr>
      </w:pPr>
      <w:r w:rsidRPr="00B4042F">
        <w:rPr>
          <w:rFonts w:eastAsia="Arial"/>
        </w:rPr>
        <w:lastRenderedPageBreak/>
        <w:t>State Seal of Biliteracy</w:t>
      </w:r>
      <w:r w:rsidR="000A45DC">
        <w:rPr>
          <w:rFonts w:eastAsia="Arial"/>
        </w:rPr>
        <w:t>, o</w:t>
      </w:r>
      <w:r w:rsidR="00CF0E4F">
        <w:rPr>
          <w:rFonts w:eastAsia="Arial"/>
        </w:rPr>
        <w:t>r</w:t>
      </w:r>
    </w:p>
    <w:p w14:paraId="3B239BCB" w14:textId="22A01B50" w:rsidR="00B4042F" w:rsidRPr="00B4042F" w:rsidRDefault="00B4042F" w:rsidP="00B4042F">
      <w:pPr>
        <w:pStyle w:val="ListParagraph"/>
        <w:numPr>
          <w:ilvl w:val="2"/>
          <w:numId w:val="37"/>
        </w:numPr>
        <w:rPr>
          <w:rFonts w:eastAsia="Arial"/>
        </w:rPr>
      </w:pPr>
      <w:r w:rsidRPr="00B4042F">
        <w:rPr>
          <w:rFonts w:eastAsia="Arial"/>
        </w:rPr>
        <w:t xml:space="preserve">SBAC score of Level 3 or higher in one subject area </w:t>
      </w:r>
      <w:r w:rsidR="00996CC0">
        <w:rPr>
          <w:rFonts w:eastAsia="Arial"/>
        </w:rPr>
        <w:t>(</w:t>
      </w:r>
      <w:r w:rsidRPr="00B4042F">
        <w:rPr>
          <w:rFonts w:eastAsia="Arial"/>
        </w:rPr>
        <w:t>ELA or Mathematics</w:t>
      </w:r>
      <w:r w:rsidR="00996CC0">
        <w:rPr>
          <w:rFonts w:eastAsia="Arial"/>
        </w:rPr>
        <w:t>)</w:t>
      </w:r>
      <w:r w:rsidRPr="00B4042F">
        <w:rPr>
          <w:rFonts w:eastAsia="Arial"/>
        </w:rPr>
        <w:t xml:space="preserve"> and a score of Level 2 in the other area</w:t>
      </w:r>
      <w:r w:rsidR="00017B4F">
        <w:rPr>
          <w:rFonts w:eastAsia="Arial"/>
        </w:rPr>
        <w:t>, o</w:t>
      </w:r>
      <w:r w:rsidR="00C8219C">
        <w:rPr>
          <w:rFonts w:eastAsia="Arial"/>
        </w:rPr>
        <w:t>r</w:t>
      </w:r>
    </w:p>
    <w:p w14:paraId="601C90E9" w14:textId="6B8A7194" w:rsidR="00B4042F" w:rsidRPr="00B4042F" w:rsidRDefault="00B4042F" w:rsidP="00B4042F">
      <w:pPr>
        <w:pStyle w:val="ListParagraph"/>
        <w:numPr>
          <w:ilvl w:val="2"/>
          <w:numId w:val="37"/>
        </w:numPr>
        <w:rPr>
          <w:rFonts w:eastAsia="Arial"/>
        </w:rPr>
      </w:pPr>
      <w:r w:rsidRPr="00B4042F">
        <w:rPr>
          <w:rFonts w:eastAsia="Arial"/>
        </w:rPr>
        <w:t>Receive a score of 4 or higher on one IB exam</w:t>
      </w:r>
      <w:r w:rsidR="00302BDE">
        <w:rPr>
          <w:rFonts w:eastAsia="Arial"/>
        </w:rPr>
        <w:t>, o</w:t>
      </w:r>
      <w:r w:rsidR="00610AD3">
        <w:rPr>
          <w:rFonts w:eastAsia="Arial"/>
        </w:rPr>
        <w:t>r</w:t>
      </w:r>
    </w:p>
    <w:p w14:paraId="42F03680" w14:textId="73448621" w:rsidR="00B4042F" w:rsidRPr="00B4042F" w:rsidRDefault="00B4042F" w:rsidP="00B4042F">
      <w:pPr>
        <w:pStyle w:val="ListParagraph"/>
        <w:numPr>
          <w:ilvl w:val="2"/>
          <w:numId w:val="37"/>
        </w:numPr>
        <w:rPr>
          <w:rFonts w:eastAsia="Arial"/>
        </w:rPr>
      </w:pPr>
      <w:r w:rsidRPr="00B4042F">
        <w:rPr>
          <w:rFonts w:eastAsia="Arial"/>
        </w:rPr>
        <w:t>Complete one IB course with a grade of C- or better</w:t>
      </w:r>
      <w:r w:rsidR="00475115">
        <w:rPr>
          <w:rFonts w:eastAsia="Arial"/>
        </w:rPr>
        <w:t>, o</w:t>
      </w:r>
      <w:r w:rsidR="00CF27D7">
        <w:rPr>
          <w:rFonts w:eastAsia="Arial"/>
        </w:rPr>
        <w:t>r</w:t>
      </w:r>
    </w:p>
    <w:p w14:paraId="68D7F898" w14:textId="26DA976D" w:rsidR="00B4042F" w:rsidRPr="003203B1" w:rsidRDefault="00B4042F" w:rsidP="003203B1">
      <w:pPr>
        <w:pStyle w:val="ListParagraph"/>
        <w:numPr>
          <w:ilvl w:val="2"/>
          <w:numId w:val="37"/>
        </w:numPr>
        <w:rPr>
          <w:rFonts w:eastAsia="Arial"/>
        </w:rPr>
      </w:pPr>
      <w:r w:rsidRPr="00B4042F">
        <w:rPr>
          <w:rFonts w:eastAsia="Arial"/>
        </w:rPr>
        <w:t xml:space="preserve">Complete one Cambridge International course with a grade of </w:t>
      </w:r>
      <w:r w:rsidR="00DD7899">
        <w:rPr>
          <w:rFonts w:eastAsia="Arial"/>
        </w:rPr>
        <w:t>E/</w:t>
      </w:r>
      <w:r w:rsidR="008D29BA">
        <w:rPr>
          <w:rFonts w:eastAsia="Arial"/>
        </w:rPr>
        <w:t>e</w:t>
      </w:r>
      <w:r w:rsidRPr="00B4042F">
        <w:rPr>
          <w:rFonts w:eastAsia="Arial"/>
        </w:rPr>
        <w:t xml:space="preserve"> or complete one Cambridge International exam with a grade of </w:t>
      </w:r>
      <w:r w:rsidR="00412A7F">
        <w:rPr>
          <w:rFonts w:eastAsia="Arial"/>
        </w:rPr>
        <w:t>E/e</w:t>
      </w:r>
      <w:r w:rsidRPr="00B4042F">
        <w:rPr>
          <w:rFonts w:eastAsia="Arial"/>
        </w:rPr>
        <w:t xml:space="preserve"> or better</w:t>
      </w:r>
      <w:r w:rsidR="00124FDF">
        <w:rPr>
          <w:rFonts w:eastAsia="Arial"/>
        </w:rPr>
        <w:t>, o</w:t>
      </w:r>
      <w:r w:rsidR="002C7D2E">
        <w:rPr>
          <w:rFonts w:eastAsia="Arial"/>
        </w:rPr>
        <w:t>r</w:t>
      </w:r>
    </w:p>
    <w:p w14:paraId="68BBAB3D" w14:textId="0525E31B" w:rsidR="009A5B48" w:rsidRPr="009D252B" w:rsidRDefault="00B4042F" w:rsidP="0025048A">
      <w:pPr>
        <w:pStyle w:val="ListParagraph"/>
        <w:numPr>
          <w:ilvl w:val="2"/>
          <w:numId w:val="37"/>
        </w:numPr>
        <w:rPr>
          <w:rFonts w:eastAsia="Arial"/>
        </w:rPr>
      </w:pPr>
      <w:r w:rsidRPr="00B4042F">
        <w:rPr>
          <w:rFonts w:eastAsia="Arial"/>
        </w:rPr>
        <w:t xml:space="preserve">Completion of a </w:t>
      </w:r>
      <w:r w:rsidR="00F157EE">
        <w:rPr>
          <w:rFonts w:eastAsia="Arial"/>
        </w:rPr>
        <w:t>h</w:t>
      </w:r>
      <w:r w:rsidRPr="00B4042F">
        <w:rPr>
          <w:rFonts w:eastAsia="Arial"/>
        </w:rPr>
        <w:t xml:space="preserve">igh-quality </w:t>
      </w:r>
      <w:r w:rsidR="00F157EE">
        <w:rPr>
          <w:rFonts w:eastAsia="Arial"/>
        </w:rPr>
        <w:t>WBL</w:t>
      </w:r>
      <w:r w:rsidRPr="00B4042F">
        <w:rPr>
          <w:rFonts w:eastAsia="Arial"/>
        </w:rPr>
        <w:t>: Internship, Student-Led Ente</w:t>
      </w:r>
      <w:r w:rsidR="00A875E5">
        <w:rPr>
          <w:rFonts w:eastAsia="Arial"/>
        </w:rPr>
        <w:t>r</w:t>
      </w:r>
      <w:r w:rsidRPr="00B4042F">
        <w:rPr>
          <w:rFonts w:eastAsia="Arial"/>
        </w:rPr>
        <w:t>prise or Simulated Work-Based Learning</w:t>
      </w:r>
      <w:r w:rsidR="00485614">
        <w:rPr>
          <w:rFonts w:eastAsia="Arial"/>
        </w:rPr>
        <w:t>.</w:t>
      </w:r>
    </w:p>
    <w:p w14:paraId="777A4C0B" w14:textId="0AAAA00A" w:rsidR="54DB28C0" w:rsidRDefault="00FD2006" w:rsidP="118EBABB">
      <w:pPr>
        <w:pStyle w:val="ListParagraph"/>
        <w:numPr>
          <w:ilvl w:val="1"/>
          <w:numId w:val="37"/>
        </w:numPr>
        <w:rPr>
          <w:rFonts w:eastAsia="Arial" w:cs="Arial"/>
        </w:rPr>
      </w:pPr>
      <w:r w:rsidRPr="00FD2006">
        <w:rPr>
          <w:rFonts w:eastAsia="Arial" w:cs="Arial"/>
          <w:b/>
          <w:bCs/>
        </w:rPr>
        <w:t>Armed Services Vocational Aptitude Battery</w:t>
      </w:r>
      <w:r w:rsidR="00F712AF">
        <w:rPr>
          <w:rFonts w:eastAsia="Arial" w:cs="Arial"/>
          <w:b/>
          <w:bCs/>
        </w:rPr>
        <w:t xml:space="preserve"> </w:t>
      </w:r>
      <w:r w:rsidR="00930245">
        <w:rPr>
          <w:rFonts w:eastAsia="Arial" w:cs="Arial"/>
          <w:b/>
          <w:bCs/>
        </w:rPr>
        <w:t>(AS</w:t>
      </w:r>
      <w:r w:rsidR="00E64FE2">
        <w:rPr>
          <w:rFonts w:eastAsia="Arial" w:cs="Arial"/>
          <w:b/>
          <w:bCs/>
        </w:rPr>
        <w:t>VAB</w:t>
      </w:r>
      <w:r w:rsidR="00930245">
        <w:rPr>
          <w:rFonts w:eastAsia="Arial" w:cs="Arial"/>
          <w:b/>
          <w:bCs/>
        </w:rPr>
        <w:t>)</w:t>
      </w:r>
      <w:r w:rsidR="00BD5A1C">
        <w:rPr>
          <w:rFonts w:eastAsia="Arial" w:cs="Arial"/>
          <w:b/>
          <w:bCs/>
        </w:rPr>
        <w:t xml:space="preserve"> </w:t>
      </w:r>
      <w:r w:rsidR="00BD5A1C" w:rsidRPr="00BD5A1C">
        <w:rPr>
          <w:rFonts w:eastAsia="Arial" w:cs="Arial"/>
          <w:b/>
          <w:bCs/>
        </w:rPr>
        <w:t>Armed Forces Qualification Test (AFQT)</w:t>
      </w:r>
      <w:r w:rsidR="710162C1" w:rsidRPr="22386079">
        <w:rPr>
          <w:rFonts w:eastAsia="Arial" w:cs="Arial"/>
          <w:b/>
          <w:bCs/>
        </w:rPr>
        <w:t xml:space="preserve">: </w:t>
      </w:r>
      <w:r w:rsidR="00D35B31">
        <w:rPr>
          <w:rFonts w:eastAsia="Arial" w:cs="Arial"/>
        </w:rPr>
        <w:t>The S</w:t>
      </w:r>
      <w:r w:rsidR="00BB6635">
        <w:rPr>
          <w:rFonts w:eastAsia="Arial" w:cs="Arial"/>
        </w:rPr>
        <w:t>BE ap</w:t>
      </w:r>
      <w:r w:rsidR="00F33421">
        <w:rPr>
          <w:rFonts w:eastAsia="Arial" w:cs="Arial"/>
        </w:rPr>
        <w:t xml:space="preserve">proved </w:t>
      </w:r>
      <w:r w:rsidR="00964FA3" w:rsidRPr="00964FA3">
        <w:rPr>
          <w:rFonts w:eastAsia="Arial" w:cs="Arial"/>
        </w:rPr>
        <w:t>adding ASVAB</w:t>
      </w:r>
      <w:r w:rsidR="00B60489">
        <w:rPr>
          <w:rFonts w:eastAsia="Arial" w:cs="Arial"/>
        </w:rPr>
        <w:t xml:space="preserve"> AF</w:t>
      </w:r>
      <w:r w:rsidR="00D810AE">
        <w:rPr>
          <w:rFonts w:eastAsia="Arial" w:cs="Arial"/>
        </w:rPr>
        <w:t>QT</w:t>
      </w:r>
      <w:r w:rsidR="00C62D9A">
        <w:rPr>
          <w:rFonts w:eastAsia="Arial" w:cs="Arial"/>
        </w:rPr>
        <w:t xml:space="preserve"> </w:t>
      </w:r>
      <w:r w:rsidR="00964FA3" w:rsidRPr="00964FA3">
        <w:rPr>
          <w:rFonts w:eastAsia="Arial" w:cs="Arial"/>
        </w:rPr>
        <w:t>to the CCI by modifying the Leadership/Military Science measure to include success on the ASVAB</w:t>
      </w:r>
      <w:r w:rsidR="005A1C48">
        <w:rPr>
          <w:rFonts w:eastAsia="Arial" w:cs="Arial"/>
        </w:rPr>
        <w:t xml:space="preserve"> as follow</w:t>
      </w:r>
      <w:r w:rsidR="00BE56B2">
        <w:rPr>
          <w:rFonts w:eastAsia="Arial" w:cs="Arial"/>
        </w:rPr>
        <w:t>s</w:t>
      </w:r>
      <w:r w:rsidR="002372C1">
        <w:rPr>
          <w:rFonts w:eastAsia="Arial" w:cs="Arial"/>
        </w:rPr>
        <w:t>:</w:t>
      </w:r>
    </w:p>
    <w:p w14:paraId="3DD6359F" w14:textId="2AEFF8C1" w:rsidR="00DB0082" w:rsidRPr="00DB0082" w:rsidRDefault="00DB0082" w:rsidP="00DB0082">
      <w:pPr>
        <w:pStyle w:val="ListParagraph"/>
        <w:numPr>
          <w:ilvl w:val="2"/>
          <w:numId w:val="37"/>
        </w:numPr>
        <w:rPr>
          <w:rFonts w:eastAsia="Arial" w:cs="Arial"/>
        </w:rPr>
      </w:pPr>
      <w:r w:rsidRPr="00DB0082">
        <w:rPr>
          <w:rFonts w:eastAsia="Arial" w:cs="Arial"/>
        </w:rPr>
        <w:t>Complete two years of Leadership/Military Science and:</w:t>
      </w:r>
    </w:p>
    <w:p w14:paraId="5DD3EC34" w14:textId="12568E24" w:rsidR="00DB0082" w:rsidRPr="00DB0082" w:rsidRDefault="00DB0082" w:rsidP="00FE4F92">
      <w:pPr>
        <w:pStyle w:val="ListParagraph"/>
        <w:numPr>
          <w:ilvl w:val="3"/>
          <w:numId w:val="37"/>
        </w:numPr>
        <w:rPr>
          <w:rFonts w:eastAsia="Arial" w:cs="Arial"/>
        </w:rPr>
      </w:pPr>
      <w:r w:rsidRPr="00DB0082">
        <w:rPr>
          <w:rFonts w:eastAsia="Arial" w:cs="Arial"/>
        </w:rPr>
        <w:t xml:space="preserve">Receive a score of Level 3 or higher in either the ELA or the </w:t>
      </w:r>
      <w:r w:rsidR="008454AD">
        <w:rPr>
          <w:rFonts w:eastAsia="Arial" w:cs="Arial"/>
        </w:rPr>
        <w:t>M</w:t>
      </w:r>
      <w:r w:rsidRPr="00DB0082">
        <w:rPr>
          <w:rFonts w:eastAsia="Arial" w:cs="Arial"/>
        </w:rPr>
        <w:t xml:space="preserve">athematics </w:t>
      </w:r>
      <w:r w:rsidR="008454AD">
        <w:rPr>
          <w:rFonts w:eastAsia="Arial" w:cs="Arial"/>
        </w:rPr>
        <w:t>SBAC</w:t>
      </w:r>
      <w:r w:rsidRPr="00DB0082">
        <w:rPr>
          <w:rFonts w:eastAsia="Arial" w:cs="Arial"/>
        </w:rPr>
        <w:t xml:space="preserve"> and a score of Level 2 “Standard Nearly Met” or higher in the other assessment, or</w:t>
      </w:r>
    </w:p>
    <w:p w14:paraId="6878BC4D" w14:textId="481DEBF3" w:rsidR="002372C1" w:rsidRPr="00874ACD" w:rsidRDefault="00DB0082" w:rsidP="00874ACD">
      <w:pPr>
        <w:pStyle w:val="ListParagraph"/>
        <w:numPr>
          <w:ilvl w:val="3"/>
          <w:numId w:val="37"/>
        </w:numPr>
        <w:rPr>
          <w:rFonts w:eastAsia="Arial" w:cs="Arial"/>
        </w:rPr>
      </w:pPr>
      <w:r w:rsidRPr="00DB0082">
        <w:rPr>
          <w:rFonts w:eastAsia="Arial" w:cs="Arial"/>
        </w:rPr>
        <w:t>Receive a score of 31 or higher on the ASVAB AFQT.</w:t>
      </w:r>
    </w:p>
    <w:p w14:paraId="29A70E9C" w14:textId="5FDF45F2" w:rsidR="3AD4E8AF" w:rsidRDefault="007322FC" w:rsidP="118EBABB">
      <w:pPr>
        <w:pStyle w:val="ListParagraph"/>
        <w:numPr>
          <w:ilvl w:val="1"/>
          <w:numId w:val="37"/>
        </w:numPr>
        <w:rPr>
          <w:rFonts w:eastAsia="Arial" w:cs="Arial"/>
        </w:rPr>
      </w:pPr>
      <w:r w:rsidRPr="007322FC">
        <w:rPr>
          <w:rFonts w:eastAsia="Arial" w:cs="Arial"/>
          <w:b/>
          <w:bCs/>
        </w:rPr>
        <w:t xml:space="preserve">International Baccalaureate </w:t>
      </w:r>
      <w:r w:rsidR="3D2AFA30" w:rsidRPr="22386079">
        <w:rPr>
          <w:rFonts w:eastAsia="Arial" w:cs="Arial"/>
          <w:b/>
          <w:bCs/>
        </w:rPr>
        <w:t>Course Completion</w:t>
      </w:r>
      <w:r w:rsidR="00FD4CEF">
        <w:rPr>
          <w:rFonts w:eastAsia="Arial" w:cs="Arial"/>
          <w:b/>
          <w:bCs/>
        </w:rPr>
        <w:t xml:space="preserve"> Mo</w:t>
      </w:r>
      <w:r w:rsidR="00C7717A">
        <w:rPr>
          <w:rFonts w:eastAsia="Arial" w:cs="Arial"/>
          <w:b/>
          <w:bCs/>
        </w:rPr>
        <w:t>difica</w:t>
      </w:r>
      <w:r w:rsidR="008B29E6">
        <w:rPr>
          <w:rFonts w:eastAsia="Arial" w:cs="Arial"/>
          <w:b/>
          <w:bCs/>
        </w:rPr>
        <w:t>tion</w:t>
      </w:r>
      <w:r w:rsidR="3D2AFA30" w:rsidRPr="22386079">
        <w:rPr>
          <w:rFonts w:eastAsia="Arial" w:cs="Arial"/>
          <w:b/>
          <w:bCs/>
        </w:rPr>
        <w:t>:</w:t>
      </w:r>
      <w:r w:rsidR="3D2AFA30" w:rsidRPr="22386079">
        <w:rPr>
          <w:rFonts w:eastAsia="Arial" w:cs="Arial"/>
        </w:rPr>
        <w:t xml:space="preserve"> </w:t>
      </w:r>
      <w:r w:rsidR="00F15658">
        <w:rPr>
          <w:rFonts w:eastAsia="Arial" w:cs="Arial"/>
        </w:rPr>
        <w:t>T</w:t>
      </w:r>
      <w:r w:rsidR="00926406">
        <w:rPr>
          <w:rFonts w:eastAsia="Arial" w:cs="Arial"/>
        </w:rPr>
        <w:t>he S</w:t>
      </w:r>
      <w:r w:rsidR="00883581">
        <w:rPr>
          <w:rFonts w:eastAsia="Arial" w:cs="Arial"/>
        </w:rPr>
        <w:t xml:space="preserve">BE </w:t>
      </w:r>
      <w:r w:rsidR="0061044F">
        <w:rPr>
          <w:rFonts w:eastAsia="Arial" w:cs="Arial"/>
        </w:rPr>
        <w:t>mod</w:t>
      </w:r>
      <w:r w:rsidR="006124E5">
        <w:rPr>
          <w:rFonts w:eastAsia="Arial" w:cs="Arial"/>
        </w:rPr>
        <w:t>ified</w:t>
      </w:r>
      <w:r w:rsidR="009B478F">
        <w:rPr>
          <w:rFonts w:eastAsia="Arial" w:cs="Arial"/>
        </w:rPr>
        <w:t xml:space="preserve"> the </w:t>
      </w:r>
      <w:r w:rsidR="00E24B70">
        <w:rPr>
          <w:rFonts w:eastAsia="Arial" w:cs="Arial"/>
        </w:rPr>
        <w:t>IB</w:t>
      </w:r>
      <w:r w:rsidR="0F939EAB" w:rsidRPr="22386079">
        <w:rPr>
          <w:rFonts w:eastAsia="Arial" w:cs="Arial"/>
        </w:rPr>
        <w:t xml:space="preserve"> </w:t>
      </w:r>
      <w:r w:rsidR="3AD4E8AF" w:rsidRPr="22386079">
        <w:rPr>
          <w:rFonts w:eastAsia="Arial" w:cs="Arial"/>
        </w:rPr>
        <w:t>measure to include completion of an IB course with a C- or better</w:t>
      </w:r>
      <w:r w:rsidR="008503B3">
        <w:rPr>
          <w:rFonts w:eastAsia="Arial" w:cs="Arial"/>
        </w:rPr>
        <w:t xml:space="preserve"> alo</w:t>
      </w:r>
      <w:r w:rsidR="000B64B6">
        <w:rPr>
          <w:rFonts w:eastAsia="Arial" w:cs="Arial"/>
        </w:rPr>
        <w:t>ng with</w:t>
      </w:r>
      <w:r w:rsidR="007E3D09">
        <w:rPr>
          <w:rFonts w:eastAsia="Arial" w:cs="Arial"/>
        </w:rPr>
        <w:t xml:space="preserve"> rec</w:t>
      </w:r>
      <w:r w:rsidR="00EE61C1">
        <w:rPr>
          <w:rFonts w:eastAsia="Arial" w:cs="Arial"/>
        </w:rPr>
        <w:t>eiv</w:t>
      </w:r>
      <w:r w:rsidR="000113D7">
        <w:rPr>
          <w:rFonts w:eastAsia="Arial" w:cs="Arial"/>
        </w:rPr>
        <w:t>ing a</w:t>
      </w:r>
      <w:r w:rsidR="00EF6D3C">
        <w:rPr>
          <w:rFonts w:eastAsia="Arial" w:cs="Arial"/>
        </w:rPr>
        <w:t xml:space="preserve"> score o</w:t>
      </w:r>
      <w:r w:rsidR="00D531C4">
        <w:rPr>
          <w:rFonts w:eastAsia="Arial" w:cs="Arial"/>
        </w:rPr>
        <w:t xml:space="preserve">f </w:t>
      </w:r>
      <w:r w:rsidR="00B84211">
        <w:rPr>
          <w:rFonts w:eastAsia="Arial" w:cs="Arial"/>
        </w:rPr>
        <w:t>4 or higher</w:t>
      </w:r>
      <w:r w:rsidR="004851D8">
        <w:rPr>
          <w:rFonts w:eastAsia="Arial" w:cs="Arial"/>
        </w:rPr>
        <w:t xml:space="preserve"> on a</w:t>
      </w:r>
      <w:r w:rsidR="00622526">
        <w:rPr>
          <w:rFonts w:eastAsia="Arial" w:cs="Arial"/>
        </w:rPr>
        <w:t>n I</w:t>
      </w:r>
      <w:r w:rsidR="005C2CA1">
        <w:rPr>
          <w:rFonts w:eastAsia="Arial" w:cs="Arial"/>
        </w:rPr>
        <w:t xml:space="preserve">B </w:t>
      </w:r>
      <w:r w:rsidR="001F4D53">
        <w:rPr>
          <w:rFonts w:eastAsia="Arial" w:cs="Arial"/>
        </w:rPr>
        <w:t>exam.</w:t>
      </w:r>
      <w:r w:rsidR="00E25F41">
        <w:rPr>
          <w:rFonts w:eastAsia="Arial" w:cs="Arial"/>
        </w:rPr>
        <w:t xml:space="preserve"> The </w:t>
      </w:r>
      <w:r w:rsidR="004E395F">
        <w:rPr>
          <w:rFonts w:eastAsia="Arial" w:cs="Arial"/>
        </w:rPr>
        <w:t>mo</w:t>
      </w:r>
      <w:r w:rsidR="00F70842">
        <w:rPr>
          <w:rFonts w:eastAsia="Arial" w:cs="Arial"/>
        </w:rPr>
        <w:t xml:space="preserve">dified </w:t>
      </w:r>
      <w:r w:rsidR="00B35F54">
        <w:rPr>
          <w:rFonts w:eastAsia="Arial" w:cs="Arial"/>
        </w:rPr>
        <w:t xml:space="preserve">IB </w:t>
      </w:r>
      <w:r w:rsidR="00496AEF">
        <w:rPr>
          <w:rFonts w:eastAsia="Arial" w:cs="Arial"/>
        </w:rPr>
        <w:t xml:space="preserve">measure </w:t>
      </w:r>
      <w:r w:rsidR="00A8350A">
        <w:rPr>
          <w:rFonts w:eastAsia="Arial" w:cs="Arial"/>
        </w:rPr>
        <w:t>is to</w:t>
      </w:r>
      <w:r w:rsidR="00D2220A">
        <w:rPr>
          <w:rFonts w:eastAsia="Arial" w:cs="Arial"/>
        </w:rPr>
        <w:t xml:space="preserve"> read </w:t>
      </w:r>
      <w:r w:rsidR="00055B6F">
        <w:rPr>
          <w:rFonts w:eastAsia="Arial" w:cs="Arial"/>
        </w:rPr>
        <w:t>as fo</w:t>
      </w:r>
      <w:r w:rsidR="00DC1A37">
        <w:rPr>
          <w:rFonts w:eastAsia="Arial" w:cs="Arial"/>
        </w:rPr>
        <w:t>llow</w:t>
      </w:r>
      <w:r w:rsidR="00D75522">
        <w:rPr>
          <w:rFonts w:eastAsia="Arial" w:cs="Arial"/>
        </w:rPr>
        <w:t>s:</w:t>
      </w:r>
    </w:p>
    <w:p w14:paraId="55F238EB" w14:textId="6A5116E3" w:rsidR="00201B45" w:rsidRPr="00201B45" w:rsidRDefault="00201B45" w:rsidP="00201B45">
      <w:pPr>
        <w:pStyle w:val="ListParagraph"/>
        <w:numPr>
          <w:ilvl w:val="2"/>
          <w:numId w:val="37"/>
        </w:numPr>
        <w:rPr>
          <w:rFonts w:eastAsia="Arial" w:cs="Arial"/>
        </w:rPr>
      </w:pPr>
      <w:r w:rsidRPr="00201B45">
        <w:rPr>
          <w:rFonts w:eastAsia="Arial" w:cs="Arial"/>
        </w:rPr>
        <w:t>Receive a score of 4 or higher on two IB exams, complete two IB courses with a grade of C− or better, or complete one IB course with a grade of C− or better and receive a score of 4 or higher on an IB exam. The qualifying IB course and qualifying IB exam topics cannot match;</w:t>
      </w:r>
      <w:r w:rsidR="00ED59A5">
        <w:rPr>
          <w:rFonts w:eastAsia="Arial" w:cs="Arial"/>
        </w:rPr>
        <w:t xml:space="preserve"> o</w:t>
      </w:r>
      <w:r w:rsidR="006A301D">
        <w:rPr>
          <w:rFonts w:eastAsia="Arial" w:cs="Arial"/>
        </w:rPr>
        <w:t>r</w:t>
      </w:r>
      <w:r w:rsidR="000E10E9">
        <w:rPr>
          <w:rFonts w:eastAsia="Arial" w:cs="Arial"/>
        </w:rPr>
        <w:t>,</w:t>
      </w:r>
    </w:p>
    <w:p w14:paraId="487E78DF" w14:textId="5326DAE1" w:rsidR="00201B45" w:rsidRPr="00201B45" w:rsidRDefault="00201B45" w:rsidP="00201B45">
      <w:pPr>
        <w:pStyle w:val="ListParagraph"/>
        <w:numPr>
          <w:ilvl w:val="2"/>
          <w:numId w:val="37"/>
        </w:numPr>
        <w:rPr>
          <w:rFonts w:eastAsia="Arial" w:cs="Arial"/>
        </w:rPr>
      </w:pPr>
      <w:r w:rsidRPr="00201B45">
        <w:rPr>
          <w:rFonts w:eastAsia="Arial" w:cs="Arial"/>
        </w:rPr>
        <w:t>Meet all requirements for admission to a UC or CSU school and</w:t>
      </w:r>
    </w:p>
    <w:p w14:paraId="2CC14AFC" w14:textId="6FD3BB69" w:rsidR="00CA0472" w:rsidRPr="00D336C3" w:rsidRDefault="00201B45" w:rsidP="00D336C3">
      <w:pPr>
        <w:pStyle w:val="ListParagraph"/>
        <w:numPr>
          <w:ilvl w:val="3"/>
          <w:numId w:val="37"/>
        </w:numPr>
        <w:rPr>
          <w:rFonts w:eastAsia="Arial" w:cs="Arial"/>
        </w:rPr>
      </w:pPr>
      <w:r w:rsidRPr="00201B45">
        <w:rPr>
          <w:rFonts w:eastAsia="Arial" w:cs="Arial"/>
        </w:rPr>
        <w:t>Receive a score of 4 or higher on one IB exam or complete an IB course with a grade of C− or better.</w:t>
      </w:r>
    </w:p>
    <w:p w14:paraId="76765B88" w14:textId="71F4BCCA" w:rsidR="37A5E94D" w:rsidRDefault="70A2CE49" w:rsidP="43B83A36">
      <w:pPr>
        <w:pStyle w:val="ListParagraph"/>
        <w:numPr>
          <w:ilvl w:val="1"/>
          <w:numId w:val="37"/>
        </w:numPr>
        <w:rPr>
          <w:rFonts w:eastAsia="Arial" w:cs="Arial"/>
        </w:rPr>
      </w:pPr>
      <w:r w:rsidRPr="22386079">
        <w:rPr>
          <w:rFonts w:eastAsia="Arial" w:cs="Arial"/>
          <w:b/>
          <w:bCs/>
        </w:rPr>
        <w:t>Cambridge International:</w:t>
      </w:r>
      <w:r w:rsidRPr="22386079">
        <w:rPr>
          <w:rFonts w:eastAsia="Arial" w:cs="Arial"/>
        </w:rPr>
        <w:t xml:space="preserve"> </w:t>
      </w:r>
      <w:r w:rsidR="00E24719">
        <w:rPr>
          <w:rFonts w:eastAsia="Arial" w:cs="Arial"/>
        </w:rPr>
        <w:t>The SBE</w:t>
      </w:r>
      <w:r w:rsidR="003F7ADE">
        <w:rPr>
          <w:rFonts w:eastAsia="Arial" w:cs="Arial"/>
        </w:rPr>
        <w:t xml:space="preserve"> approv</w:t>
      </w:r>
      <w:r w:rsidR="00D52638">
        <w:rPr>
          <w:rFonts w:eastAsia="Arial" w:cs="Arial"/>
        </w:rPr>
        <w:t>ed t</w:t>
      </w:r>
      <w:r w:rsidR="00EE1FF1">
        <w:rPr>
          <w:rFonts w:eastAsia="Arial" w:cs="Arial"/>
        </w:rPr>
        <w:t xml:space="preserve">he </w:t>
      </w:r>
      <w:r w:rsidR="00152602">
        <w:rPr>
          <w:rFonts w:eastAsia="Arial" w:cs="Arial"/>
        </w:rPr>
        <w:t>addition o</w:t>
      </w:r>
      <w:r w:rsidR="001E60D0">
        <w:rPr>
          <w:rFonts w:eastAsia="Arial" w:cs="Arial"/>
        </w:rPr>
        <w:t>f</w:t>
      </w:r>
      <w:r w:rsidR="37A5E94D" w:rsidRPr="22386079">
        <w:rPr>
          <w:rFonts w:eastAsia="Arial" w:cs="Arial"/>
        </w:rPr>
        <w:t xml:space="preserve"> Cambridge International courses and exams as</w:t>
      </w:r>
      <w:r w:rsidR="003B3ECF">
        <w:rPr>
          <w:rFonts w:eastAsia="Arial" w:cs="Arial"/>
        </w:rPr>
        <w:t xml:space="preserve"> a m</w:t>
      </w:r>
      <w:r w:rsidR="00470218">
        <w:rPr>
          <w:rFonts w:eastAsia="Arial" w:cs="Arial"/>
        </w:rPr>
        <w:t>easure of prep</w:t>
      </w:r>
      <w:r w:rsidR="003B3D08">
        <w:rPr>
          <w:rFonts w:eastAsia="Arial" w:cs="Arial"/>
        </w:rPr>
        <w:t>ared</w:t>
      </w:r>
      <w:r w:rsidR="00040897">
        <w:rPr>
          <w:rFonts w:eastAsia="Arial" w:cs="Arial"/>
        </w:rPr>
        <w:t xml:space="preserve">ness </w:t>
      </w:r>
      <w:r w:rsidR="002A1B65">
        <w:rPr>
          <w:rFonts w:eastAsia="Arial" w:cs="Arial"/>
        </w:rPr>
        <w:t>in the fol</w:t>
      </w:r>
      <w:r w:rsidR="00130D19">
        <w:rPr>
          <w:rFonts w:eastAsia="Arial" w:cs="Arial"/>
        </w:rPr>
        <w:t xml:space="preserve">lowing </w:t>
      </w:r>
      <w:r w:rsidR="00FD2064">
        <w:rPr>
          <w:rFonts w:eastAsia="Arial" w:cs="Arial"/>
        </w:rPr>
        <w:t>ways</w:t>
      </w:r>
      <w:r w:rsidR="002A0CB3">
        <w:rPr>
          <w:rFonts w:eastAsia="Arial" w:cs="Arial"/>
        </w:rPr>
        <w:t>:</w:t>
      </w:r>
    </w:p>
    <w:p w14:paraId="615B1E61" w14:textId="51639B34" w:rsidR="00636E4D" w:rsidRPr="00636E4D" w:rsidRDefault="00636E4D" w:rsidP="00636E4D">
      <w:pPr>
        <w:pStyle w:val="ListParagraph"/>
        <w:numPr>
          <w:ilvl w:val="2"/>
          <w:numId w:val="37"/>
        </w:numPr>
        <w:rPr>
          <w:rFonts w:eastAsia="Arial" w:cs="Arial"/>
        </w:rPr>
      </w:pPr>
      <w:r w:rsidRPr="00636E4D">
        <w:rPr>
          <w:rFonts w:eastAsia="Arial" w:cs="Arial"/>
        </w:rPr>
        <w:lastRenderedPageBreak/>
        <w:t xml:space="preserve">Complete two Cambridge International A level or AS level courses with a grade of </w:t>
      </w:r>
      <w:r w:rsidR="00D0506A">
        <w:rPr>
          <w:rFonts w:eastAsia="Arial"/>
        </w:rPr>
        <w:t>E/e</w:t>
      </w:r>
      <w:r w:rsidRPr="00636E4D">
        <w:rPr>
          <w:rFonts w:eastAsia="Arial" w:cs="Arial"/>
        </w:rPr>
        <w:t xml:space="preserve"> or better, receive a </w:t>
      </w:r>
      <w:r w:rsidR="0004080D">
        <w:rPr>
          <w:rFonts w:eastAsia="Arial"/>
        </w:rPr>
        <w:t>E/e</w:t>
      </w:r>
      <w:r w:rsidRPr="00636E4D">
        <w:rPr>
          <w:rFonts w:eastAsia="Arial" w:cs="Arial"/>
        </w:rPr>
        <w:t xml:space="preserve"> or higher on two Cambridge International A level or AS level exams, or complete one Cambridge International A level or AS level course with a grade of </w:t>
      </w:r>
      <w:r w:rsidR="0004080D">
        <w:rPr>
          <w:rFonts w:eastAsia="Arial"/>
        </w:rPr>
        <w:t>E/e</w:t>
      </w:r>
      <w:r w:rsidRPr="00636E4D">
        <w:rPr>
          <w:rFonts w:eastAsia="Arial" w:cs="Arial"/>
        </w:rPr>
        <w:t xml:space="preserve"> or better and receive a </w:t>
      </w:r>
      <w:r w:rsidR="001E5768">
        <w:rPr>
          <w:rFonts w:eastAsia="Arial"/>
        </w:rPr>
        <w:t>E/e</w:t>
      </w:r>
      <w:r w:rsidRPr="00636E4D">
        <w:rPr>
          <w:rFonts w:eastAsia="Arial" w:cs="Arial"/>
        </w:rPr>
        <w:t xml:space="preserve"> or higher on a Cambridge International A level or AS level. The qualifying Cambridge International A level or AS level course and qualifying Cambridge International A level or AS level exam topics cannot match.</w:t>
      </w:r>
      <w:r w:rsidR="00B2374F">
        <w:rPr>
          <w:rFonts w:eastAsia="Arial" w:cs="Arial"/>
        </w:rPr>
        <w:t xml:space="preserve"> </w:t>
      </w:r>
      <w:r w:rsidR="00322014">
        <w:rPr>
          <w:rFonts w:eastAsia="Arial" w:cs="Arial"/>
        </w:rPr>
        <w:t>Or,</w:t>
      </w:r>
    </w:p>
    <w:p w14:paraId="7FA95CDB" w14:textId="14A7D09E" w:rsidR="00636E4D" w:rsidRPr="00636E4D" w:rsidRDefault="00636E4D" w:rsidP="00636E4D">
      <w:pPr>
        <w:pStyle w:val="ListParagraph"/>
        <w:numPr>
          <w:ilvl w:val="2"/>
          <w:numId w:val="37"/>
        </w:numPr>
        <w:rPr>
          <w:rFonts w:eastAsia="Arial" w:cs="Arial"/>
        </w:rPr>
      </w:pPr>
      <w:r w:rsidRPr="00636E4D">
        <w:rPr>
          <w:rFonts w:eastAsia="Arial" w:cs="Arial"/>
        </w:rPr>
        <w:t>Meet all requirements for admission to a UC or CSU school and</w:t>
      </w:r>
    </w:p>
    <w:p w14:paraId="296FBEAA" w14:textId="29F8F9D1" w:rsidR="009B6FB7" w:rsidRPr="00421526" w:rsidRDefault="00636E4D" w:rsidP="00E6547F">
      <w:pPr>
        <w:pStyle w:val="ListParagraph"/>
        <w:numPr>
          <w:ilvl w:val="3"/>
          <w:numId w:val="37"/>
        </w:numPr>
        <w:rPr>
          <w:rFonts w:eastAsia="Arial" w:cs="Arial"/>
        </w:rPr>
      </w:pPr>
      <w:r w:rsidRPr="00636E4D">
        <w:rPr>
          <w:rFonts w:eastAsia="Arial" w:cs="Arial"/>
        </w:rPr>
        <w:t xml:space="preserve">Receive a score of </w:t>
      </w:r>
      <w:r w:rsidR="00B55A6E">
        <w:rPr>
          <w:rFonts w:eastAsia="Arial"/>
        </w:rPr>
        <w:t>E/e</w:t>
      </w:r>
      <w:r w:rsidRPr="00636E4D">
        <w:rPr>
          <w:rFonts w:eastAsia="Arial" w:cs="Arial"/>
        </w:rPr>
        <w:t xml:space="preserve"> or higher on one Cambridge International A level or AS level exam or one Cambridge International A level or AS level course with a grade of </w:t>
      </w:r>
      <w:r w:rsidR="0085082E">
        <w:rPr>
          <w:rFonts w:eastAsia="Arial"/>
        </w:rPr>
        <w:t>E/e</w:t>
      </w:r>
      <w:r w:rsidRPr="00636E4D">
        <w:rPr>
          <w:rFonts w:eastAsia="Arial" w:cs="Arial"/>
        </w:rPr>
        <w:t xml:space="preserve"> or better.</w:t>
      </w:r>
    </w:p>
    <w:p w14:paraId="65576D0E" w14:textId="50821516" w:rsidR="3D3174B7" w:rsidRDefault="3D3174B7" w:rsidP="43B83A36">
      <w:pPr>
        <w:pStyle w:val="ListParagraph"/>
        <w:numPr>
          <w:ilvl w:val="0"/>
          <w:numId w:val="37"/>
        </w:numPr>
        <w:rPr>
          <w:rFonts w:eastAsia="Arial" w:cs="Arial"/>
        </w:rPr>
      </w:pPr>
      <w:r w:rsidRPr="43B83A36">
        <w:rPr>
          <w:rFonts w:eastAsia="Arial" w:cs="Arial"/>
          <w:b/>
          <w:bCs/>
        </w:rPr>
        <w:t>Priority 1 Teacher Assignment Data</w:t>
      </w:r>
    </w:p>
    <w:p w14:paraId="10EF2C37" w14:textId="2C3FEED1" w:rsidR="0EF6EF05" w:rsidRDefault="21A428E4" w:rsidP="22386079">
      <w:pPr>
        <w:pStyle w:val="ListParagraph"/>
        <w:numPr>
          <w:ilvl w:val="1"/>
          <w:numId w:val="37"/>
        </w:numPr>
        <w:rPr>
          <w:rFonts w:eastAsia="Arial" w:cs="Arial"/>
        </w:rPr>
      </w:pPr>
      <w:r w:rsidRPr="22386079">
        <w:rPr>
          <w:rFonts w:eastAsia="Arial" w:cs="Arial"/>
          <w:b/>
          <w:bCs/>
        </w:rPr>
        <w:t>Updated Terminology on Dashboard:</w:t>
      </w:r>
      <w:r w:rsidRPr="22386079">
        <w:rPr>
          <w:rFonts w:eastAsia="Arial" w:cs="Arial"/>
        </w:rPr>
        <w:t xml:space="preserve"> </w:t>
      </w:r>
      <w:r w:rsidR="0EF6EF05" w:rsidRPr="22386079">
        <w:rPr>
          <w:rFonts w:eastAsia="Arial" w:cs="Arial"/>
        </w:rPr>
        <w:t>The</w:t>
      </w:r>
      <w:r w:rsidR="76B22ACA" w:rsidRPr="22386079">
        <w:rPr>
          <w:rFonts w:eastAsia="Arial" w:cs="Arial"/>
        </w:rPr>
        <w:t xml:space="preserve"> SBE approved the </w:t>
      </w:r>
      <w:r w:rsidR="0EF6EF05" w:rsidRPr="22386079">
        <w:rPr>
          <w:rFonts w:eastAsia="Arial" w:cs="Arial"/>
        </w:rPr>
        <w:t>Dashboard reference for Teacher Assignment Data will shift from the term “Clear” to the more precise label “Fully Credentialed and Properly Assigned” on both the Teacher Assignments card and the Local Indicators Dashboard page.</w:t>
      </w:r>
    </w:p>
    <w:p w14:paraId="3D515494" w14:textId="6468ABF8" w:rsidR="0EF6EF05" w:rsidRDefault="63035E7D" w:rsidP="22386079">
      <w:pPr>
        <w:pStyle w:val="ListParagraph"/>
        <w:numPr>
          <w:ilvl w:val="1"/>
          <w:numId w:val="37"/>
        </w:numPr>
      </w:pPr>
      <w:r w:rsidRPr="22386079">
        <w:rPr>
          <w:b/>
          <w:bCs/>
        </w:rPr>
        <w:t>New Intra</w:t>
      </w:r>
      <w:r w:rsidR="0EF6EF05">
        <w:noBreakHyphen/>
      </w:r>
      <w:r w:rsidRPr="22386079">
        <w:rPr>
          <w:b/>
          <w:bCs/>
        </w:rPr>
        <w:t>District Comparison Table:</w:t>
      </w:r>
      <w:r>
        <w:t xml:space="preserve"> </w:t>
      </w:r>
      <w:r w:rsidR="0EF6EF05">
        <w:t xml:space="preserve">A new </w:t>
      </w:r>
      <w:r w:rsidR="00565374">
        <w:t>‘</w:t>
      </w:r>
      <w:r w:rsidR="0EF6EF05">
        <w:t>Comparing Schools Within this LEA</w:t>
      </w:r>
      <w:r w:rsidR="00E56520">
        <w:t>’</w:t>
      </w:r>
      <w:r w:rsidR="0EF6EF05">
        <w:t xml:space="preserve"> table will also be added, providing an intra</w:t>
      </w:r>
      <w:r w:rsidR="0EF6EF05">
        <w:noBreakHyphen/>
        <w:t>district view of how schools compare in the percentage of Fully Credentialed and Properly Assigned teachers. This addition is intended to strengthen transparency and highlight differences across schools within the same LEA.</w:t>
      </w:r>
    </w:p>
    <w:p w14:paraId="175A9620" w14:textId="2D3F77A6" w:rsidR="3D3174B7" w:rsidRDefault="00846FC1" w:rsidP="43B83A36">
      <w:pPr>
        <w:pStyle w:val="ListParagraph"/>
        <w:numPr>
          <w:ilvl w:val="0"/>
          <w:numId w:val="37"/>
        </w:numPr>
        <w:rPr>
          <w:rFonts w:eastAsia="Arial" w:cs="Arial"/>
          <w:b/>
          <w:bCs/>
        </w:rPr>
      </w:pPr>
      <w:r>
        <w:rPr>
          <w:rFonts w:eastAsia="Arial" w:cs="Arial"/>
          <w:b/>
          <w:bCs/>
        </w:rPr>
        <w:t>Long</w:t>
      </w:r>
      <w:r w:rsidR="005B66D0">
        <w:rPr>
          <w:rFonts w:eastAsia="Arial" w:cs="Arial"/>
          <w:b/>
          <w:bCs/>
        </w:rPr>
        <w:t>-Term</w:t>
      </w:r>
      <w:r w:rsidR="008A25AD">
        <w:rPr>
          <w:rFonts w:eastAsia="Arial" w:cs="Arial"/>
          <w:b/>
          <w:bCs/>
        </w:rPr>
        <w:t xml:space="preserve"> English </w:t>
      </w:r>
      <w:r w:rsidR="00953488">
        <w:rPr>
          <w:rFonts w:eastAsia="Arial" w:cs="Arial"/>
          <w:b/>
          <w:bCs/>
        </w:rPr>
        <w:t>Lear</w:t>
      </w:r>
      <w:r w:rsidR="000F23A3">
        <w:rPr>
          <w:rFonts w:eastAsia="Arial" w:cs="Arial"/>
          <w:b/>
          <w:bCs/>
        </w:rPr>
        <w:t>ner (</w:t>
      </w:r>
      <w:r w:rsidR="3D3174B7" w:rsidRPr="43B83A36">
        <w:rPr>
          <w:rFonts w:eastAsia="Arial" w:cs="Arial"/>
          <w:b/>
          <w:bCs/>
        </w:rPr>
        <w:t>LTEL</w:t>
      </w:r>
      <w:r w:rsidR="000F23A3">
        <w:rPr>
          <w:rFonts w:eastAsia="Arial" w:cs="Arial"/>
          <w:b/>
          <w:bCs/>
        </w:rPr>
        <w:t>)</w:t>
      </w:r>
      <w:r w:rsidR="3D3174B7" w:rsidRPr="43B83A36">
        <w:rPr>
          <w:rFonts w:eastAsia="Arial" w:cs="Arial"/>
          <w:b/>
          <w:bCs/>
        </w:rPr>
        <w:t xml:space="preserve"> Student Group</w:t>
      </w:r>
    </w:p>
    <w:p w14:paraId="587F43FE" w14:textId="6AC67396" w:rsidR="3D3174B7" w:rsidRDefault="3D3174B7" w:rsidP="43B83A36">
      <w:pPr>
        <w:pStyle w:val="ListParagraph"/>
        <w:numPr>
          <w:ilvl w:val="1"/>
          <w:numId w:val="37"/>
        </w:numPr>
      </w:pPr>
      <w:r w:rsidRPr="43B83A36">
        <w:rPr>
          <w:b/>
          <w:bCs/>
        </w:rPr>
        <w:t xml:space="preserve">Include Recently Reclassified Students (RFEP) in the ELPI: </w:t>
      </w:r>
      <w:r w:rsidR="000A27C9">
        <w:t>T</w:t>
      </w:r>
      <w:r>
        <w:t xml:space="preserve">he SBE approved augmenting the ELPI calculation to </w:t>
      </w:r>
      <w:r w:rsidR="00674785">
        <w:t>count</w:t>
      </w:r>
      <w:r>
        <w:t xml:space="preserve"> students who have recently reclassified to fluent English proficient status</w:t>
      </w:r>
      <w:r w:rsidR="001430A2">
        <w:t xml:space="preserve"> wit</w:t>
      </w:r>
      <w:r w:rsidR="00394E46">
        <w:t>hin the p</w:t>
      </w:r>
      <w:r w:rsidR="00CC5CFC">
        <w:t>ast year</w:t>
      </w:r>
      <w:r w:rsidR="008542CA">
        <w:t xml:space="preserve"> a</w:t>
      </w:r>
      <w:r w:rsidR="00972C98">
        <w:t xml:space="preserve">s students </w:t>
      </w:r>
      <w:r w:rsidR="00BF7AAF">
        <w:t>that hav</w:t>
      </w:r>
      <w:r w:rsidR="002E1AE7">
        <w:t>e m</w:t>
      </w:r>
      <w:r w:rsidR="003A1F96">
        <w:t>ade prog</w:t>
      </w:r>
      <w:r w:rsidR="00B37B2B">
        <w:t>ress</w:t>
      </w:r>
      <w:r>
        <w:t>.</w:t>
      </w:r>
    </w:p>
    <w:p w14:paraId="580AF90B" w14:textId="5A4D3541" w:rsidR="3D3174B7" w:rsidRDefault="3D3174B7" w:rsidP="43B83A36">
      <w:pPr>
        <w:pStyle w:val="ListParagraph"/>
        <w:numPr>
          <w:ilvl w:val="1"/>
          <w:numId w:val="37"/>
        </w:numPr>
      </w:pPr>
      <w:r w:rsidRPr="43B83A36">
        <w:rPr>
          <w:b/>
          <w:bCs/>
        </w:rPr>
        <w:t>Suspension Indicator:</w:t>
      </w:r>
      <w:r>
        <w:t xml:space="preserve"> The SBE approved</w:t>
      </w:r>
      <w:r w:rsidR="2E34B8EF">
        <w:t xml:space="preserve"> </w:t>
      </w:r>
      <w:r w:rsidR="008145A6">
        <w:t xml:space="preserve">meeting the </w:t>
      </w:r>
      <w:r w:rsidR="2E34B8EF">
        <w:t xml:space="preserve">five-by-five </w:t>
      </w:r>
      <w:r w:rsidR="008145A6">
        <w:t>t</w:t>
      </w:r>
      <w:r w:rsidR="2E34B8EF">
        <w:t>able</w:t>
      </w:r>
      <w:r>
        <w:t xml:space="preserve"> modification for LTEL students in the Suspension Rate Indicator</w:t>
      </w:r>
      <w:r w:rsidR="003F3A2C">
        <w:t xml:space="preserve"> </w:t>
      </w:r>
      <w:r w:rsidR="00963958">
        <w:t xml:space="preserve">as </w:t>
      </w:r>
      <w:r w:rsidR="002C68C9">
        <w:t>foll</w:t>
      </w:r>
      <w:r w:rsidR="00815085">
        <w:t>ow</w:t>
      </w:r>
      <w:r w:rsidR="00963958">
        <w:t>s</w:t>
      </w:r>
      <w:r w:rsidR="0098449D">
        <w:t>:</w:t>
      </w:r>
    </w:p>
    <w:p w14:paraId="392F78CB" w14:textId="6ABDE749" w:rsidR="00CA22A8" w:rsidRDefault="00DF05DC" w:rsidP="00CA22A8">
      <w:pPr>
        <w:pStyle w:val="ListParagraph"/>
        <w:numPr>
          <w:ilvl w:val="2"/>
          <w:numId w:val="37"/>
        </w:numPr>
      </w:pPr>
      <w:r>
        <w:t>Element</w:t>
      </w:r>
      <w:r w:rsidR="00053185">
        <w:t xml:space="preserve">ary </w:t>
      </w:r>
      <w:r w:rsidR="00FD2208">
        <w:t>Schoo</w:t>
      </w:r>
      <w:r w:rsidR="00AF28E3">
        <w:t>l</w:t>
      </w:r>
      <w:r w:rsidR="00AD4ABB">
        <w:t xml:space="preserve"> </w:t>
      </w:r>
      <w:r w:rsidR="00F2772F">
        <w:t>LTEL</w:t>
      </w:r>
      <w:r w:rsidR="008513CE">
        <w:t xml:space="preserve">s will </w:t>
      </w:r>
      <w:r w:rsidR="00D8657F">
        <w:t xml:space="preserve">use the </w:t>
      </w:r>
      <w:r w:rsidR="00961466">
        <w:t>Middle Scho</w:t>
      </w:r>
      <w:r w:rsidR="00FC22C2">
        <w:t xml:space="preserve">ol </w:t>
      </w:r>
      <w:r w:rsidR="006B4F81">
        <w:t>Five</w:t>
      </w:r>
      <w:r w:rsidR="00FA5035">
        <w:t>-by-F</w:t>
      </w:r>
      <w:r w:rsidR="003F0485">
        <w:t xml:space="preserve">ive for </w:t>
      </w:r>
      <w:r w:rsidR="001B73FC">
        <w:t>Su</w:t>
      </w:r>
      <w:r w:rsidR="00C10EAE">
        <w:t>spens</w:t>
      </w:r>
      <w:r w:rsidR="001C5386">
        <w:t>ion Rate</w:t>
      </w:r>
      <w:r w:rsidR="00774755">
        <w:t>s, and</w:t>
      </w:r>
    </w:p>
    <w:p w14:paraId="24740FCD" w14:textId="47D9BC22" w:rsidR="005E5A70" w:rsidRDefault="008E6D5B" w:rsidP="00CA22A8">
      <w:pPr>
        <w:pStyle w:val="ListParagraph"/>
        <w:numPr>
          <w:ilvl w:val="2"/>
          <w:numId w:val="37"/>
        </w:numPr>
      </w:pPr>
      <w:r>
        <w:t>E</w:t>
      </w:r>
      <w:r w:rsidR="00171E70">
        <w:t>l</w:t>
      </w:r>
      <w:r w:rsidR="009A746A">
        <w:t xml:space="preserve">ementary </w:t>
      </w:r>
      <w:r w:rsidR="005B2B1D">
        <w:t>Distric</w:t>
      </w:r>
      <w:r w:rsidR="001B3B95">
        <w:t>t L</w:t>
      </w:r>
      <w:r w:rsidR="000B1B92">
        <w:t>TEL</w:t>
      </w:r>
      <w:r w:rsidR="00FE76AF">
        <w:t xml:space="preserve"> student</w:t>
      </w:r>
      <w:r w:rsidR="007B7D3C">
        <w:t xml:space="preserve"> groups w</w:t>
      </w:r>
      <w:r w:rsidR="00C20705">
        <w:t xml:space="preserve">ill </w:t>
      </w:r>
      <w:r w:rsidR="00F239E7">
        <w:t xml:space="preserve">use the </w:t>
      </w:r>
      <w:r w:rsidR="00690FD4">
        <w:t>Unified</w:t>
      </w:r>
      <w:r w:rsidR="00853E7E">
        <w:t xml:space="preserve"> D</w:t>
      </w:r>
      <w:r w:rsidR="004C3B69">
        <w:t>istrict/</w:t>
      </w:r>
      <w:r w:rsidR="006F01F4">
        <w:t>K</w:t>
      </w:r>
      <w:r w:rsidR="00006A44">
        <w:t xml:space="preserve">-12 </w:t>
      </w:r>
      <w:r w:rsidR="00316197">
        <w:t>Five-b</w:t>
      </w:r>
      <w:r w:rsidR="00A824C4">
        <w:t>y-Fiv</w:t>
      </w:r>
      <w:r w:rsidR="005E4B09">
        <w:t>e</w:t>
      </w:r>
      <w:r w:rsidR="004D6CDF">
        <w:t xml:space="preserve"> for </w:t>
      </w:r>
      <w:r w:rsidR="00AF34DF">
        <w:t>Suspens</w:t>
      </w:r>
      <w:r w:rsidR="007E17EE">
        <w:t>ion Rate</w:t>
      </w:r>
      <w:r w:rsidR="000B1851">
        <w:t>s</w:t>
      </w:r>
      <w:r w:rsidR="000C5AAC">
        <w:t>.</w:t>
      </w:r>
    </w:p>
    <w:p w14:paraId="6D46BC2F" w14:textId="2CFEEAF6" w:rsidR="3B258F9D" w:rsidRDefault="3B258F9D" w:rsidP="43B83A36">
      <w:pPr>
        <w:pStyle w:val="ListParagraph"/>
        <w:numPr>
          <w:ilvl w:val="0"/>
          <w:numId w:val="37"/>
        </w:numPr>
        <w:rPr>
          <w:rFonts w:eastAsia="Arial" w:cs="Arial"/>
          <w:b/>
          <w:bCs/>
          <w:color w:val="000000" w:themeColor="text1"/>
        </w:rPr>
      </w:pPr>
      <w:r w:rsidRPr="43B83A36">
        <w:rPr>
          <w:rFonts w:eastAsia="Arial" w:cs="Arial"/>
          <w:b/>
          <w:bCs/>
          <w:color w:val="000000" w:themeColor="text1"/>
        </w:rPr>
        <w:t>English Language Arts and Mathematics Indicators:</w:t>
      </w:r>
    </w:p>
    <w:p w14:paraId="45AC3EB0" w14:textId="65236860" w:rsidR="3B258F9D" w:rsidRDefault="0B23BD34" w:rsidP="22386079">
      <w:pPr>
        <w:pStyle w:val="ListParagraph"/>
        <w:numPr>
          <w:ilvl w:val="2"/>
          <w:numId w:val="37"/>
        </w:numPr>
        <w:rPr>
          <w:rFonts w:eastAsia="Arial" w:cs="Arial"/>
          <w:color w:val="000000" w:themeColor="text1"/>
        </w:rPr>
      </w:pPr>
      <w:r w:rsidRPr="22386079">
        <w:rPr>
          <w:rFonts w:eastAsia="Arial" w:cs="Arial"/>
          <w:b/>
          <w:bCs/>
          <w:color w:val="000000" w:themeColor="text1"/>
        </w:rPr>
        <w:t>Updated Terminology for Academic Indicators:</w:t>
      </w:r>
      <w:r w:rsidRPr="22386079">
        <w:rPr>
          <w:rFonts w:eastAsia="Arial" w:cs="Arial"/>
          <w:color w:val="000000" w:themeColor="text1"/>
        </w:rPr>
        <w:t xml:space="preserve"> </w:t>
      </w:r>
      <w:r w:rsidR="3B258F9D" w:rsidRPr="22386079">
        <w:rPr>
          <w:rFonts w:eastAsia="Arial" w:cs="Arial"/>
          <w:color w:val="000000" w:themeColor="text1"/>
        </w:rPr>
        <w:t xml:space="preserve">The SBE approved </w:t>
      </w:r>
      <w:r w:rsidR="3B258F9D" w:rsidRPr="22386079">
        <w:rPr>
          <w:rFonts w:eastAsia="Arial" w:cs="Arial"/>
          <w:color w:val="000000" w:themeColor="text1"/>
        </w:rPr>
        <w:lastRenderedPageBreak/>
        <w:t>replacing the term “Distance from Standard” with “Distance from Proficiency” for both the ELA and Mathematics Indicators on the Dashboard</w:t>
      </w:r>
      <w:r w:rsidR="0076739A">
        <w:rPr>
          <w:rFonts w:eastAsia="Arial" w:cs="Arial"/>
          <w:color w:val="000000" w:themeColor="text1"/>
        </w:rPr>
        <w:t xml:space="preserve"> and </w:t>
      </w:r>
      <w:r w:rsidR="00693C17">
        <w:rPr>
          <w:rFonts w:eastAsia="Arial" w:cs="Arial"/>
          <w:color w:val="000000" w:themeColor="text1"/>
        </w:rPr>
        <w:t>any Da</w:t>
      </w:r>
      <w:r w:rsidR="0057788A">
        <w:rPr>
          <w:rFonts w:eastAsia="Arial" w:cs="Arial"/>
          <w:color w:val="000000" w:themeColor="text1"/>
        </w:rPr>
        <w:t>shboard</w:t>
      </w:r>
      <w:r w:rsidR="00CE504D">
        <w:rPr>
          <w:rFonts w:eastAsia="Arial" w:cs="Arial"/>
          <w:color w:val="000000" w:themeColor="text1"/>
        </w:rPr>
        <w:t>-</w:t>
      </w:r>
      <w:r w:rsidR="00D309A5">
        <w:rPr>
          <w:rFonts w:eastAsia="Arial" w:cs="Arial"/>
          <w:color w:val="000000" w:themeColor="text1"/>
        </w:rPr>
        <w:t>relate</w:t>
      </w:r>
      <w:r w:rsidR="000D79A5">
        <w:rPr>
          <w:rFonts w:eastAsia="Arial" w:cs="Arial"/>
          <w:color w:val="000000" w:themeColor="text1"/>
        </w:rPr>
        <w:t>d pu</w:t>
      </w:r>
      <w:r w:rsidR="002D34E8">
        <w:rPr>
          <w:rFonts w:eastAsia="Arial" w:cs="Arial"/>
          <w:color w:val="000000" w:themeColor="text1"/>
        </w:rPr>
        <w:t>blications</w:t>
      </w:r>
      <w:r w:rsidR="6AFCE65D" w:rsidRPr="29971788">
        <w:rPr>
          <w:rFonts w:eastAsia="Arial" w:cs="Arial"/>
          <w:color w:val="000000" w:themeColor="text1"/>
        </w:rPr>
        <w:t xml:space="preserve"> and resource tools</w:t>
      </w:r>
      <w:r w:rsidR="3B258F9D" w:rsidRPr="22386079">
        <w:rPr>
          <w:rFonts w:eastAsia="Arial" w:cs="Arial"/>
          <w:color w:val="000000" w:themeColor="text1"/>
        </w:rPr>
        <w:t>.</w:t>
      </w:r>
    </w:p>
    <w:p w14:paraId="5D44A637" w14:textId="5FB21180" w:rsidR="3B258F9D" w:rsidRDefault="71AEC0AA" w:rsidP="22386079">
      <w:pPr>
        <w:pStyle w:val="ListParagraph"/>
        <w:numPr>
          <w:ilvl w:val="2"/>
          <w:numId w:val="37"/>
        </w:numPr>
      </w:pPr>
      <w:r w:rsidRPr="22386079">
        <w:rPr>
          <w:b/>
          <w:bCs/>
        </w:rPr>
        <w:t xml:space="preserve">Addition of </w:t>
      </w:r>
      <w:r w:rsidR="00CD6DE5" w:rsidRPr="00CD6DE5">
        <w:rPr>
          <w:b/>
          <w:bCs/>
        </w:rPr>
        <w:t>California Assessment of Student Performance and Progress</w:t>
      </w:r>
      <w:r w:rsidR="00524905">
        <w:rPr>
          <w:b/>
          <w:bCs/>
        </w:rPr>
        <w:t xml:space="preserve"> (</w:t>
      </w:r>
      <w:r w:rsidR="00443D5B">
        <w:rPr>
          <w:b/>
          <w:bCs/>
        </w:rPr>
        <w:t>CAAS</w:t>
      </w:r>
      <w:r w:rsidR="002A5013">
        <w:rPr>
          <w:b/>
          <w:bCs/>
        </w:rPr>
        <w:t>PP</w:t>
      </w:r>
      <w:r w:rsidR="00524905">
        <w:rPr>
          <w:b/>
          <w:bCs/>
        </w:rPr>
        <w:t>)</w:t>
      </w:r>
      <w:r w:rsidR="00CD6DE5" w:rsidRPr="00CD6DE5">
        <w:rPr>
          <w:b/>
          <w:bCs/>
        </w:rPr>
        <w:t xml:space="preserve"> </w:t>
      </w:r>
      <w:r w:rsidRPr="22386079">
        <w:rPr>
          <w:b/>
          <w:bCs/>
        </w:rPr>
        <w:t xml:space="preserve">Performance Trends and </w:t>
      </w:r>
      <w:r w:rsidR="004058B6">
        <w:rPr>
          <w:b/>
          <w:bCs/>
        </w:rPr>
        <w:t>Lin</w:t>
      </w:r>
      <w:r w:rsidR="007746C7">
        <w:rPr>
          <w:b/>
          <w:bCs/>
        </w:rPr>
        <w:t xml:space="preserve">k </w:t>
      </w:r>
      <w:r w:rsidR="00727858">
        <w:rPr>
          <w:b/>
          <w:bCs/>
        </w:rPr>
        <w:t>to</w:t>
      </w:r>
      <w:r w:rsidR="00212292">
        <w:rPr>
          <w:b/>
          <w:bCs/>
        </w:rPr>
        <w:t xml:space="preserve"> the </w:t>
      </w:r>
      <w:r w:rsidRPr="22386079">
        <w:rPr>
          <w:b/>
          <w:bCs/>
        </w:rPr>
        <w:t>CAASPP</w:t>
      </w:r>
      <w:r w:rsidR="0099517D">
        <w:rPr>
          <w:b/>
          <w:bCs/>
        </w:rPr>
        <w:t xml:space="preserve"> </w:t>
      </w:r>
      <w:r w:rsidR="005D2668">
        <w:rPr>
          <w:b/>
          <w:bCs/>
        </w:rPr>
        <w:t>Result</w:t>
      </w:r>
      <w:r w:rsidR="004271B6">
        <w:rPr>
          <w:b/>
          <w:bCs/>
        </w:rPr>
        <w:t>s Web</w:t>
      </w:r>
      <w:r w:rsidR="00850583">
        <w:rPr>
          <w:b/>
          <w:bCs/>
        </w:rPr>
        <w:t>page</w:t>
      </w:r>
      <w:r w:rsidRPr="22386079">
        <w:rPr>
          <w:b/>
          <w:bCs/>
        </w:rPr>
        <w:t>:</w:t>
      </w:r>
      <w:r>
        <w:t xml:space="preserve"> </w:t>
      </w:r>
      <w:r w:rsidR="3B258F9D">
        <w:t xml:space="preserve">The </w:t>
      </w:r>
      <w:r w:rsidR="00FE64D4">
        <w:t>SBE</w:t>
      </w:r>
      <w:r w:rsidR="3B258F9D">
        <w:t xml:space="preserve"> authorized the inclusion of </w:t>
      </w:r>
      <w:r w:rsidR="003F2B6C">
        <w:t>achievement le</w:t>
      </w:r>
      <w:r w:rsidR="00EB128B">
        <w:t>vel</w:t>
      </w:r>
      <w:r w:rsidR="00FA0C18">
        <w:t xml:space="preserve"> </w:t>
      </w:r>
      <w:r w:rsidR="3B258F9D">
        <w:t xml:space="preserve">trend </w:t>
      </w:r>
      <w:r w:rsidR="00BA026F">
        <w:t>data</w:t>
      </w:r>
      <w:r w:rsidR="3B258F9D">
        <w:t xml:space="preserve"> showing student performance across all achievement levels for both ELA and Mathematics on the </w:t>
      </w:r>
      <w:r w:rsidR="00CE504D">
        <w:t>SBAC</w:t>
      </w:r>
      <w:r w:rsidR="00C11BE9">
        <w:t>,</w:t>
      </w:r>
      <w:r w:rsidR="002D1A75">
        <w:t xml:space="preserve"> the</w:t>
      </w:r>
      <w:r w:rsidR="00C11BE9">
        <w:t xml:space="preserve"> </w:t>
      </w:r>
      <w:r w:rsidR="001B6A12">
        <w:t>Cal</w:t>
      </w:r>
      <w:r w:rsidR="00610AA3">
        <w:t>ifornia S</w:t>
      </w:r>
      <w:r w:rsidR="000A51D6">
        <w:t xml:space="preserve">cience </w:t>
      </w:r>
      <w:r w:rsidR="00924BEC">
        <w:t>Test,</w:t>
      </w:r>
      <w:r w:rsidR="3B258F9D">
        <w:t xml:space="preserve"> and the California Alternate Assessment</w:t>
      </w:r>
      <w:r w:rsidR="006931E6">
        <w:t>s</w:t>
      </w:r>
      <w:r w:rsidR="0092592E">
        <w:t xml:space="preserve"> </w:t>
      </w:r>
      <w:r w:rsidR="005C708C">
        <w:t>for</w:t>
      </w:r>
      <w:r w:rsidR="00CD7321">
        <w:t xml:space="preserve"> the </w:t>
      </w:r>
      <w:proofErr w:type="gramStart"/>
      <w:r w:rsidR="00CD7321">
        <w:t>ALL s</w:t>
      </w:r>
      <w:r w:rsidR="00AE72C5">
        <w:t>tudent</w:t>
      </w:r>
      <w:proofErr w:type="gramEnd"/>
      <w:r w:rsidR="00AE72C5">
        <w:t xml:space="preserve"> g</w:t>
      </w:r>
      <w:r w:rsidR="00F620FE">
        <w:t>roup</w:t>
      </w:r>
      <w:r w:rsidR="3BDAA545">
        <w:t xml:space="preserve"> in stacked bar charts</w:t>
      </w:r>
      <w:r w:rsidR="3B258F9D">
        <w:t xml:space="preserve">. </w:t>
      </w:r>
      <w:r w:rsidR="00FA65B7">
        <w:t>T</w:t>
      </w:r>
      <w:r w:rsidR="3B258F9D">
        <w:t>he Dashboard will include direct link</w:t>
      </w:r>
      <w:r w:rsidR="006A73CC">
        <w:t>s</w:t>
      </w:r>
      <w:r w:rsidR="3B258F9D">
        <w:t xml:space="preserve"> to each local educational agency or school’s CAASPP webpage.</w:t>
      </w:r>
    </w:p>
    <w:p w14:paraId="3950E26D" w14:textId="0DC7271B" w:rsidR="0C554536" w:rsidRDefault="6596969E" w:rsidP="43B83A36">
      <w:pPr>
        <w:pStyle w:val="ListParagraph"/>
        <w:numPr>
          <w:ilvl w:val="2"/>
          <w:numId w:val="37"/>
        </w:numPr>
      </w:pPr>
      <w:r w:rsidRPr="22386079">
        <w:rPr>
          <w:b/>
          <w:bCs/>
        </w:rPr>
        <w:t>Removal of Participation Rate Grace Periods:</w:t>
      </w:r>
      <w:r>
        <w:t xml:space="preserve"> </w:t>
      </w:r>
      <w:r w:rsidR="00AA07E3">
        <w:t>The</w:t>
      </w:r>
      <w:r w:rsidR="00153D4C">
        <w:t xml:space="preserve"> </w:t>
      </w:r>
      <w:r w:rsidR="001E747C">
        <w:t>SBE</w:t>
      </w:r>
      <w:r w:rsidR="00D154A9">
        <w:t xml:space="preserve"> appr</w:t>
      </w:r>
      <w:r w:rsidR="00CE20E0">
        <w:t>oved the</w:t>
      </w:r>
      <w:r w:rsidR="008A7AFD">
        <w:t xml:space="preserve"> r</w:t>
      </w:r>
      <w:r w:rsidR="0C554536">
        <w:t xml:space="preserve">emoval of the grace periods applied to </w:t>
      </w:r>
      <w:r w:rsidR="00CE105A">
        <w:t xml:space="preserve">the </w:t>
      </w:r>
      <w:r w:rsidR="0C554536">
        <w:t>participation rate calculations for the ELA, Mathematics, and Science Indicators.</w:t>
      </w:r>
    </w:p>
    <w:p w14:paraId="21BFE71C" w14:textId="3B312C74" w:rsidR="00F16193" w:rsidRDefault="00FB53EC" w:rsidP="000165A9">
      <w:pPr>
        <w:pStyle w:val="ListParagraph"/>
        <w:numPr>
          <w:ilvl w:val="0"/>
          <w:numId w:val="37"/>
        </w:numPr>
        <w:rPr>
          <w:b/>
        </w:rPr>
      </w:pPr>
      <w:r>
        <w:rPr>
          <w:b/>
        </w:rPr>
        <w:t>Dashboard</w:t>
      </w:r>
      <w:r w:rsidR="006F1570">
        <w:rPr>
          <w:b/>
        </w:rPr>
        <w:t xml:space="preserve"> Alter</w:t>
      </w:r>
      <w:r w:rsidR="00E664B1">
        <w:rPr>
          <w:b/>
        </w:rPr>
        <w:t>native S</w:t>
      </w:r>
      <w:r w:rsidR="00B70F35">
        <w:rPr>
          <w:b/>
        </w:rPr>
        <w:t>chool S</w:t>
      </w:r>
      <w:r w:rsidR="00C6188B">
        <w:rPr>
          <w:b/>
        </w:rPr>
        <w:t>tatus (DASS)</w:t>
      </w:r>
    </w:p>
    <w:p w14:paraId="2CCEA251" w14:textId="5914BC16" w:rsidR="00897227" w:rsidRPr="00911F29" w:rsidRDefault="00FF35F1" w:rsidP="00622093">
      <w:pPr>
        <w:pStyle w:val="ListParagraph"/>
        <w:numPr>
          <w:ilvl w:val="1"/>
          <w:numId w:val="37"/>
        </w:numPr>
        <w:ind w:left="1080"/>
        <w:rPr>
          <w:bCs/>
        </w:rPr>
      </w:pPr>
      <w:r w:rsidRPr="00911F29">
        <w:rPr>
          <w:bCs/>
        </w:rPr>
        <w:t>Application Based DASS Schools: No changes were made to the application-based DASS criteria. The SBE adopted that the CDE utilize existing criteria for any new schools pending application-based DASS status, and that those applications be processed for the 2026 Dashboard</w:t>
      </w:r>
    </w:p>
    <w:p w14:paraId="4D6F7561" w14:textId="39DF10AC" w:rsidR="000B0F8A" w:rsidRDefault="00F32C6A" w:rsidP="000B0F8A">
      <w:pPr>
        <w:pStyle w:val="ListParagraph"/>
        <w:numPr>
          <w:ilvl w:val="0"/>
          <w:numId w:val="37"/>
        </w:numPr>
        <w:rPr>
          <w:b/>
        </w:rPr>
      </w:pPr>
      <w:r>
        <w:rPr>
          <w:b/>
        </w:rPr>
        <w:t>Science I</w:t>
      </w:r>
      <w:r w:rsidR="00EF6165">
        <w:rPr>
          <w:b/>
        </w:rPr>
        <w:t>ndicator</w:t>
      </w:r>
    </w:p>
    <w:p w14:paraId="47F6F383" w14:textId="5236B290" w:rsidR="000B0F8A" w:rsidRPr="00911F29" w:rsidRDefault="00CD2D84" w:rsidP="000B0F8A">
      <w:pPr>
        <w:pStyle w:val="ListParagraph"/>
        <w:numPr>
          <w:ilvl w:val="1"/>
          <w:numId w:val="37"/>
        </w:numPr>
        <w:ind w:left="1080"/>
        <w:rPr>
          <w:bCs/>
        </w:rPr>
      </w:pPr>
      <w:r>
        <w:rPr>
          <w:bCs/>
        </w:rPr>
        <w:t>Ado</w:t>
      </w:r>
      <w:r w:rsidR="00BC1B62">
        <w:rPr>
          <w:bCs/>
        </w:rPr>
        <w:t>pted a</w:t>
      </w:r>
      <w:r w:rsidR="0058060B">
        <w:rPr>
          <w:bCs/>
        </w:rPr>
        <w:t>s a full s</w:t>
      </w:r>
      <w:r w:rsidR="000E1A16">
        <w:rPr>
          <w:bCs/>
        </w:rPr>
        <w:t>tate i</w:t>
      </w:r>
      <w:r w:rsidR="00E9116B">
        <w:rPr>
          <w:bCs/>
        </w:rPr>
        <w:t>ndicator</w:t>
      </w:r>
      <w:r w:rsidR="00EF122E">
        <w:rPr>
          <w:bCs/>
        </w:rPr>
        <w:t xml:space="preserve"> on </w:t>
      </w:r>
      <w:r w:rsidR="00FA4D71">
        <w:rPr>
          <w:bCs/>
        </w:rPr>
        <w:t xml:space="preserve">the </w:t>
      </w:r>
      <w:r w:rsidR="00A72C38">
        <w:rPr>
          <w:bCs/>
        </w:rPr>
        <w:t>Dashboard</w:t>
      </w:r>
      <w:r w:rsidR="00AA0533">
        <w:rPr>
          <w:bCs/>
        </w:rPr>
        <w:t xml:space="preserve"> und</w:t>
      </w:r>
      <w:r w:rsidR="00817528">
        <w:rPr>
          <w:bCs/>
        </w:rPr>
        <w:t xml:space="preserve">er </w:t>
      </w:r>
      <w:r w:rsidR="00F778B4">
        <w:rPr>
          <w:bCs/>
        </w:rPr>
        <w:t xml:space="preserve">Local </w:t>
      </w:r>
      <w:r w:rsidR="00B745C4">
        <w:rPr>
          <w:bCs/>
        </w:rPr>
        <w:t>Control Funding F</w:t>
      </w:r>
      <w:r w:rsidR="00C45531">
        <w:rPr>
          <w:bCs/>
        </w:rPr>
        <w:t xml:space="preserve">ormula </w:t>
      </w:r>
      <w:r w:rsidR="00817528">
        <w:rPr>
          <w:bCs/>
        </w:rPr>
        <w:t>Prior</w:t>
      </w:r>
      <w:r w:rsidR="005B5E4D">
        <w:rPr>
          <w:bCs/>
        </w:rPr>
        <w:t>ity 4</w:t>
      </w:r>
      <w:r w:rsidR="00480FE4">
        <w:rPr>
          <w:bCs/>
        </w:rPr>
        <w:t>: Ac</w:t>
      </w:r>
      <w:r w:rsidR="00C94CDD">
        <w:rPr>
          <w:bCs/>
        </w:rPr>
        <w:t>a</w:t>
      </w:r>
      <w:r w:rsidR="0000585E">
        <w:rPr>
          <w:bCs/>
        </w:rPr>
        <w:t xml:space="preserve">demic </w:t>
      </w:r>
      <w:r w:rsidR="004424DC">
        <w:rPr>
          <w:bCs/>
        </w:rPr>
        <w:t>Achievement.</w:t>
      </w:r>
    </w:p>
    <w:p w14:paraId="69B16142" w14:textId="52A5C6C1" w:rsidR="008924D3" w:rsidRDefault="009772CA" w:rsidP="008924D3">
      <w:pPr>
        <w:pStyle w:val="ListParagraph"/>
        <w:numPr>
          <w:ilvl w:val="0"/>
          <w:numId w:val="37"/>
        </w:numPr>
        <w:rPr>
          <w:b/>
        </w:rPr>
      </w:pPr>
      <w:r>
        <w:rPr>
          <w:b/>
        </w:rPr>
        <w:t xml:space="preserve">English </w:t>
      </w:r>
      <w:r w:rsidR="0059505F">
        <w:rPr>
          <w:b/>
        </w:rPr>
        <w:t>Language Ar</w:t>
      </w:r>
      <w:r w:rsidR="00A04F9D">
        <w:rPr>
          <w:b/>
        </w:rPr>
        <w:t xml:space="preserve">ts </w:t>
      </w:r>
      <w:r w:rsidR="006A514F">
        <w:rPr>
          <w:b/>
        </w:rPr>
        <w:t>(</w:t>
      </w:r>
      <w:r w:rsidR="003F5E81">
        <w:rPr>
          <w:b/>
        </w:rPr>
        <w:t>ELA</w:t>
      </w:r>
      <w:r w:rsidR="00681D07">
        <w:rPr>
          <w:b/>
        </w:rPr>
        <w:t xml:space="preserve">) </w:t>
      </w:r>
      <w:r w:rsidR="000A0FA6">
        <w:rPr>
          <w:b/>
        </w:rPr>
        <w:t>Growt</w:t>
      </w:r>
      <w:r w:rsidR="004B5FD3">
        <w:rPr>
          <w:b/>
        </w:rPr>
        <w:t xml:space="preserve">h and </w:t>
      </w:r>
      <w:r w:rsidR="00611506">
        <w:rPr>
          <w:b/>
        </w:rPr>
        <w:t>M</w:t>
      </w:r>
      <w:r w:rsidR="00575B29">
        <w:rPr>
          <w:b/>
        </w:rPr>
        <w:t>athe</w:t>
      </w:r>
      <w:r w:rsidR="00983E8E">
        <w:rPr>
          <w:b/>
        </w:rPr>
        <w:t xml:space="preserve">matics </w:t>
      </w:r>
      <w:r w:rsidR="00BA3EA5">
        <w:rPr>
          <w:b/>
        </w:rPr>
        <w:t>(Math</w:t>
      </w:r>
      <w:r w:rsidR="007B40F3">
        <w:rPr>
          <w:b/>
        </w:rPr>
        <w:t>)</w:t>
      </w:r>
      <w:r w:rsidR="008924D3">
        <w:rPr>
          <w:b/>
        </w:rPr>
        <w:t xml:space="preserve"> </w:t>
      </w:r>
      <w:r w:rsidR="003D5CAC">
        <w:rPr>
          <w:b/>
        </w:rPr>
        <w:t>Grow</w:t>
      </w:r>
      <w:r w:rsidR="005D6826">
        <w:rPr>
          <w:b/>
        </w:rPr>
        <w:t>th</w:t>
      </w:r>
    </w:p>
    <w:p w14:paraId="54ED1FAE" w14:textId="1905506F" w:rsidR="008924D3" w:rsidRPr="00911F29" w:rsidRDefault="39C9E1F7" w:rsidP="008924D3">
      <w:pPr>
        <w:pStyle w:val="ListParagraph"/>
        <w:numPr>
          <w:ilvl w:val="1"/>
          <w:numId w:val="37"/>
        </w:numPr>
        <w:ind w:left="1080"/>
      </w:pPr>
      <w:r>
        <w:t>Adopted as full state indicator</w:t>
      </w:r>
      <w:r w:rsidR="53928012">
        <w:t>s</w:t>
      </w:r>
      <w:r>
        <w:t xml:space="preserve"> </w:t>
      </w:r>
      <w:r w:rsidR="7775B9A8">
        <w:t>on the D</w:t>
      </w:r>
      <w:r w:rsidR="59ED85B4">
        <w:t>ashboard</w:t>
      </w:r>
      <w:r w:rsidR="651F7D0F">
        <w:t xml:space="preserve"> under</w:t>
      </w:r>
      <w:r>
        <w:t xml:space="preserve"> Local Control Funding Formula Priority 4: Academic Achievement.</w:t>
      </w:r>
    </w:p>
    <w:p w14:paraId="449B0A4A" w14:textId="77777777" w:rsidR="00FE28E3" w:rsidRPr="00C51038" w:rsidRDefault="00FE28E3" w:rsidP="008924D3">
      <w:pPr>
        <w:rPr>
          <w:bCs/>
        </w:rPr>
      </w:pPr>
    </w:p>
    <w:p w14:paraId="1553153C" w14:textId="39ECBCAC" w:rsidR="5BC82E85" w:rsidRDefault="5BC82E85" w:rsidP="009F07FA">
      <w:pPr>
        <w:pStyle w:val="ListParagraph"/>
        <w:numPr>
          <w:ilvl w:val="0"/>
          <w:numId w:val="37"/>
        </w:numPr>
        <w:spacing w:after="160" w:line="259" w:lineRule="auto"/>
        <w:sectPr w:rsidR="5BC82E85" w:rsidSect="00F42A41">
          <w:pgSz w:w="12240" w:h="15840"/>
          <w:pgMar w:top="720" w:right="1440" w:bottom="1440" w:left="1440" w:header="720" w:footer="720" w:gutter="0"/>
          <w:pgNumType w:start="1"/>
          <w:cols w:space="720"/>
        </w:sectPr>
      </w:pPr>
    </w:p>
    <w:p w14:paraId="1C303335" w14:textId="4AF7C790" w:rsidR="007B1840" w:rsidRPr="00067F95" w:rsidRDefault="25D92CC0" w:rsidP="1552F3D3">
      <w:pPr>
        <w:pStyle w:val="Heading2"/>
        <w:spacing w:after="240"/>
        <w:rPr>
          <w:rFonts w:eastAsia="Arial" w:cs="Arial"/>
          <w:sz w:val="32"/>
          <w:szCs w:val="32"/>
        </w:rPr>
      </w:pPr>
      <w:r w:rsidRPr="1552F3D3">
        <w:rPr>
          <w:sz w:val="32"/>
          <w:szCs w:val="32"/>
        </w:rPr>
        <w:lastRenderedPageBreak/>
        <w:t>Attachment 2:</w:t>
      </w:r>
      <w:r w:rsidR="03598614" w:rsidRPr="1552F3D3">
        <w:rPr>
          <w:sz w:val="32"/>
          <w:szCs w:val="32"/>
        </w:rPr>
        <w:t xml:space="preserve"> </w:t>
      </w:r>
      <w:r w:rsidR="3B6956B2" w:rsidRPr="1552F3D3">
        <w:rPr>
          <w:sz w:val="32"/>
          <w:szCs w:val="32"/>
        </w:rPr>
        <w:t xml:space="preserve">Proposed </w:t>
      </w:r>
      <w:r w:rsidR="587A3647" w:rsidRPr="1552F3D3">
        <w:rPr>
          <w:sz w:val="32"/>
          <w:szCs w:val="32"/>
        </w:rPr>
        <w:t>202</w:t>
      </w:r>
      <w:r w:rsidR="5A4AF539" w:rsidRPr="1552F3D3">
        <w:rPr>
          <w:sz w:val="32"/>
          <w:szCs w:val="32"/>
        </w:rPr>
        <w:t>7</w:t>
      </w:r>
      <w:r w:rsidR="587A3647" w:rsidRPr="1552F3D3">
        <w:rPr>
          <w:rFonts w:eastAsia="Arial" w:cs="Arial"/>
          <w:sz w:val="32"/>
          <w:szCs w:val="32"/>
        </w:rPr>
        <w:t xml:space="preserve"> Accountability Workplan</w:t>
      </w:r>
    </w:p>
    <w:p w14:paraId="37126EDA" w14:textId="46C16FFB" w:rsidR="002E09DB" w:rsidRDefault="002E09DB" w:rsidP="002E09DB">
      <w:pPr>
        <w:rPr>
          <w:rFonts w:eastAsia="Arial" w:cs="Arial"/>
        </w:rPr>
      </w:pPr>
      <w:r>
        <w:rPr>
          <w:rFonts w:eastAsia="Arial" w:cs="Arial"/>
        </w:rPr>
        <w:t>In November 2026, the California Department of Education (CDE) will start to bring components of the 2027 Accountability Workplan for consideration to the State Board of Education (SBE)</w:t>
      </w:r>
      <w:r w:rsidR="003D340E">
        <w:rPr>
          <w:rFonts w:eastAsia="Arial" w:cs="Arial"/>
        </w:rPr>
        <w:t>. T</w:t>
      </w:r>
      <w:r>
        <w:rPr>
          <w:rFonts w:eastAsia="Arial" w:cs="Arial"/>
        </w:rPr>
        <w:t xml:space="preserve">he formal adoption </w:t>
      </w:r>
      <w:r w:rsidR="00CF3293">
        <w:rPr>
          <w:rFonts w:eastAsia="Arial" w:cs="Arial"/>
        </w:rPr>
        <w:t xml:space="preserve">of the </w:t>
      </w:r>
      <w:r w:rsidR="003D340E">
        <w:rPr>
          <w:rFonts w:eastAsia="Arial" w:cs="Arial"/>
        </w:rPr>
        <w:t xml:space="preserve">2027 Accountability </w:t>
      </w:r>
      <w:r w:rsidR="00CF3293">
        <w:rPr>
          <w:rFonts w:eastAsia="Arial" w:cs="Arial"/>
        </w:rPr>
        <w:t xml:space="preserve">Workplan </w:t>
      </w:r>
      <w:r>
        <w:rPr>
          <w:rFonts w:eastAsia="Arial" w:cs="Arial"/>
        </w:rPr>
        <w:t>is anticipated at the January 2027 SBE meeting.</w:t>
      </w:r>
    </w:p>
    <w:p w14:paraId="25A6F8BB" w14:textId="232D5BE1" w:rsidR="6E45D543" w:rsidRDefault="4B23B6B7" w:rsidP="00262FBD">
      <w:pPr>
        <w:rPr>
          <w:rFonts w:eastAsia="Arial" w:cs="Arial"/>
          <w:color w:val="000000" w:themeColor="text1"/>
        </w:rPr>
      </w:pPr>
      <w:r w:rsidRPr="10534971">
        <w:rPr>
          <w:rFonts w:eastAsia="Arial" w:cs="Arial"/>
          <w:color w:val="000000" w:themeColor="text1"/>
        </w:rPr>
        <w:t xml:space="preserve">The SBE </w:t>
      </w:r>
      <w:r w:rsidR="00FC43CE">
        <w:rPr>
          <w:rFonts w:eastAsia="Arial" w:cs="Arial"/>
          <w:color w:val="000000" w:themeColor="text1"/>
        </w:rPr>
        <w:t>and SBE l</w:t>
      </w:r>
      <w:r w:rsidR="008126EA">
        <w:rPr>
          <w:rFonts w:eastAsia="Arial" w:cs="Arial"/>
          <w:color w:val="000000" w:themeColor="text1"/>
        </w:rPr>
        <w:t>iaisons have</w:t>
      </w:r>
      <w:r w:rsidR="1C7EB003" w:rsidRPr="10534971">
        <w:rPr>
          <w:rFonts w:eastAsia="Arial" w:cs="Arial"/>
          <w:color w:val="000000" w:themeColor="text1"/>
        </w:rPr>
        <w:t xml:space="preserve"> </w:t>
      </w:r>
      <w:r w:rsidR="4D17FF08" w:rsidRPr="10534971">
        <w:rPr>
          <w:rFonts w:eastAsia="Arial" w:cs="Arial"/>
          <w:color w:val="000000" w:themeColor="text1"/>
        </w:rPr>
        <w:t xml:space="preserve">indicated that the </w:t>
      </w:r>
      <w:r w:rsidR="4D17FF08" w:rsidRPr="123669F3">
        <w:rPr>
          <w:rFonts w:eastAsia="Arial" w:cs="Arial"/>
          <w:color w:val="000000" w:themeColor="text1"/>
        </w:rPr>
        <w:t xml:space="preserve">following items </w:t>
      </w:r>
      <w:r w:rsidR="4D17FF08" w:rsidRPr="386806C9">
        <w:rPr>
          <w:rFonts w:eastAsia="Arial" w:cs="Arial"/>
          <w:color w:val="000000" w:themeColor="text1"/>
        </w:rPr>
        <w:t>should be</w:t>
      </w:r>
      <w:r w:rsidR="4D17FF08" w:rsidRPr="5A52C7A2">
        <w:rPr>
          <w:rFonts w:eastAsia="Arial" w:cs="Arial"/>
          <w:color w:val="000000" w:themeColor="text1"/>
        </w:rPr>
        <w:t xml:space="preserve"> added to the</w:t>
      </w:r>
      <w:r w:rsidR="4D17FF08" w:rsidRPr="127B64AC">
        <w:rPr>
          <w:rFonts w:eastAsia="Arial" w:cs="Arial"/>
          <w:color w:val="000000" w:themeColor="text1"/>
        </w:rPr>
        <w:t xml:space="preserve"> 2027 </w:t>
      </w:r>
      <w:r w:rsidR="4D17FF08" w:rsidRPr="6EC87F41">
        <w:rPr>
          <w:rFonts w:eastAsia="Arial" w:cs="Arial"/>
          <w:color w:val="000000" w:themeColor="text1"/>
        </w:rPr>
        <w:t xml:space="preserve">Accountability </w:t>
      </w:r>
      <w:r w:rsidR="00262FBD">
        <w:rPr>
          <w:rFonts w:eastAsia="Arial" w:cs="Arial"/>
          <w:color w:val="000000" w:themeColor="text1"/>
        </w:rPr>
        <w:t>W</w:t>
      </w:r>
      <w:r w:rsidR="4D17FF08" w:rsidRPr="6EC87F41">
        <w:rPr>
          <w:rFonts w:eastAsia="Arial" w:cs="Arial"/>
          <w:color w:val="000000" w:themeColor="text1"/>
        </w:rPr>
        <w:t>orkplan</w:t>
      </w:r>
      <w:r w:rsidR="4D17FF08" w:rsidRPr="5F2E0E6E">
        <w:rPr>
          <w:rFonts w:eastAsia="Arial" w:cs="Arial"/>
          <w:color w:val="000000" w:themeColor="text1"/>
        </w:rPr>
        <w:t>.</w:t>
      </w:r>
    </w:p>
    <w:p w14:paraId="5B58B756" w14:textId="59CB5672" w:rsidR="6FB5BA0C" w:rsidRDefault="6FB5BA0C" w:rsidP="02B9B026">
      <w:pPr>
        <w:pStyle w:val="ListParagraph"/>
        <w:numPr>
          <w:ilvl w:val="0"/>
          <w:numId w:val="42"/>
        </w:numPr>
        <w:rPr>
          <w:rFonts w:eastAsia="Arial" w:cs="Arial"/>
          <w:b/>
          <w:bCs/>
          <w:color w:val="000000" w:themeColor="text1"/>
        </w:rPr>
      </w:pPr>
      <w:r w:rsidRPr="7D19843B">
        <w:rPr>
          <w:rFonts w:eastAsia="Arial" w:cs="Arial"/>
          <w:b/>
          <w:bCs/>
          <w:color w:val="000000" w:themeColor="text1"/>
        </w:rPr>
        <w:t>English Language Arts and Mathematics Indicators:</w:t>
      </w:r>
    </w:p>
    <w:p w14:paraId="3AB83989" w14:textId="1A6818F3" w:rsidR="3BCFEE3B" w:rsidRDefault="6FB5BA0C" w:rsidP="094D551A">
      <w:pPr>
        <w:pStyle w:val="ListParagraph"/>
        <w:numPr>
          <w:ilvl w:val="1"/>
          <w:numId w:val="24"/>
        </w:numPr>
      </w:pPr>
      <w:r w:rsidRPr="457A8377">
        <w:rPr>
          <w:b/>
        </w:rPr>
        <w:t xml:space="preserve">Positive </w:t>
      </w:r>
      <w:r w:rsidRPr="1A1F59AA">
        <w:rPr>
          <w:b/>
        </w:rPr>
        <w:t>Point Scale:</w:t>
      </w:r>
      <w:r>
        <w:t xml:space="preserve"> The SBE requested that CDE staff</w:t>
      </w:r>
      <w:r w:rsidRPr="469DAFB0">
        <w:rPr>
          <w:rFonts w:eastAsia="Arial" w:cs="Arial"/>
          <w:color w:val="000000" w:themeColor="text1"/>
        </w:rPr>
        <w:t xml:space="preserve"> </w:t>
      </w:r>
      <w:r w:rsidRPr="13DF2685">
        <w:rPr>
          <w:rFonts w:eastAsia="Arial" w:cs="Arial"/>
          <w:color w:val="000000" w:themeColor="text1"/>
        </w:rPr>
        <w:t>examine</w:t>
      </w:r>
      <w:r w:rsidRPr="469DAFB0">
        <w:rPr>
          <w:rFonts w:eastAsia="Arial" w:cs="Arial"/>
          <w:color w:val="000000" w:themeColor="text1"/>
        </w:rPr>
        <w:t xml:space="preserve"> how </w:t>
      </w:r>
      <w:r w:rsidR="00D559F1">
        <w:rPr>
          <w:rFonts w:eastAsia="Arial" w:cs="Arial"/>
          <w:color w:val="000000" w:themeColor="text1"/>
        </w:rPr>
        <w:t>California can</w:t>
      </w:r>
      <w:r w:rsidRPr="469DAFB0">
        <w:rPr>
          <w:rFonts w:eastAsia="Arial" w:cs="Arial"/>
          <w:color w:val="000000" w:themeColor="text1"/>
        </w:rPr>
        <w:t xml:space="preserve"> move to a clearer metric than distance from </w:t>
      </w:r>
      <w:r w:rsidR="62211968" w:rsidRPr="6300983A">
        <w:rPr>
          <w:rFonts w:eastAsia="Arial" w:cs="Arial"/>
          <w:color w:val="000000" w:themeColor="text1"/>
        </w:rPr>
        <w:t xml:space="preserve">proficiency </w:t>
      </w:r>
      <w:r w:rsidRPr="6300983A">
        <w:rPr>
          <w:rFonts w:eastAsia="Arial" w:cs="Arial"/>
          <w:color w:val="000000" w:themeColor="text1"/>
        </w:rPr>
        <w:t>using</w:t>
      </w:r>
      <w:r w:rsidRPr="469DAFB0">
        <w:rPr>
          <w:rFonts w:eastAsia="Arial" w:cs="Arial"/>
          <w:color w:val="000000" w:themeColor="text1"/>
        </w:rPr>
        <w:t xml:space="preserve"> a positive point scale on the 2027 Dashboard.</w:t>
      </w:r>
    </w:p>
    <w:p w14:paraId="6DE21228" w14:textId="443BE0CD" w:rsidR="00304B53" w:rsidRPr="00304B53" w:rsidRDefault="00304B53" w:rsidP="02B9B026">
      <w:pPr>
        <w:pStyle w:val="ListParagraph"/>
        <w:numPr>
          <w:ilvl w:val="0"/>
          <w:numId w:val="42"/>
        </w:numPr>
        <w:rPr>
          <w:rFonts w:eastAsia="Arial" w:cs="Arial"/>
          <w:b/>
          <w:color w:val="000000" w:themeColor="text1"/>
        </w:rPr>
      </w:pPr>
      <w:r w:rsidRPr="7D19843B">
        <w:rPr>
          <w:rFonts w:eastAsia="Arial" w:cs="Arial"/>
          <w:b/>
          <w:bCs/>
          <w:color w:val="000000" w:themeColor="text1"/>
        </w:rPr>
        <w:t>English Language Arts and Mathematics</w:t>
      </w:r>
      <w:r>
        <w:rPr>
          <w:rFonts w:eastAsia="Arial" w:cs="Arial"/>
          <w:b/>
          <w:bCs/>
          <w:color w:val="000000" w:themeColor="text1"/>
        </w:rPr>
        <w:t xml:space="preserve"> Growth </w:t>
      </w:r>
      <w:r w:rsidR="0BE5ED1F" w:rsidRPr="6FE8A1DF">
        <w:rPr>
          <w:rFonts w:eastAsia="Arial" w:cs="Arial"/>
          <w:b/>
          <w:bCs/>
          <w:color w:val="000000" w:themeColor="text1"/>
        </w:rPr>
        <w:t xml:space="preserve">Data </w:t>
      </w:r>
      <w:r w:rsidR="0BE5ED1F" w:rsidRPr="2A23786D">
        <w:rPr>
          <w:rFonts w:eastAsia="Arial" w:cs="Arial"/>
          <w:b/>
          <w:bCs/>
          <w:color w:val="000000" w:themeColor="text1"/>
        </w:rPr>
        <w:t>Dashboard Card</w:t>
      </w:r>
      <w:r w:rsidRPr="1E2A41D6">
        <w:rPr>
          <w:rFonts w:eastAsia="Arial" w:cs="Arial"/>
          <w:b/>
          <w:bCs/>
          <w:color w:val="000000" w:themeColor="text1"/>
        </w:rPr>
        <w:t xml:space="preserve"> </w:t>
      </w:r>
      <w:r>
        <w:rPr>
          <w:rFonts w:eastAsia="Arial" w:cs="Arial"/>
          <w:b/>
          <w:bCs/>
          <w:color w:val="000000" w:themeColor="text1"/>
        </w:rPr>
        <w:t>Display:</w:t>
      </w:r>
    </w:p>
    <w:p w14:paraId="4322AE6C" w14:textId="1C509085" w:rsidR="00304B53" w:rsidRDefault="1D39220B" w:rsidP="3E439A56">
      <w:pPr>
        <w:pStyle w:val="ListParagraph"/>
        <w:numPr>
          <w:ilvl w:val="1"/>
          <w:numId w:val="40"/>
        </w:numPr>
        <w:rPr>
          <w:szCs w:val="24"/>
        </w:rPr>
      </w:pPr>
      <w:r w:rsidRPr="145A1E33">
        <w:rPr>
          <w:b/>
          <w:bCs/>
        </w:rPr>
        <w:t>Modification of the Growth Data Display:</w:t>
      </w:r>
      <w:r>
        <w:t xml:space="preserve"> </w:t>
      </w:r>
      <w:r w:rsidR="0048205E">
        <w:t xml:space="preserve">The SBE </w:t>
      </w:r>
      <w:r w:rsidR="00944EBE">
        <w:t xml:space="preserve">asked the </w:t>
      </w:r>
      <w:r w:rsidR="001D5F46" w:rsidRPr="001D5F46">
        <w:t>CDE to revisit the design of the Dashboard Growth Data Card following public feedback at the January 2026 SBE meeting</w:t>
      </w:r>
      <w:r w:rsidR="00944EBE">
        <w:t>.</w:t>
      </w:r>
    </w:p>
    <w:p w14:paraId="4E922212" w14:textId="1626A474" w:rsidR="0BD55D5E" w:rsidRDefault="1BBE0A50" w:rsidP="3E439A56">
      <w:pPr>
        <w:pStyle w:val="ListParagraph"/>
        <w:numPr>
          <w:ilvl w:val="1"/>
          <w:numId w:val="40"/>
        </w:numPr>
      </w:pPr>
      <w:r w:rsidRPr="7C55217C">
        <w:rPr>
          <w:b/>
          <w:bCs/>
        </w:rPr>
        <w:t>Positive Point Scale:</w:t>
      </w:r>
      <w:r>
        <w:t xml:space="preserve"> The SBE requested the CDE look to modify the growth score reporting to include a positive point scale.</w:t>
      </w:r>
    </w:p>
    <w:p w14:paraId="68240FB7" w14:textId="0ECCBDF3" w:rsidR="7A5A9E05" w:rsidRDefault="1F6A3790" w:rsidP="7A5A9E05">
      <w:pPr>
        <w:pStyle w:val="ListParagraph"/>
        <w:numPr>
          <w:ilvl w:val="1"/>
          <w:numId w:val="40"/>
        </w:numPr>
      </w:pPr>
      <w:r w:rsidRPr="71EBFB3B">
        <w:rPr>
          <w:b/>
          <w:bCs/>
        </w:rPr>
        <w:t>Incorporation into Differentiated Assistance Criteria</w:t>
      </w:r>
      <w:r>
        <w:t xml:space="preserve">: The SBE requested additional information about how growth </w:t>
      </w:r>
      <w:r w:rsidR="0994A88A">
        <w:t>could impact support identification prior to the next identification cycle in 2029.</w:t>
      </w:r>
    </w:p>
    <w:p w14:paraId="40F1F029" w14:textId="18C05342" w:rsidR="00EB675C" w:rsidRPr="007806E0" w:rsidRDefault="00ED222C" w:rsidP="02B9B026">
      <w:pPr>
        <w:pStyle w:val="ListParagraph"/>
        <w:numPr>
          <w:ilvl w:val="0"/>
          <w:numId w:val="42"/>
        </w:numPr>
        <w:rPr>
          <w:b/>
          <w:bCs/>
        </w:rPr>
      </w:pPr>
      <w:r w:rsidRPr="007806E0">
        <w:rPr>
          <w:b/>
          <w:bCs/>
        </w:rPr>
        <w:t>College</w:t>
      </w:r>
      <w:r w:rsidR="00B73B08" w:rsidRPr="007806E0">
        <w:rPr>
          <w:b/>
          <w:bCs/>
        </w:rPr>
        <w:t>/</w:t>
      </w:r>
      <w:r w:rsidRPr="007806E0">
        <w:rPr>
          <w:b/>
          <w:bCs/>
        </w:rPr>
        <w:t>Career Indicator:</w:t>
      </w:r>
    </w:p>
    <w:p w14:paraId="5F160D16" w14:textId="542E9FDF" w:rsidR="00ED222C" w:rsidRDefault="007806E0" w:rsidP="2DB36EBA">
      <w:pPr>
        <w:pStyle w:val="ListParagraph"/>
        <w:numPr>
          <w:ilvl w:val="1"/>
          <w:numId w:val="49"/>
        </w:numPr>
      </w:pPr>
      <w:r w:rsidRPr="007806E0">
        <w:rPr>
          <w:b/>
          <w:bCs/>
        </w:rPr>
        <w:t>College Course Code 9227</w:t>
      </w:r>
      <w:r>
        <w:t xml:space="preserve">: </w:t>
      </w:r>
      <w:r w:rsidR="00DF2C20">
        <w:t xml:space="preserve">SBE liaisons have asked the CDE to revisit the removal of College </w:t>
      </w:r>
      <w:r w:rsidR="00407339">
        <w:t>Expl</w:t>
      </w:r>
      <w:r w:rsidR="00EA30D5">
        <w:t>oration</w:t>
      </w:r>
      <w:r w:rsidR="00327BA4">
        <w:t>/</w:t>
      </w:r>
      <w:r w:rsidR="00546F97">
        <w:t>Readiness</w:t>
      </w:r>
      <w:r w:rsidR="0071236D">
        <w:t xml:space="preserve"> </w:t>
      </w:r>
      <w:r w:rsidR="00DF2C20">
        <w:t>Courses with a course code of 9227</w:t>
      </w:r>
      <w:r w:rsidR="00A9027D">
        <w:t xml:space="preserve"> from the College Credit Measure</w:t>
      </w:r>
      <w:r w:rsidR="00826364">
        <w:t xml:space="preserve"> following public feedback at the March and May 2026 SBE meetings.</w:t>
      </w:r>
    </w:p>
    <w:p w14:paraId="6060CB04" w14:textId="468EA121" w:rsidR="006D47B8" w:rsidRDefault="007806E0" w:rsidP="741984CC">
      <w:pPr>
        <w:pStyle w:val="ListParagraph"/>
        <w:numPr>
          <w:ilvl w:val="1"/>
          <w:numId w:val="49"/>
        </w:numPr>
      </w:pPr>
      <w:r w:rsidRPr="007806E0">
        <w:rPr>
          <w:b/>
          <w:bCs/>
        </w:rPr>
        <w:t>Renaming</w:t>
      </w:r>
      <w:r>
        <w:t xml:space="preserve"> </w:t>
      </w:r>
      <w:r w:rsidRPr="007806E0">
        <w:rPr>
          <w:b/>
          <w:bCs/>
        </w:rPr>
        <w:t>CCI</w:t>
      </w:r>
      <w:r>
        <w:t xml:space="preserve">: </w:t>
      </w:r>
      <w:r w:rsidR="00213337">
        <w:t xml:space="preserve">The SBE </w:t>
      </w:r>
      <w:r w:rsidR="00C90DA5">
        <w:t>ha</w:t>
      </w:r>
      <w:r w:rsidR="00213337">
        <w:t>s</w:t>
      </w:r>
      <w:r w:rsidR="00C90DA5">
        <w:t xml:space="preserve"> asked the CDE to </w:t>
      </w:r>
      <w:r w:rsidR="00B73B08">
        <w:t>explore r</w:t>
      </w:r>
      <w:r w:rsidR="006D47B8">
        <w:t>enam</w:t>
      </w:r>
      <w:r w:rsidR="00B73B08">
        <w:t xml:space="preserve">ing the College/Career Indicator to </w:t>
      </w:r>
      <w:r w:rsidR="00B01B6C">
        <w:t xml:space="preserve">better represent </w:t>
      </w:r>
      <w:r w:rsidR="00214570">
        <w:t xml:space="preserve">the </w:t>
      </w:r>
      <w:r w:rsidR="00B01B6C">
        <w:t xml:space="preserve">current </w:t>
      </w:r>
      <w:r w:rsidR="00F332F2">
        <w:t>measures</w:t>
      </w:r>
      <w:r w:rsidR="009F35BD">
        <w:t>, specifically the State Seal of Civic Engagement</w:t>
      </w:r>
      <w:r w:rsidR="00BE6276">
        <w:t>.</w:t>
      </w:r>
    </w:p>
    <w:p w14:paraId="509E15A2" w14:textId="7E12E884" w:rsidR="00737DBF" w:rsidRDefault="007806E0" w:rsidP="4786941F">
      <w:pPr>
        <w:pStyle w:val="ListParagraph"/>
        <w:numPr>
          <w:ilvl w:val="1"/>
          <w:numId w:val="49"/>
        </w:numPr>
      </w:pPr>
      <w:r>
        <w:rPr>
          <w:b/>
          <w:bCs/>
        </w:rPr>
        <w:t xml:space="preserve">Adding </w:t>
      </w:r>
      <w:r w:rsidRPr="007806E0">
        <w:rPr>
          <w:b/>
          <w:bCs/>
        </w:rPr>
        <w:t>Industry Certifications</w:t>
      </w:r>
      <w:r>
        <w:t xml:space="preserve">: </w:t>
      </w:r>
      <w:r w:rsidR="000C6B07">
        <w:t>The SBE requested that the CDE</w:t>
      </w:r>
      <w:r w:rsidR="009F5E65">
        <w:t xml:space="preserve"> </w:t>
      </w:r>
      <w:r w:rsidR="00DF2C20">
        <w:t>investigate</w:t>
      </w:r>
      <w:r w:rsidR="00C228D4">
        <w:t xml:space="preserve"> </w:t>
      </w:r>
      <w:r w:rsidR="00FD77A9">
        <w:t>the</w:t>
      </w:r>
      <w:r w:rsidR="00A75866">
        <w:t xml:space="preserve"> </w:t>
      </w:r>
      <w:r w:rsidR="00A754D8">
        <w:t xml:space="preserve">data </w:t>
      </w:r>
      <w:r w:rsidR="00DD7BCE">
        <w:t>collection</w:t>
      </w:r>
      <w:r w:rsidR="003D00CB">
        <w:t xml:space="preserve"> </w:t>
      </w:r>
      <w:r w:rsidR="006A0F09">
        <w:t>around</w:t>
      </w:r>
      <w:r w:rsidR="0086469B">
        <w:t xml:space="preserve">, and </w:t>
      </w:r>
      <w:r w:rsidR="00271AD0">
        <w:t xml:space="preserve">consideration </w:t>
      </w:r>
      <w:r w:rsidR="00227CCD">
        <w:t>of</w:t>
      </w:r>
      <w:r w:rsidR="00676436">
        <w:t>,</w:t>
      </w:r>
      <w:r w:rsidR="008F0F80">
        <w:t xml:space="preserve"> Industry Certifications</w:t>
      </w:r>
      <w:r w:rsidR="00C228D4">
        <w:t>.</w:t>
      </w:r>
    </w:p>
    <w:p w14:paraId="339B8C13" w14:textId="59BB7480" w:rsidR="006D47B8" w:rsidRPr="00B00F80" w:rsidRDefault="00C944AE" w:rsidP="00AE4791">
      <w:pPr>
        <w:pStyle w:val="ListParagraph"/>
        <w:numPr>
          <w:ilvl w:val="1"/>
          <w:numId w:val="49"/>
        </w:numPr>
      </w:pPr>
      <w:r w:rsidRPr="00641EC8">
        <w:rPr>
          <w:b/>
          <w:bCs/>
        </w:rPr>
        <w:t>Con</w:t>
      </w:r>
      <w:r w:rsidR="00946D0D" w:rsidRPr="00641EC8">
        <w:rPr>
          <w:b/>
          <w:bCs/>
        </w:rPr>
        <w:t>tin</w:t>
      </w:r>
      <w:r w:rsidR="00C7627A" w:rsidRPr="00641EC8">
        <w:rPr>
          <w:b/>
          <w:bCs/>
        </w:rPr>
        <w:t xml:space="preserve">uous </w:t>
      </w:r>
      <w:r w:rsidR="00AE5E09" w:rsidRPr="00641EC8">
        <w:rPr>
          <w:b/>
          <w:bCs/>
        </w:rPr>
        <w:t>I</w:t>
      </w:r>
      <w:r w:rsidR="00464C93" w:rsidRPr="00641EC8">
        <w:rPr>
          <w:b/>
          <w:bCs/>
        </w:rPr>
        <w:t>m</w:t>
      </w:r>
      <w:r w:rsidR="00DC63E5" w:rsidRPr="00641EC8">
        <w:rPr>
          <w:b/>
          <w:bCs/>
        </w:rPr>
        <w:t>provement</w:t>
      </w:r>
      <w:r w:rsidR="006D555A" w:rsidRPr="00641EC8">
        <w:rPr>
          <w:b/>
          <w:bCs/>
        </w:rPr>
        <w:t xml:space="preserve">: </w:t>
      </w:r>
      <w:r w:rsidR="008A5E0D" w:rsidRPr="008A5E0D">
        <w:t>The</w:t>
      </w:r>
      <w:r w:rsidR="008A5E0D">
        <w:rPr>
          <w:b/>
          <w:bCs/>
        </w:rPr>
        <w:t xml:space="preserve"> </w:t>
      </w:r>
      <w:r w:rsidR="00D22587">
        <w:t>SBE</w:t>
      </w:r>
      <w:r w:rsidR="00B00416">
        <w:t xml:space="preserve"> </w:t>
      </w:r>
      <w:r w:rsidR="00AC2CE1">
        <w:t>re</w:t>
      </w:r>
      <w:r w:rsidR="00A300C0">
        <w:t xml:space="preserve">quested </w:t>
      </w:r>
      <w:r w:rsidR="008A5E0D">
        <w:t>a review of</w:t>
      </w:r>
      <w:r w:rsidR="00F0084E">
        <w:t xml:space="preserve"> </w:t>
      </w:r>
      <w:r w:rsidR="0057417D">
        <w:t xml:space="preserve">all </w:t>
      </w:r>
      <w:r w:rsidR="00B37E35">
        <w:t>available</w:t>
      </w:r>
      <w:r w:rsidR="00F0084E">
        <w:t xml:space="preserve"> </w:t>
      </w:r>
      <w:r w:rsidR="00231182">
        <w:lastRenderedPageBreak/>
        <w:t>‘</w:t>
      </w:r>
      <w:proofErr w:type="spellStart"/>
      <w:r w:rsidR="00E97DCC">
        <w:t>plus’</w:t>
      </w:r>
      <w:proofErr w:type="spellEnd"/>
      <w:r w:rsidR="00F1397E">
        <w:t xml:space="preserve"> opt</w:t>
      </w:r>
      <w:r w:rsidR="00EE1499">
        <w:t xml:space="preserve">ions </w:t>
      </w:r>
      <w:r w:rsidR="00832207">
        <w:t>of the CCI</w:t>
      </w:r>
      <w:r w:rsidR="00B57613">
        <w:t xml:space="preserve"> </w:t>
      </w:r>
      <w:r w:rsidR="00F511E6">
        <w:t xml:space="preserve">and </w:t>
      </w:r>
      <w:r w:rsidR="000E43A7" w:rsidRPr="000E43A7">
        <w:t>explore opportunities to streamline the indicator while preserving its rigor and supporting inclusivity across students, schools, and districts.</w:t>
      </w:r>
    </w:p>
    <w:p w14:paraId="153C6F00" w14:textId="160ED747" w:rsidR="00B06785" w:rsidRPr="00CE727B" w:rsidRDefault="00B06785" w:rsidP="00211E73">
      <w:pPr>
        <w:pStyle w:val="ListParagraph"/>
        <w:numPr>
          <w:ilvl w:val="0"/>
          <w:numId w:val="11"/>
        </w:numPr>
      </w:pPr>
      <w:r w:rsidRPr="00983472">
        <w:rPr>
          <w:b/>
          <w:bCs/>
        </w:rPr>
        <w:t>Dashboard Alternative School Status (DASS)</w:t>
      </w:r>
    </w:p>
    <w:p w14:paraId="6269D374" w14:textId="293DBB73" w:rsidR="005E2973" w:rsidRDefault="1559A72E" w:rsidP="00211E73">
      <w:pPr>
        <w:pStyle w:val="ListParagraph"/>
        <w:numPr>
          <w:ilvl w:val="1"/>
          <w:numId w:val="11"/>
        </w:numPr>
      </w:pPr>
      <w:r w:rsidRPr="7A488AB3">
        <w:rPr>
          <w:b/>
          <w:bCs/>
        </w:rPr>
        <w:t>Application</w:t>
      </w:r>
      <w:r w:rsidR="2F95F5EA" w:rsidRPr="7A488AB3">
        <w:rPr>
          <w:b/>
          <w:bCs/>
        </w:rPr>
        <w:t>-</w:t>
      </w:r>
      <w:r w:rsidRPr="7A488AB3">
        <w:rPr>
          <w:b/>
          <w:bCs/>
        </w:rPr>
        <w:t>Based DASS Schools:</w:t>
      </w:r>
      <w:r>
        <w:t xml:space="preserve"> </w:t>
      </w:r>
      <w:r w:rsidR="660B0E9C">
        <w:t>Pr</w:t>
      </w:r>
      <w:r w:rsidR="1A173875">
        <w:t xml:space="preserve">ior </w:t>
      </w:r>
      <w:r w:rsidR="675FF594">
        <w:t>to</w:t>
      </w:r>
      <w:r w:rsidR="0BB85E82">
        <w:t xml:space="preserve"> </w:t>
      </w:r>
      <w:r w:rsidR="5A1931DA">
        <w:t>any</w:t>
      </w:r>
      <w:r w:rsidR="0BB85E82">
        <w:t xml:space="preserve"> </w:t>
      </w:r>
      <w:r w:rsidR="13AE364C">
        <w:t>modificat</w:t>
      </w:r>
      <w:r w:rsidR="03FB3303">
        <w:t xml:space="preserve">ion of </w:t>
      </w:r>
      <w:r w:rsidR="75D6DC1C">
        <w:t xml:space="preserve">the </w:t>
      </w:r>
      <w:r w:rsidR="62550DC3">
        <w:t>A</w:t>
      </w:r>
      <w:r w:rsidR="68006BAA">
        <w:t>pplication-</w:t>
      </w:r>
      <w:r w:rsidR="7E0951B4">
        <w:t>Base</w:t>
      </w:r>
      <w:r w:rsidR="4C31D160">
        <w:t xml:space="preserve">d DASS </w:t>
      </w:r>
      <w:r w:rsidR="1C7C7D7B">
        <w:t>crit</w:t>
      </w:r>
      <w:r w:rsidR="585CAF0F">
        <w:t>eria</w:t>
      </w:r>
      <w:r w:rsidR="2CA3F149">
        <w:t xml:space="preserve"> </w:t>
      </w:r>
      <w:r w:rsidR="34EC574A">
        <w:t xml:space="preserve">through </w:t>
      </w:r>
      <w:r>
        <w:t xml:space="preserve">SBE </w:t>
      </w:r>
      <w:r w:rsidR="0457C332">
        <w:t>a</w:t>
      </w:r>
      <w:r w:rsidR="05440390">
        <w:t>c</w:t>
      </w:r>
      <w:r w:rsidR="33D0EF81">
        <w:t>tion</w:t>
      </w:r>
      <w:r w:rsidR="77B6D30C">
        <w:t xml:space="preserve">, </w:t>
      </w:r>
      <w:r w:rsidR="3E4C0DD8">
        <w:t xml:space="preserve">the </w:t>
      </w:r>
      <w:r w:rsidR="1274F1A8">
        <w:t>SBE</w:t>
      </w:r>
      <w:r w:rsidR="0020236D">
        <w:t xml:space="preserve"> </w:t>
      </w:r>
      <w:r>
        <w:t xml:space="preserve">requested an impact analysis </w:t>
      </w:r>
      <w:r w:rsidR="4C74E23A">
        <w:t>be prese</w:t>
      </w:r>
      <w:r w:rsidR="3A478174">
        <w:t xml:space="preserve">nted to the </w:t>
      </w:r>
      <w:r w:rsidR="3EFBC2C7">
        <w:t>bo</w:t>
      </w:r>
      <w:r w:rsidR="43906F89">
        <w:t xml:space="preserve">ard. </w:t>
      </w:r>
      <w:r w:rsidR="3885E4AB">
        <w:t xml:space="preserve">CDE </w:t>
      </w:r>
      <w:r w:rsidR="234344DD">
        <w:t>b</w:t>
      </w:r>
      <w:r w:rsidR="44AC1973">
        <w:t>egan</w:t>
      </w:r>
      <w:r w:rsidR="084D674C">
        <w:t xml:space="preserve"> proces</w:t>
      </w:r>
      <w:r w:rsidR="580B74F6">
        <w:t>sing DAS</w:t>
      </w:r>
      <w:r w:rsidR="24D05DEF">
        <w:t>S application</w:t>
      </w:r>
      <w:r w:rsidR="5349C365">
        <w:t xml:space="preserve">s </w:t>
      </w:r>
      <w:r w:rsidR="294B559E">
        <w:t xml:space="preserve">for charter schools and alternative schools of choice </w:t>
      </w:r>
      <w:r w:rsidR="428BAFD4">
        <w:t xml:space="preserve">using </w:t>
      </w:r>
      <w:r w:rsidR="0C25EF72">
        <w:t>the curre</w:t>
      </w:r>
      <w:r w:rsidR="38352B57">
        <w:t xml:space="preserve">ntly </w:t>
      </w:r>
      <w:r w:rsidR="591158CA">
        <w:t>a</w:t>
      </w:r>
      <w:r w:rsidR="3250EA7B">
        <w:t xml:space="preserve">pproved </w:t>
      </w:r>
      <w:r w:rsidR="3AEF4562">
        <w:t>cr</w:t>
      </w:r>
      <w:r w:rsidR="2DFBB5E8">
        <w:t>iter</w:t>
      </w:r>
      <w:r w:rsidR="5C0BBF34">
        <w:t>ia</w:t>
      </w:r>
      <w:r w:rsidR="413DE237">
        <w:t xml:space="preserve"> and</w:t>
      </w:r>
      <w:r w:rsidR="7EF590BD">
        <w:t xml:space="preserve"> updated </w:t>
      </w:r>
      <w:r w:rsidR="125ABD63">
        <w:t>methodo</w:t>
      </w:r>
      <w:r w:rsidR="22BA1169">
        <w:t>logy</w:t>
      </w:r>
      <w:r w:rsidR="70430B3C">
        <w:t xml:space="preserve"> </w:t>
      </w:r>
      <w:r>
        <w:t xml:space="preserve">for </w:t>
      </w:r>
      <w:r w:rsidR="70430B3C">
        <w:t>n</w:t>
      </w:r>
      <w:r w:rsidR="413D8CC7">
        <w:t>ew appli</w:t>
      </w:r>
      <w:r w:rsidR="1366DE75">
        <w:t xml:space="preserve">cations in </w:t>
      </w:r>
      <w:proofErr w:type="gramStart"/>
      <w:r w:rsidR="6B36E145">
        <w:t>Apri</w:t>
      </w:r>
      <w:r w:rsidR="43A9926F">
        <w:t>l</w:t>
      </w:r>
      <w:r w:rsidR="226AB0A1">
        <w:t xml:space="preserve"> 202</w:t>
      </w:r>
      <w:r w:rsidR="1544C0F9">
        <w:t>6</w:t>
      </w:r>
      <w:r w:rsidR="7261A20C">
        <w:t>, and</w:t>
      </w:r>
      <w:proofErr w:type="gramEnd"/>
      <w:r w:rsidR="7261A20C">
        <w:t xml:space="preserve"> </w:t>
      </w:r>
      <w:r w:rsidR="69CBCDBC">
        <w:t xml:space="preserve">will </w:t>
      </w:r>
      <w:r w:rsidR="7D5C461E">
        <w:t>resum</w:t>
      </w:r>
      <w:r w:rsidR="082E1904">
        <w:t xml:space="preserve">e </w:t>
      </w:r>
      <w:r w:rsidR="3C579F66">
        <w:t>re</w:t>
      </w:r>
      <w:r w:rsidR="261EFD39">
        <w:t>newals</w:t>
      </w:r>
      <w:r>
        <w:t xml:space="preserve"> for </w:t>
      </w:r>
      <w:r w:rsidR="741CD93D">
        <w:t>th</w:t>
      </w:r>
      <w:r w:rsidR="56909147">
        <w:t>e 202</w:t>
      </w:r>
      <w:r w:rsidR="0BF56D77">
        <w:t>6</w:t>
      </w:r>
      <w:r w:rsidR="3991AC20" w:rsidRPr="7A488AB3">
        <w:rPr>
          <w:rFonts w:cs="Arial"/>
        </w:rPr>
        <w:t>–</w:t>
      </w:r>
      <w:r w:rsidR="11BEBEB1">
        <w:t xml:space="preserve">27 </w:t>
      </w:r>
      <w:r w:rsidR="29857755">
        <w:t>A</w:t>
      </w:r>
      <w:r w:rsidR="4ABBA5F1">
        <w:t>ccountab</w:t>
      </w:r>
      <w:r w:rsidR="5C39EACF">
        <w:t xml:space="preserve">ility year </w:t>
      </w:r>
      <w:r w:rsidR="7457C582">
        <w:t>(</w:t>
      </w:r>
      <w:r w:rsidR="291A5A5E">
        <w:t>2027 Das</w:t>
      </w:r>
      <w:r w:rsidR="37E34BDA">
        <w:t xml:space="preserve">hboard) </w:t>
      </w:r>
      <w:r w:rsidR="7156EEC4">
        <w:t>in the Fall</w:t>
      </w:r>
      <w:r w:rsidR="5AC23DF7">
        <w:t xml:space="preserve"> of 2026</w:t>
      </w:r>
      <w:r w:rsidR="7156EEC4">
        <w:t>.</w:t>
      </w:r>
    </w:p>
    <w:p w14:paraId="6F1A429D" w14:textId="77777777" w:rsidR="00CD14AD" w:rsidRDefault="00CD14AD" w:rsidP="00CD14AD">
      <w:pPr>
        <w:pStyle w:val="ListParagraph"/>
        <w:numPr>
          <w:ilvl w:val="0"/>
          <w:numId w:val="11"/>
        </w:numPr>
        <w:rPr>
          <w:b/>
        </w:rPr>
      </w:pPr>
      <w:r w:rsidRPr="34E3DCFF">
        <w:rPr>
          <w:b/>
        </w:rPr>
        <w:t>Updating Cut Scores Across all State Indicators</w:t>
      </w:r>
    </w:p>
    <w:p w14:paraId="2C8141B2" w14:textId="77777777" w:rsidR="005E1173" w:rsidRDefault="00CD14AD" w:rsidP="00E80C41">
      <w:pPr>
        <w:pStyle w:val="ListParagraph"/>
        <w:numPr>
          <w:ilvl w:val="1"/>
          <w:numId w:val="11"/>
        </w:numPr>
      </w:pPr>
      <w:r w:rsidRPr="006F37D9">
        <w:rPr>
          <w:b/>
        </w:rPr>
        <w:t xml:space="preserve">Review distributions of LEA performance to </w:t>
      </w:r>
      <w:r w:rsidRPr="006F37D9">
        <w:rPr>
          <w:b/>
          <w:bCs/>
        </w:rPr>
        <w:t>see if cut scores should be adjusted</w:t>
      </w:r>
      <w:r>
        <w:t xml:space="preserve">: Most state indicator cut scores were set in 2016 and </w:t>
      </w:r>
      <w:r w:rsidR="00487260">
        <w:t>2017 and</w:t>
      </w:r>
      <w:r>
        <w:t xml:space="preserve"> have not been updated or adjusted since they were set.</w:t>
      </w:r>
    </w:p>
    <w:p w14:paraId="3D94EBBD" w14:textId="4690650B" w:rsidR="00CD14AD" w:rsidRDefault="00CD14AD" w:rsidP="005E1173">
      <w:pPr>
        <w:pStyle w:val="ListParagraph"/>
        <w:numPr>
          <w:ilvl w:val="1"/>
          <w:numId w:val="11"/>
        </w:numPr>
      </w:pPr>
      <w:r w:rsidRPr="001F6B2F">
        <w:rPr>
          <w:b/>
          <w:bCs/>
        </w:rPr>
        <w:t>Federal Improvement Goals in the ESSA State Plan</w:t>
      </w:r>
      <w:r>
        <w:t xml:space="preserve">: </w:t>
      </w:r>
      <w:proofErr w:type="gramStart"/>
      <w:r>
        <w:t>The Every</w:t>
      </w:r>
      <w:proofErr w:type="gramEnd"/>
      <w:r>
        <w:t xml:space="preserve"> Student Succeeds Act (ESSA) suggests that states revisit their improvement goals set for schools every 7 years. </w:t>
      </w:r>
    </w:p>
    <w:p w14:paraId="3D64E46A" w14:textId="4F94F6A0" w:rsidR="00CD14AD" w:rsidRDefault="00CD14AD" w:rsidP="1B904604">
      <w:pPr>
        <w:pStyle w:val="ListParagraph"/>
        <w:numPr>
          <w:ilvl w:val="0"/>
          <w:numId w:val="11"/>
        </w:numPr>
        <w:rPr>
          <w:b/>
        </w:rPr>
      </w:pPr>
      <w:r>
        <w:rPr>
          <w:b/>
        </w:rPr>
        <w:t>Updating California’s ESSA State Plan</w:t>
      </w:r>
    </w:p>
    <w:p w14:paraId="213BB69A" w14:textId="450A40C3" w:rsidR="00CD14AD" w:rsidRDefault="00120385" w:rsidP="3F602C29">
      <w:pPr>
        <w:pStyle w:val="ListParagraph"/>
        <w:numPr>
          <w:ilvl w:val="1"/>
          <w:numId w:val="11"/>
        </w:numPr>
      </w:pPr>
      <w:r>
        <w:t>Review modifications to the Dashboard to determine necessary amendments required to California’s ESSA State Plan</w:t>
      </w:r>
    </w:p>
    <w:p w14:paraId="0487FC01" w14:textId="48472EA3" w:rsidR="000E5477" w:rsidRDefault="166771D8" w:rsidP="000E5477">
      <w:pPr>
        <w:pStyle w:val="ListParagraph"/>
        <w:numPr>
          <w:ilvl w:val="0"/>
          <w:numId w:val="11"/>
        </w:numPr>
        <w:rPr>
          <w:b/>
          <w:bCs/>
        </w:rPr>
      </w:pPr>
      <w:r w:rsidRPr="5DEA1145">
        <w:rPr>
          <w:b/>
          <w:bCs/>
        </w:rPr>
        <w:t>Data Simulations and Technical Support</w:t>
      </w:r>
      <w:r w:rsidR="000E5477">
        <w:rPr>
          <w:b/>
          <w:bCs/>
        </w:rPr>
        <w:t xml:space="preserve"> for </w:t>
      </w:r>
      <w:r w:rsidR="000E5477" w:rsidRPr="000E5477">
        <w:rPr>
          <w:b/>
          <w:bCs/>
        </w:rPr>
        <w:t>Further Updates to Local Control Funding Formula Criteria</w:t>
      </w:r>
    </w:p>
    <w:p w14:paraId="536FBF0D" w14:textId="46FC62F3" w:rsidR="000D1402" w:rsidRPr="000E5477" w:rsidRDefault="166771D8" w:rsidP="000E5477">
      <w:pPr>
        <w:pStyle w:val="ListParagraph"/>
        <w:numPr>
          <w:ilvl w:val="1"/>
          <w:numId w:val="11"/>
        </w:numPr>
        <w:rPr>
          <w:b/>
          <w:bCs/>
        </w:rPr>
      </w:pPr>
      <w:r>
        <w:t xml:space="preserve">CDE will provide </w:t>
      </w:r>
      <w:r w:rsidR="7B219F79">
        <w:t xml:space="preserve">data simulations and technical support as necessary for updates to DA and DTA criteria. </w:t>
      </w:r>
      <w:r w:rsidR="407585A4">
        <w:t xml:space="preserve"> </w:t>
      </w:r>
    </w:p>
    <w:p w14:paraId="6F6BDE52" w14:textId="77777777" w:rsidR="007547D6" w:rsidRDefault="007547D6" w:rsidP="3F602C29">
      <w:pPr>
        <w:sectPr w:rsidR="007547D6" w:rsidSect="00F42A41">
          <w:headerReference w:type="default" r:id="rId15"/>
          <w:pgSz w:w="12240" w:h="15840"/>
          <w:pgMar w:top="720" w:right="1440" w:bottom="1440" w:left="1440" w:header="720" w:footer="720" w:gutter="0"/>
          <w:pgNumType w:start="1"/>
          <w:cols w:space="720"/>
        </w:sectPr>
      </w:pPr>
    </w:p>
    <w:p w14:paraId="3786F7BE" w14:textId="57B7B645" w:rsidR="000D1402" w:rsidRDefault="0DB5BD1A" w:rsidP="4B2CDC49">
      <w:pPr>
        <w:pStyle w:val="Heading2"/>
        <w:spacing w:after="240"/>
        <w:rPr>
          <w:sz w:val="32"/>
          <w:szCs w:val="32"/>
        </w:rPr>
      </w:pPr>
      <w:r w:rsidRPr="1552F3D3">
        <w:rPr>
          <w:sz w:val="32"/>
          <w:szCs w:val="32"/>
        </w:rPr>
        <w:lastRenderedPageBreak/>
        <w:t>Attachment 3: Local Control Funding Formula Support Criteria Updates</w:t>
      </w:r>
    </w:p>
    <w:p w14:paraId="6AEDE9BB" w14:textId="095A3FBB" w:rsidR="000D32EE" w:rsidRPr="000C7C8A" w:rsidRDefault="477F2295" w:rsidP="00564C3F">
      <w:r>
        <w:t xml:space="preserve">In July 2026, the State Board of Education (SBE) </w:t>
      </w:r>
      <w:r w:rsidR="321ADBBE">
        <w:t xml:space="preserve">adopted </w:t>
      </w:r>
      <w:r w:rsidR="72FFEC90">
        <w:t>new</w:t>
      </w:r>
      <w:r w:rsidR="6C654A7B">
        <w:t xml:space="preserve"> </w:t>
      </w:r>
      <w:r w:rsidR="66E14FBF">
        <w:t>criteria to determine local educational agency (LEA) eligibility for</w:t>
      </w:r>
      <w:r w:rsidR="4FC1685D">
        <w:t xml:space="preserve"> California’s system of support for Differentiated Assistance (DA), and </w:t>
      </w:r>
      <w:r w:rsidR="72FFEC90">
        <w:t xml:space="preserve">prioritization of </w:t>
      </w:r>
      <w:r w:rsidR="4FC1685D">
        <w:t>Universal Assistance</w:t>
      </w:r>
      <w:r w:rsidR="321ADBBE">
        <w:t>, effective with the 2026 California School Dashboard (Dashboard)</w:t>
      </w:r>
      <w:r w:rsidR="4FC1685D">
        <w:t xml:space="preserve">. </w:t>
      </w:r>
      <w:r w:rsidR="7206A370">
        <w:t>Pursuant to the recently approved state budget, the criteria for Direct Technical Assistance (DTA) will remain the same as prior years.</w:t>
      </w:r>
    </w:p>
    <w:p w14:paraId="567728E5" w14:textId="6402B85D" w:rsidR="006E1D4A" w:rsidRPr="00342A4D" w:rsidRDefault="006E1D4A" w:rsidP="00B00DAB">
      <w:pPr>
        <w:pStyle w:val="Heading3"/>
      </w:pPr>
      <w:r w:rsidRPr="00342A4D">
        <w:t>2026 Differentiated Assistance Criteria</w:t>
      </w:r>
    </w:p>
    <w:p w14:paraId="4A40E762" w14:textId="7E56078C" w:rsidR="00166833" w:rsidRPr="000C7C8A" w:rsidRDefault="00166833" w:rsidP="00D81F9A">
      <w:pPr>
        <w:rPr>
          <w:rFonts w:eastAsia="Arial" w:cs="Arial"/>
          <w:color w:val="000000" w:themeColor="text1"/>
        </w:rPr>
      </w:pPr>
      <w:r w:rsidRPr="000C7C8A">
        <w:rPr>
          <w:rFonts w:eastAsia="Arial" w:cs="Arial"/>
          <w:color w:val="000000" w:themeColor="text1"/>
        </w:rPr>
        <w:t xml:space="preserve">The new </w:t>
      </w:r>
      <w:r w:rsidR="00D81F9A" w:rsidRPr="000C7C8A">
        <w:rPr>
          <w:rFonts w:eastAsia="Arial" w:cs="Arial"/>
          <w:color w:val="000000" w:themeColor="text1"/>
        </w:rPr>
        <w:t xml:space="preserve">DA eligibility criteria </w:t>
      </w:r>
      <w:r w:rsidR="001036BF" w:rsidRPr="000C7C8A">
        <w:rPr>
          <w:rFonts w:eastAsia="Arial" w:cs="Arial"/>
          <w:color w:val="000000" w:themeColor="text1"/>
        </w:rPr>
        <w:t>use</w:t>
      </w:r>
      <w:r w:rsidRPr="000C7C8A">
        <w:rPr>
          <w:rFonts w:eastAsia="Arial" w:cs="Arial"/>
          <w:color w:val="000000" w:themeColor="text1"/>
        </w:rPr>
        <w:t xml:space="preserve"> the following:</w:t>
      </w:r>
    </w:p>
    <w:p w14:paraId="7C419AD5" w14:textId="77777777" w:rsidR="00BC029D" w:rsidRPr="000C7C8A" w:rsidRDefault="00BC029D" w:rsidP="0096225F">
      <w:pPr>
        <w:pStyle w:val="ListParagraph"/>
        <w:widowControl/>
        <w:numPr>
          <w:ilvl w:val="0"/>
          <w:numId w:val="13"/>
        </w:numPr>
        <w:spacing w:before="0"/>
        <w:rPr>
          <w:rFonts w:cs="Arial"/>
        </w:rPr>
      </w:pPr>
      <w:r w:rsidRPr="000C7C8A">
        <w:rPr>
          <w:rFonts w:cs="Arial"/>
        </w:rPr>
        <w:t xml:space="preserve">At least two </w:t>
      </w:r>
      <w:proofErr w:type="gramStart"/>
      <w:r w:rsidRPr="000C7C8A">
        <w:rPr>
          <w:rFonts w:cs="Arial"/>
        </w:rPr>
        <w:t>Red</w:t>
      </w:r>
      <w:proofErr w:type="gramEnd"/>
      <w:r w:rsidRPr="000C7C8A">
        <w:rPr>
          <w:rFonts w:cs="Arial"/>
        </w:rPr>
        <w:t xml:space="preserve"> state indicators in each of the last three Dashboard years.</w:t>
      </w:r>
    </w:p>
    <w:p w14:paraId="7BDDD02A" w14:textId="77777777" w:rsidR="00BC029D" w:rsidRPr="000C7C8A" w:rsidRDefault="00BC029D" w:rsidP="00FD4202">
      <w:pPr>
        <w:pStyle w:val="ListParagraph"/>
        <w:widowControl/>
        <w:numPr>
          <w:ilvl w:val="1"/>
          <w:numId w:val="13"/>
        </w:numPr>
        <w:spacing w:before="0"/>
        <w:rPr>
          <w:rFonts w:cs="Arial"/>
        </w:rPr>
      </w:pPr>
      <w:r w:rsidRPr="3F6ABE50">
        <w:rPr>
          <w:rFonts w:cs="Arial"/>
        </w:rPr>
        <w:t>Same indicator</w:t>
      </w:r>
    </w:p>
    <w:p w14:paraId="0787E5F4" w14:textId="77777777" w:rsidR="00BC029D" w:rsidRPr="000C7C8A" w:rsidRDefault="00BC029D" w:rsidP="00FD4202">
      <w:pPr>
        <w:pStyle w:val="ListParagraph"/>
        <w:widowControl/>
        <w:numPr>
          <w:ilvl w:val="1"/>
          <w:numId w:val="13"/>
        </w:numPr>
        <w:spacing w:before="0"/>
        <w:rPr>
          <w:rFonts w:cs="Arial"/>
        </w:rPr>
      </w:pPr>
      <w:r w:rsidRPr="3F6ABE50">
        <w:rPr>
          <w:rFonts w:cs="Arial"/>
        </w:rPr>
        <w:t>Same student group</w:t>
      </w:r>
    </w:p>
    <w:p w14:paraId="2B1E540C" w14:textId="0B6F341E" w:rsidR="009A4801" w:rsidRPr="000C7C8A" w:rsidRDefault="009A4801" w:rsidP="0096225F">
      <w:pPr>
        <w:pStyle w:val="ListParagraph"/>
        <w:widowControl/>
        <w:numPr>
          <w:ilvl w:val="0"/>
          <w:numId w:val="13"/>
        </w:numPr>
        <w:spacing w:before="0"/>
        <w:rPr>
          <w:rFonts w:cs="Arial"/>
        </w:rPr>
      </w:pPr>
      <w:r w:rsidRPr="000C7C8A">
        <w:rPr>
          <w:rFonts w:cs="Arial"/>
        </w:rPr>
        <w:t>Addition of an All-Student group</w:t>
      </w:r>
    </w:p>
    <w:p w14:paraId="5D633394" w14:textId="661C01E9" w:rsidR="009A4801" w:rsidRPr="000C7C8A" w:rsidRDefault="6F4CD500" w:rsidP="1552F3D3">
      <w:pPr>
        <w:numPr>
          <w:ilvl w:val="0"/>
          <w:numId w:val="13"/>
        </w:numPr>
        <w:spacing w:before="0"/>
        <w:rPr>
          <w:rFonts w:cs="Arial"/>
        </w:rPr>
      </w:pPr>
      <w:r w:rsidRPr="1552F3D3">
        <w:rPr>
          <w:rFonts w:eastAsia="Arial" w:cs="Arial"/>
          <w:color w:val="000000" w:themeColor="text1"/>
        </w:rPr>
        <w:t>Use of the Red and Orange performance level for the English Learner Progress Indicator (ELPI) for the English Learner (EL) and Long-Term English Learner (LTEL) student groups</w:t>
      </w:r>
    </w:p>
    <w:p w14:paraId="766BE371" w14:textId="3A5C4DCD" w:rsidR="00CD211B" w:rsidRPr="000C7C8A" w:rsidRDefault="00170AE9" w:rsidP="0096225F">
      <w:pPr>
        <w:pStyle w:val="ListParagraph"/>
        <w:widowControl/>
        <w:numPr>
          <w:ilvl w:val="0"/>
          <w:numId w:val="13"/>
        </w:numPr>
        <w:spacing w:before="0"/>
        <w:rPr>
          <w:rFonts w:cs="Arial"/>
        </w:rPr>
      </w:pPr>
      <w:r w:rsidRPr="000C7C8A">
        <w:rPr>
          <w:rFonts w:cs="Arial"/>
        </w:rPr>
        <w:t>Moves to a three-year identification cycle with the next cycle occurring with the release of the 2029 Dashboard</w:t>
      </w:r>
    </w:p>
    <w:p w14:paraId="10669EEE" w14:textId="42821C4E" w:rsidR="008A489E" w:rsidRDefault="008A489E" w:rsidP="3F6ABE50">
      <w:pPr>
        <w:pStyle w:val="ListParagraph"/>
        <w:widowControl/>
        <w:numPr>
          <w:ilvl w:val="0"/>
          <w:numId w:val="13"/>
        </w:numPr>
        <w:spacing w:before="0"/>
        <w:rPr>
          <w:rFonts w:cs="Arial"/>
        </w:rPr>
      </w:pPr>
      <w:r w:rsidRPr="3F6ABE50">
        <w:rPr>
          <w:rFonts w:cs="Arial"/>
        </w:rPr>
        <w:t>Aligns criteria for all LEAs (</w:t>
      </w:r>
      <w:r w:rsidR="00AC44ED" w:rsidRPr="3F6ABE50">
        <w:rPr>
          <w:rFonts w:cs="Arial"/>
        </w:rPr>
        <w:t>county offices of education, districts,</w:t>
      </w:r>
      <w:r w:rsidRPr="3F6ABE50">
        <w:rPr>
          <w:rFonts w:cs="Arial"/>
        </w:rPr>
        <w:t xml:space="preserve"> and charters are treated the same)</w:t>
      </w:r>
    </w:p>
    <w:p w14:paraId="569E6A5E" w14:textId="281D8D52" w:rsidR="205C8D3D" w:rsidRPr="00855A75" w:rsidRDefault="00855A75" w:rsidP="00855A75">
      <w:pPr>
        <w:spacing w:before="0"/>
        <w:rPr>
          <w:rFonts w:cs="Arial"/>
        </w:rPr>
      </w:pPr>
      <w:r>
        <w:rPr>
          <w:rFonts w:cs="Arial"/>
        </w:rPr>
        <w:t>CDE will develop resources within the Dashboard Communications Toolkit to assist the field with understanding the new criteria</w:t>
      </w:r>
      <w:r w:rsidR="00745354">
        <w:rPr>
          <w:rFonts w:cs="Arial"/>
        </w:rPr>
        <w:t xml:space="preserve">. </w:t>
      </w:r>
    </w:p>
    <w:p w14:paraId="03708102" w14:textId="242E6EE9" w:rsidR="00277C73" w:rsidRDefault="00FF334A" w:rsidP="00FF334A">
      <w:pPr>
        <w:pStyle w:val="Heading3"/>
      </w:pPr>
      <w:r>
        <w:t xml:space="preserve">2026 Differentiated Assistance Criteria: Prioritizing </w:t>
      </w:r>
      <w:r w:rsidR="00277C73">
        <w:t xml:space="preserve">Universal </w:t>
      </w:r>
      <w:r>
        <w:t>Assistance</w:t>
      </w:r>
    </w:p>
    <w:p w14:paraId="420896F9" w14:textId="6216F098" w:rsidR="00DA43F6" w:rsidRPr="000C7C8A" w:rsidRDefault="6D272450">
      <w:r>
        <w:t xml:space="preserve">Using the same criteria as specified </w:t>
      </w:r>
      <w:r w:rsidR="1AE52A10">
        <w:t>above</w:t>
      </w:r>
      <w:r>
        <w:t xml:space="preserve">, the </w:t>
      </w:r>
      <w:r w:rsidR="05E5C1B7">
        <w:t>CDE</w:t>
      </w:r>
      <w:r w:rsidR="6021FF5D">
        <w:t>,</w:t>
      </w:r>
      <w:r w:rsidR="05E5C1B7">
        <w:t xml:space="preserve"> </w:t>
      </w:r>
      <w:r>
        <w:t xml:space="preserve">pursuant to requirements specified in the </w:t>
      </w:r>
      <w:r w:rsidRPr="1552F3D3">
        <w:rPr>
          <w:rFonts w:eastAsia="Arial" w:cs="Arial"/>
          <w:color w:val="000000" w:themeColor="text1"/>
        </w:rPr>
        <w:t xml:space="preserve">2026–27 state budget, </w:t>
      </w:r>
      <w:r w:rsidR="05E5C1B7">
        <w:t xml:space="preserve">will </w:t>
      </w:r>
      <w:r w:rsidR="5AC2519C">
        <w:t>publish</w:t>
      </w:r>
      <w:r w:rsidR="05E5C1B7">
        <w:t xml:space="preserve"> a new annual data file of LEAs meeting the new DA criteria based on one year of Dashboard data to help COEs prioritize Universal Assistance</w:t>
      </w:r>
      <w:r w:rsidR="5AC2519C">
        <w:t>.</w:t>
      </w:r>
    </w:p>
    <w:p w14:paraId="512431FA" w14:textId="7D2684A2" w:rsidR="00D81F9A" w:rsidRPr="00191262" w:rsidRDefault="00191262" w:rsidP="008A489E">
      <w:pPr>
        <w:pStyle w:val="Heading3"/>
      </w:pPr>
      <w:r w:rsidRPr="00191262">
        <w:lastRenderedPageBreak/>
        <w:t>2026 Direct Technical Assistance Criteria</w:t>
      </w:r>
    </w:p>
    <w:p w14:paraId="43C96291" w14:textId="73565DD0" w:rsidR="001036BF" w:rsidRPr="0030337B" w:rsidRDefault="00454F17" w:rsidP="001036BF">
      <w:pPr>
        <w:rPr>
          <w:rFonts w:cs="Arial"/>
        </w:rPr>
      </w:pPr>
      <w:r>
        <w:rPr>
          <w:rFonts w:eastAsia="Calibri"/>
          <w:color w:val="333333"/>
        </w:rPr>
        <w:t>T</w:t>
      </w:r>
      <w:r w:rsidR="001036BF" w:rsidRPr="61D43898">
        <w:rPr>
          <w:rStyle w:val="normaltextrun"/>
          <w:rFonts w:eastAsiaTheme="majorEastAsia" w:cs="Arial"/>
        </w:rPr>
        <w:t xml:space="preserve">he criteria for </w:t>
      </w:r>
      <w:r w:rsidR="001036BF">
        <w:rPr>
          <w:rStyle w:val="normaltextrun"/>
          <w:rFonts w:eastAsiaTheme="majorEastAsia" w:cs="Arial"/>
        </w:rPr>
        <w:t xml:space="preserve">Intensive Support or </w:t>
      </w:r>
      <w:r w:rsidR="001036BF" w:rsidRPr="61D43898">
        <w:rPr>
          <w:rFonts w:eastAsiaTheme="majorEastAsia" w:cs="Arial"/>
        </w:rPr>
        <w:t>DTA</w:t>
      </w:r>
      <w:r>
        <w:rPr>
          <w:rFonts w:eastAsiaTheme="majorEastAsia" w:cs="Arial"/>
        </w:rPr>
        <w:t xml:space="preserve"> </w:t>
      </w:r>
      <w:r w:rsidR="00305F64">
        <w:rPr>
          <w:rFonts w:eastAsiaTheme="majorEastAsia" w:cs="Arial"/>
        </w:rPr>
        <w:t>continue</w:t>
      </w:r>
      <w:r w:rsidR="000C7C8A">
        <w:rPr>
          <w:rFonts w:eastAsiaTheme="majorEastAsia" w:cs="Arial"/>
        </w:rPr>
        <w:t xml:space="preserve"> to be </w:t>
      </w:r>
      <w:r>
        <w:rPr>
          <w:rFonts w:eastAsiaTheme="majorEastAsia" w:cs="Arial"/>
        </w:rPr>
        <w:t xml:space="preserve">the same </w:t>
      </w:r>
      <w:proofErr w:type="gramStart"/>
      <w:r>
        <w:rPr>
          <w:rFonts w:eastAsiaTheme="majorEastAsia" w:cs="Arial"/>
        </w:rPr>
        <w:t>as</w:t>
      </w:r>
      <w:proofErr w:type="gramEnd"/>
      <w:r>
        <w:rPr>
          <w:rFonts w:eastAsiaTheme="majorEastAsia" w:cs="Arial"/>
        </w:rPr>
        <w:t xml:space="preserve"> prior years as follows:</w:t>
      </w:r>
    </w:p>
    <w:p w14:paraId="7124CE85" w14:textId="77777777" w:rsidR="00484B6B" w:rsidRPr="00366938" w:rsidRDefault="73EA764C" w:rsidP="5BC82E85">
      <w:pPr>
        <w:pStyle w:val="ListParagraph"/>
        <w:numPr>
          <w:ilvl w:val="0"/>
          <w:numId w:val="35"/>
        </w:numPr>
        <w:rPr>
          <w:rStyle w:val="normaltextrun"/>
          <w:rFonts w:eastAsiaTheme="majorEastAsia" w:cs="Arial"/>
          <w:color w:val="000000" w:themeColor="text1"/>
          <w:szCs w:val="24"/>
        </w:rPr>
      </w:pPr>
      <w:r w:rsidRPr="5BC82E85">
        <w:rPr>
          <w:rStyle w:val="normaltextrun"/>
          <w:rFonts w:eastAsiaTheme="majorEastAsia" w:cs="Arial"/>
          <w:b/>
          <w:bCs/>
          <w:color w:val="000000" w:themeColor="text1"/>
        </w:rPr>
        <w:t>County offices of education and d</w:t>
      </w:r>
      <w:r w:rsidR="6A8EBBDD" w:rsidRPr="5BC82E85">
        <w:rPr>
          <w:rStyle w:val="normaltextrun"/>
          <w:rFonts w:eastAsiaTheme="majorEastAsia" w:cs="Arial"/>
          <w:b/>
          <w:bCs/>
          <w:color w:val="000000" w:themeColor="text1"/>
        </w:rPr>
        <w:t>istrict</w:t>
      </w:r>
      <w:r w:rsidRPr="5BC82E85">
        <w:rPr>
          <w:rStyle w:val="normaltextrun"/>
          <w:rFonts w:eastAsiaTheme="majorEastAsia" w:cs="Arial"/>
          <w:b/>
          <w:bCs/>
          <w:color w:val="000000" w:themeColor="text1"/>
        </w:rPr>
        <w:t>s</w:t>
      </w:r>
      <w:r w:rsidRPr="5BC82E85">
        <w:rPr>
          <w:rStyle w:val="normaltextrun"/>
          <w:rFonts w:eastAsiaTheme="majorEastAsia" w:cs="Arial"/>
          <w:color w:val="000000" w:themeColor="text1"/>
        </w:rPr>
        <w:t xml:space="preserve"> are</w:t>
      </w:r>
      <w:r w:rsidR="6A8EBBDD" w:rsidRPr="5BC82E85">
        <w:rPr>
          <w:rStyle w:val="normaltextrun"/>
          <w:rFonts w:eastAsiaTheme="majorEastAsia" w:cs="Arial"/>
          <w:color w:val="000000" w:themeColor="text1"/>
        </w:rPr>
        <w:t xml:space="preserve"> eligible for DTA when three or more student groups meet the differentiated assistance criteria for two or more LCFF priorities in three out of four consecutive years (or if a LEA has less than t</w:t>
      </w:r>
      <w:r w:rsidR="6A8EBBDD" w:rsidRPr="00691969">
        <w:rPr>
          <w:rStyle w:val="normaltextrun"/>
          <w:rFonts w:eastAsiaTheme="majorEastAsia" w:cs="Arial"/>
        </w:rPr>
        <w:t xml:space="preserve">hree student groups, all of the student groups have met the differentiated assistance criteria for three out of four consecutive years). </w:t>
      </w:r>
    </w:p>
    <w:p w14:paraId="09FC3B89" w14:textId="172B61D7" w:rsidR="001036BF" w:rsidRPr="009A6006" w:rsidRDefault="2B710257" w:rsidP="5BC82E85">
      <w:pPr>
        <w:pStyle w:val="ListParagraph"/>
        <w:widowControl/>
        <w:numPr>
          <w:ilvl w:val="0"/>
          <w:numId w:val="32"/>
        </w:numPr>
        <w:rPr>
          <w:rFonts w:eastAsia="Arial" w:cs="Arial"/>
          <w:color w:val="000000" w:themeColor="text1"/>
        </w:rPr>
      </w:pPr>
      <w:r w:rsidRPr="00A67AA5">
        <w:rPr>
          <w:rFonts w:eastAsia="Calibri"/>
          <w:b/>
          <w:bCs/>
        </w:rPr>
        <w:t>C</w:t>
      </w:r>
      <w:r w:rsidR="6A8EBBDD" w:rsidRPr="00A67AA5">
        <w:rPr>
          <w:rFonts w:eastAsia="Calibri"/>
          <w:b/>
          <w:bCs/>
        </w:rPr>
        <w:t>harter school</w:t>
      </w:r>
      <w:r w:rsidRPr="00A67AA5">
        <w:rPr>
          <w:rFonts w:eastAsia="Calibri"/>
          <w:b/>
          <w:bCs/>
        </w:rPr>
        <w:t>s</w:t>
      </w:r>
      <w:r w:rsidR="6A8EBBDD" w:rsidRPr="00A67AA5">
        <w:rPr>
          <w:rFonts w:eastAsia="Calibri"/>
        </w:rPr>
        <w:t xml:space="preserve"> </w:t>
      </w:r>
      <w:r w:rsidRPr="00A67AA5">
        <w:rPr>
          <w:rFonts w:eastAsia="Calibri"/>
        </w:rPr>
        <w:t>are</w:t>
      </w:r>
      <w:r w:rsidR="6A8EBBDD" w:rsidRPr="00A67AA5">
        <w:rPr>
          <w:rFonts w:eastAsia="Calibri"/>
        </w:rPr>
        <w:t xml:space="preserve"> eligible for DTA when three or more student groups meet the differentiated assistance criteria in 2024, 2025</w:t>
      </w:r>
      <w:r w:rsidRPr="00A67AA5">
        <w:rPr>
          <w:rFonts w:eastAsia="Calibri"/>
        </w:rPr>
        <w:t>, and 2026</w:t>
      </w:r>
      <w:r w:rsidR="6A8EBBDD" w:rsidRPr="00A67AA5">
        <w:rPr>
          <w:rFonts w:eastAsia="Calibri"/>
        </w:rPr>
        <w:t xml:space="preserve">. For charter schools with two or fewer student groups, </w:t>
      </w:r>
      <w:r w:rsidR="6A8EBBDD" w:rsidRPr="5BC82E85">
        <w:t>all student groups need to meet the differentiated assistance criteria in 202</w:t>
      </w:r>
      <w:r w:rsidR="55CEE906" w:rsidRPr="5BC82E85">
        <w:t>4</w:t>
      </w:r>
      <w:r w:rsidR="6A8EBBDD" w:rsidRPr="5BC82E85">
        <w:t>, 202</w:t>
      </w:r>
      <w:r w:rsidR="55CEE906" w:rsidRPr="5BC82E85">
        <w:t>5</w:t>
      </w:r>
      <w:r w:rsidR="6A8EBBDD" w:rsidRPr="5BC82E85">
        <w:t>, and 202</w:t>
      </w:r>
      <w:r w:rsidR="55CEE906" w:rsidRPr="5BC82E85">
        <w:t>6</w:t>
      </w:r>
      <w:r w:rsidR="6A8EBBDD" w:rsidRPr="5BC82E85">
        <w:t xml:space="preserve">. </w:t>
      </w:r>
    </w:p>
    <w:p w14:paraId="1FA9D368" w14:textId="286753A3" w:rsidR="00525F60" w:rsidRPr="00525F60" w:rsidRDefault="009A6006" w:rsidP="00525F60">
      <w:pPr>
        <w:pStyle w:val="ListParagraph"/>
        <w:widowControl/>
        <w:numPr>
          <w:ilvl w:val="0"/>
          <w:numId w:val="32"/>
        </w:numPr>
        <w:spacing w:before="0"/>
        <w:rPr>
          <w:rFonts w:cs="Arial"/>
        </w:rPr>
      </w:pPr>
      <w:r>
        <w:rPr>
          <w:rFonts w:cs="Arial"/>
        </w:rPr>
        <w:t xml:space="preserve">Moves to a </w:t>
      </w:r>
      <w:r w:rsidRPr="00191262">
        <w:rPr>
          <w:rFonts w:cs="Arial"/>
          <w:b/>
          <w:bCs/>
        </w:rPr>
        <w:t>three-year identification cycle</w:t>
      </w:r>
      <w:r>
        <w:rPr>
          <w:rFonts w:cs="Arial"/>
        </w:rPr>
        <w:t xml:space="preserve"> with the next cycle occurring with the release of the 2029 Dashboard</w:t>
      </w:r>
    </w:p>
    <w:p w14:paraId="36DB8C80" w14:textId="612E457B" w:rsidR="00525F60" w:rsidRDefault="007E4935" w:rsidP="006719DD">
      <w:pPr>
        <w:pStyle w:val="Heading3"/>
      </w:pPr>
      <w:r w:rsidRPr="61D43898">
        <w:rPr>
          <w:rFonts w:eastAsia="Arial" w:cs="Arial"/>
        </w:rPr>
        <w:t>California Longitudinal Pupil Achievement Data System</w:t>
      </w:r>
      <w:r w:rsidR="00753F95">
        <w:t xml:space="preserve"> Reporting Support</w:t>
      </w:r>
    </w:p>
    <w:p w14:paraId="6A1B73D7" w14:textId="4DB343C7" w:rsidR="00525F60" w:rsidRDefault="0CBB65FA" w:rsidP="00525F60">
      <w:pPr>
        <w:rPr>
          <w:rFonts w:eastAsia="Arial" w:cs="Arial"/>
        </w:rPr>
      </w:pPr>
      <w:r w:rsidRPr="1552F3D3">
        <w:rPr>
          <w:rFonts w:eastAsia="Arial" w:cs="Arial"/>
          <w:color w:val="000000" w:themeColor="text1"/>
        </w:rPr>
        <w:t xml:space="preserve">Shifts the criteria for </w:t>
      </w:r>
      <w:r w:rsidR="03705B0F" w:rsidRPr="1552F3D3">
        <w:rPr>
          <w:rFonts w:eastAsia="Arial" w:cs="Arial"/>
          <w:color w:val="000000" w:themeColor="text1"/>
        </w:rPr>
        <w:t xml:space="preserve">reporting of </w:t>
      </w:r>
      <w:r w:rsidRPr="1552F3D3">
        <w:rPr>
          <w:rFonts w:eastAsia="Arial" w:cs="Arial"/>
          <w:color w:val="000000" w:themeColor="text1"/>
        </w:rPr>
        <w:t xml:space="preserve">data to the California Longitudinal Pupil Achievement Data System (CALPADS) from DA to technical assistance pursuant to new requirements as specified in the 2026–27 state budget. The </w:t>
      </w:r>
      <w:r w:rsidR="04D20921" w:rsidRPr="1552F3D3">
        <w:rPr>
          <w:rFonts w:eastAsia="Arial" w:cs="Arial"/>
        </w:rPr>
        <w:t>CDE</w:t>
      </w:r>
      <w:r w:rsidRPr="1552F3D3">
        <w:rPr>
          <w:rFonts w:eastAsia="Arial" w:cs="Arial"/>
        </w:rPr>
        <w:t xml:space="preserve"> is required</w:t>
      </w:r>
      <w:r w:rsidR="04D20921" w:rsidRPr="1552F3D3">
        <w:rPr>
          <w:rFonts w:eastAsia="Arial" w:cs="Arial"/>
        </w:rPr>
        <w:t xml:space="preserve"> to annually publish information on LEAs identified to be eligible for this type of support.</w:t>
      </w:r>
    </w:p>
    <w:p w14:paraId="23CA7557" w14:textId="17144D60" w:rsidR="009008C9" w:rsidRDefault="00610EB5" w:rsidP="006719DD">
      <w:pPr>
        <w:pStyle w:val="Heading3"/>
      </w:pPr>
      <w:r>
        <w:t xml:space="preserve">Additional Review and </w:t>
      </w:r>
      <w:r w:rsidR="0029660D">
        <w:t xml:space="preserve">Future Required </w:t>
      </w:r>
      <w:r>
        <w:t>Criteria Updates</w:t>
      </w:r>
    </w:p>
    <w:p w14:paraId="4A11C42E" w14:textId="3356BC35" w:rsidR="004B6C8C" w:rsidRPr="004B6C8C" w:rsidRDefault="004B6C8C" w:rsidP="004B6C8C">
      <w:pPr>
        <w:rPr>
          <w:rFonts w:eastAsia="Arial" w:cs="Arial"/>
          <w:color w:val="000000" w:themeColor="text1"/>
        </w:rPr>
      </w:pPr>
      <w:r>
        <w:rPr>
          <w:rFonts w:eastAsia="Arial" w:cs="Arial"/>
          <w:color w:val="000000" w:themeColor="text1"/>
        </w:rPr>
        <w:t>The SBE also approved the following:</w:t>
      </w:r>
    </w:p>
    <w:p w14:paraId="5B081386" w14:textId="77351273" w:rsidR="00D81F9A" w:rsidRDefault="51D06AF2" w:rsidP="00D81F9A">
      <w:pPr>
        <w:pStyle w:val="ListParagraph"/>
        <w:widowControl/>
        <w:numPr>
          <w:ilvl w:val="0"/>
          <w:numId w:val="32"/>
        </w:numPr>
        <w:rPr>
          <w:rFonts w:eastAsia="Arial" w:cs="Arial"/>
          <w:color w:val="000000" w:themeColor="text1"/>
        </w:rPr>
      </w:pPr>
      <w:r w:rsidRPr="2A0403BC">
        <w:rPr>
          <w:rFonts w:eastAsia="Arial" w:cs="Arial"/>
          <w:color w:val="000000" w:themeColor="text1"/>
        </w:rPr>
        <w:t>B</w:t>
      </w:r>
      <w:r w:rsidR="7FD553B1" w:rsidRPr="2A0403BC">
        <w:rPr>
          <w:rFonts w:eastAsia="Arial" w:cs="Arial"/>
          <w:color w:val="000000" w:themeColor="text1"/>
        </w:rPr>
        <w:t>eginning in 2029, i</w:t>
      </w:r>
      <w:r w:rsidR="097724BC" w:rsidRPr="2A0403BC">
        <w:rPr>
          <w:rFonts w:eastAsia="Arial" w:cs="Arial"/>
          <w:color w:val="000000" w:themeColor="text1"/>
        </w:rPr>
        <w:t>ncorporate Science, ELA Growth, and Math Growth data in DA eligibility, with analysis of options for including ELA and Math Growth data in the 2027 and 2028 workplans, as additional years of ELA and Math Growth data become available.</w:t>
      </w:r>
    </w:p>
    <w:p w14:paraId="5FE1EE18" w14:textId="77777777" w:rsidR="00D81F9A" w:rsidRDefault="00D81F9A" w:rsidP="00D81F9A">
      <w:pPr>
        <w:pStyle w:val="ListParagraph"/>
        <w:widowControl/>
        <w:numPr>
          <w:ilvl w:val="0"/>
          <w:numId w:val="32"/>
        </w:numPr>
        <w:rPr>
          <w:rFonts w:eastAsia="Arial" w:cs="Arial"/>
          <w:color w:val="000000" w:themeColor="text1"/>
        </w:rPr>
      </w:pPr>
      <w:r w:rsidRPr="4396237E">
        <w:rPr>
          <w:rFonts w:eastAsia="Arial" w:cs="Arial"/>
          <w:color w:val="000000" w:themeColor="text1"/>
        </w:rPr>
        <w:t>Evaluate the inclusion of Science</w:t>
      </w:r>
      <w:r>
        <w:rPr>
          <w:rFonts w:eastAsia="Arial" w:cs="Arial"/>
          <w:color w:val="000000" w:themeColor="text1"/>
        </w:rPr>
        <w:t xml:space="preserve">, ELA Growth, and Math </w:t>
      </w:r>
      <w:r w:rsidRPr="4396237E">
        <w:rPr>
          <w:rFonts w:eastAsia="Arial" w:cs="Arial"/>
          <w:color w:val="000000" w:themeColor="text1"/>
        </w:rPr>
        <w:t xml:space="preserve">Growth indicators into </w:t>
      </w:r>
      <w:proofErr w:type="gramStart"/>
      <w:r>
        <w:rPr>
          <w:rFonts w:eastAsia="Arial" w:cs="Arial"/>
          <w:color w:val="000000" w:themeColor="text1"/>
        </w:rPr>
        <w:t xml:space="preserve">the </w:t>
      </w:r>
      <w:r w:rsidRPr="4396237E">
        <w:rPr>
          <w:rFonts w:eastAsia="Arial" w:cs="Arial"/>
          <w:color w:val="000000" w:themeColor="text1"/>
        </w:rPr>
        <w:t>E</w:t>
      </w:r>
      <w:r>
        <w:rPr>
          <w:rFonts w:eastAsia="Arial" w:cs="Arial"/>
          <w:color w:val="000000" w:themeColor="text1"/>
        </w:rPr>
        <w:t>very</w:t>
      </w:r>
      <w:proofErr w:type="gramEnd"/>
      <w:r>
        <w:rPr>
          <w:rFonts w:eastAsia="Arial" w:cs="Arial"/>
          <w:color w:val="000000" w:themeColor="text1"/>
        </w:rPr>
        <w:t xml:space="preserve"> </w:t>
      </w:r>
      <w:r w:rsidRPr="4396237E">
        <w:rPr>
          <w:rFonts w:eastAsia="Arial" w:cs="Arial"/>
          <w:color w:val="000000" w:themeColor="text1"/>
        </w:rPr>
        <w:t>S</w:t>
      </w:r>
      <w:r>
        <w:rPr>
          <w:rFonts w:eastAsia="Arial" w:cs="Arial"/>
          <w:color w:val="000000" w:themeColor="text1"/>
        </w:rPr>
        <w:t xml:space="preserve">tudent </w:t>
      </w:r>
      <w:r w:rsidRPr="4396237E">
        <w:rPr>
          <w:rFonts w:eastAsia="Arial" w:cs="Arial"/>
          <w:color w:val="000000" w:themeColor="text1"/>
        </w:rPr>
        <w:t>S</w:t>
      </w:r>
      <w:r>
        <w:rPr>
          <w:rFonts w:eastAsia="Arial" w:cs="Arial"/>
          <w:color w:val="000000" w:themeColor="text1"/>
        </w:rPr>
        <w:t>ucceeds Act (ESS</w:t>
      </w:r>
      <w:r w:rsidRPr="4396237E">
        <w:rPr>
          <w:rFonts w:eastAsia="Arial" w:cs="Arial"/>
          <w:color w:val="000000" w:themeColor="text1"/>
        </w:rPr>
        <w:t>A</w:t>
      </w:r>
      <w:r>
        <w:rPr>
          <w:rFonts w:eastAsia="Arial" w:cs="Arial"/>
          <w:color w:val="000000" w:themeColor="text1"/>
        </w:rPr>
        <w:t>)</w:t>
      </w:r>
      <w:r w:rsidRPr="4396237E">
        <w:rPr>
          <w:rFonts w:eastAsia="Arial" w:cs="Arial"/>
          <w:color w:val="000000" w:themeColor="text1"/>
        </w:rPr>
        <w:t xml:space="preserve"> support eligibility criteria for consideration </w:t>
      </w:r>
      <w:r>
        <w:rPr>
          <w:rFonts w:eastAsia="Arial" w:cs="Arial"/>
          <w:color w:val="000000" w:themeColor="text1"/>
        </w:rPr>
        <w:t>following</w:t>
      </w:r>
      <w:r w:rsidRPr="4396237E">
        <w:rPr>
          <w:rFonts w:eastAsia="Arial" w:cs="Arial"/>
          <w:color w:val="000000" w:themeColor="text1"/>
        </w:rPr>
        <w:t xml:space="preserve"> the 2026 identification cycle.</w:t>
      </w:r>
    </w:p>
    <w:p w14:paraId="3723EB9C" w14:textId="42BAA608" w:rsidR="00564C3F" w:rsidRDefault="00D81F9A" w:rsidP="004B6C8C">
      <w:pPr>
        <w:pStyle w:val="ListParagraph"/>
        <w:widowControl/>
        <w:numPr>
          <w:ilvl w:val="0"/>
          <w:numId w:val="33"/>
        </w:numPr>
        <w:rPr>
          <w:rFonts w:eastAsia="Arial" w:cs="Arial"/>
          <w:color w:val="000000" w:themeColor="text1"/>
        </w:rPr>
      </w:pPr>
      <w:r w:rsidRPr="25184C42">
        <w:rPr>
          <w:rFonts w:eastAsia="Arial" w:cs="Arial"/>
          <w:color w:val="000000" w:themeColor="text1"/>
        </w:rPr>
        <w:t xml:space="preserve">Evaluate options for Dashboard Alternative School Status (DASS) </w:t>
      </w:r>
      <w:r>
        <w:rPr>
          <w:rFonts w:eastAsia="Arial" w:cs="Arial"/>
          <w:color w:val="000000" w:themeColor="text1"/>
        </w:rPr>
        <w:t>f</w:t>
      </w:r>
      <w:r w:rsidRPr="25184C42">
        <w:rPr>
          <w:rFonts w:eastAsia="Arial" w:cs="Arial"/>
          <w:color w:val="000000" w:themeColor="text1"/>
        </w:rPr>
        <w:t xml:space="preserve">ederal and </w:t>
      </w:r>
      <w:r>
        <w:rPr>
          <w:rFonts w:eastAsia="Arial" w:cs="Arial"/>
          <w:color w:val="000000" w:themeColor="text1"/>
        </w:rPr>
        <w:t>s</w:t>
      </w:r>
      <w:r w:rsidRPr="25184C42">
        <w:rPr>
          <w:rFonts w:eastAsia="Arial" w:cs="Arial"/>
          <w:color w:val="000000" w:themeColor="text1"/>
        </w:rPr>
        <w:t>tate eligibility criteria for implementation for the next DA eligibility cycle</w:t>
      </w:r>
      <w:r>
        <w:rPr>
          <w:rFonts w:eastAsia="Arial" w:cs="Arial"/>
          <w:color w:val="000000" w:themeColor="text1"/>
        </w:rPr>
        <w:t>, beginning in 2029</w:t>
      </w:r>
      <w:r w:rsidRPr="25184C42">
        <w:rPr>
          <w:rFonts w:eastAsia="Arial" w:cs="Arial"/>
          <w:color w:val="000000" w:themeColor="text1"/>
        </w:rPr>
        <w:t>.</w:t>
      </w:r>
    </w:p>
    <w:p w14:paraId="754D4E1B" w14:textId="4B5F8F80" w:rsidR="004B6C8C" w:rsidRPr="00305F64" w:rsidRDefault="004B6C8C" w:rsidP="004B6C8C">
      <w:pPr>
        <w:rPr>
          <w:rFonts w:eastAsia="Arial" w:cs="Arial"/>
          <w:color w:val="000000" w:themeColor="text1"/>
        </w:rPr>
      </w:pPr>
      <w:r>
        <w:rPr>
          <w:rFonts w:eastAsia="Arial" w:cs="Arial"/>
          <w:color w:val="000000" w:themeColor="text1"/>
        </w:rPr>
        <w:t>Finally, pursuant to the requirements specified in the 2026–27 State Budget, the SBE must:</w:t>
      </w:r>
    </w:p>
    <w:p w14:paraId="20375FA2" w14:textId="2C10FAAB" w:rsidR="000E6596" w:rsidRPr="00305F64" w:rsidRDefault="000E6596" w:rsidP="000E6596">
      <w:pPr>
        <w:pStyle w:val="ListParagraph"/>
        <w:numPr>
          <w:ilvl w:val="0"/>
          <w:numId w:val="33"/>
        </w:numPr>
        <w:rPr>
          <w:rFonts w:eastAsia="Arial" w:cs="Arial"/>
          <w:color w:val="000000" w:themeColor="text1"/>
        </w:rPr>
      </w:pPr>
      <w:r w:rsidRPr="00305F64">
        <w:rPr>
          <w:rFonts w:eastAsia="Arial" w:cs="Arial"/>
          <w:color w:val="000000" w:themeColor="text1"/>
        </w:rPr>
        <w:lastRenderedPageBreak/>
        <w:t>By May 15, 2029, provide recommendations to the Legislature on possible statutory changes to DTA criteria so that DTA identifies LEAs needing more intensive, extended support and is not duplicative of DA.</w:t>
      </w:r>
    </w:p>
    <w:p w14:paraId="075C94B5" w14:textId="226D2B72" w:rsidR="000E6596" w:rsidRPr="00305F64" w:rsidRDefault="000E6596" w:rsidP="000E6596">
      <w:pPr>
        <w:pStyle w:val="ListParagraph"/>
        <w:numPr>
          <w:ilvl w:val="0"/>
          <w:numId w:val="33"/>
        </w:numPr>
        <w:rPr>
          <w:rFonts w:eastAsia="Arial" w:cs="Arial"/>
          <w:color w:val="000000" w:themeColor="text1"/>
        </w:rPr>
      </w:pPr>
      <w:r w:rsidRPr="00305F64">
        <w:rPr>
          <w:rFonts w:eastAsia="Arial" w:cs="Arial"/>
          <w:color w:val="000000" w:themeColor="text1"/>
        </w:rPr>
        <w:t xml:space="preserve">By May 15, 2029, update the DTA criteria for implementation with the 2029 Dashboard, </w:t>
      </w:r>
      <w:proofErr w:type="gramStart"/>
      <w:r w:rsidRPr="00305F64">
        <w:rPr>
          <w:rFonts w:eastAsia="Arial" w:cs="Arial"/>
          <w:color w:val="000000" w:themeColor="text1"/>
        </w:rPr>
        <w:t>taking into account</w:t>
      </w:r>
      <w:proofErr w:type="gramEnd"/>
      <w:r w:rsidRPr="00305F64">
        <w:rPr>
          <w:rFonts w:eastAsia="Arial" w:cs="Arial"/>
          <w:color w:val="000000" w:themeColor="text1"/>
        </w:rPr>
        <w:t xml:space="preserve"> changes to DA criteria and any relevant research.</w:t>
      </w:r>
    </w:p>
    <w:p w14:paraId="7C96793A" w14:textId="03F16EAF" w:rsidR="000E6596" w:rsidRPr="004B6C8C" w:rsidRDefault="000E6596" w:rsidP="004B6C8C">
      <w:pPr>
        <w:pStyle w:val="ListParagraph"/>
        <w:numPr>
          <w:ilvl w:val="0"/>
          <w:numId w:val="33"/>
        </w:numPr>
        <w:rPr>
          <w:rFonts w:eastAsia="Arial" w:cs="Arial"/>
          <w:color w:val="000000" w:themeColor="text1"/>
        </w:rPr>
      </w:pPr>
      <w:r w:rsidRPr="00305F64">
        <w:rPr>
          <w:rFonts w:eastAsia="Arial" w:cs="Arial"/>
          <w:color w:val="000000" w:themeColor="text1"/>
        </w:rPr>
        <w:t>By May 15, 2029, provide recommendations to the Legislature on performance criteria for LEAs serving alternative school populations to ensure those criteria more fairly evaluate LEA</w:t>
      </w:r>
      <w:r w:rsidRPr="000E6596">
        <w:rPr>
          <w:rFonts w:eastAsia="Arial" w:cs="Arial"/>
          <w:color w:val="000000" w:themeColor="text1"/>
        </w:rPr>
        <w:t>s serving students in alternative settings.</w:t>
      </w:r>
    </w:p>
    <w:sectPr w:rsidR="000E6596" w:rsidRPr="004B6C8C" w:rsidSect="00F42A41">
      <w:headerReference w:type="default" r:id="rId16"/>
      <w:pgSz w:w="12240" w:h="15840"/>
      <w:pgMar w:top="7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7504" w14:textId="77777777" w:rsidR="00016C96" w:rsidRDefault="00016C96" w:rsidP="007B1840">
      <w:r>
        <w:separator/>
      </w:r>
    </w:p>
  </w:endnote>
  <w:endnote w:type="continuationSeparator" w:id="0">
    <w:p w14:paraId="4D7397F6" w14:textId="77777777" w:rsidR="00016C96" w:rsidRDefault="00016C96" w:rsidP="007B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776303" w14:paraId="01E2FC02" w14:textId="77777777" w:rsidTr="5907AFD8">
      <w:trPr>
        <w:trHeight w:val="300"/>
      </w:trPr>
      <w:tc>
        <w:tcPr>
          <w:tcW w:w="3120" w:type="dxa"/>
        </w:tcPr>
        <w:p w14:paraId="6E9A25E6" w14:textId="77777777" w:rsidR="00776303" w:rsidRDefault="00776303" w:rsidP="5907AFD8">
          <w:pPr>
            <w:pStyle w:val="Header"/>
            <w:ind w:left="-115"/>
          </w:pPr>
        </w:p>
      </w:tc>
      <w:tc>
        <w:tcPr>
          <w:tcW w:w="3120" w:type="dxa"/>
        </w:tcPr>
        <w:p w14:paraId="2AACEADB" w14:textId="77777777" w:rsidR="00776303" w:rsidRDefault="00776303" w:rsidP="5907AFD8">
          <w:pPr>
            <w:pStyle w:val="Header"/>
            <w:jc w:val="center"/>
          </w:pPr>
        </w:p>
      </w:tc>
      <w:tc>
        <w:tcPr>
          <w:tcW w:w="3120" w:type="dxa"/>
        </w:tcPr>
        <w:p w14:paraId="46BAA89A" w14:textId="77777777" w:rsidR="00776303" w:rsidRDefault="00776303" w:rsidP="5907AFD8">
          <w:pPr>
            <w:pStyle w:val="Header"/>
            <w:ind w:right="-115"/>
            <w:jc w:val="right"/>
          </w:pPr>
        </w:p>
      </w:tc>
    </w:tr>
  </w:tbl>
  <w:p w14:paraId="7BEA86F4" w14:textId="77777777" w:rsidR="00776303" w:rsidRDefault="007763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A286F" w14:textId="77777777" w:rsidR="00776303" w:rsidRDefault="007763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776303" w14:paraId="0FB38270" w14:textId="77777777" w:rsidTr="4991D400">
      <w:trPr>
        <w:trHeight w:val="300"/>
      </w:trPr>
      <w:tc>
        <w:tcPr>
          <w:tcW w:w="3120" w:type="dxa"/>
        </w:tcPr>
        <w:p w14:paraId="0EDF4228" w14:textId="77777777" w:rsidR="00776303" w:rsidRDefault="00776303" w:rsidP="4991D400">
          <w:pPr>
            <w:pStyle w:val="Header"/>
            <w:ind w:left="-115"/>
          </w:pPr>
        </w:p>
      </w:tc>
      <w:tc>
        <w:tcPr>
          <w:tcW w:w="3120" w:type="dxa"/>
        </w:tcPr>
        <w:p w14:paraId="25F9A47B" w14:textId="77777777" w:rsidR="00776303" w:rsidRDefault="00776303" w:rsidP="4991D400">
          <w:pPr>
            <w:pStyle w:val="Header"/>
            <w:jc w:val="center"/>
          </w:pPr>
        </w:p>
      </w:tc>
      <w:tc>
        <w:tcPr>
          <w:tcW w:w="3120" w:type="dxa"/>
        </w:tcPr>
        <w:p w14:paraId="7527B765" w14:textId="77777777" w:rsidR="00776303" w:rsidRDefault="00776303" w:rsidP="4991D400">
          <w:pPr>
            <w:pStyle w:val="Header"/>
            <w:ind w:right="-115"/>
            <w:jc w:val="right"/>
          </w:pPr>
        </w:p>
      </w:tc>
    </w:tr>
  </w:tbl>
  <w:p w14:paraId="749FAB5F" w14:textId="77777777" w:rsidR="00776303" w:rsidRDefault="00776303" w:rsidP="4991D4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FF7B8" w14:textId="77777777" w:rsidR="00016C96" w:rsidRDefault="00016C96" w:rsidP="007B1840">
      <w:r>
        <w:separator/>
      </w:r>
    </w:p>
  </w:footnote>
  <w:footnote w:type="continuationSeparator" w:id="0">
    <w:p w14:paraId="22800298" w14:textId="77777777" w:rsidR="00016C96" w:rsidRDefault="00016C96" w:rsidP="007B1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DFA92" w14:textId="50D23E50" w:rsidR="00776303" w:rsidRDefault="00776303" w:rsidP="00E14D7A">
    <w:pPr>
      <w:pStyle w:val="NoSpacing"/>
      <w:jc w:val="right"/>
    </w:pPr>
    <w:r>
      <w:t>memo-itb-amard-</w:t>
    </w:r>
    <w:r w:rsidR="0020236D">
      <w:t>jul</w:t>
    </w:r>
    <w:r>
      <w:t>26item01</w:t>
    </w:r>
  </w:p>
  <w:p w14:paraId="590253DB" w14:textId="77777777" w:rsidR="00776303" w:rsidRPr="00D844A7" w:rsidRDefault="00776303" w:rsidP="00E14D7A">
    <w:pPr>
      <w:pStyle w:val="NoSpacing"/>
      <w:jc w:val="right"/>
    </w:pPr>
    <w:r>
      <w:t>Attachment 1</w:t>
    </w:r>
  </w:p>
  <w:p w14:paraId="4957E7D4" w14:textId="77777777" w:rsidR="00776303" w:rsidRPr="0056036C" w:rsidRDefault="00776303" w:rsidP="003C183D">
    <w:pPr>
      <w:pStyle w:val="NoSpacing"/>
      <w:spacing w:after="480"/>
      <w:jc w:val="right"/>
    </w:pPr>
    <w:r w:rsidRPr="0056036C">
      <w:t xml:space="preserve">Page </w:t>
    </w:r>
    <w:r w:rsidRPr="0056036C">
      <w:fldChar w:fldCharType="begin"/>
    </w:r>
    <w:r w:rsidRPr="0056036C">
      <w:instrText xml:space="preserve"> PAGE  \* Arabic  \* MERGEFORMAT </w:instrText>
    </w:r>
    <w:r w:rsidRPr="0056036C">
      <w:fldChar w:fldCharType="separate"/>
    </w:r>
    <w:r w:rsidRPr="0056036C">
      <w:rPr>
        <w:noProof/>
      </w:rPr>
      <w:t>1</w:t>
    </w:r>
    <w:r w:rsidRPr="0056036C">
      <w:fldChar w:fldCharType="end"/>
    </w:r>
    <w:r w:rsidRPr="0056036C">
      <w:t xml:space="preserve"> of </w:t>
    </w:r>
    <w: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776303" w14:paraId="6ED1C79B" w14:textId="77777777" w:rsidTr="4991D400">
      <w:trPr>
        <w:trHeight w:val="300"/>
      </w:trPr>
      <w:tc>
        <w:tcPr>
          <w:tcW w:w="3120" w:type="dxa"/>
        </w:tcPr>
        <w:p w14:paraId="06791385" w14:textId="77777777" w:rsidR="00776303" w:rsidRDefault="00776303" w:rsidP="4991D400">
          <w:pPr>
            <w:pStyle w:val="Header"/>
            <w:ind w:left="-115"/>
          </w:pPr>
        </w:p>
      </w:tc>
      <w:tc>
        <w:tcPr>
          <w:tcW w:w="3120" w:type="dxa"/>
        </w:tcPr>
        <w:p w14:paraId="6DEE8E09" w14:textId="77777777" w:rsidR="00776303" w:rsidRDefault="00776303" w:rsidP="4991D400">
          <w:pPr>
            <w:pStyle w:val="Header"/>
            <w:jc w:val="center"/>
          </w:pPr>
        </w:p>
      </w:tc>
      <w:tc>
        <w:tcPr>
          <w:tcW w:w="3120" w:type="dxa"/>
        </w:tcPr>
        <w:p w14:paraId="73CBDC5D" w14:textId="77777777" w:rsidR="00776303" w:rsidRDefault="00776303" w:rsidP="4991D400">
          <w:pPr>
            <w:pStyle w:val="Header"/>
            <w:ind w:right="-115"/>
            <w:jc w:val="right"/>
          </w:pPr>
        </w:p>
      </w:tc>
    </w:tr>
  </w:tbl>
  <w:p w14:paraId="00E36DD6" w14:textId="77777777" w:rsidR="00776303" w:rsidRDefault="00776303" w:rsidP="4991D4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05C0" w14:textId="2463F1BE" w:rsidR="00776303" w:rsidRDefault="00776303" w:rsidP="00E14D7A">
    <w:pPr>
      <w:pStyle w:val="NoSpacing"/>
      <w:jc w:val="right"/>
    </w:pPr>
    <w:r>
      <w:t>memo-itb-amard-</w:t>
    </w:r>
    <w:r w:rsidR="0020236D">
      <w:t>jul</w:t>
    </w:r>
    <w:r>
      <w:t>26item01</w:t>
    </w:r>
  </w:p>
  <w:p w14:paraId="25533CF7" w14:textId="77777777" w:rsidR="00776303" w:rsidRPr="00D844A7" w:rsidRDefault="00776303" w:rsidP="00E14D7A">
    <w:pPr>
      <w:pStyle w:val="NoSpacing"/>
      <w:jc w:val="right"/>
    </w:pPr>
    <w:r>
      <w:t>Attachment 2</w:t>
    </w:r>
  </w:p>
  <w:p w14:paraId="05569BA3" w14:textId="77777777" w:rsidR="00776303" w:rsidRPr="0056036C" w:rsidRDefault="00776303" w:rsidP="003C183D">
    <w:pPr>
      <w:pStyle w:val="NoSpacing"/>
      <w:spacing w:after="480"/>
      <w:jc w:val="right"/>
    </w:pPr>
    <w:r w:rsidRPr="0056036C">
      <w:t xml:space="preserve">Page </w:t>
    </w:r>
    <w:r w:rsidRPr="0056036C">
      <w:fldChar w:fldCharType="begin"/>
    </w:r>
    <w:r w:rsidRPr="0056036C">
      <w:instrText xml:space="preserve"> PAGE  \* Arabic  \* MERGEFORMAT </w:instrText>
    </w:r>
    <w:r w:rsidRPr="0056036C">
      <w:fldChar w:fldCharType="separate"/>
    </w:r>
    <w:r w:rsidRPr="0056036C">
      <w:rPr>
        <w:noProof/>
      </w:rPr>
      <w:t>1</w:t>
    </w:r>
    <w:r w:rsidRPr="0056036C">
      <w:fldChar w:fldCharType="end"/>
    </w:r>
    <w:r w:rsidRPr="0056036C">
      <w:t xml:space="preserve"> of </w:t>
    </w:r>
    <w: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58AD8" w14:textId="752A8463" w:rsidR="00776303" w:rsidRPr="00D844A7" w:rsidRDefault="00776303" w:rsidP="00E14D7A">
    <w:pPr>
      <w:pStyle w:val="NoSpacing"/>
      <w:jc w:val="right"/>
    </w:pPr>
    <w:r>
      <w:t>memo-itb-amard-</w:t>
    </w:r>
    <w:r w:rsidR="00EC1A42">
      <w:t>jul</w:t>
    </w:r>
    <w:r>
      <w:t>26item01</w:t>
    </w:r>
  </w:p>
  <w:p w14:paraId="5B3C55BC" w14:textId="77777777" w:rsidR="00776303" w:rsidRDefault="00776303" w:rsidP="00F42A41">
    <w:pPr>
      <w:pStyle w:val="NoSpacing"/>
      <w:jc w:val="right"/>
    </w:pPr>
    <w:r>
      <w:t>Attachment 3</w:t>
    </w:r>
  </w:p>
  <w:p w14:paraId="34B20243" w14:textId="77777777" w:rsidR="00776303" w:rsidRPr="0056036C" w:rsidRDefault="00776303" w:rsidP="003C183D">
    <w:pPr>
      <w:pStyle w:val="NoSpacing"/>
      <w:spacing w:after="480"/>
      <w:jc w:val="right"/>
    </w:pPr>
    <w:r w:rsidRPr="0056036C">
      <w:t xml:space="preserve">Page </w:t>
    </w:r>
    <w:r w:rsidRPr="0056036C">
      <w:fldChar w:fldCharType="begin"/>
    </w:r>
    <w:r w:rsidRPr="0056036C">
      <w:instrText xml:space="preserve"> PAGE  \* Arabic  \* MERGEFORMAT </w:instrText>
    </w:r>
    <w:r w:rsidRPr="0056036C">
      <w:fldChar w:fldCharType="separate"/>
    </w:r>
    <w:r w:rsidRPr="0056036C">
      <w:rPr>
        <w:noProof/>
      </w:rPr>
      <w:t>1</w:t>
    </w:r>
    <w:r w:rsidRPr="0056036C">
      <w:fldChar w:fldCharType="end"/>
    </w:r>
    <w:r w:rsidRPr="0056036C">
      <w:t xml:space="preserve"> of </w:t>
    </w:r>
    <w: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3D53"/>
    <w:multiLevelType w:val="hybridMultilevel"/>
    <w:tmpl w:val="C2361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656A5"/>
    <w:multiLevelType w:val="hybridMultilevel"/>
    <w:tmpl w:val="EB8E5F4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 w15:restartNumberingAfterBreak="0">
    <w:nsid w:val="03853D62"/>
    <w:multiLevelType w:val="hybridMultilevel"/>
    <w:tmpl w:val="8AE28DF8"/>
    <w:lvl w:ilvl="0" w:tplc="4A143268">
      <w:start w:val="1"/>
      <w:numFmt w:val="decimal"/>
      <w:lvlText w:val="%1."/>
      <w:lvlJc w:val="left"/>
      <w:pPr>
        <w:ind w:left="360" w:hanging="360"/>
      </w:pPr>
      <w:rPr>
        <w:b/>
        <w:bCs/>
      </w:rPr>
    </w:lvl>
    <w:lvl w:ilvl="1" w:tplc="04090017">
      <w:start w:val="1"/>
      <w:numFmt w:val="lowerLetter"/>
      <w:lvlText w:val="%2)"/>
      <w:lvlJc w:val="left"/>
      <w:pPr>
        <w:ind w:left="108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04DD2A6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FFC708"/>
    <w:multiLevelType w:val="hybridMultilevel"/>
    <w:tmpl w:val="FFFFFFFF"/>
    <w:lvl w:ilvl="0" w:tplc="79E481E0">
      <w:start w:val="1"/>
      <w:numFmt w:val="lowerLetter"/>
      <w:lvlText w:val="%1)"/>
      <w:lvlJc w:val="left"/>
      <w:pPr>
        <w:ind w:left="720" w:hanging="360"/>
      </w:pPr>
    </w:lvl>
    <w:lvl w:ilvl="1" w:tplc="0E1A6C16">
      <w:start w:val="1"/>
      <w:numFmt w:val="lowerLetter"/>
      <w:lvlText w:val="%2."/>
      <w:lvlJc w:val="left"/>
      <w:pPr>
        <w:ind w:left="1440" w:hanging="360"/>
      </w:pPr>
    </w:lvl>
    <w:lvl w:ilvl="2" w:tplc="F4E22B14">
      <w:start w:val="1"/>
      <w:numFmt w:val="lowerRoman"/>
      <w:lvlText w:val="%3."/>
      <w:lvlJc w:val="right"/>
      <w:pPr>
        <w:ind w:left="2160" w:hanging="180"/>
      </w:pPr>
    </w:lvl>
    <w:lvl w:ilvl="3" w:tplc="E76CE208">
      <w:start w:val="1"/>
      <w:numFmt w:val="decimal"/>
      <w:lvlText w:val="%4."/>
      <w:lvlJc w:val="left"/>
      <w:pPr>
        <w:ind w:left="2880" w:hanging="360"/>
      </w:pPr>
    </w:lvl>
    <w:lvl w:ilvl="4" w:tplc="13723E2C">
      <w:start w:val="1"/>
      <w:numFmt w:val="lowerLetter"/>
      <w:lvlText w:val="%5."/>
      <w:lvlJc w:val="left"/>
      <w:pPr>
        <w:ind w:left="3600" w:hanging="360"/>
      </w:pPr>
    </w:lvl>
    <w:lvl w:ilvl="5" w:tplc="AC442B3C">
      <w:start w:val="1"/>
      <w:numFmt w:val="lowerRoman"/>
      <w:lvlText w:val="%6."/>
      <w:lvlJc w:val="right"/>
      <w:pPr>
        <w:ind w:left="4320" w:hanging="180"/>
      </w:pPr>
    </w:lvl>
    <w:lvl w:ilvl="6" w:tplc="1038A658">
      <w:start w:val="1"/>
      <w:numFmt w:val="decimal"/>
      <w:lvlText w:val="%7."/>
      <w:lvlJc w:val="left"/>
      <w:pPr>
        <w:ind w:left="5040" w:hanging="360"/>
      </w:pPr>
    </w:lvl>
    <w:lvl w:ilvl="7" w:tplc="F1AE24A0">
      <w:start w:val="1"/>
      <w:numFmt w:val="lowerLetter"/>
      <w:lvlText w:val="%8."/>
      <w:lvlJc w:val="left"/>
      <w:pPr>
        <w:ind w:left="5760" w:hanging="360"/>
      </w:pPr>
    </w:lvl>
    <w:lvl w:ilvl="8" w:tplc="597C471C">
      <w:start w:val="1"/>
      <w:numFmt w:val="lowerRoman"/>
      <w:lvlText w:val="%9."/>
      <w:lvlJc w:val="right"/>
      <w:pPr>
        <w:ind w:left="6480" w:hanging="180"/>
      </w:pPr>
    </w:lvl>
  </w:abstractNum>
  <w:abstractNum w:abstractNumId="5" w15:restartNumberingAfterBreak="0">
    <w:nsid w:val="0FD2556C"/>
    <w:multiLevelType w:val="hybridMultilevel"/>
    <w:tmpl w:val="FFFFFFFF"/>
    <w:lvl w:ilvl="0" w:tplc="2BB066CE">
      <w:start w:val="1"/>
      <w:numFmt w:val="bullet"/>
      <w:lvlText w:val=""/>
      <w:lvlJc w:val="left"/>
      <w:pPr>
        <w:ind w:left="720" w:hanging="360"/>
      </w:pPr>
      <w:rPr>
        <w:rFonts w:ascii="Symbol" w:hAnsi="Symbol" w:hint="default"/>
      </w:rPr>
    </w:lvl>
    <w:lvl w:ilvl="1" w:tplc="63C62114">
      <w:start w:val="1"/>
      <w:numFmt w:val="bullet"/>
      <w:lvlText w:val="o"/>
      <w:lvlJc w:val="left"/>
      <w:pPr>
        <w:ind w:left="1440" w:hanging="360"/>
      </w:pPr>
      <w:rPr>
        <w:rFonts w:ascii="Courier New" w:hAnsi="Courier New" w:hint="default"/>
      </w:rPr>
    </w:lvl>
    <w:lvl w:ilvl="2" w:tplc="556C8546">
      <w:start w:val="1"/>
      <w:numFmt w:val="bullet"/>
      <w:lvlText w:val=""/>
      <w:lvlJc w:val="left"/>
      <w:pPr>
        <w:ind w:left="2160" w:hanging="360"/>
      </w:pPr>
      <w:rPr>
        <w:rFonts w:ascii="Wingdings" w:hAnsi="Wingdings" w:hint="default"/>
      </w:rPr>
    </w:lvl>
    <w:lvl w:ilvl="3" w:tplc="4A0AAF34">
      <w:start w:val="1"/>
      <w:numFmt w:val="bullet"/>
      <w:lvlText w:val=""/>
      <w:lvlJc w:val="left"/>
      <w:pPr>
        <w:ind w:left="2880" w:hanging="360"/>
      </w:pPr>
      <w:rPr>
        <w:rFonts w:ascii="Symbol" w:hAnsi="Symbol" w:hint="default"/>
      </w:rPr>
    </w:lvl>
    <w:lvl w:ilvl="4" w:tplc="D960F710">
      <w:start w:val="1"/>
      <w:numFmt w:val="bullet"/>
      <w:lvlText w:val="o"/>
      <w:lvlJc w:val="left"/>
      <w:pPr>
        <w:ind w:left="3600" w:hanging="360"/>
      </w:pPr>
      <w:rPr>
        <w:rFonts w:ascii="Courier New" w:hAnsi="Courier New" w:hint="default"/>
      </w:rPr>
    </w:lvl>
    <w:lvl w:ilvl="5" w:tplc="DA72C964">
      <w:start w:val="1"/>
      <w:numFmt w:val="bullet"/>
      <w:lvlText w:val=""/>
      <w:lvlJc w:val="left"/>
      <w:pPr>
        <w:ind w:left="4320" w:hanging="360"/>
      </w:pPr>
      <w:rPr>
        <w:rFonts w:ascii="Wingdings" w:hAnsi="Wingdings" w:hint="default"/>
      </w:rPr>
    </w:lvl>
    <w:lvl w:ilvl="6" w:tplc="AE44EF24">
      <w:start w:val="1"/>
      <w:numFmt w:val="bullet"/>
      <w:lvlText w:val=""/>
      <w:lvlJc w:val="left"/>
      <w:pPr>
        <w:ind w:left="5040" w:hanging="360"/>
      </w:pPr>
      <w:rPr>
        <w:rFonts w:ascii="Symbol" w:hAnsi="Symbol" w:hint="default"/>
      </w:rPr>
    </w:lvl>
    <w:lvl w:ilvl="7" w:tplc="C614961E">
      <w:start w:val="1"/>
      <w:numFmt w:val="bullet"/>
      <w:lvlText w:val="o"/>
      <w:lvlJc w:val="left"/>
      <w:pPr>
        <w:ind w:left="5760" w:hanging="360"/>
      </w:pPr>
      <w:rPr>
        <w:rFonts w:ascii="Courier New" w:hAnsi="Courier New" w:hint="default"/>
      </w:rPr>
    </w:lvl>
    <w:lvl w:ilvl="8" w:tplc="88082016">
      <w:start w:val="1"/>
      <w:numFmt w:val="bullet"/>
      <w:lvlText w:val=""/>
      <w:lvlJc w:val="left"/>
      <w:pPr>
        <w:ind w:left="6480" w:hanging="360"/>
      </w:pPr>
      <w:rPr>
        <w:rFonts w:ascii="Wingdings" w:hAnsi="Wingdings" w:hint="default"/>
      </w:rPr>
    </w:lvl>
  </w:abstractNum>
  <w:abstractNum w:abstractNumId="6" w15:restartNumberingAfterBreak="0">
    <w:nsid w:val="0FFDE440"/>
    <w:multiLevelType w:val="hybridMultilevel"/>
    <w:tmpl w:val="FFFFFFFF"/>
    <w:lvl w:ilvl="0" w:tplc="89CE2B2A">
      <w:start w:val="1"/>
      <w:numFmt w:val="decimal"/>
      <w:lvlText w:val="%1)"/>
      <w:lvlJc w:val="left"/>
      <w:pPr>
        <w:ind w:left="720" w:hanging="360"/>
      </w:pPr>
    </w:lvl>
    <w:lvl w:ilvl="1" w:tplc="31423858">
      <w:start w:val="1"/>
      <w:numFmt w:val="lowerLetter"/>
      <w:lvlText w:val="%2."/>
      <w:lvlJc w:val="left"/>
      <w:pPr>
        <w:ind w:left="1440" w:hanging="360"/>
      </w:pPr>
    </w:lvl>
    <w:lvl w:ilvl="2" w:tplc="1110FE0A">
      <w:start w:val="1"/>
      <w:numFmt w:val="lowerRoman"/>
      <w:lvlText w:val="%3."/>
      <w:lvlJc w:val="right"/>
      <w:pPr>
        <w:ind w:left="2160" w:hanging="180"/>
      </w:pPr>
    </w:lvl>
    <w:lvl w:ilvl="3" w:tplc="7238388E">
      <w:start w:val="1"/>
      <w:numFmt w:val="decimal"/>
      <w:lvlText w:val="%4."/>
      <w:lvlJc w:val="left"/>
      <w:pPr>
        <w:ind w:left="2880" w:hanging="360"/>
      </w:pPr>
    </w:lvl>
    <w:lvl w:ilvl="4" w:tplc="2BB4E4AA">
      <w:start w:val="1"/>
      <w:numFmt w:val="lowerLetter"/>
      <w:lvlText w:val="%5."/>
      <w:lvlJc w:val="left"/>
      <w:pPr>
        <w:ind w:left="3600" w:hanging="360"/>
      </w:pPr>
    </w:lvl>
    <w:lvl w:ilvl="5" w:tplc="F9468FDA">
      <w:start w:val="1"/>
      <w:numFmt w:val="lowerRoman"/>
      <w:lvlText w:val="%6."/>
      <w:lvlJc w:val="right"/>
      <w:pPr>
        <w:ind w:left="4320" w:hanging="180"/>
      </w:pPr>
    </w:lvl>
    <w:lvl w:ilvl="6" w:tplc="0876FEF4">
      <w:start w:val="1"/>
      <w:numFmt w:val="decimal"/>
      <w:lvlText w:val="%7."/>
      <w:lvlJc w:val="left"/>
      <w:pPr>
        <w:ind w:left="5040" w:hanging="360"/>
      </w:pPr>
    </w:lvl>
    <w:lvl w:ilvl="7" w:tplc="5AD03EE6">
      <w:start w:val="1"/>
      <w:numFmt w:val="lowerLetter"/>
      <w:lvlText w:val="%8."/>
      <w:lvlJc w:val="left"/>
      <w:pPr>
        <w:ind w:left="5760" w:hanging="360"/>
      </w:pPr>
    </w:lvl>
    <w:lvl w:ilvl="8" w:tplc="5B7E8B42">
      <w:start w:val="1"/>
      <w:numFmt w:val="lowerRoman"/>
      <w:lvlText w:val="%9."/>
      <w:lvlJc w:val="right"/>
      <w:pPr>
        <w:ind w:left="6480" w:hanging="180"/>
      </w:pPr>
    </w:lvl>
  </w:abstractNum>
  <w:abstractNum w:abstractNumId="7" w15:restartNumberingAfterBreak="0">
    <w:nsid w:val="130FFF6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022EAE"/>
    <w:multiLevelType w:val="hybridMultilevel"/>
    <w:tmpl w:val="FFFFFFFF"/>
    <w:lvl w:ilvl="0" w:tplc="11B2394C">
      <w:start w:val="1"/>
      <w:numFmt w:val="bullet"/>
      <w:lvlText w:val=""/>
      <w:lvlJc w:val="left"/>
      <w:pPr>
        <w:ind w:left="720" w:hanging="360"/>
      </w:pPr>
      <w:rPr>
        <w:rFonts w:ascii="Symbol" w:hAnsi="Symbol" w:hint="default"/>
      </w:rPr>
    </w:lvl>
    <w:lvl w:ilvl="1" w:tplc="870E9036">
      <w:start w:val="1"/>
      <w:numFmt w:val="bullet"/>
      <w:lvlText w:val="o"/>
      <w:lvlJc w:val="left"/>
      <w:pPr>
        <w:ind w:left="1440" w:hanging="360"/>
      </w:pPr>
      <w:rPr>
        <w:rFonts w:ascii="Courier New" w:hAnsi="Courier New" w:hint="default"/>
      </w:rPr>
    </w:lvl>
    <w:lvl w:ilvl="2" w:tplc="E252FE88">
      <w:start w:val="1"/>
      <w:numFmt w:val="bullet"/>
      <w:lvlText w:val=""/>
      <w:lvlJc w:val="left"/>
      <w:pPr>
        <w:ind w:left="2160" w:hanging="360"/>
      </w:pPr>
      <w:rPr>
        <w:rFonts w:ascii="Wingdings" w:hAnsi="Wingdings" w:hint="default"/>
      </w:rPr>
    </w:lvl>
    <w:lvl w:ilvl="3" w:tplc="51441F8E">
      <w:start w:val="1"/>
      <w:numFmt w:val="bullet"/>
      <w:lvlText w:val=""/>
      <w:lvlJc w:val="left"/>
      <w:pPr>
        <w:ind w:left="2880" w:hanging="360"/>
      </w:pPr>
      <w:rPr>
        <w:rFonts w:ascii="Symbol" w:hAnsi="Symbol" w:hint="default"/>
      </w:rPr>
    </w:lvl>
    <w:lvl w:ilvl="4" w:tplc="EDAC9058">
      <w:start w:val="1"/>
      <w:numFmt w:val="bullet"/>
      <w:lvlText w:val="o"/>
      <w:lvlJc w:val="left"/>
      <w:pPr>
        <w:ind w:left="3600" w:hanging="360"/>
      </w:pPr>
      <w:rPr>
        <w:rFonts w:ascii="Courier New" w:hAnsi="Courier New" w:hint="default"/>
      </w:rPr>
    </w:lvl>
    <w:lvl w:ilvl="5" w:tplc="24F2B88E">
      <w:start w:val="1"/>
      <w:numFmt w:val="bullet"/>
      <w:lvlText w:val=""/>
      <w:lvlJc w:val="left"/>
      <w:pPr>
        <w:ind w:left="4320" w:hanging="360"/>
      </w:pPr>
      <w:rPr>
        <w:rFonts w:ascii="Wingdings" w:hAnsi="Wingdings" w:hint="default"/>
      </w:rPr>
    </w:lvl>
    <w:lvl w:ilvl="6" w:tplc="95626766">
      <w:start w:val="1"/>
      <w:numFmt w:val="bullet"/>
      <w:lvlText w:val=""/>
      <w:lvlJc w:val="left"/>
      <w:pPr>
        <w:ind w:left="5040" w:hanging="360"/>
      </w:pPr>
      <w:rPr>
        <w:rFonts w:ascii="Symbol" w:hAnsi="Symbol" w:hint="default"/>
      </w:rPr>
    </w:lvl>
    <w:lvl w:ilvl="7" w:tplc="1BDAE7FA">
      <w:start w:val="1"/>
      <w:numFmt w:val="bullet"/>
      <w:lvlText w:val="o"/>
      <w:lvlJc w:val="left"/>
      <w:pPr>
        <w:ind w:left="5760" w:hanging="360"/>
      </w:pPr>
      <w:rPr>
        <w:rFonts w:ascii="Courier New" w:hAnsi="Courier New" w:hint="default"/>
      </w:rPr>
    </w:lvl>
    <w:lvl w:ilvl="8" w:tplc="FBF48148">
      <w:start w:val="1"/>
      <w:numFmt w:val="bullet"/>
      <w:lvlText w:val=""/>
      <w:lvlJc w:val="left"/>
      <w:pPr>
        <w:ind w:left="6480" w:hanging="360"/>
      </w:pPr>
      <w:rPr>
        <w:rFonts w:ascii="Wingdings" w:hAnsi="Wingdings" w:hint="default"/>
      </w:rPr>
    </w:lvl>
  </w:abstractNum>
  <w:abstractNum w:abstractNumId="9" w15:restartNumberingAfterBreak="0">
    <w:nsid w:val="16197C7E"/>
    <w:multiLevelType w:val="hybridMultilevel"/>
    <w:tmpl w:val="A224D8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930F1F"/>
    <w:multiLevelType w:val="hybridMultilevel"/>
    <w:tmpl w:val="E990D49E"/>
    <w:lvl w:ilvl="0" w:tplc="33B041F4">
      <w:start w:val="1"/>
      <w:numFmt w:val="bullet"/>
      <w:lvlText w:val=""/>
      <w:lvlJc w:val="left"/>
      <w:pPr>
        <w:ind w:left="720" w:hanging="360"/>
      </w:pPr>
      <w:rPr>
        <w:rFonts w:ascii="Symbol" w:hAnsi="Symbol" w:hint="default"/>
      </w:rPr>
    </w:lvl>
    <w:lvl w:ilvl="1" w:tplc="A6F23346">
      <w:start w:val="1"/>
      <w:numFmt w:val="bullet"/>
      <w:lvlText w:val="o"/>
      <w:lvlJc w:val="left"/>
      <w:pPr>
        <w:ind w:left="1440" w:hanging="360"/>
      </w:pPr>
      <w:rPr>
        <w:rFonts w:ascii="Courier New" w:hAnsi="Courier New" w:hint="default"/>
      </w:rPr>
    </w:lvl>
    <w:lvl w:ilvl="2" w:tplc="828245C6">
      <w:start w:val="1"/>
      <w:numFmt w:val="bullet"/>
      <w:lvlText w:val=""/>
      <w:lvlJc w:val="left"/>
      <w:pPr>
        <w:ind w:left="2160" w:hanging="360"/>
      </w:pPr>
      <w:rPr>
        <w:rFonts w:ascii="Wingdings" w:hAnsi="Wingdings" w:hint="default"/>
      </w:rPr>
    </w:lvl>
    <w:lvl w:ilvl="3" w:tplc="181C7148">
      <w:start w:val="1"/>
      <w:numFmt w:val="bullet"/>
      <w:lvlText w:val=""/>
      <w:lvlJc w:val="left"/>
      <w:pPr>
        <w:ind w:left="2880" w:hanging="360"/>
      </w:pPr>
      <w:rPr>
        <w:rFonts w:ascii="Symbol" w:hAnsi="Symbol" w:hint="default"/>
      </w:rPr>
    </w:lvl>
    <w:lvl w:ilvl="4" w:tplc="3110A91E">
      <w:start w:val="1"/>
      <w:numFmt w:val="bullet"/>
      <w:lvlText w:val="o"/>
      <w:lvlJc w:val="left"/>
      <w:pPr>
        <w:ind w:left="3600" w:hanging="360"/>
      </w:pPr>
      <w:rPr>
        <w:rFonts w:ascii="Courier New" w:hAnsi="Courier New" w:hint="default"/>
      </w:rPr>
    </w:lvl>
    <w:lvl w:ilvl="5" w:tplc="6180C046">
      <w:start w:val="1"/>
      <w:numFmt w:val="bullet"/>
      <w:lvlText w:val=""/>
      <w:lvlJc w:val="left"/>
      <w:pPr>
        <w:ind w:left="4320" w:hanging="360"/>
      </w:pPr>
      <w:rPr>
        <w:rFonts w:ascii="Wingdings" w:hAnsi="Wingdings" w:hint="default"/>
      </w:rPr>
    </w:lvl>
    <w:lvl w:ilvl="6" w:tplc="DC24F0CE">
      <w:start w:val="1"/>
      <w:numFmt w:val="bullet"/>
      <w:lvlText w:val=""/>
      <w:lvlJc w:val="left"/>
      <w:pPr>
        <w:ind w:left="5040" w:hanging="360"/>
      </w:pPr>
      <w:rPr>
        <w:rFonts w:ascii="Symbol" w:hAnsi="Symbol" w:hint="default"/>
      </w:rPr>
    </w:lvl>
    <w:lvl w:ilvl="7" w:tplc="C43CD4AE">
      <w:start w:val="1"/>
      <w:numFmt w:val="bullet"/>
      <w:lvlText w:val="o"/>
      <w:lvlJc w:val="left"/>
      <w:pPr>
        <w:ind w:left="5760" w:hanging="360"/>
      </w:pPr>
      <w:rPr>
        <w:rFonts w:ascii="Courier New" w:hAnsi="Courier New" w:hint="default"/>
      </w:rPr>
    </w:lvl>
    <w:lvl w:ilvl="8" w:tplc="D744E1C0">
      <w:start w:val="1"/>
      <w:numFmt w:val="bullet"/>
      <w:lvlText w:val=""/>
      <w:lvlJc w:val="left"/>
      <w:pPr>
        <w:ind w:left="6480" w:hanging="360"/>
      </w:pPr>
      <w:rPr>
        <w:rFonts w:ascii="Wingdings" w:hAnsi="Wingdings" w:hint="default"/>
      </w:rPr>
    </w:lvl>
  </w:abstractNum>
  <w:abstractNum w:abstractNumId="11" w15:restartNumberingAfterBreak="0">
    <w:nsid w:val="1C03795F"/>
    <w:multiLevelType w:val="hybridMultilevel"/>
    <w:tmpl w:val="9626B8F0"/>
    <w:lvl w:ilvl="0" w:tplc="04090017">
      <w:start w:val="1"/>
      <w:numFmt w:val="lowerLetter"/>
      <w:lvlText w:val="%1)"/>
      <w:lvlJc w:val="left"/>
      <w:pPr>
        <w:ind w:left="1080" w:hanging="360"/>
      </w:pPr>
    </w:lvl>
    <w:lvl w:ilvl="1" w:tplc="1E0053C2">
      <w:start w:val="1"/>
      <w:numFmt w:val="lowerLetter"/>
      <w:lvlText w:val="%2."/>
      <w:lvlJc w:val="left"/>
      <w:pPr>
        <w:ind w:left="1800" w:hanging="360"/>
      </w:pPr>
    </w:lvl>
    <w:lvl w:ilvl="2" w:tplc="9EC47756">
      <w:start w:val="1"/>
      <w:numFmt w:val="lowerRoman"/>
      <w:lvlText w:val="%3."/>
      <w:lvlJc w:val="right"/>
      <w:pPr>
        <w:ind w:left="2520" w:hanging="180"/>
      </w:pPr>
    </w:lvl>
    <w:lvl w:ilvl="3" w:tplc="8B5E1F84">
      <w:start w:val="1"/>
      <w:numFmt w:val="decimal"/>
      <w:lvlText w:val="%4."/>
      <w:lvlJc w:val="left"/>
      <w:pPr>
        <w:ind w:left="3240" w:hanging="360"/>
      </w:pPr>
    </w:lvl>
    <w:lvl w:ilvl="4" w:tplc="56B4B3B6">
      <w:start w:val="1"/>
      <w:numFmt w:val="lowerLetter"/>
      <w:lvlText w:val="%5."/>
      <w:lvlJc w:val="left"/>
      <w:pPr>
        <w:ind w:left="3960" w:hanging="360"/>
      </w:pPr>
    </w:lvl>
    <w:lvl w:ilvl="5" w:tplc="C09A5F48">
      <w:start w:val="1"/>
      <w:numFmt w:val="lowerRoman"/>
      <w:lvlText w:val="%6."/>
      <w:lvlJc w:val="right"/>
      <w:pPr>
        <w:ind w:left="4680" w:hanging="180"/>
      </w:pPr>
    </w:lvl>
    <w:lvl w:ilvl="6" w:tplc="C0A4FC98">
      <w:start w:val="1"/>
      <w:numFmt w:val="decimal"/>
      <w:lvlText w:val="%7."/>
      <w:lvlJc w:val="left"/>
      <w:pPr>
        <w:ind w:left="5400" w:hanging="360"/>
      </w:pPr>
    </w:lvl>
    <w:lvl w:ilvl="7" w:tplc="19BEDCF8">
      <w:start w:val="1"/>
      <w:numFmt w:val="lowerLetter"/>
      <w:lvlText w:val="%8."/>
      <w:lvlJc w:val="left"/>
      <w:pPr>
        <w:ind w:left="6120" w:hanging="360"/>
      </w:pPr>
    </w:lvl>
    <w:lvl w:ilvl="8" w:tplc="9D1CDAF2">
      <w:start w:val="1"/>
      <w:numFmt w:val="lowerRoman"/>
      <w:lvlText w:val="%9."/>
      <w:lvlJc w:val="right"/>
      <w:pPr>
        <w:ind w:left="6840" w:hanging="180"/>
      </w:pPr>
    </w:lvl>
  </w:abstractNum>
  <w:abstractNum w:abstractNumId="12" w15:restartNumberingAfterBreak="0">
    <w:nsid w:val="1C860A2B"/>
    <w:multiLevelType w:val="hybridMultilevel"/>
    <w:tmpl w:val="655004DE"/>
    <w:lvl w:ilvl="0" w:tplc="04090017">
      <w:start w:val="1"/>
      <w:numFmt w:val="lowerLetter"/>
      <w:lvlText w:val="%1)"/>
      <w:lvlJc w:val="left"/>
      <w:pPr>
        <w:ind w:left="1080" w:hanging="360"/>
      </w:pPr>
    </w:lvl>
    <w:lvl w:ilvl="1" w:tplc="1938FB48">
      <w:start w:val="1"/>
      <w:numFmt w:val="lowerLetter"/>
      <w:lvlText w:val="%2."/>
      <w:lvlJc w:val="left"/>
      <w:pPr>
        <w:ind w:left="1800" w:hanging="360"/>
      </w:pPr>
    </w:lvl>
    <w:lvl w:ilvl="2" w:tplc="C332F874">
      <w:start w:val="1"/>
      <w:numFmt w:val="lowerRoman"/>
      <w:lvlText w:val="%3."/>
      <w:lvlJc w:val="right"/>
      <w:pPr>
        <w:ind w:left="2520" w:hanging="180"/>
      </w:pPr>
    </w:lvl>
    <w:lvl w:ilvl="3" w:tplc="0D086FDE">
      <w:start w:val="1"/>
      <w:numFmt w:val="decimal"/>
      <w:lvlText w:val="%4."/>
      <w:lvlJc w:val="left"/>
      <w:pPr>
        <w:ind w:left="3240" w:hanging="360"/>
      </w:pPr>
    </w:lvl>
    <w:lvl w:ilvl="4" w:tplc="0E3C680A">
      <w:start w:val="1"/>
      <w:numFmt w:val="lowerLetter"/>
      <w:lvlText w:val="%5."/>
      <w:lvlJc w:val="left"/>
      <w:pPr>
        <w:ind w:left="3960" w:hanging="360"/>
      </w:pPr>
    </w:lvl>
    <w:lvl w:ilvl="5" w:tplc="B302C53C">
      <w:start w:val="1"/>
      <w:numFmt w:val="lowerRoman"/>
      <w:lvlText w:val="%6."/>
      <w:lvlJc w:val="right"/>
      <w:pPr>
        <w:ind w:left="4680" w:hanging="180"/>
      </w:pPr>
    </w:lvl>
    <w:lvl w:ilvl="6" w:tplc="3ED49FEC">
      <w:start w:val="1"/>
      <w:numFmt w:val="decimal"/>
      <w:lvlText w:val="%7."/>
      <w:lvlJc w:val="left"/>
      <w:pPr>
        <w:ind w:left="5400" w:hanging="360"/>
      </w:pPr>
    </w:lvl>
    <w:lvl w:ilvl="7" w:tplc="9EA23B08">
      <w:start w:val="1"/>
      <w:numFmt w:val="lowerLetter"/>
      <w:lvlText w:val="%8."/>
      <w:lvlJc w:val="left"/>
      <w:pPr>
        <w:ind w:left="6120" w:hanging="360"/>
      </w:pPr>
    </w:lvl>
    <w:lvl w:ilvl="8" w:tplc="2D2073CE">
      <w:start w:val="1"/>
      <w:numFmt w:val="lowerRoman"/>
      <w:lvlText w:val="%9."/>
      <w:lvlJc w:val="right"/>
      <w:pPr>
        <w:ind w:left="6840" w:hanging="180"/>
      </w:pPr>
    </w:lvl>
  </w:abstractNum>
  <w:abstractNum w:abstractNumId="13" w15:restartNumberingAfterBreak="0">
    <w:nsid w:val="1EA71D8A"/>
    <w:multiLevelType w:val="hybridMultilevel"/>
    <w:tmpl w:val="1C901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50225"/>
    <w:multiLevelType w:val="hybridMultilevel"/>
    <w:tmpl w:val="D0FC069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C341F9"/>
    <w:multiLevelType w:val="hybridMultilevel"/>
    <w:tmpl w:val="50A2E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5F0D"/>
    <w:multiLevelType w:val="hybridMultilevel"/>
    <w:tmpl w:val="835E2FA8"/>
    <w:lvl w:ilvl="0" w:tplc="DA044BBA">
      <w:start w:val="1"/>
      <w:numFmt w:val="bullet"/>
      <w:lvlText w:val=""/>
      <w:lvlJc w:val="left"/>
      <w:pPr>
        <w:ind w:left="720" w:hanging="360"/>
      </w:pPr>
      <w:rPr>
        <w:rFonts w:ascii="Symbol" w:hAnsi="Symbol" w:hint="default"/>
      </w:rPr>
    </w:lvl>
    <w:lvl w:ilvl="1" w:tplc="807A4D4C">
      <w:start w:val="1"/>
      <w:numFmt w:val="bullet"/>
      <w:lvlText w:val="o"/>
      <w:lvlJc w:val="left"/>
      <w:pPr>
        <w:ind w:left="1440" w:hanging="360"/>
      </w:pPr>
      <w:rPr>
        <w:rFonts w:ascii="Courier New" w:hAnsi="Courier New" w:hint="default"/>
      </w:rPr>
    </w:lvl>
    <w:lvl w:ilvl="2" w:tplc="C71612FA">
      <w:start w:val="1"/>
      <w:numFmt w:val="bullet"/>
      <w:lvlText w:val=""/>
      <w:lvlJc w:val="left"/>
      <w:pPr>
        <w:ind w:left="2160" w:hanging="360"/>
      </w:pPr>
      <w:rPr>
        <w:rFonts w:ascii="Wingdings" w:hAnsi="Wingdings" w:hint="default"/>
      </w:rPr>
    </w:lvl>
    <w:lvl w:ilvl="3" w:tplc="47A8813C">
      <w:start w:val="1"/>
      <w:numFmt w:val="bullet"/>
      <w:lvlText w:val=""/>
      <w:lvlJc w:val="left"/>
      <w:pPr>
        <w:ind w:left="2880" w:hanging="360"/>
      </w:pPr>
      <w:rPr>
        <w:rFonts w:ascii="Symbol" w:hAnsi="Symbol" w:hint="default"/>
      </w:rPr>
    </w:lvl>
    <w:lvl w:ilvl="4" w:tplc="43A4552A">
      <w:start w:val="1"/>
      <w:numFmt w:val="bullet"/>
      <w:lvlText w:val="o"/>
      <w:lvlJc w:val="left"/>
      <w:pPr>
        <w:ind w:left="3600" w:hanging="360"/>
      </w:pPr>
      <w:rPr>
        <w:rFonts w:ascii="Courier New" w:hAnsi="Courier New" w:hint="default"/>
      </w:rPr>
    </w:lvl>
    <w:lvl w:ilvl="5" w:tplc="A2FE83E6">
      <w:start w:val="1"/>
      <w:numFmt w:val="bullet"/>
      <w:lvlText w:val=""/>
      <w:lvlJc w:val="left"/>
      <w:pPr>
        <w:ind w:left="4320" w:hanging="360"/>
      </w:pPr>
      <w:rPr>
        <w:rFonts w:ascii="Wingdings" w:hAnsi="Wingdings" w:hint="default"/>
      </w:rPr>
    </w:lvl>
    <w:lvl w:ilvl="6" w:tplc="7B7CCAB4">
      <w:start w:val="1"/>
      <w:numFmt w:val="bullet"/>
      <w:lvlText w:val=""/>
      <w:lvlJc w:val="left"/>
      <w:pPr>
        <w:ind w:left="5040" w:hanging="360"/>
      </w:pPr>
      <w:rPr>
        <w:rFonts w:ascii="Symbol" w:hAnsi="Symbol" w:hint="default"/>
      </w:rPr>
    </w:lvl>
    <w:lvl w:ilvl="7" w:tplc="DF66CEAE">
      <w:start w:val="1"/>
      <w:numFmt w:val="bullet"/>
      <w:lvlText w:val="o"/>
      <w:lvlJc w:val="left"/>
      <w:pPr>
        <w:ind w:left="5760" w:hanging="360"/>
      </w:pPr>
      <w:rPr>
        <w:rFonts w:ascii="Courier New" w:hAnsi="Courier New" w:hint="default"/>
      </w:rPr>
    </w:lvl>
    <w:lvl w:ilvl="8" w:tplc="8070C616">
      <w:start w:val="1"/>
      <w:numFmt w:val="bullet"/>
      <w:lvlText w:val=""/>
      <w:lvlJc w:val="left"/>
      <w:pPr>
        <w:ind w:left="6480" w:hanging="360"/>
      </w:pPr>
      <w:rPr>
        <w:rFonts w:ascii="Wingdings" w:hAnsi="Wingdings" w:hint="default"/>
      </w:rPr>
    </w:lvl>
  </w:abstractNum>
  <w:abstractNum w:abstractNumId="17" w15:restartNumberingAfterBreak="0">
    <w:nsid w:val="356C065D"/>
    <w:multiLevelType w:val="hybridMultilevel"/>
    <w:tmpl w:val="D20CCA96"/>
    <w:lvl w:ilvl="0" w:tplc="04090017">
      <w:start w:val="1"/>
      <w:numFmt w:val="lowerLetter"/>
      <w:lvlText w:val="%1)"/>
      <w:lvlJc w:val="left"/>
      <w:pPr>
        <w:ind w:left="1080" w:hanging="360"/>
      </w:pPr>
    </w:lvl>
    <w:lvl w:ilvl="1" w:tplc="8E6AF6EE">
      <w:start w:val="1"/>
      <w:numFmt w:val="lowerLetter"/>
      <w:lvlText w:val="%2."/>
      <w:lvlJc w:val="left"/>
      <w:pPr>
        <w:ind w:left="1800" w:hanging="360"/>
      </w:pPr>
    </w:lvl>
    <w:lvl w:ilvl="2" w:tplc="95CE8B36">
      <w:start w:val="1"/>
      <w:numFmt w:val="lowerRoman"/>
      <w:lvlText w:val="%3."/>
      <w:lvlJc w:val="right"/>
      <w:pPr>
        <w:ind w:left="2520" w:hanging="180"/>
      </w:pPr>
    </w:lvl>
    <w:lvl w:ilvl="3" w:tplc="2370FC9A">
      <w:start w:val="1"/>
      <w:numFmt w:val="decimal"/>
      <w:lvlText w:val="%4."/>
      <w:lvlJc w:val="left"/>
      <w:pPr>
        <w:ind w:left="3240" w:hanging="360"/>
      </w:pPr>
    </w:lvl>
    <w:lvl w:ilvl="4" w:tplc="508C758E">
      <w:start w:val="1"/>
      <w:numFmt w:val="lowerLetter"/>
      <w:lvlText w:val="%5."/>
      <w:lvlJc w:val="left"/>
      <w:pPr>
        <w:ind w:left="3960" w:hanging="360"/>
      </w:pPr>
    </w:lvl>
    <w:lvl w:ilvl="5" w:tplc="343EB1EC">
      <w:start w:val="1"/>
      <w:numFmt w:val="lowerRoman"/>
      <w:lvlText w:val="%6."/>
      <w:lvlJc w:val="right"/>
      <w:pPr>
        <w:ind w:left="4680" w:hanging="180"/>
      </w:pPr>
    </w:lvl>
    <w:lvl w:ilvl="6" w:tplc="1E4A7E60">
      <w:start w:val="1"/>
      <w:numFmt w:val="decimal"/>
      <w:lvlText w:val="%7."/>
      <w:lvlJc w:val="left"/>
      <w:pPr>
        <w:ind w:left="5400" w:hanging="360"/>
      </w:pPr>
    </w:lvl>
    <w:lvl w:ilvl="7" w:tplc="8DFA4208">
      <w:start w:val="1"/>
      <w:numFmt w:val="lowerLetter"/>
      <w:lvlText w:val="%8."/>
      <w:lvlJc w:val="left"/>
      <w:pPr>
        <w:ind w:left="6120" w:hanging="360"/>
      </w:pPr>
    </w:lvl>
    <w:lvl w:ilvl="8" w:tplc="B5B21836">
      <w:start w:val="1"/>
      <w:numFmt w:val="lowerRoman"/>
      <w:lvlText w:val="%9."/>
      <w:lvlJc w:val="right"/>
      <w:pPr>
        <w:ind w:left="6840" w:hanging="180"/>
      </w:pPr>
    </w:lvl>
  </w:abstractNum>
  <w:abstractNum w:abstractNumId="18" w15:restartNumberingAfterBreak="0">
    <w:nsid w:val="392BEA9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6D4C31"/>
    <w:multiLevelType w:val="multilevel"/>
    <w:tmpl w:val="E168E2FE"/>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F225F2"/>
    <w:multiLevelType w:val="hybridMultilevel"/>
    <w:tmpl w:val="FFFFFFFF"/>
    <w:lvl w:ilvl="0" w:tplc="250C9488">
      <w:start w:val="1"/>
      <w:numFmt w:val="bullet"/>
      <w:lvlText w:val=""/>
      <w:lvlJc w:val="left"/>
      <w:pPr>
        <w:ind w:left="1080" w:hanging="360"/>
      </w:pPr>
      <w:rPr>
        <w:rFonts w:ascii="Symbol" w:hAnsi="Symbol" w:hint="default"/>
      </w:rPr>
    </w:lvl>
    <w:lvl w:ilvl="1" w:tplc="B2BA3D4C">
      <w:start w:val="1"/>
      <w:numFmt w:val="bullet"/>
      <w:lvlText w:val="o"/>
      <w:lvlJc w:val="left"/>
      <w:pPr>
        <w:ind w:left="1800" w:hanging="360"/>
      </w:pPr>
      <w:rPr>
        <w:rFonts w:ascii="Courier New" w:hAnsi="Courier New" w:hint="default"/>
      </w:rPr>
    </w:lvl>
    <w:lvl w:ilvl="2" w:tplc="115A1694">
      <w:start w:val="1"/>
      <w:numFmt w:val="bullet"/>
      <w:lvlText w:val=""/>
      <w:lvlJc w:val="left"/>
      <w:pPr>
        <w:ind w:left="2520" w:hanging="360"/>
      </w:pPr>
      <w:rPr>
        <w:rFonts w:ascii="Wingdings" w:hAnsi="Wingdings" w:hint="default"/>
      </w:rPr>
    </w:lvl>
    <w:lvl w:ilvl="3" w:tplc="891EADD6">
      <w:start w:val="1"/>
      <w:numFmt w:val="bullet"/>
      <w:lvlText w:val=""/>
      <w:lvlJc w:val="left"/>
      <w:pPr>
        <w:ind w:left="3240" w:hanging="360"/>
      </w:pPr>
      <w:rPr>
        <w:rFonts w:ascii="Symbol" w:hAnsi="Symbol" w:hint="default"/>
      </w:rPr>
    </w:lvl>
    <w:lvl w:ilvl="4" w:tplc="5DEEDA40">
      <w:start w:val="1"/>
      <w:numFmt w:val="bullet"/>
      <w:lvlText w:val="o"/>
      <w:lvlJc w:val="left"/>
      <w:pPr>
        <w:ind w:left="3960" w:hanging="360"/>
      </w:pPr>
      <w:rPr>
        <w:rFonts w:ascii="Courier New" w:hAnsi="Courier New" w:hint="default"/>
      </w:rPr>
    </w:lvl>
    <w:lvl w:ilvl="5" w:tplc="6F5EDDC8">
      <w:start w:val="1"/>
      <w:numFmt w:val="bullet"/>
      <w:lvlText w:val=""/>
      <w:lvlJc w:val="left"/>
      <w:pPr>
        <w:ind w:left="4680" w:hanging="360"/>
      </w:pPr>
      <w:rPr>
        <w:rFonts w:ascii="Wingdings" w:hAnsi="Wingdings" w:hint="default"/>
      </w:rPr>
    </w:lvl>
    <w:lvl w:ilvl="6" w:tplc="CEDEC6A2">
      <w:start w:val="1"/>
      <w:numFmt w:val="bullet"/>
      <w:lvlText w:val=""/>
      <w:lvlJc w:val="left"/>
      <w:pPr>
        <w:ind w:left="5400" w:hanging="360"/>
      </w:pPr>
      <w:rPr>
        <w:rFonts w:ascii="Symbol" w:hAnsi="Symbol" w:hint="default"/>
      </w:rPr>
    </w:lvl>
    <w:lvl w:ilvl="7" w:tplc="DD1E4AD0">
      <w:start w:val="1"/>
      <w:numFmt w:val="bullet"/>
      <w:lvlText w:val="o"/>
      <w:lvlJc w:val="left"/>
      <w:pPr>
        <w:ind w:left="6120" w:hanging="360"/>
      </w:pPr>
      <w:rPr>
        <w:rFonts w:ascii="Courier New" w:hAnsi="Courier New" w:hint="default"/>
      </w:rPr>
    </w:lvl>
    <w:lvl w:ilvl="8" w:tplc="9378EBB0">
      <w:start w:val="1"/>
      <w:numFmt w:val="bullet"/>
      <w:lvlText w:val=""/>
      <w:lvlJc w:val="left"/>
      <w:pPr>
        <w:ind w:left="6840" w:hanging="360"/>
      </w:pPr>
      <w:rPr>
        <w:rFonts w:ascii="Wingdings" w:hAnsi="Wingdings" w:hint="default"/>
      </w:rPr>
    </w:lvl>
  </w:abstractNum>
  <w:abstractNum w:abstractNumId="21" w15:restartNumberingAfterBreak="0">
    <w:nsid w:val="3B1A3B2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C413E6C"/>
    <w:multiLevelType w:val="hybridMultilevel"/>
    <w:tmpl w:val="B9C2CC64"/>
    <w:lvl w:ilvl="0" w:tplc="04090017">
      <w:start w:val="1"/>
      <w:numFmt w:val="lowerLetter"/>
      <w:lvlText w:val="%1)"/>
      <w:lvlJc w:val="left"/>
      <w:pPr>
        <w:ind w:left="1080" w:hanging="360"/>
      </w:pPr>
    </w:lvl>
    <w:lvl w:ilvl="1" w:tplc="B538D060">
      <w:start w:val="1"/>
      <w:numFmt w:val="lowerLetter"/>
      <w:lvlText w:val="%2."/>
      <w:lvlJc w:val="left"/>
      <w:pPr>
        <w:ind w:left="1800" w:hanging="360"/>
      </w:pPr>
    </w:lvl>
    <w:lvl w:ilvl="2" w:tplc="7F02EF22">
      <w:start w:val="1"/>
      <w:numFmt w:val="lowerRoman"/>
      <w:lvlText w:val="%3."/>
      <w:lvlJc w:val="right"/>
      <w:pPr>
        <w:ind w:left="2520" w:hanging="180"/>
      </w:pPr>
    </w:lvl>
    <w:lvl w:ilvl="3" w:tplc="7BDABBA8">
      <w:start w:val="1"/>
      <w:numFmt w:val="decimal"/>
      <w:lvlText w:val="%4."/>
      <w:lvlJc w:val="left"/>
      <w:pPr>
        <w:ind w:left="3240" w:hanging="360"/>
      </w:pPr>
    </w:lvl>
    <w:lvl w:ilvl="4" w:tplc="8D4AF9AA">
      <w:start w:val="1"/>
      <w:numFmt w:val="lowerLetter"/>
      <w:lvlText w:val="%5."/>
      <w:lvlJc w:val="left"/>
      <w:pPr>
        <w:ind w:left="3960" w:hanging="360"/>
      </w:pPr>
    </w:lvl>
    <w:lvl w:ilvl="5" w:tplc="B68A3D8A">
      <w:start w:val="1"/>
      <w:numFmt w:val="lowerRoman"/>
      <w:lvlText w:val="%6."/>
      <w:lvlJc w:val="right"/>
      <w:pPr>
        <w:ind w:left="4680" w:hanging="180"/>
      </w:pPr>
    </w:lvl>
    <w:lvl w:ilvl="6" w:tplc="350EC4DA">
      <w:start w:val="1"/>
      <w:numFmt w:val="decimal"/>
      <w:lvlText w:val="%7."/>
      <w:lvlJc w:val="left"/>
      <w:pPr>
        <w:ind w:left="5400" w:hanging="360"/>
      </w:pPr>
    </w:lvl>
    <w:lvl w:ilvl="7" w:tplc="944009FC">
      <w:start w:val="1"/>
      <w:numFmt w:val="lowerLetter"/>
      <w:lvlText w:val="%8."/>
      <w:lvlJc w:val="left"/>
      <w:pPr>
        <w:ind w:left="6120" w:hanging="360"/>
      </w:pPr>
    </w:lvl>
    <w:lvl w:ilvl="8" w:tplc="7FE014D0">
      <w:start w:val="1"/>
      <w:numFmt w:val="lowerRoman"/>
      <w:lvlText w:val="%9."/>
      <w:lvlJc w:val="right"/>
      <w:pPr>
        <w:ind w:left="6840" w:hanging="180"/>
      </w:pPr>
    </w:lvl>
  </w:abstractNum>
  <w:abstractNum w:abstractNumId="23" w15:restartNumberingAfterBreak="0">
    <w:nsid w:val="3D742F90"/>
    <w:multiLevelType w:val="hybridMultilevel"/>
    <w:tmpl w:val="FFFFFFFF"/>
    <w:lvl w:ilvl="0" w:tplc="553C31D0">
      <w:start w:val="1"/>
      <w:numFmt w:val="upperLetter"/>
      <w:lvlText w:val="%1)"/>
      <w:lvlJc w:val="left"/>
      <w:pPr>
        <w:ind w:left="720" w:hanging="360"/>
      </w:pPr>
    </w:lvl>
    <w:lvl w:ilvl="1" w:tplc="835CDD64">
      <w:start w:val="1"/>
      <w:numFmt w:val="lowerLetter"/>
      <w:lvlText w:val="%2."/>
      <w:lvlJc w:val="left"/>
      <w:pPr>
        <w:ind w:left="1440" w:hanging="360"/>
      </w:pPr>
    </w:lvl>
    <w:lvl w:ilvl="2" w:tplc="01F0D3D0">
      <w:start w:val="1"/>
      <w:numFmt w:val="lowerRoman"/>
      <w:lvlText w:val="%3."/>
      <w:lvlJc w:val="right"/>
      <w:pPr>
        <w:ind w:left="2160" w:hanging="180"/>
      </w:pPr>
    </w:lvl>
    <w:lvl w:ilvl="3" w:tplc="7B90D468">
      <w:start w:val="1"/>
      <w:numFmt w:val="decimal"/>
      <w:lvlText w:val="%4."/>
      <w:lvlJc w:val="left"/>
      <w:pPr>
        <w:ind w:left="2880" w:hanging="360"/>
      </w:pPr>
    </w:lvl>
    <w:lvl w:ilvl="4" w:tplc="44B06C02">
      <w:start w:val="1"/>
      <w:numFmt w:val="lowerLetter"/>
      <w:lvlText w:val="%5."/>
      <w:lvlJc w:val="left"/>
      <w:pPr>
        <w:ind w:left="3600" w:hanging="360"/>
      </w:pPr>
    </w:lvl>
    <w:lvl w:ilvl="5" w:tplc="F7CCFC4E">
      <w:start w:val="1"/>
      <w:numFmt w:val="lowerRoman"/>
      <w:lvlText w:val="%6."/>
      <w:lvlJc w:val="right"/>
      <w:pPr>
        <w:ind w:left="4320" w:hanging="180"/>
      </w:pPr>
    </w:lvl>
    <w:lvl w:ilvl="6" w:tplc="06904382">
      <w:start w:val="1"/>
      <w:numFmt w:val="decimal"/>
      <w:lvlText w:val="%7."/>
      <w:lvlJc w:val="left"/>
      <w:pPr>
        <w:ind w:left="5040" w:hanging="360"/>
      </w:pPr>
    </w:lvl>
    <w:lvl w:ilvl="7" w:tplc="32BA5DC0">
      <w:start w:val="1"/>
      <w:numFmt w:val="lowerLetter"/>
      <w:lvlText w:val="%8."/>
      <w:lvlJc w:val="left"/>
      <w:pPr>
        <w:ind w:left="5760" w:hanging="360"/>
      </w:pPr>
    </w:lvl>
    <w:lvl w:ilvl="8" w:tplc="F8964E3C">
      <w:start w:val="1"/>
      <w:numFmt w:val="lowerRoman"/>
      <w:lvlText w:val="%9."/>
      <w:lvlJc w:val="right"/>
      <w:pPr>
        <w:ind w:left="6480" w:hanging="180"/>
      </w:pPr>
    </w:lvl>
  </w:abstractNum>
  <w:abstractNum w:abstractNumId="24" w15:restartNumberingAfterBreak="0">
    <w:nsid w:val="4285D592"/>
    <w:multiLevelType w:val="hybridMultilevel"/>
    <w:tmpl w:val="FFFFFFFF"/>
    <w:lvl w:ilvl="0" w:tplc="047C87D6">
      <w:start w:val="1"/>
      <w:numFmt w:val="decimal"/>
      <w:lvlText w:val="%1)"/>
      <w:lvlJc w:val="left"/>
      <w:pPr>
        <w:ind w:left="720" w:hanging="360"/>
      </w:pPr>
    </w:lvl>
    <w:lvl w:ilvl="1" w:tplc="B2D66F1A">
      <w:start w:val="1"/>
      <w:numFmt w:val="lowerLetter"/>
      <w:lvlText w:val="%2."/>
      <w:lvlJc w:val="left"/>
      <w:pPr>
        <w:ind w:left="1440" w:hanging="360"/>
      </w:pPr>
    </w:lvl>
    <w:lvl w:ilvl="2" w:tplc="D31C4FEC">
      <w:start w:val="1"/>
      <w:numFmt w:val="lowerRoman"/>
      <w:lvlText w:val="%3."/>
      <w:lvlJc w:val="right"/>
      <w:pPr>
        <w:ind w:left="2160" w:hanging="180"/>
      </w:pPr>
    </w:lvl>
    <w:lvl w:ilvl="3" w:tplc="78747DC0">
      <w:start w:val="1"/>
      <w:numFmt w:val="decimal"/>
      <w:lvlText w:val="%4."/>
      <w:lvlJc w:val="left"/>
      <w:pPr>
        <w:ind w:left="2880" w:hanging="360"/>
      </w:pPr>
    </w:lvl>
    <w:lvl w:ilvl="4" w:tplc="CA56F67E">
      <w:start w:val="1"/>
      <w:numFmt w:val="lowerLetter"/>
      <w:lvlText w:val="%5."/>
      <w:lvlJc w:val="left"/>
      <w:pPr>
        <w:ind w:left="3600" w:hanging="360"/>
      </w:pPr>
    </w:lvl>
    <w:lvl w:ilvl="5" w:tplc="CF1E50CC">
      <w:start w:val="1"/>
      <w:numFmt w:val="lowerRoman"/>
      <w:lvlText w:val="%6."/>
      <w:lvlJc w:val="right"/>
      <w:pPr>
        <w:ind w:left="4320" w:hanging="180"/>
      </w:pPr>
    </w:lvl>
    <w:lvl w:ilvl="6" w:tplc="21F2ACF0">
      <w:start w:val="1"/>
      <w:numFmt w:val="decimal"/>
      <w:lvlText w:val="%7."/>
      <w:lvlJc w:val="left"/>
      <w:pPr>
        <w:ind w:left="5040" w:hanging="360"/>
      </w:pPr>
    </w:lvl>
    <w:lvl w:ilvl="7" w:tplc="0F661838">
      <w:start w:val="1"/>
      <w:numFmt w:val="lowerLetter"/>
      <w:lvlText w:val="%8."/>
      <w:lvlJc w:val="left"/>
      <w:pPr>
        <w:ind w:left="5760" w:hanging="360"/>
      </w:pPr>
    </w:lvl>
    <w:lvl w:ilvl="8" w:tplc="8238337E">
      <w:start w:val="1"/>
      <w:numFmt w:val="lowerRoman"/>
      <w:lvlText w:val="%9."/>
      <w:lvlJc w:val="right"/>
      <w:pPr>
        <w:ind w:left="6480" w:hanging="180"/>
      </w:pPr>
    </w:lvl>
  </w:abstractNum>
  <w:abstractNum w:abstractNumId="25" w15:restartNumberingAfterBreak="0">
    <w:nsid w:val="42B623B6"/>
    <w:multiLevelType w:val="hybridMultilevel"/>
    <w:tmpl w:val="FFFFFFFF"/>
    <w:lvl w:ilvl="0" w:tplc="33CEF0BC">
      <w:start w:val="1"/>
      <w:numFmt w:val="bullet"/>
      <w:lvlText w:val=""/>
      <w:lvlJc w:val="left"/>
      <w:pPr>
        <w:ind w:left="720" w:hanging="360"/>
      </w:pPr>
      <w:rPr>
        <w:rFonts w:ascii="Symbol" w:hAnsi="Symbol" w:hint="default"/>
      </w:rPr>
    </w:lvl>
    <w:lvl w:ilvl="1" w:tplc="211814AC">
      <w:start w:val="1"/>
      <w:numFmt w:val="lowerLetter"/>
      <w:lvlText w:val="%2."/>
      <w:lvlJc w:val="left"/>
      <w:pPr>
        <w:ind w:left="1440" w:hanging="360"/>
      </w:pPr>
    </w:lvl>
    <w:lvl w:ilvl="2" w:tplc="7D94333C">
      <w:start w:val="1"/>
      <w:numFmt w:val="lowerRoman"/>
      <w:lvlText w:val="%3."/>
      <w:lvlJc w:val="right"/>
      <w:pPr>
        <w:ind w:left="2160" w:hanging="180"/>
      </w:pPr>
    </w:lvl>
    <w:lvl w:ilvl="3" w:tplc="0E7C1BE8">
      <w:start w:val="1"/>
      <w:numFmt w:val="decimal"/>
      <w:lvlText w:val="%4."/>
      <w:lvlJc w:val="left"/>
      <w:pPr>
        <w:ind w:left="2880" w:hanging="360"/>
      </w:pPr>
    </w:lvl>
    <w:lvl w:ilvl="4" w:tplc="DBF4C79A">
      <w:start w:val="1"/>
      <w:numFmt w:val="lowerLetter"/>
      <w:lvlText w:val="%5."/>
      <w:lvlJc w:val="left"/>
      <w:pPr>
        <w:ind w:left="3600" w:hanging="360"/>
      </w:pPr>
    </w:lvl>
    <w:lvl w:ilvl="5" w:tplc="07048BEC">
      <w:start w:val="1"/>
      <w:numFmt w:val="lowerRoman"/>
      <w:lvlText w:val="%6."/>
      <w:lvlJc w:val="right"/>
      <w:pPr>
        <w:ind w:left="4320" w:hanging="180"/>
      </w:pPr>
    </w:lvl>
    <w:lvl w:ilvl="6" w:tplc="80BC2B5E">
      <w:start w:val="1"/>
      <w:numFmt w:val="decimal"/>
      <w:lvlText w:val="%7."/>
      <w:lvlJc w:val="left"/>
      <w:pPr>
        <w:ind w:left="5040" w:hanging="360"/>
      </w:pPr>
    </w:lvl>
    <w:lvl w:ilvl="7" w:tplc="2FEE11FC">
      <w:start w:val="1"/>
      <w:numFmt w:val="lowerLetter"/>
      <w:lvlText w:val="%8."/>
      <w:lvlJc w:val="left"/>
      <w:pPr>
        <w:ind w:left="5760" w:hanging="360"/>
      </w:pPr>
    </w:lvl>
    <w:lvl w:ilvl="8" w:tplc="6FCEA690">
      <w:start w:val="1"/>
      <w:numFmt w:val="lowerRoman"/>
      <w:lvlText w:val="%9."/>
      <w:lvlJc w:val="right"/>
      <w:pPr>
        <w:ind w:left="6480" w:hanging="180"/>
      </w:pPr>
    </w:lvl>
  </w:abstractNum>
  <w:abstractNum w:abstractNumId="26" w15:restartNumberingAfterBreak="0">
    <w:nsid w:val="470A18A9"/>
    <w:multiLevelType w:val="hybridMultilevel"/>
    <w:tmpl w:val="64DE35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2EF669"/>
    <w:multiLevelType w:val="hybridMultilevel"/>
    <w:tmpl w:val="FFFFFFFF"/>
    <w:lvl w:ilvl="0" w:tplc="E1E6ED82">
      <w:start w:val="1"/>
      <w:numFmt w:val="bullet"/>
      <w:lvlText w:val=""/>
      <w:lvlJc w:val="left"/>
      <w:pPr>
        <w:ind w:left="720" w:hanging="360"/>
      </w:pPr>
      <w:rPr>
        <w:rFonts w:ascii="Symbol" w:hAnsi="Symbol" w:hint="default"/>
      </w:rPr>
    </w:lvl>
    <w:lvl w:ilvl="1" w:tplc="2F3C6566">
      <w:start w:val="1"/>
      <w:numFmt w:val="bullet"/>
      <w:lvlText w:val="o"/>
      <w:lvlJc w:val="left"/>
      <w:pPr>
        <w:ind w:left="1440" w:hanging="360"/>
      </w:pPr>
      <w:rPr>
        <w:rFonts w:ascii="Courier New" w:hAnsi="Courier New" w:hint="default"/>
      </w:rPr>
    </w:lvl>
    <w:lvl w:ilvl="2" w:tplc="8DDCB160">
      <w:start w:val="1"/>
      <w:numFmt w:val="bullet"/>
      <w:lvlText w:val=""/>
      <w:lvlJc w:val="left"/>
      <w:pPr>
        <w:ind w:left="2160" w:hanging="360"/>
      </w:pPr>
      <w:rPr>
        <w:rFonts w:ascii="Wingdings" w:hAnsi="Wingdings" w:hint="default"/>
      </w:rPr>
    </w:lvl>
    <w:lvl w:ilvl="3" w:tplc="1DC8E2B8">
      <w:start w:val="1"/>
      <w:numFmt w:val="bullet"/>
      <w:lvlText w:val=""/>
      <w:lvlJc w:val="left"/>
      <w:pPr>
        <w:ind w:left="2880" w:hanging="360"/>
      </w:pPr>
      <w:rPr>
        <w:rFonts w:ascii="Symbol" w:hAnsi="Symbol" w:hint="default"/>
      </w:rPr>
    </w:lvl>
    <w:lvl w:ilvl="4" w:tplc="2EA61256">
      <w:start w:val="1"/>
      <w:numFmt w:val="bullet"/>
      <w:lvlText w:val="o"/>
      <w:lvlJc w:val="left"/>
      <w:pPr>
        <w:ind w:left="3600" w:hanging="360"/>
      </w:pPr>
      <w:rPr>
        <w:rFonts w:ascii="Courier New" w:hAnsi="Courier New" w:hint="default"/>
      </w:rPr>
    </w:lvl>
    <w:lvl w:ilvl="5" w:tplc="F198FAF8">
      <w:start w:val="1"/>
      <w:numFmt w:val="bullet"/>
      <w:lvlText w:val=""/>
      <w:lvlJc w:val="left"/>
      <w:pPr>
        <w:ind w:left="4320" w:hanging="360"/>
      </w:pPr>
      <w:rPr>
        <w:rFonts w:ascii="Wingdings" w:hAnsi="Wingdings" w:hint="default"/>
      </w:rPr>
    </w:lvl>
    <w:lvl w:ilvl="6" w:tplc="893C5AFC">
      <w:start w:val="1"/>
      <w:numFmt w:val="bullet"/>
      <w:lvlText w:val=""/>
      <w:lvlJc w:val="left"/>
      <w:pPr>
        <w:ind w:left="5040" w:hanging="360"/>
      </w:pPr>
      <w:rPr>
        <w:rFonts w:ascii="Symbol" w:hAnsi="Symbol" w:hint="default"/>
      </w:rPr>
    </w:lvl>
    <w:lvl w:ilvl="7" w:tplc="12AA473A">
      <w:start w:val="1"/>
      <w:numFmt w:val="bullet"/>
      <w:lvlText w:val="o"/>
      <w:lvlJc w:val="left"/>
      <w:pPr>
        <w:ind w:left="5760" w:hanging="360"/>
      </w:pPr>
      <w:rPr>
        <w:rFonts w:ascii="Courier New" w:hAnsi="Courier New" w:hint="default"/>
      </w:rPr>
    </w:lvl>
    <w:lvl w:ilvl="8" w:tplc="E8DAAC12">
      <w:start w:val="1"/>
      <w:numFmt w:val="bullet"/>
      <w:lvlText w:val=""/>
      <w:lvlJc w:val="left"/>
      <w:pPr>
        <w:ind w:left="6480" w:hanging="360"/>
      </w:pPr>
      <w:rPr>
        <w:rFonts w:ascii="Wingdings" w:hAnsi="Wingdings" w:hint="default"/>
      </w:rPr>
    </w:lvl>
  </w:abstractNum>
  <w:abstractNum w:abstractNumId="28" w15:restartNumberingAfterBreak="0">
    <w:nsid w:val="4E3A3C5F"/>
    <w:multiLevelType w:val="multilevel"/>
    <w:tmpl w:val="97926C34"/>
    <w:lvl w:ilvl="0">
      <w:start w:val="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F32BC91"/>
    <w:multiLevelType w:val="hybridMultilevel"/>
    <w:tmpl w:val="A9662CA4"/>
    <w:lvl w:ilvl="0" w:tplc="04090017">
      <w:start w:val="1"/>
      <w:numFmt w:val="lowerLetter"/>
      <w:lvlText w:val="%1)"/>
      <w:lvlJc w:val="left"/>
      <w:pPr>
        <w:ind w:left="1080" w:hanging="360"/>
      </w:pPr>
    </w:lvl>
    <w:lvl w:ilvl="1" w:tplc="0409001B">
      <w:start w:val="1"/>
      <w:numFmt w:val="lowerRoman"/>
      <w:lvlText w:val="%2."/>
      <w:lvlJc w:val="right"/>
      <w:pPr>
        <w:ind w:left="1440" w:hanging="360"/>
      </w:pPr>
    </w:lvl>
    <w:lvl w:ilvl="2" w:tplc="43EE8008">
      <w:start w:val="1"/>
      <w:numFmt w:val="lowerRoman"/>
      <w:lvlText w:val="%3."/>
      <w:lvlJc w:val="right"/>
      <w:pPr>
        <w:ind w:left="2520" w:hanging="180"/>
      </w:pPr>
    </w:lvl>
    <w:lvl w:ilvl="3" w:tplc="128CD57C">
      <w:start w:val="1"/>
      <w:numFmt w:val="decimal"/>
      <w:lvlText w:val="%4."/>
      <w:lvlJc w:val="left"/>
      <w:pPr>
        <w:ind w:left="3240" w:hanging="360"/>
      </w:pPr>
    </w:lvl>
    <w:lvl w:ilvl="4" w:tplc="A11063FE">
      <w:start w:val="1"/>
      <w:numFmt w:val="lowerLetter"/>
      <w:lvlText w:val="%5."/>
      <w:lvlJc w:val="left"/>
      <w:pPr>
        <w:ind w:left="3960" w:hanging="360"/>
      </w:pPr>
    </w:lvl>
    <w:lvl w:ilvl="5" w:tplc="79228C9A">
      <w:start w:val="1"/>
      <w:numFmt w:val="lowerRoman"/>
      <w:lvlText w:val="%6."/>
      <w:lvlJc w:val="right"/>
      <w:pPr>
        <w:ind w:left="4680" w:hanging="180"/>
      </w:pPr>
    </w:lvl>
    <w:lvl w:ilvl="6" w:tplc="6F3E0B06">
      <w:start w:val="1"/>
      <w:numFmt w:val="decimal"/>
      <w:lvlText w:val="%7."/>
      <w:lvlJc w:val="left"/>
      <w:pPr>
        <w:ind w:left="5400" w:hanging="360"/>
      </w:pPr>
    </w:lvl>
    <w:lvl w:ilvl="7" w:tplc="39502D8C">
      <w:start w:val="1"/>
      <w:numFmt w:val="lowerLetter"/>
      <w:lvlText w:val="%8."/>
      <w:lvlJc w:val="left"/>
      <w:pPr>
        <w:ind w:left="6120" w:hanging="360"/>
      </w:pPr>
    </w:lvl>
    <w:lvl w:ilvl="8" w:tplc="D2EAE9E2">
      <w:start w:val="1"/>
      <w:numFmt w:val="lowerRoman"/>
      <w:lvlText w:val="%9."/>
      <w:lvlJc w:val="right"/>
      <w:pPr>
        <w:ind w:left="6840" w:hanging="180"/>
      </w:pPr>
    </w:lvl>
  </w:abstractNum>
  <w:abstractNum w:abstractNumId="30" w15:restartNumberingAfterBreak="0">
    <w:nsid w:val="5071E25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0AE2069"/>
    <w:multiLevelType w:val="hybridMultilevel"/>
    <w:tmpl w:val="FFFFFFFF"/>
    <w:lvl w:ilvl="0" w:tplc="7BD287EA">
      <w:start w:val="1"/>
      <w:numFmt w:val="bullet"/>
      <w:lvlText w:val=""/>
      <w:lvlJc w:val="left"/>
      <w:pPr>
        <w:ind w:left="720" w:hanging="360"/>
      </w:pPr>
      <w:rPr>
        <w:rFonts w:ascii="Symbol" w:hAnsi="Symbol" w:hint="default"/>
      </w:rPr>
    </w:lvl>
    <w:lvl w:ilvl="1" w:tplc="B5786876">
      <w:start w:val="1"/>
      <w:numFmt w:val="bullet"/>
      <w:lvlText w:val="o"/>
      <w:lvlJc w:val="left"/>
      <w:pPr>
        <w:ind w:left="1440" w:hanging="360"/>
      </w:pPr>
      <w:rPr>
        <w:rFonts w:ascii="Courier New" w:hAnsi="Courier New" w:hint="default"/>
      </w:rPr>
    </w:lvl>
    <w:lvl w:ilvl="2" w:tplc="03AC3AA2">
      <w:start w:val="1"/>
      <w:numFmt w:val="bullet"/>
      <w:lvlText w:val=""/>
      <w:lvlJc w:val="left"/>
      <w:pPr>
        <w:ind w:left="2160" w:hanging="360"/>
      </w:pPr>
      <w:rPr>
        <w:rFonts w:ascii="Wingdings" w:hAnsi="Wingdings" w:hint="default"/>
      </w:rPr>
    </w:lvl>
    <w:lvl w:ilvl="3" w:tplc="C984515E">
      <w:start w:val="1"/>
      <w:numFmt w:val="bullet"/>
      <w:lvlText w:val=""/>
      <w:lvlJc w:val="left"/>
      <w:pPr>
        <w:ind w:left="2880" w:hanging="360"/>
      </w:pPr>
      <w:rPr>
        <w:rFonts w:ascii="Symbol" w:hAnsi="Symbol" w:hint="default"/>
      </w:rPr>
    </w:lvl>
    <w:lvl w:ilvl="4" w:tplc="F32C8C96">
      <w:start w:val="1"/>
      <w:numFmt w:val="bullet"/>
      <w:lvlText w:val="o"/>
      <w:lvlJc w:val="left"/>
      <w:pPr>
        <w:ind w:left="3600" w:hanging="360"/>
      </w:pPr>
      <w:rPr>
        <w:rFonts w:ascii="Courier New" w:hAnsi="Courier New" w:hint="default"/>
      </w:rPr>
    </w:lvl>
    <w:lvl w:ilvl="5" w:tplc="E474C74C">
      <w:start w:val="1"/>
      <w:numFmt w:val="bullet"/>
      <w:lvlText w:val=""/>
      <w:lvlJc w:val="left"/>
      <w:pPr>
        <w:ind w:left="4320" w:hanging="360"/>
      </w:pPr>
      <w:rPr>
        <w:rFonts w:ascii="Wingdings" w:hAnsi="Wingdings" w:hint="default"/>
      </w:rPr>
    </w:lvl>
    <w:lvl w:ilvl="6" w:tplc="596851D2">
      <w:start w:val="1"/>
      <w:numFmt w:val="bullet"/>
      <w:lvlText w:val=""/>
      <w:lvlJc w:val="left"/>
      <w:pPr>
        <w:ind w:left="5040" w:hanging="360"/>
      </w:pPr>
      <w:rPr>
        <w:rFonts w:ascii="Symbol" w:hAnsi="Symbol" w:hint="default"/>
      </w:rPr>
    </w:lvl>
    <w:lvl w:ilvl="7" w:tplc="33EEB832">
      <w:start w:val="1"/>
      <w:numFmt w:val="bullet"/>
      <w:lvlText w:val="o"/>
      <w:lvlJc w:val="left"/>
      <w:pPr>
        <w:ind w:left="5760" w:hanging="360"/>
      </w:pPr>
      <w:rPr>
        <w:rFonts w:ascii="Courier New" w:hAnsi="Courier New" w:hint="default"/>
      </w:rPr>
    </w:lvl>
    <w:lvl w:ilvl="8" w:tplc="E8242A04">
      <w:start w:val="1"/>
      <w:numFmt w:val="bullet"/>
      <w:lvlText w:val=""/>
      <w:lvlJc w:val="left"/>
      <w:pPr>
        <w:ind w:left="6480" w:hanging="360"/>
      </w:pPr>
      <w:rPr>
        <w:rFonts w:ascii="Wingdings" w:hAnsi="Wingdings" w:hint="default"/>
      </w:rPr>
    </w:lvl>
  </w:abstractNum>
  <w:abstractNum w:abstractNumId="32" w15:restartNumberingAfterBreak="0">
    <w:nsid w:val="5303B9C1"/>
    <w:multiLevelType w:val="hybridMultilevel"/>
    <w:tmpl w:val="FFFFFFFF"/>
    <w:lvl w:ilvl="0" w:tplc="B4EA287A">
      <w:start w:val="1"/>
      <w:numFmt w:val="lowerLetter"/>
      <w:lvlText w:val="%1)"/>
      <w:lvlJc w:val="left"/>
      <w:pPr>
        <w:ind w:left="720" w:hanging="360"/>
      </w:pPr>
    </w:lvl>
    <w:lvl w:ilvl="1" w:tplc="293ADF30">
      <w:start w:val="1"/>
      <w:numFmt w:val="lowerLetter"/>
      <w:lvlText w:val="%2."/>
      <w:lvlJc w:val="left"/>
      <w:pPr>
        <w:ind w:left="1440" w:hanging="360"/>
      </w:pPr>
    </w:lvl>
    <w:lvl w:ilvl="2" w:tplc="B7524C70">
      <w:start w:val="1"/>
      <w:numFmt w:val="lowerRoman"/>
      <w:lvlText w:val="%3."/>
      <w:lvlJc w:val="right"/>
      <w:pPr>
        <w:ind w:left="2160" w:hanging="180"/>
      </w:pPr>
    </w:lvl>
    <w:lvl w:ilvl="3" w:tplc="C69E52FA">
      <w:start w:val="1"/>
      <w:numFmt w:val="decimal"/>
      <w:lvlText w:val="%4."/>
      <w:lvlJc w:val="left"/>
      <w:pPr>
        <w:ind w:left="2880" w:hanging="360"/>
      </w:pPr>
    </w:lvl>
    <w:lvl w:ilvl="4" w:tplc="9C9E09D2">
      <w:start w:val="1"/>
      <w:numFmt w:val="lowerLetter"/>
      <w:lvlText w:val="%5."/>
      <w:lvlJc w:val="left"/>
      <w:pPr>
        <w:ind w:left="3600" w:hanging="360"/>
      </w:pPr>
    </w:lvl>
    <w:lvl w:ilvl="5" w:tplc="0B1467DC">
      <w:start w:val="1"/>
      <w:numFmt w:val="lowerRoman"/>
      <w:lvlText w:val="%6."/>
      <w:lvlJc w:val="right"/>
      <w:pPr>
        <w:ind w:left="4320" w:hanging="180"/>
      </w:pPr>
    </w:lvl>
    <w:lvl w:ilvl="6" w:tplc="017C4CCE">
      <w:start w:val="1"/>
      <w:numFmt w:val="decimal"/>
      <w:lvlText w:val="%7."/>
      <w:lvlJc w:val="left"/>
      <w:pPr>
        <w:ind w:left="5040" w:hanging="360"/>
      </w:pPr>
    </w:lvl>
    <w:lvl w:ilvl="7" w:tplc="CE12386C">
      <w:start w:val="1"/>
      <w:numFmt w:val="lowerLetter"/>
      <w:lvlText w:val="%8."/>
      <w:lvlJc w:val="left"/>
      <w:pPr>
        <w:ind w:left="5760" w:hanging="360"/>
      </w:pPr>
    </w:lvl>
    <w:lvl w:ilvl="8" w:tplc="D4DC9826">
      <w:start w:val="1"/>
      <w:numFmt w:val="lowerRoman"/>
      <w:lvlText w:val="%9."/>
      <w:lvlJc w:val="right"/>
      <w:pPr>
        <w:ind w:left="6480" w:hanging="180"/>
      </w:pPr>
    </w:lvl>
  </w:abstractNum>
  <w:abstractNum w:abstractNumId="33" w15:restartNumberingAfterBreak="0">
    <w:nsid w:val="5317B319"/>
    <w:multiLevelType w:val="hybridMultilevel"/>
    <w:tmpl w:val="397EEF4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D2605C70">
      <w:start w:val="1"/>
      <w:numFmt w:val="bullet"/>
      <w:lvlText w:val=""/>
      <w:lvlJc w:val="left"/>
      <w:pPr>
        <w:ind w:left="2160" w:hanging="360"/>
      </w:pPr>
      <w:rPr>
        <w:rFonts w:ascii="Wingdings" w:hAnsi="Wingdings" w:hint="default"/>
      </w:rPr>
    </w:lvl>
    <w:lvl w:ilvl="3" w:tplc="BEDC9AFC">
      <w:start w:val="1"/>
      <w:numFmt w:val="bullet"/>
      <w:lvlText w:val=""/>
      <w:lvlJc w:val="left"/>
      <w:pPr>
        <w:ind w:left="2880" w:hanging="360"/>
      </w:pPr>
      <w:rPr>
        <w:rFonts w:ascii="Symbol" w:hAnsi="Symbol" w:hint="default"/>
      </w:rPr>
    </w:lvl>
    <w:lvl w:ilvl="4" w:tplc="5DA624EA">
      <w:start w:val="1"/>
      <w:numFmt w:val="bullet"/>
      <w:lvlText w:val="o"/>
      <w:lvlJc w:val="left"/>
      <w:pPr>
        <w:ind w:left="3600" w:hanging="360"/>
      </w:pPr>
      <w:rPr>
        <w:rFonts w:ascii="Courier New" w:hAnsi="Courier New" w:hint="default"/>
      </w:rPr>
    </w:lvl>
    <w:lvl w:ilvl="5" w:tplc="90DA68CC">
      <w:start w:val="1"/>
      <w:numFmt w:val="bullet"/>
      <w:lvlText w:val=""/>
      <w:lvlJc w:val="left"/>
      <w:pPr>
        <w:ind w:left="4320" w:hanging="360"/>
      </w:pPr>
      <w:rPr>
        <w:rFonts w:ascii="Wingdings" w:hAnsi="Wingdings" w:hint="default"/>
      </w:rPr>
    </w:lvl>
    <w:lvl w:ilvl="6" w:tplc="F91E792E">
      <w:start w:val="1"/>
      <w:numFmt w:val="bullet"/>
      <w:lvlText w:val=""/>
      <w:lvlJc w:val="left"/>
      <w:pPr>
        <w:ind w:left="5040" w:hanging="360"/>
      </w:pPr>
      <w:rPr>
        <w:rFonts w:ascii="Symbol" w:hAnsi="Symbol" w:hint="default"/>
      </w:rPr>
    </w:lvl>
    <w:lvl w:ilvl="7" w:tplc="5FB640AC">
      <w:start w:val="1"/>
      <w:numFmt w:val="bullet"/>
      <w:lvlText w:val="o"/>
      <w:lvlJc w:val="left"/>
      <w:pPr>
        <w:ind w:left="5760" w:hanging="360"/>
      </w:pPr>
      <w:rPr>
        <w:rFonts w:ascii="Courier New" w:hAnsi="Courier New" w:hint="default"/>
      </w:rPr>
    </w:lvl>
    <w:lvl w:ilvl="8" w:tplc="809422BC">
      <w:start w:val="1"/>
      <w:numFmt w:val="bullet"/>
      <w:lvlText w:val=""/>
      <w:lvlJc w:val="left"/>
      <w:pPr>
        <w:ind w:left="6480" w:hanging="360"/>
      </w:pPr>
      <w:rPr>
        <w:rFonts w:ascii="Wingdings" w:hAnsi="Wingdings" w:hint="default"/>
      </w:rPr>
    </w:lvl>
  </w:abstractNum>
  <w:abstractNum w:abstractNumId="34" w15:restartNumberingAfterBreak="0">
    <w:nsid w:val="53E7A23C"/>
    <w:multiLevelType w:val="hybridMultilevel"/>
    <w:tmpl w:val="FFFFFFFF"/>
    <w:lvl w:ilvl="0" w:tplc="DB5AA9B0">
      <w:start w:val="1"/>
      <w:numFmt w:val="decimal"/>
      <w:lvlText w:val="%1)"/>
      <w:lvlJc w:val="left"/>
      <w:pPr>
        <w:ind w:left="720" w:hanging="360"/>
      </w:pPr>
    </w:lvl>
    <w:lvl w:ilvl="1" w:tplc="78586830">
      <w:start w:val="1"/>
      <w:numFmt w:val="lowerLetter"/>
      <w:lvlText w:val="%2."/>
      <w:lvlJc w:val="left"/>
      <w:pPr>
        <w:ind w:left="1440" w:hanging="360"/>
      </w:pPr>
    </w:lvl>
    <w:lvl w:ilvl="2" w:tplc="7B3C49BE">
      <w:start w:val="1"/>
      <w:numFmt w:val="lowerRoman"/>
      <w:lvlText w:val="%3."/>
      <w:lvlJc w:val="right"/>
      <w:pPr>
        <w:ind w:left="2160" w:hanging="180"/>
      </w:pPr>
    </w:lvl>
    <w:lvl w:ilvl="3" w:tplc="77AEF4C0">
      <w:start w:val="1"/>
      <w:numFmt w:val="decimal"/>
      <w:lvlText w:val="%4."/>
      <w:lvlJc w:val="left"/>
      <w:pPr>
        <w:ind w:left="2880" w:hanging="360"/>
      </w:pPr>
    </w:lvl>
    <w:lvl w:ilvl="4" w:tplc="31C25D00">
      <w:start w:val="1"/>
      <w:numFmt w:val="lowerLetter"/>
      <w:lvlText w:val="%5."/>
      <w:lvlJc w:val="left"/>
      <w:pPr>
        <w:ind w:left="3600" w:hanging="360"/>
      </w:pPr>
    </w:lvl>
    <w:lvl w:ilvl="5" w:tplc="2AAC582C">
      <w:start w:val="1"/>
      <w:numFmt w:val="lowerRoman"/>
      <w:lvlText w:val="%6."/>
      <w:lvlJc w:val="right"/>
      <w:pPr>
        <w:ind w:left="4320" w:hanging="180"/>
      </w:pPr>
    </w:lvl>
    <w:lvl w:ilvl="6" w:tplc="EF3A3148">
      <w:start w:val="1"/>
      <w:numFmt w:val="decimal"/>
      <w:lvlText w:val="%7."/>
      <w:lvlJc w:val="left"/>
      <w:pPr>
        <w:ind w:left="5040" w:hanging="360"/>
      </w:pPr>
    </w:lvl>
    <w:lvl w:ilvl="7" w:tplc="1772D9E2">
      <w:start w:val="1"/>
      <w:numFmt w:val="lowerLetter"/>
      <w:lvlText w:val="%8."/>
      <w:lvlJc w:val="left"/>
      <w:pPr>
        <w:ind w:left="5760" w:hanging="360"/>
      </w:pPr>
    </w:lvl>
    <w:lvl w:ilvl="8" w:tplc="41DE43CA">
      <w:start w:val="1"/>
      <w:numFmt w:val="lowerRoman"/>
      <w:lvlText w:val="%9."/>
      <w:lvlJc w:val="right"/>
      <w:pPr>
        <w:ind w:left="6480" w:hanging="180"/>
      </w:pPr>
    </w:lvl>
  </w:abstractNum>
  <w:abstractNum w:abstractNumId="35" w15:restartNumberingAfterBreak="0">
    <w:nsid w:val="570422C4"/>
    <w:multiLevelType w:val="hybridMultilevel"/>
    <w:tmpl w:val="FFFFFFFF"/>
    <w:lvl w:ilvl="0" w:tplc="06A2E3FE">
      <w:start w:val="1"/>
      <w:numFmt w:val="decimal"/>
      <w:lvlText w:val="%1."/>
      <w:lvlJc w:val="left"/>
      <w:pPr>
        <w:ind w:left="720" w:hanging="360"/>
      </w:pPr>
    </w:lvl>
    <w:lvl w:ilvl="1" w:tplc="47F04EE6">
      <w:start w:val="1"/>
      <w:numFmt w:val="lowerLetter"/>
      <w:lvlText w:val="%2."/>
      <w:lvlJc w:val="left"/>
      <w:pPr>
        <w:ind w:left="1440" w:hanging="360"/>
      </w:pPr>
    </w:lvl>
    <w:lvl w:ilvl="2" w:tplc="3D4E3092">
      <w:start w:val="1"/>
      <w:numFmt w:val="lowerRoman"/>
      <w:lvlText w:val="%3."/>
      <w:lvlJc w:val="right"/>
      <w:pPr>
        <w:ind w:left="2160" w:hanging="180"/>
      </w:pPr>
    </w:lvl>
    <w:lvl w:ilvl="3" w:tplc="CA1C3674">
      <w:start w:val="1"/>
      <w:numFmt w:val="decimal"/>
      <w:lvlText w:val="%4."/>
      <w:lvlJc w:val="left"/>
      <w:pPr>
        <w:ind w:left="2880" w:hanging="360"/>
      </w:pPr>
    </w:lvl>
    <w:lvl w:ilvl="4" w:tplc="7554B424">
      <w:start w:val="1"/>
      <w:numFmt w:val="lowerLetter"/>
      <w:lvlText w:val="%5."/>
      <w:lvlJc w:val="left"/>
      <w:pPr>
        <w:ind w:left="3600" w:hanging="360"/>
      </w:pPr>
    </w:lvl>
    <w:lvl w:ilvl="5" w:tplc="73BC5016">
      <w:start w:val="1"/>
      <w:numFmt w:val="lowerRoman"/>
      <w:lvlText w:val="%6."/>
      <w:lvlJc w:val="right"/>
      <w:pPr>
        <w:ind w:left="4320" w:hanging="180"/>
      </w:pPr>
    </w:lvl>
    <w:lvl w:ilvl="6" w:tplc="DE4CA11E">
      <w:start w:val="1"/>
      <w:numFmt w:val="decimal"/>
      <w:lvlText w:val="%7."/>
      <w:lvlJc w:val="left"/>
      <w:pPr>
        <w:ind w:left="5040" w:hanging="360"/>
      </w:pPr>
    </w:lvl>
    <w:lvl w:ilvl="7" w:tplc="8D28C23C">
      <w:start w:val="1"/>
      <w:numFmt w:val="lowerLetter"/>
      <w:lvlText w:val="%8."/>
      <w:lvlJc w:val="left"/>
      <w:pPr>
        <w:ind w:left="5760" w:hanging="360"/>
      </w:pPr>
    </w:lvl>
    <w:lvl w:ilvl="8" w:tplc="2486865E">
      <w:start w:val="1"/>
      <w:numFmt w:val="lowerRoman"/>
      <w:lvlText w:val="%9."/>
      <w:lvlJc w:val="right"/>
      <w:pPr>
        <w:ind w:left="6480" w:hanging="180"/>
      </w:pPr>
    </w:lvl>
  </w:abstractNum>
  <w:abstractNum w:abstractNumId="36" w15:restartNumberingAfterBreak="0">
    <w:nsid w:val="582A5A0B"/>
    <w:multiLevelType w:val="hybridMultilevel"/>
    <w:tmpl w:val="4FEEC83E"/>
    <w:lvl w:ilvl="0" w:tplc="04090017">
      <w:start w:val="1"/>
      <w:numFmt w:val="lowerLetter"/>
      <w:lvlText w:val="%1)"/>
      <w:lvlJc w:val="left"/>
      <w:pPr>
        <w:ind w:left="1080" w:hanging="360"/>
      </w:pPr>
    </w:lvl>
    <w:lvl w:ilvl="1" w:tplc="07D6EF5C">
      <w:start w:val="1"/>
      <w:numFmt w:val="lowerLetter"/>
      <w:lvlText w:val="%2."/>
      <w:lvlJc w:val="left"/>
      <w:pPr>
        <w:ind w:left="1800" w:hanging="360"/>
      </w:pPr>
    </w:lvl>
    <w:lvl w:ilvl="2" w:tplc="1AC66F3C">
      <w:start w:val="1"/>
      <w:numFmt w:val="lowerRoman"/>
      <w:lvlText w:val="%3."/>
      <w:lvlJc w:val="right"/>
      <w:pPr>
        <w:ind w:left="2520" w:hanging="180"/>
      </w:pPr>
    </w:lvl>
    <w:lvl w:ilvl="3" w:tplc="C9BA7640">
      <w:start w:val="1"/>
      <w:numFmt w:val="decimal"/>
      <w:lvlText w:val="%4."/>
      <w:lvlJc w:val="left"/>
      <w:pPr>
        <w:ind w:left="3240" w:hanging="360"/>
      </w:pPr>
    </w:lvl>
    <w:lvl w:ilvl="4" w:tplc="F91E9CCA">
      <w:start w:val="1"/>
      <w:numFmt w:val="lowerLetter"/>
      <w:lvlText w:val="%5."/>
      <w:lvlJc w:val="left"/>
      <w:pPr>
        <w:ind w:left="3960" w:hanging="360"/>
      </w:pPr>
    </w:lvl>
    <w:lvl w:ilvl="5" w:tplc="688E73BA">
      <w:start w:val="1"/>
      <w:numFmt w:val="lowerRoman"/>
      <w:lvlText w:val="%6."/>
      <w:lvlJc w:val="right"/>
      <w:pPr>
        <w:ind w:left="4680" w:hanging="180"/>
      </w:pPr>
    </w:lvl>
    <w:lvl w:ilvl="6" w:tplc="172426AC">
      <w:start w:val="1"/>
      <w:numFmt w:val="decimal"/>
      <w:lvlText w:val="%7."/>
      <w:lvlJc w:val="left"/>
      <w:pPr>
        <w:ind w:left="5400" w:hanging="360"/>
      </w:pPr>
    </w:lvl>
    <w:lvl w:ilvl="7" w:tplc="1166B70A">
      <w:start w:val="1"/>
      <w:numFmt w:val="lowerLetter"/>
      <w:lvlText w:val="%8."/>
      <w:lvlJc w:val="left"/>
      <w:pPr>
        <w:ind w:left="6120" w:hanging="360"/>
      </w:pPr>
    </w:lvl>
    <w:lvl w:ilvl="8" w:tplc="9FB2ED20">
      <w:start w:val="1"/>
      <w:numFmt w:val="lowerRoman"/>
      <w:lvlText w:val="%9."/>
      <w:lvlJc w:val="right"/>
      <w:pPr>
        <w:ind w:left="6840" w:hanging="180"/>
      </w:pPr>
    </w:lvl>
  </w:abstractNum>
  <w:abstractNum w:abstractNumId="37" w15:restartNumberingAfterBreak="0">
    <w:nsid w:val="59217DF6"/>
    <w:multiLevelType w:val="hybridMultilevel"/>
    <w:tmpl w:val="46FCB58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510D48"/>
    <w:multiLevelType w:val="hybridMultilevel"/>
    <w:tmpl w:val="876A8706"/>
    <w:lvl w:ilvl="0" w:tplc="8CA64BF0">
      <w:start w:val="1"/>
      <w:numFmt w:val="bullet"/>
      <w:lvlText w:val="•"/>
      <w:lvlJc w:val="left"/>
      <w:pPr>
        <w:tabs>
          <w:tab w:val="num" w:pos="720"/>
        </w:tabs>
        <w:ind w:left="720" w:hanging="360"/>
      </w:pPr>
      <w:rPr>
        <w:rFonts w:ascii="Arial" w:hAnsi="Arial" w:hint="default"/>
      </w:rPr>
    </w:lvl>
    <w:lvl w:ilvl="1" w:tplc="BD92F9E8" w:tentative="1">
      <w:start w:val="1"/>
      <w:numFmt w:val="bullet"/>
      <w:lvlText w:val="•"/>
      <w:lvlJc w:val="left"/>
      <w:pPr>
        <w:tabs>
          <w:tab w:val="num" w:pos="1440"/>
        </w:tabs>
        <w:ind w:left="1440" w:hanging="360"/>
      </w:pPr>
      <w:rPr>
        <w:rFonts w:ascii="Arial" w:hAnsi="Arial" w:hint="default"/>
      </w:rPr>
    </w:lvl>
    <w:lvl w:ilvl="2" w:tplc="C08C5C90" w:tentative="1">
      <w:start w:val="1"/>
      <w:numFmt w:val="bullet"/>
      <w:lvlText w:val="•"/>
      <w:lvlJc w:val="left"/>
      <w:pPr>
        <w:tabs>
          <w:tab w:val="num" w:pos="2160"/>
        </w:tabs>
        <w:ind w:left="2160" w:hanging="360"/>
      </w:pPr>
      <w:rPr>
        <w:rFonts w:ascii="Arial" w:hAnsi="Arial" w:hint="default"/>
      </w:rPr>
    </w:lvl>
    <w:lvl w:ilvl="3" w:tplc="62B2B502" w:tentative="1">
      <w:start w:val="1"/>
      <w:numFmt w:val="bullet"/>
      <w:lvlText w:val="•"/>
      <w:lvlJc w:val="left"/>
      <w:pPr>
        <w:tabs>
          <w:tab w:val="num" w:pos="2880"/>
        </w:tabs>
        <w:ind w:left="2880" w:hanging="360"/>
      </w:pPr>
      <w:rPr>
        <w:rFonts w:ascii="Arial" w:hAnsi="Arial" w:hint="default"/>
      </w:rPr>
    </w:lvl>
    <w:lvl w:ilvl="4" w:tplc="A61C000C" w:tentative="1">
      <w:start w:val="1"/>
      <w:numFmt w:val="bullet"/>
      <w:lvlText w:val="•"/>
      <w:lvlJc w:val="left"/>
      <w:pPr>
        <w:tabs>
          <w:tab w:val="num" w:pos="3600"/>
        </w:tabs>
        <w:ind w:left="3600" w:hanging="360"/>
      </w:pPr>
      <w:rPr>
        <w:rFonts w:ascii="Arial" w:hAnsi="Arial" w:hint="default"/>
      </w:rPr>
    </w:lvl>
    <w:lvl w:ilvl="5" w:tplc="2D34997A" w:tentative="1">
      <w:start w:val="1"/>
      <w:numFmt w:val="bullet"/>
      <w:lvlText w:val="•"/>
      <w:lvlJc w:val="left"/>
      <w:pPr>
        <w:tabs>
          <w:tab w:val="num" w:pos="4320"/>
        </w:tabs>
        <w:ind w:left="4320" w:hanging="360"/>
      </w:pPr>
      <w:rPr>
        <w:rFonts w:ascii="Arial" w:hAnsi="Arial" w:hint="default"/>
      </w:rPr>
    </w:lvl>
    <w:lvl w:ilvl="6" w:tplc="447815A2" w:tentative="1">
      <w:start w:val="1"/>
      <w:numFmt w:val="bullet"/>
      <w:lvlText w:val="•"/>
      <w:lvlJc w:val="left"/>
      <w:pPr>
        <w:tabs>
          <w:tab w:val="num" w:pos="5040"/>
        </w:tabs>
        <w:ind w:left="5040" w:hanging="360"/>
      </w:pPr>
      <w:rPr>
        <w:rFonts w:ascii="Arial" w:hAnsi="Arial" w:hint="default"/>
      </w:rPr>
    </w:lvl>
    <w:lvl w:ilvl="7" w:tplc="5D96CDE8" w:tentative="1">
      <w:start w:val="1"/>
      <w:numFmt w:val="bullet"/>
      <w:lvlText w:val="•"/>
      <w:lvlJc w:val="left"/>
      <w:pPr>
        <w:tabs>
          <w:tab w:val="num" w:pos="5760"/>
        </w:tabs>
        <w:ind w:left="5760" w:hanging="360"/>
      </w:pPr>
      <w:rPr>
        <w:rFonts w:ascii="Arial" w:hAnsi="Arial" w:hint="default"/>
      </w:rPr>
    </w:lvl>
    <w:lvl w:ilvl="8" w:tplc="D21278E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2906006"/>
    <w:multiLevelType w:val="hybridMultilevel"/>
    <w:tmpl w:val="FFFFFFFF"/>
    <w:lvl w:ilvl="0" w:tplc="326CCB7C">
      <w:start w:val="1"/>
      <w:numFmt w:val="decimal"/>
      <w:lvlText w:val="%1)"/>
      <w:lvlJc w:val="left"/>
      <w:pPr>
        <w:ind w:left="720" w:hanging="360"/>
      </w:pPr>
    </w:lvl>
    <w:lvl w:ilvl="1" w:tplc="0C741A1C">
      <w:start w:val="1"/>
      <w:numFmt w:val="lowerLetter"/>
      <w:lvlText w:val="%2."/>
      <w:lvlJc w:val="left"/>
      <w:pPr>
        <w:ind w:left="1440" w:hanging="360"/>
      </w:pPr>
    </w:lvl>
    <w:lvl w:ilvl="2" w:tplc="1496136A">
      <w:start w:val="1"/>
      <w:numFmt w:val="lowerRoman"/>
      <w:lvlText w:val="%3."/>
      <w:lvlJc w:val="right"/>
      <w:pPr>
        <w:ind w:left="2160" w:hanging="180"/>
      </w:pPr>
    </w:lvl>
    <w:lvl w:ilvl="3" w:tplc="367E0878">
      <w:start w:val="1"/>
      <w:numFmt w:val="decimal"/>
      <w:lvlText w:val="%4."/>
      <w:lvlJc w:val="left"/>
      <w:pPr>
        <w:ind w:left="2880" w:hanging="360"/>
      </w:pPr>
    </w:lvl>
    <w:lvl w:ilvl="4" w:tplc="6762A85C">
      <w:start w:val="1"/>
      <w:numFmt w:val="lowerLetter"/>
      <w:lvlText w:val="%5."/>
      <w:lvlJc w:val="left"/>
      <w:pPr>
        <w:ind w:left="3600" w:hanging="360"/>
      </w:pPr>
    </w:lvl>
    <w:lvl w:ilvl="5" w:tplc="782EE586">
      <w:start w:val="1"/>
      <w:numFmt w:val="lowerRoman"/>
      <w:lvlText w:val="%6."/>
      <w:lvlJc w:val="right"/>
      <w:pPr>
        <w:ind w:left="4320" w:hanging="180"/>
      </w:pPr>
    </w:lvl>
    <w:lvl w:ilvl="6" w:tplc="EE6EA2A8">
      <w:start w:val="1"/>
      <w:numFmt w:val="decimal"/>
      <w:lvlText w:val="%7."/>
      <w:lvlJc w:val="left"/>
      <w:pPr>
        <w:ind w:left="5040" w:hanging="360"/>
      </w:pPr>
    </w:lvl>
    <w:lvl w:ilvl="7" w:tplc="B0263486">
      <w:start w:val="1"/>
      <w:numFmt w:val="lowerLetter"/>
      <w:lvlText w:val="%8."/>
      <w:lvlJc w:val="left"/>
      <w:pPr>
        <w:ind w:left="5760" w:hanging="360"/>
      </w:pPr>
    </w:lvl>
    <w:lvl w:ilvl="8" w:tplc="4F7CBDA4">
      <w:start w:val="1"/>
      <w:numFmt w:val="lowerRoman"/>
      <w:lvlText w:val="%9."/>
      <w:lvlJc w:val="right"/>
      <w:pPr>
        <w:ind w:left="6480" w:hanging="180"/>
      </w:pPr>
    </w:lvl>
  </w:abstractNum>
  <w:abstractNum w:abstractNumId="40" w15:restartNumberingAfterBreak="0">
    <w:nsid w:val="6340B09D"/>
    <w:multiLevelType w:val="hybridMultilevel"/>
    <w:tmpl w:val="FFFFFFFF"/>
    <w:lvl w:ilvl="0" w:tplc="F94A1510">
      <w:start w:val="1"/>
      <w:numFmt w:val="bullet"/>
      <w:lvlText w:val=""/>
      <w:lvlJc w:val="left"/>
      <w:pPr>
        <w:ind w:left="720" w:hanging="360"/>
      </w:pPr>
      <w:rPr>
        <w:rFonts w:ascii="Symbol" w:hAnsi="Symbol" w:hint="default"/>
      </w:rPr>
    </w:lvl>
    <w:lvl w:ilvl="1" w:tplc="88662500">
      <w:start w:val="1"/>
      <w:numFmt w:val="bullet"/>
      <w:lvlText w:val="o"/>
      <w:lvlJc w:val="left"/>
      <w:pPr>
        <w:ind w:left="1440" w:hanging="360"/>
      </w:pPr>
      <w:rPr>
        <w:rFonts w:ascii="Courier New" w:hAnsi="Courier New" w:hint="default"/>
      </w:rPr>
    </w:lvl>
    <w:lvl w:ilvl="2" w:tplc="D95644F0">
      <w:start w:val="1"/>
      <w:numFmt w:val="bullet"/>
      <w:lvlText w:val=""/>
      <w:lvlJc w:val="left"/>
      <w:pPr>
        <w:ind w:left="2160" w:hanging="360"/>
      </w:pPr>
      <w:rPr>
        <w:rFonts w:ascii="Wingdings" w:hAnsi="Wingdings" w:hint="default"/>
      </w:rPr>
    </w:lvl>
    <w:lvl w:ilvl="3" w:tplc="42540992">
      <w:start w:val="1"/>
      <w:numFmt w:val="bullet"/>
      <w:lvlText w:val=""/>
      <w:lvlJc w:val="left"/>
      <w:pPr>
        <w:ind w:left="2880" w:hanging="360"/>
      </w:pPr>
      <w:rPr>
        <w:rFonts w:ascii="Symbol" w:hAnsi="Symbol" w:hint="default"/>
      </w:rPr>
    </w:lvl>
    <w:lvl w:ilvl="4" w:tplc="AA4CB7C0">
      <w:start w:val="1"/>
      <w:numFmt w:val="bullet"/>
      <w:lvlText w:val="o"/>
      <w:lvlJc w:val="left"/>
      <w:pPr>
        <w:ind w:left="3600" w:hanging="360"/>
      </w:pPr>
      <w:rPr>
        <w:rFonts w:ascii="Courier New" w:hAnsi="Courier New" w:hint="default"/>
      </w:rPr>
    </w:lvl>
    <w:lvl w:ilvl="5" w:tplc="BE984A22">
      <w:start w:val="1"/>
      <w:numFmt w:val="bullet"/>
      <w:lvlText w:val=""/>
      <w:lvlJc w:val="left"/>
      <w:pPr>
        <w:ind w:left="4320" w:hanging="360"/>
      </w:pPr>
      <w:rPr>
        <w:rFonts w:ascii="Wingdings" w:hAnsi="Wingdings" w:hint="default"/>
      </w:rPr>
    </w:lvl>
    <w:lvl w:ilvl="6" w:tplc="8CE228BE">
      <w:start w:val="1"/>
      <w:numFmt w:val="bullet"/>
      <w:lvlText w:val=""/>
      <w:lvlJc w:val="left"/>
      <w:pPr>
        <w:ind w:left="5040" w:hanging="360"/>
      </w:pPr>
      <w:rPr>
        <w:rFonts w:ascii="Symbol" w:hAnsi="Symbol" w:hint="default"/>
      </w:rPr>
    </w:lvl>
    <w:lvl w:ilvl="7" w:tplc="77985F66">
      <w:start w:val="1"/>
      <w:numFmt w:val="bullet"/>
      <w:lvlText w:val="o"/>
      <w:lvlJc w:val="left"/>
      <w:pPr>
        <w:ind w:left="5760" w:hanging="360"/>
      </w:pPr>
      <w:rPr>
        <w:rFonts w:ascii="Courier New" w:hAnsi="Courier New" w:hint="default"/>
      </w:rPr>
    </w:lvl>
    <w:lvl w:ilvl="8" w:tplc="67720596">
      <w:start w:val="1"/>
      <w:numFmt w:val="bullet"/>
      <w:lvlText w:val=""/>
      <w:lvlJc w:val="left"/>
      <w:pPr>
        <w:ind w:left="6480" w:hanging="360"/>
      </w:pPr>
      <w:rPr>
        <w:rFonts w:ascii="Wingdings" w:hAnsi="Wingdings" w:hint="default"/>
      </w:rPr>
    </w:lvl>
  </w:abstractNum>
  <w:abstractNum w:abstractNumId="41" w15:restartNumberingAfterBreak="0">
    <w:nsid w:val="660F08C4"/>
    <w:multiLevelType w:val="hybridMultilevel"/>
    <w:tmpl w:val="067ADED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6A835BBD"/>
    <w:multiLevelType w:val="hybridMultilevel"/>
    <w:tmpl w:val="67AC910C"/>
    <w:lvl w:ilvl="0" w:tplc="04090017">
      <w:start w:val="1"/>
      <w:numFmt w:val="lowerLetter"/>
      <w:lvlText w:val="%1)"/>
      <w:lvlJc w:val="left"/>
      <w:pPr>
        <w:ind w:left="1080" w:hanging="360"/>
      </w:pPr>
    </w:lvl>
    <w:lvl w:ilvl="1" w:tplc="59360914">
      <w:start w:val="1"/>
      <w:numFmt w:val="lowerLetter"/>
      <w:lvlText w:val="%2."/>
      <w:lvlJc w:val="left"/>
      <w:pPr>
        <w:ind w:left="1800" w:hanging="360"/>
      </w:pPr>
    </w:lvl>
    <w:lvl w:ilvl="2" w:tplc="C34CC59A">
      <w:start w:val="1"/>
      <w:numFmt w:val="lowerRoman"/>
      <w:lvlText w:val="%3."/>
      <w:lvlJc w:val="right"/>
      <w:pPr>
        <w:ind w:left="2520" w:hanging="180"/>
      </w:pPr>
    </w:lvl>
    <w:lvl w:ilvl="3" w:tplc="176A9742">
      <w:start w:val="1"/>
      <w:numFmt w:val="decimal"/>
      <w:lvlText w:val="%4."/>
      <w:lvlJc w:val="left"/>
      <w:pPr>
        <w:ind w:left="3240" w:hanging="360"/>
      </w:pPr>
    </w:lvl>
    <w:lvl w:ilvl="4" w:tplc="45401568">
      <w:start w:val="1"/>
      <w:numFmt w:val="lowerLetter"/>
      <w:lvlText w:val="%5."/>
      <w:lvlJc w:val="left"/>
      <w:pPr>
        <w:ind w:left="3960" w:hanging="360"/>
      </w:pPr>
    </w:lvl>
    <w:lvl w:ilvl="5" w:tplc="B68EFAEC">
      <w:start w:val="1"/>
      <w:numFmt w:val="lowerRoman"/>
      <w:lvlText w:val="%6."/>
      <w:lvlJc w:val="right"/>
      <w:pPr>
        <w:ind w:left="4680" w:hanging="180"/>
      </w:pPr>
    </w:lvl>
    <w:lvl w:ilvl="6" w:tplc="F29282B6">
      <w:start w:val="1"/>
      <w:numFmt w:val="decimal"/>
      <w:lvlText w:val="%7."/>
      <w:lvlJc w:val="left"/>
      <w:pPr>
        <w:ind w:left="5400" w:hanging="360"/>
      </w:pPr>
    </w:lvl>
    <w:lvl w:ilvl="7" w:tplc="F8DCA482">
      <w:start w:val="1"/>
      <w:numFmt w:val="lowerLetter"/>
      <w:lvlText w:val="%8."/>
      <w:lvlJc w:val="left"/>
      <w:pPr>
        <w:ind w:left="6120" w:hanging="360"/>
      </w:pPr>
    </w:lvl>
    <w:lvl w:ilvl="8" w:tplc="91D6214A">
      <w:start w:val="1"/>
      <w:numFmt w:val="lowerRoman"/>
      <w:lvlText w:val="%9."/>
      <w:lvlJc w:val="right"/>
      <w:pPr>
        <w:ind w:left="6840" w:hanging="180"/>
      </w:pPr>
    </w:lvl>
  </w:abstractNum>
  <w:abstractNum w:abstractNumId="43" w15:restartNumberingAfterBreak="0">
    <w:nsid w:val="6FF265F4"/>
    <w:multiLevelType w:val="hybridMultilevel"/>
    <w:tmpl w:val="0B38A1AE"/>
    <w:lvl w:ilvl="0" w:tplc="04090017">
      <w:start w:val="1"/>
      <w:numFmt w:val="lowerLetter"/>
      <w:lvlText w:val="%1)"/>
      <w:lvlJc w:val="left"/>
      <w:pPr>
        <w:ind w:left="1080" w:hanging="360"/>
      </w:pPr>
    </w:lvl>
    <w:lvl w:ilvl="1" w:tplc="ED846E6E">
      <w:start w:val="1"/>
      <w:numFmt w:val="lowerLetter"/>
      <w:lvlText w:val="%2."/>
      <w:lvlJc w:val="left"/>
      <w:pPr>
        <w:ind w:left="1800" w:hanging="360"/>
      </w:pPr>
    </w:lvl>
    <w:lvl w:ilvl="2" w:tplc="F614E5F2">
      <w:start w:val="1"/>
      <w:numFmt w:val="lowerRoman"/>
      <w:lvlText w:val="%3."/>
      <w:lvlJc w:val="right"/>
      <w:pPr>
        <w:ind w:left="2520" w:hanging="180"/>
      </w:pPr>
    </w:lvl>
    <w:lvl w:ilvl="3" w:tplc="084CB130">
      <w:start w:val="1"/>
      <w:numFmt w:val="decimal"/>
      <w:lvlText w:val="%4."/>
      <w:lvlJc w:val="left"/>
      <w:pPr>
        <w:ind w:left="3240" w:hanging="360"/>
      </w:pPr>
    </w:lvl>
    <w:lvl w:ilvl="4" w:tplc="0D9C61D8">
      <w:start w:val="1"/>
      <w:numFmt w:val="lowerLetter"/>
      <w:lvlText w:val="%5."/>
      <w:lvlJc w:val="left"/>
      <w:pPr>
        <w:ind w:left="3960" w:hanging="360"/>
      </w:pPr>
    </w:lvl>
    <w:lvl w:ilvl="5" w:tplc="32229C00">
      <w:start w:val="1"/>
      <w:numFmt w:val="lowerRoman"/>
      <w:lvlText w:val="%6."/>
      <w:lvlJc w:val="right"/>
      <w:pPr>
        <w:ind w:left="4680" w:hanging="180"/>
      </w:pPr>
    </w:lvl>
    <w:lvl w:ilvl="6" w:tplc="4C6E9658">
      <w:start w:val="1"/>
      <w:numFmt w:val="decimal"/>
      <w:lvlText w:val="%7."/>
      <w:lvlJc w:val="left"/>
      <w:pPr>
        <w:ind w:left="5400" w:hanging="360"/>
      </w:pPr>
    </w:lvl>
    <w:lvl w:ilvl="7" w:tplc="22A22742">
      <w:start w:val="1"/>
      <w:numFmt w:val="lowerLetter"/>
      <w:lvlText w:val="%8."/>
      <w:lvlJc w:val="left"/>
      <w:pPr>
        <w:ind w:left="6120" w:hanging="360"/>
      </w:pPr>
    </w:lvl>
    <w:lvl w:ilvl="8" w:tplc="64989634">
      <w:start w:val="1"/>
      <w:numFmt w:val="lowerRoman"/>
      <w:lvlText w:val="%9."/>
      <w:lvlJc w:val="right"/>
      <w:pPr>
        <w:ind w:left="6840" w:hanging="180"/>
      </w:pPr>
    </w:lvl>
  </w:abstractNum>
  <w:abstractNum w:abstractNumId="44" w15:restartNumberingAfterBreak="0">
    <w:nsid w:val="70C1C243"/>
    <w:multiLevelType w:val="hybridMultilevel"/>
    <w:tmpl w:val="FFFFFFFF"/>
    <w:lvl w:ilvl="0" w:tplc="0AF4B0F2">
      <w:start w:val="1"/>
      <w:numFmt w:val="lowerLetter"/>
      <w:lvlText w:val="%1)"/>
      <w:lvlJc w:val="left"/>
      <w:pPr>
        <w:ind w:left="720" w:hanging="360"/>
      </w:pPr>
    </w:lvl>
    <w:lvl w:ilvl="1" w:tplc="DBB090FA">
      <w:start w:val="1"/>
      <w:numFmt w:val="lowerLetter"/>
      <w:lvlText w:val="%2."/>
      <w:lvlJc w:val="left"/>
      <w:pPr>
        <w:ind w:left="1440" w:hanging="360"/>
      </w:pPr>
    </w:lvl>
    <w:lvl w:ilvl="2" w:tplc="29400030">
      <w:start w:val="1"/>
      <w:numFmt w:val="lowerRoman"/>
      <w:lvlText w:val="%3."/>
      <w:lvlJc w:val="right"/>
      <w:pPr>
        <w:ind w:left="2160" w:hanging="180"/>
      </w:pPr>
    </w:lvl>
    <w:lvl w:ilvl="3" w:tplc="A6046994">
      <w:start w:val="1"/>
      <w:numFmt w:val="decimal"/>
      <w:lvlText w:val="%4."/>
      <w:lvlJc w:val="left"/>
      <w:pPr>
        <w:ind w:left="2880" w:hanging="360"/>
      </w:pPr>
    </w:lvl>
    <w:lvl w:ilvl="4" w:tplc="DEA2A578">
      <w:start w:val="1"/>
      <w:numFmt w:val="lowerLetter"/>
      <w:lvlText w:val="%5."/>
      <w:lvlJc w:val="left"/>
      <w:pPr>
        <w:ind w:left="3600" w:hanging="360"/>
      </w:pPr>
    </w:lvl>
    <w:lvl w:ilvl="5" w:tplc="586A3AF8">
      <w:start w:val="1"/>
      <w:numFmt w:val="lowerRoman"/>
      <w:lvlText w:val="%6."/>
      <w:lvlJc w:val="right"/>
      <w:pPr>
        <w:ind w:left="4320" w:hanging="180"/>
      </w:pPr>
    </w:lvl>
    <w:lvl w:ilvl="6" w:tplc="CF7C6150">
      <w:start w:val="1"/>
      <w:numFmt w:val="decimal"/>
      <w:lvlText w:val="%7."/>
      <w:lvlJc w:val="left"/>
      <w:pPr>
        <w:ind w:left="5040" w:hanging="360"/>
      </w:pPr>
    </w:lvl>
    <w:lvl w:ilvl="7" w:tplc="9834AE40">
      <w:start w:val="1"/>
      <w:numFmt w:val="lowerLetter"/>
      <w:lvlText w:val="%8."/>
      <w:lvlJc w:val="left"/>
      <w:pPr>
        <w:ind w:left="5760" w:hanging="360"/>
      </w:pPr>
    </w:lvl>
    <w:lvl w:ilvl="8" w:tplc="632CF48A">
      <w:start w:val="1"/>
      <w:numFmt w:val="lowerRoman"/>
      <w:lvlText w:val="%9."/>
      <w:lvlJc w:val="right"/>
      <w:pPr>
        <w:ind w:left="6480" w:hanging="180"/>
      </w:pPr>
    </w:lvl>
  </w:abstractNum>
  <w:abstractNum w:abstractNumId="45" w15:restartNumberingAfterBreak="0">
    <w:nsid w:val="74682E16"/>
    <w:multiLevelType w:val="hybridMultilevel"/>
    <w:tmpl w:val="7054E1E0"/>
    <w:lvl w:ilvl="0" w:tplc="04090017">
      <w:start w:val="1"/>
      <w:numFmt w:val="lowerLetter"/>
      <w:lvlText w:val="%1)"/>
      <w:lvlJc w:val="left"/>
      <w:pPr>
        <w:ind w:left="1080" w:hanging="360"/>
      </w:pPr>
    </w:lvl>
    <w:lvl w:ilvl="1" w:tplc="F5CAF4E2">
      <w:start w:val="1"/>
      <w:numFmt w:val="lowerLetter"/>
      <w:lvlText w:val="%2."/>
      <w:lvlJc w:val="left"/>
      <w:pPr>
        <w:ind w:left="1800" w:hanging="360"/>
      </w:pPr>
    </w:lvl>
    <w:lvl w:ilvl="2" w:tplc="16503F26">
      <w:start w:val="1"/>
      <w:numFmt w:val="lowerRoman"/>
      <w:lvlText w:val="%3."/>
      <w:lvlJc w:val="right"/>
      <w:pPr>
        <w:ind w:left="2520" w:hanging="180"/>
      </w:pPr>
    </w:lvl>
    <w:lvl w:ilvl="3" w:tplc="EE1C412E">
      <w:start w:val="1"/>
      <w:numFmt w:val="decimal"/>
      <w:lvlText w:val="%4."/>
      <w:lvlJc w:val="left"/>
      <w:pPr>
        <w:ind w:left="3240" w:hanging="360"/>
      </w:pPr>
    </w:lvl>
    <w:lvl w:ilvl="4" w:tplc="EBD26132">
      <w:start w:val="1"/>
      <w:numFmt w:val="lowerLetter"/>
      <w:lvlText w:val="%5."/>
      <w:lvlJc w:val="left"/>
      <w:pPr>
        <w:ind w:left="3960" w:hanging="360"/>
      </w:pPr>
    </w:lvl>
    <w:lvl w:ilvl="5" w:tplc="4008F2F8">
      <w:start w:val="1"/>
      <w:numFmt w:val="lowerRoman"/>
      <w:lvlText w:val="%6."/>
      <w:lvlJc w:val="right"/>
      <w:pPr>
        <w:ind w:left="4680" w:hanging="180"/>
      </w:pPr>
    </w:lvl>
    <w:lvl w:ilvl="6" w:tplc="BA841380">
      <w:start w:val="1"/>
      <w:numFmt w:val="decimal"/>
      <w:lvlText w:val="%7."/>
      <w:lvlJc w:val="left"/>
      <w:pPr>
        <w:ind w:left="5400" w:hanging="360"/>
      </w:pPr>
    </w:lvl>
    <w:lvl w:ilvl="7" w:tplc="86CA5C20">
      <w:start w:val="1"/>
      <w:numFmt w:val="lowerLetter"/>
      <w:lvlText w:val="%8."/>
      <w:lvlJc w:val="left"/>
      <w:pPr>
        <w:ind w:left="6120" w:hanging="360"/>
      </w:pPr>
    </w:lvl>
    <w:lvl w:ilvl="8" w:tplc="CA665DEE">
      <w:start w:val="1"/>
      <w:numFmt w:val="lowerRoman"/>
      <w:lvlText w:val="%9."/>
      <w:lvlJc w:val="right"/>
      <w:pPr>
        <w:ind w:left="6840" w:hanging="180"/>
      </w:pPr>
    </w:lvl>
  </w:abstractNum>
  <w:abstractNum w:abstractNumId="46" w15:restartNumberingAfterBreak="0">
    <w:nsid w:val="750A53BB"/>
    <w:multiLevelType w:val="hybridMultilevel"/>
    <w:tmpl w:val="FFFFFFFF"/>
    <w:lvl w:ilvl="0" w:tplc="3E803326">
      <w:start w:val="1"/>
      <w:numFmt w:val="bullet"/>
      <w:lvlText w:val=""/>
      <w:lvlJc w:val="left"/>
      <w:pPr>
        <w:ind w:left="720" w:hanging="360"/>
      </w:pPr>
      <w:rPr>
        <w:rFonts w:ascii="Symbol" w:hAnsi="Symbol" w:hint="default"/>
      </w:rPr>
    </w:lvl>
    <w:lvl w:ilvl="1" w:tplc="B50C321E">
      <w:start w:val="1"/>
      <w:numFmt w:val="bullet"/>
      <w:lvlText w:val="o"/>
      <w:lvlJc w:val="left"/>
      <w:pPr>
        <w:ind w:left="1440" w:hanging="360"/>
      </w:pPr>
      <w:rPr>
        <w:rFonts w:ascii="Courier New" w:hAnsi="Courier New" w:hint="default"/>
      </w:rPr>
    </w:lvl>
    <w:lvl w:ilvl="2" w:tplc="1980CA16">
      <w:start w:val="1"/>
      <w:numFmt w:val="bullet"/>
      <w:lvlText w:val=""/>
      <w:lvlJc w:val="left"/>
      <w:pPr>
        <w:ind w:left="2160" w:hanging="360"/>
      </w:pPr>
      <w:rPr>
        <w:rFonts w:ascii="Wingdings" w:hAnsi="Wingdings" w:hint="default"/>
      </w:rPr>
    </w:lvl>
    <w:lvl w:ilvl="3" w:tplc="2B0239E8">
      <w:start w:val="1"/>
      <w:numFmt w:val="bullet"/>
      <w:lvlText w:val=""/>
      <w:lvlJc w:val="left"/>
      <w:pPr>
        <w:ind w:left="2880" w:hanging="360"/>
      </w:pPr>
      <w:rPr>
        <w:rFonts w:ascii="Symbol" w:hAnsi="Symbol" w:hint="default"/>
      </w:rPr>
    </w:lvl>
    <w:lvl w:ilvl="4" w:tplc="C9348D58">
      <w:start w:val="1"/>
      <w:numFmt w:val="bullet"/>
      <w:lvlText w:val="o"/>
      <w:lvlJc w:val="left"/>
      <w:pPr>
        <w:ind w:left="3600" w:hanging="360"/>
      </w:pPr>
      <w:rPr>
        <w:rFonts w:ascii="Courier New" w:hAnsi="Courier New" w:hint="default"/>
      </w:rPr>
    </w:lvl>
    <w:lvl w:ilvl="5" w:tplc="EDF8C388">
      <w:start w:val="1"/>
      <w:numFmt w:val="bullet"/>
      <w:lvlText w:val=""/>
      <w:lvlJc w:val="left"/>
      <w:pPr>
        <w:ind w:left="4320" w:hanging="360"/>
      </w:pPr>
      <w:rPr>
        <w:rFonts w:ascii="Wingdings" w:hAnsi="Wingdings" w:hint="default"/>
      </w:rPr>
    </w:lvl>
    <w:lvl w:ilvl="6" w:tplc="F3E66908">
      <w:start w:val="1"/>
      <w:numFmt w:val="bullet"/>
      <w:lvlText w:val=""/>
      <w:lvlJc w:val="left"/>
      <w:pPr>
        <w:ind w:left="5040" w:hanging="360"/>
      </w:pPr>
      <w:rPr>
        <w:rFonts w:ascii="Symbol" w:hAnsi="Symbol" w:hint="default"/>
      </w:rPr>
    </w:lvl>
    <w:lvl w:ilvl="7" w:tplc="BC1AB626">
      <w:start w:val="1"/>
      <w:numFmt w:val="bullet"/>
      <w:lvlText w:val="o"/>
      <w:lvlJc w:val="left"/>
      <w:pPr>
        <w:ind w:left="5760" w:hanging="360"/>
      </w:pPr>
      <w:rPr>
        <w:rFonts w:ascii="Courier New" w:hAnsi="Courier New" w:hint="default"/>
      </w:rPr>
    </w:lvl>
    <w:lvl w:ilvl="8" w:tplc="76D8E270">
      <w:start w:val="1"/>
      <w:numFmt w:val="bullet"/>
      <w:lvlText w:val=""/>
      <w:lvlJc w:val="left"/>
      <w:pPr>
        <w:ind w:left="6480" w:hanging="360"/>
      </w:pPr>
      <w:rPr>
        <w:rFonts w:ascii="Wingdings" w:hAnsi="Wingdings" w:hint="default"/>
      </w:rPr>
    </w:lvl>
  </w:abstractNum>
  <w:abstractNum w:abstractNumId="47" w15:restartNumberingAfterBreak="0">
    <w:nsid w:val="75D7913A"/>
    <w:multiLevelType w:val="hybridMultilevel"/>
    <w:tmpl w:val="08D8A06A"/>
    <w:lvl w:ilvl="0" w:tplc="04090017">
      <w:start w:val="1"/>
      <w:numFmt w:val="lowerLetter"/>
      <w:lvlText w:val="%1)"/>
      <w:lvlJc w:val="left"/>
      <w:pPr>
        <w:ind w:left="1080" w:hanging="360"/>
      </w:pPr>
    </w:lvl>
    <w:lvl w:ilvl="1" w:tplc="3D507B62">
      <w:start w:val="1"/>
      <w:numFmt w:val="lowerLetter"/>
      <w:lvlText w:val="%2."/>
      <w:lvlJc w:val="left"/>
      <w:pPr>
        <w:ind w:left="1800" w:hanging="360"/>
      </w:pPr>
    </w:lvl>
    <w:lvl w:ilvl="2" w:tplc="DBF046FE">
      <w:start w:val="1"/>
      <w:numFmt w:val="lowerRoman"/>
      <w:lvlText w:val="%3."/>
      <w:lvlJc w:val="right"/>
      <w:pPr>
        <w:ind w:left="2520" w:hanging="180"/>
      </w:pPr>
    </w:lvl>
    <w:lvl w:ilvl="3" w:tplc="F6E8C562">
      <w:start w:val="1"/>
      <w:numFmt w:val="decimal"/>
      <w:lvlText w:val="%4."/>
      <w:lvlJc w:val="left"/>
      <w:pPr>
        <w:ind w:left="3240" w:hanging="360"/>
      </w:pPr>
    </w:lvl>
    <w:lvl w:ilvl="4" w:tplc="C9E887F0">
      <w:start w:val="1"/>
      <w:numFmt w:val="lowerLetter"/>
      <w:lvlText w:val="%5."/>
      <w:lvlJc w:val="left"/>
      <w:pPr>
        <w:ind w:left="3960" w:hanging="360"/>
      </w:pPr>
    </w:lvl>
    <w:lvl w:ilvl="5" w:tplc="6D4802A2">
      <w:start w:val="1"/>
      <w:numFmt w:val="lowerRoman"/>
      <w:lvlText w:val="%6."/>
      <w:lvlJc w:val="right"/>
      <w:pPr>
        <w:ind w:left="4680" w:hanging="180"/>
      </w:pPr>
    </w:lvl>
    <w:lvl w:ilvl="6" w:tplc="6262BC00">
      <w:start w:val="1"/>
      <w:numFmt w:val="decimal"/>
      <w:lvlText w:val="%7."/>
      <w:lvlJc w:val="left"/>
      <w:pPr>
        <w:ind w:left="5400" w:hanging="360"/>
      </w:pPr>
    </w:lvl>
    <w:lvl w:ilvl="7" w:tplc="CADCD626">
      <w:start w:val="1"/>
      <w:numFmt w:val="lowerLetter"/>
      <w:lvlText w:val="%8."/>
      <w:lvlJc w:val="left"/>
      <w:pPr>
        <w:ind w:left="6120" w:hanging="360"/>
      </w:pPr>
    </w:lvl>
    <w:lvl w:ilvl="8" w:tplc="1194E002">
      <w:start w:val="1"/>
      <w:numFmt w:val="lowerRoman"/>
      <w:lvlText w:val="%9."/>
      <w:lvlJc w:val="right"/>
      <w:pPr>
        <w:ind w:left="6840" w:hanging="180"/>
      </w:pPr>
    </w:lvl>
  </w:abstractNum>
  <w:abstractNum w:abstractNumId="48" w15:restartNumberingAfterBreak="0">
    <w:nsid w:val="76E1D0D5"/>
    <w:multiLevelType w:val="hybridMultilevel"/>
    <w:tmpl w:val="FFFFFFFF"/>
    <w:lvl w:ilvl="0" w:tplc="B33481A8">
      <w:start w:val="1"/>
      <w:numFmt w:val="decimal"/>
      <w:lvlText w:val="%1)"/>
      <w:lvlJc w:val="left"/>
      <w:pPr>
        <w:ind w:left="720" w:hanging="360"/>
      </w:pPr>
    </w:lvl>
    <w:lvl w:ilvl="1" w:tplc="7CE25F32">
      <w:start w:val="1"/>
      <w:numFmt w:val="lowerLetter"/>
      <w:lvlText w:val="%2."/>
      <w:lvlJc w:val="left"/>
      <w:pPr>
        <w:ind w:left="1440" w:hanging="360"/>
      </w:pPr>
    </w:lvl>
    <w:lvl w:ilvl="2" w:tplc="8288423C">
      <w:start w:val="1"/>
      <w:numFmt w:val="lowerRoman"/>
      <w:lvlText w:val="%3."/>
      <w:lvlJc w:val="right"/>
      <w:pPr>
        <w:ind w:left="2160" w:hanging="180"/>
      </w:pPr>
    </w:lvl>
    <w:lvl w:ilvl="3" w:tplc="649AEA70">
      <w:start w:val="1"/>
      <w:numFmt w:val="decimal"/>
      <w:lvlText w:val="%4."/>
      <w:lvlJc w:val="left"/>
      <w:pPr>
        <w:ind w:left="2880" w:hanging="360"/>
      </w:pPr>
    </w:lvl>
    <w:lvl w:ilvl="4" w:tplc="55307CDC">
      <w:start w:val="1"/>
      <w:numFmt w:val="lowerLetter"/>
      <w:lvlText w:val="%5."/>
      <w:lvlJc w:val="left"/>
      <w:pPr>
        <w:ind w:left="3600" w:hanging="360"/>
      </w:pPr>
    </w:lvl>
    <w:lvl w:ilvl="5" w:tplc="7DCC5F0E">
      <w:start w:val="1"/>
      <w:numFmt w:val="lowerRoman"/>
      <w:lvlText w:val="%6."/>
      <w:lvlJc w:val="right"/>
      <w:pPr>
        <w:ind w:left="4320" w:hanging="180"/>
      </w:pPr>
    </w:lvl>
    <w:lvl w:ilvl="6" w:tplc="07ACAF68">
      <w:start w:val="1"/>
      <w:numFmt w:val="decimal"/>
      <w:lvlText w:val="%7."/>
      <w:lvlJc w:val="left"/>
      <w:pPr>
        <w:ind w:left="5040" w:hanging="360"/>
      </w:pPr>
    </w:lvl>
    <w:lvl w:ilvl="7" w:tplc="CC6E5456">
      <w:start w:val="1"/>
      <w:numFmt w:val="lowerLetter"/>
      <w:lvlText w:val="%8."/>
      <w:lvlJc w:val="left"/>
      <w:pPr>
        <w:ind w:left="5760" w:hanging="360"/>
      </w:pPr>
    </w:lvl>
    <w:lvl w:ilvl="8" w:tplc="01EAC43E">
      <w:start w:val="1"/>
      <w:numFmt w:val="lowerRoman"/>
      <w:lvlText w:val="%9."/>
      <w:lvlJc w:val="right"/>
      <w:pPr>
        <w:ind w:left="6480" w:hanging="180"/>
      </w:pPr>
    </w:lvl>
  </w:abstractNum>
  <w:abstractNum w:abstractNumId="49" w15:restartNumberingAfterBreak="0">
    <w:nsid w:val="792315A7"/>
    <w:multiLevelType w:val="hybridMultilevel"/>
    <w:tmpl w:val="BFA486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4DDDAA"/>
    <w:multiLevelType w:val="hybridMultilevel"/>
    <w:tmpl w:val="E42C124A"/>
    <w:lvl w:ilvl="0" w:tplc="195411A4">
      <w:start w:val="1"/>
      <w:numFmt w:val="bullet"/>
      <w:lvlText w:val=""/>
      <w:lvlJc w:val="left"/>
      <w:pPr>
        <w:ind w:left="720" w:hanging="360"/>
      </w:pPr>
      <w:rPr>
        <w:rFonts w:ascii="Symbol" w:hAnsi="Symbol" w:hint="default"/>
      </w:rPr>
    </w:lvl>
    <w:lvl w:ilvl="1" w:tplc="00AE4EA8">
      <w:start w:val="1"/>
      <w:numFmt w:val="bullet"/>
      <w:lvlText w:val="o"/>
      <w:lvlJc w:val="left"/>
      <w:pPr>
        <w:ind w:left="1440" w:hanging="360"/>
      </w:pPr>
      <w:rPr>
        <w:rFonts w:ascii="Courier New" w:hAnsi="Courier New" w:hint="default"/>
      </w:rPr>
    </w:lvl>
    <w:lvl w:ilvl="2" w:tplc="F040906C">
      <w:start w:val="1"/>
      <w:numFmt w:val="bullet"/>
      <w:lvlText w:val=""/>
      <w:lvlJc w:val="left"/>
      <w:pPr>
        <w:ind w:left="2160" w:hanging="360"/>
      </w:pPr>
      <w:rPr>
        <w:rFonts w:ascii="Wingdings" w:hAnsi="Wingdings" w:hint="default"/>
      </w:rPr>
    </w:lvl>
    <w:lvl w:ilvl="3" w:tplc="EC145C58">
      <w:start w:val="1"/>
      <w:numFmt w:val="bullet"/>
      <w:lvlText w:val=""/>
      <w:lvlJc w:val="left"/>
      <w:pPr>
        <w:ind w:left="2880" w:hanging="360"/>
      </w:pPr>
      <w:rPr>
        <w:rFonts w:ascii="Symbol" w:hAnsi="Symbol" w:hint="default"/>
      </w:rPr>
    </w:lvl>
    <w:lvl w:ilvl="4" w:tplc="2AD8E4F4">
      <w:start w:val="1"/>
      <w:numFmt w:val="bullet"/>
      <w:lvlText w:val="o"/>
      <w:lvlJc w:val="left"/>
      <w:pPr>
        <w:ind w:left="3600" w:hanging="360"/>
      </w:pPr>
      <w:rPr>
        <w:rFonts w:ascii="Courier New" w:hAnsi="Courier New" w:hint="default"/>
      </w:rPr>
    </w:lvl>
    <w:lvl w:ilvl="5" w:tplc="FECEEEF4">
      <w:start w:val="1"/>
      <w:numFmt w:val="bullet"/>
      <w:lvlText w:val=""/>
      <w:lvlJc w:val="left"/>
      <w:pPr>
        <w:ind w:left="4320" w:hanging="360"/>
      </w:pPr>
      <w:rPr>
        <w:rFonts w:ascii="Wingdings" w:hAnsi="Wingdings" w:hint="default"/>
      </w:rPr>
    </w:lvl>
    <w:lvl w:ilvl="6" w:tplc="8856CAA0">
      <w:start w:val="1"/>
      <w:numFmt w:val="bullet"/>
      <w:lvlText w:val=""/>
      <w:lvlJc w:val="left"/>
      <w:pPr>
        <w:ind w:left="5040" w:hanging="360"/>
      </w:pPr>
      <w:rPr>
        <w:rFonts w:ascii="Symbol" w:hAnsi="Symbol" w:hint="default"/>
      </w:rPr>
    </w:lvl>
    <w:lvl w:ilvl="7" w:tplc="04105A04">
      <w:start w:val="1"/>
      <w:numFmt w:val="bullet"/>
      <w:lvlText w:val="o"/>
      <w:lvlJc w:val="left"/>
      <w:pPr>
        <w:ind w:left="5760" w:hanging="360"/>
      </w:pPr>
      <w:rPr>
        <w:rFonts w:ascii="Courier New" w:hAnsi="Courier New" w:hint="default"/>
      </w:rPr>
    </w:lvl>
    <w:lvl w:ilvl="8" w:tplc="C23ADB54">
      <w:start w:val="1"/>
      <w:numFmt w:val="bullet"/>
      <w:lvlText w:val=""/>
      <w:lvlJc w:val="left"/>
      <w:pPr>
        <w:ind w:left="6480" w:hanging="360"/>
      </w:pPr>
      <w:rPr>
        <w:rFonts w:ascii="Wingdings" w:hAnsi="Wingdings" w:hint="default"/>
      </w:rPr>
    </w:lvl>
  </w:abstractNum>
  <w:num w:numId="1" w16cid:durableId="1016230151">
    <w:abstractNumId w:val="49"/>
  </w:num>
  <w:num w:numId="2" w16cid:durableId="1117332412">
    <w:abstractNumId w:val="43"/>
  </w:num>
  <w:num w:numId="3" w16cid:durableId="1188639449">
    <w:abstractNumId w:val="33"/>
  </w:num>
  <w:num w:numId="4" w16cid:durableId="1224368074">
    <w:abstractNumId w:val="17"/>
  </w:num>
  <w:num w:numId="5" w16cid:durableId="1259407816">
    <w:abstractNumId w:val="40"/>
  </w:num>
  <w:num w:numId="6" w16cid:durableId="1286891148">
    <w:abstractNumId w:val="12"/>
  </w:num>
  <w:num w:numId="7" w16cid:durableId="1288779767">
    <w:abstractNumId w:val="26"/>
  </w:num>
  <w:num w:numId="8" w16cid:durableId="1293051511">
    <w:abstractNumId w:val="47"/>
  </w:num>
  <w:num w:numId="9" w16cid:durableId="1305509005">
    <w:abstractNumId w:val="36"/>
  </w:num>
  <w:num w:numId="10" w16cid:durableId="1312052804">
    <w:abstractNumId w:val="6"/>
  </w:num>
  <w:num w:numId="11" w16cid:durableId="1321933493">
    <w:abstractNumId w:val="28"/>
  </w:num>
  <w:num w:numId="12" w16cid:durableId="1329021180">
    <w:abstractNumId w:val="29"/>
  </w:num>
  <w:num w:numId="13" w16cid:durableId="1368792643">
    <w:abstractNumId w:val="15"/>
  </w:num>
  <w:num w:numId="14" w16cid:durableId="1427732067">
    <w:abstractNumId w:val="44"/>
  </w:num>
  <w:num w:numId="15" w16cid:durableId="1450398695">
    <w:abstractNumId w:val="42"/>
  </w:num>
  <w:num w:numId="16" w16cid:durableId="1550991835">
    <w:abstractNumId w:val="23"/>
  </w:num>
  <w:num w:numId="17" w16cid:durableId="1623921373">
    <w:abstractNumId w:val="39"/>
  </w:num>
  <w:num w:numId="18" w16cid:durableId="1627349282">
    <w:abstractNumId w:val="25"/>
  </w:num>
  <w:num w:numId="19" w16cid:durableId="1649625882">
    <w:abstractNumId w:val="37"/>
  </w:num>
  <w:num w:numId="20" w16cid:durableId="1708985364">
    <w:abstractNumId w:val="45"/>
  </w:num>
  <w:num w:numId="21" w16cid:durableId="1773236125">
    <w:abstractNumId w:val="27"/>
  </w:num>
  <w:num w:numId="22" w16cid:durableId="1798137017">
    <w:abstractNumId w:val="35"/>
  </w:num>
  <w:num w:numId="23" w16cid:durableId="1833717280">
    <w:abstractNumId w:val="8"/>
  </w:num>
  <w:num w:numId="24" w16cid:durableId="1864510045">
    <w:abstractNumId w:val="18"/>
  </w:num>
  <w:num w:numId="25" w16cid:durableId="1870678711">
    <w:abstractNumId w:val="2"/>
  </w:num>
  <w:num w:numId="26" w16cid:durableId="1956252062">
    <w:abstractNumId w:val="38"/>
  </w:num>
  <w:num w:numId="27" w16cid:durableId="1958828086">
    <w:abstractNumId w:val="5"/>
  </w:num>
  <w:num w:numId="28" w16cid:durableId="1979217163">
    <w:abstractNumId w:val="0"/>
  </w:num>
  <w:num w:numId="29" w16cid:durableId="2002853682">
    <w:abstractNumId w:val="46"/>
  </w:num>
  <w:num w:numId="30" w16cid:durableId="2043746044">
    <w:abstractNumId w:val="11"/>
  </w:num>
  <w:num w:numId="31" w16cid:durableId="2058507568">
    <w:abstractNumId w:val="31"/>
  </w:num>
  <w:num w:numId="32" w16cid:durableId="2066682004">
    <w:abstractNumId w:val="50"/>
  </w:num>
  <w:num w:numId="33" w16cid:durableId="208886944">
    <w:abstractNumId w:val="10"/>
  </w:num>
  <w:num w:numId="34" w16cid:durableId="237832001">
    <w:abstractNumId w:val="4"/>
  </w:num>
  <w:num w:numId="35" w16cid:durableId="299920655">
    <w:abstractNumId w:val="13"/>
  </w:num>
  <w:num w:numId="36" w16cid:durableId="389350448">
    <w:abstractNumId w:val="20"/>
  </w:num>
  <w:num w:numId="37" w16cid:durableId="393821452">
    <w:abstractNumId w:val="19"/>
  </w:num>
  <w:num w:numId="38" w16cid:durableId="442503592">
    <w:abstractNumId w:val="16"/>
  </w:num>
  <w:num w:numId="39" w16cid:durableId="512573779">
    <w:abstractNumId w:val="3"/>
  </w:num>
  <w:num w:numId="40" w16cid:durableId="529798494">
    <w:abstractNumId w:val="21"/>
  </w:num>
  <w:num w:numId="41" w16cid:durableId="572281404">
    <w:abstractNumId w:val="24"/>
  </w:num>
  <w:num w:numId="42" w16cid:durableId="636641500">
    <w:abstractNumId w:val="34"/>
  </w:num>
  <w:num w:numId="43" w16cid:durableId="641933545">
    <w:abstractNumId w:val="48"/>
  </w:num>
  <w:num w:numId="44" w16cid:durableId="801116622">
    <w:abstractNumId w:val="32"/>
  </w:num>
  <w:num w:numId="45" w16cid:durableId="808934506">
    <w:abstractNumId w:val="1"/>
  </w:num>
  <w:num w:numId="46" w16cid:durableId="828860683">
    <w:abstractNumId w:val="9"/>
  </w:num>
  <w:num w:numId="47" w16cid:durableId="856891144">
    <w:abstractNumId w:val="30"/>
  </w:num>
  <w:num w:numId="48" w16cid:durableId="89739308">
    <w:abstractNumId w:val="14"/>
  </w:num>
  <w:num w:numId="49" w16cid:durableId="928126542">
    <w:abstractNumId w:val="7"/>
  </w:num>
  <w:num w:numId="50" w16cid:durableId="957445349">
    <w:abstractNumId w:val="22"/>
  </w:num>
  <w:num w:numId="51" w16cid:durableId="132987910">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A96"/>
    <w:rsid w:val="0000058D"/>
    <w:rsid w:val="00000EF4"/>
    <w:rsid w:val="00001428"/>
    <w:rsid w:val="00002274"/>
    <w:rsid w:val="00002809"/>
    <w:rsid w:val="00003387"/>
    <w:rsid w:val="00003D10"/>
    <w:rsid w:val="00003FCF"/>
    <w:rsid w:val="0000585E"/>
    <w:rsid w:val="000059F3"/>
    <w:rsid w:val="00005FFA"/>
    <w:rsid w:val="0000665B"/>
    <w:rsid w:val="000069A1"/>
    <w:rsid w:val="00006A44"/>
    <w:rsid w:val="000070C3"/>
    <w:rsid w:val="00007ED1"/>
    <w:rsid w:val="0001046D"/>
    <w:rsid w:val="000113D7"/>
    <w:rsid w:val="00011F2F"/>
    <w:rsid w:val="00012A4E"/>
    <w:rsid w:val="0001483B"/>
    <w:rsid w:val="0001511F"/>
    <w:rsid w:val="000165A9"/>
    <w:rsid w:val="0001683F"/>
    <w:rsid w:val="00016C96"/>
    <w:rsid w:val="00017B4F"/>
    <w:rsid w:val="00017EED"/>
    <w:rsid w:val="00021A38"/>
    <w:rsid w:val="00022AE9"/>
    <w:rsid w:val="00022F05"/>
    <w:rsid w:val="00023B14"/>
    <w:rsid w:val="00023BFB"/>
    <w:rsid w:val="00026382"/>
    <w:rsid w:val="000303C9"/>
    <w:rsid w:val="000320AE"/>
    <w:rsid w:val="000338BF"/>
    <w:rsid w:val="00033FEE"/>
    <w:rsid w:val="000346D5"/>
    <w:rsid w:val="00034C19"/>
    <w:rsid w:val="00034F24"/>
    <w:rsid w:val="00036236"/>
    <w:rsid w:val="000369BD"/>
    <w:rsid w:val="00036EC7"/>
    <w:rsid w:val="00037DEF"/>
    <w:rsid w:val="000400EB"/>
    <w:rsid w:val="000401FC"/>
    <w:rsid w:val="000405C5"/>
    <w:rsid w:val="0004080D"/>
    <w:rsid w:val="00040897"/>
    <w:rsid w:val="00041210"/>
    <w:rsid w:val="00041F45"/>
    <w:rsid w:val="0004232C"/>
    <w:rsid w:val="000439E3"/>
    <w:rsid w:val="00044CD6"/>
    <w:rsid w:val="00046523"/>
    <w:rsid w:val="00050C58"/>
    <w:rsid w:val="00051798"/>
    <w:rsid w:val="000519A1"/>
    <w:rsid w:val="0005270F"/>
    <w:rsid w:val="00052AFD"/>
    <w:rsid w:val="0005316B"/>
    <w:rsid w:val="00053185"/>
    <w:rsid w:val="0005320F"/>
    <w:rsid w:val="00053A70"/>
    <w:rsid w:val="00053B2A"/>
    <w:rsid w:val="00053E62"/>
    <w:rsid w:val="00055B6F"/>
    <w:rsid w:val="000560CF"/>
    <w:rsid w:val="00057A3B"/>
    <w:rsid w:val="00057A96"/>
    <w:rsid w:val="00060841"/>
    <w:rsid w:val="00060B1A"/>
    <w:rsid w:val="0006117F"/>
    <w:rsid w:val="00062070"/>
    <w:rsid w:val="00062EED"/>
    <w:rsid w:val="00065531"/>
    <w:rsid w:val="000655C8"/>
    <w:rsid w:val="00066288"/>
    <w:rsid w:val="00066F91"/>
    <w:rsid w:val="00067338"/>
    <w:rsid w:val="00067F95"/>
    <w:rsid w:val="000700A0"/>
    <w:rsid w:val="000708AA"/>
    <w:rsid w:val="00071BF1"/>
    <w:rsid w:val="0007301D"/>
    <w:rsid w:val="00074C34"/>
    <w:rsid w:val="00074C3E"/>
    <w:rsid w:val="00075A8B"/>
    <w:rsid w:val="00076240"/>
    <w:rsid w:val="00077927"/>
    <w:rsid w:val="000810D7"/>
    <w:rsid w:val="00081F03"/>
    <w:rsid w:val="0008217E"/>
    <w:rsid w:val="00083B9F"/>
    <w:rsid w:val="000859A6"/>
    <w:rsid w:val="000859C2"/>
    <w:rsid w:val="000867CF"/>
    <w:rsid w:val="00086E02"/>
    <w:rsid w:val="000877DC"/>
    <w:rsid w:val="000917A6"/>
    <w:rsid w:val="00092FD2"/>
    <w:rsid w:val="0009303E"/>
    <w:rsid w:val="000930F1"/>
    <w:rsid w:val="00093497"/>
    <w:rsid w:val="00095128"/>
    <w:rsid w:val="000961A4"/>
    <w:rsid w:val="00097447"/>
    <w:rsid w:val="00097DE6"/>
    <w:rsid w:val="000A0552"/>
    <w:rsid w:val="000A0C10"/>
    <w:rsid w:val="000A0C84"/>
    <w:rsid w:val="000A0FA6"/>
    <w:rsid w:val="000A1196"/>
    <w:rsid w:val="000A27C9"/>
    <w:rsid w:val="000A45DC"/>
    <w:rsid w:val="000A51D6"/>
    <w:rsid w:val="000A5979"/>
    <w:rsid w:val="000A60D8"/>
    <w:rsid w:val="000A7A48"/>
    <w:rsid w:val="000B04A1"/>
    <w:rsid w:val="000B0F8A"/>
    <w:rsid w:val="000B0FB8"/>
    <w:rsid w:val="000B14DC"/>
    <w:rsid w:val="000B1851"/>
    <w:rsid w:val="000B1B92"/>
    <w:rsid w:val="000B1E02"/>
    <w:rsid w:val="000B3ECB"/>
    <w:rsid w:val="000B64B6"/>
    <w:rsid w:val="000B6944"/>
    <w:rsid w:val="000B6997"/>
    <w:rsid w:val="000B7056"/>
    <w:rsid w:val="000C28D4"/>
    <w:rsid w:val="000C2F18"/>
    <w:rsid w:val="000C5022"/>
    <w:rsid w:val="000C59E1"/>
    <w:rsid w:val="000C5AAC"/>
    <w:rsid w:val="000C63D7"/>
    <w:rsid w:val="000C6B07"/>
    <w:rsid w:val="000C6DB2"/>
    <w:rsid w:val="000C6E6E"/>
    <w:rsid w:val="000C7C8A"/>
    <w:rsid w:val="000D1402"/>
    <w:rsid w:val="000D148C"/>
    <w:rsid w:val="000D1753"/>
    <w:rsid w:val="000D18FB"/>
    <w:rsid w:val="000D1CE5"/>
    <w:rsid w:val="000D26DD"/>
    <w:rsid w:val="000D295E"/>
    <w:rsid w:val="000D32EE"/>
    <w:rsid w:val="000D410E"/>
    <w:rsid w:val="000D456C"/>
    <w:rsid w:val="000D4C1C"/>
    <w:rsid w:val="000D56AE"/>
    <w:rsid w:val="000D5E42"/>
    <w:rsid w:val="000D605D"/>
    <w:rsid w:val="000D6398"/>
    <w:rsid w:val="000D6B03"/>
    <w:rsid w:val="000D7672"/>
    <w:rsid w:val="000D774E"/>
    <w:rsid w:val="000D79A5"/>
    <w:rsid w:val="000D7E62"/>
    <w:rsid w:val="000E0574"/>
    <w:rsid w:val="000E05F8"/>
    <w:rsid w:val="000E10E9"/>
    <w:rsid w:val="000E11B2"/>
    <w:rsid w:val="000E1A16"/>
    <w:rsid w:val="000E286E"/>
    <w:rsid w:val="000E32AA"/>
    <w:rsid w:val="000E38BE"/>
    <w:rsid w:val="000E412A"/>
    <w:rsid w:val="000E43A7"/>
    <w:rsid w:val="000E4A21"/>
    <w:rsid w:val="000E5477"/>
    <w:rsid w:val="000E63FE"/>
    <w:rsid w:val="000E656C"/>
    <w:rsid w:val="000E6596"/>
    <w:rsid w:val="000E66C4"/>
    <w:rsid w:val="000E77E8"/>
    <w:rsid w:val="000E7B11"/>
    <w:rsid w:val="000F03E9"/>
    <w:rsid w:val="000F103C"/>
    <w:rsid w:val="000F16F7"/>
    <w:rsid w:val="000F1B40"/>
    <w:rsid w:val="000F23A3"/>
    <w:rsid w:val="000F29D9"/>
    <w:rsid w:val="000F2A35"/>
    <w:rsid w:val="000F4E8A"/>
    <w:rsid w:val="000F5300"/>
    <w:rsid w:val="000F58AD"/>
    <w:rsid w:val="000F6070"/>
    <w:rsid w:val="000F6681"/>
    <w:rsid w:val="000F6A3B"/>
    <w:rsid w:val="00100131"/>
    <w:rsid w:val="00100508"/>
    <w:rsid w:val="00100F61"/>
    <w:rsid w:val="001022EC"/>
    <w:rsid w:val="001034B0"/>
    <w:rsid w:val="001036BF"/>
    <w:rsid w:val="00103E60"/>
    <w:rsid w:val="00104499"/>
    <w:rsid w:val="00104CFE"/>
    <w:rsid w:val="00105A01"/>
    <w:rsid w:val="00106497"/>
    <w:rsid w:val="00107079"/>
    <w:rsid w:val="0010780B"/>
    <w:rsid w:val="0011034C"/>
    <w:rsid w:val="00110756"/>
    <w:rsid w:val="00113E9A"/>
    <w:rsid w:val="00114B75"/>
    <w:rsid w:val="00114DEF"/>
    <w:rsid w:val="00116201"/>
    <w:rsid w:val="00116E96"/>
    <w:rsid w:val="0011733F"/>
    <w:rsid w:val="00120385"/>
    <w:rsid w:val="00121000"/>
    <w:rsid w:val="00121326"/>
    <w:rsid w:val="001213F0"/>
    <w:rsid w:val="001216D3"/>
    <w:rsid w:val="001220F1"/>
    <w:rsid w:val="001222AC"/>
    <w:rsid w:val="001226B1"/>
    <w:rsid w:val="001229F8"/>
    <w:rsid w:val="0012397B"/>
    <w:rsid w:val="00123B1F"/>
    <w:rsid w:val="00124FDF"/>
    <w:rsid w:val="00126B80"/>
    <w:rsid w:val="00126D95"/>
    <w:rsid w:val="00126E7E"/>
    <w:rsid w:val="001273DB"/>
    <w:rsid w:val="00127597"/>
    <w:rsid w:val="00127C6A"/>
    <w:rsid w:val="00130344"/>
    <w:rsid w:val="00130B0B"/>
    <w:rsid w:val="00130CE7"/>
    <w:rsid w:val="00130D19"/>
    <w:rsid w:val="00131109"/>
    <w:rsid w:val="00131249"/>
    <w:rsid w:val="0013226D"/>
    <w:rsid w:val="00132C96"/>
    <w:rsid w:val="001337B6"/>
    <w:rsid w:val="001340E4"/>
    <w:rsid w:val="00134F41"/>
    <w:rsid w:val="0013573F"/>
    <w:rsid w:val="001362D1"/>
    <w:rsid w:val="00136A99"/>
    <w:rsid w:val="0013712A"/>
    <w:rsid w:val="00137418"/>
    <w:rsid w:val="001378BB"/>
    <w:rsid w:val="001403A4"/>
    <w:rsid w:val="0014071F"/>
    <w:rsid w:val="001407B7"/>
    <w:rsid w:val="00140EA6"/>
    <w:rsid w:val="00140F29"/>
    <w:rsid w:val="0014133A"/>
    <w:rsid w:val="001413B1"/>
    <w:rsid w:val="001430A2"/>
    <w:rsid w:val="001435B7"/>
    <w:rsid w:val="001436FA"/>
    <w:rsid w:val="00144E94"/>
    <w:rsid w:val="00145707"/>
    <w:rsid w:val="001479A3"/>
    <w:rsid w:val="00147ED0"/>
    <w:rsid w:val="001519D5"/>
    <w:rsid w:val="00152602"/>
    <w:rsid w:val="00153D4C"/>
    <w:rsid w:val="00154431"/>
    <w:rsid w:val="001553F0"/>
    <w:rsid w:val="00155EA5"/>
    <w:rsid w:val="001562C2"/>
    <w:rsid w:val="00156C85"/>
    <w:rsid w:val="00160AC8"/>
    <w:rsid w:val="001615CA"/>
    <w:rsid w:val="0016173B"/>
    <w:rsid w:val="00162A14"/>
    <w:rsid w:val="001633D7"/>
    <w:rsid w:val="001647AA"/>
    <w:rsid w:val="001648E9"/>
    <w:rsid w:val="00164947"/>
    <w:rsid w:val="0016514F"/>
    <w:rsid w:val="0016526F"/>
    <w:rsid w:val="0016529E"/>
    <w:rsid w:val="00165C47"/>
    <w:rsid w:val="00165FAA"/>
    <w:rsid w:val="00165FAB"/>
    <w:rsid w:val="00166833"/>
    <w:rsid w:val="00167410"/>
    <w:rsid w:val="00170123"/>
    <w:rsid w:val="001709B8"/>
    <w:rsid w:val="00170AE9"/>
    <w:rsid w:val="00170B4D"/>
    <w:rsid w:val="00170ECB"/>
    <w:rsid w:val="00171E70"/>
    <w:rsid w:val="00177163"/>
    <w:rsid w:val="00180F1E"/>
    <w:rsid w:val="00181B7D"/>
    <w:rsid w:val="00181E40"/>
    <w:rsid w:val="00182547"/>
    <w:rsid w:val="001827A6"/>
    <w:rsid w:val="00182B9F"/>
    <w:rsid w:val="001833FF"/>
    <w:rsid w:val="0018342C"/>
    <w:rsid w:val="0018416A"/>
    <w:rsid w:val="0018498F"/>
    <w:rsid w:val="00184DEF"/>
    <w:rsid w:val="00185105"/>
    <w:rsid w:val="00186486"/>
    <w:rsid w:val="001864DD"/>
    <w:rsid w:val="00186C22"/>
    <w:rsid w:val="00191262"/>
    <w:rsid w:val="0019172D"/>
    <w:rsid w:val="00192210"/>
    <w:rsid w:val="001936E0"/>
    <w:rsid w:val="001950CF"/>
    <w:rsid w:val="00195A7B"/>
    <w:rsid w:val="00195C9B"/>
    <w:rsid w:val="001A09A0"/>
    <w:rsid w:val="001A1932"/>
    <w:rsid w:val="001A2C93"/>
    <w:rsid w:val="001A2CB5"/>
    <w:rsid w:val="001A3AB7"/>
    <w:rsid w:val="001A43CA"/>
    <w:rsid w:val="001A49CD"/>
    <w:rsid w:val="001A4A05"/>
    <w:rsid w:val="001A4C3E"/>
    <w:rsid w:val="001A678B"/>
    <w:rsid w:val="001A6910"/>
    <w:rsid w:val="001A7D67"/>
    <w:rsid w:val="001B1915"/>
    <w:rsid w:val="001B1A66"/>
    <w:rsid w:val="001B201C"/>
    <w:rsid w:val="001B2A1D"/>
    <w:rsid w:val="001B2DBA"/>
    <w:rsid w:val="001B3B95"/>
    <w:rsid w:val="001B3E5E"/>
    <w:rsid w:val="001B46E4"/>
    <w:rsid w:val="001B5E18"/>
    <w:rsid w:val="001B6A12"/>
    <w:rsid w:val="001B711F"/>
    <w:rsid w:val="001B73FC"/>
    <w:rsid w:val="001B7FD2"/>
    <w:rsid w:val="001C2029"/>
    <w:rsid w:val="001C32AD"/>
    <w:rsid w:val="001C39E0"/>
    <w:rsid w:val="001C4B35"/>
    <w:rsid w:val="001C5386"/>
    <w:rsid w:val="001C549B"/>
    <w:rsid w:val="001C553A"/>
    <w:rsid w:val="001D07F8"/>
    <w:rsid w:val="001D14AA"/>
    <w:rsid w:val="001D14E1"/>
    <w:rsid w:val="001D15F8"/>
    <w:rsid w:val="001D176B"/>
    <w:rsid w:val="001D29CE"/>
    <w:rsid w:val="001D3B8D"/>
    <w:rsid w:val="001D49DB"/>
    <w:rsid w:val="001D4B30"/>
    <w:rsid w:val="001D4C38"/>
    <w:rsid w:val="001D57F2"/>
    <w:rsid w:val="001D5DE0"/>
    <w:rsid w:val="001D5F46"/>
    <w:rsid w:val="001D646F"/>
    <w:rsid w:val="001E089D"/>
    <w:rsid w:val="001E1005"/>
    <w:rsid w:val="001E11D1"/>
    <w:rsid w:val="001E14FB"/>
    <w:rsid w:val="001E1CEE"/>
    <w:rsid w:val="001E33F6"/>
    <w:rsid w:val="001E4572"/>
    <w:rsid w:val="001E5768"/>
    <w:rsid w:val="001E58AD"/>
    <w:rsid w:val="001E60D0"/>
    <w:rsid w:val="001E6283"/>
    <w:rsid w:val="001E747C"/>
    <w:rsid w:val="001F101A"/>
    <w:rsid w:val="001F1BC7"/>
    <w:rsid w:val="001F2406"/>
    <w:rsid w:val="001F3BA0"/>
    <w:rsid w:val="001F3C0B"/>
    <w:rsid w:val="001F3F7E"/>
    <w:rsid w:val="001F4573"/>
    <w:rsid w:val="001F4D53"/>
    <w:rsid w:val="001F4F44"/>
    <w:rsid w:val="001F5068"/>
    <w:rsid w:val="001F5CCF"/>
    <w:rsid w:val="001F6822"/>
    <w:rsid w:val="001F69F7"/>
    <w:rsid w:val="001F6B2F"/>
    <w:rsid w:val="001F7507"/>
    <w:rsid w:val="001F7A18"/>
    <w:rsid w:val="0020036C"/>
    <w:rsid w:val="0020051B"/>
    <w:rsid w:val="00201B45"/>
    <w:rsid w:val="0020236D"/>
    <w:rsid w:val="0020348A"/>
    <w:rsid w:val="002034E9"/>
    <w:rsid w:val="00203622"/>
    <w:rsid w:val="00203C91"/>
    <w:rsid w:val="00203D1D"/>
    <w:rsid w:val="00204319"/>
    <w:rsid w:val="002057A4"/>
    <w:rsid w:val="00205885"/>
    <w:rsid w:val="00206310"/>
    <w:rsid w:val="0020655E"/>
    <w:rsid w:val="00206815"/>
    <w:rsid w:val="00207AD3"/>
    <w:rsid w:val="00207B73"/>
    <w:rsid w:val="00207BE8"/>
    <w:rsid w:val="002115AD"/>
    <w:rsid w:val="00211E73"/>
    <w:rsid w:val="00212292"/>
    <w:rsid w:val="00212D81"/>
    <w:rsid w:val="00213337"/>
    <w:rsid w:val="00213A02"/>
    <w:rsid w:val="00213A75"/>
    <w:rsid w:val="00213BE6"/>
    <w:rsid w:val="00213D0A"/>
    <w:rsid w:val="00214382"/>
    <w:rsid w:val="00214570"/>
    <w:rsid w:val="00215590"/>
    <w:rsid w:val="00216E11"/>
    <w:rsid w:val="0022078C"/>
    <w:rsid w:val="0022199F"/>
    <w:rsid w:val="00222135"/>
    <w:rsid w:val="00222D8C"/>
    <w:rsid w:val="0022328D"/>
    <w:rsid w:val="00223827"/>
    <w:rsid w:val="00223ABB"/>
    <w:rsid w:val="00224530"/>
    <w:rsid w:val="00224A7F"/>
    <w:rsid w:val="002279B8"/>
    <w:rsid w:val="00227B62"/>
    <w:rsid w:val="00227CCD"/>
    <w:rsid w:val="00227E3C"/>
    <w:rsid w:val="002304F3"/>
    <w:rsid w:val="00231093"/>
    <w:rsid w:val="00231182"/>
    <w:rsid w:val="002319E1"/>
    <w:rsid w:val="00231DE7"/>
    <w:rsid w:val="00233F76"/>
    <w:rsid w:val="00234379"/>
    <w:rsid w:val="002347D6"/>
    <w:rsid w:val="002348E9"/>
    <w:rsid w:val="00234A24"/>
    <w:rsid w:val="00234D1D"/>
    <w:rsid w:val="0023503C"/>
    <w:rsid w:val="00235567"/>
    <w:rsid w:val="00236002"/>
    <w:rsid w:val="002372C1"/>
    <w:rsid w:val="00237A44"/>
    <w:rsid w:val="00240502"/>
    <w:rsid w:val="002406B1"/>
    <w:rsid w:val="002408E4"/>
    <w:rsid w:val="00241729"/>
    <w:rsid w:val="0024181E"/>
    <w:rsid w:val="00242351"/>
    <w:rsid w:val="002426E3"/>
    <w:rsid w:val="00243297"/>
    <w:rsid w:val="00244973"/>
    <w:rsid w:val="002458F0"/>
    <w:rsid w:val="00245D4D"/>
    <w:rsid w:val="00246336"/>
    <w:rsid w:val="00246641"/>
    <w:rsid w:val="002478F4"/>
    <w:rsid w:val="00247F55"/>
    <w:rsid w:val="0025048A"/>
    <w:rsid w:val="00250693"/>
    <w:rsid w:val="00250876"/>
    <w:rsid w:val="00250DD8"/>
    <w:rsid w:val="002516DA"/>
    <w:rsid w:val="00251DAB"/>
    <w:rsid w:val="0025247F"/>
    <w:rsid w:val="00252FC2"/>
    <w:rsid w:val="00254C05"/>
    <w:rsid w:val="00254F8B"/>
    <w:rsid w:val="002578E4"/>
    <w:rsid w:val="0026129C"/>
    <w:rsid w:val="002614F8"/>
    <w:rsid w:val="00261F6D"/>
    <w:rsid w:val="002629A6"/>
    <w:rsid w:val="00262FBD"/>
    <w:rsid w:val="0026346C"/>
    <w:rsid w:val="00263ED9"/>
    <w:rsid w:val="00264358"/>
    <w:rsid w:val="002653AC"/>
    <w:rsid w:val="0026570A"/>
    <w:rsid w:val="00265A1A"/>
    <w:rsid w:val="00267126"/>
    <w:rsid w:val="00267574"/>
    <w:rsid w:val="00271AD0"/>
    <w:rsid w:val="00271BAE"/>
    <w:rsid w:val="00271C67"/>
    <w:rsid w:val="00273318"/>
    <w:rsid w:val="002737A0"/>
    <w:rsid w:val="00274389"/>
    <w:rsid w:val="002744C0"/>
    <w:rsid w:val="002748F1"/>
    <w:rsid w:val="00274A7E"/>
    <w:rsid w:val="0027597D"/>
    <w:rsid w:val="00275A52"/>
    <w:rsid w:val="00276CF1"/>
    <w:rsid w:val="00276E01"/>
    <w:rsid w:val="00277C73"/>
    <w:rsid w:val="00277EDC"/>
    <w:rsid w:val="00277F9E"/>
    <w:rsid w:val="00280917"/>
    <w:rsid w:val="00280A7A"/>
    <w:rsid w:val="00282A5C"/>
    <w:rsid w:val="00283024"/>
    <w:rsid w:val="002843DA"/>
    <w:rsid w:val="00284C6C"/>
    <w:rsid w:val="00285A61"/>
    <w:rsid w:val="00286437"/>
    <w:rsid w:val="0028694A"/>
    <w:rsid w:val="00287203"/>
    <w:rsid w:val="00287759"/>
    <w:rsid w:val="002900AD"/>
    <w:rsid w:val="002919BA"/>
    <w:rsid w:val="00291AF3"/>
    <w:rsid w:val="0029229B"/>
    <w:rsid w:val="0029269E"/>
    <w:rsid w:val="0029286A"/>
    <w:rsid w:val="00292F47"/>
    <w:rsid w:val="002935B0"/>
    <w:rsid w:val="00293F9A"/>
    <w:rsid w:val="002941DB"/>
    <w:rsid w:val="00294C96"/>
    <w:rsid w:val="0029599F"/>
    <w:rsid w:val="0029660D"/>
    <w:rsid w:val="002977E0"/>
    <w:rsid w:val="002A0CB3"/>
    <w:rsid w:val="002A1B65"/>
    <w:rsid w:val="002A3C61"/>
    <w:rsid w:val="002A416C"/>
    <w:rsid w:val="002A5013"/>
    <w:rsid w:val="002A59D7"/>
    <w:rsid w:val="002A5B41"/>
    <w:rsid w:val="002A6B4D"/>
    <w:rsid w:val="002A752D"/>
    <w:rsid w:val="002A7F93"/>
    <w:rsid w:val="002B15F6"/>
    <w:rsid w:val="002B1932"/>
    <w:rsid w:val="002B2578"/>
    <w:rsid w:val="002B2836"/>
    <w:rsid w:val="002B3A06"/>
    <w:rsid w:val="002B4C2C"/>
    <w:rsid w:val="002B5594"/>
    <w:rsid w:val="002B560E"/>
    <w:rsid w:val="002B5B3D"/>
    <w:rsid w:val="002B6849"/>
    <w:rsid w:val="002B74E1"/>
    <w:rsid w:val="002B7A7E"/>
    <w:rsid w:val="002C07FA"/>
    <w:rsid w:val="002C16A8"/>
    <w:rsid w:val="002C1CF5"/>
    <w:rsid w:val="002C2561"/>
    <w:rsid w:val="002C317C"/>
    <w:rsid w:val="002C36F6"/>
    <w:rsid w:val="002C429E"/>
    <w:rsid w:val="002C44DB"/>
    <w:rsid w:val="002C44E0"/>
    <w:rsid w:val="002C4EC5"/>
    <w:rsid w:val="002C51FF"/>
    <w:rsid w:val="002C5210"/>
    <w:rsid w:val="002C55AC"/>
    <w:rsid w:val="002C5707"/>
    <w:rsid w:val="002C6361"/>
    <w:rsid w:val="002C68C9"/>
    <w:rsid w:val="002C69AC"/>
    <w:rsid w:val="002C7604"/>
    <w:rsid w:val="002C7A53"/>
    <w:rsid w:val="002C7D2E"/>
    <w:rsid w:val="002D14DC"/>
    <w:rsid w:val="002D1A75"/>
    <w:rsid w:val="002D1CC8"/>
    <w:rsid w:val="002D34E8"/>
    <w:rsid w:val="002D4531"/>
    <w:rsid w:val="002D53A8"/>
    <w:rsid w:val="002D6925"/>
    <w:rsid w:val="002D7BD4"/>
    <w:rsid w:val="002E09DB"/>
    <w:rsid w:val="002E1778"/>
    <w:rsid w:val="002E1AE7"/>
    <w:rsid w:val="002E1D7A"/>
    <w:rsid w:val="002E4562"/>
    <w:rsid w:val="002E49CC"/>
    <w:rsid w:val="002E4F24"/>
    <w:rsid w:val="002E5879"/>
    <w:rsid w:val="002E5B27"/>
    <w:rsid w:val="002E675C"/>
    <w:rsid w:val="002E6E61"/>
    <w:rsid w:val="002F069A"/>
    <w:rsid w:val="002F0F47"/>
    <w:rsid w:val="002F0F59"/>
    <w:rsid w:val="002F199B"/>
    <w:rsid w:val="002F1BDE"/>
    <w:rsid w:val="002F2506"/>
    <w:rsid w:val="002F292A"/>
    <w:rsid w:val="002F2DAC"/>
    <w:rsid w:val="002F330D"/>
    <w:rsid w:val="002F3452"/>
    <w:rsid w:val="002F4952"/>
    <w:rsid w:val="002F6498"/>
    <w:rsid w:val="002F6803"/>
    <w:rsid w:val="002F7F33"/>
    <w:rsid w:val="003004F0"/>
    <w:rsid w:val="00301076"/>
    <w:rsid w:val="0030295A"/>
    <w:rsid w:val="00302BAA"/>
    <w:rsid w:val="00302BDE"/>
    <w:rsid w:val="00304B53"/>
    <w:rsid w:val="003058E4"/>
    <w:rsid w:val="00305C72"/>
    <w:rsid w:val="00305F64"/>
    <w:rsid w:val="0030610A"/>
    <w:rsid w:val="00306B49"/>
    <w:rsid w:val="00307034"/>
    <w:rsid w:val="0031070C"/>
    <w:rsid w:val="00310A69"/>
    <w:rsid w:val="00311D4E"/>
    <w:rsid w:val="00312E07"/>
    <w:rsid w:val="0031339E"/>
    <w:rsid w:val="00313B8E"/>
    <w:rsid w:val="00314DE1"/>
    <w:rsid w:val="0031599C"/>
    <w:rsid w:val="00316197"/>
    <w:rsid w:val="003167BE"/>
    <w:rsid w:val="003172D6"/>
    <w:rsid w:val="00317401"/>
    <w:rsid w:val="00320287"/>
    <w:rsid w:val="003203B1"/>
    <w:rsid w:val="00320471"/>
    <w:rsid w:val="00320819"/>
    <w:rsid w:val="00320920"/>
    <w:rsid w:val="00321D49"/>
    <w:rsid w:val="00322014"/>
    <w:rsid w:val="00322C00"/>
    <w:rsid w:val="00322E28"/>
    <w:rsid w:val="00323498"/>
    <w:rsid w:val="00323C6E"/>
    <w:rsid w:val="00323F8E"/>
    <w:rsid w:val="00325BD0"/>
    <w:rsid w:val="00325EAA"/>
    <w:rsid w:val="00326903"/>
    <w:rsid w:val="00326AC6"/>
    <w:rsid w:val="00327927"/>
    <w:rsid w:val="00327BA4"/>
    <w:rsid w:val="00327F20"/>
    <w:rsid w:val="003302D1"/>
    <w:rsid w:val="0033088F"/>
    <w:rsid w:val="0033132B"/>
    <w:rsid w:val="00332AF6"/>
    <w:rsid w:val="003351B9"/>
    <w:rsid w:val="00335465"/>
    <w:rsid w:val="0033604A"/>
    <w:rsid w:val="003361C4"/>
    <w:rsid w:val="003361D1"/>
    <w:rsid w:val="00336816"/>
    <w:rsid w:val="00336CB2"/>
    <w:rsid w:val="00337BB4"/>
    <w:rsid w:val="00340890"/>
    <w:rsid w:val="00340EBB"/>
    <w:rsid w:val="00341A32"/>
    <w:rsid w:val="003423FC"/>
    <w:rsid w:val="0034251E"/>
    <w:rsid w:val="00342A4D"/>
    <w:rsid w:val="00343714"/>
    <w:rsid w:val="00344D46"/>
    <w:rsid w:val="00345192"/>
    <w:rsid w:val="00345391"/>
    <w:rsid w:val="003465BC"/>
    <w:rsid w:val="00347795"/>
    <w:rsid w:val="00350B52"/>
    <w:rsid w:val="00351D7E"/>
    <w:rsid w:val="003538A9"/>
    <w:rsid w:val="00355315"/>
    <w:rsid w:val="00355377"/>
    <w:rsid w:val="00355653"/>
    <w:rsid w:val="00356970"/>
    <w:rsid w:val="00357CFE"/>
    <w:rsid w:val="00360B81"/>
    <w:rsid w:val="00361BA8"/>
    <w:rsid w:val="003634CB"/>
    <w:rsid w:val="0036376F"/>
    <w:rsid w:val="003649C9"/>
    <w:rsid w:val="00364C1F"/>
    <w:rsid w:val="00364C70"/>
    <w:rsid w:val="00364C7E"/>
    <w:rsid w:val="00366938"/>
    <w:rsid w:val="00367A86"/>
    <w:rsid w:val="003718B2"/>
    <w:rsid w:val="00371BF5"/>
    <w:rsid w:val="003724D4"/>
    <w:rsid w:val="0037292E"/>
    <w:rsid w:val="00372D79"/>
    <w:rsid w:val="00372DCC"/>
    <w:rsid w:val="00372E70"/>
    <w:rsid w:val="00373611"/>
    <w:rsid w:val="0037415F"/>
    <w:rsid w:val="003743E1"/>
    <w:rsid w:val="0037517F"/>
    <w:rsid w:val="003774ED"/>
    <w:rsid w:val="00377F27"/>
    <w:rsid w:val="003808AF"/>
    <w:rsid w:val="00380ED7"/>
    <w:rsid w:val="003810E0"/>
    <w:rsid w:val="0038168F"/>
    <w:rsid w:val="00381AD1"/>
    <w:rsid w:val="00381EC9"/>
    <w:rsid w:val="00382EE2"/>
    <w:rsid w:val="003838FC"/>
    <w:rsid w:val="00383A53"/>
    <w:rsid w:val="00384976"/>
    <w:rsid w:val="00386358"/>
    <w:rsid w:val="00387055"/>
    <w:rsid w:val="00387DEB"/>
    <w:rsid w:val="00387E7B"/>
    <w:rsid w:val="0038A692"/>
    <w:rsid w:val="00390404"/>
    <w:rsid w:val="0039099D"/>
    <w:rsid w:val="003919A9"/>
    <w:rsid w:val="00392D4C"/>
    <w:rsid w:val="00393E75"/>
    <w:rsid w:val="0039429D"/>
    <w:rsid w:val="00394E46"/>
    <w:rsid w:val="00395B2C"/>
    <w:rsid w:val="00395EAD"/>
    <w:rsid w:val="00395FCA"/>
    <w:rsid w:val="0039604E"/>
    <w:rsid w:val="003961DB"/>
    <w:rsid w:val="003963C2"/>
    <w:rsid w:val="00396406"/>
    <w:rsid w:val="003969D8"/>
    <w:rsid w:val="00397515"/>
    <w:rsid w:val="003A02F6"/>
    <w:rsid w:val="003A1F96"/>
    <w:rsid w:val="003A2224"/>
    <w:rsid w:val="003A29C8"/>
    <w:rsid w:val="003A2F24"/>
    <w:rsid w:val="003A3222"/>
    <w:rsid w:val="003A40D5"/>
    <w:rsid w:val="003A4630"/>
    <w:rsid w:val="003A4724"/>
    <w:rsid w:val="003A5069"/>
    <w:rsid w:val="003A5A03"/>
    <w:rsid w:val="003A618B"/>
    <w:rsid w:val="003A6282"/>
    <w:rsid w:val="003A698B"/>
    <w:rsid w:val="003A6AFF"/>
    <w:rsid w:val="003A7E1E"/>
    <w:rsid w:val="003B09BB"/>
    <w:rsid w:val="003B3001"/>
    <w:rsid w:val="003B3ACD"/>
    <w:rsid w:val="003B3D08"/>
    <w:rsid w:val="003B3ECF"/>
    <w:rsid w:val="003B47C0"/>
    <w:rsid w:val="003B4882"/>
    <w:rsid w:val="003B5DB4"/>
    <w:rsid w:val="003B6999"/>
    <w:rsid w:val="003B76B6"/>
    <w:rsid w:val="003B7F26"/>
    <w:rsid w:val="003C0D54"/>
    <w:rsid w:val="003C118E"/>
    <w:rsid w:val="003C127F"/>
    <w:rsid w:val="003C183D"/>
    <w:rsid w:val="003C1B71"/>
    <w:rsid w:val="003C231A"/>
    <w:rsid w:val="003C2BE0"/>
    <w:rsid w:val="003C3755"/>
    <w:rsid w:val="003C3E6D"/>
    <w:rsid w:val="003C4972"/>
    <w:rsid w:val="003C5AC8"/>
    <w:rsid w:val="003C6359"/>
    <w:rsid w:val="003C6B5D"/>
    <w:rsid w:val="003C6BA2"/>
    <w:rsid w:val="003C7678"/>
    <w:rsid w:val="003C7ADB"/>
    <w:rsid w:val="003D00CB"/>
    <w:rsid w:val="003D0CD0"/>
    <w:rsid w:val="003D189C"/>
    <w:rsid w:val="003D27FE"/>
    <w:rsid w:val="003D28FD"/>
    <w:rsid w:val="003D2B3A"/>
    <w:rsid w:val="003D2E83"/>
    <w:rsid w:val="003D2FDE"/>
    <w:rsid w:val="003D340E"/>
    <w:rsid w:val="003D3728"/>
    <w:rsid w:val="003D5995"/>
    <w:rsid w:val="003D5CAC"/>
    <w:rsid w:val="003D648C"/>
    <w:rsid w:val="003D64DC"/>
    <w:rsid w:val="003D6551"/>
    <w:rsid w:val="003E198A"/>
    <w:rsid w:val="003E1D55"/>
    <w:rsid w:val="003E248F"/>
    <w:rsid w:val="003E2586"/>
    <w:rsid w:val="003E2C0B"/>
    <w:rsid w:val="003E33B8"/>
    <w:rsid w:val="003E3B94"/>
    <w:rsid w:val="003E4644"/>
    <w:rsid w:val="003E4EAF"/>
    <w:rsid w:val="003E5F9E"/>
    <w:rsid w:val="003E7AA7"/>
    <w:rsid w:val="003E7B3E"/>
    <w:rsid w:val="003F0485"/>
    <w:rsid w:val="003F0715"/>
    <w:rsid w:val="003F0C69"/>
    <w:rsid w:val="003F17F1"/>
    <w:rsid w:val="003F2623"/>
    <w:rsid w:val="003F2950"/>
    <w:rsid w:val="003F2B6C"/>
    <w:rsid w:val="003F3A2C"/>
    <w:rsid w:val="003F4076"/>
    <w:rsid w:val="003F5E81"/>
    <w:rsid w:val="003F5ED9"/>
    <w:rsid w:val="003F6524"/>
    <w:rsid w:val="003F717C"/>
    <w:rsid w:val="003F7ADE"/>
    <w:rsid w:val="00400045"/>
    <w:rsid w:val="00400301"/>
    <w:rsid w:val="004007CB"/>
    <w:rsid w:val="0040119B"/>
    <w:rsid w:val="00401DF3"/>
    <w:rsid w:val="00403D79"/>
    <w:rsid w:val="00404568"/>
    <w:rsid w:val="00404FD7"/>
    <w:rsid w:val="004058B6"/>
    <w:rsid w:val="00405A82"/>
    <w:rsid w:val="0040639B"/>
    <w:rsid w:val="004070C9"/>
    <w:rsid w:val="00407339"/>
    <w:rsid w:val="00407CBD"/>
    <w:rsid w:val="00410D43"/>
    <w:rsid w:val="00411A94"/>
    <w:rsid w:val="0041226F"/>
    <w:rsid w:val="00412A7F"/>
    <w:rsid w:val="00413364"/>
    <w:rsid w:val="0041341A"/>
    <w:rsid w:val="0041496C"/>
    <w:rsid w:val="004153C1"/>
    <w:rsid w:val="00415940"/>
    <w:rsid w:val="00417271"/>
    <w:rsid w:val="004177C0"/>
    <w:rsid w:val="00420478"/>
    <w:rsid w:val="00420568"/>
    <w:rsid w:val="00420630"/>
    <w:rsid w:val="00421526"/>
    <w:rsid w:val="00421E33"/>
    <w:rsid w:val="00423333"/>
    <w:rsid w:val="0042392F"/>
    <w:rsid w:val="00423A7B"/>
    <w:rsid w:val="0042539D"/>
    <w:rsid w:val="00426037"/>
    <w:rsid w:val="00426122"/>
    <w:rsid w:val="00426276"/>
    <w:rsid w:val="0042692B"/>
    <w:rsid w:val="004271B6"/>
    <w:rsid w:val="0042775A"/>
    <w:rsid w:val="00433FC0"/>
    <w:rsid w:val="004341BF"/>
    <w:rsid w:val="00435A61"/>
    <w:rsid w:val="00435F8E"/>
    <w:rsid w:val="00436D03"/>
    <w:rsid w:val="004374DF"/>
    <w:rsid w:val="00437D54"/>
    <w:rsid w:val="00440245"/>
    <w:rsid w:val="00441FC8"/>
    <w:rsid w:val="004424DC"/>
    <w:rsid w:val="00443D5B"/>
    <w:rsid w:val="00443F49"/>
    <w:rsid w:val="00444078"/>
    <w:rsid w:val="00444354"/>
    <w:rsid w:val="00444AC4"/>
    <w:rsid w:val="00445456"/>
    <w:rsid w:val="0044555D"/>
    <w:rsid w:val="0044613F"/>
    <w:rsid w:val="00446162"/>
    <w:rsid w:val="004464BB"/>
    <w:rsid w:val="004479DA"/>
    <w:rsid w:val="00450114"/>
    <w:rsid w:val="00451395"/>
    <w:rsid w:val="004517FF"/>
    <w:rsid w:val="004518B5"/>
    <w:rsid w:val="00451F5E"/>
    <w:rsid w:val="00453A19"/>
    <w:rsid w:val="00453AB6"/>
    <w:rsid w:val="00453C6A"/>
    <w:rsid w:val="00454E92"/>
    <w:rsid w:val="00454F17"/>
    <w:rsid w:val="0045522E"/>
    <w:rsid w:val="00455D64"/>
    <w:rsid w:val="00455FAD"/>
    <w:rsid w:val="004577BB"/>
    <w:rsid w:val="00462996"/>
    <w:rsid w:val="0046314E"/>
    <w:rsid w:val="00463953"/>
    <w:rsid w:val="00464C93"/>
    <w:rsid w:val="00465EE3"/>
    <w:rsid w:val="00466697"/>
    <w:rsid w:val="004674C1"/>
    <w:rsid w:val="00467532"/>
    <w:rsid w:val="00467BBE"/>
    <w:rsid w:val="00470218"/>
    <w:rsid w:val="00470A3E"/>
    <w:rsid w:val="00470C93"/>
    <w:rsid w:val="00470DEF"/>
    <w:rsid w:val="004711C7"/>
    <w:rsid w:val="00472306"/>
    <w:rsid w:val="004723F2"/>
    <w:rsid w:val="00472BA6"/>
    <w:rsid w:val="00474B39"/>
    <w:rsid w:val="00474D88"/>
    <w:rsid w:val="00474D8C"/>
    <w:rsid w:val="00474EA8"/>
    <w:rsid w:val="00475115"/>
    <w:rsid w:val="00475C1D"/>
    <w:rsid w:val="004778A9"/>
    <w:rsid w:val="004779AB"/>
    <w:rsid w:val="00480D59"/>
    <w:rsid w:val="00480FE4"/>
    <w:rsid w:val="00481505"/>
    <w:rsid w:val="0048205E"/>
    <w:rsid w:val="004826E2"/>
    <w:rsid w:val="004846A1"/>
    <w:rsid w:val="00484B6B"/>
    <w:rsid w:val="004851D8"/>
    <w:rsid w:val="00485614"/>
    <w:rsid w:val="00487260"/>
    <w:rsid w:val="0048794E"/>
    <w:rsid w:val="00490DE4"/>
    <w:rsid w:val="00490F27"/>
    <w:rsid w:val="0049158E"/>
    <w:rsid w:val="004930AD"/>
    <w:rsid w:val="00494782"/>
    <w:rsid w:val="004958C5"/>
    <w:rsid w:val="00495D9F"/>
    <w:rsid w:val="0049637C"/>
    <w:rsid w:val="00496AEF"/>
    <w:rsid w:val="00496F94"/>
    <w:rsid w:val="004974A1"/>
    <w:rsid w:val="00497C25"/>
    <w:rsid w:val="00497EB5"/>
    <w:rsid w:val="004A12BC"/>
    <w:rsid w:val="004A1860"/>
    <w:rsid w:val="004A3C05"/>
    <w:rsid w:val="004A4B06"/>
    <w:rsid w:val="004A549E"/>
    <w:rsid w:val="004A5B65"/>
    <w:rsid w:val="004A5F08"/>
    <w:rsid w:val="004A5F2A"/>
    <w:rsid w:val="004A5F79"/>
    <w:rsid w:val="004A6B9C"/>
    <w:rsid w:val="004A6E03"/>
    <w:rsid w:val="004A73F4"/>
    <w:rsid w:val="004B06AA"/>
    <w:rsid w:val="004B0A35"/>
    <w:rsid w:val="004B0F98"/>
    <w:rsid w:val="004B4BC9"/>
    <w:rsid w:val="004B5FD3"/>
    <w:rsid w:val="004B60CE"/>
    <w:rsid w:val="004B6C8C"/>
    <w:rsid w:val="004B7458"/>
    <w:rsid w:val="004C0B25"/>
    <w:rsid w:val="004C2477"/>
    <w:rsid w:val="004C2690"/>
    <w:rsid w:val="004C3B69"/>
    <w:rsid w:val="004C3BE2"/>
    <w:rsid w:val="004C45AA"/>
    <w:rsid w:val="004C4668"/>
    <w:rsid w:val="004C4830"/>
    <w:rsid w:val="004C65AF"/>
    <w:rsid w:val="004C6AA4"/>
    <w:rsid w:val="004C7706"/>
    <w:rsid w:val="004D0967"/>
    <w:rsid w:val="004D1116"/>
    <w:rsid w:val="004D12D6"/>
    <w:rsid w:val="004D15FA"/>
    <w:rsid w:val="004D1951"/>
    <w:rsid w:val="004D269A"/>
    <w:rsid w:val="004D3706"/>
    <w:rsid w:val="004D44B4"/>
    <w:rsid w:val="004D5041"/>
    <w:rsid w:val="004D5130"/>
    <w:rsid w:val="004D5CC6"/>
    <w:rsid w:val="004D6CDF"/>
    <w:rsid w:val="004D6EB1"/>
    <w:rsid w:val="004D79A8"/>
    <w:rsid w:val="004D79FE"/>
    <w:rsid w:val="004E0CB1"/>
    <w:rsid w:val="004E0ED0"/>
    <w:rsid w:val="004E121C"/>
    <w:rsid w:val="004E13AB"/>
    <w:rsid w:val="004E1BAF"/>
    <w:rsid w:val="004E2D11"/>
    <w:rsid w:val="004E395F"/>
    <w:rsid w:val="004E4DC1"/>
    <w:rsid w:val="004E5BD4"/>
    <w:rsid w:val="004E5D9D"/>
    <w:rsid w:val="004E6C06"/>
    <w:rsid w:val="004E7027"/>
    <w:rsid w:val="004E7A7C"/>
    <w:rsid w:val="004F2486"/>
    <w:rsid w:val="004F3C2C"/>
    <w:rsid w:val="004F6F21"/>
    <w:rsid w:val="004F7576"/>
    <w:rsid w:val="00500AE6"/>
    <w:rsid w:val="00500B93"/>
    <w:rsid w:val="00500BEA"/>
    <w:rsid w:val="0050135C"/>
    <w:rsid w:val="00501504"/>
    <w:rsid w:val="00502475"/>
    <w:rsid w:val="00502A20"/>
    <w:rsid w:val="00502B65"/>
    <w:rsid w:val="00503147"/>
    <w:rsid w:val="005037CB"/>
    <w:rsid w:val="0050394A"/>
    <w:rsid w:val="005048F4"/>
    <w:rsid w:val="005065C1"/>
    <w:rsid w:val="0050708B"/>
    <w:rsid w:val="005105A9"/>
    <w:rsid w:val="0051092B"/>
    <w:rsid w:val="00511014"/>
    <w:rsid w:val="00511FEB"/>
    <w:rsid w:val="00513747"/>
    <w:rsid w:val="005141FA"/>
    <w:rsid w:val="0051479B"/>
    <w:rsid w:val="00514FE9"/>
    <w:rsid w:val="00515334"/>
    <w:rsid w:val="005158DC"/>
    <w:rsid w:val="00516D48"/>
    <w:rsid w:val="00516D8B"/>
    <w:rsid w:val="00517013"/>
    <w:rsid w:val="0052132E"/>
    <w:rsid w:val="005213BA"/>
    <w:rsid w:val="00522730"/>
    <w:rsid w:val="00522972"/>
    <w:rsid w:val="00522C61"/>
    <w:rsid w:val="00523030"/>
    <w:rsid w:val="00523DE8"/>
    <w:rsid w:val="00524434"/>
    <w:rsid w:val="00524905"/>
    <w:rsid w:val="00525F35"/>
    <w:rsid w:val="00525F60"/>
    <w:rsid w:val="0052684D"/>
    <w:rsid w:val="00526BAE"/>
    <w:rsid w:val="00527256"/>
    <w:rsid w:val="00531F63"/>
    <w:rsid w:val="00532C76"/>
    <w:rsid w:val="00533F4B"/>
    <w:rsid w:val="005347A3"/>
    <w:rsid w:val="00535262"/>
    <w:rsid w:val="005356BA"/>
    <w:rsid w:val="00540BE5"/>
    <w:rsid w:val="00541E40"/>
    <w:rsid w:val="00542085"/>
    <w:rsid w:val="005429B9"/>
    <w:rsid w:val="0054334A"/>
    <w:rsid w:val="005438A1"/>
    <w:rsid w:val="00543D74"/>
    <w:rsid w:val="0054448C"/>
    <w:rsid w:val="005445D6"/>
    <w:rsid w:val="005447E5"/>
    <w:rsid w:val="005449B0"/>
    <w:rsid w:val="00545F0C"/>
    <w:rsid w:val="005469C6"/>
    <w:rsid w:val="00546F97"/>
    <w:rsid w:val="00547903"/>
    <w:rsid w:val="005514A7"/>
    <w:rsid w:val="005537AE"/>
    <w:rsid w:val="00554075"/>
    <w:rsid w:val="00554BE2"/>
    <w:rsid w:val="0055542B"/>
    <w:rsid w:val="005554FA"/>
    <w:rsid w:val="005558E9"/>
    <w:rsid w:val="00556837"/>
    <w:rsid w:val="005578A7"/>
    <w:rsid w:val="005600D4"/>
    <w:rsid w:val="0056036C"/>
    <w:rsid w:val="00561E27"/>
    <w:rsid w:val="00564C3F"/>
    <w:rsid w:val="00565374"/>
    <w:rsid w:val="005657D9"/>
    <w:rsid w:val="005658B2"/>
    <w:rsid w:val="005659AB"/>
    <w:rsid w:val="0056716A"/>
    <w:rsid w:val="005676AC"/>
    <w:rsid w:val="00570215"/>
    <w:rsid w:val="005706FF"/>
    <w:rsid w:val="00570F4D"/>
    <w:rsid w:val="005710C7"/>
    <w:rsid w:val="005714F8"/>
    <w:rsid w:val="00571D86"/>
    <w:rsid w:val="00572293"/>
    <w:rsid w:val="005722D5"/>
    <w:rsid w:val="0057276A"/>
    <w:rsid w:val="005736E1"/>
    <w:rsid w:val="0057417D"/>
    <w:rsid w:val="005741B1"/>
    <w:rsid w:val="00574932"/>
    <w:rsid w:val="00575287"/>
    <w:rsid w:val="00575878"/>
    <w:rsid w:val="00575B29"/>
    <w:rsid w:val="005761CD"/>
    <w:rsid w:val="00576644"/>
    <w:rsid w:val="005768D4"/>
    <w:rsid w:val="00576BA0"/>
    <w:rsid w:val="00576F68"/>
    <w:rsid w:val="00576FB5"/>
    <w:rsid w:val="0057788A"/>
    <w:rsid w:val="0058060B"/>
    <w:rsid w:val="00580753"/>
    <w:rsid w:val="00581C79"/>
    <w:rsid w:val="005824F3"/>
    <w:rsid w:val="005825A6"/>
    <w:rsid w:val="005834D0"/>
    <w:rsid w:val="00584229"/>
    <w:rsid w:val="00584385"/>
    <w:rsid w:val="0058503E"/>
    <w:rsid w:val="00585BF1"/>
    <w:rsid w:val="00587B6F"/>
    <w:rsid w:val="00587C02"/>
    <w:rsid w:val="00587FF3"/>
    <w:rsid w:val="00590D47"/>
    <w:rsid w:val="00591F6E"/>
    <w:rsid w:val="00592737"/>
    <w:rsid w:val="00592943"/>
    <w:rsid w:val="00593C55"/>
    <w:rsid w:val="00593F27"/>
    <w:rsid w:val="0059505F"/>
    <w:rsid w:val="00595565"/>
    <w:rsid w:val="005A024D"/>
    <w:rsid w:val="005A0444"/>
    <w:rsid w:val="005A04C2"/>
    <w:rsid w:val="005A06B0"/>
    <w:rsid w:val="005A1128"/>
    <w:rsid w:val="005A13D1"/>
    <w:rsid w:val="005A1C48"/>
    <w:rsid w:val="005A1FFB"/>
    <w:rsid w:val="005A2D47"/>
    <w:rsid w:val="005A4C56"/>
    <w:rsid w:val="005A5328"/>
    <w:rsid w:val="005A74B1"/>
    <w:rsid w:val="005A7572"/>
    <w:rsid w:val="005A7921"/>
    <w:rsid w:val="005A7A6E"/>
    <w:rsid w:val="005A7BBE"/>
    <w:rsid w:val="005B0A45"/>
    <w:rsid w:val="005B1325"/>
    <w:rsid w:val="005B15C6"/>
    <w:rsid w:val="005B178E"/>
    <w:rsid w:val="005B1C6F"/>
    <w:rsid w:val="005B21DD"/>
    <w:rsid w:val="005B2B1D"/>
    <w:rsid w:val="005B3268"/>
    <w:rsid w:val="005B32B1"/>
    <w:rsid w:val="005B4E72"/>
    <w:rsid w:val="005B5CE2"/>
    <w:rsid w:val="005B5E4D"/>
    <w:rsid w:val="005B66B2"/>
    <w:rsid w:val="005B66D0"/>
    <w:rsid w:val="005C1A67"/>
    <w:rsid w:val="005C2050"/>
    <w:rsid w:val="005C21BE"/>
    <w:rsid w:val="005C2CA1"/>
    <w:rsid w:val="005C3CD2"/>
    <w:rsid w:val="005C3D6A"/>
    <w:rsid w:val="005C708C"/>
    <w:rsid w:val="005C7DC8"/>
    <w:rsid w:val="005D0994"/>
    <w:rsid w:val="005D1304"/>
    <w:rsid w:val="005D1401"/>
    <w:rsid w:val="005D1A58"/>
    <w:rsid w:val="005D1AEF"/>
    <w:rsid w:val="005D2668"/>
    <w:rsid w:val="005D2F66"/>
    <w:rsid w:val="005D31F8"/>
    <w:rsid w:val="005D32C0"/>
    <w:rsid w:val="005D37F5"/>
    <w:rsid w:val="005D50F8"/>
    <w:rsid w:val="005D600A"/>
    <w:rsid w:val="005D6826"/>
    <w:rsid w:val="005D6D0C"/>
    <w:rsid w:val="005E05DC"/>
    <w:rsid w:val="005E1173"/>
    <w:rsid w:val="005E157F"/>
    <w:rsid w:val="005E1915"/>
    <w:rsid w:val="005E1942"/>
    <w:rsid w:val="005E2028"/>
    <w:rsid w:val="005E2152"/>
    <w:rsid w:val="005E2973"/>
    <w:rsid w:val="005E3820"/>
    <w:rsid w:val="005E4A30"/>
    <w:rsid w:val="005E4B09"/>
    <w:rsid w:val="005E50A3"/>
    <w:rsid w:val="005E5A70"/>
    <w:rsid w:val="005E603D"/>
    <w:rsid w:val="005E6F1D"/>
    <w:rsid w:val="005E7C3E"/>
    <w:rsid w:val="005E7FB0"/>
    <w:rsid w:val="005F235D"/>
    <w:rsid w:val="005F3E9B"/>
    <w:rsid w:val="005F49B4"/>
    <w:rsid w:val="005F5050"/>
    <w:rsid w:val="005F5CEC"/>
    <w:rsid w:val="005F60D6"/>
    <w:rsid w:val="005F70C7"/>
    <w:rsid w:val="005F7565"/>
    <w:rsid w:val="005F790C"/>
    <w:rsid w:val="005F7BD0"/>
    <w:rsid w:val="0060058C"/>
    <w:rsid w:val="006005EC"/>
    <w:rsid w:val="00600777"/>
    <w:rsid w:val="00600DC0"/>
    <w:rsid w:val="00601266"/>
    <w:rsid w:val="006013E5"/>
    <w:rsid w:val="00601E27"/>
    <w:rsid w:val="00602494"/>
    <w:rsid w:val="0060382E"/>
    <w:rsid w:val="00603B13"/>
    <w:rsid w:val="006041CF"/>
    <w:rsid w:val="0060492A"/>
    <w:rsid w:val="00605310"/>
    <w:rsid w:val="00606394"/>
    <w:rsid w:val="006079CF"/>
    <w:rsid w:val="0061044F"/>
    <w:rsid w:val="00610AA3"/>
    <w:rsid w:val="00610AD3"/>
    <w:rsid w:val="00610EB5"/>
    <w:rsid w:val="00611289"/>
    <w:rsid w:val="00611506"/>
    <w:rsid w:val="0061226E"/>
    <w:rsid w:val="006124E5"/>
    <w:rsid w:val="0061256B"/>
    <w:rsid w:val="0061383E"/>
    <w:rsid w:val="0061399D"/>
    <w:rsid w:val="00613B9C"/>
    <w:rsid w:val="006141B6"/>
    <w:rsid w:val="006149B7"/>
    <w:rsid w:val="0061511C"/>
    <w:rsid w:val="0061659D"/>
    <w:rsid w:val="00620184"/>
    <w:rsid w:val="00620B1B"/>
    <w:rsid w:val="006211DB"/>
    <w:rsid w:val="00622093"/>
    <w:rsid w:val="00622526"/>
    <w:rsid w:val="006237B9"/>
    <w:rsid w:val="0062440E"/>
    <w:rsid w:val="006250DE"/>
    <w:rsid w:val="0062593A"/>
    <w:rsid w:val="00625D2C"/>
    <w:rsid w:val="00626459"/>
    <w:rsid w:val="00626545"/>
    <w:rsid w:val="006272B3"/>
    <w:rsid w:val="00630428"/>
    <w:rsid w:val="00632452"/>
    <w:rsid w:val="00632585"/>
    <w:rsid w:val="00632987"/>
    <w:rsid w:val="006329AB"/>
    <w:rsid w:val="00632C5B"/>
    <w:rsid w:val="006332BB"/>
    <w:rsid w:val="00633331"/>
    <w:rsid w:val="0063369F"/>
    <w:rsid w:val="00633CF4"/>
    <w:rsid w:val="00634B48"/>
    <w:rsid w:val="0063512C"/>
    <w:rsid w:val="006351BE"/>
    <w:rsid w:val="00635DA9"/>
    <w:rsid w:val="00635EB7"/>
    <w:rsid w:val="00636BD1"/>
    <w:rsid w:val="00636E4D"/>
    <w:rsid w:val="006370FC"/>
    <w:rsid w:val="0064039F"/>
    <w:rsid w:val="00640C6E"/>
    <w:rsid w:val="00641AB6"/>
    <w:rsid w:val="00641EC8"/>
    <w:rsid w:val="00643669"/>
    <w:rsid w:val="00643FE5"/>
    <w:rsid w:val="006459B5"/>
    <w:rsid w:val="00645DDE"/>
    <w:rsid w:val="006467F3"/>
    <w:rsid w:val="00647498"/>
    <w:rsid w:val="00647B6F"/>
    <w:rsid w:val="00650B7E"/>
    <w:rsid w:val="006524A7"/>
    <w:rsid w:val="00652D5E"/>
    <w:rsid w:val="0065394D"/>
    <w:rsid w:val="0065538F"/>
    <w:rsid w:val="00655792"/>
    <w:rsid w:val="00655C18"/>
    <w:rsid w:val="0065683E"/>
    <w:rsid w:val="00657236"/>
    <w:rsid w:val="0066016A"/>
    <w:rsid w:val="00660894"/>
    <w:rsid w:val="00661283"/>
    <w:rsid w:val="00663C23"/>
    <w:rsid w:val="006661FE"/>
    <w:rsid w:val="00666939"/>
    <w:rsid w:val="006703A3"/>
    <w:rsid w:val="0067072F"/>
    <w:rsid w:val="006719DD"/>
    <w:rsid w:val="00672825"/>
    <w:rsid w:val="006728DA"/>
    <w:rsid w:val="00673ACD"/>
    <w:rsid w:val="00673D7C"/>
    <w:rsid w:val="006746EF"/>
    <w:rsid w:val="00674785"/>
    <w:rsid w:val="00676436"/>
    <w:rsid w:val="00676E59"/>
    <w:rsid w:val="0067775A"/>
    <w:rsid w:val="00677C24"/>
    <w:rsid w:val="00677C9F"/>
    <w:rsid w:val="00677D22"/>
    <w:rsid w:val="00681035"/>
    <w:rsid w:val="00681207"/>
    <w:rsid w:val="00681D07"/>
    <w:rsid w:val="0068288D"/>
    <w:rsid w:val="00682C20"/>
    <w:rsid w:val="00682EC4"/>
    <w:rsid w:val="00683677"/>
    <w:rsid w:val="00684671"/>
    <w:rsid w:val="00686088"/>
    <w:rsid w:val="00686284"/>
    <w:rsid w:val="006903D4"/>
    <w:rsid w:val="00690FD4"/>
    <w:rsid w:val="00691857"/>
    <w:rsid w:val="00691969"/>
    <w:rsid w:val="006925AD"/>
    <w:rsid w:val="006931E6"/>
    <w:rsid w:val="00693C17"/>
    <w:rsid w:val="00696A35"/>
    <w:rsid w:val="00696F40"/>
    <w:rsid w:val="006A0F09"/>
    <w:rsid w:val="006A138D"/>
    <w:rsid w:val="006A1C7C"/>
    <w:rsid w:val="006A1D2E"/>
    <w:rsid w:val="006A21DD"/>
    <w:rsid w:val="006A2848"/>
    <w:rsid w:val="006A301D"/>
    <w:rsid w:val="006A3267"/>
    <w:rsid w:val="006A42E8"/>
    <w:rsid w:val="006A514F"/>
    <w:rsid w:val="006A52CF"/>
    <w:rsid w:val="006A5F6D"/>
    <w:rsid w:val="006A7367"/>
    <w:rsid w:val="006A73CC"/>
    <w:rsid w:val="006B0183"/>
    <w:rsid w:val="006B06BF"/>
    <w:rsid w:val="006B0CD6"/>
    <w:rsid w:val="006B0ECC"/>
    <w:rsid w:val="006B1816"/>
    <w:rsid w:val="006B1981"/>
    <w:rsid w:val="006B1FE4"/>
    <w:rsid w:val="006B237D"/>
    <w:rsid w:val="006B3705"/>
    <w:rsid w:val="006B4479"/>
    <w:rsid w:val="006B4498"/>
    <w:rsid w:val="006B47E3"/>
    <w:rsid w:val="006B4D7F"/>
    <w:rsid w:val="006B4F81"/>
    <w:rsid w:val="006B4FA7"/>
    <w:rsid w:val="006B602B"/>
    <w:rsid w:val="006C10B5"/>
    <w:rsid w:val="006C15BF"/>
    <w:rsid w:val="006C1BB3"/>
    <w:rsid w:val="006C1E47"/>
    <w:rsid w:val="006C314F"/>
    <w:rsid w:val="006C3178"/>
    <w:rsid w:val="006C3CD3"/>
    <w:rsid w:val="006C4645"/>
    <w:rsid w:val="006C4A66"/>
    <w:rsid w:val="006C5217"/>
    <w:rsid w:val="006C5D68"/>
    <w:rsid w:val="006C61F2"/>
    <w:rsid w:val="006C718B"/>
    <w:rsid w:val="006C7EF8"/>
    <w:rsid w:val="006D09FD"/>
    <w:rsid w:val="006D0EE0"/>
    <w:rsid w:val="006D332E"/>
    <w:rsid w:val="006D3681"/>
    <w:rsid w:val="006D426C"/>
    <w:rsid w:val="006D4553"/>
    <w:rsid w:val="006D47B8"/>
    <w:rsid w:val="006D4F32"/>
    <w:rsid w:val="006D5162"/>
    <w:rsid w:val="006D52BC"/>
    <w:rsid w:val="006D555A"/>
    <w:rsid w:val="006D5667"/>
    <w:rsid w:val="006D598E"/>
    <w:rsid w:val="006D7FFB"/>
    <w:rsid w:val="006E106E"/>
    <w:rsid w:val="006E13AC"/>
    <w:rsid w:val="006E1D4A"/>
    <w:rsid w:val="006E1FAB"/>
    <w:rsid w:val="006E210C"/>
    <w:rsid w:val="006E3344"/>
    <w:rsid w:val="006E3A76"/>
    <w:rsid w:val="006E3CD7"/>
    <w:rsid w:val="006E46BF"/>
    <w:rsid w:val="006E540C"/>
    <w:rsid w:val="006E6426"/>
    <w:rsid w:val="006E679D"/>
    <w:rsid w:val="006E6856"/>
    <w:rsid w:val="006F01F4"/>
    <w:rsid w:val="006F0260"/>
    <w:rsid w:val="006F05B7"/>
    <w:rsid w:val="006F10B7"/>
    <w:rsid w:val="006F1570"/>
    <w:rsid w:val="006F1C74"/>
    <w:rsid w:val="006F24A3"/>
    <w:rsid w:val="006F331C"/>
    <w:rsid w:val="006F37D9"/>
    <w:rsid w:val="006F3CE6"/>
    <w:rsid w:val="006F40EB"/>
    <w:rsid w:val="006F4784"/>
    <w:rsid w:val="006F5249"/>
    <w:rsid w:val="006F5336"/>
    <w:rsid w:val="006F5D69"/>
    <w:rsid w:val="006F5FBE"/>
    <w:rsid w:val="006F6805"/>
    <w:rsid w:val="006F6CEE"/>
    <w:rsid w:val="0070202A"/>
    <w:rsid w:val="0070280B"/>
    <w:rsid w:val="00703FF2"/>
    <w:rsid w:val="007041F7"/>
    <w:rsid w:val="007045DB"/>
    <w:rsid w:val="007048EA"/>
    <w:rsid w:val="00705FCB"/>
    <w:rsid w:val="0070767A"/>
    <w:rsid w:val="00707C1A"/>
    <w:rsid w:val="00710277"/>
    <w:rsid w:val="0071075C"/>
    <w:rsid w:val="0071236D"/>
    <w:rsid w:val="00712561"/>
    <w:rsid w:val="007126A5"/>
    <w:rsid w:val="007136B0"/>
    <w:rsid w:val="0071379D"/>
    <w:rsid w:val="00713ABF"/>
    <w:rsid w:val="0071568C"/>
    <w:rsid w:val="007168CB"/>
    <w:rsid w:val="00716A09"/>
    <w:rsid w:val="00720327"/>
    <w:rsid w:val="007207F8"/>
    <w:rsid w:val="00720AC5"/>
    <w:rsid w:val="00720AD8"/>
    <w:rsid w:val="007213FA"/>
    <w:rsid w:val="00722810"/>
    <w:rsid w:val="0072330F"/>
    <w:rsid w:val="007242A9"/>
    <w:rsid w:val="00724328"/>
    <w:rsid w:val="00724C47"/>
    <w:rsid w:val="00726B8C"/>
    <w:rsid w:val="00727858"/>
    <w:rsid w:val="007310B5"/>
    <w:rsid w:val="0073128F"/>
    <w:rsid w:val="00731A4B"/>
    <w:rsid w:val="007322FC"/>
    <w:rsid w:val="007333FD"/>
    <w:rsid w:val="0073388C"/>
    <w:rsid w:val="00733D20"/>
    <w:rsid w:val="00733DF1"/>
    <w:rsid w:val="00733DFE"/>
    <w:rsid w:val="007345D7"/>
    <w:rsid w:val="00734E91"/>
    <w:rsid w:val="00735D36"/>
    <w:rsid w:val="00737111"/>
    <w:rsid w:val="00737DBF"/>
    <w:rsid w:val="00742614"/>
    <w:rsid w:val="007445EF"/>
    <w:rsid w:val="00745354"/>
    <w:rsid w:val="00746A96"/>
    <w:rsid w:val="007502C9"/>
    <w:rsid w:val="00750532"/>
    <w:rsid w:val="00751ECB"/>
    <w:rsid w:val="00752AF6"/>
    <w:rsid w:val="00753261"/>
    <w:rsid w:val="00753F95"/>
    <w:rsid w:val="0075473E"/>
    <w:rsid w:val="007547D6"/>
    <w:rsid w:val="00754BD8"/>
    <w:rsid w:val="00754CDF"/>
    <w:rsid w:val="00756D74"/>
    <w:rsid w:val="00756F53"/>
    <w:rsid w:val="007573B3"/>
    <w:rsid w:val="007604AA"/>
    <w:rsid w:val="00760F13"/>
    <w:rsid w:val="0076103F"/>
    <w:rsid w:val="00761CD5"/>
    <w:rsid w:val="00761FE8"/>
    <w:rsid w:val="00763977"/>
    <w:rsid w:val="00764943"/>
    <w:rsid w:val="00764D66"/>
    <w:rsid w:val="00764DAA"/>
    <w:rsid w:val="00766A9F"/>
    <w:rsid w:val="0076739A"/>
    <w:rsid w:val="0077055A"/>
    <w:rsid w:val="0077058D"/>
    <w:rsid w:val="00770651"/>
    <w:rsid w:val="007706AF"/>
    <w:rsid w:val="007706D8"/>
    <w:rsid w:val="00770C51"/>
    <w:rsid w:val="00771410"/>
    <w:rsid w:val="0077372C"/>
    <w:rsid w:val="00773EB3"/>
    <w:rsid w:val="00774564"/>
    <w:rsid w:val="007746C7"/>
    <w:rsid w:val="00774755"/>
    <w:rsid w:val="007759CA"/>
    <w:rsid w:val="0077608C"/>
    <w:rsid w:val="00776303"/>
    <w:rsid w:val="00776C71"/>
    <w:rsid w:val="00776C94"/>
    <w:rsid w:val="007770E9"/>
    <w:rsid w:val="00777205"/>
    <w:rsid w:val="00780551"/>
    <w:rsid w:val="007806E0"/>
    <w:rsid w:val="00780D8C"/>
    <w:rsid w:val="00781BBD"/>
    <w:rsid w:val="007823E7"/>
    <w:rsid w:val="007839DF"/>
    <w:rsid w:val="00784C11"/>
    <w:rsid w:val="00785345"/>
    <w:rsid w:val="00785798"/>
    <w:rsid w:val="00786211"/>
    <w:rsid w:val="0078673B"/>
    <w:rsid w:val="0079179A"/>
    <w:rsid w:val="00794014"/>
    <w:rsid w:val="00794CBB"/>
    <w:rsid w:val="00794E8D"/>
    <w:rsid w:val="007955F0"/>
    <w:rsid w:val="0079622C"/>
    <w:rsid w:val="007975A8"/>
    <w:rsid w:val="00797AD7"/>
    <w:rsid w:val="007A0B85"/>
    <w:rsid w:val="007A1358"/>
    <w:rsid w:val="007A2653"/>
    <w:rsid w:val="007A2C95"/>
    <w:rsid w:val="007A370F"/>
    <w:rsid w:val="007A58A4"/>
    <w:rsid w:val="007A5AF9"/>
    <w:rsid w:val="007A5E20"/>
    <w:rsid w:val="007A66A2"/>
    <w:rsid w:val="007A6FED"/>
    <w:rsid w:val="007A7160"/>
    <w:rsid w:val="007A752A"/>
    <w:rsid w:val="007B0391"/>
    <w:rsid w:val="007B1840"/>
    <w:rsid w:val="007B2505"/>
    <w:rsid w:val="007B26EB"/>
    <w:rsid w:val="007B32B4"/>
    <w:rsid w:val="007B3509"/>
    <w:rsid w:val="007B40F3"/>
    <w:rsid w:val="007B54BB"/>
    <w:rsid w:val="007B6276"/>
    <w:rsid w:val="007B6F7B"/>
    <w:rsid w:val="007B7317"/>
    <w:rsid w:val="007B73B0"/>
    <w:rsid w:val="007B7D3C"/>
    <w:rsid w:val="007B7F02"/>
    <w:rsid w:val="007C0013"/>
    <w:rsid w:val="007C1543"/>
    <w:rsid w:val="007C1EB9"/>
    <w:rsid w:val="007C21B5"/>
    <w:rsid w:val="007C3892"/>
    <w:rsid w:val="007C39EB"/>
    <w:rsid w:val="007C3CA7"/>
    <w:rsid w:val="007C3D57"/>
    <w:rsid w:val="007C534B"/>
    <w:rsid w:val="007C5830"/>
    <w:rsid w:val="007C5911"/>
    <w:rsid w:val="007C6075"/>
    <w:rsid w:val="007C63D4"/>
    <w:rsid w:val="007C73B0"/>
    <w:rsid w:val="007C7FAE"/>
    <w:rsid w:val="007D13AE"/>
    <w:rsid w:val="007D1AEA"/>
    <w:rsid w:val="007D2F2E"/>
    <w:rsid w:val="007D3398"/>
    <w:rsid w:val="007D3C32"/>
    <w:rsid w:val="007D4573"/>
    <w:rsid w:val="007D4AE8"/>
    <w:rsid w:val="007D4CA7"/>
    <w:rsid w:val="007D5718"/>
    <w:rsid w:val="007D5B8B"/>
    <w:rsid w:val="007D68A1"/>
    <w:rsid w:val="007D7D8D"/>
    <w:rsid w:val="007E0911"/>
    <w:rsid w:val="007E17EE"/>
    <w:rsid w:val="007E38E0"/>
    <w:rsid w:val="007E3D09"/>
    <w:rsid w:val="007E4935"/>
    <w:rsid w:val="007E5261"/>
    <w:rsid w:val="007E5976"/>
    <w:rsid w:val="007E7E84"/>
    <w:rsid w:val="007F0675"/>
    <w:rsid w:val="007F0D8F"/>
    <w:rsid w:val="007F0DF0"/>
    <w:rsid w:val="007F122C"/>
    <w:rsid w:val="007F33EC"/>
    <w:rsid w:val="007F3532"/>
    <w:rsid w:val="007F429C"/>
    <w:rsid w:val="007F429D"/>
    <w:rsid w:val="007F45F9"/>
    <w:rsid w:val="007F4B4D"/>
    <w:rsid w:val="007F5253"/>
    <w:rsid w:val="007F69E5"/>
    <w:rsid w:val="007F6EBD"/>
    <w:rsid w:val="007F7323"/>
    <w:rsid w:val="007F775F"/>
    <w:rsid w:val="007F7CA2"/>
    <w:rsid w:val="008003A0"/>
    <w:rsid w:val="008009F2"/>
    <w:rsid w:val="0080102B"/>
    <w:rsid w:val="0080203D"/>
    <w:rsid w:val="00802BCC"/>
    <w:rsid w:val="0080308F"/>
    <w:rsid w:val="008033D2"/>
    <w:rsid w:val="008033D4"/>
    <w:rsid w:val="00803769"/>
    <w:rsid w:val="00805C1F"/>
    <w:rsid w:val="00806184"/>
    <w:rsid w:val="0080646B"/>
    <w:rsid w:val="00806951"/>
    <w:rsid w:val="0080720A"/>
    <w:rsid w:val="00807575"/>
    <w:rsid w:val="00807706"/>
    <w:rsid w:val="00807A20"/>
    <w:rsid w:val="0081137C"/>
    <w:rsid w:val="00811676"/>
    <w:rsid w:val="00812614"/>
    <w:rsid w:val="008126EA"/>
    <w:rsid w:val="00813129"/>
    <w:rsid w:val="008131C3"/>
    <w:rsid w:val="0081330F"/>
    <w:rsid w:val="008145A6"/>
    <w:rsid w:val="00814CE0"/>
    <w:rsid w:val="00815085"/>
    <w:rsid w:val="008152D3"/>
    <w:rsid w:val="008154CC"/>
    <w:rsid w:val="00816BF7"/>
    <w:rsid w:val="00817528"/>
    <w:rsid w:val="00817ECB"/>
    <w:rsid w:val="008213F2"/>
    <w:rsid w:val="0082172C"/>
    <w:rsid w:val="00821835"/>
    <w:rsid w:val="00821898"/>
    <w:rsid w:val="00822494"/>
    <w:rsid w:val="00822D47"/>
    <w:rsid w:val="00823221"/>
    <w:rsid w:val="00823912"/>
    <w:rsid w:val="008261B2"/>
    <w:rsid w:val="00826364"/>
    <w:rsid w:val="0082725F"/>
    <w:rsid w:val="008277B8"/>
    <w:rsid w:val="00830BCC"/>
    <w:rsid w:val="00831208"/>
    <w:rsid w:val="008312A0"/>
    <w:rsid w:val="00831FFC"/>
    <w:rsid w:val="00832207"/>
    <w:rsid w:val="0083275A"/>
    <w:rsid w:val="00833506"/>
    <w:rsid w:val="00834592"/>
    <w:rsid w:val="00834C3C"/>
    <w:rsid w:val="00835229"/>
    <w:rsid w:val="00835DEB"/>
    <w:rsid w:val="00836EA0"/>
    <w:rsid w:val="00837247"/>
    <w:rsid w:val="00840C84"/>
    <w:rsid w:val="00842CB6"/>
    <w:rsid w:val="00843890"/>
    <w:rsid w:val="008438F8"/>
    <w:rsid w:val="008443FF"/>
    <w:rsid w:val="008454AD"/>
    <w:rsid w:val="00845569"/>
    <w:rsid w:val="00846155"/>
    <w:rsid w:val="00846169"/>
    <w:rsid w:val="00846597"/>
    <w:rsid w:val="00846EFF"/>
    <w:rsid w:val="00846FC1"/>
    <w:rsid w:val="008503B3"/>
    <w:rsid w:val="00850583"/>
    <w:rsid w:val="0085082E"/>
    <w:rsid w:val="00850940"/>
    <w:rsid w:val="00850C34"/>
    <w:rsid w:val="008513CE"/>
    <w:rsid w:val="0085214E"/>
    <w:rsid w:val="00852B6E"/>
    <w:rsid w:val="00852D31"/>
    <w:rsid w:val="00852EA4"/>
    <w:rsid w:val="008535EE"/>
    <w:rsid w:val="00853E7E"/>
    <w:rsid w:val="008542CA"/>
    <w:rsid w:val="00854C36"/>
    <w:rsid w:val="00855A75"/>
    <w:rsid w:val="008561CC"/>
    <w:rsid w:val="00856348"/>
    <w:rsid w:val="00856550"/>
    <w:rsid w:val="0085728F"/>
    <w:rsid w:val="0085759C"/>
    <w:rsid w:val="00857EAE"/>
    <w:rsid w:val="00861514"/>
    <w:rsid w:val="00862FB1"/>
    <w:rsid w:val="008634A9"/>
    <w:rsid w:val="008639EE"/>
    <w:rsid w:val="0086465B"/>
    <w:rsid w:val="0086469B"/>
    <w:rsid w:val="00865B30"/>
    <w:rsid w:val="008701FE"/>
    <w:rsid w:val="00871624"/>
    <w:rsid w:val="00871666"/>
    <w:rsid w:val="00873AB4"/>
    <w:rsid w:val="00874A84"/>
    <w:rsid w:val="00874ACD"/>
    <w:rsid w:val="00875593"/>
    <w:rsid w:val="00876726"/>
    <w:rsid w:val="00877B4F"/>
    <w:rsid w:val="00880319"/>
    <w:rsid w:val="00881222"/>
    <w:rsid w:val="008826F1"/>
    <w:rsid w:val="00882A5C"/>
    <w:rsid w:val="00882F7E"/>
    <w:rsid w:val="00883581"/>
    <w:rsid w:val="00883A42"/>
    <w:rsid w:val="008842CB"/>
    <w:rsid w:val="00885FDB"/>
    <w:rsid w:val="00886C4B"/>
    <w:rsid w:val="008873E4"/>
    <w:rsid w:val="00887E21"/>
    <w:rsid w:val="00887F46"/>
    <w:rsid w:val="0089157D"/>
    <w:rsid w:val="0089159B"/>
    <w:rsid w:val="008924D3"/>
    <w:rsid w:val="00893D15"/>
    <w:rsid w:val="00894AAA"/>
    <w:rsid w:val="00895633"/>
    <w:rsid w:val="008957DB"/>
    <w:rsid w:val="008965A4"/>
    <w:rsid w:val="00897227"/>
    <w:rsid w:val="0089737A"/>
    <w:rsid w:val="00897BAF"/>
    <w:rsid w:val="008A035A"/>
    <w:rsid w:val="008A039E"/>
    <w:rsid w:val="008A25AD"/>
    <w:rsid w:val="008A322E"/>
    <w:rsid w:val="008A3569"/>
    <w:rsid w:val="008A3B82"/>
    <w:rsid w:val="008A489E"/>
    <w:rsid w:val="008A4B53"/>
    <w:rsid w:val="008A4FA0"/>
    <w:rsid w:val="008A5192"/>
    <w:rsid w:val="008A5E0D"/>
    <w:rsid w:val="008A7861"/>
    <w:rsid w:val="008A7AFD"/>
    <w:rsid w:val="008B14F4"/>
    <w:rsid w:val="008B1DF3"/>
    <w:rsid w:val="008B29E6"/>
    <w:rsid w:val="008B5190"/>
    <w:rsid w:val="008B54F6"/>
    <w:rsid w:val="008B563C"/>
    <w:rsid w:val="008B5A39"/>
    <w:rsid w:val="008B5C91"/>
    <w:rsid w:val="008B6224"/>
    <w:rsid w:val="008B6553"/>
    <w:rsid w:val="008B785A"/>
    <w:rsid w:val="008C01BB"/>
    <w:rsid w:val="008C2399"/>
    <w:rsid w:val="008C2975"/>
    <w:rsid w:val="008C309C"/>
    <w:rsid w:val="008C3AF8"/>
    <w:rsid w:val="008C51D1"/>
    <w:rsid w:val="008C5F5E"/>
    <w:rsid w:val="008C6621"/>
    <w:rsid w:val="008C66A0"/>
    <w:rsid w:val="008C797F"/>
    <w:rsid w:val="008C7C48"/>
    <w:rsid w:val="008C7D88"/>
    <w:rsid w:val="008D0062"/>
    <w:rsid w:val="008D00C1"/>
    <w:rsid w:val="008D01FC"/>
    <w:rsid w:val="008D0EF6"/>
    <w:rsid w:val="008D11ED"/>
    <w:rsid w:val="008D1322"/>
    <w:rsid w:val="008D29BA"/>
    <w:rsid w:val="008D2B05"/>
    <w:rsid w:val="008D30E6"/>
    <w:rsid w:val="008D3362"/>
    <w:rsid w:val="008D3D3A"/>
    <w:rsid w:val="008D3E70"/>
    <w:rsid w:val="008D3EB8"/>
    <w:rsid w:val="008D421A"/>
    <w:rsid w:val="008D5493"/>
    <w:rsid w:val="008D563D"/>
    <w:rsid w:val="008D5690"/>
    <w:rsid w:val="008D6819"/>
    <w:rsid w:val="008D6FCE"/>
    <w:rsid w:val="008D7696"/>
    <w:rsid w:val="008D79DC"/>
    <w:rsid w:val="008E0A34"/>
    <w:rsid w:val="008E2F9D"/>
    <w:rsid w:val="008E3792"/>
    <w:rsid w:val="008E4A92"/>
    <w:rsid w:val="008E5055"/>
    <w:rsid w:val="008E63DB"/>
    <w:rsid w:val="008E6CC5"/>
    <w:rsid w:val="008E6D5B"/>
    <w:rsid w:val="008F0F80"/>
    <w:rsid w:val="008F1006"/>
    <w:rsid w:val="008F16E2"/>
    <w:rsid w:val="008F1D75"/>
    <w:rsid w:val="008F2655"/>
    <w:rsid w:val="008F30E4"/>
    <w:rsid w:val="008F5512"/>
    <w:rsid w:val="008F7229"/>
    <w:rsid w:val="008F78DD"/>
    <w:rsid w:val="0090001A"/>
    <w:rsid w:val="009008C9"/>
    <w:rsid w:val="00900AD0"/>
    <w:rsid w:val="00901544"/>
    <w:rsid w:val="009019C4"/>
    <w:rsid w:val="00901AF4"/>
    <w:rsid w:val="00904787"/>
    <w:rsid w:val="00904FE1"/>
    <w:rsid w:val="0090581C"/>
    <w:rsid w:val="00907896"/>
    <w:rsid w:val="009078B2"/>
    <w:rsid w:val="00910379"/>
    <w:rsid w:val="00910581"/>
    <w:rsid w:val="0091094A"/>
    <w:rsid w:val="0091107E"/>
    <w:rsid w:val="00911F02"/>
    <w:rsid w:val="00911F29"/>
    <w:rsid w:val="009121E6"/>
    <w:rsid w:val="00913671"/>
    <w:rsid w:val="00913889"/>
    <w:rsid w:val="009144DB"/>
    <w:rsid w:val="009152A1"/>
    <w:rsid w:val="00915B93"/>
    <w:rsid w:val="00915C1A"/>
    <w:rsid w:val="00915DC9"/>
    <w:rsid w:val="00915FA1"/>
    <w:rsid w:val="0091677E"/>
    <w:rsid w:val="0091760B"/>
    <w:rsid w:val="009205CE"/>
    <w:rsid w:val="00920626"/>
    <w:rsid w:val="009206C1"/>
    <w:rsid w:val="00920BC2"/>
    <w:rsid w:val="00921C57"/>
    <w:rsid w:val="00923B30"/>
    <w:rsid w:val="00923DD0"/>
    <w:rsid w:val="0092493A"/>
    <w:rsid w:val="00924BEC"/>
    <w:rsid w:val="009251A1"/>
    <w:rsid w:val="00925455"/>
    <w:rsid w:val="0092592E"/>
    <w:rsid w:val="0092605A"/>
    <w:rsid w:val="00926406"/>
    <w:rsid w:val="0093018C"/>
    <w:rsid w:val="00930245"/>
    <w:rsid w:val="0093089C"/>
    <w:rsid w:val="00930EA6"/>
    <w:rsid w:val="009312E5"/>
    <w:rsid w:val="00931313"/>
    <w:rsid w:val="00931A16"/>
    <w:rsid w:val="00931D4A"/>
    <w:rsid w:val="00932940"/>
    <w:rsid w:val="00932E3E"/>
    <w:rsid w:val="009347ED"/>
    <w:rsid w:val="009350EE"/>
    <w:rsid w:val="00935DC2"/>
    <w:rsid w:val="0093672C"/>
    <w:rsid w:val="00937884"/>
    <w:rsid w:val="00937E3D"/>
    <w:rsid w:val="00940B85"/>
    <w:rsid w:val="00942582"/>
    <w:rsid w:val="0094305D"/>
    <w:rsid w:val="00943800"/>
    <w:rsid w:val="00943CC7"/>
    <w:rsid w:val="00943F4B"/>
    <w:rsid w:val="00944240"/>
    <w:rsid w:val="009444B1"/>
    <w:rsid w:val="00944E79"/>
    <w:rsid w:val="00944EBE"/>
    <w:rsid w:val="00944F90"/>
    <w:rsid w:val="0094556C"/>
    <w:rsid w:val="00946D0D"/>
    <w:rsid w:val="009470DC"/>
    <w:rsid w:val="009503B5"/>
    <w:rsid w:val="009523EE"/>
    <w:rsid w:val="00953488"/>
    <w:rsid w:val="00953D68"/>
    <w:rsid w:val="0095421E"/>
    <w:rsid w:val="00955DE6"/>
    <w:rsid w:val="00955E6D"/>
    <w:rsid w:val="00956DE3"/>
    <w:rsid w:val="00957514"/>
    <w:rsid w:val="00957ECA"/>
    <w:rsid w:val="00960622"/>
    <w:rsid w:val="00961466"/>
    <w:rsid w:val="00961DBF"/>
    <w:rsid w:val="0096225F"/>
    <w:rsid w:val="009631B6"/>
    <w:rsid w:val="00963290"/>
    <w:rsid w:val="00963958"/>
    <w:rsid w:val="00964FA3"/>
    <w:rsid w:val="00965368"/>
    <w:rsid w:val="009655D0"/>
    <w:rsid w:val="00965912"/>
    <w:rsid w:val="00966D08"/>
    <w:rsid w:val="00967221"/>
    <w:rsid w:val="009700CF"/>
    <w:rsid w:val="009713D3"/>
    <w:rsid w:val="00971AF3"/>
    <w:rsid w:val="009728B1"/>
    <w:rsid w:val="00972A27"/>
    <w:rsid w:val="00972C98"/>
    <w:rsid w:val="0097505A"/>
    <w:rsid w:val="009772CA"/>
    <w:rsid w:val="009777A4"/>
    <w:rsid w:val="00977C0F"/>
    <w:rsid w:val="00981482"/>
    <w:rsid w:val="00982C27"/>
    <w:rsid w:val="00983472"/>
    <w:rsid w:val="009836C4"/>
    <w:rsid w:val="00983E8E"/>
    <w:rsid w:val="0098449D"/>
    <w:rsid w:val="00984C8A"/>
    <w:rsid w:val="009850E6"/>
    <w:rsid w:val="00985329"/>
    <w:rsid w:val="00985453"/>
    <w:rsid w:val="009861CD"/>
    <w:rsid w:val="00986D1C"/>
    <w:rsid w:val="0098767E"/>
    <w:rsid w:val="0098772E"/>
    <w:rsid w:val="00990C17"/>
    <w:rsid w:val="00991C0C"/>
    <w:rsid w:val="00992F2D"/>
    <w:rsid w:val="009936CC"/>
    <w:rsid w:val="009938D1"/>
    <w:rsid w:val="009942B7"/>
    <w:rsid w:val="00994749"/>
    <w:rsid w:val="0099515E"/>
    <w:rsid w:val="0099517D"/>
    <w:rsid w:val="0099617E"/>
    <w:rsid w:val="00996CC0"/>
    <w:rsid w:val="00996CCA"/>
    <w:rsid w:val="00997497"/>
    <w:rsid w:val="00997F84"/>
    <w:rsid w:val="009A1407"/>
    <w:rsid w:val="009A1CA4"/>
    <w:rsid w:val="009A1D0E"/>
    <w:rsid w:val="009A2296"/>
    <w:rsid w:val="009A446D"/>
    <w:rsid w:val="009A4801"/>
    <w:rsid w:val="009A4E61"/>
    <w:rsid w:val="009A5064"/>
    <w:rsid w:val="009A56EC"/>
    <w:rsid w:val="009A5B48"/>
    <w:rsid w:val="009A5F09"/>
    <w:rsid w:val="009A6006"/>
    <w:rsid w:val="009A746A"/>
    <w:rsid w:val="009B0147"/>
    <w:rsid w:val="009B0284"/>
    <w:rsid w:val="009B11E6"/>
    <w:rsid w:val="009B1B31"/>
    <w:rsid w:val="009B1CDF"/>
    <w:rsid w:val="009B25E5"/>
    <w:rsid w:val="009B2D91"/>
    <w:rsid w:val="009B2F3D"/>
    <w:rsid w:val="009B3433"/>
    <w:rsid w:val="009B478F"/>
    <w:rsid w:val="009B5CA6"/>
    <w:rsid w:val="009B6890"/>
    <w:rsid w:val="009B6F2A"/>
    <w:rsid w:val="009B6FB7"/>
    <w:rsid w:val="009B7AB1"/>
    <w:rsid w:val="009C003E"/>
    <w:rsid w:val="009C06DF"/>
    <w:rsid w:val="009C0B7B"/>
    <w:rsid w:val="009C21AE"/>
    <w:rsid w:val="009C4084"/>
    <w:rsid w:val="009C445E"/>
    <w:rsid w:val="009C6DE1"/>
    <w:rsid w:val="009C7D17"/>
    <w:rsid w:val="009D0CD8"/>
    <w:rsid w:val="009D0D2A"/>
    <w:rsid w:val="009D0EFB"/>
    <w:rsid w:val="009D19D9"/>
    <w:rsid w:val="009D1D50"/>
    <w:rsid w:val="009D252B"/>
    <w:rsid w:val="009D3070"/>
    <w:rsid w:val="009D31F2"/>
    <w:rsid w:val="009D3237"/>
    <w:rsid w:val="009D355F"/>
    <w:rsid w:val="009D373C"/>
    <w:rsid w:val="009D4B50"/>
    <w:rsid w:val="009D4E4B"/>
    <w:rsid w:val="009D52DE"/>
    <w:rsid w:val="009D5BA3"/>
    <w:rsid w:val="009D5D35"/>
    <w:rsid w:val="009D5EED"/>
    <w:rsid w:val="009D6C60"/>
    <w:rsid w:val="009E0C1A"/>
    <w:rsid w:val="009E1C80"/>
    <w:rsid w:val="009E1EBD"/>
    <w:rsid w:val="009E302B"/>
    <w:rsid w:val="009E346B"/>
    <w:rsid w:val="009E47CE"/>
    <w:rsid w:val="009F02F8"/>
    <w:rsid w:val="009F07FA"/>
    <w:rsid w:val="009F13CB"/>
    <w:rsid w:val="009F1D3D"/>
    <w:rsid w:val="009F1E42"/>
    <w:rsid w:val="009F33FA"/>
    <w:rsid w:val="009F35BD"/>
    <w:rsid w:val="009F497B"/>
    <w:rsid w:val="009F504B"/>
    <w:rsid w:val="009F50D8"/>
    <w:rsid w:val="009F557A"/>
    <w:rsid w:val="009F5CD0"/>
    <w:rsid w:val="009F5E65"/>
    <w:rsid w:val="009F7047"/>
    <w:rsid w:val="009F73F2"/>
    <w:rsid w:val="00A003E0"/>
    <w:rsid w:val="00A01AF9"/>
    <w:rsid w:val="00A0352F"/>
    <w:rsid w:val="00A039F6"/>
    <w:rsid w:val="00A04911"/>
    <w:rsid w:val="00A04F9D"/>
    <w:rsid w:val="00A05FA0"/>
    <w:rsid w:val="00A067E3"/>
    <w:rsid w:val="00A10E78"/>
    <w:rsid w:val="00A117C9"/>
    <w:rsid w:val="00A11875"/>
    <w:rsid w:val="00A1238E"/>
    <w:rsid w:val="00A12519"/>
    <w:rsid w:val="00A132EA"/>
    <w:rsid w:val="00A158CE"/>
    <w:rsid w:val="00A16ED5"/>
    <w:rsid w:val="00A170A0"/>
    <w:rsid w:val="00A17372"/>
    <w:rsid w:val="00A177E1"/>
    <w:rsid w:val="00A20C6D"/>
    <w:rsid w:val="00A20D9C"/>
    <w:rsid w:val="00A20E07"/>
    <w:rsid w:val="00A22044"/>
    <w:rsid w:val="00A23F91"/>
    <w:rsid w:val="00A24839"/>
    <w:rsid w:val="00A253AD"/>
    <w:rsid w:val="00A25C80"/>
    <w:rsid w:val="00A25CDB"/>
    <w:rsid w:val="00A26EFB"/>
    <w:rsid w:val="00A27412"/>
    <w:rsid w:val="00A300C0"/>
    <w:rsid w:val="00A30384"/>
    <w:rsid w:val="00A317EA"/>
    <w:rsid w:val="00A32502"/>
    <w:rsid w:val="00A32534"/>
    <w:rsid w:val="00A329E7"/>
    <w:rsid w:val="00A32C12"/>
    <w:rsid w:val="00A32E2C"/>
    <w:rsid w:val="00A33B10"/>
    <w:rsid w:val="00A356B7"/>
    <w:rsid w:val="00A36D0A"/>
    <w:rsid w:val="00A4016A"/>
    <w:rsid w:val="00A4086B"/>
    <w:rsid w:val="00A40D2E"/>
    <w:rsid w:val="00A4186E"/>
    <w:rsid w:val="00A420F6"/>
    <w:rsid w:val="00A43805"/>
    <w:rsid w:val="00A44AB7"/>
    <w:rsid w:val="00A44AEE"/>
    <w:rsid w:val="00A44FAA"/>
    <w:rsid w:val="00A45C9A"/>
    <w:rsid w:val="00A45E8F"/>
    <w:rsid w:val="00A45EFD"/>
    <w:rsid w:val="00A45F17"/>
    <w:rsid w:val="00A468D2"/>
    <w:rsid w:val="00A502C1"/>
    <w:rsid w:val="00A50830"/>
    <w:rsid w:val="00A50B76"/>
    <w:rsid w:val="00A511D7"/>
    <w:rsid w:val="00A51473"/>
    <w:rsid w:val="00A522AC"/>
    <w:rsid w:val="00A536EA"/>
    <w:rsid w:val="00A53BC0"/>
    <w:rsid w:val="00A5434B"/>
    <w:rsid w:val="00A545EE"/>
    <w:rsid w:val="00A54B67"/>
    <w:rsid w:val="00A56076"/>
    <w:rsid w:val="00A56328"/>
    <w:rsid w:val="00A56726"/>
    <w:rsid w:val="00A567A1"/>
    <w:rsid w:val="00A568E5"/>
    <w:rsid w:val="00A56A25"/>
    <w:rsid w:val="00A56DFA"/>
    <w:rsid w:val="00A57A6E"/>
    <w:rsid w:val="00A603D3"/>
    <w:rsid w:val="00A60538"/>
    <w:rsid w:val="00A60918"/>
    <w:rsid w:val="00A612A0"/>
    <w:rsid w:val="00A62455"/>
    <w:rsid w:val="00A62853"/>
    <w:rsid w:val="00A62B49"/>
    <w:rsid w:val="00A63BCC"/>
    <w:rsid w:val="00A63EF2"/>
    <w:rsid w:val="00A651A5"/>
    <w:rsid w:val="00A65647"/>
    <w:rsid w:val="00A659F6"/>
    <w:rsid w:val="00A6760B"/>
    <w:rsid w:val="00A67AA5"/>
    <w:rsid w:val="00A67F59"/>
    <w:rsid w:val="00A70B7C"/>
    <w:rsid w:val="00A71BEA"/>
    <w:rsid w:val="00A72C38"/>
    <w:rsid w:val="00A738A4"/>
    <w:rsid w:val="00A73CAA"/>
    <w:rsid w:val="00A7409B"/>
    <w:rsid w:val="00A754D8"/>
    <w:rsid w:val="00A75866"/>
    <w:rsid w:val="00A75DA0"/>
    <w:rsid w:val="00A76382"/>
    <w:rsid w:val="00A7650A"/>
    <w:rsid w:val="00A76CEB"/>
    <w:rsid w:val="00A8074B"/>
    <w:rsid w:val="00A824C4"/>
    <w:rsid w:val="00A833BC"/>
    <w:rsid w:val="00A8350A"/>
    <w:rsid w:val="00A845EB"/>
    <w:rsid w:val="00A85E09"/>
    <w:rsid w:val="00A86CFB"/>
    <w:rsid w:val="00A86D46"/>
    <w:rsid w:val="00A871DB"/>
    <w:rsid w:val="00A875E5"/>
    <w:rsid w:val="00A87701"/>
    <w:rsid w:val="00A901A6"/>
    <w:rsid w:val="00A9027D"/>
    <w:rsid w:val="00A92B6C"/>
    <w:rsid w:val="00A937D7"/>
    <w:rsid w:val="00A93FD8"/>
    <w:rsid w:val="00A9460E"/>
    <w:rsid w:val="00A94D2F"/>
    <w:rsid w:val="00A94EE0"/>
    <w:rsid w:val="00A96648"/>
    <w:rsid w:val="00A967BD"/>
    <w:rsid w:val="00A96836"/>
    <w:rsid w:val="00AA03B9"/>
    <w:rsid w:val="00AA0533"/>
    <w:rsid w:val="00AA07E3"/>
    <w:rsid w:val="00AA2379"/>
    <w:rsid w:val="00AA4E93"/>
    <w:rsid w:val="00AA59DA"/>
    <w:rsid w:val="00AB20E1"/>
    <w:rsid w:val="00AB300C"/>
    <w:rsid w:val="00AB4B5B"/>
    <w:rsid w:val="00AB4C92"/>
    <w:rsid w:val="00AB5F98"/>
    <w:rsid w:val="00AB601C"/>
    <w:rsid w:val="00AC1184"/>
    <w:rsid w:val="00AC1F7C"/>
    <w:rsid w:val="00AC2922"/>
    <w:rsid w:val="00AC2CE1"/>
    <w:rsid w:val="00AC2D59"/>
    <w:rsid w:val="00AC35CA"/>
    <w:rsid w:val="00AC44ED"/>
    <w:rsid w:val="00AC5B8C"/>
    <w:rsid w:val="00AC7CC4"/>
    <w:rsid w:val="00AD0330"/>
    <w:rsid w:val="00AD05CE"/>
    <w:rsid w:val="00AD08E6"/>
    <w:rsid w:val="00AD095D"/>
    <w:rsid w:val="00AD10E3"/>
    <w:rsid w:val="00AD1159"/>
    <w:rsid w:val="00AD1367"/>
    <w:rsid w:val="00AD2C3B"/>
    <w:rsid w:val="00AD2FA1"/>
    <w:rsid w:val="00AD3005"/>
    <w:rsid w:val="00AD39D4"/>
    <w:rsid w:val="00AD3C68"/>
    <w:rsid w:val="00AD3FD2"/>
    <w:rsid w:val="00AD4ABB"/>
    <w:rsid w:val="00AD4D17"/>
    <w:rsid w:val="00AD5316"/>
    <w:rsid w:val="00AD681B"/>
    <w:rsid w:val="00AD6FC1"/>
    <w:rsid w:val="00AD734D"/>
    <w:rsid w:val="00AD7735"/>
    <w:rsid w:val="00AD7EB8"/>
    <w:rsid w:val="00AE0416"/>
    <w:rsid w:val="00AE0574"/>
    <w:rsid w:val="00AE07F6"/>
    <w:rsid w:val="00AE0D34"/>
    <w:rsid w:val="00AE10BE"/>
    <w:rsid w:val="00AE2464"/>
    <w:rsid w:val="00AE2583"/>
    <w:rsid w:val="00AE2ECC"/>
    <w:rsid w:val="00AE3383"/>
    <w:rsid w:val="00AE3C4A"/>
    <w:rsid w:val="00AE40C6"/>
    <w:rsid w:val="00AE414C"/>
    <w:rsid w:val="00AE4791"/>
    <w:rsid w:val="00AE4A40"/>
    <w:rsid w:val="00AE4C96"/>
    <w:rsid w:val="00AE4F9E"/>
    <w:rsid w:val="00AE5185"/>
    <w:rsid w:val="00AE5E09"/>
    <w:rsid w:val="00AE60D1"/>
    <w:rsid w:val="00AE63A4"/>
    <w:rsid w:val="00AE6453"/>
    <w:rsid w:val="00AE671D"/>
    <w:rsid w:val="00AE715D"/>
    <w:rsid w:val="00AE7167"/>
    <w:rsid w:val="00AE72C5"/>
    <w:rsid w:val="00AE72E6"/>
    <w:rsid w:val="00AF084B"/>
    <w:rsid w:val="00AF28E3"/>
    <w:rsid w:val="00AF2B55"/>
    <w:rsid w:val="00AF2BBB"/>
    <w:rsid w:val="00AF34DF"/>
    <w:rsid w:val="00AF37CE"/>
    <w:rsid w:val="00AF3B4D"/>
    <w:rsid w:val="00AF4EDD"/>
    <w:rsid w:val="00AF7145"/>
    <w:rsid w:val="00B00416"/>
    <w:rsid w:val="00B00DAB"/>
    <w:rsid w:val="00B00F80"/>
    <w:rsid w:val="00B01B6C"/>
    <w:rsid w:val="00B01E0C"/>
    <w:rsid w:val="00B02809"/>
    <w:rsid w:val="00B05599"/>
    <w:rsid w:val="00B06785"/>
    <w:rsid w:val="00B068F3"/>
    <w:rsid w:val="00B06A04"/>
    <w:rsid w:val="00B1087D"/>
    <w:rsid w:val="00B108B2"/>
    <w:rsid w:val="00B113C8"/>
    <w:rsid w:val="00B1159B"/>
    <w:rsid w:val="00B11CC5"/>
    <w:rsid w:val="00B12113"/>
    <w:rsid w:val="00B1211E"/>
    <w:rsid w:val="00B12143"/>
    <w:rsid w:val="00B124EC"/>
    <w:rsid w:val="00B133F5"/>
    <w:rsid w:val="00B13485"/>
    <w:rsid w:val="00B13AF2"/>
    <w:rsid w:val="00B1411E"/>
    <w:rsid w:val="00B162BF"/>
    <w:rsid w:val="00B17E87"/>
    <w:rsid w:val="00B17ECF"/>
    <w:rsid w:val="00B20C49"/>
    <w:rsid w:val="00B21E08"/>
    <w:rsid w:val="00B222F0"/>
    <w:rsid w:val="00B229C7"/>
    <w:rsid w:val="00B22B5B"/>
    <w:rsid w:val="00B2302D"/>
    <w:rsid w:val="00B2374F"/>
    <w:rsid w:val="00B24527"/>
    <w:rsid w:val="00B24A6D"/>
    <w:rsid w:val="00B24E82"/>
    <w:rsid w:val="00B26012"/>
    <w:rsid w:val="00B2712A"/>
    <w:rsid w:val="00B27C9F"/>
    <w:rsid w:val="00B27F6C"/>
    <w:rsid w:val="00B28280"/>
    <w:rsid w:val="00B3141B"/>
    <w:rsid w:val="00B319ED"/>
    <w:rsid w:val="00B32007"/>
    <w:rsid w:val="00B32996"/>
    <w:rsid w:val="00B3328A"/>
    <w:rsid w:val="00B34054"/>
    <w:rsid w:val="00B34144"/>
    <w:rsid w:val="00B34F58"/>
    <w:rsid w:val="00B357D3"/>
    <w:rsid w:val="00B35877"/>
    <w:rsid w:val="00B3598F"/>
    <w:rsid w:val="00B35F54"/>
    <w:rsid w:val="00B36811"/>
    <w:rsid w:val="00B36CE6"/>
    <w:rsid w:val="00B36FFF"/>
    <w:rsid w:val="00B37411"/>
    <w:rsid w:val="00B37B2B"/>
    <w:rsid w:val="00B37E35"/>
    <w:rsid w:val="00B403D9"/>
    <w:rsid w:val="00B4042F"/>
    <w:rsid w:val="00B41C9F"/>
    <w:rsid w:val="00B4271C"/>
    <w:rsid w:val="00B43148"/>
    <w:rsid w:val="00B445EE"/>
    <w:rsid w:val="00B46BD3"/>
    <w:rsid w:val="00B474A6"/>
    <w:rsid w:val="00B4798E"/>
    <w:rsid w:val="00B47FA7"/>
    <w:rsid w:val="00B50314"/>
    <w:rsid w:val="00B50488"/>
    <w:rsid w:val="00B507C4"/>
    <w:rsid w:val="00B50B95"/>
    <w:rsid w:val="00B51C20"/>
    <w:rsid w:val="00B53765"/>
    <w:rsid w:val="00B54435"/>
    <w:rsid w:val="00B54C86"/>
    <w:rsid w:val="00B55026"/>
    <w:rsid w:val="00B551BA"/>
    <w:rsid w:val="00B55A6E"/>
    <w:rsid w:val="00B55B0A"/>
    <w:rsid w:val="00B57613"/>
    <w:rsid w:val="00B60489"/>
    <w:rsid w:val="00B6088C"/>
    <w:rsid w:val="00B61EC7"/>
    <w:rsid w:val="00B63A8D"/>
    <w:rsid w:val="00B63C33"/>
    <w:rsid w:val="00B63C54"/>
    <w:rsid w:val="00B63D05"/>
    <w:rsid w:val="00B63E43"/>
    <w:rsid w:val="00B65C40"/>
    <w:rsid w:val="00B6673D"/>
    <w:rsid w:val="00B66B32"/>
    <w:rsid w:val="00B67159"/>
    <w:rsid w:val="00B675E0"/>
    <w:rsid w:val="00B67E9E"/>
    <w:rsid w:val="00B70D63"/>
    <w:rsid w:val="00B70F35"/>
    <w:rsid w:val="00B71E0E"/>
    <w:rsid w:val="00B72139"/>
    <w:rsid w:val="00B73B08"/>
    <w:rsid w:val="00B73F14"/>
    <w:rsid w:val="00B7444C"/>
    <w:rsid w:val="00B7452B"/>
    <w:rsid w:val="00B745C4"/>
    <w:rsid w:val="00B75FA8"/>
    <w:rsid w:val="00B760E7"/>
    <w:rsid w:val="00B77E19"/>
    <w:rsid w:val="00B8063B"/>
    <w:rsid w:val="00B80FCF"/>
    <w:rsid w:val="00B82022"/>
    <w:rsid w:val="00B83534"/>
    <w:rsid w:val="00B8414D"/>
    <w:rsid w:val="00B84211"/>
    <w:rsid w:val="00B8576C"/>
    <w:rsid w:val="00B85876"/>
    <w:rsid w:val="00B85F5A"/>
    <w:rsid w:val="00B8661E"/>
    <w:rsid w:val="00B8673A"/>
    <w:rsid w:val="00B86831"/>
    <w:rsid w:val="00B86FA4"/>
    <w:rsid w:val="00B871F2"/>
    <w:rsid w:val="00B87DD3"/>
    <w:rsid w:val="00B87E68"/>
    <w:rsid w:val="00B87E94"/>
    <w:rsid w:val="00B906DD"/>
    <w:rsid w:val="00B909EA"/>
    <w:rsid w:val="00B91199"/>
    <w:rsid w:val="00B919F5"/>
    <w:rsid w:val="00B91FD5"/>
    <w:rsid w:val="00B921F2"/>
    <w:rsid w:val="00B94141"/>
    <w:rsid w:val="00B95440"/>
    <w:rsid w:val="00B9603B"/>
    <w:rsid w:val="00B96349"/>
    <w:rsid w:val="00B96F20"/>
    <w:rsid w:val="00B9736A"/>
    <w:rsid w:val="00B9782C"/>
    <w:rsid w:val="00BA026F"/>
    <w:rsid w:val="00BA16EC"/>
    <w:rsid w:val="00BA1A96"/>
    <w:rsid w:val="00BA1DE5"/>
    <w:rsid w:val="00BA1E62"/>
    <w:rsid w:val="00BA3EA5"/>
    <w:rsid w:val="00BA426D"/>
    <w:rsid w:val="00BA48E3"/>
    <w:rsid w:val="00BA4FBC"/>
    <w:rsid w:val="00BA5608"/>
    <w:rsid w:val="00BA560D"/>
    <w:rsid w:val="00BA6ADE"/>
    <w:rsid w:val="00BB059B"/>
    <w:rsid w:val="00BB168F"/>
    <w:rsid w:val="00BB1A40"/>
    <w:rsid w:val="00BB348E"/>
    <w:rsid w:val="00BB3DF0"/>
    <w:rsid w:val="00BB44A5"/>
    <w:rsid w:val="00BB46E8"/>
    <w:rsid w:val="00BB48F3"/>
    <w:rsid w:val="00BB4D1A"/>
    <w:rsid w:val="00BB5BCA"/>
    <w:rsid w:val="00BB6635"/>
    <w:rsid w:val="00BB765B"/>
    <w:rsid w:val="00BB7830"/>
    <w:rsid w:val="00BC01A5"/>
    <w:rsid w:val="00BC029D"/>
    <w:rsid w:val="00BC08F9"/>
    <w:rsid w:val="00BC0F41"/>
    <w:rsid w:val="00BC1B62"/>
    <w:rsid w:val="00BC3562"/>
    <w:rsid w:val="00BC3CC5"/>
    <w:rsid w:val="00BC4339"/>
    <w:rsid w:val="00BC4903"/>
    <w:rsid w:val="00BC5A4A"/>
    <w:rsid w:val="00BC6A2E"/>
    <w:rsid w:val="00BD0098"/>
    <w:rsid w:val="00BD0261"/>
    <w:rsid w:val="00BD0346"/>
    <w:rsid w:val="00BD044C"/>
    <w:rsid w:val="00BD2D8A"/>
    <w:rsid w:val="00BD2EB7"/>
    <w:rsid w:val="00BD3C4C"/>
    <w:rsid w:val="00BD3F72"/>
    <w:rsid w:val="00BD4FE4"/>
    <w:rsid w:val="00BD584A"/>
    <w:rsid w:val="00BD5A1C"/>
    <w:rsid w:val="00BD5C9C"/>
    <w:rsid w:val="00BD5E92"/>
    <w:rsid w:val="00BD5EA9"/>
    <w:rsid w:val="00BD6EB3"/>
    <w:rsid w:val="00BD6F46"/>
    <w:rsid w:val="00BD7FFA"/>
    <w:rsid w:val="00BE1805"/>
    <w:rsid w:val="00BE1BB4"/>
    <w:rsid w:val="00BE3150"/>
    <w:rsid w:val="00BE3168"/>
    <w:rsid w:val="00BE5155"/>
    <w:rsid w:val="00BE55A5"/>
    <w:rsid w:val="00BE56B2"/>
    <w:rsid w:val="00BE6276"/>
    <w:rsid w:val="00BE7241"/>
    <w:rsid w:val="00BE7CB7"/>
    <w:rsid w:val="00BE7D9E"/>
    <w:rsid w:val="00BF0FA3"/>
    <w:rsid w:val="00BF1194"/>
    <w:rsid w:val="00BF12D9"/>
    <w:rsid w:val="00BF1628"/>
    <w:rsid w:val="00BF1AC6"/>
    <w:rsid w:val="00BF2BD6"/>
    <w:rsid w:val="00BF34FE"/>
    <w:rsid w:val="00BF5581"/>
    <w:rsid w:val="00BF6355"/>
    <w:rsid w:val="00BF6C49"/>
    <w:rsid w:val="00BF727E"/>
    <w:rsid w:val="00BF750F"/>
    <w:rsid w:val="00BF76E9"/>
    <w:rsid w:val="00BF7AAF"/>
    <w:rsid w:val="00BF7F32"/>
    <w:rsid w:val="00C00400"/>
    <w:rsid w:val="00C02264"/>
    <w:rsid w:val="00C04641"/>
    <w:rsid w:val="00C046FA"/>
    <w:rsid w:val="00C0650B"/>
    <w:rsid w:val="00C10EAE"/>
    <w:rsid w:val="00C10EC6"/>
    <w:rsid w:val="00C119BF"/>
    <w:rsid w:val="00C119CD"/>
    <w:rsid w:val="00C119DC"/>
    <w:rsid w:val="00C11BE9"/>
    <w:rsid w:val="00C12145"/>
    <w:rsid w:val="00C15C7F"/>
    <w:rsid w:val="00C15FE3"/>
    <w:rsid w:val="00C16AC9"/>
    <w:rsid w:val="00C17476"/>
    <w:rsid w:val="00C20705"/>
    <w:rsid w:val="00C20980"/>
    <w:rsid w:val="00C20BC9"/>
    <w:rsid w:val="00C20EE8"/>
    <w:rsid w:val="00C21679"/>
    <w:rsid w:val="00C21C3F"/>
    <w:rsid w:val="00C22030"/>
    <w:rsid w:val="00C22248"/>
    <w:rsid w:val="00C225EF"/>
    <w:rsid w:val="00C228D4"/>
    <w:rsid w:val="00C236D8"/>
    <w:rsid w:val="00C23A1A"/>
    <w:rsid w:val="00C23A99"/>
    <w:rsid w:val="00C23B50"/>
    <w:rsid w:val="00C25838"/>
    <w:rsid w:val="00C27DC1"/>
    <w:rsid w:val="00C306D1"/>
    <w:rsid w:val="00C30DA3"/>
    <w:rsid w:val="00C31411"/>
    <w:rsid w:val="00C3158C"/>
    <w:rsid w:val="00C31AD9"/>
    <w:rsid w:val="00C31C20"/>
    <w:rsid w:val="00C3384A"/>
    <w:rsid w:val="00C33AC6"/>
    <w:rsid w:val="00C34654"/>
    <w:rsid w:val="00C35784"/>
    <w:rsid w:val="00C35C19"/>
    <w:rsid w:val="00C35F9A"/>
    <w:rsid w:val="00C415D5"/>
    <w:rsid w:val="00C419D1"/>
    <w:rsid w:val="00C41B85"/>
    <w:rsid w:val="00C41DF8"/>
    <w:rsid w:val="00C420BB"/>
    <w:rsid w:val="00C422FE"/>
    <w:rsid w:val="00C42E5E"/>
    <w:rsid w:val="00C42E62"/>
    <w:rsid w:val="00C42EC4"/>
    <w:rsid w:val="00C42F8C"/>
    <w:rsid w:val="00C44D05"/>
    <w:rsid w:val="00C44F98"/>
    <w:rsid w:val="00C45531"/>
    <w:rsid w:val="00C45D2F"/>
    <w:rsid w:val="00C465FE"/>
    <w:rsid w:val="00C47061"/>
    <w:rsid w:val="00C470EA"/>
    <w:rsid w:val="00C4739A"/>
    <w:rsid w:val="00C4761C"/>
    <w:rsid w:val="00C4792C"/>
    <w:rsid w:val="00C506C4"/>
    <w:rsid w:val="00C50A0D"/>
    <w:rsid w:val="00C50CC6"/>
    <w:rsid w:val="00C51038"/>
    <w:rsid w:val="00C5171E"/>
    <w:rsid w:val="00C51F65"/>
    <w:rsid w:val="00C524A2"/>
    <w:rsid w:val="00C52EC0"/>
    <w:rsid w:val="00C53899"/>
    <w:rsid w:val="00C53A35"/>
    <w:rsid w:val="00C53D2B"/>
    <w:rsid w:val="00C53E1A"/>
    <w:rsid w:val="00C54DAD"/>
    <w:rsid w:val="00C5504E"/>
    <w:rsid w:val="00C552C0"/>
    <w:rsid w:val="00C577C2"/>
    <w:rsid w:val="00C57FF1"/>
    <w:rsid w:val="00C6188B"/>
    <w:rsid w:val="00C624AB"/>
    <w:rsid w:val="00C62D9A"/>
    <w:rsid w:val="00C6358D"/>
    <w:rsid w:val="00C63FBC"/>
    <w:rsid w:val="00C64A7C"/>
    <w:rsid w:val="00C656F4"/>
    <w:rsid w:val="00C657C2"/>
    <w:rsid w:val="00C65A65"/>
    <w:rsid w:val="00C66854"/>
    <w:rsid w:val="00C67A44"/>
    <w:rsid w:val="00C70E59"/>
    <w:rsid w:val="00C717E4"/>
    <w:rsid w:val="00C7309D"/>
    <w:rsid w:val="00C7390F"/>
    <w:rsid w:val="00C74286"/>
    <w:rsid w:val="00C74408"/>
    <w:rsid w:val="00C74A24"/>
    <w:rsid w:val="00C7505C"/>
    <w:rsid w:val="00C7614E"/>
    <w:rsid w:val="00C7627A"/>
    <w:rsid w:val="00C7717A"/>
    <w:rsid w:val="00C8219C"/>
    <w:rsid w:val="00C82E1F"/>
    <w:rsid w:val="00C83ED5"/>
    <w:rsid w:val="00C84018"/>
    <w:rsid w:val="00C85345"/>
    <w:rsid w:val="00C85515"/>
    <w:rsid w:val="00C85C08"/>
    <w:rsid w:val="00C86391"/>
    <w:rsid w:val="00C87A03"/>
    <w:rsid w:val="00C87E27"/>
    <w:rsid w:val="00C905D8"/>
    <w:rsid w:val="00C90DA5"/>
    <w:rsid w:val="00C91A8D"/>
    <w:rsid w:val="00C922E3"/>
    <w:rsid w:val="00C92772"/>
    <w:rsid w:val="00C92BC1"/>
    <w:rsid w:val="00C93D9C"/>
    <w:rsid w:val="00C93F3F"/>
    <w:rsid w:val="00C944AE"/>
    <w:rsid w:val="00C94CDD"/>
    <w:rsid w:val="00C95BB3"/>
    <w:rsid w:val="00C95C82"/>
    <w:rsid w:val="00C97DCC"/>
    <w:rsid w:val="00CA0472"/>
    <w:rsid w:val="00CA0B4E"/>
    <w:rsid w:val="00CA184B"/>
    <w:rsid w:val="00CA22A8"/>
    <w:rsid w:val="00CA3060"/>
    <w:rsid w:val="00CA4A64"/>
    <w:rsid w:val="00CA57A1"/>
    <w:rsid w:val="00CA57A9"/>
    <w:rsid w:val="00CA626B"/>
    <w:rsid w:val="00CA62AD"/>
    <w:rsid w:val="00CA6337"/>
    <w:rsid w:val="00CA7A6D"/>
    <w:rsid w:val="00CB2300"/>
    <w:rsid w:val="00CB313B"/>
    <w:rsid w:val="00CB5A4B"/>
    <w:rsid w:val="00CB5EE4"/>
    <w:rsid w:val="00CB5F2B"/>
    <w:rsid w:val="00CB729C"/>
    <w:rsid w:val="00CC0519"/>
    <w:rsid w:val="00CC061E"/>
    <w:rsid w:val="00CC1136"/>
    <w:rsid w:val="00CC219A"/>
    <w:rsid w:val="00CC2BD9"/>
    <w:rsid w:val="00CC3712"/>
    <w:rsid w:val="00CC45B1"/>
    <w:rsid w:val="00CC4B4B"/>
    <w:rsid w:val="00CC5474"/>
    <w:rsid w:val="00CC5617"/>
    <w:rsid w:val="00CC5CFC"/>
    <w:rsid w:val="00CC7A56"/>
    <w:rsid w:val="00CC7AC5"/>
    <w:rsid w:val="00CC7D73"/>
    <w:rsid w:val="00CD03F7"/>
    <w:rsid w:val="00CD0B7B"/>
    <w:rsid w:val="00CD144E"/>
    <w:rsid w:val="00CD14AD"/>
    <w:rsid w:val="00CD1CE4"/>
    <w:rsid w:val="00CD211B"/>
    <w:rsid w:val="00CD2547"/>
    <w:rsid w:val="00CD2851"/>
    <w:rsid w:val="00CD2D84"/>
    <w:rsid w:val="00CD2F44"/>
    <w:rsid w:val="00CD33AF"/>
    <w:rsid w:val="00CD412F"/>
    <w:rsid w:val="00CD44A7"/>
    <w:rsid w:val="00CD5058"/>
    <w:rsid w:val="00CD6051"/>
    <w:rsid w:val="00CD62BD"/>
    <w:rsid w:val="00CD6DE5"/>
    <w:rsid w:val="00CD6F08"/>
    <w:rsid w:val="00CD7188"/>
    <w:rsid w:val="00CD7321"/>
    <w:rsid w:val="00CD743D"/>
    <w:rsid w:val="00CD7C1D"/>
    <w:rsid w:val="00CE0370"/>
    <w:rsid w:val="00CE09A1"/>
    <w:rsid w:val="00CE105A"/>
    <w:rsid w:val="00CE115A"/>
    <w:rsid w:val="00CE1197"/>
    <w:rsid w:val="00CE1380"/>
    <w:rsid w:val="00CE1C9B"/>
    <w:rsid w:val="00CE20E0"/>
    <w:rsid w:val="00CE22FB"/>
    <w:rsid w:val="00CE2C12"/>
    <w:rsid w:val="00CE429B"/>
    <w:rsid w:val="00CE504D"/>
    <w:rsid w:val="00CE509B"/>
    <w:rsid w:val="00CE5B83"/>
    <w:rsid w:val="00CE702A"/>
    <w:rsid w:val="00CE727B"/>
    <w:rsid w:val="00CE789F"/>
    <w:rsid w:val="00CE7E6E"/>
    <w:rsid w:val="00CF0E4F"/>
    <w:rsid w:val="00CF0FC4"/>
    <w:rsid w:val="00CF13C6"/>
    <w:rsid w:val="00CF1C5D"/>
    <w:rsid w:val="00CF1F5C"/>
    <w:rsid w:val="00CF27D7"/>
    <w:rsid w:val="00CF3154"/>
    <w:rsid w:val="00CF3293"/>
    <w:rsid w:val="00CF3494"/>
    <w:rsid w:val="00CF4657"/>
    <w:rsid w:val="00CF623C"/>
    <w:rsid w:val="00CF62DD"/>
    <w:rsid w:val="00CF6334"/>
    <w:rsid w:val="00CF6ED6"/>
    <w:rsid w:val="00CF718E"/>
    <w:rsid w:val="00CF73DC"/>
    <w:rsid w:val="00CF7CAB"/>
    <w:rsid w:val="00CF7EDD"/>
    <w:rsid w:val="00D0040A"/>
    <w:rsid w:val="00D00499"/>
    <w:rsid w:val="00D005BD"/>
    <w:rsid w:val="00D02634"/>
    <w:rsid w:val="00D02982"/>
    <w:rsid w:val="00D02D37"/>
    <w:rsid w:val="00D0506A"/>
    <w:rsid w:val="00D0667B"/>
    <w:rsid w:val="00D06E57"/>
    <w:rsid w:val="00D078EF"/>
    <w:rsid w:val="00D07BF2"/>
    <w:rsid w:val="00D11442"/>
    <w:rsid w:val="00D1417D"/>
    <w:rsid w:val="00D145E8"/>
    <w:rsid w:val="00D154A9"/>
    <w:rsid w:val="00D16EEE"/>
    <w:rsid w:val="00D16F04"/>
    <w:rsid w:val="00D16F33"/>
    <w:rsid w:val="00D17417"/>
    <w:rsid w:val="00D174C4"/>
    <w:rsid w:val="00D17DCD"/>
    <w:rsid w:val="00D21B32"/>
    <w:rsid w:val="00D2220A"/>
    <w:rsid w:val="00D22587"/>
    <w:rsid w:val="00D22BA8"/>
    <w:rsid w:val="00D234A9"/>
    <w:rsid w:val="00D234DC"/>
    <w:rsid w:val="00D24449"/>
    <w:rsid w:val="00D26190"/>
    <w:rsid w:val="00D263EE"/>
    <w:rsid w:val="00D2647B"/>
    <w:rsid w:val="00D26FE8"/>
    <w:rsid w:val="00D2758D"/>
    <w:rsid w:val="00D27610"/>
    <w:rsid w:val="00D309A5"/>
    <w:rsid w:val="00D317B9"/>
    <w:rsid w:val="00D3180D"/>
    <w:rsid w:val="00D31A9A"/>
    <w:rsid w:val="00D31B31"/>
    <w:rsid w:val="00D336C3"/>
    <w:rsid w:val="00D34025"/>
    <w:rsid w:val="00D34CF5"/>
    <w:rsid w:val="00D35B31"/>
    <w:rsid w:val="00D3629F"/>
    <w:rsid w:val="00D3641A"/>
    <w:rsid w:val="00D3665C"/>
    <w:rsid w:val="00D37306"/>
    <w:rsid w:val="00D3758E"/>
    <w:rsid w:val="00D37826"/>
    <w:rsid w:val="00D379CC"/>
    <w:rsid w:val="00D37A14"/>
    <w:rsid w:val="00D40C12"/>
    <w:rsid w:val="00D41234"/>
    <w:rsid w:val="00D41A16"/>
    <w:rsid w:val="00D43AE9"/>
    <w:rsid w:val="00D43DE8"/>
    <w:rsid w:val="00D4694E"/>
    <w:rsid w:val="00D47A50"/>
    <w:rsid w:val="00D50305"/>
    <w:rsid w:val="00D51E4D"/>
    <w:rsid w:val="00D52223"/>
    <w:rsid w:val="00D5241E"/>
    <w:rsid w:val="00D52638"/>
    <w:rsid w:val="00D529E4"/>
    <w:rsid w:val="00D531C4"/>
    <w:rsid w:val="00D538BB"/>
    <w:rsid w:val="00D53D2B"/>
    <w:rsid w:val="00D5435B"/>
    <w:rsid w:val="00D54977"/>
    <w:rsid w:val="00D550ED"/>
    <w:rsid w:val="00D5565E"/>
    <w:rsid w:val="00D55804"/>
    <w:rsid w:val="00D559F1"/>
    <w:rsid w:val="00D561E5"/>
    <w:rsid w:val="00D606FB"/>
    <w:rsid w:val="00D60FCF"/>
    <w:rsid w:val="00D6154D"/>
    <w:rsid w:val="00D61F38"/>
    <w:rsid w:val="00D62F38"/>
    <w:rsid w:val="00D63181"/>
    <w:rsid w:val="00D63DD3"/>
    <w:rsid w:val="00D6400F"/>
    <w:rsid w:val="00D65121"/>
    <w:rsid w:val="00D65729"/>
    <w:rsid w:val="00D65815"/>
    <w:rsid w:val="00D66DB8"/>
    <w:rsid w:val="00D67A1B"/>
    <w:rsid w:val="00D67BD0"/>
    <w:rsid w:val="00D70A0C"/>
    <w:rsid w:val="00D70A2F"/>
    <w:rsid w:val="00D720CD"/>
    <w:rsid w:val="00D72F54"/>
    <w:rsid w:val="00D74044"/>
    <w:rsid w:val="00D74C0F"/>
    <w:rsid w:val="00D7523D"/>
    <w:rsid w:val="00D75522"/>
    <w:rsid w:val="00D755FA"/>
    <w:rsid w:val="00D756D1"/>
    <w:rsid w:val="00D7637F"/>
    <w:rsid w:val="00D770B7"/>
    <w:rsid w:val="00D77F13"/>
    <w:rsid w:val="00D77FA1"/>
    <w:rsid w:val="00D80B51"/>
    <w:rsid w:val="00D80B74"/>
    <w:rsid w:val="00D810AE"/>
    <w:rsid w:val="00D81E7D"/>
    <w:rsid w:val="00D81F9A"/>
    <w:rsid w:val="00D82103"/>
    <w:rsid w:val="00D8294A"/>
    <w:rsid w:val="00D83B97"/>
    <w:rsid w:val="00D852AD"/>
    <w:rsid w:val="00D85C4A"/>
    <w:rsid w:val="00D8648E"/>
    <w:rsid w:val="00D8657F"/>
    <w:rsid w:val="00D86625"/>
    <w:rsid w:val="00D86D5E"/>
    <w:rsid w:val="00D912EB"/>
    <w:rsid w:val="00D91687"/>
    <w:rsid w:val="00D9188D"/>
    <w:rsid w:val="00D92A62"/>
    <w:rsid w:val="00D937DE"/>
    <w:rsid w:val="00D95160"/>
    <w:rsid w:val="00D96445"/>
    <w:rsid w:val="00D97F35"/>
    <w:rsid w:val="00DA080F"/>
    <w:rsid w:val="00DA0939"/>
    <w:rsid w:val="00DA0BF5"/>
    <w:rsid w:val="00DA1611"/>
    <w:rsid w:val="00DA2A7D"/>
    <w:rsid w:val="00DA2BB7"/>
    <w:rsid w:val="00DA3E27"/>
    <w:rsid w:val="00DA43F6"/>
    <w:rsid w:val="00DA55F1"/>
    <w:rsid w:val="00DA5E8A"/>
    <w:rsid w:val="00DB0082"/>
    <w:rsid w:val="00DB0327"/>
    <w:rsid w:val="00DB14D7"/>
    <w:rsid w:val="00DB2054"/>
    <w:rsid w:val="00DB24E8"/>
    <w:rsid w:val="00DB2E70"/>
    <w:rsid w:val="00DB3FCE"/>
    <w:rsid w:val="00DB4E92"/>
    <w:rsid w:val="00DB63A8"/>
    <w:rsid w:val="00DB6ABC"/>
    <w:rsid w:val="00DB6F68"/>
    <w:rsid w:val="00DB733E"/>
    <w:rsid w:val="00DB76DA"/>
    <w:rsid w:val="00DC1155"/>
    <w:rsid w:val="00DC1914"/>
    <w:rsid w:val="00DC1A37"/>
    <w:rsid w:val="00DC1E48"/>
    <w:rsid w:val="00DC3399"/>
    <w:rsid w:val="00DC3574"/>
    <w:rsid w:val="00DC5713"/>
    <w:rsid w:val="00DC5FAA"/>
    <w:rsid w:val="00DC63E5"/>
    <w:rsid w:val="00DC684C"/>
    <w:rsid w:val="00DC7077"/>
    <w:rsid w:val="00DD02DE"/>
    <w:rsid w:val="00DD03A4"/>
    <w:rsid w:val="00DD066A"/>
    <w:rsid w:val="00DD2BB8"/>
    <w:rsid w:val="00DD3B80"/>
    <w:rsid w:val="00DD3DD2"/>
    <w:rsid w:val="00DD443C"/>
    <w:rsid w:val="00DD4697"/>
    <w:rsid w:val="00DD5703"/>
    <w:rsid w:val="00DD5BD4"/>
    <w:rsid w:val="00DD7899"/>
    <w:rsid w:val="00DD7BCE"/>
    <w:rsid w:val="00DD7C5B"/>
    <w:rsid w:val="00DE1579"/>
    <w:rsid w:val="00DE16A5"/>
    <w:rsid w:val="00DE172B"/>
    <w:rsid w:val="00DE1782"/>
    <w:rsid w:val="00DE1AB0"/>
    <w:rsid w:val="00DE2B7C"/>
    <w:rsid w:val="00DE4188"/>
    <w:rsid w:val="00DE529D"/>
    <w:rsid w:val="00DE633D"/>
    <w:rsid w:val="00DE7637"/>
    <w:rsid w:val="00DE7B3A"/>
    <w:rsid w:val="00DE7EB5"/>
    <w:rsid w:val="00DE7F7B"/>
    <w:rsid w:val="00DF05DC"/>
    <w:rsid w:val="00DF16F4"/>
    <w:rsid w:val="00DF205E"/>
    <w:rsid w:val="00DF29B1"/>
    <w:rsid w:val="00DF2C20"/>
    <w:rsid w:val="00DF329D"/>
    <w:rsid w:val="00DF38C2"/>
    <w:rsid w:val="00DF748B"/>
    <w:rsid w:val="00DF75A2"/>
    <w:rsid w:val="00DF7C30"/>
    <w:rsid w:val="00E0011A"/>
    <w:rsid w:val="00E00A08"/>
    <w:rsid w:val="00E00B4B"/>
    <w:rsid w:val="00E010E0"/>
    <w:rsid w:val="00E01333"/>
    <w:rsid w:val="00E03999"/>
    <w:rsid w:val="00E0459B"/>
    <w:rsid w:val="00E05538"/>
    <w:rsid w:val="00E07EE1"/>
    <w:rsid w:val="00E111E0"/>
    <w:rsid w:val="00E129C4"/>
    <w:rsid w:val="00E12B5F"/>
    <w:rsid w:val="00E132CA"/>
    <w:rsid w:val="00E13E9E"/>
    <w:rsid w:val="00E1468E"/>
    <w:rsid w:val="00E14D7A"/>
    <w:rsid w:val="00E15011"/>
    <w:rsid w:val="00E15436"/>
    <w:rsid w:val="00E156C0"/>
    <w:rsid w:val="00E15B62"/>
    <w:rsid w:val="00E16B30"/>
    <w:rsid w:val="00E1739D"/>
    <w:rsid w:val="00E17E42"/>
    <w:rsid w:val="00E201AF"/>
    <w:rsid w:val="00E20936"/>
    <w:rsid w:val="00E21D41"/>
    <w:rsid w:val="00E22238"/>
    <w:rsid w:val="00E2288C"/>
    <w:rsid w:val="00E23815"/>
    <w:rsid w:val="00E23D9F"/>
    <w:rsid w:val="00E24719"/>
    <w:rsid w:val="00E24B70"/>
    <w:rsid w:val="00E2593B"/>
    <w:rsid w:val="00E25A4C"/>
    <w:rsid w:val="00E25F41"/>
    <w:rsid w:val="00E269A5"/>
    <w:rsid w:val="00E26CAD"/>
    <w:rsid w:val="00E27479"/>
    <w:rsid w:val="00E2794E"/>
    <w:rsid w:val="00E30284"/>
    <w:rsid w:val="00E30D01"/>
    <w:rsid w:val="00E313B2"/>
    <w:rsid w:val="00E316E4"/>
    <w:rsid w:val="00E317D5"/>
    <w:rsid w:val="00E31C42"/>
    <w:rsid w:val="00E326F5"/>
    <w:rsid w:val="00E32FDC"/>
    <w:rsid w:val="00E342B4"/>
    <w:rsid w:val="00E34B30"/>
    <w:rsid w:val="00E35C11"/>
    <w:rsid w:val="00E35D73"/>
    <w:rsid w:val="00E371FF"/>
    <w:rsid w:val="00E3734B"/>
    <w:rsid w:val="00E37686"/>
    <w:rsid w:val="00E4002E"/>
    <w:rsid w:val="00E42CB0"/>
    <w:rsid w:val="00E43255"/>
    <w:rsid w:val="00E4365A"/>
    <w:rsid w:val="00E44DB6"/>
    <w:rsid w:val="00E457F7"/>
    <w:rsid w:val="00E45F4A"/>
    <w:rsid w:val="00E468BE"/>
    <w:rsid w:val="00E46F3D"/>
    <w:rsid w:val="00E5007D"/>
    <w:rsid w:val="00E51BF0"/>
    <w:rsid w:val="00E56520"/>
    <w:rsid w:val="00E56832"/>
    <w:rsid w:val="00E57B75"/>
    <w:rsid w:val="00E57DA3"/>
    <w:rsid w:val="00E602C0"/>
    <w:rsid w:val="00E6218A"/>
    <w:rsid w:val="00E62B1B"/>
    <w:rsid w:val="00E63A65"/>
    <w:rsid w:val="00E64D34"/>
    <w:rsid w:val="00E64FE2"/>
    <w:rsid w:val="00E6521A"/>
    <w:rsid w:val="00E6547F"/>
    <w:rsid w:val="00E664B1"/>
    <w:rsid w:val="00E67226"/>
    <w:rsid w:val="00E67A0E"/>
    <w:rsid w:val="00E70E8F"/>
    <w:rsid w:val="00E714A8"/>
    <w:rsid w:val="00E716CE"/>
    <w:rsid w:val="00E719DC"/>
    <w:rsid w:val="00E71E18"/>
    <w:rsid w:val="00E71F93"/>
    <w:rsid w:val="00E7244F"/>
    <w:rsid w:val="00E7339E"/>
    <w:rsid w:val="00E74E80"/>
    <w:rsid w:val="00E75BCA"/>
    <w:rsid w:val="00E76615"/>
    <w:rsid w:val="00E76B63"/>
    <w:rsid w:val="00E77629"/>
    <w:rsid w:val="00E77B96"/>
    <w:rsid w:val="00E77DAA"/>
    <w:rsid w:val="00E80458"/>
    <w:rsid w:val="00E80C41"/>
    <w:rsid w:val="00E81B25"/>
    <w:rsid w:val="00E82AA1"/>
    <w:rsid w:val="00E82C02"/>
    <w:rsid w:val="00E82CA9"/>
    <w:rsid w:val="00E8361C"/>
    <w:rsid w:val="00E83956"/>
    <w:rsid w:val="00E85004"/>
    <w:rsid w:val="00E85D58"/>
    <w:rsid w:val="00E85E91"/>
    <w:rsid w:val="00E90253"/>
    <w:rsid w:val="00E9032F"/>
    <w:rsid w:val="00E90722"/>
    <w:rsid w:val="00E9116B"/>
    <w:rsid w:val="00E91198"/>
    <w:rsid w:val="00E9503F"/>
    <w:rsid w:val="00E9540C"/>
    <w:rsid w:val="00E964CC"/>
    <w:rsid w:val="00E9681D"/>
    <w:rsid w:val="00E96A4A"/>
    <w:rsid w:val="00E96E82"/>
    <w:rsid w:val="00E97DCC"/>
    <w:rsid w:val="00E97E5C"/>
    <w:rsid w:val="00EA1DB1"/>
    <w:rsid w:val="00EA25D0"/>
    <w:rsid w:val="00EA2BBD"/>
    <w:rsid w:val="00EA30D5"/>
    <w:rsid w:val="00EA46A2"/>
    <w:rsid w:val="00EA4729"/>
    <w:rsid w:val="00EA5588"/>
    <w:rsid w:val="00EA572B"/>
    <w:rsid w:val="00EA5A8D"/>
    <w:rsid w:val="00EA6076"/>
    <w:rsid w:val="00EA6CFC"/>
    <w:rsid w:val="00EA6E87"/>
    <w:rsid w:val="00EA72EB"/>
    <w:rsid w:val="00EA75A3"/>
    <w:rsid w:val="00EA778F"/>
    <w:rsid w:val="00EB0B3A"/>
    <w:rsid w:val="00EB11B8"/>
    <w:rsid w:val="00EB128B"/>
    <w:rsid w:val="00EB20AF"/>
    <w:rsid w:val="00EB23BF"/>
    <w:rsid w:val="00EB5C4F"/>
    <w:rsid w:val="00EB675C"/>
    <w:rsid w:val="00EB7605"/>
    <w:rsid w:val="00EC1A42"/>
    <w:rsid w:val="00EC1F1B"/>
    <w:rsid w:val="00EC246E"/>
    <w:rsid w:val="00EC39E9"/>
    <w:rsid w:val="00EC3FF1"/>
    <w:rsid w:val="00EC41AC"/>
    <w:rsid w:val="00EC46F2"/>
    <w:rsid w:val="00EC5C8A"/>
    <w:rsid w:val="00EC649E"/>
    <w:rsid w:val="00EC6B59"/>
    <w:rsid w:val="00EC7293"/>
    <w:rsid w:val="00ED0CCB"/>
    <w:rsid w:val="00ED16CF"/>
    <w:rsid w:val="00ED222C"/>
    <w:rsid w:val="00ED3E9F"/>
    <w:rsid w:val="00ED4081"/>
    <w:rsid w:val="00ED4F81"/>
    <w:rsid w:val="00ED59A5"/>
    <w:rsid w:val="00ED5C8B"/>
    <w:rsid w:val="00ED5C92"/>
    <w:rsid w:val="00ED7E56"/>
    <w:rsid w:val="00EE013D"/>
    <w:rsid w:val="00EE0251"/>
    <w:rsid w:val="00EE1499"/>
    <w:rsid w:val="00EE1672"/>
    <w:rsid w:val="00EE1FF1"/>
    <w:rsid w:val="00EE201B"/>
    <w:rsid w:val="00EE2296"/>
    <w:rsid w:val="00EE22C5"/>
    <w:rsid w:val="00EE22D3"/>
    <w:rsid w:val="00EE3028"/>
    <w:rsid w:val="00EE3CC3"/>
    <w:rsid w:val="00EE46FF"/>
    <w:rsid w:val="00EE5255"/>
    <w:rsid w:val="00EE56BE"/>
    <w:rsid w:val="00EE56F8"/>
    <w:rsid w:val="00EE59F0"/>
    <w:rsid w:val="00EE5FC2"/>
    <w:rsid w:val="00EE61C1"/>
    <w:rsid w:val="00EE69AB"/>
    <w:rsid w:val="00EE713F"/>
    <w:rsid w:val="00EE75A1"/>
    <w:rsid w:val="00EE7B42"/>
    <w:rsid w:val="00EE7C20"/>
    <w:rsid w:val="00EF122E"/>
    <w:rsid w:val="00EF16D1"/>
    <w:rsid w:val="00EF2501"/>
    <w:rsid w:val="00EF266B"/>
    <w:rsid w:val="00EF2843"/>
    <w:rsid w:val="00EF309D"/>
    <w:rsid w:val="00EF4101"/>
    <w:rsid w:val="00EF42CA"/>
    <w:rsid w:val="00EF500E"/>
    <w:rsid w:val="00EF601E"/>
    <w:rsid w:val="00EF6165"/>
    <w:rsid w:val="00EF657A"/>
    <w:rsid w:val="00EF6A6C"/>
    <w:rsid w:val="00EF6D3C"/>
    <w:rsid w:val="00EF79E5"/>
    <w:rsid w:val="00F0071E"/>
    <w:rsid w:val="00F0084E"/>
    <w:rsid w:val="00F010F6"/>
    <w:rsid w:val="00F013F2"/>
    <w:rsid w:val="00F02C51"/>
    <w:rsid w:val="00F03FB9"/>
    <w:rsid w:val="00F04A55"/>
    <w:rsid w:val="00F06A13"/>
    <w:rsid w:val="00F06FF7"/>
    <w:rsid w:val="00F10607"/>
    <w:rsid w:val="00F121C2"/>
    <w:rsid w:val="00F12C76"/>
    <w:rsid w:val="00F133F7"/>
    <w:rsid w:val="00F1397E"/>
    <w:rsid w:val="00F1525D"/>
    <w:rsid w:val="00F15658"/>
    <w:rsid w:val="00F157E9"/>
    <w:rsid w:val="00F157EE"/>
    <w:rsid w:val="00F16193"/>
    <w:rsid w:val="00F17251"/>
    <w:rsid w:val="00F17DF7"/>
    <w:rsid w:val="00F20384"/>
    <w:rsid w:val="00F20628"/>
    <w:rsid w:val="00F210E4"/>
    <w:rsid w:val="00F21217"/>
    <w:rsid w:val="00F239E7"/>
    <w:rsid w:val="00F23ED4"/>
    <w:rsid w:val="00F25CDB"/>
    <w:rsid w:val="00F26127"/>
    <w:rsid w:val="00F2772F"/>
    <w:rsid w:val="00F27FF8"/>
    <w:rsid w:val="00F30A1D"/>
    <w:rsid w:val="00F310A6"/>
    <w:rsid w:val="00F3195E"/>
    <w:rsid w:val="00F32343"/>
    <w:rsid w:val="00F32C6A"/>
    <w:rsid w:val="00F32DFE"/>
    <w:rsid w:val="00F330C7"/>
    <w:rsid w:val="00F332F2"/>
    <w:rsid w:val="00F33421"/>
    <w:rsid w:val="00F33448"/>
    <w:rsid w:val="00F33E87"/>
    <w:rsid w:val="00F34DEB"/>
    <w:rsid w:val="00F34E29"/>
    <w:rsid w:val="00F3569E"/>
    <w:rsid w:val="00F3586A"/>
    <w:rsid w:val="00F36182"/>
    <w:rsid w:val="00F36604"/>
    <w:rsid w:val="00F36A43"/>
    <w:rsid w:val="00F37CA7"/>
    <w:rsid w:val="00F40155"/>
    <w:rsid w:val="00F4026B"/>
    <w:rsid w:val="00F40B47"/>
    <w:rsid w:val="00F412D0"/>
    <w:rsid w:val="00F412E4"/>
    <w:rsid w:val="00F42303"/>
    <w:rsid w:val="00F42A41"/>
    <w:rsid w:val="00F42BF2"/>
    <w:rsid w:val="00F4355F"/>
    <w:rsid w:val="00F4358F"/>
    <w:rsid w:val="00F439AC"/>
    <w:rsid w:val="00F448AD"/>
    <w:rsid w:val="00F459C6"/>
    <w:rsid w:val="00F47344"/>
    <w:rsid w:val="00F47FDF"/>
    <w:rsid w:val="00F47FFC"/>
    <w:rsid w:val="00F50721"/>
    <w:rsid w:val="00F511E6"/>
    <w:rsid w:val="00F515CC"/>
    <w:rsid w:val="00F51D4B"/>
    <w:rsid w:val="00F522BF"/>
    <w:rsid w:val="00F54BA1"/>
    <w:rsid w:val="00F55931"/>
    <w:rsid w:val="00F57A1E"/>
    <w:rsid w:val="00F57AB5"/>
    <w:rsid w:val="00F616DF"/>
    <w:rsid w:val="00F61726"/>
    <w:rsid w:val="00F620FE"/>
    <w:rsid w:val="00F63081"/>
    <w:rsid w:val="00F64B8D"/>
    <w:rsid w:val="00F64C73"/>
    <w:rsid w:val="00F65968"/>
    <w:rsid w:val="00F65BDD"/>
    <w:rsid w:val="00F66F85"/>
    <w:rsid w:val="00F671DD"/>
    <w:rsid w:val="00F6764D"/>
    <w:rsid w:val="00F67C52"/>
    <w:rsid w:val="00F70842"/>
    <w:rsid w:val="00F70E23"/>
    <w:rsid w:val="00F712AF"/>
    <w:rsid w:val="00F72CEF"/>
    <w:rsid w:val="00F733F8"/>
    <w:rsid w:val="00F734DB"/>
    <w:rsid w:val="00F742CE"/>
    <w:rsid w:val="00F744BE"/>
    <w:rsid w:val="00F7697D"/>
    <w:rsid w:val="00F77130"/>
    <w:rsid w:val="00F778B4"/>
    <w:rsid w:val="00F80A0F"/>
    <w:rsid w:val="00F80A53"/>
    <w:rsid w:val="00F81336"/>
    <w:rsid w:val="00F81646"/>
    <w:rsid w:val="00F81F16"/>
    <w:rsid w:val="00F82B03"/>
    <w:rsid w:val="00F83632"/>
    <w:rsid w:val="00F86130"/>
    <w:rsid w:val="00F863B9"/>
    <w:rsid w:val="00F86473"/>
    <w:rsid w:val="00F86DBE"/>
    <w:rsid w:val="00F8721D"/>
    <w:rsid w:val="00F8745B"/>
    <w:rsid w:val="00F876D4"/>
    <w:rsid w:val="00F8792F"/>
    <w:rsid w:val="00F908D0"/>
    <w:rsid w:val="00F9118A"/>
    <w:rsid w:val="00F93866"/>
    <w:rsid w:val="00F9424B"/>
    <w:rsid w:val="00F948F3"/>
    <w:rsid w:val="00F9597C"/>
    <w:rsid w:val="00F95FFD"/>
    <w:rsid w:val="00F96D4F"/>
    <w:rsid w:val="00F96EBD"/>
    <w:rsid w:val="00FA09D1"/>
    <w:rsid w:val="00FA0B6C"/>
    <w:rsid w:val="00FA0C18"/>
    <w:rsid w:val="00FA17A1"/>
    <w:rsid w:val="00FA17AC"/>
    <w:rsid w:val="00FA27C7"/>
    <w:rsid w:val="00FA3D75"/>
    <w:rsid w:val="00FA4D71"/>
    <w:rsid w:val="00FA4DD6"/>
    <w:rsid w:val="00FA5035"/>
    <w:rsid w:val="00FA65B7"/>
    <w:rsid w:val="00FA719B"/>
    <w:rsid w:val="00FA7984"/>
    <w:rsid w:val="00FA7E74"/>
    <w:rsid w:val="00FB07CF"/>
    <w:rsid w:val="00FB09CA"/>
    <w:rsid w:val="00FB22A2"/>
    <w:rsid w:val="00FB254E"/>
    <w:rsid w:val="00FB3087"/>
    <w:rsid w:val="00FB32C4"/>
    <w:rsid w:val="00FB3980"/>
    <w:rsid w:val="00FB3B2B"/>
    <w:rsid w:val="00FB3CFA"/>
    <w:rsid w:val="00FB3FF7"/>
    <w:rsid w:val="00FB44AE"/>
    <w:rsid w:val="00FB4602"/>
    <w:rsid w:val="00FB53EC"/>
    <w:rsid w:val="00FB642E"/>
    <w:rsid w:val="00FB7F27"/>
    <w:rsid w:val="00FC04C1"/>
    <w:rsid w:val="00FC0933"/>
    <w:rsid w:val="00FC1C4D"/>
    <w:rsid w:val="00FC22C2"/>
    <w:rsid w:val="00FC3479"/>
    <w:rsid w:val="00FC36CD"/>
    <w:rsid w:val="00FC40F8"/>
    <w:rsid w:val="00FC43CE"/>
    <w:rsid w:val="00FC5352"/>
    <w:rsid w:val="00FC5B30"/>
    <w:rsid w:val="00FC5D98"/>
    <w:rsid w:val="00FC6A2F"/>
    <w:rsid w:val="00FD0BC4"/>
    <w:rsid w:val="00FD12F6"/>
    <w:rsid w:val="00FD18D8"/>
    <w:rsid w:val="00FD2006"/>
    <w:rsid w:val="00FD2064"/>
    <w:rsid w:val="00FD2208"/>
    <w:rsid w:val="00FD22FB"/>
    <w:rsid w:val="00FD39BC"/>
    <w:rsid w:val="00FD3FDB"/>
    <w:rsid w:val="00FD4202"/>
    <w:rsid w:val="00FD42EA"/>
    <w:rsid w:val="00FD4CEF"/>
    <w:rsid w:val="00FD4CF8"/>
    <w:rsid w:val="00FD584B"/>
    <w:rsid w:val="00FD6B26"/>
    <w:rsid w:val="00FD77A9"/>
    <w:rsid w:val="00FD799C"/>
    <w:rsid w:val="00FD7F6C"/>
    <w:rsid w:val="00FE00F1"/>
    <w:rsid w:val="00FE0D2E"/>
    <w:rsid w:val="00FE195D"/>
    <w:rsid w:val="00FE268A"/>
    <w:rsid w:val="00FE28A6"/>
    <w:rsid w:val="00FE28E3"/>
    <w:rsid w:val="00FE3157"/>
    <w:rsid w:val="00FE38DF"/>
    <w:rsid w:val="00FE3EE5"/>
    <w:rsid w:val="00FE406E"/>
    <w:rsid w:val="00FE49A6"/>
    <w:rsid w:val="00FE4F92"/>
    <w:rsid w:val="00FE4FB9"/>
    <w:rsid w:val="00FE50B0"/>
    <w:rsid w:val="00FE56A7"/>
    <w:rsid w:val="00FE64D4"/>
    <w:rsid w:val="00FE6AF3"/>
    <w:rsid w:val="00FE76AF"/>
    <w:rsid w:val="00FF09D6"/>
    <w:rsid w:val="00FF2663"/>
    <w:rsid w:val="00FF334A"/>
    <w:rsid w:val="00FF346F"/>
    <w:rsid w:val="00FF35F1"/>
    <w:rsid w:val="00FF50A2"/>
    <w:rsid w:val="00FF5586"/>
    <w:rsid w:val="00FF7081"/>
    <w:rsid w:val="01501B3C"/>
    <w:rsid w:val="0181A333"/>
    <w:rsid w:val="018259D7"/>
    <w:rsid w:val="024C0A73"/>
    <w:rsid w:val="025D13B4"/>
    <w:rsid w:val="02B9B026"/>
    <w:rsid w:val="03393017"/>
    <w:rsid w:val="034CEFB8"/>
    <w:rsid w:val="03598614"/>
    <w:rsid w:val="03642EE1"/>
    <w:rsid w:val="03705B0F"/>
    <w:rsid w:val="03745861"/>
    <w:rsid w:val="03C88F07"/>
    <w:rsid w:val="03F4B314"/>
    <w:rsid w:val="03F714F0"/>
    <w:rsid w:val="03FB3303"/>
    <w:rsid w:val="03FD48C2"/>
    <w:rsid w:val="0432D4EF"/>
    <w:rsid w:val="0457C332"/>
    <w:rsid w:val="045D21D7"/>
    <w:rsid w:val="046AE4F2"/>
    <w:rsid w:val="0470C692"/>
    <w:rsid w:val="04D20921"/>
    <w:rsid w:val="04D80238"/>
    <w:rsid w:val="052D8C2F"/>
    <w:rsid w:val="05303C7F"/>
    <w:rsid w:val="053F4857"/>
    <w:rsid w:val="05440390"/>
    <w:rsid w:val="059666CB"/>
    <w:rsid w:val="05B2C14D"/>
    <w:rsid w:val="05E5C1B7"/>
    <w:rsid w:val="0604EE0C"/>
    <w:rsid w:val="060BEC06"/>
    <w:rsid w:val="067455F6"/>
    <w:rsid w:val="0743662F"/>
    <w:rsid w:val="07981804"/>
    <w:rsid w:val="0807E79B"/>
    <w:rsid w:val="082E1904"/>
    <w:rsid w:val="0832295E"/>
    <w:rsid w:val="0843F45E"/>
    <w:rsid w:val="084D674C"/>
    <w:rsid w:val="08510138"/>
    <w:rsid w:val="0858DC32"/>
    <w:rsid w:val="087DB336"/>
    <w:rsid w:val="08BD7DBD"/>
    <w:rsid w:val="094D551A"/>
    <w:rsid w:val="097724BC"/>
    <w:rsid w:val="0994A88A"/>
    <w:rsid w:val="09DBE268"/>
    <w:rsid w:val="0A0EC700"/>
    <w:rsid w:val="0A391824"/>
    <w:rsid w:val="0AA5603F"/>
    <w:rsid w:val="0AB3E94B"/>
    <w:rsid w:val="0AE30782"/>
    <w:rsid w:val="0AF654EA"/>
    <w:rsid w:val="0B23BD34"/>
    <w:rsid w:val="0BAC2249"/>
    <w:rsid w:val="0BB84256"/>
    <w:rsid w:val="0BB85E82"/>
    <w:rsid w:val="0BCB9ADE"/>
    <w:rsid w:val="0BD55D5E"/>
    <w:rsid w:val="0BE5ED1F"/>
    <w:rsid w:val="0BEB223D"/>
    <w:rsid w:val="0BF56D77"/>
    <w:rsid w:val="0C25EF72"/>
    <w:rsid w:val="0C3486D9"/>
    <w:rsid w:val="0C554536"/>
    <w:rsid w:val="0C559ED8"/>
    <w:rsid w:val="0C6ED60C"/>
    <w:rsid w:val="0C96EBAC"/>
    <w:rsid w:val="0C9F1866"/>
    <w:rsid w:val="0CBB65FA"/>
    <w:rsid w:val="0CCD3C58"/>
    <w:rsid w:val="0CEF631A"/>
    <w:rsid w:val="0D4D4EF2"/>
    <w:rsid w:val="0DA6D73B"/>
    <w:rsid w:val="0DB5BD1A"/>
    <w:rsid w:val="0E2499C0"/>
    <w:rsid w:val="0E3B6394"/>
    <w:rsid w:val="0E4CF8FC"/>
    <w:rsid w:val="0EF6EF05"/>
    <w:rsid w:val="0F02FFA8"/>
    <w:rsid w:val="0F0B7BDA"/>
    <w:rsid w:val="0F349BC0"/>
    <w:rsid w:val="0F607C29"/>
    <w:rsid w:val="0F6B09A2"/>
    <w:rsid w:val="0F939EAB"/>
    <w:rsid w:val="1003EC17"/>
    <w:rsid w:val="1016DBDD"/>
    <w:rsid w:val="103223D6"/>
    <w:rsid w:val="10534971"/>
    <w:rsid w:val="10718A96"/>
    <w:rsid w:val="10D12543"/>
    <w:rsid w:val="11052DA4"/>
    <w:rsid w:val="11371478"/>
    <w:rsid w:val="116A5E57"/>
    <w:rsid w:val="118EBABB"/>
    <w:rsid w:val="119111D0"/>
    <w:rsid w:val="11BEBEB1"/>
    <w:rsid w:val="12304FED"/>
    <w:rsid w:val="123669F3"/>
    <w:rsid w:val="125ABD63"/>
    <w:rsid w:val="125CD727"/>
    <w:rsid w:val="1274F1A8"/>
    <w:rsid w:val="127B64AC"/>
    <w:rsid w:val="12A65006"/>
    <w:rsid w:val="12ACCA43"/>
    <w:rsid w:val="12CEEF4E"/>
    <w:rsid w:val="12F991E3"/>
    <w:rsid w:val="12FB1326"/>
    <w:rsid w:val="132D7BDD"/>
    <w:rsid w:val="1365B810"/>
    <w:rsid w:val="13664376"/>
    <w:rsid w:val="1366DE75"/>
    <w:rsid w:val="13A35EB6"/>
    <w:rsid w:val="13AE364C"/>
    <w:rsid w:val="13B4CF0B"/>
    <w:rsid w:val="13DF2685"/>
    <w:rsid w:val="13F0DF76"/>
    <w:rsid w:val="1430A007"/>
    <w:rsid w:val="145A1E33"/>
    <w:rsid w:val="14A5E63E"/>
    <w:rsid w:val="14B20C81"/>
    <w:rsid w:val="150F90C1"/>
    <w:rsid w:val="15299384"/>
    <w:rsid w:val="1544C0F9"/>
    <w:rsid w:val="1552F3D3"/>
    <w:rsid w:val="1559A72E"/>
    <w:rsid w:val="15B46624"/>
    <w:rsid w:val="15F262FF"/>
    <w:rsid w:val="166771D8"/>
    <w:rsid w:val="16A59BD0"/>
    <w:rsid w:val="16D00316"/>
    <w:rsid w:val="16D29C2B"/>
    <w:rsid w:val="1725F4D0"/>
    <w:rsid w:val="1750D4CA"/>
    <w:rsid w:val="176FA392"/>
    <w:rsid w:val="17845DF6"/>
    <w:rsid w:val="17EBFCD6"/>
    <w:rsid w:val="18090896"/>
    <w:rsid w:val="18919E38"/>
    <w:rsid w:val="18987F96"/>
    <w:rsid w:val="192250DF"/>
    <w:rsid w:val="1929536A"/>
    <w:rsid w:val="194D4FB2"/>
    <w:rsid w:val="197282A9"/>
    <w:rsid w:val="19769C24"/>
    <w:rsid w:val="19B725B4"/>
    <w:rsid w:val="19C84A4A"/>
    <w:rsid w:val="19D74285"/>
    <w:rsid w:val="19DB7276"/>
    <w:rsid w:val="19F05442"/>
    <w:rsid w:val="1A173875"/>
    <w:rsid w:val="1A1F59AA"/>
    <w:rsid w:val="1A4F011F"/>
    <w:rsid w:val="1A5BF2CA"/>
    <w:rsid w:val="1A7DC0B7"/>
    <w:rsid w:val="1AB281C4"/>
    <w:rsid w:val="1AC82201"/>
    <w:rsid w:val="1ADDBEFF"/>
    <w:rsid w:val="1AE3F28A"/>
    <w:rsid w:val="1AE52A10"/>
    <w:rsid w:val="1B20C5E2"/>
    <w:rsid w:val="1B82D88F"/>
    <w:rsid w:val="1B904604"/>
    <w:rsid w:val="1BB58844"/>
    <w:rsid w:val="1BBE0A50"/>
    <w:rsid w:val="1BBF139C"/>
    <w:rsid w:val="1BF3BEB0"/>
    <w:rsid w:val="1C03700E"/>
    <w:rsid w:val="1C24D61F"/>
    <w:rsid w:val="1C4617E2"/>
    <w:rsid w:val="1C5543BB"/>
    <w:rsid w:val="1C5ECA4F"/>
    <w:rsid w:val="1C616B05"/>
    <w:rsid w:val="1C7C7D7B"/>
    <w:rsid w:val="1C7EB003"/>
    <w:rsid w:val="1C87719F"/>
    <w:rsid w:val="1CD0159B"/>
    <w:rsid w:val="1CEF7586"/>
    <w:rsid w:val="1CFFCEAE"/>
    <w:rsid w:val="1D0A0864"/>
    <w:rsid w:val="1D39220B"/>
    <w:rsid w:val="1D5DE653"/>
    <w:rsid w:val="1D6CAE2C"/>
    <w:rsid w:val="1D7F2007"/>
    <w:rsid w:val="1DEF3DEB"/>
    <w:rsid w:val="1DFC4ACC"/>
    <w:rsid w:val="1E2A41D6"/>
    <w:rsid w:val="1E34B5B6"/>
    <w:rsid w:val="1E89F895"/>
    <w:rsid w:val="1EB202F8"/>
    <w:rsid w:val="1EB422E7"/>
    <w:rsid w:val="1EB8BE15"/>
    <w:rsid w:val="1F0728A0"/>
    <w:rsid w:val="1F282511"/>
    <w:rsid w:val="1F483951"/>
    <w:rsid w:val="1F6A3790"/>
    <w:rsid w:val="1FA0A223"/>
    <w:rsid w:val="1FA84915"/>
    <w:rsid w:val="1FAA6211"/>
    <w:rsid w:val="1FAF6737"/>
    <w:rsid w:val="1FD0E6E0"/>
    <w:rsid w:val="1FD51A4D"/>
    <w:rsid w:val="204185A9"/>
    <w:rsid w:val="2046F155"/>
    <w:rsid w:val="205C8D3D"/>
    <w:rsid w:val="20687231"/>
    <w:rsid w:val="209B6FB9"/>
    <w:rsid w:val="209CBD2C"/>
    <w:rsid w:val="20E5AC17"/>
    <w:rsid w:val="21A428E4"/>
    <w:rsid w:val="21B764A3"/>
    <w:rsid w:val="21BFEE88"/>
    <w:rsid w:val="21F28DC4"/>
    <w:rsid w:val="2219413B"/>
    <w:rsid w:val="22386079"/>
    <w:rsid w:val="22676FB3"/>
    <w:rsid w:val="226AB0A1"/>
    <w:rsid w:val="226EEF9B"/>
    <w:rsid w:val="2285F9E4"/>
    <w:rsid w:val="22B2289F"/>
    <w:rsid w:val="22BA1169"/>
    <w:rsid w:val="232B9C81"/>
    <w:rsid w:val="234344DD"/>
    <w:rsid w:val="236DAE5F"/>
    <w:rsid w:val="23D4CBBA"/>
    <w:rsid w:val="24108B42"/>
    <w:rsid w:val="2419AA63"/>
    <w:rsid w:val="243D2C75"/>
    <w:rsid w:val="24403715"/>
    <w:rsid w:val="246B07A2"/>
    <w:rsid w:val="246E2675"/>
    <w:rsid w:val="246F91D3"/>
    <w:rsid w:val="2473563D"/>
    <w:rsid w:val="248ADF5F"/>
    <w:rsid w:val="24D05DEF"/>
    <w:rsid w:val="250A209D"/>
    <w:rsid w:val="25D92CC0"/>
    <w:rsid w:val="25E63543"/>
    <w:rsid w:val="25EFB8E4"/>
    <w:rsid w:val="25FE66EF"/>
    <w:rsid w:val="26060F35"/>
    <w:rsid w:val="26061AF3"/>
    <w:rsid w:val="261EFD39"/>
    <w:rsid w:val="2629559D"/>
    <w:rsid w:val="262A35F1"/>
    <w:rsid w:val="2695CB00"/>
    <w:rsid w:val="26A5E846"/>
    <w:rsid w:val="26AAA5BC"/>
    <w:rsid w:val="270F9F27"/>
    <w:rsid w:val="27398DFF"/>
    <w:rsid w:val="275812BE"/>
    <w:rsid w:val="27C9C2C5"/>
    <w:rsid w:val="282C226C"/>
    <w:rsid w:val="2845AB52"/>
    <w:rsid w:val="288697A8"/>
    <w:rsid w:val="28DDF7D2"/>
    <w:rsid w:val="28FAB5F3"/>
    <w:rsid w:val="29078FB2"/>
    <w:rsid w:val="291A5A5E"/>
    <w:rsid w:val="294B559E"/>
    <w:rsid w:val="29857755"/>
    <w:rsid w:val="29971788"/>
    <w:rsid w:val="29A8FBDB"/>
    <w:rsid w:val="29CA54C4"/>
    <w:rsid w:val="29E51890"/>
    <w:rsid w:val="29F7040D"/>
    <w:rsid w:val="2A0403BC"/>
    <w:rsid w:val="2A1338BF"/>
    <w:rsid w:val="2A1E6E7E"/>
    <w:rsid w:val="2A23786D"/>
    <w:rsid w:val="2A301B40"/>
    <w:rsid w:val="2A3F407C"/>
    <w:rsid w:val="2A4C2F13"/>
    <w:rsid w:val="2A546156"/>
    <w:rsid w:val="2A7A2777"/>
    <w:rsid w:val="2ABD816A"/>
    <w:rsid w:val="2B285A7C"/>
    <w:rsid w:val="2B41DB62"/>
    <w:rsid w:val="2B51FDE0"/>
    <w:rsid w:val="2B536A1C"/>
    <w:rsid w:val="2B710257"/>
    <w:rsid w:val="2B796967"/>
    <w:rsid w:val="2BCC29C6"/>
    <w:rsid w:val="2C281167"/>
    <w:rsid w:val="2C704E2C"/>
    <w:rsid w:val="2CA3F149"/>
    <w:rsid w:val="2CABC545"/>
    <w:rsid w:val="2CB2FD78"/>
    <w:rsid w:val="2CE19A2B"/>
    <w:rsid w:val="2CEF0DF2"/>
    <w:rsid w:val="2D67B065"/>
    <w:rsid w:val="2D709BCB"/>
    <w:rsid w:val="2DAEC87D"/>
    <w:rsid w:val="2DB36EBA"/>
    <w:rsid w:val="2DDC4C45"/>
    <w:rsid w:val="2DF296D2"/>
    <w:rsid w:val="2DFBB5E8"/>
    <w:rsid w:val="2E27E87B"/>
    <w:rsid w:val="2E34B8EF"/>
    <w:rsid w:val="2E54FA8B"/>
    <w:rsid w:val="2E5CB5DD"/>
    <w:rsid w:val="2E88C12E"/>
    <w:rsid w:val="2EEEDF8E"/>
    <w:rsid w:val="2F6DEB2E"/>
    <w:rsid w:val="2F95F5EA"/>
    <w:rsid w:val="2FCA7153"/>
    <w:rsid w:val="2FCCD426"/>
    <w:rsid w:val="2FDD5F62"/>
    <w:rsid w:val="2FDFFA85"/>
    <w:rsid w:val="300FDFF5"/>
    <w:rsid w:val="301B0EEA"/>
    <w:rsid w:val="302E3BD1"/>
    <w:rsid w:val="30509787"/>
    <w:rsid w:val="30558990"/>
    <w:rsid w:val="3084412C"/>
    <w:rsid w:val="30889C25"/>
    <w:rsid w:val="30A8C2D7"/>
    <w:rsid w:val="30AA7D3B"/>
    <w:rsid w:val="3161D9A5"/>
    <w:rsid w:val="318E9ADA"/>
    <w:rsid w:val="31BC2108"/>
    <w:rsid w:val="31D16328"/>
    <w:rsid w:val="31D380D0"/>
    <w:rsid w:val="321ADBBE"/>
    <w:rsid w:val="3250EA7B"/>
    <w:rsid w:val="325D8563"/>
    <w:rsid w:val="32654F51"/>
    <w:rsid w:val="326572EF"/>
    <w:rsid w:val="3269AA94"/>
    <w:rsid w:val="326F4F9F"/>
    <w:rsid w:val="326F532D"/>
    <w:rsid w:val="327E3BA8"/>
    <w:rsid w:val="334E0834"/>
    <w:rsid w:val="339F3E47"/>
    <w:rsid w:val="33C4AB67"/>
    <w:rsid w:val="33D0EF81"/>
    <w:rsid w:val="33F789FE"/>
    <w:rsid w:val="342808C6"/>
    <w:rsid w:val="34405652"/>
    <w:rsid w:val="34447ECE"/>
    <w:rsid w:val="344B49FD"/>
    <w:rsid w:val="3463F2D3"/>
    <w:rsid w:val="34B57863"/>
    <w:rsid w:val="34D1D5CD"/>
    <w:rsid w:val="34E15006"/>
    <w:rsid w:val="34E3DCFF"/>
    <w:rsid w:val="34EC574A"/>
    <w:rsid w:val="34F4E36E"/>
    <w:rsid w:val="359A0306"/>
    <w:rsid w:val="360D9F7F"/>
    <w:rsid w:val="364FF6E1"/>
    <w:rsid w:val="36639289"/>
    <w:rsid w:val="36AFEEB5"/>
    <w:rsid w:val="37142B88"/>
    <w:rsid w:val="37164A71"/>
    <w:rsid w:val="372C691A"/>
    <w:rsid w:val="375FD190"/>
    <w:rsid w:val="37A5E94D"/>
    <w:rsid w:val="37C660A4"/>
    <w:rsid w:val="37E34BDA"/>
    <w:rsid w:val="3828EB2C"/>
    <w:rsid w:val="38352B57"/>
    <w:rsid w:val="3855E21D"/>
    <w:rsid w:val="3862196C"/>
    <w:rsid w:val="386806C9"/>
    <w:rsid w:val="386DE0C0"/>
    <w:rsid w:val="3885E4AB"/>
    <w:rsid w:val="38A394CA"/>
    <w:rsid w:val="38C0637B"/>
    <w:rsid w:val="3991AC20"/>
    <w:rsid w:val="39C9E1F7"/>
    <w:rsid w:val="39D7F56B"/>
    <w:rsid w:val="39F3E060"/>
    <w:rsid w:val="39FBDC1F"/>
    <w:rsid w:val="3A1CBD10"/>
    <w:rsid w:val="3A3AD899"/>
    <w:rsid w:val="3A460BDE"/>
    <w:rsid w:val="3A478174"/>
    <w:rsid w:val="3ACD89AB"/>
    <w:rsid w:val="3AD4E8AF"/>
    <w:rsid w:val="3AEF4562"/>
    <w:rsid w:val="3B258F9D"/>
    <w:rsid w:val="3B38DAB7"/>
    <w:rsid w:val="3B6956B2"/>
    <w:rsid w:val="3B737800"/>
    <w:rsid w:val="3B9498BC"/>
    <w:rsid w:val="3BA550B1"/>
    <w:rsid w:val="3BCFEE3B"/>
    <w:rsid w:val="3BDAA545"/>
    <w:rsid w:val="3BE679CC"/>
    <w:rsid w:val="3BFB0252"/>
    <w:rsid w:val="3C18E5D3"/>
    <w:rsid w:val="3C579F66"/>
    <w:rsid w:val="3CB49A06"/>
    <w:rsid w:val="3CC32D91"/>
    <w:rsid w:val="3CE0B0EF"/>
    <w:rsid w:val="3CE7FA5B"/>
    <w:rsid w:val="3CF8865F"/>
    <w:rsid w:val="3D2AFA30"/>
    <w:rsid w:val="3D3174B7"/>
    <w:rsid w:val="3D7AE463"/>
    <w:rsid w:val="3D87DF88"/>
    <w:rsid w:val="3DEFA893"/>
    <w:rsid w:val="3E439A56"/>
    <w:rsid w:val="3E4C0DD8"/>
    <w:rsid w:val="3E57DB7D"/>
    <w:rsid w:val="3E67CFCC"/>
    <w:rsid w:val="3E75A40A"/>
    <w:rsid w:val="3E827ECB"/>
    <w:rsid w:val="3EB403CF"/>
    <w:rsid w:val="3EB6B200"/>
    <w:rsid w:val="3EC95D98"/>
    <w:rsid w:val="3ED45946"/>
    <w:rsid w:val="3EDEA475"/>
    <w:rsid w:val="3EF2B02C"/>
    <w:rsid w:val="3EFBC2C7"/>
    <w:rsid w:val="3F602C29"/>
    <w:rsid w:val="3F660C3E"/>
    <w:rsid w:val="3F6ABE50"/>
    <w:rsid w:val="3FA16309"/>
    <w:rsid w:val="3FCC2538"/>
    <w:rsid w:val="403A121C"/>
    <w:rsid w:val="404D3DA8"/>
    <w:rsid w:val="407585A4"/>
    <w:rsid w:val="408D287C"/>
    <w:rsid w:val="40CE166D"/>
    <w:rsid w:val="41235D5C"/>
    <w:rsid w:val="413D8CC7"/>
    <w:rsid w:val="413DE237"/>
    <w:rsid w:val="41447596"/>
    <w:rsid w:val="4155E6F5"/>
    <w:rsid w:val="417E978B"/>
    <w:rsid w:val="418B2DC3"/>
    <w:rsid w:val="41DFD0F9"/>
    <w:rsid w:val="4244EF93"/>
    <w:rsid w:val="425EEAE3"/>
    <w:rsid w:val="428BAFD4"/>
    <w:rsid w:val="42D12052"/>
    <w:rsid w:val="42F00B63"/>
    <w:rsid w:val="43906F89"/>
    <w:rsid w:val="43A9926F"/>
    <w:rsid w:val="43B83A36"/>
    <w:rsid w:val="43CEEB5C"/>
    <w:rsid w:val="44321487"/>
    <w:rsid w:val="44921939"/>
    <w:rsid w:val="44AC1973"/>
    <w:rsid w:val="44ADE6B8"/>
    <w:rsid w:val="451A4B23"/>
    <w:rsid w:val="452263D0"/>
    <w:rsid w:val="457A8377"/>
    <w:rsid w:val="459EA0F9"/>
    <w:rsid w:val="45D68568"/>
    <w:rsid w:val="45F53FE4"/>
    <w:rsid w:val="469CE6FF"/>
    <w:rsid w:val="469DAFB0"/>
    <w:rsid w:val="46C3CCC7"/>
    <w:rsid w:val="46E16777"/>
    <w:rsid w:val="470CD7E0"/>
    <w:rsid w:val="473D3650"/>
    <w:rsid w:val="47558869"/>
    <w:rsid w:val="477F2295"/>
    <w:rsid w:val="4786941F"/>
    <w:rsid w:val="47DC278E"/>
    <w:rsid w:val="47F31EB4"/>
    <w:rsid w:val="47F6D75F"/>
    <w:rsid w:val="4801A49B"/>
    <w:rsid w:val="4806AB8E"/>
    <w:rsid w:val="48105D42"/>
    <w:rsid w:val="48BE5DED"/>
    <w:rsid w:val="48C2239E"/>
    <w:rsid w:val="48FD5473"/>
    <w:rsid w:val="4969AEC8"/>
    <w:rsid w:val="4991D400"/>
    <w:rsid w:val="4A616C59"/>
    <w:rsid w:val="4AB9EE52"/>
    <w:rsid w:val="4ABBA5F1"/>
    <w:rsid w:val="4AC08BD1"/>
    <w:rsid w:val="4ADE7E11"/>
    <w:rsid w:val="4B06D315"/>
    <w:rsid w:val="4B23B6B7"/>
    <w:rsid w:val="4B2CDC49"/>
    <w:rsid w:val="4B9EC971"/>
    <w:rsid w:val="4BC2B0BE"/>
    <w:rsid w:val="4BC9FB3B"/>
    <w:rsid w:val="4C31D160"/>
    <w:rsid w:val="4C74E23A"/>
    <w:rsid w:val="4CED91CF"/>
    <w:rsid w:val="4CF96578"/>
    <w:rsid w:val="4D17FF08"/>
    <w:rsid w:val="4D26C59C"/>
    <w:rsid w:val="4D7B6E7F"/>
    <w:rsid w:val="4D844A37"/>
    <w:rsid w:val="4DA8D803"/>
    <w:rsid w:val="4DDD4C87"/>
    <w:rsid w:val="4E439C35"/>
    <w:rsid w:val="4E7C76F7"/>
    <w:rsid w:val="4EB585E2"/>
    <w:rsid w:val="4EE4922E"/>
    <w:rsid w:val="4F71B096"/>
    <w:rsid w:val="4F7D4566"/>
    <w:rsid w:val="4F7F07DE"/>
    <w:rsid w:val="4F7FDF4A"/>
    <w:rsid w:val="4FB62824"/>
    <w:rsid w:val="4FC1685D"/>
    <w:rsid w:val="4FE2500D"/>
    <w:rsid w:val="502A489A"/>
    <w:rsid w:val="50EB3544"/>
    <w:rsid w:val="50EC5403"/>
    <w:rsid w:val="510535BE"/>
    <w:rsid w:val="511094A3"/>
    <w:rsid w:val="5145505A"/>
    <w:rsid w:val="514D6F89"/>
    <w:rsid w:val="51A439F6"/>
    <w:rsid w:val="51BC6F3A"/>
    <w:rsid w:val="51D06AF2"/>
    <w:rsid w:val="521BB9DA"/>
    <w:rsid w:val="521CBFAA"/>
    <w:rsid w:val="526823D0"/>
    <w:rsid w:val="526D165F"/>
    <w:rsid w:val="52AACE8E"/>
    <w:rsid w:val="52C1BFD2"/>
    <w:rsid w:val="52E6E2BF"/>
    <w:rsid w:val="53014027"/>
    <w:rsid w:val="53193AD5"/>
    <w:rsid w:val="53258BE6"/>
    <w:rsid w:val="5349C365"/>
    <w:rsid w:val="535EF043"/>
    <w:rsid w:val="5368BE36"/>
    <w:rsid w:val="536D2CF6"/>
    <w:rsid w:val="536D4A6D"/>
    <w:rsid w:val="53928012"/>
    <w:rsid w:val="53E5A917"/>
    <w:rsid w:val="548BF046"/>
    <w:rsid w:val="5492715C"/>
    <w:rsid w:val="549DFEE3"/>
    <w:rsid w:val="54A7CC2A"/>
    <w:rsid w:val="54DB28C0"/>
    <w:rsid w:val="54E63E98"/>
    <w:rsid w:val="554E433A"/>
    <w:rsid w:val="55532381"/>
    <w:rsid w:val="55ABB11D"/>
    <w:rsid w:val="55CEE906"/>
    <w:rsid w:val="55EA0F08"/>
    <w:rsid w:val="5613F07C"/>
    <w:rsid w:val="56747D9B"/>
    <w:rsid w:val="56909147"/>
    <w:rsid w:val="56B70CE5"/>
    <w:rsid w:val="56D8AC6D"/>
    <w:rsid w:val="56E359A3"/>
    <w:rsid w:val="570C319B"/>
    <w:rsid w:val="575AA9F7"/>
    <w:rsid w:val="57C58C56"/>
    <w:rsid w:val="57EFA7F4"/>
    <w:rsid w:val="580B74F6"/>
    <w:rsid w:val="583FE3CB"/>
    <w:rsid w:val="585CAF0F"/>
    <w:rsid w:val="5870CEF2"/>
    <w:rsid w:val="58710BD5"/>
    <w:rsid w:val="587A3647"/>
    <w:rsid w:val="58810D17"/>
    <w:rsid w:val="5907AFD8"/>
    <w:rsid w:val="591158CA"/>
    <w:rsid w:val="595255EE"/>
    <w:rsid w:val="59824FCB"/>
    <w:rsid w:val="59E31993"/>
    <w:rsid w:val="59E8D4A2"/>
    <w:rsid w:val="59ED85B4"/>
    <w:rsid w:val="59F25403"/>
    <w:rsid w:val="5A1931DA"/>
    <w:rsid w:val="5A1CBD00"/>
    <w:rsid w:val="5A20711C"/>
    <w:rsid w:val="5A4AF539"/>
    <w:rsid w:val="5A52C7A2"/>
    <w:rsid w:val="5A5CC4CE"/>
    <w:rsid w:val="5A6AA78E"/>
    <w:rsid w:val="5A897434"/>
    <w:rsid w:val="5AB984D3"/>
    <w:rsid w:val="5AC23DF7"/>
    <w:rsid w:val="5AC2519C"/>
    <w:rsid w:val="5AC7C2E1"/>
    <w:rsid w:val="5B632592"/>
    <w:rsid w:val="5B6D14B6"/>
    <w:rsid w:val="5BAD3DF5"/>
    <w:rsid w:val="5BC82E85"/>
    <w:rsid w:val="5BE97F21"/>
    <w:rsid w:val="5C0BBF34"/>
    <w:rsid w:val="5C34CF5D"/>
    <w:rsid w:val="5C354727"/>
    <w:rsid w:val="5C39EACF"/>
    <w:rsid w:val="5C6FCCC5"/>
    <w:rsid w:val="5C793075"/>
    <w:rsid w:val="5CA7D0FB"/>
    <w:rsid w:val="5CBB8BF9"/>
    <w:rsid w:val="5CBD11CF"/>
    <w:rsid w:val="5D186F02"/>
    <w:rsid w:val="5DB7BA2C"/>
    <w:rsid w:val="5DC2FC90"/>
    <w:rsid w:val="5DEA1145"/>
    <w:rsid w:val="5DEB56ED"/>
    <w:rsid w:val="5DFAB3EF"/>
    <w:rsid w:val="5E3D717E"/>
    <w:rsid w:val="5E5766C3"/>
    <w:rsid w:val="5E62840F"/>
    <w:rsid w:val="5EA4835E"/>
    <w:rsid w:val="5EBAFF99"/>
    <w:rsid w:val="5EC2FB1A"/>
    <w:rsid w:val="5ED4F48C"/>
    <w:rsid w:val="5F13E951"/>
    <w:rsid w:val="5F2E0E6E"/>
    <w:rsid w:val="5F5B2CF9"/>
    <w:rsid w:val="5FC6F53C"/>
    <w:rsid w:val="6021FF5D"/>
    <w:rsid w:val="608BE105"/>
    <w:rsid w:val="60EB3206"/>
    <w:rsid w:val="6127AE6D"/>
    <w:rsid w:val="6145655B"/>
    <w:rsid w:val="615D88C0"/>
    <w:rsid w:val="616784A4"/>
    <w:rsid w:val="617A9D61"/>
    <w:rsid w:val="6189A7F6"/>
    <w:rsid w:val="61ADC01C"/>
    <w:rsid w:val="61BA0413"/>
    <w:rsid w:val="61BCBFA4"/>
    <w:rsid w:val="61E3035F"/>
    <w:rsid w:val="61E66A17"/>
    <w:rsid w:val="62211968"/>
    <w:rsid w:val="62550DC3"/>
    <w:rsid w:val="62562F37"/>
    <w:rsid w:val="62C9A539"/>
    <w:rsid w:val="62E9CE5A"/>
    <w:rsid w:val="6300983A"/>
    <w:rsid w:val="63035E7D"/>
    <w:rsid w:val="63299C23"/>
    <w:rsid w:val="6337EF91"/>
    <w:rsid w:val="63A17B08"/>
    <w:rsid w:val="63B70958"/>
    <w:rsid w:val="63DD60A8"/>
    <w:rsid w:val="640B40B7"/>
    <w:rsid w:val="6466DB24"/>
    <w:rsid w:val="64EFE5E2"/>
    <w:rsid w:val="651343A4"/>
    <w:rsid w:val="651F7D0F"/>
    <w:rsid w:val="6555A9D7"/>
    <w:rsid w:val="6596969E"/>
    <w:rsid w:val="65CB813F"/>
    <w:rsid w:val="65CCA4B7"/>
    <w:rsid w:val="65CF2C6F"/>
    <w:rsid w:val="660B0E9C"/>
    <w:rsid w:val="6611F3C5"/>
    <w:rsid w:val="662EA295"/>
    <w:rsid w:val="664B483E"/>
    <w:rsid w:val="66743221"/>
    <w:rsid w:val="667D12FE"/>
    <w:rsid w:val="66921780"/>
    <w:rsid w:val="66D777A4"/>
    <w:rsid w:val="66DA8C57"/>
    <w:rsid w:val="66E14FBF"/>
    <w:rsid w:val="675FF594"/>
    <w:rsid w:val="678C9692"/>
    <w:rsid w:val="67E31BF2"/>
    <w:rsid w:val="67FE82A6"/>
    <w:rsid w:val="68006BAA"/>
    <w:rsid w:val="6806ED80"/>
    <w:rsid w:val="68123365"/>
    <w:rsid w:val="6883DBA0"/>
    <w:rsid w:val="688AAC45"/>
    <w:rsid w:val="69342E1C"/>
    <w:rsid w:val="69A65894"/>
    <w:rsid w:val="69B53BC3"/>
    <w:rsid w:val="69CBCDBC"/>
    <w:rsid w:val="6A27B0B8"/>
    <w:rsid w:val="6A2FF3DD"/>
    <w:rsid w:val="6A361B44"/>
    <w:rsid w:val="6A8EBBDD"/>
    <w:rsid w:val="6AD74001"/>
    <w:rsid w:val="6AE9E208"/>
    <w:rsid w:val="6AF49CD1"/>
    <w:rsid w:val="6AFCE65D"/>
    <w:rsid w:val="6B36E145"/>
    <w:rsid w:val="6B660D60"/>
    <w:rsid w:val="6B76359B"/>
    <w:rsid w:val="6B947BD0"/>
    <w:rsid w:val="6BDC7D5D"/>
    <w:rsid w:val="6C18E2CE"/>
    <w:rsid w:val="6C1B16CE"/>
    <w:rsid w:val="6C416D90"/>
    <w:rsid w:val="6C4E2459"/>
    <w:rsid w:val="6C4F2D4A"/>
    <w:rsid w:val="6C654A7B"/>
    <w:rsid w:val="6CD2FF22"/>
    <w:rsid w:val="6D272450"/>
    <w:rsid w:val="6D2C31E8"/>
    <w:rsid w:val="6D666984"/>
    <w:rsid w:val="6DEDB3BC"/>
    <w:rsid w:val="6E068782"/>
    <w:rsid w:val="6E16EBF1"/>
    <w:rsid w:val="6E2D2285"/>
    <w:rsid w:val="6E446748"/>
    <w:rsid w:val="6E45D543"/>
    <w:rsid w:val="6E574124"/>
    <w:rsid w:val="6EC87F41"/>
    <w:rsid w:val="6EE2E4DE"/>
    <w:rsid w:val="6EE4D608"/>
    <w:rsid w:val="6F056453"/>
    <w:rsid w:val="6F4CD500"/>
    <w:rsid w:val="6F61D0CD"/>
    <w:rsid w:val="6FB357D0"/>
    <w:rsid w:val="6FB5BA0C"/>
    <w:rsid w:val="6FE8A1DF"/>
    <w:rsid w:val="7004D87D"/>
    <w:rsid w:val="701877CB"/>
    <w:rsid w:val="70430B3C"/>
    <w:rsid w:val="704D94AD"/>
    <w:rsid w:val="70505E18"/>
    <w:rsid w:val="70A2CE49"/>
    <w:rsid w:val="70F452E2"/>
    <w:rsid w:val="710162C1"/>
    <w:rsid w:val="711D518B"/>
    <w:rsid w:val="71210F20"/>
    <w:rsid w:val="71306036"/>
    <w:rsid w:val="71381512"/>
    <w:rsid w:val="71436143"/>
    <w:rsid w:val="7156BCCE"/>
    <w:rsid w:val="7156EEC4"/>
    <w:rsid w:val="716C091F"/>
    <w:rsid w:val="71AEC0AA"/>
    <w:rsid w:val="71C19453"/>
    <w:rsid w:val="71EBFB3B"/>
    <w:rsid w:val="7206A370"/>
    <w:rsid w:val="721AEEFF"/>
    <w:rsid w:val="7239B0CE"/>
    <w:rsid w:val="724D72D2"/>
    <w:rsid w:val="7261A20C"/>
    <w:rsid w:val="72794008"/>
    <w:rsid w:val="728BB4A7"/>
    <w:rsid w:val="72A6A496"/>
    <w:rsid w:val="72FFEC90"/>
    <w:rsid w:val="732C4D9B"/>
    <w:rsid w:val="733A10B4"/>
    <w:rsid w:val="73615D8A"/>
    <w:rsid w:val="739D1562"/>
    <w:rsid w:val="73B9C8B9"/>
    <w:rsid w:val="73BB6F81"/>
    <w:rsid w:val="73EA764C"/>
    <w:rsid w:val="741984CC"/>
    <w:rsid w:val="741CD93D"/>
    <w:rsid w:val="7457C582"/>
    <w:rsid w:val="7487F6A8"/>
    <w:rsid w:val="74A3ACCA"/>
    <w:rsid w:val="74E3A5AA"/>
    <w:rsid w:val="750858AF"/>
    <w:rsid w:val="752EDB80"/>
    <w:rsid w:val="753F876E"/>
    <w:rsid w:val="7569AB13"/>
    <w:rsid w:val="758983A4"/>
    <w:rsid w:val="759A0D64"/>
    <w:rsid w:val="75A01225"/>
    <w:rsid w:val="75D6DC1C"/>
    <w:rsid w:val="75E96361"/>
    <w:rsid w:val="762E8E14"/>
    <w:rsid w:val="76B22ACA"/>
    <w:rsid w:val="76B6284F"/>
    <w:rsid w:val="76C725AF"/>
    <w:rsid w:val="7714053A"/>
    <w:rsid w:val="7775B9A8"/>
    <w:rsid w:val="77914A9A"/>
    <w:rsid w:val="77B6D30C"/>
    <w:rsid w:val="7807B8CD"/>
    <w:rsid w:val="784FBDA4"/>
    <w:rsid w:val="78819142"/>
    <w:rsid w:val="7884501D"/>
    <w:rsid w:val="78AB3D6C"/>
    <w:rsid w:val="78CD6BD2"/>
    <w:rsid w:val="7907D48F"/>
    <w:rsid w:val="796B4478"/>
    <w:rsid w:val="797AA5B4"/>
    <w:rsid w:val="7989ED9B"/>
    <w:rsid w:val="798FCDAC"/>
    <w:rsid w:val="79A0ED78"/>
    <w:rsid w:val="79DC08D1"/>
    <w:rsid w:val="79E3CD43"/>
    <w:rsid w:val="79FCF434"/>
    <w:rsid w:val="7A07773B"/>
    <w:rsid w:val="7A1C6482"/>
    <w:rsid w:val="7A1E9847"/>
    <w:rsid w:val="7A28E81A"/>
    <w:rsid w:val="7A34C05A"/>
    <w:rsid w:val="7A488AB3"/>
    <w:rsid w:val="7A4B51A9"/>
    <w:rsid w:val="7A5A9E05"/>
    <w:rsid w:val="7A70FB22"/>
    <w:rsid w:val="7ABE2406"/>
    <w:rsid w:val="7ACD5D8B"/>
    <w:rsid w:val="7AD23C85"/>
    <w:rsid w:val="7B219F79"/>
    <w:rsid w:val="7B323A16"/>
    <w:rsid w:val="7B5878F8"/>
    <w:rsid w:val="7C3D15BB"/>
    <w:rsid w:val="7C55217C"/>
    <w:rsid w:val="7C58F2BA"/>
    <w:rsid w:val="7D19843B"/>
    <w:rsid w:val="7D22F6A9"/>
    <w:rsid w:val="7D304590"/>
    <w:rsid w:val="7D376490"/>
    <w:rsid w:val="7D4163C6"/>
    <w:rsid w:val="7D51C127"/>
    <w:rsid w:val="7D5C461E"/>
    <w:rsid w:val="7D85B724"/>
    <w:rsid w:val="7DB9C609"/>
    <w:rsid w:val="7DD330BF"/>
    <w:rsid w:val="7DE19A4B"/>
    <w:rsid w:val="7DE829EB"/>
    <w:rsid w:val="7DEDF708"/>
    <w:rsid w:val="7E0951B4"/>
    <w:rsid w:val="7E2245ED"/>
    <w:rsid w:val="7E26B5F3"/>
    <w:rsid w:val="7E4C924B"/>
    <w:rsid w:val="7E50C5BE"/>
    <w:rsid w:val="7E5CBC41"/>
    <w:rsid w:val="7E68068D"/>
    <w:rsid w:val="7EBC3A8D"/>
    <w:rsid w:val="7EF590BD"/>
    <w:rsid w:val="7F734AA0"/>
    <w:rsid w:val="7F76AA6E"/>
    <w:rsid w:val="7FB98223"/>
    <w:rsid w:val="7FD553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08F3"/>
  <w15:chartTrackingRefBased/>
  <w15:docId w15:val="{EBE235FD-8490-438E-ADC8-8B4FCEC1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25F"/>
    <w:pPr>
      <w:spacing w:before="240" w:after="24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D606FB"/>
    <w:pPr>
      <w:keepNext/>
      <w:keepLines/>
      <w:outlineLvl w:val="0"/>
    </w:pPr>
    <w:rPr>
      <w:rFonts w:eastAsiaTheme="majorEastAsia" w:cstheme="majorBidi"/>
      <w:b/>
      <w:sz w:val="40"/>
      <w:szCs w:val="32"/>
    </w:rPr>
  </w:style>
  <w:style w:type="paragraph" w:styleId="Heading2">
    <w:name w:val="heading 2"/>
    <w:basedOn w:val="Normal"/>
    <w:next w:val="Normal"/>
    <w:link w:val="Heading2Char"/>
    <w:uiPriority w:val="9"/>
    <w:unhideWhenUsed/>
    <w:qFormat/>
    <w:rsid w:val="00057A96"/>
    <w:pPr>
      <w:keepNext/>
      <w:keepLines/>
      <w:spacing w:before="16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96225F"/>
    <w:pPr>
      <w:keepNext/>
      <w:keepLines/>
      <w:outlineLvl w:val="2"/>
    </w:pPr>
    <w:rPr>
      <w:rFonts w:eastAsiaTheme="majorEastAsia" w:cstheme="majorBidi"/>
      <w:b/>
    </w:rPr>
  </w:style>
  <w:style w:type="paragraph" w:styleId="Heading4">
    <w:name w:val="heading 4"/>
    <w:basedOn w:val="Normal"/>
    <w:next w:val="Normal"/>
    <w:link w:val="Heading4Char"/>
    <w:uiPriority w:val="9"/>
    <w:unhideWhenUsed/>
    <w:qFormat/>
    <w:rsid w:val="00C524A2"/>
    <w:pPr>
      <w:keepNext/>
      <w:keepLines/>
      <w:spacing w:before="80" w:after="40"/>
      <w:outlineLvl w:val="3"/>
    </w:pPr>
    <w:rPr>
      <w:rFonts w:asciiTheme="minorHAnsi" w:eastAsiaTheme="majorEastAsia" w:hAnsiTheme="min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7F32"/>
    <w:pPr>
      <w:framePr w:w="7920" w:h="1980" w:hRule="exact" w:hSpace="180" w:wrap="auto" w:hAnchor="page" w:xAlign="center" w:yAlign="bottom"/>
      <w:ind w:left="2880"/>
    </w:pPr>
    <w:rPr>
      <w:rFonts w:eastAsiaTheme="majorEastAsia" w:cstheme="majorBidi"/>
      <w:kern w:val="24"/>
    </w:rPr>
  </w:style>
  <w:style w:type="character" w:customStyle="1" w:styleId="Heading2Char">
    <w:name w:val="Heading 2 Char"/>
    <w:basedOn w:val="DefaultParagraphFont"/>
    <w:link w:val="Heading2"/>
    <w:uiPriority w:val="9"/>
    <w:rsid w:val="00057A96"/>
    <w:rPr>
      <w:rFonts w:ascii="Arial" w:eastAsiaTheme="majorEastAsia" w:hAnsi="Arial" w:cstheme="majorBidi"/>
      <w:b/>
      <w:sz w:val="26"/>
      <w:szCs w:val="26"/>
    </w:rPr>
  </w:style>
  <w:style w:type="character" w:customStyle="1" w:styleId="Heading1Char">
    <w:name w:val="Heading 1 Char"/>
    <w:basedOn w:val="DefaultParagraphFont"/>
    <w:link w:val="Heading1"/>
    <w:uiPriority w:val="9"/>
    <w:rsid w:val="00D606FB"/>
    <w:rPr>
      <w:rFonts w:ascii="Arial" w:eastAsiaTheme="majorEastAsia" w:hAnsi="Arial" w:cstheme="majorBidi"/>
      <w:b/>
      <w:sz w:val="40"/>
      <w:szCs w:val="32"/>
    </w:rPr>
  </w:style>
  <w:style w:type="paragraph" w:styleId="ListParagraph">
    <w:name w:val="List Paragraph"/>
    <w:aliases w:val="list,List1,Indented Paragraph"/>
    <w:basedOn w:val="Normal"/>
    <w:link w:val="ListParagraphChar"/>
    <w:uiPriority w:val="34"/>
    <w:qFormat/>
    <w:rsid w:val="007B1840"/>
    <w:pPr>
      <w:widowControl w:val="0"/>
      <w:ind w:left="720"/>
    </w:pPr>
    <w:rPr>
      <w:rFonts w:eastAsiaTheme="minorHAnsi" w:cstheme="minorBidi"/>
      <w:szCs w:val="22"/>
    </w:rPr>
  </w:style>
  <w:style w:type="character" w:customStyle="1" w:styleId="ListParagraphChar">
    <w:name w:val="List Paragraph Char"/>
    <w:aliases w:val="list Char,List1 Char,Indented Paragraph Char"/>
    <w:basedOn w:val="DefaultParagraphFont"/>
    <w:link w:val="ListParagraph"/>
    <w:uiPriority w:val="34"/>
    <w:locked/>
    <w:rsid w:val="007B1840"/>
    <w:rPr>
      <w:rFonts w:ascii="Arial" w:hAnsi="Arial"/>
      <w:sz w:val="24"/>
    </w:rPr>
  </w:style>
  <w:style w:type="paragraph" w:styleId="Header">
    <w:name w:val="header"/>
    <w:basedOn w:val="Normal"/>
    <w:link w:val="HeaderChar"/>
    <w:uiPriority w:val="99"/>
    <w:unhideWhenUsed/>
    <w:rsid w:val="007B1840"/>
    <w:pPr>
      <w:tabs>
        <w:tab w:val="center" w:pos="4680"/>
        <w:tab w:val="right" w:pos="9360"/>
      </w:tabs>
    </w:pPr>
  </w:style>
  <w:style w:type="character" w:customStyle="1" w:styleId="HeaderChar">
    <w:name w:val="Header Char"/>
    <w:basedOn w:val="DefaultParagraphFont"/>
    <w:link w:val="Header"/>
    <w:uiPriority w:val="99"/>
    <w:rsid w:val="007B1840"/>
    <w:rPr>
      <w:rFonts w:ascii="Arial" w:eastAsia="Times New Roman" w:hAnsi="Arial" w:cs="Times New Roman"/>
      <w:sz w:val="24"/>
      <w:szCs w:val="24"/>
    </w:rPr>
  </w:style>
  <w:style w:type="paragraph" w:styleId="Footer">
    <w:name w:val="footer"/>
    <w:basedOn w:val="Normal"/>
    <w:link w:val="FooterChar"/>
    <w:uiPriority w:val="99"/>
    <w:unhideWhenUsed/>
    <w:rsid w:val="007B1840"/>
    <w:pPr>
      <w:tabs>
        <w:tab w:val="center" w:pos="4680"/>
        <w:tab w:val="right" w:pos="9360"/>
      </w:tabs>
    </w:pPr>
  </w:style>
  <w:style w:type="character" w:customStyle="1" w:styleId="FooterChar">
    <w:name w:val="Footer Char"/>
    <w:basedOn w:val="DefaultParagraphFont"/>
    <w:link w:val="Footer"/>
    <w:uiPriority w:val="99"/>
    <w:rsid w:val="007B1840"/>
    <w:rPr>
      <w:rFonts w:ascii="Arial" w:eastAsia="Times New Roman" w:hAnsi="Arial" w:cs="Times New Roman"/>
      <w:sz w:val="24"/>
      <w:szCs w:val="24"/>
    </w:rPr>
  </w:style>
  <w:style w:type="table" w:styleId="TableGrid">
    <w:name w:val="Table Grid"/>
    <w:basedOn w:val="TableNormal"/>
    <w:uiPriority w:val="59"/>
    <w:rsid w:val="00136A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387E7B"/>
    <w:pPr>
      <w:spacing w:after="0" w:line="240" w:lineRule="auto"/>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387E7B"/>
    <w:rPr>
      <w:sz w:val="16"/>
      <w:szCs w:val="16"/>
    </w:rPr>
  </w:style>
  <w:style w:type="paragraph" w:styleId="CommentText">
    <w:name w:val="annotation text"/>
    <w:basedOn w:val="Normal"/>
    <w:link w:val="CommentTextChar"/>
    <w:uiPriority w:val="99"/>
    <w:unhideWhenUsed/>
    <w:rsid w:val="00387E7B"/>
    <w:rPr>
      <w:sz w:val="20"/>
      <w:szCs w:val="20"/>
    </w:rPr>
  </w:style>
  <w:style w:type="character" w:customStyle="1" w:styleId="CommentTextChar">
    <w:name w:val="Comment Text Char"/>
    <w:basedOn w:val="DefaultParagraphFont"/>
    <w:link w:val="CommentText"/>
    <w:uiPriority w:val="99"/>
    <w:rsid w:val="00387E7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387E7B"/>
    <w:rPr>
      <w:b/>
      <w:bCs/>
    </w:rPr>
  </w:style>
  <w:style w:type="character" w:customStyle="1" w:styleId="CommentSubjectChar">
    <w:name w:val="Comment Subject Char"/>
    <w:basedOn w:val="CommentTextChar"/>
    <w:link w:val="CommentSubject"/>
    <w:uiPriority w:val="99"/>
    <w:semiHidden/>
    <w:rsid w:val="00387E7B"/>
    <w:rPr>
      <w:rFonts w:ascii="Arial" w:eastAsia="Times New Roman" w:hAnsi="Arial" w:cs="Times New Roman"/>
      <w:b/>
      <w:bCs/>
      <w:sz w:val="20"/>
      <w:szCs w:val="20"/>
    </w:rPr>
  </w:style>
  <w:style w:type="character" w:customStyle="1" w:styleId="Heading4Char">
    <w:name w:val="Heading 4 Char"/>
    <w:basedOn w:val="DefaultParagraphFont"/>
    <w:link w:val="Heading4"/>
    <w:uiPriority w:val="9"/>
    <w:rsid w:val="00C524A2"/>
    <w:rPr>
      <w:rFonts w:eastAsiaTheme="majorEastAsia" w:cstheme="majorBidi"/>
      <w:i/>
      <w:iCs/>
      <w:color w:val="2E74B5" w:themeColor="accent1" w:themeShade="BF"/>
      <w:sz w:val="24"/>
      <w:szCs w:val="24"/>
    </w:rPr>
  </w:style>
  <w:style w:type="character" w:styleId="Hyperlink">
    <w:name w:val="Hyperlink"/>
    <w:basedOn w:val="DefaultParagraphFont"/>
    <w:uiPriority w:val="99"/>
    <w:unhideWhenUsed/>
    <w:rsid w:val="00E57B75"/>
    <w:rPr>
      <w:color w:val="0563C1" w:themeColor="hyperlink"/>
      <w:u w:val="single"/>
    </w:rPr>
  </w:style>
  <w:style w:type="character" w:styleId="UnresolvedMention">
    <w:name w:val="Unresolved Mention"/>
    <w:basedOn w:val="DefaultParagraphFont"/>
    <w:uiPriority w:val="99"/>
    <w:semiHidden/>
    <w:unhideWhenUsed/>
    <w:rsid w:val="00E57B75"/>
    <w:rPr>
      <w:color w:val="605E5C"/>
      <w:shd w:val="clear" w:color="auto" w:fill="E1DFDD"/>
    </w:rPr>
  </w:style>
  <w:style w:type="character" w:styleId="Mention">
    <w:name w:val="Mention"/>
    <w:basedOn w:val="DefaultParagraphFont"/>
    <w:uiPriority w:val="99"/>
    <w:unhideWhenUsed/>
    <w:rsid w:val="009E47CE"/>
    <w:rPr>
      <w:color w:val="2B579A"/>
      <w:shd w:val="clear" w:color="auto" w:fill="E1DFDD"/>
    </w:rPr>
  </w:style>
  <w:style w:type="paragraph" w:styleId="NoSpacing">
    <w:name w:val="No Spacing"/>
    <w:uiPriority w:val="1"/>
    <w:qFormat/>
    <w:rsid w:val="00920BC2"/>
    <w:pPr>
      <w:spacing w:after="0" w:line="240" w:lineRule="auto"/>
    </w:pPr>
    <w:rPr>
      <w:rFonts w:ascii="Arial" w:eastAsia="Times New Roman" w:hAnsi="Arial" w:cs="Times New Roman"/>
      <w:sz w:val="24"/>
      <w:szCs w:val="24"/>
    </w:rPr>
  </w:style>
  <w:style w:type="character" w:customStyle="1" w:styleId="Heading3Char">
    <w:name w:val="Heading 3 Char"/>
    <w:basedOn w:val="DefaultParagraphFont"/>
    <w:link w:val="Heading3"/>
    <w:uiPriority w:val="9"/>
    <w:rsid w:val="0096225F"/>
    <w:rPr>
      <w:rFonts w:ascii="Arial" w:eastAsiaTheme="majorEastAsia" w:hAnsi="Arial" w:cstheme="majorBidi"/>
      <w:b/>
      <w:sz w:val="24"/>
      <w:szCs w:val="24"/>
    </w:rPr>
  </w:style>
  <w:style w:type="character" w:customStyle="1" w:styleId="normaltextrun">
    <w:name w:val="normaltextrun"/>
    <w:basedOn w:val="DefaultParagraphFont"/>
    <w:rsid w:val="00103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34ED83EA0B5E468033F72E96A6CA4D" ma:contentTypeVersion="8" ma:contentTypeDescription="Create a new document." ma:contentTypeScope="" ma:versionID="1de82171595e4178a29dc33ef68aef38">
  <xsd:schema xmlns:xsd="http://www.w3.org/2001/XMLSchema" xmlns:xs="http://www.w3.org/2001/XMLSchema" xmlns:p="http://schemas.microsoft.com/office/2006/metadata/properties" xmlns:ns2="f89dec18-d0c2-45d2-8a15-31051f2519f8" xmlns:ns3="1aae30ff-d7bc-47e3-882e-cd3423d00d62" targetNamespace="http://schemas.microsoft.com/office/2006/metadata/properties" ma:root="true" ma:fieldsID="87059ea1d8a5ce5555d956e87279e977" ns2:_="" ns3:_="">
    <xsd:import namespace="f89dec18-d0c2-45d2-8a15-31051f2519f8"/>
    <xsd:import namespace="1aae30ff-d7bc-47e3-882e-cd3423d00d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dec18-d0c2-45d2-8a15-31051f251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e30ff-d7bc-47e3-882e-cd3423d00d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261FFE-C1B4-442F-9229-571DBEBC836E}">
  <ds:schemaRefs>
    <ds:schemaRef ds:uri="http://schemas.microsoft.com/sharepoint/v3/contenttype/forms"/>
  </ds:schemaRefs>
</ds:datastoreItem>
</file>

<file path=customXml/itemProps2.xml><?xml version="1.0" encoding="utf-8"?>
<ds:datastoreItem xmlns:ds="http://schemas.openxmlformats.org/officeDocument/2006/customXml" ds:itemID="{78871216-F622-4208-A911-7A15E1F29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dec18-d0c2-45d2-8a15-31051f2519f8"/>
    <ds:schemaRef ds:uri="1aae30ff-d7bc-47e3-882e-cd3423d00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587A2-1D85-44CF-AB3D-AB95747711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2690</Words>
  <Characters>15337</Characters>
  <DocSecurity>0</DocSecurity>
  <Lines>127</Lines>
  <Paragraphs>35</Paragraphs>
  <ScaleCrop>false</ScaleCrop>
  <Company>CA State Board of Education</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2026 Memo ITB AMARD Item 01 - Information Memoranda (CA State Board of Education)</dc:title>
  <dc:subject>Summary of 2026 State Board of Education Accountability Related Actions and Preview of 2027 Accountability Workplan.</dc:subject>
  <cp:keywords/>
  <dc:description/>
  <dcterms:created xsi:type="dcterms:W3CDTF">2026-07-09T23:18:00Z</dcterms:created>
  <dcterms:modified xsi:type="dcterms:W3CDTF">2026-07-31T18:46:00Z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0x0101003534ED83EA0B5E468033F72E96A6CA4D</vt:lpwstr>
  </property>
  <property fmtid="{D5CDD505-2E9C-101B-9397-08002B2CF9AE}" pid="3" name="MediaServiceImageTags">
    <vt:lpwstr/>
  </property>
  <property fmtid="{D5CDD505-2E9C-101B-9397-08002B2CF9AE}" pid="4" name="docLang">
    <vt:lpwstr>en</vt:lpwstr>
  </property>
</Properties>
</file>