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E9EAD" w14:textId="77777777" w:rsidR="00046752" w:rsidRDefault="00046752" w:rsidP="00046752">
      <w:bookmarkStart w:id="0" w:name="_Toc383699650"/>
      <w:bookmarkStart w:id="1" w:name="_Toc383594135"/>
      <w:bookmarkStart w:id="2" w:name="Text7"/>
      <w:r>
        <w:t>California Department of Education</w:t>
      </w:r>
    </w:p>
    <w:p w14:paraId="7B8A1A53" w14:textId="77777777" w:rsidR="00046752" w:rsidRDefault="00046752" w:rsidP="00046752">
      <w:r>
        <w:t>Executive Office</w:t>
      </w:r>
    </w:p>
    <w:p w14:paraId="7C20ED4A" w14:textId="5C5EF75F" w:rsidR="00046752" w:rsidRDefault="00046752" w:rsidP="00BC7C45">
      <w:pPr>
        <w:spacing w:after="100" w:afterAutospacing="1"/>
      </w:pPr>
      <w:r>
        <w:t>SBE-002 (REV. 11/2017)</w:t>
      </w:r>
    </w:p>
    <w:p w14:paraId="4244F0F8" w14:textId="25F8C6B5" w:rsidR="00E44055" w:rsidRDefault="00E44055" w:rsidP="00DE6C5A">
      <w:pPr>
        <w:spacing w:after="100" w:afterAutospacing="1"/>
        <w:jc w:val="right"/>
      </w:pPr>
      <w:r w:rsidRPr="00E44055">
        <w:t>memo-</w:t>
      </w:r>
      <w:r>
        <w:t>exec</w:t>
      </w:r>
      <w:r w:rsidRPr="00E44055">
        <w:t>-</w:t>
      </w:r>
      <w:r>
        <w:t>wav</w:t>
      </w:r>
      <w:r w:rsidRPr="00E44055">
        <w:t>-</w:t>
      </w:r>
      <w:r>
        <w:t>jun</w:t>
      </w:r>
      <w:r w:rsidRPr="00E44055">
        <w:t>2</w:t>
      </w:r>
      <w:r w:rsidR="00B95751">
        <w:t>5</w:t>
      </w:r>
      <w:r w:rsidRPr="00E44055">
        <w:t>item</w:t>
      </w:r>
      <w:r w:rsidR="00B95751">
        <w:t>01</w:t>
      </w:r>
    </w:p>
    <w:p w14:paraId="639B6AD9" w14:textId="77777777" w:rsidR="00E44055" w:rsidRDefault="00E44055" w:rsidP="00E44055">
      <w:pPr>
        <w:pStyle w:val="Title"/>
        <w:sectPr w:rsidR="00E44055" w:rsidSect="00E44055">
          <w:headerReference w:type="default" r:id="rId8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163C3BED" w14:textId="33E14185" w:rsidR="00046752" w:rsidRPr="00E44055" w:rsidRDefault="00046752" w:rsidP="00E44055">
      <w:pPr>
        <w:pStyle w:val="Title"/>
      </w:pPr>
      <w:r w:rsidRPr="00E44055">
        <w:t>MEMORANDUM</w:t>
      </w:r>
    </w:p>
    <w:p w14:paraId="1FD3B94F" w14:textId="7C5971D9" w:rsidR="00046752" w:rsidRPr="00DE6C5A" w:rsidRDefault="00046752" w:rsidP="00A7607E">
      <w:pPr>
        <w:pStyle w:val="MessageHeader"/>
        <w:tabs>
          <w:tab w:val="left" w:pos="720"/>
          <w:tab w:val="left" w:pos="1440"/>
          <w:tab w:val="left" w:pos="2160"/>
          <w:tab w:val="left" w:pos="2880"/>
          <w:tab w:val="right" w:pos="9360"/>
        </w:tabs>
      </w:pPr>
      <w:r w:rsidRPr="00DE6C5A">
        <w:t>DATE:</w:t>
      </w:r>
      <w:r w:rsidRPr="00DE6C5A">
        <w:tab/>
      </w:r>
      <w:r w:rsidR="00E44055" w:rsidRPr="00DE6C5A">
        <w:rPr>
          <w:b w:val="0"/>
        </w:rPr>
        <w:t xml:space="preserve">June </w:t>
      </w:r>
      <w:r w:rsidR="0050086A">
        <w:rPr>
          <w:b w:val="0"/>
        </w:rPr>
        <w:t>1</w:t>
      </w:r>
      <w:r w:rsidR="007B1C50">
        <w:rPr>
          <w:b w:val="0"/>
        </w:rPr>
        <w:t>3</w:t>
      </w:r>
      <w:r w:rsidRPr="00DE6C5A">
        <w:rPr>
          <w:b w:val="0"/>
        </w:rPr>
        <w:t>, 20</w:t>
      </w:r>
      <w:r w:rsidR="00E44055" w:rsidRPr="00DE6C5A">
        <w:rPr>
          <w:b w:val="0"/>
        </w:rPr>
        <w:t>2</w:t>
      </w:r>
      <w:r w:rsidR="007B1C50">
        <w:rPr>
          <w:b w:val="0"/>
        </w:rPr>
        <w:t>5</w:t>
      </w:r>
      <w:r w:rsidR="00A7607E">
        <w:rPr>
          <w:b w:val="0"/>
        </w:rPr>
        <w:tab/>
      </w:r>
    </w:p>
    <w:p w14:paraId="1878C6BF" w14:textId="24FBCB16" w:rsidR="00046752" w:rsidRPr="00DE6C5A" w:rsidRDefault="00046752" w:rsidP="00DE6C5A">
      <w:pPr>
        <w:pStyle w:val="MessageHeader"/>
        <w:tabs>
          <w:tab w:val="left" w:pos="270"/>
          <w:tab w:val="left" w:pos="1440"/>
        </w:tabs>
      </w:pPr>
      <w:r w:rsidRPr="00DE6C5A">
        <w:t>TO:</w:t>
      </w:r>
      <w:r w:rsidRPr="00DE6C5A">
        <w:tab/>
      </w:r>
      <w:r w:rsidRPr="00DE6C5A">
        <w:rPr>
          <w:b w:val="0"/>
        </w:rPr>
        <w:t>MEMBERS, State Board of Education</w:t>
      </w:r>
    </w:p>
    <w:p w14:paraId="6C6D45F5" w14:textId="77777777" w:rsidR="00046752" w:rsidRPr="00DE6C5A" w:rsidRDefault="00046752" w:rsidP="00DE6C5A">
      <w:pPr>
        <w:pStyle w:val="MessageHeader"/>
      </w:pPr>
      <w:r w:rsidRPr="00DE6C5A">
        <w:t>FROM</w:t>
      </w:r>
      <w:proofErr w:type="gramStart"/>
      <w:r w:rsidRPr="00DE6C5A">
        <w:t xml:space="preserve">: </w:t>
      </w:r>
      <w:r w:rsidR="00D37985" w:rsidRPr="00DE6C5A">
        <w:tab/>
      </w:r>
      <w:r w:rsidRPr="00DE6C5A">
        <w:rPr>
          <w:b w:val="0"/>
        </w:rPr>
        <w:t>TON</w:t>
      </w:r>
      <w:r w:rsidR="00990C2B" w:rsidRPr="00DE6C5A">
        <w:rPr>
          <w:b w:val="0"/>
        </w:rPr>
        <w:t>Y</w:t>
      </w:r>
      <w:proofErr w:type="gramEnd"/>
      <w:r w:rsidRPr="00DE6C5A">
        <w:rPr>
          <w:b w:val="0"/>
        </w:rPr>
        <w:t xml:space="preserve"> THURMOND, State Superintendent of Public Instruction</w:t>
      </w:r>
    </w:p>
    <w:p w14:paraId="3721A72A" w14:textId="36BFAC39" w:rsidR="00046752" w:rsidRPr="00DE6C5A" w:rsidRDefault="00046752" w:rsidP="00DE6C5A">
      <w:pPr>
        <w:pStyle w:val="MessageHeader"/>
        <w:rPr>
          <w:b w:val="0"/>
        </w:rPr>
      </w:pPr>
      <w:r w:rsidRPr="00DE6C5A">
        <w:t>SUBJECT:</w:t>
      </w:r>
      <w:r w:rsidRPr="00DE6C5A">
        <w:tab/>
      </w:r>
      <w:r w:rsidRPr="00DE6C5A">
        <w:rPr>
          <w:b w:val="0"/>
        </w:rPr>
        <w:t>20</w:t>
      </w:r>
      <w:r w:rsidR="00E44055" w:rsidRPr="00DE6C5A">
        <w:rPr>
          <w:b w:val="0"/>
        </w:rPr>
        <w:t>2</w:t>
      </w:r>
      <w:r w:rsidR="007B1C50">
        <w:rPr>
          <w:b w:val="0"/>
        </w:rPr>
        <w:t>4</w:t>
      </w:r>
      <w:r w:rsidRPr="00DE6C5A">
        <w:rPr>
          <w:b w:val="0"/>
        </w:rPr>
        <w:t xml:space="preserve"> Annual Report </w:t>
      </w:r>
      <w:proofErr w:type="gramStart"/>
      <w:r w:rsidRPr="00DE6C5A">
        <w:rPr>
          <w:b w:val="0"/>
        </w:rPr>
        <w:t>of</w:t>
      </w:r>
      <w:proofErr w:type="gramEnd"/>
      <w:r w:rsidRPr="00DE6C5A">
        <w:rPr>
          <w:b w:val="0"/>
        </w:rPr>
        <w:t xml:space="preserve"> Waiver Activity</w:t>
      </w:r>
    </w:p>
    <w:p w14:paraId="2116C41C" w14:textId="77777777" w:rsidR="00046752" w:rsidRPr="00E44055" w:rsidRDefault="00046752" w:rsidP="00E44055">
      <w:pPr>
        <w:pStyle w:val="Heading1"/>
      </w:pPr>
      <w:r w:rsidRPr="00E44055">
        <w:t>Summary of Key Issues</w:t>
      </w:r>
      <w:bookmarkEnd w:id="0"/>
      <w:bookmarkEnd w:id="1"/>
    </w:p>
    <w:p w14:paraId="016E3573" w14:textId="77777777" w:rsidR="00046752" w:rsidRDefault="00046752" w:rsidP="00E44055">
      <w:pPr>
        <w:spacing w:before="100" w:beforeAutospacing="1" w:after="240"/>
        <w:rPr>
          <w:rFonts w:cs="Arial"/>
        </w:rPr>
      </w:pPr>
      <w:r>
        <w:rPr>
          <w:rFonts w:cs="Arial"/>
        </w:rPr>
        <w:t xml:space="preserve">California </w:t>
      </w:r>
      <w:r>
        <w:rPr>
          <w:rFonts w:cs="Arial"/>
          <w:i/>
        </w:rPr>
        <w:t xml:space="preserve">Education Code </w:t>
      </w:r>
      <w:r w:rsidR="0096600A" w:rsidRPr="0096600A">
        <w:rPr>
          <w:rFonts w:cs="Arial"/>
        </w:rPr>
        <w:t>Section 33053</w:t>
      </w:r>
      <w:r w:rsidR="0096600A">
        <w:rPr>
          <w:rFonts w:cs="Arial"/>
          <w:i/>
        </w:rPr>
        <w:t xml:space="preserve"> </w:t>
      </w:r>
      <w:r>
        <w:rPr>
          <w:rFonts w:cs="Arial"/>
        </w:rPr>
        <w:t>states:</w:t>
      </w:r>
    </w:p>
    <w:p w14:paraId="7C0536FE" w14:textId="77777777" w:rsidR="00046752" w:rsidRDefault="00046752" w:rsidP="00046752">
      <w:pPr>
        <w:ind w:left="720"/>
        <w:rPr>
          <w:rFonts w:cs="Arial"/>
        </w:rPr>
      </w:pPr>
      <w:r>
        <w:rPr>
          <w:rFonts w:cs="Arial"/>
        </w:rPr>
        <w:t xml:space="preserve">The State Department of Education shall annually submit a report to the Governor, Legislature, State Board of Education, and make the report available to the superintendent and board president of each school district and county office of education. </w:t>
      </w:r>
    </w:p>
    <w:p w14:paraId="6F1BB3A5" w14:textId="7072D574" w:rsidR="00046752" w:rsidRDefault="00046752" w:rsidP="00046752">
      <w:pPr>
        <w:spacing w:before="100" w:beforeAutospacing="1"/>
        <w:rPr>
          <w:rFonts w:cs="Arial"/>
        </w:rPr>
      </w:pPr>
      <w:r>
        <w:rPr>
          <w:rFonts w:cs="Arial"/>
        </w:rPr>
        <w:t>This report includes a narrative about the waiver process, a summary of all waivers submitted, and a more detailed description of waivers requested in a major topic area in 20</w:t>
      </w:r>
      <w:r w:rsidR="00E44055">
        <w:rPr>
          <w:rFonts w:cs="Arial"/>
        </w:rPr>
        <w:t>2</w:t>
      </w:r>
      <w:r w:rsidR="007B1C50">
        <w:rPr>
          <w:rFonts w:cs="Arial"/>
        </w:rPr>
        <w:t>4</w:t>
      </w:r>
      <w:r>
        <w:rPr>
          <w:rFonts w:cs="Arial"/>
        </w:rPr>
        <w:t xml:space="preserve"> </w:t>
      </w:r>
      <w:r w:rsidR="00D37985">
        <w:rPr>
          <w:rFonts w:cs="Arial"/>
        </w:rPr>
        <w:t>(Attachment 1).</w:t>
      </w:r>
    </w:p>
    <w:p w14:paraId="14C7B29C" w14:textId="77777777" w:rsidR="00046752" w:rsidRDefault="00046752" w:rsidP="00046752">
      <w:pPr>
        <w:spacing w:before="100" w:beforeAutospacing="1"/>
        <w:rPr>
          <w:rFonts w:cs="Arial"/>
        </w:rPr>
      </w:pPr>
      <w:r>
        <w:rPr>
          <w:rFonts w:cs="Arial"/>
        </w:rPr>
        <w:t xml:space="preserve">Attachment 2 provides a spreadsheet listing of all waivers processed including the topic, the </w:t>
      </w:r>
      <w:r>
        <w:rPr>
          <w:rFonts w:cs="Arial"/>
          <w:i/>
        </w:rPr>
        <w:t>Education Code</w:t>
      </w:r>
      <w:r>
        <w:rPr>
          <w:rFonts w:cs="Arial"/>
        </w:rPr>
        <w:t xml:space="preserve"> reference and action taken by the State Board of Education. </w:t>
      </w:r>
    </w:p>
    <w:p w14:paraId="4C1BD347" w14:textId="77777777" w:rsidR="00046752" w:rsidRPr="00E44055" w:rsidRDefault="00046752" w:rsidP="00E44055">
      <w:pPr>
        <w:pStyle w:val="Heading2"/>
        <w:rPr>
          <w:i w:val="0"/>
        </w:rPr>
      </w:pPr>
      <w:r w:rsidRPr="00E44055">
        <w:rPr>
          <w:i w:val="0"/>
        </w:rPr>
        <w:t>Attachment(s)</w:t>
      </w:r>
    </w:p>
    <w:p w14:paraId="62852501" w14:textId="41B6A41A" w:rsidR="00046752" w:rsidRDefault="00046752" w:rsidP="00D37985">
      <w:pPr>
        <w:spacing w:before="100" w:beforeAutospacing="1"/>
        <w:ind w:left="720"/>
        <w:rPr>
          <w:rFonts w:cs="Arial"/>
        </w:rPr>
      </w:pPr>
      <w:r w:rsidRPr="00D37985">
        <w:rPr>
          <w:rFonts w:cs="Arial"/>
        </w:rPr>
        <w:t>Attachment 1:</w:t>
      </w:r>
      <w:r>
        <w:rPr>
          <w:rFonts w:cs="Arial"/>
        </w:rPr>
        <w:t xml:space="preserve"> Annual Report of Waiver Activity January 20</w:t>
      </w:r>
      <w:r w:rsidR="00E44055">
        <w:rPr>
          <w:rFonts w:cs="Arial"/>
        </w:rPr>
        <w:t>2</w:t>
      </w:r>
      <w:r w:rsidR="007B1C50">
        <w:rPr>
          <w:rFonts w:cs="Arial"/>
        </w:rPr>
        <w:t>4</w:t>
      </w:r>
      <w:r>
        <w:rPr>
          <w:rFonts w:cs="Arial"/>
        </w:rPr>
        <w:t xml:space="preserve"> – December 20</w:t>
      </w:r>
      <w:r w:rsidR="00E44055">
        <w:rPr>
          <w:rFonts w:cs="Arial"/>
        </w:rPr>
        <w:t>2</w:t>
      </w:r>
      <w:r w:rsidR="007B1C50">
        <w:rPr>
          <w:rFonts w:cs="Arial"/>
        </w:rPr>
        <w:t>4</w:t>
      </w:r>
      <w:r w:rsidR="00D37985">
        <w:rPr>
          <w:rFonts w:cs="Arial"/>
        </w:rPr>
        <w:br/>
      </w:r>
      <w:r w:rsidR="00C05B23">
        <w:rPr>
          <w:rFonts w:cs="Arial"/>
        </w:rPr>
        <w:t>(</w:t>
      </w:r>
      <w:r w:rsidR="00C118FF">
        <w:rPr>
          <w:rFonts w:cs="Arial"/>
        </w:rPr>
        <w:t>10</w:t>
      </w:r>
      <w:r w:rsidR="00C9437D" w:rsidRPr="00C9437D">
        <w:rPr>
          <w:rFonts w:cs="Arial"/>
        </w:rPr>
        <w:t xml:space="preserve"> </w:t>
      </w:r>
      <w:r>
        <w:rPr>
          <w:rFonts w:cs="Arial"/>
        </w:rPr>
        <w:t>Pages)</w:t>
      </w:r>
      <w:r w:rsidR="00E44055">
        <w:rPr>
          <w:rFonts w:cs="Arial"/>
        </w:rPr>
        <w:t xml:space="preserve"> </w:t>
      </w:r>
      <w:r w:rsidR="00E44055" w:rsidRPr="00E44055">
        <w:rPr>
          <w:rFonts w:cs="Arial"/>
        </w:rPr>
        <w:t xml:space="preserve">may be viewed at the following link:  </w:t>
      </w:r>
      <w:hyperlink r:id="rId9" w:tooltip="2020 Annual Report of Waiver Activity" w:history="1">
        <w:r w:rsidR="00E44055" w:rsidRPr="00E44055">
          <w:rPr>
            <w:rStyle w:val="Hyperlink"/>
            <w:rFonts w:cs="Arial"/>
          </w:rPr>
          <w:t>https://www.cde.ca.gov/re/lr/wr/waiverreports.asp</w:t>
        </w:r>
      </w:hyperlink>
      <w:r w:rsidR="00E44055">
        <w:rPr>
          <w:rFonts w:cs="Arial"/>
        </w:rPr>
        <w:t>.</w:t>
      </w:r>
    </w:p>
    <w:p w14:paraId="43D6FFFE" w14:textId="6A7300E9" w:rsidR="00FF2072" w:rsidRPr="00C60902" w:rsidRDefault="00046752" w:rsidP="00E44055">
      <w:pPr>
        <w:spacing w:before="100" w:beforeAutospacing="1"/>
        <w:ind w:left="720"/>
        <w:rPr>
          <w:rStyle w:val="Emphasis"/>
          <w:i w:val="0"/>
        </w:rPr>
      </w:pPr>
      <w:bookmarkStart w:id="3" w:name="_Toc383699651"/>
      <w:bookmarkStart w:id="4" w:name="_Toc383594136"/>
      <w:r w:rsidRPr="00D37985">
        <w:rPr>
          <w:rFonts w:cs="Arial"/>
        </w:rPr>
        <w:t>Attachment 2:</w:t>
      </w:r>
      <w:r>
        <w:rPr>
          <w:rFonts w:cs="Arial"/>
        </w:rPr>
        <w:t xml:space="preserve"> Summary of Actions Taken on Waivers by the State Board of </w:t>
      </w:r>
      <w:r w:rsidR="00D37985">
        <w:rPr>
          <w:rFonts w:cs="Arial"/>
        </w:rPr>
        <w:t>E</w:t>
      </w:r>
      <w:r>
        <w:rPr>
          <w:rFonts w:cs="Arial"/>
        </w:rPr>
        <w:t>ducation</w:t>
      </w:r>
      <w:bookmarkEnd w:id="3"/>
      <w:bookmarkEnd w:id="4"/>
      <w:r w:rsidR="00D37985">
        <w:rPr>
          <w:rFonts w:cs="Arial"/>
        </w:rPr>
        <w:t xml:space="preserve"> </w:t>
      </w:r>
      <w:r>
        <w:rPr>
          <w:rFonts w:cs="Arial"/>
        </w:rPr>
        <w:t>(</w:t>
      </w:r>
      <w:r w:rsidR="00C9437D">
        <w:rPr>
          <w:rFonts w:cs="Arial"/>
        </w:rPr>
        <w:t>2</w:t>
      </w:r>
      <w:r>
        <w:rPr>
          <w:rFonts w:cs="Arial"/>
        </w:rPr>
        <w:t xml:space="preserve"> Pages)</w:t>
      </w:r>
      <w:bookmarkEnd w:id="2"/>
      <w:r w:rsidR="00E44055">
        <w:rPr>
          <w:rFonts w:cs="Arial"/>
        </w:rPr>
        <w:t xml:space="preserve"> </w:t>
      </w:r>
      <w:r w:rsidR="00E44055" w:rsidRPr="00E44055">
        <w:rPr>
          <w:rFonts w:cs="Arial"/>
        </w:rPr>
        <w:t xml:space="preserve">may be viewed at the following link:  </w:t>
      </w:r>
      <w:hyperlink r:id="rId10" w:tooltip="Summary of Actions Taken on Waivers by the SBE" w:history="1">
        <w:r w:rsidR="00E44055" w:rsidRPr="00E44055">
          <w:rPr>
            <w:rStyle w:val="Hyperlink"/>
            <w:rFonts w:cs="Arial"/>
          </w:rPr>
          <w:t>https://www.cde.ca.gov/re/lr/wr/waiverreports.asp</w:t>
        </w:r>
      </w:hyperlink>
      <w:r w:rsidR="00E44055">
        <w:rPr>
          <w:rFonts w:cs="Arial"/>
        </w:rPr>
        <w:t>.</w:t>
      </w:r>
    </w:p>
    <w:sectPr w:rsidR="00FF2072" w:rsidRPr="00C60902" w:rsidSect="00E44055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5D8FB" w14:textId="77777777" w:rsidR="00D45513" w:rsidRDefault="00D45513">
      <w:r>
        <w:separator/>
      </w:r>
    </w:p>
  </w:endnote>
  <w:endnote w:type="continuationSeparator" w:id="0">
    <w:p w14:paraId="563757E7" w14:textId="77777777" w:rsidR="00D45513" w:rsidRDefault="00D4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436E1" w14:textId="77777777" w:rsidR="00D45513" w:rsidRDefault="00D45513">
      <w:r>
        <w:separator/>
      </w:r>
    </w:p>
  </w:footnote>
  <w:footnote w:type="continuationSeparator" w:id="0">
    <w:p w14:paraId="03DE6D8B" w14:textId="77777777" w:rsidR="00D45513" w:rsidRDefault="00D4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8F6AA" w14:textId="77777777" w:rsidR="00D51B43" w:rsidRDefault="00D51B43" w:rsidP="008D5AD4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memo-exec-wav-apr19item01</w:t>
    </w:r>
  </w:p>
  <w:p w14:paraId="54DBB7BD" w14:textId="77777777" w:rsidR="00D51B43" w:rsidRDefault="00D51B43" w:rsidP="008D5AD4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Attachment 1</w:t>
    </w:r>
  </w:p>
  <w:p w14:paraId="0C24C1A7" w14:textId="77777777" w:rsidR="00D51B43" w:rsidRPr="00925EC7" w:rsidRDefault="00D51B43" w:rsidP="008D5AD4"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A60031">
      <w:rPr>
        <w:noProof/>
        <w:sz w:val="20"/>
        <w:szCs w:val="20"/>
      </w:rPr>
      <w:t>9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 w:rsidR="00CB7BA6">
      <w:rPr>
        <w:sz w:val="20"/>
        <w:szCs w:val="20"/>
      </w:rPr>
      <w:t>9</w:t>
    </w:r>
  </w:p>
  <w:p w14:paraId="7925DE09" w14:textId="77777777" w:rsidR="00D51B43" w:rsidRPr="008D5AD4" w:rsidRDefault="00D51B43" w:rsidP="008D5A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D3691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8A35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92A3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D6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88D1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BE65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FEF6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62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961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A83E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F4A3F"/>
    <w:multiLevelType w:val="hybridMultilevel"/>
    <w:tmpl w:val="36269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8164B2"/>
    <w:multiLevelType w:val="hybridMultilevel"/>
    <w:tmpl w:val="972AC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990324"/>
    <w:multiLevelType w:val="hybridMultilevel"/>
    <w:tmpl w:val="35824390"/>
    <w:lvl w:ilvl="0" w:tplc="06D8D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57483D"/>
    <w:multiLevelType w:val="hybridMultilevel"/>
    <w:tmpl w:val="9E26C86C"/>
    <w:lvl w:ilvl="0" w:tplc="B762BA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7C7E7F"/>
    <w:multiLevelType w:val="hybridMultilevel"/>
    <w:tmpl w:val="22289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AD602C"/>
    <w:multiLevelType w:val="hybridMultilevel"/>
    <w:tmpl w:val="8AA07D3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1F6D5539"/>
    <w:multiLevelType w:val="hybridMultilevel"/>
    <w:tmpl w:val="18F24110"/>
    <w:lvl w:ilvl="0" w:tplc="B762BA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F460B"/>
    <w:multiLevelType w:val="hybridMultilevel"/>
    <w:tmpl w:val="D5DABEBC"/>
    <w:lvl w:ilvl="0" w:tplc="B762BA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414B72"/>
    <w:multiLevelType w:val="hybridMultilevel"/>
    <w:tmpl w:val="3E465F96"/>
    <w:lvl w:ilvl="0" w:tplc="06D8D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325E2"/>
    <w:multiLevelType w:val="hybridMultilevel"/>
    <w:tmpl w:val="EF122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AB6849"/>
    <w:multiLevelType w:val="hybridMultilevel"/>
    <w:tmpl w:val="092AEAFE"/>
    <w:lvl w:ilvl="0" w:tplc="EF90E7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8400E7"/>
    <w:multiLevelType w:val="hybridMultilevel"/>
    <w:tmpl w:val="56CEB82C"/>
    <w:lvl w:ilvl="0" w:tplc="B762BA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70576"/>
    <w:multiLevelType w:val="hybridMultilevel"/>
    <w:tmpl w:val="57606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3658E"/>
    <w:multiLevelType w:val="hybridMultilevel"/>
    <w:tmpl w:val="AAC83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823F6B"/>
    <w:multiLevelType w:val="hybridMultilevel"/>
    <w:tmpl w:val="4E0ED674"/>
    <w:lvl w:ilvl="0" w:tplc="EF4E2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974E1"/>
    <w:multiLevelType w:val="hybridMultilevel"/>
    <w:tmpl w:val="7ECAB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268B9"/>
    <w:multiLevelType w:val="hybridMultilevel"/>
    <w:tmpl w:val="7F208F00"/>
    <w:lvl w:ilvl="0" w:tplc="B762BA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E2342"/>
    <w:multiLevelType w:val="hybridMultilevel"/>
    <w:tmpl w:val="881AE7C6"/>
    <w:lvl w:ilvl="0" w:tplc="EF90E7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57C85"/>
    <w:multiLevelType w:val="hybridMultilevel"/>
    <w:tmpl w:val="8C8A068A"/>
    <w:lvl w:ilvl="0" w:tplc="B762BA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C7EE7"/>
    <w:multiLevelType w:val="hybridMultilevel"/>
    <w:tmpl w:val="4A6696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78437A"/>
    <w:multiLevelType w:val="hybridMultilevel"/>
    <w:tmpl w:val="C6A41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3D335F"/>
    <w:multiLevelType w:val="multilevel"/>
    <w:tmpl w:val="4E0E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720B7"/>
    <w:multiLevelType w:val="hybridMultilevel"/>
    <w:tmpl w:val="84DED8EA"/>
    <w:lvl w:ilvl="0" w:tplc="B762BA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117CD"/>
    <w:multiLevelType w:val="hybridMultilevel"/>
    <w:tmpl w:val="9AF2B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727199">
    <w:abstractNumId w:val="24"/>
  </w:num>
  <w:num w:numId="2" w16cid:durableId="2095471945">
    <w:abstractNumId w:val="31"/>
  </w:num>
  <w:num w:numId="3" w16cid:durableId="1946645103">
    <w:abstractNumId w:val="12"/>
  </w:num>
  <w:num w:numId="4" w16cid:durableId="1005862556">
    <w:abstractNumId w:val="18"/>
  </w:num>
  <w:num w:numId="5" w16cid:durableId="30451253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466375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4099036">
    <w:abstractNumId w:val="26"/>
  </w:num>
  <w:num w:numId="8" w16cid:durableId="1037856730">
    <w:abstractNumId w:val="17"/>
  </w:num>
  <w:num w:numId="9" w16cid:durableId="1526361516">
    <w:abstractNumId w:val="21"/>
  </w:num>
  <w:num w:numId="10" w16cid:durableId="1882594486">
    <w:abstractNumId w:val="28"/>
  </w:num>
  <w:num w:numId="11" w16cid:durableId="415324026">
    <w:abstractNumId w:val="13"/>
  </w:num>
  <w:num w:numId="12" w16cid:durableId="558980440">
    <w:abstractNumId w:val="32"/>
  </w:num>
  <w:num w:numId="13" w16cid:durableId="1264265708">
    <w:abstractNumId w:val="16"/>
  </w:num>
  <w:num w:numId="14" w16cid:durableId="806701144">
    <w:abstractNumId w:val="27"/>
  </w:num>
  <w:num w:numId="15" w16cid:durableId="146753612">
    <w:abstractNumId w:val="20"/>
  </w:num>
  <w:num w:numId="16" w16cid:durableId="621807347">
    <w:abstractNumId w:val="11"/>
  </w:num>
  <w:num w:numId="17" w16cid:durableId="1181505666">
    <w:abstractNumId w:val="15"/>
  </w:num>
  <w:num w:numId="18" w16cid:durableId="1913806600">
    <w:abstractNumId w:val="14"/>
  </w:num>
  <w:num w:numId="19" w16cid:durableId="1288851356">
    <w:abstractNumId w:val="30"/>
  </w:num>
  <w:num w:numId="20" w16cid:durableId="462189414">
    <w:abstractNumId w:val="33"/>
  </w:num>
  <w:num w:numId="21" w16cid:durableId="1987125394">
    <w:abstractNumId w:val="25"/>
  </w:num>
  <w:num w:numId="22" w16cid:durableId="1849244963">
    <w:abstractNumId w:val="22"/>
  </w:num>
  <w:num w:numId="23" w16cid:durableId="835875299">
    <w:abstractNumId w:val="10"/>
  </w:num>
  <w:num w:numId="24" w16cid:durableId="91513007">
    <w:abstractNumId w:val="19"/>
  </w:num>
  <w:num w:numId="25" w16cid:durableId="1507094396">
    <w:abstractNumId w:val="9"/>
  </w:num>
  <w:num w:numId="26" w16cid:durableId="1527215916">
    <w:abstractNumId w:val="7"/>
  </w:num>
  <w:num w:numId="27" w16cid:durableId="550383688">
    <w:abstractNumId w:val="6"/>
  </w:num>
  <w:num w:numId="28" w16cid:durableId="2096978786">
    <w:abstractNumId w:val="5"/>
  </w:num>
  <w:num w:numId="29" w16cid:durableId="1526942549">
    <w:abstractNumId w:val="4"/>
  </w:num>
  <w:num w:numId="30" w16cid:durableId="982467054">
    <w:abstractNumId w:val="8"/>
  </w:num>
  <w:num w:numId="31" w16cid:durableId="1926183606">
    <w:abstractNumId w:val="3"/>
  </w:num>
  <w:num w:numId="32" w16cid:durableId="670331665">
    <w:abstractNumId w:val="2"/>
  </w:num>
  <w:num w:numId="33" w16cid:durableId="331300345">
    <w:abstractNumId w:val="1"/>
  </w:num>
  <w:num w:numId="34" w16cid:durableId="363873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114"/>
    <w:rsid w:val="0000038A"/>
    <w:rsid w:val="00001261"/>
    <w:rsid w:val="000017A4"/>
    <w:rsid w:val="000028E7"/>
    <w:rsid w:val="000040D0"/>
    <w:rsid w:val="00004FA3"/>
    <w:rsid w:val="00011E20"/>
    <w:rsid w:val="000141DF"/>
    <w:rsid w:val="00016339"/>
    <w:rsid w:val="00032560"/>
    <w:rsid w:val="00033EEE"/>
    <w:rsid w:val="00035D38"/>
    <w:rsid w:val="00037908"/>
    <w:rsid w:val="00040618"/>
    <w:rsid w:val="000419AF"/>
    <w:rsid w:val="00042D62"/>
    <w:rsid w:val="00046752"/>
    <w:rsid w:val="00050604"/>
    <w:rsid w:val="0005331B"/>
    <w:rsid w:val="00054D0A"/>
    <w:rsid w:val="00054D2C"/>
    <w:rsid w:val="00054E23"/>
    <w:rsid w:val="00056074"/>
    <w:rsid w:val="000629D4"/>
    <w:rsid w:val="00064C1F"/>
    <w:rsid w:val="000671D0"/>
    <w:rsid w:val="000770ED"/>
    <w:rsid w:val="000835CD"/>
    <w:rsid w:val="00086AB6"/>
    <w:rsid w:val="000914A0"/>
    <w:rsid w:val="000A3190"/>
    <w:rsid w:val="000B1257"/>
    <w:rsid w:val="000B2A05"/>
    <w:rsid w:val="000B6F40"/>
    <w:rsid w:val="000D0BAD"/>
    <w:rsid w:val="000D0DF2"/>
    <w:rsid w:val="000D1DFB"/>
    <w:rsid w:val="000D604F"/>
    <w:rsid w:val="000E4468"/>
    <w:rsid w:val="000F03E7"/>
    <w:rsid w:val="000F2FC6"/>
    <w:rsid w:val="000F3644"/>
    <w:rsid w:val="000F51A2"/>
    <w:rsid w:val="000F760B"/>
    <w:rsid w:val="0010091B"/>
    <w:rsid w:val="00101C31"/>
    <w:rsid w:val="0010498E"/>
    <w:rsid w:val="001104A4"/>
    <w:rsid w:val="00110783"/>
    <w:rsid w:val="00114D11"/>
    <w:rsid w:val="0012628C"/>
    <w:rsid w:val="001273AE"/>
    <w:rsid w:val="00140CA5"/>
    <w:rsid w:val="00141363"/>
    <w:rsid w:val="00144C64"/>
    <w:rsid w:val="00153EE9"/>
    <w:rsid w:val="00156460"/>
    <w:rsid w:val="001615A7"/>
    <w:rsid w:val="001673FA"/>
    <w:rsid w:val="00170201"/>
    <w:rsid w:val="001718E7"/>
    <w:rsid w:val="0018483A"/>
    <w:rsid w:val="00185973"/>
    <w:rsid w:val="00190FEF"/>
    <w:rsid w:val="00192142"/>
    <w:rsid w:val="0019473F"/>
    <w:rsid w:val="00195003"/>
    <w:rsid w:val="00195A77"/>
    <w:rsid w:val="00197F45"/>
    <w:rsid w:val="001A1A1A"/>
    <w:rsid w:val="001A3425"/>
    <w:rsid w:val="001A34A2"/>
    <w:rsid w:val="001A4942"/>
    <w:rsid w:val="001A6A7D"/>
    <w:rsid w:val="001B0A3F"/>
    <w:rsid w:val="001C58C8"/>
    <w:rsid w:val="001D108E"/>
    <w:rsid w:val="001D2866"/>
    <w:rsid w:val="001D2A95"/>
    <w:rsid w:val="001D3D1D"/>
    <w:rsid w:val="001D573A"/>
    <w:rsid w:val="001E0B05"/>
    <w:rsid w:val="001E1D53"/>
    <w:rsid w:val="001E3AA9"/>
    <w:rsid w:val="001F050A"/>
    <w:rsid w:val="001F21EC"/>
    <w:rsid w:val="001F2632"/>
    <w:rsid w:val="002009D8"/>
    <w:rsid w:val="00203C57"/>
    <w:rsid w:val="0020423B"/>
    <w:rsid w:val="0021202D"/>
    <w:rsid w:val="00216F07"/>
    <w:rsid w:val="00217A4C"/>
    <w:rsid w:val="002211C6"/>
    <w:rsid w:val="00222013"/>
    <w:rsid w:val="0022222F"/>
    <w:rsid w:val="002278EA"/>
    <w:rsid w:val="00230277"/>
    <w:rsid w:val="002347BE"/>
    <w:rsid w:val="00237EB3"/>
    <w:rsid w:val="002465DF"/>
    <w:rsid w:val="00253E4A"/>
    <w:rsid w:val="002548F3"/>
    <w:rsid w:val="00254933"/>
    <w:rsid w:val="002606C5"/>
    <w:rsid w:val="00263D72"/>
    <w:rsid w:val="0026767A"/>
    <w:rsid w:val="002711A7"/>
    <w:rsid w:val="0027241C"/>
    <w:rsid w:val="00273DC8"/>
    <w:rsid w:val="00276B8E"/>
    <w:rsid w:val="00294590"/>
    <w:rsid w:val="00295486"/>
    <w:rsid w:val="002A228D"/>
    <w:rsid w:val="002A718A"/>
    <w:rsid w:val="002B14B6"/>
    <w:rsid w:val="002B71DF"/>
    <w:rsid w:val="002C0FE0"/>
    <w:rsid w:val="002C288A"/>
    <w:rsid w:val="002C4CFE"/>
    <w:rsid w:val="002D5072"/>
    <w:rsid w:val="002F16CA"/>
    <w:rsid w:val="002F583A"/>
    <w:rsid w:val="002F58F6"/>
    <w:rsid w:val="002F5CF5"/>
    <w:rsid w:val="002F5F81"/>
    <w:rsid w:val="0030087C"/>
    <w:rsid w:val="00303026"/>
    <w:rsid w:val="00314403"/>
    <w:rsid w:val="0032168B"/>
    <w:rsid w:val="0032187E"/>
    <w:rsid w:val="0033421E"/>
    <w:rsid w:val="003401D4"/>
    <w:rsid w:val="003512DA"/>
    <w:rsid w:val="0035564A"/>
    <w:rsid w:val="00356468"/>
    <w:rsid w:val="0035654A"/>
    <w:rsid w:val="00356DED"/>
    <w:rsid w:val="003608A4"/>
    <w:rsid w:val="003612F3"/>
    <w:rsid w:val="00366824"/>
    <w:rsid w:val="0037111C"/>
    <w:rsid w:val="00372F4D"/>
    <w:rsid w:val="00375F07"/>
    <w:rsid w:val="0037685A"/>
    <w:rsid w:val="00377140"/>
    <w:rsid w:val="00380226"/>
    <w:rsid w:val="00390467"/>
    <w:rsid w:val="00392C27"/>
    <w:rsid w:val="003942D3"/>
    <w:rsid w:val="00394C71"/>
    <w:rsid w:val="00394F9F"/>
    <w:rsid w:val="00397F63"/>
    <w:rsid w:val="003A1F50"/>
    <w:rsid w:val="003A7BA7"/>
    <w:rsid w:val="003B07A1"/>
    <w:rsid w:val="003B4216"/>
    <w:rsid w:val="003C1899"/>
    <w:rsid w:val="003E202A"/>
    <w:rsid w:val="003E7492"/>
    <w:rsid w:val="003F4D64"/>
    <w:rsid w:val="003F51AB"/>
    <w:rsid w:val="00401937"/>
    <w:rsid w:val="00403445"/>
    <w:rsid w:val="00405410"/>
    <w:rsid w:val="00405F88"/>
    <w:rsid w:val="004168DA"/>
    <w:rsid w:val="004215D2"/>
    <w:rsid w:val="004361D2"/>
    <w:rsid w:val="00444316"/>
    <w:rsid w:val="00450BD2"/>
    <w:rsid w:val="00455256"/>
    <w:rsid w:val="00463872"/>
    <w:rsid w:val="00463C2B"/>
    <w:rsid w:val="00465007"/>
    <w:rsid w:val="00466AD6"/>
    <w:rsid w:val="00475588"/>
    <w:rsid w:val="00475D85"/>
    <w:rsid w:val="00483724"/>
    <w:rsid w:val="004938BA"/>
    <w:rsid w:val="00497DAF"/>
    <w:rsid w:val="004A63EB"/>
    <w:rsid w:val="004A69F5"/>
    <w:rsid w:val="004B027A"/>
    <w:rsid w:val="004B56AB"/>
    <w:rsid w:val="004B5DAD"/>
    <w:rsid w:val="004C11BC"/>
    <w:rsid w:val="004C23F6"/>
    <w:rsid w:val="004C2C99"/>
    <w:rsid w:val="004C303F"/>
    <w:rsid w:val="004C4838"/>
    <w:rsid w:val="004C4C76"/>
    <w:rsid w:val="004C725B"/>
    <w:rsid w:val="004D0238"/>
    <w:rsid w:val="004D0361"/>
    <w:rsid w:val="004D1061"/>
    <w:rsid w:val="004D7ECE"/>
    <w:rsid w:val="004E070F"/>
    <w:rsid w:val="004E2857"/>
    <w:rsid w:val="004E4C85"/>
    <w:rsid w:val="004E512F"/>
    <w:rsid w:val="004F1A28"/>
    <w:rsid w:val="004F1CCD"/>
    <w:rsid w:val="004F47BF"/>
    <w:rsid w:val="004F4CFF"/>
    <w:rsid w:val="004F6CA2"/>
    <w:rsid w:val="0050086A"/>
    <w:rsid w:val="00500E08"/>
    <w:rsid w:val="005131E0"/>
    <w:rsid w:val="00514C92"/>
    <w:rsid w:val="005234DC"/>
    <w:rsid w:val="005318DE"/>
    <w:rsid w:val="0055111B"/>
    <w:rsid w:val="00553BC9"/>
    <w:rsid w:val="005547D5"/>
    <w:rsid w:val="00555EF1"/>
    <w:rsid w:val="00560584"/>
    <w:rsid w:val="00565F0B"/>
    <w:rsid w:val="00566E67"/>
    <w:rsid w:val="005809C2"/>
    <w:rsid w:val="00581A84"/>
    <w:rsid w:val="00582605"/>
    <w:rsid w:val="00584B5A"/>
    <w:rsid w:val="00584DB8"/>
    <w:rsid w:val="00586B31"/>
    <w:rsid w:val="00592A33"/>
    <w:rsid w:val="00595107"/>
    <w:rsid w:val="005A06AC"/>
    <w:rsid w:val="005A68AC"/>
    <w:rsid w:val="005A7431"/>
    <w:rsid w:val="005B2ED3"/>
    <w:rsid w:val="005C3127"/>
    <w:rsid w:val="005C75FC"/>
    <w:rsid w:val="005D0A7B"/>
    <w:rsid w:val="005D0E36"/>
    <w:rsid w:val="005D2561"/>
    <w:rsid w:val="005D33CA"/>
    <w:rsid w:val="005E3C73"/>
    <w:rsid w:val="005E4C73"/>
    <w:rsid w:val="005F24DF"/>
    <w:rsid w:val="00602732"/>
    <w:rsid w:val="0061076A"/>
    <w:rsid w:val="00610CD0"/>
    <w:rsid w:val="006156A5"/>
    <w:rsid w:val="00620475"/>
    <w:rsid w:val="00626685"/>
    <w:rsid w:val="00627EB9"/>
    <w:rsid w:val="00633D18"/>
    <w:rsid w:val="00636957"/>
    <w:rsid w:val="00647564"/>
    <w:rsid w:val="00647D8C"/>
    <w:rsid w:val="0065216D"/>
    <w:rsid w:val="006531F4"/>
    <w:rsid w:val="00657F86"/>
    <w:rsid w:val="00667A3B"/>
    <w:rsid w:val="00670746"/>
    <w:rsid w:val="00674B3C"/>
    <w:rsid w:val="00675A1B"/>
    <w:rsid w:val="00677437"/>
    <w:rsid w:val="0068388C"/>
    <w:rsid w:val="00686696"/>
    <w:rsid w:val="00687313"/>
    <w:rsid w:val="00693176"/>
    <w:rsid w:val="00696637"/>
    <w:rsid w:val="006A024B"/>
    <w:rsid w:val="006A056A"/>
    <w:rsid w:val="006B4253"/>
    <w:rsid w:val="006B4EB3"/>
    <w:rsid w:val="006C0C3A"/>
    <w:rsid w:val="006C22A2"/>
    <w:rsid w:val="006D22AD"/>
    <w:rsid w:val="006D27CC"/>
    <w:rsid w:val="006D31A3"/>
    <w:rsid w:val="006D6BBA"/>
    <w:rsid w:val="006E7D11"/>
    <w:rsid w:val="006F1512"/>
    <w:rsid w:val="006F25EF"/>
    <w:rsid w:val="007046C2"/>
    <w:rsid w:val="0070745F"/>
    <w:rsid w:val="00710C48"/>
    <w:rsid w:val="00711345"/>
    <w:rsid w:val="00714B30"/>
    <w:rsid w:val="00722A2E"/>
    <w:rsid w:val="00722E93"/>
    <w:rsid w:val="0073054E"/>
    <w:rsid w:val="0073492B"/>
    <w:rsid w:val="00735FB4"/>
    <w:rsid w:val="00743133"/>
    <w:rsid w:val="00761CEC"/>
    <w:rsid w:val="00771E04"/>
    <w:rsid w:val="00772233"/>
    <w:rsid w:val="007728DA"/>
    <w:rsid w:val="00772E5A"/>
    <w:rsid w:val="00773EFD"/>
    <w:rsid w:val="00776B1A"/>
    <w:rsid w:val="0078354A"/>
    <w:rsid w:val="00786458"/>
    <w:rsid w:val="007910F1"/>
    <w:rsid w:val="00791DE1"/>
    <w:rsid w:val="0079420E"/>
    <w:rsid w:val="00797CE5"/>
    <w:rsid w:val="007B1478"/>
    <w:rsid w:val="007B1C50"/>
    <w:rsid w:val="007C52A4"/>
    <w:rsid w:val="007C78C6"/>
    <w:rsid w:val="007D3867"/>
    <w:rsid w:val="007D4208"/>
    <w:rsid w:val="007D671C"/>
    <w:rsid w:val="007E339D"/>
    <w:rsid w:val="007E3451"/>
    <w:rsid w:val="007E484E"/>
    <w:rsid w:val="007E72B7"/>
    <w:rsid w:val="007E72F9"/>
    <w:rsid w:val="007F032B"/>
    <w:rsid w:val="007F45AF"/>
    <w:rsid w:val="007F49BF"/>
    <w:rsid w:val="007F4B42"/>
    <w:rsid w:val="007F4EB1"/>
    <w:rsid w:val="00800CD7"/>
    <w:rsid w:val="008112F9"/>
    <w:rsid w:val="00822385"/>
    <w:rsid w:val="00830BD7"/>
    <w:rsid w:val="0083248A"/>
    <w:rsid w:val="00834057"/>
    <w:rsid w:val="00843939"/>
    <w:rsid w:val="0085737B"/>
    <w:rsid w:val="0086161F"/>
    <w:rsid w:val="00867791"/>
    <w:rsid w:val="00870237"/>
    <w:rsid w:val="00873973"/>
    <w:rsid w:val="008739B7"/>
    <w:rsid w:val="00875126"/>
    <w:rsid w:val="008814ED"/>
    <w:rsid w:val="008844CE"/>
    <w:rsid w:val="00892E48"/>
    <w:rsid w:val="008943F7"/>
    <w:rsid w:val="008A000A"/>
    <w:rsid w:val="008A1CB1"/>
    <w:rsid w:val="008A383B"/>
    <w:rsid w:val="008B066D"/>
    <w:rsid w:val="008B7F43"/>
    <w:rsid w:val="008C269C"/>
    <w:rsid w:val="008C4918"/>
    <w:rsid w:val="008C75DC"/>
    <w:rsid w:val="008C781B"/>
    <w:rsid w:val="008D10B8"/>
    <w:rsid w:val="008D35A6"/>
    <w:rsid w:val="008D5AD4"/>
    <w:rsid w:val="008D608D"/>
    <w:rsid w:val="008E042E"/>
    <w:rsid w:val="008F1542"/>
    <w:rsid w:val="008F29B5"/>
    <w:rsid w:val="009012F6"/>
    <w:rsid w:val="0090521B"/>
    <w:rsid w:val="0091365E"/>
    <w:rsid w:val="00913D7D"/>
    <w:rsid w:val="00913F8D"/>
    <w:rsid w:val="00920E04"/>
    <w:rsid w:val="00925EC7"/>
    <w:rsid w:val="009263F6"/>
    <w:rsid w:val="00927173"/>
    <w:rsid w:val="009307B2"/>
    <w:rsid w:val="009329CE"/>
    <w:rsid w:val="00935075"/>
    <w:rsid w:val="009425EB"/>
    <w:rsid w:val="00945DA6"/>
    <w:rsid w:val="00951211"/>
    <w:rsid w:val="00962CF3"/>
    <w:rsid w:val="009638C2"/>
    <w:rsid w:val="0096532D"/>
    <w:rsid w:val="0096600A"/>
    <w:rsid w:val="00983B83"/>
    <w:rsid w:val="00983CFB"/>
    <w:rsid w:val="009870B1"/>
    <w:rsid w:val="0098730A"/>
    <w:rsid w:val="009901F6"/>
    <w:rsid w:val="00990C2B"/>
    <w:rsid w:val="00996B38"/>
    <w:rsid w:val="009A3961"/>
    <w:rsid w:val="009A41A9"/>
    <w:rsid w:val="009A6727"/>
    <w:rsid w:val="009B2111"/>
    <w:rsid w:val="009B6167"/>
    <w:rsid w:val="009C1F00"/>
    <w:rsid w:val="009C7481"/>
    <w:rsid w:val="009D1969"/>
    <w:rsid w:val="009D2114"/>
    <w:rsid w:val="009D39D4"/>
    <w:rsid w:val="009E019A"/>
    <w:rsid w:val="009E4257"/>
    <w:rsid w:val="009E54CC"/>
    <w:rsid w:val="009E55F1"/>
    <w:rsid w:val="009E7FB3"/>
    <w:rsid w:val="00A004AD"/>
    <w:rsid w:val="00A04021"/>
    <w:rsid w:val="00A05B73"/>
    <w:rsid w:val="00A11708"/>
    <w:rsid w:val="00A17341"/>
    <w:rsid w:val="00A26A93"/>
    <w:rsid w:val="00A3102F"/>
    <w:rsid w:val="00A319A7"/>
    <w:rsid w:val="00A31B44"/>
    <w:rsid w:val="00A33B42"/>
    <w:rsid w:val="00A35FD7"/>
    <w:rsid w:val="00A36529"/>
    <w:rsid w:val="00A37A8B"/>
    <w:rsid w:val="00A414B4"/>
    <w:rsid w:val="00A45749"/>
    <w:rsid w:val="00A51EA8"/>
    <w:rsid w:val="00A572FD"/>
    <w:rsid w:val="00A57CDE"/>
    <w:rsid w:val="00A60031"/>
    <w:rsid w:val="00A63D9C"/>
    <w:rsid w:val="00A6739A"/>
    <w:rsid w:val="00A7022F"/>
    <w:rsid w:val="00A72B48"/>
    <w:rsid w:val="00A7607E"/>
    <w:rsid w:val="00A76294"/>
    <w:rsid w:val="00A767E5"/>
    <w:rsid w:val="00A80825"/>
    <w:rsid w:val="00A82A45"/>
    <w:rsid w:val="00A84C73"/>
    <w:rsid w:val="00A8594A"/>
    <w:rsid w:val="00A85E8A"/>
    <w:rsid w:val="00A86888"/>
    <w:rsid w:val="00A92E6B"/>
    <w:rsid w:val="00A9573A"/>
    <w:rsid w:val="00AA25B8"/>
    <w:rsid w:val="00AA33A3"/>
    <w:rsid w:val="00AB789D"/>
    <w:rsid w:val="00AC3ECC"/>
    <w:rsid w:val="00AC3F29"/>
    <w:rsid w:val="00AC6452"/>
    <w:rsid w:val="00AD419E"/>
    <w:rsid w:val="00AD4B66"/>
    <w:rsid w:val="00AE37E4"/>
    <w:rsid w:val="00AE5524"/>
    <w:rsid w:val="00AF061B"/>
    <w:rsid w:val="00B0244D"/>
    <w:rsid w:val="00B05693"/>
    <w:rsid w:val="00B10536"/>
    <w:rsid w:val="00B26A71"/>
    <w:rsid w:val="00B30A6D"/>
    <w:rsid w:val="00B37DE6"/>
    <w:rsid w:val="00B43ED2"/>
    <w:rsid w:val="00B514FB"/>
    <w:rsid w:val="00B55866"/>
    <w:rsid w:val="00B56BEC"/>
    <w:rsid w:val="00B62B37"/>
    <w:rsid w:val="00B644D7"/>
    <w:rsid w:val="00B67CA2"/>
    <w:rsid w:val="00B74A1F"/>
    <w:rsid w:val="00B75864"/>
    <w:rsid w:val="00B917D9"/>
    <w:rsid w:val="00B93074"/>
    <w:rsid w:val="00B94BF9"/>
    <w:rsid w:val="00B9534D"/>
    <w:rsid w:val="00B95751"/>
    <w:rsid w:val="00B96A93"/>
    <w:rsid w:val="00B96E84"/>
    <w:rsid w:val="00BA03B6"/>
    <w:rsid w:val="00BA23D1"/>
    <w:rsid w:val="00BA6C1A"/>
    <w:rsid w:val="00BA789D"/>
    <w:rsid w:val="00BB1620"/>
    <w:rsid w:val="00BC320E"/>
    <w:rsid w:val="00BC332F"/>
    <w:rsid w:val="00BC542A"/>
    <w:rsid w:val="00BC7C45"/>
    <w:rsid w:val="00BD18D4"/>
    <w:rsid w:val="00BD48CB"/>
    <w:rsid w:val="00BD64F3"/>
    <w:rsid w:val="00BD70D2"/>
    <w:rsid w:val="00BE0D64"/>
    <w:rsid w:val="00BE4574"/>
    <w:rsid w:val="00BE643B"/>
    <w:rsid w:val="00BF14B5"/>
    <w:rsid w:val="00BF2FFD"/>
    <w:rsid w:val="00BF3EE0"/>
    <w:rsid w:val="00C0020C"/>
    <w:rsid w:val="00C030D6"/>
    <w:rsid w:val="00C0537A"/>
    <w:rsid w:val="00C05B23"/>
    <w:rsid w:val="00C118FF"/>
    <w:rsid w:val="00C1336B"/>
    <w:rsid w:val="00C14877"/>
    <w:rsid w:val="00C31E55"/>
    <w:rsid w:val="00C344E2"/>
    <w:rsid w:val="00C347DB"/>
    <w:rsid w:val="00C4041E"/>
    <w:rsid w:val="00C436C0"/>
    <w:rsid w:val="00C56F23"/>
    <w:rsid w:val="00C60902"/>
    <w:rsid w:val="00C611F0"/>
    <w:rsid w:val="00C619BD"/>
    <w:rsid w:val="00C74DEB"/>
    <w:rsid w:val="00C82D74"/>
    <w:rsid w:val="00C850B3"/>
    <w:rsid w:val="00C871E9"/>
    <w:rsid w:val="00C9020E"/>
    <w:rsid w:val="00C90E08"/>
    <w:rsid w:val="00C9437D"/>
    <w:rsid w:val="00CA4F1B"/>
    <w:rsid w:val="00CB0D97"/>
    <w:rsid w:val="00CB1B7B"/>
    <w:rsid w:val="00CB7BA6"/>
    <w:rsid w:val="00CC01BF"/>
    <w:rsid w:val="00CC1793"/>
    <w:rsid w:val="00CD223C"/>
    <w:rsid w:val="00CD4623"/>
    <w:rsid w:val="00CE1D1F"/>
    <w:rsid w:val="00CE352B"/>
    <w:rsid w:val="00CF22C5"/>
    <w:rsid w:val="00CF2A95"/>
    <w:rsid w:val="00CF3B4B"/>
    <w:rsid w:val="00CF4AD3"/>
    <w:rsid w:val="00CF6952"/>
    <w:rsid w:val="00D015FA"/>
    <w:rsid w:val="00D03FA9"/>
    <w:rsid w:val="00D0455C"/>
    <w:rsid w:val="00D065E7"/>
    <w:rsid w:val="00D20786"/>
    <w:rsid w:val="00D21E02"/>
    <w:rsid w:val="00D2392B"/>
    <w:rsid w:val="00D23D65"/>
    <w:rsid w:val="00D24C50"/>
    <w:rsid w:val="00D26D97"/>
    <w:rsid w:val="00D31812"/>
    <w:rsid w:val="00D35F3E"/>
    <w:rsid w:val="00D36692"/>
    <w:rsid w:val="00D37985"/>
    <w:rsid w:val="00D45513"/>
    <w:rsid w:val="00D51B43"/>
    <w:rsid w:val="00D5529B"/>
    <w:rsid w:val="00D6256A"/>
    <w:rsid w:val="00D71D61"/>
    <w:rsid w:val="00D71E5F"/>
    <w:rsid w:val="00D807D2"/>
    <w:rsid w:val="00D94260"/>
    <w:rsid w:val="00D94FA0"/>
    <w:rsid w:val="00DA00A2"/>
    <w:rsid w:val="00DA4191"/>
    <w:rsid w:val="00DB2E95"/>
    <w:rsid w:val="00DB4216"/>
    <w:rsid w:val="00DB7CEC"/>
    <w:rsid w:val="00DC15A8"/>
    <w:rsid w:val="00DC2A0C"/>
    <w:rsid w:val="00DC4DA2"/>
    <w:rsid w:val="00DC64B7"/>
    <w:rsid w:val="00DD1CC5"/>
    <w:rsid w:val="00DD6645"/>
    <w:rsid w:val="00DE05F7"/>
    <w:rsid w:val="00DE3606"/>
    <w:rsid w:val="00DE59CB"/>
    <w:rsid w:val="00DE5DAC"/>
    <w:rsid w:val="00DE6AE6"/>
    <w:rsid w:val="00DE6C5A"/>
    <w:rsid w:val="00DE78D7"/>
    <w:rsid w:val="00DF78D8"/>
    <w:rsid w:val="00E0246F"/>
    <w:rsid w:val="00E203BF"/>
    <w:rsid w:val="00E2041D"/>
    <w:rsid w:val="00E21089"/>
    <w:rsid w:val="00E21D0A"/>
    <w:rsid w:val="00E26AF5"/>
    <w:rsid w:val="00E334AE"/>
    <w:rsid w:val="00E34CAE"/>
    <w:rsid w:val="00E40E75"/>
    <w:rsid w:val="00E426FB"/>
    <w:rsid w:val="00E43944"/>
    <w:rsid w:val="00E44055"/>
    <w:rsid w:val="00E44EC8"/>
    <w:rsid w:val="00E47BA5"/>
    <w:rsid w:val="00E5343D"/>
    <w:rsid w:val="00E557CF"/>
    <w:rsid w:val="00E637B0"/>
    <w:rsid w:val="00E63F29"/>
    <w:rsid w:val="00E7072E"/>
    <w:rsid w:val="00E72526"/>
    <w:rsid w:val="00E72EAA"/>
    <w:rsid w:val="00E770AB"/>
    <w:rsid w:val="00E80715"/>
    <w:rsid w:val="00E8535B"/>
    <w:rsid w:val="00E86927"/>
    <w:rsid w:val="00E869A4"/>
    <w:rsid w:val="00E92B27"/>
    <w:rsid w:val="00EA0DBE"/>
    <w:rsid w:val="00EA22F0"/>
    <w:rsid w:val="00EA6264"/>
    <w:rsid w:val="00EB0E74"/>
    <w:rsid w:val="00EB3E02"/>
    <w:rsid w:val="00EB4411"/>
    <w:rsid w:val="00EB44BA"/>
    <w:rsid w:val="00EB46E4"/>
    <w:rsid w:val="00EB5705"/>
    <w:rsid w:val="00EC0565"/>
    <w:rsid w:val="00ED3465"/>
    <w:rsid w:val="00ED71B0"/>
    <w:rsid w:val="00EF46BC"/>
    <w:rsid w:val="00F034AB"/>
    <w:rsid w:val="00F040D8"/>
    <w:rsid w:val="00F04B56"/>
    <w:rsid w:val="00F1036D"/>
    <w:rsid w:val="00F10A0B"/>
    <w:rsid w:val="00F1704D"/>
    <w:rsid w:val="00F2604E"/>
    <w:rsid w:val="00F35FEA"/>
    <w:rsid w:val="00F36F21"/>
    <w:rsid w:val="00F44911"/>
    <w:rsid w:val="00F47CCD"/>
    <w:rsid w:val="00F51510"/>
    <w:rsid w:val="00F54114"/>
    <w:rsid w:val="00F600CD"/>
    <w:rsid w:val="00F62B8F"/>
    <w:rsid w:val="00F673A1"/>
    <w:rsid w:val="00F71024"/>
    <w:rsid w:val="00F75158"/>
    <w:rsid w:val="00F80DD2"/>
    <w:rsid w:val="00F90FC3"/>
    <w:rsid w:val="00F9220D"/>
    <w:rsid w:val="00F95B14"/>
    <w:rsid w:val="00FA56AD"/>
    <w:rsid w:val="00FA5F9D"/>
    <w:rsid w:val="00FB0CC5"/>
    <w:rsid w:val="00FB1F16"/>
    <w:rsid w:val="00FB2AB4"/>
    <w:rsid w:val="00FB4B10"/>
    <w:rsid w:val="00FB5AB8"/>
    <w:rsid w:val="00FB6400"/>
    <w:rsid w:val="00FC3491"/>
    <w:rsid w:val="00FC7F51"/>
    <w:rsid w:val="00FD0460"/>
    <w:rsid w:val="00FD32CF"/>
    <w:rsid w:val="00FE4C91"/>
    <w:rsid w:val="00FE68AF"/>
    <w:rsid w:val="00FF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225B13"/>
  <w15:chartTrackingRefBased/>
  <w15:docId w15:val="{023D02B6-E6D6-406C-B8D3-435194F7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C5A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44055"/>
    <w:pPr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B917D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pPr>
      <w:keepNext/>
      <w:outlineLvl w:val="7"/>
    </w:pPr>
    <w:rPr>
      <w:rFonts w:cs="Arial"/>
      <w:b/>
      <w:bCs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5F57"/>
  </w:style>
  <w:style w:type="paragraph" w:styleId="BalloonText">
    <w:name w:val="Balloon Text"/>
    <w:basedOn w:val="Normal"/>
    <w:semiHidden/>
    <w:rsid w:val="007F20C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86523"/>
    <w:rPr>
      <w:sz w:val="16"/>
      <w:szCs w:val="16"/>
    </w:rPr>
  </w:style>
  <w:style w:type="paragraph" w:styleId="CommentText">
    <w:name w:val="annotation text"/>
    <w:basedOn w:val="Normal"/>
    <w:semiHidden/>
    <w:rsid w:val="0018652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86523"/>
    <w:rPr>
      <w:b/>
      <w:bCs/>
    </w:rPr>
  </w:style>
  <w:style w:type="character" w:styleId="Emphasis">
    <w:name w:val="Emphasis"/>
    <w:uiPriority w:val="20"/>
    <w:qFormat/>
    <w:rsid w:val="00635345"/>
    <w:rPr>
      <w:i/>
      <w:iCs/>
    </w:rPr>
  </w:style>
  <w:style w:type="paragraph" w:styleId="HTMLPreformatted">
    <w:name w:val="HTML Preformatted"/>
    <w:basedOn w:val="Normal"/>
    <w:link w:val="HTMLPreformattedChar"/>
    <w:rsid w:val="006353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link w:val="HTMLPreformatted"/>
    <w:semiHidden/>
    <w:locked/>
    <w:rsid w:val="00635345"/>
    <w:rPr>
      <w:rFonts w:ascii="Arial Unicode MS" w:eastAsia="Arial Unicode MS" w:hAnsi="Arial Unicode MS" w:cs="Arial Unicode MS"/>
      <w:lang w:val="en-US" w:eastAsia="en-US" w:bidi="ar-SA"/>
    </w:rPr>
  </w:style>
  <w:style w:type="character" w:customStyle="1" w:styleId="c12">
    <w:name w:val="c12"/>
    <w:basedOn w:val="DefaultParagraphFont"/>
    <w:rsid w:val="00635345"/>
  </w:style>
  <w:style w:type="character" w:customStyle="1" w:styleId="yshortcuts">
    <w:name w:val="yshortcuts"/>
    <w:basedOn w:val="DefaultParagraphFont"/>
    <w:rsid w:val="00635345"/>
  </w:style>
  <w:style w:type="paragraph" w:customStyle="1" w:styleId="Default">
    <w:name w:val="Default"/>
    <w:basedOn w:val="Normal"/>
    <w:link w:val="DefaultChar"/>
    <w:rsid w:val="00635345"/>
    <w:pPr>
      <w:autoSpaceDE w:val="0"/>
      <w:autoSpaceDN w:val="0"/>
    </w:pPr>
    <w:rPr>
      <w:rFonts w:ascii="Times New Roman" w:eastAsia="Calibri" w:hAnsi="Times New Roman"/>
      <w:color w:val="000000"/>
    </w:rPr>
  </w:style>
  <w:style w:type="character" w:customStyle="1" w:styleId="DefaultChar">
    <w:name w:val="Default Char"/>
    <w:link w:val="Default"/>
    <w:rsid w:val="008844CE"/>
    <w:rPr>
      <w:rFonts w:eastAsia="Calibri"/>
      <w:color w:val="000000"/>
      <w:sz w:val="24"/>
      <w:szCs w:val="24"/>
      <w:lang w:val="en-US" w:eastAsia="en-US" w:bidi="ar-SA"/>
    </w:rPr>
  </w:style>
  <w:style w:type="paragraph" w:styleId="NormalWeb">
    <w:name w:val="Normal (Web)"/>
    <w:basedOn w:val="Normal"/>
    <w:rsid w:val="008844CE"/>
    <w:pPr>
      <w:spacing w:before="100" w:beforeAutospacing="1" w:after="100" w:afterAutospacing="1"/>
    </w:pPr>
    <w:rPr>
      <w:rFonts w:cs="Arial"/>
    </w:rPr>
  </w:style>
  <w:style w:type="character" w:customStyle="1" w:styleId="HTMLPreformattedChar1">
    <w:name w:val="HTML Preformatted Char1"/>
    <w:semiHidden/>
    <w:locked/>
    <w:rsid w:val="00C030D6"/>
    <w:rPr>
      <w:rFonts w:ascii="Arial Unicode MS" w:eastAsia="Arial Unicode MS" w:hAnsi="Arial Unicode MS" w:cs="Arial Unicode MS"/>
      <w:lang w:val="en-US" w:eastAsia="en-US" w:bidi="ar-SA"/>
    </w:rPr>
  </w:style>
  <w:style w:type="paragraph" w:styleId="DocumentMap">
    <w:name w:val="Document Map"/>
    <w:basedOn w:val="Normal"/>
    <w:semiHidden/>
    <w:rsid w:val="00E210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link w:val="Heading1"/>
    <w:rsid w:val="00E44055"/>
    <w:rPr>
      <w:rFonts w:ascii="Arial" w:hAnsi="Arial"/>
      <w:b/>
      <w:sz w:val="36"/>
      <w:szCs w:val="36"/>
    </w:rPr>
  </w:style>
  <w:style w:type="character" w:customStyle="1" w:styleId="Heading2Char">
    <w:name w:val="Heading 2 Char"/>
    <w:link w:val="Heading2"/>
    <w:rsid w:val="00B917D9"/>
    <w:rPr>
      <w:rFonts w:ascii="Arial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B917D9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link w:val="Footer"/>
    <w:uiPriority w:val="99"/>
    <w:rsid w:val="00B917D9"/>
    <w:rPr>
      <w:rFonts w:ascii="Arial" w:hAnsi="Arial"/>
      <w:sz w:val="24"/>
      <w:szCs w:val="24"/>
    </w:rPr>
  </w:style>
  <w:style w:type="character" w:customStyle="1" w:styleId="HeaderChar">
    <w:name w:val="Header Char"/>
    <w:link w:val="Header"/>
    <w:uiPriority w:val="99"/>
    <w:rsid w:val="00B917D9"/>
    <w:rPr>
      <w:rFonts w:ascii="Arial" w:hAnsi="Arial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96600A"/>
    <w:pPr>
      <w:tabs>
        <w:tab w:val="right" w:leader="dot" w:pos="8630"/>
      </w:tabs>
      <w:spacing w:before="120" w:after="100" w:afterAutospacing="1"/>
      <w:jc w:val="center"/>
    </w:pPr>
    <w:rPr>
      <w:rFonts w:eastAsia="Arial Unicode MS"/>
      <w:b/>
      <w:iCs/>
      <w:noProof/>
    </w:rPr>
  </w:style>
  <w:style w:type="paragraph" w:styleId="TOC1">
    <w:name w:val="toc 1"/>
    <w:basedOn w:val="Normal"/>
    <w:next w:val="Normal"/>
    <w:autoRedefine/>
    <w:uiPriority w:val="39"/>
    <w:rsid w:val="00BC7C45"/>
    <w:pPr>
      <w:tabs>
        <w:tab w:val="right" w:leader="dot" w:pos="8630"/>
      </w:tabs>
      <w:spacing w:after="100" w:afterAutospacing="1"/>
    </w:pPr>
    <w:rPr>
      <w:b/>
      <w:noProof/>
    </w:rPr>
  </w:style>
  <w:style w:type="character" w:styleId="Hyperlink">
    <w:name w:val="Hyperlink"/>
    <w:uiPriority w:val="99"/>
    <w:rsid w:val="00B917D9"/>
    <w:rPr>
      <w:color w:val="0000FF"/>
      <w:u w:val="single"/>
    </w:rPr>
  </w:style>
  <w:style w:type="character" w:styleId="Strong">
    <w:name w:val="Strong"/>
    <w:qFormat/>
    <w:rsid w:val="00B917D9"/>
    <w:rPr>
      <w:b/>
      <w:bCs/>
    </w:rPr>
  </w:style>
  <w:style w:type="character" w:customStyle="1" w:styleId="Heading8Char">
    <w:name w:val="Heading 8 Char"/>
    <w:link w:val="Heading8"/>
    <w:rsid w:val="00797CE5"/>
    <w:rPr>
      <w:rFonts w:ascii="Arial" w:hAnsi="Arial" w:cs="Arial"/>
      <w:b/>
      <w:bCs/>
      <w:sz w:val="4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7EB3"/>
    <w:pPr>
      <w:keepLines/>
      <w:spacing w:before="480" w:line="276" w:lineRule="auto"/>
      <w:outlineLvl w:val="9"/>
    </w:pPr>
    <w:rPr>
      <w:rFonts w:ascii="Cambria" w:eastAsia="MS Gothic" w:hAnsi="Cambria"/>
      <w:color w:val="365F91"/>
      <w:sz w:val="28"/>
      <w:szCs w:val="28"/>
      <w:lang w:eastAsia="ja-JP"/>
    </w:rPr>
  </w:style>
  <w:style w:type="character" w:styleId="SubtleEmphasis">
    <w:name w:val="Subtle Emphasis"/>
    <w:basedOn w:val="DefaultParagraphFont"/>
    <w:uiPriority w:val="19"/>
    <w:qFormat/>
    <w:rsid w:val="00110783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110783"/>
    <w:rPr>
      <w:b/>
      <w:bCs/>
      <w:i/>
      <w:iCs/>
      <w:spacing w:val="5"/>
    </w:rPr>
  </w:style>
  <w:style w:type="character" w:customStyle="1" w:styleId="ilfuvd">
    <w:name w:val="ilfuvd"/>
    <w:basedOn w:val="DefaultParagraphFont"/>
    <w:rsid w:val="00397F63"/>
  </w:style>
  <w:style w:type="character" w:styleId="UnresolvedMention">
    <w:name w:val="Unresolved Mention"/>
    <w:basedOn w:val="DefaultParagraphFont"/>
    <w:uiPriority w:val="99"/>
    <w:semiHidden/>
    <w:unhideWhenUsed/>
    <w:rsid w:val="00E4405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E44055"/>
    <w:pPr>
      <w:spacing w:after="100" w:afterAutospacing="1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44055"/>
    <w:rPr>
      <w:rFonts w:ascii="Arial" w:hAnsi="Arial"/>
      <w:b/>
      <w:sz w:val="40"/>
      <w:szCs w:val="40"/>
    </w:rPr>
  </w:style>
  <w:style w:type="paragraph" w:styleId="MessageHeader">
    <w:name w:val="Message Header"/>
    <w:basedOn w:val="Normal"/>
    <w:link w:val="MessageHeaderChar"/>
    <w:rsid w:val="00DE6C5A"/>
    <w:pPr>
      <w:spacing w:after="360"/>
    </w:pPr>
    <w:rPr>
      <w:b/>
    </w:rPr>
  </w:style>
  <w:style w:type="character" w:customStyle="1" w:styleId="MessageHeaderChar">
    <w:name w:val="Message Header Char"/>
    <w:basedOn w:val="DefaultParagraphFont"/>
    <w:link w:val="MessageHeader"/>
    <w:rsid w:val="00DE6C5A"/>
    <w:rPr>
      <w:rFonts w:ascii="Arial" w:hAnsi="Arial"/>
      <w:b/>
      <w:sz w:val="24"/>
      <w:szCs w:val="24"/>
    </w:rPr>
  </w:style>
  <w:style w:type="character" w:styleId="FollowedHyperlink">
    <w:name w:val="FollowedHyperlink"/>
    <w:basedOn w:val="DefaultParagraphFont"/>
    <w:rsid w:val="00C943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de.ca.gov/re/lr/wr/waiverreport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re/lr/wr/waiverreports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B551E-A2D1-430B-B228-BC451EA8E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2025 Memo EXEC Wav Item 01 - Information Memoranda (CA State Board of Education)</vt:lpstr>
    </vt:vector>
  </TitlesOfParts>
  <Company/>
  <LinksUpToDate>false</LinksUpToDate>
  <CharactersWithSpaces>1561</CharactersWithSpaces>
  <SharedDoc>false</SharedDoc>
  <HLinks>
    <vt:vector size="90" baseType="variant">
      <vt:variant>
        <vt:i4>6488075</vt:i4>
      </vt:variant>
      <vt:variant>
        <vt:i4>84</vt:i4>
      </vt:variant>
      <vt:variant>
        <vt:i4>0</vt:i4>
      </vt:variant>
      <vt:variant>
        <vt:i4>5</vt:i4>
      </vt:variant>
      <vt:variant>
        <vt:lpwstr>mailto:waiver@cde.ca.gov</vt:lpwstr>
      </vt:variant>
      <vt:variant>
        <vt:lpwstr/>
      </vt:variant>
      <vt:variant>
        <vt:i4>1900635</vt:i4>
      </vt:variant>
      <vt:variant>
        <vt:i4>81</vt:i4>
      </vt:variant>
      <vt:variant>
        <vt:i4>0</vt:i4>
      </vt:variant>
      <vt:variant>
        <vt:i4>5</vt:i4>
      </vt:variant>
      <vt:variant>
        <vt:lpwstr>http://www.cde.ca.gov/re/lr/wr/waiverreports.asp</vt:lpwstr>
      </vt:variant>
      <vt:variant>
        <vt:lpwstr/>
      </vt:variant>
      <vt:variant>
        <vt:i4>7012381</vt:i4>
      </vt:variant>
      <vt:variant>
        <vt:i4>78</vt:i4>
      </vt:variant>
      <vt:variant>
        <vt:i4>0</vt:i4>
      </vt:variant>
      <vt:variant>
        <vt:i4>5</vt:i4>
      </vt:variant>
      <vt:variant>
        <vt:lpwstr>mailto:spapas@cde.ca.gov</vt:lpwstr>
      </vt:variant>
      <vt:variant>
        <vt:lpwstr/>
      </vt:variant>
      <vt:variant>
        <vt:i4>1048625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_Toc477177569</vt:lpwstr>
      </vt:variant>
      <vt:variant>
        <vt:i4>1048625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_Toc477177568</vt:lpwstr>
      </vt:variant>
      <vt:variant>
        <vt:i4>1048625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_Toc477177567</vt:lpwstr>
      </vt:variant>
      <vt:variant>
        <vt:i4>1048625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_Toc477177566</vt:lpwstr>
      </vt:variant>
      <vt:variant>
        <vt:i4>1048625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_Toc477177565</vt:lpwstr>
      </vt:variant>
      <vt:variant>
        <vt:i4>1048625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_Toc477177564</vt:lpwstr>
      </vt:variant>
      <vt:variant>
        <vt:i4>1048625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_Toc477177563</vt:lpwstr>
      </vt:variant>
      <vt:variant>
        <vt:i4>1048625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_Toc477177562</vt:lpwstr>
      </vt:variant>
      <vt:variant>
        <vt:i4>1048625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_Toc477177561</vt:lpwstr>
      </vt:variant>
      <vt:variant>
        <vt:i4>1048625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_Toc477177560</vt:lpwstr>
      </vt:variant>
      <vt:variant>
        <vt:i4>1245233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_Toc477177559</vt:lpwstr>
      </vt:variant>
      <vt:variant>
        <vt:i4>1245233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_Toc477177558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2025 Memo EXEC Wav Item 01 - Information Memoranda (CA State Board of Education)</dc:title>
  <dc:subject>2024 Annual Report of Waiver Activity and Summary of Actions Taken by the State Board of Education.</dc:subject>
  <dc:creator/>
  <cp:keywords/>
  <cp:lastPrinted>2019-03-22T19:26:00Z</cp:lastPrinted>
  <dcterms:created xsi:type="dcterms:W3CDTF">2025-05-16T21:53:00Z</dcterms:created>
  <dcterms:modified xsi:type="dcterms:W3CDTF">2025-06-13T21:07:00Z</dcterms:modified>
</cp:coreProperties>
</file>