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96" w:rsidRDefault="00057A96" w:rsidP="00057A96">
      <w:bookmarkStart w:id="0" w:name="_GoBack"/>
      <w:bookmarkEnd w:id="0"/>
      <w:r>
        <w:t>California Department of Education</w:t>
      </w:r>
    </w:p>
    <w:p w:rsidR="00057A96" w:rsidRDefault="00057A96" w:rsidP="00057A96">
      <w:r>
        <w:t>Executive Office</w:t>
      </w:r>
    </w:p>
    <w:p w:rsidR="00982A10" w:rsidRDefault="00057A96" w:rsidP="00982A10">
      <w:r>
        <w:t>SBE-00</w:t>
      </w:r>
      <w:r w:rsidR="00BC376B">
        <w:t>2</w:t>
      </w:r>
      <w:r>
        <w:t xml:space="preserve"> (REV. 1</w:t>
      </w:r>
      <w:r w:rsidR="000C139F">
        <w:t>1</w:t>
      </w:r>
      <w:r>
        <w:t>/2017)</w:t>
      </w:r>
    </w:p>
    <w:p w:rsidR="00982A10" w:rsidRDefault="00982A10" w:rsidP="00982A10">
      <w:r>
        <w:br w:type="column"/>
      </w:r>
      <w:proofErr w:type="gramStart"/>
      <w:r w:rsidR="00004053" w:rsidRPr="00004053">
        <w:t>memo-pptb-lasso-</w:t>
      </w:r>
      <w:r w:rsidR="00734775">
        <w:t>jun18</w:t>
      </w:r>
      <w:r w:rsidR="00004053" w:rsidRPr="00004053">
        <w:t>item01</w:t>
      </w:r>
      <w:proofErr w:type="gramEnd"/>
    </w:p>
    <w:p w:rsidR="00982A10" w:rsidRDefault="00982A10" w:rsidP="0033616F">
      <w:pPr>
        <w:pStyle w:val="Heading1"/>
        <w:spacing w:line="360" w:lineRule="auto"/>
        <w:rPr>
          <w:rFonts w:cs="Arial"/>
          <w:b w:val="0"/>
          <w:sz w:val="40"/>
          <w:szCs w:val="52"/>
        </w:rPr>
        <w:sectPr w:rsidR="00982A10" w:rsidSect="00503517">
          <w:headerReference w:type="default" r:id="rId7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</w:p>
    <w:p w:rsidR="00057A96" w:rsidRPr="008B1135" w:rsidRDefault="00BC376B" w:rsidP="0033616F">
      <w:pPr>
        <w:pStyle w:val="Heading1"/>
        <w:spacing w:line="360" w:lineRule="auto"/>
        <w:rPr>
          <w:rFonts w:cs="Arial"/>
          <w:b w:val="0"/>
          <w:sz w:val="40"/>
          <w:szCs w:val="52"/>
        </w:rPr>
      </w:pPr>
      <w:r w:rsidRPr="008B1135">
        <w:rPr>
          <w:rFonts w:cs="Arial"/>
          <w:sz w:val="40"/>
          <w:szCs w:val="52"/>
        </w:rPr>
        <w:t>MEMORANDUM</w:t>
      </w:r>
    </w:p>
    <w:p w:rsidR="00057A96" w:rsidRPr="008B1135" w:rsidRDefault="008F6CA0" w:rsidP="00E46E79">
      <w:pPr>
        <w:pStyle w:val="MessageHeader"/>
      </w:pPr>
      <w:r w:rsidRPr="008F6CA0">
        <w:rPr>
          <w:b/>
        </w:rPr>
        <w:t>DATE:</w:t>
      </w:r>
      <w:r>
        <w:tab/>
      </w:r>
      <w:r w:rsidR="00503517">
        <w:t>June</w:t>
      </w:r>
      <w:r w:rsidR="00004053">
        <w:t xml:space="preserve"> </w:t>
      </w:r>
      <w:r w:rsidR="00503517">
        <w:t>1</w:t>
      </w:r>
      <w:r w:rsidR="00004053">
        <w:t>, 2018</w:t>
      </w:r>
      <w:r w:rsidR="00057A96" w:rsidRPr="008B1135">
        <w:t xml:space="preserve"> </w:t>
      </w:r>
    </w:p>
    <w:p w:rsidR="00057A96" w:rsidRPr="00C61F78" w:rsidRDefault="00057A96" w:rsidP="00E46E79">
      <w:pPr>
        <w:pStyle w:val="MessageHeader"/>
      </w:pPr>
      <w:r w:rsidRPr="008B1135">
        <w:rPr>
          <w:b/>
        </w:rPr>
        <w:t>TO:</w:t>
      </w:r>
      <w:r w:rsidRPr="00C61F78">
        <w:rPr>
          <w:b/>
        </w:rPr>
        <w:tab/>
      </w:r>
      <w:r w:rsidRPr="00C61F78">
        <w:t>MEMBERS, State Board of Education</w:t>
      </w:r>
    </w:p>
    <w:p w:rsidR="00057A96" w:rsidRPr="0033616F" w:rsidRDefault="00057A96" w:rsidP="00E46E79">
      <w:pPr>
        <w:pStyle w:val="MessageHeader"/>
      </w:pPr>
      <w:r w:rsidRPr="008B1135">
        <w:rPr>
          <w:b/>
        </w:rPr>
        <w:t>FROM:</w:t>
      </w:r>
      <w:r w:rsidR="00C61F78">
        <w:tab/>
        <w:t xml:space="preserve">TOM TORLAKSON, </w:t>
      </w:r>
      <w:r w:rsidRPr="0033616F">
        <w:t>State Superintendent of Public Instruction</w:t>
      </w:r>
    </w:p>
    <w:p w:rsidR="00057A96" w:rsidRPr="00C61F78" w:rsidRDefault="00057A96" w:rsidP="00E46E79">
      <w:pPr>
        <w:pStyle w:val="MessageHeader"/>
      </w:pPr>
      <w:r w:rsidRPr="008B1135">
        <w:rPr>
          <w:b/>
        </w:rPr>
        <w:t>SUBJECT:</w:t>
      </w:r>
      <w:r w:rsidRPr="00C61F78">
        <w:rPr>
          <w:b/>
        </w:rPr>
        <w:tab/>
      </w:r>
      <w:r w:rsidR="00004053" w:rsidRPr="00004053">
        <w:t>Update on the Local Control and Accountability Plan Federal Addendum Template and Proposed Approval Process.</w:t>
      </w:r>
    </w:p>
    <w:p w:rsidR="00057A96" w:rsidRPr="00756A82" w:rsidRDefault="00474A2F" w:rsidP="003E6D29">
      <w:pPr>
        <w:pStyle w:val="Heading1"/>
        <w:spacing w:before="0" w:after="240"/>
      </w:pPr>
      <w:r w:rsidRPr="00756A82">
        <w:t>Summary o</w:t>
      </w:r>
      <w:r w:rsidR="00057A96" w:rsidRPr="00756A82">
        <w:t>f Key Issues</w:t>
      </w:r>
    </w:p>
    <w:p w:rsidR="00B73DDD" w:rsidRDefault="00AF48D8" w:rsidP="003E6D29">
      <w:pPr>
        <w:spacing w:after="240"/>
      </w:pPr>
      <w:r>
        <w:t xml:space="preserve">The Every Student Succeeds Act (ESSA) requires local educational agencies (LEAs) to complete a Local Educational Agency Plan (LEA Plan) that addresses required provisions of ESSA programs under which an LEA applies for federal education funds. </w:t>
      </w:r>
      <w:r w:rsidR="00EA76E0">
        <w:t>Within California</w:t>
      </w:r>
      <w:r w:rsidR="00B1228D">
        <w:t>,</w:t>
      </w:r>
      <w:r w:rsidR="00EA76E0">
        <w:t xml:space="preserve"> </w:t>
      </w:r>
      <w:r w:rsidR="00503517">
        <w:t xml:space="preserve">the </w:t>
      </w:r>
      <w:r>
        <w:t xml:space="preserve">LEAs that apply for ESSA funds are required to complete a </w:t>
      </w:r>
      <w:r w:rsidR="00D60D35" w:rsidRPr="00D60D35">
        <w:t>Local Control and Accountability Plan (LCAP)</w:t>
      </w:r>
      <w:r w:rsidR="00756A82">
        <w:t>, LCAP</w:t>
      </w:r>
      <w:r>
        <w:t xml:space="preserve"> Federal Addendum (Addendum) and the Consolidated Application (</w:t>
      </w:r>
      <w:proofErr w:type="spellStart"/>
      <w:r>
        <w:t>ConApp</w:t>
      </w:r>
      <w:proofErr w:type="spellEnd"/>
      <w:r>
        <w:t xml:space="preserve">). </w:t>
      </w:r>
      <w:r w:rsidR="00EA76E0">
        <w:t>T</w:t>
      </w:r>
      <w:r w:rsidR="00D60D35">
        <w:t xml:space="preserve">he LCAP is the primary strategic planning document for each LEA. </w:t>
      </w:r>
      <w:r>
        <w:t xml:space="preserve">The LCAP, in conjunction with the Addendum and the </w:t>
      </w:r>
      <w:proofErr w:type="spellStart"/>
      <w:r>
        <w:t>ConApp</w:t>
      </w:r>
      <w:proofErr w:type="spellEnd"/>
      <w:r>
        <w:t>, serves to meet the ESSA LEA Plan requirement</w:t>
      </w:r>
      <w:r w:rsidR="00E3502D">
        <w:t>s</w:t>
      </w:r>
      <w:r>
        <w:t>.</w:t>
      </w:r>
      <w:r w:rsidR="00EA76E0">
        <w:t xml:space="preserve"> </w:t>
      </w:r>
    </w:p>
    <w:p w:rsidR="008C742B" w:rsidRPr="003E6D29" w:rsidRDefault="008C742B" w:rsidP="003E6D29">
      <w:pPr>
        <w:pStyle w:val="Heading2"/>
        <w:spacing w:before="0" w:after="240"/>
        <w:rPr>
          <w:sz w:val="28"/>
          <w:szCs w:val="28"/>
        </w:rPr>
      </w:pPr>
      <w:r w:rsidRPr="003E6D29">
        <w:rPr>
          <w:sz w:val="28"/>
          <w:szCs w:val="28"/>
        </w:rPr>
        <w:t>LCAP Federal Addendum Template</w:t>
      </w:r>
    </w:p>
    <w:p w:rsidR="008C742B" w:rsidRPr="008C742B" w:rsidRDefault="008C742B" w:rsidP="003E6D29">
      <w:pPr>
        <w:spacing w:after="240"/>
      </w:pPr>
      <w:r>
        <w:t xml:space="preserve">At </w:t>
      </w:r>
      <w:r w:rsidR="00503517">
        <w:t>the</w:t>
      </w:r>
      <w:r>
        <w:t xml:space="preserve"> March 2018 meeting</w:t>
      </w:r>
      <w:r w:rsidR="00503517">
        <w:t>,</w:t>
      </w:r>
      <w:r>
        <w:t xml:space="preserve"> the State Board of Education (SBE) adopted the Addendum Template with the expectation that it be </w:t>
      </w:r>
      <w:r w:rsidRPr="00D60D35">
        <w:t>fully implemented for those LEAs that apply for ESSA funds for the 2018–19 school year</w:t>
      </w:r>
      <w:r>
        <w:t xml:space="preserve"> (</w:t>
      </w:r>
      <w:hyperlink r:id="rId8" w:tooltip="California State Board of Education March 2018 Agenda Item 12" w:history="1">
        <w:r w:rsidRPr="005239CB">
          <w:rPr>
            <w:rStyle w:val="Hyperlink"/>
          </w:rPr>
          <w:t>https://www.cde.ca.gov/be/ag/ag/yr18/documents/mar18item12.docx</w:t>
        </w:r>
      </w:hyperlink>
      <w:r>
        <w:t>)</w:t>
      </w:r>
      <w:r w:rsidRPr="00D60D35">
        <w:t>.</w:t>
      </w:r>
    </w:p>
    <w:p w:rsidR="00CD276B" w:rsidRPr="00BC7EA4" w:rsidRDefault="00CD276B" w:rsidP="003E6D29">
      <w:pPr>
        <w:spacing w:after="240"/>
      </w:pPr>
      <w:r w:rsidRPr="00BC7EA4">
        <w:t>The Addendum addresses the required provisions of the following ESSA programs:</w:t>
      </w:r>
    </w:p>
    <w:p w:rsidR="00CD276B" w:rsidRPr="00BC7EA4" w:rsidRDefault="00CD276B" w:rsidP="003E6D29">
      <w:pPr>
        <w:pStyle w:val="ListParagraph"/>
        <w:numPr>
          <w:ilvl w:val="0"/>
          <w:numId w:val="7"/>
        </w:numPr>
        <w:spacing w:after="240"/>
        <w:contextualSpacing w:val="0"/>
      </w:pPr>
      <w:r w:rsidRPr="00BC7EA4">
        <w:t>Title I, Part A: Improving Basic Programs Operated by State and Local Educational Agencies</w:t>
      </w:r>
    </w:p>
    <w:p w:rsidR="00CD276B" w:rsidRPr="00BC7EA4" w:rsidRDefault="00CD276B" w:rsidP="003E6D29">
      <w:pPr>
        <w:pStyle w:val="ListParagraph"/>
        <w:numPr>
          <w:ilvl w:val="0"/>
          <w:numId w:val="7"/>
        </w:numPr>
        <w:spacing w:after="240"/>
        <w:contextualSpacing w:val="0"/>
      </w:pPr>
      <w:r w:rsidRPr="00BC7EA4">
        <w:t>Title I, Part D: Prevention and Intervention Programs for Children and Youth Who Are Neglected, Delinquent, or At-Risk</w:t>
      </w:r>
    </w:p>
    <w:p w:rsidR="00CD276B" w:rsidRPr="00BC7EA4" w:rsidRDefault="00CD276B" w:rsidP="003E6D29">
      <w:pPr>
        <w:pStyle w:val="ListParagraph"/>
        <w:numPr>
          <w:ilvl w:val="0"/>
          <w:numId w:val="7"/>
        </w:numPr>
        <w:spacing w:after="240"/>
        <w:contextualSpacing w:val="0"/>
      </w:pPr>
      <w:r w:rsidRPr="00BC7EA4">
        <w:t>Title II, Part A: Supporting Effective Instruction</w:t>
      </w:r>
    </w:p>
    <w:p w:rsidR="00CD276B" w:rsidRPr="00BC7EA4" w:rsidRDefault="00CD276B" w:rsidP="003E6D29">
      <w:pPr>
        <w:pStyle w:val="ListParagraph"/>
        <w:numPr>
          <w:ilvl w:val="0"/>
          <w:numId w:val="7"/>
        </w:numPr>
        <w:spacing w:after="240"/>
        <w:contextualSpacing w:val="0"/>
      </w:pPr>
      <w:r w:rsidRPr="00BC7EA4">
        <w:t>Title III, Part A: Language Instruction for English Learners and Immigrant Students</w:t>
      </w:r>
    </w:p>
    <w:p w:rsidR="00CD276B" w:rsidRPr="00170FB0" w:rsidRDefault="00CD276B" w:rsidP="003E6D29">
      <w:pPr>
        <w:pStyle w:val="ListParagraph"/>
        <w:numPr>
          <w:ilvl w:val="0"/>
          <w:numId w:val="7"/>
        </w:numPr>
        <w:spacing w:after="240"/>
        <w:contextualSpacing w:val="0"/>
      </w:pPr>
      <w:r w:rsidRPr="00170FB0">
        <w:lastRenderedPageBreak/>
        <w:t xml:space="preserve">Title IV, Part A: Student Support and Academic Enrichment Grants </w:t>
      </w:r>
    </w:p>
    <w:p w:rsidR="00783A85" w:rsidRPr="00170FB0" w:rsidRDefault="009663C5" w:rsidP="003E6D29">
      <w:pPr>
        <w:spacing w:after="240"/>
      </w:pPr>
      <w:r w:rsidRPr="00170FB0">
        <w:t xml:space="preserve">In addition to the Strategy and Alignment prompts, the LEA must provide a narrative response to each required provision for the ESSA programs for which it is applying.  The remaining </w:t>
      </w:r>
      <w:r w:rsidR="00402618" w:rsidRPr="00170FB0">
        <w:t xml:space="preserve">ESSA provisions are satisfied through the LCAP and the </w:t>
      </w:r>
      <w:proofErr w:type="spellStart"/>
      <w:r w:rsidR="00402618" w:rsidRPr="00170FB0">
        <w:t>ConApp</w:t>
      </w:r>
      <w:proofErr w:type="spellEnd"/>
      <w:r w:rsidR="00756A82" w:rsidRPr="00170FB0">
        <w:t>.</w:t>
      </w:r>
      <w:r w:rsidR="00402618" w:rsidRPr="00170FB0">
        <w:t xml:space="preserve"> </w:t>
      </w:r>
      <w:r w:rsidR="00756A82" w:rsidRPr="00170FB0">
        <w:t>T</w:t>
      </w:r>
      <w:r w:rsidR="00402618" w:rsidRPr="00170FB0">
        <w:t xml:space="preserve">hese provisions are specified within the Addendum Template. </w:t>
      </w:r>
    </w:p>
    <w:p w:rsidR="00CD276B" w:rsidRPr="00BC7EA4" w:rsidRDefault="0028406F" w:rsidP="003E6D29">
      <w:pPr>
        <w:spacing w:after="240"/>
      </w:pPr>
      <w:r w:rsidRPr="00170FB0">
        <w:t>On May 22</w:t>
      </w:r>
      <w:r w:rsidR="00503517" w:rsidRPr="00170FB0">
        <w:t>, 2018,</w:t>
      </w:r>
      <w:r w:rsidRPr="00170FB0">
        <w:t xml:space="preserve"> the CDE hosted a webinar to provide</w:t>
      </w:r>
      <w:r w:rsidR="00503517" w:rsidRPr="00170FB0">
        <w:t xml:space="preserve"> </w:t>
      </w:r>
      <w:r w:rsidR="008E33BB" w:rsidRPr="00170FB0">
        <w:t xml:space="preserve">LEAs with </w:t>
      </w:r>
      <w:r w:rsidRPr="00170FB0">
        <w:t xml:space="preserve">guidance </w:t>
      </w:r>
      <w:r w:rsidR="008E33BB" w:rsidRPr="00170FB0">
        <w:t>for</w:t>
      </w:r>
      <w:r w:rsidRPr="00170FB0">
        <w:t xml:space="preserve"> comp</w:t>
      </w:r>
      <w:r w:rsidRPr="0028406F">
        <w:t>leting the Addendum</w:t>
      </w:r>
      <w:r w:rsidR="008E33BB">
        <w:t xml:space="preserve">. </w:t>
      </w:r>
      <w:r w:rsidR="00503517">
        <w:t xml:space="preserve">There were </w:t>
      </w:r>
      <w:r>
        <w:t xml:space="preserve">738 </w:t>
      </w:r>
      <w:r w:rsidR="008E33BB">
        <w:t>unique logins</w:t>
      </w:r>
      <w:r>
        <w:t xml:space="preserve"> </w:t>
      </w:r>
      <w:r w:rsidR="00503517">
        <w:t xml:space="preserve">that </w:t>
      </w:r>
      <w:r>
        <w:t xml:space="preserve">participated in </w:t>
      </w:r>
      <w:r w:rsidR="008E33BB">
        <w:t>this webinar</w:t>
      </w:r>
      <w:r>
        <w:t>. T</w:t>
      </w:r>
      <w:r w:rsidR="00D86C6A">
        <w:t>he</w:t>
      </w:r>
      <w:r w:rsidR="00CD276B">
        <w:t xml:space="preserve"> C</w:t>
      </w:r>
      <w:r w:rsidR="00503517">
        <w:t>alifornia Department of Education (C</w:t>
      </w:r>
      <w:r w:rsidR="00CD276B">
        <w:t>DE</w:t>
      </w:r>
      <w:r w:rsidR="00503517">
        <w:t>)</w:t>
      </w:r>
      <w:r w:rsidR="00CD276B">
        <w:t xml:space="preserve"> </w:t>
      </w:r>
      <w:r w:rsidR="00D86C6A">
        <w:t xml:space="preserve">has </w:t>
      </w:r>
      <w:r>
        <w:t xml:space="preserve">also </w:t>
      </w:r>
      <w:r w:rsidR="00CD276B">
        <w:t xml:space="preserve">posted instructions </w:t>
      </w:r>
      <w:r>
        <w:t xml:space="preserve">for the Addendum </w:t>
      </w:r>
      <w:r w:rsidR="00CD276B">
        <w:t>and links to program specific guidance</w:t>
      </w:r>
      <w:r w:rsidR="00D86C6A">
        <w:t xml:space="preserve"> and</w:t>
      </w:r>
      <w:r w:rsidR="00CD276B">
        <w:t xml:space="preserve"> contacts on its </w:t>
      </w:r>
      <w:r w:rsidR="00CD276B" w:rsidRPr="00CD276B">
        <w:t>LCAP Federal Addendum</w:t>
      </w:r>
      <w:r w:rsidR="00CD276B">
        <w:t xml:space="preserve"> </w:t>
      </w:r>
      <w:r w:rsidR="00756A82">
        <w:t>W</w:t>
      </w:r>
      <w:r w:rsidR="00CD276B">
        <w:t>eb</w:t>
      </w:r>
      <w:r w:rsidR="002F7A00">
        <w:t xml:space="preserve"> </w:t>
      </w:r>
      <w:r w:rsidR="00CD276B">
        <w:t>page (</w:t>
      </w:r>
      <w:hyperlink r:id="rId9" w:tooltip="LCAP Federal Addendum Web page" w:history="1">
        <w:r w:rsidR="00CD276B" w:rsidRPr="005239CB">
          <w:rPr>
            <w:rStyle w:val="Hyperlink"/>
          </w:rPr>
          <w:t>https://www.cde.ca.gov/re/lc/addendumguidance.asp</w:t>
        </w:r>
      </w:hyperlink>
      <w:r w:rsidR="00336CAC">
        <w:t>)</w:t>
      </w:r>
      <w:r w:rsidR="00056DB5">
        <w:t>.</w:t>
      </w:r>
      <w:r w:rsidR="00D86C6A">
        <w:t xml:space="preserve"> </w:t>
      </w:r>
    </w:p>
    <w:p w:rsidR="002758CA" w:rsidRPr="00756A82" w:rsidRDefault="002758CA" w:rsidP="00756A82">
      <w:pPr>
        <w:pStyle w:val="Heading2"/>
        <w:rPr>
          <w:sz w:val="28"/>
          <w:szCs w:val="28"/>
        </w:rPr>
      </w:pPr>
      <w:r w:rsidRPr="00756A82">
        <w:rPr>
          <w:sz w:val="28"/>
          <w:szCs w:val="28"/>
        </w:rPr>
        <w:t>Applying for Funding</w:t>
      </w:r>
    </w:p>
    <w:p w:rsidR="00EA76E0" w:rsidRDefault="00EA76E0" w:rsidP="003E6D29">
      <w:pPr>
        <w:spacing w:after="240"/>
      </w:pPr>
      <w:r>
        <w:t xml:space="preserve">To </w:t>
      </w:r>
      <w:r w:rsidR="00961DD9" w:rsidRPr="00961DD9">
        <w:t>apply for ESSA funds</w:t>
      </w:r>
      <w:r w:rsidR="00756A82">
        <w:t>,</w:t>
      </w:r>
      <w:r w:rsidR="00961DD9" w:rsidRPr="00961DD9">
        <w:t xml:space="preserve"> </w:t>
      </w:r>
      <w:r w:rsidR="002758CA">
        <w:t>a</w:t>
      </w:r>
      <w:r w:rsidR="00AB1A7D">
        <w:t xml:space="preserve"> </w:t>
      </w:r>
      <w:r w:rsidR="00B1228D">
        <w:t>c</w:t>
      </w:r>
      <w:r w:rsidR="00756A82">
        <w:t xml:space="preserve">ounty </w:t>
      </w:r>
      <w:r w:rsidR="00B1228D">
        <w:t>o</w:t>
      </w:r>
      <w:r w:rsidR="00756A82">
        <w:t xml:space="preserve">ffice of </w:t>
      </w:r>
      <w:r w:rsidR="00B1228D">
        <w:t>e</w:t>
      </w:r>
      <w:r w:rsidR="00756A82">
        <w:t>ducation (</w:t>
      </w:r>
      <w:r w:rsidR="00AB1A7D">
        <w:t>COE</w:t>
      </w:r>
      <w:r w:rsidR="00756A82">
        <w:t>)</w:t>
      </w:r>
      <w:r w:rsidR="00AB1A7D">
        <w:t xml:space="preserve">, school district, or </w:t>
      </w:r>
      <w:r w:rsidR="00AB1A7D" w:rsidRPr="00AB1A7D">
        <w:t>direct-funded charter</w:t>
      </w:r>
      <w:r w:rsidR="00AB1A7D">
        <w:t xml:space="preserve"> school </w:t>
      </w:r>
      <w:r w:rsidR="00961DD9" w:rsidRPr="00961DD9">
        <w:t>must</w:t>
      </w:r>
      <w:r w:rsidR="003E6D29">
        <w:t>:</w:t>
      </w:r>
    </w:p>
    <w:p w:rsidR="00EA76E0" w:rsidRDefault="002758CA" w:rsidP="003E6D29">
      <w:pPr>
        <w:pStyle w:val="ListParagraph"/>
        <w:numPr>
          <w:ilvl w:val="0"/>
          <w:numId w:val="2"/>
        </w:numPr>
        <w:spacing w:after="240"/>
        <w:contextualSpacing w:val="0"/>
      </w:pPr>
      <w:r>
        <w:t xml:space="preserve">Complete the applicable pages within the </w:t>
      </w:r>
      <w:proofErr w:type="spellStart"/>
      <w:r>
        <w:t>ConApp</w:t>
      </w:r>
      <w:proofErr w:type="spellEnd"/>
      <w:r>
        <w:t>.</w:t>
      </w:r>
    </w:p>
    <w:p w:rsidR="002758CA" w:rsidRDefault="00756A82" w:rsidP="003E6D29">
      <w:pPr>
        <w:pStyle w:val="ListParagraph"/>
        <w:numPr>
          <w:ilvl w:val="1"/>
          <w:numId w:val="2"/>
        </w:numPr>
        <w:spacing w:after="240"/>
        <w:contextualSpacing w:val="0"/>
      </w:pPr>
      <w:r>
        <w:t xml:space="preserve">The </w:t>
      </w:r>
      <w:proofErr w:type="spellStart"/>
      <w:r>
        <w:t>ConApp</w:t>
      </w:r>
      <w:proofErr w:type="spellEnd"/>
      <w:r>
        <w:t xml:space="preserve"> includes an </w:t>
      </w:r>
      <w:r w:rsidR="00B33A37" w:rsidRPr="00EA76E0">
        <w:t>LCAP Federal Addendum Certification</w:t>
      </w:r>
      <w:r w:rsidR="00EA76E0" w:rsidRPr="00EA76E0">
        <w:t xml:space="preserve"> </w:t>
      </w:r>
      <w:r w:rsidR="002758CA">
        <w:t xml:space="preserve">page </w:t>
      </w:r>
      <w:r>
        <w:t xml:space="preserve">in which </w:t>
      </w:r>
      <w:r w:rsidR="002758CA">
        <w:t xml:space="preserve">the </w:t>
      </w:r>
      <w:r w:rsidR="00EA76E0" w:rsidRPr="00EA76E0">
        <w:t>LEA</w:t>
      </w:r>
      <w:r w:rsidR="0083674F">
        <w:t xml:space="preserve"> </w:t>
      </w:r>
      <w:r w:rsidR="002758CA" w:rsidRPr="002758CA">
        <w:t>certif</w:t>
      </w:r>
      <w:r>
        <w:t>ies</w:t>
      </w:r>
      <w:r w:rsidR="002758CA" w:rsidRPr="002758CA">
        <w:t xml:space="preserve"> that </w:t>
      </w:r>
      <w:r w:rsidR="00EA76E0" w:rsidRPr="00EA76E0">
        <w:t>the completed Addendum will be approved by the local governing board or governing body of the LEA and submitted to the CDE</w:t>
      </w:r>
      <w:r>
        <w:t>.</w:t>
      </w:r>
    </w:p>
    <w:p w:rsidR="002758CA" w:rsidRDefault="00756A82" w:rsidP="00503517">
      <w:pPr>
        <w:pStyle w:val="ListParagraph"/>
        <w:numPr>
          <w:ilvl w:val="1"/>
          <w:numId w:val="2"/>
        </w:numPr>
        <w:spacing w:after="240"/>
        <w:contextualSpacing w:val="0"/>
      </w:pPr>
      <w:r>
        <w:t xml:space="preserve">The LEA also certifies </w:t>
      </w:r>
      <w:r w:rsidR="002758CA" w:rsidRPr="002758CA">
        <w:t xml:space="preserve">that </w:t>
      </w:r>
      <w:r w:rsidR="00EA76E0" w:rsidRPr="00EA76E0">
        <w:t xml:space="preserve">the LEA </w:t>
      </w:r>
      <w:r>
        <w:t xml:space="preserve">staff </w:t>
      </w:r>
      <w:r w:rsidR="00EA76E0" w:rsidRPr="00EA76E0">
        <w:t>will work with the CDE to ensure that the Addendum addresses all required provisions of the ESSA programs for which they are apply</w:t>
      </w:r>
      <w:r w:rsidR="00B33A37">
        <w:t>ing</w:t>
      </w:r>
      <w:r>
        <w:t>.</w:t>
      </w:r>
      <w:r w:rsidR="00B33A37">
        <w:t xml:space="preserve"> </w:t>
      </w:r>
    </w:p>
    <w:p w:rsidR="002758CA" w:rsidRDefault="00503517" w:rsidP="003E6D29">
      <w:pPr>
        <w:pStyle w:val="ListParagraph"/>
        <w:numPr>
          <w:ilvl w:val="1"/>
          <w:numId w:val="2"/>
        </w:numPr>
        <w:spacing w:after="240"/>
        <w:contextualSpacing w:val="0"/>
      </w:pPr>
      <w:r>
        <w:t>Fo</w:t>
      </w:r>
      <w:r w:rsidR="0083674F">
        <w:t>r</w:t>
      </w:r>
      <w:r w:rsidR="002758CA">
        <w:t xml:space="preserve"> the Application for Funding page</w:t>
      </w:r>
      <w:r>
        <w:t>,</w:t>
      </w:r>
      <w:r w:rsidR="002758CA">
        <w:t xml:space="preserve"> </w:t>
      </w:r>
      <w:r w:rsidR="002758CA" w:rsidRPr="002758CA">
        <w:t xml:space="preserve">the LEA </w:t>
      </w:r>
      <w:r w:rsidR="002758CA">
        <w:t xml:space="preserve">must identify the specific ESSA </w:t>
      </w:r>
      <w:r w:rsidR="002758CA" w:rsidRPr="002758CA">
        <w:t>programs for which they are applying</w:t>
      </w:r>
      <w:r w:rsidR="00756A82">
        <w:t>.</w:t>
      </w:r>
    </w:p>
    <w:p w:rsidR="00B33A37" w:rsidRDefault="00EA76E0" w:rsidP="003E6D29">
      <w:pPr>
        <w:pStyle w:val="ListParagraph"/>
        <w:numPr>
          <w:ilvl w:val="0"/>
          <w:numId w:val="4"/>
        </w:numPr>
        <w:spacing w:after="240"/>
        <w:contextualSpacing w:val="0"/>
      </w:pPr>
      <w:r>
        <w:t xml:space="preserve">Complete the </w:t>
      </w:r>
      <w:r w:rsidR="00961DD9" w:rsidRPr="00961DD9">
        <w:t>Addendum and submit</w:t>
      </w:r>
      <w:r>
        <w:t xml:space="preserve"> it </w:t>
      </w:r>
      <w:r w:rsidR="00961DD9" w:rsidRPr="00961DD9">
        <w:t xml:space="preserve">to the </w:t>
      </w:r>
      <w:r w:rsidR="002758CA">
        <w:t>CDE.</w:t>
      </w:r>
      <w:r w:rsidR="00961DD9" w:rsidRPr="00961DD9">
        <w:t xml:space="preserve"> </w:t>
      </w:r>
    </w:p>
    <w:p w:rsidR="00AB1A7D" w:rsidRDefault="00AB1A7D" w:rsidP="003E6D29">
      <w:pPr>
        <w:spacing w:after="240"/>
      </w:pPr>
      <w:r w:rsidRPr="00AB1A7D">
        <w:t>Indirect-funded</w:t>
      </w:r>
      <w:r>
        <w:t xml:space="preserve"> charter schools</w:t>
      </w:r>
      <w:r w:rsidRPr="00AB1A7D">
        <w:t xml:space="preserve"> </w:t>
      </w:r>
      <w:r w:rsidRPr="005C4015">
        <w:t>may</w:t>
      </w:r>
      <w:r w:rsidR="002B6527" w:rsidRPr="005C4015">
        <w:rPr>
          <w:color w:val="333333"/>
        </w:rPr>
        <w:t xml:space="preserve"> apply, in cooperation with its chartering </w:t>
      </w:r>
      <w:r>
        <w:t>authority</w:t>
      </w:r>
      <w:r w:rsidR="00200F1B">
        <w:t>,</w:t>
      </w:r>
      <w:r w:rsidRPr="00AB1A7D">
        <w:t xml:space="preserve"> to receive ESSA funds</w:t>
      </w:r>
      <w:r w:rsidR="002B6527">
        <w:t xml:space="preserve">. </w:t>
      </w:r>
      <w:r w:rsidR="00200F1B">
        <w:t xml:space="preserve">As such, a charter school that does not elect to receive its funding directly will </w:t>
      </w:r>
      <w:r>
        <w:t xml:space="preserve">not </w:t>
      </w:r>
      <w:r w:rsidR="00200F1B">
        <w:t xml:space="preserve">be </w:t>
      </w:r>
      <w:r>
        <w:rPr>
          <w:rFonts w:cs="Arial"/>
        </w:rPr>
        <w:t>required to submit a</w:t>
      </w:r>
      <w:r w:rsidR="00503517">
        <w:rPr>
          <w:rFonts w:cs="Arial"/>
        </w:rPr>
        <w:t>n</w:t>
      </w:r>
      <w:r>
        <w:rPr>
          <w:rFonts w:cs="Arial"/>
        </w:rPr>
        <w:t xml:space="preserve"> LCAP Federal Addendum to the CDE.</w:t>
      </w:r>
    </w:p>
    <w:p w:rsidR="00004053" w:rsidRPr="00756A82" w:rsidRDefault="00004053" w:rsidP="00756A82">
      <w:pPr>
        <w:pStyle w:val="Heading2"/>
        <w:rPr>
          <w:sz w:val="28"/>
          <w:szCs w:val="28"/>
        </w:rPr>
      </w:pPr>
      <w:r w:rsidRPr="00756A82">
        <w:rPr>
          <w:sz w:val="28"/>
          <w:szCs w:val="28"/>
        </w:rPr>
        <w:t>LCAP Federal Addendum Approval Process</w:t>
      </w:r>
    </w:p>
    <w:p w:rsidR="002E1CA9" w:rsidRDefault="00CD276B" w:rsidP="003E6D29">
      <w:pPr>
        <w:spacing w:after="240"/>
      </w:pPr>
      <w:r>
        <w:t>As 2018-19 is the initial year of implementation, t</w:t>
      </w:r>
      <w:r w:rsidR="002E1CA9">
        <w:t>he CDE</w:t>
      </w:r>
      <w:r>
        <w:t xml:space="preserve">, with support from educational partners in the field, </w:t>
      </w:r>
      <w:r w:rsidR="002E1CA9">
        <w:t xml:space="preserve">will convene a </w:t>
      </w:r>
      <w:r w:rsidR="002B6527">
        <w:t>Readers’ Conference</w:t>
      </w:r>
      <w:r w:rsidR="00503517">
        <w:t xml:space="preserve"> from </w:t>
      </w:r>
      <w:r w:rsidR="00C41476" w:rsidRPr="00C41476">
        <w:t>September 17</w:t>
      </w:r>
      <w:r w:rsidR="00503517">
        <w:t>, 2018</w:t>
      </w:r>
      <w:r w:rsidR="00C41476" w:rsidRPr="00C41476">
        <w:t xml:space="preserve"> </w:t>
      </w:r>
      <w:r w:rsidR="00503517">
        <w:t>to</w:t>
      </w:r>
      <w:r w:rsidR="00C41476" w:rsidRPr="00C41476">
        <w:t xml:space="preserve"> </w:t>
      </w:r>
      <w:r w:rsidR="00503517">
        <w:t xml:space="preserve">September </w:t>
      </w:r>
      <w:r w:rsidR="00C41476" w:rsidRPr="00C41476">
        <w:t>21, 2018</w:t>
      </w:r>
      <w:r w:rsidR="00503517">
        <w:t>,</w:t>
      </w:r>
      <w:r w:rsidR="00C41476" w:rsidRPr="00C41476">
        <w:t xml:space="preserve"> in San Diego </w:t>
      </w:r>
      <w:r>
        <w:t xml:space="preserve">to review the Addenda of all LEAs. The </w:t>
      </w:r>
      <w:r w:rsidR="002B6527">
        <w:t xml:space="preserve">Readers’ Conference </w:t>
      </w:r>
      <w:r>
        <w:t xml:space="preserve">will utilize regionally recruited </w:t>
      </w:r>
      <w:r w:rsidR="002E1CA9">
        <w:t>members from the field</w:t>
      </w:r>
      <w:r w:rsidR="00C41476">
        <w:t xml:space="preserve"> in addition to select CDE staff.</w:t>
      </w:r>
      <w:r w:rsidR="007334E8" w:rsidRPr="007334E8">
        <w:t xml:space="preserve"> </w:t>
      </w:r>
      <w:r w:rsidR="007334E8" w:rsidRPr="00BC7EA4">
        <w:t>During the review process, if a</w:t>
      </w:r>
      <w:r w:rsidR="00503517">
        <w:t>n</w:t>
      </w:r>
      <w:r w:rsidR="007334E8" w:rsidRPr="00BC7EA4">
        <w:t xml:space="preserve"> LEA’s Addendum does not adequately address the required provisions, the CDE will work with the LEA and suggest ways to </w:t>
      </w:r>
      <w:r w:rsidR="002F7A00">
        <w:t xml:space="preserve">meet the plan requirements. </w:t>
      </w:r>
      <w:r w:rsidR="007334E8" w:rsidRPr="00BC7EA4">
        <w:t xml:space="preserve"> </w:t>
      </w:r>
    </w:p>
    <w:p w:rsidR="00C41476" w:rsidRDefault="002E1CA9" w:rsidP="003E6D29">
      <w:pPr>
        <w:spacing w:after="240"/>
      </w:pPr>
      <w:r>
        <w:lastRenderedPageBreak/>
        <w:t>T</w:t>
      </w:r>
      <w:r w:rsidRPr="002E1CA9">
        <w:t>o be considered for approval at the Readers’ Conference</w:t>
      </w:r>
      <w:r>
        <w:t xml:space="preserve"> </w:t>
      </w:r>
      <w:r w:rsidR="007334E8">
        <w:t>an LEA must</w:t>
      </w:r>
      <w:r w:rsidR="002B6527">
        <w:t>:</w:t>
      </w:r>
    </w:p>
    <w:p w:rsidR="007334E8" w:rsidRDefault="00503517" w:rsidP="003E6D29">
      <w:pPr>
        <w:pStyle w:val="ListParagraph"/>
        <w:numPr>
          <w:ilvl w:val="0"/>
          <w:numId w:val="4"/>
        </w:numPr>
        <w:spacing w:after="240"/>
        <w:contextualSpacing w:val="0"/>
      </w:pPr>
      <w:r>
        <w:t>S</w:t>
      </w:r>
      <w:r w:rsidR="002B6527">
        <w:t>ubmit</w:t>
      </w:r>
      <w:r w:rsidR="007334E8">
        <w:t xml:space="preserve"> the</w:t>
      </w:r>
      <w:r w:rsidR="00200F1B">
        <w:t xml:space="preserve"> completed</w:t>
      </w:r>
      <w:r w:rsidR="007334E8">
        <w:t xml:space="preserve"> </w:t>
      </w:r>
      <w:proofErr w:type="spellStart"/>
      <w:r w:rsidR="007334E8">
        <w:t>ConApp</w:t>
      </w:r>
      <w:proofErr w:type="spellEnd"/>
      <w:r w:rsidR="007334E8">
        <w:t xml:space="preserve"> </w:t>
      </w:r>
      <w:r w:rsidR="00200F1B">
        <w:t>by June 30, 2018</w:t>
      </w:r>
      <w:r w:rsidR="007334E8">
        <w:t>.</w:t>
      </w:r>
    </w:p>
    <w:p w:rsidR="00C41476" w:rsidRDefault="00503517" w:rsidP="003E6D29">
      <w:pPr>
        <w:pStyle w:val="ListParagraph"/>
        <w:numPr>
          <w:ilvl w:val="0"/>
          <w:numId w:val="4"/>
        </w:numPr>
        <w:spacing w:after="240"/>
        <w:contextualSpacing w:val="0"/>
      </w:pPr>
      <w:r>
        <w:t>S</w:t>
      </w:r>
      <w:r w:rsidR="007334E8">
        <w:t xml:space="preserve">ubmit the </w:t>
      </w:r>
      <w:r w:rsidR="00C41476" w:rsidRPr="00C41476">
        <w:t xml:space="preserve">completed </w:t>
      </w:r>
      <w:r w:rsidR="00C41476">
        <w:t>A</w:t>
      </w:r>
      <w:r w:rsidR="00C41476" w:rsidRPr="00C41476">
        <w:t>ddendum</w:t>
      </w:r>
      <w:r w:rsidR="00C41476">
        <w:t xml:space="preserve"> </w:t>
      </w:r>
      <w:r w:rsidR="00C41476" w:rsidRPr="00C41476">
        <w:t>to the CDE no later than August 15, 2018</w:t>
      </w:r>
      <w:r w:rsidR="007334E8">
        <w:t>.</w:t>
      </w:r>
    </w:p>
    <w:p w:rsidR="00783A85" w:rsidRDefault="00503517" w:rsidP="003E6D29">
      <w:pPr>
        <w:pStyle w:val="ListParagraph"/>
        <w:numPr>
          <w:ilvl w:val="0"/>
          <w:numId w:val="4"/>
        </w:numPr>
        <w:spacing w:after="240"/>
        <w:contextualSpacing w:val="0"/>
      </w:pPr>
      <w:r>
        <w:t>I</w:t>
      </w:r>
      <w:r w:rsidR="00C41476" w:rsidRPr="00C41476">
        <w:t>dentify the date the Addendum was approved or the anticipated approval date of the Addendum.</w:t>
      </w:r>
      <w:r w:rsidR="00C41476">
        <w:t xml:space="preserve"> </w:t>
      </w:r>
      <w:r w:rsidR="002B6527">
        <w:t>Please note:</w:t>
      </w:r>
      <w:r w:rsidR="003710AC">
        <w:t xml:space="preserve"> </w:t>
      </w:r>
      <w:r w:rsidR="007334E8">
        <w:t>The</w:t>
      </w:r>
      <w:r w:rsidR="00C41476">
        <w:t xml:space="preserve"> </w:t>
      </w:r>
      <w:r w:rsidR="00C41476" w:rsidRPr="00C41476">
        <w:t>anticipated approval date</w:t>
      </w:r>
      <w:r w:rsidR="00200F1B">
        <w:t xml:space="preserve"> of the Addendum</w:t>
      </w:r>
      <w:r w:rsidR="00C41476" w:rsidRPr="00C41476">
        <w:t xml:space="preserve"> </w:t>
      </w:r>
      <w:r w:rsidR="00C41476">
        <w:t xml:space="preserve">must be prior to </w:t>
      </w:r>
      <w:r w:rsidR="007334E8">
        <w:t>September 17 to be considered</w:t>
      </w:r>
      <w:r w:rsidR="002B6527">
        <w:t xml:space="preserve"> for review</w:t>
      </w:r>
      <w:r w:rsidR="007334E8">
        <w:t xml:space="preserve"> at the </w:t>
      </w:r>
      <w:r w:rsidR="002B6527">
        <w:t>Readers’ Conference</w:t>
      </w:r>
      <w:r w:rsidR="00C41476" w:rsidRPr="00C41476">
        <w:t>.</w:t>
      </w:r>
    </w:p>
    <w:p w:rsidR="007334E8" w:rsidRDefault="007334E8" w:rsidP="003E6D29">
      <w:pPr>
        <w:spacing w:after="240"/>
      </w:pPr>
      <w:r w:rsidRPr="007334E8">
        <w:t xml:space="preserve">Addendums received after August 15 or Addendums that have not been approved by the local governing board prior to the Readers’ Conference </w:t>
      </w:r>
      <w:r w:rsidR="002F7A00">
        <w:t>may</w:t>
      </w:r>
      <w:r w:rsidRPr="007334E8">
        <w:t xml:space="preserve"> experience a delay with Addendum approval and receiving ESSA allocations.</w:t>
      </w:r>
    </w:p>
    <w:p w:rsidR="00004053" w:rsidRPr="00BC7EA4" w:rsidRDefault="00004053" w:rsidP="003E6D29">
      <w:pPr>
        <w:spacing w:after="240"/>
      </w:pPr>
      <w:r w:rsidRPr="00BC7EA4">
        <w:t>The review process will culminate the CDE’s determination that COEs, school districts, and charter schools Addenda meet the approval criteria for each provision before submitting them</w:t>
      </w:r>
      <w:r w:rsidR="005C4015">
        <w:t xml:space="preserve"> </w:t>
      </w:r>
      <w:r w:rsidRPr="00BC7EA4">
        <w:t xml:space="preserve">to the SBE for approval. The CDE will present those LEAs that have </w:t>
      </w:r>
      <w:r w:rsidR="00503517">
        <w:t xml:space="preserve">the </w:t>
      </w:r>
      <w:r w:rsidRPr="00BC7EA4">
        <w:t xml:space="preserve">Addenda recommended for approval at a regularly scheduled meeting of the SBE for action. This review process applies only to the Addenda. School district LCAPs will continue to be approved by COEs. </w:t>
      </w:r>
      <w:r w:rsidR="00B1228D" w:rsidRPr="00BC7EA4">
        <w:t xml:space="preserve">LCAPs </w:t>
      </w:r>
      <w:r w:rsidR="00B1228D">
        <w:t xml:space="preserve">submitted by </w:t>
      </w:r>
      <w:r w:rsidR="00FB5E97">
        <w:t xml:space="preserve">each </w:t>
      </w:r>
      <w:r w:rsidR="00B1228D">
        <w:t>c</w:t>
      </w:r>
      <w:r w:rsidRPr="00BC7EA4">
        <w:t>ounty superintendent of schools will continue to be approved by the S</w:t>
      </w:r>
      <w:r w:rsidR="005C4015">
        <w:t xml:space="preserve">tate </w:t>
      </w:r>
      <w:r w:rsidR="005C4015" w:rsidRPr="00BC7EA4">
        <w:t>S</w:t>
      </w:r>
      <w:r w:rsidR="005C4015">
        <w:t xml:space="preserve">uperintendent of </w:t>
      </w:r>
      <w:r w:rsidRPr="00BC7EA4">
        <w:t>P</w:t>
      </w:r>
      <w:r w:rsidR="005C4015">
        <w:t xml:space="preserve">ublic </w:t>
      </w:r>
      <w:r w:rsidRPr="00BC7EA4">
        <w:t>I</w:t>
      </w:r>
      <w:r w:rsidR="005C4015">
        <w:t>nstruction (SSPI)</w:t>
      </w:r>
      <w:r w:rsidRPr="00BC7EA4">
        <w:rPr>
          <w:vertAlign w:val="superscript"/>
        </w:rPr>
        <w:footnoteReference w:id="1"/>
      </w:r>
      <w:r w:rsidRPr="00BC7EA4">
        <w:t>.</w:t>
      </w:r>
    </w:p>
    <w:p w:rsidR="00AF48D8" w:rsidRPr="00AF48D8" w:rsidRDefault="00AF48D8" w:rsidP="003E6D29">
      <w:pPr>
        <w:pStyle w:val="Heading1"/>
        <w:spacing w:before="0" w:after="240"/>
      </w:pPr>
      <w:r w:rsidRPr="00AF48D8">
        <w:t>Summary of Previous State Board of Education Discussion and Action</w:t>
      </w:r>
    </w:p>
    <w:p w:rsidR="00AF48D8" w:rsidRPr="00AF48D8" w:rsidRDefault="00AF48D8" w:rsidP="003E6D29">
      <w:pPr>
        <w:spacing w:after="240"/>
        <w:rPr>
          <w:rFonts w:eastAsia="Times New Roman" w:cs="Arial"/>
          <w:color w:val="000000"/>
        </w:rPr>
      </w:pPr>
      <w:r w:rsidRPr="00AF48D8">
        <w:rPr>
          <w:rFonts w:eastAsia="Times New Roman" w:cs="Arial"/>
          <w:color w:val="000000"/>
        </w:rPr>
        <w:t>At its November 2017 meeting, the SBE received an update on California’s implementation of the ESSA, which included an update on the LCAP Addendum (</w:t>
      </w:r>
      <w:hyperlink r:id="rId10" w:tooltip="The State Board of Education November 2017 agenda item" w:history="1">
        <w:r w:rsidRPr="00AF48D8">
          <w:rPr>
            <w:rFonts w:eastAsia="Times New Roman" w:cs="Arial"/>
            <w:color w:val="0000FF"/>
            <w:u w:val="single"/>
          </w:rPr>
          <w:t>https://www.cde.ca.gov/be/ag/ag/yr17/documents/nov17item05.doc</w:t>
        </w:r>
      </w:hyperlink>
      <w:r w:rsidRPr="00AF48D8">
        <w:rPr>
          <w:rFonts w:eastAsia="Times New Roman" w:cs="Arial"/>
          <w:color w:val="000000"/>
        </w:rPr>
        <w:t>).</w:t>
      </w:r>
    </w:p>
    <w:p w:rsidR="00057A96" w:rsidRPr="008B1135" w:rsidRDefault="00057A96" w:rsidP="000E0D3E">
      <w:pPr>
        <w:pStyle w:val="Heading1"/>
      </w:pPr>
      <w:r w:rsidRPr="008B1135">
        <w:t>Attachment(s)</w:t>
      </w:r>
    </w:p>
    <w:p w:rsidR="00057A96" w:rsidRPr="008B1135" w:rsidRDefault="00734775" w:rsidP="005C4015">
      <w:pPr>
        <w:spacing w:after="480"/>
        <w:rPr>
          <w:highlight w:val="lightGray"/>
        </w:rPr>
      </w:pPr>
      <w:r>
        <w:t>None</w:t>
      </w:r>
    </w:p>
    <w:sectPr w:rsidR="00057A96" w:rsidRPr="008B1135" w:rsidSect="00057A96">
      <w:type w:val="continuous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AB8" w:rsidRDefault="00032AB8" w:rsidP="00004053">
      <w:r>
        <w:separator/>
      </w:r>
    </w:p>
  </w:endnote>
  <w:endnote w:type="continuationSeparator" w:id="0">
    <w:p w:rsidR="00032AB8" w:rsidRDefault="00032AB8" w:rsidP="0000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AB8" w:rsidRDefault="00032AB8" w:rsidP="00004053">
      <w:r>
        <w:separator/>
      </w:r>
    </w:p>
  </w:footnote>
  <w:footnote w:type="continuationSeparator" w:id="0">
    <w:p w:rsidR="00032AB8" w:rsidRDefault="00032AB8" w:rsidP="00004053">
      <w:r>
        <w:continuationSeparator/>
      </w:r>
    </w:p>
  </w:footnote>
  <w:footnote w:id="1">
    <w:p w:rsidR="00B33A37" w:rsidRDefault="00B33A37" w:rsidP="00004053">
      <w:pPr>
        <w:pStyle w:val="FootnoteText"/>
      </w:pPr>
      <w:r w:rsidRPr="00170FB0">
        <w:rPr>
          <w:rStyle w:val="FootnoteReference"/>
          <w:sz w:val="24"/>
        </w:rPr>
        <w:footnoteRef/>
      </w:r>
      <w:r w:rsidRPr="00170FB0">
        <w:rPr>
          <w:sz w:val="24"/>
        </w:rPr>
        <w:t xml:space="preserve"> The SSPI also reviews and approves the LCAPs for seven school districts that are the only school districts in their county.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517" w:rsidRPr="00503517" w:rsidRDefault="00503517" w:rsidP="00503517">
    <w:pPr>
      <w:tabs>
        <w:tab w:val="center" w:pos="4680"/>
        <w:tab w:val="right" w:pos="9360"/>
      </w:tabs>
      <w:spacing w:after="480"/>
      <w:jc w:val="right"/>
      <w:rPr>
        <w:rFonts w:eastAsia="Times New Roman" w:cs="Arial"/>
      </w:rPr>
    </w:pPr>
    <w:proofErr w:type="gramStart"/>
    <w:r>
      <w:rPr>
        <w:rFonts w:eastAsia="Times New Roman" w:cs="Times New Roman"/>
      </w:rPr>
      <w:t>memo-</w:t>
    </w:r>
    <w:r w:rsidRPr="00503517">
      <w:rPr>
        <w:rFonts w:eastAsia="Times New Roman" w:cs="Times New Roman"/>
      </w:rPr>
      <w:t>pptb-lasso-</w:t>
    </w:r>
    <w:r>
      <w:rPr>
        <w:rFonts w:eastAsia="Times New Roman" w:cs="Times New Roman"/>
      </w:rPr>
      <w:t>jun</w:t>
    </w:r>
    <w:r w:rsidRPr="00503517">
      <w:rPr>
        <w:rFonts w:eastAsia="Times New Roman" w:cs="Times New Roman"/>
      </w:rPr>
      <w:t>18item01</w:t>
    </w:r>
    <w:proofErr w:type="gramEnd"/>
    <w:r w:rsidRPr="00503517">
      <w:rPr>
        <w:rFonts w:eastAsia="Times New Roman" w:cs="Arial"/>
      </w:rPr>
      <w:t xml:space="preserve"> </w:t>
    </w:r>
    <w:r w:rsidRPr="00503517">
      <w:rPr>
        <w:rFonts w:eastAsia="Times New Roman" w:cs="Arial"/>
      </w:rPr>
      <w:br/>
      <w:t xml:space="preserve">Page </w:t>
    </w:r>
    <w:r w:rsidRPr="00503517">
      <w:rPr>
        <w:rFonts w:eastAsia="Times New Roman" w:cs="Arial"/>
        <w:bCs/>
      </w:rPr>
      <w:fldChar w:fldCharType="begin"/>
    </w:r>
    <w:r w:rsidRPr="00503517">
      <w:rPr>
        <w:rFonts w:eastAsia="Times New Roman" w:cs="Arial"/>
        <w:bCs/>
      </w:rPr>
      <w:instrText xml:space="preserve"> PAGE  \* Arabic  \* MERGEFORMAT </w:instrText>
    </w:r>
    <w:r w:rsidRPr="00503517">
      <w:rPr>
        <w:rFonts w:eastAsia="Times New Roman" w:cs="Arial"/>
        <w:bCs/>
      </w:rPr>
      <w:fldChar w:fldCharType="separate"/>
    </w:r>
    <w:r w:rsidR="00E46E79">
      <w:rPr>
        <w:rFonts w:eastAsia="Times New Roman" w:cs="Arial"/>
        <w:bCs/>
        <w:noProof/>
      </w:rPr>
      <w:t>2</w:t>
    </w:r>
    <w:r w:rsidRPr="00503517">
      <w:rPr>
        <w:rFonts w:eastAsia="Times New Roman" w:cs="Arial"/>
        <w:bCs/>
      </w:rPr>
      <w:fldChar w:fldCharType="end"/>
    </w:r>
    <w:r w:rsidRPr="00503517">
      <w:rPr>
        <w:rFonts w:eastAsia="Times New Roman" w:cs="Arial"/>
      </w:rPr>
      <w:t xml:space="preserve"> of </w:t>
    </w:r>
    <w:r>
      <w:rPr>
        <w:rFonts w:eastAsia="Times New Roman" w:cs="Arial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1296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FE6E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CE05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B6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CC32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505B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E2D9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6A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424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E3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9677C"/>
    <w:multiLevelType w:val="hybridMultilevel"/>
    <w:tmpl w:val="7EBE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E26DF"/>
    <w:multiLevelType w:val="hybridMultilevel"/>
    <w:tmpl w:val="056C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C63AE"/>
    <w:multiLevelType w:val="hybridMultilevel"/>
    <w:tmpl w:val="970C1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954DD7"/>
    <w:multiLevelType w:val="hybridMultilevel"/>
    <w:tmpl w:val="0CB4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52582"/>
    <w:multiLevelType w:val="hybridMultilevel"/>
    <w:tmpl w:val="7DCC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219EF"/>
    <w:multiLevelType w:val="hybridMultilevel"/>
    <w:tmpl w:val="3102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C3AF7"/>
    <w:multiLevelType w:val="hybridMultilevel"/>
    <w:tmpl w:val="F242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4"/>
  </w:num>
  <w:num w:numId="5">
    <w:abstractNumId w:val="15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6"/>
    <w:rsid w:val="00004053"/>
    <w:rsid w:val="00007BAB"/>
    <w:rsid w:val="00032AB8"/>
    <w:rsid w:val="00033D1E"/>
    <w:rsid w:val="00053B2A"/>
    <w:rsid w:val="00056DB5"/>
    <w:rsid w:val="00057A96"/>
    <w:rsid w:val="00077927"/>
    <w:rsid w:val="00082B60"/>
    <w:rsid w:val="000C139F"/>
    <w:rsid w:val="000E0D3E"/>
    <w:rsid w:val="0011140F"/>
    <w:rsid w:val="00132208"/>
    <w:rsid w:val="00134CC7"/>
    <w:rsid w:val="00141777"/>
    <w:rsid w:val="0016173B"/>
    <w:rsid w:val="001648E9"/>
    <w:rsid w:val="00170FB0"/>
    <w:rsid w:val="00184DEF"/>
    <w:rsid w:val="001B7AD1"/>
    <w:rsid w:val="00200F1B"/>
    <w:rsid w:val="002408E4"/>
    <w:rsid w:val="00251980"/>
    <w:rsid w:val="002758CA"/>
    <w:rsid w:val="0028406F"/>
    <w:rsid w:val="0029286A"/>
    <w:rsid w:val="002B6527"/>
    <w:rsid w:val="002D5B1B"/>
    <w:rsid w:val="002E1CA9"/>
    <w:rsid w:val="002F7A00"/>
    <w:rsid w:val="00301311"/>
    <w:rsid w:val="00321D49"/>
    <w:rsid w:val="00322C00"/>
    <w:rsid w:val="00325EAA"/>
    <w:rsid w:val="00331D2F"/>
    <w:rsid w:val="0033616F"/>
    <w:rsid w:val="00336CAC"/>
    <w:rsid w:val="003511E8"/>
    <w:rsid w:val="0035244A"/>
    <w:rsid w:val="00364C1F"/>
    <w:rsid w:val="003710AC"/>
    <w:rsid w:val="00372A6A"/>
    <w:rsid w:val="003E3B94"/>
    <w:rsid w:val="003E6D29"/>
    <w:rsid w:val="00402618"/>
    <w:rsid w:val="00474A2F"/>
    <w:rsid w:val="004B76BC"/>
    <w:rsid w:val="004C0FC4"/>
    <w:rsid w:val="004E121C"/>
    <w:rsid w:val="004F53B5"/>
    <w:rsid w:val="00503517"/>
    <w:rsid w:val="0051479B"/>
    <w:rsid w:val="0054334A"/>
    <w:rsid w:val="005B1325"/>
    <w:rsid w:val="005C4015"/>
    <w:rsid w:val="005D600A"/>
    <w:rsid w:val="0061281C"/>
    <w:rsid w:val="006332BB"/>
    <w:rsid w:val="00681207"/>
    <w:rsid w:val="006E557E"/>
    <w:rsid w:val="007334E8"/>
    <w:rsid w:val="00734775"/>
    <w:rsid w:val="00756A82"/>
    <w:rsid w:val="00783A85"/>
    <w:rsid w:val="007A2653"/>
    <w:rsid w:val="008213F2"/>
    <w:rsid w:val="00830ABB"/>
    <w:rsid w:val="0083674F"/>
    <w:rsid w:val="00882952"/>
    <w:rsid w:val="008B1135"/>
    <w:rsid w:val="008B20F0"/>
    <w:rsid w:val="008C742B"/>
    <w:rsid w:val="008D2B05"/>
    <w:rsid w:val="008D6FE4"/>
    <w:rsid w:val="008E33BB"/>
    <w:rsid w:val="008F6CA0"/>
    <w:rsid w:val="00903766"/>
    <w:rsid w:val="009079C1"/>
    <w:rsid w:val="00947217"/>
    <w:rsid w:val="00955D93"/>
    <w:rsid w:val="0095758C"/>
    <w:rsid w:val="00961DD9"/>
    <w:rsid w:val="00963290"/>
    <w:rsid w:val="009663C5"/>
    <w:rsid w:val="00982A10"/>
    <w:rsid w:val="00A11875"/>
    <w:rsid w:val="00A35C73"/>
    <w:rsid w:val="00A37693"/>
    <w:rsid w:val="00AB1A7D"/>
    <w:rsid w:val="00AB4C92"/>
    <w:rsid w:val="00AE5197"/>
    <w:rsid w:val="00AF48D8"/>
    <w:rsid w:val="00B1228D"/>
    <w:rsid w:val="00B33A37"/>
    <w:rsid w:val="00B73DDD"/>
    <w:rsid w:val="00BC3667"/>
    <w:rsid w:val="00BC376B"/>
    <w:rsid w:val="00BC7EA4"/>
    <w:rsid w:val="00BF255F"/>
    <w:rsid w:val="00BF7F32"/>
    <w:rsid w:val="00C41476"/>
    <w:rsid w:val="00C420BB"/>
    <w:rsid w:val="00C61F78"/>
    <w:rsid w:val="00CC5474"/>
    <w:rsid w:val="00CD276B"/>
    <w:rsid w:val="00D569B3"/>
    <w:rsid w:val="00D60D35"/>
    <w:rsid w:val="00D81E7D"/>
    <w:rsid w:val="00D84C5D"/>
    <w:rsid w:val="00D86C6A"/>
    <w:rsid w:val="00DC5FAA"/>
    <w:rsid w:val="00E32FDC"/>
    <w:rsid w:val="00E3502D"/>
    <w:rsid w:val="00E46E79"/>
    <w:rsid w:val="00E75897"/>
    <w:rsid w:val="00EA76E0"/>
    <w:rsid w:val="00EC3FF1"/>
    <w:rsid w:val="00F06887"/>
    <w:rsid w:val="00F37CA7"/>
    <w:rsid w:val="00F67A4A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5:chartTrackingRefBased/>
  <w15:docId w15:val="{D8193D93-5ABD-436C-9EDD-771A472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E79"/>
  </w:style>
  <w:style w:type="paragraph" w:styleId="Heading1">
    <w:name w:val="heading 1"/>
    <w:basedOn w:val="Normal"/>
    <w:next w:val="Normal"/>
    <w:link w:val="Heading1Char"/>
    <w:uiPriority w:val="9"/>
    <w:qFormat/>
    <w:rsid w:val="004C0FC4"/>
    <w:pPr>
      <w:keepNext/>
      <w:keepLines/>
      <w:spacing w:before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FC4"/>
    <w:pPr>
      <w:keepNext/>
      <w:keepLines/>
      <w:spacing w:before="16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FC4"/>
    <w:pPr>
      <w:keepNext/>
      <w:keepLines/>
      <w:spacing w:before="16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FC4"/>
    <w:pPr>
      <w:keepNext/>
      <w:keepLines/>
      <w:spacing w:before="16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FC4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FC4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FC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C0FC4"/>
    <w:rPr>
      <w:rFonts w:eastAsiaTheme="majorEastAsia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C0FC4"/>
    <w:rPr>
      <w:rFonts w:eastAsiaTheme="majorEastAsia" w:cstheme="majorBidi"/>
      <w:b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0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053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040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40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BA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7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BAB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7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6B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6B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C0FC4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FC4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FC4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FC4"/>
    <w:rPr>
      <w:rFonts w:eastAsiaTheme="majorEastAsia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FC4"/>
    <w:rPr>
      <w:rFonts w:eastAsiaTheme="majorEastAsia" w:cstheme="majorBidi"/>
      <w:i/>
      <w:iCs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4C0FC4"/>
    <w:pPr>
      <w:spacing w:before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FC4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FC4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FC4"/>
    <w:rPr>
      <w:rFonts w:eastAsiaTheme="minorEastAsia"/>
      <w:color w:val="5A5A5A" w:themeColor="text1" w:themeTint="A5"/>
      <w:spacing w:val="15"/>
      <w:sz w:val="28"/>
    </w:rPr>
  </w:style>
  <w:style w:type="character" w:styleId="Strong">
    <w:name w:val="Strong"/>
    <w:uiPriority w:val="22"/>
    <w:qFormat/>
    <w:rsid w:val="004C0FC4"/>
    <w:rPr>
      <w:b/>
      <w:bCs/>
    </w:rPr>
  </w:style>
  <w:style w:type="paragraph" w:styleId="NoSpacing">
    <w:name w:val="No Spacing"/>
    <w:uiPriority w:val="1"/>
    <w:qFormat/>
    <w:rsid w:val="004C0FC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9575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A00"/>
    <w:rPr>
      <w:color w:val="954F72" w:themeColor="followedHyperlink"/>
      <w:u w:val="single"/>
    </w:rPr>
  </w:style>
  <w:style w:type="paragraph" w:styleId="MessageHeader">
    <w:name w:val="Message Header"/>
    <w:basedOn w:val="Normal"/>
    <w:link w:val="MessageHeaderChar"/>
    <w:uiPriority w:val="99"/>
    <w:unhideWhenUsed/>
    <w:rsid w:val="00E46E79"/>
    <w:pPr>
      <w:spacing w:after="360"/>
      <w:ind w:left="1440" w:hanging="144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E46E79"/>
    <w:rPr>
      <w:rFonts w:eastAsiaTheme="majorEastAs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084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354">
          <w:marLeft w:val="8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be/ag/ag/yr18/documents/mar18item12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de.ca.gov/be/ag/ag/yr17/documents/nov17item0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re/lc/addendumguidanc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SBE Memorandum Template</vt:lpstr>
    </vt:vector>
  </TitlesOfParts>
  <Company>California State Board of Education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2018 Memo PPTB LASSO Item 01 - Information Memorandum (CA State Board of Education)</dc:title>
  <dc:subject>Update on the Local Control and Accountability Plan Federal Addendum Template and Proposed Approval Process.</dc:subject>
  <dc:creator>Kathleen Souza</dc:creator>
  <cp:keywords/>
  <dc:description/>
  <cp:lastModifiedBy>Princep</cp:lastModifiedBy>
  <cp:revision>6</cp:revision>
  <cp:lastPrinted>2018-06-20T16:01:00Z</cp:lastPrinted>
  <dcterms:created xsi:type="dcterms:W3CDTF">2018-05-29T17:34:00Z</dcterms:created>
  <dcterms:modified xsi:type="dcterms:W3CDTF">2018-06-21T23:50:00Z</dcterms:modified>
  <cp:category/>
</cp:coreProperties>
</file>