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93A025" w14:textId="5C68DDE1" w:rsidR="00057A96" w:rsidRPr="00F7403F" w:rsidRDefault="00057A96" w:rsidP="00057A96">
      <w:pPr>
        <w:rPr>
          <w:rFonts w:ascii="Arial" w:hAnsi="Arial" w:cs="Arial"/>
          <w:color w:val="000000" w:themeColor="text1"/>
        </w:rPr>
      </w:pPr>
      <w:r w:rsidRPr="00F7403F">
        <w:rPr>
          <w:rFonts w:ascii="Arial" w:hAnsi="Arial" w:cs="Arial"/>
          <w:color w:val="000000" w:themeColor="text1"/>
        </w:rPr>
        <w:t>California Department of Education</w:t>
      </w:r>
    </w:p>
    <w:p w14:paraId="1193A026" w14:textId="77777777" w:rsidR="00057A96" w:rsidRPr="00F7403F" w:rsidRDefault="00057A96" w:rsidP="00057A96">
      <w:pPr>
        <w:rPr>
          <w:rFonts w:ascii="Arial" w:hAnsi="Arial" w:cs="Arial"/>
          <w:color w:val="000000" w:themeColor="text1"/>
        </w:rPr>
      </w:pPr>
      <w:r w:rsidRPr="00F7403F">
        <w:rPr>
          <w:rFonts w:ascii="Arial" w:hAnsi="Arial" w:cs="Arial"/>
          <w:color w:val="000000" w:themeColor="text1"/>
        </w:rPr>
        <w:t>Executive Office</w:t>
      </w:r>
    </w:p>
    <w:p w14:paraId="1193A027" w14:textId="77777777" w:rsidR="00982A10" w:rsidRPr="00F7403F" w:rsidRDefault="00057A96" w:rsidP="00982A10">
      <w:pPr>
        <w:rPr>
          <w:rFonts w:ascii="Arial" w:hAnsi="Arial" w:cs="Arial"/>
          <w:color w:val="000000" w:themeColor="text1"/>
        </w:rPr>
      </w:pPr>
      <w:r w:rsidRPr="00F7403F">
        <w:rPr>
          <w:rFonts w:ascii="Arial" w:hAnsi="Arial" w:cs="Arial"/>
          <w:color w:val="000000" w:themeColor="text1"/>
        </w:rPr>
        <w:t>SBE-00</w:t>
      </w:r>
      <w:r w:rsidR="00BC376B" w:rsidRPr="00F7403F">
        <w:rPr>
          <w:rFonts w:ascii="Arial" w:hAnsi="Arial" w:cs="Arial"/>
          <w:color w:val="000000" w:themeColor="text1"/>
        </w:rPr>
        <w:t>2</w:t>
      </w:r>
      <w:r w:rsidRPr="00F7403F">
        <w:rPr>
          <w:rFonts w:ascii="Arial" w:hAnsi="Arial" w:cs="Arial"/>
          <w:color w:val="000000" w:themeColor="text1"/>
        </w:rPr>
        <w:t xml:space="preserve"> (REV. 1</w:t>
      </w:r>
      <w:r w:rsidR="000C139F" w:rsidRPr="00F7403F">
        <w:rPr>
          <w:rFonts w:ascii="Arial" w:hAnsi="Arial" w:cs="Arial"/>
          <w:color w:val="000000" w:themeColor="text1"/>
        </w:rPr>
        <w:t>1</w:t>
      </w:r>
      <w:r w:rsidRPr="00F7403F">
        <w:rPr>
          <w:rFonts w:ascii="Arial" w:hAnsi="Arial" w:cs="Arial"/>
          <w:color w:val="000000" w:themeColor="text1"/>
        </w:rPr>
        <w:t>/2017)</w:t>
      </w:r>
    </w:p>
    <w:p w14:paraId="1193A028" w14:textId="77777777" w:rsidR="00982A10" w:rsidRPr="00F7403F" w:rsidRDefault="00982A10" w:rsidP="00982A10">
      <w:pPr>
        <w:rPr>
          <w:rFonts w:ascii="Arial" w:hAnsi="Arial" w:cs="Arial"/>
          <w:color w:val="000000" w:themeColor="text1"/>
        </w:rPr>
      </w:pPr>
      <w:r w:rsidRPr="00F7403F">
        <w:rPr>
          <w:rFonts w:ascii="Arial" w:hAnsi="Arial" w:cs="Arial"/>
          <w:color w:val="000000" w:themeColor="text1"/>
        </w:rPr>
        <w:br w:type="column"/>
      </w:r>
    </w:p>
    <w:p w14:paraId="1193A029" w14:textId="77777777" w:rsidR="00982A10" w:rsidRPr="00F7403F" w:rsidRDefault="00982A10" w:rsidP="0033616F">
      <w:pPr>
        <w:pStyle w:val="Heading1"/>
        <w:spacing w:line="360" w:lineRule="auto"/>
        <w:rPr>
          <w:rFonts w:ascii="Arial" w:hAnsi="Arial" w:cs="Arial"/>
          <w:b/>
          <w:color w:val="000000" w:themeColor="text1"/>
          <w:sz w:val="40"/>
          <w:szCs w:val="52"/>
        </w:rPr>
        <w:sectPr w:rsidR="00982A10" w:rsidRPr="00F7403F" w:rsidSect="00517848">
          <w:headerReference w:type="even" r:id="rId11"/>
          <w:headerReference w:type="default" r:id="rId12"/>
          <w:headerReference w:type="first" r:id="rId13"/>
          <w:type w:val="continuous"/>
          <w:pgSz w:w="12240" w:h="15840"/>
          <w:pgMar w:top="720" w:right="1440" w:bottom="1440" w:left="1440" w:header="720" w:footer="720" w:gutter="0"/>
          <w:pgNumType w:start="1"/>
          <w:cols w:num="2" w:space="144" w:equalWidth="0">
            <w:col w:w="5760" w:space="144"/>
            <w:col w:w="3456"/>
          </w:cols>
          <w:titlePg/>
          <w:docGrid w:linePitch="326"/>
        </w:sectPr>
      </w:pPr>
    </w:p>
    <w:p w14:paraId="1193A02A" w14:textId="77777777" w:rsidR="00057A96" w:rsidRPr="00F7403F" w:rsidRDefault="00BC376B" w:rsidP="0033616F">
      <w:pPr>
        <w:pStyle w:val="Heading1"/>
        <w:spacing w:line="360" w:lineRule="auto"/>
        <w:rPr>
          <w:rFonts w:ascii="Arial" w:hAnsi="Arial" w:cs="Arial"/>
          <w:b/>
          <w:color w:val="000000" w:themeColor="text1"/>
          <w:sz w:val="40"/>
          <w:szCs w:val="52"/>
        </w:rPr>
      </w:pPr>
      <w:r w:rsidRPr="00F7403F">
        <w:rPr>
          <w:rFonts w:ascii="Arial" w:hAnsi="Arial" w:cs="Arial"/>
          <w:b/>
          <w:color w:val="000000" w:themeColor="text1"/>
          <w:sz w:val="40"/>
          <w:szCs w:val="52"/>
        </w:rPr>
        <w:t>MEMORANDUM</w:t>
      </w:r>
    </w:p>
    <w:p w14:paraId="1193A02B" w14:textId="7FCBC1AE" w:rsidR="00057A96" w:rsidRPr="00F7403F" w:rsidRDefault="008F6CA0" w:rsidP="007122FF">
      <w:pPr>
        <w:pStyle w:val="MessageHeader"/>
        <w:rPr>
          <w:rFonts w:cs="Arial"/>
          <w:color w:val="000000" w:themeColor="text1"/>
        </w:rPr>
      </w:pPr>
      <w:r w:rsidRPr="00F7403F">
        <w:rPr>
          <w:rFonts w:cs="Arial"/>
          <w:b/>
          <w:color w:val="000000" w:themeColor="text1"/>
        </w:rPr>
        <w:t>DATE:</w:t>
      </w:r>
      <w:r w:rsidRPr="00F7403F">
        <w:rPr>
          <w:rFonts w:cs="Arial"/>
          <w:color w:val="000000" w:themeColor="text1"/>
        </w:rPr>
        <w:tab/>
      </w:r>
      <w:r w:rsidR="004A1747" w:rsidRPr="00913CBA">
        <w:rPr>
          <w:rFonts w:cs="Arial"/>
          <w:color w:val="000000" w:themeColor="text1"/>
        </w:rPr>
        <w:t xml:space="preserve">October </w:t>
      </w:r>
      <w:r w:rsidR="00913CBA" w:rsidRPr="00913CBA">
        <w:rPr>
          <w:rFonts w:cs="Arial"/>
          <w:color w:val="000000" w:themeColor="text1"/>
        </w:rPr>
        <w:t>2</w:t>
      </w:r>
      <w:r w:rsidR="00831C6F">
        <w:rPr>
          <w:rFonts w:cs="Arial"/>
          <w:color w:val="000000" w:themeColor="text1"/>
        </w:rPr>
        <w:t>4</w:t>
      </w:r>
      <w:r w:rsidR="004A1747" w:rsidRPr="00913CBA">
        <w:rPr>
          <w:rFonts w:cs="Arial"/>
          <w:color w:val="000000" w:themeColor="text1"/>
        </w:rPr>
        <w:t>, 2023</w:t>
      </w:r>
      <w:r w:rsidR="00057A96" w:rsidRPr="00F7403F">
        <w:rPr>
          <w:rFonts w:cs="Arial"/>
          <w:color w:val="000000" w:themeColor="text1"/>
        </w:rPr>
        <w:t xml:space="preserve"> </w:t>
      </w:r>
    </w:p>
    <w:p w14:paraId="1193A02C" w14:textId="345CA3F4" w:rsidR="00057A96" w:rsidRPr="00F7403F" w:rsidRDefault="00057A96" w:rsidP="007122FF">
      <w:pPr>
        <w:pStyle w:val="MessageHeader"/>
        <w:rPr>
          <w:rFonts w:cs="Arial"/>
          <w:color w:val="000000" w:themeColor="text1"/>
        </w:rPr>
      </w:pPr>
      <w:r w:rsidRPr="00F7403F">
        <w:rPr>
          <w:rFonts w:cs="Arial"/>
          <w:b/>
          <w:color w:val="000000" w:themeColor="text1"/>
        </w:rPr>
        <w:t>TO:</w:t>
      </w:r>
      <w:r w:rsidRPr="00F7403F">
        <w:rPr>
          <w:rFonts w:cs="Arial"/>
          <w:b/>
          <w:color w:val="000000" w:themeColor="text1"/>
        </w:rPr>
        <w:tab/>
      </w:r>
      <w:r w:rsidRPr="00F7403F">
        <w:rPr>
          <w:rFonts w:cs="Arial"/>
          <w:color w:val="000000" w:themeColor="text1"/>
        </w:rPr>
        <w:t>ME</w:t>
      </w:r>
      <w:r w:rsidR="00A859CA" w:rsidRPr="00F7403F">
        <w:rPr>
          <w:rFonts w:cs="Arial"/>
          <w:color w:val="000000" w:themeColor="text1"/>
        </w:rPr>
        <w:t>MBERS, State Board of Education</w:t>
      </w:r>
    </w:p>
    <w:p w14:paraId="1193A02D" w14:textId="0C68C7F9" w:rsidR="00057A96" w:rsidRPr="00F7403F" w:rsidRDefault="00057A96" w:rsidP="007122FF">
      <w:pPr>
        <w:pStyle w:val="MessageHeader"/>
        <w:rPr>
          <w:rFonts w:cs="Arial"/>
          <w:color w:val="000000" w:themeColor="text1"/>
        </w:rPr>
      </w:pPr>
      <w:r w:rsidRPr="00F7403F">
        <w:rPr>
          <w:rFonts w:cs="Arial"/>
          <w:b/>
          <w:color w:val="000000" w:themeColor="text1"/>
        </w:rPr>
        <w:t>FROM:</w:t>
      </w:r>
      <w:r w:rsidR="00C61F78" w:rsidRPr="00F7403F">
        <w:rPr>
          <w:rFonts w:cs="Arial"/>
          <w:color w:val="000000" w:themeColor="text1"/>
        </w:rPr>
        <w:tab/>
      </w:r>
      <w:r w:rsidR="00D857A2" w:rsidRPr="00F7403F">
        <w:rPr>
          <w:rFonts w:cs="Arial"/>
          <w:color w:val="000000" w:themeColor="text1"/>
        </w:rPr>
        <w:t>TONY THURMOND</w:t>
      </w:r>
      <w:r w:rsidR="00C61F78" w:rsidRPr="00F7403F">
        <w:rPr>
          <w:rFonts w:cs="Arial"/>
          <w:color w:val="000000" w:themeColor="text1"/>
        </w:rPr>
        <w:t xml:space="preserve">, </w:t>
      </w:r>
      <w:r w:rsidRPr="00F7403F">
        <w:rPr>
          <w:rFonts w:cs="Arial"/>
          <w:color w:val="000000" w:themeColor="text1"/>
        </w:rPr>
        <w:t>State Superintendent of Public Instruction</w:t>
      </w:r>
    </w:p>
    <w:p w14:paraId="1193A02E" w14:textId="14CFD505" w:rsidR="00057A96" w:rsidRPr="00F7403F" w:rsidRDefault="00057A96" w:rsidP="007122FF">
      <w:pPr>
        <w:pStyle w:val="MessageHeader"/>
        <w:rPr>
          <w:rFonts w:cs="Arial"/>
          <w:color w:val="000000" w:themeColor="text1"/>
        </w:rPr>
      </w:pPr>
      <w:r w:rsidRPr="00F7403F">
        <w:rPr>
          <w:rFonts w:cs="Arial"/>
          <w:b/>
          <w:color w:val="000000" w:themeColor="text1"/>
        </w:rPr>
        <w:t>SUBJECT:</w:t>
      </w:r>
      <w:r w:rsidRPr="00F7403F">
        <w:rPr>
          <w:rFonts w:cs="Arial"/>
          <w:b/>
          <w:color w:val="000000" w:themeColor="text1"/>
        </w:rPr>
        <w:tab/>
      </w:r>
      <w:r w:rsidR="00E81D88" w:rsidRPr="00F7403F">
        <w:rPr>
          <w:rFonts w:cs="Arial"/>
          <w:color w:val="000000" w:themeColor="text1"/>
        </w:rPr>
        <w:t>State Legislative Update, Inclu</w:t>
      </w:r>
      <w:r w:rsidR="00BC3667" w:rsidRPr="00F7403F">
        <w:rPr>
          <w:rFonts w:cs="Arial"/>
          <w:color w:val="000000" w:themeColor="text1"/>
        </w:rPr>
        <w:t>ding</w:t>
      </w:r>
      <w:r w:rsidR="00E81D88" w:rsidRPr="00F7403F">
        <w:rPr>
          <w:rFonts w:cs="Arial"/>
          <w:color w:val="000000" w:themeColor="text1"/>
        </w:rPr>
        <w:t>, but not Limited to, Information on the 20</w:t>
      </w:r>
      <w:r w:rsidR="00D857A2" w:rsidRPr="00F7403F">
        <w:rPr>
          <w:rFonts w:cs="Arial"/>
          <w:color w:val="000000" w:themeColor="text1"/>
        </w:rPr>
        <w:t>2</w:t>
      </w:r>
      <w:r w:rsidR="00FD2942" w:rsidRPr="00F7403F">
        <w:rPr>
          <w:rFonts w:cs="Arial"/>
          <w:color w:val="000000" w:themeColor="text1"/>
        </w:rPr>
        <w:t>3</w:t>
      </w:r>
      <w:r w:rsidR="00E81D88" w:rsidRPr="00F7403F">
        <w:rPr>
          <w:rFonts w:cs="Arial"/>
          <w:color w:val="000000" w:themeColor="text1"/>
        </w:rPr>
        <w:t>–</w:t>
      </w:r>
      <w:r w:rsidR="00D857A2" w:rsidRPr="00F7403F">
        <w:rPr>
          <w:rFonts w:cs="Arial"/>
          <w:color w:val="000000" w:themeColor="text1"/>
        </w:rPr>
        <w:t>2</w:t>
      </w:r>
      <w:r w:rsidR="00FD2942" w:rsidRPr="00F7403F">
        <w:rPr>
          <w:rFonts w:cs="Arial"/>
          <w:color w:val="000000" w:themeColor="text1"/>
        </w:rPr>
        <w:t>4</w:t>
      </w:r>
      <w:r w:rsidR="00E81D88" w:rsidRPr="00F7403F">
        <w:rPr>
          <w:rFonts w:cs="Arial"/>
          <w:color w:val="000000" w:themeColor="text1"/>
        </w:rPr>
        <w:t xml:space="preserve"> Legislative Session</w:t>
      </w:r>
    </w:p>
    <w:p w14:paraId="1193A02F" w14:textId="77777777" w:rsidR="00057A96" w:rsidRPr="00F7403F" w:rsidRDefault="00474A2F" w:rsidP="008B1135">
      <w:pPr>
        <w:pStyle w:val="Heading2"/>
        <w:spacing w:before="240" w:after="0" w:line="360" w:lineRule="auto"/>
        <w:rPr>
          <w:rFonts w:cs="Arial"/>
          <w:color w:val="000000" w:themeColor="text1"/>
          <w:sz w:val="36"/>
        </w:rPr>
      </w:pPr>
      <w:r w:rsidRPr="00F7403F">
        <w:rPr>
          <w:rFonts w:cs="Arial"/>
          <w:color w:val="000000" w:themeColor="text1"/>
          <w:sz w:val="36"/>
        </w:rPr>
        <w:t>Summary o</w:t>
      </w:r>
      <w:r w:rsidR="00057A96" w:rsidRPr="00F7403F">
        <w:rPr>
          <w:rFonts w:cs="Arial"/>
          <w:color w:val="000000" w:themeColor="text1"/>
          <w:sz w:val="36"/>
        </w:rPr>
        <w:t>f Key Issues</w:t>
      </w:r>
    </w:p>
    <w:p w14:paraId="1193A030" w14:textId="1804BF95" w:rsidR="00057A96" w:rsidRPr="00F7403F" w:rsidRDefault="00E81D88" w:rsidP="008B1135">
      <w:pPr>
        <w:spacing w:after="480"/>
        <w:rPr>
          <w:rFonts w:ascii="Arial" w:hAnsi="Arial" w:cs="Arial"/>
          <w:color w:val="000000" w:themeColor="text1"/>
        </w:rPr>
      </w:pPr>
      <w:r w:rsidRPr="00F7403F">
        <w:rPr>
          <w:rFonts w:ascii="Arial" w:hAnsi="Arial" w:cs="Arial"/>
          <w:color w:val="000000" w:themeColor="text1"/>
        </w:rPr>
        <w:t xml:space="preserve">The California Department of Education (CDE) Government Affairs Division has identified bills that may affect policy related to the State Board of Education </w:t>
      </w:r>
      <w:r w:rsidR="00D32E09" w:rsidRPr="00F7403F">
        <w:rPr>
          <w:rFonts w:ascii="Arial" w:hAnsi="Arial" w:cs="Arial"/>
          <w:color w:val="000000" w:themeColor="text1"/>
        </w:rPr>
        <w:t>(</w:t>
      </w:r>
      <w:r w:rsidRPr="00F7403F">
        <w:rPr>
          <w:rFonts w:ascii="Arial" w:hAnsi="Arial" w:cs="Arial"/>
          <w:color w:val="000000" w:themeColor="text1"/>
        </w:rPr>
        <w:t>SBE). Inclusion in this list does not constitute an SBE or State Superintendent of Public Instruction (SSPI) position for the legislation.</w:t>
      </w:r>
    </w:p>
    <w:p w14:paraId="1193A031" w14:textId="77777777" w:rsidR="00057A96" w:rsidRPr="00F7403F" w:rsidRDefault="00057A96" w:rsidP="008B1135">
      <w:pPr>
        <w:pStyle w:val="Heading2"/>
        <w:spacing w:before="240" w:after="0" w:line="360" w:lineRule="auto"/>
        <w:rPr>
          <w:rFonts w:cs="Arial"/>
          <w:color w:val="000000" w:themeColor="text1"/>
          <w:sz w:val="36"/>
        </w:rPr>
      </w:pPr>
      <w:r w:rsidRPr="00F7403F">
        <w:rPr>
          <w:rFonts w:cs="Arial"/>
          <w:color w:val="000000" w:themeColor="text1"/>
          <w:sz w:val="36"/>
        </w:rPr>
        <w:t>Attachment(s)</w:t>
      </w:r>
    </w:p>
    <w:p w14:paraId="1193A032" w14:textId="5D4F9D11" w:rsidR="00E81D88" w:rsidRPr="00F7403F" w:rsidRDefault="00E81D88" w:rsidP="00E81D88">
      <w:pPr>
        <w:rPr>
          <w:rFonts w:ascii="Arial" w:hAnsi="Arial" w:cs="Arial"/>
          <w:color w:val="000000" w:themeColor="text1"/>
        </w:rPr>
      </w:pPr>
      <w:r w:rsidRPr="00F7403F">
        <w:rPr>
          <w:rFonts w:ascii="Arial" w:hAnsi="Arial" w:cs="Arial"/>
          <w:color w:val="000000" w:themeColor="text1"/>
        </w:rPr>
        <w:t>Attachment 1: Legislative Update (</w:t>
      </w:r>
      <w:r w:rsidR="003A3293" w:rsidRPr="00F7403F">
        <w:rPr>
          <w:rFonts w:ascii="Arial" w:hAnsi="Arial" w:cs="Arial"/>
          <w:color w:val="000000" w:themeColor="text1"/>
        </w:rPr>
        <w:t>1</w:t>
      </w:r>
      <w:r w:rsidR="003A3293">
        <w:rPr>
          <w:rFonts w:ascii="Arial" w:hAnsi="Arial" w:cs="Arial"/>
          <w:color w:val="000000" w:themeColor="text1"/>
        </w:rPr>
        <w:t>3</w:t>
      </w:r>
      <w:r w:rsidR="003A3293" w:rsidRPr="00F7403F">
        <w:rPr>
          <w:rFonts w:ascii="Arial" w:hAnsi="Arial" w:cs="Arial"/>
          <w:color w:val="000000" w:themeColor="text1"/>
        </w:rPr>
        <w:t xml:space="preserve"> </w:t>
      </w:r>
      <w:r w:rsidRPr="00F7403F">
        <w:rPr>
          <w:rFonts w:ascii="Arial" w:hAnsi="Arial" w:cs="Arial"/>
          <w:color w:val="000000" w:themeColor="text1"/>
        </w:rPr>
        <w:t>pages)</w:t>
      </w:r>
    </w:p>
    <w:p w14:paraId="4B13CF23" w14:textId="77777777" w:rsidR="00560E3A" w:rsidRPr="00F7403F" w:rsidRDefault="00560E3A">
      <w:pPr>
        <w:spacing w:after="160" w:line="259" w:lineRule="auto"/>
        <w:rPr>
          <w:rFonts w:cs="Arial"/>
          <w:color w:val="000000" w:themeColor="text1"/>
        </w:rPr>
        <w:sectPr w:rsidR="00560E3A" w:rsidRPr="00F7403F" w:rsidSect="00517848">
          <w:type w:val="continuous"/>
          <w:pgSz w:w="12240" w:h="15840"/>
          <w:pgMar w:top="720" w:right="1440" w:bottom="1440" w:left="1440" w:header="720" w:footer="720" w:gutter="0"/>
          <w:pgNumType w:start="1"/>
          <w:cols w:space="720"/>
          <w:titlePg/>
          <w:docGrid w:linePitch="326"/>
        </w:sectPr>
      </w:pPr>
    </w:p>
    <w:p w14:paraId="7BE2F3D1" w14:textId="01419FAE" w:rsidR="00B049C8" w:rsidRPr="00F7403F" w:rsidRDefault="00A859CA" w:rsidP="00B049C8">
      <w:pPr>
        <w:pStyle w:val="Heading1"/>
        <w:spacing w:before="0" w:line="480" w:lineRule="auto"/>
        <w:rPr>
          <w:rFonts w:ascii="Arial" w:hAnsi="Arial" w:cs="Arial"/>
          <w:b/>
          <w:color w:val="000000" w:themeColor="text1"/>
          <w:sz w:val="24"/>
          <w:szCs w:val="24"/>
        </w:rPr>
      </w:pPr>
      <w:r w:rsidRPr="00F7403F">
        <w:rPr>
          <w:rFonts w:ascii="Arial" w:hAnsi="Arial" w:cs="Arial"/>
          <w:b/>
          <w:color w:val="000000" w:themeColor="text1"/>
          <w:sz w:val="24"/>
          <w:szCs w:val="24"/>
        </w:rPr>
        <w:lastRenderedPageBreak/>
        <w:t xml:space="preserve">Attachment 1: </w:t>
      </w:r>
      <w:r w:rsidR="0095038F" w:rsidRPr="00F7403F">
        <w:rPr>
          <w:rFonts w:ascii="Arial" w:hAnsi="Arial" w:cs="Arial"/>
          <w:b/>
          <w:color w:val="000000" w:themeColor="text1"/>
          <w:sz w:val="24"/>
          <w:szCs w:val="24"/>
        </w:rPr>
        <w:t>Legislative Update</w:t>
      </w:r>
    </w:p>
    <w:p w14:paraId="69B467DF" w14:textId="77777777" w:rsidR="00D15400" w:rsidRPr="00F7403F" w:rsidRDefault="0088477D" w:rsidP="00D15400">
      <w:pPr>
        <w:rPr>
          <w:rFonts w:ascii="Arial" w:hAnsi="Arial" w:cs="Arial"/>
          <w:b/>
          <w:color w:val="000000" w:themeColor="text1"/>
        </w:rPr>
      </w:pPr>
      <w:r w:rsidRPr="00F7403F">
        <w:rPr>
          <w:rFonts w:ascii="Arial" w:hAnsi="Arial" w:cs="Arial"/>
          <w:b/>
          <w:color w:val="000000" w:themeColor="text1"/>
        </w:rPr>
        <w:t>These bills address relevant policy areas and/or impact the role of the State Board of Education (SBE). Inclusion in this list does not constitute an SBE or State Superintendent of Public Instruction (SSPI) position for the legislation.</w:t>
      </w:r>
    </w:p>
    <w:p w14:paraId="263EA3FE" w14:textId="1FAFD84B" w:rsidR="00731507" w:rsidRPr="00F7403F" w:rsidRDefault="0088477D" w:rsidP="00E648EA">
      <w:pPr>
        <w:spacing w:before="240"/>
        <w:rPr>
          <w:rStyle w:val="normaltextrun"/>
          <w:rFonts w:ascii="Arial" w:hAnsi="Arial" w:cs="Arial"/>
          <w:b/>
          <w:color w:val="000000" w:themeColor="text1"/>
        </w:rPr>
      </w:pPr>
      <w:r w:rsidRPr="00F7403F">
        <w:rPr>
          <w:rFonts w:ascii="Arial" w:hAnsi="Arial" w:cs="Arial"/>
          <w:b/>
          <w:color w:val="000000" w:themeColor="text1"/>
        </w:rPr>
        <w:t>The status</w:t>
      </w:r>
      <w:r w:rsidR="00677533">
        <w:rPr>
          <w:rFonts w:ascii="Arial" w:hAnsi="Arial" w:cs="Arial"/>
          <w:b/>
          <w:color w:val="000000" w:themeColor="text1"/>
        </w:rPr>
        <w:t xml:space="preserve"> and location</w:t>
      </w:r>
      <w:r w:rsidRPr="00F7403F">
        <w:rPr>
          <w:rFonts w:ascii="Arial" w:hAnsi="Arial" w:cs="Arial"/>
          <w:b/>
          <w:color w:val="000000" w:themeColor="text1"/>
        </w:rPr>
        <w:t xml:space="preserve"> of each bill is provided as of </w:t>
      </w:r>
      <w:r w:rsidR="004A1747">
        <w:rPr>
          <w:rFonts w:ascii="Arial" w:hAnsi="Arial" w:cs="Arial"/>
          <w:b/>
          <w:color w:val="000000" w:themeColor="text1"/>
        </w:rPr>
        <w:t xml:space="preserve">October </w:t>
      </w:r>
      <w:r w:rsidR="00BF0C52">
        <w:rPr>
          <w:rFonts w:ascii="Arial" w:hAnsi="Arial" w:cs="Arial"/>
          <w:b/>
          <w:color w:val="000000" w:themeColor="text1"/>
        </w:rPr>
        <w:t>20</w:t>
      </w:r>
      <w:r w:rsidRPr="00F7403F">
        <w:rPr>
          <w:rFonts w:ascii="Arial" w:hAnsi="Arial" w:cs="Arial"/>
          <w:b/>
          <w:color w:val="000000" w:themeColor="text1"/>
        </w:rPr>
        <w:t>, 20</w:t>
      </w:r>
      <w:r w:rsidR="00D857A2" w:rsidRPr="00F7403F">
        <w:rPr>
          <w:rFonts w:ascii="Arial" w:hAnsi="Arial" w:cs="Arial"/>
          <w:b/>
          <w:color w:val="000000" w:themeColor="text1"/>
        </w:rPr>
        <w:t>2</w:t>
      </w:r>
      <w:r w:rsidR="000922EE">
        <w:rPr>
          <w:rFonts w:ascii="Arial" w:hAnsi="Arial" w:cs="Arial"/>
          <w:b/>
          <w:color w:val="000000" w:themeColor="text1"/>
        </w:rPr>
        <w:t>3</w:t>
      </w:r>
      <w:r w:rsidRPr="00F7403F">
        <w:rPr>
          <w:rFonts w:ascii="Arial" w:hAnsi="Arial" w:cs="Arial"/>
          <w:b/>
          <w:color w:val="000000" w:themeColor="text1"/>
        </w:rPr>
        <w:t>.</w:t>
      </w:r>
    </w:p>
    <w:p w14:paraId="3F4FDF43" w14:textId="6EB08D67" w:rsidR="00B8327E" w:rsidRPr="00F7403F" w:rsidRDefault="00B8327E" w:rsidP="006F350E">
      <w:pPr>
        <w:pStyle w:val="Heading2"/>
        <w:pBdr>
          <w:top w:val="single" w:sz="6" w:space="1" w:color="auto"/>
          <w:left w:val="single" w:sz="6" w:space="4" w:color="auto"/>
          <w:bottom w:val="single" w:sz="6" w:space="1" w:color="auto"/>
          <w:right w:val="single" w:sz="6" w:space="4" w:color="auto"/>
        </w:pBdr>
        <w:shd w:val="clear" w:color="auto" w:fill="D9D9D9" w:themeFill="background1" w:themeFillShade="D9"/>
        <w:tabs>
          <w:tab w:val="center" w:pos="4680"/>
          <w:tab w:val="left" w:pos="8240"/>
        </w:tabs>
        <w:jc w:val="center"/>
        <w:rPr>
          <w:rFonts w:cs="Arial"/>
          <w:color w:val="000000" w:themeColor="text1"/>
        </w:rPr>
      </w:pPr>
      <w:r w:rsidRPr="00F7403F">
        <w:rPr>
          <w:rFonts w:cs="Arial"/>
          <w:color w:val="000000" w:themeColor="text1"/>
        </w:rPr>
        <w:t>Accountability &amp; Assessments</w:t>
      </w:r>
    </w:p>
    <w:p w14:paraId="7634D8B7" w14:textId="77777777" w:rsidR="00B8327E" w:rsidRPr="00F7403F" w:rsidRDefault="00B8327E" w:rsidP="00B8327E">
      <w:pPr>
        <w:pStyle w:val="paragraph"/>
        <w:spacing w:before="0" w:beforeAutospacing="0" w:after="240" w:afterAutospacing="0"/>
        <w:textAlignment w:val="baseline"/>
        <w:rPr>
          <w:rStyle w:val="normaltextrun"/>
          <w:rFonts w:ascii="Arial" w:hAnsi="Arial" w:cs="Arial"/>
          <w:b/>
          <w:bCs/>
          <w:color w:val="000000" w:themeColor="text1"/>
        </w:rPr>
      </w:pPr>
      <w:r w:rsidRPr="00F7403F">
        <w:rPr>
          <w:rStyle w:val="normaltextrun"/>
          <w:rFonts w:ascii="Arial" w:hAnsi="Arial" w:cs="Arial"/>
          <w:b/>
          <w:bCs/>
          <w:color w:val="000000" w:themeColor="text1"/>
        </w:rPr>
        <w:t>AB 368 (Holden) – College and Career Access Pathways Partnership</w:t>
      </w:r>
    </w:p>
    <w:p w14:paraId="3036183D" w14:textId="643524AB" w:rsidR="00B8327E" w:rsidRPr="000922EE" w:rsidRDefault="00B8327E" w:rsidP="007F2365">
      <w:pPr>
        <w:spacing w:after="240"/>
        <w:rPr>
          <w:rFonts w:ascii="Arial" w:eastAsiaTheme="majorEastAsia" w:hAnsi="Arial" w:cs="Arial"/>
          <w:color w:val="000000" w:themeColor="text1"/>
          <w:shd w:val="clear" w:color="auto" w:fill="FFFFFF"/>
        </w:rPr>
      </w:pPr>
      <w:r w:rsidRPr="00F7403F">
        <w:rPr>
          <w:rFonts w:ascii="Arial" w:hAnsi="Arial" w:cs="Arial"/>
          <w:color w:val="000000" w:themeColor="text1"/>
          <w:shd w:val="clear" w:color="auto" w:fill="FFFFFF"/>
        </w:rPr>
        <w:t>The bill require</w:t>
      </w:r>
      <w:r w:rsidR="003A3293">
        <w:rPr>
          <w:rFonts w:ascii="Arial" w:hAnsi="Arial" w:cs="Arial"/>
          <w:color w:val="000000" w:themeColor="text1"/>
          <w:shd w:val="clear" w:color="auto" w:fill="FFFFFF"/>
        </w:rPr>
        <w:t>s</w:t>
      </w:r>
      <w:r w:rsidRPr="00F7403F">
        <w:rPr>
          <w:rFonts w:ascii="Arial" w:hAnsi="Arial" w:cs="Arial"/>
          <w:color w:val="000000" w:themeColor="text1"/>
          <w:shd w:val="clear" w:color="auto" w:fill="FFFFFF"/>
        </w:rPr>
        <w:t xml:space="preserve"> the governing board of a community college district participating in a College and Career Access Pathways (CCAP) partnership to enroll high school pupils in any course that is part of a CCAP partnership offered at a community college campus, and expressly authorize</w:t>
      </w:r>
      <w:r w:rsidR="003A3293">
        <w:rPr>
          <w:rFonts w:ascii="Arial" w:hAnsi="Arial" w:cs="Arial"/>
          <w:color w:val="000000" w:themeColor="text1"/>
          <w:shd w:val="clear" w:color="auto" w:fill="FFFFFF"/>
        </w:rPr>
        <w:t>s</w:t>
      </w:r>
      <w:r w:rsidRPr="00F7403F">
        <w:rPr>
          <w:rFonts w:ascii="Arial" w:hAnsi="Arial" w:cs="Arial"/>
          <w:color w:val="000000" w:themeColor="text1"/>
          <w:shd w:val="clear" w:color="auto" w:fill="FFFFFF"/>
        </w:rPr>
        <w:t xml:space="preserve"> courses to be offered at the community college campus or the participating high school campus</w:t>
      </w:r>
      <w:r w:rsidRPr="00F7403F">
        <w:rPr>
          <w:rStyle w:val="apple-converted-space"/>
          <w:rFonts w:ascii="Arial" w:eastAsiaTheme="majorEastAsia" w:hAnsi="Arial" w:cs="Arial"/>
          <w:color w:val="000000" w:themeColor="text1"/>
          <w:shd w:val="clear" w:color="auto" w:fill="FFFFFF"/>
        </w:rPr>
        <w:t xml:space="preserve">, in order to increase participation in dual enrollment programs among </w:t>
      </w:r>
      <w:r w:rsidR="00A4379E" w:rsidRPr="00F7403F">
        <w:rPr>
          <w:rStyle w:val="apple-converted-space"/>
          <w:rFonts w:ascii="Arial" w:eastAsiaTheme="majorEastAsia" w:hAnsi="Arial" w:cs="Arial"/>
          <w:color w:val="000000" w:themeColor="text1"/>
          <w:shd w:val="clear" w:color="auto" w:fill="FFFFFF"/>
        </w:rPr>
        <w:t>pupil</w:t>
      </w:r>
      <w:r w:rsidRPr="00F7403F">
        <w:rPr>
          <w:rStyle w:val="apple-converted-space"/>
          <w:rFonts w:ascii="Arial" w:eastAsiaTheme="majorEastAsia" w:hAnsi="Arial" w:cs="Arial"/>
          <w:color w:val="000000" w:themeColor="text1"/>
          <w:shd w:val="clear" w:color="auto" w:fill="FFFFFF"/>
        </w:rPr>
        <w:t>s who are underrepresented in higher education.</w:t>
      </w:r>
      <w:r w:rsidR="0005303C" w:rsidRPr="0005303C">
        <w:rPr>
          <w:rFonts w:ascii="Arial" w:eastAsiaTheme="majorEastAsia" w:hAnsi="Arial" w:cs="Arial"/>
          <w:color w:val="000000" w:themeColor="text1"/>
          <w:shd w:val="clear" w:color="auto" w:fill="FFFFFF"/>
        </w:rPr>
        <w:t xml:space="preserve"> The bill adds clarity to existing sections of the CCAP partnerships </w:t>
      </w:r>
      <w:r w:rsidR="0005303C">
        <w:rPr>
          <w:rFonts w:ascii="Arial" w:eastAsiaTheme="majorEastAsia" w:hAnsi="Arial" w:cs="Arial"/>
          <w:color w:val="000000" w:themeColor="text1"/>
          <w:shd w:val="clear" w:color="auto" w:fill="FFFFFF"/>
        </w:rPr>
        <w:t xml:space="preserve">defining </w:t>
      </w:r>
      <w:r w:rsidR="003A3293">
        <w:rPr>
          <w:rFonts w:ascii="Arial" w:eastAsiaTheme="majorEastAsia" w:hAnsi="Arial" w:cs="Arial"/>
          <w:color w:val="000000" w:themeColor="text1"/>
          <w:shd w:val="clear" w:color="auto" w:fill="FFFFFF"/>
        </w:rPr>
        <w:t>“</w:t>
      </w:r>
      <w:r w:rsidR="0005303C" w:rsidRPr="0005303C">
        <w:rPr>
          <w:rFonts w:ascii="Arial" w:eastAsiaTheme="majorEastAsia" w:hAnsi="Arial" w:cs="Arial"/>
          <w:color w:val="000000" w:themeColor="text1"/>
          <w:shd w:val="clear" w:color="auto" w:fill="FFFFFF"/>
        </w:rPr>
        <w:t xml:space="preserve">underrepresented in higher education" to </w:t>
      </w:r>
      <w:r w:rsidR="0005303C">
        <w:rPr>
          <w:rFonts w:ascii="Arial" w:eastAsiaTheme="majorEastAsia" w:hAnsi="Arial" w:cs="Arial"/>
          <w:color w:val="000000" w:themeColor="text1"/>
          <w:shd w:val="clear" w:color="auto" w:fill="FFFFFF"/>
        </w:rPr>
        <w:t>include</w:t>
      </w:r>
      <w:r w:rsidR="0005303C" w:rsidRPr="0005303C">
        <w:rPr>
          <w:rFonts w:ascii="Arial" w:eastAsiaTheme="majorEastAsia" w:hAnsi="Arial" w:cs="Arial"/>
          <w:color w:val="000000" w:themeColor="text1"/>
          <w:shd w:val="clear" w:color="auto" w:fill="FFFFFF"/>
        </w:rPr>
        <w:t xml:space="preserve"> first-time college students, low-income students, students who are current or former foster youth, homeless students, students with disabilities, and students with dependent children.</w:t>
      </w:r>
    </w:p>
    <w:p w14:paraId="264C98EE" w14:textId="65CC996C" w:rsidR="00B8327E" w:rsidRPr="00F7403F" w:rsidRDefault="000D1994" w:rsidP="007F2365">
      <w:pPr>
        <w:spacing w:after="240"/>
        <w:rPr>
          <w:rStyle w:val="normaltextrun"/>
          <w:rFonts w:ascii="Arial" w:hAnsi="Arial" w:cs="Arial"/>
          <w:color w:val="000000" w:themeColor="text1"/>
        </w:rPr>
      </w:pPr>
      <w:r>
        <w:rPr>
          <w:rFonts w:ascii="Arial" w:hAnsi="Arial" w:cs="Arial"/>
          <w:color w:val="000000" w:themeColor="text1"/>
        </w:rPr>
        <w:t>Signed by</w:t>
      </w:r>
      <w:r w:rsidR="004B5553">
        <w:rPr>
          <w:rFonts w:ascii="Arial" w:hAnsi="Arial" w:cs="Arial"/>
          <w:color w:val="000000" w:themeColor="text1"/>
        </w:rPr>
        <w:t xml:space="preserve"> the</w:t>
      </w:r>
      <w:r>
        <w:rPr>
          <w:rFonts w:ascii="Arial" w:hAnsi="Arial" w:cs="Arial"/>
          <w:color w:val="000000" w:themeColor="text1"/>
        </w:rPr>
        <w:t xml:space="preserve"> Governor</w:t>
      </w:r>
      <w:r w:rsidR="003A3293">
        <w:rPr>
          <w:rFonts w:ascii="Arial" w:hAnsi="Arial" w:cs="Arial"/>
          <w:color w:val="000000" w:themeColor="text1"/>
        </w:rPr>
        <w:t xml:space="preserve"> on</w:t>
      </w:r>
      <w:r w:rsidR="003A3293" w:rsidRPr="00F7403F">
        <w:rPr>
          <w:rFonts w:ascii="Arial" w:hAnsi="Arial" w:cs="Arial"/>
          <w:color w:val="000000" w:themeColor="text1"/>
        </w:rPr>
        <w:t xml:space="preserve"> </w:t>
      </w:r>
      <w:r>
        <w:rPr>
          <w:rStyle w:val="normaltextrun"/>
          <w:rFonts w:ascii="Arial" w:hAnsi="Arial" w:cs="Arial"/>
          <w:color w:val="000000" w:themeColor="text1"/>
        </w:rPr>
        <w:t xml:space="preserve">October 8, 2023. Chapter </w:t>
      </w:r>
      <w:r w:rsidR="0005303C">
        <w:rPr>
          <w:rStyle w:val="normaltextrun"/>
          <w:rFonts w:ascii="Arial" w:hAnsi="Arial" w:cs="Arial"/>
          <w:color w:val="000000" w:themeColor="text1"/>
        </w:rPr>
        <w:t>521, Statutes of 2023</w:t>
      </w:r>
      <w:r w:rsidR="00182A13">
        <w:rPr>
          <w:rStyle w:val="normaltextrun"/>
          <w:rFonts w:ascii="Arial" w:hAnsi="Arial" w:cs="Arial"/>
          <w:color w:val="000000" w:themeColor="text1"/>
        </w:rPr>
        <w:t>.</w:t>
      </w:r>
    </w:p>
    <w:p w14:paraId="6393A1D9" w14:textId="77777777" w:rsidR="00B8327E" w:rsidRPr="00F7403F" w:rsidRDefault="00B8327E" w:rsidP="0015320D">
      <w:pPr>
        <w:spacing w:after="240"/>
        <w:rPr>
          <w:rStyle w:val="normaltextrun"/>
          <w:rFonts w:ascii="Arial" w:hAnsi="Arial" w:cs="Arial"/>
          <w:color w:val="000000" w:themeColor="text1"/>
        </w:rPr>
      </w:pPr>
      <w:r w:rsidRPr="00F7403F">
        <w:rPr>
          <w:rStyle w:val="normaltextrun"/>
          <w:rFonts w:ascii="Arial" w:hAnsi="Arial" w:cs="Arial"/>
          <w:b/>
          <w:bCs/>
          <w:color w:val="000000" w:themeColor="text1"/>
        </w:rPr>
        <w:t xml:space="preserve">AB 370 (Addis) – Pupil instruction: State Seal of Biliteracy </w:t>
      </w:r>
    </w:p>
    <w:p w14:paraId="31B4F54C" w14:textId="7526B440" w:rsidR="00B8327E" w:rsidRPr="00F7403F" w:rsidRDefault="00B8327E" w:rsidP="00B8327E">
      <w:pPr>
        <w:pStyle w:val="paragraph"/>
        <w:spacing w:before="0" w:beforeAutospacing="0" w:after="240" w:afterAutospacing="0"/>
        <w:textAlignment w:val="baseline"/>
        <w:rPr>
          <w:rStyle w:val="normaltextrun"/>
          <w:rFonts w:ascii="Arial" w:hAnsi="Arial" w:cs="Arial"/>
          <w:color w:val="000000" w:themeColor="text1"/>
        </w:rPr>
      </w:pPr>
      <w:r w:rsidRPr="00F7403F">
        <w:rPr>
          <w:rFonts w:ascii="Arial" w:hAnsi="Arial" w:cs="Arial"/>
          <w:color w:val="000000" w:themeColor="text1"/>
          <w:shd w:val="clear" w:color="auto" w:fill="FFFFFF"/>
        </w:rPr>
        <w:t>This bill change</w:t>
      </w:r>
      <w:r w:rsidR="003A3293">
        <w:rPr>
          <w:rFonts w:ascii="Arial" w:hAnsi="Arial" w:cs="Arial"/>
          <w:color w:val="000000" w:themeColor="text1"/>
          <w:shd w:val="clear" w:color="auto" w:fill="FFFFFF"/>
        </w:rPr>
        <w:t>s</w:t>
      </w:r>
      <w:r w:rsidRPr="00F7403F">
        <w:rPr>
          <w:rFonts w:ascii="Arial" w:hAnsi="Arial" w:cs="Arial"/>
          <w:color w:val="000000" w:themeColor="text1"/>
          <w:shd w:val="clear" w:color="auto" w:fill="FFFFFF"/>
        </w:rPr>
        <w:t xml:space="preserve"> the criteria </w:t>
      </w:r>
      <w:r w:rsidR="0051440F" w:rsidRPr="00F7403F">
        <w:rPr>
          <w:rFonts w:ascii="Arial" w:hAnsi="Arial" w:cs="Arial"/>
          <w:color w:val="000000" w:themeColor="text1"/>
          <w:shd w:val="clear" w:color="auto" w:fill="FFFFFF"/>
        </w:rPr>
        <w:t>a pupil needs to meet</w:t>
      </w:r>
      <w:r w:rsidRPr="00F7403F">
        <w:rPr>
          <w:rFonts w:ascii="Arial" w:hAnsi="Arial" w:cs="Arial"/>
          <w:color w:val="000000" w:themeColor="text1"/>
          <w:shd w:val="clear" w:color="auto" w:fill="FFFFFF"/>
        </w:rPr>
        <w:t xml:space="preserve"> to demonstrate </w:t>
      </w:r>
      <w:r w:rsidR="0029047E" w:rsidRPr="00F7403F">
        <w:rPr>
          <w:rFonts w:ascii="Arial" w:hAnsi="Arial" w:cs="Arial"/>
          <w:color w:val="000000" w:themeColor="text1"/>
          <w:shd w:val="clear" w:color="auto" w:fill="FFFFFF"/>
        </w:rPr>
        <w:t xml:space="preserve">both </w:t>
      </w:r>
      <w:r w:rsidRPr="00F7403F">
        <w:rPr>
          <w:rFonts w:ascii="Arial" w:hAnsi="Arial" w:cs="Arial"/>
          <w:color w:val="000000" w:themeColor="text1"/>
          <w:shd w:val="clear" w:color="auto" w:fill="FFFFFF"/>
        </w:rPr>
        <w:t>proficiency in English</w:t>
      </w:r>
      <w:r w:rsidR="00B72032" w:rsidRPr="00F7403F">
        <w:rPr>
          <w:rFonts w:ascii="Arial" w:hAnsi="Arial" w:cs="Arial"/>
          <w:color w:val="000000" w:themeColor="text1"/>
          <w:shd w:val="clear" w:color="auto" w:fill="FFFFFF"/>
        </w:rPr>
        <w:t xml:space="preserve"> and</w:t>
      </w:r>
      <w:r w:rsidRPr="00F7403F">
        <w:rPr>
          <w:rFonts w:ascii="Arial" w:hAnsi="Arial" w:cs="Arial"/>
          <w:color w:val="000000" w:themeColor="text1"/>
          <w:shd w:val="clear" w:color="auto" w:fill="FFFFFF"/>
        </w:rPr>
        <w:t xml:space="preserve"> in one or more languages other than English </w:t>
      </w:r>
      <w:r w:rsidR="0029047E" w:rsidRPr="00F7403F">
        <w:rPr>
          <w:rFonts w:ascii="Arial" w:hAnsi="Arial" w:cs="Arial"/>
          <w:color w:val="000000" w:themeColor="text1"/>
          <w:shd w:val="clear" w:color="auto" w:fill="FFFFFF"/>
        </w:rPr>
        <w:t>to be awarded the State Seal of Biliteracy</w:t>
      </w:r>
      <w:r w:rsidRPr="00F7403F">
        <w:rPr>
          <w:rFonts w:ascii="Arial" w:hAnsi="Arial" w:cs="Arial"/>
          <w:color w:val="000000" w:themeColor="text1"/>
          <w:shd w:val="clear" w:color="auto" w:fill="FFFFFF"/>
        </w:rPr>
        <w:t>.</w:t>
      </w:r>
    </w:p>
    <w:p w14:paraId="76687986" w14:textId="68DDEA4B" w:rsidR="00B8327E" w:rsidRPr="00F7403F" w:rsidRDefault="000D1994" w:rsidP="00B8327E">
      <w:pPr>
        <w:pStyle w:val="paragraph"/>
        <w:spacing w:before="0" w:beforeAutospacing="0" w:after="240" w:afterAutospacing="0"/>
        <w:textAlignment w:val="baseline"/>
        <w:rPr>
          <w:rStyle w:val="normaltextrun"/>
          <w:rFonts w:ascii="Arial" w:hAnsi="Arial" w:cs="Arial"/>
          <w:color w:val="000000" w:themeColor="text1"/>
        </w:rPr>
      </w:pPr>
      <w:r>
        <w:rPr>
          <w:rStyle w:val="normaltextrun"/>
          <w:rFonts w:ascii="Arial" w:hAnsi="Arial" w:cs="Arial"/>
          <w:color w:val="000000" w:themeColor="text1"/>
        </w:rPr>
        <w:t xml:space="preserve">Signed by </w:t>
      </w:r>
      <w:r w:rsidR="00F012CD">
        <w:rPr>
          <w:rStyle w:val="normaltextrun"/>
          <w:rFonts w:ascii="Arial" w:hAnsi="Arial" w:cs="Arial"/>
          <w:color w:val="000000" w:themeColor="text1"/>
        </w:rPr>
        <w:t xml:space="preserve">the </w:t>
      </w:r>
      <w:r>
        <w:rPr>
          <w:rStyle w:val="normaltextrun"/>
          <w:rFonts w:ascii="Arial" w:hAnsi="Arial" w:cs="Arial"/>
          <w:color w:val="000000" w:themeColor="text1"/>
        </w:rPr>
        <w:t>Governor</w:t>
      </w:r>
      <w:r w:rsidR="003A3293">
        <w:rPr>
          <w:rStyle w:val="normaltextrun"/>
          <w:rFonts w:ascii="Arial" w:hAnsi="Arial" w:cs="Arial"/>
          <w:color w:val="000000" w:themeColor="text1"/>
        </w:rPr>
        <w:t xml:space="preserve"> on</w:t>
      </w:r>
      <w:r w:rsidR="00B8327E" w:rsidRPr="00F7403F">
        <w:rPr>
          <w:rStyle w:val="normaltextrun"/>
          <w:rFonts w:ascii="Arial" w:hAnsi="Arial" w:cs="Arial"/>
          <w:color w:val="000000" w:themeColor="text1"/>
        </w:rPr>
        <w:t xml:space="preserve"> </w:t>
      </w:r>
      <w:r w:rsidR="006A6964">
        <w:rPr>
          <w:rStyle w:val="normaltextrun"/>
          <w:rFonts w:ascii="Arial" w:hAnsi="Arial" w:cs="Arial"/>
          <w:color w:val="000000" w:themeColor="text1"/>
        </w:rPr>
        <w:t>October 7, 2023. Chapter 326, States of 2023.</w:t>
      </w:r>
      <w:r w:rsidR="00B8327E" w:rsidRPr="00F7403F">
        <w:rPr>
          <w:rStyle w:val="normaltextrun"/>
          <w:rFonts w:ascii="Arial" w:hAnsi="Arial" w:cs="Arial"/>
          <w:color w:val="000000" w:themeColor="text1"/>
        </w:rPr>
        <w:t xml:space="preserve"> </w:t>
      </w:r>
    </w:p>
    <w:p w14:paraId="210B0B4F" w14:textId="77777777" w:rsidR="00B8327E" w:rsidRPr="00F7403F" w:rsidRDefault="00B8327E" w:rsidP="00B8327E">
      <w:pPr>
        <w:pStyle w:val="paragraph"/>
        <w:spacing w:before="0" w:beforeAutospacing="0" w:after="240" w:afterAutospacing="0"/>
        <w:textAlignment w:val="baseline"/>
        <w:rPr>
          <w:rStyle w:val="normaltextrun"/>
          <w:rFonts w:ascii="Arial" w:hAnsi="Arial" w:cs="Arial"/>
          <w:b/>
          <w:bCs/>
          <w:color w:val="000000" w:themeColor="text1"/>
        </w:rPr>
      </w:pPr>
      <w:r w:rsidRPr="00F7403F">
        <w:rPr>
          <w:rStyle w:val="normaltextrun"/>
          <w:rFonts w:ascii="Arial" w:hAnsi="Arial" w:cs="Arial"/>
          <w:b/>
          <w:bCs/>
          <w:color w:val="000000" w:themeColor="text1"/>
        </w:rPr>
        <w:t>AB 535 (Irwin) – School accountability: Statewide School Library Lead</w:t>
      </w:r>
    </w:p>
    <w:p w14:paraId="3FBD9277" w14:textId="1EAD3812" w:rsidR="00B8327E" w:rsidRPr="00F7403F" w:rsidRDefault="00B8327E" w:rsidP="00B8327E">
      <w:pPr>
        <w:spacing w:after="240"/>
        <w:rPr>
          <w:rStyle w:val="normaltextrun"/>
          <w:rFonts w:ascii="Arial" w:hAnsi="Arial" w:cs="Arial"/>
          <w:color w:val="000000" w:themeColor="text1"/>
        </w:rPr>
      </w:pPr>
      <w:r w:rsidRPr="00F7403F">
        <w:rPr>
          <w:rFonts w:ascii="Arial" w:hAnsi="Arial" w:cs="Arial"/>
          <w:color w:val="000000" w:themeColor="text1"/>
          <w:shd w:val="clear" w:color="auto" w:fill="FFFFFF"/>
        </w:rPr>
        <w:t>This bill would</w:t>
      </w:r>
      <w:r w:rsidR="006A6964">
        <w:rPr>
          <w:rFonts w:ascii="Arial" w:hAnsi="Arial" w:cs="Arial"/>
          <w:color w:val="000000" w:themeColor="text1"/>
          <w:shd w:val="clear" w:color="auto" w:fill="FFFFFF"/>
        </w:rPr>
        <w:t xml:space="preserve">, </w:t>
      </w:r>
      <w:r w:rsidR="006A6964" w:rsidRPr="006A6964">
        <w:rPr>
          <w:rFonts w:ascii="Arial" w:hAnsi="Arial" w:cs="Arial"/>
          <w:color w:val="000000" w:themeColor="text1"/>
          <w:shd w:val="clear" w:color="auto" w:fill="FFFFFF"/>
        </w:rPr>
        <w:t>contingent upon an appropriation for these purposes,</w:t>
      </w:r>
      <w:r w:rsidR="006A6964">
        <w:rPr>
          <w:rFonts w:ascii="Arial" w:hAnsi="Arial" w:cs="Arial"/>
          <w:color w:val="000000" w:themeColor="text1"/>
          <w:shd w:val="clear" w:color="auto" w:fill="FFFFFF"/>
        </w:rPr>
        <w:t xml:space="preserve"> </w:t>
      </w:r>
      <w:r w:rsidRPr="00F7403F">
        <w:rPr>
          <w:rFonts w:ascii="Arial" w:hAnsi="Arial" w:cs="Arial"/>
          <w:color w:val="000000" w:themeColor="text1"/>
          <w:shd w:val="clear" w:color="auto" w:fill="FFFFFF"/>
        </w:rPr>
        <w:t>require the SSPI</w:t>
      </w:r>
      <w:r w:rsidR="006A6964">
        <w:rPr>
          <w:rFonts w:ascii="Arial" w:hAnsi="Arial" w:cs="Arial"/>
          <w:color w:val="000000" w:themeColor="text1"/>
          <w:shd w:val="clear" w:color="auto" w:fill="FFFFFF"/>
        </w:rPr>
        <w:t xml:space="preserve">, </w:t>
      </w:r>
      <w:r w:rsidR="006A6964" w:rsidRPr="006A6964">
        <w:rPr>
          <w:rFonts w:ascii="Arial" w:hAnsi="Arial" w:cs="Arial"/>
          <w:color w:val="000000" w:themeColor="text1"/>
          <w:shd w:val="clear" w:color="auto" w:fill="FFFFFF"/>
        </w:rPr>
        <w:t>on or before July 1, 2024,</w:t>
      </w:r>
      <w:r w:rsidRPr="00F7403F">
        <w:rPr>
          <w:rFonts w:ascii="Arial" w:hAnsi="Arial" w:cs="Arial"/>
          <w:color w:val="000000" w:themeColor="text1"/>
          <w:shd w:val="clear" w:color="auto" w:fill="FFFFFF"/>
        </w:rPr>
        <w:t xml:space="preserve"> to select an applicant county office of education to serve as a Statewide School Library </w:t>
      </w:r>
      <w:proofErr w:type="gramStart"/>
      <w:r w:rsidRPr="00F7403F">
        <w:rPr>
          <w:rFonts w:ascii="Arial" w:hAnsi="Arial" w:cs="Arial"/>
          <w:color w:val="000000" w:themeColor="text1"/>
          <w:shd w:val="clear" w:color="auto" w:fill="FFFFFF"/>
        </w:rPr>
        <w:t>Lead</w:t>
      </w:r>
      <w:proofErr w:type="gramEnd"/>
      <w:r w:rsidRPr="00F7403F">
        <w:rPr>
          <w:rFonts w:ascii="Arial" w:hAnsi="Arial" w:cs="Arial"/>
          <w:color w:val="000000" w:themeColor="text1"/>
          <w:shd w:val="clear" w:color="auto" w:fill="FFFFFF"/>
        </w:rPr>
        <w:t xml:space="preserve"> to work collaboratively with the California Collaborative for Educational Excellence and to establish library and literacy services that support the statewide system</w:t>
      </w:r>
      <w:r w:rsidR="00E648EA" w:rsidRPr="00F7403F">
        <w:rPr>
          <w:rFonts w:ascii="Arial" w:hAnsi="Arial" w:cs="Arial"/>
          <w:color w:val="000000" w:themeColor="text1"/>
          <w:shd w:val="clear" w:color="auto" w:fill="FFFFFF"/>
        </w:rPr>
        <w:t xml:space="preserve"> of support</w:t>
      </w:r>
      <w:r w:rsidRPr="00F7403F">
        <w:rPr>
          <w:rFonts w:ascii="Arial" w:hAnsi="Arial" w:cs="Arial"/>
          <w:color w:val="000000" w:themeColor="text1"/>
          <w:shd w:val="clear" w:color="auto" w:fill="FFFFFF"/>
        </w:rPr>
        <w:t>.</w:t>
      </w:r>
      <w:r w:rsidRPr="00F7403F">
        <w:rPr>
          <w:rStyle w:val="normaltextrun"/>
          <w:rFonts w:ascii="Arial" w:hAnsi="Arial" w:cs="Arial"/>
          <w:b/>
          <w:bCs/>
          <w:color w:val="000000" w:themeColor="text1"/>
        </w:rPr>
        <w:t xml:space="preserve"> </w:t>
      </w:r>
    </w:p>
    <w:p w14:paraId="66A8C4FB" w14:textId="0507840A" w:rsidR="00B8327E" w:rsidRPr="00F7403F" w:rsidRDefault="006A6964" w:rsidP="00B8327E">
      <w:pPr>
        <w:pStyle w:val="paragraph"/>
        <w:spacing w:before="0" w:beforeAutospacing="0" w:after="240" w:afterAutospacing="0"/>
        <w:textAlignment w:val="baseline"/>
        <w:rPr>
          <w:rStyle w:val="normaltextrun"/>
          <w:rFonts w:ascii="Arial" w:hAnsi="Arial" w:cs="Arial"/>
          <w:b/>
          <w:bCs/>
          <w:color w:val="000000" w:themeColor="text1"/>
        </w:rPr>
      </w:pPr>
      <w:r>
        <w:rPr>
          <w:rStyle w:val="normaltextrun"/>
          <w:rFonts w:ascii="Arial" w:hAnsi="Arial" w:cs="Arial"/>
          <w:color w:val="000000" w:themeColor="text1"/>
        </w:rPr>
        <w:t>Location</w:t>
      </w:r>
      <w:r w:rsidR="00B8327E" w:rsidRPr="00F7403F">
        <w:rPr>
          <w:rStyle w:val="normaltextrun"/>
          <w:rFonts w:ascii="Arial" w:hAnsi="Arial" w:cs="Arial"/>
          <w:color w:val="000000" w:themeColor="text1"/>
        </w:rPr>
        <w:t xml:space="preserve">: </w:t>
      </w:r>
      <w:r w:rsidR="00CE16FD">
        <w:rPr>
          <w:rFonts w:ascii="Arial" w:hAnsi="Arial" w:cs="Arial"/>
          <w:color w:val="000000" w:themeColor="text1"/>
        </w:rPr>
        <w:t>Senate Floor</w:t>
      </w:r>
      <w:r w:rsidRPr="006A6964">
        <w:rPr>
          <w:rFonts w:ascii="Arial" w:hAnsi="Arial" w:cs="Arial"/>
          <w:color w:val="000000" w:themeColor="text1"/>
        </w:rPr>
        <w:t xml:space="preserve">. </w:t>
      </w:r>
      <w:r>
        <w:rPr>
          <w:rFonts w:ascii="Arial" w:hAnsi="Arial" w:cs="Arial"/>
          <w:color w:val="000000" w:themeColor="text1"/>
        </w:rPr>
        <w:t xml:space="preserve">May be acted upon in </w:t>
      </w:r>
      <w:r w:rsidR="00277016">
        <w:rPr>
          <w:rFonts w:ascii="Arial" w:hAnsi="Arial" w:cs="Arial"/>
          <w:color w:val="000000" w:themeColor="text1"/>
        </w:rPr>
        <w:t xml:space="preserve">January </w:t>
      </w:r>
      <w:r>
        <w:rPr>
          <w:rFonts w:ascii="Arial" w:hAnsi="Arial" w:cs="Arial"/>
          <w:color w:val="000000" w:themeColor="text1"/>
        </w:rPr>
        <w:t xml:space="preserve">2024. </w:t>
      </w:r>
    </w:p>
    <w:p w14:paraId="3AB58037" w14:textId="34ACE435" w:rsidR="00D17457" w:rsidRPr="00F7403F" w:rsidRDefault="00D17457" w:rsidP="00D17457">
      <w:pPr>
        <w:pStyle w:val="paragraph"/>
        <w:spacing w:before="0" w:beforeAutospacing="0" w:after="240" w:afterAutospacing="0"/>
        <w:textAlignment w:val="baseline"/>
        <w:rPr>
          <w:rFonts w:ascii="Arial" w:hAnsi="Arial" w:cs="Arial"/>
          <w:color w:val="000000" w:themeColor="text1"/>
        </w:rPr>
      </w:pPr>
      <w:r w:rsidRPr="00F7403F">
        <w:rPr>
          <w:rStyle w:val="normaltextrun"/>
          <w:rFonts w:ascii="Arial" w:hAnsi="Arial" w:cs="Arial"/>
          <w:b/>
          <w:bCs/>
          <w:color w:val="000000" w:themeColor="text1"/>
        </w:rPr>
        <w:t>AB 598 (Wicks) – Sexual health education and human immunodeficiency virus prevention education: school climate and safety: California Healthy Kids Survey</w:t>
      </w:r>
    </w:p>
    <w:p w14:paraId="60049CEA" w14:textId="1699E4DE" w:rsidR="00D17457" w:rsidRPr="00F7403F" w:rsidRDefault="00D17457" w:rsidP="00D17457">
      <w:pPr>
        <w:rPr>
          <w:rFonts w:ascii="Arial" w:hAnsi="Arial" w:cs="Arial"/>
          <w:color w:val="000000" w:themeColor="text1"/>
          <w:shd w:val="clear" w:color="auto" w:fill="FFFFFF"/>
        </w:rPr>
      </w:pPr>
      <w:r w:rsidRPr="00F7403F">
        <w:rPr>
          <w:rFonts w:ascii="Arial" w:hAnsi="Arial" w:cs="Arial"/>
          <w:color w:val="000000" w:themeColor="text1"/>
          <w:shd w:val="clear" w:color="auto" w:fill="FFFFFF"/>
        </w:rPr>
        <w:t xml:space="preserve">This bill would require </w:t>
      </w:r>
      <w:r w:rsidR="004B2F5F">
        <w:rPr>
          <w:rFonts w:ascii="Arial" w:hAnsi="Arial" w:cs="Arial"/>
          <w:color w:val="000000" w:themeColor="text1"/>
          <w:shd w:val="clear" w:color="auto" w:fill="FFFFFF"/>
        </w:rPr>
        <w:t>local educational agencies (</w:t>
      </w:r>
      <w:r w:rsidRPr="00F7403F">
        <w:rPr>
          <w:rFonts w:ascii="Arial" w:hAnsi="Arial" w:cs="Arial"/>
          <w:color w:val="000000" w:themeColor="text1"/>
          <w:shd w:val="clear" w:color="auto" w:fill="FFFFFF"/>
        </w:rPr>
        <w:t>LEAs</w:t>
      </w:r>
      <w:r w:rsidR="004B2F5F">
        <w:rPr>
          <w:rFonts w:ascii="Arial" w:hAnsi="Arial" w:cs="Arial"/>
          <w:color w:val="000000" w:themeColor="text1"/>
          <w:shd w:val="clear" w:color="auto" w:fill="FFFFFF"/>
        </w:rPr>
        <w:t>)</w:t>
      </w:r>
      <w:r w:rsidRPr="00F7403F">
        <w:rPr>
          <w:rFonts w:ascii="Arial" w:hAnsi="Arial" w:cs="Arial"/>
          <w:color w:val="000000" w:themeColor="text1"/>
          <w:shd w:val="clear" w:color="auto" w:fill="FFFFFF"/>
        </w:rPr>
        <w:t xml:space="preserve"> to provide pupils in grades 7</w:t>
      </w:r>
      <w:r w:rsidR="00256CCB">
        <w:rPr>
          <w:rFonts w:ascii="Arial" w:hAnsi="Arial" w:cs="Arial"/>
          <w:color w:val="000000" w:themeColor="text1"/>
          <w:shd w:val="clear" w:color="auto" w:fill="FFFFFF"/>
        </w:rPr>
        <w:t xml:space="preserve"> through </w:t>
      </w:r>
      <w:r w:rsidRPr="00F7403F">
        <w:rPr>
          <w:rFonts w:ascii="Arial" w:hAnsi="Arial" w:cs="Arial"/>
          <w:color w:val="000000" w:themeColor="text1"/>
          <w:shd w:val="clear" w:color="auto" w:fill="FFFFFF"/>
        </w:rPr>
        <w:t>12 with</w:t>
      </w:r>
      <w:r w:rsidR="00D53044">
        <w:rPr>
          <w:rFonts w:ascii="Arial" w:hAnsi="Arial" w:cs="Arial"/>
          <w:color w:val="000000" w:themeColor="text1"/>
          <w:shd w:val="clear" w:color="auto" w:fill="FFFFFF"/>
        </w:rPr>
        <w:t xml:space="preserve"> physical and digital</w:t>
      </w:r>
      <w:r w:rsidRPr="00F7403F">
        <w:rPr>
          <w:rFonts w:ascii="Arial" w:hAnsi="Arial" w:cs="Arial"/>
          <w:color w:val="000000" w:themeColor="text1"/>
          <w:shd w:val="clear" w:color="auto" w:fill="FFFFFF"/>
        </w:rPr>
        <w:t xml:space="preserve"> information about local resources related to sexual </w:t>
      </w:r>
      <w:r w:rsidRPr="00F7403F">
        <w:rPr>
          <w:rFonts w:ascii="Arial" w:hAnsi="Arial" w:cs="Arial"/>
          <w:color w:val="000000" w:themeColor="text1"/>
          <w:shd w:val="clear" w:color="auto" w:fill="FFFFFF"/>
        </w:rPr>
        <w:lastRenderedPageBreak/>
        <w:t>health</w:t>
      </w:r>
      <w:r w:rsidR="00D53044">
        <w:rPr>
          <w:rFonts w:ascii="Arial" w:hAnsi="Arial" w:cs="Arial"/>
          <w:color w:val="000000" w:themeColor="text1"/>
          <w:shd w:val="clear" w:color="auto" w:fill="FFFFFF"/>
        </w:rPr>
        <w:t>,</w:t>
      </w:r>
      <w:r w:rsidRPr="00F7403F">
        <w:rPr>
          <w:rFonts w:ascii="Arial" w:hAnsi="Arial" w:cs="Arial"/>
          <w:color w:val="000000" w:themeColor="text1"/>
          <w:shd w:val="clear" w:color="auto" w:fill="FFFFFF"/>
        </w:rPr>
        <w:t xml:space="preserve"> upon the completion of applicable comprehensive sexual health education and would require the CDE to ensure the California Healthy Kids Survey includes questions about sexual and reproductive health care as a core survey module for pupils in grades 7, 9, and 11.</w:t>
      </w:r>
      <w:r w:rsidR="00D53044">
        <w:rPr>
          <w:rFonts w:ascii="Arial" w:hAnsi="Arial" w:cs="Arial"/>
          <w:color w:val="000000" w:themeColor="text1"/>
          <w:shd w:val="clear" w:color="auto" w:fill="FFFFFF"/>
        </w:rPr>
        <w:t xml:space="preserve"> </w:t>
      </w:r>
      <w:r w:rsidR="00D53044" w:rsidRPr="00D53044">
        <w:rPr>
          <w:rFonts w:ascii="Arial" w:hAnsi="Arial" w:cs="Arial"/>
          <w:color w:val="000000" w:themeColor="text1"/>
          <w:shd w:val="clear" w:color="auto" w:fill="FFFFFF"/>
        </w:rPr>
        <w:t>The bill would require each school district serving pupils in any of grades 5, 7, 9, or 11 to administer the California Healthy Kids Survey to pupils in the applicable grades</w:t>
      </w:r>
    </w:p>
    <w:p w14:paraId="2C049C2B" w14:textId="77777777" w:rsidR="00D17457" w:rsidRPr="00F7403F" w:rsidRDefault="00D17457" w:rsidP="00D17457">
      <w:pPr>
        <w:rPr>
          <w:rFonts w:ascii="Arial" w:hAnsi="Arial" w:cs="Arial"/>
          <w:color w:val="000000" w:themeColor="text1"/>
        </w:rPr>
      </w:pPr>
    </w:p>
    <w:p w14:paraId="4AAE204D" w14:textId="00E7AF51" w:rsidR="00D15400" w:rsidRPr="00F7403F" w:rsidRDefault="00D53044" w:rsidP="00D15400">
      <w:pPr>
        <w:rPr>
          <w:rStyle w:val="normaltextrun"/>
          <w:rFonts w:ascii="Arial" w:hAnsi="Arial" w:cs="Arial"/>
          <w:b/>
          <w:bCs/>
          <w:color w:val="000000" w:themeColor="text1"/>
        </w:rPr>
      </w:pPr>
      <w:r>
        <w:rPr>
          <w:rFonts w:ascii="Arial" w:hAnsi="Arial" w:cs="Arial"/>
          <w:color w:val="000000" w:themeColor="text1"/>
        </w:rPr>
        <w:t>Location:</w:t>
      </w:r>
      <w:r w:rsidR="00D17457" w:rsidRPr="00F7403F">
        <w:rPr>
          <w:rFonts w:ascii="Arial" w:hAnsi="Arial" w:cs="Arial"/>
          <w:color w:val="000000" w:themeColor="text1"/>
        </w:rPr>
        <w:t xml:space="preserve"> </w:t>
      </w:r>
      <w:r w:rsidR="00D17457" w:rsidRPr="00F7403F">
        <w:rPr>
          <w:rStyle w:val="normaltextrun"/>
          <w:rFonts w:ascii="Arial" w:hAnsi="Arial" w:cs="Arial"/>
          <w:color w:val="000000" w:themeColor="text1"/>
        </w:rPr>
        <w:t xml:space="preserve">Senate </w:t>
      </w:r>
      <w:r>
        <w:rPr>
          <w:rStyle w:val="normaltextrun"/>
          <w:rFonts w:ascii="Arial" w:hAnsi="Arial" w:cs="Arial"/>
          <w:color w:val="000000" w:themeColor="text1"/>
        </w:rPr>
        <w:t>Education</w:t>
      </w:r>
      <w:r w:rsidRPr="00F7403F">
        <w:rPr>
          <w:rStyle w:val="normaltextrun"/>
          <w:rFonts w:ascii="Arial" w:hAnsi="Arial" w:cs="Arial"/>
          <w:color w:val="000000" w:themeColor="text1"/>
        </w:rPr>
        <w:t xml:space="preserve"> </w:t>
      </w:r>
      <w:r w:rsidR="00D17457" w:rsidRPr="00F7403F">
        <w:rPr>
          <w:rStyle w:val="normaltextrun"/>
          <w:rFonts w:ascii="Arial" w:hAnsi="Arial" w:cs="Arial"/>
          <w:color w:val="000000" w:themeColor="text1"/>
        </w:rPr>
        <w:t>Committee</w:t>
      </w:r>
      <w:r>
        <w:rPr>
          <w:rStyle w:val="normaltextrun"/>
          <w:rFonts w:ascii="Arial" w:hAnsi="Arial" w:cs="Arial"/>
          <w:color w:val="000000" w:themeColor="text1"/>
        </w:rPr>
        <w:t>. May be acted upon in January 2024.</w:t>
      </w:r>
    </w:p>
    <w:p w14:paraId="6E280A45" w14:textId="77777777" w:rsidR="00D15400" w:rsidRPr="00F7403F" w:rsidRDefault="00B8327E" w:rsidP="00D15400">
      <w:pPr>
        <w:spacing w:before="240"/>
        <w:rPr>
          <w:rStyle w:val="normaltextrun"/>
          <w:rFonts w:ascii="Arial" w:hAnsi="Arial" w:cs="Arial"/>
          <w:b/>
          <w:bCs/>
          <w:color w:val="000000" w:themeColor="text1"/>
        </w:rPr>
      </w:pPr>
      <w:r w:rsidRPr="00F7403F">
        <w:rPr>
          <w:rStyle w:val="normaltextrun"/>
          <w:rFonts w:ascii="Arial" w:hAnsi="Arial" w:cs="Arial"/>
          <w:b/>
          <w:bCs/>
          <w:color w:val="000000" w:themeColor="text1"/>
        </w:rPr>
        <w:t>SB 293 (Grove) – Pupil assessments: California Assessment of Student Performance and Progress: statewide results</w:t>
      </w:r>
    </w:p>
    <w:p w14:paraId="50640A6C" w14:textId="533D6BA0" w:rsidR="00D15400" w:rsidRPr="00F7403F" w:rsidRDefault="00B8327E" w:rsidP="00D15400">
      <w:pPr>
        <w:spacing w:before="240"/>
        <w:rPr>
          <w:rFonts w:ascii="Arial" w:hAnsi="Arial" w:cs="Arial"/>
          <w:color w:val="000000" w:themeColor="text1"/>
          <w:shd w:val="clear" w:color="auto" w:fill="FFFFFF"/>
        </w:rPr>
      </w:pPr>
      <w:r w:rsidRPr="00F7403F">
        <w:rPr>
          <w:rFonts w:ascii="Arial" w:hAnsi="Arial" w:cs="Arial"/>
          <w:color w:val="000000" w:themeColor="text1"/>
          <w:shd w:val="clear" w:color="auto" w:fill="FFFFFF"/>
        </w:rPr>
        <w:t>This bill require</w:t>
      </w:r>
      <w:r w:rsidR="00CE16FD">
        <w:rPr>
          <w:rFonts w:ascii="Arial" w:hAnsi="Arial" w:cs="Arial"/>
          <w:color w:val="000000" w:themeColor="text1"/>
          <w:shd w:val="clear" w:color="auto" w:fill="FFFFFF"/>
        </w:rPr>
        <w:t>s</w:t>
      </w:r>
      <w:r w:rsidRPr="00F7403F">
        <w:rPr>
          <w:rFonts w:ascii="Arial" w:hAnsi="Arial" w:cs="Arial"/>
          <w:color w:val="000000" w:themeColor="text1"/>
          <w:shd w:val="clear" w:color="auto" w:fill="FFFFFF"/>
        </w:rPr>
        <w:t xml:space="preserve"> the </w:t>
      </w:r>
      <w:r w:rsidR="000C4778" w:rsidRPr="00F7403F">
        <w:rPr>
          <w:rFonts w:ascii="Arial" w:hAnsi="Arial" w:cs="Arial"/>
          <w:color w:val="000000" w:themeColor="text1"/>
          <w:shd w:val="clear" w:color="auto" w:fill="FFFFFF"/>
        </w:rPr>
        <w:t xml:space="preserve">CDE </w:t>
      </w:r>
      <w:r w:rsidRPr="00F7403F">
        <w:rPr>
          <w:rFonts w:ascii="Arial" w:hAnsi="Arial" w:cs="Arial"/>
          <w:color w:val="000000" w:themeColor="text1"/>
          <w:shd w:val="clear" w:color="auto" w:fill="FFFFFF"/>
        </w:rPr>
        <w:t xml:space="preserve">to make statewide summative California Assessment of Student Performance and Progress results publicly available by October 15 each year and would require the </w:t>
      </w:r>
      <w:r w:rsidR="00263CEB" w:rsidRPr="00F7403F">
        <w:rPr>
          <w:rFonts w:ascii="Arial" w:hAnsi="Arial" w:cs="Arial"/>
          <w:color w:val="000000" w:themeColor="text1"/>
          <w:shd w:val="clear" w:color="auto" w:fill="FFFFFF"/>
        </w:rPr>
        <w:t xml:space="preserve">SBE’s </w:t>
      </w:r>
      <w:r w:rsidRPr="00F7403F">
        <w:rPr>
          <w:rFonts w:ascii="Arial" w:hAnsi="Arial" w:cs="Arial"/>
          <w:color w:val="000000" w:themeColor="text1"/>
          <w:shd w:val="clear" w:color="auto" w:fill="FFFFFF"/>
        </w:rPr>
        <w:t xml:space="preserve">calendar for delivering results to the department to be consistent with that deadline. </w:t>
      </w:r>
    </w:p>
    <w:p w14:paraId="4AE72AC1" w14:textId="7656B19D" w:rsidR="00B011F6" w:rsidRDefault="000D1994" w:rsidP="00B8327E">
      <w:pPr>
        <w:spacing w:before="240"/>
        <w:rPr>
          <w:rStyle w:val="normaltextrun"/>
          <w:rFonts w:ascii="Arial" w:hAnsi="Arial" w:cs="Arial"/>
          <w:color w:val="000000" w:themeColor="text1"/>
        </w:rPr>
      </w:pPr>
      <w:r>
        <w:rPr>
          <w:rStyle w:val="normaltextrun"/>
          <w:rFonts w:ascii="Arial" w:hAnsi="Arial" w:cs="Arial"/>
          <w:bCs/>
          <w:color w:val="000000" w:themeColor="text1"/>
        </w:rPr>
        <w:t xml:space="preserve">Signed by </w:t>
      </w:r>
      <w:r w:rsidR="00F012CD">
        <w:rPr>
          <w:rStyle w:val="normaltextrun"/>
          <w:rFonts w:ascii="Arial" w:hAnsi="Arial" w:cs="Arial"/>
          <w:bCs/>
          <w:color w:val="000000" w:themeColor="text1"/>
        </w:rPr>
        <w:t xml:space="preserve">the </w:t>
      </w:r>
      <w:r>
        <w:rPr>
          <w:rStyle w:val="normaltextrun"/>
          <w:rFonts w:ascii="Arial" w:hAnsi="Arial" w:cs="Arial"/>
          <w:bCs/>
          <w:color w:val="000000" w:themeColor="text1"/>
        </w:rPr>
        <w:t>Governor</w:t>
      </w:r>
      <w:r w:rsidR="00B8327E" w:rsidRPr="00F7403F">
        <w:rPr>
          <w:rStyle w:val="normaltextrun"/>
          <w:rFonts w:ascii="Arial" w:hAnsi="Arial" w:cs="Arial"/>
          <w:bCs/>
          <w:color w:val="000000" w:themeColor="text1"/>
        </w:rPr>
        <w:t xml:space="preserve"> </w:t>
      </w:r>
      <w:r w:rsidR="00DB27E2">
        <w:rPr>
          <w:rStyle w:val="normaltextrun"/>
          <w:rFonts w:ascii="Arial" w:hAnsi="Arial" w:cs="Arial"/>
          <w:color w:val="000000" w:themeColor="text1"/>
        </w:rPr>
        <w:t>September 8, 2023. Chapter 117, Statutes of 2023.</w:t>
      </w:r>
    </w:p>
    <w:p w14:paraId="63F0BF54" w14:textId="77777777" w:rsidR="00B011F6" w:rsidRDefault="00B8327E" w:rsidP="00B011F6">
      <w:pPr>
        <w:spacing w:before="240"/>
        <w:rPr>
          <w:rStyle w:val="normaltextrun"/>
          <w:rFonts w:ascii="Arial" w:hAnsi="Arial" w:cs="Arial"/>
          <w:b/>
          <w:bCs/>
          <w:color w:val="000000" w:themeColor="text1"/>
        </w:rPr>
      </w:pPr>
      <w:r w:rsidRPr="00F7403F">
        <w:rPr>
          <w:rStyle w:val="normaltextrun"/>
          <w:rFonts w:ascii="Arial" w:hAnsi="Arial" w:cs="Arial"/>
          <w:b/>
          <w:bCs/>
          <w:color w:val="000000" w:themeColor="text1"/>
        </w:rPr>
        <w:t>SB 609 (Caballero) –</w:t>
      </w:r>
      <w:r w:rsidR="00420FEB" w:rsidRPr="00F7403F">
        <w:rPr>
          <w:rStyle w:val="normaltextrun"/>
          <w:rFonts w:ascii="Arial" w:hAnsi="Arial" w:cs="Arial"/>
          <w:b/>
          <w:bCs/>
          <w:color w:val="000000" w:themeColor="text1"/>
        </w:rPr>
        <w:t xml:space="preserve"> </w:t>
      </w:r>
      <w:r w:rsidRPr="00F7403F">
        <w:rPr>
          <w:rStyle w:val="normaltextrun"/>
          <w:rFonts w:ascii="Arial" w:hAnsi="Arial" w:cs="Arial"/>
          <w:b/>
          <w:bCs/>
          <w:color w:val="000000" w:themeColor="text1"/>
        </w:rPr>
        <w:t xml:space="preserve">Local control and accountability plans: California School Dashboard </w:t>
      </w:r>
    </w:p>
    <w:p w14:paraId="233AF0AA" w14:textId="76E8CD31" w:rsidR="00B8327E" w:rsidRPr="00B011F6" w:rsidRDefault="00B8327E" w:rsidP="00B011F6">
      <w:pPr>
        <w:spacing w:before="240"/>
        <w:rPr>
          <w:rFonts w:ascii="Arial" w:hAnsi="Arial" w:cs="Arial"/>
          <w:b/>
          <w:bCs/>
          <w:color w:val="000000" w:themeColor="text1"/>
        </w:rPr>
      </w:pPr>
      <w:r w:rsidRPr="00F7403F">
        <w:rPr>
          <w:rFonts w:ascii="Arial" w:hAnsi="Arial" w:cs="Arial"/>
          <w:color w:val="000000" w:themeColor="text1"/>
          <w:shd w:val="clear" w:color="auto" w:fill="FFFFFF"/>
        </w:rPr>
        <w:t>This bill eliminate</w:t>
      </w:r>
      <w:r w:rsidR="00233732">
        <w:rPr>
          <w:rFonts w:ascii="Arial" w:hAnsi="Arial" w:cs="Arial"/>
          <w:color w:val="000000" w:themeColor="text1"/>
          <w:shd w:val="clear" w:color="auto" w:fill="FFFFFF"/>
        </w:rPr>
        <w:t>s</w:t>
      </w:r>
      <w:r w:rsidRPr="00F7403F">
        <w:rPr>
          <w:rFonts w:ascii="Arial" w:hAnsi="Arial" w:cs="Arial"/>
          <w:color w:val="000000" w:themeColor="text1"/>
          <w:shd w:val="clear" w:color="auto" w:fill="FFFFFF"/>
        </w:rPr>
        <w:t xml:space="preserve"> the provision that requires the SSPI to post local control and accountability plans</w:t>
      </w:r>
      <w:r w:rsidR="0029047E" w:rsidRPr="00F7403F">
        <w:rPr>
          <w:rFonts w:ascii="Arial" w:hAnsi="Arial" w:cs="Arial"/>
          <w:color w:val="000000" w:themeColor="text1"/>
          <w:shd w:val="clear" w:color="auto" w:fill="FFFFFF"/>
        </w:rPr>
        <w:t xml:space="preserve"> (LCAPs)</w:t>
      </w:r>
      <w:r w:rsidR="00DB27E2">
        <w:rPr>
          <w:rFonts w:ascii="Arial" w:hAnsi="Arial" w:cs="Arial"/>
          <w:color w:val="000000" w:themeColor="text1"/>
          <w:shd w:val="clear" w:color="auto" w:fill="FFFFFF"/>
        </w:rPr>
        <w:t>. Instead, the bill</w:t>
      </w:r>
      <w:r w:rsidR="004D780B">
        <w:rPr>
          <w:rFonts w:ascii="Arial" w:hAnsi="Arial" w:cs="Arial"/>
          <w:color w:val="000000" w:themeColor="text1"/>
          <w:shd w:val="clear" w:color="auto" w:fill="FFFFFF"/>
        </w:rPr>
        <w:t xml:space="preserve"> </w:t>
      </w:r>
      <w:r w:rsidR="00DB27E2">
        <w:rPr>
          <w:rFonts w:ascii="Arial" w:hAnsi="Arial" w:cs="Arial"/>
          <w:color w:val="000000" w:themeColor="text1"/>
          <w:shd w:val="clear" w:color="auto" w:fill="FFFFFF"/>
        </w:rPr>
        <w:t xml:space="preserve">would </w:t>
      </w:r>
      <w:r w:rsidRPr="00F7403F">
        <w:rPr>
          <w:rFonts w:ascii="Arial" w:hAnsi="Arial" w:cs="Arial"/>
          <w:color w:val="000000" w:themeColor="text1"/>
          <w:shd w:val="clear" w:color="auto" w:fill="FFFFFF"/>
        </w:rPr>
        <w:t xml:space="preserve">require LEAs to post </w:t>
      </w:r>
      <w:r w:rsidR="0029047E" w:rsidRPr="00F7403F">
        <w:rPr>
          <w:rFonts w:ascii="Arial" w:hAnsi="Arial" w:cs="Arial"/>
          <w:color w:val="000000" w:themeColor="text1"/>
          <w:shd w:val="clear" w:color="auto" w:fill="FFFFFF"/>
        </w:rPr>
        <w:t xml:space="preserve">their </w:t>
      </w:r>
      <w:r w:rsidRPr="00F7403F">
        <w:rPr>
          <w:rFonts w:ascii="Arial" w:hAnsi="Arial" w:cs="Arial"/>
          <w:color w:val="000000" w:themeColor="text1"/>
          <w:shd w:val="clear" w:color="auto" w:fill="FFFFFF"/>
        </w:rPr>
        <w:t xml:space="preserve">current year </w:t>
      </w:r>
      <w:r w:rsidR="0029047E" w:rsidRPr="00F7403F">
        <w:rPr>
          <w:rFonts w:ascii="Arial" w:hAnsi="Arial" w:cs="Arial"/>
          <w:color w:val="000000" w:themeColor="text1"/>
          <w:shd w:val="clear" w:color="auto" w:fill="FFFFFF"/>
        </w:rPr>
        <w:t xml:space="preserve">LCAP </w:t>
      </w:r>
      <w:r w:rsidRPr="00F7403F">
        <w:rPr>
          <w:rFonts w:ascii="Arial" w:hAnsi="Arial" w:cs="Arial"/>
          <w:color w:val="000000" w:themeColor="text1"/>
          <w:shd w:val="clear" w:color="auto" w:fill="FFFFFF"/>
        </w:rPr>
        <w:t>on the California School Dashboard</w:t>
      </w:r>
      <w:r w:rsidR="00DB27E2">
        <w:rPr>
          <w:rFonts w:ascii="Arial" w:hAnsi="Arial" w:cs="Arial"/>
          <w:color w:val="000000" w:themeColor="text1"/>
          <w:shd w:val="clear" w:color="auto" w:fill="FFFFFF"/>
        </w:rPr>
        <w:t xml:space="preserve"> and mandate the </w:t>
      </w:r>
      <w:r w:rsidR="00DF5C4E">
        <w:rPr>
          <w:rFonts w:ascii="Arial" w:hAnsi="Arial" w:cs="Arial"/>
          <w:color w:val="000000" w:themeColor="text1"/>
          <w:shd w:val="clear" w:color="auto" w:fill="FFFFFF"/>
        </w:rPr>
        <w:t>CDE</w:t>
      </w:r>
      <w:r w:rsidR="00DB27E2">
        <w:rPr>
          <w:rFonts w:ascii="Arial" w:hAnsi="Arial" w:cs="Arial"/>
          <w:color w:val="000000" w:themeColor="text1"/>
          <w:shd w:val="clear" w:color="auto" w:fill="FFFFFF"/>
        </w:rPr>
        <w:t xml:space="preserve"> to notify and ensure LEAS meet this requirement</w:t>
      </w:r>
      <w:r w:rsidRPr="00F7403F">
        <w:rPr>
          <w:rFonts w:ascii="Arial" w:hAnsi="Arial" w:cs="Arial"/>
          <w:color w:val="000000" w:themeColor="text1"/>
          <w:shd w:val="clear" w:color="auto" w:fill="FFFFFF"/>
        </w:rPr>
        <w:t>.</w:t>
      </w:r>
    </w:p>
    <w:p w14:paraId="63ECA0DB" w14:textId="5C14C610" w:rsidR="00B8327E" w:rsidRPr="00F7403F" w:rsidRDefault="000D1994" w:rsidP="00140005">
      <w:pPr>
        <w:spacing w:before="240" w:after="240"/>
        <w:rPr>
          <w:rFonts w:ascii="Arial" w:hAnsi="Arial" w:cs="Arial"/>
          <w:color w:val="000000" w:themeColor="text1"/>
        </w:rPr>
      </w:pPr>
      <w:r>
        <w:rPr>
          <w:rFonts w:ascii="Arial" w:hAnsi="Arial" w:cs="Arial"/>
          <w:color w:val="000000" w:themeColor="text1"/>
        </w:rPr>
        <w:t>Signed by</w:t>
      </w:r>
      <w:r w:rsidR="00F012CD">
        <w:rPr>
          <w:rFonts w:ascii="Arial" w:hAnsi="Arial" w:cs="Arial"/>
          <w:color w:val="000000" w:themeColor="text1"/>
        </w:rPr>
        <w:t xml:space="preserve"> the</w:t>
      </w:r>
      <w:r>
        <w:rPr>
          <w:rFonts w:ascii="Arial" w:hAnsi="Arial" w:cs="Arial"/>
          <w:color w:val="000000" w:themeColor="text1"/>
        </w:rPr>
        <w:t xml:space="preserve"> Governor</w:t>
      </w:r>
      <w:r w:rsidR="00B8327E" w:rsidRPr="00F7403F">
        <w:rPr>
          <w:rFonts w:ascii="Arial" w:hAnsi="Arial" w:cs="Arial"/>
          <w:color w:val="000000" w:themeColor="text1"/>
        </w:rPr>
        <w:t xml:space="preserve"> </w:t>
      </w:r>
      <w:r w:rsidR="00DB27E2">
        <w:rPr>
          <w:rStyle w:val="normaltextrun"/>
          <w:rFonts w:ascii="Arial" w:hAnsi="Arial" w:cs="Arial"/>
          <w:color w:val="000000" w:themeColor="text1"/>
        </w:rPr>
        <w:t xml:space="preserve">October 10, 2023. Chapter 494, Statutes of 2023. </w:t>
      </w:r>
      <w:r w:rsidR="00B8327E" w:rsidRPr="00F7403F">
        <w:rPr>
          <w:rStyle w:val="normaltextrun"/>
          <w:rFonts w:ascii="Arial" w:hAnsi="Arial" w:cs="Arial"/>
          <w:color w:val="000000" w:themeColor="text1"/>
        </w:rPr>
        <w:t xml:space="preserve"> </w:t>
      </w:r>
    </w:p>
    <w:p w14:paraId="07E3E9F9" w14:textId="77777777" w:rsidR="00B8327E" w:rsidRPr="00F7403F" w:rsidRDefault="00B8327E" w:rsidP="00B8327E">
      <w:pPr>
        <w:pStyle w:val="paragraph"/>
        <w:spacing w:before="0" w:beforeAutospacing="0" w:after="240" w:afterAutospacing="0"/>
        <w:textAlignment w:val="baseline"/>
        <w:rPr>
          <w:rStyle w:val="normaltextrun"/>
          <w:rFonts w:ascii="Arial" w:hAnsi="Arial" w:cs="Arial"/>
          <w:b/>
          <w:bCs/>
          <w:color w:val="000000" w:themeColor="text1"/>
        </w:rPr>
      </w:pPr>
      <w:r w:rsidRPr="00F7403F">
        <w:rPr>
          <w:rStyle w:val="normaltextrun"/>
          <w:rFonts w:ascii="Arial" w:hAnsi="Arial" w:cs="Arial"/>
          <w:b/>
          <w:bCs/>
          <w:color w:val="000000" w:themeColor="text1"/>
        </w:rPr>
        <w:t xml:space="preserve">SB 739 (Alvarado-Gil) – School accountability: charter schools: terms of operation </w:t>
      </w:r>
    </w:p>
    <w:p w14:paraId="4D93A4F6" w14:textId="2D46A01F" w:rsidR="00B8327E" w:rsidRPr="00F7403F" w:rsidRDefault="00B8327E" w:rsidP="00B8327E">
      <w:pPr>
        <w:pStyle w:val="paragraph"/>
        <w:spacing w:before="0" w:beforeAutospacing="0" w:after="240" w:afterAutospacing="0"/>
        <w:textAlignment w:val="baseline"/>
        <w:rPr>
          <w:rStyle w:val="normaltextrun"/>
          <w:rFonts w:ascii="Arial" w:hAnsi="Arial" w:cs="Arial"/>
          <w:bCs/>
          <w:color w:val="000000" w:themeColor="text1"/>
        </w:rPr>
      </w:pPr>
      <w:r w:rsidRPr="00F7403F">
        <w:rPr>
          <w:rStyle w:val="normaltextrun"/>
          <w:rFonts w:ascii="Arial" w:hAnsi="Arial" w:cs="Arial"/>
          <w:bCs/>
          <w:color w:val="000000" w:themeColor="text1"/>
        </w:rPr>
        <w:t>This bill would require all charter schools whose terms end on or between January 1, 2024</w:t>
      </w:r>
      <w:r w:rsidR="00420FEB" w:rsidRPr="00F7403F">
        <w:rPr>
          <w:rStyle w:val="normaltextrun"/>
          <w:rFonts w:ascii="Arial" w:hAnsi="Arial" w:cs="Arial"/>
          <w:bCs/>
          <w:color w:val="000000" w:themeColor="text1"/>
        </w:rPr>
        <w:t>,</w:t>
      </w:r>
      <w:r w:rsidRPr="00F7403F">
        <w:rPr>
          <w:rStyle w:val="normaltextrun"/>
          <w:rFonts w:ascii="Arial" w:hAnsi="Arial" w:cs="Arial"/>
          <w:bCs/>
          <w:color w:val="000000" w:themeColor="text1"/>
        </w:rPr>
        <w:t xml:space="preserve"> and June 30,</w:t>
      </w:r>
      <w:r w:rsidR="00420FEB" w:rsidRPr="00F7403F">
        <w:rPr>
          <w:rStyle w:val="normaltextrun"/>
          <w:rFonts w:ascii="Arial" w:hAnsi="Arial" w:cs="Arial"/>
          <w:bCs/>
          <w:color w:val="000000" w:themeColor="text1"/>
        </w:rPr>
        <w:t xml:space="preserve"> </w:t>
      </w:r>
      <w:r w:rsidRPr="00F7403F">
        <w:rPr>
          <w:rStyle w:val="normaltextrun"/>
          <w:rFonts w:ascii="Arial" w:hAnsi="Arial" w:cs="Arial"/>
          <w:bCs/>
          <w:color w:val="000000" w:themeColor="text1"/>
        </w:rPr>
        <w:t>2027</w:t>
      </w:r>
      <w:r w:rsidR="00420FEB" w:rsidRPr="00F7403F">
        <w:rPr>
          <w:rStyle w:val="normaltextrun"/>
          <w:rFonts w:ascii="Arial" w:hAnsi="Arial" w:cs="Arial"/>
          <w:bCs/>
          <w:color w:val="000000" w:themeColor="text1"/>
        </w:rPr>
        <w:t>,</w:t>
      </w:r>
      <w:r w:rsidRPr="00F7403F">
        <w:rPr>
          <w:rStyle w:val="normaltextrun"/>
          <w:rFonts w:ascii="Arial" w:hAnsi="Arial" w:cs="Arial"/>
          <w:bCs/>
          <w:color w:val="000000" w:themeColor="text1"/>
        </w:rPr>
        <w:t xml:space="preserve"> to have their term extended by one additional year. </w:t>
      </w:r>
    </w:p>
    <w:p w14:paraId="7930535F" w14:textId="4271C4E8" w:rsidR="00B8327E" w:rsidRPr="00F7403F" w:rsidRDefault="00692DDA" w:rsidP="00B8327E">
      <w:pPr>
        <w:pStyle w:val="paragraph"/>
        <w:spacing w:before="0" w:beforeAutospacing="0" w:after="240" w:afterAutospacing="0"/>
        <w:textAlignment w:val="baseline"/>
        <w:rPr>
          <w:rFonts w:ascii="Arial" w:hAnsi="Arial" w:cs="Arial"/>
          <w:bCs/>
          <w:color w:val="000000" w:themeColor="text1"/>
        </w:rPr>
      </w:pPr>
      <w:r>
        <w:rPr>
          <w:rStyle w:val="normaltextrun"/>
          <w:rFonts w:ascii="Arial" w:hAnsi="Arial" w:cs="Arial"/>
          <w:bCs/>
          <w:color w:val="000000" w:themeColor="text1"/>
        </w:rPr>
        <w:t>Location</w:t>
      </w:r>
      <w:r w:rsidR="00B8327E" w:rsidRPr="00F7403F">
        <w:rPr>
          <w:rStyle w:val="normaltextrun"/>
          <w:rFonts w:ascii="Arial" w:hAnsi="Arial" w:cs="Arial"/>
          <w:bCs/>
          <w:color w:val="000000" w:themeColor="text1"/>
        </w:rPr>
        <w:t>:</w:t>
      </w:r>
      <w:r>
        <w:rPr>
          <w:rStyle w:val="normaltextrun"/>
          <w:rFonts w:ascii="Arial" w:hAnsi="Arial" w:cs="Arial"/>
          <w:bCs/>
          <w:color w:val="000000" w:themeColor="text1"/>
        </w:rPr>
        <w:t xml:space="preserve"> Assembly Education Committee. May be acted upon in January 2024.</w:t>
      </w:r>
      <w:r w:rsidR="00B8327E" w:rsidRPr="00F7403F">
        <w:rPr>
          <w:rStyle w:val="normaltextrun"/>
          <w:rFonts w:ascii="Arial" w:hAnsi="Arial" w:cs="Arial"/>
          <w:bCs/>
          <w:color w:val="000000" w:themeColor="text1"/>
        </w:rPr>
        <w:t xml:space="preserve"> </w:t>
      </w:r>
    </w:p>
    <w:p w14:paraId="1193A03A" w14:textId="731B12C1" w:rsidR="00FF07A5" w:rsidRPr="00F7403F" w:rsidRDefault="00DB2668" w:rsidP="007122FF">
      <w:pPr>
        <w:pStyle w:val="Heading2"/>
        <w:pBdr>
          <w:top w:val="single" w:sz="6" w:space="1" w:color="auto"/>
          <w:left w:val="single" w:sz="6" w:space="4" w:color="auto"/>
          <w:bottom w:val="single" w:sz="6" w:space="1" w:color="auto"/>
          <w:right w:val="single" w:sz="6" w:space="4" w:color="auto"/>
        </w:pBdr>
        <w:shd w:val="clear" w:color="auto" w:fill="D9D9D9" w:themeFill="background1" w:themeFillShade="D9"/>
        <w:jc w:val="center"/>
        <w:rPr>
          <w:rFonts w:cs="Arial"/>
          <w:color w:val="000000" w:themeColor="text1"/>
        </w:rPr>
      </w:pPr>
      <w:r w:rsidRPr="00F7403F">
        <w:rPr>
          <w:rFonts w:cs="Arial"/>
          <w:color w:val="000000" w:themeColor="text1"/>
        </w:rPr>
        <w:t>Curriculum</w:t>
      </w:r>
    </w:p>
    <w:p w14:paraId="643B5113" w14:textId="08FD10BC" w:rsidR="00DB2668" w:rsidRPr="00F7403F" w:rsidRDefault="00DB2668" w:rsidP="00DB2668">
      <w:pPr>
        <w:pStyle w:val="paragraph"/>
        <w:spacing w:before="0" w:beforeAutospacing="0" w:after="240" w:afterAutospacing="0"/>
        <w:textAlignment w:val="baseline"/>
        <w:rPr>
          <w:rFonts w:ascii="Arial" w:hAnsi="Arial" w:cs="Arial"/>
          <w:color w:val="000000" w:themeColor="text1"/>
        </w:rPr>
      </w:pPr>
      <w:r w:rsidRPr="00F7403F">
        <w:rPr>
          <w:rStyle w:val="normaltextrun"/>
          <w:rFonts w:ascii="Arial" w:hAnsi="Arial" w:cs="Arial"/>
          <w:b/>
          <w:bCs/>
          <w:color w:val="000000" w:themeColor="text1"/>
        </w:rPr>
        <w:t>AB 10 (Lowenthal) – Pupils: body-shaming model policy and resources</w:t>
      </w:r>
      <w:r w:rsidRPr="00F7403F">
        <w:rPr>
          <w:rStyle w:val="eop"/>
          <w:rFonts w:ascii="Arial" w:eastAsiaTheme="majorEastAsia" w:hAnsi="Arial" w:cs="Arial"/>
          <w:color w:val="000000" w:themeColor="text1"/>
        </w:rPr>
        <w:t> </w:t>
      </w:r>
    </w:p>
    <w:p w14:paraId="52A22AD4" w14:textId="219BD3D9" w:rsidR="00DB2668" w:rsidRPr="00F7403F" w:rsidRDefault="00DB2668" w:rsidP="00DB2668">
      <w:pPr>
        <w:pStyle w:val="paragraph"/>
        <w:spacing w:before="0" w:beforeAutospacing="0" w:after="240" w:afterAutospacing="0"/>
        <w:textAlignment w:val="baseline"/>
        <w:rPr>
          <w:rFonts w:ascii="Arial" w:hAnsi="Arial" w:cs="Arial"/>
          <w:color w:val="000000" w:themeColor="text1"/>
        </w:rPr>
      </w:pPr>
      <w:r w:rsidRPr="00F7403F">
        <w:rPr>
          <w:rStyle w:val="normaltextrun"/>
          <w:rFonts w:ascii="Arial" w:hAnsi="Arial" w:cs="Arial"/>
          <w:color w:val="000000" w:themeColor="text1"/>
        </w:rPr>
        <w:t>This bill require</w:t>
      </w:r>
      <w:r w:rsidR="00E96BF7">
        <w:rPr>
          <w:rStyle w:val="normaltextrun"/>
          <w:rFonts w:ascii="Arial" w:hAnsi="Arial" w:cs="Arial"/>
          <w:color w:val="000000" w:themeColor="text1"/>
        </w:rPr>
        <w:t>s</w:t>
      </w:r>
      <w:r w:rsidRPr="00F7403F">
        <w:rPr>
          <w:rStyle w:val="normaltextrun"/>
          <w:rFonts w:ascii="Arial" w:hAnsi="Arial" w:cs="Arial"/>
          <w:color w:val="000000" w:themeColor="text1"/>
        </w:rPr>
        <w:t xml:space="preserve"> the </w:t>
      </w:r>
      <w:r w:rsidR="002149D1" w:rsidRPr="00F7403F">
        <w:rPr>
          <w:rStyle w:val="normaltextrun"/>
          <w:rFonts w:ascii="Arial" w:hAnsi="Arial" w:cs="Arial"/>
          <w:color w:val="000000" w:themeColor="text1"/>
        </w:rPr>
        <w:t>CDE</w:t>
      </w:r>
      <w:r w:rsidR="003511F6">
        <w:rPr>
          <w:rStyle w:val="normaltextrun"/>
          <w:rFonts w:ascii="Arial" w:hAnsi="Arial" w:cs="Arial"/>
          <w:color w:val="000000" w:themeColor="text1"/>
        </w:rPr>
        <w:t>, on or before June 30, 2025,</w:t>
      </w:r>
      <w:r w:rsidRPr="00F7403F">
        <w:rPr>
          <w:rStyle w:val="normaltextrun"/>
          <w:rFonts w:ascii="Arial" w:hAnsi="Arial" w:cs="Arial"/>
          <w:color w:val="000000" w:themeColor="text1"/>
        </w:rPr>
        <w:t xml:space="preserve"> to create and post an online model policy with resources regarding body shaming.</w:t>
      </w:r>
      <w:r w:rsidRPr="00F7403F">
        <w:rPr>
          <w:rStyle w:val="eop"/>
          <w:rFonts w:ascii="Arial" w:eastAsiaTheme="majorEastAsia" w:hAnsi="Arial" w:cs="Arial"/>
          <w:color w:val="000000" w:themeColor="text1"/>
        </w:rPr>
        <w:t> </w:t>
      </w:r>
    </w:p>
    <w:p w14:paraId="4D4F4B56" w14:textId="721ADDF5" w:rsidR="00494AC2" w:rsidRDefault="000D1994" w:rsidP="00494AC2">
      <w:pPr>
        <w:spacing w:after="160" w:line="259" w:lineRule="auto"/>
        <w:rPr>
          <w:rStyle w:val="normaltextrun"/>
          <w:rFonts w:ascii="Arial" w:hAnsi="Arial" w:cs="Arial"/>
          <w:color w:val="000000" w:themeColor="text1"/>
        </w:rPr>
      </w:pPr>
      <w:r>
        <w:rPr>
          <w:rStyle w:val="normaltextrun"/>
          <w:rFonts w:ascii="Arial" w:hAnsi="Arial" w:cs="Arial"/>
          <w:color w:val="000000" w:themeColor="text1"/>
        </w:rPr>
        <w:t xml:space="preserve">Signed by </w:t>
      </w:r>
      <w:r w:rsidR="00E96BF7">
        <w:rPr>
          <w:rStyle w:val="normaltextrun"/>
          <w:rFonts w:ascii="Arial" w:hAnsi="Arial" w:cs="Arial"/>
          <w:color w:val="000000" w:themeColor="text1"/>
        </w:rPr>
        <w:t xml:space="preserve">the </w:t>
      </w:r>
      <w:r>
        <w:rPr>
          <w:rStyle w:val="normaltextrun"/>
          <w:rFonts w:ascii="Arial" w:hAnsi="Arial" w:cs="Arial"/>
          <w:color w:val="000000" w:themeColor="text1"/>
        </w:rPr>
        <w:t>Governor</w:t>
      </w:r>
      <w:r w:rsidR="00E96BF7">
        <w:rPr>
          <w:rStyle w:val="normaltextrun"/>
          <w:rFonts w:ascii="Arial" w:hAnsi="Arial" w:cs="Arial"/>
          <w:color w:val="000000" w:themeColor="text1"/>
        </w:rPr>
        <w:t xml:space="preserve"> on </w:t>
      </w:r>
      <w:r w:rsidR="003511F6">
        <w:rPr>
          <w:rStyle w:val="normaltextrun"/>
          <w:rFonts w:ascii="Arial" w:hAnsi="Arial" w:cs="Arial"/>
          <w:color w:val="000000" w:themeColor="text1"/>
        </w:rPr>
        <w:t xml:space="preserve">October 13, 2023. Chapter 791, Statutes of 2023. </w:t>
      </w:r>
    </w:p>
    <w:p w14:paraId="0E05F6E0" w14:textId="1712F50A" w:rsidR="00DB2668" w:rsidRPr="00F7403F" w:rsidRDefault="00DB2668" w:rsidP="00916008">
      <w:pPr>
        <w:keepNext/>
        <w:spacing w:after="160" w:line="259" w:lineRule="auto"/>
        <w:rPr>
          <w:rStyle w:val="normaltextrun"/>
          <w:rFonts w:ascii="Arial" w:hAnsi="Arial" w:cs="Arial"/>
          <w:b/>
          <w:bCs/>
          <w:color w:val="000000" w:themeColor="text1"/>
        </w:rPr>
      </w:pPr>
      <w:r w:rsidRPr="00F7403F">
        <w:rPr>
          <w:rStyle w:val="normaltextrun"/>
          <w:rFonts w:ascii="Arial" w:hAnsi="Arial" w:cs="Arial"/>
          <w:b/>
          <w:bCs/>
          <w:color w:val="000000" w:themeColor="text1"/>
        </w:rPr>
        <w:lastRenderedPageBreak/>
        <w:t>AB 71 (Rodriguez) – Pupil instruction: bleeding control </w:t>
      </w:r>
    </w:p>
    <w:p w14:paraId="15DCA853" w14:textId="2CF6FB06" w:rsidR="00DB2668" w:rsidRPr="00F7403F" w:rsidRDefault="00DB2668" w:rsidP="00DB2668">
      <w:pPr>
        <w:pStyle w:val="paragraph"/>
        <w:spacing w:before="0" w:beforeAutospacing="0" w:after="240" w:afterAutospacing="0"/>
        <w:textAlignment w:val="baseline"/>
        <w:rPr>
          <w:rStyle w:val="normaltextrun"/>
          <w:rFonts w:ascii="Arial" w:hAnsi="Arial" w:cs="Arial"/>
          <w:color w:val="000000" w:themeColor="text1"/>
        </w:rPr>
      </w:pPr>
      <w:r w:rsidRPr="00F7403F">
        <w:rPr>
          <w:rStyle w:val="normaltextrun"/>
          <w:rFonts w:ascii="Arial" w:hAnsi="Arial" w:cs="Arial"/>
          <w:color w:val="000000" w:themeColor="text1"/>
        </w:rPr>
        <w:t xml:space="preserve">This bill would require the </w:t>
      </w:r>
      <w:r w:rsidR="002149D1" w:rsidRPr="00F7403F">
        <w:rPr>
          <w:rStyle w:val="normaltextrun"/>
          <w:rFonts w:ascii="Arial" w:hAnsi="Arial" w:cs="Arial"/>
          <w:color w:val="000000" w:themeColor="text1"/>
        </w:rPr>
        <w:t>CDE</w:t>
      </w:r>
      <w:r w:rsidRPr="00F7403F">
        <w:rPr>
          <w:rStyle w:val="normaltextrun"/>
          <w:rFonts w:ascii="Arial" w:hAnsi="Arial" w:cs="Arial"/>
          <w:color w:val="000000" w:themeColor="text1"/>
        </w:rPr>
        <w:t xml:space="preserve"> to provide an online list of resources and instructional materials on bleeding control. Additionally, when the Health Framework for California Schools is next revised after January 1, 2024, the Instructional Quality Commission (IQC) would be required to consider including information on bleeding control</w:t>
      </w:r>
      <w:r w:rsidR="003511F6">
        <w:rPr>
          <w:rStyle w:val="normaltextrun"/>
          <w:rFonts w:ascii="Arial" w:hAnsi="Arial" w:cs="Arial"/>
          <w:color w:val="000000" w:themeColor="text1"/>
        </w:rPr>
        <w:t xml:space="preserve"> in that framework</w:t>
      </w:r>
      <w:r w:rsidRPr="00F7403F">
        <w:rPr>
          <w:rStyle w:val="normaltextrun"/>
          <w:rFonts w:ascii="Arial" w:hAnsi="Arial" w:cs="Arial"/>
          <w:color w:val="000000" w:themeColor="text1"/>
        </w:rPr>
        <w:t>. </w:t>
      </w:r>
    </w:p>
    <w:p w14:paraId="0B78299D" w14:textId="7BBC00D2" w:rsidR="0006214C" w:rsidRPr="00F7403F" w:rsidRDefault="00677533" w:rsidP="00D15400">
      <w:pPr>
        <w:pStyle w:val="paragraph"/>
        <w:spacing w:before="0" w:beforeAutospacing="0" w:after="240" w:afterAutospacing="0"/>
        <w:textAlignment w:val="baseline"/>
        <w:rPr>
          <w:rStyle w:val="normaltextrun"/>
          <w:rFonts w:ascii="Arial" w:hAnsi="Arial" w:cs="Arial"/>
          <w:color w:val="000000" w:themeColor="text1"/>
        </w:rPr>
      </w:pPr>
      <w:r>
        <w:rPr>
          <w:rStyle w:val="normaltextrun"/>
          <w:rFonts w:ascii="Arial" w:hAnsi="Arial" w:cs="Arial"/>
          <w:color w:val="000000" w:themeColor="text1"/>
        </w:rPr>
        <w:t>Location</w:t>
      </w:r>
      <w:r w:rsidR="00DB2668" w:rsidRPr="00F7403F">
        <w:rPr>
          <w:rStyle w:val="normaltextrun"/>
          <w:rFonts w:ascii="Arial" w:hAnsi="Arial" w:cs="Arial"/>
          <w:color w:val="000000" w:themeColor="text1"/>
        </w:rPr>
        <w:t xml:space="preserve">: Senate </w:t>
      </w:r>
      <w:r w:rsidR="003511F6">
        <w:rPr>
          <w:rStyle w:val="normaltextrun"/>
          <w:rFonts w:ascii="Arial" w:hAnsi="Arial" w:cs="Arial"/>
          <w:color w:val="000000" w:themeColor="text1"/>
        </w:rPr>
        <w:t>Appropriations</w:t>
      </w:r>
      <w:r w:rsidR="00A71331">
        <w:rPr>
          <w:rStyle w:val="normaltextrun"/>
          <w:rFonts w:ascii="Arial" w:hAnsi="Arial" w:cs="Arial"/>
          <w:color w:val="000000" w:themeColor="text1"/>
        </w:rPr>
        <w:t xml:space="preserve"> Committee</w:t>
      </w:r>
      <w:r w:rsidR="00EF61C7">
        <w:rPr>
          <w:rStyle w:val="normaltextrun"/>
          <w:rFonts w:ascii="Arial" w:hAnsi="Arial" w:cs="Arial"/>
          <w:color w:val="000000" w:themeColor="text1"/>
        </w:rPr>
        <w:t xml:space="preserve"> </w:t>
      </w:r>
      <w:r w:rsidR="003511F6">
        <w:rPr>
          <w:rStyle w:val="normaltextrun"/>
          <w:rFonts w:ascii="Arial" w:hAnsi="Arial" w:cs="Arial"/>
          <w:color w:val="000000" w:themeColor="text1"/>
        </w:rPr>
        <w:t>Suspense File</w:t>
      </w:r>
      <w:r w:rsidR="003511F6">
        <w:rPr>
          <w:rFonts w:ascii="Arial" w:hAnsi="Arial" w:cs="Arial"/>
          <w:color w:val="000000" w:themeColor="text1"/>
        </w:rPr>
        <w:t>. May be acted upon in January 2024.</w:t>
      </w:r>
      <w:r w:rsidR="003511F6">
        <w:rPr>
          <w:rStyle w:val="normaltextrun"/>
          <w:rFonts w:ascii="Arial" w:hAnsi="Arial" w:cs="Arial"/>
          <w:color w:val="000000" w:themeColor="text1"/>
        </w:rPr>
        <w:t xml:space="preserve"> </w:t>
      </w:r>
    </w:p>
    <w:p w14:paraId="19058E0F" w14:textId="6EB9B2FA" w:rsidR="00DB2668" w:rsidRPr="00F7403F" w:rsidRDefault="00DB2668" w:rsidP="00DB2668">
      <w:pPr>
        <w:pStyle w:val="paragraph"/>
        <w:spacing w:before="0" w:beforeAutospacing="0" w:after="240" w:afterAutospacing="0"/>
        <w:textAlignment w:val="baseline"/>
        <w:rPr>
          <w:rStyle w:val="normaltextrun"/>
          <w:rFonts w:ascii="Arial" w:hAnsi="Arial" w:cs="Arial"/>
          <w:b/>
          <w:bCs/>
          <w:color w:val="000000" w:themeColor="text1"/>
        </w:rPr>
      </w:pPr>
      <w:r w:rsidRPr="00F7403F">
        <w:rPr>
          <w:rStyle w:val="normaltextrun"/>
          <w:rFonts w:ascii="Arial" w:hAnsi="Arial" w:cs="Arial"/>
          <w:b/>
          <w:bCs/>
          <w:color w:val="000000" w:themeColor="text1"/>
        </w:rPr>
        <w:t>AB 285 (Rivas, Luz) – Pupil instruction: science requirements: climate change </w:t>
      </w:r>
    </w:p>
    <w:p w14:paraId="052798AA" w14:textId="7678842D" w:rsidR="00DB2668" w:rsidRPr="00F7403F" w:rsidRDefault="00DB2668" w:rsidP="00DB2668">
      <w:pPr>
        <w:pStyle w:val="paragraph"/>
        <w:spacing w:before="0" w:beforeAutospacing="0" w:after="240" w:afterAutospacing="0"/>
        <w:textAlignment w:val="baseline"/>
        <w:rPr>
          <w:rStyle w:val="normaltextrun"/>
          <w:rFonts w:ascii="Arial" w:hAnsi="Arial" w:cs="Arial"/>
          <w:color w:val="000000" w:themeColor="text1"/>
        </w:rPr>
      </w:pPr>
      <w:r w:rsidRPr="00F7403F">
        <w:rPr>
          <w:rStyle w:val="normaltextrun"/>
          <w:rFonts w:ascii="Arial" w:hAnsi="Arial" w:cs="Arial"/>
          <w:color w:val="000000" w:themeColor="text1"/>
        </w:rPr>
        <w:t>This bill require</w:t>
      </w:r>
      <w:r w:rsidR="00E96BF7">
        <w:rPr>
          <w:rStyle w:val="normaltextrun"/>
          <w:rFonts w:ascii="Arial" w:hAnsi="Arial" w:cs="Arial"/>
          <w:color w:val="000000" w:themeColor="text1"/>
        </w:rPr>
        <w:t>s</w:t>
      </w:r>
      <w:r w:rsidRPr="00F7403F">
        <w:rPr>
          <w:rStyle w:val="normaltextrun"/>
          <w:rFonts w:ascii="Arial" w:hAnsi="Arial" w:cs="Arial"/>
          <w:color w:val="000000" w:themeColor="text1"/>
        </w:rPr>
        <w:t xml:space="preserve"> the science area of study for grades 1</w:t>
      </w:r>
      <w:r w:rsidR="0087623C">
        <w:rPr>
          <w:rStyle w:val="normaltextrun"/>
          <w:rFonts w:ascii="Arial" w:hAnsi="Arial" w:cs="Arial"/>
          <w:color w:val="000000" w:themeColor="text1"/>
        </w:rPr>
        <w:t xml:space="preserve"> through </w:t>
      </w:r>
      <w:r w:rsidRPr="00F7403F">
        <w:rPr>
          <w:rStyle w:val="normaltextrun"/>
          <w:rFonts w:ascii="Arial" w:hAnsi="Arial" w:cs="Arial"/>
          <w:color w:val="000000" w:themeColor="text1"/>
        </w:rPr>
        <w:t>12 to include an emphasis on the causes and effects of climate change and methods to mitigate and adapt to climate change. Appropriate coursework would be required to be offered to pupils</w:t>
      </w:r>
      <w:r w:rsidR="003511F6">
        <w:rPr>
          <w:rStyle w:val="normaltextrun"/>
          <w:rFonts w:ascii="Arial" w:hAnsi="Arial" w:cs="Arial"/>
          <w:color w:val="000000" w:themeColor="text1"/>
        </w:rPr>
        <w:t xml:space="preserve"> as soon as possible,</w:t>
      </w:r>
      <w:r w:rsidRPr="00F7403F">
        <w:rPr>
          <w:rStyle w:val="normaltextrun"/>
          <w:rFonts w:ascii="Arial" w:hAnsi="Arial" w:cs="Arial"/>
          <w:color w:val="000000" w:themeColor="text1"/>
        </w:rPr>
        <w:t xml:space="preserve"> no later than the start of the 2024–25 school year. </w:t>
      </w:r>
    </w:p>
    <w:p w14:paraId="402078A6" w14:textId="0873B759" w:rsidR="00B65064" w:rsidRPr="00F7403F" w:rsidRDefault="000D1994" w:rsidP="00DB2668">
      <w:pPr>
        <w:pStyle w:val="paragraph"/>
        <w:spacing w:before="0" w:beforeAutospacing="0" w:after="240" w:afterAutospacing="0"/>
        <w:textAlignment w:val="baseline"/>
        <w:rPr>
          <w:rStyle w:val="normaltextrun"/>
          <w:rFonts w:ascii="Arial" w:hAnsi="Arial" w:cs="Arial"/>
          <w:color w:val="000000" w:themeColor="text1"/>
        </w:rPr>
      </w:pPr>
      <w:r>
        <w:rPr>
          <w:rStyle w:val="normaltextrun"/>
          <w:rFonts w:ascii="Arial" w:hAnsi="Arial" w:cs="Arial"/>
          <w:color w:val="000000" w:themeColor="text1"/>
        </w:rPr>
        <w:t xml:space="preserve">Signed by </w:t>
      </w:r>
      <w:r w:rsidR="00E96BF7">
        <w:rPr>
          <w:rStyle w:val="normaltextrun"/>
          <w:rFonts w:ascii="Arial" w:hAnsi="Arial" w:cs="Arial"/>
          <w:color w:val="000000" w:themeColor="text1"/>
        </w:rPr>
        <w:t xml:space="preserve">the </w:t>
      </w:r>
      <w:r>
        <w:rPr>
          <w:rStyle w:val="normaltextrun"/>
          <w:rFonts w:ascii="Arial" w:hAnsi="Arial" w:cs="Arial"/>
          <w:color w:val="000000" w:themeColor="text1"/>
        </w:rPr>
        <w:t>Governor</w:t>
      </w:r>
      <w:r w:rsidR="00E96BF7">
        <w:rPr>
          <w:rStyle w:val="normaltextrun"/>
          <w:rFonts w:ascii="Arial" w:hAnsi="Arial" w:cs="Arial"/>
          <w:color w:val="000000" w:themeColor="text1"/>
        </w:rPr>
        <w:t xml:space="preserve"> on </w:t>
      </w:r>
      <w:r w:rsidR="003511F6">
        <w:rPr>
          <w:rStyle w:val="normaltextrun"/>
          <w:rFonts w:ascii="Arial" w:hAnsi="Arial" w:cs="Arial"/>
          <w:color w:val="000000" w:themeColor="text1"/>
        </w:rPr>
        <w:t xml:space="preserve">October 8, 2023. Chapter 426, Statutes of 2023. </w:t>
      </w:r>
    </w:p>
    <w:p w14:paraId="518BE4FF" w14:textId="3CF50953" w:rsidR="00DB2668" w:rsidRPr="00F7403F" w:rsidRDefault="00DB2668" w:rsidP="00DB2668">
      <w:pPr>
        <w:pStyle w:val="paragraph"/>
        <w:spacing w:before="0" w:beforeAutospacing="0" w:after="240" w:afterAutospacing="0"/>
        <w:textAlignment w:val="baseline"/>
        <w:rPr>
          <w:rStyle w:val="normaltextrun"/>
          <w:rFonts w:ascii="Arial" w:hAnsi="Arial" w:cs="Arial"/>
          <w:b/>
          <w:bCs/>
          <w:color w:val="000000" w:themeColor="text1"/>
        </w:rPr>
      </w:pPr>
      <w:r w:rsidRPr="00F7403F">
        <w:rPr>
          <w:rStyle w:val="normaltextrun"/>
          <w:rFonts w:ascii="Arial" w:hAnsi="Arial" w:cs="Arial"/>
          <w:b/>
          <w:bCs/>
          <w:color w:val="000000" w:themeColor="text1"/>
        </w:rPr>
        <w:t>AB 446 (Quirk-Silva) – Pupil instruction: handwriting </w:t>
      </w:r>
    </w:p>
    <w:p w14:paraId="7EDCDACE" w14:textId="5A4D94B1" w:rsidR="00DB2668" w:rsidRPr="00F7403F" w:rsidRDefault="00DB2668" w:rsidP="00DB2668">
      <w:pPr>
        <w:pStyle w:val="paragraph"/>
        <w:spacing w:before="0" w:beforeAutospacing="0" w:after="240" w:afterAutospacing="0"/>
        <w:textAlignment w:val="baseline"/>
        <w:rPr>
          <w:rStyle w:val="normaltextrun"/>
          <w:rFonts w:ascii="Arial" w:hAnsi="Arial" w:cs="Arial"/>
          <w:color w:val="000000" w:themeColor="text1"/>
        </w:rPr>
      </w:pPr>
      <w:r w:rsidRPr="00F7403F">
        <w:rPr>
          <w:rStyle w:val="normaltextrun"/>
          <w:rFonts w:ascii="Arial" w:hAnsi="Arial" w:cs="Arial"/>
          <w:color w:val="000000" w:themeColor="text1"/>
        </w:rPr>
        <w:t>This bill require</w:t>
      </w:r>
      <w:r w:rsidR="00E96BF7">
        <w:rPr>
          <w:rStyle w:val="normaltextrun"/>
          <w:rFonts w:ascii="Arial" w:hAnsi="Arial" w:cs="Arial"/>
          <w:color w:val="000000" w:themeColor="text1"/>
        </w:rPr>
        <w:t>s</w:t>
      </w:r>
      <w:r w:rsidRPr="00F7403F">
        <w:rPr>
          <w:rStyle w:val="normaltextrun"/>
          <w:rFonts w:ascii="Arial" w:hAnsi="Arial" w:cs="Arial"/>
          <w:color w:val="000000" w:themeColor="text1"/>
        </w:rPr>
        <w:t xml:space="preserve"> handwriting instruction for grades 1</w:t>
      </w:r>
      <w:r w:rsidR="0087623C">
        <w:rPr>
          <w:rStyle w:val="normaltextrun"/>
          <w:rFonts w:ascii="Arial" w:hAnsi="Arial" w:cs="Arial"/>
          <w:color w:val="000000" w:themeColor="text1"/>
        </w:rPr>
        <w:t xml:space="preserve"> through </w:t>
      </w:r>
      <w:r w:rsidRPr="00F7403F">
        <w:rPr>
          <w:rStyle w:val="normaltextrun"/>
          <w:rFonts w:ascii="Arial" w:hAnsi="Arial" w:cs="Arial"/>
          <w:color w:val="000000" w:themeColor="text1"/>
        </w:rPr>
        <w:t>6 to include instruction in cursive or joined italics in the appropriate grade levels. </w:t>
      </w:r>
    </w:p>
    <w:p w14:paraId="6C9D272D" w14:textId="6D4E2F74" w:rsidR="0043042B" w:rsidRPr="00F7403F" w:rsidRDefault="000D1994" w:rsidP="005E3104">
      <w:pPr>
        <w:pStyle w:val="paragraph"/>
        <w:spacing w:before="0" w:beforeAutospacing="0" w:after="240" w:afterAutospacing="0"/>
        <w:textAlignment w:val="baseline"/>
        <w:rPr>
          <w:rStyle w:val="normaltextrun"/>
          <w:rFonts w:ascii="Arial" w:hAnsi="Arial" w:cs="Arial"/>
          <w:b/>
          <w:bCs/>
          <w:color w:val="000000" w:themeColor="text1"/>
        </w:rPr>
      </w:pPr>
      <w:r>
        <w:rPr>
          <w:rStyle w:val="normaltextrun"/>
          <w:rFonts w:ascii="Arial" w:hAnsi="Arial" w:cs="Arial"/>
          <w:color w:val="000000" w:themeColor="text1"/>
        </w:rPr>
        <w:t xml:space="preserve">Signed by </w:t>
      </w:r>
      <w:r w:rsidR="00E96BF7">
        <w:rPr>
          <w:rStyle w:val="normaltextrun"/>
          <w:rFonts w:ascii="Arial" w:hAnsi="Arial" w:cs="Arial"/>
          <w:color w:val="000000" w:themeColor="text1"/>
        </w:rPr>
        <w:t xml:space="preserve">the </w:t>
      </w:r>
      <w:r>
        <w:rPr>
          <w:rStyle w:val="normaltextrun"/>
          <w:rFonts w:ascii="Arial" w:hAnsi="Arial" w:cs="Arial"/>
          <w:color w:val="000000" w:themeColor="text1"/>
        </w:rPr>
        <w:t>Governor</w:t>
      </w:r>
      <w:r w:rsidR="00E96BF7">
        <w:rPr>
          <w:rStyle w:val="normaltextrun"/>
          <w:rFonts w:ascii="Arial" w:hAnsi="Arial" w:cs="Arial"/>
          <w:color w:val="000000" w:themeColor="text1"/>
        </w:rPr>
        <w:t xml:space="preserve"> on</w:t>
      </w:r>
      <w:r w:rsidR="00E96BF7" w:rsidRPr="00F7403F">
        <w:rPr>
          <w:rStyle w:val="normaltextrun"/>
          <w:rFonts w:ascii="Arial" w:hAnsi="Arial" w:cs="Arial"/>
          <w:color w:val="000000" w:themeColor="text1"/>
        </w:rPr>
        <w:t xml:space="preserve"> </w:t>
      </w:r>
      <w:r w:rsidR="00BD5F86">
        <w:rPr>
          <w:rStyle w:val="normaltextrun"/>
          <w:rFonts w:ascii="Arial" w:hAnsi="Arial" w:cs="Arial"/>
          <w:color w:val="000000" w:themeColor="text1"/>
        </w:rPr>
        <w:t xml:space="preserve">October 13, 2023. Chapter 804, Statutes of 2023. </w:t>
      </w:r>
      <w:r w:rsidR="00DB2668" w:rsidRPr="00F7403F">
        <w:rPr>
          <w:rStyle w:val="normaltextrun"/>
          <w:rFonts w:ascii="Arial" w:hAnsi="Arial" w:cs="Arial"/>
          <w:color w:val="000000" w:themeColor="text1"/>
        </w:rPr>
        <w:t> </w:t>
      </w:r>
    </w:p>
    <w:p w14:paraId="63F4D95D" w14:textId="79AF0144" w:rsidR="0043042B" w:rsidRPr="00F7403F" w:rsidRDefault="0043042B" w:rsidP="0043042B">
      <w:pPr>
        <w:pStyle w:val="paragraph"/>
        <w:spacing w:before="0" w:beforeAutospacing="0" w:after="240" w:afterAutospacing="0"/>
        <w:textAlignment w:val="baseline"/>
        <w:rPr>
          <w:rStyle w:val="normaltextrun"/>
          <w:rFonts w:ascii="Arial" w:hAnsi="Arial" w:cs="Arial"/>
          <w:b/>
          <w:bCs/>
          <w:color w:val="000000" w:themeColor="text1"/>
        </w:rPr>
      </w:pPr>
      <w:r w:rsidRPr="00F7403F">
        <w:rPr>
          <w:rStyle w:val="normaltextrun"/>
          <w:rFonts w:ascii="Arial" w:hAnsi="Arial" w:cs="Arial"/>
          <w:b/>
          <w:bCs/>
          <w:color w:val="000000" w:themeColor="text1"/>
        </w:rPr>
        <w:t xml:space="preserve">AB 714 (McCarty) – Pupil instruction: Newcomer </w:t>
      </w:r>
      <w:r w:rsidR="00CD6717" w:rsidRPr="00F7403F">
        <w:rPr>
          <w:rStyle w:val="normaltextrun"/>
          <w:rFonts w:ascii="Arial" w:hAnsi="Arial" w:cs="Arial"/>
          <w:b/>
          <w:bCs/>
          <w:color w:val="000000" w:themeColor="text1"/>
        </w:rPr>
        <w:t>p</w:t>
      </w:r>
      <w:r w:rsidRPr="00F7403F">
        <w:rPr>
          <w:rStyle w:val="normaltextrun"/>
          <w:rFonts w:ascii="Arial" w:hAnsi="Arial" w:cs="Arial"/>
          <w:b/>
          <w:bCs/>
          <w:color w:val="000000" w:themeColor="text1"/>
        </w:rPr>
        <w:t>upils</w:t>
      </w:r>
      <w:r w:rsidR="00CD6717" w:rsidRPr="00F7403F">
        <w:rPr>
          <w:rStyle w:val="normaltextrun"/>
          <w:rFonts w:ascii="Arial" w:hAnsi="Arial" w:cs="Arial"/>
          <w:b/>
          <w:bCs/>
          <w:color w:val="000000" w:themeColor="text1"/>
        </w:rPr>
        <w:t>: curriculum frameworks</w:t>
      </w:r>
      <w:r w:rsidR="00004496" w:rsidRPr="00F7403F">
        <w:rPr>
          <w:rStyle w:val="normaltextrun"/>
          <w:rFonts w:ascii="Arial" w:hAnsi="Arial" w:cs="Arial"/>
          <w:b/>
          <w:bCs/>
          <w:color w:val="000000" w:themeColor="text1"/>
        </w:rPr>
        <w:t>: coursework and graduation requirements: exemptions and alternatives</w:t>
      </w:r>
      <w:r w:rsidR="00CD6717" w:rsidRPr="00F7403F">
        <w:rPr>
          <w:rStyle w:val="normaltextrun"/>
          <w:rFonts w:ascii="Arial" w:hAnsi="Arial" w:cs="Arial"/>
          <w:b/>
          <w:bCs/>
          <w:color w:val="000000" w:themeColor="text1"/>
        </w:rPr>
        <w:t xml:space="preserve"> </w:t>
      </w:r>
    </w:p>
    <w:p w14:paraId="224416CB" w14:textId="6B7F5738" w:rsidR="005C1C12" w:rsidRPr="00F7403F" w:rsidRDefault="00CD6717" w:rsidP="005C1C12">
      <w:pPr>
        <w:pStyle w:val="paragraph"/>
        <w:spacing w:before="0" w:beforeAutospacing="0" w:after="240" w:afterAutospacing="0"/>
        <w:textAlignment w:val="baseline"/>
        <w:rPr>
          <w:rStyle w:val="normaltextrun"/>
          <w:rFonts w:ascii="Arial" w:hAnsi="Arial" w:cs="Arial"/>
          <w:bCs/>
          <w:color w:val="000000" w:themeColor="text1"/>
        </w:rPr>
      </w:pPr>
      <w:r w:rsidRPr="00F7403F">
        <w:rPr>
          <w:rFonts w:ascii="Arial" w:hAnsi="Arial" w:cs="Arial"/>
          <w:color w:val="000000" w:themeColor="text1"/>
          <w:shd w:val="clear" w:color="auto" w:fill="FFFFFF"/>
        </w:rPr>
        <w:t>This bill require</w:t>
      </w:r>
      <w:r w:rsidR="00E96BF7">
        <w:rPr>
          <w:rFonts w:ascii="Arial" w:hAnsi="Arial" w:cs="Arial"/>
          <w:color w:val="000000" w:themeColor="text1"/>
          <w:shd w:val="clear" w:color="auto" w:fill="FFFFFF"/>
        </w:rPr>
        <w:t>s</w:t>
      </w:r>
      <w:r w:rsidRPr="00F7403F">
        <w:rPr>
          <w:rFonts w:ascii="Arial" w:hAnsi="Arial" w:cs="Arial"/>
          <w:color w:val="000000" w:themeColor="text1"/>
          <w:shd w:val="clear" w:color="auto" w:fill="FFFFFF"/>
        </w:rPr>
        <w:t xml:space="preserve"> the </w:t>
      </w:r>
      <w:r w:rsidR="005C1C12" w:rsidRPr="00F7403F">
        <w:rPr>
          <w:rFonts w:ascii="Arial" w:hAnsi="Arial" w:cs="Arial"/>
          <w:color w:val="000000" w:themeColor="text1"/>
          <w:shd w:val="clear" w:color="auto" w:fill="FFFFFF"/>
        </w:rPr>
        <w:t>CDE</w:t>
      </w:r>
      <w:r w:rsidR="0087623C">
        <w:rPr>
          <w:rFonts w:ascii="Arial" w:hAnsi="Arial" w:cs="Arial"/>
          <w:color w:val="000000" w:themeColor="text1"/>
          <w:shd w:val="clear" w:color="auto" w:fill="FFFFFF"/>
        </w:rPr>
        <w:t xml:space="preserve"> </w:t>
      </w:r>
      <w:r w:rsidRPr="00F7403F">
        <w:rPr>
          <w:rFonts w:ascii="Arial" w:hAnsi="Arial" w:cs="Arial"/>
          <w:color w:val="000000" w:themeColor="text1"/>
          <w:shd w:val="clear" w:color="auto" w:fill="FFFFFF"/>
        </w:rPr>
        <w:t xml:space="preserve">to </w:t>
      </w:r>
      <w:r w:rsidR="003F52A8">
        <w:rPr>
          <w:rFonts w:ascii="Arial" w:hAnsi="Arial" w:cs="Arial"/>
          <w:color w:val="000000" w:themeColor="text1"/>
          <w:shd w:val="clear" w:color="auto" w:fill="FFFFFF"/>
        </w:rPr>
        <w:t>curate</w:t>
      </w:r>
      <w:r w:rsidR="003F52A8" w:rsidRPr="00F7403F">
        <w:rPr>
          <w:rFonts w:ascii="Arial" w:hAnsi="Arial" w:cs="Arial"/>
          <w:color w:val="000000" w:themeColor="text1"/>
          <w:shd w:val="clear" w:color="auto" w:fill="FFFFFF"/>
        </w:rPr>
        <w:t xml:space="preserve"> </w:t>
      </w:r>
      <w:r w:rsidRPr="00F7403F">
        <w:rPr>
          <w:rFonts w:ascii="Arial" w:hAnsi="Arial" w:cs="Arial"/>
          <w:color w:val="000000" w:themeColor="text1"/>
          <w:shd w:val="clear" w:color="auto" w:fill="FFFFFF"/>
        </w:rPr>
        <w:t xml:space="preserve">and </w:t>
      </w:r>
      <w:r w:rsidR="003F52A8">
        <w:rPr>
          <w:rFonts w:ascii="Arial" w:hAnsi="Arial" w:cs="Arial"/>
          <w:color w:val="000000" w:themeColor="text1"/>
          <w:shd w:val="clear" w:color="auto" w:fill="FFFFFF"/>
        </w:rPr>
        <w:t>maintain</w:t>
      </w:r>
      <w:r w:rsidR="003F52A8" w:rsidRPr="00F7403F">
        <w:rPr>
          <w:rFonts w:ascii="Arial" w:hAnsi="Arial" w:cs="Arial"/>
          <w:color w:val="000000" w:themeColor="text1"/>
          <w:shd w:val="clear" w:color="auto" w:fill="FFFFFF"/>
        </w:rPr>
        <w:t xml:space="preserve"> </w:t>
      </w:r>
      <w:r w:rsidR="003F52A8" w:rsidRPr="003F52A8">
        <w:rPr>
          <w:rFonts w:ascii="Arial" w:hAnsi="Arial" w:cs="Arial"/>
          <w:color w:val="000000" w:themeColor="text1"/>
          <w:shd w:val="clear" w:color="auto" w:fill="FFFFFF"/>
        </w:rPr>
        <w:t>on its internet website information regarding requirements, best practices, and available state and federally funded programs for newcomer pupils</w:t>
      </w:r>
      <w:r w:rsidR="00761BB3">
        <w:rPr>
          <w:rFonts w:ascii="Arial" w:hAnsi="Arial" w:cs="Arial"/>
          <w:color w:val="000000" w:themeColor="text1"/>
          <w:shd w:val="clear" w:color="auto" w:fill="FFFFFF"/>
        </w:rPr>
        <w:t>,</w:t>
      </w:r>
      <w:r w:rsidR="003F52A8" w:rsidRPr="003F52A8">
        <w:rPr>
          <w:rFonts w:ascii="Arial" w:hAnsi="Arial" w:cs="Arial"/>
          <w:color w:val="000000" w:themeColor="text1"/>
          <w:shd w:val="clear" w:color="auto" w:fill="FFFFFF"/>
        </w:rPr>
        <w:t xml:space="preserve"> and publicly report on an annual basis on its internet website the enrollment of newcomer pupils</w:t>
      </w:r>
      <w:r w:rsidR="00CA2BF9">
        <w:rPr>
          <w:rFonts w:ascii="Arial" w:hAnsi="Arial" w:cs="Arial"/>
          <w:color w:val="000000" w:themeColor="text1"/>
          <w:shd w:val="clear" w:color="auto" w:fill="FFFFFF"/>
        </w:rPr>
        <w:t>.</w:t>
      </w:r>
    </w:p>
    <w:p w14:paraId="07916DF2" w14:textId="453F885D" w:rsidR="00B65064" w:rsidRPr="00F7403F" w:rsidRDefault="000D1994" w:rsidP="005E3104">
      <w:pPr>
        <w:pStyle w:val="paragraph"/>
        <w:spacing w:before="0" w:beforeAutospacing="0" w:after="240" w:afterAutospacing="0"/>
        <w:textAlignment w:val="baseline"/>
        <w:rPr>
          <w:rStyle w:val="normaltextrun"/>
          <w:rFonts w:ascii="Arial" w:hAnsi="Arial" w:cs="Arial"/>
          <w:b/>
          <w:bCs/>
          <w:color w:val="000000" w:themeColor="text1"/>
        </w:rPr>
      </w:pPr>
      <w:r>
        <w:rPr>
          <w:rStyle w:val="normaltextrun"/>
          <w:rFonts w:ascii="Arial" w:hAnsi="Arial" w:cs="Arial"/>
          <w:bCs/>
          <w:color w:val="000000" w:themeColor="text1"/>
        </w:rPr>
        <w:t xml:space="preserve">Signed by </w:t>
      </w:r>
      <w:r w:rsidR="00E96BF7">
        <w:rPr>
          <w:rStyle w:val="normaltextrun"/>
          <w:rFonts w:ascii="Arial" w:hAnsi="Arial" w:cs="Arial"/>
          <w:bCs/>
          <w:color w:val="000000" w:themeColor="text1"/>
        </w:rPr>
        <w:t xml:space="preserve">the </w:t>
      </w:r>
      <w:r>
        <w:rPr>
          <w:rStyle w:val="normaltextrun"/>
          <w:rFonts w:ascii="Arial" w:hAnsi="Arial" w:cs="Arial"/>
          <w:bCs/>
          <w:color w:val="000000" w:themeColor="text1"/>
        </w:rPr>
        <w:t>Governor</w:t>
      </w:r>
      <w:r w:rsidR="00E96BF7">
        <w:rPr>
          <w:rStyle w:val="normaltextrun"/>
          <w:rFonts w:ascii="Arial" w:hAnsi="Arial" w:cs="Arial"/>
          <w:bCs/>
          <w:color w:val="000000" w:themeColor="text1"/>
        </w:rPr>
        <w:t xml:space="preserve"> on </w:t>
      </w:r>
      <w:r w:rsidR="00ED0432">
        <w:rPr>
          <w:rStyle w:val="normaltextrun"/>
          <w:rFonts w:ascii="Arial" w:hAnsi="Arial" w:cs="Arial"/>
          <w:color w:val="000000" w:themeColor="text1"/>
        </w:rPr>
        <w:t>October 7, 2023. Chapter 342, Statutes of 2023.</w:t>
      </w:r>
      <w:r w:rsidR="00CD6717" w:rsidRPr="00F7403F">
        <w:rPr>
          <w:rStyle w:val="normaltextrun"/>
          <w:rFonts w:ascii="Arial" w:hAnsi="Arial" w:cs="Arial"/>
          <w:color w:val="000000" w:themeColor="text1"/>
        </w:rPr>
        <w:t> </w:t>
      </w:r>
    </w:p>
    <w:p w14:paraId="4D7CA6D7" w14:textId="63337308" w:rsidR="00DB2668" w:rsidRPr="00F7403F" w:rsidRDefault="00DB2668" w:rsidP="005E3104">
      <w:pPr>
        <w:spacing w:after="160" w:line="259" w:lineRule="auto"/>
        <w:rPr>
          <w:rStyle w:val="normaltextrun"/>
          <w:rFonts w:ascii="Arial" w:hAnsi="Arial" w:cs="Arial"/>
          <w:b/>
          <w:bCs/>
          <w:color w:val="000000" w:themeColor="text1"/>
        </w:rPr>
      </w:pPr>
      <w:r w:rsidRPr="00F7403F">
        <w:rPr>
          <w:rStyle w:val="normaltextrun"/>
          <w:rFonts w:ascii="Arial" w:hAnsi="Arial" w:cs="Arial"/>
          <w:b/>
          <w:bCs/>
          <w:color w:val="000000" w:themeColor="text1"/>
        </w:rPr>
        <w:t>AB 787 (Gabriel) – Pupil instruction: digital citizenship and media literacy: survey </w:t>
      </w:r>
    </w:p>
    <w:p w14:paraId="421977C6" w14:textId="5410455F" w:rsidR="00DB2668" w:rsidRPr="00F7403F" w:rsidRDefault="00DB2668" w:rsidP="00DB2668">
      <w:pPr>
        <w:pStyle w:val="paragraph"/>
        <w:spacing w:before="0" w:beforeAutospacing="0" w:after="240" w:afterAutospacing="0"/>
        <w:textAlignment w:val="baseline"/>
        <w:rPr>
          <w:rStyle w:val="normaltextrun"/>
          <w:rFonts w:ascii="Arial" w:hAnsi="Arial" w:cs="Arial"/>
          <w:color w:val="000000" w:themeColor="text1"/>
        </w:rPr>
      </w:pPr>
      <w:r w:rsidRPr="00F7403F">
        <w:rPr>
          <w:rStyle w:val="normaltextrun"/>
          <w:rFonts w:ascii="Arial" w:hAnsi="Arial" w:cs="Arial"/>
          <w:color w:val="000000" w:themeColor="text1"/>
        </w:rPr>
        <w:t>This bill would require the SSPI</w:t>
      </w:r>
      <w:r w:rsidR="003F52A8">
        <w:rPr>
          <w:rStyle w:val="normaltextrun"/>
          <w:rFonts w:ascii="Arial" w:hAnsi="Arial" w:cs="Arial"/>
          <w:color w:val="000000" w:themeColor="text1"/>
        </w:rPr>
        <w:t>, on or before January 1, 2025,</w:t>
      </w:r>
      <w:r w:rsidR="00E648EA" w:rsidRPr="00F7403F">
        <w:rPr>
          <w:rStyle w:val="normaltextrun"/>
          <w:rFonts w:ascii="Arial" w:hAnsi="Arial" w:cs="Arial"/>
          <w:color w:val="000000" w:themeColor="text1"/>
        </w:rPr>
        <w:t xml:space="preserve"> in consultation with the SBE</w:t>
      </w:r>
      <w:r w:rsidR="003F52A8">
        <w:rPr>
          <w:rStyle w:val="normaltextrun"/>
          <w:rFonts w:ascii="Arial" w:hAnsi="Arial" w:cs="Arial"/>
          <w:color w:val="000000" w:themeColor="text1"/>
        </w:rPr>
        <w:t>,</w:t>
      </w:r>
      <w:r w:rsidRPr="00F7403F">
        <w:rPr>
          <w:rStyle w:val="normaltextrun"/>
          <w:rFonts w:ascii="Arial" w:hAnsi="Arial" w:cs="Arial"/>
          <w:color w:val="000000" w:themeColor="text1"/>
        </w:rPr>
        <w:t xml:space="preserve"> to survey teacher librarians, principals, and technology directors on their current work to integrate digital citizenship and media literacy education into their curriculum, and to convene an advisory committee to develop best practices and recommendations for instruction in digital citizenship and literacy. </w:t>
      </w:r>
      <w:r w:rsidR="003F52A8">
        <w:rPr>
          <w:rStyle w:val="normaltextrun"/>
          <w:rFonts w:ascii="Arial" w:hAnsi="Arial" w:cs="Arial"/>
          <w:color w:val="000000" w:themeColor="text1"/>
        </w:rPr>
        <w:t>The bill would</w:t>
      </w:r>
      <w:r w:rsidR="003F52A8" w:rsidRPr="003F52A8">
        <w:rPr>
          <w:rFonts w:ascii="Arial" w:hAnsi="Arial" w:cs="Arial"/>
          <w:color w:val="000000" w:themeColor="text1"/>
        </w:rPr>
        <w:t xml:space="preserve"> require the </w:t>
      </w:r>
      <w:r w:rsidR="003F52A8">
        <w:rPr>
          <w:rFonts w:ascii="Arial" w:hAnsi="Arial" w:cs="Arial"/>
          <w:color w:val="000000" w:themeColor="text1"/>
        </w:rPr>
        <w:t>SSPI</w:t>
      </w:r>
      <w:r w:rsidR="003F52A8" w:rsidRPr="003F52A8">
        <w:rPr>
          <w:rFonts w:ascii="Arial" w:hAnsi="Arial" w:cs="Arial"/>
          <w:color w:val="000000" w:themeColor="text1"/>
        </w:rPr>
        <w:t xml:space="preserve"> to convene and consult with an advisory committee consisting of specified representatives to develop best practices and recommendations for instruction in digital citizenship and media literacy</w:t>
      </w:r>
      <w:r w:rsidR="003F52A8">
        <w:rPr>
          <w:rFonts w:ascii="Arial" w:hAnsi="Arial" w:cs="Arial"/>
          <w:color w:val="000000" w:themeColor="text1"/>
        </w:rPr>
        <w:t xml:space="preserve"> and to</w:t>
      </w:r>
      <w:r w:rsidR="003F52A8" w:rsidRPr="003F52A8">
        <w:rPr>
          <w:rFonts w:ascii="Arial" w:hAnsi="Arial" w:cs="Arial"/>
          <w:color w:val="000000" w:themeColor="text1"/>
        </w:rPr>
        <w:t xml:space="preserve"> share </w:t>
      </w:r>
      <w:r w:rsidR="003F52A8">
        <w:rPr>
          <w:rFonts w:ascii="Arial" w:hAnsi="Arial" w:cs="Arial"/>
          <w:color w:val="000000" w:themeColor="text1"/>
        </w:rPr>
        <w:t>survey</w:t>
      </w:r>
      <w:r w:rsidR="003F52A8" w:rsidRPr="003F52A8">
        <w:rPr>
          <w:rFonts w:ascii="Arial" w:hAnsi="Arial" w:cs="Arial"/>
          <w:color w:val="000000" w:themeColor="text1"/>
        </w:rPr>
        <w:t xml:space="preserve"> results with the advisory committee. The bill would require, on or before January 1, 2026, the </w:t>
      </w:r>
      <w:r w:rsidR="003F52A8">
        <w:rPr>
          <w:rFonts w:ascii="Arial" w:hAnsi="Arial" w:cs="Arial"/>
          <w:color w:val="000000" w:themeColor="text1"/>
        </w:rPr>
        <w:t>SSPI</w:t>
      </w:r>
      <w:r w:rsidR="003F52A8" w:rsidRPr="003F52A8">
        <w:rPr>
          <w:rFonts w:ascii="Arial" w:hAnsi="Arial" w:cs="Arial"/>
          <w:color w:val="000000" w:themeColor="text1"/>
        </w:rPr>
        <w:t xml:space="preserve">, in consultation with the </w:t>
      </w:r>
      <w:r w:rsidR="00CA2BF9">
        <w:rPr>
          <w:rFonts w:ascii="Arial" w:hAnsi="Arial" w:cs="Arial"/>
          <w:color w:val="000000" w:themeColor="text1"/>
        </w:rPr>
        <w:t xml:space="preserve">SBE, </w:t>
      </w:r>
      <w:r w:rsidR="003F52A8" w:rsidRPr="003F52A8">
        <w:rPr>
          <w:rFonts w:ascii="Arial" w:hAnsi="Arial" w:cs="Arial"/>
          <w:color w:val="000000" w:themeColor="text1"/>
        </w:rPr>
        <w:t xml:space="preserve">to submit </w:t>
      </w:r>
      <w:r w:rsidR="003F52A8" w:rsidRPr="003F52A8">
        <w:rPr>
          <w:rFonts w:ascii="Arial" w:hAnsi="Arial" w:cs="Arial"/>
          <w:color w:val="000000" w:themeColor="text1"/>
        </w:rPr>
        <w:lastRenderedPageBreak/>
        <w:t>a report to the appropriate fiscal and policy committees of the Legislature on strategies to implement those best practices and recommendations statewide</w:t>
      </w:r>
      <w:r w:rsidR="003F52A8">
        <w:rPr>
          <w:rFonts w:ascii="Arial" w:hAnsi="Arial" w:cs="Arial"/>
          <w:color w:val="000000" w:themeColor="text1"/>
        </w:rPr>
        <w:t>.</w:t>
      </w:r>
    </w:p>
    <w:p w14:paraId="535B853F" w14:textId="6FB04EA7" w:rsidR="00494AC2" w:rsidRDefault="00ED0432" w:rsidP="00DB2668">
      <w:pPr>
        <w:pStyle w:val="paragraph"/>
        <w:spacing w:before="0" w:beforeAutospacing="0" w:after="240" w:afterAutospacing="0"/>
        <w:textAlignment w:val="baseline"/>
        <w:rPr>
          <w:rStyle w:val="normaltextrun"/>
          <w:rFonts w:ascii="Arial" w:hAnsi="Arial" w:cs="Arial"/>
          <w:color w:val="000000" w:themeColor="text1"/>
        </w:rPr>
      </w:pPr>
      <w:r>
        <w:rPr>
          <w:rStyle w:val="normaltextrun"/>
          <w:rFonts w:ascii="Arial" w:hAnsi="Arial" w:cs="Arial"/>
          <w:color w:val="000000" w:themeColor="text1"/>
        </w:rPr>
        <w:t>Location</w:t>
      </w:r>
      <w:r w:rsidR="00DB2668" w:rsidRPr="00F7403F">
        <w:rPr>
          <w:rStyle w:val="normaltextrun"/>
          <w:rFonts w:ascii="Arial" w:hAnsi="Arial" w:cs="Arial"/>
          <w:color w:val="000000" w:themeColor="text1"/>
        </w:rPr>
        <w:t xml:space="preserve">: Senate </w:t>
      </w:r>
      <w:r w:rsidR="00CF17B7">
        <w:rPr>
          <w:rStyle w:val="normaltextrun"/>
          <w:rFonts w:ascii="Arial" w:hAnsi="Arial" w:cs="Arial"/>
          <w:color w:val="000000" w:themeColor="text1"/>
        </w:rPr>
        <w:t>Appropriations</w:t>
      </w:r>
      <w:r w:rsidR="00C8183E">
        <w:rPr>
          <w:rStyle w:val="normaltextrun"/>
          <w:rFonts w:ascii="Arial" w:hAnsi="Arial" w:cs="Arial"/>
          <w:color w:val="000000" w:themeColor="text1"/>
        </w:rPr>
        <w:t xml:space="preserve"> Committee </w:t>
      </w:r>
      <w:r w:rsidR="00CF17B7">
        <w:rPr>
          <w:rStyle w:val="normaltextrun"/>
          <w:rFonts w:ascii="Arial" w:hAnsi="Arial" w:cs="Arial"/>
          <w:color w:val="000000" w:themeColor="text1"/>
        </w:rPr>
        <w:t>Suspense File. May be acted upon in January 2024</w:t>
      </w:r>
      <w:r w:rsidR="00494AC2">
        <w:rPr>
          <w:rStyle w:val="normaltextrun"/>
          <w:rFonts w:ascii="Arial" w:hAnsi="Arial" w:cs="Arial"/>
          <w:color w:val="000000" w:themeColor="text1"/>
        </w:rPr>
        <w:t>.</w:t>
      </w:r>
    </w:p>
    <w:p w14:paraId="429C151D" w14:textId="708C59BC" w:rsidR="00DB2668" w:rsidRPr="00F7403F" w:rsidRDefault="00DB2668" w:rsidP="00DB2668">
      <w:pPr>
        <w:pStyle w:val="paragraph"/>
        <w:spacing w:before="0" w:beforeAutospacing="0" w:after="240" w:afterAutospacing="0"/>
        <w:textAlignment w:val="baseline"/>
        <w:rPr>
          <w:rStyle w:val="normaltextrun"/>
          <w:rFonts w:ascii="Arial" w:hAnsi="Arial" w:cs="Arial"/>
          <w:b/>
          <w:bCs/>
          <w:color w:val="000000" w:themeColor="text1"/>
        </w:rPr>
      </w:pPr>
      <w:r w:rsidRPr="00F7403F">
        <w:rPr>
          <w:rStyle w:val="normaltextrun"/>
          <w:rFonts w:ascii="Arial" w:hAnsi="Arial" w:cs="Arial"/>
          <w:b/>
          <w:bCs/>
          <w:color w:val="000000" w:themeColor="text1"/>
        </w:rPr>
        <w:t>AB 873 (Berman) – Pupil instruction: media literacy: curriculum frameworks </w:t>
      </w:r>
    </w:p>
    <w:p w14:paraId="78E2CBCE" w14:textId="59C65A06" w:rsidR="00DB2668" w:rsidRPr="00F7403F" w:rsidRDefault="00DB2668" w:rsidP="00B72032">
      <w:pPr>
        <w:pStyle w:val="paragraph"/>
        <w:spacing w:after="240"/>
        <w:textAlignment w:val="baseline"/>
        <w:rPr>
          <w:rStyle w:val="normaltextrun"/>
          <w:rFonts w:ascii="Arial" w:hAnsi="Arial" w:cs="Arial"/>
          <w:color w:val="000000" w:themeColor="text1"/>
        </w:rPr>
      </w:pPr>
      <w:r w:rsidRPr="00F7403F">
        <w:rPr>
          <w:rStyle w:val="normaltextrun"/>
          <w:rFonts w:ascii="Arial" w:hAnsi="Arial" w:cs="Arial"/>
          <w:color w:val="000000" w:themeColor="text1"/>
        </w:rPr>
        <w:t>This bill require</w:t>
      </w:r>
      <w:r w:rsidR="00587D50">
        <w:rPr>
          <w:rStyle w:val="normaltextrun"/>
          <w:rFonts w:ascii="Arial" w:hAnsi="Arial" w:cs="Arial"/>
          <w:color w:val="000000" w:themeColor="text1"/>
        </w:rPr>
        <w:t>s</w:t>
      </w:r>
      <w:r w:rsidRPr="00F7403F">
        <w:rPr>
          <w:rStyle w:val="normaltextrun"/>
          <w:rFonts w:ascii="Arial" w:hAnsi="Arial" w:cs="Arial"/>
          <w:color w:val="000000" w:themeColor="text1"/>
        </w:rPr>
        <w:t xml:space="preserve"> the </w:t>
      </w:r>
      <w:r w:rsidR="0098787D">
        <w:rPr>
          <w:rStyle w:val="normaltextrun"/>
          <w:rFonts w:ascii="Arial" w:hAnsi="Arial" w:cs="Arial"/>
          <w:color w:val="000000" w:themeColor="text1"/>
        </w:rPr>
        <w:t xml:space="preserve">IQC </w:t>
      </w:r>
      <w:r w:rsidRPr="00F7403F">
        <w:rPr>
          <w:rStyle w:val="normaltextrun"/>
          <w:rFonts w:ascii="Arial" w:hAnsi="Arial" w:cs="Arial"/>
          <w:color w:val="000000" w:themeColor="text1"/>
        </w:rPr>
        <w:t>to consider adding the Model Library Standards in the next English Language Arts/English Language Development curriculum framework revision</w:t>
      </w:r>
      <w:r w:rsidR="0098787D">
        <w:rPr>
          <w:rStyle w:val="normaltextrun"/>
          <w:rFonts w:ascii="Arial" w:hAnsi="Arial" w:cs="Arial"/>
          <w:color w:val="000000" w:themeColor="text1"/>
        </w:rPr>
        <w:t xml:space="preserve"> after January 1, 2024,</w:t>
      </w:r>
      <w:r w:rsidR="002764A6" w:rsidRPr="00F7403F">
        <w:rPr>
          <w:rStyle w:val="normaltextrun"/>
          <w:rFonts w:ascii="Arial" w:hAnsi="Arial" w:cs="Arial"/>
          <w:color w:val="000000" w:themeColor="text1"/>
        </w:rPr>
        <w:t xml:space="preserve"> </w:t>
      </w:r>
      <w:r w:rsidR="0098787D">
        <w:rPr>
          <w:rStyle w:val="normaltextrun"/>
          <w:rFonts w:ascii="Arial" w:hAnsi="Arial" w:cs="Arial"/>
          <w:color w:val="000000" w:themeColor="text1"/>
        </w:rPr>
        <w:t>and consider</w:t>
      </w:r>
      <w:r w:rsidR="0098787D" w:rsidRPr="00F7403F">
        <w:rPr>
          <w:rStyle w:val="normaltextrun"/>
          <w:rFonts w:ascii="Arial" w:hAnsi="Arial" w:cs="Arial"/>
          <w:color w:val="000000" w:themeColor="text1"/>
        </w:rPr>
        <w:t xml:space="preserve"> </w:t>
      </w:r>
      <w:r w:rsidR="002764A6" w:rsidRPr="00F7403F">
        <w:rPr>
          <w:rStyle w:val="normaltextrun"/>
          <w:rFonts w:ascii="Arial" w:hAnsi="Arial" w:cs="Arial"/>
          <w:color w:val="000000" w:themeColor="text1"/>
        </w:rPr>
        <w:t>incorporating media literacy content at each grade level</w:t>
      </w:r>
      <w:r w:rsidRPr="00F7403F">
        <w:rPr>
          <w:rStyle w:val="normaltextrun"/>
          <w:rFonts w:ascii="Arial" w:hAnsi="Arial" w:cs="Arial"/>
          <w:color w:val="000000" w:themeColor="text1"/>
        </w:rPr>
        <w:t xml:space="preserve">. </w:t>
      </w:r>
      <w:r w:rsidR="002764A6" w:rsidRPr="00F7403F">
        <w:rPr>
          <w:rStyle w:val="normaltextrun"/>
          <w:rFonts w:ascii="Arial" w:hAnsi="Arial" w:cs="Arial"/>
          <w:color w:val="000000" w:themeColor="text1"/>
        </w:rPr>
        <w:t>Additionally,</w:t>
      </w:r>
      <w:r w:rsidR="0098787D">
        <w:rPr>
          <w:rStyle w:val="normaltextrun"/>
          <w:rFonts w:ascii="Arial" w:hAnsi="Arial" w:cs="Arial"/>
          <w:color w:val="000000" w:themeColor="text1"/>
        </w:rPr>
        <w:t xml:space="preserve"> the bill</w:t>
      </w:r>
      <w:r w:rsidR="002764A6" w:rsidRPr="00F7403F">
        <w:rPr>
          <w:rStyle w:val="normaltextrun"/>
          <w:rFonts w:ascii="Arial" w:hAnsi="Arial" w:cs="Arial"/>
          <w:color w:val="000000" w:themeColor="text1"/>
        </w:rPr>
        <w:t xml:space="preserve"> requires the </w:t>
      </w:r>
      <w:r w:rsidR="0098787D">
        <w:rPr>
          <w:rStyle w:val="normaltextrun"/>
          <w:rFonts w:ascii="Arial" w:hAnsi="Arial" w:cs="Arial"/>
          <w:color w:val="000000" w:themeColor="text1"/>
        </w:rPr>
        <w:t>Commission</w:t>
      </w:r>
      <w:r w:rsidR="0098787D" w:rsidRPr="00F7403F">
        <w:rPr>
          <w:rStyle w:val="normaltextrun"/>
          <w:rFonts w:ascii="Arial" w:hAnsi="Arial" w:cs="Arial"/>
          <w:color w:val="000000" w:themeColor="text1"/>
        </w:rPr>
        <w:t xml:space="preserve"> </w:t>
      </w:r>
      <w:r w:rsidR="002764A6" w:rsidRPr="00F7403F">
        <w:rPr>
          <w:rStyle w:val="normaltextrun"/>
          <w:rFonts w:ascii="Arial" w:hAnsi="Arial" w:cs="Arial"/>
          <w:color w:val="000000" w:themeColor="text1"/>
        </w:rPr>
        <w:t xml:space="preserve">to consider media </w:t>
      </w:r>
      <w:r w:rsidRPr="00F7403F">
        <w:rPr>
          <w:rStyle w:val="normaltextrun"/>
          <w:rFonts w:ascii="Arial" w:hAnsi="Arial" w:cs="Arial"/>
          <w:color w:val="000000" w:themeColor="text1"/>
        </w:rPr>
        <w:t xml:space="preserve">literacy content </w:t>
      </w:r>
      <w:r w:rsidR="002764A6" w:rsidRPr="00F7403F">
        <w:rPr>
          <w:rStyle w:val="normaltextrun"/>
          <w:rFonts w:ascii="Arial" w:hAnsi="Arial" w:cs="Arial"/>
          <w:color w:val="000000" w:themeColor="text1"/>
        </w:rPr>
        <w:t xml:space="preserve">in the </w:t>
      </w:r>
      <w:r w:rsidRPr="00F7403F">
        <w:rPr>
          <w:rStyle w:val="normaltextrun"/>
          <w:rFonts w:ascii="Arial" w:hAnsi="Arial" w:cs="Arial"/>
          <w:color w:val="000000" w:themeColor="text1"/>
        </w:rPr>
        <w:t>mathematics, science, and history-social sciences</w:t>
      </w:r>
      <w:r w:rsidR="002764A6" w:rsidRPr="00F7403F">
        <w:rPr>
          <w:rStyle w:val="normaltextrun"/>
          <w:rFonts w:ascii="Arial" w:hAnsi="Arial" w:cs="Arial"/>
          <w:color w:val="000000" w:themeColor="text1"/>
        </w:rPr>
        <w:t xml:space="preserve"> framework when they are next updated</w:t>
      </w:r>
      <w:r w:rsidR="0098787D">
        <w:rPr>
          <w:rStyle w:val="normaltextrun"/>
          <w:rFonts w:ascii="Arial" w:hAnsi="Arial" w:cs="Arial"/>
          <w:color w:val="000000" w:themeColor="text1"/>
        </w:rPr>
        <w:t xml:space="preserve"> after January 1, 2024</w:t>
      </w:r>
      <w:r w:rsidRPr="00F7403F">
        <w:rPr>
          <w:rStyle w:val="normaltextrun"/>
          <w:rFonts w:ascii="Arial" w:hAnsi="Arial" w:cs="Arial"/>
          <w:color w:val="000000" w:themeColor="text1"/>
        </w:rPr>
        <w:t>. </w:t>
      </w:r>
      <w:r w:rsidR="002764A6" w:rsidRPr="00F7403F">
        <w:rPr>
          <w:rStyle w:val="normaltextrun"/>
          <w:rFonts w:ascii="Arial" w:hAnsi="Arial" w:cs="Arial"/>
          <w:color w:val="000000" w:themeColor="text1"/>
        </w:rPr>
        <w:t xml:space="preserve"> </w:t>
      </w:r>
    </w:p>
    <w:p w14:paraId="2FB1889C" w14:textId="29786DAD" w:rsidR="00DB2668" w:rsidRPr="00F7403F" w:rsidRDefault="000D1994" w:rsidP="00DB2668">
      <w:pPr>
        <w:pStyle w:val="paragraph"/>
        <w:spacing w:before="0" w:beforeAutospacing="0" w:after="240" w:afterAutospacing="0"/>
        <w:textAlignment w:val="baseline"/>
        <w:rPr>
          <w:rStyle w:val="normaltextrun"/>
          <w:rFonts w:ascii="Arial" w:hAnsi="Arial" w:cs="Arial"/>
          <w:color w:val="000000" w:themeColor="text1"/>
        </w:rPr>
      </w:pPr>
      <w:r>
        <w:rPr>
          <w:rStyle w:val="normaltextrun"/>
          <w:rFonts w:ascii="Arial" w:hAnsi="Arial" w:cs="Arial"/>
          <w:color w:val="000000" w:themeColor="text1"/>
        </w:rPr>
        <w:t xml:space="preserve">Signed by </w:t>
      </w:r>
      <w:r w:rsidR="00587D50">
        <w:rPr>
          <w:rStyle w:val="normaltextrun"/>
          <w:rFonts w:ascii="Arial" w:hAnsi="Arial" w:cs="Arial"/>
          <w:color w:val="000000" w:themeColor="text1"/>
        </w:rPr>
        <w:t xml:space="preserve">the </w:t>
      </w:r>
      <w:r>
        <w:rPr>
          <w:rStyle w:val="normaltextrun"/>
          <w:rFonts w:ascii="Arial" w:hAnsi="Arial" w:cs="Arial"/>
          <w:color w:val="000000" w:themeColor="text1"/>
        </w:rPr>
        <w:t>Governor</w:t>
      </w:r>
      <w:r w:rsidR="00587D50">
        <w:rPr>
          <w:rStyle w:val="normaltextrun"/>
          <w:rFonts w:ascii="Arial" w:hAnsi="Arial" w:cs="Arial"/>
          <w:color w:val="000000" w:themeColor="text1"/>
        </w:rPr>
        <w:t xml:space="preserve"> on</w:t>
      </w:r>
      <w:r w:rsidR="00DB2668" w:rsidRPr="00F7403F">
        <w:rPr>
          <w:rStyle w:val="normaltextrun"/>
          <w:rFonts w:ascii="Arial" w:hAnsi="Arial" w:cs="Arial"/>
          <w:color w:val="000000" w:themeColor="text1"/>
        </w:rPr>
        <w:t xml:space="preserve"> </w:t>
      </w:r>
      <w:r w:rsidR="0098787D">
        <w:rPr>
          <w:rStyle w:val="normaltextrun"/>
          <w:rFonts w:ascii="Arial" w:hAnsi="Arial" w:cs="Arial"/>
          <w:color w:val="000000" w:themeColor="text1"/>
        </w:rPr>
        <w:t>October 13, 2023. Chapter 815, Statutes of 2023.</w:t>
      </w:r>
      <w:r w:rsidR="00DB2668" w:rsidRPr="00F7403F">
        <w:rPr>
          <w:rStyle w:val="normaltextrun"/>
          <w:rFonts w:ascii="Arial" w:hAnsi="Arial" w:cs="Arial"/>
          <w:color w:val="000000" w:themeColor="text1"/>
        </w:rPr>
        <w:t> </w:t>
      </w:r>
    </w:p>
    <w:p w14:paraId="48D29C5E" w14:textId="16BFFA29" w:rsidR="00DB2668" w:rsidRPr="00F7403F" w:rsidRDefault="00DB2668" w:rsidP="00DB2668">
      <w:pPr>
        <w:pStyle w:val="paragraph"/>
        <w:spacing w:before="0" w:beforeAutospacing="0" w:after="240" w:afterAutospacing="0"/>
        <w:textAlignment w:val="baseline"/>
        <w:rPr>
          <w:rStyle w:val="normaltextrun"/>
          <w:rFonts w:ascii="Arial" w:hAnsi="Arial" w:cs="Arial"/>
          <w:b/>
          <w:bCs/>
          <w:color w:val="000000" w:themeColor="text1"/>
        </w:rPr>
      </w:pPr>
      <w:r w:rsidRPr="00F7403F">
        <w:rPr>
          <w:rStyle w:val="normaltextrun"/>
          <w:rFonts w:ascii="Arial" w:hAnsi="Arial" w:cs="Arial"/>
          <w:b/>
          <w:bCs/>
          <w:color w:val="000000" w:themeColor="text1"/>
        </w:rPr>
        <w:t>AB 915 (Arambula) – Pupil health: drug education: opioid overdose certification and training program </w:t>
      </w:r>
    </w:p>
    <w:p w14:paraId="52C597DE" w14:textId="34EABE61" w:rsidR="00DB2668" w:rsidRPr="00F7403F" w:rsidRDefault="00DB2668" w:rsidP="00DB2668">
      <w:pPr>
        <w:pStyle w:val="paragraph"/>
        <w:spacing w:before="0" w:beforeAutospacing="0" w:after="240" w:afterAutospacing="0"/>
        <w:textAlignment w:val="baseline"/>
        <w:rPr>
          <w:rStyle w:val="normaltextrun"/>
          <w:rFonts w:ascii="Arial" w:hAnsi="Arial" w:cs="Arial"/>
          <w:color w:val="000000" w:themeColor="text1"/>
        </w:rPr>
      </w:pPr>
      <w:r w:rsidRPr="00F7403F">
        <w:rPr>
          <w:rStyle w:val="normaltextrun"/>
          <w:rFonts w:ascii="Arial" w:hAnsi="Arial" w:cs="Arial"/>
          <w:color w:val="000000" w:themeColor="text1"/>
        </w:rPr>
        <w:t xml:space="preserve">This bill would require </w:t>
      </w:r>
      <w:r w:rsidR="00374360">
        <w:rPr>
          <w:rStyle w:val="normaltextrun"/>
          <w:rFonts w:ascii="Arial" w:hAnsi="Arial" w:cs="Arial"/>
          <w:color w:val="000000" w:themeColor="text1"/>
        </w:rPr>
        <w:t>school districts, county offices of education, and cha</w:t>
      </w:r>
      <w:r w:rsidR="004D780B">
        <w:rPr>
          <w:rStyle w:val="normaltextrun"/>
          <w:rFonts w:ascii="Arial" w:hAnsi="Arial" w:cs="Arial"/>
          <w:color w:val="000000" w:themeColor="text1"/>
        </w:rPr>
        <w:t>r</w:t>
      </w:r>
      <w:r w:rsidR="00374360">
        <w:rPr>
          <w:rStyle w:val="normaltextrun"/>
          <w:rFonts w:ascii="Arial" w:hAnsi="Arial" w:cs="Arial"/>
          <w:color w:val="000000" w:themeColor="text1"/>
        </w:rPr>
        <w:t xml:space="preserve">ter schools that voluntary determine to make naloxone hydrochloride or another opioid antagonist available on campus to ensure that naloxone hydrochloride or another opioid antagonist is placed in an appropriate location that is widely known and easily accessible, both during school hours and after school hours. The bill would require naloxone hydrochloride or another opioid antagonist in at least one of several specified locations, along with other related provisions. </w:t>
      </w:r>
    </w:p>
    <w:p w14:paraId="015FF1B3" w14:textId="357031F0" w:rsidR="00DB2668" w:rsidRPr="00F7403F" w:rsidRDefault="00ED0432" w:rsidP="00DB2668">
      <w:pPr>
        <w:pStyle w:val="paragraph"/>
        <w:spacing w:before="0" w:beforeAutospacing="0" w:after="240" w:afterAutospacing="0"/>
        <w:textAlignment w:val="baseline"/>
        <w:rPr>
          <w:rStyle w:val="normaltextrun"/>
          <w:rFonts w:ascii="Arial" w:hAnsi="Arial" w:cs="Arial"/>
          <w:color w:val="000000" w:themeColor="text1"/>
        </w:rPr>
      </w:pPr>
      <w:r>
        <w:rPr>
          <w:rStyle w:val="normaltextrun"/>
          <w:rFonts w:ascii="Arial" w:hAnsi="Arial" w:cs="Arial"/>
          <w:color w:val="000000" w:themeColor="text1"/>
        </w:rPr>
        <w:t>Location</w:t>
      </w:r>
      <w:r w:rsidR="00DB2668" w:rsidRPr="00F7403F">
        <w:rPr>
          <w:rStyle w:val="normaltextrun"/>
          <w:rFonts w:ascii="Arial" w:hAnsi="Arial" w:cs="Arial"/>
          <w:color w:val="000000" w:themeColor="text1"/>
        </w:rPr>
        <w:t xml:space="preserve">: Senate </w:t>
      </w:r>
      <w:r w:rsidR="00374360">
        <w:rPr>
          <w:rStyle w:val="normaltextrun"/>
          <w:rFonts w:ascii="Arial" w:hAnsi="Arial" w:cs="Arial"/>
          <w:color w:val="000000" w:themeColor="text1"/>
        </w:rPr>
        <w:t>Appropriations</w:t>
      </w:r>
      <w:r w:rsidR="00374360" w:rsidRPr="00F7403F">
        <w:rPr>
          <w:rStyle w:val="normaltextrun"/>
          <w:rFonts w:ascii="Arial" w:hAnsi="Arial" w:cs="Arial"/>
          <w:color w:val="000000" w:themeColor="text1"/>
        </w:rPr>
        <w:t xml:space="preserve"> </w:t>
      </w:r>
      <w:r w:rsidR="00DB2668" w:rsidRPr="00F7403F">
        <w:rPr>
          <w:rStyle w:val="normaltextrun"/>
          <w:rFonts w:ascii="Arial" w:hAnsi="Arial" w:cs="Arial"/>
          <w:color w:val="000000" w:themeColor="text1"/>
        </w:rPr>
        <w:t>Committee</w:t>
      </w:r>
      <w:r w:rsidR="00D643CC">
        <w:rPr>
          <w:rStyle w:val="normaltextrun"/>
          <w:rFonts w:ascii="Arial" w:hAnsi="Arial" w:cs="Arial"/>
          <w:color w:val="000000" w:themeColor="text1"/>
        </w:rPr>
        <w:t xml:space="preserve"> </w:t>
      </w:r>
      <w:r w:rsidR="00374360">
        <w:rPr>
          <w:rStyle w:val="normaltextrun"/>
          <w:rFonts w:ascii="Arial" w:hAnsi="Arial" w:cs="Arial"/>
          <w:color w:val="000000" w:themeColor="text1"/>
        </w:rPr>
        <w:t xml:space="preserve">Suspense File. May be acted upon in January 2024. </w:t>
      </w:r>
    </w:p>
    <w:p w14:paraId="58C80F88" w14:textId="08758939" w:rsidR="00DB2668" w:rsidRPr="00F7403F" w:rsidRDefault="00DB2668" w:rsidP="00DB2668">
      <w:pPr>
        <w:pStyle w:val="paragraph"/>
        <w:spacing w:before="0" w:beforeAutospacing="0" w:after="240" w:afterAutospacing="0"/>
        <w:textAlignment w:val="baseline"/>
        <w:rPr>
          <w:rStyle w:val="normaltextrun"/>
          <w:rFonts w:ascii="Arial" w:hAnsi="Arial" w:cs="Arial"/>
          <w:b/>
          <w:bCs/>
          <w:color w:val="000000" w:themeColor="text1"/>
        </w:rPr>
      </w:pPr>
      <w:r w:rsidRPr="00F7403F">
        <w:rPr>
          <w:rStyle w:val="normaltextrun"/>
          <w:rFonts w:ascii="Arial" w:hAnsi="Arial" w:cs="Arial"/>
          <w:b/>
          <w:bCs/>
          <w:color w:val="000000" w:themeColor="text1"/>
        </w:rPr>
        <w:t>AB 1054 (Berman) – Pupil instruction: high schools: computer science education courses </w:t>
      </w:r>
    </w:p>
    <w:p w14:paraId="0E08B465" w14:textId="4936A96F" w:rsidR="00DB2668" w:rsidRPr="00F7403F" w:rsidRDefault="00DB2668" w:rsidP="00DB2668">
      <w:pPr>
        <w:pStyle w:val="paragraph"/>
        <w:spacing w:before="0" w:beforeAutospacing="0" w:after="240" w:afterAutospacing="0"/>
        <w:textAlignment w:val="baseline"/>
        <w:rPr>
          <w:rStyle w:val="normaltextrun"/>
          <w:rFonts w:ascii="Arial" w:hAnsi="Arial" w:cs="Arial"/>
          <w:color w:val="000000" w:themeColor="text1"/>
        </w:rPr>
      </w:pPr>
      <w:r w:rsidRPr="00F7403F">
        <w:rPr>
          <w:rStyle w:val="normaltextrun"/>
          <w:rFonts w:ascii="Arial" w:hAnsi="Arial" w:cs="Arial"/>
          <w:color w:val="000000" w:themeColor="text1"/>
        </w:rPr>
        <w:t xml:space="preserve">This bill would require </w:t>
      </w:r>
      <w:r w:rsidR="003E7DC2" w:rsidRPr="00F7403F">
        <w:rPr>
          <w:rStyle w:val="normaltextrun"/>
          <w:rFonts w:ascii="Arial" w:hAnsi="Arial" w:cs="Arial"/>
          <w:color w:val="000000" w:themeColor="text1"/>
        </w:rPr>
        <w:t>LEA</w:t>
      </w:r>
      <w:r w:rsidRPr="00F7403F">
        <w:rPr>
          <w:rStyle w:val="normaltextrun"/>
          <w:rFonts w:ascii="Arial" w:hAnsi="Arial" w:cs="Arial"/>
          <w:color w:val="000000" w:themeColor="text1"/>
        </w:rPr>
        <w:t xml:space="preserve"> governing boards</w:t>
      </w:r>
      <w:r w:rsidR="000C5918">
        <w:rPr>
          <w:rStyle w:val="normaltextrun"/>
          <w:rFonts w:ascii="Arial" w:hAnsi="Arial" w:cs="Arial"/>
          <w:color w:val="000000" w:themeColor="text1"/>
        </w:rPr>
        <w:t xml:space="preserve">, maintaining any of grades 9 </w:t>
      </w:r>
      <w:r w:rsidR="00510B00">
        <w:rPr>
          <w:rStyle w:val="normaltextrun"/>
          <w:rFonts w:ascii="Arial" w:hAnsi="Arial" w:cs="Arial"/>
          <w:color w:val="000000" w:themeColor="text1"/>
        </w:rPr>
        <w:t>through</w:t>
      </w:r>
      <w:r w:rsidR="000C5918">
        <w:rPr>
          <w:rStyle w:val="normaltextrun"/>
          <w:rFonts w:ascii="Arial" w:hAnsi="Arial" w:cs="Arial"/>
          <w:color w:val="000000" w:themeColor="text1"/>
        </w:rPr>
        <w:t xml:space="preserve"> 12,</w:t>
      </w:r>
      <w:r w:rsidRPr="00F7403F">
        <w:rPr>
          <w:rStyle w:val="normaltextrun"/>
          <w:rFonts w:ascii="Arial" w:hAnsi="Arial" w:cs="Arial"/>
          <w:color w:val="000000" w:themeColor="text1"/>
        </w:rPr>
        <w:t xml:space="preserve"> </w:t>
      </w:r>
      <w:r w:rsidR="0029047E" w:rsidRPr="00F7403F">
        <w:rPr>
          <w:rStyle w:val="normaltextrun"/>
          <w:rFonts w:ascii="Arial" w:hAnsi="Arial" w:cs="Arial"/>
          <w:color w:val="000000" w:themeColor="text1"/>
        </w:rPr>
        <w:t>by January 1, 2025</w:t>
      </w:r>
      <w:r w:rsidR="00B72032" w:rsidRPr="00F7403F">
        <w:rPr>
          <w:rStyle w:val="normaltextrun"/>
          <w:rFonts w:ascii="Arial" w:hAnsi="Arial" w:cs="Arial"/>
          <w:color w:val="000000" w:themeColor="text1"/>
        </w:rPr>
        <w:t>,</w:t>
      </w:r>
      <w:r w:rsidR="0029047E" w:rsidRPr="00F7403F">
        <w:rPr>
          <w:rStyle w:val="normaltextrun"/>
          <w:rFonts w:ascii="Arial" w:hAnsi="Arial" w:cs="Arial"/>
          <w:color w:val="000000" w:themeColor="text1"/>
        </w:rPr>
        <w:t xml:space="preserve"> </w:t>
      </w:r>
      <w:r w:rsidRPr="00F7403F">
        <w:rPr>
          <w:rStyle w:val="normaltextrun"/>
          <w:rFonts w:ascii="Arial" w:hAnsi="Arial" w:cs="Arial"/>
          <w:color w:val="000000" w:themeColor="text1"/>
        </w:rPr>
        <w:t>to adopt</w:t>
      </w:r>
      <w:r w:rsidR="000C5918" w:rsidRPr="000C5918">
        <w:rPr>
          <w:rFonts w:ascii="Source Sans Pro" w:hAnsi="Source Sans Pro"/>
          <w:color w:val="2D2F3A"/>
          <w:sz w:val="22"/>
          <w:szCs w:val="22"/>
          <w:shd w:val="clear" w:color="auto" w:fill="FFFFFF"/>
        </w:rPr>
        <w:t xml:space="preserve"> </w:t>
      </w:r>
      <w:r w:rsidR="000C5918" w:rsidRPr="000C5918">
        <w:rPr>
          <w:rFonts w:ascii="Arial" w:hAnsi="Arial" w:cs="Arial"/>
          <w:color w:val="000000" w:themeColor="text1"/>
        </w:rPr>
        <w:t xml:space="preserve">a plan at a regularly scheduled public meeting to offer at least one course in computer science education pursuant to a specified timeline, to post the plan to its internet website, and, on or before May 31, 2025, and annually thereafter, to review the plan at a regularly scheduled public meeting and report to the public on the plan’s implementation, as provided. The bill would, among other things, specify that a computer science education course means a computer science course that is aligned to the computer science academic content standards adopted by the </w:t>
      </w:r>
      <w:r w:rsidR="00510B00">
        <w:rPr>
          <w:rFonts w:ascii="Arial" w:hAnsi="Arial" w:cs="Arial"/>
          <w:color w:val="000000" w:themeColor="text1"/>
        </w:rPr>
        <w:t>SBE</w:t>
      </w:r>
      <w:r w:rsidR="000C5918" w:rsidRPr="000C5918">
        <w:rPr>
          <w:rFonts w:ascii="Arial" w:hAnsi="Arial" w:cs="Arial"/>
          <w:color w:val="000000" w:themeColor="text1"/>
        </w:rPr>
        <w:t xml:space="preserve"> and in which pupils do not merely use technology as passive consumers, but understand why and how computing technologies work, and then build upon that conceptual knowledge by creating computational artifacts. The bill would require school districts and charter schools to describe in the plan their planned efforts to increase the computer science course enrollment of female pupils, pupils with disabilities, pupils who belong to ethnic </w:t>
      </w:r>
      <w:r w:rsidR="000C5918" w:rsidRPr="000C5918">
        <w:rPr>
          <w:rFonts w:ascii="Arial" w:hAnsi="Arial" w:cs="Arial"/>
          <w:color w:val="000000" w:themeColor="text1"/>
        </w:rPr>
        <w:lastRenderedPageBreak/>
        <w:t>and racial groups, and pupils eligible for free or reduced-priced meals that are underrepresented in the field of computer science</w:t>
      </w:r>
      <w:r w:rsidR="00510B00">
        <w:rPr>
          <w:rFonts w:ascii="Arial" w:hAnsi="Arial" w:cs="Arial"/>
          <w:color w:val="000000" w:themeColor="text1"/>
        </w:rPr>
        <w:t>.</w:t>
      </w:r>
    </w:p>
    <w:p w14:paraId="7EFD396A" w14:textId="12D41573" w:rsidR="00DB2668" w:rsidRPr="00F7403F" w:rsidRDefault="00ED0432" w:rsidP="00DB2668">
      <w:pPr>
        <w:pStyle w:val="paragraph"/>
        <w:spacing w:before="0" w:beforeAutospacing="0" w:after="240" w:afterAutospacing="0"/>
        <w:textAlignment w:val="baseline"/>
        <w:rPr>
          <w:rStyle w:val="normaltextrun"/>
          <w:rFonts w:ascii="Arial" w:hAnsi="Arial" w:cs="Arial"/>
          <w:color w:val="000000" w:themeColor="text1"/>
        </w:rPr>
      </w:pPr>
      <w:r>
        <w:rPr>
          <w:rStyle w:val="normaltextrun"/>
          <w:rFonts w:ascii="Arial" w:hAnsi="Arial" w:cs="Arial"/>
          <w:color w:val="000000" w:themeColor="text1"/>
        </w:rPr>
        <w:t>Location</w:t>
      </w:r>
      <w:r w:rsidR="00DB2668" w:rsidRPr="00F7403F">
        <w:rPr>
          <w:rStyle w:val="normaltextrun"/>
          <w:rFonts w:ascii="Arial" w:hAnsi="Arial" w:cs="Arial"/>
          <w:color w:val="000000" w:themeColor="text1"/>
        </w:rPr>
        <w:t xml:space="preserve">: Senate </w:t>
      </w:r>
      <w:r w:rsidR="00D871BE">
        <w:rPr>
          <w:rStyle w:val="normaltextrun"/>
          <w:rFonts w:ascii="Arial" w:hAnsi="Arial" w:cs="Arial"/>
          <w:color w:val="000000" w:themeColor="text1"/>
        </w:rPr>
        <w:t>Appropriations</w:t>
      </w:r>
      <w:r w:rsidR="00D871BE" w:rsidRPr="00F7403F">
        <w:rPr>
          <w:rStyle w:val="normaltextrun"/>
          <w:rFonts w:ascii="Arial" w:hAnsi="Arial" w:cs="Arial"/>
          <w:color w:val="000000" w:themeColor="text1"/>
        </w:rPr>
        <w:t xml:space="preserve"> </w:t>
      </w:r>
      <w:r w:rsidR="00DB2668" w:rsidRPr="00F7403F">
        <w:rPr>
          <w:rStyle w:val="normaltextrun"/>
          <w:rFonts w:ascii="Arial" w:hAnsi="Arial" w:cs="Arial"/>
          <w:color w:val="000000" w:themeColor="text1"/>
        </w:rPr>
        <w:t>Committee</w:t>
      </w:r>
      <w:r w:rsidR="00EF61C7">
        <w:rPr>
          <w:rStyle w:val="normaltextrun"/>
          <w:rFonts w:ascii="Arial" w:hAnsi="Arial" w:cs="Arial"/>
          <w:color w:val="000000" w:themeColor="text1"/>
        </w:rPr>
        <w:t xml:space="preserve"> </w:t>
      </w:r>
      <w:r w:rsidR="00D871BE">
        <w:rPr>
          <w:rStyle w:val="normaltextrun"/>
          <w:rFonts w:ascii="Arial" w:hAnsi="Arial" w:cs="Arial"/>
          <w:color w:val="000000" w:themeColor="text1"/>
        </w:rPr>
        <w:t>Suspense File. May be acted upon in January 2024.</w:t>
      </w:r>
    </w:p>
    <w:p w14:paraId="53909696" w14:textId="77777777" w:rsidR="00DB2668" w:rsidRPr="00F7403F" w:rsidRDefault="00DB2668" w:rsidP="00DB2668">
      <w:pPr>
        <w:pStyle w:val="paragraph"/>
        <w:spacing w:before="0" w:beforeAutospacing="0" w:after="240" w:afterAutospacing="0"/>
        <w:textAlignment w:val="baseline"/>
        <w:rPr>
          <w:rStyle w:val="normaltextrun"/>
          <w:rFonts w:ascii="Arial" w:hAnsi="Arial" w:cs="Arial"/>
          <w:b/>
          <w:bCs/>
          <w:color w:val="000000" w:themeColor="text1"/>
        </w:rPr>
      </w:pPr>
      <w:r w:rsidRPr="00F7403F">
        <w:rPr>
          <w:rStyle w:val="normaltextrun"/>
          <w:rFonts w:ascii="Arial" w:hAnsi="Arial" w:cs="Arial"/>
          <w:b/>
          <w:bCs/>
          <w:color w:val="000000" w:themeColor="text1"/>
        </w:rPr>
        <w:t>AB 1071 (Hoover) – Teen dating violence prevention education: online information and resources </w:t>
      </w:r>
    </w:p>
    <w:p w14:paraId="6CEDD4BA" w14:textId="22A2B5B6" w:rsidR="00DB2668" w:rsidRPr="000922EE" w:rsidRDefault="00DB2668" w:rsidP="00DB2668">
      <w:pPr>
        <w:pStyle w:val="paragraph"/>
        <w:spacing w:before="0" w:beforeAutospacing="0" w:after="240" w:afterAutospacing="0"/>
        <w:textAlignment w:val="baseline"/>
        <w:rPr>
          <w:rStyle w:val="normaltextrun"/>
          <w:rFonts w:ascii="Arial" w:hAnsi="Arial" w:cs="Arial"/>
          <w:color w:val="000000" w:themeColor="text1"/>
        </w:rPr>
      </w:pPr>
      <w:r w:rsidRPr="00F7403F">
        <w:rPr>
          <w:rStyle w:val="normaltextrun"/>
          <w:rFonts w:ascii="Arial" w:hAnsi="Arial" w:cs="Arial"/>
          <w:color w:val="000000" w:themeColor="text1"/>
        </w:rPr>
        <w:t xml:space="preserve">This bill would </w:t>
      </w:r>
      <w:r w:rsidRPr="000922EE">
        <w:rPr>
          <w:rStyle w:val="normaltextrun"/>
          <w:rFonts w:ascii="Arial" w:hAnsi="Arial" w:cs="Arial"/>
          <w:color w:val="000000" w:themeColor="text1"/>
        </w:rPr>
        <w:t xml:space="preserve">require the </w:t>
      </w:r>
      <w:r w:rsidR="002149D1" w:rsidRPr="000922EE">
        <w:rPr>
          <w:rStyle w:val="normaltextrun"/>
          <w:rFonts w:ascii="Arial" w:hAnsi="Arial" w:cs="Arial"/>
          <w:color w:val="000000" w:themeColor="text1"/>
        </w:rPr>
        <w:t>CDE</w:t>
      </w:r>
      <w:r w:rsidRPr="000922EE">
        <w:rPr>
          <w:rStyle w:val="normaltextrun"/>
          <w:rFonts w:ascii="Arial" w:hAnsi="Arial" w:cs="Arial"/>
          <w:color w:val="000000" w:themeColor="text1"/>
        </w:rPr>
        <w:t xml:space="preserve"> to create online resources on abuse and teen dating violence prevention, information on hotlines and services for youth experiencing dating violence, and other materials for guardians and caretakers. </w:t>
      </w:r>
    </w:p>
    <w:p w14:paraId="7B06D469" w14:textId="6D4798F1" w:rsidR="00DB2668" w:rsidRPr="000922EE" w:rsidRDefault="000D1994" w:rsidP="00DB2668">
      <w:pPr>
        <w:pStyle w:val="paragraph"/>
        <w:spacing w:before="0" w:beforeAutospacing="0" w:after="240" w:afterAutospacing="0"/>
        <w:textAlignment w:val="baseline"/>
        <w:rPr>
          <w:rStyle w:val="normaltextrun"/>
          <w:rFonts w:ascii="Arial" w:hAnsi="Arial" w:cs="Arial"/>
          <w:color w:val="000000" w:themeColor="text1"/>
        </w:rPr>
      </w:pPr>
      <w:r w:rsidRPr="000922EE">
        <w:rPr>
          <w:rStyle w:val="normaltextrun"/>
          <w:rFonts w:ascii="Arial" w:hAnsi="Arial" w:cs="Arial"/>
          <w:color w:val="000000" w:themeColor="text1"/>
        </w:rPr>
        <w:t xml:space="preserve">Signed by </w:t>
      </w:r>
      <w:r w:rsidR="004D13B4">
        <w:rPr>
          <w:rStyle w:val="normaltextrun"/>
          <w:rFonts w:ascii="Arial" w:hAnsi="Arial" w:cs="Arial"/>
          <w:color w:val="000000" w:themeColor="text1"/>
        </w:rPr>
        <w:t xml:space="preserve">the </w:t>
      </w:r>
      <w:r w:rsidRPr="000922EE">
        <w:rPr>
          <w:rStyle w:val="normaltextrun"/>
          <w:rFonts w:ascii="Arial" w:hAnsi="Arial" w:cs="Arial"/>
          <w:color w:val="000000" w:themeColor="text1"/>
        </w:rPr>
        <w:t>Governor</w:t>
      </w:r>
      <w:r w:rsidR="004D13B4">
        <w:rPr>
          <w:rStyle w:val="normaltextrun"/>
          <w:rFonts w:ascii="Arial" w:hAnsi="Arial" w:cs="Arial"/>
          <w:color w:val="000000" w:themeColor="text1"/>
        </w:rPr>
        <w:t xml:space="preserve"> on</w:t>
      </w:r>
      <w:r w:rsidR="00DB2668" w:rsidRPr="000922EE">
        <w:rPr>
          <w:rStyle w:val="normaltextrun"/>
          <w:rFonts w:ascii="Arial" w:hAnsi="Arial" w:cs="Arial"/>
          <w:color w:val="000000" w:themeColor="text1"/>
        </w:rPr>
        <w:t xml:space="preserve"> </w:t>
      </w:r>
      <w:r w:rsidR="000C5918" w:rsidRPr="000922EE">
        <w:rPr>
          <w:rStyle w:val="normaltextrun"/>
          <w:rFonts w:ascii="Arial" w:hAnsi="Arial" w:cs="Arial"/>
          <w:color w:val="000000" w:themeColor="text1"/>
        </w:rPr>
        <w:t xml:space="preserve">July 13, 2023. Chapter 65, Statutes of 2023. </w:t>
      </w:r>
      <w:r w:rsidR="00DB2668" w:rsidRPr="000922EE">
        <w:rPr>
          <w:rStyle w:val="normaltextrun"/>
          <w:rFonts w:ascii="Arial" w:hAnsi="Arial" w:cs="Arial"/>
          <w:color w:val="000000" w:themeColor="text1"/>
        </w:rPr>
        <w:t> </w:t>
      </w:r>
    </w:p>
    <w:p w14:paraId="500FAF43" w14:textId="7A90D85D" w:rsidR="00DB2668" w:rsidRPr="000922EE" w:rsidRDefault="00DB2668" w:rsidP="000922EE">
      <w:pPr>
        <w:spacing w:after="160" w:line="259" w:lineRule="auto"/>
        <w:rPr>
          <w:rStyle w:val="normaltextrun"/>
          <w:rFonts w:ascii="Arial" w:hAnsi="Arial" w:cs="Arial"/>
          <w:b/>
          <w:bCs/>
          <w:color w:val="000000" w:themeColor="text1"/>
        </w:rPr>
      </w:pPr>
      <w:r w:rsidRPr="000922EE">
        <w:rPr>
          <w:rStyle w:val="normaltextrun"/>
          <w:rFonts w:ascii="Arial" w:hAnsi="Arial" w:cs="Arial"/>
          <w:b/>
          <w:bCs/>
          <w:color w:val="000000" w:themeColor="text1"/>
        </w:rPr>
        <w:t>AB 1078 (Jackson) – Instructional materials: diversity </w:t>
      </w:r>
    </w:p>
    <w:p w14:paraId="5DDDDE49" w14:textId="55EBC860" w:rsidR="00D71F2C" w:rsidRPr="00F7403F" w:rsidRDefault="00D71F2C" w:rsidP="00DB2668">
      <w:pPr>
        <w:pStyle w:val="paragraph"/>
        <w:spacing w:before="0" w:beforeAutospacing="0" w:after="240" w:afterAutospacing="0"/>
        <w:textAlignment w:val="baseline"/>
        <w:rPr>
          <w:rStyle w:val="normaltextrun"/>
          <w:rFonts w:ascii="Arial" w:hAnsi="Arial" w:cs="Arial"/>
          <w:color w:val="000000" w:themeColor="text1"/>
        </w:rPr>
      </w:pPr>
      <w:r w:rsidRPr="00D71F2C">
        <w:rPr>
          <w:rStyle w:val="normaltextrun"/>
          <w:rFonts w:ascii="Arial" w:hAnsi="Arial" w:cs="Arial"/>
          <w:color w:val="000000" w:themeColor="text1"/>
        </w:rPr>
        <w:t xml:space="preserve">The Safe Place to Learn Act </w:t>
      </w:r>
      <w:r w:rsidR="00D72461" w:rsidRPr="00D72461">
        <w:rPr>
          <w:rStyle w:val="normaltextrun"/>
          <w:rFonts w:ascii="Arial" w:hAnsi="Arial" w:cs="Arial"/>
          <w:color w:val="000000" w:themeColor="text1"/>
        </w:rPr>
        <w:t xml:space="preserve">makes various changes to the requirements on local school governing boards regarding the adoption of instructional materials for use in schools, including a provision that would prohibit a governing board from disallowing the use of an existing textbook, other instructional material, or curriculum that contains inclusive and diverse perspectives. </w:t>
      </w:r>
      <w:r w:rsidR="00D72461">
        <w:rPr>
          <w:rStyle w:val="normaltextrun"/>
          <w:rFonts w:ascii="Arial" w:hAnsi="Arial" w:cs="Arial"/>
          <w:color w:val="000000" w:themeColor="text1"/>
        </w:rPr>
        <w:t xml:space="preserve">The bill also </w:t>
      </w:r>
      <w:r w:rsidRPr="00D71F2C">
        <w:rPr>
          <w:rStyle w:val="normaltextrun"/>
          <w:rFonts w:ascii="Arial" w:hAnsi="Arial" w:cs="Arial"/>
          <w:color w:val="000000" w:themeColor="text1"/>
        </w:rPr>
        <w:t>require</w:t>
      </w:r>
      <w:r w:rsidR="004D13B4">
        <w:rPr>
          <w:rStyle w:val="normaltextrun"/>
          <w:rFonts w:ascii="Arial" w:hAnsi="Arial" w:cs="Arial"/>
          <w:color w:val="000000" w:themeColor="text1"/>
        </w:rPr>
        <w:t>s</w:t>
      </w:r>
      <w:r w:rsidRPr="00D71F2C">
        <w:rPr>
          <w:rStyle w:val="normaltextrun"/>
          <w:rFonts w:ascii="Arial" w:hAnsi="Arial" w:cs="Arial"/>
          <w:color w:val="000000" w:themeColor="text1"/>
        </w:rPr>
        <w:t xml:space="preserve"> the </w:t>
      </w:r>
      <w:r w:rsidR="00DF5C4E">
        <w:rPr>
          <w:rStyle w:val="normaltextrun"/>
          <w:rFonts w:ascii="Arial" w:hAnsi="Arial" w:cs="Arial"/>
          <w:color w:val="000000" w:themeColor="text1"/>
        </w:rPr>
        <w:t>CDE</w:t>
      </w:r>
      <w:r w:rsidRPr="00D71F2C">
        <w:rPr>
          <w:rStyle w:val="normaltextrun"/>
          <w:rFonts w:ascii="Arial" w:hAnsi="Arial" w:cs="Arial"/>
          <w:color w:val="000000" w:themeColor="text1"/>
        </w:rPr>
        <w:t>, as part of its regular monitoring and review of a</w:t>
      </w:r>
      <w:r w:rsidR="004B2F5F">
        <w:rPr>
          <w:rStyle w:val="normaltextrun"/>
          <w:rFonts w:ascii="Arial" w:hAnsi="Arial" w:cs="Arial"/>
          <w:color w:val="000000" w:themeColor="text1"/>
        </w:rPr>
        <w:t>n LEA</w:t>
      </w:r>
      <w:r w:rsidRPr="00D71F2C">
        <w:rPr>
          <w:rStyle w:val="normaltextrun"/>
          <w:rFonts w:ascii="Arial" w:hAnsi="Arial" w:cs="Arial"/>
          <w:color w:val="000000" w:themeColor="text1"/>
        </w:rPr>
        <w:t xml:space="preserve">, to assess whether the </w:t>
      </w:r>
      <w:r w:rsidR="004B2F5F">
        <w:rPr>
          <w:rStyle w:val="normaltextrun"/>
          <w:rFonts w:ascii="Arial" w:hAnsi="Arial" w:cs="Arial"/>
          <w:color w:val="000000" w:themeColor="text1"/>
        </w:rPr>
        <w:t>LEA</w:t>
      </w:r>
      <w:r w:rsidRPr="00D71F2C">
        <w:rPr>
          <w:rStyle w:val="normaltextrun"/>
          <w:rFonts w:ascii="Arial" w:hAnsi="Arial" w:cs="Arial"/>
          <w:color w:val="000000" w:themeColor="text1"/>
        </w:rPr>
        <w:t xml:space="preserve"> has, among other things, adopted a policy that prohibits discrimination, harassment, intimidation, and bullying based on specified protected characteristics. This bill require</w:t>
      </w:r>
      <w:r w:rsidR="00233732">
        <w:rPr>
          <w:rStyle w:val="normaltextrun"/>
          <w:rFonts w:ascii="Arial" w:hAnsi="Arial" w:cs="Arial"/>
          <w:color w:val="000000" w:themeColor="text1"/>
        </w:rPr>
        <w:t>s</w:t>
      </w:r>
      <w:r w:rsidRPr="00D71F2C">
        <w:rPr>
          <w:rStyle w:val="normaltextrun"/>
          <w:rFonts w:ascii="Arial" w:hAnsi="Arial" w:cs="Arial"/>
          <w:color w:val="000000" w:themeColor="text1"/>
        </w:rPr>
        <w:t xml:space="preserve"> that policy to include a statement that the policy applies to all acts of the governing board or body of the </w:t>
      </w:r>
      <w:r w:rsidR="004B2F5F">
        <w:rPr>
          <w:rStyle w:val="normaltextrun"/>
          <w:rFonts w:ascii="Arial" w:hAnsi="Arial" w:cs="Arial"/>
          <w:color w:val="000000" w:themeColor="text1"/>
        </w:rPr>
        <w:t>LEA</w:t>
      </w:r>
      <w:r w:rsidRPr="00D71F2C">
        <w:rPr>
          <w:rStyle w:val="normaltextrun"/>
          <w:rFonts w:ascii="Arial" w:hAnsi="Arial" w:cs="Arial"/>
          <w:color w:val="000000" w:themeColor="text1"/>
        </w:rPr>
        <w:t xml:space="preserve">, the superintendent of the school district, and the county superintendent of schools in enacting policies and procedures that govern the </w:t>
      </w:r>
      <w:r w:rsidR="004B2F5F">
        <w:rPr>
          <w:rStyle w:val="normaltextrun"/>
          <w:rFonts w:ascii="Arial" w:hAnsi="Arial" w:cs="Arial"/>
          <w:color w:val="000000" w:themeColor="text1"/>
        </w:rPr>
        <w:t>LEA</w:t>
      </w:r>
      <w:r w:rsidRPr="00D71F2C">
        <w:rPr>
          <w:rStyle w:val="normaltextrun"/>
          <w:rFonts w:ascii="Arial" w:hAnsi="Arial" w:cs="Arial"/>
          <w:color w:val="000000" w:themeColor="text1"/>
        </w:rPr>
        <w:t>.</w:t>
      </w:r>
      <w:r w:rsidR="00233732">
        <w:rPr>
          <w:rStyle w:val="normaltextrun"/>
          <w:rFonts w:ascii="Arial" w:hAnsi="Arial" w:cs="Arial"/>
          <w:color w:val="000000" w:themeColor="text1"/>
        </w:rPr>
        <w:t xml:space="preserve"> </w:t>
      </w:r>
    </w:p>
    <w:p w14:paraId="793FBDE0" w14:textId="1EA6E68B" w:rsidR="00507153" w:rsidRDefault="00755FD5" w:rsidP="00DB2668">
      <w:pPr>
        <w:pStyle w:val="paragraph"/>
        <w:spacing w:before="0" w:beforeAutospacing="0" w:after="240" w:afterAutospacing="0"/>
        <w:textAlignment w:val="baseline"/>
        <w:rPr>
          <w:rStyle w:val="normaltextrun"/>
          <w:rFonts w:ascii="Arial" w:hAnsi="Arial" w:cs="Arial"/>
          <w:color w:val="000000" w:themeColor="text1"/>
        </w:rPr>
      </w:pPr>
      <w:r>
        <w:rPr>
          <w:rStyle w:val="eop"/>
          <w:rFonts w:ascii="Arial" w:eastAsiaTheme="majorEastAsia" w:hAnsi="Arial" w:cs="Arial"/>
          <w:i/>
          <w:color w:val="000000" w:themeColor="text1"/>
        </w:rPr>
        <w:t>S</w:t>
      </w:r>
      <w:r w:rsidR="00507153" w:rsidRPr="00F7403F">
        <w:rPr>
          <w:rStyle w:val="eop"/>
          <w:rFonts w:ascii="Arial" w:eastAsiaTheme="majorEastAsia" w:hAnsi="Arial" w:cs="Arial"/>
          <w:i/>
          <w:color w:val="000000" w:themeColor="text1"/>
        </w:rPr>
        <w:t xml:space="preserve">ponsored by SSPI Thurmond </w:t>
      </w:r>
    </w:p>
    <w:p w14:paraId="5BE7D88D" w14:textId="5172EC35" w:rsidR="00DB2668" w:rsidRPr="00F7403F" w:rsidRDefault="000D1994" w:rsidP="00DB2668">
      <w:pPr>
        <w:pStyle w:val="paragraph"/>
        <w:spacing w:before="0" w:beforeAutospacing="0" w:after="240" w:afterAutospacing="0"/>
        <w:textAlignment w:val="baseline"/>
        <w:rPr>
          <w:rStyle w:val="normaltextrun"/>
          <w:rFonts w:ascii="Arial" w:hAnsi="Arial" w:cs="Arial"/>
          <w:color w:val="000000" w:themeColor="text1"/>
        </w:rPr>
      </w:pPr>
      <w:r>
        <w:rPr>
          <w:rStyle w:val="normaltextrun"/>
          <w:rFonts w:ascii="Arial" w:hAnsi="Arial" w:cs="Arial"/>
          <w:color w:val="000000" w:themeColor="text1"/>
        </w:rPr>
        <w:t xml:space="preserve">Signed by </w:t>
      </w:r>
      <w:r w:rsidR="004D13B4">
        <w:rPr>
          <w:rStyle w:val="normaltextrun"/>
          <w:rFonts w:ascii="Arial" w:hAnsi="Arial" w:cs="Arial"/>
          <w:color w:val="000000" w:themeColor="text1"/>
        </w:rPr>
        <w:t xml:space="preserve">the </w:t>
      </w:r>
      <w:r>
        <w:rPr>
          <w:rStyle w:val="normaltextrun"/>
          <w:rFonts w:ascii="Arial" w:hAnsi="Arial" w:cs="Arial"/>
          <w:color w:val="000000" w:themeColor="text1"/>
        </w:rPr>
        <w:t>Governor</w:t>
      </w:r>
      <w:r w:rsidR="004D13B4">
        <w:rPr>
          <w:rStyle w:val="normaltextrun"/>
          <w:rFonts w:ascii="Arial" w:hAnsi="Arial" w:cs="Arial"/>
          <w:color w:val="000000" w:themeColor="text1"/>
        </w:rPr>
        <w:t xml:space="preserve"> on</w:t>
      </w:r>
      <w:r w:rsidR="004D13B4" w:rsidRPr="00F7403F">
        <w:rPr>
          <w:rStyle w:val="normaltextrun"/>
          <w:rFonts w:ascii="Arial" w:hAnsi="Arial" w:cs="Arial"/>
          <w:color w:val="000000" w:themeColor="text1"/>
        </w:rPr>
        <w:t xml:space="preserve"> </w:t>
      </w:r>
      <w:r w:rsidR="00844DA0">
        <w:rPr>
          <w:rStyle w:val="normaltextrun"/>
          <w:rFonts w:ascii="Arial" w:hAnsi="Arial" w:cs="Arial"/>
          <w:color w:val="000000" w:themeColor="text1"/>
        </w:rPr>
        <w:t>September 25, 2023. Chapter 229, Statutes of 2023.</w:t>
      </w:r>
    </w:p>
    <w:p w14:paraId="686B80FF" w14:textId="77777777" w:rsidR="00DB2668" w:rsidRPr="00F7403F" w:rsidRDefault="00DB2668" w:rsidP="00D15400">
      <w:pPr>
        <w:pStyle w:val="paragraph"/>
        <w:keepNext/>
        <w:spacing w:before="0" w:beforeAutospacing="0" w:after="240" w:afterAutospacing="0"/>
        <w:textAlignment w:val="baseline"/>
        <w:rPr>
          <w:rStyle w:val="normaltextrun"/>
          <w:rFonts w:ascii="Arial" w:hAnsi="Arial" w:cs="Arial"/>
          <w:b/>
          <w:bCs/>
          <w:color w:val="000000" w:themeColor="text1"/>
        </w:rPr>
      </w:pPr>
      <w:r w:rsidRPr="00F7403F">
        <w:rPr>
          <w:rStyle w:val="normaltextrun"/>
          <w:rFonts w:ascii="Arial" w:hAnsi="Arial" w:cs="Arial"/>
          <w:b/>
          <w:bCs/>
          <w:color w:val="000000" w:themeColor="text1"/>
        </w:rPr>
        <w:t>AB 1354 (Fong, Mike) – Pupil instruction: Asian Americans and Pacific Islanders </w:t>
      </w:r>
    </w:p>
    <w:p w14:paraId="7F40A66D" w14:textId="40DC8538" w:rsidR="00DB2668" w:rsidRPr="00F7403F" w:rsidRDefault="00DB2668" w:rsidP="00DB2668">
      <w:pPr>
        <w:pStyle w:val="paragraph"/>
        <w:spacing w:before="0" w:beforeAutospacing="0" w:after="240" w:afterAutospacing="0"/>
        <w:textAlignment w:val="baseline"/>
        <w:rPr>
          <w:rStyle w:val="normaltextrun"/>
          <w:rFonts w:ascii="Arial" w:hAnsi="Arial" w:cs="Arial"/>
          <w:color w:val="000000" w:themeColor="text1"/>
        </w:rPr>
      </w:pPr>
      <w:r w:rsidRPr="00F7403F">
        <w:rPr>
          <w:rStyle w:val="normaltextrun"/>
          <w:rFonts w:ascii="Arial" w:hAnsi="Arial" w:cs="Arial"/>
          <w:color w:val="000000" w:themeColor="text1"/>
        </w:rPr>
        <w:t>This bill require</w:t>
      </w:r>
      <w:r w:rsidR="004D13B4">
        <w:rPr>
          <w:rStyle w:val="normaltextrun"/>
          <w:rFonts w:ascii="Arial" w:hAnsi="Arial" w:cs="Arial"/>
          <w:color w:val="000000" w:themeColor="text1"/>
        </w:rPr>
        <w:t>s</w:t>
      </w:r>
      <w:r w:rsidRPr="00F7403F">
        <w:rPr>
          <w:rStyle w:val="normaltextrun"/>
          <w:rFonts w:ascii="Arial" w:hAnsi="Arial" w:cs="Arial"/>
          <w:color w:val="000000" w:themeColor="text1"/>
        </w:rPr>
        <w:t xml:space="preserve"> the </w:t>
      </w:r>
      <w:r w:rsidR="00510B00">
        <w:rPr>
          <w:rStyle w:val="normaltextrun"/>
          <w:rFonts w:ascii="Arial" w:hAnsi="Arial" w:cs="Arial"/>
          <w:color w:val="000000" w:themeColor="text1"/>
        </w:rPr>
        <w:t>IQC</w:t>
      </w:r>
      <w:r w:rsidRPr="00F7403F">
        <w:rPr>
          <w:rStyle w:val="normaltextrun"/>
          <w:rFonts w:ascii="Arial" w:hAnsi="Arial" w:cs="Arial"/>
          <w:color w:val="000000" w:themeColor="text1"/>
        </w:rPr>
        <w:t xml:space="preserve"> to consider including the historical, social, economic, and political contributions of Asian American</w:t>
      </w:r>
      <w:r w:rsidR="00844DA0">
        <w:rPr>
          <w:rStyle w:val="normaltextrun"/>
          <w:rFonts w:ascii="Arial" w:hAnsi="Arial" w:cs="Arial"/>
          <w:color w:val="000000" w:themeColor="text1"/>
        </w:rPr>
        <w:t>s, Native American, and</w:t>
      </w:r>
      <w:r w:rsidRPr="00F7403F">
        <w:rPr>
          <w:rStyle w:val="normaltextrun"/>
          <w:rFonts w:ascii="Arial" w:hAnsi="Arial" w:cs="Arial"/>
          <w:color w:val="000000" w:themeColor="text1"/>
        </w:rPr>
        <w:t xml:space="preserve"> Pacific Islander</w:t>
      </w:r>
      <w:r w:rsidR="00844DA0">
        <w:rPr>
          <w:rStyle w:val="normaltextrun"/>
          <w:rFonts w:ascii="Arial" w:hAnsi="Arial" w:cs="Arial"/>
          <w:color w:val="000000" w:themeColor="text1"/>
        </w:rPr>
        <w:t>s</w:t>
      </w:r>
      <w:r w:rsidRPr="00F7403F">
        <w:rPr>
          <w:rStyle w:val="normaltextrun"/>
          <w:rFonts w:ascii="Arial" w:hAnsi="Arial" w:cs="Arial"/>
          <w:color w:val="000000" w:themeColor="text1"/>
        </w:rPr>
        <w:t xml:space="preserve"> </w:t>
      </w:r>
      <w:r w:rsidR="00844DA0">
        <w:rPr>
          <w:rStyle w:val="normaltextrun"/>
          <w:rFonts w:ascii="Arial" w:hAnsi="Arial" w:cs="Arial"/>
          <w:color w:val="000000" w:themeColor="text1"/>
        </w:rPr>
        <w:t>and give examples of racism, discrimination, and violence perpetrated against these groups,</w:t>
      </w:r>
      <w:r w:rsidRPr="00F7403F">
        <w:rPr>
          <w:rStyle w:val="normaltextrun"/>
          <w:rFonts w:ascii="Arial" w:hAnsi="Arial" w:cs="Arial"/>
          <w:color w:val="000000" w:themeColor="text1"/>
        </w:rPr>
        <w:t xml:space="preserve"> in its next revision of the history-social science curriculum framework</w:t>
      </w:r>
      <w:r w:rsidR="00844DA0">
        <w:rPr>
          <w:rStyle w:val="normaltextrun"/>
          <w:rFonts w:ascii="Arial" w:hAnsi="Arial" w:cs="Arial"/>
          <w:color w:val="000000" w:themeColor="text1"/>
        </w:rPr>
        <w:t xml:space="preserve">, related evaluation criteria, and accompanying instructional materials. </w:t>
      </w:r>
    </w:p>
    <w:p w14:paraId="3BA3D872" w14:textId="67C7CC00" w:rsidR="003E4DA4" w:rsidRPr="00F7403F" w:rsidRDefault="003E4DA4" w:rsidP="003E4DA4">
      <w:pPr>
        <w:pStyle w:val="paragraph"/>
        <w:spacing w:before="0" w:beforeAutospacing="0" w:after="240" w:afterAutospacing="0"/>
        <w:textAlignment w:val="baseline"/>
        <w:rPr>
          <w:rStyle w:val="normaltextrun"/>
          <w:rFonts w:ascii="Arial" w:hAnsi="Arial" w:cs="Arial"/>
          <w:color w:val="000000" w:themeColor="text1"/>
        </w:rPr>
      </w:pPr>
      <w:r w:rsidRPr="00F7403F">
        <w:rPr>
          <w:rStyle w:val="normaltextrun"/>
          <w:rFonts w:ascii="Arial" w:hAnsi="Arial" w:cs="Arial"/>
          <w:i/>
          <w:color w:val="000000" w:themeColor="text1"/>
        </w:rPr>
        <w:t>Supported by SSPI Thurmond</w:t>
      </w:r>
    </w:p>
    <w:p w14:paraId="6E3DA419" w14:textId="66EF989F" w:rsidR="00DB2668" w:rsidRPr="00F7403F" w:rsidRDefault="000D1994" w:rsidP="00DB2668">
      <w:pPr>
        <w:pStyle w:val="paragraph"/>
        <w:spacing w:before="0" w:beforeAutospacing="0" w:after="240" w:afterAutospacing="0"/>
        <w:textAlignment w:val="baseline"/>
        <w:rPr>
          <w:rStyle w:val="normaltextrun"/>
          <w:rFonts w:ascii="Arial" w:hAnsi="Arial" w:cs="Arial"/>
          <w:color w:val="000000" w:themeColor="text1"/>
        </w:rPr>
      </w:pPr>
      <w:r>
        <w:rPr>
          <w:rStyle w:val="normaltextrun"/>
          <w:rFonts w:ascii="Arial" w:hAnsi="Arial" w:cs="Arial"/>
          <w:color w:val="000000" w:themeColor="text1"/>
        </w:rPr>
        <w:t xml:space="preserve">Signed by </w:t>
      </w:r>
      <w:r w:rsidR="004D13B4">
        <w:rPr>
          <w:rStyle w:val="normaltextrun"/>
          <w:rFonts w:ascii="Arial" w:hAnsi="Arial" w:cs="Arial"/>
          <w:color w:val="000000" w:themeColor="text1"/>
        </w:rPr>
        <w:t xml:space="preserve">the </w:t>
      </w:r>
      <w:r>
        <w:rPr>
          <w:rStyle w:val="normaltextrun"/>
          <w:rFonts w:ascii="Arial" w:hAnsi="Arial" w:cs="Arial"/>
          <w:color w:val="000000" w:themeColor="text1"/>
        </w:rPr>
        <w:t>Governor</w:t>
      </w:r>
      <w:r w:rsidR="00DB2668" w:rsidRPr="00F7403F">
        <w:rPr>
          <w:rStyle w:val="normaltextrun"/>
          <w:rFonts w:ascii="Arial" w:hAnsi="Arial" w:cs="Arial"/>
          <w:color w:val="000000" w:themeColor="text1"/>
        </w:rPr>
        <w:t xml:space="preserve"> </w:t>
      </w:r>
      <w:r w:rsidR="004D13B4">
        <w:rPr>
          <w:rStyle w:val="normaltextrun"/>
          <w:rFonts w:ascii="Arial" w:hAnsi="Arial" w:cs="Arial"/>
          <w:color w:val="000000" w:themeColor="text1"/>
        </w:rPr>
        <w:t xml:space="preserve">on </w:t>
      </w:r>
      <w:r w:rsidR="00844DA0">
        <w:rPr>
          <w:rStyle w:val="normaltextrun"/>
          <w:rFonts w:ascii="Arial" w:hAnsi="Arial" w:cs="Arial"/>
          <w:color w:val="000000" w:themeColor="text1"/>
        </w:rPr>
        <w:t>September 1, 2023. Chapter 140, Statutes of 2023.</w:t>
      </w:r>
      <w:r w:rsidR="00DB2668" w:rsidRPr="00F7403F">
        <w:rPr>
          <w:rStyle w:val="normaltextrun"/>
          <w:rFonts w:ascii="Arial" w:hAnsi="Arial" w:cs="Arial"/>
          <w:color w:val="000000" w:themeColor="text1"/>
        </w:rPr>
        <w:t> </w:t>
      </w:r>
    </w:p>
    <w:p w14:paraId="4DCD40B4" w14:textId="77777777" w:rsidR="00DB2668" w:rsidRPr="00F7403F" w:rsidRDefault="00DB2668" w:rsidP="00916008">
      <w:pPr>
        <w:pStyle w:val="paragraph"/>
        <w:keepNext/>
        <w:spacing w:before="0" w:beforeAutospacing="0" w:after="240" w:afterAutospacing="0"/>
        <w:textAlignment w:val="baseline"/>
        <w:rPr>
          <w:rStyle w:val="normaltextrun"/>
          <w:rFonts w:ascii="Arial" w:hAnsi="Arial" w:cs="Arial"/>
          <w:b/>
          <w:bCs/>
          <w:color w:val="000000" w:themeColor="text1"/>
        </w:rPr>
      </w:pPr>
      <w:r w:rsidRPr="00F7403F">
        <w:rPr>
          <w:rStyle w:val="normaltextrun"/>
          <w:rFonts w:ascii="Arial" w:hAnsi="Arial" w:cs="Arial"/>
          <w:b/>
          <w:bCs/>
          <w:color w:val="000000" w:themeColor="text1"/>
        </w:rPr>
        <w:lastRenderedPageBreak/>
        <w:t>AB 1445 (Arambula) – The Neng Thao Drowning Prevention Safety Act </w:t>
      </w:r>
    </w:p>
    <w:p w14:paraId="56380957" w14:textId="10BEFF74" w:rsidR="00DB2668" w:rsidRPr="00F7403F" w:rsidRDefault="00DB2668" w:rsidP="00DB2668">
      <w:pPr>
        <w:pStyle w:val="paragraph"/>
        <w:spacing w:before="0" w:beforeAutospacing="0" w:after="240" w:afterAutospacing="0"/>
        <w:textAlignment w:val="baseline"/>
        <w:rPr>
          <w:rStyle w:val="normaltextrun"/>
          <w:rFonts w:ascii="Arial" w:hAnsi="Arial" w:cs="Arial"/>
          <w:color w:val="000000" w:themeColor="text1"/>
        </w:rPr>
      </w:pPr>
      <w:r w:rsidRPr="00F7403F">
        <w:rPr>
          <w:rStyle w:val="normaltextrun"/>
          <w:rFonts w:ascii="Arial" w:hAnsi="Arial" w:cs="Arial"/>
          <w:color w:val="000000" w:themeColor="text1"/>
        </w:rPr>
        <w:t xml:space="preserve">This bill </w:t>
      </w:r>
      <w:r w:rsidR="00844DA0">
        <w:rPr>
          <w:rStyle w:val="normaltextrun"/>
          <w:rFonts w:ascii="Arial" w:hAnsi="Arial" w:cs="Arial"/>
          <w:color w:val="000000" w:themeColor="text1"/>
        </w:rPr>
        <w:t>authorize</w:t>
      </w:r>
      <w:r w:rsidR="00842FE6">
        <w:rPr>
          <w:rStyle w:val="normaltextrun"/>
          <w:rFonts w:ascii="Arial" w:hAnsi="Arial" w:cs="Arial"/>
          <w:color w:val="000000" w:themeColor="text1"/>
        </w:rPr>
        <w:t>s</w:t>
      </w:r>
      <w:r w:rsidR="00844DA0" w:rsidRPr="00F7403F">
        <w:rPr>
          <w:rStyle w:val="normaltextrun"/>
          <w:rFonts w:ascii="Arial" w:hAnsi="Arial" w:cs="Arial"/>
          <w:color w:val="000000" w:themeColor="text1"/>
        </w:rPr>
        <w:t xml:space="preserve"> </w:t>
      </w:r>
      <w:r w:rsidRPr="00F7403F">
        <w:rPr>
          <w:rStyle w:val="normaltextrun"/>
          <w:rFonts w:ascii="Arial" w:hAnsi="Arial" w:cs="Arial"/>
          <w:color w:val="000000" w:themeColor="text1"/>
        </w:rPr>
        <w:t xml:space="preserve">specified organizations to provide </w:t>
      </w:r>
      <w:r w:rsidR="00D359CC">
        <w:rPr>
          <w:rStyle w:val="normaltextrun"/>
          <w:rFonts w:ascii="Arial" w:hAnsi="Arial" w:cs="Arial"/>
          <w:color w:val="000000" w:themeColor="text1"/>
        </w:rPr>
        <w:t xml:space="preserve">electronic or physical </w:t>
      </w:r>
      <w:r w:rsidRPr="00F7403F">
        <w:rPr>
          <w:rStyle w:val="normaltextrun"/>
          <w:rFonts w:ascii="Arial" w:hAnsi="Arial" w:cs="Arial"/>
          <w:color w:val="000000" w:themeColor="text1"/>
        </w:rPr>
        <w:t>instructional materials to public elementary schools regarding drowning prevention</w:t>
      </w:r>
      <w:r w:rsidR="00263CEB" w:rsidRPr="00F7403F">
        <w:rPr>
          <w:rStyle w:val="normaltextrun"/>
          <w:rFonts w:ascii="Arial" w:hAnsi="Arial" w:cs="Arial"/>
          <w:color w:val="000000" w:themeColor="text1"/>
        </w:rPr>
        <w:t xml:space="preserve"> and allow a public elementary school to provide the materials</w:t>
      </w:r>
      <w:r w:rsidR="00BB3A8B" w:rsidRPr="00F7403F">
        <w:rPr>
          <w:rStyle w:val="normaltextrun"/>
          <w:rFonts w:ascii="Arial" w:hAnsi="Arial" w:cs="Arial"/>
          <w:color w:val="000000" w:themeColor="text1"/>
        </w:rPr>
        <w:t xml:space="preserve"> </w:t>
      </w:r>
      <w:r w:rsidRPr="00F7403F">
        <w:rPr>
          <w:rStyle w:val="normaltextrun"/>
          <w:rFonts w:ascii="Arial" w:hAnsi="Arial" w:cs="Arial"/>
          <w:color w:val="000000" w:themeColor="text1"/>
        </w:rPr>
        <w:t xml:space="preserve">to </w:t>
      </w:r>
      <w:r w:rsidR="00D359CC">
        <w:rPr>
          <w:rStyle w:val="normaltextrun"/>
          <w:rFonts w:ascii="Arial" w:hAnsi="Arial" w:cs="Arial"/>
          <w:color w:val="000000" w:themeColor="text1"/>
        </w:rPr>
        <w:t xml:space="preserve">parents, legal </w:t>
      </w:r>
      <w:r w:rsidRPr="00F7403F">
        <w:rPr>
          <w:rStyle w:val="normaltextrun"/>
          <w:rFonts w:ascii="Arial" w:hAnsi="Arial" w:cs="Arial"/>
          <w:color w:val="000000" w:themeColor="text1"/>
        </w:rPr>
        <w:t>guardians</w:t>
      </w:r>
      <w:r w:rsidR="00D359CC">
        <w:rPr>
          <w:rStyle w:val="normaltextrun"/>
          <w:rFonts w:ascii="Arial" w:hAnsi="Arial" w:cs="Arial"/>
          <w:color w:val="000000" w:themeColor="text1"/>
        </w:rPr>
        <w:t>, or caregivers</w:t>
      </w:r>
      <w:r w:rsidRPr="00F7403F">
        <w:rPr>
          <w:rStyle w:val="normaltextrun"/>
          <w:rFonts w:ascii="Arial" w:hAnsi="Arial" w:cs="Arial"/>
          <w:color w:val="000000" w:themeColor="text1"/>
        </w:rPr>
        <w:t xml:space="preserve"> of pupils in </w:t>
      </w:r>
      <w:r w:rsidR="00530827" w:rsidRPr="00F7403F">
        <w:rPr>
          <w:rStyle w:val="normaltextrun"/>
          <w:rFonts w:ascii="Arial" w:hAnsi="Arial" w:cs="Arial"/>
          <w:color w:val="000000" w:themeColor="text1"/>
        </w:rPr>
        <w:t xml:space="preserve">grades </w:t>
      </w:r>
      <w:r w:rsidR="00BB3A8B" w:rsidRPr="00F7403F">
        <w:rPr>
          <w:rStyle w:val="normaltextrun"/>
          <w:rFonts w:ascii="Arial" w:hAnsi="Arial" w:cs="Arial"/>
          <w:color w:val="000000" w:themeColor="text1"/>
        </w:rPr>
        <w:t>K</w:t>
      </w:r>
      <w:r w:rsidR="00510B00">
        <w:rPr>
          <w:rStyle w:val="normaltextrun"/>
          <w:rFonts w:ascii="Arial" w:hAnsi="Arial" w:cs="Arial"/>
          <w:color w:val="000000" w:themeColor="text1"/>
        </w:rPr>
        <w:t xml:space="preserve"> through </w:t>
      </w:r>
      <w:r w:rsidR="00BB3A8B" w:rsidRPr="00F7403F">
        <w:rPr>
          <w:rStyle w:val="normaltextrun"/>
          <w:rFonts w:ascii="Arial" w:hAnsi="Arial" w:cs="Arial"/>
          <w:color w:val="000000" w:themeColor="text1"/>
        </w:rPr>
        <w:t>3</w:t>
      </w:r>
      <w:r w:rsidR="00D359CC">
        <w:rPr>
          <w:rStyle w:val="normaltextrun"/>
          <w:rFonts w:ascii="Arial" w:hAnsi="Arial" w:cs="Arial"/>
          <w:color w:val="000000" w:themeColor="text1"/>
        </w:rPr>
        <w:t xml:space="preserve"> at enrollment and at the beginning of each school year</w:t>
      </w:r>
      <w:r w:rsidR="00510B00">
        <w:rPr>
          <w:rStyle w:val="normaltextrun"/>
          <w:rFonts w:ascii="Arial" w:hAnsi="Arial" w:cs="Arial"/>
          <w:color w:val="000000" w:themeColor="text1"/>
        </w:rPr>
        <w:t>.</w:t>
      </w:r>
    </w:p>
    <w:p w14:paraId="3ECB212D" w14:textId="0A5ACA01" w:rsidR="00DB2668" w:rsidRPr="00F7403F" w:rsidRDefault="000D1994" w:rsidP="00DB2668">
      <w:pPr>
        <w:pStyle w:val="paragraph"/>
        <w:spacing w:before="0" w:beforeAutospacing="0" w:after="240" w:afterAutospacing="0"/>
        <w:textAlignment w:val="baseline"/>
        <w:rPr>
          <w:rStyle w:val="normaltextrun"/>
          <w:rFonts w:ascii="Arial" w:hAnsi="Arial" w:cs="Arial"/>
          <w:color w:val="000000" w:themeColor="text1"/>
        </w:rPr>
      </w:pPr>
      <w:r>
        <w:rPr>
          <w:rStyle w:val="normaltextrun"/>
          <w:rFonts w:ascii="Arial" w:hAnsi="Arial" w:cs="Arial"/>
          <w:color w:val="000000" w:themeColor="text1"/>
        </w:rPr>
        <w:t>Signed by</w:t>
      </w:r>
      <w:r w:rsidR="00842FE6">
        <w:rPr>
          <w:rStyle w:val="normaltextrun"/>
          <w:rFonts w:ascii="Arial" w:hAnsi="Arial" w:cs="Arial"/>
          <w:color w:val="000000" w:themeColor="text1"/>
        </w:rPr>
        <w:t xml:space="preserve"> the</w:t>
      </w:r>
      <w:r>
        <w:rPr>
          <w:rStyle w:val="normaltextrun"/>
          <w:rFonts w:ascii="Arial" w:hAnsi="Arial" w:cs="Arial"/>
          <w:color w:val="000000" w:themeColor="text1"/>
        </w:rPr>
        <w:t xml:space="preserve"> Governor</w:t>
      </w:r>
      <w:r w:rsidR="00842FE6">
        <w:rPr>
          <w:rStyle w:val="normaltextrun"/>
          <w:rFonts w:ascii="Arial" w:hAnsi="Arial" w:cs="Arial"/>
          <w:color w:val="000000" w:themeColor="text1"/>
        </w:rPr>
        <w:t xml:space="preserve"> on</w:t>
      </w:r>
      <w:r w:rsidR="00842FE6" w:rsidRPr="00F7403F">
        <w:rPr>
          <w:rStyle w:val="normaltextrun"/>
          <w:rFonts w:ascii="Arial" w:hAnsi="Arial" w:cs="Arial"/>
          <w:color w:val="000000" w:themeColor="text1"/>
        </w:rPr>
        <w:t xml:space="preserve"> </w:t>
      </w:r>
      <w:r w:rsidR="00844DA0">
        <w:rPr>
          <w:rStyle w:val="normaltextrun"/>
          <w:rFonts w:ascii="Arial" w:hAnsi="Arial" w:cs="Arial"/>
          <w:color w:val="000000" w:themeColor="text1"/>
        </w:rPr>
        <w:t>October 7, 2023. Chapter 370, Statutes of 2023.</w:t>
      </w:r>
      <w:r w:rsidR="00DB2668" w:rsidRPr="00F7403F">
        <w:rPr>
          <w:rStyle w:val="normaltextrun"/>
          <w:rFonts w:ascii="Arial" w:hAnsi="Arial" w:cs="Arial"/>
          <w:color w:val="000000" w:themeColor="text1"/>
        </w:rPr>
        <w:t> </w:t>
      </w:r>
    </w:p>
    <w:p w14:paraId="11C49BA2" w14:textId="77777777" w:rsidR="00DB2668" w:rsidRPr="00F7403F" w:rsidRDefault="00DB2668" w:rsidP="00DB2668">
      <w:pPr>
        <w:pStyle w:val="paragraph"/>
        <w:spacing w:before="0" w:beforeAutospacing="0" w:after="240" w:afterAutospacing="0"/>
        <w:textAlignment w:val="baseline"/>
        <w:rPr>
          <w:rStyle w:val="normaltextrun"/>
          <w:rFonts w:ascii="Arial" w:hAnsi="Arial" w:cs="Arial"/>
          <w:b/>
          <w:bCs/>
          <w:color w:val="000000" w:themeColor="text1"/>
        </w:rPr>
      </w:pPr>
      <w:r w:rsidRPr="00F7403F">
        <w:rPr>
          <w:rStyle w:val="normaltextrun"/>
          <w:rFonts w:ascii="Arial" w:hAnsi="Arial" w:cs="Arial"/>
          <w:b/>
          <w:bCs/>
          <w:color w:val="000000" w:themeColor="text1"/>
        </w:rPr>
        <w:t>AB 1473 (Maienschein) – School curriculum: health framework: physical education framework: compression-only cardiopulmonary resuscitation: automated external defibrillators </w:t>
      </w:r>
    </w:p>
    <w:p w14:paraId="3E9358FD" w14:textId="701D7E19" w:rsidR="00DB2668" w:rsidRPr="00F7403F" w:rsidRDefault="00DB2668" w:rsidP="00263CEB">
      <w:pPr>
        <w:pStyle w:val="paragraph"/>
        <w:spacing w:after="240"/>
        <w:textAlignment w:val="baseline"/>
        <w:rPr>
          <w:rStyle w:val="normaltextrun"/>
          <w:rFonts w:ascii="Arial" w:hAnsi="Arial" w:cs="Arial"/>
          <w:color w:val="000000" w:themeColor="text1"/>
        </w:rPr>
      </w:pPr>
      <w:r w:rsidRPr="00F7403F">
        <w:rPr>
          <w:rStyle w:val="normaltextrun"/>
          <w:rFonts w:ascii="Arial" w:hAnsi="Arial" w:cs="Arial"/>
          <w:color w:val="000000" w:themeColor="text1"/>
        </w:rPr>
        <w:t xml:space="preserve">This bill would </w:t>
      </w:r>
      <w:r w:rsidR="00263CEB" w:rsidRPr="00F7403F">
        <w:rPr>
          <w:rStyle w:val="normaltextrun"/>
          <w:rFonts w:ascii="Arial" w:hAnsi="Arial" w:cs="Arial"/>
          <w:color w:val="000000" w:themeColor="text1"/>
        </w:rPr>
        <w:t xml:space="preserve">require the </w:t>
      </w:r>
      <w:r w:rsidR="00510B00">
        <w:rPr>
          <w:rStyle w:val="normaltextrun"/>
          <w:rFonts w:ascii="Arial" w:hAnsi="Arial" w:cs="Arial"/>
          <w:color w:val="000000" w:themeColor="text1"/>
        </w:rPr>
        <w:t>IQC</w:t>
      </w:r>
      <w:r w:rsidR="00263CEB" w:rsidRPr="00F7403F">
        <w:rPr>
          <w:rStyle w:val="normaltextrun"/>
          <w:rFonts w:ascii="Arial" w:hAnsi="Arial" w:cs="Arial"/>
          <w:color w:val="000000" w:themeColor="text1"/>
        </w:rPr>
        <w:t xml:space="preserve"> to consider increasing content related to compression-only cardiopulmonary resuscitation and the use of an automated external defibrillator </w:t>
      </w:r>
      <w:r w:rsidR="009C5157">
        <w:rPr>
          <w:rStyle w:val="normaltextrun"/>
          <w:rFonts w:ascii="Arial" w:hAnsi="Arial" w:cs="Arial"/>
          <w:color w:val="000000" w:themeColor="text1"/>
        </w:rPr>
        <w:t>when</w:t>
      </w:r>
      <w:r w:rsidR="00263CEB" w:rsidRPr="00F7403F">
        <w:rPr>
          <w:rStyle w:val="normaltextrun"/>
          <w:rFonts w:ascii="Arial" w:hAnsi="Arial" w:cs="Arial"/>
          <w:color w:val="000000" w:themeColor="text1"/>
        </w:rPr>
        <w:t xml:space="preserve"> the state's health curriculum framework and the physical education curriculum framework</w:t>
      </w:r>
      <w:r w:rsidR="009C5157">
        <w:rPr>
          <w:rStyle w:val="normaltextrun"/>
          <w:rFonts w:ascii="Arial" w:hAnsi="Arial" w:cs="Arial"/>
          <w:color w:val="000000" w:themeColor="text1"/>
        </w:rPr>
        <w:t xml:space="preserve"> are next revised after January 1, 2024</w:t>
      </w:r>
      <w:r w:rsidR="00263CEB" w:rsidRPr="00F7403F">
        <w:rPr>
          <w:rStyle w:val="normaltextrun"/>
          <w:rFonts w:ascii="Arial" w:hAnsi="Arial" w:cs="Arial"/>
          <w:color w:val="000000" w:themeColor="text1"/>
        </w:rPr>
        <w:t>.</w:t>
      </w:r>
    </w:p>
    <w:p w14:paraId="41B76D5B" w14:textId="11FFAC33" w:rsidR="00B83D46" w:rsidRPr="00F7403F" w:rsidRDefault="00DC5574" w:rsidP="00B83D46">
      <w:pPr>
        <w:pStyle w:val="paragraph"/>
        <w:spacing w:before="0" w:beforeAutospacing="0" w:after="240" w:afterAutospacing="0"/>
        <w:textAlignment w:val="baseline"/>
        <w:rPr>
          <w:rFonts w:ascii="Arial" w:hAnsi="Arial" w:cs="Arial"/>
          <w:color w:val="000000" w:themeColor="text1"/>
        </w:rPr>
      </w:pPr>
      <w:bookmarkStart w:id="0" w:name="_Hlk148525636"/>
      <w:r>
        <w:rPr>
          <w:rStyle w:val="eop"/>
          <w:rFonts w:ascii="Arial" w:eastAsiaTheme="majorEastAsia" w:hAnsi="Arial" w:cs="Arial"/>
          <w:i/>
          <w:color w:val="000000" w:themeColor="text1"/>
        </w:rPr>
        <w:t>Supported</w:t>
      </w:r>
      <w:r w:rsidR="003E4DA4" w:rsidRPr="00F7403F">
        <w:rPr>
          <w:rStyle w:val="eop"/>
          <w:rFonts w:ascii="Arial" w:eastAsiaTheme="majorEastAsia" w:hAnsi="Arial" w:cs="Arial"/>
          <w:i/>
          <w:color w:val="000000" w:themeColor="text1"/>
        </w:rPr>
        <w:t xml:space="preserve"> by SSPI Thurmond</w:t>
      </w:r>
    </w:p>
    <w:bookmarkEnd w:id="0"/>
    <w:p w14:paraId="00F664CF" w14:textId="350E1D90" w:rsidR="00487E46" w:rsidRPr="00F7403F" w:rsidRDefault="00ED0432" w:rsidP="00DB2668">
      <w:pPr>
        <w:pStyle w:val="paragraph"/>
        <w:spacing w:before="0" w:beforeAutospacing="0" w:after="240" w:afterAutospacing="0"/>
        <w:textAlignment w:val="baseline"/>
        <w:rPr>
          <w:rStyle w:val="normaltextrun"/>
          <w:rFonts w:ascii="Arial" w:hAnsi="Arial" w:cs="Arial"/>
          <w:color w:val="000000" w:themeColor="text1"/>
        </w:rPr>
      </w:pPr>
      <w:r>
        <w:rPr>
          <w:rStyle w:val="normaltextrun"/>
          <w:rFonts w:ascii="Arial" w:hAnsi="Arial" w:cs="Arial"/>
          <w:color w:val="000000" w:themeColor="text1"/>
        </w:rPr>
        <w:t>Location</w:t>
      </w:r>
      <w:r w:rsidR="00DB2668" w:rsidRPr="00F7403F">
        <w:rPr>
          <w:rStyle w:val="normaltextrun"/>
          <w:rFonts w:ascii="Arial" w:hAnsi="Arial" w:cs="Arial"/>
          <w:color w:val="000000" w:themeColor="text1"/>
        </w:rPr>
        <w:t xml:space="preserve">: </w:t>
      </w:r>
      <w:r w:rsidR="009C5157">
        <w:rPr>
          <w:rStyle w:val="normaltextrun"/>
          <w:rFonts w:ascii="Arial" w:hAnsi="Arial" w:cs="Arial"/>
          <w:color w:val="000000" w:themeColor="text1"/>
        </w:rPr>
        <w:t xml:space="preserve">Senate Appropriation Committee Suspense File. May be acted upon in January 2024.  </w:t>
      </w:r>
    </w:p>
    <w:p w14:paraId="15C496FA" w14:textId="4F0DD565" w:rsidR="00DB2668" w:rsidRPr="00F7403F" w:rsidRDefault="00DB2668" w:rsidP="000922EE">
      <w:pPr>
        <w:spacing w:after="160" w:line="259" w:lineRule="auto"/>
        <w:rPr>
          <w:rStyle w:val="normaltextrun"/>
          <w:rFonts w:ascii="Arial" w:hAnsi="Arial" w:cs="Arial"/>
          <w:b/>
          <w:bCs/>
          <w:color w:val="000000" w:themeColor="text1"/>
        </w:rPr>
      </w:pPr>
      <w:r w:rsidRPr="00F7403F">
        <w:rPr>
          <w:rStyle w:val="normaltextrun"/>
          <w:rFonts w:ascii="Arial" w:hAnsi="Arial" w:cs="Arial"/>
          <w:b/>
          <w:bCs/>
          <w:color w:val="000000" w:themeColor="text1"/>
        </w:rPr>
        <w:t>SB 369 (Nguyen) – Pupil Instruction: model curricula: Vietnamese American refugee experience: Cambodia and the Cambodian American refugee experience </w:t>
      </w:r>
    </w:p>
    <w:p w14:paraId="31E0C49F" w14:textId="492FC74C" w:rsidR="00DB2668" w:rsidRPr="000922EE" w:rsidRDefault="00DB2668" w:rsidP="00DB2668">
      <w:pPr>
        <w:pStyle w:val="paragraph"/>
        <w:spacing w:before="0" w:beforeAutospacing="0" w:after="240" w:afterAutospacing="0"/>
        <w:textAlignment w:val="baseline"/>
        <w:rPr>
          <w:rStyle w:val="normaltextrun"/>
          <w:rFonts w:ascii="Arial" w:hAnsi="Arial" w:cs="Arial"/>
          <w:color w:val="000000" w:themeColor="text1"/>
        </w:rPr>
      </w:pPr>
      <w:r w:rsidRPr="00F7403F">
        <w:rPr>
          <w:rStyle w:val="normaltextrun"/>
          <w:rFonts w:ascii="Arial" w:hAnsi="Arial" w:cs="Arial"/>
          <w:color w:val="000000" w:themeColor="text1"/>
        </w:rPr>
        <w:t xml:space="preserve">This bill </w:t>
      </w:r>
      <w:r w:rsidR="00FA0E9E" w:rsidRPr="00F7403F">
        <w:rPr>
          <w:rStyle w:val="normaltextrun"/>
          <w:rFonts w:ascii="Arial" w:hAnsi="Arial" w:cs="Arial"/>
          <w:color w:val="000000" w:themeColor="text1"/>
        </w:rPr>
        <w:t>modif</w:t>
      </w:r>
      <w:r w:rsidR="00C05B2F">
        <w:rPr>
          <w:rStyle w:val="normaltextrun"/>
          <w:rFonts w:ascii="Arial" w:hAnsi="Arial" w:cs="Arial"/>
          <w:color w:val="000000" w:themeColor="text1"/>
        </w:rPr>
        <w:t>ies</w:t>
      </w:r>
      <w:r w:rsidR="005C0C35" w:rsidRPr="00F7403F">
        <w:rPr>
          <w:rStyle w:val="normaltextrun"/>
          <w:rFonts w:ascii="Arial" w:hAnsi="Arial" w:cs="Arial"/>
          <w:color w:val="000000" w:themeColor="text1"/>
        </w:rPr>
        <w:t xml:space="preserve"> </w:t>
      </w:r>
      <w:r w:rsidRPr="00F7403F">
        <w:rPr>
          <w:rStyle w:val="normaltextrun"/>
          <w:rFonts w:ascii="Arial" w:hAnsi="Arial" w:cs="Arial"/>
          <w:color w:val="000000" w:themeColor="text1"/>
        </w:rPr>
        <w:t xml:space="preserve">the </w:t>
      </w:r>
      <w:r w:rsidR="005C0C35" w:rsidRPr="000922EE">
        <w:rPr>
          <w:rStyle w:val="normaltextrun"/>
          <w:rFonts w:ascii="Arial" w:hAnsi="Arial" w:cs="Arial"/>
          <w:color w:val="000000" w:themeColor="text1"/>
        </w:rPr>
        <w:t>m</w:t>
      </w:r>
      <w:r w:rsidRPr="000922EE">
        <w:rPr>
          <w:rStyle w:val="normaltextrun"/>
          <w:rFonts w:ascii="Arial" w:hAnsi="Arial" w:cs="Arial"/>
          <w:color w:val="000000" w:themeColor="text1"/>
        </w:rPr>
        <w:t xml:space="preserve">odel </w:t>
      </w:r>
      <w:r w:rsidR="005C0C35" w:rsidRPr="000922EE">
        <w:rPr>
          <w:rStyle w:val="normaltextrun"/>
          <w:rFonts w:ascii="Arial" w:hAnsi="Arial" w:cs="Arial"/>
          <w:color w:val="000000" w:themeColor="text1"/>
        </w:rPr>
        <w:t>c</w:t>
      </w:r>
      <w:r w:rsidRPr="000922EE">
        <w:rPr>
          <w:rStyle w:val="normaltextrun"/>
          <w:rFonts w:ascii="Arial" w:hAnsi="Arial" w:cs="Arial"/>
          <w:color w:val="000000" w:themeColor="text1"/>
        </w:rPr>
        <w:t>urriculum regarding the Vietnamese American refugee experience</w:t>
      </w:r>
      <w:r w:rsidR="00FA0E9E" w:rsidRPr="000922EE">
        <w:rPr>
          <w:rStyle w:val="normaltextrun"/>
          <w:rFonts w:ascii="Arial" w:hAnsi="Arial" w:cs="Arial"/>
          <w:color w:val="000000" w:themeColor="text1"/>
        </w:rPr>
        <w:t xml:space="preserve"> to</w:t>
      </w:r>
      <w:r w:rsidRPr="000922EE">
        <w:rPr>
          <w:rStyle w:val="normaltextrun"/>
          <w:rFonts w:ascii="Arial" w:hAnsi="Arial" w:cs="Arial"/>
          <w:color w:val="000000" w:themeColor="text1"/>
        </w:rPr>
        <w:t xml:space="preserve"> cover the period from the Vietnam War and Fall of Saigon in 1975 to the year 2000.</w:t>
      </w:r>
      <w:r w:rsidR="005C0C35" w:rsidRPr="000922EE">
        <w:rPr>
          <w:rFonts w:ascii="Arial" w:hAnsi="Arial" w:cs="Arial"/>
          <w:color w:val="000000" w:themeColor="text1"/>
        </w:rPr>
        <w:t xml:space="preserve"> </w:t>
      </w:r>
      <w:r w:rsidR="005C0C35" w:rsidRPr="000922EE">
        <w:rPr>
          <w:rStyle w:val="normaltextrun"/>
          <w:rFonts w:ascii="Arial" w:hAnsi="Arial" w:cs="Arial"/>
          <w:color w:val="000000" w:themeColor="text1"/>
        </w:rPr>
        <w:t>The bill would also modify the model curriculum on the Cambodian Genocide to instead focus on Cambodian culture, history, heritage, and the Cambodian American refugee experience by September 1, 2024</w:t>
      </w:r>
      <w:r w:rsidR="00510B00">
        <w:rPr>
          <w:rStyle w:val="normaltextrun"/>
          <w:rFonts w:ascii="Arial" w:hAnsi="Arial" w:cs="Arial"/>
          <w:color w:val="000000" w:themeColor="text1"/>
        </w:rPr>
        <w:t>.</w:t>
      </w:r>
      <w:r w:rsidRPr="000922EE">
        <w:rPr>
          <w:rStyle w:val="normaltextrun"/>
          <w:rFonts w:ascii="Arial" w:hAnsi="Arial" w:cs="Arial"/>
          <w:color w:val="000000" w:themeColor="text1"/>
        </w:rPr>
        <w:t> </w:t>
      </w:r>
    </w:p>
    <w:p w14:paraId="16E3CC66" w14:textId="41967361" w:rsidR="00DB2668" w:rsidRPr="00F7403F" w:rsidRDefault="000D1994" w:rsidP="00DB2668">
      <w:pPr>
        <w:pStyle w:val="paragraph"/>
        <w:spacing w:before="0" w:beforeAutospacing="0" w:after="240" w:afterAutospacing="0"/>
        <w:textAlignment w:val="baseline"/>
        <w:rPr>
          <w:rStyle w:val="normaltextrun"/>
          <w:rFonts w:ascii="Arial" w:hAnsi="Arial" w:cs="Arial"/>
          <w:color w:val="000000" w:themeColor="text1"/>
        </w:rPr>
      </w:pPr>
      <w:r w:rsidRPr="000922EE">
        <w:rPr>
          <w:rStyle w:val="normaltextrun"/>
          <w:rFonts w:ascii="Arial" w:hAnsi="Arial" w:cs="Arial"/>
          <w:color w:val="000000" w:themeColor="text1"/>
        </w:rPr>
        <w:t xml:space="preserve">Signed by </w:t>
      </w:r>
      <w:r w:rsidR="00C05B2F">
        <w:rPr>
          <w:rStyle w:val="normaltextrun"/>
          <w:rFonts w:ascii="Arial" w:hAnsi="Arial" w:cs="Arial"/>
          <w:color w:val="000000" w:themeColor="text1"/>
        </w:rPr>
        <w:t xml:space="preserve">the </w:t>
      </w:r>
      <w:r w:rsidRPr="000922EE">
        <w:rPr>
          <w:rStyle w:val="normaltextrun"/>
          <w:rFonts w:ascii="Arial" w:hAnsi="Arial" w:cs="Arial"/>
          <w:color w:val="000000" w:themeColor="text1"/>
        </w:rPr>
        <w:t>Governor</w:t>
      </w:r>
      <w:r w:rsidR="00C05B2F">
        <w:rPr>
          <w:rStyle w:val="normaltextrun"/>
          <w:rFonts w:ascii="Arial" w:hAnsi="Arial" w:cs="Arial"/>
          <w:color w:val="000000" w:themeColor="text1"/>
        </w:rPr>
        <w:t xml:space="preserve"> on</w:t>
      </w:r>
      <w:r w:rsidR="00C05B2F" w:rsidRPr="000922EE">
        <w:rPr>
          <w:rStyle w:val="normaltextrun"/>
          <w:rFonts w:ascii="Arial" w:hAnsi="Arial" w:cs="Arial"/>
          <w:color w:val="000000" w:themeColor="text1"/>
        </w:rPr>
        <w:t xml:space="preserve"> </w:t>
      </w:r>
      <w:r w:rsidR="000A61EF" w:rsidRPr="000922EE">
        <w:rPr>
          <w:rStyle w:val="normaltextrun"/>
          <w:rFonts w:ascii="Arial" w:hAnsi="Arial" w:cs="Arial"/>
          <w:color w:val="000000" w:themeColor="text1"/>
        </w:rPr>
        <w:t>October 10, 2023. Chapter</w:t>
      </w:r>
      <w:r w:rsidR="000A61EF">
        <w:rPr>
          <w:rStyle w:val="normaltextrun"/>
          <w:rFonts w:ascii="Arial" w:hAnsi="Arial" w:cs="Arial"/>
          <w:color w:val="000000" w:themeColor="text1"/>
        </w:rPr>
        <w:t xml:space="preserve"> 711, Statutes of 2023.</w:t>
      </w:r>
    </w:p>
    <w:p w14:paraId="628BC643" w14:textId="77F79334" w:rsidR="00045C91" w:rsidRPr="00F7403F" w:rsidRDefault="002149D1" w:rsidP="007122FF">
      <w:pPr>
        <w:pStyle w:val="Heading2"/>
        <w:pBdr>
          <w:top w:val="single" w:sz="6" w:space="1" w:color="auto"/>
          <w:left w:val="single" w:sz="6" w:space="4" w:color="auto"/>
          <w:bottom w:val="single" w:sz="6" w:space="1" w:color="auto"/>
          <w:right w:val="single" w:sz="6" w:space="4" w:color="auto"/>
        </w:pBdr>
        <w:shd w:val="clear" w:color="auto" w:fill="D9D9D9" w:themeFill="background1" w:themeFillShade="D9"/>
        <w:jc w:val="center"/>
        <w:rPr>
          <w:rFonts w:cs="Arial"/>
          <w:color w:val="000000" w:themeColor="text1"/>
        </w:rPr>
      </w:pPr>
      <w:r w:rsidRPr="00F7403F">
        <w:rPr>
          <w:rFonts w:cs="Arial"/>
          <w:color w:val="000000" w:themeColor="text1"/>
        </w:rPr>
        <w:t>Educator Preparation, Retention, and Support</w:t>
      </w:r>
    </w:p>
    <w:p w14:paraId="00D82A1D" w14:textId="3255CECB" w:rsidR="007A540D" w:rsidRPr="00F7403F" w:rsidRDefault="007A540D" w:rsidP="007A540D">
      <w:pPr>
        <w:pStyle w:val="paragraph"/>
        <w:spacing w:before="0" w:beforeAutospacing="0" w:after="240" w:afterAutospacing="0"/>
        <w:textAlignment w:val="baseline"/>
        <w:rPr>
          <w:rStyle w:val="normaltextrun"/>
          <w:rFonts w:ascii="Arial" w:hAnsi="Arial" w:cs="Arial"/>
          <w:b/>
          <w:bCs/>
          <w:color w:val="000000" w:themeColor="text1"/>
        </w:rPr>
      </w:pPr>
      <w:r w:rsidRPr="00F7403F">
        <w:rPr>
          <w:rStyle w:val="normaltextrun"/>
          <w:rFonts w:ascii="Arial" w:hAnsi="Arial" w:cs="Arial"/>
          <w:b/>
          <w:bCs/>
          <w:color w:val="000000" w:themeColor="text1"/>
        </w:rPr>
        <w:t xml:space="preserve">AB 377 (Muratsuchi) – Career </w:t>
      </w:r>
      <w:r w:rsidR="00B92450" w:rsidRPr="00F7403F">
        <w:rPr>
          <w:rStyle w:val="normaltextrun"/>
          <w:rFonts w:ascii="Arial" w:hAnsi="Arial" w:cs="Arial"/>
          <w:b/>
          <w:bCs/>
          <w:color w:val="000000" w:themeColor="text1"/>
        </w:rPr>
        <w:t>technical education: California Career Technical Education Incentive Grant Program: Strong Workforce Program</w:t>
      </w:r>
      <w:r w:rsidRPr="00F7403F">
        <w:rPr>
          <w:rStyle w:val="normaltextrun"/>
          <w:rFonts w:ascii="Arial" w:hAnsi="Arial" w:cs="Arial"/>
          <w:b/>
          <w:bCs/>
          <w:color w:val="000000" w:themeColor="text1"/>
        </w:rPr>
        <w:t xml:space="preserve">  </w:t>
      </w:r>
    </w:p>
    <w:p w14:paraId="7A66810C" w14:textId="77777777" w:rsidR="00FA199B" w:rsidRDefault="00946BDE" w:rsidP="00D15400">
      <w:pPr>
        <w:pStyle w:val="paragraph"/>
        <w:spacing w:before="240" w:beforeAutospacing="0" w:after="240" w:afterAutospacing="0"/>
        <w:textAlignment w:val="baseline"/>
        <w:rPr>
          <w:rFonts w:ascii="Arial" w:hAnsi="Arial" w:cs="Arial"/>
          <w:color w:val="000000" w:themeColor="text1"/>
          <w:shd w:val="clear" w:color="auto" w:fill="FFFFFF"/>
        </w:rPr>
      </w:pPr>
      <w:r w:rsidRPr="00F7403F">
        <w:rPr>
          <w:rFonts w:ascii="Arial" w:hAnsi="Arial" w:cs="Arial"/>
          <w:color w:val="000000" w:themeColor="text1"/>
          <w:shd w:val="clear" w:color="auto" w:fill="FFFFFF"/>
        </w:rPr>
        <w:t>This bill would, beginning with the 2024–25 fiscal year,</w:t>
      </w:r>
      <w:r w:rsidR="006E46C8" w:rsidRPr="00F7403F">
        <w:rPr>
          <w:rFonts w:ascii="Arial" w:hAnsi="Arial" w:cs="Arial"/>
          <w:color w:val="000000" w:themeColor="text1"/>
          <w:shd w:val="clear" w:color="auto" w:fill="FFFFFF"/>
        </w:rPr>
        <w:t xml:space="preserve"> </w:t>
      </w:r>
      <w:r w:rsidR="009F14C1">
        <w:rPr>
          <w:rFonts w:ascii="Arial" w:hAnsi="Arial" w:cs="Arial"/>
          <w:color w:val="000000" w:themeColor="text1"/>
          <w:shd w:val="clear" w:color="auto" w:fill="FFFFFF"/>
        </w:rPr>
        <w:t xml:space="preserve">and each fiscal year after, that $450 million </w:t>
      </w:r>
      <w:r w:rsidR="009F14C1" w:rsidRPr="009F14C1">
        <w:rPr>
          <w:rFonts w:ascii="Arial" w:hAnsi="Arial" w:cs="Arial"/>
          <w:color w:val="000000" w:themeColor="text1"/>
          <w:shd w:val="clear" w:color="auto" w:fill="FFFFFF"/>
        </w:rPr>
        <w:t xml:space="preserve">shall be made available to the </w:t>
      </w:r>
      <w:r w:rsidR="00DF5C4E">
        <w:rPr>
          <w:rFonts w:ascii="Arial" w:hAnsi="Arial" w:cs="Arial"/>
          <w:color w:val="000000" w:themeColor="text1"/>
          <w:shd w:val="clear" w:color="auto" w:fill="FFFFFF"/>
        </w:rPr>
        <w:t>CDE</w:t>
      </w:r>
      <w:r w:rsidR="009F14C1" w:rsidRPr="009F14C1">
        <w:rPr>
          <w:rFonts w:ascii="Arial" w:hAnsi="Arial" w:cs="Arial"/>
          <w:color w:val="000000" w:themeColor="text1"/>
          <w:shd w:val="clear" w:color="auto" w:fill="FFFFFF"/>
        </w:rPr>
        <w:t xml:space="preserve"> upon appropriation by the Legislature, for the </w:t>
      </w:r>
      <w:r w:rsidR="009F14C1" w:rsidRPr="00F7403F">
        <w:rPr>
          <w:rFonts w:ascii="Arial" w:hAnsi="Arial" w:cs="Arial"/>
          <w:color w:val="000000" w:themeColor="text1"/>
          <w:shd w:val="clear" w:color="auto" w:fill="FFFFFF"/>
        </w:rPr>
        <w:t>Career Technical Education Incentive Grant Program</w:t>
      </w:r>
      <w:r w:rsidR="009F14C1">
        <w:rPr>
          <w:rFonts w:ascii="Arial" w:hAnsi="Arial" w:cs="Arial"/>
          <w:color w:val="000000" w:themeColor="text1"/>
          <w:shd w:val="clear" w:color="auto" w:fill="FFFFFF"/>
        </w:rPr>
        <w:t xml:space="preserve">. </w:t>
      </w:r>
    </w:p>
    <w:p w14:paraId="602FC2C8" w14:textId="17D5E9FA" w:rsidR="00D15400" w:rsidRPr="00F7403F" w:rsidRDefault="002743CF" w:rsidP="00D15400">
      <w:pPr>
        <w:pStyle w:val="paragraph"/>
        <w:spacing w:before="240" w:beforeAutospacing="0" w:after="240" w:afterAutospacing="0"/>
        <w:textAlignment w:val="baseline"/>
        <w:rPr>
          <w:rStyle w:val="normaltextrun"/>
          <w:rFonts w:ascii="Arial" w:hAnsi="Arial" w:cs="Arial"/>
          <w:b/>
          <w:bCs/>
          <w:color w:val="000000" w:themeColor="text1"/>
        </w:rPr>
      </w:pPr>
      <w:r>
        <w:rPr>
          <w:rStyle w:val="normaltextrun"/>
          <w:rFonts w:ascii="Arial" w:hAnsi="Arial" w:cs="Arial"/>
          <w:color w:val="000000" w:themeColor="text1"/>
        </w:rPr>
        <w:t>Location</w:t>
      </w:r>
      <w:r w:rsidR="007A540D" w:rsidRPr="000922EE">
        <w:rPr>
          <w:rStyle w:val="normaltextrun"/>
          <w:rFonts w:ascii="Arial" w:hAnsi="Arial" w:cs="Arial"/>
          <w:color w:val="000000" w:themeColor="text1"/>
        </w:rPr>
        <w:t>:</w:t>
      </w:r>
      <w:r w:rsidR="007A540D" w:rsidRPr="00F7403F">
        <w:rPr>
          <w:rStyle w:val="normaltextrun"/>
          <w:rFonts w:ascii="Arial" w:hAnsi="Arial" w:cs="Arial"/>
          <w:b/>
          <w:bCs/>
          <w:color w:val="000000" w:themeColor="text1"/>
        </w:rPr>
        <w:t xml:space="preserve"> </w:t>
      </w:r>
      <w:r w:rsidR="00DE438E" w:rsidRPr="00F7403F">
        <w:rPr>
          <w:rStyle w:val="normaltextrun"/>
          <w:rFonts w:ascii="Arial" w:hAnsi="Arial" w:cs="Arial"/>
          <w:bCs/>
          <w:color w:val="000000" w:themeColor="text1"/>
        </w:rPr>
        <w:t xml:space="preserve">Senate </w:t>
      </w:r>
      <w:r w:rsidR="000A30C4">
        <w:rPr>
          <w:rStyle w:val="normaltextrun"/>
          <w:rFonts w:ascii="Arial" w:hAnsi="Arial" w:cs="Arial"/>
          <w:bCs/>
          <w:color w:val="000000" w:themeColor="text1"/>
        </w:rPr>
        <w:t>Appropriations</w:t>
      </w:r>
      <w:r w:rsidR="009F14C1" w:rsidRPr="00F7403F">
        <w:rPr>
          <w:rStyle w:val="normaltextrun"/>
          <w:rFonts w:ascii="Arial" w:hAnsi="Arial" w:cs="Arial"/>
          <w:bCs/>
          <w:color w:val="000000" w:themeColor="text1"/>
        </w:rPr>
        <w:t xml:space="preserve"> </w:t>
      </w:r>
      <w:r w:rsidR="00946BDE" w:rsidRPr="00F7403F">
        <w:rPr>
          <w:rStyle w:val="normaltextrun"/>
          <w:rFonts w:ascii="Arial" w:hAnsi="Arial" w:cs="Arial"/>
          <w:bCs/>
          <w:color w:val="000000" w:themeColor="text1"/>
        </w:rPr>
        <w:t>Committee</w:t>
      </w:r>
      <w:r w:rsidR="00EF61C7">
        <w:rPr>
          <w:rStyle w:val="normaltextrun"/>
          <w:rFonts w:ascii="Arial" w:hAnsi="Arial" w:cs="Arial"/>
          <w:bCs/>
          <w:color w:val="000000" w:themeColor="text1"/>
        </w:rPr>
        <w:t xml:space="preserve"> </w:t>
      </w:r>
      <w:r w:rsidR="009F14C1">
        <w:rPr>
          <w:rStyle w:val="normaltextrun"/>
          <w:rFonts w:ascii="Arial" w:hAnsi="Arial" w:cs="Arial"/>
          <w:bCs/>
          <w:color w:val="000000" w:themeColor="text1"/>
        </w:rPr>
        <w:t>Suspense File. May be acted upon in January 2024.</w:t>
      </w:r>
    </w:p>
    <w:p w14:paraId="7F9E7F07" w14:textId="7D64CC07" w:rsidR="002149D1" w:rsidRPr="00F7403F" w:rsidRDefault="002149D1" w:rsidP="00916008">
      <w:pPr>
        <w:pStyle w:val="paragraph"/>
        <w:keepNext/>
        <w:spacing w:before="240" w:beforeAutospacing="0" w:after="240" w:afterAutospacing="0"/>
        <w:textAlignment w:val="baseline"/>
        <w:rPr>
          <w:rFonts w:ascii="Arial" w:hAnsi="Arial" w:cs="Arial"/>
          <w:b/>
          <w:bCs/>
          <w:color w:val="000000" w:themeColor="text1"/>
        </w:rPr>
      </w:pPr>
      <w:r w:rsidRPr="00F7403F">
        <w:rPr>
          <w:rStyle w:val="normaltextrun"/>
          <w:rFonts w:ascii="Arial" w:hAnsi="Arial" w:cs="Arial"/>
          <w:b/>
          <w:bCs/>
          <w:color w:val="000000" w:themeColor="text1"/>
        </w:rPr>
        <w:lastRenderedPageBreak/>
        <w:t xml:space="preserve">AB 1127 (Reyes) – </w:t>
      </w:r>
      <w:r w:rsidR="00105418">
        <w:rPr>
          <w:rStyle w:val="normaltextrun"/>
          <w:rFonts w:ascii="Arial" w:hAnsi="Arial" w:cs="Arial"/>
          <w:b/>
          <w:bCs/>
          <w:color w:val="000000" w:themeColor="text1"/>
        </w:rPr>
        <w:t xml:space="preserve">Teachers </w:t>
      </w:r>
      <w:r w:rsidR="004D780B">
        <w:rPr>
          <w:rStyle w:val="normaltextrun"/>
          <w:rFonts w:ascii="Arial" w:hAnsi="Arial" w:cs="Arial"/>
          <w:b/>
          <w:bCs/>
          <w:color w:val="000000" w:themeColor="text1"/>
        </w:rPr>
        <w:t>Profession</w:t>
      </w:r>
      <w:r w:rsidR="00C05B2F">
        <w:rPr>
          <w:rStyle w:val="normaltextrun"/>
          <w:rFonts w:ascii="Arial" w:hAnsi="Arial" w:cs="Arial"/>
          <w:b/>
          <w:bCs/>
          <w:color w:val="000000" w:themeColor="text1"/>
        </w:rPr>
        <w:t>.</w:t>
      </w:r>
      <w:r w:rsidR="004D780B">
        <w:rPr>
          <w:rStyle w:val="normaltextrun"/>
          <w:rFonts w:ascii="Arial" w:hAnsi="Arial" w:cs="Arial"/>
          <w:b/>
          <w:bCs/>
          <w:color w:val="000000" w:themeColor="text1"/>
        </w:rPr>
        <w:t>al</w:t>
      </w:r>
      <w:r w:rsidR="00105418">
        <w:rPr>
          <w:rStyle w:val="normaltextrun"/>
          <w:rFonts w:ascii="Arial" w:hAnsi="Arial" w:cs="Arial"/>
          <w:b/>
          <w:bCs/>
          <w:color w:val="000000" w:themeColor="text1"/>
        </w:rPr>
        <w:t xml:space="preserve"> Development: </w:t>
      </w:r>
      <w:r w:rsidRPr="00F7403F">
        <w:rPr>
          <w:rStyle w:val="normaltextrun"/>
          <w:rFonts w:ascii="Arial" w:hAnsi="Arial" w:cs="Arial"/>
          <w:b/>
          <w:bCs/>
          <w:color w:val="000000" w:themeColor="text1"/>
        </w:rPr>
        <w:t>Bilingual Teacher Professional Development Program</w:t>
      </w:r>
      <w:r w:rsidRPr="00F7403F">
        <w:rPr>
          <w:rStyle w:val="eop"/>
          <w:rFonts w:ascii="Arial" w:eastAsiaTheme="majorEastAsia" w:hAnsi="Arial" w:cs="Arial"/>
          <w:color w:val="000000" w:themeColor="text1"/>
        </w:rPr>
        <w:t> </w:t>
      </w:r>
    </w:p>
    <w:p w14:paraId="7E7C3656" w14:textId="047DCDF4" w:rsidR="002149D1" w:rsidRPr="00F7403F" w:rsidRDefault="002149D1" w:rsidP="002149D1">
      <w:pPr>
        <w:pStyle w:val="paragraph"/>
        <w:spacing w:before="0" w:beforeAutospacing="0" w:after="240" w:afterAutospacing="0"/>
        <w:textAlignment w:val="baseline"/>
        <w:rPr>
          <w:rStyle w:val="eop"/>
          <w:rFonts w:ascii="Arial" w:eastAsiaTheme="majorEastAsia" w:hAnsi="Arial" w:cs="Arial"/>
          <w:color w:val="000000" w:themeColor="text1"/>
        </w:rPr>
      </w:pPr>
      <w:r w:rsidRPr="00F7403F">
        <w:rPr>
          <w:rStyle w:val="normaltextrun"/>
          <w:rFonts w:ascii="Arial" w:hAnsi="Arial" w:cs="Arial"/>
          <w:color w:val="000000" w:themeColor="text1"/>
        </w:rPr>
        <w:t xml:space="preserve">This bill </w:t>
      </w:r>
      <w:r w:rsidR="005471A8" w:rsidRPr="00F7403F">
        <w:rPr>
          <w:rStyle w:val="normaltextrun"/>
          <w:rFonts w:ascii="Arial" w:hAnsi="Arial" w:cs="Arial"/>
          <w:color w:val="000000" w:themeColor="text1"/>
        </w:rPr>
        <w:t>expand</w:t>
      </w:r>
      <w:r w:rsidR="00C05B2F">
        <w:rPr>
          <w:rStyle w:val="normaltextrun"/>
          <w:rFonts w:ascii="Arial" w:hAnsi="Arial" w:cs="Arial"/>
          <w:color w:val="000000" w:themeColor="text1"/>
        </w:rPr>
        <w:t>s</w:t>
      </w:r>
      <w:r w:rsidR="005471A8" w:rsidRPr="00F7403F">
        <w:rPr>
          <w:rStyle w:val="normaltextrun"/>
          <w:rFonts w:ascii="Arial" w:hAnsi="Arial" w:cs="Arial"/>
          <w:color w:val="000000" w:themeColor="text1"/>
        </w:rPr>
        <w:t xml:space="preserve"> </w:t>
      </w:r>
      <w:r w:rsidRPr="00F7403F">
        <w:rPr>
          <w:rStyle w:val="normaltextrun"/>
          <w:rFonts w:ascii="Arial" w:hAnsi="Arial" w:cs="Arial"/>
          <w:color w:val="000000" w:themeColor="text1"/>
        </w:rPr>
        <w:t>the</w:t>
      </w:r>
      <w:r w:rsidR="00105418">
        <w:rPr>
          <w:rStyle w:val="normaltextrun"/>
          <w:rFonts w:ascii="Arial" w:hAnsi="Arial" w:cs="Arial"/>
          <w:color w:val="000000" w:themeColor="text1"/>
        </w:rPr>
        <w:t xml:space="preserve"> scope of eligibility for the</w:t>
      </w:r>
      <w:r w:rsidRPr="00F7403F">
        <w:rPr>
          <w:rStyle w:val="normaltextrun"/>
          <w:rFonts w:ascii="Arial" w:hAnsi="Arial" w:cs="Arial"/>
          <w:color w:val="000000" w:themeColor="text1"/>
        </w:rPr>
        <w:t xml:space="preserve"> Bilingual Teacher Professional Development Program, with the goal of </w:t>
      </w:r>
      <w:r w:rsidRPr="00F7403F">
        <w:rPr>
          <w:rStyle w:val="normaltextrun"/>
          <w:rFonts w:ascii="Arial" w:hAnsi="Arial" w:cs="Arial"/>
          <w:color w:val="000000" w:themeColor="text1"/>
          <w:shd w:val="clear" w:color="auto" w:fill="FFFFFF"/>
        </w:rPr>
        <w:t xml:space="preserve">increasing bilingual teachers in multiple languages to staff bilingual classrooms. </w:t>
      </w:r>
    </w:p>
    <w:p w14:paraId="5FB21650" w14:textId="67044C95" w:rsidR="00B83D46" w:rsidRPr="00F7403F" w:rsidRDefault="00DC5574" w:rsidP="002149D1">
      <w:pPr>
        <w:pStyle w:val="paragraph"/>
        <w:spacing w:before="0" w:beforeAutospacing="0" w:after="240" w:afterAutospacing="0"/>
        <w:textAlignment w:val="baseline"/>
        <w:rPr>
          <w:rFonts w:ascii="Arial" w:hAnsi="Arial" w:cs="Arial"/>
          <w:i/>
          <w:iCs/>
          <w:color w:val="000000" w:themeColor="text1"/>
        </w:rPr>
      </w:pPr>
      <w:r>
        <w:rPr>
          <w:rStyle w:val="eop"/>
          <w:rFonts w:ascii="Arial" w:eastAsiaTheme="majorEastAsia" w:hAnsi="Arial" w:cs="Arial"/>
          <w:i/>
          <w:iCs/>
          <w:color w:val="000000" w:themeColor="text1"/>
        </w:rPr>
        <w:t>Supported</w:t>
      </w:r>
      <w:r w:rsidR="00B83D46" w:rsidRPr="00F7403F">
        <w:rPr>
          <w:rStyle w:val="eop"/>
          <w:rFonts w:ascii="Arial" w:eastAsiaTheme="majorEastAsia" w:hAnsi="Arial" w:cs="Arial"/>
          <w:i/>
          <w:iCs/>
          <w:color w:val="000000" w:themeColor="text1"/>
        </w:rPr>
        <w:t xml:space="preserve"> by </w:t>
      </w:r>
      <w:r w:rsidR="003E4DA4" w:rsidRPr="00F7403F">
        <w:rPr>
          <w:rStyle w:val="eop"/>
          <w:rFonts w:ascii="Arial" w:eastAsiaTheme="majorEastAsia" w:hAnsi="Arial" w:cs="Arial"/>
          <w:i/>
          <w:iCs/>
          <w:color w:val="000000" w:themeColor="text1"/>
        </w:rPr>
        <w:t>SSPI Thurmond</w:t>
      </w:r>
    </w:p>
    <w:p w14:paraId="7E3D78C0" w14:textId="6952AA9B" w:rsidR="002149D1" w:rsidRPr="00F7403F" w:rsidRDefault="000D1994" w:rsidP="002149D1">
      <w:pPr>
        <w:pStyle w:val="paragraph"/>
        <w:spacing w:before="0" w:beforeAutospacing="0" w:after="240" w:afterAutospacing="0"/>
        <w:textAlignment w:val="baseline"/>
        <w:rPr>
          <w:rFonts w:ascii="Arial" w:hAnsi="Arial" w:cs="Arial"/>
          <w:color w:val="000000" w:themeColor="text1"/>
        </w:rPr>
      </w:pPr>
      <w:r>
        <w:rPr>
          <w:rStyle w:val="normaltextrun"/>
          <w:rFonts w:ascii="Arial" w:hAnsi="Arial" w:cs="Arial"/>
          <w:color w:val="000000" w:themeColor="text1"/>
          <w:shd w:val="clear" w:color="auto" w:fill="FFFFFF"/>
        </w:rPr>
        <w:t xml:space="preserve">Signed by </w:t>
      </w:r>
      <w:r w:rsidR="00C05B2F">
        <w:rPr>
          <w:rStyle w:val="normaltextrun"/>
          <w:rFonts w:ascii="Arial" w:hAnsi="Arial" w:cs="Arial"/>
          <w:color w:val="000000" w:themeColor="text1"/>
          <w:shd w:val="clear" w:color="auto" w:fill="FFFFFF"/>
        </w:rPr>
        <w:t xml:space="preserve">the </w:t>
      </w:r>
      <w:r>
        <w:rPr>
          <w:rStyle w:val="normaltextrun"/>
          <w:rFonts w:ascii="Arial" w:hAnsi="Arial" w:cs="Arial"/>
          <w:color w:val="000000" w:themeColor="text1"/>
          <w:shd w:val="clear" w:color="auto" w:fill="FFFFFF"/>
        </w:rPr>
        <w:t>Governor</w:t>
      </w:r>
      <w:r w:rsidR="00C05B2F">
        <w:rPr>
          <w:rStyle w:val="normaltextrun"/>
          <w:rFonts w:ascii="Arial" w:hAnsi="Arial" w:cs="Arial"/>
          <w:color w:val="000000" w:themeColor="text1"/>
          <w:shd w:val="clear" w:color="auto" w:fill="FFFFFF"/>
        </w:rPr>
        <w:t xml:space="preserve"> on</w:t>
      </w:r>
      <w:r w:rsidR="00C05B2F" w:rsidRPr="00F7403F">
        <w:rPr>
          <w:rStyle w:val="normaltextrun"/>
          <w:rFonts w:ascii="Arial" w:hAnsi="Arial" w:cs="Arial"/>
          <w:color w:val="000000" w:themeColor="text1"/>
          <w:shd w:val="clear" w:color="auto" w:fill="FFFFFF"/>
        </w:rPr>
        <w:t xml:space="preserve"> </w:t>
      </w:r>
      <w:r w:rsidR="00105418">
        <w:rPr>
          <w:rStyle w:val="normaltextrun"/>
          <w:rFonts w:ascii="Arial" w:hAnsi="Arial" w:cs="Arial"/>
          <w:color w:val="000000" w:themeColor="text1"/>
        </w:rPr>
        <w:t>October 13, 2023. Chapter 830, Statutes of 2023.</w:t>
      </w:r>
      <w:r w:rsidR="002149D1" w:rsidRPr="00F7403F">
        <w:rPr>
          <w:rStyle w:val="eop"/>
          <w:rFonts w:ascii="Arial" w:eastAsiaTheme="majorEastAsia" w:hAnsi="Arial" w:cs="Arial"/>
          <w:color w:val="000000" w:themeColor="text1"/>
        </w:rPr>
        <w:t> </w:t>
      </w:r>
    </w:p>
    <w:p w14:paraId="174E532A" w14:textId="5F9DB6AA" w:rsidR="002149D1" w:rsidRPr="00F7403F" w:rsidRDefault="002149D1" w:rsidP="002149D1">
      <w:pPr>
        <w:pStyle w:val="paragraph"/>
        <w:spacing w:before="0" w:beforeAutospacing="0" w:after="240" w:afterAutospacing="0"/>
        <w:textAlignment w:val="baseline"/>
        <w:rPr>
          <w:rFonts w:ascii="Arial" w:hAnsi="Arial" w:cs="Arial"/>
          <w:color w:val="000000" w:themeColor="text1"/>
        </w:rPr>
      </w:pPr>
      <w:r w:rsidRPr="00F7403F">
        <w:rPr>
          <w:rStyle w:val="normaltextrun"/>
          <w:rFonts w:ascii="Arial" w:hAnsi="Arial" w:cs="Arial"/>
          <w:b/>
          <w:bCs/>
          <w:color w:val="000000" w:themeColor="text1"/>
        </w:rPr>
        <w:t xml:space="preserve">SB 765 (Portantino) – Teachers: retired teachers: </w:t>
      </w:r>
      <w:r w:rsidR="00F259E5">
        <w:rPr>
          <w:rStyle w:val="normaltextrun"/>
          <w:rFonts w:ascii="Arial" w:hAnsi="Arial" w:cs="Arial"/>
          <w:b/>
          <w:bCs/>
          <w:color w:val="000000" w:themeColor="text1"/>
        </w:rPr>
        <w:t>compensation</w:t>
      </w:r>
    </w:p>
    <w:p w14:paraId="32D93E03" w14:textId="66DC046F" w:rsidR="002149D1" w:rsidRPr="00F7403F" w:rsidRDefault="002149D1" w:rsidP="002149D1">
      <w:pPr>
        <w:pStyle w:val="paragraph"/>
        <w:spacing w:before="0" w:beforeAutospacing="0" w:after="240" w:afterAutospacing="0"/>
        <w:textAlignment w:val="baseline"/>
        <w:rPr>
          <w:rStyle w:val="eop"/>
          <w:rFonts w:ascii="Arial" w:eastAsiaTheme="majorEastAsia" w:hAnsi="Arial" w:cs="Arial"/>
          <w:color w:val="000000" w:themeColor="text1"/>
        </w:rPr>
      </w:pPr>
      <w:r w:rsidRPr="00F7403F">
        <w:rPr>
          <w:rStyle w:val="normaltextrun"/>
          <w:rFonts w:ascii="Arial" w:hAnsi="Arial" w:cs="Arial"/>
          <w:color w:val="000000" w:themeColor="text1"/>
        </w:rPr>
        <w:t xml:space="preserve">This bill </w:t>
      </w:r>
      <w:r w:rsidR="00105418" w:rsidRPr="00105418">
        <w:rPr>
          <w:rFonts w:ascii="Arial" w:hAnsi="Arial" w:cs="Arial"/>
          <w:color w:val="000000" w:themeColor="text1"/>
        </w:rPr>
        <w:t>modif</w:t>
      </w:r>
      <w:r w:rsidR="003E6180">
        <w:rPr>
          <w:rFonts w:ascii="Arial" w:hAnsi="Arial" w:cs="Arial"/>
          <w:color w:val="000000" w:themeColor="text1"/>
        </w:rPr>
        <w:t>ies</w:t>
      </w:r>
      <w:r w:rsidR="00105418" w:rsidRPr="00105418">
        <w:rPr>
          <w:rFonts w:ascii="Arial" w:hAnsi="Arial" w:cs="Arial"/>
          <w:color w:val="000000" w:themeColor="text1"/>
        </w:rPr>
        <w:t xml:space="preserve"> th</w:t>
      </w:r>
      <w:r w:rsidR="00105418">
        <w:rPr>
          <w:rFonts w:ascii="Arial" w:hAnsi="Arial" w:cs="Arial"/>
          <w:color w:val="000000" w:themeColor="text1"/>
        </w:rPr>
        <w:t>e</w:t>
      </w:r>
      <w:r w:rsidR="00105418" w:rsidRPr="00105418">
        <w:rPr>
          <w:rFonts w:ascii="Arial" w:hAnsi="Arial" w:cs="Arial"/>
          <w:color w:val="000000" w:themeColor="text1"/>
        </w:rPr>
        <w:t xml:space="preserve"> calculation so the limitation of postretirement compensation, in any school year, is instead an amount calculated by </w:t>
      </w:r>
      <w:r w:rsidR="00105418">
        <w:rPr>
          <w:rFonts w:ascii="Arial" w:hAnsi="Arial" w:cs="Arial"/>
          <w:color w:val="000000" w:themeColor="text1"/>
        </w:rPr>
        <w:t>State Teachers’ Retirement System</w:t>
      </w:r>
      <w:r w:rsidR="00105418" w:rsidRPr="00105418">
        <w:rPr>
          <w:rFonts w:ascii="Arial" w:hAnsi="Arial" w:cs="Arial"/>
          <w:color w:val="000000" w:themeColor="text1"/>
        </w:rPr>
        <w:t xml:space="preserve"> each July 1 equal to 7</w:t>
      </w:r>
      <w:r w:rsidR="00105418">
        <w:rPr>
          <w:rFonts w:ascii="Arial" w:hAnsi="Arial" w:cs="Arial"/>
          <w:color w:val="000000" w:themeColor="text1"/>
        </w:rPr>
        <w:t>0 percent</w:t>
      </w:r>
      <w:r w:rsidR="00105418" w:rsidRPr="00105418">
        <w:rPr>
          <w:rFonts w:ascii="Arial" w:hAnsi="Arial" w:cs="Arial"/>
          <w:color w:val="000000" w:themeColor="text1"/>
        </w:rPr>
        <w:t xml:space="preserve"> of the median final compensation of all members who retired for service during the fiscal year ending in the previous calendar year</w:t>
      </w:r>
      <w:r w:rsidR="00510B00">
        <w:rPr>
          <w:rFonts w:ascii="Arial" w:hAnsi="Arial" w:cs="Arial"/>
          <w:color w:val="000000" w:themeColor="text1"/>
        </w:rPr>
        <w:t>.</w:t>
      </w:r>
    </w:p>
    <w:p w14:paraId="6BA991BC" w14:textId="630A2841" w:rsidR="00B83D46" w:rsidRPr="00F7403F" w:rsidRDefault="00DC5574" w:rsidP="002149D1">
      <w:pPr>
        <w:pStyle w:val="paragraph"/>
        <w:spacing w:before="0" w:beforeAutospacing="0" w:after="240" w:afterAutospacing="0"/>
        <w:textAlignment w:val="baseline"/>
        <w:rPr>
          <w:rFonts w:ascii="Arial" w:hAnsi="Arial" w:cs="Arial"/>
          <w:color w:val="000000" w:themeColor="text1"/>
        </w:rPr>
      </w:pPr>
      <w:r>
        <w:rPr>
          <w:rStyle w:val="eop"/>
          <w:rFonts w:ascii="Arial" w:eastAsiaTheme="majorEastAsia" w:hAnsi="Arial" w:cs="Arial"/>
          <w:i/>
          <w:iCs/>
          <w:color w:val="000000" w:themeColor="text1"/>
        </w:rPr>
        <w:t>Supported</w:t>
      </w:r>
      <w:r w:rsidRPr="00F7403F">
        <w:rPr>
          <w:rStyle w:val="eop"/>
          <w:rFonts w:ascii="Arial" w:eastAsiaTheme="majorEastAsia" w:hAnsi="Arial" w:cs="Arial"/>
          <w:i/>
          <w:iCs/>
          <w:color w:val="000000" w:themeColor="text1"/>
        </w:rPr>
        <w:t xml:space="preserve"> </w:t>
      </w:r>
      <w:r w:rsidR="00755FD5">
        <w:rPr>
          <w:rStyle w:val="normaltextrun"/>
          <w:rFonts w:ascii="Arial" w:hAnsi="Arial" w:cs="Arial"/>
          <w:i/>
          <w:color w:val="000000" w:themeColor="text1"/>
        </w:rPr>
        <w:t>by</w:t>
      </w:r>
      <w:r w:rsidR="003E4DA4" w:rsidRPr="00F7403F">
        <w:rPr>
          <w:rStyle w:val="normaltextrun"/>
          <w:rFonts w:ascii="Arial" w:hAnsi="Arial" w:cs="Arial"/>
          <w:i/>
          <w:color w:val="000000" w:themeColor="text1"/>
        </w:rPr>
        <w:t xml:space="preserve"> SSPI Thurmond</w:t>
      </w:r>
    </w:p>
    <w:p w14:paraId="68BBB825" w14:textId="21A2FB1B" w:rsidR="002149D1" w:rsidRPr="00F7403F" w:rsidRDefault="000D1994" w:rsidP="002149D1">
      <w:pPr>
        <w:pStyle w:val="paragraph"/>
        <w:spacing w:before="0" w:beforeAutospacing="0" w:after="240" w:afterAutospacing="0"/>
        <w:textAlignment w:val="baseline"/>
        <w:rPr>
          <w:rFonts w:ascii="Arial" w:eastAsiaTheme="majorEastAsia" w:hAnsi="Arial" w:cs="Arial"/>
          <w:color w:val="000000" w:themeColor="text1"/>
        </w:rPr>
      </w:pPr>
      <w:r>
        <w:rPr>
          <w:rStyle w:val="normaltextrun"/>
          <w:rFonts w:ascii="Arial" w:hAnsi="Arial" w:cs="Arial"/>
          <w:color w:val="000000" w:themeColor="text1"/>
        </w:rPr>
        <w:t xml:space="preserve">Signed by </w:t>
      </w:r>
      <w:r w:rsidR="00AC2917">
        <w:rPr>
          <w:rStyle w:val="normaltextrun"/>
          <w:rFonts w:ascii="Arial" w:hAnsi="Arial" w:cs="Arial"/>
          <w:color w:val="000000" w:themeColor="text1"/>
        </w:rPr>
        <w:t xml:space="preserve">the </w:t>
      </w:r>
      <w:r>
        <w:rPr>
          <w:rStyle w:val="normaltextrun"/>
          <w:rFonts w:ascii="Arial" w:hAnsi="Arial" w:cs="Arial"/>
          <w:color w:val="000000" w:themeColor="text1"/>
        </w:rPr>
        <w:t>Governor</w:t>
      </w:r>
      <w:r w:rsidR="00AC2917">
        <w:rPr>
          <w:rStyle w:val="normaltextrun"/>
          <w:rFonts w:ascii="Arial" w:hAnsi="Arial" w:cs="Arial"/>
          <w:color w:val="000000" w:themeColor="text1"/>
        </w:rPr>
        <w:t xml:space="preserve"> on </w:t>
      </w:r>
      <w:r w:rsidR="00105418">
        <w:rPr>
          <w:rStyle w:val="normaltextrun"/>
          <w:rFonts w:ascii="Arial" w:hAnsi="Arial" w:cs="Arial"/>
          <w:color w:val="000000" w:themeColor="text1"/>
        </w:rPr>
        <w:t>October 13, 2023. Chapter 885, Statutes of 2023.</w:t>
      </w:r>
      <w:r w:rsidR="002149D1" w:rsidRPr="00F7403F">
        <w:rPr>
          <w:rStyle w:val="eop"/>
          <w:rFonts w:ascii="Arial" w:eastAsiaTheme="majorEastAsia" w:hAnsi="Arial" w:cs="Arial"/>
          <w:color w:val="000000" w:themeColor="text1"/>
        </w:rPr>
        <w:t> </w:t>
      </w:r>
    </w:p>
    <w:p w14:paraId="1193A03E" w14:textId="29B01B5A" w:rsidR="00FF07A5" w:rsidRPr="00F7403F" w:rsidRDefault="002149D1" w:rsidP="002149D1">
      <w:pPr>
        <w:pStyle w:val="Heading2"/>
        <w:pBdr>
          <w:top w:val="single" w:sz="6" w:space="1" w:color="auto"/>
          <w:left w:val="single" w:sz="6" w:space="4" w:color="auto"/>
          <w:bottom w:val="single" w:sz="6" w:space="1" w:color="auto"/>
          <w:right w:val="single" w:sz="6" w:space="4" w:color="auto"/>
        </w:pBdr>
        <w:shd w:val="clear" w:color="auto" w:fill="D9D9D9" w:themeFill="background1" w:themeFillShade="D9"/>
        <w:jc w:val="center"/>
        <w:rPr>
          <w:rFonts w:cs="Arial"/>
          <w:color w:val="000000" w:themeColor="text1"/>
        </w:rPr>
      </w:pPr>
      <w:r w:rsidRPr="00F7403F">
        <w:rPr>
          <w:rFonts w:cs="Arial"/>
          <w:color w:val="000000" w:themeColor="text1"/>
        </w:rPr>
        <w:t>Equity and Inclusion</w:t>
      </w:r>
    </w:p>
    <w:p w14:paraId="651C95BF" w14:textId="77777777" w:rsidR="00B076EF" w:rsidRPr="00F7403F" w:rsidRDefault="00B076EF" w:rsidP="00B076EF">
      <w:pPr>
        <w:pStyle w:val="paragraph"/>
        <w:spacing w:before="0" w:beforeAutospacing="0" w:after="240" w:afterAutospacing="0"/>
        <w:textAlignment w:val="baseline"/>
        <w:rPr>
          <w:rFonts w:ascii="Arial" w:hAnsi="Arial" w:cs="Arial"/>
          <w:color w:val="000000" w:themeColor="text1"/>
        </w:rPr>
      </w:pPr>
      <w:r w:rsidRPr="00F7403F">
        <w:rPr>
          <w:rStyle w:val="normaltextrun"/>
          <w:rFonts w:ascii="Arial" w:hAnsi="Arial" w:cs="Arial"/>
          <w:b/>
          <w:bCs/>
          <w:color w:val="000000" w:themeColor="text1"/>
        </w:rPr>
        <w:t>AB 5 (Zbur) – The Safe and Supportive Schools Act</w:t>
      </w:r>
      <w:r w:rsidRPr="00F7403F">
        <w:rPr>
          <w:rStyle w:val="eop"/>
          <w:rFonts w:ascii="Arial" w:eastAsiaTheme="majorEastAsia" w:hAnsi="Arial" w:cs="Arial"/>
          <w:color w:val="000000" w:themeColor="text1"/>
        </w:rPr>
        <w:t> </w:t>
      </w:r>
    </w:p>
    <w:p w14:paraId="14A9B487" w14:textId="0487FA0D" w:rsidR="00B076EF" w:rsidRPr="00F7403F" w:rsidRDefault="00B076EF" w:rsidP="00CF7971">
      <w:pPr>
        <w:pStyle w:val="paragraph"/>
        <w:spacing w:after="240"/>
        <w:textAlignment w:val="baseline"/>
        <w:rPr>
          <w:rStyle w:val="eop"/>
          <w:rFonts w:ascii="Arial" w:eastAsiaTheme="majorEastAsia" w:hAnsi="Arial" w:cs="Arial"/>
          <w:color w:val="000000" w:themeColor="text1"/>
        </w:rPr>
      </w:pPr>
      <w:r w:rsidRPr="00F7403F">
        <w:rPr>
          <w:rStyle w:val="normaltextrun"/>
          <w:rFonts w:ascii="Arial" w:hAnsi="Arial" w:cs="Arial"/>
          <w:color w:val="000000" w:themeColor="text1"/>
        </w:rPr>
        <w:t>This bill establish</w:t>
      </w:r>
      <w:r w:rsidR="00AC2917">
        <w:rPr>
          <w:rStyle w:val="normaltextrun"/>
          <w:rFonts w:ascii="Arial" w:hAnsi="Arial" w:cs="Arial"/>
          <w:color w:val="000000" w:themeColor="text1"/>
        </w:rPr>
        <w:t>es</w:t>
      </w:r>
      <w:r w:rsidRPr="00F7403F">
        <w:rPr>
          <w:rStyle w:val="normaltextrun"/>
          <w:rFonts w:ascii="Arial" w:hAnsi="Arial" w:cs="Arial"/>
          <w:color w:val="000000" w:themeColor="text1"/>
        </w:rPr>
        <w:t xml:space="preserve"> the Safe and Supportive Schools Program to support the needs of lesbian, gay, bisexual, transgender, queer, questioning, and </w:t>
      </w:r>
      <w:r w:rsidR="003E7DC2" w:rsidRPr="00F7403F">
        <w:rPr>
          <w:rStyle w:val="normaltextrun"/>
          <w:rFonts w:ascii="Arial" w:hAnsi="Arial" w:cs="Arial"/>
          <w:color w:val="000000" w:themeColor="text1"/>
        </w:rPr>
        <w:t>other</w:t>
      </w:r>
      <w:r w:rsidRPr="00F7403F">
        <w:rPr>
          <w:rStyle w:val="normaltextrun"/>
          <w:rFonts w:ascii="Arial" w:hAnsi="Arial" w:cs="Arial"/>
          <w:color w:val="000000" w:themeColor="text1"/>
        </w:rPr>
        <w:t xml:space="preserve"> (LGBTQ+) pupils by requiring LEAs </w:t>
      </w:r>
      <w:r w:rsidR="00B979BA" w:rsidRPr="00F7403F">
        <w:rPr>
          <w:rStyle w:val="normaltextrun"/>
          <w:rFonts w:ascii="Arial" w:hAnsi="Arial" w:cs="Arial"/>
          <w:color w:val="000000" w:themeColor="text1"/>
        </w:rPr>
        <w:t xml:space="preserve">to annually </w:t>
      </w:r>
      <w:r w:rsidRPr="00F7403F">
        <w:rPr>
          <w:rStyle w:val="normaltextrun"/>
          <w:rFonts w:ascii="Arial" w:hAnsi="Arial" w:cs="Arial"/>
          <w:color w:val="000000" w:themeColor="text1"/>
        </w:rPr>
        <w:t xml:space="preserve">offer </w:t>
      </w:r>
      <w:r w:rsidR="00B979BA" w:rsidRPr="00F7403F">
        <w:rPr>
          <w:rStyle w:val="normaltextrun"/>
          <w:rFonts w:ascii="Arial" w:hAnsi="Arial" w:cs="Arial"/>
          <w:color w:val="000000" w:themeColor="text1"/>
        </w:rPr>
        <w:t xml:space="preserve">one hour of </w:t>
      </w:r>
      <w:r w:rsidRPr="00F7403F">
        <w:rPr>
          <w:rStyle w:val="normaltextrun"/>
          <w:rFonts w:ascii="Arial" w:hAnsi="Arial" w:cs="Arial"/>
          <w:color w:val="000000" w:themeColor="text1"/>
        </w:rPr>
        <w:t>LGBTQ+ cultural competency training for educators and other certificated staff.</w:t>
      </w:r>
      <w:r w:rsidRPr="00F7403F">
        <w:rPr>
          <w:rStyle w:val="eop"/>
          <w:rFonts w:ascii="Arial" w:eastAsiaTheme="majorEastAsia" w:hAnsi="Arial" w:cs="Arial"/>
          <w:color w:val="000000" w:themeColor="text1"/>
        </w:rPr>
        <w:t> </w:t>
      </w:r>
      <w:r w:rsidR="002F5F5D">
        <w:rPr>
          <w:rStyle w:val="eop"/>
          <w:rFonts w:ascii="Arial" w:eastAsiaTheme="majorEastAsia" w:hAnsi="Arial" w:cs="Arial"/>
          <w:color w:val="000000" w:themeColor="text1"/>
        </w:rPr>
        <w:t xml:space="preserve">The bill </w:t>
      </w:r>
      <w:r w:rsidR="00CF7971">
        <w:rPr>
          <w:rFonts w:ascii="Arial" w:eastAsiaTheme="majorEastAsia" w:hAnsi="Arial" w:cs="Arial"/>
          <w:color w:val="000000" w:themeColor="text1"/>
        </w:rPr>
        <w:t>r</w:t>
      </w:r>
      <w:r w:rsidR="00CF7971" w:rsidRPr="00CF7971">
        <w:rPr>
          <w:rFonts w:ascii="Arial" w:eastAsiaTheme="majorEastAsia" w:hAnsi="Arial" w:cs="Arial"/>
          <w:color w:val="000000" w:themeColor="text1"/>
        </w:rPr>
        <w:t>equires the LEA to maintain documentation on the completion of the training by each employee</w:t>
      </w:r>
      <w:r w:rsidR="00CF7971">
        <w:rPr>
          <w:rFonts w:ascii="Arial" w:eastAsiaTheme="majorEastAsia" w:hAnsi="Arial" w:cs="Arial"/>
          <w:color w:val="000000" w:themeColor="text1"/>
        </w:rPr>
        <w:t xml:space="preserve"> and mandates the CDE to </w:t>
      </w:r>
      <w:r w:rsidR="00C65C63">
        <w:rPr>
          <w:rFonts w:ascii="Arial" w:eastAsiaTheme="majorEastAsia" w:hAnsi="Arial" w:cs="Arial"/>
          <w:color w:val="000000" w:themeColor="text1"/>
        </w:rPr>
        <w:t xml:space="preserve">finalize </w:t>
      </w:r>
      <w:r w:rsidR="00A95F62">
        <w:rPr>
          <w:rFonts w:ascii="Arial" w:eastAsiaTheme="majorEastAsia" w:hAnsi="Arial" w:cs="Arial"/>
          <w:color w:val="000000" w:themeColor="text1"/>
        </w:rPr>
        <w:t>develop</w:t>
      </w:r>
      <w:r w:rsidR="00C65C63">
        <w:rPr>
          <w:rFonts w:ascii="Arial" w:eastAsiaTheme="majorEastAsia" w:hAnsi="Arial" w:cs="Arial"/>
          <w:color w:val="000000" w:themeColor="text1"/>
        </w:rPr>
        <w:t>ment</w:t>
      </w:r>
      <w:r w:rsidR="00CF7971" w:rsidRPr="00CF7971">
        <w:rPr>
          <w:rFonts w:ascii="Arial" w:eastAsiaTheme="majorEastAsia" w:hAnsi="Arial" w:cs="Arial"/>
          <w:color w:val="000000" w:themeColor="text1"/>
        </w:rPr>
        <w:t xml:space="preserve"> of an online training curriculum and online delivery platform by July 1, 2025</w:t>
      </w:r>
      <w:r w:rsidR="00A95F62">
        <w:rPr>
          <w:rFonts w:ascii="Arial" w:eastAsiaTheme="majorEastAsia" w:hAnsi="Arial" w:cs="Arial"/>
          <w:color w:val="000000" w:themeColor="text1"/>
        </w:rPr>
        <w:t>.</w:t>
      </w:r>
    </w:p>
    <w:p w14:paraId="01C07365" w14:textId="6A3554AB" w:rsidR="00B83D46" w:rsidRPr="00F7403F" w:rsidRDefault="00DC5574" w:rsidP="00B076EF">
      <w:pPr>
        <w:pStyle w:val="paragraph"/>
        <w:spacing w:before="0" w:beforeAutospacing="0" w:after="240" w:afterAutospacing="0"/>
        <w:textAlignment w:val="baseline"/>
        <w:rPr>
          <w:rFonts w:ascii="Arial" w:hAnsi="Arial" w:cs="Arial"/>
          <w:color w:val="000000" w:themeColor="text1"/>
        </w:rPr>
      </w:pPr>
      <w:r>
        <w:rPr>
          <w:rStyle w:val="eop"/>
          <w:rFonts w:ascii="Arial" w:eastAsiaTheme="majorEastAsia" w:hAnsi="Arial" w:cs="Arial"/>
          <w:i/>
          <w:iCs/>
          <w:color w:val="000000" w:themeColor="text1"/>
        </w:rPr>
        <w:t>Supported</w:t>
      </w:r>
      <w:r w:rsidRPr="00F7403F">
        <w:rPr>
          <w:rStyle w:val="eop"/>
          <w:rFonts w:ascii="Arial" w:eastAsiaTheme="majorEastAsia" w:hAnsi="Arial" w:cs="Arial"/>
          <w:i/>
          <w:iCs/>
          <w:color w:val="000000" w:themeColor="text1"/>
        </w:rPr>
        <w:t xml:space="preserve"> </w:t>
      </w:r>
      <w:r w:rsidR="003E4DA4" w:rsidRPr="00F7403F">
        <w:rPr>
          <w:rStyle w:val="eop"/>
          <w:rFonts w:ascii="Arial" w:eastAsiaTheme="majorEastAsia" w:hAnsi="Arial" w:cs="Arial"/>
          <w:i/>
          <w:color w:val="000000" w:themeColor="text1"/>
        </w:rPr>
        <w:t xml:space="preserve">by SSPI Thurmond </w:t>
      </w:r>
    </w:p>
    <w:p w14:paraId="24DD04F6" w14:textId="6F9083E2" w:rsidR="00FF096E" w:rsidRPr="00F7403F" w:rsidRDefault="000D1994" w:rsidP="00376F52">
      <w:pPr>
        <w:pStyle w:val="paragraph"/>
        <w:spacing w:before="0" w:beforeAutospacing="0" w:after="240" w:afterAutospacing="0"/>
        <w:textAlignment w:val="baseline"/>
        <w:rPr>
          <w:rFonts w:ascii="Arial" w:eastAsiaTheme="majorEastAsia" w:hAnsi="Arial" w:cs="Arial"/>
          <w:color w:val="000000" w:themeColor="text1"/>
        </w:rPr>
      </w:pPr>
      <w:r>
        <w:rPr>
          <w:rStyle w:val="normaltextrun"/>
          <w:rFonts w:ascii="Arial" w:hAnsi="Arial" w:cs="Arial"/>
          <w:color w:val="000000" w:themeColor="text1"/>
          <w:shd w:val="clear" w:color="auto" w:fill="FFFFFF"/>
        </w:rPr>
        <w:t xml:space="preserve">Signed by </w:t>
      </w:r>
      <w:r w:rsidR="00AC2917">
        <w:rPr>
          <w:rStyle w:val="normaltextrun"/>
          <w:rFonts w:ascii="Arial" w:hAnsi="Arial" w:cs="Arial"/>
          <w:color w:val="000000" w:themeColor="text1"/>
          <w:shd w:val="clear" w:color="auto" w:fill="FFFFFF"/>
        </w:rPr>
        <w:t xml:space="preserve">the </w:t>
      </w:r>
      <w:r>
        <w:rPr>
          <w:rStyle w:val="normaltextrun"/>
          <w:rFonts w:ascii="Arial" w:hAnsi="Arial" w:cs="Arial"/>
          <w:color w:val="000000" w:themeColor="text1"/>
          <w:shd w:val="clear" w:color="auto" w:fill="FFFFFF"/>
        </w:rPr>
        <w:t>Governor</w:t>
      </w:r>
      <w:r w:rsidR="00AC2917">
        <w:rPr>
          <w:rStyle w:val="normaltextrun"/>
          <w:rFonts w:ascii="Arial" w:hAnsi="Arial" w:cs="Arial"/>
          <w:color w:val="000000" w:themeColor="text1"/>
          <w:shd w:val="clear" w:color="auto" w:fill="FFFFFF"/>
        </w:rPr>
        <w:t xml:space="preserve"> on </w:t>
      </w:r>
      <w:r w:rsidR="00105418">
        <w:rPr>
          <w:rStyle w:val="normaltextrun"/>
          <w:rFonts w:ascii="Arial" w:hAnsi="Arial" w:cs="Arial"/>
          <w:color w:val="000000" w:themeColor="text1"/>
        </w:rPr>
        <w:t>September 23, 2023. Chapter 220, Statutes of 2023.</w:t>
      </w:r>
    </w:p>
    <w:p w14:paraId="2BACA60A" w14:textId="77777777" w:rsidR="00B076EF" w:rsidRPr="00F7403F" w:rsidRDefault="00B076EF" w:rsidP="00B076EF">
      <w:pPr>
        <w:pStyle w:val="paragraph"/>
        <w:spacing w:before="0" w:beforeAutospacing="0" w:after="240" w:afterAutospacing="0"/>
        <w:textAlignment w:val="baseline"/>
        <w:rPr>
          <w:rFonts w:ascii="Arial" w:hAnsi="Arial" w:cs="Arial"/>
          <w:color w:val="000000" w:themeColor="text1"/>
        </w:rPr>
      </w:pPr>
      <w:r w:rsidRPr="00F7403F">
        <w:rPr>
          <w:rStyle w:val="normaltextrun"/>
          <w:rFonts w:ascii="Arial" w:hAnsi="Arial" w:cs="Arial"/>
          <w:b/>
          <w:bCs/>
          <w:color w:val="000000" w:themeColor="text1"/>
        </w:rPr>
        <w:t>SB 760 (Newman) – School facilities: all-gender restrooms</w:t>
      </w:r>
      <w:r w:rsidRPr="00F7403F">
        <w:rPr>
          <w:rStyle w:val="eop"/>
          <w:rFonts w:ascii="Arial" w:eastAsiaTheme="majorEastAsia" w:hAnsi="Arial" w:cs="Arial"/>
          <w:color w:val="000000" w:themeColor="text1"/>
        </w:rPr>
        <w:t> </w:t>
      </w:r>
    </w:p>
    <w:p w14:paraId="4AE44B10" w14:textId="16207A07" w:rsidR="00B83D46" w:rsidRPr="000922EE" w:rsidRDefault="00B076EF" w:rsidP="00B83D46">
      <w:pPr>
        <w:pStyle w:val="paragraph"/>
        <w:spacing w:before="0" w:beforeAutospacing="0" w:after="240" w:afterAutospacing="0"/>
        <w:textAlignment w:val="baseline"/>
        <w:rPr>
          <w:rStyle w:val="eop"/>
          <w:rFonts w:ascii="Arial" w:eastAsiaTheme="majorEastAsia" w:hAnsi="Arial" w:cs="Arial"/>
          <w:color w:val="000000" w:themeColor="text1"/>
        </w:rPr>
      </w:pPr>
      <w:r w:rsidRPr="00F7403F">
        <w:rPr>
          <w:rStyle w:val="normaltextrun"/>
          <w:rFonts w:ascii="Arial" w:hAnsi="Arial" w:cs="Arial"/>
          <w:color w:val="000000" w:themeColor="text1"/>
        </w:rPr>
        <w:t>This bill require</w:t>
      </w:r>
      <w:r w:rsidR="00AC2917">
        <w:rPr>
          <w:rStyle w:val="normaltextrun"/>
          <w:rFonts w:ascii="Arial" w:hAnsi="Arial" w:cs="Arial"/>
          <w:color w:val="000000" w:themeColor="text1"/>
        </w:rPr>
        <w:t>s</w:t>
      </w:r>
      <w:r w:rsidRPr="00F7403F">
        <w:rPr>
          <w:rStyle w:val="normaltextrun"/>
          <w:rFonts w:ascii="Arial" w:hAnsi="Arial" w:cs="Arial"/>
          <w:color w:val="000000" w:themeColor="text1"/>
        </w:rPr>
        <w:t xml:space="preserve"> California public schools to offer at least one all-gender restroom available for </w:t>
      </w:r>
      <w:r w:rsidR="00A4379E" w:rsidRPr="00F7403F">
        <w:rPr>
          <w:rStyle w:val="normaltextrun"/>
          <w:rFonts w:ascii="Arial" w:hAnsi="Arial" w:cs="Arial"/>
          <w:color w:val="000000" w:themeColor="text1"/>
        </w:rPr>
        <w:t>pupil</w:t>
      </w:r>
      <w:r w:rsidRPr="00F7403F">
        <w:rPr>
          <w:rStyle w:val="normaltextrun"/>
          <w:rFonts w:ascii="Arial" w:hAnsi="Arial" w:cs="Arial"/>
          <w:color w:val="000000" w:themeColor="text1"/>
        </w:rPr>
        <w:t xml:space="preserve"> use</w:t>
      </w:r>
      <w:r w:rsidR="00811AA1">
        <w:rPr>
          <w:rStyle w:val="normaltextrun"/>
          <w:rFonts w:ascii="Arial" w:hAnsi="Arial" w:cs="Arial"/>
          <w:color w:val="000000" w:themeColor="text1"/>
        </w:rPr>
        <w:t>, on or before July 1, 2026.</w:t>
      </w:r>
      <w:r w:rsidR="00811AA1" w:rsidRPr="00811AA1">
        <w:rPr>
          <w:rFonts w:ascii="Source Sans Pro" w:hAnsi="Source Sans Pro"/>
          <w:color w:val="2D2F3A"/>
          <w:sz w:val="22"/>
          <w:szCs w:val="22"/>
          <w:shd w:val="clear" w:color="auto" w:fill="FFFFFF"/>
        </w:rPr>
        <w:t xml:space="preserve"> </w:t>
      </w:r>
      <w:r w:rsidR="00811AA1" w:rsidRPr="00811AA1">
        <w:rPr>
          <w:rFonts w:ascii="Arial" w:hAnsi="Arial" w:cs="Arial"/>
          <w:color w:val="000000" w:themeColor="text1"/>
        </w:rPr>
        <w:t xml:space="preserve"> The bill would require the all-gender restroom to meet certain requirements, including, among other things, that it has signage identifying the bathroom facility as being open to all genders and is unlocked, </w:t>
      </w:r>
      <w:r w:rsidR="00811AA1" w:rsidRPr="000922EE">
        <w:rPr>
          <w:rFonts w:ascii="Arial" w:hAnsi="Arial" w:cs="Arial"/>
          <w:color w:val="000000" w:themeColor="text1"/>
        </w:rPr>
        <w:t>unobstructed, and easily accessible by any pupil</w:t>
      </w:r>
      <w:r w:rsidR="00510B00">
        <w:rPr>
          <w:rFonts w:ascii="Arial" w:hAnsi="Arial" w:cs="Arial"/>
          <w:color w:val="000000" w:themeColor="text1"/>
        </w:rPr>
        <w:t>.</w:t>
      </w:r>
    </w:p>
    <w:p w14:paraId="196A85E8" w14:textId="20A22E66" w:rsidR="00B076EF" w:rsidRPr="000922EE" w:rsidRDefault="00DC5574" w:rsidP="00B076EF">
      <w:pPr>
        <w:pStyle w:val="paragraph"/>
        <w:spacing w:before="0" w:beforeAutospacing="0" w:after="240" w:afterAutospacing="0"/>
        <w:textAlignment w:val="baseline"/>
        <w:rPr>
          <w:rFonts w:ascii="Arial" w:hAnsi="Arial" w:cs="Arial"/>
          <w:color w:val="000000" w:themeColor="text1"/>
        </w:rPr>
      </w:pPr>
      <w:r>
        <w:rPr>
          <w:rStyle w:val="eop"/>
          <w:rFonts w:ascii="Arial" w:eastAsiaTheme="majorEastAsia" w:hAnsi="Arial" w:cs="Arial"/>
          <w:i/>
          <w:iCs/>
          <w:color w:val="000000" w:themeColor="text1"/>
        </w:rPr>
        <w:t>Supported</w:t>
      </w:r>
      <w:r w:rsidRPr="00F7403F">
        <w:rPr>
          <w:rStyle w:val="eop"/>
          <w:rFonts w:ascii="Arial" w:eastAsiaTheme="majorEastAsia" w:hAnsi="Arial" w:cs="Arial"/>
          <w:i/>
          <w:iCs/>
          <w:color w:val="000000" w:themeColor="text1"/>
        </w:rPr>
        <w:t xml:space="preserve"> </w:t>
      </w:r>
      <w:r w:rsidR="000A30C4" w:rsidRPr="000922EE">
        <w:rPr>
          <w:rStyle w:val="normaltextrun"/>
          <w:rFonts w:ascii="Arial" w:hAnsi="Arial" w:cs="Arial"/>
          <w:i/>
          <w:color w:val="000000" w:themeColor="text1"/>
        </w:rPr>
        <w:t>by</w:t>
      </w:r>
      <w:r w:rsidR="003E4DA4" w:rsidRPr="000922EE">
        <w:rPr>
          <w:rStyle w:val="normaltextrun"/>
          <w:rFonts w:ascii="Arial" w:hAnsi="Arial" w:cs="Arial"/>
          <w:i/>
          <w:color w:val="000000" w:themeColor="text1"/>
        </w:rPr>
        <w:t xml:space="preserve"> SSPI Thurmond</w:t>
      </w:r>
    </w:p>
    <w:p w14:paraId="25BC06D3" w14:textId="76F61B02" w:rsidR="00B076EF" w:rsidRPr="00F7403F" w:rsidRDefault="000D1994" w:rsidP="00BF0C52">
      <w:pPr>
        <w:pStyle w:val="paragraph"/>
        <w:spacing w:before="0" w:beforeAutospacing="0" w:after="240" w:afterAutospacing="0"/>
        <w:textAlignment w:val="baseline"/>
        <w:rPr>
          <w:rStyle w:val="normaltextrun"/>
          <w:rFonts w:ascii="Arial" w:hAnsi="Arial" w:cs="Arial"/>
          <w:color w:val="000000" w:themeColor="text1"/>
        </w:rPr>
      </w:pPr>
      <w:r w:rsidRPr="000922EE">
        <w:rPr>
          <w:rStyle w:val="normaltextrun"/>
          <w:rFonts w:ascii="Arial" w:hAnsi="Arial" w:cs="Arial"/>
          <w:color w:val="000000" w:themeColor="text1"/>
        </w:rPr>
        <w:lastRenderedPageBreak/>
        <w:t xml:space="preserve">Signed by </w:t>
      </w:r>
      <w:r w:rsidR="00AC2917">
        <w:rPr>
          <w:rStyle w:val="normaltextrun"/>
          <w:rFonts w:ascii="Arial" w:hAnsi="Arial" w:cs="Arial"/>
          <w:color w:val="000000" w:themeColor="text1"/>
        </w:rPr>
        <w:t xml:space="preserve">the </w:t>
      </w:r>
      <w:r w:rsidRPr="000922EE">
        <w:rPr>
          <w:rStyle w:val="normaltextrun"/>
          <w:rFonts w:ascii="Arial" w:hAnsi="Arial" w:cs="Arial"/>
          <w:color w:val="000000" w:themeColor="text1"/>
        </w:rPr>
        <w:t>Governor</w:t>
      </w:r>
      <w:r w:rsidR="00AC2917">
        <w:rPr>
          <w:rStyle w:val="normaltextrun"/>
          <w:rFonts w:ascii="Arial" w:hAnsi="Arial" w:cs="Arial"/>
          <w:color w:val="000000" w:themeColor="text1"/>
        </w:rPr>
        <w:t xml:space="preserve"> on </w:t>
      </w:r>
      <w:r w:rsidR="00811AA1" w:rsidRPr="000922EE">
        <w:rPr>
          <w:rStyle w:val="normaltextrun"/>
          <w:rFonts w:ascii="Arial" w:hAnsi="Arial" w:cs="Arial"/>
          <w:color w:val="000000" w:themeColor="text1"/>
        </w:rPr>
        <w:t>September</w:t>
      </w:r>
      <w:r w:rsidR="00811AA1">
        <w:rPr>
          <w:rStyle w:val="normaltextrun"/>
          <w:rFonts w:ascii="Arial" w:hAnsi="Arial" w:cs="Arial"/>
          <w:color w:val="000000" w:themeColor="text1"/>
        </w:rPr>
        <w:t xml:space="preserve"> 23, 202</w:t>
      </w:r>
      <w:r w:rsidR="00754D98">
        <w:rPr>
          <w:rStyle w:val="normaltextrun"/>
          <w:rFonts w:ascii="Arial" w:hAnsi="Arial" w:cs="Arial"/>
          <w:color w:val="000000" w:themeColor="text1"/>
        </w:rPr>
        <w:t>3</w:t>
      </w:r>
      <w:r w:rsidR="00811AA1">
        <w:rPr>
          <w:rStyle w:val="normaltextrun"/>
          <w:rFonts w:ascii="Arial" w:hAnsi="Arial" w:cs="Arial"/>
          <w:color w:val="000000" w:themeColor="text1"/>
        </w:rPr>
        <w:t>. Chapter 227, Statutes of 2023.</w:t>
      </w:r>
    </w:p>
    <w:p w14:paraId="1193A040" w14:textId="207A96A6" w:rsidR="00FF07A5" w:rsidRPr="00F7403F" w:rsidRDefault="00B076EF" w:rsidP="00B076EF">
      <w:pPr>
        <w:pStyle w:val="Heading2"/>
        <w:pBdr>
          <w:top w:val="single" w:sz="6" w:space="1" w:color="auto"/>
          <w:left w:val="single" w:sz="6" w:space="4" w:color="auto"/>
          <w:bottom w:val="single" w:sz="6" w:space="1" w:color="auto"/>
          <w:right w:val="single" w:sz="6" w:space="4" w:color="auto"/>
        </w:pBdr>
        <w:shd w:val="clear" w:color="auto" w:fill="D9D9D9" w:themeFill="background1" w:themeFillShade="D9"/>
        <w:jc w:val="center"/>
        <w:rPr>
          <w:rFonts w:cs="Arial"/>
          <w:color w:val="000000" w:themeColor="text1"/>
        </w:rPr>
      </w:pPr>
      <w:r w:rsidRPr="00F7403F">
        <w:rPr>
          <w:rFonts w:cs="Arial"/>
          <w:color w:val="000000" w:themeColor="text1"/>
        </w:rPr>
        <w:t>Health and Wellness</w:t>
      </w:r>
    </w:p>
    <w:p w14:paraId="7BCF352B" w14:textId="77777777" w:rsidR="00B076EF" w:rsidRPr="00F7403F" w:rsidRDefault="00B076EF" w:rsidP="00B076EF">
      <w:pPr>
        <w:pStyle w:val="paragraph"/>
        <w:spacing w:before="0" w:beforeAutospacing="0" w:after="240" w:afterAutospacing="0"/>
        <w:textAlignment w:val="baseline"/>
        <w:rPr>
          <w:rFonts w:ascii="Arial" w:hAnsi="Arial" w:cs="Arial"/>
          <w:color w:val="000000" w:themeColor="text1"/>
        </w:rPr>
      </w:pPr>
      <w:r w:rsidRPr="00F7403F">
        <w:rPr>
          <w:rStyle w:val="normaltextrun"/>
          <w:rFonts w:ascii="Arial" w:hAnsi="Arial" w:cs="Arial"/>
          <w:b/>
          <w:bCs/>
          <w:color w:val="000000" w:themeColor="text1"/>
        </w:rPr>
        <w:t>AB 483 (Muratsuchi) – Local educational agency: Medi-Cal billing option</w:t>
      </w:r>
      <w:r w:rsidRPr="00F7403F">
        <w:rPr>
          <w:rStyle w:val="eop"/>
          <w:rFonts w:ascii="Arial" w:eastAsiaTheme="majorEastAsia" w:hAnsi="Arial" w:cs="Arial"/>
          <w:color w:val="000000" w:themeColor="text1"/>
        </w:rPr>
        <w:t> </w:t>
      </w:r>
    </w:p>
    <w:p w14:paraId="5737BB4A" w14:textId="08F9D5C6" w:rsidR="00B076EF" w:rsidRPr="00F7403F" w:rsidRDefault="00B076EF" w:rsidP="00B076EF">
      <w:pPr>
        <w:pStyle w:val="paragraph"/>
        <w:spacing w:before="0" w:beforeAutospacing="0" w:after="240" w:afterAutospacing="0"/>
        <w:textAlignment w:val="baseline"/>
        <w:rPr>
          <w:rFonts w:ascii="Arial" w:hAnsi="Arial" w:cs="Arial"/>
          <w:color w:val="000000" w:themeColor="text1"/>
        </w:rPr>
      </w:pPr>
      <w:r w:rsidRPr="00F7403F">
        <w:rPr>
          <w:rStyle w:val="normaltextrun"/>
          <w:rFonts w:ascii="Arial" w:hAnsi="Arial" w:cs="Arial"/>
          <w:color w:val="000000" w:themeColor="text1"/>
          <w:shd w:val="clear" w:color="auto" w:fill="FFFFFF"/>
        </w:rPr>
        <w:t>This bill require</w:t>
      </w:r>
      <w:r w:rsidR="00AC2917">
        <w:rPr>
          <w:rStyle w:val="normaltextrun"/>
          <w:rFonts w:ascii="Arial" w:hAnsi="Arial" w:cs="Arial"/>
          <w:color w:val="000000" w:themeColor="text1"/>
          <w:shd w:val="clear" w:color="auto" w:fill="FFFFFF"/>
        </w:rPr>
        <w:t>s</w:t>
      </w:r>
      <w:r w:rsidRPr="00F7403F">
        <w:rPr>
          <w:rStyle w:val="normaltextrun"/>
          <w:rFonts w:ascii="Arial" w:hAnsi="Arial" w:cs="Arial"/>
          <w:color w:val="000000" w:themeColor="text1"/>
          <w:shd w:val="clear" w:color="auto" w:fill="FFFFFF"/>
        </w:rPr>
        <w:t xml:space="preserve"> the State Department of Health Care Services</w:t>
      </w:r>
      <w:r w:rsidR="003E7DC2" w:rsidRPr="00F7403F">
        <w:rPr>
          <w:rStyle w:val="normaltextrun"/>
          <w:rFonts w:ascii="Arial" w:hAnsi="Arial" w:cs="Arial"/>
          <w:color w:val="000000" w:themeColor="text1"/>
          <w:shd w:val="clear" w:color="auto" w:fill="FFFFFF"/>
        </w:rPr>
        <w:t xml:space="preserve"> (DHCS)</w:t>
      </w:r>
      <w:r w:rsidRPr="00F7403F">
        <w:rPr>
          <w:rStyle w:val="normaltextrun"/>
          <w:rFonts w:ascii="Arial" w:hAnsi="Arial" w:cs="Arial"/>
          <w:color w:val="000000" w:themeColor="text1"/>
          <w:shd w:val="clear" w:color="auto" w:fill="FFFFFF"/>
        </w:rPr>
        <w:t xml:space="preserve"> </w:t>
      </w:r>
      <w:r w:rsidR="00811AA1" w:rsidRPr="00811AA1">
        <w:rPr>
          <w:rFonts w:ascii="Arial" w:hAnsi="Arial" w:cs="Arial"/>
          <w:color w:val="000000" w:themeColor="text1"/>
          <w:shd w:val="clear" w:color="auto" w:fill="FFFFFF"/>
        </w:rPr>
        <w:t>when conducting an audit of a Medi-Cal Billing Option claim, to complete the audit and notify the LEA of the findings within 18 months of the date that the Cost and Reimbursement Comparison Schedule (CRCS) is submitted. The bill require</w:t>
      </w:r>
      <w:r w:rsidR="00AC2917">
        <w:rPr>
          <w:rFonts w:ascii="Arial" w:hAnsi="Arial" w:cs="Arial"/>
          <w:color w:val="000000" w:themeColor="text1"/>
          <w:shd w:val="clear" w:color="auto" w:fill="FFFFFF"/>
        </w:rPr>
        <w:t>s</w:t>
      </w:r>
      <w:r w:rsidR="00811AA1" w:rsidRPr="00811AA1">
        <w:rPr>
          <w:rFonts w:ascii="Arial" w:hAnsi="Arial" w:cs="Arial"/>
          <w:color w:val="000000" w:themeColor="text1"/>
          <w:shd w:val="clear" w:color="auto" w:fill="FFFFFF"/>
        </w:rPr>
        <w:t xml:space="preserve"> the department to provide an interim settlement or final settlement within 12 months of the March 1 due date for the CRCS</w:t>
      </w:r>
      <w:r w:rsidR="00811AA1">
        <w:rPr>
          <w:rFonts w:ascii="Arial" w:hAnsi="Arial" w:cs="Arial"/>
          <w:color w:val="000000" w:themeColor="text1"/>
          <w:shd w:val="clear" w:color="auto" w:fill="FFFFFF"/>
        </w:rPr>
        <w:t xml:space="preserve"> and</w:t>
      </w:r>
      <w:r w:rsidR="00811AA1" w:rsidRPr="00811AA1">
        <w:rPr>
          <w:rFonts w:ascii="Arial" w:hAnsi="Arial" w:cs="Arial"/>
          <w:color w:val="000000" w:themeColor="text1"/>
          <w:shd w:val="clear" w:color="auto" w:fill="FFFFFF"/>
        </w:rPr>
        <w:t xml:space="preserve"> to update and distribute the program guide to all participating LEAs by July 1, 2024. </w:t>
      </w:r>
      <w:r w:rsidR="00811AA1">
        <w:rPr>
          <w:rFonts w:ascii="Arial" w:hAnsi="Arial" w:cs="Arial"/>
          <w:color w:val="000000" w:themeColor="text1"/>
          <w:shd w:val="clear" w:color="auto" w:fill="FFFFFF"/>
        </w:rPr>
        <w:t>Additionally, the</w:t>
      </w:r>
      <w:r w:rsidR="00811AA1" w:rsidRPr="00811AA1">
        <w:rPr>
          <w:rFonts w:ascii="Arial" w:hAnsi="Arial" w:cs="Arial"/>
          <w:color w:val="000000" w:themeColor="text1"/>
          <w:shd w:val="clear" w:color="auto" w:fill="FFFFFF"/>
        </w:rPr>
        <w:t xml:space="preserve"> bill require</w:t>
      </w:r>
      <w:r w:rsidR="00AC2917">
        <w:rPr>
          <w:rFonts w:ascii="Arial" w:hAnsi="Arial" w:cs="Arial"/>
          <w:color w:val="000000" w:themeColor="text1"/>
          <w:shd w:val="clear" w:color="auto" w:fill="FFFFFF"/>
        </w:rPr>
        <w:t>s</w:t>
      </w:r>
      <w:r w:rsidR="00811AA1" w:rsidRPr="00811AA1">
        <w:rPr>
          <w:rFonts w:ascii="Arial" w:hAnsi="Arial" w:cs="Arial"/>
          <w:color w:val="000000" w:themeColor="text1"/>
          <w:shd w:val="clear" w:color="auto" w:fill="FFFFFF"/>
        </w:rPr>
        <w:t xml:space="preserve"> </w:t>
      </w:r>
      <w:r w:rsidR="00811AA1">
        <w:rPr>
          <w:rFonts w:ascii="Arial" w:hAnsi="Arial" w:cs="Arial"/>
          <w:color w:val="000000" w:themeColor="text1"/>
          <w:shd w:val="clear" w:color="auto" w:fill="FFFFFF"/>
        </w:rPr>
        <w:t xml:space="preserve">DHCS’ </w:t>
      </w:r>
      <w:r w:rsidR="00811AA1" w:rsidRPr="00811AA1">
        <w:rPr>
          <w:rFonts w:ascii="Arial" w:hAnsi="Arial" w:cs="Arial"/>
          <w:color w:val="000000" w:themeColor="text1"/>
          <w:shd w:val="clear" w:color="auto" w:fill="FFFFFF"/>
        </w:rPr>
        <w:t xml:space="preserve">summary of activities in </w:t>
      </w:r>
      <w:r w:rsidR="00811AA1">
        <w:rPr>
          <w:rFonts w:ascii="Arial" w:hAnsi="Arial" w:cs="Arial"/>
          <w:color w:val="000000" w:themeColor="text1"/>
          <w:shd w:val="clear" w:color="auto" w:fill="FFFFFF"/>
        </w:rPr>
        <w:t xml:space="preserve">an annual </w:t>
      </w:r>
      <w:r w:rsidR="00811AA1" w:rsidRPr="00811AA1">
        <w:rPr>
          <w:rFonts w:ascii="Arial" w:hAnsi="Arial" w:cs="Arial"/>
          <w:color w:val="000000" w:themeColor="text1"/>
          <w:shd w:val="clear" w:color="auto" w:fill="FFFFFF"/>
        </w:rPr>
        <w:t>report</w:t>
      </w:r>
      <w:r w:rsidR="00811AA1">
        <w:rPr>
          <w:rFonts w:ascii="Arial" w:hAnsi="Arial" w:cs="Arial"/>
          <w:color w:val="000000" w:themeColor="text1"/>
          <w:shd w:val="clear" w:color="auto" w:fill="FFFFFF"/>
        </w:rPr>
        <w:t xml:space="preserve"> to the Legislature</w:t>
      </w:r>
      <w:r w:rsidR="00811AA1" w:rsidRPr="00811AA1">
        <w:rPr>
          <w:rFonts w:ascii="Arial" w:hAnsi="Arial" w:cs="Arial"/>
          <w:color w:val="000000" w:themeColor="text1"/>
          <w:shd w:val="clear" w:color="auto" w:fill="FFFFFF"/>
        </w:rPr>
        <w:t xml:space="preserve"> to include training for LEAs and a summary of the number of audits conducted of Medi-Cal Billing Option claims</w:t>
      </w:r>
      <w:r w:rsidR="00811AA1">
        <w:rPr>
          <w:rFonts w:ascii="Arial" w:hAnsi="Arial" w:cs="Arial"/>
          <w:color w:val="000000" w:themeColor="text1"/>
          <w:shd w:val="clear" w:color="auto" w:fill="FFFFFF"/>
        </w:rPr>
        <w:t>.</w:t>
      </w:r>
      <w:r w:rsidR="00811AA1" w:rsidRPr="00811AA1" w:rsidDel="00811AA1">
        <w:rPr>
          <w:rFonts w:ascii="Arial" w:hAnsi="Arial" w:cs="Arial"/>
          <w:color w:val="000000" w:themeColor="text1"/>
          <w:shd w:val="clear" w:color="auto" w:fill="FFFFFF"/>
        </w:rPr>
        <w:t xml:space="preserve"> </w:t>
      </w:r>
    </w:p>
    <w:p w14:paraId="3BDEB144" w14:textId="4B4A42B2" w:rsidR="00B83D46" w:rsidRPr="00F7403F" w:rsidRDefault="00DC5574" w:rsidP="00B83D46">
      <w:pPr>
        <w:pStyle w:val="paragraph"/>
        <w:spacing w:before="0" w:beforeAutospacing="0" w:after="240" w:afterAutospacing="0"/>
        <w:textAlignment w:val="baseline"/>
        <w:rPr>
          <w:rFonts w:ascii="Arial" w:hAnsi="Arial" w:cs="Arial"/>
          <w:color w:val="000000" w:themeColor="text1"/>
        </w:rPr>
      </w:pPr>
      <w:r>
        <w:rPr>
          <w:rStyle w:val="eop"/>
          <w:rFonts w:ascii="Arial" w:eastAsiaTheme="majorEastAsia" w:hAnsi="Arial" w:cs="Arial"/>
          <w:i/>
          <w:iCs/>
          <w:color w:val="000000" w:themeColor="text1"/>
        </w:rPr>
        <w:t>Supported</w:t>
      </w:r>
      <w:r w:rsidRPr="00F7403F">
        <w:rPr>
          <w:rStyle w:val="eop"/>
          <w:rFonts w:ascii="Arial" w:eastAsiaTheme="majorEastAsia" w:hAnsi="Arial" w:cs="Arial"/>
          <w:i/>
          <w:iCs/>
          <w:color w:val="000000" w:themeColor="text1"/>
        </w:rPr>
        <w:t xml:space="preserve"> </w:t>
      </w:r>
      <w:r w:rsidR="003E4DA4" w:rsidRPr="00F7403F">
        <w:rPr>
          <w:rStyle w:val="eop"/>
          <w:rFonts w:ascii="Arial" w:eastAsiaTheme="majorEastAsia" w:hAnsi="Arial" w:cs="Arial"/>
          <w:i/>
          <w:color w:val="000000" w:themeColor="text1"/>
        </w:rPr>
        <w:t xml:space="preserve">by SSPI Thurmond </w:t>
      </w:r>
    </w:p>
    <w:p w14:paraId="76FC3F98" w14:textId="738ACFD6" w:rsidR="0043042B" w:rsidRPr="00F7403F" w:rsidRDefault="000D1994" w:rsidP="00B076EF">
      <w:pPr>
        <w:pStyle w:val="paragraph"/>
        <w:spacing w:before="0" w:beforeAutospacing="0" w:after="240" w:afterAutospacing="0"/>
        <w:textAlignment w:val="baseline"/>
        <w:rPr>
          <w:rFonts w:ascii="Arial" w:hAnsi="Arial" w:cs="Arial"/>
          <w:color w:val="000000" w:themeColor="text1"/>
        </w:rPr>
      </w:pPr>
      <w:r>
        <w:rPr>
          <w:rStyle w:val="normaltextrun"/>
          <w:rFonts w:ascii="Arial" w:hAnsi="Arial" w:cs="Arial"/>
          <w:color w:val="000000" w:themeColor="text1"/>
        </w:rPr>
        <w:t xml:space="preserve">Signed by </w:t>
      </w:r>
      <w:r w:rsidR="00AC2917">
        <w:rPr>
          <w:rStyle w:val="normaltextrun"/>
          <w:rFonts w:ascii="Arial" w:hAnsi="Arial" w:cs="Arial"/>
          <w:color w:val="000000" w:themeColor="text1"/>
        </w:rPr>
        <w:t xml:space="preserve">the </w:t>
      </w:r>
      <w:r>
        <w:rPr>
          <w:rStyle w:val="normaltextrun"/>
          <w:rFonts w:ascii="Arial" w:hAnsi="Arial" w:cs="Arial"/>
          <w:color w:val="000000" w:themeColor="text1"/>
        </w:rPr>
        <w:t>Governor</w:t>
      </w:r>
      <w:r w:rsidR="00AC2917">
        <w:rPr>
          <w:rStyle w:val="normaltextrun"/>
          <w:rFonts w:ascii="Arial" w:hAnsi="Arial" w:cs="Arial"/>
          <w:color w:val="000000" w:themeColor="text1"/>
        </w:rPr>
        <w:t xml:space="preserve"> on </w:t>
      </w:r>
      <w:r w:rsidR="00811AA1">
        <w:rPr>
          <w:rStyle w:val="normaltextrun"/>
          <w:rFonts w:ascii="Arial" w:hAnsi="Arial" w:cs="Arial"/>
          <w:color w:val="000000" w:themeColor="text1"/>
        </w:rPr>
        <w:t>October 8, 2023. Chapter 527, Statutes of 2023.</w:t>
      </w:r>
    </w:p>
    <w:p w14:paraId="27177930" w14:textId="22593D02" w:rsidR="00B076EF" w:rsidRPr="00F7403F" w:rsidRDefault="00B076EF" w:rsidP="00B076EF">
      <w:pPr>
        <w:pStyle w:val="paragraph"/>
        <w:spacing w:before="0" w:beforeAutospacing="0" w:after="240" w:afterAutospacing="0"/>
        <w:textAlignment w:val="baseline"/>
        <w:rPr>
          <w:rFonts w:ascii="Arial" w:hAnsi="Arial" w:cs="Arial"/>
          <w:color w:val="000000" w:themeColor="text1"/>
        </w:rPr>
      </w:pPr>
      <w:r w:rsidRPr="00F7403F">
        <w:rPr>
          <w:rStyle w:val="normaltextrun"/>
          <w:rFonts w:ascii="Arial" w:hAnsi="Arial" w:cs="Arial"/>
          <w:b/>
          <w:bCs/>
          <w:color w:val="000000" w:themeColor="text1"/>
        </w:rPr>
        <w:t>SB 502 (Allen) – Medi-</w:t>
      </w:r>
      <w:r w:rsidR="00FA0E9E" w:rsidRPr="00F7403F">
        <w:rPr>
          <w:rStyle w:val="normaltextrun"/>
          <w:rFonts w:ascii="Arial" w:hAnsi="Arial" w:cs="Arial"/>
          <w:b/>
          <w:bCs/>
          <w:color w:val="000000" w:themeColor="text1"/>
        </w:rPr>
        <w:t>C</w:t>
      </w:r>
      <w:r w:rsidRPr="00F7403F">
        <w:rPr>
          <w:rStyle w:val="normaltextrun"/>
          <w:rFonts w:ascii="Arial" w:hAnsi="Arial" w:cs="Arial"/>
          <w:b/>
          <w:bCs/>
          <w:color w:val="000000" w:themeColor="text1"/>
        </w:rPr>
        <w:t>al: children: mobile optometric office</w:t>
      </w:r>
      <w:r w:rsidRPr="00F7403F">
        <w:rPr>
          <w:rStyle w:val="eop"/>
          <w:rFonts w:ascii="Arial" w:eastAsiaTheme="majorEastAsia" w:hAnsi="Arial" w:cs="Arial"/>
          <w:color w:val="000000" w:themeColor="text1"/>
        </w:rPr>
        <w:t> </w:t>
      </w:r>
    </w:p>
    <w:p w14:paraId="4A90F8A2" w14:textId="50139C02" w:rsidR="00B076EF" w:rsidRPr="00F7403F" w:rsidRDefault="00B076EF" w:rsidP="00B076EF">
      <w:pPr>
        <w:pStyle w:val="paragraph"/>
        <w:spacing w:before="0" w:beforeAutospacing="0" w:after="240" w:afterAutospacing="0"/>
        <w:textAlignment w:val="baseline"/>
        <w:rPr>
          <w:rFonts w:ascii="Arial" w:hAnsi="Arial" w:cs="Arial"/>
          <w:color w:val="000000" w:themeColor="text1"/>
        </w:rPr>
      </w:pPr>
      <w:r w:rsidRPr="00F7403F">
        <w:rPr>
          <w:rStyle w:val="normaltextrun"/>
          <w:rFonts w:ascii="Arial" w:hAnsi="Arial" w:cs="Arial"/>
          <w:color w:val="000000" w:themeColor="text1"/>
        </w:rPr>
        <w:t xml:space="preserve">This bill </w:t>
      </w:r>
      <w:r w:rsidR="00B4696E" w:rsidRPr="00F7403F">
        <w:rPr>
          <w:rStyle w:val="normaltextrun"/>
          <w:rFonts w:ascii="Arial" w:hAnsi="Arial" w:cs="Arial"/>
          <w:color w:val="000000" w:themeColor="text1"/>
        </w:rPr>
        <w:t>require</w:t>
      </w:r>
      <w:r w:rsidR="00AC2917">
        <w:rPr>
          <w:rStyle w:val="normaltextrun"/>
          <w:rFonts w:ascii="Arial" w:hAnsi="Arial" w:cs="Arial"/>
          <w:color w:val="000000" w:themeColor="text1"/>
        </w:rPr>
        <w:t>s</w:t>
      </w:r>
      <w:r w:rsidR="00670791">
        <w:rPr>
          <w:rStyle w:val="normaltextrun"/>
          <w:rFonts w:ascii="Arial" w:hAnsi="Arial" w:cs="Arial"/>
          <w:color w:val="000000" w:themeColor="text1"/>
        </w:rPr>
        <w:t xml:space="preserve"> the</w:t>
      </w:r>
      <w:r w:rsidR="00B4696E" w:rsidRPr="00F7403F">
        <w:rPr>
          <w:rStyle w:val="normaltextrun"/>
          <w:rFonts w:ascii="Arial" w:hAnsi="Arial" w:cs="Arial"/>
          <w:color w:val="000000" w:themeColor="text1"/>
        </w:rPr>
        <w:t xml:space="preserve"> </w:t>
      </w:r>
      <w:r w:rsidR="00D35769">
        <w:rPr>
          <w:rStyle w:val="normaltextrun"/>
          <w:rFonts w:ascii="Arial" w:hAnsi="Arial" w:cs="Arial"/>
          <w:color w:val="000000" w:themeColor="text1"/>
        </w:rPr>
        <w:t>DHCS</w:t>
      </w:r>
      <w:r w:rsidR="00670791">
        <w:rPr>
          <w:rStyle w:val="normaltextrun"/>
          <w:rFonts w:ascii="Arial" w:hAnsi="Arial" w:cs="Arial"/>
          <w:color w:val="000000" w:themeColor="text1"/>
        </w:rPr>
        <w:t xml:space="preserve"> to file all necessary state plan amendments to</w:t>
      </w:r>
      <w:r w:rsidR="00B4696E" w:rsidRPr="00F7403F">
        <w:rPr>
          <w:rStyle w:val="normaltextrun"/>
          <w:rFonts w:ascii="Arial" w:hAnsi="Arial" w:cs="Arial"/>
          <w:color w:val="000000" w:themeColor="text1"/>
        </w:rPr>
        <w:t xml:space="preserve"> exercise the Health Services Initiative option made available under the federal Children’s Health Insurance Program provisions to cover vision services provided to low-income children statewide through a mobile optometric office.</w:t>
      </w:r>
    </w:p>
    <w:p w14:paraId="6CDCE2FE" w14:textId="096940B2" w:rsidR="003E4DA4" w:rsidRPr="00F7403F" w:rsidRDefault="003E4DA4" w:rsidP="003E4DA4">
      <w:pPr>
        <w:pStyle w:val="paragraph"/>
        <w:spacing w:before="0" w:beforeAutospacing="0" w:after="240" w:afterAutospacing="0"/>
        <w:textAlignment w:val="baseline"/>
        <w:rPr>
          <w:rStyle w:val="normaltextrun"/>
          <w:rFonts w:ascii="Arial" w:hAnsi="Arial" w:cs="Arial"/>
          <w:color w:val="000000" w:themeColor="text1"/>
        </w:rPr>
      </w:pPr>
      <w:r w:rsidRPr="00F7403F">
        <w:rPr>
          <w:rStyle w:val="normaltextrun"/>
          <w:rFonts w:ascii="Arial" w:hAnsi="Arial" w:cs="Arial"/>
          <w:i/>
          <w:color w:val="000000" w:themeColor="text1"/>
        </w:rPr>
        <w:t>Supported by SSPI Thurmond</w:t>
      </w:r>
    </w:p>
    <w:p w14:paraId="369F42A8" w14:textId="1B54C767" w:rsidR="00B076EF" w:rsidRPr="00F7403F" w:rsidRDefault="000D1994" w:rsidP="00B076EF">
      <w:pPr>
        <w:pStyle w:val="paragraph"/>
        <w:spacing w:before="0" w:beforeAutospacing="0" w:after="240" w:afterAutospacing="0"/>
        <w:textAlignment w:val="baseline"/>
        <w:rPr>
          <w:rFonts w:ascii="Arial" w:hAnsi="Arial" w:cs="Arial"/>
          <w:color w:val="000000" w:themeColor="text1"/>
        </w:rPr>
      </w:pPr>
      <w:r>
        <w:rPr>
          <w:rStyle w:val="normaltextrun"/>
          <w:rFonts w:ascii="Arial" w:hAnsi="Arial" w:cs="Arial"/>
          <w:color w:val="000000" w:themeColor="text1"/>
          <w:shd w:val="clear" w:color="auto" w:fill="FFFFFF"/>
        </w:rPr>
        <w:t xml:space="preserve">Signed by </w:t>
      </w:r>
      <w:r w:rsidR="00AC2917">
        <w:rPr>
          <w:rStyle w:val="normaltextrun"/>
          <w:rFonts w:ascii="Arial" w:hAnsi="Arial" w:cs="Arial"/>
          <w:color w:val="000000" w:themeColor="text1"/>
          <w:shd w:val="clear" w:color="auto" w:fill="FFFFFF"/>
        </w:rPr>
        <w:t xml:space="preserve">the </w:t>
      </w:r>
      <w:r>
        <w:rPr>
          <w:rStyle w:val="normaltextrun"/>
          <w:rFonts w:ascii="Arial" w:hAnsi="Arial" w:cs="Arial"/>
          <w:color w:val="000000" w:themeColor="text1"/>
          <w:shd w:val="clear" w:color="auto" w:fill="FFFFFF"/>
        </w:rPr>
        <w:t>Governor</w:t>
      </w:r>
      <w:r w:rsidR="00AC2917">
        <w:rPr>
          <w:rStyle w:val="normaltextrun"/>
          <w:rFonts w:ascii="Arial" w:hAnsi="Arial" w:cs="Arial"/>
          <w:color w:val="000000" w:themeColor="text1"/>
          <w:shd w:val="clear" w:color="auto" w:fill="FFFFFF"/>
        </w:rPr>
        <w:t xml:space="preserve"> on </w:t>
      </w:r>
      <w:r w:rsidR="00811AA1">
        <w:rPr>
          <w:rStyle w:val="normaltextrun"/>
          <w:rFonts w:ascii="Arial" w:hAnsi="Arial" w:cs="Arial"/>
          <w:color w:val="000000" w:themeColor="text1"/>
        </w:rPr>
        <w:t>October 8, 2023. Chapter 487, Statutes of 2023.</w:t>
      </w:r>
      <w:r w:rsidR="00B076EF" w:rsidRPr="00F7403F">
        <w:rPr>
          <w:rStyle w:val="eop"/>
          <w:rFonts w:ascii="Arial" w:eastAsiaTheme="majorEastAsia" w:hAnsi="Arial" w:cs="Arial"/>
          <w:color w:val="000000" w:themeColor="text1"/>
        </w:rPr>
        <w:t> </w:t>
      </w:r>
    </w:p>
    <w:p w14:paraId="16CCFEC6" w14:textId="77777777" w:rsidR="00B076EF" w:rsidRPr="00F7403F" w:rsidRDefault="00B076EF" w:rsidP="00B076EF">
      <w:pPr>
        <w:pStyle w:val="paragraph"/>
        <w:spacing w:before="0" w:beforeAutospacing="0" w:after="240" w:afterAutospacing="0"/>
        <w:textAlignment w:val="baseline"/>
        <w:rPr>
          <w:rFonts w:ascii="Arial" w:hAnsi="Arial" w:cs="Arial"/>
          <w:color w:val="000000" w:themeColor="text1"/>
        </w:rPr>
      </w:pPr>
      <w:r w:rsidRPr="00F7403F">
        <w:rPr>
          <w:rStyle w:val="normaltextrun"/>
          <w:rFonts w:ascii="Arial" w:hAnsi="Arial" w:cs="Arial"/>
          <w:b/>
          <w:bCs/>
          <w:color w:val="000000" w:themeColor="text1"/>
        </w:rPr>
        <w:t>SB 551 (Portantino) – Mental health boards</w:t>
      </w:r>
      <w:r w:rsidRPr="00F7403F">
        <w:rPr>
          <w:rStyle w:val="eop"/>
          <w:rFonts w:ascii="Arial" w:eastAsiaTheme="majorEastAsia" w:hAnsi="Arial" w:cs="Arial"/>
          <w:color w:val="000000" w:themeColor="text1"/>
        </w:rPr>
        <w:t> </w:t>
      </w:r>
    </w:p>
    <w:p w14:paraId="5156C04E" w14:textId="135538D2" w:rsidR="00B076EF" w:rsidRPr="00F7403F" w:rsidRDefault="00B076EF" w:rsidP="00B076EF">
      <w:pPr>
        <w:pStyle w:val="paragraph"/>
        <w:spacing w:before="0" w:beforeAutospacing="0" w:after="240" w:afterAutospacing="0"/>
        <w:textAlignment w:val="baseline"/>
        <w:rPr>
          <w:rFonts w:ascii="Arial" w:hAnsi="Arial" w:cs="Arial"/>
          <w:color w:val="000000" w:themeColor="text1"/>
        </w:rPr>
      </w:pPr>
      <w:r w:rsidRPr="00F7403F">
        <w:rPr>
          <w:rStyle w:val="normaltextrun"/>
          <w:rFonts w:ascii="Arial" w:hAnsi="Arial" w:cs="Arial"/>
          <w:color w:val="000000" w:themeColor="text1"/>
        </w:rPr>
        <w:t xml:space="preserve">This bill would </w:t>
      </w:r>
      <w:r w:rsidR="00CE2ABC" w:rsidRPr="00F7403F">
        <w:rPr>
          <w:rStyle w:val="normaltextrun"/>
          <w:rFonts w:ascii="Arial" w:hAnsi="Arial" w:cs="Arial"/>
          <w:color w:val="000000" w:themeColor="text1"/>
        </w:rPr>
        <w:t>establis</w:t>
      </w:r>
      <w:r w:rsidR="00995699" w:rsidRPr="00F7403F">
        <w:rPr>
          <w:rStyle w:val="normaltextrun"/>
          <w:rFonts w:ascii="Arial" w:hAnsi="Arial" w:cs="Arial"/>
          <w:color w:val="000000" w:themeColor="text1"/>
        </w:rPr>
        <w:t>h</w:t>
      </w:r>
      <w:r w:rsidR="00CE2ABC" w:rsidRPr="00F7403F">
        <w:rPr>
          <w:rStyle w:val="normaltextrun"/>
          <w:rFonts w:ascii="Arial" w:hAnsi="Arial" w:cs="Arial"/>
          <w:color w:val="000000" w:themeColor="text1"/>
        </w:rPr>
        <w:t xml:space="preserve"> </w:t>
      </w:r>
      <w:r w:rsidRPr="00F7403F">
        <w:rPr>
          <w:rStyle w:val="normaltextrun"/>
          <w:rFonts w:ascii="Arial" w:hAnsi="Arial" w:cs="Arial"/>
          <w:color w:val="000000" w:themeColor="text1"/>
        </w:rPr>
        <w:t>require</w:t>
      </w:r>
      <w:r w:rsidR="00CE2ABC" w:rsidRPr="00F7403F">
        <w:rPr>
          <w:rStyle w:val="normaltextrun"/>
          <w:rFonts w:ascii="Arial" w:hAnsi="Arial" w:cs="Arial"/>
          <w:color w:val="000000" w:themeColor="text1"/>
        </w:rPr>
        <w:t xml:space="preserve">ments based on county size for local </w:t>
      </w:r>
      <w:r w:rsidRPr="00F7403F">
        <w:rPr>
          <w:rStyle w:val="normaltextrun"/>
          <w:rFonts w:ascii="Arial" w:hAnsi="Arial" w:cs="Arial"/>
          <w:color w:val="000000" w:themeColor="text1"/>
        </w:rPr>
        <w:t xml:space="preserve">mental health board membership to </w:t>
      </w:r>
      <w:r w:rsidR="00CE2ABC" w:rsidRPr="00F7403F">
        <w:rPr>
          <w:rStyle w:val="normaltextrun"/>
          <w:rFonts w:ascii="Arial" w:hAnsi="Arial" w:cs="Arial"/>
          <w:color w:val="000000" w:themeColor="text1"/>
        </w:rPr>
        <w:t xml:space="preserve">include individuals </w:t>
      </w:r>
      <w:r w:rsidRPr="00F7403F">
        <w:rPr>
          <w:rStyle w:val="normaltextrun"/>
          <w:rFonts w:ascii="Arial" w:hAnsi="Arial" w:cs="Arial"/>
          <w:color w:val="000000" w:themeColor="text1"/>
        </w:rPr>
        <w:t>employed by a</w:t>
      </w:r>
      <w:r w:rsidR="003E7DC2" w:rsidRPr="00F7403F">
        <w:rPr>
          <w:rStyle w:val="normaltextrun"/>
          <w:rFonts w:ascii="Arial" w:hAnsi="Arial" w:cs="Arial"/>
          <w:color w:val="000000" w:themeColor="text1"/>
        </w:rPr>
        <w:t xml:space="preserve">n LEA </w:t>
      </w:r>
      <w:r w:rsidRPr="00F7403F">
        <w:rPr>
          <w:rStyle w:val="normaltextrun"/>
          <w:rFonts w:ascii="Arial" w:hAnsi="Arial" w:cs="Arial"/>
          <w:color w:val="000000" w:themeColor="text1"/>
        </w:rPr>
        <w:t>and members under 25.</w:t>
      </w:r>
      <w:r w:rsidRPr="00F7403F">
        <w:rPr>
          <w:rStyle w:val="eop"/>
          <w:rFonts w:ascii="Arial" w:eastAsiaTheme="majorEastAsia" w:hAnsi="Arial" w:cs="Arial"/>
          <w:color w:val="000000" w:themeColor="text1"/>
        </w:rPr>
        <w:t> </w:t>
      </w:r>
    </w:p>
    <w:p w14:paraId="6943615B" w14:textId="04D4E1A0" w:rsidR="00B83D46" w:rsidRPr="00F7403F" w:rsidRDefault="00DC5574" w:rsidP="00B83D46">
      <w:pPr>
        <w:pStyle w:val="paragraph"/>
        <w:spacing w:before="0" w:beforeAutospacing="0" w:after="240" w:afterAutospacing="0"/>
        <w:textAlignment w:val="baseline"/>
        <w:rPr>
          <w:rFonts w:ascii="Arial" w:hAnsi="Arial" w:cs="Arial"/>
          <w:color w:val="000000" w:themeColor="text1"/>
        </w:rPr>
      </w:pPr>
      <w:r>
        <w:rPr>
          <w:rStyle w:val="eop"/>
          <w:rFonts w:ascii="Arial" w:eastAsiaTheme="majorEastAsia" w:hAnsi="Arial" w:cs="Arial"/>
          <w:i/>
          <w:iCs/>
          <w:color w:val="000000" w:themeColor="text1"/>
        </w:rPr>
        <w:t>Supported</w:t>
      </w:r>
      <w:r w:rsidRPr="00F7403F">
        <w:rPr>
          <w:rStyle w:val="eop"/>
          <w:rFonts w:ascii="Arial" w:eastAsiaTheme="majorEastAsia" w:hAnsi="Arial" w:cs="Arial"/>
          <w:i/>
          <w:iCs/>
          <w:color w:val="000000" w:themeColor="text1"/>
        </w:rPr>
        <w:t xml:space="preserve"> </w:t>
      </w:r>
      <w:r w:rsidR="003E4DA4" w:rsidRPr="00F7403F">
        <w:rPr>
          <w:rStyle w:val="eop"/>
          <w:rFonts w:ascii="Arial" w:eastAsiaTheme="majorEastAsia" w:hAnsi="Arial" w:cs="Arial"/>
          <w:i/>
          <w:color w:val="000000" w:themeColor="text1"/>
        </w:rPr>
        <w:t xml:space="preserve">by SSPI Thurmond </w:t>
      </w:r>
    </w:p>
    <w:p w14:paraId="081C4A07" w14:textId="16408CC3" w:rsidR="00B076EF" w:rsidRPr="00F7403F" w:rsidRDefault="004B3AE1" w:rsidP="00B076EF">
      <w:pPr>
        <w:pStyle w:val="paragraph"/>
        <w:spacing w:before="0" w:beforeAutospacing="0" w:after="240" w:afterAutospacing="0"/>
        <w:textAlignment w:val="baseline"/>
        <w:rPr>
          <w:rFonts w:ascii="Arial" w:hAnsi="Arial" w:cs="Arial"/>
          <w:color w:val="000000" w:themeColor="text1"/>
        </w:rPr>
      </w:pPr>
      <w:r>
        <w:rPr>
          <w:rStyle w:val="normaltextrun"/>
          <w:rFonts w:ascii="Arial" w:hAnsi="Arial" w:cs="Arial"/>
          <w:color w:val="000000" w:themeColor="text1"/>
        </w:rPr>
        <w:t>Location</w:t>
      </w:r>
      <w:r w:rsidR="00B076EF" w:rsidRPr="00F7403F">
        <w:rPr>
          <w:rStyle w:val="normaltextrun"/>
          <w:rFonts w:ascii="Arial" w:hAnsi="Arial" w:cs="Arial"/>
          <w:color w:val="000000" w:themeColor="text1"/>
        </w:rPr>
        <w:t xml:space="preserve">: </w:t>
      </w:r>
      <w:r w:rsidR="00AC2917">
        <w:rPr>
          <w:rStyle w:val="normaltextrun"/>
          <w:rFonts w:ascii="Arial" w:hAnsi="Arial" w:cs="Arial"/>
          <w:color w:val="000000" w:themeColor="text1"/>
        </w:rPr>
        <w:t>Assembly Floor</w:t>
      </w:r>
      <w:r w:rsidR="00670791">
        <w:rPr>
          <w:rStyle w:val="normaltextrun"/>
          <w:rFonts w:ascii="Arial" w:hAnsi="Arial" w:cs="Arial"/>
          <w:color w:val="000000" w:themeColor="text1"/>
        </w:rPr>
        <w:t>. May be acted upon in January 2024.</w:t>
      </w:r>
    </w:p>
    <w:p w14:paraId="524CCA2E" w14:textId="03F8F8EE" w:rsidR="6D84901D" w:rsidRPr="00F7403F" w:rsidRDefault="00300C3B" w:rsidP="005E3104">
      <w:pPr>
        <w:pStyle w:val="Heading2"/>
        <w:pBdr>
          <w:top w:val="single" w:sz="6" w:space="1" w:color="auto"/>
          <w:left w:val="single" w:sz="6" w:space="4" w:color="auto"/>
          <w:bottom w:val="single" w:sz="6" w:space="1" w:color="auto"/>
          <w:right w:val="single" w:sz="6" w:space="4" w:color="auto"/>
        </w:pBdr>
        <w:shd w:val="clear" w:color="auto" w:fill="D9D9D9" w:themeFill="background1" w:themeFillShade="D9"/>
        <w:tabs>
          <w:tab w:val="center" w:pos="4680"/>
          <w:tab w:val="left" w:pos="8240"/>
        </w:tabs>
        <w:rPr>
          <w:rFonts w:cs="Arial"/>
          <w:color w:val="000000" w:themeColor="text1"/>
        </w:rPr>
      </w:pPr>
      <w:r w:rsidRPr="00F7403F">
        <w:rPr>
          <w:rFonts w:cs="Arial"/>
          <w:color w:val="000000" w:themeColor="text1"/>
        </w:rPr>
        <w:tab/>
      </w:r>
      <w:r w:rsidR="00B076EF" w:rsidRPr="00F7403F">
        <w:rPr>
          <w:rFonts w:cs="Arial"/>
          <w:color w:val="000000" w:themeColor="text1"/>
        </w:rPr>
        <w:t>School Finance</w:t>
      </w:r>
      <w:r w:rsidRPr="00F7403F">
        <w:rPr>
          <w:rFonts w:cs="Arial"/>
          <w:color w:val="000000" w:themeColor="text1"/>
        </w:rPr>
        <w:tab/>
      </w:r>
    </w:p>
    <w:p w14:paraId="124054DE" w14:textId="77777777" w:rsidR="00B076EF" w:rsidRPr="00F7403F" w:rsidRDefault="00B076EF" w:rsidP="00B076EF">
      <w:pPr>
        <w:pStyle w:val="paragraph"/>
        <w:spacing w:before="0" w:beforeAutospacing="0" w:after="240" w:afterAutospacing="0"/>
        <w:textAlignment w:val="baseline"/>
        <w:rPr>
          <w:rStyle w:val="normaltextrun"/>
          <w:rFonts w:ascii="Arial" w:hAnsi="Arial" w:cs="Arial"/>
          <w:b/>
          <w:bCs/>
          <w:color w:val="000000" w:themeColor="text1"/>
        </w:rPr>
      </w:pPr>
      <w:r w:rsidRPr="00F7403F">
        <w:rPr>
          <w:rStyle w:val="normaltextrun"/>
          <w:rFonts w:ascii="Arial" w:hAnsi="Arial" w:cs="Arial"/>
          <w:b/>
          <w:bCs/>
          <w:color w:val="000000" w:themeColor="text1"/>
        </w:rPr>
        <w:t>AB 247 (Muratsuchi) – Transitional Kindergarten Through Community College Public Education Facilities Bond Act of 2024 </w:t>
      </w:r>
    </w:p>
    <w:p w14:paraId="49048AA9" w14:textId="163324D2" w:rsidR="00B076EF" w:rsidRPr="00F7403F" w:rsidRDefault="00B076EF" w:rsidP="00B076EF">
      <w:pPr>
        <w:pStyle w:val="paragraph"/>
        <w:spacing w:before="0" w:beforeAutospacing="0" w:after="240" w:afterAutospacing="0"/>
        <w:textAlignment w:val="baseline"/>
        <w:rPr>
          <w:rStyle w:val="normaltextrun"/>
          <w:rFonts w:ascii="Arial" w:hAnsi="Arial" w:cs="Arial"/>
          <w:color w:val="000000" w:themeColor="text1"/>
        </w:rPr>
      </w:pPr>
      <w:r w:rsidRPr="00F7403F">
        <w:rPr>
          <w:rStyle w:val="normaltextrun"/>
          <w:rFonts w:ascii="Arial" w:hAnsi="Arial" w:cs="Arial"/>
          <w:color w:val="000000" w:themeColor="text1"/>
        </w:rPr>
        <w:t>This bill</w:t>
      </w:r>
      <w:r w:rsidR="0041446C">
        <w:rPr>
          <w:rStyle w:val="normaltextrun"/>
          <w:rFonts w:ascii="Arial" w:hAnsi="Arial" w:cs="Arial"/>
          <w:color w:val="000000" w:themeColor="text1"/>
        </w:rPr>
        <w:t xml:space="preserve"> </w:t>
      </w:r>
      <w:r w:rsidR="00846A3C" w:rsidRPr="00F7403F">
        <w:rPr>
          <w:rStyle w:val="normaltextrun"/>
          <w:rFonts w:ascii="Arial" w:hAnsi="Arial" w:cs="Arial"/>
          <w:color w:val="000000" w:themeColor="text1"/>
        </w:rPr>
        <w:t>would place a $14</w:t>
      </w:r>
      <w:r w:rsidR="00B979BA" w:rsidRPr="00F7403F">
        <w:rPr>
          <w:rStyle w:val="normaltextrun"/>
          <w:rFonts w:ascii="Arial" w:hAnsi="Arial" w:cs="Arial"/>
          <w:color w:val="000000" w:themeColor="text1"/>
        </w:rPr>
        <w:t> </w:t>
      </w:r>
      <w:r w:rsidR="00846A3C" w:rsidRPr="00F7403F">
        <w:rPr>
          <w:rStyle w:val="normaltextrun"/>
          <w:rFonts w:ascii="Arial" w:hAnsi="Arial" w:cs="Arial"/>
          <w:color w:val="000000" w:themeColor="text1"/>
        </w:rPr>
        <w:t>billion bond on a 2024 state ballot</w:t>
      </w:r>
      <w:r w:rsidRPr="00F7403F">
        <w:rPr>
          <w:rStyle w:val="normaltextrun"/>
          <w:rFonts w:ascii="Arial" w:hAnsi="Arial" w:cs="Arial"/>
          <w:color w:val="000000" w:themeColor="text1"/>
        </w:rPr>
        <w:t xml:space="preserve"> to construct and modernize education facilities. </w:t>
      </w:r>
      <w:r w:rsidR="00EB5DA9" w:rsidRPr="00EB5DA9">
        <w:rPr>
          <w:rFonts w:ascii="Arial" w:hAnsi="Arial" w:cs="Arial"/>
          <w:color w:val="000000" w:themeColor="text1"/>
        </w:rPr>
        <w:t>This bond act would become operative only if approved by the voters at an unspecified 2024 statewide election</w:t>
      </w:r>
      <w:r w:rsidR="00EB5DA9">
        <w:rPr>
          <w:rFonts w:ascii="Arial" w:hAnsi="Arial" w:cs="Arial"/>
          <w:color w:val="000000" w:themeColor="text1"/>
        </w:rPr>
        <w:t>.</w:t>
      </w:r>
      <w:r w:rsidRPr="00F7403F">
        <w:rPr>
          <w:rStyle w:val="normaltextrun"/>
          <w:rFonts w:ascii="Arial" w:hAnsi="Arial" w:cs="Arial"/>
          <w:color w:val="000000" w:themeColor="text1"/>
        </w:rPr>
        <w:t> </w:t>
      </w:r>
    </w:p>
    <w:p w14:paraId="17B36D8D" w14:textId="2644709E" w:rsidR="003E4DA4" w:rsidRPr="00F7403F" w:rsidRDefault="003E4DA4" w:rsidP="003E4DA4">
      <w:pPr>
        <w:pStyle w:val="paragraph"/>
        <w:spacing w:before="0" w:beforeAutospacing="0" w:after="240" w:afterAutospacing="0"/>
        <w:textAlignment w:val="baseline"/>
        <w:rPr>
          <w:rStyle w:val="normaltextrun"/>
          <w:rFonts w:ascii="Arial" w:hAnsi="Arial" w:cs="Arial"/>
          <w:color w:val="000000" w:themeColor="text1"/>
        </w:rPr>
      </w:pPr>
      <w:r w:rsidRPr="00F7403F">
        <w:rPr>
          <w:rStyle w:val="normaltextrun"/>
          <w:rFonts w:ascii="Arial" w:hAnsi="Arial" w:cs="Arial"/>
          <w:i/>
          <w:color w:val="000000" w:themeColor="text1"/>
        </w:rPr>
        <w:lastRenderedPageBreak/>
        <w:t>Supported by SSPI Thurmond</w:t>
      </w:r>
    </w:p>
    <w:p w14:paraId="41471F3E" w14:textId="72827D64" w:rsidR="00112963" w:rsidRPr="00F7403F" w:rsidRDefault="004B3AE1" w:rsidP="00376F52">
      <w:pPr>
        <w:pStyle w:val="paragraph"/>
        <w:spacing w:before="0" w:beforeAutospacing="0" w:after="240" w:afterAutospacing="0"/>
        <w:textAlignment w:val="baseline"/>
        <w:rPr>
          <w:rStyle w:val="normaltextrun"/>
          <w:rFonts w:ascii="Arial" w:hAnsi="Arial" w:cs="Arial"/>
          <w:color w:val="000000" w:themeColor="text1"/>
        </w:rPr>
      </w:pPr>
      <w:r>
        <w:rPr>
          <w:rStyle w:val="normaltextrun"/>
          <w:rFonts w:ascii="Arial" w:hAnsi="Arial" w:cs="Arial"/>
          <w:color w:val="000000" w:themeColor="text1"/>
        </w:rPr>
        <w:t>Location</w:t>
      </w:r>
      <w:r w:rsidR="00B076EF" w:rsidRPr="00F7403F">
        <w:rPr>
          <w:rStyle w:val="normaltextrun"/>
          <w:rFonts w:ascii="Arial" w:hAnsi="Arial" w:cs="Arial"/>
          <w:color w:val="000000" w:themeColor="text1"/>
        </w:rPr>
        <w:t xml:space="preserve">: Senate </w:t>
      </w:r>
      <w:r w:rsidR="000A30C4">
        <w:rPr>
          <w:rStyle w:val="normaltextrun"/>
          <w:rFonts w:ascii="Arial" w:hAnsi="Arial" w:cs="Arial"/>
          <w:color w:val="000000" w:themeColor="text1"/>
        </w:rPr>
        <w:t>Appropriations</w:t>
      </w:r>
      <w:r w:rsidR="0041446C">
        <w:rPr>
          <w:rStyle w:val="normaltextrun"/>
          <w:rFonts w:ascii="Arial" w:hAnsi="Arial" w:cs="Arial"/>
          <w:color w:val="000000" w:themeColor="text1"/>
        </w:rPr>
        <w:t xml:space="preserve"> Committee </w:t>
      </w:r>
      <w:r w:rsidR="00EB5DA9">
        <w:rPr>
          <w:rStyle w:val="normaltextrun"/>
          <w:rFonts w:ascii="Arial" w:hAnsi="Arial" w:cs="Arial"/>
          <w:color w:val="000000" w:themeColor="text1"/>
        </w:rPr>
        <w:t xml:space="preserve">Suspense File. </w:t>
      </w:r>
      <w:r w:rsidR="0069272B">
        <w:rPr>
          <w:rStyle w:val="normaltextrun"/>
          <w:rFonts w:ascii="Arial" w:hAnsi="Arial" w:cs="Arial"/>
          <w:color w:val="000000" w:themeColor="text1"/>
        </w:rPr>
        <w:t xml:space="preserve">May be acted upon in January 2024. </w:t>
      </w:r>
      <w:r w:rsidR="0069272B" w:rsidRPr="00F7403F">
        <w:rPr>
          <w:rStyle w:val="eop"/>
          <w:rFonts w:ascii="Arial" w:eastAsiaTheme="majorEastAsia" w:hAnsi="Arial" w:cs="Arial"/>
          <w:color w:val="000000" w:themeColor="text1"/>
        </w:rPr>
        <w:t> </w:t>
      </w:r>
    </w:p>
    <w:p w14:paraId="653A440C" w14:textId="7657812B" w:rsidR="00112963" w:rsidRPr="00F7403F" w:rsidRDefault="00112963" w:rsidP="00112963">
      <w:pPr>
        <w:pStyle w:val="paragraph"/>
        <w:spacing w:before="0" w:beforeAutospacing="0" w:after="240" w:afterAutospacing="0"/>
        <w:textAlignment w:val="baseline"/>
        <w:rPr>
          <w:rStyle w:val="normaltextrun"/>
          <w:rFonts w:ascii="Arial" w:hAnsi="Arial" w:cs="Arial"/>
          <w:b/>
          <w:bCs/>
          <w:color w:val="000000" w:themeColor="text1"/>
        </w:rPr>
      </w:pPr>
      <w:r w:rsidRPr="00F7403F">
        <w:rPr>
          <w:rStyle w:val="normaltextrun"/>
          <w:rFonts w:ascii="Arial" w:hAnsi="Arial" w:cs="Arial"/>
          <w:b/>
          <w:bCs/>
          <w:color w:val="000000" w:themeColor="text1"/>
        </w:rPr>
        <w:t>AB 938 (Muratsuchi) – Education finance: local control funding formula</w:t>
      </w:r>
      <w:r w:rsidR="00846A3C" w:rsidRPr="00F7403F">
        <w:rPr>
          <w:rStyle w:val="normaltextrun"/>
          <w:rFonts w:ascii="Arial" w:hAnsi="Arial" w:cs="Arial"/>
          <w:b/>
          <w:bCs/>
          <w:color w:val="000000" w:themeColor="text1"/>
        </w:rPr>
        <w:t xml:space="preserve"> (LCFF)</w:t>
      </w:r>
      <w:r w:rsidR="00004496" w:rsidRPr="00F7403F">
        <w:rPr>
          <w:rStyle w:val="normaltextrun"/>
          <w:rFonts w:ascii="Arial" w:hAnsi="Arial" w:cs="Arial"/>
          <w:b/>
          <w:bCs/>
          <w:color w:val="000000" w:themeColor="text1"/>
        </w:rPr>
        <w:t>: base grants: classified and certificated staff salaries</w:t>
      </w:r>
    </w:p>
    <w:p w14:paraId="5A662492" w14:textId="0CB838FD" w:rsidR="00A21C53" w:rsidRPr="00F7403F" w:rsidRDefault="008B2A53" w:rsidP="004F60BB">
      <w:pPr>
        <w:pStyle w:val="paragraph"/>
        <w:spacing w:before="0" w:beforeAutospacing="0" w:after="240" w:afterAutospacing="0"/>
        <w:textAlignment w:val="baseline"/>
        <w:rPr>
          <w:rStyle w:val="normaltextrun"/>
          <w:rFonts w:ascii="Arial" w:hAnsi="Arial" w:cs="Arial"/>
          <w:bCs/>
          <w:color w:val="000000" w:themeColor="text1"/>
        </w:rPr>
      </w:pPr>
      <w:r w:rsidRPr="00F7403F">
        <w:rPr>
          <w:rStyle w:val="normaltextrun"/>
          <w:rFonts w:ascii="Arial" w:hAnsi="Arial" w:cs="Arial"/>
          <w:bCs/>
          <w:color w:val="000000" w:themeColor="text1"/>
        </w:rPr>
        <w:t>This bill</w:t>
      </w:r>
      <w:r w:rsidR="00846A3C" w:rsidRPr="00F7403F">
        <w:rPr>
          <w:rStyle w:val="normaltextrun"/>
          <w:rFonts w:ascii="Arial" w:hAnsi="Arial" w:cs="Arial"/>
          <w:bCs/>
          <w:color w:val="000000" w:themeColor="text1"/>
        </w:rPr>
        <w:t xml:space="preserve"> establishes higher LCFF funding target levels for the 2030</w:t>
      </w:r>
      <w:r w:rsidR="00B72032" w:rsidRPr="00F7403F">
        <w:rPr>
          <w:rStyle w:val="normaltextrun"/>
          <w:rFonts w:ascii="Arial" w:hAnsi="Arial" w:cs="Arial"/>
          <w:color w:val="000000" w:themeColor="text1"/>
        </w:rPr>
        <w:t>–</w:t>
      </w:r>
      <w:r w:rsidR="00846A3C" w:rsidRPr="00F7403F">
        <w:rPr>
          <w:rStyle w:val="normaltextrun"/>
          <w:rFonts w:ascii="Arial" w:hAnsi="Arial" w:cs="Arial"/>
          <w:bCs/>
          <w:color w:val="000000" w:themeColor="text1"/>
        </w:rPr>
        <w:t xml:space="preserve">31 fiscal year with the purpose of increasing </w:t>
      </w:r>
      <w:r w:rsidR="00754D98" w:rsidRPr="00F7403F">
        <w:rPr>
          <w:rStyle w:val="normaltextrun"/>
          <w:rFonts w:ascii="Arial" w:hAnsi="Arial" w:cs="Arial"/>
          <w:bCs/>
          <w:color w:val="000000" w:themeColor="text1"/>
        </w:rPr>
        <w:t>school site</w:t>
      </w:r>
      <w:r w:rsidR="00846A3C" w:rsidRPr="00F7403F">
        <w:rPr>
          <w:rStyle w:val="normaltextrun"/>
          <w:rFonts w:ascii="Arial" w:hAnsi="Arial" w:cs="Arial"/>
          <w:bCs/>
          <w:color w:val="000000" w:themeColor="text1"/>
        </w:rPr>
        <w:t xml:space="preserve"> employee salaries to close the wage gap by that year.</w:t>
      </w:r>
    </w:p>
    <w:p w14:paraId="3AB2BFE6" w14:textId="3CDC6DD3" w:rsidR="00EF61C7" w:rsidRPr="00AD58DA" w:rsidRDefault="00DC5574" w:rsidP="00EF61C7">
      <w:pPr>
        <w:pStyle w:val="paragraph"/>
        <w:spacing w:before="0" w:beforeAutospacing="0" w:after="240" w:afterAutospacing="0"/>
        <w:textAlignment w:val="baseline"/>
        <w:rPr>
          <w:rStyle w:val="normaltextrun"/>
          <w:rFonts w:ascii="Arial" w:hAnsi="Arial" w:cs="Arial"/>
          <w:color w:val="000000" w:themeColor="text1"/>
        </w:rPr>
      </w:pPr>
      <w:r>
        <w:rPr>
          <w:rStyle w:val="eop"/>
          <w:rFonts w:ascii="Arial" w:eastAsiaTheme="majorEastAsia" w:hAnsi="Arial" w:cs="Arial"/>
          <w:i/>
          <w:iCs/>
          <w:color w:val="000000" w:themeColor="text1"/>
        </w:rPr>
        <w:t>Supported</w:t>
      </w:r>
      <w:r w:rsidRPr="00F7403F">
        <w:rPr>
          <w:rStyle w:val="eop"/>
          <w:rFonts w:ascii="Arial" w:eastAsiaTheme="majorEastAsia" w:hAnsi="Arial" w:cs="Arial"/>
          <w:i/>
          <w:iCs/>
          <w:color w:val="000000" w:themeColor="text1"/>
        </w:rPr>
        <w:t xml:space="preserve"> </w:t>
      </w:r>
      <w:r w:rsidR="00EF61C7" w:rsidRPr="00F7403F">
        <w:rPr>
          <w:rStyle w:val="normaltextrun"/>
          <w:rFonts w:ascii="Arial" w:hAnsi="Arial" w:cs="Arial"/>
          <w:i/>
          <w:color w:val="000000" w:themeColor="text1"/>
        </w:rPr>
        <w:t>by SSPI Thurmond</w:t>
      </w:r>
    </w:p>
    <w:p w14:paraId="43BAA04E" w14:textId="641FFCE4" w:rsidR="00754D98" w:rsidRDefault="00A616C1" w:rsidP="00A21C53">
      <w:pPr>
        <w:pStyle w:val="paragraph"/>
        <w:spacing w:before="0" w:beforeAutospacing="0" w:after="240" w:afterAutospacing="0"/>
        <w:textAlignment w:val="baseline"/>
        <w:rPr>
          <w:rStyle w:val="normaltextrun"/>
          <w:rFonts w:ascii="Arial" w:hAnsi="Arial" w:cs="Arial"/>
          <w:bCs/>
          <w:color w:val="000000" w:themeColor="text1"/>
        </w:rPr>
      </w:pPr>
      <w:r>
        <w:rPr>
          <w:rStyle w:val="normaltextrun"/>
          <w:rFonts w:ascii="Arial" w:hAnsi="Arial" w:cs="Arial"/>
          <w:bCs/>
          <w:color w:val="000000" w:themeColor="text1"/>
        </w:rPr>
        <w:t>Location</w:t>
      </w:r>
      <w:r w:rsidR="004F60BB" w:rsidRPr="00F7403F">
        <w:rPr>
          <w:rStyle w:val="normaltextrun"/>
          <w:rFonts w:ascii="Arial" w:hAnsi="Arial" w:cs="Arial"/>
          <w:bCs/>
          <w:color w:val="000000" w:themeColor="text1"/>
        </w:rPr>
        <w:t xml:space="preserve">: </w:t>
      </w:r>
      <w:r w:rsidR="0069272B">
        <w:rPr>
          <w:rFonts w:ascii="Arial" w:hAnsi="Arial" w:cs="Arial"/>
          <w:bCs/>
          <w:color w:val="000000" w:themeColor="text1"/>
        </w:rPr>
        <w:t>Senate Floor</w:t>
      </w:r>
      <w:r w:rsidR="00EF61C7">
        <w:rPr>
          <w:rStyle w:val="normaltextrun"/>
          <w:rFonts w:ascii="Arial" w:hAnsi="Arial" w:cs="Arial"/>
          <w:bCs/>
          <w:color w:val="000000" w:themeColor="text1"/>
        </w:rPr>
        <w:t>.</w:t>
      </w:r>
      <w:r w:rsidR="00627F73">
        <w:rPr>
          <w:rStyle w:val="normaltextrun"/>
          <w:rFonts w:ascii="Arial" w:hAnsi="Arial" w:cs="Arial"/>
          <w:bCs/>
          <w:color w:val="000000" w:themeColor="text1"/>
        </w:rPr>
        <w:t xml:space="preserve"> May be acted upon in January 2024. </w:t>
      </w:r>
      <w:r w:rsidR="00EF61C7">
        <w:rPr>
          <w:rStyle w:val="normaltextrun"/>
          <w:rFonts w:ascii="Arial" w:hAnsi="Arial" w:cs="Arial"/>
          <w:bCs/>
          <w:color w:val="000000" w:themeColor="text1"/>
        </w:rPr>
        <w:t xml:space="preserve"> </w:t>
      </w:r>
    </w:p>
    <w:p w14:paraId="364B67D3" w14:textId="126EE7AD" w:rsidR="00A21C53" w:rsidRPr="00F7403F" w:rsidRDefault="00A21C53" w:rsidP="00A21C53">
      <w:pPr>
        <w:pStyle w:val="paragraph"/>
        <w:spacing w:before="0" w:beforeAutospacing="0" w:after="240" w:afterAutospacing="0"/>
        <w:textAlignment w:val="baseline"/>
        <w:rPr>
          <w:rStyle w:val="normaltextrun"/>
          <w:rFonts w:ascii="Arial" w:hAnsi="Arial" w:cs="Arial"/>
          <w:b/>
          <w:bCs/>
          <w:color w:val="000000" w:themeColor="text1"/>
        </w:rPr>
      </w:pPr>
      <w:r w:rsidRPr="00F7403F">
        <w:rPr>
          <w:rStyle w:val="normaltextrun"/>
          <w:rFonts w:ascii="Arial" w:hAnsi="Arial" w:cs="Arial"/>
          <w:b/>
          <w:bCs/>
          <w:color w:val="000000" w:themeColor="text1"/>
        </w:rPr>
        <w:t xml:space="preserve">AB 1192 (McCarty) – </w:t>
      </w:r>
      <w:r w:rsidR="00982964" w:rsidRPr="00F7403F">
        <w:rPr>
          <w:rStyle w:val="normaltextrun"/>
          <w:rFonts w:ascii="Arial" w:hAnsi="Arial" w:cs="Arial"/>
          <w:b/>
          <w:bCs/>
          <w:color w:val="000000" w:themeColor="text1"/>
        </w:rPr>
        <w:t>Kindergarten: t</w:t>
      </w:r>
      <w:r w:rsidRPr="00F7403F">
        <w:rPr>
          <w:rStyle w:val="normaltextrun"/>
          <w:rFonts w:ascii="Arial" w:hAnsi="Arial" w:cs="Arial"/>
          <w:b/>
          <w:bCs/>
          <w:color w:val="000000" w:themeColor="text1"/>
        </w:rPr>
        <w:t xml:space="preserve">ransitional </w:t>
      </w:r>
      <w:r w:rsidR="00982964" w:rsidRPr="00F7403F">
        <w:rPr>
          <w:rStyle w:val="normaltextrun"/>
          <w:rFonts w:ascii="Arial" w:hAnsi="Arial" w:cs="Arial"/>
          <w:b/>
          <w:bCs/>
          <w:color w:val="000000" w:themeColor="text1"/>
        </w:rPr>
        <w:t>k</w:t>
      </w:r>
      <w:r w:rsidRPr="00F7403F">
        <w:rPr>
          <w:rStyle w:val="normaltextrun"/>
          <w:rFonts w:ascii="Arial" w:hAnsi="Arial" w:cs="Arial"/>
          <w:b/>
          <w:bCs/>
          <w:color w:val="000000" w:themeColor="text1"/>
        </w:rPr>
        <w:t>indergarten: admission: birth dates: classroom ratios</w:t>
      </w:r>
      <w:r w:rsidR="00982964" w:rsidRPr="00F7403F">
        <w:rPr>
          <w:rStyle w:val="normaltextrun"/>
          <w:rFonts w:ascii="Arial" w:hAnsi="Arial" w:cs="Arial"/>
          <w:b/>
          <w:bCs/>
          <w:color w:val="000000" w:themeColor="text1"/>
        </w:rPr>
        <w:t>: teacher aide requirements</w:t>
      </w:r>
    </w:p>
    <w:p w14:paraId="22D3C24B" w14:textId="546A7440" w:rsidR="00A21C53" w:rsidRPr="00F7403F" w:rsidRDefault="00A21C53" w:rsidP="00A21C53">
      <w:pPr>
        <w:rPr>
          <w:rFonts w:ascii="Arial" w:hAnsi="Arial" w:cs="Arial"/>
          <w:color w:val="000000" w:themeColor="text1"/>
          <w:shd w:val="clear" w:color="auto" w:fill="FFFFFF"/>
        </w:rPr>
      </w:pPr>
      <w:r w:rsidRPr="00F7403F">
        <w:rPr>
          <w:rFonts w:ascii="Arial" w:hAnsi="Arial" w:cs="Arial"/>
          <w:color w:val="000000" w:themeColor="text1"/>
          <w:shd w:val="clear" w:color="auto" w:fill="FFFFFF"/>
        </w:rPr>
        <w:t xml:space="preserve">This bill would </w:t>
      </w:r>
      <w:r w:rsidR="004F32A5" w:rsidRPr="00F7403F">
        <w:rPr>
          <w:rFonts w:ascii="Arial" w:hAnsi="Arial" w:cs="Arial"/>
          <w:color w:val="000000" w:themeColor="text1"/>
          <w:shd w:val="clear" w:color="auto" w:fill="FFFFFF"/>
        </w:rPr>
        <w:t>extend current requirements and authori</w:t>
      </w:r>
      <w:r w:rsidR="00946BDE" w:rsidRPr="00F7403F">
        <w:rPr>
          <w:rFonts w:ascii="Arial" w:hAnsi="Arial" w:cs="Arial"/>
          <w:color w:val="000000" w:themeColor="text1"/>
          <w:shd w:val="clear" w:color="auto" w:fill="FFFFFF"/>
        </w:rPr>
        <w:t>zations</w:t>
      </w:r>
      <w:r w:rsidR="004F32A5" w:rsidRPr="00F7403F">
        <w:rPr>
          <w:rFonts w:ascii="Arial" w:hAnsi="Arial" w:cs="Arial"/>
          <w:color w:val="000000" w:themeColor="text1"/>
          <w:shd w:val="clear" w:color="auto" w:fill="FFFFFF"/>
        </w:rPr>
        <w:t xml:space="preserve"> regarding kindergarten age requirements to charter schools. Additionally, </w:t>
      </w:r>
      <w:r w:rsidR="00D513F3" w:rsidRPr="00F7403F">
        <w:rPr>
          <w:rFonts w:ascii="Arial" w:hAnsi="Arial" w:cs="Arial"/>
          <w:color w:val="000000" w:themeColor="text1"/>
          <w:shd w:val="clear" w:color="auto" w:fill="FFFFFF"/>
        </w:rPr>
        <w:t>beginning in the 2025</w:t>
      </w:r>
      <w:r w:rsidR="00B72032" w:rsidRPr="00F7403F">
        <w:rPr>
          <w:rStyle w:val="normaltextrun"/>
          <w:rFonts w:ascii="Arial" w:hAnsi="Arial" w:cs="Arial"/>
          <w:color w:val="000000" w:themeColor="text1"/>
        </w:rPr>
        <w:t>–</w:t>
      </w:r>
      <w:r w:rsidR="00D513F3" w:rsidRPr="00F7403F">
        <w:rPr>
          <w:rFonts w:ascii="Arial" w:hAnsi="Arial" w:cs="Arial"/>
          <w:color w:val="000000" w:themeColor="text1"/>
          <w:shd w:val="clear" w:color="auto" w:fill="FFFFFF"/>
        </w:rPr>
        <w:t xml:space="preserve">26 school year, </w:t>
      </w:r>
      <w:r w:rsidR="004F32A5" w:rsidRPr="00F7403F">
        <w:rPr>
          <w:rFonts w:ascii="Arial" w:hAnsi="Arial" w:cs="Arial"/>
          <w:color w:val="000000" w:themeColor="text1"/>
          <w:shd w:val="clear" w:color="auto" w:fill="FFFFFF"/>
        </w:rPr>
        <w:t>this bill would re</w:t>
      </w:r>
      <w:r w:rsidR="00946BDE" w:rsidRPr="00F7403F">
        <w:rPr>
          <w:rFonts w:ascii="Arial" w:hAnsi="Arial" w:cs="Arial"/>
          <w:color w:val="000000" w:themeColor="text1"/>
          <w:shd w:val="clear" w:color="auto" w:fill="FFFFFF"/>
        </w:rPr>
        <w:t xml:space="preserve">quire LEAs to maintain an average of at least 1 adult for every 10 </w:t>
      </w:r>
      <w:r w:rsidR="00A4379E" w:rsidRPr="00F7403F">
        <w:rPr>
          <w:rFonts w:ascii="Arial" w:hAnsi="Arial" w:cs="Arial"/>
          <w:color w:val="000000" w:themeColor="text1"/>
          <w:shd w:val="clear" w:color="auto" w:fill="FFFFFF"/>
        </w:rPr>
        <w:t>pupil</w:t>
      </w:r>
      <w:r w:rsidR="00946BDE" w:rsidRPr="00F7403F">
        <w:rPr>
          <w:rFonts w:ascii="Arial" w:hAnsi="Arial" w:cs="Arial"/>
          <w:color w:val="000000" w:themeColor="text1"/>
          <w:shd w:val="clear" w:color="auto" w:fill="FFFFFF"/>
        </w:rPr>
        <w:t xml:space="preserve">s in transitional kindergarten classrooms </w:t>
      </w:r>
      <w:r w:rsidR="00D513F3" w:rsidRPr="00F7403F">
        <w:rPr>
          <w:rFonts w:ascii="Arial" w:hAnsi="Arial" w:cs="Arial"/>
          <w:color w:val="000000" w:themeColor="text1"/>
          <w:shd w:val="clear" w:color="auto" w:fill="FFFFFF"/>
        </w:rPr>
        <w:t xml:space="preserve">and require </w:t>
      </w:r>
      <w:r w:rsidR="0080059A">
        <w:rPr>
          <w:rFonts w:ascii="Arial" w:hAnsi="Arial" w:cs="Arial"/>
          <w:color w:val="000000" w:themeColor="text1"/>
          <w:shd w:val="clear" w:color="auto" w:fill="FFFFFF"/>
        </w:rPr>
        <w:t>adults, with certain exceptions,</w:t>
      </w:r>
      <w:r w:rsidR="00D513F3" w:rsidRPr="00F7403F">
        <w:rPr>
          <w:rFonts w:ascii="Arial" w:hAnsi="Arial" w:cs="Arial"/>
          <w:color w:val="000000" w:themeColor="text1"/>
          <w:shd w:val="clear" w:color="auto" w:fill="FFFFFF"/>
        </w:rPr>
        <w:t xml:space="preserve"> assigned to</w:t>
      </w:r>
      <w:r w:rsidR="0080059A">
        <w:rPr>
          <w:rFonts w:ascii="Arial" w:hAnsi="Arial" w:cs="Arial"/>
          <w:color w:val="000000" w:themeColor="text1"/>
          <w:shd w:val="clear" w:color="auto" w:fill="FFFFFF"/>
        </w:rPr>
        <w:t xml:space="preserve"> a</w:t>
      </w:r>
      <w:r w:rsidR="00D513F3" w:rsidRPr="00F7403F">
        <w:rPr>
          <w:rFonts w:ascii="Arial" w:hAnsi="Arial" w:cs="Arial"/>
          <w:color w:val="000000" w:themeColor="text1"/>
          <w:shd w:val="clear" w:color="auto" w:fill="FFFFFF"/>
        </w:rPr>
        <w:t xml:space="preserve"> </w:t>
      </w:r>
      <w:r w:rsidR="0041446C">
        <w:rPr>
          <w:rFonts w:ascii="Arial" w:hAnsi="Arial" w:cs="Arial"/>
          <w:color w:val="000000" w:themeColor="text1"/>
          <w:shd w:val="clear" w:color="auto" w:fill="FFFFFF"/>
        </w:rPr>
        <w:t>transitional kindergarten</w:t>
      </w:r>
      <w:r w:rsidR="0041446C" w:rsidRPr="00F7403F">
        <w:rPr>
          <w:rFonts w:ascii="Arial" w:hAnsi="Arial" w:cs="Arial"/>
          <w:color w:val="000000" w:themeColor="text1"/>
          <w:shd w:val="clear" w:color="auto" w:fill="FFFFFF"/>
        </w:rPr>
        <w:t xml:space="preserve"> classroom</w:t>
      </w:r>
      <w:r w:rsidR="00D513F3" w:rsidRPr="00F7403F">
        <w:rPr>
          <w:rFonts w:ascii="Arial" w:hAnsi="Arial" w:cs="Arial"/>
          <w:color w:val="000000" w:themeColor="text1"/>
          <w:shd w:val="clear" w:color="auto" w:fill="FFFFFF"/>
        </w:rPr>
        <w:t xml:space="preserve"> be provided with 48 hours of professional development related to early childhood development over two years</w:t>
      </w:r>
      <w:r w:rsidR="00946BDE" w:rsidRPr="00F7403F">
        <w:rPr>
          <w:rFonts w:ascii="Arial" w:hAnsi="Arial" w:cs="Arial"/>
          <w:color w:val="000000" w:themeColor="text1"/>
          <w:shd w:val="clear" w:color="auto" w:fill="FFFFFF"/>
        </w:rPr>
        <w:t>.</w:t>
      </w:r>
    </w:p>
    <w:p w14:paraId="1049B78D" w14:textId="73383002" w:rsidR="00A21C53" w:rsidRPr="00F7403F" w:rsidRDefault="00627F73" w:rsidP="00376F52">
      <w:pPr>
        <w:spacing w:before="240" w:after="240"/>
        <w:rPr>
          <w:rStyle w:val="normaltextrun"/>
          <w:rFonts w:ascii="Arial" w:hAnsi="Arial" w:cs="Arial"/>
          <w:color w:val="000000" w:themeColor="text1"/>
        </w:rPr>
      </w:pPr>
      <w:r>
        <w:rPr>
          <w:rFonts w:ascii="Arial" w:hAnsi="Arial" w:cs="Arial"/>
          <w:color w:val="000000" w:themeColor="text1"/>
        </w:rPr>
        <w:t>Location</w:t>
      </w:r>
      <w:r w:rsidR="00A21C53" w:rsidRPr="00F7403F">
        <w:rPr>
          <w:rFonts w:ascii="Arial" w:hAnsi="Arial" w:cs="Arial"/>
          <w:color w:val="000000" w:themeColor="text1"/>
        </w:rPr>
        <w:t xml:space="preserve">: </w:t>
      </w:r>
      <w:r w:rsidR="0080059A">
        <w:rPr>
          <w:rStyle w:val="normaltextrun"/>
          <w:rFonts w:ascii="Arial" w:hAnsi="Arial" w:cs="Arial"/>
          <w:color w:val="000000" w:themeColor="text1"/>
        </w:rPr>
        <w:t xml:space="preserve">Senate </w:t>
      </w:r>
      <w:r>
        <w:rPr>
          <w:rStyle w:val="normaltextrun"/>
          <w:rFonts w:ascii="Arial" w:hAnsi="Arial" w:cs="Arial"/>
          <w:color w:val="000000" w:themeColor="text1"/>
        </w:rPr>
        <w:t>Appropriation</w:t>
      </w:r>
      <w:r w:rsidR="004B3AE1">
        <w:rPr>
          <w:rStyle w:val="normaltextrun"/>
          <w:rFonts w:ascii="Arial" w:hAnsi="Arial" w:cs="Arial"/>
          <w:color w:val="000000" w:themeColor="text1"/>
        </w:rPr>
        <w:t>s</w:t>
      </w:r>
      <w:r w:rsidR="0080059A">
        <w:rPr>
          <w:rStyle w:val="normaltextrun"/>
          <w:rFonts w:ascii="Arial" w:hAnsi="Arial" w:cs="Arial"/>
          <w:color w:val="000000" w:themeColor="text1"/>
        </w:rPr>
        <w:t xml:space="preserve"> Committe</w:t>
      </w:r>
      <w:r w:rsidR="00FB4307">
        <w:rPr>
          <w:rStyle w:val="normaltextrun"/>
          <w:rFonts w:ascii="Arial" w:hAnsi="Arial" w:cs="Arial"/>
          <w:color w:val="000000" w:themeColor="text1"/>
        </w:rPr>
        <w:t>e</w:t>
      </w:r>
      <w:r w:rsidR="0080059A">
        <w:rPr>
          <w:rStyle w:val="normaltextrun"/>
          <w:rFonts w:ascii="Arial" w:hAnsi="Arial" w:cs="Arial"/>
          <w:color w:val="000000" w:themeColor="text1"/>
        </w:rPr>
        <w:t xml:space="preserve">. May be acted upon in January 2024. </w:t>
      </w:r>
      <w:r w:rsidR="00A21C53" w:rsidRPr="00F7403F">
        <w:rPr>
          <w:rStyle w:val="eop"/>
          <w:rFonts w:ascii="Arial" w:eastAsiaTheme="majorEastAsia" w:hAnsi="Arial" w:cs="Arial"/>
          <w:color w:val="000000" w:themeColor="text1"/>
        </w:rPr>
        <w:t> </w:t>
      </w:r>
    </w:p>
    <w:p w14:paraId="2C0E00CD" w14:textId="192303A4" w:rsidR="004F60BB" w:rsidRPr="00F7403F" w:rsidRDefault="004F60BB" w:rsidP="000922EE">
      <w:pPr>
        <w:spacing w:after="160" w:line="259" w:lineRule="auto"/>
        <w:rPr>
          <w:rStyle w:val="normaltextrun"/>
          <w:rFonts w:ascii="Arial" w:hAnsi="Arial" w:cs="Arial"/>
          <w:b/>
          <w:bCs/>
          <w:color w:val="000000" w:themeColor="text1"/>
        </w:rPr>
      </w:pPr>
      <w:r w:rsidRPr="00F7403F">
        <w:rPr>
          <w:rStyle w:val="normaltextrun"/>
          <w:rFonts w:ascii="Arial" w:hAnsi="Arial" w:cs="Arial"/>
          <w:b/>
          <w:bCs/>
          <w:color w:val="000000" w:themeColor="text1"/>
        </w:rPr>
        <w:t>AB 1604 (Bonta) – Charter schools</w:t>
      </w:r>
      <w:r w:rsidR="006C0CB6" w:rsidRPr="00F7403F">
        <w:rPr>
          <w:rStyle w:val="normaltextrun"/>
          <w:rFonts w:ascii="Arial" w:hAnsi="Arial" w:cs="Arial"/>
          <w:b/>
          <w:bCs/>
          <w:color w:val="000000" w:themeColor="text1"/>
        </w:rPr>
        <w:t xml:space="preserve">: school facilities: </w:t>
      </w:r>
      <w:r w:rsidR="00982964" w:rsidRPr="00F7403F">
        <w:rPr>
          <w:rStyle w:val="normaltextrun"/>
          <w:rFonts w:ascii="Arial" w:hAnsi="Arial" w:cs="Arial"/>
          <w:b/>
          <w:bCs/>
          <w:color w:val="000000" w:themeColor="text1"/>
        </w:rPr>
        <w:t>Charter School Facility Grant Program: conduit financing</w:t>
      </w:r>
      <w:r w:rsidR="006C0CB6" w:rsidRPr="00F7403F">
        <w:rPr>
          <w:rStyle w:val="normaltextrun"/>
          <w:rFonts w:ascii="Arial" w:hAnsi="Arial" w:cs="Arial"/>
          <w:b/>
          <w:bCs/>
          <w:color w:val="000000" w:themeColor="text1"/>
        </w:rPr>
        <w:t xml:space="preserve"> </w:t>
      </w:r>
    </w:p>
    <w:p w14:paraId="0259B82E" w14:textId="6FE46D54" w:rsidR="004F60BB" w:rsidRPr="007E7CC3" w:rsidRDefault="00432614" w:rsidP="007E7CC3">
      <w:pPr>
        <w:spacing w:after="240"/>
        <w:rPr>
          <w:rStyle w:val="normaltextrun"/>
          <w:rFonts w:ascii="Arial" w:hAnsi="Arial" w:cs="Arial"/>
          <w:bCs/>
          <w:color w:val="000000" w:themeColor="text1"/>
        </w:rPr>
      </w:pPr>
      <w:r w:rsidRPr="00F7403F">
        <w:rPr>
          <w:rStyle w:val="normaltextrun"/>
          <w:rFonts w:ascii="Arial" w:hAnsi="Arial" w:cs="Arial"/>
          <w:bCs/>
          <w:color w:val="000000" w:themeColor="text1"/>
        </w:rPr>
        <w:t xml:space="preserve">This bill would </w:t>
      </w:r>
      <w:r w:rsidR="0069272B">
        <w:rPr>
          <w:rStyle w:val="normaltextrun"/>
          <w:rFonts w:ascii="Arial" w:hAnsi="Arial" w:cs="Arial"/>
          <w:bCs/>
          <w:color w:val="000000" w:themeColor="text1"/>
        </w:rPr>
        <w:t xml:space="preserve">have </w:t>
      </w:r>
      <w:r w:rsidR="00982964" w:rsidRPr="00F7403F">
        <w:rPr>
          <w:rStyle w:val="normaltextrun"/>
          <w:rFonts w:ascii="Arial" w:hAnsi="Arial" w:cs="Arial"/>
          <w:bCs/>
          <w:color w:val="000000" w:themeColor="text1"/>
        </w:rPr>
        <w:t>provide</w:t>
      </w:r>
      <w:r w:rsidR="00422B96">
        <w:rPr>
          <w:rStyle w:val="normaltextrun"/>
          <w:rFonts w:ascii="Arial" w:hAnsi="Arial" w:cs="Arial"/>
          <w:bCs/>
          <w:color w:val="000000" w:themeColor="text1"/>
        </w:rPr>
        <w:t>d</w:t>
      </w:r>
      <w:r w:rsidR="00982964" w:rsidRPr="00F7403F">
        <w:rPr>
          <w:rStyle w:val="normaltextrun"/>
          <w:rFonts w:ascii="Arial" w:hAnsi="Arial" w:cs="Arial"/>
          <w:bCs/>
          <w:color w:val="000000" w:themeColor="text1"/>
        </w:rPr>
        <w:t xml:space="preserve"> clarifications to the Charter School Facility Grant </w:t>
      </w:r>
      <w:r w:rsidR="007E7CC3" w:rsidRPr="00F7403F">
        <w:rPr>
          <w:rStyle w:val="normaltextrun"/>
          <w:rFonts w:ascii="Arial" w:hAnsi="Arial" w:cs="Arial"/>
          <w:bCs/>
          <w:color w:val="000000" w:themeColor="text1"/>
        </w:rPr>
        <w:t>Program</w:t>
      </w:r>
      <w:r w:rsidR="007E7CC3" w:rsidRPr="007E7CC3">
        <w:rPr>
          <w:rFonts w:ascii="Arial" w:hAnsi="Arial" w:cs="Arial"/>
          <w:bCs/>
          <w:color w:val="000000" w:themeColor="text1"/>
        </w:rPr>
        <w:t xml:space="preserve"> administered by the California School Finance Authority</w:t>
      </w:r>
      <w:r w:rsidR="007E7CC3">
        <w:rPr>
          <w:rFonts w:ascii="Arial" w:hAnsi="Arial" w:cs="Arial"/>
          <w:bCs/>
          <w:color w:val="000000" w:themeColor="text1"/>
        </w:rPr>
        <w:t>,</w:t>
      </w:r>
      <w:r w:rsidR="007E7CC3" w:rsidRPr="007E7CC3">
        <w:rPr>
          <w:rFonts w:ascii="Arial" w:hAnsi="Arial" w:cs="Arial"/>
          <w:bCs/>
          <w:color w:val="000000" w:themeColor="text1"/>
        </w:rPr>
        <w:t xml:space="preserve"> </w:t>
      </w:r>
      <w:r w:rsidR="0073544F" w:rsidRPr="007E7CC3">
        <w:rPr>
          <w:rFonts w:ascii="Arial" w:hAnsi="Arial" w:cs="Arial"/>
          <w:bCs/>
          <w:color w:val="000000" w:themeColor="text1"/>
        </w:rPr>
        <w:t>about</w:t>
      </w:r>
      <w:r w:rsidR="007E7CC3" w:rsidRPr="007E7CC3">
        <w:rPr>
          <w:rFonts w:ascii="Arial" w:hAnsi="Arial" w:cs="Arial"/>
          <w:bCs/>
          <w:color w:val="000000" w:themeColor="text1"/>
        </w:rPr>
        <w:t xml:space="preserve"> required admissions preferences, requirements for related parties, declaring nonprofit status, and how charter school properties are sold and leased.</w:t>
      </w:r>
    </w:p>
    <w:p w14:paraId="07DC2B37" w14:textId="26B8F7CD" w:rsidR="00D15400" w:rsidRPr="00F7403F" w:rsidRDefault="007E7CC3" w:rsidP="00432614">
      <w:pPr>
        <w:pStyle w:val="paragraph"/>
        <w:spacing w:before="0" w:beforeAutospacing="0" w:after="240" w:afterAutospacing="0"/>
        <w:textAlignment w:val="baseline"/>
        <w:rPr>
          <w:rStyle w:val="normaltextrun"/>
          <w:rFonts w:ascii="Arial" w:hAnsi="Arial" w:cs="Arial"/>
          <w:b/>
          <w:bCs/>
          <w:color w:val="000000" w:themeColor="text1"/>
        </w:rPr>
      </w:pPr>
      <w:r>
        <w:rPr>
          <w:rStyle w:val="normaltextrun"/>
          <w:rFonts w:ascii="Arial" w:hAnsi="Arial" w:cs="Arial"/>
          <w:bCs/>
          <w:color w:val="000000" w:themeColor="text1"/>
        </w:rPr>
        <w:t xml:space="preserve">Vetoed </w:t>
      </w:r>
      <w:r w:rsidR="000D1994">
        <w:rPr>
          <w:rStyle w:val="normaltextrun"/>
          <w:rFonts w:ascii="Arial" w:hAnsi="Arial" w:cs="Arial"/>
          <w:bCs/>
          <w:color w:val="000000" w:themeColor="text1"/>
        </w:rPr>
        <w:t xml:space="preserve">by </w:t>
      </w:r>
      <w:r w:rsidR="0069272B">
        <w:rPr>
          <w:rStyle w:val="normaltextrun"/>
          <w:rFonts w:ascii="Arial" w:hAnsi="Arial" w:cs="Arial"/>
          <w:bCs/>
          <w:color w:val="000000" w:themeColor="text1"/>
        </w:rPr>
        <w:t xml:space="preserve">the </w:t>
      </w:r>
      <w:r w:rsidR="000D1994">
        <w:rPr>
          <w:rStyle w:val="normaltextrun"/>
          <w:rFonts w:ascii="Arial" w:hAnsi="Arial" w:cs="Arial"/>
          <w:bCs/>
          <w:color w:val="000000" w:themeColor="text1"/>
        </w:rPr>
        <w:t>Governor</w:t>
      </w:r>
      <w:r w:rsidR="00426136">
        <w:rPr>
          <w:rStyle w:val="normaltextrun"/>
          <w:rFonts w:ascii="Arial" w:hAnsi="Arial" w:cs="Arial"/>
          <w:bCs/>
          <w:color w:val="000000" w:themeColor="text1"/>
        </w:rPr>
        <w:t xml:space="preserve"> on October 7, 2023</w:t>
      </w:r>
      <w:r w:rsidR="00724C20">
        <w:rPr>
          <w:rStyle w:val="normaltextrun"/>
          <w:rFonts w:ascii="Arial" w:hAnsi="Arial" w:cs="Arial"/>
          <w:bCs/>
          <w:color w:val="000000" w:themeColor="text1"/>
        </w:rPr>
        <w:t>.</w:t>
      </w:r>
      <w:r w:rsidR="00724C20" w:rsidRPr="00724C20">
        <w:t xml:space="preserve"> </w:t>
      </w:r>
      <w:r w:rsidR="00724C20" w:rsidRPr="00724C20">
        <w:rPr>
          <w:rStyle w:val="normaltextrun"/>
          <w:rFonts w:ascii="Arial" w:hAnsi="Arial" w:cs="Arial"/>
          <w:bCs/>
          <w:color w:val="000000" w:themeColor="text1"/>
        </w:rPr>
        <w:t xml:space="preserve">For the Governor’s veto message, visit: </w:t>
      </w:r>
      <w:hyperlink r:id="rId14" w:tooltip="AB 1604 Screen Tip" w:history="1">
        <w:r w:rsidR="005E71A6" w:rsidRPr="006B395E">
          <w:rPr>
            <w:rStyle w:val="Hyperlink"/>
            <w:rFonts w:ascii="Arial" w:hAnsi="Arial" w:cs="Arial"/>
            <w:bCs/>
          </w:rPr>
          <w:t>https://www.gov.ca.gov/wp-content/uploads/2023/10/AB-1604-Veto.pdf</w:t>
        </w:r>
      </w:hyperlink>
      <w:r w:rsidR="005E71A6">
        <w:rPr>
          <w:rStyle w:val="normaltextrun"/>
          <w:rFonts w:ascii="Arial" w:hAnsi="Arial" w:cs="Arial"/>
          <w:bCs/>
          <w:color w:val="000000" w:themeColor="text1"/>
        </w:rPr>
        <w:t xml:space="preserve"> </w:t>
      </w:r>
    </w:p>
    <w:p w14:paraId="239EDCB4" w14:textId="6FF43D2F" w:rsidR="00432614" w:rsidRPr="00F7403F" w:rsidRDefault="00432614" w:rsidP="00432614">
      <w:pPr>
        <w:pStyle w:val="paragraph"/>
        <w:spacing w:before="0" w:beforeAutospacing="0" w:after="240" w:afterAutospacing="0"/>
        <w:textAlignment w:val="baseline"/>
        <w:rPr>
          <w:rFonts w:ascii="Arial" w:hAnsi="Arial" w:cs="Arial"/>
          <w:b/>
          <w:bCs/>
          <w:color w:val="000000" w:themeColor="text1"/>
        </w:rPr>
      </w:pPr>
      <w:r w:rsidRPr="00F7403F">
        <w:rPr>
          <w:rStyle w:val="normaltextrun"/>
          <w:rFonts w:ascii="Arial" w:hAnsi="Arial" w:cs="Arial"/>
          <w:b/>
          <w:bCs/>
          <w:color w:val="000000" w:themeColor="text1"/>
        </w:rPr>
        <w:t xml:space="preserve">SB 28 (Glazer) – Education finance: school </w:t>
      </w:r>
      <w:r w:rsidR="00300C3B" w:rsidRPr="00F7403F">
        <w:rPr>
          <w:rStyle w:val="normaltextrun"/>
          <w:rFonts w:ascii="Arial" w:hAnsi="Arial" w:cs="Arial"/>
          <w:b/>
          <w:bCs/>
          <w:color w:val="000000" w:themeColor="text1"/>
        </w:rPr>
        <w:t>facilities</w:t>
      </w:r>
      <w:r w:rsidR="00004496" w:rsidRPr="00F7403F">
        <w:rPr>
          <w:rStyle w:val="eop"/>
          <w:rFonts w:ascii="Arial" w:eastAsiaTheme="majorEastAsia" w:hAnsi="Arial" w:cs="Arial"/>
          <w:color w:val="000000" w:themeColor="text1"/>
        </w:rPr>
        <w:t xml:space="preserve">: </w:t>
      </w:r>
      <w:r w:rsidR="00004496" w:rsidRPr="00F7403F">
        <w:rPr>
          <w:rStyle w:val="eop"/>
          <w:rFonts w:ascii="Arial" w:eastAsiaTheme="majorEastAsia" w:hAnsi="Arial" w:cs="Arial"/>
          <w:b/>
          <w:bCs/>
          <w:color w:val="000000" w:themeColor="text1"/>
        </w:rPr>
        <w:t>Public Preschool, K</w:t>
      </w:r>
      <w:r w:rsidR="00004496" w:rsidRPr="00F7403F">
        <w:rPr>
          <w:rFonts w:ascii="Arial" w:hAnsi="Arial" w:cs="Arial"/>
          <w:b/>
          <w:bCs/>
          <w:color w:val="000000" w:themeColor="text1"/>
          <w:shd w:val="clear" w:color="auto" w:fill="FFFFFF"/>
        </w:rPr>
        <w:t>–12, and College Health and Safety Bond Act of 2024</w:t>
      </w:r>
    </w:p>
    <w:p w14:paraId="0BCDA0D6" w14:textId="179E884C" w:rsidR="00487E46" w:rsidRPr="00F7403F" w:rsidRDefault="00487E46" w:rsidP="00350FC5">
      <w:pPr>
        <w:rPr>
          <w:rFonts w:ascii="Arial" w:hAnsi="Arial" w:cs="Arial"/>
          <w:color w:val="000000" w:themeColor="text1"/>
          <w:shd w:val="clear" w:color="auto" w:fill="FFFFFF"/>
        </w:rPr>
      </w:pPr>
      <w:r w:rsidRPr="00F7403F">
        <w:rPr>
          <w:rFonts w:ascii="Arial" w:hAnsi="Arial" w:cs="Arial"/>
          <w:color w:val="000000" w:themeColor="text1"/>
          <w:shd w:val="clear" w:color="auto" w:fill="FFFFFF"/>
        </w:rPr>
        <w:t>This bill</w:t>
      </w:r>
      <w:r w:rsidR="00846A3C" w:rsidRPr="00F7403F">
        <w:rPr>
          <w:rFonts w:ascii="Arial" w:hAnsi="Arial" w:cs="Arial"/>
          <w:color w:val="000000" w:themeColor="text1"/>
          <w:shd w:val="clear" w:color="auto" w:fill="FFFFFF"/>
        </w:rPr>
        <w:t xml:space="preserve">, </w:t>
      </w:r>
      <w:r w:rsidRPr="00F7403F">
        <w:rPr>
          <w:rFonts w:ascii="Arial" w:hAnsi="Arial" w:cs="Arial"/>
          <w:color w:val="000000" w:themeColor="text1"/>
          <w:shd w:val="clear" w:color="auto" w:fill="FFFFFF"/>
        </w:rPr>
        <w:t xml:space="preserve">the Public Preschool, K–12, and College Health and Safety Bond Act of 2024 </w:t>
      </w:r>
      <w:r w:rsidR="00846A3C" w:rsidRPr="00F7403F">
        <w:rPr>
          <w:rFonts w:ascii="Arial" w:hAnsi="Arial" w:cs="Arial"/>
          <w:color w:val="000000" w:themeColor="text1"/>
          <w:shd w:val="clear" w:color="auto" w:fill="FFFFFF"/>
        </w:rPr>
        <w:t xml:space="preserve">would place a $15.5 billion </w:t>
      </w:r>
      <w:r w:rsidRPr="00F7403F">
        <w:rPr>
          <w:rFonts w:ascii="Arial" w:hAnsi="Arial" w:cs="Arial"/>
          <w:color w:val="000000" w:themeColor="text1"/>
          <w:shd w:val="clear" w:color="auto" w:fill="FFFFFF"/>
        </w:rPr>
        <w:t xml:space="preserve">state general obligation bond </w:t>
      </w:r>
      <w:r w:rsidR="00846A3C" w:rsidRPr="00F7403F">
        <w:rPr>
          <w:rFonts w:ascii="Arial" w:hAnsi="Arial" w:cs="Arial"/>
          <w:color w:val="000000" w:themeColor="text1"/>
          <w:shd w:val="clear" w:color="auto" w:fill="FFFFFF"/>
        </w:rPr>
        <w:t xml:space="preserve">on a 2024 state ballot to construct and modernize </w:t>
      </w:r>
      <w:r w:rsidR="00350FC5" w:rsidRPr="00350FC5">
        <w:rPr>
          <w:rFonts w:ascii="Arial" w:hAnsi="Arial" w:cs="Arial"/>
          <w:color w:val="000000" w:themeColor="text1"/>
          <w:shd w:val="clear" w:color="auto" w:fill="FFFFFF"/>
        </w:rPr>
        <w:t>public preschool, K</w:t>
      </w:r>
      <w:r w:rsidR="00426136" w:rsidRPr="00F7403F">
        <w:rPr>
          <w:rFonts w:ascii="Arial" w:hAnsi="Arial" w:cs="Arial"/>
          <w:color w:val="000000" w:themeColor="text1"/>
          <w:shd w:val="clear" w:color="auto" w:fill="FFFFFF"/>
        </w:rPr>
        <w:t>–</w:t>
      </w:r>
      <w:r w:rsidR="00350FC5" w:rsidRPr="00350FC5">
        <w:rPr>
          <w:rFonts w:ascii="Arial" w:hAnsi="Arial" w:cs="Arial"/>
          <w:color w:val="000000" w:themeColor="text1"/>
          <w:shd w:val="clear" w:color="auto" w:fill="FFFFFF"/>
        </w:rPr>
        <w:t>12, California Community College, University of California, and California State University facilities</w:t>
      </w:r>
      <w:r w:rsidR="00350FC5">
        <w:rPr>
          <w:rFonts w:ascii="Arial" w:hAnsi="Arial" w:cs="Arial"/>
          <w:color w:val="000000" w:themeColor="text1"/>
          <w:shd w:val="clear" w:color="auto" w:fill="FFFFFF"/>
        </w:rPr>
        <w:t xml:space="preserve">. </w:t>
      </w:r>
    </w:p>
    <w:p w14:paraId="5A43BCFE" w14:textId="73B642B3" w:rsidR="00487E46" w:rsidRPr="00F7403F" w:rsidRDefault="00487E46" w:rsidP="00487E46">
      <w:pPr>
        <w:rPr>
          <w:rFonts w:ascii="Arial" w:hAnsi="Arial" w:cs="Arial"/>
          <w:color w:val="000000" w:themeColor="text1"/>
        </w:rPr>
      </w:pPr>
    </w:p>
    <w:p w14:paraId="22F6A3A3" w14:textId="7F3F0769" w:rsidR="00A21C53" w:rsidRPr="00F7403F" w:rsidRDefault="00426136" w:rsidP="00B65064">
      <w:pPr>
        <w:rPr>
          <w:rFonts w:ascii="Arial" w:hAnsi="Arial" w:cs="Arial"/>
          <w:color w:val="000000" w:themeColor="text1"/>
        </w:rPr>
      </w:pPr>
      <w:r>
        <w:rPr>
          <w:rFonts w:ascii="Arial" w:hAnsi="Arial" w:cs="Arial"/>
          <w:color w:val="000000" w:themeColor="text1"/>
        </w:rPr>
        <w:lastRenderedPageBreak/>
        <w:t>Location</w:t>
      </w:r>
      <w:r w:rsidR="00487E46" w:rsidRPr="00F7403F">
        <w:rPr>
          <w:rFonts w:ascii="Arial" w:hAnsi="Arial" w:cs="Arial"/>
          <w:color w:val="000000" w:themeColor="text1"/>
        </w:rPr>
        <w:t xml:space="preserve">: </w:t>
      </w:r>
      <w:r w:rsidR="003B2E96">
        <w:rPr>
          <w:rStyle w:val="normaltextrun"/>
          <w:rFonts w:ascii="Arial" w:hAnsi="Arial" w:cs="Arial"/>
          <w:color w:val="000000" w:themeColor="text1"/>
        </w:rPr>
        <w:t>Senate</w:t>
      </w:r>
      <w:r w:rsidR="003B2E96" w:rsidRPr="00F7403F">
        <w:rPr>
          <w:rFonts w:ascii="Arial" w:hAnsi="Arial" w:cs="Arial"/>
          <w:color w:val="000000" w:themeColor="text1"/>
        </w:rPr>
        <w:t xml:space="preserve"> </w:t>
      </w:r>
      <w:r w:rsidR="003B2E96">
        <w:rPr>
          <w:rFonts w:ascii="Arial" w:hAnsi="Arial" w:cs="Arial"/>
          <w:color w:val="000000" w:themeColor="text1"/>
        </w:rPr>
        <w:t>Appropriations</w:t>
      </w:r>
      <w:r w:rsidR="0073544F">
        <w:rPr>
          <w:rFonts w:ascii="Arial" w:hAnsi="Arial" w:cs="Arial"/>
          <w:color w:val="000000" w:themeColor="text1"/>
        </w:rPr>
        <w:t xml:space="preserve"> Committee </w:t>
      </w:r>
      <w:r w:rsidR="003B2E96">
        <w:rPr>
          <w:rFonts w:ascii="Arial" w:hAnsi="Arial" w:cs="Arial"/>
          <w:color w:val="000000" w:themeColor="text1"/>
        </w:rPr>
        <w:t>Suspense File.</w:t>
      </w:r>
      <w:r w:rsidR="0069272B">
        <w:rPr>
          <w:rFonts w:ascii="Arial" w:hAnsi="Arial" w:cs="Arial"/>
          <w:color w:val="000000" w:themeColor="text1"/>
        </w:rPr>
        <w:t xml:space="preserve"> </w:t>
      </w:r>
      <w:r w:rsidR="0069272B">
        <w:rPr>
          <w:rStyle w:val="normaltextrun"/>
          <w:rFonts w:ascii="Arial" w:hAnsi="Arial" w:cs="Arial"/>
          <w:color w:val="000000" w:themeColor="text1"/>
        </w:rPr>
        <w:t xml:space="preserve">May be acted upon in January 2024. </w:t>
      </w:r>
      <w:r w:rsidR="0069272B" w:rsidRPr="00F7403F">
        <w:rPr>
          <w:rStyle w:val="eop"/>
          <w:rFonts w:ascii="Arial" w:eastAsiaTheme="majorEastAsia" w:hAnsi="Arial" w:cs="Arial"/>
          <w:color w:val="000000" w:themeColor="text1"/>
        </w:rPr>
        <w:t> </w:t>
      </w:r>
    </w:p>
    <w:p w14:paraId="4EB85B96" w14:textId="77777777" w:rsidR="00B65064" w:rsidRPr="00F7403F" w:rsidRDefault="00B65064" w:rsidP="005E3104">
      <w:pPr>
        <w:rPr>
          <w:rStyle w:val="normaltextrun"/>
          <w:rFonts w:ascii="Arial" w:hAnsi="Arial" w:cs="Arial"/>
          <w:color w:val="000000" w:themeColor="text1"/>
        </w:rPr>
      </w:pPr>
    </w:p>
    <w:p w14:paraId="4739E0CA" w14:textId="5024F285" w:rsidR="00B076EF" w:rsidRPr="000922EE" w:rsidRDefault="00B076EF" w:rsidP="00B076EF">
      <w:pPr>
        <w:pStyle w:val="paragraph"/>
        <w:spacing w:before="0" w:beforeAutospacing="0" w:after="240" w:afterAutospacing="0"/>
        <w:textAlignment w:val="baseline"/>
        <w:rPr>
          <w:rFonts w:ascii="Arial" w:hAnsi="Arial" w:cs="Arial"/>
          <w:color w:val="000000" w:themeColor="text1"/>
        </w:rPr>
      </w:pPr>
      <w:r w:rsidRPr="000922EE">
        <w:rPr>
          <w:rStyle w:val="normaltextrun"/>
          <w:rFonts w:ascii="Arial" w:hAnsi="Arial" w:cs="Arial"/>
          <w:b/>
          <w:bCs/>
          <w:color w:val="000000" w:themeColor="text1"/>
        </w:rPr>
        <w:t>SB 98 (Portantino) – Education finance: additional education funding.</w:t>
      </w:r>
      <w:r w:rsidRPr="000922EE">
        <w:rPr>
          <w:rStyle w:val="eop"/>
          <w:rFonts w:ascii="Arial" w:eastAsiaTheme="majorEastAsia" w:hAnsi="Arial" w:cs="Arial"/>
          <w:color w:val="000000" w:themeColor="text1"/>
        </w:rPr>
        <w:t> </w:t>
      </w:r>
    </w:p>
    <w:p w14:paraId="12716F91" w14:textId="0DEB8275" w:rsidR="00B076EF" w:rsidRPr="00F7403F" w:rsidRDefault="00B076EF" w:rsidP="00B076EF">
      <w:pPr>
        <w:pStyle w:val="paragraph"/>
        <w:spacing w:before="0" w:beforeAutospacing="0" w:after="240" w:afterAutospacing="0"/>
        <w:textAlignment w:val="baseline"/>
        <w:rPr>
          <w:rStyle w:val="normaltextrun"/>
          <w:rFonts w:ascii="Arial" w:hAnsi="Arial" w:cs="Arial"/>
          <w:color w:val="000000" w:themeColor="text1"/>
        </w:rPr>
      </w:pPr>
      <w:r w:rsidRPr="000922EE">
        <w:rPr>
          <w:rStyle w:val="normaltextrun"/>
          <w:rFonts w:ascii="Arial" w:hAnsi="Arial" w:cs="Arial"/>
          <w:color w:val="000000" w:themeColor="text1"/>
        </w:rPr>
        <w:t xml:space="preserve">This bill would </w:t>
      </w:r>
      <w:r w:rsidR="004C6543" w:rsidRPr="000922EE">
        <w:rPr>
          <w:rStyle w:val="normaltextrun"/>
          <w:rFonts w:ascii="Arial" w:hAnsi="Arial" w:cs="Arial"/>
          <w:color w:val="000000" w:themeColor="text1"/>
        </w:rPr>
        <w:t xml:space="preserve">provide additional </w:t>
      </w:r>
      <w:r w:rsidR="00377465" w:rsidRPr="000922EE">
        <w:rPr>
          <w:rStyle w:val="normaltextrun"/>
          <w:rFonts w:ascii="Arial" w:hAnsi="Arial" w:cs="Arial"/>
          <w:color w:val="000000" w:themeColor="text1"/>
        </w:rPr>
        <w:t>LCFF</w:t>
      </w:r>
      <w:r w:rsidR="004C6543" w:rsidRPr="000922EE">
        <w:rPr>
          <w:rStyle w:val="normaltextrun"/>
          <w:rFonts w:ascii="Arial" w:hAnsi="Arial" w:cs="Arial"/>
          <w:color w:val="000000" w:themeColor="text1"/>
        </w:rPr>
        <w:t xml:space="preserve"> to </w:t>
      </w:r>
      <w:r w:rsidR="00122A0C" w:rsidRPr="000922EE">
        <w:rPr>
          <w:rStyle w:val="normaltextrun"/>
          <w:rFonts w:ascii="Arial" w:hAnsi="Arial" w:cs="Arial"/>
          <w:color w:val="000000" w:themeColor="text1"/>
        </w:rPr>
        <w:t>L</w:t>
      </w:r>
      <w:r w:rsidR="004C6543" w:rsidRPr="000922EE">
        <w:rPr>
          <w:rStyle w:val="normaltextrun"/>
          <w:rFonts w:ascii="Arial" w:hAnsi="Arial" w:cs="Arial"/>
          <w:color w:val="000000" w:themeColor="text1"/>
        </w:rPr>
        <w:t>EAs, based on the difference between their enrollment and their average daily attendance that was used to calculate their LCFF entitlement.</w:t>
      </w:r>
      <w:r w:rsidR="004C6543" w:rsidRPr="000922EE" w:rsidDel="004C6543">
        <w:rPr>
          <w:rStyle w:val="normaltextrun"/>
          <w:rFonts w:ascii="Arial" w:hAnsi="Arial" w:cs="Arial"/>
          <w:color w:val="000000" w:themeColor="text1"/>
        </w:rPr>
        <w:t xml:space="preserve"> </w:t>
      </w:r>
      <w:r w:rsidRPr="000922EE">
        <w:rPr>
          <w:rStyle w:val="normaltextrun"/>
          <w:rFonts w:ascii="Arial" w:hAnsi="Arial" w:cs="Arial"/>
          <w:color w:val="000000" w:themeColor="text1"/>
        </w:rPr>
        <w:t>A portion of the funds would be allocated to addressing chronic absenteeism.</w:t>
      </w:r>
      <w:r w:rsidRPr="00F7403F">
        <w:rPr>
          <w:rStyle w:val="normaltextrun"/>
          <w:rFonts w:ascii="Arial" w:hAnsi="Arial" w:cs="Arial"/>
          <w:color w:val="000000" w:themeColor="text1"/>
        </w:rPr>
        <w:t> </w:t>
      </w:r>
    </w:p>
    <w:p w14:paraId="0CE8A052" w14:textId="12FA9C0F" w:rsidR="00B83D46" w:rsidRPr="00F7403F" w:rsidRDefault="00DC5574" w:rsidP="00B076EF">
      <w:pPr>
        <w:pStyle w:val="paragraph"/>
        <w:spacing w:before="0" w:beforeAutospacing="0" w:after="240" w:afterAutospacing="0"/>
        <w:textAlignment w:val="baseline"/>
        <w:rPr>
          <w:rStyle w:val="normaltextrun"/>
          <w:rFonts w:ascii="Arial" w:hAnsi="Arial" w:cs="Arial"/>
          <w:color w:val="000000" w:themeColor="text1"/>
        </w:rPr>
      </w:pPr>
      <w:r>
        <w:rPr>
          <w:rStyle w:val="eop"/>
          <w:rFonts w:ascii="Arial" w:eastAsiaTheme="majorEastAsia" w:hAnsi="Arial" w:cs="Arial"/>
          <w:i/>
          <w:iCs/>
          <w:color w:val="000000" w:themeColor="text1"/>
        </w:rPr>
        <w:t>Supported</w:t>
      </w:r>
      <w:r w:rsidRPr="00F7403F">
        <w:rPr>
          <w:rStyle w:val="eop"/>
          <w:rFonts w:ascii="Arial" w:eastAsiaTheme="majorEastAsia" w:hAnsi="Arial" w:cs="Arial"/>
          <w:i/>
          <w:iCs/>
          <w:color w:val="000000" w:themeColor="text1"/>
        </w:rPr>
        <w:t xml:space="preserve"> </w:t>
      </w:r>
      <w:r w:rsidR="00426136">
        <w:rPr>
          <w:rStyle w:val="normaltextrun"/>
          <w:rFonts w:ascii="Arial" w:hAnsi="Arial" w:cs="Arial"/>
          <w:i/>
          <w:color w:val="000000" w:themeColor="text1"/>
        </w:rPr>
        <w:t>by SSPI Thurmond</w:t>
      </w:r>
    </w:p>
    <w:p w14:paraId="24D1BA69" w14:textId="64C96409" w:rsidR="00B076EF" w:rsidRPr="00F7403F" w:rsidRDefault="00350FC5" w:rsidP="00B076EF">
      <w:pPr>
        <w:pStyle w:val="paragraph"/>
        <w:spacing w:before="0" w:beforeAutospacing="0" w:after="240" w:afterAutospacing="0"/>
        <w:textAlignment w:val="baseline"/>
        <w:rPr>
          <w:rStyle w:val="normaltextrun"/>
          <w:rFonts w:ascii="Arial" w:hAnsi="Arial" w:cs="Arial"/>
          <w:color w:val="000000" w:themeColor="text1"/>
        </w:rPr>
      </w:pPr>
      <w:r>
        <w:rPr>
          <w:rStyle w:val="normaltextrun"/>
          <w:rFonts w:ascii="Arial" w:hAnsi="Arial" w:cs="Arial"/>
          <w:color w:val="000000" w:themeColor="text1"/>
        </w:rPr>
        <w:t>Location</w:t>
      </w:r>
      <w:r w:rsidR="00B076EF" w:rsidRPr="00F7403F">
        <w:rPr>
          <w:rStyle w:val="normaltextrun"/>
          <w:rFonts w:ascii="Arial" w:hAnsi="Arial" w:cs="Arial"/>
          <w:color w:val="000000" w:themeColor="text1"/>
        </w:rPr>
        <w:t>:</w:t>
      </w:r>
      <w:r>
        <w:rPr>
          <w:rStyle w:val="normaltextrun"/>
          <w:rFonts w:ascii="Arial" w:hAnsi="Arial" w:cs="Arial"/>
          <w:color w:val="000000" w:themeColor="text1"/>
        </w:rPr>
        <w:t xml:space="preserve"> </w:t>
      </w:r>
      <w:r w:rsidR="00B076EF" w:rsidRPr="00F7403F">
        <w:rPr>
          <w:rStyle w:val="normaltextrun"/>
          <w:rFonts w:ascii="Arial" w:hAnsi="Arial" w:cs="Arial"/>
          <w:color w:val="000000" w:themeColor="text1"/>
        </w:rPr>
        <w:t xml:space="preserve">Assembly </w:t>
      </w:r>
      <w:r w:rsidR="004E1CBD" w:rsidRPr="00F7403F">
        <w:rPr>
          <w:rStyle w:val="normaltextrun"/>
          <w:rFonts w:ascii="Arial" w:hAnsi="Arial" w:cs="Arial"/>
          <w:color w:val="000000" w:themeColor="text1"/>
        </w:rPr>
        <w:t>Education Committee</w:t>
      </w:r>
      <w:proofErr w:type="gramStart"/>
      <w:r w:rsidR="0069272B">
        <w:rPr>
          <w:rStyle w:val="normaltextrun"/>
          <w:rFonts w:ascii="Arial" w:hAnsi="Arial" w:cs="Arial"/>
          <w:color w:val="000000" w:themeColor="text1"/>
        </w:rPr>
        <w:t>.</w:t>
      </w:r>
      <w:r w:rsidR="00B076EF" w:rsidRPr="00F7403F">
        <w:rPr>
          <w:rStyle w:val="normaltextrun"/>
          <w:rFonts w:ascii="Arial" w:hAnsi="Arial" w:cs="Arial"/>
          <w:color w:val="000000" w:themeColor="text1"/>
        </w:rPr>
        <w:t> </w:t>
      </w:r>
      <w:r>
        <w:rPr>
          <w:rStyle w:val="normaltextrun"/>
          <w:rFonts w:ascii="Arial" w:hAnsi="Arial" w:cs="Arial"/>
          <w:color w:val="000000" w:themeColor="text1"/>
        </w:rPr>
        <w:t>.</w:t>
      </w:r>
      <w:proofErr w:type="gramEnd"/>
      <w:r>
        <w:rPr>
          <w:rStyle w:val="normaltextrun"/>
          <w:rFonts w:ascii="Arial" w:hAnsi="Arial" w:cs="Arial"/>
          <w:color w:val="000000" w:themeColor="text1"/>
        </w:rPr>
        <w:t xml:space="preserve"> May be acted upon in January 2024. </w:t>
      </w:r>
    </w:p>
    <w:p w14:paraId="5E69D6C5" w14:textId="378B1317" w:rsidR="00300C3B" w:rsidRPr="00F7403F" w:rsidRDefault="00300C3B" w:rsidP="00300C3B">
      <w:pPr>
        <w:pStyle w:val="Heading2"/>
        <w:pBdr>
          <w:top w:val="single" w:sz="6" w:space="1" w:color="auto"/>
          <w:left w:val="single" w:sz="6" w:space="4" w:color="auto"/>
          <w:bottom w:val="single" w:sz="6" w:space="1" w:color="auto"/>
          <w:right w:val="single" w:sz="6" w:space="4" w:color="auto"/>
        </w:pBdr>
        <w:shd w:val="clear" w:color="auto" w:fill="D9D9D9" w:themeFill="background1" w:themeFillShade="D9"/>
        <w:tabs>
          <w:tab w:val="center" w:pos="4680"/>
          <w:tab w:val="left" w:pos="8240"/>
        </w:tabs>
        <w:rPr>
          <w:rFonts w:cs="Arial"/>
          <w:color w:val="000000" w:themeColor="text1"/>
        </w:rPr>
      </w:pPr>
      <w:r w:rsidRPr="00F7403F">
        <w:rPr>
          <w:rFonts w:cs="Arial"/>
          <w:color w:val="000000" w:themeColor="text1"/>
        </w:rPr>
        <w:tab/>
        <w:t>Special Education</w:t>
      </w:r>
      <w:r w:rsidRPr="00F7403F">
        <w:rPr>
          <w:rFonts w:cs="Arial"/>
          <w:color w:val="000000" w:themeColor="text1"/>
        </w:rPr>
        <w:tab/>
      </w:r>
    </w:p>
    <w:p w14:paraId="5709EEBD" w14:textId="611D0BB1" w:rsidR="004D0725" w:rsidRPr="00F7403F" w:rsidRDefault="004D0725" w:rsidP="004D0725">
      <w:pPr>
        <w:pStyle w:val="paragraph"/>
        <w:spacing w:before="0" w:beforeAutospacing="0" w:after="240" w:afterAutospacing="0"/>
        <w:textAlignment w:val="baseline"/>
        <w:rPr>
          <w:rFonts w:ascii="Arial" w:hAnsi="Arial" w:cs="Arial"/>
          <w:color w:val="000000" w:themeColor="text1"/>
        </w:rPr>
      </w:pPr>
      <w:r w:rsidRPr="00F7403F">
        <w:rPr>
          <w:rStyle w:val="normaltextrun"/>
          <w:rFonts w:ascii="Arial" w:hAnsi="Arial" w:cs="Arial"/>
          <w:b/>
          <w:bCs/>
          <w:color w:val="000000" w:themeColor="text1"/>
        </w:rPr>
        <w:t>AB 438 (Rubio) – Pupil</w:t>
      </w:r>
      <w:r w:rsidR="003D47D2" w:rsidRPr="00F7403F">
        <w:rPr>
          <w:rStyle w:val="normaltextrun"/>
          <w:rFonts w:ascii="Arial" w:hAnsi="Arial" w:cs="Arial"/>
          <w:b/>
          <w:bCs/>
          <w:color w:val="000000" w:themeColor="text1"/>
        </w:rPr>
        <w:t>s</w:t>
      </w:r>
      <w:r w:rsidRPr="00F7403F">
        <w:rPr>
          <w:rStyle w:val="normaltextrun"/>
          <w:rFonts w:ascii="Arial" w:hAnsi="Arial" w:cs="Arial"/>
          <w:b/>
          <w:bCs/>
          <w:color w:val="000000" w:themeColor="text1"/>
        </w:rPr>
        <w:t xml:space="preserve"> with exceptional needs</w:t>
      </w:r>
      <w:r w:rsidR="003D47D2" w:rsidRPr="00F7403F">
        <w:rPr>
          <w:rStyle w:val="normaltextrun"/>
          <w:rFonts w:ascii="Arial" w:hAnsi="Arial" w:cs="Arial"/>
          <w:b/>
          <w:bCs/>
          <w:color w:val="000000" w:themeColor="text1"/>
        </w:rPr>
        <w:t>: individualized education programs: postsecondary goals and transition services</w:t>
      </w:r>
    </w:p>
    <w:p w14:paraId="3318B190" w14:textId="48B8D74C" w:rsidR="004D0725" w:rsidRPr="00F7403F" w:rsidRDefault="004D0725" w:rsidP="005E3104">
      <w:pPr>
        <w:textAlignment w:val="baseline"/>
        <w:rPr>
          <w:rFonts w:ascii="Arial" w:hAnsi="Arial" w:cs="Arial"/>
          <w:color w:val="000000" w:themeColor="text1"/>
        </w:rPr>
      </w:pPr>
      <w:r w:rsidRPr="00F7403F">
        <w:rPr>
          <w:rFonts w:ascii="Arial" w:hAnsi="Arial" w:cs="Arial"/>
          <w:color w:val="000000" w:themeColor="text1"/>
        </w:rPr>
        <w:t>This bill would require an individualized education program</w:t>
      </w:r>
      <w:r w:rsidR="007713F7" w:rsidRPr="00F7403F">
        <w:rPr>
          <w:rFonts w:ascii="Arial" w:hAnsi="Arial" w:cs="Arial"/>
          <w:color w:val="000000" w:themeColor="text1"/>
        </w:rPr>
        <w:t xml:space="preserve"> (IEP)</w:t>
      </w:r>
      <w:r w:rsidR="00CA4DE6">
        <w:rPr>
          <w:rFonts w:ascii="Arial" w:hAnsi="Arial" w:cs="Arial"/>
          <w:color w:val="000000" w:themeColor="text1"/>
        </w:rPr>
        <w:t>, starting 1, 2025,</w:t>
      </w:r>
      <w:r w:rsidRPr="00F7403F">
        <w:rPr>
          <w:rFonts w:ascii="Arial" w:hAnsi="Arial" w:cs="Arial"/>
          <w:color w:val="000000" w:themeColor="text1"/>
        </w:rPr>
        <w:t xml:space="preserve"> to include measurable postsecondary goals and transition services </w:t>
      </w:r>
      <w:r w:rsidR="003D47D2" w:rsidRPr="00F7403F">
        <w:rPr>
          <w:rFonts w:ascii="Arial" w:hAnsi="Arial" w:cs="Arial"/>
          <w:color w:val="000000" w:themeColor="text1"/>
        </w:rPr>
        <w:t xml:space="preserve">beginning </w:t>
      </w:r>
      <w:r w:rsidRPr="00F7403F">
        <w:rPr>
          <w:rFonts w:ascii="Arial" w:hAnsi="Arial" w:cs="Arial"/>
          <w:color w:val="000000" w:themeColor="text1"/>
        </w:rPr>
        <w:t>when an individual with exceptional needs</w:t>
      </w:r>
      <w:r w:rsidR="00CA4DE6">
        <w:rPr>
          <w:rFonts w:ascii="Arial" w:hAnsi="Arial" w:cs="Arial"/>
          <w:color w:val="000000" w:themeColor="text1"/>
        </w:rPr>
        <w:t xml:space="preserve"> enters grade 9</w:t>
      </w:r>
      <w:r w:rsidRPr="00F7403F">
        <w:rPr>
          <w:rFonts w:ascii="Arial" w:hAnsi="Arial" w:cs="Arial"/>
          <w:color w:val="000000" w:themeColor="text1"/>
        </w:rPr>
        <w:t xml:space="preserve">. </w:t>
      </w:r>
    </w:p>
    <w:p w14:paraId="5560A02D" w14:textId="77777777" w:rsidR="004D0725" w:rsidRPr="00F7403F" w:rsidRDefault="004D0725" w:rsidP="004D0725">
      <w:pPr>
        <w:rPr>
          <w:rFonts w:ascii="Arial" w:hAnsi="Arial" w:cs="Arial"/>
          <w:color w:val="000000" w:themeColor="text1"/>
        </w:rPr>
      </w:pPr>
    </w:p>
    <w:p w14:paraId="1B0760DC" w14:textId="00014AA8" w:rsidR="004D0725" w:rsidRPr="00F7403F" w:rsidRDefault="00377465" w:rsidP="004D0725">
      <w:pPr>
        <w:pStyle w:val="paragraph"/>
        <w:spacing w:before="0" w:beforeAutospacing="0" w:after="240" w:afterAutospacing="0"/>
        <w:textAlignment w:val="baseline"/>
        <w:rPr>
          <w:rFonts w:ascii="Arial" w:hAnsi="Arial" w:cs="Arial"/>
          <w:color w:val="000000" w:themeColor="text1"/>
        </w:rPr>
      </w:pPr>
      <w:r>
        <w:rPr>
          <w:rFonts w:ascii="Arial" w:hAnsi="Arial" w:cs="Arial"/>
          <w:color w:val="000000" w:themeColor="text1"/>
        </w:rPr>
        <w:t>Location</w:t>
      </w:r>
      <w:r w:rsidR="004D0725" w:rsidRPr="00F7403F">
        <w:rPr>
          <w:rFonts w:ascii="Arial" w:hAnsi="Arial" w:cs="Arial"/>
          <w:color w:val="000000" w:themeColor="text1"/>
        </w:rPr>
        <w:t xml:space="preserve">: </w:t>
      </w:r>
      <w:r w:rsidR="0069272B">
        <w:rPr>
          <w:rFonts w:ascii="Arial" w:hAnsi="Arial" w:cs="Arial"/>
          <w:color w:val="000000" w:themeColor="text1"/>
        </w:rPr>
        <w:t>Senate Floor</w:t>
      </w:r>
      <w:r w:rsidR="003B0E83">
        <w:rPr>
          <w:rFonts w:ascii="Arial" w:hAnsi="Arial" w:cs="Arial"/>
          <w:color w:val="000000" w:themeColor="text1"/>
        </w:rPr>
        <w:t xml:space="preserve">. May be acted upon in January 2024. </w:t>
      </w:r>
      <w:r w:rsidR="004D0725" w:rsidRPr="00F7403F">
        <w:rPr>
          <w:rFonts w:ascii="Arial" w:hAnsi="Arial" w:cs="Arial"/>
          <w:color w:val="000000" w:themeColor="text1"/>
        </w:rPr>
        <w:t xml:space="preserve">  </w:t>
      </w:r>
    </w:p>
    <w:p w14:paraId="051B9272" w14:textId="3E51A43C" w:rsidR="004D0725" w:rsidRPr="00F7403F" w:rsidRDefault="004D0725" w:rsidP="000922EE">
      <w:pPr>
        <w:spacing w:after="160" w:line="259" w:lineRule="auto"/>
        <w:rPr>
          <w:rStyle w:val="normaltextrun"/>
          <w:rFonts w:ascii="Arial" w:hAnsi="Arial" w:cs="Arial"/>
          <w:b/>
          <w:bCs/>
          <w:color w:val="000000" w:themeColor="text1"/>
        </w:rPr>
      </w:pPr>
      <w:r w:rsidRPr="00F7403F">
        <w:rPr>
          <w:rStyle w:val="normaltextrun"/>
          <w:rFonts w:ascii="Arial" w:hAnsi="Arial" w:cs="Arial"/>
          <w:b/>
          <w:bCs/>
          <w:color w:val="000000" w:themeColor="text1"/>
        </w:rPr>
        <w:t>AB 1517 (Gallagher) – Special education</w:t>
      </w:r>
      <w:r w:rsidR="00424721" w:rsidRPr="00F7403F">
        <w:rPr>
          <w:rStyle w:val="normaltextrun"/>
          <w:rFonts w:ascii="Arial" w:hAnsi="Arial" w:cs="Arial"/>
          <w:b/>
          <w:bCs/>
          <w:color w:val="000000" w:themeColor="text1"/>
        </w:rPr>
        <w:t>: special education local plan areas: local plans</w:t>
      </w:r>
    </w:p>
    <w:p w14:paraId="0DCDCD93" w14:textId="4C99B5B2" w:rsidR="004D0725" w:rsidRPr="00F7403F" w:rsidRDefault="004D0725" w:rsidP="00FE09AC">
      <w:pPr>
        <w:rPr>
          <w:rFonts w:ascii="Arial" w:hAnsi="Arial" w:cs="Arial"/>
          <w:color w:val="000000" w:themeColor="text1"/>
          <w:shd w:val="clear" w:color="auto" w:fill="FFFFFF"/>
        </w:rPr>
      </w:pPr>
      <w:r w:rsidRPr="00F7403F">
        <w:rPr>
          <w:rFonts w:ascii="Arial" w:hAnsi="Arial" w:cs="Arial"/>
          <w:color w:val="000000" w:themeColor="text1"/>
          <w:shd w:val="clear" w:color="auto" w:fill="FFFFFF"/>
        </w:rPr>
        <w:t xml:space="preserve">This bill would </w:t>
      </w:r>
      <w:r w:rsidR="0069272B">
        <w:rPr>
          <w:rFonts w:ascii="Arial" w:hAnsi="Arial" w:cs="Arial"/>
          <w:color w:val="000000" w:themeColor="text1"/>
          <w:shd w:val="clear" w:color="auto" w:fill="FFFFFF"/>
        </w:rPr>
        <w:t xml:space="preserve">have </w:t>
      </w:r>
      <w:r w:rsidR="00424721" w:rsidRPr="00F7403F">
        <w:rPr>
          <w:rFonts w:ascii="Arial" w:hAnsi="Arial" w:cs="Arial"/>
          <w:color w:val="000000" w:themeColor="text1"/>
          <w:shd w:val="clear" w:color="auto" w:fill="FFFFFF"/>
        </w:rPr>
        <w:t>require</w:t>
      </w:r>
      <w:r w:rsidR="0069272B">
        <w:rPr>
          <w:rFonts w:ascii="Arial" w:hAnsi="Arial" w:cs="Arial"/>
          <w:color w:val="000000" w:themeColor="text1"/>
          <w:shd w:val="clear" w:color="auto" w:fill="FFFFFF"/>
        </w:rPr>
        <w:t>d</w:t>
      </w:r>
      <w:r w:rsidR="00424721" w:rsidRPr="00F7403F">
        <w:rPr>
          <w:rFonts w:ascii="Arial" w:hAnsi="Arial" w:cs="Arial"/>
          <w:color w:val="000000" w:themeColor="text1"/>
          <w:shd w:val="clear" w:color="auto" w:fill="FFFFFF"/>
        </w:rPr>
        <w:t xml:space="preserve"> </w:t>
      </w:r>
      <w:r w:rsidR="00FE09AC" w:rsidRPr="00FE09AC">
        <w:rPr>
          <w:rFonts w:ascii="Arial" w:hAnsi="Arial" w:cs="Arial"/>
          <w:color w:val="000000" w:themeColor="text1"/>
          <w:shd w:val="clear" w:color="auto" w:fill="FFFFFF"/>
        </w:rPr>
        <w:t>that when a</w:t>
      </w:r>
      <w:r w:rsidR="00122A0C">
        <w:rPr>
          <w:rFonts w:ascii="Arial" w:hAnsi="Arial" w:cs="Arial"/>
          <w:color w:val="000000" w:themeColor="text1"/>
          <w:shd w:val="clear" w:color="auto" w:fill="FFFFFF"/>
        </w:rPr>
        <w:t>n LEA</w:t>
      </w:r>
      <w:r w:rsidR="00FE09AC" w:rsidRPr="00FE09AC">
        <w:rPr>
          <w:rFonts w:ascii="Arial" w:hAnsi="Arial" w:cs="Arial"/>
          <w:color w:val="000000" w:themeColor="text1"/>
          <w:shd w:val="clear" w:color="auto" w:fill="FFFFFF"/>
        </w:rPr>
        <w:t xml:space="preserve"> qualifies for Differentiated Assistance  on the basis of the performance of students with disabilities, the county superintendent of schools include the administrator of its Special Education Local Plan Area (SELPA) on its expert technical assistance team; requires that the superintendent of a school district consult with their SELPA administrator prior to adoption of a</w:t>
      </w:r>
      <w:r w:rsidR="00377465">
        <w:rPr>
          <w:rFonts w:ascii="Arial" w:hAnsi="Arial" w:cs="Arial"/>
          <w:color w:val="000000" w:themeColor="text1"/>
          <w:shd w:val="clear" w:color="auto" w:fill="FFFFFF"/>
        </w:rPr>
        <w:t xml:space="preserve">n </w:t>
      </w:r>
      <w:r w:rsidR="00FE09AC" w:rsidRPr="00FE09AC">
        <w:rPr>
          <w:rFonts w:ascii="Arial" w:hAnsi="Arial" w:cs="Arial"/>
          <w:color w:val="000000" w:themeColor="text1"/>
          <w:shd w:val="clear" w:color="auto" w:fill="FFFFFF"/>
        </w:rPr>
        <w:t xml:space="preserve">LCAP; and makes changes to required elements of local plans and annual assurances support plans. </w:t>
      </w:r>
    </w:p>
    <w:p w14:paraId="2B542FAF" w14:textId="77777777" w:rsidR="004D0725" w:rsidRPr="00F7403F" w:rsidRDefault="004D0725" w:rsidP="004D0725">
      <w:pPr>
        <w:rPr>
          <w:rFonts w:ascii="Arial" w:hAnsi="Arial" w:cs="Arial"/>
          <w:color w:val="000000" w:themeColor="text1"/>
        </w:rPr>
      </w:pPr>
    </w:p>
    <w:p w14:paraId="2E986900" w14:textId="7F1D9180" w:rsidR="00D15400" w:rsidRPr="00F7403F" w:rsidRDefault="00CA4DE6" w:rsidP="00D15400">
      <w:pPr>
        <w:spacing w:after="240"/>
        <w:rPr>
          <w:rStyle w:val="normaltextrun"/>
          <w:rFonts w:ascii="Arial" w:hAnsi="Arial" w:cs="Arial"/>
          <w:b/>
          <w:bCs/>
          <w:color w:val="000000" w:themeColor="text1"/>
        </w:rPr>
      </w:pPr>
      <w:r>
        <w:rPr>
          <w:rFonts w:ascii="Arial" w:hAnsi="Arial" w:cs="Arial"/>
          <w:color w:val="000000" w:themeColor="text1"/>
        </w:rPr>
        <w:t xml:space="preserve">Vetoed </w:t>
      </w:r>
      <w:r w:rsidR="000D1994">
        <w:rPr>
          <w:rFonts w:ascii="Arial" w:hAnsi="Arial" w:cs="Arial"/>
          <w:color w:val="000000" w:themeColor="text1"/>
        </w:rPr>
        <w:t xml:space="preserve">by </w:t>
      </w:r>
      <w:r w:rsidR="0069272B">
        <w:rPr>
          <w:rFonts w:ascii="Arial" w:hAnsi="Arial" w:cs="Arial"/>
          <w:color w:val="000000" w:themeColor="text1"/>
        </w:rPr>
        <w:t xml:space="preserve">the </w:t>
      </w:r>
      <w:r w:rsidR="000D1994">
        <w:rPr>
          <w:rFonts w:ascii="Arial" w:hAnsi="Arial" w:cs="Arial"/>
          <w:color w:val="000000" w:themeColor="text1"/>
        </w:rPr>
        <w:t>Governor</w:t>
      </w:r>
      <w:r w:rsidR="00377465">
        <w:rPr>
          <w:rFonts w:ascii="Arial" w:hAnsi="Arial" w:cs="Arial"/>
          <w:color w:val="000000" w:themeColor="text1"/>
        </w:rPr>
        <w:t xml:space="preserve"> on October 8, 2023</w:t>
      </w:r>
      <w:r w:rsidR="00724C20">
        <w:rPr>
          <w:rFonts w:ascii="Arial" w:hAnsi="Arial" w:cs="Arial"/>
          <w:color w:val="000000" w:themeColor="text1"/>
        </w:rPr>
        <w:t>.</w:t>
      </w:r>
      <w:r w:rsidR="00724C20" w:rsidRPr="00724C20">
        <w:t xml:space="preserve"> </w:t>
      </w:r>
      <w:r w:rsidR="00724C20" w:rsidRPr="00724C20">
        <w:rPr>
          <w:rFonts w:ascii="Arial" w:hAnsi="Arial" w:cs="Arial"/>
          <w:color w:val="000000" w:themeColor="text1"/>
        </w:rPr>
        <w:t xml:space="preserve">For the Governor’s veto message, visit: </w:t>
      </w:r>
      <w:hyperlink r:id="rId15" w:tooltip="AB 1517 Veto Message" w:history="1">
        <w:r w:rsidR="00D35769" w:rsidRPr="006B395E">
          <w:rPr>
            <w:rStyle w:val="Hyperlink"/>
            <w:rFonts w:ascii="Arial" w:hAnsi="Arial" w:cs="Arial"/>
          </w:rPr>
          <w:t>https://www.gov.ca.gov/wp-content/uploads/2023/10/AB-1517-VETO.pdf</w:t>
        </w:r>
      </w:hyperlink>
      <w:r w:rsidR="00D35769">
        <w:rPr>
          <w:rFonts w:ascii="Arial" w:hAnsi="Arial" w:cs="Arial"/>
          <w:color w:val="000000" w:themeColor="text1"/>
        </w:rPr>
        <w:t xml:space="preserve"> </w:t>
      </w:r>
      <w:r w:rsidR="004D0725" w:rsidRPr="00F7403F">
        <w:rPr>
          <w:rFonts w:ascii="Arial" w:hAnsi="Arial" w:cs="Arial"/>
          <w:color w:val="000000" w:themeColor="text1"/>
        </w:rPr>
        <w:t xml:space="preserve"> </w:t>
      </w:r>
    </w:p>
    <w:p w14:paraId="6B14BE70" w14:textId="2BA68711" w:rsidR="00300C3B" w:rsidRPr="00F7403F" w:rsidRDefault="00300C3B" w:rsidP="00D15400">
      <w:pPr>
        <w:spacing w:after="240"/>
        <w:rPr>
          <w:rFonts w:ascii="Arial" w:hAnsi="Arial" w:cs="Arial"/>
          <w:color w:val="000000" w:themeColor="text1"/>
        </w:rPr>
      </w:pPr>
      <w:r w:rsidRPr="00F7403F">
        <w:rPr>
          <w:rStyle w:val="normaltextrun"/>
          <w:rFonts w:ascii="Arial" w:hAnsi="Arial" w:cs="Arial"/>
          <w:b/>
          <w:bCs/>
          <w:color w:val="000000" w:themeColor="text1"/>
        </w:rPr>
        <w:t xml:space="preserve">SB 354 (Ochoa Bogh) – Special education: </w:t>
      </w:r>
      <w:r w:rsidR="00424721" w:rsidRPr="00F7403F">
        <w:rPr>
          <w:rStyle w:val="normaltextrun"/>
          <w:rFonts w:ascii="Arial" w:hAnsi="Arial" w:cs="Arial"/>
          <w:b/>
          <w:bCs/>
          <w:color w:val="000000" w:themeColor="text1"/>
        </w:rPr>
        <w:t>i</w:t>
      </w:r>
      <w:r w:rsidRPr="00F7403F">
        <w:rPr>
          <w:rStyle w:val="normaltextrun"/>
          <w:rFonts w:ascii="Arial" w:hAnsi="Arial" w:cs="Arial"/>
          <w:b/>
          <w:bCs/>
          <w:color w:val="000000" w:themeColor="text1"/>
        </w:rPr>
        <w:t>nclusive education</w:t>
      </w:r>
      <w:r w:rsidR="00424721" w:rsidRPr="00F7403F">
        <w:rPr>
          <w:rStyle w:val="normaltextrun"/>
          <w:rFonts w:ascii="Arial" w:hAnsi="Arial" w:cs="Arial"/>
          <w:b/>
          <w:bCs/>
          <w:color w:val="000000" w:themeColor="text1"/>
        </w:rPr>
        <w:t>: universal design for learning: inclusive practices</w:t>
      </w:r>
    </w:p>
    <w:p w14:paraId="04208B19" w14:textId="771FBC55" w:rsidR="00300C3B" w:rsidRPr="00BC3EC4" w:rsidRDefault="00300C3B" w:rsidP="00BC3EC4">
      <w:pPr>
        <w:tabs>
          <w:tab w:val="left" w:pos="3420"/>
        </w:tabs>
        <w:spacing w:after="240"/>
        <w:rPr>
          <w:rStyle w:val="normaltextrun"/>
          <w:rFonts w:ascii="Arial" w:hAnsi="Arial" w:cs="Arial"/>
          <w:color w:val="000000" w:themeColor="text1"/>
          <w:shd w:val="clear" w:color="auto" w:fill="FFFFFF"/>
        </w:rPr>
      </w:pPr>
      <w:r w:rsidRPr="00F7403F">
        <w:rPr>
          <w:rFonts w:ascii="Arial" w:hAnsi="Arial" w:cs="Arial"/>
          <w:color w:val="000000" w:themeColor="text1"/>
          <w:shd w:val="clear" w:color="auto" w:fill="FFFFFF"/>
        </w:rPr>
        <w:t xml:space="preserve">This bill would </w:t>
      </w:r>
      <w:r w:rsidR="0069272B">
        <w:rPr>
          <w:rFonts w:ascii="Arial" w:hAnsi="Arial" w:cs="Arial"/>
          <w:color w:val="000000" w:themeColor="text1"/>
          <w:shd w:val="clear" w:color="auto" w:fill="FFFFFF"/>
        </w:rPr>
        <w:t xml:space="preserve">have </w:t>
      </w:r>
      <w:r w:rsidRPr="00F7403F">
        <w:rPr>
          <w:rFonts w:ascii="Arial" w:hAnsi="Arial" w:cs="Arial"/>
          <w:color w:val="000000" w:themeColor="text1"/>
          <w:shd w:val="clear" w:color="auto" w:fill="FFFFFF"/>
        </w:rPr>
        <w:t>require</w:t>
      </w:r>
      <w:r w:rsidR="0069272B">
        <w:rPr>
          <w:rFonts w:ascii="Arial" w:hAnsi="Arial" w:cs="Arial"/>
          <w:color w:val="000000" w:themeColor="text1"/>
          <w:shd w:val="clear" w:color="auto" w:fill="FFFFFF"/>
        </w:rPr>
        <w:t>d</w:t>
      </w:r>
      <w:r w:rsidRPr="00F7403F">
        <w:rPr>
          <w:rFonts w:ascii="Arial" w:hAnsi="Arial" w:cs="Arial"/>
          <w:color w:val="000000" w:themeColor="text1"/>
          <w:shd w:val="clear" w:color="auto" w:fill="FFFFFF"/>
        </w:rPr>
        <w:t xml:space="preserve"> the</w:t>
      </w:r>
      <w:r w:rsidR="00004107">
        <w:rPr>
          <w:rFonts w:ascii="Arial" w:hAnsi="Arial" w:cs="Arial"/>
          <w:color w:val="000000" w:themeColor="text1"/>
          <w:shd w:val="clear" w:color="auto" w:fill="FFFFFF"/>
        </w:rPr>
        <w:t xml:space="preserve"> California</w:t>
      </w:r>
      <w:r w:rsidRPr="00F7403F">
        <w:rPr>
          <w:rFonts w:ascii="Arial" w:hAnsi="Arial" w:cs="Arial"/>
          <w:color w:val="000000" w:themeColor="text1"/>
          <w:shd w:val="clear" w:color="auto" w:fill="FFFFFF"/>
        </w:rPr>
        <w:t xml:space="preserve"> </w:t>
      </w:r>
      <w:r w:rsidR="00424721" w:rsidRPr="00F7403F">
        <w:rPr>
          <w:rFonts w:ascii="Arial" w:hAnsi="Arial" w:cs="Arial"/>
          <w:color w:val="000000" w:themeColor="text1"/>
          <w:shd w:val="clear" w:color="auto" w:fill="FFFFFF"/>
        </w:rPr>
        <w:t>C</w:t>
      </w:r>
      <w:r w:rsidRPr="00F7403F">
        <w:rPr>
          <w:rFonts w:ascii="Arial" w:hAnsi="Arial" w:cs="Arial"/>
          <w:color w:val="000000" w:themeColor="text1"/>
          <w:shd w:val="clear" w:color="auto" w:fill="FFFFFF"/>
        </w:rPr>
        <w:t>ommission</w:t>
      </w:r>
      <w:r w:rsidR="00424721" w:rsidRPr="00F7403F">
        <w:rPr>
          <w:rFonts w:ascii="Arial" w:hAnsi="Arial" w:cs="Arial"/>
          <w:color w:val="000000" w:themeColor="text1"/>
          <w:shd w:val="clear" w:color="auto" w:fill="FFFFFF"/>
        </w:rPr>
        <w:t xml:space="preserve"> on Teacher Credentialing</w:t>
      </w:r>
      <w:r w:rsidR="00004107">
        <w:rPr>
          <w:rFonts w:ascii="Arial" w:hAnsi="Arial" w:cs="Arial"/>
          <w:color w:val="000000" w:themeColor="text1"/>
          <w:shd w:val="clear" w:color="auto" w:fill="FFFFFF"/>
        </w:rPr>
        <w:t xml:space="preserve"> (CTC)</w:t>
      </w:r>
      <w:r w:rsidR="00122A0C">
        <w:rPr>
          <w:rFonts w:ascii="Arial" w:hAnsi="Arial" w:cs="Arial"/>
          <w:color w:val="000000" w:themeColor="text1"/>
          <w:shd w:val="clear" w:color="auto" w:fill="FFFFFF"/>
        </w:rPr>
        <w:t>, on or before June 30, 2025,</w:t>
      </w:r>
      <w:r w:rsidRPr="00F7403F">
        <w:rPr>
          <w:rFonts w:ascii="Arial" w:hAnsi="Arial" w:cs="Arial"/>
          <w:color w:val="000000" w:themeColor="text1"/>
          <w:shd w:val="clear" w:color="auto" w:fill="FFFFFF"/>
        </w:rPr>
        <w:t xml:space="preserve"> to revise its administrative services credential standards and performance expectations to include and strengthen preparation for inclusion, with a focus on universal design for learning</w:t>
      </w:r>
      <w:r w:rsidR="00424721" w:rsidRPr="00F7403F">
        <w:rPr>
          <w:rFonts w:ascii="Arial" w:hAnsi="Arial" w:cs="Arial"/>
          <w:color w:val="000000" w:themeColor="text1"/>
          <w:shd w:val="clear" w:color="auto" w:fill="FFFFFF"/>
        </w:rPr>
        <w:t>.</w:t>
      </w:r>
    </w:p>
    <w:p w14:paraId="52B18920" w14:textId="6EC5839B" w:rsidR="00300C3B" w:rsidRPr="00F7403F" w:rsidRDefault="00FE09AC" w:rsidP="00B076EF">
      <w:pPr>
        <w:pStyle w:val="paragraph"/>
        <w:spacing w:before="0" w:beforeAutospacing="0" w:after="240" w:afterAutospacing="0"/>
        <w:textAlignment w:val="baseline"/>
        <w:rPr>
          <w:rStyle w:val="normaltextrun"/>
          <w:rFonts w:ascii="Arial" w:hAnsi="Arial" w:cs="Arial"/>
          <w:color w:val="000000" w:themeColor="text1"/>
        </w:rPr>
      </w:pPr>
      <w:r>
        <w:rPr>
          <w:rFonts w:ascii="Arial" w:hAnsi="Arial" w:cs="Arial"/>
          <w:color w:val="000000" w:themeColor="text1"/>
        </w:rPr>
        <w:lastRenderedPageBreak/>
        <w:t xml:space="preserve">Vetoed </w:t>
      </w:r>
      <w:r w:rsidR="000D1994">
        <w:rPr>
          <w:rFonts w:ascii="Arial" w:hAnsi="Arial" w:cs="Arial"/>
          <w:color w:val="000000" w:themeColor="text1"/>
        </w:rPr>
        <w:t xml:space="preserve">by </w:t>
      </w:r>
      <w:r w:rsidR="0069272B">
        <w:rPr>
          <w:rFonts w:ascii="Arial" w:hAnsi="Arial" w:cs="Arial"/>
          <w:color w:val="000000" w:themeColor="text1"/>
        </w:rPr>
        <w:t xml:space="preserve">the </w:t>
      </w:r>
      <w:r w:rsidR="000D1994">
        <w:rPr>
          <w:rFonts w:ascii="Arial" w:hAnsi="Arial" w:cs="Arial"/>
          <w:color w:val="000000" w:themeColor="text1"/>
        </w:rPr>
        <w:t>Governor</w:t>
      </w:r>
      <w:r w:rsidR="00391A84">
        <w:rPr>
          <w:rFonts w:ascii="Arial" w:hAnsi="Arial" w:cs="Arial"/>
          <w:color w:val="000000" w:themeColor="text1"/>
        </w:rPr>
        <w:t xml:space="preserve"> on October 8, 2023</w:t>
      </w:r>
      <w:r w:rsidR="00724C20">
        <w:rPr>
          <w:rFonts w:ascii="Arial" w:hAnsi="Arial" w:cs="Arial"/>
          <w:color w:val="000000" w:themeColor="text1"/>
        </w:rPr>
        <w:t xml:space="preserve">, </w:t>
      </w:r>
      <w:r w:rsidR="00724C20" w:rsidRPr="00724C20">
        <w:rPr>
          <w:rFonts w:ascii="Arial" w:hAnsi="Arial" w:cs="Arial"/>
          <w:color w:val="000000" w:themeColor="text1"/>
        </w:rPr>
        <w:t xml:space="preserve">For the Governor’s veto message, visit: </w:t>
      </w:r>
      <w:r>
        <w:rPr>
          <w:rFonts w:ascii="Arial" w:hAnsi="Arial" w:cs="Arial"/>
          <w:color w:val="000000" w:themeColor="text1"/>
        </w:rPr>
        <w:t xml:space="preserve"> </w:t>
      </w:r>
      <w:hyperlink r:id="rId16" w:tooltip="SB 354 Veto Message" w:history="1">
        <w:r w:rsidR="00D35769" w:rsidRPr="006B395E">
          <w:rPr>
            <w:rStyle w:val="Hyperlink"/>
            <w:rFonts w:ascii="Arial" w:hAnsi="Arial" w:cs="Arial"/>
          </w:rPr>
          <w:t>https://www.gov.ca.gov/wp-content/uploads/2023/10/SB-354-VETO.pdf</w:t>
        </w:r>
      </w:hyperlink>
      <w:r w:rsidR="00D35769">
        <w:rPr>
          <w:rFonts w:ascii="Arial" w:hAnsi="Arial" w:cs="Arial"/>
          <w:color w:val="000000" w:themeColor="text1"/>
        </w:rPr>
        <w:t xml:space="preserve"> </w:t>
      </w:r>
    </w:p>
    <w:p w14:paraId="3B97B088" w14:textId="62AFDAF7" w:rsidR="004D0725" w:rsidRPr="00F7403F" w:rsidRDefault="004D0725" w:rsidP="004D0725">
      <w:pPr>
        <w:pStyle w:val="paragraph"/>
        <w:spacing w:before="0" w:beforeAutospacing="0" w:after="240" w:afterAutospacing="0"/>
        <w:textAlignment w:val="baseline"/>
        <w:rPr>
          <w:rStyle w:val="normaltextrun"/>
          <w:rFonts w:ascii="Arial" w:hAnsi="Arial" w:cs="Arial"/>
          <w:b/>
          <w:bCs/>
          <w:color w:val="000000" w:themeColor="text1"/>
        </w:rPr>
      </w:pPr>
      <w:r w:rsidRPr="00F7403F">
        <w:rPr>
          <w:rStyle w:val="normaltextrun"/>
          <w:rFonts w:ascii="Arial" w:hAnsi="Arial" w:cs="Arial"/>
          <w:b/>
          <w:bCs/>
          <w:color w:val="000000" w:themeColor="text1"/>
        </w:rPr>
        <w:t xml:space="preserve">SB 445 (Portantino) – Special </w:t>
      </w:r>
      <w:r w:rsidR="00424721" w:rsidRPr="00F7403F">
        <w:rPr>
          <w:rStyle w:val="normaltextrun"/>
          <w:rFonts w:ascii="Arial" w:hAnsi="Arial" w:cs="Arial"/>
          <w:b/>
          <w:bCs/>
          <w:color w:val="000000" w:themeColor="text1"/>
        </w:rPr>
        <w:t>e</w:t>
      </w:r>
      <w:r w:rsidRPr="00F7403F">
        <w:rPr>
          <w:rStyle w:val="normaltextrun"/>
          <w:rFonts w:ascii="Arial" w:hAnsi="Arial" w:cs="Arial"/>
          <w:b/>
          <w:bCs/>
          <w:color w:val="000000" w:themeColor="text1"/>
        </w:rPr>
        <w:t>ducation: individualized education programs</w:t>
      </w:r>
      <w:r w:rsidR="00424721" w:rsidRPr="00F7403F">
        <w:rPr>
          <w:rStyle w:val="normaltextrun"/>
          <w:rFonts w:ascii="Arial" w:hAnsi="Arial" w:cs="Arial"/>
          <w:b/>
          <w:bCs/>
          <w:color w:val="000000" w:themeColor="text1"/>
        </w:rPr>
        <w:t>: translation services</w:t>
      </w:r>
      <w:r w:rsidRPr="00F7403F">
        <w:rPr>
          <w:rStyle w:val="normaltextrun"/>
          <w:rFonts w:ascii="Arial" w:hAnsi="Arial" w:cs="Arial"/>
          <w:b/>
          <w:bCs/>
          <w:color w:val="000000" w:themeColor="text1"/>
        </w:rPr>
        <w:t xml:space="preserve"> </w:t>
      </w:r>
    </w:p>
    <w:p w14:paraId="792821C2" w14:textId="54A6DE1E" w:rsidR="004D0725" w:rsidRPr="000922EE" w:rsidRDefault="00E73D76" w:rsidP="00C86D45">
      <w:pPr>
        <w:spacing w:after="240"/>
        <w:rPr>
          <w:rFonts w:ascii="Arial" w:hAnsi="Arial" w:cs="Arial"/>
          <w:color w:val="000000" w:themeColor="text1"/>
          <w:shd w:val="clear" w:color="auto" w:fill="FFFFFF"/>
        </w:rPr>
      </w:pPr>
      <w:r w:rsidRPr="00F7403F">
        <w:rPr>
          <w:rFonts w:ascii="Arial" w:hAnsi="Arial" w:cs="Arial"/>
          <w:color w:val="000000" w:themeColor="text1"/>
          <w:shd w:val="clear" w:color="auto" w:fill="FFFFFF"/>
        </w:rPr>
        <w:t xml:space="preserve">This </w:t>
      </w:r>
      <w:r w:rsidR="004D0725" w:rsidRPr="00F7403F">
        <w:rPr>
          <w:rFonts w:ascii="Arial" w:hAnsi="Arial" w:cs="Arial"/>
          <w:color w:val="000000" w:themeColor="text1"/>
          <w:shd w:val="clear" w:color="auto" w:fill="FFFFFF"/>
        </w:rPr>
        <w:t xml:space="preserve">bill would </w:t>
      </w:r>
      <w:r w:rsidRPr="00F7403F">
        <w:rPr>
          <w:rFonts w:ascii="Arial" w:hAnsi="Arial" w:cs="Arial"/>
          <w:color w:val="000000" w:themeColor="text1"/>
          <w:shd w:val="clear" w:color="auto" w:fill="FFFFFF"/>
        </w:rPr>
        <w:t>require LEAs, upon a parent’s request, to translate the student’s IEP and other related documents in the native language of the parent within 30 calendar days of the IEP team meeting</w:t>
      </w:r>
      <w:r w:rsidR="006D35EB">
        <w:rPr>
          <w:rFonts w:ascii="Arial" w:hAnsi="Arial" w:cs="Arial"/>
          <w:color w:val="000000" w:themeColor="text1"/>
          <w:shd w:val="clear" w:color="auto" w:fill="FFFFFF"/>
        </w:rPr>
        <w:t>, and requires translations be conducted by a qualified translator</w:t>
      </w:r>
      <w:r w:rsidRPr="00F7403F">
        <w:rPr>
          <w:rFonts w:ascii="Arial" w:hAnsi="Arial" w:cs="Arial"/>
          <w:color w:val="000000" w:themeColor="text1"/>
          <w:shd w:val="clear" w:color="auto" w:fill="FFFFFF"/>
        </w:rPr>
        <w:t xml:space="preserve">. This bill would also </w:t>
      </w:r>
      <w:r w:rsidR="006D35EB">
        <w:rPr>
          <w:rFonts w:ascii="Arial" w:hAnsi="Arial" w:cs="Arial"/>
          <w:color w:val="000000" w:themeColor="text1"/>
          <w:shd w:val="clear" w:color="auto" w:fill="FFFFFF"/>
        </w:rPr>
        <w:t>expand</w:t>
      </w:r>
      <w:r w:rsidR="006D35EB" w:rsidRPr="00F7403F">
        <w:rPr>
          <w:rFonts w:ascii="Arial" w:hAnsi="Arial" w:cs="Arial"/>
          <w:color w:val="000000" w:themeColor="text1"/>
          <w:shd w:val="clear" w:color="auto" w:fill="FFFFFF"/>
        </w:rPr>
        <w:t xml:space="preserve"> </w:t>
      </w:r>
      <w:r w:rsidR="00E14D14" w:rsidRPr="00F7403F">
        <w:rPr>
          <w:rFonts w:ascii="Arial" w:hAnsi="Arial" w:cs="Arial"/>
          <w:color w:val="000000" w:themeColor="text1"/>
          <w:shd w:val="clear" w:color="auto" w:fill="FFFFFF"/>
        </w:rPr>
        <w:t xml:space="preserve">the definition of “parent” to </w:t>
      </w:r>
      <w:r w:rsidR="006D35EB">
        <w:rPr>
          <w:rFonts w:ascii="Arial" w:hAnsi="Arial" w:cs="Arial"/>
          <w:color w:val="000000" w:themeColor="text1"/>
          <w:shd w:val="clear" w:color="auto" w:fill="FFFFFF"/>
        </w:rPr>
        <w:t xml:space="preserve">include </w:t>
      </w:r>
      <w:r w:rsidR="006D35EB" w:rsidRPr="006D35EB">
        <w:rPr>
          <w:rFonts w:ascii="Arial" w:hAnsi="Arial" w:cs="Arial"/>
          <w:color w:val="000000" w:themeColor="text1"/>
          <w:shd w:val="clear" w:color="auto" w:fill="FFFFFF"/>
        </w:rPr>
        <w:t>a conservator of a child</w:t>
      </w:r>
      <w:r w:rsidR="00004107">
        <w:rPr>
          <w:rFonts w:ascii="Arial" w:hAnsi="Arial" w:cs="Arial"/>
          <w:color w:val="000000" w:themeColor="text1"/>
          <w:shd w:val="clear" w:color="auto" w:fill="FFFFFF"/>
        </w:rPr>
        <w:t xml:space="preserve"> </w:t>
      </w:r>
      <w:r w:rsidR="006D35EB" w:rsidRPr="006D35EB">
        <w:rPr>
          <w:rFonts w:ascii="Arial" w:hAnsi="Arial" w:cs="Arial"/>
          <w:color w:val="000000" w:themeColor="text1"/>
          <w:shd w:val="clear" w:color="auto" w:fill="FFFFFF"/>
        </w:rPr>
        <w:t xml:space="preserve">and clarifies that a person who holds the right to make educational decisions for a student may not necessarily be the guardian, for purposes of existing statutes related to special education. </w:t>
      </w:r>
    </w:p>
    <w:p w14:paraId="7B2A2749" w14:textId="595ACF55" w:rsidR="00300C3B" w:rsidRPr="00F7403F" w:rsidRDefault="00122A0C" w:rsidP="00B076EF">
      <w:pPr>
        <w:pStyle w:val="paragraph"/>
        <w:spacing w:before="0" w:beforeAutospacing="0" w:after="240" w:afterAutospacing="0"/>
        <w:textAlignment w:val="baseline"/>
        <w:rPr>
          <w:rStyle w:val="normaltextrun"/>
          <w:rFonts w:ascii="Arial" w:hAnsi="Arial" w:cs="Arial"/>
          <w:color w:val="000000" w:themeColor="text1"/>
        </w:rPr>
      </w:pPr>
      <w:r>
        <w:rPr>
          <w:rFonts w:ascii="Arial" w:hAnsi="Arial" w:cs="Arial"/>
          <w:color w:val="000000" w:themeColor="text1"/>
        </w:rPr>
        <w:t xml:space="preserve">Location: </w:t>
      </w:r>
      <w:r w:rsidR="0069272B">
        <w:rPr>
          <w:rFonts w:ascii="Arial" w:hAnsi="Arial" w:cs="Arial"/>
          <w:color w:val="000000" w:themeColor="text1"/>
        </w:rPr>
        <w:t>Assembly Floor</w:t>
      </w:r>
      <w:r>
        <w:rPr>
          <w:rFonts w:ascii="Arial" w:hAnsi="Arial" w:cs="Arial"/>
          <w:color w:val="000000" w:themeColor="text1"/>
        </w:rPr>
        <w:t xml:space="preserve">. May be acted upon in January 2024. </w:t>
      </w:r>
    </w:p>
    <w:p w14:paraId="1193A042" w14:textId="724D507D" w:rsidR="00FF07A5" w:rsidRPr="00F7403F" w:rsidRDefault="00B076EF" w:rsidP="00B076EF">
      <w:pPr>
        <w:pStyle w:val="Heading2"/>
        <w:pBdr>
          <w:top w:val="single" w:sz="6" w:space="1" w:color="auto"/>
          <w:left w:val="single" w:sz="6" w:space="4" w:color="auto"/>
          <w:bottom w:val="single" w:sz="6" w:space="1" w:color="auto"/>
          <w:right w:val="single" w:sz="6" w:space="4" w:color="auto"/>
        </w:pBdr>
        <w:shd w:val="clear" w:color="auto" w:fill="D9D9D9" w:themeFill="background1" w:themeFillShade="D9"/>
        <w:jc w:val="center"/>
        <w:rPr>
          <w:rFonts w:cs="Arial"/>
          <w:color w:val="000000" w:themeColor="text1"/>
        </w:rPr>
      </w:pPr>
      <w:r w:rsidRPr="00F7403F">
        <w:rPr>
          <w:rFonts w:cs="Arial"/>
          <w:color w:val="000000" w:themeColor="text1"/>
        </w:rPr>
        <w:t>Workgroups and Task Forces</w:t>
      </w:r>
    </w:p>
    <w:p w14:paraId="6BD447EE" w14:textId="77777777" w:rsidR="00B076EF" w:rsidRPr="00F7403F" w:rsidRDefault="00B076EF" w:rsidP="00B076EF">
      <w:pPr>
        <w:pStyle w:val="paragraph"/>
        <w:spacing w:before="0" w:beforeAutospacing="0" w:after="240" w:afterAutospacing="0"/>
        <w:textAlignment w:val="baseline"/>
        <w:rPr>
          <w:rFonts w:ascii="Arial" w:hAnsi="Arial" w:cs="Arial"/>
          <w:color w:val="000000" w:themeColor="text1"/>
        </w:rPr>
      </w:pPr>
      <w:r w:rsidRPr="00F7403F">
        <w:rPr>
          <w:rStyle w:val="normaltextrun"/>
          <w:rFonts w:ascii="Arial" w:hAnsi="Arial" w:cs="Arial"/>
          <w:b/>
          <w:bCs/>
          <w:color w:val="000000" w:themeColor="text1"/>
        </w:rPr>
        <w:t>AB 715 (Dahle) – Rural Education Task Force</w:t>
      </w:r>
      <w:r w:rsidRPr="00F7403F">
        <w:rPr>
          <w:rStyle w:val="eop"/>
          <w:rFonts w:ascii="Arial" w:eastAsiaTheme="majorEastAsia" w:hAnsi="Arial" w:cs="Arial"/>
          <w:color w:val="000000" w:themeColor="text1"/>
        </w:rPr>
        <w:t> </w:t>
      </w:r>
    </w:p>
    <w:p w14:paraId="49D86541" w14:textId="612CD05F" w:rsidR="00B076EF" w:rsidRPr="00F7403F" w:rsidRDefault="00B076EF" w:rsidP="00B076EF">
      <w:pPr>
        <w:pStyle w:val="paragraph"/>
        <w:spacing w:before="0" w:beforeAutospacing="0" w:after="240" w:afterAutospacing="0"/>
        <w:textAlignment w:val="baseline"/>
        <w:rPr>
          <w:rFonts w:ascii="Arial" w:hAnsi="Arial" w:cs="Arial"/>
          <w:color w:val="000000" w:themeColor="text1"/>
        </w:rPr>
      </w:pPr>
      <w:r w:rsidRPr="00F7403F">
        <w:rPr>
          <w:rStyle w:val="normaltextrun"/>
          <w:rFonts w:ascii="Arial" w:hAnsi="Arial" w:cs="Arial"/>
          <w:color w:val="000000" w:themeColor="text1"/>
        </w:rPr>
        <w:t xml:space="preserve">This bill would create the Rural Education Task </w:t>
      </w:r>
      <w:r w:rsidR="006D35EB">
        <w:rPr>
          <w:rStyle w:val="normaltextrun"/>
          <w:rFonts w:ascii="Arial" w:hAnsi="Arial" w:cs="Arial"/>
          <w:color w:val="000000" w:themeColor="text1"/>
        </w:rPr>
        <w:t>F</w:t>
      </w:r>
      <w:r w:rsidRPr="00F7403F">
        <w:rPr>
          <w:rStyle w:val="normaltextrun"/>
          <w:rFonts w:ascii="Arial" w:hAnsi="Arial" w:cs="Arial"/>
          <w:color w:val="000000" w:themeColor="text1"/>
        </w:rPr>
        <w:t xml:space="preserve">orce </w:t>
      </w:r>
      <w:r w:rsidR="006D35EB">
        <w:rPr>
          <w:rStyle w:val="normaltextrun"/>
          <w:rFonts w:ascii="Arial" w:hAnsi="Arial" w:cs="Arial"/>
          <w:color w:val="000000" w:themeColor="text1"/>
        </w:rPr>
        <w:t xml:space="preserve">in CDE </w:t>
      </w:r>
      <w:r w:rsidRPr="00F7403F">
        <w:rPr>
          <w:rStyle w:val="normaltextrun"/>
          <w:rFonts w:ascii="Arial" w:hAnsi="Arial" w:cs="Arial"/>
          <w:color w:val="000000" w:themeColor="text1"/>
        </w:rPr>
        <w:t xml:space="preserve">to </w:t>
      </w:r>
      <w:r w:rsidR="006D35EB">
        <w:rPr>
          <w:rStyle w:val="normaltextrun"/>
          <w:rFonts w:ascii="Arial" w:hAnsi="Arial" w:cs="Arial"/>
          <w:color w:val="000000" w:themeColor="text1"/>
        </w:rPr>
        <w:t xml:space="preserve">assist and </w:t>
      </w:r>
      <w:r w:rsidRPr="00F7403F">
        <w:rPr>
          <w:rStyle w:val="normaltextrun"/>
          <w:rFonts w:ascii="Arial" w:hAnsi="Arial" w:cs="Arial"/>
          <w:color w:val="000000" w:themeColor="text1"/>
        </w:rPr>
        <w:t xml:space="preserve">advise the </w:t>
      </w:r>
      <w:r w:rsidR="003E7DC2" w:rsidRPr="00F7403F">
        <w:rPr>
          <w:rStyle w:val="normaltextrun"/>
          <w:rFonts w:ascii="Arial" w:hAnsi="Arial" w:cs="Arial"/>
          <w:color w:val="000000" w:themeColor="text1"/>
        </w:rPr>
        <w:t xml:space="preserve">SSPI </w:t>
      </w:r>
      <w:r w:rsidRPr="00F7403F">
        <w:rPr>
          <w:rStyle w:val="normaltextrun"/>
          <w:rFonts w:ascii="Arial" w:hAnsi="Arial" w:cs="Arial"/>
          <w:color w:val="000000" w:themeColor="text1"/>
        </w:rPr>
        <w:t xml:space="preserve">on the needs and challenges of rural </w:t>
      </w:r>
      <w:r w:rsidR="006D35EB">
        <w:rPr>
          <w:rStyle w:val="normaltextrun"/>
          <w:rFonts w:ascii="Arial" w:hAnsi="Arial" w:cs="Arial"/>
          <w:color w:val="000000" w:themeColor="text1"/>
        </w:rPr>
        <w:t xml:space="preserve">elementary and secondary </w:t>
      </w:r>
      <w:r w:rsidRPr="00F7403F">
        <w:rPr>
          <w:rStyle w:val="normaltextrun"/>
          <w:rFonts w:ascii="Arial" w:hAnsi="Arial" w:cs="Arial"/>
          <w:color w:val="000000" w:themeColor="text1"/>
        </w:rPr>
        <w:t>schools.</w:t>
      </w:r>
      <w:r w:rsidRPr="00F7403F">
        <w:rPr>
          <w:rStyle w:val="eop"/>
          <w:rFonts w:ascii="Arial" w:eastAsiaTheme="majorEastAsia" w:hAnsi="Arial" w:cs="Arial"/>
          <w:color w:val="000000" w:themeColor="text1"/>
        </w:rPr>
        <w:t> </w:t>
      </w:r>
    </w:p>
    <w:p w14:paraId="70FD2C92" w14:textId="02C8D3C1" w:rsidR="003E4DA4" w:rsidRPr="00F7403F" w:rsidRDefault="003E4DA4" w:rsidP="003E4DA4">
      <w:pPr>
        <w:pStyle w:val="paragraph"/>
        <w:spacing w:before="0" w:beforeAutospacing="0" w:after="240" w:afterAutospacing="0"/>
        <w:textAlignment w:val="baseline"/>
        <w:rPr>
          <w:rStyle w:val="normaltextrun"/>
          <w:rFonts w:ascii="Arial" w:hAnsi="Arial" w:cs="Arial"/>
          <w:color w:val="000000" w:themeColor="text1"/>
        </w:rPr>
      </w:pPr>
      <w:r w:rsidRPr="00F7403F">
        <w:rPr>
          <w:rStyle w:val="normaltextrun"/>
          <w:rFonts w:ascii="Arial" w:hAnsi="Arial" w:cs="Arial"/>
          <w:i/>
          <w:color w:val="000000" w:themeColor="text1"/>
        </w:rPr>
        <w:t>Supported by SSPI Thurmond</w:t>
      </w:r>
    </w:p>
    <w:p w14:paraId="0DB148C1" w14:textId="4F3436D0" w:rsidR="00B076EF" w:rsidRPr="00F7403F" w:rsidRDefault="00391A84" w:rsidP="00B076EF">
      <w:pPr>
        <w:pStyle w:val="paragraph"/>
        <w:spacing w:before="0" w:beforeAutospacing="0" w:after="240" w:afterAutospacing="0"/>
        <w:textAlignment w:val="baseline"/>
        <w:rPr>
          <w:rFonts w:ascii="Arial" w:hAnsi="Arial" w:cs="Arial"/>
          <w:color w:val="000000" w:themeColor="text1"/>
        </w:rPr>
      </w:pPr>
      <w:r>
        <w:rPr>
          <w:rStyle w:val="normaltextrun"/>
          <w:rFonts w:ascii="Arial" w:hAnsi="Arial" w:cs="Arial"/>
          <w:color w:val="000000" w:themeColor="text1"/>
        </w:rPr>
        <w:t>Location</w:t>
      </w:r>
      <w:r w:rsidR="00B076EF" w:rsidRPr="00F7403F">
        <w:rPr>
          <w:rStyle w:val="normaltextrun"/>
          <w:rFonts w:ascii="Arial" w:hAnsi="Arial" w:cs="Arial"/>
          <w:color w:val="000000" w:themeColor="text1"/>
        </w:rPr>
        <w:t xml:space="preserve">: Senate </w:t>
      </w:r>
      <w:r w:rsidR="006D35EB">
        <w:rPr>
          <w:rStyle w:val="normaltextrun"/>
          <w:rFonts w:ascii="Arial" w:hAnsi="Arial" w:cs="Arial"/>
          <w:color w:val="000000" w:themeColor="text1"/>
        </w:rPr>
        <w:t>Appropriations</w:t>
      </w:r>
      <w:r w:rsidR="00004107">
        <w:rPr>
          <w:rStyle w:val="normaltextrun"/>
          <w:rFonts w:ascii="Arial" w:hAnsi="Arial" w:cs="Arial"/>
          <w:color w:val="000000" w:themeColor="text1"/>
        </w:rPr>
        <w:t xml:space="preserve"> Committee</w:t>
      </w:r>
      <w:r w:rsidR="006D35EB">
        <w:rPr>
          <w:rStyle w:val="eop"/>
          <w:rFonts w:ascii="Arial" w:eastAsiaTheme="majorEastAsia" w:hAnsi="Arial" w:cs="Arial"/>
          <w:color w:val="000000" w:themeColor="text1"/>
        </w:rPr>
        <w:t xml:space="preserve">. May be acted upon in January 2024. </w:t>
      </w:r>
    </w:p>
    <w:p w14:paraId="6540DB4B" w14:textId="6052E4FF" w:rsidR="00B076EF" w:rsidRPr="00F7403F" w:rsidRDefault="00B076EF" w:rsidP="000922EE">
      <w:pPr>
        <w:spacing w:after="160" w:line="259" w:lineRule="auto"/>
      </w:pPr>
      <w:r w:rsidRPr="00F7403F">
        <w:rPr>
          <w:rStyle w:val="normaltextrun"/>
          <w:rFonts w:ascii="Arial" w:hAnsi="Arial" w:cs="Arial"/>
          <w:b/>
          <w:bCs/>
          <w:color w:val="000000" w:themeColor="text1"/>
        </w:rPr>
        <w:t xml:space="preserve">AB 1251 (L. Rivas) – </w:t>
      </w:r>
      <w:r w:rsidR="00DE06C0">
        <w:rPr>
          <w:rStyle w:val="normaltextrun"/>
          <w:rFonts w:ascii="Arial" w:hAnsi="Arial" w:cs="Arial"/>
          <w:b/>
          <w:bCs/>
          <w:color w:val="000000" w:themeColor="text1"/>
        </w:rPr>
        <w:t>Teacher Creden</w:t>
      </w:r>
      <w:r w:rsidRPr="00F7403F">
        <w:rPr>
          <w:rStyle w:val="normaltextrun"/>
          <w:rFonts w:ascii="Arial" w:hAnsi="Arial" w:cs="Arial"/>
          <w:b/>
          <w:bCs/>
          <w:color w:val="000000" w:themeColor="text1"/>
        </w:rPr>
        <w:t>tialing: computer science instruction: workgrou</w:t>
      </w:r>
      <w:r w:rsidR="00A27A43">
        <w:rPr>
          <w:rStyle w:val="normaltextrun"/>
          <w:rFonts w:ascii="Arial" w:hAnsi="Arial" w:cs="Arial"/>
          <w:b/>
          <w:bCs/>
          <w:color w:val="000000" w:themeColor="text1"/>
        </w:rPr>
        <w:t>p</w:t>
      </w:r>
    </w:p>
    <w:p w14:paraId="0429BB85" w14:textId="21279DB6" w:rsidR="00B076EF" w:rsidRPr="00F7403F" w:rsidRDefault="00B076EF" w:rsidP="00B076EF">
      <w:pPr>
        <w:pStyle w:val="paragraph"/>
        <w:spacing w:before="0" w:beforeAutospacing="0" w:after="240" w:afterAutospacing="0"/>
        <w:textAlignment w:val="baseline"/>
        <w:rPr>
          <w:rFonts w:ascii="Arial" w:hAnsi="Arial" w:cs="Arial"/>
          <w:color w:val="000000" w:themeColor="text1"/>
        </w:rPr>
      </w:pPr>
      <w:r w:rsidRPr="00F7403F">
        <w:rPr>
          <w:rStyle w:val="normaltextrun"/>
          <w:rFonts w:ascii="Arial" w:hAnsi="Arial" w:cs="Arial"/>
          <w:color w:val="000000" w:themeColor="text1"/>
        </w:rPr>
        <w:t>This bill require</w:t>
      </w:r>
      <w:r w:rsidR="0069272B">
        <w:rPr>
          <w:rStyle w:val="normaltextrun"/>
          <w:rFonts w:ascii="Arial" w:hAnsi="Arial" w:cs="Arial"/>
          <w:color w:val="000000" w:themeColor="text1"/>
        </w:rPr>
        <w:t>s</w:t>
      </w:r>
      <w:r w:rsidRPr="00F7403F">
        <w:rPr>
          <w:rStyle w:val="normaltextrun"/>
          <w:rFonts w:ascii="Arial" w:hAnsi="Arial" w:cs="Arial"/>
          <w:color w:val="000000" w:themeColor="text1"/>
        </w:rPr>
        <w:t xml:space="preserve"> the </w:t>
      </w:r>
      <w:r w:rsidR="00BC3EC4">
        <w:rPr>
          <w:rStyle w:val="normaltextrun"/>
          <w:rFonts w:ascii="Arial" w:hAnsi="Arial" w:cs="Arial"/>
          <w:color w:val="000000" w:themeColor="text1"/>
        </w:rPr>
        <w:t>CTC</w:t>
      </w:r>
      <w:r w:rsidR="00C73A7F">
        <w:rPr>
          <w:rStyle w:val="normaltextrun"/>
          <w:rFonts w:ascii="Arial" w:hAnsi="Arial" w:cs="Arial"/>
          <w:color w:val="000000" w:themeColor="text1"/>
        </w:rPr>
        <w:t>, on or before July 1, 2024,</w:t>
      </w:r>
      <w:r w:rsidRPr="00F7403F">
        <w:rPr>
          <w:rStyle w:val="normaltextrun"/>
          <w:rFonts w:ascii="Arial" w:hAnsi="Arial" w:cs="Arial"/>
          <w:color w:val="000000" w:themeColor="text1"/>
        </w:rPr>
        <w:t> to convene a workgroup on credentialing for instruction in computer science to determine</w:t>
      </w:r>
      <w:r w:rsidR="00C73A7F">
        <w:rPr>
          <w:rStyle w:val="normaltextrun"/>
          <w:rFonts w:ascii="Arial" w:hAnsi="Arial" w:cs="Arial"/>
          <w:color w:val="000000" w:themeColor="text1"/>
        </w:rPr>
        <w:t>, among other things,</w:t>
      </w:r>
      <w:r w:rsidRPr="00F7403F">
        <w:rPr>
          <w:rStyle w:val="normaltextrun"/>
          <w:rFonts w:ascii="Arial" w:hAnsi="Arial" w:cs="Arial"/>
          <w:color w:val="000000" w:themeColor="text1"/>
        </w:rPr>
        <w:t xml:space="preserve"> which credentials should also authorize teaching computer science</w:t>
      </w:r>
      <w:r w:rsidR="00C73A7F">
        <w:rPr>
          <w:rStyle w:val="normaltextrun"/>
          <w:rFonts w:ascii="Arial" w:hAnsi="Arial" w:cs="Arial"/>
          <w:color w:val="000000" w:themeColor="text1"/>
        </w:rPr>
        <w:t>, and provide a report of the workgroup’s findings.</w:t>
      </w:r>
      <w:r w:rsidR="00C73A7F">
        <w:rPr>
          <w:rStyle w:val="eop"/>
          <w:rFonts w:ascii="Arial" w:eastAsiaTheme="majorEastAsia" w:hAnsi="Arial" w:cs="Arial"/>
          <w:color w:val="000000" w:themeColor="text1"/>
        </w:rPr>
        <w:t xml:space="preserve"> </w:t>
      </w:r>
    </w:p>
    <w:p w14:paraId="39E9CE91" w14:textId="07DA01EC" w:rsidR="008E30F7" w:rsidRPr="00F7403F" w:rsidRDefault="000D1994" w:rsidP="00D15400">
      <w:pPr>
        <w:pStyle w:val="paragraph"/>
        <w:spacing w:before="0" w:beforeAutospacing="0" w:after="240" w:afterAutospacing="0"/>
        <w:textAlignment w:val="baseline"/>
        <w:rPr>
          <w:rStyle w:val="normaltextrun"/>
          <w:rFonts w:ascii="Arial" w:hAnsi="Arial" w:cs="Arial"/>
          <w:color w:val="000000" w:themeColor="text1"/>
        </w:rPr>
      </w:pPr>
      <w:r>
        <w:rPr>
          <w:rStyle w:val="normaltextrun"/>
          <w:rFonts w:ascii="Arial" w:hAnsi="Arial" w:cs="Arial"/>
          <w:color w:val="000000" w:themeColor="text1"/>
        </w:rPr>
        <w:t xml:space="preserve">Signed by </w:t>
      </w:r>
      <w:r w:rsidR="0069272B">
        <w:rPr>
          <w:rStyle w:val="normaltextrun"/>
          <w:rFonts w:ascii="Arial" w:hAnsi="Arial" w:cs="Arial"/>
          <w:color w:val="000000" w:themeColor="text1"/>
        </w:rPr>
        <w:t xml:space="preserve">the </w:t>
      </w:r>
      <w:r>
        <w:rPr>
          <w:rStyle w:val="normaltextrun"/>
          <w:rFonts w:ascii="Arial" w:hAnsi="Arial" w:cs="Arial"/>
          <w:color w:val="000000" w:themeColor="text1"/>
        </w:rPr>
        <w:t>Governor</w:t>
      </w:r>
      <w:r w:rsidR="0069272B">
        <w:rPr>
          <w:rStyle w:val="normaltextrun"/>
          <w:rFonts w:ascii="Arial" w:hAnsi="Arial" w:cs="Arial"/>
          <w:color w:val="000000" w:themeColor="text1"/>
        </w:rPr>
        <w:t xml:space="preserve"> on</w:t>
      </w:r>
      <w:r w:rsidR="0069272B" w:rsidRPr="00F7403F">
        <w:rPr>
          <w:rStyle w:val="normaltextrun"/>
          <w:rFonts w:ascii="Arial" w:hAnsi="Arial" w:cs="Arial"/>
          <w:color w:val="000000" w:themeColor="text1"/>
        </w:rPr>
        <w:t xml:space="preserve"> </w:t>
      </w:r>
      <w:r w:rsidR="006D35EB">
        <w:rPr>
          <w:rStyle w:val="normaltextrun"/>
          <w:rFonts w:ascii="Arial" w:hAnsi="Arial" w:cs="Arial"/>
          <w:color w:val="000000" w:themeColor="text1"/>
        </w:rPr>
        <w:t xml:space="preserve">October 13, 2023. Chapter 834, Statutes of 2023. </w:t>
      </w:r>
    </w:p>
    <w:p w14:paraId="653A7EE0" w14:textId="405FE53B" w:rsidR="00B076EF" w:rsidRPr="00F7403F" w:rsidRDefault="00B076EF" w:rsidP="00B076EF">
      <w:pPr>
        <w:pStyle w:val="paragraph"/>
        <w:spacing w:before="0" w:beforeAutospacing="0" w:after="240" w:afterAutospacing="0"/>
        <w:textAlignment w:val="baseline"/>
        <w:rPr>
          <w:rFonts w:ascii="Arial" w:hAnsi="Arial" w:cs="Arial"/>
          <w:color w:val="000000" w:themeColor="text1"/>
        </w:rPr>
      </w:pPr>
      <w:r w:rsidRPr="00F7403F">
        <w:rPr>
          <w:rStyle w:val="normaltextrun"/>
          <w:rFonts w:ascii="Arial" w:hAnsi="Arial" w:cs="Arial"/>
          <w:b/>
          <w:bCs/>
          <w:color w:val="000000" w:themeColor="text1"/>
        </w:rPr>
        <w:t>AB 1273 (Bonta) – Classified employees: Classified Employee Staffing Ratio Workgroup</w:t>
      </w:r>
      <w:r w:rsidRPr="00F7403F">
        <w:rPr>
          <w:rStyle w:val="eop"/>
          <w:rFonts w:ascii="Arial" w:eastAsiaTheme="majorEastAsia" w:hAnsi="Arial" w:cs="Arial"/>
          <w:color w:val="000000" w:themeColor="text1"/>
        </w:rPr>
        <w:t> </w:t>
      </w:r>
    </w:p>
    <w:p w14:paraId="10224406" w14:textId="5188740E" w:rsidR="00B076EF" w:rsidRPr="00F7403F" w:rsidRDefault="00B076EF" w:rsidP="00B076EF">
      <w:pPr>
        <w:pStyle w:val="paragraph"/>
        <w:spacing w:before="0" w:beforeAutospacing="0" w:after="240" w:afterAutospacing="0"/>
        <w:textAlignment w:val="baseline"/>
        <w:rPr>
          <w:rFonts w:ascii="Arial" w:hAnsi="Arial" w:cs="Arial"/>
          <w:color w:val="000000" w:themeColor="text1"/>
        </w:rPr>
      </w:pPr>
      <w:r w:rsidRPr="00F7403F">
        <w:rPr>
          <w:rStyle w:val="normaltextrun"/>
          <w:rFonts w:ascii="Arial" w:hAnsi="Arial" w:cs="Arial"/>
          <w:color w:val="000000" w:themeColor="text1"/>
        </w:rPr>
        <w:t>This bill require</w:t>
      </w:r>
      <w:r w:rsidR="0069272B">
        <w:rPr>
          <w:rStyle w:val="normaltextrun"/>
          <w:rFonts w:ascii="Arial" w:hAnsi="Arial" w:cs="Arial"/>
          <w:color w:val="000000" w:themeColor="text1"/>
        </w:rPr>
        <w:t>s</w:t>
      </w:r>
      <w:r w:rsidRPr="00F7403F">
        <w:rPr>
          <w:rStyle w:val="normaltextrun"/>
          <w:rFonts w:ascii="Arial" w:hAnsi="Arial" w:cs="Arial"/>
          <w:color w:val="000000" w:themeColor="text1"/>
        </w:rPr>
        <w:t xml:space="preserve"> the CDE, in consultation with the Division of Occupational Safety and Health, the Department of Industrial Relations, the Labor Commissioner, and representatives of employee organizations, to convene the Classified Employee Staffing Ratio Workgroup</w:t>
      </w:r>
      <w:r w:rsidR="00E5112C">
        <w:rPr>
          <w:rStyle w:val="normaltextrun"/>
          <w:rFonts w:ascii="Arial" w:hAnsi="Arial" w:cs="Arial"/>
          <w:color w:val="000000" w:themeColor="text1"/>
        </w:rPr>
        <w:t>, on or before December 31, 2024. The bill would require the workgroup</w:t>
      </w:r>
      <w:r w:rsidR="00D80B20">
        <w:rPr>
          <w:rStyle w:val="normaltextrun"/>
          <w:rFonts w:ascii="Arial" w:hAnsi="Arial" w:cs="Arial"/>
          <w:color w:val="000000" w:themeColor="text1"/>
        </w:rPr>
        <w:t xml:space="preserve"> </w:t>
      </w:r>
      <w:r w:rsidR="0036349C" w:rsidRPr="00F7403F">
        <w:rPr>
          <w:rStyle w:val="normaltextrun"/>
          <w:rFonts w:ascii="Arial" w:hAnsi="Arial" w:cs="Arial"/>
          <w:color w:val="000000" w:themeColor="text1"/>
        </w:rPr>
        <w:t>to</w:t>
      </w:r>
      <w:r w:rsidR="00E5112C">
        <w:rPr>
          <w:rStyle w:val="normaltextrun"/>
          <w:rFonts w:ascii="Arial" w:hAnsi="Arial" w:cs="Arial"/>
          <w:color w:val="000000" w:themeColor="text1"/>
        </w:rPr>
        <w:t xml:space="preserve"> group classified assignments, recommend staffing ratios per grouping, and report its recommendations to the Legislature on or before December 31, 2025.The bill would take effect on July 1, 2024.</w:t>
      </w:r>
      <w:r w:rsidR="00E5112C">
        <w:rPr>
          <w:rStyle w:val="eop"/>
          <w:rFonts w:ascii="Arial" w:eastAsiaTheme="majorEastAsia" w:hAnsi="Arial" w:cs="Arial"/>
          <w:color w:val="000000" w:themeColor="text1"/>
        </w:rPr>
        <w:t xml:space="preserve"> </w:t>
      </w:r>
    </w:p>
    <w:p w14:paraId="0D985C32" w14:textId="7AD91533" w:rsidR="00B076EF" w:rsidRPr="00F7403F" w:rsidRDefault="000D1994" w:rsidP="00B076EF">
      <w:pPr>
        <w:pStyle w:val="paragraph"/>
        <w:spacing w:before="0" w:beforeAutospacing="0" w:after="240" w:afterAutospacing="0"/>
        <w:textAlignment w:val="baseline"/>
        <w:rPr>
          <w:rFonts w:ascii="Arial" w:hAnsi="Arial" w:cs="Arial"/>
          <w:color w:val="000000" w:themeColor="text1"/>
        </w:rPr>
      </w:pPr>
      <w:r>
        <w:rPr>
          <w:rStyle w:val="normaltextrun"/>
          <w:rFonts w:ascii="Arial" w:hAnsi="Arial" w:cs="Arial"/>
          <w:color w:val="000000" w:themeColor="text1"/>
        </w:rPr>
        <w:lastRenderedPageBreak/>
        <w:t xml:space="preserve">Signed by </w:t>
      </w:r>
      <w:r w:rsidR="0069272B">
        <w:rPr>
          <w:rStyle w:val="normaltextrun"/>
          <w:rFonts w:ascii="Arial" w:hAnsi="Arial" w:cs="Arial"/>
          <w:color w:val="000000" w:themeColor="text1"/>
        </w:rPr>
        <w:t xml:space="preserve">the </w:t>
      </w:r>
      <w:r>
        <w:rPr>
          <w:rStyle w:val="normaltextrun"/>
          <w:rFonts w:ascii="Arial" w:hAnsi="Arial" w:cs="Arial"/>
          <w:color w:val="000000" w:themeColor="text1"/>
        </w:rPr>
        <w:t>Governor</w:t>
      </w:r>
      <w:r w:rsidR="0069272B">
        <w:rPr>
          <w:rStyle w:val="normaltextrun"/>
          <w:rFonts w:ascii="Arial" w:hAnsi="Arial" w:cs="Arial"/>
          <w:color w:val="000000" w:themeColor="text1"/>
        </w:rPr>
        <w:t xml:space="preserve"> on</w:t>
      </w:r>
      <w:r w:rsidR="0069272B" w:rsidRPr="00F7403F">
        <w:rPr>
          <w:rStyle w:val="normaltextrun"/>
          <w:rFonts w:ascii="Arial" w:hAnsi="Arial" w:cs="Arial"/>
          <w:color w:val="000000" w:themeColor="text1"/>
        </w:rPr>
        <w:t xml:space="preserve"> </w:t>
      </w:r>
      <w:r w:rsidR="00E5112C">
        <w:rPr>
          <w:rStyle w:val="normaltextrun"/>
          <w:rFonts w:ascii="Arial" w:hAnsi="Arial" w:cs="Arial"/>
          <w:color w:val="000000" w:themeColor="text1"/>
        </w:rPr>
        <w:t>October 7,</w:t>
      </w:r>
      <w:r w:rsidR="00D80B20">
        <w:rPr>
          <w:rStyle w:val="normaltextrun"/>
          <w:rFonts w:ascii="Arial" w:hAnsi="Arial" w:cs="Arial"/>
          <w:color w:val="000000" w:themeColor="text1"/>
        </w:rPr>
        <w:t xml:space="preserve"> </w:t>
      </w:r>
      <w:r w:rsidR="00E5112C">
        <w:rPr>
          <w:rStyle w:val="normaltextrun"/>
          <w:rFonts w:ascii="Arial" w:hAnsi="Arial" w:cs="Arial"/>
          <w:color w:val="000000" w:themeColor="text1"/>
        </w:rPr>
        <w:t>2023. Chapter 364, Statutes of 2023.</w:t>
      </w:r>
    </w:p>
    <w:p w14:paraId="29159E9E" w14:textId="77777777" w:rsidR="00B076EF" w:rsidRPr="00F7403F" w:rsidRDefault="00B076EF" w:rsidP="00916008">
      <w:pPr>
        <w:pStyle w:val="paragraph"/>
        <w:keepNext/>
        <w:spacing w:before="0" w:beforeAutospacing="0" w:after="240" w:afterAutospacing="0"/>
        <w:textAlignment w:val="baseline"/>
        <w:rPr>
          <w:rFonts w:ascii="Arial" w:hAnsi="Arial" w:cs="Arial"/>
          <w:color w:val="000000" w:themeColor="text1"/>
        </w:rPr>
      </w:pPr>
      <w:r w:rsidRPr="00F7403F">
        <w:rPr>
          <w:rStyle w:val="normaltextrun"/>
          <w:rFonts w:ascii="Arial" w:hAnsi="Arial" w:cs="Arial"/>
          <w:b/>
          <w:bCs/>
          <w:color w:val="000000" w:themeColor="text1"/>
        </w:rPr>
        <w:t>SB 857 (Laird) – Advisory task force: LGBTQ+ pupil needs.</w:t>
      </w:r>
      <w:r w:rsidRPr="00F7403F">
        <w:rPr>
          <w:rStyle w:val="eop"/>
          <w:rFonts w:ascii="Arial" w:eastAsiaTheme="majorEastAsia" w:hAnsi="Arial" w:cs="Arial"/>
          <w:color w:val="000000" w:themeColor="text1"/>
        </w:rPr>
        <w:t> </w:t>
      </w:r>
    </w:p>
    <w:p w14:paraId="3D72CC92" w14:textId="750F36BE" w:rsidR="00B076EF" w:rsidRPr="00F7403F" w:rsidRDefault="00B076EF" w:rsidP="00B076EF">
      <w:pPr>
        <w:pStyle w:val="paragraph"/>
        <w:spacing w:before="0" w:beforeAutospacing="0" w:after="240" w:afterAutospacing="0"/>
        <w:textAlignment w:val="baseline"/>
        <w:rPr>
          <w:rFonts w:ascii="Arial" w:hAnsi="Arial" w:cs="Arial"/>
          <w:color w:val="000000" w:themeColor="text1"/>
        </w:rPr>
      </w:pPr>
      <w:r w:rsidRPr="00F7403F">
        <w:rPr>
          <w:rStyle w:val="normaltextrun"/>
          <w:rFonts w:ascii="Arial" w:hAnsi="Arial" w:cs="Arial"/>
          <w:color w:val="000000" w:themeColor="text1"/>
        </w:rPr>
        <w:t>This bill require</w:t>
      </w:r>
      <w:r w:rsidR="0069272B">
        <w:rPr>
          <w:rStyle w:val="normaltextrun"/>
          <w:rFonts w:ascii="Arial" w:hAnsi="Arial" w:cs="Arial"/>
          <w:color w:val="000000" w:themeColor="text1"/>
        </w:rPr>
        <w:t>s</w:t>
      </w:r>
      <w:r w:rsidRPr="00F7403F">
        <w:rPr>
          <w:rStyle w:val="normaltextrun"/>
          <w:rFonts w:ascii="Arial" w:hAnsi="Arial" w:cs="Arial"/>
          <w:color w:val="000000" w:themeColor="text1"/>
        </w:rPr>
        <w:t xml:space="preserve"> the </w:t>
      </w:r>
      <w:r w:rsidR="00BB255F" w:rsidRPr="00F7403F">
        <w:rPr>
          <w:rStyle w:val="normaltextrun"/>
          <w:rFonts w:ascii="Arial" w:hAnsi="Arial" w:cs="Arial"/>
          <w:color w:val="000000" w:themeColor="text1"/>
        </w:rPr>
        <w:t>SSPI</w:t>
      </w:r>
      <w:r w:rsidR="007D4281">
        <w:rPr>
          <w:rStyle w:val="normaltextrun"/>
          <w:rFonts w:ascii="Arial" w:hAnsi="Arial" w:cs="Arial"/>
          <w:color w:val="000000" w:themeColor="text1"/>
        </w:rPr>
        <w:t>, on or before July 1, 2024,</w:t>
      </w:r>
      <w:r w:rsidRPr="00F7403F">
        <w:rPr>
          <w:rStyle w:val="normaltextrun"/>
          <w:rFonts w:ascii="Arial" w:hAnsi="Arial" w:cs="Arial"/>
          <w:color w:val="000000" w:themeColor="text1"/>
        </w:rPr>
        <w:t xml:space="preserve"> to </w:t>
      </w:r>
      <w:r w:rsidR="00375BD3">
        <w:rPr>
          <w:rStyle w:val="normaltextrun"/>
          <w:rFonts w:ascii="Arial" w:hAnsi="Arial" w:cs="Arial"/>
          <w:color w:val="000000" w:themeColor="text1"/>
        </w:rPr>
        <w:t xml:space="preserve">select the members of and </w:t>
      </w:r>
      <w:r w:rsidRPr="00F7403F">
        <w:rPr>
          <w:rStyle w:val="normaltextrun"/>
          <w:rFonts w:ascii="Arial" w:hAnsi="Arial" w:cs="Arial"/>
          <w:color w:val="000000" w:themeColor="text1"/>
        </w:rPr>
        <w:t>convene an advisory task force to identify the statewide needs of LGBTQ+ pupils and to assist in implementing supportive policies and initiatives to address LGBTQ+ pupil education</w:t>
      </w:r>
      <w:r w:rsidR="007D4281">
        <w:rPr>
          <w:rStyle w:val="normaltextrun"/>
          <w:rFonts w:ascii="Arial" w:hAnsi="Arial" w:cs="Arial"/>
          <w:color w:val="000000" w:themeColor="text1"/>
        </w:rPr>
        <w:t xml:space="preserve"> and wellbeing</w:t>
      </w:r>
      <w:r w:rsidRPr="00F7403F">
        <w:rPr>
          <w:rStyle w:val="normaltextrun"/>
          <w:rFonts w:ascii="Arial" w:hAnsi="Arial" w:cs="Arial"/>
          <w:color w:val="000000" w:themeColor="text1"/>
        </w:rPr>
        <w:t>.</w:t>
      </w:r>
      <w:r w:rsidR="007D4281">
        <w:rPr>
          <w:rStyle w:val="normaltextrun"/>
          <w:rFonts w:ascii="Arial" w:hAnsi="Arial" w:cs="Arial"/>
          <w:color w:val="000000" w:themeColor="text1"/>
        </w:rPr>
        <w:t xml:space="preserve"> The bill would require </w:t>
      </w:r>
      <w:r w:rsidR="00375BD3">
        <w:rPr>
          <w:rStyle w:val="normaltextrun"/>
          <w:rFonts w:ascii="Arial" w:hAnsi="Arial" w:cs="Arial"/>
          <w:color w:val="000000" w:themeColor="text1"/>
        </w:rPr>
        <w:t>the advisory task force to report their findings and recommendations to the Legislature, the SPPI, and the Governor, on or by January 1, 2026.</w:t>
      </w:r>
    </w:p>
    <w:p w14:paraId="5AC989A1" w14:textId="1D3087BC" w:rsidR="007D4281" w:rsidRDefault="007D4281" w:rsidP="00B076EF">
      <w:pPr>
        <w:pStyle w:val="paragraph"/>
        <w:spacing w:before="0" w:beforeAutospacing="0" w:after="240" w:afterAutospacing="0"/>
        <w:textAlignment w:val="baseline"/>
        <w:rPr>
          <w:rStyle w:val="normaltextrun"/>
          <w:rFonts w:ascii="Arial" w:hAnsi="Arial" w:cs="Arial"/>
          <w:color w:val="000000" w:themeColor="text1"/>
        </w:rPr>
      </w:pPr>
      <w:r w:rsidRPr="00F7403F">
        <w:rPr>
          <w:rStyle w:val="normaltextrun"/>
          <w:rFonts w:ascii="Arial" w:hAnsi="Arial" w:cs="Arial"/>
          <w:i/>
          <w:color w:val="000000" w:themeColor="text1"/>
        </w:rPr>
        <w:t>Supported by SSPI Thurmond</w:t>
      </w:r>
    </w:p>
    <w:p w14:paraId="781EC737" w14:textId="63B4028B" w:rsidR="00B076EF" w:rsidRPr="00F7403F" w:rsidRDefault="000D1994" w:rsidP="00B076EF">
      <w:pPr>
        <w:pStyle w:val="paragraph"/>
        <w:spacing w:before="0" w:beforeAutospacing="0" w:after="240" w:afterAutospacing="0"/>
        <w:textAlignment w:val="baseline"/>
        <w:rPr>
          <w:rFonts w:ascii="Arial" w:hAnsi="Arial" w:cs="Arial"/>
          <w:color w:val="000000" w:themeColor="text1"/>
        </w:rPr>
      </w:pPr>
      <w:r>
        <w:rPr>
          <w:rStyle w:val="normaltextrun"/>
          <w:rFonts w:ascii="Arial" w:hAnsi="Arial" w:cs="Arial"/>
          <w:color w:val="000000" w:themeColor="text1"/>
        </w:rPr>
        <w:t xml:space="preserve">Signed by </w:t>
      </w:r>
      <w:r w:rsidR="0069272B">
        <w:rPr>
          <w:rStyle w:val="normaltextrun"/>
          <w:rFonts w:ascii="Arial" w:hAnsi="Arial" w:cs="Arial"/>
          <w:color w:val="000000" w:themeColor="text1"/>
        </w:rPr>
        <w:t xml:space="preserve">the </w:t>
      </w:r>
      <w:r>
        <w:rPr>
          <w:rStyle w:val="normaltextrun"/>
          <w:rFonts w:ascii="Arial" w:hAnsi="Arial" w:cs="Arial"/>
          <w:color w:val="000000" w:themeColor="text1"/>
        </w:rPr>
        <w:t>Governor</w:t>
      </w:r>
      <w:r w:rsidR="0069272B">
        <w:rPr>
          <w:rStyle w:val="normaltextrun"/>
          <w:rFonts w:ascii="Arial" w:hAnsi="Arial" w:cs="Arial"/>
          <w:color w:val="000000" w:themeColor="text1"/>
        </w:rPr>
        <w:t xml:space="preserve"> on</w:t>
      </w:r>
      <w:r w:rsidR="0069272B" w:rsidRPr="00F7403F">
        <w:rPr>
          <w:rStyle w:val="normaltextrun"/>
          <w:rFonts w:ascii="Arial" w:hAnsi="Arial" w:cs="Arial"/>
          <w:color w:val="000000" w:themeColor="text1"/>
        </w:rPr>
        <w:t xml:space="preserve"> </w:t>
      </w:r>
      <w:r w:rsidR="007D4281">
        <w:rPr>
          <w:rStyle w:val="normaltextrun"/>
          <w:rFonts w:ascii="Arial" w:hAnsi="Arial" w:cs="Arial"/>
          <w:color w:val="000000" w:themeColor="text1"/>
        </w:rPr>
        <w:t>September 24, 2023. Chapter 228, Statutes of 2023.</w:t>
      </w:r>
    </w:p>
    <w:p w14:paraId="101FCF6C" w14:textId="7AE4B063" w:rsidR="00B66A66" w:rsidRPr="00F7403F" w:rsidRDefault="00B66A66" w:rsidP="007122FF">
      <w:pPr>
        <w:pStyle w:val="Heading2"/>
        <w:pBdr>
          <w:top w:val="single" w:sz="6" w:space="1" w:color="auto"/>
          <w:left w:val="single" w:sz="6" w:space="4" w:color="auto"/>
          <w:bottom w:val="single" w:sz="6" w:space="1" w:color="auto"/>
          <w:right w:val="single" w:sz="6" w:space="4" w:color="auto"/>
        </w:pBdr>
        <w:shd w:val="clear" w:color="auto" w:fill="D9D9D9" w:themeFill="background1" w:themeFillShade="D9"/>
        <w:jc w:val="center"/>
        <w:rPr>
          <w:rFonts w:cs="Arial"/>
          <w:color w:val="000000" w:themeColor="text1"/>
        </w:rPr>
      </w:pPr>
      <w:r w:rsidRPr="00F7403F">
        <w:rPr>
          <w:rFonts w:cs="Arial"/>
          <w:color w:val="000000" w:themeColor="text1"/>
        </w:rPr>
        <w:t>Other Notable Bills</w:t>
      </w:r>
    </w:p>
    <w:p w14:paraId="36634245" w14:textId="61D173EC" w:rsidR="00A04E77" w:rsidRPr="00F7403F" w:rsidRDefault="00A04E77" w:rsidP="00A04E77">
      <w:pPr>
        <w:pStyle w:val="paragraph"/>
        <w:spacing w:before="0" w:beforeAutospacing="0" w:after="240" w:afterAutospacing="0"/>
        <w:textAlignment w:val="baseline"/>
        <w:rPr>
          <w:rFonts w:ascii="Arial" w:hAnsi="Arial" w:cs="Arial"/>
          <w:color w:val="000000" w:themeColor="text1"/>
        </w:rPr>
      </w:pPr>
      <w:r w:rsidRPr="00F7403F">
        <w:rPr>
          <w:rStyle w:val="normaltextrun"/>
          <w:rFonts w:ascii="Arial" w:hAnsi="Arial" w:cs="Arial"/>
          <w:b/>
          <w:bCs/>
          <w:color w:val="000000" w:themeColor="text1"/>
        </w:rPr>
        <w:t>AB 555 (Ca</w:t>
      </w:r>
      <w:r w:rsidR="00D35769">
        <w:rPr>
          <w:rStyle w:val="normaltextrun"/>
          <w:rFonts w:ascii="Arial" w:hAnsi="Arial" w:cs="Arial"/>
          <w:b/>
          <w:bCs/>
          <w:color w:val="000000" w:themeColor="text1"/>
        </w:rPr>
        <w:t>r</w:t>
      </w:r>
      <w:r w:rsidRPr="00F7403F">
        <w:rPr>
          <w:rStyle w:val="normaltextrun"/>
          <w:rFonts w:ascii="Arial" w:hAnsi="Arial" w:cs="Arial"/>
          <w:b/>
          <w:bCs/>
          <w:color w:val="000000" w:themeColor="text1"/>
        </w:rPr>
        <w:t>rillo, Juan) – California state preschool programs: reimbursement amounts: adjustment factors</w:t>
      </w:r>
      <w:r w:rsidRPr="00F7403F">
        <w:rPr>
          <w:rStyle w:val="eop"/>
          <w:rFonts w:ascii="Arial" w:eastAsiaTheme="majorEastAsia" w:hAnsi="Arial" w:cs="Arial"/>
          <w:color w:val="000000" w:themeColor="text1"/>
        </w:rPr>
        <w:t> </w:t>
      </w:r>
    </w:p>
    <w:p w14:paraId="54E6EA3F" w14:textId="78DD71DC" w:rsidR="001A5046" w:rsidRDefault="00A04E77" w:rsidP="00D80B20">
      <w:pPr>
        <w:pStyle w:val="paragraph"/>
        <w:spacing w:after="240"/>
        <w:textAlignment w:val="baseline"/>
        <w:rPr>
          <w:rStyle w:val="normaltextrun"/>
          <w:rFonts w:ascii="Arial" w:hAnsi="Arial" w:cs="Arial"/>
          <w:color w:val="000000" w:themeColor="text1"/>
        </w:rPr>
      </w:pPr>
      <w:r w:rsidRPr="00F7403F">
        <w:rPr>
          <w:rStyle w:val="normaltextrun"/>
          <w:rFonts w:ascii="Arial" w:hAnsi="Arial" w:cs="Arial"/>
          <w:color w:val="000000" w:themeColor="text1"/>
        </w:rPr>
        <w:t xml:space="preserve">This bill would </w:t>
      </w:r>
      <w:r w:rsidR="001A5046">
        <w:rPr>
          <w:rFonts w:ascii="Arial" w:hAnsi="Arial" w:cs="Arial"/>
          <w:color w:val="000000" w:themeColor="text1"/>
        </w:rPr>
        <w:t>prioritize</w:t>
      </w:r>
      <w:r w:rsidR="001A5046" w:rsidRPr="001A5046">
        <w:rPr>
          <w:rFonts w:ascii="Arial" w:hAnsi="Arial" w:cs="Arial"/>
          <w:color w:val="000000" w:themeColor="text1"/>
        </w:rPr>
        <w:t xml:space="preserve"> the enrollment of three-year olds in state preschool programs by giving equal priority to three-and four-year olds and extends specified adjustment factors to part-day state preschool programs</w:t>
      </w:r>
      <w:r w:rsidR="001A5046">
        <w:rPr>
          <w:rFonts w:ascii="Arial" w:hAnsi="Arial" w:cs="Arial"/>
          <w:color w:val="000000" w:themeColor="text1"/>
        </w:rPr>
        <w:t>.</w:t>
      </w:r>
    </w:p>
    <w:p w14:paraId="23546E18" w14:textId="63BA8033" w:rsidR="005505F9" w:rsidRPr="00F7403F" w:rsidRDefault="003E4DA4" w:rsidP="005E3104">
      <w:pPr>
        <w:pStyle w:val="paragraph"/>
        <w:tabs>
          <w:tab w:val="center" w:pos="4680"/>
        </w:tabs>
        <w:spacing w:before="0" w:beforeAutospacing="0" w:after="240" w:afterAutospacing="0"/>
        <w:textAlignment w:val="baseline"/>
        <w:rPr>
          <w:rStyle w:val="normaltextrun"/>
          <w:rFonts w:ascii="Arial" w:hAnsi="Arial" w:cs="Arial"/>
          <w:color w:val="000000" w:themeColor="text1"/>
        </w:rPr>
      </w:pPr>
      <w:r w:rsidRPr="00F7403F">
        <w:rPr>
          <w:rStyle w:val="normaltextrun"/>
          <w:rFonts w:ascii="Arial" w:hAnsi="Arial" w:cs="Arial"/>
          <w:i/>
          <w:color w:val="000000" w:themeColor="text1"/>
        </w:rPr>
        <w:t>Supported by SSPI Thurmond</w:t>
      </w:r>
    </w:p>
    <w:p w14:paraId="0DE897C3" w14:textId="4DD7B969" w:rsidR="002B54F0" w:rsidRPr="00F7403F" w:rsidRDefault="00433E6C" w:rsidP="005E3104">
      <w:pPr>
        <w:pStyle w:val="paragraph"/>
        <w:tabs>
          <w:tab w:val="center" w:pos="4680"/>
        </w:tabs>
        <w:spacing w:before="0" w:beforeAutospacing="0" w:after="240" w:afterAutospacing="0"/>
        <w:textAlignment w:val="baseline"/>
        <w:rPr>
          <w:rFonts w:ascii="Arial" w:eastAsiaTheme="majorEastAsia" w:hAnsi="Arial" w:cs="Arial"/>
          <w:color w:val="000000" w:themeColor="text1"/>
        </w:rPr>
      </w:pPr>
      <w:r>
        <w:rPr>
          <w:rStyle w:val="normaltextrun"/>
          <w:rFonts w:ascii="Arial" w:hAnsi="Arial" w:cs="Arial"/>
          <w:color w:val="000000" w:themeColor="text1"/>
        </w:rPr>
        <w:t>Location</w:t>
      </w:r>
      <w:r w:rsidR="00A04E77" w:rsidRPr="00F7403F">
        <w:rPr>
          <w:rStyle w:val="normaltextrun"/>
          <w:rFonts w:ascii="Arial" w:hAnsi="Arial" w:cs="Arial"/>
          <w:color w:val="000000" w:themeColor="text1"/>
        </w:rPr>
        <w:t xml:space="preserve">: </w:t>
      </w:r>
      <w:r w:rsidR="001A5046">
        <w:rPr>
          <w:rStyle w:val="normaltextrun"/>
          <w:rFonts w:ascii="Arial" w:hAnsi="Arial" w:cs="Arial"/>
          <w:color w:val="000000" w:themeColor="text1"/>
        </w:rPr>
        <w:t xml:space="preserve">Senate </w:t>
      </w:r>
      <w:r>
        <w:rPr>
          <w:rStyle w:val="normaltextrun"/>
          <w:rFonts w:ascii="Arial" w:hAnsi="Arial" w:cs="Arial"/>
          <w:color w:val="000000" w:themeColor="text1"/>
        </w:rPr>
        <w:t>Appropriations</w:t>
      </w:r>
      <w:r w:rsidR="00D80B20">
        <w:rPr>
          <w:rStyle w:val="normaltextrun"/>
          <w:rFonts w:ascii="Arial" w:hAnsi="Arial" w:cs="Arial"/>
          <w:color w:val="000000" w:themeColor="text1"/>
        </w:rPr>
        <w:t xml:space="preserve"> Committee </w:t>
      </w:r>
      <w:r>
        <w:rPr>
          <w:rStyle w:val="normaltextrun"/>
          <w:rFonts w:ascii="Arial" w:hAnsi="Arial" w:cs="Arial"/>
          <w:color w:val="000000" w:themeColor="text1"/>
        </w:rPr>
        <w:t xml:space="preserve">Suspense File. May be acted upon in January 2024. </w:t>
      </w:r>
    </w:p>
    <w:p w14:paraId="1F313CE1" w14:textId="77777777" w:rsidR="00A04E77" w:rsidRPr="000922EE" w:rsidRDefault="00A04E77" w:rsidP="00A04E77">
      <w:pPr>
        <w:pStyle w:val="paragraph"/>
        <w:spacing w:before="0" w:beforeAutospacing="0" w:after="240" w:afterAutospacing="0"/>
        <w:textAlignment w:val="baseline"/>
        <w:rPr>
          <w:rFonts w:ascii="Arial" w:hAnsi="Arial" w:cs="Arial"/>
          <w:color w:val="000000" w:themeColor="text1"/>
        </w:rPr>
      </w:pPr>
      <w:r w:rsidRPr="00F7403F">
        <w:rPr>
          <w:rStyle w:val="normaltextrun"/>
          <w:rFonts w:ascii="Arial" w:hAnsi="Arial" w:cs="Arial"/>
          <w:b/>
          <w:bCs/>
          <w:color w:val="000000" w:themeColor="text1"/>
        </w:rPr>
        <w:t xml:space="preserve">SB </w:t>
      </w:r>
      <w:r w:rsidRPr="000922EE">
        <w:rPr>
          <w:rStyle w:val="normaltextrun"/>
          <w:rFonts w:ascii="Arial" w:hAnsi="Arial" w:cs="Arial"/>
          <w:b/>
          <w:bCs/>
          <w:color w:val="000000" w:themeColor="text1"/>
        </w:rPr>
        <w:t>88 (Skinner) – Pupil transportation: driver qualifications</w:t>
      </w:r>
      <w:r w:rsidRPr="000922EE">
        <w:rPr>
          <w:rStyle w:val="eop"/>
          <w:rFonts w:ascii="Arial" w:eastAsiaTheme="majorEastAsia" w:hAnsi="Arial" w:cs="Arial"/>
          <w:color w:val="000000" w:themeColor="text1"/>
        </w:rPr>
        <w:t> </w:t>
      </w:r>
    </w:p>
    <w:p w14:paraId="3EF939D6" w14:textId="256C6C74" w:rsidR="00A04E77" w:rsidRPr="00F7403F" w:rsidRDefault="00A04E77" w:rsidP="00A04E77">
      <w:pPr>
        <w:pStyle w:val="paragraph"/>
        <w:spacing w:before="0" w:beforeAutospacing="0" w:after="240" w:afterAutospacing="0"/>
        <w:textAlignment w:val="baseline"/>
        <w:rPr>
          <w:rFonts w:ascii="Arial" w:hAnsi="Arial" w:cs="Arial"/>
          <w:color w:val="000000" w:themeColor="text1"/>
        </w:rPr>
      </w:pPr>
      <w:r w:rsidRPr="000922EE">
        <w:rPr>
          <w:rStyle w:val="normaltextrun"/>
          <w:rFonts w:ascii="Arial" w:hAnsi="Arial" w:cs="Arial"/>
          <w:color w:val="000000" w:themeColor="text1"/>
        </w:rPr>
        <w:t>This bill</w:t>
      </w:r>
      <w:r w:rsidR="001A5046" w:rsidRPr="000922EE">
        <w:rPr>
          <w:rStyle w:val="normaltextrun"/>
          <w:rFonts w:ascii="Arial" w:hAnsi="Arial" w:cs="Arial"/>
          <w:color w:val="000000" w:themeColor="text1"/>
        </w:rPr>
        <w:t xml:space="preserve"> </w:t>
      </w:r>
      <w:r w:rsidR="001A5046" w:rsidRPr="000922EE">
        <w:rPr>
          <w:rFonts w:ascii="Arial" w:hAnsi="Arial" w:cs="Arial"/>
          <w:color w:val="000000" w:themeColor="text1"/>
        </w:rPr>
        <w:t xml:space="preserve">establishes requirements for drivers, whether employed by </w:t>
      </w:r>
      <w:r w:rsidR="00391A84" w:rsidRPr="000922EE">
        <w:rPr>
          <w:rFonts w:ascii="Arial" w:hAnsi="Arial" w:cs="Arial"/>
          <w:color w:val="000000" w:themeColor="text1"/>
        </w:rPr>
        <w:t xml:space="preserve">an </w:t>
      </w:r>
      <w:r w:rsidR="001A5046" w:rsidRPr="000922EE">
        <w:rPr>
          <w:rFonts w:ascii="Arial" w:hAnsi="Arial" w:cs="Arial"/>
          <w:color w:val="000000" w:themeColor="text1"/>
        </w:rPr>
        <w:t xml:space="preserve">LEA, contracted by an LEA, or contracted by an entity with funding from an LEA who provide school-related transportation services to students for compensation. </w:t>
      </w:r>
    </w:p>
    <w:p w14:paraId="7FFC032C" w14:textId="4E859249" w:rsidR="00DF068B" w:rsidRPr="00F7403F" w:rsidRDefault="00DC5574" w:rsidP="00DF068B">
      <w:pPr>
        <w:pStyle w:val="paragraph"/>
        <w:spacing w:before="0" w:beforeAutospacing="0" w:after="240" w:afterAutospacing="0"/>
        <w:textAlignment w:val="baseline"/>
        <w:rPr>
          <w:rFonts w:ascii="Arial" w:hAnsi="Arial" w:cs="Arial"/>
          <w:color w:val="000000" w:themeColor="text1"/>
        </w:rPr>
      </w:pPr>
      <w:r>
        <w:rPr>
          <w:rStyle w:val="eop"/>
          <w:rFonts w:ascii="Arial" w:eastAsiaTheme="majorEastAsia" w:hAnsi="Arial" w:cs="Arial"/>
          <w:i/>
          <w:iCs/>
          <w:color w:val="000000" w:themeColor="text1"/>
        </w:rPr>
        <w:t>Supported</w:t>
      </w:r>
      <w:r w:rsidRPr="00F7403F">
        <w:rPr>
          <w:rStyle w:val="eop"/>
          <w:rFonts w:ascii="Arial" w:eastAsiaTheme="majorEastAsia" w:hAnsi="Arial" w:cs="Arial"/>
          <w:i/>
          <w:iCs/>
          <w:color w:val="000000" w:themeColor="text1"/>
        </w:rPr>
        <w:t xml:space="preserve"> </w:t>
      </w:r>
      <w:r w:rsidR="003E4DA4" w:rsidRPr="00F7403F">
        <w:rPr>
          <w:rStyle w:val="eop"/>
          <w:rFonts w:ascii="Arial" w:eastAsiaTheme="majorEastAsia" w:hAnsi="Arial" w:cs="Arial"/>
          <w:i/>
          <w:color w:val="000000" w:themeColor="text1"/>
        </w:rPr>
        <w:t xml:space="preserve">by SSPI Thurmond </w:t>
      </w:r>
    </w:p>
    <w:p w14:paraId="7A2CA61F" w14:textId="1A718530" w:rsidR="00A04E77" w:rsidRPr="00F7403F" w:rsidRDefault="000D1994" w:rsidP="00A04E77">
      <w:pPr>
        <w:pStyle w:val="paragraph"/>
        <w:spacing w:before="0" w:beforeAutospacing="0" w:after="240" w:afterAutospacing="0"/>
        <w:textAlignment w:val="baseline"/>
        <w:rPr>
          <w:rFonts w:ascii="Arial" w:hAnsi="Arial" w:cs="Arial"/>
          <w:color w:val="000000" w:themeColor="text1"/>
        </w:rPr>
      </w:pPr>
      <w:r>
        <w:rPr>
          <w:rStyle w:val="normaltextrun"/>
          <w:rFonts w:ascii="Arial" w:hAnsi="Arial" w:cs="Arial"/>
          <w:color w:val="000000" w:themeColor="text1"/>
          <w:shd w:val="clear" w:color="auto" w:fill="FFFFFF"/>
        </w:rPr>
        <w:t xml:space="preserve">Signed by </w:t>
      </w:r>
      <w:r w:rsidR="0069272B">
        <w:rPr>
          <w:rStyle w:val="normaltextrun"/>
          <w:rFonts w:ascii="Arial" w:hAnsi="Arial" w:cs="Arial"/>
          <w:color w:val="000000" w:themeColor="text1"/>
          <w:shd w:val="clear" w:color="auto" w:fill="FFFFFF"/>
        </w:rPr>
        <w:t xml:space="preserve">the </w:t>
      </w:r>
      <w:r>
        <w:rPr>
          <w:rStyle w:val="normaltextrun"/>
          <w:rFonts w:ascii="Arial" w:hAnsi="Arial" w:cs="Arial"/>
          <w:color w:val="000000" w:themeColor="text1"/>
          <w:shd w:val="clear" w:color="auto" w:fill="FFFFFF"/>
        </w:rPr>
        <w:t>Governor</w:t>
      </w:r>
      <w:r w:rsidR="0069272B">
        <w:rPr>
          <w:rStyle w:val="normaltextrun"/>
          <w:rFonts w:ascii="Arial" w:hAnsi="Arial" w:cs="Arial"/>
          <w:color w:val="000000" w:themeColor="text1"/>
          <w:shd w:val="clear" w:color="auto" w:fill="FFFFFF"/>
        </w:rPr>
        <w:t xml:space="preserve"> on</w:t>
      </w:r>
      <w:r w:rsidR="0069272B" w:rsidRPr="00F7403F">
        <w:rPr>
          <w:rStyle w:val="normaltextrun"/>
          <w:rFonts w:ascii="Arial" w:hAnsi="Arial" w:cs="Arial"/>
          <w:color w:val="000000" w:themeColor="text1"/>
        </w:rPr>
        <w:t xml:space="preserve"> </w:t>
      </w:r>
      <w:r w:rsidR="001A5046">
        <w:rPr>
          <w:rStyle w:val="normaltextrun"/>
          <w:rFonts w:ascii="Arial" w:hAnsi="Arial" w:cs="Arial"/>
          <w:color w:val="000000" w:themeColor="text1"/>
        </w:rPr>
        <w:t>October 7, 2023. Chapter 380, Statutes of 2023.</w:t>
      </w:r>
      <w:r w:rsidR="00A04E77" w:rsidRPr="00F7403F">
        <w:rPr>
          <w:rStyle w:val="eop"/>
          <w:rFonts w:ascii="Arial" w:eastAsiaTheme="majorEastAsia" w:hAnsi="Arial" w:cs="Arial"/>
          <w:color w:val="000000" w:themeColor="text1"/>
        </w:rPr>
        <w:t> </w:t>
      </w:r>
    </w:p>
    <w:p w14:paraId="1DEDFC3C" w14:textId="77777777" w:rsidR="00A04E77" w:rsidRPr="00F7403F" w:rsidRDefault="00A04E77" w:rsidP="00A04E77">
      <w:pPr>
        <w:pStyle w:val="paragraph"/>
        <w:spacing w:before="0" w:beforeAutospacing="0" w:after="240" w:afterAutospacing="0"/>
        <w:textAlignment w:val="baseline"/>
        <w:rPr>
          <w:rFonts w:ascii="Arial" w:hAnsi="Arial" w:cs="Arial"/>
          <w:color w:val="000000" w:themeColor="text1"/>
        </w:rPr>
      </w:pPr>
      <w:r w:rsidRPr="00F7403F">
        <w:rPr>
          <w:rStyle w:val="normaltextrun"/>
          <w:rFonts w:ascii="Arial" w:hAnsi="Arial" w:cs="Arial"/>
          <w:b/>
          <w:bCs/>
          <w:color w:val="000000" w:themeColor="text1"/>
        </w:rPr>
        <w:t>SB 274 (Skinner) – Suspensions and expulsions: willful defiance</w:t>
      </w:r>
      <w:r w:rsidRPr="00F7403F">
        <w:rPr>
          <w:rStyle w:val="eop"/>
          <w:rFonts w:ascii="Arial" w:eastAsiaTheme="majorEastAsia" w:hAnsi="Arial" w:cs="Arial"/>
          <w:color w:val="000000" w:themeColor="text1"/>
        </w:rPr>
        <w:t> </w:t>
      </w:r>
    </w:p>
    <w:p w14:paraId="4DF23EC5" w14:textId="100F4C8B" w:rsidR="00A04E77" w:rsidRPr="00F7403F" w:rsidRDefault="00A04E77" w:rsidP="000922EE">
      <w:pPr>
        <w:pStyle w:val="paragraph"/>
        <w:spacing w:after="240"/>
        <w:textAlignment w:val="baseline"/>
        <w:rPr>
          <w:rFonts w:ascii="Arial" w:hAnsi="Arial" w:cs="Arial"/>
          <w:color w:val="000000" w:themeColor="text1"/>
        </w:rPr>
      </w:pPr>
      <w:r w:rsidRPr="00F7403F">
        <w:rPr>
          <w:rStyle w:val="normaltextrun"/>
          <w:rFonts w:ascii="Arial" w:hAnsi="Arial" w:cs="Arial"/>
          <w:color w:val="000000" w:themeColor="text1"/>
        </w:rPr>
        <w:t xml:space="preserve">This bill </w:t>
      </w:r>
      <w:r w:rsidR="007713F7" w:rsidRPr="00F7403F">
        <w:rPr>
          <w:rStyle w:val="normaltextrun"/>
          <w:rFonts w:ascii="Arial" w:hAnsi="Arial" w:cs="Arial"/>
          <w:color w:val="000000" w:themeColor="text1"/>
        </w:rPr>
        <w:t>extend</w:t>
      </w:r>
      <w:r w:rsidR="0069272B">
        <w:rPr>
          <w:rStyle w:val="normaltextrun"/>
          <w:rFonts w:ascii="Arial" w:hAnsi="Arial" w:cs="Arial"/>
          <w:color w:val="000000" w:themeColor="text1"/>
        </w:rPr>
        <w:t>s</w:t>
      </w:r>
      <w:r w:rsidR="007713F7" w:rsidRPr="00F7403F">
        <w:rPr>
          <w:rStyle w:val="normaltextrun"/>
          <w:rFonts w:ascii="Arial" w:hAnsi="Arial" w:cs="Arial"/>
          <w:color w:val="000000" w:themeColor="text1"/>
        </w:rPr>
        <w:t xml:space="preserve"> the </w:t>
      </w:r>
      <w:r w:rsidRPr="00F7403F">
        <w:rPr>
          <w:rStyle w:val="normaltextrun"/>
          <w:rFonts w:ascii="Arial" w:hAnsi="Arial" w:cs="Arial"/>
          <w:color w:val="000000" w:themeColor="text1"/>
        </w:rPr>
        <w:t>prohibit</w:t>
      </w:r>
      <w:r w:rsidR="007713F7" w:rsidRPr="00F7403F">
        <w:rPr>
          <w:rStyle w:val="normaltextrun"/>
          <w:rFonts w:ascii="Arial" w:hAnsi="Arial" w:cs="Arial"/>
          <w:color w:val="000000" w:themeColor="text1"/>
        </w:rPr>
        <w:t>ion on</w:t>
      </w:r>
      <w:r w:rsidRPr="00F7403F">
        <w:rPr>
          <w:rStyle w:val="normaltextrun"/>
          <w:rFonts w:ascii="Arial" w:hAnsi="Arial" w:cs="Arial"/>
          <w:color w:val="000000" w:themeColor="text1"/>
        </w:rPr>
        <w:t xml:space="preserve"> suspensions and expulsions </w:t>
      </w:r>
      <w:r w:rsidR="00DA289A" w:rsidRPr="00DA289A">
        <w:rPr>
          <w:rFonts w:ascii="Arial" w:hAnsi="Arial" w:cs="Arial"/>
          <w:color w:val="000000" w:themeColor="text1"/>
        </w:rPr>
        <w:t>of a student enrolled in grade</w:t>
      </w:r>
      <w:r w:rsidR="00DA289A">
        <w:rPr>
          <w:rFonts w:ascii="Arial" w:hAnsi="Arial" w:cs="Arial"/>
          <w:color w:val="000000" w:themeColor="text1"/>
        </w:rPr>
        <w:t>s 6 through 12</w:t>
      </w:r>
      <w:r w:rsidR="00DA289A" w:rsidRPr="00DA289A">
        <w:rPr>
          <w:rFonts w:ascii="Arial" w:hAnsi="Arial" w:cs="Arial"/>
          <w:color w:val="000000" w:themeColor="text1"/>
        </w:rPr>
        <w:t xml:space="preserve"> in a public school</w:t>
      </w:r>
      <w:r w:rsidR="00DA289A">
        <w:rPr>
          <w:rFonts w:ascii="Arial" w:hAnsi="Arial" w:cs="Arial"/>
          <w:color w:val="000000" w:themeColor="text1"/>
        </w:rPr>
        <w:t>,</w:t>
      </w:r>
      <w:r w:rsidR="00DA289A" w:rsidRPr="00DA289A">
        <w:rPr>
          <w:rFonts w:ascii="Arial" w:hAnsi="Arial" w:cs="Arial"/>
          <w:color w:val="000000" w:themeColor="text1"/>
        </w:rPr>
        <w:t xml:space="preserve"> based on willful defiance until July 1, 2029</w:t>
      </w:r>
      <w:r w:rsidR="00DA289A">
        <w:rPr>
          <w:rFonts w:ascii="Arial" w:hAnsi="Arial" w:cs="Arial"/>
          <w:color w:val="000000" w:themeColor="text1"/>
        </w:rPr>
        <w:t xml:space="preserve">. The bill </w:t>
      </w:r>
      <w:r w:rsidR="00DA289A" w:rsidRPr="00DA289A">
        <w:rPr>
          <w:rFonts w:ascii="Arial" w:hAnsi="Arial" w:cs="Arial"/>
          <w:color w:val="000000" w:themeColor="text1"/>
        </w:rPr>
        <w:t xml:space="preserve">authorizes employees to refer students to school administrators for in-school interventions or </w:t>
      </w:r>
      <w:proofErr w:type="gramStart"/>
      <w:r w:rsidR="000A06DC" w:rsidRPr="00DA289A">
        <w:rPr>
          <w:rFonts w:ascii="Arial" w:hAnsi="Arial" w:cs="Arial"/>
          <w:color w:val="000000" w:themeColor="text1"/>
        </w:rPr>
        <w:t>supports</w:t>
      </w:r>
      <w:proofErr w:type="gramEnd"/>
      <w:r w:rsidR="000A06DC">
        <w:rPr>
          <w:rFonts w:ascii="Arial" w:hAnsi="Arial" w:cs="Arial"/>
          <w:color w:val="000000" w:themeColor="text1"/>
        </w:rPr>
        <w:t xml:space="preserve"> and </w:t>
      </w:r>
      <w:r w:rsidR="00DA289A" w:rsidRPr="00DA289A">
        <w:rPr>
          <w:rFonts w:ascii="Arial" w:hAnsi="Arial" w:cs="Arial"/>
          <w:color w:val="000000" w:themeColor="text1"/>
        </w:rPr>
        <w:t xml:space="preserve">requires that administrators document the actions taken in the student’s record and inform the referring employee of those actions. </w:t>
      </w:r>
    </w:p>
    <w:p w14:paraId="34EB245C" w14:textId="2FF995D7" w:rsidR="00B83D46" w:rsidRPr="00F7403F" w:rsidRDefault="00DC5574" w:rsidP="00B83D46">
      <w:pPr>
        <w:pStyle w:val="paragraph"/>
        <w:spacing w:before="0" w:beforeAutospacing="0" w:after="240" w:afterAutospacing="0"/>
        <w:textAlignment w:val="baseline"/>
        <w:rPr>
          <w:rFonts w:ascii="Arial" w:hAnsi="Arial" w:cs="Arial"/>
          <w:color w:val="000000" w:themeColor="text1"/>
        </w:rPr>
      </w:pPr>
      <w:r>
        <w:rPr>
          <w:rStyle w:val="eop"/>
          <w:rFonts w:ascii="Arial" w:eastAsiaTheme="majorEastAsia" w:hAnsi="Arial" w:cs="Arial"/>
          <w:i/>
          <w:iCs/>
          <w:color w:val="000000" w:themeColor="text1"/>
        </w:rPr>
        <w:lastRenderedPageBreak/>
        <w:t>Supported</w:t>
      </w:r>
      <w:r w:rsidRPr="00F7403F">
        <w:rPr>
          <w:rStyle w:val="eop"/>
          <w:rFonts w:ascii="Arial" w:eastAsiaTheme="majorEastAsia" w:hAnsi="Arial" w:cs="Arial"/>
          <w:i/>
          <w:iCs/>
          <w:color w:val="000000" w:themeColor="text1"/>
        </w:rPr>
        <w:t xml:space="preserve"> </w:t>
      </w:r>
      <w:r w:rsidR="003E4DA4" w:rsidRPr="00F7403F">
        <w:rPr>
          <w:rStyle w:val="eop"/>
          <w:rFonts w:ascii="Arial" w:eastAsiaTheme="majorEastAsia" w:hAnsi="Arial" w:cs="Arial"/>
          <w:i/>
          <w:color w:val="000000" w:themeColor="text1"/>
        </w:rPr>
        <w:t xml:space="preserve">by SSPI Thurmond </w:t>
      </w:r>
    </w:p>
    <w:p w14:paraId="615EF583" w14:textId="35F83CA0" w:rsidR="00A04E77" w:rsidRPr="000922EE" w:rsidRDefault="000D1994" w:rsidP="00A04E77">
      <w:pPr>
        <w:pStyle w:val="paragraph"/>
        <w:spacing w:before="0" w:beforeAutospacing="0" w:after="240" w:afterAutospacing="0"/>
        <w:textAlignment w:val="baseline"/>
        <w:rPr>
          <w:rFonts w:ascii="Arial" w:hAnsi="Arial" w:cs="Arial"/>
          <w:color w:val="000000" w:themeColor="text1"/>
        </w:rPr>
      </w:pPr>
      <w:r>
        <w:rPr>
          <w:rStyle w:val="normaltextrun"/>
          <w:rFonts w:ascii="Arial" w:hAnsi="Arial" w:cs="Arial"/>
          <w:color w:val="000000" w:themeColor="text1"/>
          <w:shd w:val="clear" w:color="auto" w:fill="FFFFFF"/>
        </w:rPr>
        <w:t xml:space="preserve">Signed by </w:t>
      </w:r>
      <w:r w:rsidR="0069272B">
        <w:rPr>
          <w:rStyle w:val="normaltextrun"/>
          <w:rFonts w:ascii="Arial" w:hAnsi="Arial" w:cs="Arial"/>
          <w:color w:val="000000" w:themeColor="text1"/>
          <w:shd w:val="clear" w:color="auto" w:fill="FFFFFF"/>
        </w:rPr>
        <w:t xml:space="preserve">the </w:t>
      </w:r>
      <w:r>
        <w:rPr>
          <w:rStyle w:val="normaltextrun"/>
          <w:rFonts w:ascii="Arial" w:hAnsi="Arial" w:cs="Arial"/>
          <w:color w:val="000000" w:themeColor="text1"/>
          <w:shd w:val="clear" w:color="auto" w:fill="FFFFFF"/>
        </w:rPr>
        <w:t>Gove</w:t>
      </w:r>
      <w:r w:rsidRPr="000922EE">
        <w:rPr>
          <w:rStyle w:val="normaltextrun"/>
          <w:rFonts w:ascii="Arial" w:hAnsi="Arial" w:cs="Arial"/>
          <w:color w:val="000000" w:themeColor="text1"/>
          <w:shd w:val="clear" w:color="auto" w:fill="FFFFFF"/>
        </w:rPr>
        <w:t>rnor</w:t>
      </w:r>
      <w:r w:rsidR="0069272B">
        <w:rPr>
          <w:rStyle w:val="normaltextrun"/>
          <w:rFonts w:ascii="Arial" w:hAnsi="Arial" w:cs="Arial"/>
          <w:color w:val="000000" w:themeColor="text1"/>
          <w:shd w:val="clear" w:color="auto" w:fill="FFFFFF"/>
        </w:rPr>
        <w:t xml:space="preserve"> on</w:t>
      </w:r>
      <w:r w:rsidR="0069272B" w:rsidRPr="000922EE">
        <w:rPr>
          <w:rStyle w:val="normaltextrun"/>
          <w:rFonts w:ascii="Arial" w:hAnsi="Arial" w:cs="Arial"/>
          <w:color w:val="000000" w:themeColor="text1"/>
          <w:shd w:val="clear" w:color="auto" w:fill="FFFFFF"/>
        </w:rPr>
        <w:t xml:space="preserve"> </w:t>
      </w:r>
      <w:r w:rsidR="001A5046" w:rsidRPr="000922EE">
        <w:rPr>
          <w:rStyle w:val="normaltextrun"/>
          <w:rFonts w:ascii="Arial" w:hAnsi="Arial" w:cs="Arial"/>
          <w:color w:val="000000" w:themeColor="text1"/>
        </w:rPr>
        <w:t>October 8, 2023. Chapter 597, Statutes of 2023.</w:t>
      </w:r>
      <w:r w:rsidR="00A04E77" w:rsidRPr="000922EE">
        <w:rPr>
          <w:rStyle w:val="eop"/>
          <w:rFonts w:ascii="Arial" w:eastAsiaTheme="majorEastAsia" w:hAnsi="Arial" w:cs="Arial"/>
          <w:color w:val="000000" w:themeColor="text1"/>
        </w:rPr>
        <w:t> </w:t>
      </w:r>
    </w:p>
    <w:p w14:paraId="12FD9CA7" w14:textId="59A66B1D" w:rsidR="00A04E77" w:rsidRPr="000922EE" w:rsidRDefault="00A04E77" w:rsidP="00A04E77">
      <w:pPr>
        <w:pStyle w:val="paragraph"/>
        <w:spacing w:before="0" w:beforeAutospacing="0" w:after="240" w:afterAutospacing="0"/>
        <w:textAlignment w:val="baseline"/>
        <w:rPr>
          <w:rFonts w:ascii="Arial" w:hAnsi="Arial" w:cs="Arial"/>
          <w:color w:val="000000" w:themeColor="text1"/>
        </w:rPr>
      </w:pPr>
      <w:r w:rsidRPr="000922EE">
        <w:rPr>
          <w:rStyle w:val="normaltextrun"/>
          <w:rFonts w:ascii="Arial" w:hAnsi="Arial" w:cs="Arial"/>
          <w:b/>
          <w:bCs/>
          <w:color w:val="000000" w:themeColor="text1"/>
        </w:rPr>
        <w:t>SB 348 (Skinner) – Pupil meals</w:t>
      </w:r>
      <w:r w:rsidRPr="000922EE">
        <w:rPr>
          <w:rStyle w:val="eop"/>
          <w:rFonts w:ascii="Arial" w:eastAsiaTheme="majorEastAsia" w:hAnsi="Arial" w:cs="Arial"/>
          <w:color w:val="000000" w:themeColor="text1"/>
        </w:rPr>
        <w:t> </w:t>
      </w:r>
    </w:p>
    <w:p w14:paraId="266F6206" w14:textId="4F6E8A2C" w:rsidR="00A04E77" w:rsidRPr="00F7403F" w:rsidRDefault="00A04E77" w:rsidP="00A04E77">
      <w:pPr>
        <w:pStyle w:val="paragraph"/>
        <w:spacing w:before="0" w:beforeAutospacing="0" w:after="240" w:afterAutospacing="0"/>
        <w:textAlignment w:val="baseline"/>
        <w:rPr>
          <w:rFonts w:ascii="Arial" w:hAnsi="Arial" w:cs="Arial"/>
          <w:color w:val="000000" w:themeColor="text1"/>
        </w:rPr>
      </w:pPr>
      <w:r w:rsidRPr="000922EE">
        <w:rPr>
          <w:rStyle w:val="normaltextrun"/>
          <w:rFonts w:ascii="Arial" w:hAnsi="Arial" w:cs="Arial"/>
          <w:color w:val="000000" w:themeColor="text1"/>
        </w:rPr>
        <w:t xml:space="preserve">This bill </w:t>
      </w:r>
      <w:r w:rsidR="00DA289A" w:rsidRPr="000922EE">
        <w:rPr>
          <w:rFonts w:ascii="Arial" w:hAnsi="Arial" w:cs="Arial"/>
          <w:color w:val="000000" w:themeColor="text1"/>
        </w:rPr>
        <w:t>revise</w:t>
      </w:r>
      <w:r w:rsidR="0069272B">
        <w:rPr>
          <w:rFonts w:ascii="Arial" w:hAnsi="Arial" w:cs="Arial"/>
          <w:color w:val="000000" w:themeColor="text1"/>
        </w:rPr>
        <w:t>s</w:t>
      </w:r>
      <w:r w:rsidR="00DA289A" w:rsidRPr="000922EE">
        <w:rPr>
          <w:rFonts w:ascii="Arial" w:hAnsi="Arial" w:cs="Arial"/>
          <w:color w:val="000000" w:themeColor="text1"/>
        </w:rPr>
        <w:t xml:space="preserve"> and recast</w:t>
      </w:r>
      <w:r w:rsidR="0069272B">
        <w:rPr>
          <w:rFonts w:ascii="Arial" w:hAnsi="Arial" w:cs="Arial"/>
          <w:color w:val="000000" w:themeColor="text1"/>
        </w:rPr>
        <w:t>s</w:t>
      </w:r>
      <w:r w:rsidR="00DA289A" w:rsidRPr="000922EE">
        <w:rPr>
          <w:rFonts w:ascii="Arial" w:hAnsi="Arial" w:cs="Arial"/>
          <w:color w:val="000000" w:themeColor="text1"/>
        </w:rPr>
        <w:t xml:space="preserve"> </w:t>
      </w:r>
      <w:r w:rsidR="00DA289A" w:rsidRPr="00171F75">
        <w:rPr>
          <w:rFonts w:ascii="Arial" w:hAnsi="Arial" w:cs="Arial"/>
          <w:color w:val="000000" w:themeColor="text1"/>
        </w:rPr>
        <w:t xml:space="preserve">provisions regarding school meals for needy pupils, including the provision of </w:t>
      </w:r>
      <w:r w:rsidR="00723F2A" w:rsidRPr="00171F75">
        <w:rPr>
          <w:rFonts w:ascii="Arial" w:hAnsi="Arial" w:cs="Arial"/>
          <w:color w:val="000000" w:themeColor="text1"/>
        </w:rPr>
        <w:t>nutritionally</w:t>
      </w:r>
      <w:r w:rsidR="00DA289A" w:rsidRPr="00171F75">
        <w:rPr>
          <w:rFonts w:ascii="Arial" w:hAnsi="Arial" w:cs="Arial"/>
          <w:color w:val="000000" w:themeColor="text1"/>
        </w:rPr>
        <w:t xml:space="preserve"> adequate breakfast</w:t>
      </w:r>
      <w:r w:rsidR="00DF5C4E">
        <w:rPr>
          <w:rFonts w:ascii="Arial" w:hAnsi="Arial" w:cs="Arial"/>
          <w:color w:val="000000" w:themeColor="text1"/>
        </w:rPr>
        <w:t>s</w:t>
      </w:r>
      <w:r w:rsidR="00DA289A" w:rsidRPr="00171F75">
        <w:rPr>
          <w:rFonts w:ascii="Arial" w:hAnsi="Arial" w:cs="Arial"/>
          <w:color w:val="000000" w:themeColor="text1"/>
        </w:rPr>
        <w:t xml:space="preserve"> and lunch</w:t>
      </w:r>
      <w:r w:rsidR="00DF5C4E">
        <w:rPr>
          <w:rFonts w:ascii="Arial" w:hAnsi="Arial" w:cs="Arial"/>
          <w:color w:val="000000" w:themeColor="text1"/>
        </w:rPr>
        <w:t>es</w:t>
      </w:r>
      <w:r w:rsidR="00DA289A" w:rsidRPr="00171F75">
        <w:rPr>
          <w:rFonts w:ascii="Arial" w:hAnsi="Arial" w:cs="Arial"/>
          <w:color w:val="000000" w:themeColor="text1"/>
        </w:rPr>
        <w:t xml:space="preserve">, free of charge during each school day, to any pupil </w:t>
      </w:r>
      <w:r w:rsidR="00DA289A" w:rsidRPr="00171F75">
        <w:rPr>
          <w:rFonts w:ascii="Arial" w:hAnsi="Arial" w:cs="Arial"/>
        </w:rPr>
        <w:t>who requests a meal</w:t>
      </w:r>
      <w:r w:rsidR="00DA289A" w:rsidRPr="00171F75">
        <w:rPr>
          <w:rStyle w:val="normaltextrun"/>
          <w:rFonts w:ascii="Arial" w:hAnsi="Arial" w:cs="Arial"/>
        </w:rPr>
        <w:t>. The bill require</w:t>
      </w:r>
      <w:r w:rsidR="0069272B">
        <w:rPr>
          <w:rStyle w:val="normaltextrun"/>
          <w:rFonts w:ascii="Arial" w:hAnsi="Arial" w:cs="Arial"/>
        </w:rPr>
        <w:t>s</w:t>
      </w:r>
      <w:r w:rsidR="00DA289A" w:rsidRPr="00171F75">
        <w:rPr>
          <w:rStyle w:val="normaltextrun"/>
          <w:rFonts w:ascii="Arial" w:hAnsi="Arial" w:cs="Arial"/>
        </w:rPr>
        <w:t xml:space="preserve"> CDE </w:t>
      </w:r>
      <w:r w:rsidR="00723F2A" w:rsidRPr="00171F75">
        <w:rPr>
          <w:rFonts w:ascii="Arial" w:hAnsi="Arial" w:cs="Arial"/>
          <w:shd w:val="clear" w:color="auto" w:fill="FFFFFF"/>
        </w:rPr>
        <w:t>to work in partnership with the State Department of Social Services to maximize participation in the federal Summer Electronic Benefit Transfer program</w:t>
      </w:r>
      <w:r w:rsidR="000922EE" w:rsidRPr="00171F75">
        <w:rPr>
          <w:rFonts w:ascii="Arial" w:hAnsi="Arial" w:cs="Arial"/>
          <w:shd w:val="clear" w:color="auto" w:fill="FFFFFF"/>
        </w:rPr>
        <w:t>.</w:t>
      </w:r>
    </w:p>
    <w:p w14:paraId="25F9ECBE" w14:textId="427511F3" w:rsidR="00DF068B" w:rsidRPr="00F7403F" w:rsidRDefault="00DC5574" w:rsidP="00DF068B">
      <w:pPr>
        <w:pStyle w:val="paragraph"/>
        <w:spacing w:before="0" w:beforeAutospacing="0" w:after="240" w:afterAutospacing="0"/>
        <w:textAlignment w:val="baseline"/>
        <w:rPr>
          <w:rFonts w:ascii="Arial" w:hAnsi="Arial" w:cs="Arial"/>
          <w:color w:val="000000" w:themeColor="text1"/>
        </w:rPr>
      </w:pPr>
      <w:r>
        <w:rPr>
          <w:rStyle w:val="eop"/>
          <w:rFonts w:ascii="Arial" w:eastAsiaTheme="majorEastAsia" w:hAnsi="Arial" w:cs="Arial"/>
          <w:i/>
          <w:iCs/>
          <w:color w:val="000000" w:themeColor="text1"/>
        </w:rPr>
        <w:t>Supported</w:t>
      </w:r>
      <w:r w:rsidRPr="00F7403F">
        <w:rPr>
          <w:rStyle w:val="eop"/>
          <w:rFonts w:ascii="Arial" w:eastAsiaTheme="majorEastAsia" w:hAnsi="Arial" w:cs="Arial"/>
          <w:i/>
          <w:iCs/>
          <w:color w:val="000000" w:themeColor="text1"/>
        </w:rPr>
        <w:t xml:space="preserve"> </w:t>
      </w:r>
      <w:r w:rsidR="003E4DA4" w:rsidRPr="00F7403F">
        <w:rPr>
          <w:rStyle w:val="eop"/>
          <w:rFonts w:ascii="Arial" w:eastAsiaTheme="majorEastAsia" w:hAnsi="Arial" w:cs="Arial"/>
          <w:i/>
          <w:color w:val="000000" w:themeColor="text1"/>
        </w:rPr>
        <w:t xml:space="preserve">by SSPI Thurmond </w:t>
      </w:r>
    </w:p>
    <w:p w14:paraId="603C11AF" w14:textId="5EB7A462" w:rsidR="00305973" w:rsidRPr="00F7403F" w:rsidRDefault="000D1994" w:rsidP="008E30F7">
      <w:pPr>
        <w:pStyle w:val="paragraph"/>
        <w:spacing w:before="0" w:beforeAutospacing="0" w:after="240" w:afterAutospacing="0"/>
        <w:textAlignment w:val="baseline"/>
        <w:rPr>
          <w:rFonts w:ascii="Arial" w:hAnsi="Arial" w:cs="Arial"/>
          <w:color w:val="000000" w:themeColor="text1"/>
        </w:rPr>
      </w:pPr>
      <w:r>
        <w:rPr>
          <w:rStyle w:val="normaltextrun"/>
          <w:rFonts w:ascii="Arial" w:hAnsi="Arial" w:cs="Arial"/>
          <w:color w:val="000000" w:themeColor="text1"/>
          <w:shd w:val="clear" w:color="auto" w:fill="FFFFFF"/>
        </w:rPr>
        <w:t xml:space="preserve">Signed by </w:t>
      </w:r>
      <w:r w:rsidR="0069272B">
        <w:rPr>
          <w:rStyle w:val="normaltextrun"/>
          <w:rFonts w:ascii="Arial" w:hAnsi="Arial" w:cs="Arial"/>
          <w:color w:val="000000" w:themeColor="text1"/>
          <w:shd w:val="clear" w:color="auto" w:fill="FFFFFF"/>
        </w:rPr>
        <w:t xml:space="preserve">the </w:t>
      </w:r>
      <w:r>
        <w:rPr>
          <w:rStyle w:val="normaltextrun"/>
          <w:rFonts w:ascii="Arial" w:hAnsi="Arial" w:cs="Arial"/>
          <w:color w:val="000000" w:themeColor="text1"/>
          <w:shd w:val="clear" w:color="auto" w:fill="FFFFFF"/>
        </w:rPr>
        <w:t>Governor</w:t>
      </w:r>
      <w:r w:rsidR="0069272B">
        <w:rPr>
          <w:rStyle w:val="normaltextrun"/>
          <w:rFonts w:ascii="Arial" w:hAnsi="Arial" w:cs="Arial"/>
          <w:color w:val="000000" w:themeColor="text1"/>
          <w:shd w:val="clear" w:color="auto" w:fill="FFFFFF"/>
        </w:rPr>
        <w:t xml:space="preserve"> on </w:t>
      </w:r>
      <w:r w:rsidR="00DA289A">
        <w:rPr>
          <w:rStyle w:val="normaltextrun"/>
          <w:rFonts w:ascii="Arial" w:hAnsi="Arial" w:cs="Arial"/>
          <w:color w:val="000000" w:themeColor="text1"/>
        </w:rPr>
        <w:t xml:space="preserve">October 8, 2023. Chapter </w:t>
      </w:r>
      <w:r w:rsidR="00DA289A">
        <w:rPr>
          <w:rStyle w:val="eop"/>
          <w:rFonts w:ascii="Arial" w:eastAsiaTheme="majorEastAsia" w:hAnsi="Arial" w:cs="Arial"/>
          <w:color w:val="000000" w:themeColor="text1"/>
        </w:rPr>
        <w:t>600, Statutes of 2023.</w:t>
      </w:r>
    </w:p>
    <w:sectPr w:rsidR="00305973" w:rsidRPr="00F7403F" w:rsidSect="00560E3A">
      <w:headerReference w:type="first" r:id="rId17"/>
      <w:pgSz w:w="12240" w:h="15840"/>
      <w:pgMar w:top="720" w:right="1440" w:bottom="1440" w:left="1440" w:header="720"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0CE1DD" w14:textId="77777777" w:rsidR="00107ADE" w:rsidRDefault="00107ADE" w:rsidP="0095038F">
      <w:r>
        <w:separator/>
      </w:r>
    </w:p>
  </w:endnote>
  <w:endnote w:type="continuationSeparator" w:id="0">
    <w:p w14:paraId="0A0A9013" w14:textId="77777777" w:rsidR="00107ADE" w:rsidRDefault="00107ADE" w:rsidP="0095038F">
      <w:r>
        <w:continuationSeparator/>
      </w:r>
    </w:p>
  </w:endnote>
  <w:endnote w:type="continuationNotice" w:id="1">
    <w:p w14:paraId="5E213B87" w14:textId="77777777" w:rsidR="00107ADE" w:rsidRDefault="00107AD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ource Sans Pro">
    <w:charset w:val="00"/>
    <w:family w:val="swiss"/>
    <w:pitch w:val="variable"/>
    <w:sig w:usb0="600002F7" w:usb1="02000001"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764A89" w14:textId="77777777" w:rsidR="00107ADE" w:rsidRDefault="00107ADE" w:rsidP="0095038F">
      <w:r>
        <w:separator/>
      </w:r>
    </w:p>
  </w:footnote>
  <w:footnote w:type="continuationSeparator" w:id="0">
    <w:p w14:paraId="43B0C365" w14:textId="77777777" w:rsidR="00107ADE" w:rsidRDefault="00107ADE" w:rsidP="0095038F">
      <w:r>
        <w:continuationSeparator/>
      </w:r>
    </w:p>
  </w:footnote>
  <w:footnote w:type="continuationNotice" w:id="1">
    <w:p w14:paraId="3EB8D6FA" w14:textId="77777777" w:rsidR="00107ADE" w:rsidRDefault="00107AD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93A050" w14:textId="09D2259F" w:rsidR="00675764" w:rsidRDefault="00675764">
    <w:pPr>
      <w:pStyle w:val="Header"/>
      <w:jc w:val="right"/>
    </w:pPr>
    <w:r>
      <w:t xml:space="preserve">Page </w:t>
    </w:r>
    <w:r>
      <w:rPr>
        <w:b/>
        <w:color w:val="2B579A"/>
        <w:shd w:val="clear" w:color="auto" w:fill="E6E6E6"/>
      </w:rPr>
      <w:fldChar w:fldCharType="begin"/>
    </w:r>
    <w:r>
      <w:rPr>
        <w:b/>
        <w:bCs/>
      </w:rPr>
      <w:instrText xml:space="preserve"> PAGE </w:instrText>
    </w:r>
    <w:r>
      <w:rPr>
        <w:b/>
        <w:color w:val="2B579A"/>
        <w:shd w:val="clear" w:color="auto" w:fill="E6E6E6"/>
      </w:rPr>
      <w:fldChar w:fldCharType="separate"/>
    </w:r>
    <w:r>
      <w:rPr>
        <w:b/>
        <w:bCs/>
        <w:noProof/>
      </w:rPr>
      <w:t>2</w:t>
    </w:r>
    <w:r>
      <w:rPr>
        <w:b/>
        <w:color w:val="2B579A"/>
        <w:shd w:val="clear" w:color="auto" w:fill="E6E6E6"/>
      </w:rPr>
      <w:fldChar w:fldCharType="end"/>
    </w:r>
    <w:r>
      <w:t xml:space="preserve"> of </w:t>
    </w:r>
    <w:r>
      <w:rPr>
        <w:b/>
        <w:color w:val="2B579A"/>
        <w:shd w:val="clear" w:color="auto" w:fill="E6E6E6"/>
      </w:rPr>
      <w:fldChar w:fldCharType="begin"/>
    </w:r>
    <w:r>
      <w:rPr>
        <w:b/>
        <w:bCs/>
      </w:rPr>
      <w:instrText xml:space="preserve"> NUMPAGES  </w:instrText>
    </w:r>
    <w:r>
      <w:rPr>
        <w:b/>
        <w:color w:val="2B579A"/>
        <w:shd w:val="clear" w:color="auto" w:fill="E6E6E6"/>
      </w:rPr>
      <w:fldChar w:fldCharType="separate"/>
    </w:r>
    <w:r>
      <w:rPr>
        <w:b/>
        <w:bCs/>
        <w:noProof/>
      </w:rPr>
      <w:t>21</w:t>
    </w:r>
    <w:r>
      <w:rPr>
        <w:b/>
        <w:color w:val="2B579A"/>
        <w:shd w:val="clear" w:color="auto" w:fill="E6E6E6"/>
      </w:rPr>
      <w:fldChar w:fldCharType="end"/>
    </w:r>
  </w:p>
  <w:p w14:paraId="1193A051" w14:textId="77777777" w:rsidR="00675764" w:rsidRPr="00A756A8" w:rsidRDefault="00675764" w:rsidP="00A756A8">
    <w:pPr>
      <w:pStyle w:val="Header"/>
      <w:jc w:val="right"/>
      <w:rPr>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sz w:val="18"/>
        <w:szCs w:val="18"/>
      </w:rPr>
      <w:id w:val="-1318336367"/>
      <w:docPartObj>
        <w:docPartGallery w:val="Page Numbers (Top of Page)"/>
        <w:docPartUnique/>
      </w:docPartObj>
    </w:sdtPr>
    <w:sdtEndPr>
      <w:rPr>
        <w:rFonts w:cs="Arial"/>
        <w:sz w:val="24"/>
        <w:szCs w:val="24"/>
      </w:rPr>
    </w:sdtEndPr>
    <w:sdtContent>
      <w:p w14:paraId="1193A052" w14:textId="08F70F5B" w:rsidR="00675764" w:rsidRPr="00A859CA" w:rsidRDefault="00675764" w:rsidP="00517848">
        <w:pPr>
          <w:pStyle w:val="Header"/>
          <w:jc w:val="right"/>
          <w:rPr>
            <w:szCs w:val="18"/>
          </w:rPr>
        </w:pPr>
        <w:r w:rsidRPr="00A859CA">
          <w:rPr>
            <w:szCs w:val="18"/>
          </w:rPr>
          <w:t>memo-exec-gad-</w:t>
        </w:r>
        <w:r w:rsidR="00755FD5">
          <w:rPr>
            <w:szCs w:val="18"/>
          </w:rPr>
          <w:t>oct</w:t>
        </w:r>
        <w:r w:rsidR="00004603">
          <w:rPr>
            <w:szCs w:val="18"/>
          </w:rPr>
          <w:t>23</w:t>
        </w:r>
        <w:r w:rsidRPr="00A859CA">
          <w:rPr>
            <w:szCs w:val="18"/>
          </w:rPr>
          <w:t>item0</w:t>
        </w:r>
        <w:r w:rsidR="00004603">
          <w:rPr>
            <w:szCs w:val="18"/>
          </w:rPr>
          <w:t>1</w:t>
        </w:r>
      </w:p>
      <w:p w14:paraId="1193A053" w14:textId="77777777" w:rsidR="00675764" w:rsidRPr="00A859CA" w:rsidRDefault="00675764">
        <w:pPr>
          <w:pStyle w:val="Header"/>
          <w:jc w:val="right"/>
          <w:rPr>
            <w:szCs w:val="18"/>
          </w:rPr>
        </w:pPr>
        <w:r w:rsidRPr="00A859CA">
          <w:rPr>
            <w:szCs w:val="18"/>
          </w:rPr>
          <w:t>Attachment 1</w:t>
        </w:r>
      </w:p>
      <w:p w14:paraId="1193A054" w14:textId="493BB257" w:rsidR="00675764" w:rsidRPr="00E560AE" w:rsidRDefault="00675764" w:rsidP="00831C6F">
        <w:pPr>
          <w:spacing w:after="120"/>
          <w:jc w:val="right"/>
          <w:rPr>
            <w:rFonts w:ascii="Arial" w:hAnsi="Arial" w:cs="Arial"/>
          </w:rPr>
        </w:pPr>
        <w:r w:rsidRPr="00E560AE">
          <w:rPr>
            <w:rFonts w:ascii="Arial" w:hAnsi="Arial" w:cs="Arial"/>
          </w:rPr>
          <w:t xml:space="preserve">Page </w:t>
        </w:r>
        <w:r w:rsidRPr="00E560AE">
          <w:rPr>
            <w:rFonts w:ascii="Arial" w:hAnsi="Arial" w:cs="Arial"/>
          </w:rPr>
          <w:fldChar w:fldCharType="begin"/>
        </w:r>
        <w:r w:rsidRPr="00E560AE">
          <w:rPr>
            <w:rFonts w:ascii="Arial" w:hAnsi="Arial" w:cs="Arial"/>
          </w:rPr>
          <w:instrText xml:space="preserve"> PAGE </w:instrText>
        </w:r>
        <w:r w:rsidRPr="00E560AE">
          <w:rPr>
            <w:rFonts w:ascii="Arial" w:hAnsi="Arial" w:cs="Arial"/>
          </w:rPr>
          <w:fldChar w:fldCharType="separate"/>
        </w:r>
        <w:r w:rsidRPr="00E560AE">
          <w:rPr>
            <w:rFonts w:ascii="Arial" w:hAnsi="Arial" w:cs="Arial"/>
          </w:rPr>
          <w:t>20</w:t>
        </w:r>
        <w:r w:rsidRPr="00E560AE">
          <w:rPr>
            <w:rFonts w:ascii="Arial" w:hAnsi="Arial" w:cs="Arial"/>
          </w:rPr>
          <w:fldChar w:fldCharType="end"/>
        </w:r>
        <w:r w:rsidRPr="00E560AE">
          <w:rPr>
            <w:rFonts w:ascii="Arial" w:hAnsi="Arial" w:cs="Arial"/>
          </w:rPr>
          <w:t xml:space="preserve"> of </w:t>
        </w:r>
        <w:r w:rsidR="006F3EB8" w:rsidRPr="00E560AE">
          <w:rPr>
            <w:rFonts w:ascii="Arial" w:hAnsi="Arial" w:cs="Arial"/>
          </w:rPr>
          <w:t>1</w:t>
        </w:r>
        <w:r w:rsidR="00E1791A">
          <w:rPr>
            <w:rFonts w:ascii="Arial" w:hAnsi="Arial" w:cs="Arial"/>
          </w:rPr>
          <w:t>3</w: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93A057" w14:textId="223C402E" w:rsidR="00675764" w:rsidRDefault="00675764" w:rsidP="00560E3A">
    <w:pPr>
      <w:pStyle w:val="Header"/>
      <w:spacing w:after="240"/>
      <w:jc w:val="right"/>
      <w:rPr>
        <w:sz w:val="18"/>
        <w:szCs w:val="18"/>
      </w:rPr>
    </w:pPr>
    <w:r w:rsidRPr="00560E3A">
      <w:rPr>
        <w:szCs w:val="18"/>
      </w:rPr>
      <w:t>memo-exec-gad-</w:t>
    </w:r>
    <w:r w:rsidR="000922EE">
      <w:rPr>
        <w:szCs w:val="18"/>
      </w:rPr>
      <w:t>oct</w:t>
    </w:r>
    <w:r w:rsidR="00933663">
      <w:rPr>
        <w:szCs w:val="18"/>
      </w:rPr>
      <w:t>23</w:t>
    </w:r>
    <w:r w:rsidRPr="00560E3A">
      <w:rPr>
        <w:szCs w:val="18"/>
      </w:rPr>
      <w:t>item</w:t>
    </w:r>
    <w:r w:rsidR="00EF1291">
      <w:rPr>
        <w:szCs w:val="18"/>
      </w:rPr>
      <w:t>01</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04B35A" w14:textId="3B099CF9" w:rsidR="00675764" w:rsidRPr="00A859CA" w:rsidRDefault="00675764" w:rsidP="00560E3A">
    <w:pPr>
      <w:pStyle w:val="Header"/>
      <w:jc w:val="right"/>
      <w:rPr>
        <w:szCs w:val="18"/>
      </w:rPr>
    </w:pPr>
    <w:r w:rsidRPr="00A859CA">
      <w:rPr>
        <w:szCs w:val="18"/>
      </w:rPr>
      <w:t>memo-exec-gad-</w:t>
    </w:r>
    <w:r w:rsidR="000922EE">
      <w:rPr>
        <w:szCs w:val="18"/>
      </w:rPr>
      <w:t>oc</w:t>
    </w:r>
    <w:r w:rsidR="00933663">
      <w:rPr>
        <w:szCs w:val="18"/>
      </w:rPr>
      <w:t>23</w:t>
    </w:r>
    <w:r w:rsidRPr="00A859CA">
      <w:rPr>
        <w:szCs w:val="18"/>
      </w:rPr>
      <w:t>item0</w:t>
    </w:r>
    <w:r w:rsidR="00004603">
      <w:rPr>
        <w:szCs w:val="18"/>
      </w:rPr>
      <w:t>1</w:t>
    </w:r>
  </w:p>
  <w:p w14:paraId="3F6154EB" w14:textId="77777777" w:rsidR="00675764" w:rsidRPr="00A859CA" w:rsidRDefault="00675764" w:rsidP="00560E3A">
    <w:pPr>
      <w:pStyle w:val="Header"/>
      <w:jc w:val="right"/>
      <w:rPr>
        <w:szCs w:val="18"/>
      </w:rPr>
    </w:pPr>
    <w:r w:rsidRPr="00A859CA">
      <w:rPr>
        <w:szCs w:val="18"/>
      </w:rPr>
      <w:t>Attachment 1</w:t>
    </w:r>
  </w:p>
  <w:p w14:paraId="67CF9625" w14:textId="366C2797" w:rsidR="00675764" w:rsidRPr="00E560AE" w:rsidRDefault="00675764" w:rsidP="00E560AE">
    <w:pPr>
      <w:jc w:val="right"/>
      <w:rPr>
        <w:rFonts w:ascii="Arial" w:hAnsi="Arial" w:cs="Arial"/>
      </w:rPr>
    </w:pPr>
    <w:r w:rsidRPr="000D1994">
      <w:rPr>
        <w:rFonts w:ascii="Arial" w:hAnsi="Arial" w:cs="Arial"/>
      </w:rPr>
      <w:t xml:space="preserve">Page </w:t>
    </w:r>
    <w:r w:rsidRPr="000D1994">
      <w:rPr>
        <w:rFonts w:ascii="Arial" w:hAnsi="Arial" w:cs="Arial"/>
      </w:rPr>
      <w:fldChar w:fldCharType="begin"/>
    </w:r>
    <w:r w:rsidRPr="000D1994">
      <w:rPr>
        <w:rFonts w:ascii="Arial" w:hAnsi="Arial" w:cs="Arial"/>
      </w:rPr>
      <w:instrText xml:space="preserve"> PAGE </w:instrText>
    </w:r>
    <w:r w:rsidRPr="000D1994">
      <w:rPr>
        <w:rFonts w:ascii="Arial" w:hAnsi="Arial" w:cs="Arial"/>
      </w:rPr>
      <w:fldChar w:fldCharType="separate"/>
    </w:r>
    <w:r w:rsidRPr="000D1994">
      <w:rPr>
        <w:rFonts w:ascii="Arial" w:hAnsi="Arial" w:cs="Arial"/>
      </w:rPr>
      <w:t>1</w:t>
    </w:r>
    <w:r w:rsidRPr="000D1994">
      <w:rPr>
        <w:rFonts w:ascii="Arial" w:hAnsi="Arial" w:cs="Arial"/>
      </w:rPr>
      <w:fldChar w:fldCharType="end"/>
    </w:r>
    <w:r w:rsidRPr="000D1994">
      <w:rPr>
        <w:rFonts w:ascii="Arial" w:hAnsi="Arial" w:cs="Arial"/>
      </w:rPr>
      <w:t xml:space="preserve"> of </w:t>
    </w:r>
    <w:r w:rsidR="00731507" w:rsidRPr="000D1994">
      <w:rPr>
        <w:rFonts w:ascii="Arial" w:hAnsi="Arial" w:cs="Arial"/>
      </w:rPr>
      <w:t>1</w:t>
    </w:r>
    <w:r w:rsidR="008D7217">
      <w:rPr>
        <w:rFonts w:ascii="Arial" w:hAnsi="Arial" w:cs="Arial"/>
      </w:rPr>
      <w:t>3</w:t>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34C1F1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992282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E5EB8B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9FD0919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73ECA48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0EC9B1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2B4E9D3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D22E3F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F1E0BB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99CD23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E6C064B"/>
    <w:multiLevelType w:val="hybridMultilevel"/>
    <w:tmpl w:val="51905454"/>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1" w15:restartNumberingAfterBreak="0">
    <w:nsid w:val="105B21ED"/>
    <w:multiLevelType w:val="hybridMultilevel"/>
    <w:tmpl w:val="7046CD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39F68D4"/>
    <w:multiLevelType w:val="hybridMultilevel"/>
    <w:tmpl w:val="E4DEB8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754286C"/>
    <w:multiLevelType w:val="hybridMultilevel"/>
    <w:tmpl w:val="7DFCB690"/>
    <w:lvl w:ilvl="0" w:tplc="63BA2E6E">
      <w:start w:val="1"/>
      <w:numFmt w:val="upperLetter"/>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54D3852"/>
    <w:multiLevelType w:val="hybridMultilevel"/>
    <w:tmpl w:val="B896E9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AC040F1"/>
    <w:multiLevelType w:val="hybridMultilevel"/>
    <w:tmpl w:val="22FEE0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C476452"/>
    <w:multiLevelType w:val="hybridMultilevel"/>
    <w:tmpl w:val="CC8E12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12341EF"/>
    <w:multiLevelType w:val="hybridMultilevel"/>
    <w:tmpl w:val="3E70CC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EEF09AC"/>
    <w:multiLevelType w:val="hybridMultilevel"/>
    <w:tmpl w:val="5D96D8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91B5F8C"/>
    <w:multiLevelType w:val="hybridMultilevel"/>
    <w:tmpl w:val="A1CEC9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7523B9D"/>
    <w:multiLevelType w:val="hybridMultilevel"/>
    <w:tmpl w:val="39E0A4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790672F"/>
    <w:multiLevelType w:val="hybridMultilevel"/>
    <w:tmpl w:val="6FA237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914161E"/>
    <w:multiLevelType w:val="hybridMultilevel"/>
    <w:tmpl w:val="57222F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63D1234D"/>
    <w:multiLevelType w:val="hybridMultilevel"/>
    <w:tmpl w:val="CF2E99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6642476D"/>
    <w:multiLevelType w:val="hybridMultilevel"/>
    <w:tmpl w:val="5D0AD0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6F21DB3"/>
    <w:multiLevelType w:val="hybridMultilevel"/>
    <w:tmpl w:val="0EB0C7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979058B"/>
    <w:multiLevelType w:val="hybridMultilevel"/>
    <w:tmpl w:val="B52014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B5441F5"/>
    <w:multiLevelType w:val="hybridMultilevel"/>
    <w:tmpl w:val="3C445056"/>
    <w:lvl w:ilvl="0" w:tplc="631A6CC8">
      <w:start w:val="1"/>
      <w:numFmt w:val="bullet"/>
      <w:lvlText w:val=""/>
      <w:lvlJc w:val="left"/>
      <w:pPr>
        <w:ind w:left="720" w:hanging="360"/>
      </w:pPr>
      <w:rPr>
        <w:rFonts w:ascii="Symbol" w:hAnsi="Symbol" w:hint="default"/>
      </w:rPr>
    </w:lvl>
    <w:lvl w:ilvl="1" w:tplc="94EA6E58">
      <w:start w:val="1"/>
      <w:numFmt w:val="bullet"/>
      <w:lvlText w:val="o"/>
      <w:lvlJc w:val="left"/>
      <w:pPr>
        <w:ind w:left="1440" w:hanging="360"/>
      </w:pPr>
      <w:rPr>
        <w:rFonts w:ascii="Courier New" w:hAnsi="Courier New" w:hint="default"/>
      </w:rPr>
    </w:lvl>
    <w:lvl w:ilvl="2" w:tplc="A1DCFD84">
      <w:start w:val="1"/>
      <w:numFmt w:val="bullet"/>
      <w:lvlText w:val=""/>
      <w:lvlJc w:val="left"/>
      <w:pPr>
        <w:ind w:left="2160" w:hanging="360"/>
      </w:pPr>
      <w:rPr>
        <w:rFonts w:ascii="Wingdings" w:hAnsi="Wingdings" w:hint="default"/>
      </w:rPr>
    </w:lvl>
    <w:lvl w:ilvl="3" w:tplc="426A6AAE">
      <w:start w:val="1"/>
      <w:numFmt w:val="bullet"/>
      <w:lvlText w:val=""/>
      <w:lvlJc w:val="left"/>
      <w:pPr>
        <w:ind w:left="2880" w:hanging="360"/>
      </w:pPr>
      <w:rPr>
        <w:rFonts w:ascii="Symbol" w:hAnsi="Symbol" w:hint="default"/>
      </w:rPr>
    </w:lvl>
    <w:lvl w:ilvl="4" w:tplc="3250B56E">
      <w:start w:val="1"/>
      <w:numFmt w:val="bullet"/>
      <w:lvlText w:val="o"/>
      <w:lvlJc w:val="left"/>
      <w:pPr>
        <w:ind w:left="3600" w:hanging="360"/>
      </w:pPr>
      <w:rPr>
        <w:rFonts w:ascii="Courier New" w:hAnsi="Courier New" w:hint="default"/>
      </w:rPr>
    </w:lvl>
    <w:lvl w:ilvl="5" w:tplc="AB10F8E4">
      <w:start w:val="1"/>
      <w:numFmt w:val="bullet"/>
      <w:lvlText w:val=""/>
      <w:lvlJc w:val="left"/>
      <w:pPr>
        <w:ind w:left="4320" w:hanging="360"/>
      </w:pPr>
      <w:rPr>
        <w:rFonts w:ascii="Wingdings" w:hAnsi="Wingdings" w:hint="default"/>
      </w:rPr>
    </w:lvl>
    <w:lvl w:ilvl="6" w:tplc="F834ACF6">
      <w:start w:val="1"/>
      <w:numFmt w:val="bullet"/>
      <w:lvlText w:val=""/>
      <w:lvlJc w:val="left"/>
      <w:pPr>
        <w:ind w:left="5040" w:hanging="360"/>
      </w:pPr>
      <w:rPr>
        <w:rFonts w:ascii="Symbol" w:hAnsi="Symbol" w:hint="default"/>
      </w:rPr>
    </w:lvl>
    <w:lvl w:ilvl="7" w:tplc="ED100DA0">
      <w:start w:val="1"/>
      <w:numFmt w:val="bullet"/>
      <w:lvlText w:val="o"/>
      <w:lvlJc w:val="left"/>
      <w:pPr>
        <w:ind w:left="5760" w:hanging="360"/>
      </w:pPr>
      <w:rPr>
        <w:rFonts w:ascii="Courier New" w:hAnsi="Courier New" w:hint="default"/>
      </w:rPr>
    </w:lvl>
    <w:lvl w:ilvl="8" w:tplc="1E6A40FA">
      <w:start w:val="1"/>
      <w:numFmt w:val="bullet"/>
      <w:lvlText w:val=""/>
      <w:lvlJc w:val="left"/>
      <w:pPr>
        <w:ind w:left="6480" w:hanging="360"/>
      </w:pPr>
      <w:rPr>
        <w:rFonts w:ascii="Wingdings" w:hAnsi="Wingdings" w:hint="default"/>
      </w:rPr>
    </w:lvl>
  </w:abstractNum>
  <w:abstractNum w:abstractNumId="28" w15:restartNumberingAfterBreak="0">
    <w:nsid w:val="70F07946"/>
    <w:multiLevelType w:val="hybridMultilevel"/>
    <w:tmpl w:val="1DF6F1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6B01D18"/>
    <w:multiLevelType w:val="hybridMultilevel"/>
    <w:tmpl w:val="8D8821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790E5D54"/>
    <w:multiLevelType w:val="hybridMultilevel"/>
    <w:tmpl w:val="49604016"/>
    <w:lvl w:ilvl="0" w:tplc="F6DE53E2">
      <w:start w:val="1"/>
      <w:numFmt w:val="bullet"/>
      <w:lvlText w:val=""/>
      <w:lvlJc w:val="left"/>
      <w:pPr>
        <w:ind w:left="720" w:hanging="360"/>
      </w:pPr>
      <w:rPr>
        <w:rFonts w:ascii="Symbol" w:hAnsi="Symbol" w:hint="default"/>
      </w:rPr>
    </w:lvl>
    <w:lvl w:ilvl="1" w:tplc="7452CD6A">
      <w:start w:val="1"/>
      <w:numFmt w:val="bullet"/>
      <w:lvlText w:val="o"/>
      <w:lvlJc w:val="left"/>
      <w:pPr>
        <w:ind w:left="1440" w:hanging="360"/>
      </w:pPr>
      <w:rPr>
        <w:rFonts w:ascii="Courier New" w:hAnsi="Courier New" w:hint="default"/>
      </w:rPr>
    </w:lvl>
    <w:lvl w:ilvl="2" w:tplc="FF12072E">
      <w:start w:val="1"/>
      <w:numFmt w:val="bullet"/>
      <w:lvlText w:val=""/>
      <w:lvlJc w:val="left"/>
      <w:pPr>
        <w:ind w:left="2160" w:hanging="360"/>
      </w:pPr>
      <w:rPr>
        <w:rFonts w:ascii="Wingdings" w:hAnsi="Wingdings" w:hint="default"/>
      </w:rPr>
    </w:lvl>
    <w:lvl w:ilvl="3" w:tplc="B2586000">
      <w:start w:val="1"/>
      <w:numFmt w:val="bullet"/>
      <w:lvlText w:val=""/>
      <w:lvlJc w:val="left"/>
      <w:pPr>
        <w:ind w:left="2880" w:hanging="360"/>
      </w:pPr>
      <w:rPr>
        <w:rFonts w:ascii="Symbol" w:hAnsi="Symbol" w:hint="default"/>
      </w:rPr>
    </w:lvl>
    <w:lvl w:ilvl="4" w:tplc="7B3AFA44">
      <w:start w:val="1"/>
      <w:numFmt w:val="bullet"/>
      <w:lvlText w:val="o"/>
      <w:lvlJc w:val="left"/>
      <w:pPr>
        <w:ind w:left="3600" w:hanging="360"/>
      </w:pPr>
      <w:rPr>
        <w:rFonts w:ascii="Courier New" w:hAnsi="Courier New" w:hint="default"/>
      </w:rPr>
    </w:lvl>
    <w:lvl w:ilvl="5" w:tplc="C504CA8C">
      <w:start w:val="1"/>
      <w:numFmt w:val="bullet"/>
      <w:lvlText w:val=""/>
      <w:lvlJc w:val="left"/>
      <w:pPr>
        <w:ind w:left="4320" w:hanging="360"/>
      </w:pPr>
      <w:rPr>
        <w:rFonts w:ascii="Wingdings" w:hAnsi="Wingdings" w:hint="default"/>
      </w:rPr>
    </w:lvl>
    <w:lvl w:ilvl="6" w:tplc="F5FA388A">
      <w:start w:val="1"/>
      <w:numFmt w:val="bullet"/>
      <w:lvlText w:val=""/>
      <w:lvlJc w:val="left"/>
      <w:pPr>
        <w:ind w:left="5040" w:hanging="360"/>
      </w:pPr>
      <w:rPr>
        <w:rFonts w:ascii="Symbol" w:hAnsi="Symbol" w:hint="default"/>
      </w:rPr>
    </w:lvl>
    <w:lvl w:ilvl="7" w:tplc="7DD241CC">
      <w:start w:val="1"/>
      <w:numFmt w:val="bullet"/>
      <w:lvlText w:val="o"/>
      <w:lvlJc w:val="left"/>
      <w:pPr>
        <w:ind w:left="5760" w:hanging="360"/>
      </w:pPr>
      <w:rPr>
        <w:rFonts w:ascii="Courier New" w:hAnsi="Courier New" w:hint="default"/>
      </w:rPr>
    </w:lvl>
    <w:lvl w:ilvl="8" w:tplc="BF989A02">
      <w:start w:val="1"/>
      <w:numFmt w:val="bullet"/>
      <w:lvlText w:val=""/>
      <w:lvlJc w:val="left"/>
      <w:pPr>
        <w:ind w:left="6480" w:hanging="360"/>
      </w:pPr>
      <w:rPr>
        <w:rFonts w:ascii="Wingdings" w:hAnsi="Wingdings" w:hint="default"/>
      </w:rPr>
    </w:lvl>
  </w:abstractNum>
  <w:num w:numId="1" w16cid:durableId="1353216652">
    <w:abstractNumId w:val="30"/>
  </w:num>
  <w:num w:numId="2" w16cid:durableId="244530577">
    <w:abstractNumId w:val="27"/>
  </w:num>
  <w:num w:numId="3" w16cid:durableId="2080051997">
    <w:abstractNumId w:val="10"/>
  </w:num>
  <w:num w:numId="4" w16cid:durableId="1924531013">
    <w:abstractNumId w:val="28"/>
  </w:num>
  <w:num w:numId="5" w16cid:durableId="1537153786">
    <w:abstractNumId w:val="13"/>
  </w:num>
  <w:num w:numId="6" w16cid:durableId="819730917">
    <w:abstractNumId w:val="18"/>
  </w:num>
  <w:num w:numId="7" w16cid:durableId="1866096908">
    <w:abstractNumId w:val="21"/>
  </w:num>
  <w:num w:numId="8" w16cid:durableId="1478112528">
    <w:abstractNumId w:val="19"/>
  </w:num>
  <w:num w:numId="9" w16cid:durableId="2112578352">
    <w:abstractNumId w:val="29"/>
  </w:num>
  <w:num w:numId="10" w16cid:durableId="846948160">
    <w:abstractNumId w:val="20"/>
  </w:num>
  <w:num w:numId="11" w16cid:durableId="1986354374">
    <w:abstractNumId w:val="12"/>
  </w:num>
  <w:num w:numId="12" w16cid:durableId="1076514965">
    <w:abstractNumId w:val="24"/>
  </w:num>
  <w:num w:numId="13" w16cid:durableId="334966968">
    <w:abstractNumId w:val="11"/>
  </w:num>
  <w:num w:numId="14" w16cid:durableId="1263995070">
    <w:abstractNumId w:val="14"/>
  </w:num>
  <w:num w:numId="15" w16cid:durableId="814565053">
    <w:abstractNumId w:val="16"/>
  </w:num>
  <w:num w:numId="16" w16cid:durableId="407338724">
    <w:abstractNumId w:val="15"/>
  </w:num>
  <w:num w:numId="17" w16cid:durableId="1155727693">
    <w:abstractNumId w:val="17"/>
  </w:num>
  <w:num w:numId="18" w16cid:durableId="1118912264">
    <w:abstractNumId w:val="26"/>
  </w:num>
  <w:num w:numId="19" w16cid:durableId="1507092867">
    <w:abstractNumId w:val="23"/>
  </w:num>
  <w:num w:numId="20" w16cid:durableId="1026173137">
    <w:abstractNumId w:val="22"/>
  </w:num>
  <w:num w:numId="21" w16cid:durableId="1282297186">
    <w:abstractNumId w:val="9"/>
  </w:num>
  <w:num w:numId="22" w16cid:durableId="1700743572">
    <w:abstractNumId w:val="7"/>
  </w:num>
  <w:num w:numId="23" w16cid:durableId="1220828021">
    <w:abstractNumId w:val="6"/>
  </w:num>
  <w:num w:numId="24" w16cid:durableId="148985761">
    <w:abstractNumId w:val="5"/>
  </w:num>
  <w:num w:numId="25" w16cid:durableId="1597058126">
    <w:abstractNumId w:val="4"/>
  </w:num>
  <w:num w:numId="26" w16cid:durableId="325742540">
    <w:abstractNumId w:val="8"/>
  </w:num>
  <w:num w:numId="27" w16cid:durableId="71974992">
    <w:abstractNumId w:val="3"/>
  </w:num>
  <w:num w:numId="28" w16cid:durableId="1403523213">
    <w:abstractNumId w:val="2"/>
  </w:num>
  <w:num w:numId="29" w16cid:durableId="1946036753">
    <w:abstractNumId w:val="1"/>
  </w:num>
  <w:num w:numId="30" w16cid:durableId="1709061940">
    <w:abstractNumId w:val="0"/>
  </w:num>
  <w:num w:numId="31" w16cid:durableId="181286395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7A96"/>
    <w:rsid w:val="000020A6"/>
    <w:rsid w:val="00004107"/>
    <w:rsid w:val="00004496"/>
    <w:rsid w:val="00004603"/>
    <w:rsid w:val="0000646D"/>
    <w:rsid w:val="000130D7"/>
    <w:rsid w:val="0001547A"/>
    <w:rsid w:val="00015A56"/>
    <w:rsid w:val="00016425"/>
    <w:rsid w:val="00021F2F"/>
    <w:rsid w:val="00025BFD"/>
    <w:rsid w:val="00026261"/>
    <w:rsid w:val="000270F5"/>
    <w:rsid w:val="00027FA0"/>
    <w:rsid w:val="00033B48"/>
    <w:rsid w:val="00034A0E"/>
    <w:rsid w:val="000402A8"/>
    <w:rsid w:val="00045C91"/>
    <w:rsid w:val="00051276"/>
    <w:rsid w:val="0005303C"/>
    <w:rsid w:val="00053B2A"/>
    <w:rsid w:val="00054DED"/>
    <w:rsid w:val="00056E83"/>
    <w:rsid w:val="00057A96"/>
    <w:rsid w:val="0006214C"/>
    <w:rsid w:val="00062364"/>
    <w:rsid w:val="0007123C"/>
    <w:rsid w:val="00072B0D"/>
    <w:rsid w:val="00077319"/>
    <w:rsid w:val="0007785F"/>
    <w:rsid w:val="00077927"/>
    <w:rsid w:val="00080772"/>
    <w:rsid w:val="0008134D"/>
    <w:rsid w:val="00083DBA"/>
    <w:rsid w:val="000905D8"/>
    <w:rsid w:val="00090F37"/>
    <w:rsid w:val="00091884"/>
    <w:rsid w:val="000922EE"/>
    <w:rsid w:val="00092B53"/>
    <w:rsid w:val="00094CFE"/>
    <w:rsid w:val="000A06DC"/>
    <w:rsid w:val="000A30C4"/>
    <w:rsid w:val="000A61EF"/>
    <w:rsid w:val="000A72A5"/>
    <w:rsid w:val="000B083B"/>
    <w:rsid w:val="000C139F"/>
    <w:rsid w:val="000C1A3B"/>
    <w:rsid w:val="000C3DBA"/>
    <w:rsid w:val="000C3F98"/>
    <w:rsid w:val="000C4778"/>
    <w:rsid w:val="000C4E84"/>
    <w:rsid w:val="000C4F75"/>
    <w:rsid w:val="000C5918"/>
    <w:rsid w:val="000D0584"/>
    <w:rsid w:val="000D1994"/>
    <w:rsid w:val="000D23C7"/>
    <w:rsid w:val="000D678A"/>
    <w:rsid w:val="000E06D5"/>
    <w:rsid w:val="000E3836"/>
    <w:rsid w:val="000E3B36"/>
    <w:rsid w:val="000E6F1F"/>
    <w:rsid w:val="000E7013"/>
    <w:rsid w:val="000F40CF"/>
    <w:rsid w:val="000F4A8D"/>
    <w:rsid w:val="000F5A96"/>
    <w:rsid w:val="000F74EB"/>
    <w:rsid w:val="00100C17"/>
    <w:rsid w:val="00103782"/>
    <w:rsid w:val="001047C4"/>
    <w:rsid w:val="00105418"/>
    <w:rsid w:val="001075B7"/>
    <w:rsid w:val="00107ADE"/>
    <w:rsid w:val="00112963"/>
    <w:rsid w:val="001145B7"/>
    <w:rsid w:val="00121C3C"/>
    <w:rsid w:val="00122A0C"/>
    <w:rsid w:val="001236A9"/>
    <w:rsid w:val="00123E94"/>
    <w:rsid w:val="0012528E"/>
    <w:rsid w:val="00125B7F"/>
    <w:rsid w:val="00130E64"/>
    <w:rsid w:val="00131016"/>
    <w:rsid w:val="001333F2"/>
    <w:rsid w:val="0013582B"/>
    <w:rsid w:val="00140005"/>
    <w:rsid w:val="001461B1"/>
    <w:rsid w:val="00150E12"/>
    <w:rsid w:val="0015320D"/>
    <w:rsid w:val="00157340"/>
    <w:rsid w:val="0016173B"/>
    <w:rsid w:val="00163CF9"/>
    <w:rsid w:val="00163E8A"/>
    <w:rsid w:val="001642D2"/>
    <w:rsid w:val="001648E9"/>
    <w:rsid w:val="0016788E"/>
    <w:rsid w:val="00167AC0"/>
    <w:rsid w:val="00171F75"/>
    <w:rsid w:val="001744C6"/>
    <w:rsid w:val="001750C8"/>
    <w:rsid w:val="00176605"/>
    <w:rsid w:val="0017755B"/>
    <w:rsid w:val="00180ED2"/>
    <w:rsid w:val="00182A13"/>
    <w:rsid w:val="00183849"/>
    <w:rsid w:val="00184DEF"/>
    <w:rsid w:val="00184E77"/>
    <w:rsid w:val="0018676D"/>
    <w:rsid w:val="001868BA"/>
    <w:rsid w:val="00190E15"/>
    <w:rsid w:val="00192968"/>
    <w:rsid w:val="001963DB"/>
    <w:rsid w:val="001A0E70"/>
    <w:rsid w:val="001A5046"/>
    <w:rsid w:val="001A6C7C"/>
    <w:rsid w:val="001B2031"/>
    <w:rsid w:val="001B2AD4"/>
    <w:rsid w:val="001B4BD5"/>
    <w:rsid w:val="001C1693"/>
    <w:rsid w:val="001C3290"/>
    <w:rsid w:val="001C4BE9"/>
    <w:rsid w:val="001C5025"/>
    <w:rsid w:val="001C65EA"/>
    <w:rsid w:val="001D3255"/>
    <w:rsid w:val="001E02DB"/>
    <w:rsid w:val="001E18E6"/>
    <w:rsid w:val="001E6A09"/>
    <w:rsid w:val="00203B6F"/>
    <w:rsid w:val="00204685"/>
    <w:rsid w:val="00207845"/>
    <w:rsid w:val="00211FCE"/>
    <w:rsid w:val="00213636"/>
    <w:rsid w:val="00213E28"/>
    <w:rsid w:val="002149D1"/>
    <w:rsid w:val="0021566F"/>
    <w:rsid w:val="002167F3"/>
    <w:rsid w:val="00222499"/>
    <w:rsid w:val="002226E9"/>
    <w:rsid w:val="00223F86"/>
    <w:rsid w:val="002249CD"/>
    <w:rsid w:val="00226F11"/>
    <w:rsid w:val="00233732"/>
    <w:rsid w:val="002345C8"/>
    <w:rsid w:val="00234BB0"/>
    <w:rsid w:val="00236D05"/>
    <w:rsid w:val="002408E4"/>
    <w:rsid w:val="00242F7B"/>
    <w:rsid w:val="002469C5"/>
    <w:rsid w:val="00246D5E"/>
    <w:rsid w:val="0025091E"/>
    <w:rsid w:val="002526E4"/>
    <w:rsid w:val="002552DB"/>
    <w:rsid w:val="00256CCB"/>
    <w:rsid w:val="00261E6F"/>
    <w:rsid w:val="00262465"/>
    <w:rsid w:val="00263CEB"/>
    <w:rsid w:val="0027058C"/>
    <w:rsid w:val="002743CF"/>
    <w:rsid w:val="002764A6"/>
    <w:rsid w:val="00277016"/>
    <w:rsid w:val="0027758B"/>
    <w:rsid w:val="00281FD9"/>
    <w:rsid w:val="00287EB3"/>
    <w:rsid w:val="00290007"/>
    <w:rsid w:val="0029047E"/>
    <w:rsid w:val="00290481"/>
    <w:rsid w:val="00291775"/>
    <w:rsid w:val="0029206F"/>
    <w:rsid w:val="0029286A"/>
    <w:rsid w:val="00293232"/>
    <w:rsid w:val="002936E6"/>
    <w:rsid w:val="002941A7"/>
    <w:rsid w:val="00295069"/>
    <w:rsid w:val="002A1726"/>
    <w:rsid w:val="002A4973"/>
    <w:rsid w:val="002A4F92"/>
    <w:rsid w:val="002B00E1"/>
    <w:rsid w:val="002B40FE"/>
    <w:rsid w:val="002B541F"/>
    <w:rsid w:val="002B54F0"/>
    <w:rsid w:val="002C35D2"/>
    <w:rsid w:val="002C3E66"/>
    <w:rsid w:val="002C7E1E"/>
    <w:rsid w:val="002D22DF"/>
    <w:rsid w:val="002D357D"/>
    <w:rsid w:val="002D3DFB"/>
    <w:rsid w:val="002D7574"/>
    <w:rsid w:val="002D7953"/>
    <w:rsid w:val="002E3E5F"/>
    <w:rsid w:val="002E7AF3"/>
    <w:rsid w:val="002F5F5D"/>
    <w:rsid w:val="002F7E49"/>
    <w:rsid w:val="00300C3B"/>
    <w:rsid w:val="003014E9"/>
    <w:rsid w:val="0030201D"/>
    <w:rsid w:val="00305973"/>
    <w:rsid w:val="00311244"/>
    <w:rsid w:val="00321D49"/>
    <w:rsid w:val="00322C00"/>
    <w:rsid w:val="00325EAA"/>
    <w:rsid w:val="0033616F"/>
    <w:rsid w:val="00342E1D"/>
    <w:rsid w:val="00350385"/>
    <w:rsid w:val="00350FC5"/>
    <w:rsid w:val="003511F6"/>
    <w:rsid w:val="0035678F"/>
    <w:rsid w:val="00356B3A"/>
    <w:rsid w:val="0036349C"/>
    <w:rsid w:val="00363ADC"/>
    <w:rsid w:val="00364C1F"/>
    <w:rsid w:val="0036515A"/>
    <w:rsid w:val="003742A0"/>
    <w:rsid w:val="00374360"/>
    <w:rsid w:val="003750C4"/>
    <w:rsid w:val="003751F6"/>
    <w:rsid w:val="00375BD3"/>
    <w:rsid w:val="00376F52"/>
    <w:rsid w:val="00377465"/>
    <w:rsid w:val="0038285B"/>
    <w:rsid w:val="00390265"/>
    <w:rsid w:val="003911F3"/>
    <w:rsid w:val="00391A84"/>
    <w:rsid w:val="00392A26"/>
    <w:rsid w:val="00392FB2"/>
    <w:rsid w:val="00396CE8"/>
    <w:rsid w:val="00396D36"/>
    <w:rsid w:val="003972D7"/>
    <w:rsid w:val="003A28BC"/>
    <w:rsid w:val="003A3293"/>
    <w:rsid w:val="003A333F"/>
    <w:rsid w:val="003A35B8"/>
    <w:rsid w:val="003A48B0"/>
    <w:rsid w:val="003A4FA5"/>
    <w:rsid w:val="003B0E83"/>
    <w:rsid w:val="003B1877"/>
    <w:rsid w:val="003B2E96"/>
    <w:rsid w:val="003B62EE"/>
    <w:rsid w:val="003C00C7"/>
    <w:rsid w:val="003C6D65"/>
    <w:rsid w:val="003D0689"/>
    <w:rsid w:val="003D2188"/>
    <w:rsid w:val="003D47D2"/>
    <w:rsid w:val="003D59D7"/>
    <w:rsid w:val="003E2B1B"/>
    <w:rsid w:val="003E3B94"/>
    <w:rsid w:val="003E4415"/>
    <w:rsid w:val="003E4DA4"/>
    <w:rsid w:val="003E6180"/>
    <w:rsid w:val="003E7DC2"/>
    <w:rsid w:val="003F012F"/>
    <w:rsid w:val="003F0CAF"/>
    <w:rsid w:val="003F0D16"/>
    <w:rsid w:val="003F1600"/>
    <w:rsid w:val="003F2D36"/>
    <w:rsid w:val="003F52A8"/>
    <w:rsid w:val="003F54DD"/>
    <w:rsid w:val="003F5930"/>
    <w:rsid w:val="004008B7"/>
    <w:rsid w:val="004015F0"/>
    <w:rsid w:val="00402345"/>
    <w:rsid w:val="0040350C"/>
    <w:rsid w:val="0041446C"/>
    <w:rsid w:val="00420FEB"/>
    <w:rsid w:val="00422B96"/>
    <w:rsid w:val="00424721"/>
    <w:rsid w:val="00425507"/>
    <w:rsid w:val="00426136"/>
    <w:rsid w:val="00430349"/>
    <w:rsid w:val="0043042B"/>
    <w:rsid w:val="0043128D"/>
    <w:rsid w:val="00431A94"/>
    <w:rsid w:val="00432614"/>
    <w:rsid w:val="004331D0"/>
    <w:rsid w:val="00433E6C"/>
    <w:rsid w:val="00435C0F"/>
    <w:rsid w:val="00436126"/>
    <w:rsid w:val="00440693"/>
    <w:rsid w:val="00442CD7"/>
    <w:rsid w:val="00445D2E"/>
    <w:rsid w:val="00446F73"/>
    <w:rsid w:val="0044759C"/>
    <w:rsid w:val="004475A9"/>
    <w:rsid w:val="0045361A"/>
    <w:rsid w:val="00455217"/>
    <w:rsid w:val="004669D3"/>
    <w:rsid w:val="0047048A"/>
    <w:rsid w:val="00474A2F"/>
    <w:rsid w:val="00476140"/>
    <w:rsid w:val="00482237"/>
    <w:rsid w:val="00486A71"/>
    <w:rsid w:val="00487E46"/>
    <w:rsid w:val="00491C22"/>
    <w:rsid w:val="00494AC2"/>
    <w:rsid w:val="004963C3"/>
    <w:rsid w:val="004972D4"/>
    <w:rsid w:val="004A1747"/>
    <w:rsid w:val="004A2DEC"/>
    <w:rsid w:val="004B27E4"/>
    <w:rsid w:val="004B2F5F"/>
    <w:rsid w:val="004B3AE1"/>
    <w:rsid w:val="004B3E55"/>
    <w:rsid w:val="004B4C0D"/>
    <w:rsid w:val="004B5553"/>
    <w:rsid w:val="004C191B"/>
    <w:rsid w:val="004C570E"/>
    <w:rsid w:val="004C6543"/>
    <w:rsid w:val="004C6DFE"/>
    <w:rsid w:val="004C7885"/>
    <w:rsid w:val="004D0725"/>
    <w:rsid w:val="004D096A"/>
    <w:rsid w:val="004D13B4"/>
    <w:rsid w:val="004D3372"/>
    <w:rsid w:val="004D6970"/>
    <w:rsid w:val="004D780B"/>
    <w:rsid w:val="004E121C"/>
    <w:rsid w:val="004E1CBD"/>
    <w:rsid w:val="004E1EA2"/>
    <w:rsid w:val="004E2E98"/>
    <w:rsid w:val="004E3CCB"/>
    <w:rsid w:val="004E479A"/>
    <w:rsid w:val="004E4C9E"/>
    <w:rsid w:val="004E5149"/>
    <w:rsid w:val="004E6E28"/>
    <w:rsid w:val="004F32A5"/>
    <w:rsid w:val="004F3CA4"/>
    <w:rsid w:val="004F539A"/>
    <w:rsid w:val="004F60BB"/>
    <w:rsid w:val="005022CB"/>
    <w:rsid w:val="00502696"/>
    <w:rsid w:val="00502EC0"/>
    <w:rsid w:val="00503ADD"/>
    <w:rsid w:val="00503B24"/>
    <w:rsid w:val="00503C98"/>
    <w:rsid w:val="00507153"/>
    <w:rsid w:val="00510B00"/>
    <w:rsid w:val="00513FD7"/>
    <w:rsid w:val="0051440F"/>
    <w:rsid w:val="0051479B"/>
    <w:rsid w:val="005149A6"/>
    <w:rsid w:val="00517848"/>
    <w:rsid w:val="00522E33"/>
    <w:rsid w:val="005253A5"/>
    <w:rsid w:val="00527213"/>
    <w:rsid w:val="00530827"/>
    <w:rsid w:val="00536BC9"/>
    <w:rsid w:val="00537A9E"/>
    <w:rsid w:val="0054334A"/>
    <w:rsid w:val="00544D54"/>
    <w:rsid w:val="005471A8"/>
    <w:rsid w:val="0054776C"/>
    <w:rsid w:val="005505F9"/>
    <w:rsid w:val="00560E3A"/>
    <w:rsid w:val="00561BAF"/>
    <w:rsid w:val="00567585"/>
    <w:rsid w:val="0057146B"/>
    <w:rsid w:val="005800DC"/>
    <w:rsid w:val="00580481"/>
    <w:rsid w:val="00583827"/>
    <w:rsid w:val="005840E1"/>
    <w:rsid w:val="0058435B"/>
    <w:rsid w:val="00585748"/>
    <w:rsid w:val="00587D50"/>
    <w:rsid w:val="00594F37"/>
    <w:rsid w:val="00596E73"/>
    <w:rsid w:val="005A15DE"/>
    <w:rsid w:val="005A1AF0"/>
    <w:rsid w:val="005A31A3"/>
    <w:rsid w:val="005B1325"/>
    <w:rsid w:val="005B3BAE"/>
    <w:rsid w:val="005B762E"/>
    <w:rsid w:val="005C0C35"/>
    <w:rsid w:val="005C1C12"/>
    <w:rsid w:val="005C6F8B"/>
    <w:rsid w:val="005D3899"/>
    <w:rsid w:val="005D3BE2"/>
    <w:rsid w:val="005D4486"/>
    <w:rsid w:val="005D600A"/>
    <w:rsid w:val="005E3104"/>
    <w:rsid w:val="005E53E0"/>
    <w:rsid w:val="005E71A6"/>
    <w:rsid w:val="005E7BCA"/>
    <w:rsid w:val="005F01A9"/>
    <w:rsid w:val="005F205B"/>
    <w:rsid w:val="005F571B"/>
    <w:rsid w:val="005F775D"/>
    <w:rsid w:val="006012BE"/>
    <w:rsid w:val="00602AEA"/>
    <w:rsid w:val="00602C7D"/>
    <w:rsid w:val="006031F2"/>
    <w:rsid w:val="00606A5E"/>
    <w:rsid w:val="00613A52"/>
    <w:rsid w:val="00614A6E"/>
    <w:rsid w:val="006157F8"/>
    <w:rsid w:val="00622CA6"/>
    <w:rsid w:val="006262B6"/>
    <w:rsid w:val="00627F73"/>
    <w:rsid w:val="006317A2"/>
    <w:rsid w:val="00632991"/>
    <w:rsid w:val="006332BB"/>
    <w:rsid w:val="006339B9"/>
    <w:rsid w:val="00636F41"/>
    <w:rsid w:val="00640384"/>
    <w:rsid w:val="00642AC6"/>
    <w:rsid w:val="00642E08"/>
    <w:rsid w:val="00646E9A"/>
    <w:rsid w:val="00665E92"/>
    <w:rsid w:val="00670791"/>
    <w:rsid w:val="00671BCE"/>
    <w:rsid w:val="00675764"/>
    <w:rsid w:val="006757C9"/>
    <w:rsid w:val="00677533"/>
    <w:rsid w:val="00680B76"/>
    <w:rsid w:val="00680DA8"/>
    <w:rsid w:val="00681207"/>
    <w:rsid w:val="006843A5"/>
    <w:rsid w:val="00692019"/>
    <w:rsid w:val="0069209B"/>
    <w:rsid w:val="0069272B"/>
    <w:rsid w:val="00692DDA"/>
    <w:rsid w:val="006962E2"/>
    <w:rsid w:val="00696DAC"/>
    <w:rsid w:val="006A5FC7"/>
    <w:rsid w:val="006A6493"/>
    <w:rsid w:val="006A6964"/>
    <w:rsid w:val="006A7478"/>
    <w:rsid w:val="006B12FB"/>
    <w:rsid w:val="006B44D9"/>
    <w:rsid w:val="006B64DA"/>
    <w:rsid w:val="006C0CB6"/>
    <w:rsid w:val="006C4B63"/>
    <w:rsid w:val="006C646E"/>
    <w:rsid w:val="006D09E8"/>
    <w:rsid w:val="006D35EB"/>
    <w:rsid w:val="006D581B"/>
    <w:rsid w:val="006E425C"/>
    <w:rsid w:val="006E46C8"/>
    <w:rsid w:val="006F31BD"/>
    <w:rsid w:val="006F350E"/>
    <w:rsid w:val="006F3EB8"/>
    <w:rsid w:val="006F50A1"/>
    <w:rsid w:val="006F53F0"/>
    <w:rsid w:val="006F776C"/>
    <w:rsid w:val="006F7FA0"/>
    <w:rsid w:val="00700F44"/>
    <w:rsid w:val="007063C3"/>
    <w:rsid w:val="007122FF"/>
    <w:rsid w:val="00720BA1"/>
    <w:rsid w:val="0072164F"/>
    <w:rsid w:val="007229C2"/>
    <w:rsid w:val="00723F2A"/>
    <w:rsid w:val="00724C20"/>
    <w:rsid w:val="00726E32"/>
    <w:rsid w:val="00731507"/>
    <w:rsid w:val="0073544F"/>
    <w:rsid w:val="00737935"/>
    <w:rsid w:val="0074644D"/>
    <w:rsid w:val="00746D76"/>
    <w:rsid w:val="00754D98"/>
    <w:rsid w:val="00755FD5"/>
    <w:rsid w:val="007575DD"/>
    <w:rsid w:val="00757929"/>
    <w:rsid w:val="00757D36"/>
    <w:rsid w:val="007618B4"/>
    <w:rsid w:val="00761BB3"/>
    <w:rsid w:val="00766040"/>
    <w:rsid w:val="007664CF"/>
    <w:rsid w:val="00766E3A"/>
    <w:rsid w:val="0076718D"/>
    <w:rsid w:val="007713F7"/>
    <w:rsid w:val="007714DD"/>
    <w:rsid w:val="00776BA9"/>
    <w:rsid w:val="00782DE5"/>
    <w:rsid w:val="0078459E"/>
    <w:rsid w:val="00787805"/>
    <w:rsid w:val="007913BD"/>
    <w:rsid w:val="00794692"/>
    <w:rsid w:val="007A2653"/>
    <w:rsid w:val="007A3FAB"/>
    <w:rsid w:val="007A540D"/>
    <w:rsid w:val="007A5DE3"/>
    <w:rsid w:val="007B1B57"/>
    <w:rsid w:val="007B494A"/>
    <w:rsid w:val="007B68FB"/>
    <w:rsid w:val="007C16E3"/>
    <w:rsid w:val="007C4BF1"/>
    <w:rsid w:val="007C629D"/>
    <w:rsid w:val="007D3914"/>
    <w:rsid w:val="007D4281"/>
    <w:rsid w:val="007D7F3F"/>
    <w:rsid w:val="007E2DFD"/>
    <w:rsid w:val="007E7CC3"/>
    <w:rsid w:val="007F18EC"/>
    <w:rsid w:val="007F2365"/>
    <w:rsid w:val="007F3BDB"/>
    <w:rsid w:val="007F7243"/>
    <w:rsid w:val="0080059A"/>
    <w:rsid w:val="00804EFA"/>
    <w:rsid w:val="00805260"/>
    <w:rsid w:val="008102F6"/>
    <w:rsid w:val="00811AA1"/>
    <w:rsid w:val="00812C28"/>
    <w:rsid w:val="008132D4"/>
    <w:rsid w:val="008157EE"/>
    <w:rsid w:val="00815F1D"/>
    <w:rsid w:val="0081685F"/>
    <w:rsid w:val="008213F2"/>
    <w:rsid w:val="0082198C"/>
    <w:rsid w:val="00831C6F"/>
    <w:rsid w:val="008323C0"/>
    <w:rsid w:val="00835D57"/>
    <w:rsid w:val="00836D66"/>
    <w:rsid w:val="008370DA"/>
    <w:rsid w:val="008408E0"/>
    <w:rsid w:val="00840D7C"/>
    <w:rsid w:val="00842FE6"/>
    <w:rsid w:val="00843807"/>
    <w:rsid w:val="00843A74"/>
    <w:rsid w:val="00844DA0"/>
    <w:rsid w:val="00844FC5"/>
    <w:rsid w:val="00845EA0"/>
    <w:rsid w:val="00846A3C"/>
    <w:rsid w:val="008512DD"/>
    <w:rsid w:val="00861CDC"/>
    <w:rsid w:val="008621AC"/>
    <w:rsid w:val="00863EB3"/>
    <w:rsid w:val="0087004D"/>
    <w:rsid w:val="00875529"/>
    <w:rsid w:val="0087623C"/>
    <w:rsid w:val="008811EF"/>
    <w:rsid w:val="00881F9C"/>
    <w:rsid w:val="0088217F"/>
    <w:rsid w:val="0088229F"/>
    <w:rsid w:val="00884175"/>
    <w:rsid w:val="0088477D"/>
    <w:rsid w:val="00890973"/>
    <w:rsid w:val="00890CDB"/>
    <w:rsid w:val="00892AFE"/>
    <w:rsid w:val="00892F51"/>
    <w:rsid w:val="008A70E7"/>
    <w:rsid w:val="008A771D"/>
    <w:rsid w:val="008B1135"/>
    <w:rsid w:val="008B2A53"/>
    <w:rsid w:val="008B444F"/>
    <w:rsid w:val="008B7714"/>
    <w:rsid w:val="008C0D82"/>
    <w:rsid w:val="008C6300"/>
    <w:rsid w:val="008C6C87"/>
    <w:rsid w:val="008D2B05"/>
    <w:rsid w:val="008D7217"/>
    <w:rsid w:val="008E1D6D"/>
    <w:rsid w:val="008E2B85"/>
    <w:rsid w:val="008E30F7"/>
    <w:rsid w:val="008E3B80"/>
    <w:rsid w:val="008E5097"/>
    <w:rsid w:val="008E511A"/>
    <w:rsid w:val="008F0117"/>
    <w:rsid w:val="008F396B"/>
    <w:rsid w:val="008F410B"/>
    <w:rsid w:val="008F6CA0"/>
    <w:rsid w:val="008F79EB"/>
    <w:rsid w:val="0090203D"/>
    <w:rsid w:val="00903A08"/>
    <w:rsid w:val="0091268F"/>
    <w:rsid w:val="00913CBA"/>
    <w:rsid w:val="00916008"/>
    <w:rsid w:val="00916774"/>
    <w:rsid w:val="009220A2"/>
    <w:rsid w:val="00922897"/>
    <w:rsid w:val="009235F6"/>
    <w:rsid w:val="00933663"/>
    <w:rsid w:val="00934EF3"/>
    <w:rsid w:val="009374DC"/>
    <w:rsid w:val="00940053"/>
    <w:rsid w:val="009410D6"/>
    <w:rsid w:val="0094237D"/>
    <w:rsid w:val="00944E86"/>
    <w:rsid w:val="00946BDE"/>
    <w:rsid w:val="0095038F"/>
    <w:rsid w:val="009515AC"/>
    <w:rsid w:val="00951A8C"/>
    <w:rsid w:val="0095240F"/>
    <w:rsid w:val="00961120"/>
    <w:rsid w:val="00963290"/>
    <w:rsid w:val="0097132E"/>
    <w:rsid w:val="00972224"/>
    <w:rsid w:val="00972BA9"/>
    <w:rsid w:val="00976B36"/>
    <w:rsid w:val="00982964"/>
    <w:rsid w:val="00982A10"/>
    <w:rsid w:val="00986920"/>
    <w:rsid w:val="0098787D"/>
    <w:rsid w:val="00990732"/>
    <w:rsid w:val="00990894"/>
    <w:rsid w:val="00991FE6"/>
    <w:rsid w:val="00994E2C"/>
    <w:rsid w:val="00995699"/>
    <w:rsid w:val="009A00B9"/>
    <w:rsid w:val="009A2D2B"/>
    <w:rsid w:val="009A4B08"/>
    <w:rsid w:val="009A68F8"/>
    <w:rsid w:val="009B324A"/>
    <w:rsid w:val="009B531B"/>
    <w:rsid w:val="009B7DEE"/>
    <w:rsid w:val="009C2CC4"/>
    <w:rsid w:val="009C4155"/>
    <w:rsid w:val="009C43B8"/>
    <w:rsid w:val="009C5157"/>
    <w:rsid w:val="009C577F"/>
    <w:rsid w:val="009D0A70"/>
    <w:rsid w:val="009D59D2"/>
    <w:rsid w:val="009D707C"/>
    <w:rsid w:val="009E7BB8"/>
    <w:rsid w:val="009F0C9B"/>
    <w:rsid w:val="009F14C1"/>
    <w:rsid w:val="009F7645"/>
    <w:rsid w:val="00A01125"/>
    <w:rsid w:val="00A01AEF"/>
    <w:rsid w:val="00A03072"/>
    <w:rsid w:val="00A0482B"/>
    <w:rsid w:val="00A04E77"/>
    <w:rsid w:val="00A11875"/>
    <w:rsid w:val="00A11D7B"/>
    <w:rsid w:val="00A13F58"/>
    <w:rsid w:val="00A14DA5"/>
    <w:rsid w:val="00A15C00"/>
    <w:rsid w:val="00A1696A"/>
    <w:rsid w:val="00A21129"/>
    <w:rsid w:val="00A21C53"/>
    <w:rsid w:val="00A22661"/>
    <w:rsid w:val="00A23B2B"/>
    <w:rsid w:val="00A27A43"/>
    <w:rsid w:val="00A30A82"/>
    <w:rsid w:val="00A31DD2"/>
    <w:rsid w:val="00A35C73"/>
    <w:rsid w:val="00A421BE"/>
    <w:rsid w:val="00A4379E"/>
    <w:rsid w:val="00A451BC"/>
    <w:rsid w:val="00A47C32"/>
    <w:rsid w:val="00A47C8A"/>
    <w:rsid w:val="00A51F20"/>
    <w:rsid w:val="00A55869"/>
    <w:rsid w:val="00A55AEC"/>
    <w:rsid w:val="00A60319"/>
    <w:rsid w:val="00A60A8B"/>
    <w:rsid w:val="00A616C1"/>
    <w:rsid w:val="00A62969"/>
    <w:rsid w:val="00A6582B"/>
    <w:rsid w:val="00A71331"/>
    <w:rsid w:val="00A72E45"/>
    <w:rsid w:val="00A74DC0"/>
    <w:rsid w:val="00A756A8"/>
    <w:rsid w:val="00A77B94"/>
    <w:rsid w:val="00A82543"/>
    <w:rsid w:val="00A83B6E"/>
    <w:rsid w:val="00A859CA"/>
    <w:rsid w:val="00A86951"/>
    <w:rsid w:val="00A9294F"/>
    <w:rsid w:val="00A936D9"/>
    <w:rsid w:val="00A95F62"/>
    <w:rsid w:val="00A97ADD"/>
    <w:rsid w:val="00AA37FF"/>
    <w:rsid w:val="00AA3BA8"/>
    <w:rsid w:val="00AA456A"/>
    <w:rsid w:val="00AA69B0"/>
    <w:rsid w:val="00AB05EF"/>
    <w:rsid w:val="00AB3352"/>
    <w:rsid w:val="00AB4C92"/>
    <w:rsid w:val="00AB6750"/>
    <w:rsid w:val="00AC2917"/>
    <w:rsid w:val="00AD1368"/>
    <w:rsid w:val="00AD4F26"/>
    <w:rsid w:val="00AD58DA"/>
    <w:rsid w:val="00AD745B"/>
    <w:rsid w:val="00AE4686"/>
    <w:rsid w:val="00AE6C7C"/>
    <w:rsid w:val="00AF6CEB"/>
    <w:rsid w:val="00B011F6"/>
    <w:rsid w:val="00B02A4E"/>
    <w:rsid w:val="00B049C8"/>
    <w:rsid w:val="00B0598A"/>
    <w:rsid w:val="00B076EF"/>
    <w:rsid w:val="00B1113B"/>
    <w:rsid w:val="00B14571"/>
    <w:rsid w:val="00B14E5E"/>
    <w:rsid w:val="00B213C8"/>
    <w:rsid w:val="00B21C64"/>
    <w:rsid w:val="00B22DCB"/>
    <w:rsid w:val="00B22E83"/>
    <w:rsid w:val="00B3195A"/>
    <w:rsid w:val="00B334F8"/>
    <w:rsid w:val="00B4237F"/>
    <w:rsid w:val="00B44554"/>
    <w:rsid w:val="00B4696E"/>
    <w:rsid w:val="00B47A90"/>
    <w:rsid w:val="00B47E89"/>
    <w:rsid w:val="00B51ACF"/>
    <w:rsid w:val="00B570B6"/>
    <w:rsid w:val="00B5784C"/>
    <w:rsid w:val="00B65064"/>
    <w:rsid w:val="00B65385"/>
    <w:rsid w:val="00B66856"/>
    <w:rsid w:val="00B66A66"/>
    <w:rsid w:val="00B7028C"/>
    <w:rsid w:val="00B7030D"/>
    <w:rsid w:val="00B708DF"/>
    <w:rsid w:val="00B72032"/>
    <w:rsid w:val="00B73CDF"/>
    <w:rsid w:val="00B75C9D"/>
    <w:rsid w:val="00B8327E"/>
    <w:rsid w:val="00B83D46"/>
    <w:rsid w:val="00B92450"/>
    <w:rsid w:val="00B926A6"/>
    <w:rsid w:val="00B979BA"/>
    <w:rsid w:val="00BA2B5B"/>
    <w:rsid w:val="00BB255F"/>
    <w:rsid w:val="00BB3A8B"/>
    <w:rsid w:val="00BB410C"/>
    <w:rsid w:val="00BB72A5"/>
    <w:rsid w:val="00BC0033"/>
    <w:rsid w:val="00BC2CCD"/>
    <w:rsid w:val="00BC3667"/>
    <w:rsid w:val="00BC376B"/>
    <w:rsid w:val="00BC3C3B"/>
    <w:rsid w:val="00BC3EC4"/>
    <w:rsid w:val="00BC5C18"/>
    <w:rsid w:val="00BC6CA6"/>
    <w:rsid w:val="00BD1BD7"/>
    <w:rsid w:val="00BD4E3C"/>
    <w:rsid w:val="00BD5F86"/>
    <w:rsid w:val="00BD6E52"/>
    <w:rsid w:val="00BE5A0E"/>
    <w:rsid w:val="00BF0C52"/>
    <w:rsid w:val="00BF2FD1"/>
    <w:rsid w:val="00BF4ACF"/>
    <w:rsid w:val="00BF7F32"/>
    <w:rsid w:val="00C0029F"/>
    <w:rsid w:val="00C05B2F"/>
    <w:rsid w:val="00C14C53"/>
    <w:rsid w:val="00C20788"/>
    <w:rsid w:val="00C266D6"/>
    <w:rsid w:val="00C33305"/>
    <w:rsid w:val="00C37BE1"/>
    <w:rsid w:val="00C410A4"/>
    <w:rsid w:val="00C420BB"/>
    <w:rsid w:val="00C507AB"/>
    <w:rsid w:val="00C61F78"/>
    <w:rsid w:val="00C6562C"/>
    <w:rsid w:val="00C65C63"/>
    <w:rsid w:val="00C67121"/>
    <w:rsid w:val="00C67659"/>
    <w:rsid w:val="00C702ED"/>
    <w:rsid w:val="00C73A7F"/>
    <w:rsid w:val="00C76316"/>
    <w:rsid w:val="00C77578"/>
    <w:rsid w:val="00C8183E"/>
    <w:rsid w:val="00C84020"/>
    <w:rsid w:val="00C851F7"/>
    <w:rsid w:val="00C86D45"/>
    <w:rsid w:val="00C87630"/>
    <w:rsid w:val="00C965DF"/>
    <w:rsid w:val="00CA002A"/>
    <w:rsid w:val="00CA0883"/>
    <w:rsid w:val="00CA2BF9"/>
    <w:rsid w:val="00CA336D"/>
    <w:rsid w:val="00CA4DE6"/>
    <w:rsid w:val="00CB1383"/>
    <w:rsid w:val="00CC5474"/>
    <w:rsid w:val="00CC5D77"/>
    <w:rsid w:val="00CD0340"/>
    <w:rsid w:val="00CD2201"/>
    <w:rsid w:val="00CD3122"/>
    <w:rsid w:val="00CD4909"/>
    <w:rsid w:val="00CD4EF6"/>
    <w:rsid w:val="00CD512F"/>
    <w:rsid w:val="00CD5D1E"/>
    <w:rsid w:val="00CD6717"/>
    <w:rsid w:val="00CE00E7"/>
    <w:rsid w:val="00CE16FD"/>
    <w:rsid w:val="00CE1DDF"/>
    <w:rsid w:val="00CE2ABC"/>
    <w:rsid w:val="00CE5E5E"/>
    <w:rsid w:val="00CF17B7"/>
    <w:rsid w:val="00CF7971"/>
    <w:rsid w:val="00D068EF"/>
    <w:rsid w:val="00D116EB"/>
    <w:rsid w:val="00D12B5F"/>
    <w:rsid w:val="00D13C35"/>
    <w:rsid w:val="00D15400"/>
    <w:rsid w:val="00D167DA"/>
    <w:rsid w:val="00D17457"/>
    <w:rsid w:val="00D30A7B"/>
    <w:rsid w:val="00D31BDA"/>
    <w:rsid w:val="00D32E09"/>
    <w:rsid w:val="00D347BB"/>
    <w:rsid w:val="00D35769"/>
    <w:rsid w:val="00D359CC"/>
    <w:rsid w:val="00D36042"/>
    <w:rsid w:val="00D43212"/>
    <w:rsid w:val="00D43AE4"/>
    <w:rsid w:val="00D43E2A"/>
    <w:rsid w:val="00D44E98"/>
    <w:rsid w:val="00D4552E"/>
    <w:rsid w:val="00D472B3"/>
    <w:rsid w:val="00D50BE1"/>
    <w:rsid w:val="00D513F3"/>
    <w:rsid w:val="00D53044"/>
    <w:rsid w:val="00D543F6"/>
    <w:rsid w:val="00D54877"/>
    <w:rsid w:val="00D569B3"/>
    <w:rsid w:val="00D56AEF"/>
    <w:rsid w:val="00D643CC"/>
    <w:rsid w:val="00D707B1"/>
    <w:rsid w:val="00D71F2C"/>
    <w:rsid w:val="00D72461"/>
    <w:rsid w:val="00D74342"/>
    <w:rsid w:val="00D7596A"/>
    <w:rsid w:val="00D774D3"/>
    <w:rsid w:val="00D80B20"/>
    <w:rsid w:val="00D80ED6"/>
    <w:rsid w:val="00D81E7D"/>
    <w:rsid w:val="00D857A2"/>
    <w:rsid w:val="00D871BE"/>
    <w:rsid w:val="00DA02A2"/>
    <w:rsid w:val="00DA16CE"/>
    <w:rsid w:val="00DA289A"/>
    <w:rsid w:val="00DA50E7"/>
    <w:rsid w:val="00DB1AE0"/>
    <w:rsid w:val="00DB2668"/>
    <w:rsid w:val="00DB27E2"/>
    <w:rsid w:val="00DB4152"/>
    <w:rsid w:val="00DB7C74"/>
    <w:rsid w:val="00DC001E"/>
    <w:rsid w:val="00DC0977"/>
    <w:rsid w:val="00DC52AF"/>
    <w:rsid w:val="00DC5574"/>
    <w:rsid w:val="00DC5FAA"/>
    <w:rsid w:val="00DE06C0"/>
    <w:rsid w:val="00DE1D84"/>
    <w:rsid w:val="00DE3342"/>
    <w:rsid w:val="00DE3BD5"/>
    <w:rsid w:val="00DE438E"/>
    <w:rsid w:val="00DE4C89"/>
    <w:rsid w:val="00DE641B"/>
    <w:rsid w:val="00DF068B"/>
    <w:rsid w:val="00DF28BA"/>
    <w:rsid w:val="00DF2F47"/>
    <w:rsid w:val="00DF5C4E"/>
    <w:rsid w:val="00E03CDC"/>
    <w:rsid w:val="00E0678F"/>
    <w:rsid w:val="00E1251D"/>
    <w:rsid w:val="00E13D7D"/>
    <w:rsid w:val="00E14D14"/>
    <w:rsid w:val="00E14E0D"/>
    <w:rsid w:val="00E1791A"/>
    <w:rsid w:val="00E17B3F"/>
    <w:rsid w:val="00E17DC9"/>
    <w:rsid w:val="00E17E4E"/>
    <w:rsid w:val="00E30C9E"/>
    <w:rsid w:val="00E32D14"/>
    <w:rsid w:val="00E32FDC"/>
    <w:rsid w:val="00E37E2E"/>
    <w:rsid w:val="00E44338"/>
    <w:rsid w:val="00E5112C"/>
    <w:rsid w:val="00E51C4D"/>
    <w:rsid w:val="00E53B24"/>
    <w:rsid w:val="00E560AE"/>
    <w:rsid w:val="00E60ECC"/>
    <w:rsid w:val="00E60F15"/>
    <w:rsid w:val="00E62CEE"/>
    <w:rsid w:val="00E631EE"/>
    <w:rsid w:val="00E648EA"/>
    <w:rsid w:val="00E70F51"/>
    <w:rsid w:val="00E71499"/>
    <w:rsid w:val="00E72B23"/>
    <w:rsid w:val="00E72F38"/>
    <w:rsid w:val="00E73706"/>
    <w:rsid w:val="00E73ACC"/>
    <w:rsid w:val="00E73D76"/>
    <w:rsid w:val="00E81D88"/>
    <w:rsid w:val="00E86B89"/>
    <w:rsid w:val="00E95F30"/>
    <w:rsid w:val="00E96BF7"/>
    <w:rsid w:val="00EA08B7"/>
    <w:rsid w:val="00EA17D4"/>
    <w:rsid w:val="00EA226E"/>
    <w:rsid w:val="00EB3E3D"/>
    <w:rsid w:val="00EB5DA9"/>
    <w:rsid w:val="00EB653F"/>
    <w:rsid w:val="00EC00F6"/>
    <w:rsid w:val="00EC3701"/>
    <w:rsid w:val="00EC3FF1"/>
    <w:rsid w:val="00ED0432"/>
    <w:rsid w:val="00ED0549"/>
    <w:rsid w:val="00ED155F"/>
    <w:rsid w:val="00ED6C71"/>
    <w:rsid w:val="00EE1502"/>
    <w:rsid w:val="00EE29CF"/>
    <w:rsid w:val="00EE342F"/>
    <w:rsid w:val="00EE6413"/>
    <w:rsid w:val="00EE722A"/>
    <w:rsid w:val="00EF1291"/>
    <w:rsid w:val="00EF1B9A"/>
    <w:rsid w:val="00EF506A"/>
    <w:rsid w:val="00EF61C7"/>
    <w:rsid w:val="00EF79D2"/>
    <w:rsid w:val="00F01265"/>
    <w:rsid w:val="00F012CD"/>
    <w:rsid w:val="00F06887"/>
    <w:rsid w:val="00F11283"/>
    <w:rsid w:val="00F13850"/>
    <w:rsid w:val="00F1581B"/>
    <w:rsid w:val="00F2447E"/>
    <w:rsid w:val="00F259E5"/>
    <w:rsid w:val="00F26EF7"/>
    <w:rsid w:val="00F31128"/>
    <w:rsid w:val="00F32F54"/>
    <w:rsid w:val="00F37CA7"/>
    <w:rsid w:val="00F41735"/>
    <w:rsid w:val="00F43A22"/>
    <w:rsid w:val="00F44D1F"/>
    <w:rsid w:val="00F5107A"/>
    <w:rsid w:val="00F53C74"/>
    <w:rsid w:val="00F55B02"/>
    <w:rsid w:val="00F6503E"/>
    <w:rsid w:val="00F65812"/>
    <w:rsid w:val="00F6629B"/>
    <w:rsid w:val="00F67FD1"/>
    <w:rsid w:val="00F700B6"/>
    <w:rsid w:val="00F7403F"/>
    <w:rsid w:val="00F75E4D"/>
    <w:rsid w:val="00F76DEF"/>
    <w:rsid w:val="00F826A5"/>
    <w:rsid w:val="00F829B1"/>
    <w:rsid w:val="00F8427B"/>
    <w:rsid w:val="00F85EA1"/>
    <w:rsid w:val="00F95898"/>
    <w:rsid w:val="00FA0E9E"/>
    <w:rsid w:val="00FA18FC"/>
    <w:rsid w:val="00FA199B"/>
    <w:rsid w:val="00FA2D14"/>
    <w:rsid w:val="00FA2D44"/>
    <w:rsid w:val="00FA4609"/>
    <w:rsid w:val="00FA51FE"/>
    <w:rsid w:val="00FA7D59"/>
    <w:rsid w:val="00FB21B5"/>
    <w:rsid w:val="00FB42C3"/>
    <w:rsid w:val="00FB4307"/>
    <w:rsid w:val="00FB4B3C"/>
    <w:rsid w:val="00FB657B"/>
    <w:rsid w:val="00FB67D3"/>
    <w:rsid w:val="00FB692D"/>
    <w:rsid w:val="00FD2942"/>
    <w:rsid w:val="00FD54BF"/>
    <w:rsid w:val="00FD67EC"/>
    <w:rsid w:val="00FE09AC"/>
    <w:rsid w:val="00FE5B79"/>
    <w:rsid w:val="00FE7CB2"/>
    <w:rsid w:val="00FF047F"/>
    <w:rsid w:val="00FF07A5"/>
    <w:rsid w:val="00FF096E"/>
    <w:rsid w:val="00FF183C"/>
    <w:rsid w:val="00FF3F5E"/>
    <w:rsid w:val="02583253"/>
    <w:rsid w:val="04D3AE01"/>
    <w:rsid w:val="06EE3187"/>
    <w:rsid w:val="0713E0F7"/>
    <w:rsid w:val="075D389C"/>
    <w:rsid w:val="0A9AF97B"/>
    <w:rsid w:val="0CA6CC15"/>
    <w:rsid w:val="0CB1B4CF"/>
    <w:rsid w:val="0FAE83D1"/>
    <w:rsid w:val="10A19AE0"/>
    <w:rsid w:val="114A5432"/>
    <w:rsid w:val="139131F1"/>
    <w:rsid w:val="1489E17F"/>
    <w:rsid w:val="164DAE5B"/>
    <w:rsid w:val="180BBBD6"/>
    <w:rsid w:val="19770F7A"/>
    <w:rsid w:val="1AB24B3A"/>
    <w:rsid w:val="1AE66C3C"/>
    <w:rsid w:val="1B0704D6"/>
    <w:rsid w:val="1B12DFDB"/>
    <w:rsid w:val="1CAEB03C"/>
    <w:rsid w:val="1EE8ED96"/>
    <w:rsid w:val="1FD8C6F5"/>
    <w:rsid w:val="20B34A27"/>
    <w:rsid w:val="21DF11BB"/>
    <w:rsid w:val="2275E452"/>
    <w:rsid w:val="227F43F7"/>
    <w:rsid w:val="23341EE9"/>
    <w:rsid w:val="242ADD10"/>
    <w:rsid w:val="247BBAD0"/>
    <w:rsid w:val="26DF351F"/>
    <w:rsid w:val="2775C914"/>
    <w:rsid w:val="27B323B3"/>
    <w:rsid w:val="282979B9"/>
    <w:rsid w:val="29119975"/>
    <w:rsid w:val="2BA74854"/>
    <w:rsid w:val="2CEA8DCE"/>
    <w:rsid w:val="2F031552"/>
    <w:rsid w:val="305C246B"/>
    <w:rsid w:val="309EE5B3"/>
    <w:rsid w:val="32A23545"/>
    <w:rsid w:val="333C0310"/>
    <w:rsid w:val="342D3552"/>
    <w:rsid w:val="3775A668"/>
    <w:rsid w:val="380F7433"/>
    <w:rsid w:val="383A0FF5"/>
    <w:rsid w:val="38F84E6C"/>
    <w:rsid w:val="39B0A169"/>
    <w:rsid w:val="3B103F44"/>
    <w:rsid w:val="3B20628F"/>
    <w:rsid w:val="3BDC62F0"/>
    <w:rsid w:val="401A8618"/>
    <w:rsid w:val="40272B23"/>
    <w:rsid w:val="420FE5FF"/>
    <w:rsid w:val="42BE2DFC"/>
    <w:rsid w:val="432EC016"/>
    <w:rsid w:val="43ABB660"/>
    <w:rsid w:val="442CC170"/>
    <w:rsid w:val="44C744D5"/>
    <w:rsid w:val="452EC406"/>
    <w:rsid w:val="45AED4F9"/>
    <w:rsid w:val="47D599EF"/>
    <w:rsid w:val="4BCDB2FF"/>
    <w:rsid w:val="4DD3A3B6"/>
    <w:rsid w:val="4E9E60C7"/>
    <w:rsid w:val="50D42184"/>
    <w:rsid w:val="516AF41B"/>
    <w:rsid w:val="51ADB563"/>
    <w:rsid w:val="56793900"/>
    <w:rsid w:val="56A9692A"/>
    <w:rsid w:val="589ABC8E"/>
    <w:rsid w:val="5908CC54"/>
    <w:rsid w:val="5AC25E9F"/>
    <w:rsid w:val="5B306B6D"/>
    <w:rsid w:val="5B4CAA23"/>
    <w:rsid w:val="5B9B6699"/>
    <w:rsid w:val="5BC3B5F3"/>
    <w:rsid w:val="5ED2A1B9"/>
    <w:rsid w:val="602560B7"/>
    <w:rsid w:val="61D6EC05"/>
    <w:rsid w:val="6303BFE9"/>
    <w:rsid w:val="642E1155"/>
    <w:rsid w:val="64750B1A"/>
    <w:rsid w:val="64B905EA"/>
    <w:rsid w:val="6527C895"/>
    <w:rsid w:val="65467F9D"/>
    <w:rsid w:val="67F26D14"/>
    <w:rsid w:val="681781CF"/>
    <w:rsid w:val="68331AB1"/>
    <w:rsid w:val="685C9F8C"/>
    <w:rsid w:val="68CAF3FF"/>
    <w:rsid w:val="6A169CA5"/>
    <w:rsid w:val="6A71E015"/>
    <w:rsid w:val="6B562D9E"/>
    <w:rsid w:val="6BA2E51E"/>
    <w:rsid w:val="6D01566A"/>
    <w:rsid w:val="6D54E2A8"/>
    <w:rsid w:val="6D84901D"/>
    <w:rsid w:val="6DC15FA3"/>
    <w:rsid w:val="6E96365F"/>
    <w:rsid w:val="6EA25C35"/>
    <w:rsid w:val="6EB5827E"/>
    <w:rsid w:val="70FF9ECF"/>
    <w:rsid w:val="712A0203"/>
    <w:rsid w:val="7284C281"/>
    <w:rsid w:val="74E3E787"/>
    <w:rsid w:val="75442AE1"/>
    <w:rsid w:val="756F812C"/>
    <w:rsid w:val="75E44AC9"/>
    <w:rsid w:val="770B518D"/>
    <w:rsid w:val="789D3866"/>
    <w:rsid w:val="78A721EE"/>
    <w:rsid w:val="78E117C9"/>
    <w:rsid w:val="79B09B0F"/>
    <w:rsid w:val="7A42F24F"/>
    <w:rsid w:val="7AB7BBEC"/>
    <w:rsid w:val="7BAB7EDF"/>
    <w:rsid w:val="7D7A9311"/>
    <w:rsid w:val="7EF761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93A025"/>
  <w15:chartTrackingRefBased/>
  <w15:docId w15:val="{D8193D93-5ABD-436C-9EDD-771A4720B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0319"/>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33616F"/>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057A96"/>
    <w:pPr>
      <w:keepNext/>
      <w:keepLines/>
      <w:spacing w:before="160" w:after="120"/>
      <w:outlineLvl w:val="1"/>
    </w:pPr>
    <w:rPr>
      <w:rFonts w:ascii="Arial" w:eastAsiaTheme="majorEastAsia" w:hAnsi="Arial" w:cstheme="majorBidi"/>
      <w:b/>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BF7F32"/>
    <w:pPr>
      <w:framePr w:w="7920" w:h="1980" w:hRule="exact" w:hSpace="180" w:wrap="auto" w:hAnchor="page" w:xAlign="center" w:yAlign="bottom"/>
      <w:ind w:left="2880"/>
    </w:pPr>
    <w:rPr>
      <w:rFonts w:ascii="Arial" w:eastAsiaTheme="majorEastAsia" w:hAnsi="Arial" w:cstheme="majorBidi"/>
      <w:kern w:val="24"/>
    </w:rPr>
  </w:style>
  <w:style w:type="character" w:customStyle="1" w:styleId="Heading2Char">
    <w:name w:val="Heading 2 Char"/>
    <w:basedOn w:val="DefaultParagraphFont"/>
    <w:link w:val="Heading2"/>
    <w:uiPriority w:val="9"/>
    <w:rsid w:val="00057A96"/>
    <w:rPr>
      <w:rFonts w:ascii="Arial" w:eastAsiaTheme="majorEastAsia" w:hAnsi="Arial" w:cstheme="majorBidi"/>
      <w:b/>
      <w:sz w:val="26"/>
      <w:szCs w:val="26"/>
    </w:rPr>
  </w:style>
  <w:style w:type="paragraph" w:styleId="BalloonText">
    <w:name w:val="Balloon Text"/>
    <w:basedOn w:val="Normal"/>
    <w:link w:val="BalloonTextChar"/>
    <w:uiPriority w:val="99"/>
    <w:semiHidden/>
    <w:unhideWhenUsed/>
    <w:rsid w:val="00D569B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69B3"/>
    <w:rPr>
      <w:rFonts w:ascii="Segoe UI" w:eastAsia="Times New Roman" w:hAnsi="Segoe UI" w:cs="Segoe UI"/>
      <w:sz w:val="18"/>
      <w:szCs w:val="18"/>
    </w:rPr>
  </w:style>
  <w:style w:type="character" w:customStyle="1" w:styleId="Heading1Char">
    <w:name w:val="Heading 1 Char"/>
    <w:basedOn w:val="DefaultParagraphFont"/>
    <w:link w:val="Heading1"/>
    <w:uiPriority w:val="9"/>
    <w:rsid w:val="0033616F"/>
    <w:rPr>
      <w:rFonts w:asciiTheme="majorHAnsi" w:eastAsiaTheme="majorEastAsia" w:hAnsiTheme="majorHAnsi" w:cstheme="majorBidi"/>
      <w:color w:val="2E74B5" w:themeColor="accent1" w:themeShade="BF"/>
      <w:sz w:val="32"/>
      <w:szCs w:val="32"/>
    </w:rPr>
  </w:style>
  <w:style w:type="paragraph" w:styleId="Header">
    <w:name w:val="header"/>
    <w:basedOn w:val="Normal"/>
    <w:link w:val="HeaderChar"/>
    <w:uiPriority w:val="99"/>
    <w:unhideWhenUsed/>
    <w:rsid w:val="0095038F"/>
    <w:pPr>
      <w:tabs>
        <w:tab w:val="center" w:pos="4680"/>
        <w:tab w:val="right" w:pos="9360"/>
      </w:tabs>
    </w:pPr>
    <w:rPr>
      <w:rFonts w:ascii="Arial" w:hAnsi="Arial"/>
    </w:rPr>
  </w:style>
  <w:style w:type="character" w:customStyle="1" w:styleId="HeaderChar">
    <w:name w:val="Header Char"/>
    <w:basedOn w:val="DefaultParagraphFont"/>
    <w:link w:val="Header"/>
    <w:uiPriority w:val="99"/>
    <w:rsid w:val="0095038F"/>
    <w:rPr>
      <w:rFonts w:ascii="Arial" w:eastAsia="Times New Roman" w:hAnsi="Arial" w:cs="Times New Roman"/>
      <w:sz w:val="24"/>
      <w:szCs w:val="24"/>
    </w:rPr>
  </w:style>
  <w:style w:type="paragraph" w:styleId="Footer">
    <w:name w:val="footer"/>
    <w:basedOn w:val="Normal"/>
    <w:link w:val="FooterChar"/>
    <w:uiPriority w:val="99"/>
    <w:unhideWhenUsed/>
    <w:rsid w:val="0095038F"/>
    <w:pPr>
      <w:tabs>
        <w:tab w:val="center" w:pos="4680"/>
        <w:tab w:val="right" w:pos="9360"/>
      </w:tabs>
    </w:pPr>
    <w:rPr>
      <w:rFonts w:ascii="Arial" w:hAnsi="Arial"/>
    </w:rPr>
  </w:style>
  <w:style w:type="character" w:customStyle="1" w:styleId="FooterChar">
    <w:name w:val="Footer Char"/>
    <w:basedOn w:val="DefaultParagraphFont"/>
    <w:link w:val="Footer"/>
    <w:uiPriority w:val="99"/>
    <w:rsid w:val="0095038F"/>
    <w:rPr>
      <w:rFonts w:ascii="Arial" w:eastAsia="Times New Roman" w:hAnsi="Arial" w:cs="Times New Roman"/>
      <w:sz w:val="24"/>
      <w:szCs w:val="24"/>
    </w:rPr>
  </w:style>
  <w:style w:type="paragraph" w:styleId="ListParagraph">
    <w:name w:val="List Paragraph"/>
    <w:basedOn w:val="Normal"/>
    <w:uiPriority w:val="34"/>
    <w:qFormat/>
    <w:rsid w:val="00BA2B5B"/>
    <w:pPr>
      <w:ind w:left="720"/>
      <w:contextualSpacing/>
    </w:pPr>
    <w:rPr>
      <w:rFonts w:ascii="Arial" w:hAnsi="Arial"/>
    </w:rPr>
  </w:style>
  <w:style w:type="table" w:styleId="TableGrid">
    <w:name w:val="Table Grid"/>
    <w:basedOn w:val="TableNormal"/>
    <w:uiPriority w:val="39"/>
    <w:rsid w:val="004B4C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936E6"/>
    <w:pPr>
      <w:autoSpaceDE w:val="0"/>
      <w:autoSpaceDN w:val="0"/>
      <w:adjustRightInd w:val="0"/>
      <w:spacing w:after="0" w:line="240" w:lineRule="auto"/>
    </w:pPr>
    <w:rPr>
      <w:rFonts w:ascii="Times New Roman" w:hAnsi="Times New Roman" w:cs="Times New Roman"/>
      <w:color w:val="000000"/>
      <w:sz w:val="24"/>
      <w:szCs w:val="24"/>
    </w:rPr>
  </w:style>
  <w:style w:type="character" w:styleId="CommentReference">
    <w:name w:val="annotation reference"/>
    <w:basedOn w:val="DefaultParagraphFont"/>
    <w:unhideWhenUsed/>
    <w:rsid w:val="00F826A5"/>
    <w:rPr>
      <w:sz w:val="16"/>
      <w:szCs w:val="16"/>
    </w:rPr>
  </w:style>
  <w:style w:type="paragraph" w:styleId="CommentText">
    <w:name w:val="annotation text"/>
    <w:basedOn w:val="Normal"/>
    <w:link w:val="CommentTextChar"/>
    <w:unhideWhenUsed/>
    <w:rsid w:val="00F826A5"/>
    <w:rPr>
      <w:rFonts w:ascii="Arial" w:hAnsi="Arial"/>
      <w:sz w:val="20"/>
      <w:szCs w:val="20"/>
    </w:rPr>
  </w:style>
  <w:style w:type="character" w:customStyle="1" w:styleId="CommentTextChar">
    <w:name w:val="Comment Text Char"/>
    <w:basedOn w:val="DefaultParagraphFont"/>
    <w:link w:val="CommentText"/>
    <w:rsid w:val="00F826A5"/>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F826A5"/>
    <w:rPr>
      <w:b/>
      <w:bCs/>
    </w:rPr>
  </w:style>
  <w:style w:type="character" w:customStyle="1" w:styleId="CommentSubjectChar">
    <w:name w:val="Comment Subject Char"/>
    <w:basedOn w:val="CommentTextChar"/>
    <w:link w:val="CommentSubject"/>
    <w:uiPriority w:val="99"/>
    <w:semiHidden/>
    <w:rsid w:val="00F826A5"/>
    <w:rPr>
      <w:rFonts w:ascii="Arial" w:eastAsia="Times New Roman" w:hAnsi="Arial" w:cs="Times New Roman"/>
      <w:b/>
      <w:bCs/>
      <w:sz w:val="20"/>
      <w:szCs w:val="20"/>
    </w:rPr>
  </w:style>
  <w:style w:type="paragraph" w:styleId="Revision">
    <w:name w:val="Revision"/>
    <w:hidden/>
    <w:uiPriority w:val="99"/>
    <w:semiHidden/>
    <w:rsid w:val="00EA17D4"/>
    <w:pPr>
      <w:spacing w:after="0" w:line="240" w:lineRule="auto"/>
    </w:pPr>
    <w:rPr>
      <w:rFonts w:ascii="Arial" w:eastAsia="Times New Roman" w:hAnsi="Arial" w:cs="Times New Roman"/>
      <w:sz w:val="24"/>
      <w:szCs w:val="24"/>
    </w:rPr>
  </w:style>
  <w:style w:type="paragraph" w:styleId="MessageHeader">
    <w:name w:val="Message Header"/>
    <w:basedOn w:val="Normal"/>
    <w:link w:val="MessageHeaderChar"/>
    <w:uiPriority w:val="99"/>
    <w:unhideWhenUsed/>
    <w:rsid w:val="007122FF"/>
    <w:pPr>
      <w:spacing w:after="360"/>
      <w:ind w:left="1440" w:hanging="1440"/>
    </w:pPr>
    <w:rPr>
      <w:rFonts w:ascii="Arial" w:eastAsiaTheme="majorEastAsia" w:hAnsi="Arial" w:cstheme="majorBidi"/>
    </w:rPr>
  </w:style>
  <w:style w:type="character" w:customStyle="1" w:styleId="MessageHeaderChar">
    <w:name w:val="Message Header Char"/>
    <w:basedOn w:val="DefaultParagraphFont"/>
    <w:link w:val="MessageHeader"/>
    <w:uiPriority w:val="99"/>
    <w:rsid w:val="007122FF"/>
    <w:rPr>
      <w:rFonts w:ascii="Arial" w:eastAsiaTheme="majorEastAsia" w:hAnsi="Arial" w:cstheme="majorBidi"/>
      <w:sz w:val="24"/>
      <w:szCs w:val="24"/>
    </w:rPr>
  </w:style>
  <w:style w:type="character" w:styleId="Mention">
    <w:name w:val="Mention"/>
    <w:basedOn w:val="DefaultParagraphFont"/>
    <w:uiPriority w:val="99"/>
    <w:unhideWhenUsed/>
    <w:rsid w:val="00C67121"/>
    <w:rPr>
      <w:color w:val="2B579A"/>
      <w:shd w:val="clear" w:color="auto" w:fill="E6E6E6"/>
    </w:rPr>
  </w:style>
  <w:style w:type="paragraph" w:customStyle="1" w:styleId="paragraph">
    <w:name w:val="paragraph"/>
    <w:basedOn w:val="Normal"/>
    <w:rsid w:val="00DB2668"/>
    <w:pPr>
      <w:spacing w:before="100" w:beforeAutospacing="1" w:after="100" w:afterAutospacing="1"/>
    </w:pPr>
  </w:style>
  <w:style w:type="character" w:customStyle="1" w:styleId="normaltextrun">
    <w:name w:val="normaltextrun"/>
    <w:basedOn w:val="DefaultParagraphFont"/>
    <w:rsid w:val="00DB2668"/>
  </w:style>
  <w:style w:type="character" w:customStyle="1" w:styleId="eop">
    <w:name w:val="eop"/>
    <w:basedOn w:val="DefaultParagraphFont"/>
    <w:rsid w:val="00DB2668"/>
  </w:style>
  <w:style w:type="character" w:customStyle="1" w:styleId="apple-converted-space">
    <w:name w:val="apple-converted-space"/>
    <w:basedOn w:val="DefaultParagraphFont"/>
    <w:rsid w:val="00487E46"/>
  </w:style>
  <w:style w:type="character" w:customStyle="1" w:styleId="ui-provider">
    <w:name w:val="ui-provider"/>
    <w:basedOn w:val="DefaultParagraphFont"/>
    <w:rsid w:val="001E02DB"/>
  </w:style>
  <w:style w:type="character" w:styleId="Hyperlink">
    <w:name w:val="Hyperlink"/>
    <w:basedOn w:val="DefaultParagraphFont"/>
    <w:uiPriority w:val="99"/>
    <w:unhideWhenUsed/>
    <w:rsid w:val="004B2F5F"/>
    <w:rPr>
      <w:color w:val="0563C1" w:themeColor="hyperlink"/>
      <w:u w:val="single"/>
    </w:rPr>
  </w:style>
  <w:style w:type="character" w:styleId="UnresolvedMention">
    <w:name w:val="Unresolved Mention"/>
    <w:basedOn w:val="DefaultParagraphFont"/>
    <w:uiPriority w:val="99"/>
    <w:semiHidden/>
    <w:unhideWhenUsed/>
    <w:rsid w:val="004B2F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31150">
      <w:bodyDiv w:val="1"/>
      <w:marLeft w:val="0"/>
      <w:marRight w:val="0"/>
      <w:marTop w:val="0"/>
      <w:marBottom w:val="0"/>
      <w:divBdr>
        <w:top w:val="none" w:sz="0" w:space="0" w:color="auto"/>
        <w:left w:val="none" w:sz="0" w:space="0" w:color="auto"/>
        <w:bottom w:val="none" w:sz="0" w:space="0" w:color="auto"/>
        <w:right w:val="none" w:sz="0" w:space="0" w:color="auto"/>
      </w:divBdr>
    </w:div>
    <w:div w:id="138034774">
      <w:bodyDiv w:val="1"/>
      <w:marLeft w:val="0"/>
      <w:marRight w:val="0"/>
      <w:marTop w:val="0"/>
      <w:marBottom w:val="0"/>
      <w:divBdr>
        <w:top w:val="none" w:sz="0" w:space="0" w:color="auto"/>
        <w:left w:val="none" w:sz="0" w:space="0" w:color="auto"/>
        <w:bottom w:val="none" w:sz="0" w:space="0" w:color="auto"/>
        <w:right w:val="none" w:sz="0" w:space="0" w:color="auto"/>
      </w:divBdr>
    </w:div>
    <w:div w:id="241569229">
      <w:bodyDiv w:val="1"/>
      <w:marLeft w:val="0"/>
      <w:marRight w:val="0"/>
      <w:marTop w:val="0"/>
      <w:marBottom w:val="0"/>
      <w:divBdr>
        <w:top w:val="none" w:sz="0" w:space="0" w:color="auto"/>
        <w:left w:val="none" w:sz="0" w:space="0" w:color="auto"/>
        <w:bottom w:val="none" w:sz="0" w:space="0" w:color="auto"/>
        <w:right w:val="none" w:sz="0" w:space="0" w:color="auto"/>
      </w:divBdr>
    </w:div>
    <w:div w:id="249704285">
      <w:bodyDiv w:val="1"/>
      <w:marLeft w:val="0"/>
      <w:marRight w:val="0"/>
      <w:marTop w:val="0"/>
      <w:marBottom w:val="0"/>
      <w:divBdr>
        <w:top w:val="none" w:sz="0" w:space="0" w:color="auto"/>
        <w:left w:val="none" w:sz="0" w:space="0" w:color="auto"/>
        <w:bottom w:val="none" w:sz="0" w:space="0" w:color="auto"/>
        <w:right w:val="none" w:sz="0" w:space="0" w:color="auto"/>
      </w:divBdr>
    </w:div>
    <w:div w:id="350962308">
      <w:bodyDiv w:val="1"/>
      <w:marLeft w:val="0"/>
      <w:marRight w:val="0"/>
      <w:marTop w:val="0"/>
      <w:marBottom w:val="0"/>
      <w:divBdr>
        <w:top w:val="none" w:sz="0" w:space="0" w:color="auto"/>
        <w:left w:val="none" w:sz="0" w:space="0" w:color="auto"/>
        <w:bottom w:val="none" w:sz="0" w:space="0" w:color="auto"/>
        <w:right w:val="none" w:sz="0" w:space="0" w:color="auto"/>
      </w:divBdr>
      <w:divsChild>
        <w:div w:id="358627722">
          <w:marLeft w:val="0"/>
          <w:marRight w:val="0"/>
          <w:marTop w:val="0"/>
          <w:marBottom w:val="0"/>
          <w:divBdr>
            <w:top w:val="none" w:sz="0" w:space="0" w:color="auto"/>
            <w:left w:val="none" w:sz="0" w:space="0" w:color="auto"/>
            <w:bottom w:val="none" w:sz="0" w:space="0" w:color="auto"/>
            <w:right w:val="none" w:sz="0" w:space="0" w:color="auto"/>
          </w:divBdr>
        </w:div>
        <w:div w:id="1967655416">
          <w:marLeft w:val="0"/>
          <w:marRight w:val="0"/>
          <w:marTop w:val="0"/>
          <w:marBottom w:val="0"/>
          <w:divBdr>
            <w:top w:val="none" w:sz="0" w:space="0" w:color="auto"/>
            <w:left w:val="none" w:sz="0" w:space="0" w:color="auto"/>
            <w:bottom w:val="none" w:sz="0" w:space="0" w:color="auto"/>
            <w:right w:val="none" w:sz="0" w:space="0" w:color="auto"/>
          </w:divBdr>
        </w:div>
        <w:div w:id="39745702">
          <w:marLeft w:val="0"/>
          <w:marRight w:val="0"/>
          <w:marTop w:val="0"/>
          <w:marBottom w:val="0"/>
          <w:divBdr>
            <w:top w:val="none" w:sz="0" w:space="0" w:color="auto"/>
            <w:left w:val="none" w:sz="0" w:space="0" w:color="auto"/>
            <w:bottom w:val="none" w:sz="0" w:space="0" w:color="auto"/>
            <w:right w:val="none" w:sz="0" w:space="0" w:color="auto"/>
          </w:divBdr>
        </w:div>
        <w:div w:id="623582640">
          <w:marLeft w:val="0"/>
          <w:marRight w:val="0"/>
          <w:marTop w:val="0"/>
          <w:marBottom w:val="0"/>
          <w:divBdr>
            <w:top w:val="none" w:sz="0" w:space="0" w:color="auto"/>
            <w:left w:val="none" w:sz="0" w:space="0" w:color="auto"/>
            <w:bottom w:val="none" w:sz="0" w:space="0" w:color="auto"/>
            <w:right w:val="none" w:sz="0" w:space="0" w:color="auto"/>
          </w:divBdr>
        </w:div>
        <w:div w:id="1875652770">
          <w:marLeft w:val="0"/>
          <w:marRight w:val="0"/>
          <w:marTop w:val="0"/>
          <w:marBottom w:val="0"/>
          <w:divBdr>
            <w:top w:val="none" w:sz="0" w:space="0" w:color="auto"/>
            <w:left w:val="none" w:sz="0" w:space="0" w:color="auto"/>
            <w:bottom w:val="none" w:sz="0" w:space="0" w:color="auto"/>
            <w:right w:val="none" w:sz="0" w:space="0" w:color="auto"/>
          </w:divBdr>
        </w:div>
        <w:div w:id="1198275088">
          <w:marLeft w:val="0"/>
          <w:marRight w:val="0"/>
          <w:marTop w:val="0"/>
          <w:marBottom w:val="0"/>
          <w:divBdr>
            <w:top w:val="none" w:sz="0" w:space="0" w:color="auto"/>
            <w:left w:val="none" w:sz="0" w:space="0" w:color="auto"/>
            <w:bottom w:val="none" w:sz="0" w:space="0" w:color="auto"/>
            <w:right w:val="none" w:sz="0" w:space="0" w:color="auto"/>
          </w:divBdr>
        </w:div>
      </w:divsChild>
    </w:div>
    <w:div w:id="375011418">
      <w:bodyDiv w:val="1"/>
      <w:marLeft w:val="0"/>
      <w:marRight w:val="0"/>
      <w:marTop w:val="0"/>
      <w:marBottom w:val="0"/>
      <w:divBdr>
        <w:top w:val="none" w:sz="0" w:space="0" w:color="auto"/>
        <w:left w:val="none" w:sz="0" w:space="0" w:color="auto"/>
        <w:bottom w:val="none" w:sz="0" w:space="0" w:color="auto"/>
        <w:right w:val="none" w:sz="0" w:space="0" w:color="auto"/>
      </w:divBdr>
    </w:div>
    <w:div w:id="432289931">
      <w:bodyDiv w:val="1"/>
      <w:marLeft w:val="0"/>
      <w:marRight w:val="0"/>
      <w:marTop w:val="0"/>
      <w:marBottom w:val="0"/>
      <w:divBdr>
        <w:top w:val="none" w:sz="0" w:space="0" w:color="auto"/>
        <w:left w:val="none" w:sz="0" w:space="0" w:color="auto"/>
        <w:bottom w:val="none" w:sz="0" w:space="0" w:color="auto"/>
        <w:right w:val="none" w:sz="0" w:space="0" w:color="auto"/>
      </w:divBdr>
    </w:div>
    <w:div w:id="437990745">
      <w:bodyDiv w:val="1"/>
      <w:marLeft w:val="0"/>
      <w:marRight w:val="0"/>
      <w:marTop w:val="0"/>
      <w:marBottom w:val="0"/>
      <w:divBdr>
        <w:top w:val="none" w:sz="0" w:space="0" w:color="auto"/>
        <w:left w:val="none" w:sz="0" w:space="0" w:color="auto"/>
        <w:bottom w:val="none" w:sz="0" w:space="0" w:color="auto"/>
        <w:right w:val="none" w:sz="0" w:space="0" w:color="auto"/>
      </w:divBdr>
    </w:div>
    <w:div w:id="451561023">
      <w:bodyDiv w:val="1"/>
      <w:marLeft w:val="0"/>
      <w:marRight w:val="0"/>
      <w:marTop w:val="0"/>
      <w:marBottom w:val="0"/>
      <w:divBdr>
        <w:top w:val="none" w:sz="0" w:space="0" w:color="auto"/>
        <w:left w:val="none" w:sz="0" w:space="0" w:color="auto"/>
        <w:bottom w:val="none" w:sz="0" w:space="0" w:color="auto"/>
        <w:right w:val="none" w:sz="0" w:space="0" w:color="auto"/>
      </w:divBdr>
    </w:div>
    <w:div w:id="461046742">
      <w:bodyDiv w:val="1"/>
      <w:marLeft w:val="0"/>
      <w:marRight w:val="0"/>
      <w:marTop w:val="0"/>
      <w:marBottom w:val="0"/>
      <w:divBdr>
        <w:top w:val="none" w:sz="0" w:space="0" w:color="auto"/>
        <w:left w:val="none" w:sz="0" w:space="0" w:color="auto"/>
        <w:bottom w:val="none" w:sz="0" w:space="0" w:color="auto"/>
        <w:right w:val="none" w:sz="0" w:space="0" w:color="auto"/>
      </w:divBdr>
    </w:div>
    <w:div w:id="489176295">
      <w:bodyDiv w:val="1"/>
      <w:marLeft w:val="0"/>
      <w:marRight w:val="0"/>
      <w:marTop w:val="0"/>
      <w:marBottom w:val="0"/>
      <w:divBdr>
        <w:top w:val="none" w:sz="0" w:space="0" w:color="auto"/>
        <w:left w:val="none" w:sz="0" w:space="0" w:color="auto"/>
        <w:bottom w:val="none" w:sz="0" w:space="0" w:color="auto"/>
        <w:right w:val="none" w:sz="0" w:space="0" w:color="auto"/>
      </w:divBdr>
    </w:div>
    <w:div w:id="543105939">
      <w:bodyDiv w:val="1"/>
      <w:marLeft w:val="0"/>
      <w:marRight w:val="0"/>
      <w:marTop w:val="390"/>
      <w:marBottom w:val="0"/>
      <w:divBdr>
        <w:top w:val="none" w:sz="0" w:space="0" w:color="auto"/>
        <w:left w:val="none" w:sz="0" w:space="0" w:color="auto"/>
        <w:bottom w:val="none" w:sz="0" w:space="0" w:color="auto"/>
        <w:right w:val="none" w:sz="0" w:space="0" w:color="auto"/>
      </w:divBdr>
      <w:divsChild>
        <w:div w:id="1683048239">
          <w:marLeft w:val="0"/>
          <w:marRight w:val="0"/>
          <w:marTop w:val="0"/>
          <w:marBottom w:val="0"/>
          <w:divBdr>
            <w:top w:val="none" w:sz="0" w:space="0" w:color="auto"/>
            <w:left w:val="none" w:sz="0" w:space="0" w:color="auto"/>
            <w:bottom w:val="none" w:sz="0" w:space="0" w:color="auto"/>
            <w:right w:val="none" w:sz="0" w:space="0" w:color="auto"/>
          </w:divBdr>
          <w:divsChild>
            <w:div w:id="62340740">
              <w:marLeft w:val="0"/>
              <w:marRight w:val="0"/>
              <w:marTop w:val="0"/>
              <w:marBottom w:val="0"/>
              <w:divBdr>
                <w:top w:val="none" w:sz="0" w:space="0" w:color="auto"/>
                <w:left w:val="none" w:sz="0" w:space="0" w:color="auto"/>
                <w:bottom w:val="none" w:sz="0" w:space="0" w:color="auto"/>
                <w:right w:val="none" w:sz="0" w:space="0" w:color="auto"/>
              </w:divBdr>
              <w:divsChild>
                <w:div w:id="1694530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3277616">
      <w:bodyDiv w:val="1"/>
      <w:marLeft w:val="0"/>
      <w:marRight w:val="0"/>
      <w:marTop w:val="0"/>
      <w:marBottom w:val="0"/>
      <w:divBdr>
        <w:top w:val="none" w:sz="0" w:space="0" w:color="auto"/>
        <w:left w:val="none" w:sz="0" w:space="0" w:color="auto"/>
        <w:bottom w:val="none" w:sz="0" w:space="0" w:color="auto"/>
        <w:right w:val="none" w:sz="0" w:space="0" w:color="auto"/>
      </w:divBdr>
      <w:divsChild>
        <w:div w:id="1492215234">
          <w:marLeft w:val="0"/>
          <w:marRight w:val="0"/>
          <w:marTop w:val="0"/>
          <w:marBottom w:val="0"/>
          <w:divBdr>
            <w:top w:val="none" w:sz="0" w:space="0" w:color="auto"/>
            <w:left w:val="none" w:sz="0" w:space="0" w:color="auto"/>
            <w:bottom w:val="none" w:sz="0" w:space="0" w:color="auto"/>
            <w:right w:val="none" w:sz="0" w:space="0" w:color="auto"/>
          </w:divBdr>
        </w:div>
        <w:div w:id="1713000154">
          <w:marLeft w:val="0"/>
          <w:marRight w:val="0"/>
          <w:marTop w:val="0"/>
          <w:marBottom w:val="0"/>
          <w:divBdr>
            <w:top w:val="none" w:sz="0" w:space="0" w:color="auto"/>
            <w:left w:val="none" w:sz="0" w:space="0" w:color="auto"/>
            <w:bottom w:val="none" w:sz="0" w:space="0" w:color="auto"/>
            <w:right w:val="none" w:sz="0" w:space="0" w:color="auto"/>
          </w:divBdr>
        </w:div>
        <w:div w:id="723256826">
          <w:marLeft w:val="0"/>
          <w:marRight w:val="0"/>
          <w:marTop w:val="0"/>
          <w:marBottom w:val="0"/>
          <w:divBdr>
            <w:top w:val="none" w:sz="0" w:space="0" w:color="auto"/>
            <w:left w:val="none" w:sz="0" w:space="0" w:color="auto"/>
            <w:bottom w:val="none" w:sz="0" w:space="0" w:color="auto"/>
            <w:right w:val="none" w:sz="0" w:space="0" w:color="auto"/>
          </w:divBdr>
        </w:div>
        <w:div w:id="1122724766">
          <w:marLeft w:val="0"/>
          <w:marRight w:val="0"/>
          <w:marTop w:val="0"/>
          <w:marBottom w:val="0"/>
          <w:divBdr>
            <w:top w:val="none" w:sz="0" w:space="0" w:color="auto"/>
            <w:left w:val="none" w:sz="0" w:space="0" w:color="auto"/>
            <w:bottom w:val="none" w:sz="0" w:space="0" w:color="auto"/>
            <w:right w:val="none" w:sz="0" w:space="0" w:color="auto"/>
          </w:divBdr>
        </w:div>
        <w:div w:id="1129081649">
          <w:marLeft w:val="0"/>
          <w:marRight w:val="0"/>
          <w:marTop w:val="0"/>
          <w:marBottom w:val="0"/>
          <w:divBdr>
            <w:top w:val="none" w:sz="0" w:space="0" w:color="auto"/>
            <w:left w:val="none" w:sz="0" w:space="0" w:color="auto"/>
            <w:bottom w:val="none" w:sz="0" w:space="0" w:color="auto"/>
            <w:right w:val="none" w:sz="0" w:space="0" w:color="auto"/>
          </w:divBdr>
        </w:div>
        <w:div w:id="1790930574">
          <w:marLeft w:val="0"/>
          <w:marRight w:val="0"/>
          <w:marTop w:val="0"/>
          <w:marBottom w:val="0"/>
          <w:divBdr>
            <w:top w:val="none" w:sz="0" w:space="0" w:color="auto"/>
            <w:left w:val="none" w:sz="0" w:space="0" w:color="auto"/>
            <w:bottom w:val="none" w:sz="0" w:space="0" w:color="auto"/>
            <w:right w:val="none" w:sz="0" w:space="0" w:color="auto"/>
          </w:divBdr>
        </w:div>
        <w:div w:id="1947426621">
          <w:marLeft w:val="0"/>
          <w:marRight w:val="0"/>
          <w:marTop w:val="0"/>
          <w:marBottom w:val="0"/>
          <w:divBdr>
            <w:top w:val="none" w:sz="0" w:space="0" w:color="auto"/>
            <w:left w:val="none" w:sz="0" w:space="0" w:color="auto"/>
            <w:bottom w:val="none" w:sz="0" w:space="0" w:color="auto"/>
            <w:right w:val="none" w:sz="0" w:space="0" w:color="auto"/>
          </w:divBdr>
        </w:div>
        <w:div w:id="1522743431">
          <w:marLeft w:val="0"/>
          <w:marRight w:val="0"/>
          <w:marTop w:val="0"/>
          <w:marBottom w:val="0"/>
          <w:divBdr>
            <w:top w:val="none" w:sz="0" w:space="0" w:color="auto"/>
            <w:left w:val="none" w:sz="0" w:space="0" w:color="auto"/>
            <w:bottom w:val="none" w:sz="0" w:space="0" w:color="auto"/>
            <w:right w:val="none" w:sz="0" w:space="0" w:color="auto"/>
          </w:divBdr>
        </w:div>
        <w:div w:id="421999237">
          <w:marLeft w:val="0"/>
          <w:marRight w:val="0"/>
          <w:marTop w:val="0"/>
          <w:marBottom w:val="0"/>
          <w:divBdr>
            <w:top w:val="none" w:sz="0" w:space="0" w:color="auto"/>
            <w:left w:val="none" w:sz="0" w:space="0" w:color="auto"/>
            <w:bottom w:val="none" w:sz="0" w:space="0" w:color="auto"/>
            <w:right w:val="none" w:sz="0" w:space="0" w:color="auto"/>
          </w:divBdr>
        </w:div>
      </w:divsChild>
    </w:div>
    <w:div w:id="698777223">
      <w:bodyDiv w:val="1"/>
      <w:marLeft w:val="0"/>
      <w:marRight w:val="0"/>
      <w:marTop w:val="0"/>
      <w:marBottom w:val="0"/>
      <w:divBdr>
        <w:top w:val="none" w:sz="0" w:space="0" w:color="auto"/>
        <w:left w:val="none" w:sz="0" w:space="0" w:color="auto"/>
        <w:bottom w:val="none" w:sz="0" w:space="0" w:color="auto"/>
        <w:right w:val="none" w:sz="0" w:space="0" w:color="auto"/>
      </w:divBdr>
    </w:div>
    <w:div w:id="828906618">
      <w:bodyDiv w:val="1"/>
      <w:marLeft w:val="0"/>
      <w:marRight w:val="0"/>
      <w:marTop w:val="0"/>
      <w:marBottom w:val="0"/>
      <w:divBdr>
        <w:top w:val="none" w:sz="0" w:space="0" w:color="auto"/>
        <w:left w:val="none" w:sz="0" w:space="0" w:color="auto"/>
        <w:bottom w:val="none" w:sz="0" w:space="0" w:color="auto"/>
        <w:right w:val="none" w:sz="0" w:space="0" w:color="auto"/>
      </w:divBdr>
      <w:divsChild>
        <w:div w:id="2078625001">
          <w:marLeft w:val="0"/>
          <w:marRight w:val="0"/>
          <w:marTop w:val="0"/>
          <w:marBottom w:val="0"/>
          <w:divBdr>
            <w:top w:val="none" w:sz="0" w:space="0" w:color="auto"/>
            <w:left w:val="none" w:sz="0" w:space="0" w:color="auto"/>
            <w:bottom w:val="none" w:sz="0" w:space="0" w:color="auto"/>
            <w:right w:val="none" w:sz="0" w:space="0" w:color="auto"/>
          </w:divBdr>
        </w:div>
        <w:div w:id="860704552">
          <w:marLeft w:val="0"/>
          <w:marRight w:val="0"/>
          <w:marTop w:val="0"/>
          <w:marBottom w:val="0"/>
          <w:divBdr>
            <w:top w:val="none" w:sz="0" w:space="0" w:color="auto"/>
            <w:left w:val="none" w:sz="0" w:space="0" w:color="auto"/>
            <w:bottom w:val="none" w:sz="0" w:space="0" w:color="auto"/>
            <w:right w:val="none" w:sz="0" w:space="0" w:color="auto"/>
          </w:divBdr>
        </w:div>
        <w:div w:id="1266377480">
          <w:marLeft w:val="0"/>
          <w:marRight w:val="0"/>
          <w:marTop w:val="0"/>
          <w:marBottom w:val="0"/>
          <w:divBdr>
            <w:top w:val="none" w:sz="0" w:space="0" w:color="auto"/>
            <w:left w:val="none" w:sz="0" w:space="0" w:color="auto"/>
            <w:bottom w:val="none" w:sz="0" w:space="0" w:color="auto"/>
            <w:right w:val="none" w:sz="0" w:space="0" w:color="auto"/>
          </w:divBdr>
        </w:div>
        <w:div w:id="1099252437">
          <w:marLeft w:val="0"/>
          <w:marRight w:val="0"/>
          <w:marTop w:val="0"/>
          <w:marBottom w:val="0"/>
          <w:divBdr>
            <w:top w:val="none" w:sz="0" w:space="0" w:color="auto"/>
            <w:left w:val="none" w:sz="0" w:space="0" w:color="auto"/>
            <w:bottom w:val="none" w:sz="0" w:space="0" w:color="auto"/>
            <w:right w:val="none" w:sz="0" w:space="0" w:color="auto"/>
          </w:divBdr>
        </w:div>
        <w:div w:id="1966741130">
          <w:marLeft w:val="0"/>
          <w:marRight w:val="0"/>
          <w:marTop w:val="0"/>
          <w:marBottom w:val="0"/>
          <w:divBdr>
            <w:top w:val="none" w:sz="0" w:space="0" w:color="auto"/>
            <w:left w:val="none" w:sz="0" w:space="0" w:color="auto"/>
            <w:bottom w:val="none" w:sz="0" w:space="0" w:color="auto"/>
            <w:right w:val="none" w:sz="0" w:space="0" w:color="auto"/>
          </w:divBdr>
        </w:div>
        <w:div w:id="1010373695">
          <w:marLeft w:val="0"/>
          <w:marRight w:val="0"/>
          <w:marTop w:val="0"/>
          <w:marBottom w:val="0"/>
          <w:divBdr>
            <w:top w:val="none" w:sz="0" w:space="0" w:color="auto"/>
            <w:left w:val="none" w:sz="0" w:space="0" w:color="auto"/>
            <w:bottom w:val="none" w:sz="0" w:space="0" w:color="auto"/>
            <w:right w:val="none" w:sz="0" w:space="0" w:color="auto"/>
          </w:divBdr>
        </w:div>
      </w:divsChild>
    </w:div>
    <w:div w:id="1095515075">
      <w:bodyDiv w:val="1"/>
      <w:marLeft w:val="0"/>
      <w:marRight w:val="0"/>
      <w:marTop w:val="0"/>
      <w:marBottom w:val="0"/>
      <w:divBdr>
        <w:top w:val="none" w:sz="0" w:space="0" w:color="auto"/>
        <w:left w:val="none" w:sz="0" w:space="0" w:color="auto"/>
        <w:bottom w:val="none" w:sz="0" w:space="0" w:color="auto"/>
        <w:right w:val="none" w:sz="0" w:space="0" w:color="auto"/>
      </w:divBdr>
    </w:div>
    <w:div w:id="1271738496">
      <w:bodyDiv w:val="1"/>
      <w:marLeft w:val="0"/>
      <w:marRight w:val="0"/>
      <w:marTop w:val="0"/>
      <w:marBottom w:val="0"/>
      <w:divBdr>
        <w:top w:val="none" w:sz="0" w:space="0" w:color="auto"/>
        <w:left w:val="none" w:sz="0" w:space="0" w:color="auto"/>
        <w:bottom w:val="none" w:sz="0" w:space="0" w:color="auto"/>
        <w:right w:val="none" w:sz="0" w:space="0" w:color="auto"/>
      </w:divBdr>
      <w:divsChild>
        <w:div w:id="1479105604">
          <w:marLeft w:val="0"/>
          <w:marRight w:val="0"/>
          <w:marTop w:val="0"/>
          <w:marBottom w:val="240"/>
          <w:divBdr>
            <w:top w:val="none" w:sz="0" w:space="0" w:color="auto"/>
            <w:left w:val="none" w:sz="0" w:space="0" w:color="auto"/>
            <w:bottom w:val="none" w:sz="0" w:space="0" w:color="auto"/>
            <w:right w:val="none" w:sz="0" w:space="0" w:color="auto"/>
          </w:divBdr>
        </w:div>
      </w:divsChild>
    </w:div>
    <w:div w:id="1351757411">
      <w:bodyDiv w:val="1"/>
      <w:marLeft w:val="0"/>
      <w:marRight w:val="0"/>
      <w:marTop w:val="0"/>
      <w:marBottom w:val="0"/>
      <w:divBdr>
        <w:top w:val="none" w:sz="0" w:space="0" w:color="auto"/>
        <w:left w:val="none" w:sz="0" w:space="0" w:color="auto"/>
        <w:bottom w:val="none" w:sz="0" w:space="0" w:color="auto"/>
        <w:right w:val="none" w:sz="0" w:space="0" w:color="auto"/>
      </w:divBdr>
      <w:divsChild>
        <w:div w:id="1314261885">
          <w:marLeft w:val="0"/>
          <w:marRight w:val="0"/>
          <w:marTop w:val="0"/>
          <w:marBottom w:val="240"/>
          <w:divBdr>
            <w:top w:val="none" w:sz="0" w:space="0" w:color="auto"/>
            <w:left w:val="none" w:sz="0" w:space="0" w:color="auto"/>
            <w:bottom w:val="none" w:sz="0" w:space="0" w:color="auto"/>
            <w:right w:val="none" w:sz="0" w:space="0" w:color="auto"/>
          </w:divBdr>
        </w:div>
      </w:divsChild>
    </w:div>
    <w:div w:id="1401636226">
      <w:bodyDiv w:val="1"/>
      <w:marLeft w:val="0"/>
      <w:marRight w:val="0"/>
      <w:marTop w:val="0"/>
      <w:marBottom w:val="0"/>
      <w:divBdr>
        <w:top w:val="none" w:sz="0" w:space="0" w:color="auto"/>
        <w:left w:val="none" w:sz="0" w:space="0" w:color="auto"/>
        <w:bottom w:val="none" w:sz="0" w:space="0" w:color="auto"/>
        <w:right w:val="none" w:sz="0" w:space="0" w:color="auto"/>
      </w:divBdr>
      <w:divsChild>
        <w:div w:id="99687847">
          <w:marLeft w:val="0"/>
          <w:marRight w:val="0"/>
          <w:marTop w:val="0"/>
          <w:marBottom w:val="0"/>
          <w:divBdr>
            <w:top w:val="none" w:sz="0" w:space="0" w:color="auto"/>
            <w:left w:val="none" w:sz="0" w:space="0" w:color="auto"/>
            <w:bottom w:val="none" w:sz="0" w:space="0" w:color="auto"/>
            <w:right w:val="none" w:sz="0" w:space="0" w:color="auto"/>
          </w:divBdr>
        </w:div>
        <w:div w:id="819154264">
          <w:marLeft w:val="0"/>
          <w:marRight w:val="0"/>
          <w:marTop w:val="0"/>
          <w:marBottom w:val="0"/>
          <w:divBdr>
            <w:top w:val="none" w:sz="0" w:space="0" w:color="auto"/>
            <w:left w:val="none" w:sz="0" w:space="0" w:color="auto"/>
            <w:bottom w:val="none" w:sz="0" w:space="0" w:color="auto"/>
            <w:right w:val="none" w:sz="0" w:space="0" w:color="auto"/>
          </w:divBdr>
        </w:div>
        <w:div w:id="1481313653">
          <w:marLeft w:val="0"/>
          <w:marRight w:val="0"/>
          <w:marTop w:val="0"/>
          <w:marBottom w:val="0"/>
          <w:divBdr>
            <w:top w:val="none" w:sz="0" w:space="0" w:color="auto"/>
            <w:left w:val="none" w:sz="0" w:space="0" w:color="auto"/>
            <w:bottom w:val="none" w:sz="0" w:space="0" w:color="auto"/>
            <w:right w:val="none" w:sz="0" w:space="0" w:color="auto"/>
          </w:divBdr>
        </w:div>
        <w:div w:id="1517695620">
          <w:marLeft w:val="0"/>
          <w:marRight w:val="0"/>
          <w:marTop w:val="0"/>
          <w:marBottom w:val="0"/>
          <w:divBdr>
            <w:top w:val="none" w:sz="0" w:space="0" w:color="auto"/>
            <w:left w:val="none" w:sz="0" w:space="0" w:color="auto"/>
            <w:bottom w:val="none" w:sz="0" w:space="0" w:color="auto"/>
            <w:right w:val="none" w:sz="0" w:space="0" w:color="auto"/>
          </w:divBdr>
        </w:div>
        <w:div w:id="243880703">
          <w:marLeft w:val="0"/>
          <w:marRight w:val="0"/>
          <w:marTop w:val="0"/>
          <w:marBottom w:val="0"/>
          <w:divBdr>
            <w:top w:val="none" w:sz="0" w:space="0" w:color="auto"/>
            <w:left w:val="none" w:sz="0" w:space="0" w:color="auto"/>
            <w:bottom w:val="none" w:sz="0" w:space="0" w:color="auto"/>
            <w:right w:val="none" w:sz="0" w:space="0" w:color="auto"/>
          </w:divBdr>
        </w:div>
        <w:div w:id="686492235">
          <w:marLeft w:val="0"/>
          <w:marRight w:val="0"/>
          <w:marTop w:val="0"/>
          <w:marBottom w:val="0"/>
          <w:divBdr>
            <w:top w:val="none" w:sz="0" w:space="0" w:color="auto"/>
            <w:left w:val="none" w:sz="0" w:space="0" w:color="auto"/>
            <w:bottom w:val="none" w:sz="0" w:space="0" w:color="auto"/>
            <w:right w:val="none" w:sz="0" w:space="0" w:color="auto"/>
          </w:divBdr>
        </w:div>
        <w:div w:id="1899172497">
          <w:marLeft w:val="0"/>
          <w:marRight w:val="0"/>
          <w:marTop w:val="0"/>
          <w:marBottom w:val="0"/>
          <w:divBdr>
            <w:top w:val="none" w:sz="0" w:space="0" w:color="auto"/>
            <w:left w:val="none" w:sz="0" w:space="0" w:color="auto"/>
            <w:bottom w:val="none" w:sz="0" w:space="0" w:color="auto"/>
            <w:right w:val="none" w:sz="0" w:space="0" w:color="auto"/>
          </w:divBdr>
        </w:div>
        <w:div w:id="1160149920">
          <w:marLeft w:val="0"/>
          <w:marRight w:val="0"/>
          <w:marTop w:val="0"/>
          <w:marBottom w:val="0"/>
          <w:divBdr>
            <w:top w:val="none" w:sz="0" w:space="0" w:color="auto"/>
            <w:left w:val="none" w:sz="0" w:space="0" w:color="auto"/>
            <w:bottom w:val="none" w:sz="0" w:space="0" w:color="auto"/>
            <w:right w:val="none" w:sz="0" w:space="0" w:color="auto"/>
          </w:divBdr>
        </w:div>
        <w:div w:id="1430542642">
          <w:marLeft w:val="0"/>
          <w:marRight w:val="0"/>
          <w:marTop w:val="0"/>
          <w:marBottom w:val="0"/>
          <w:divBdr>
            <w:top w:val="none" w:sz="0" w:space="0" w:color="auto"/>
            <w:left w:val="none" w:sz="0" w:space="0" w:color="auto"/>
            <w:bottom w:val="none" w:sz="0" w:space="0" w:color="auto"/>
            <w:right w:val="none" w:sz="0" w:space="0" w:color="auto"/>
          </w:divBdr>
        </w:div>
        <w:div w:id="109711094">
          <w:marLeft w:val="0"/>
          <w:marRight w:val="0"/>
          <w:marTop w:val="0"/>
          <w:marBottom w:val="0"/>
          <w:divBdr>
            <w:top w:val="none" w:sz="0" w:space="0" w:color="auto"/>
            <w:left w:val="none" w:sz="0" w:space="0" w:color="auto"/>
            <w:bottom w:val="none" w:sz="0" w:space="0" w:color="auto"/>
            <w:right w:val="none" w:sz="0" w:space="0" w:color="auto"/>
          </w:divBdr>
        </w:div>
        <w:div w:id="1839270998">
          <w:marLeft w:val="0"/>
          <w:marRight w:val="0"/>
          <w:marTop w:val="0"/>
          <w:marBottom w:val="0"/>
          <w:divBdr>
            <w:top w:val="none" w:sz="0" w:space="0" w:color="auto"/>
            <w:left w:val="none" w:sz="0" w:space="0" w:color="auto"/>
            <w:bottom w:val="none" w:sz="0" w:space="0" w:color="auto"/>
            <w:right w:val="none" w:sz="0" w:space="0" w:color="auto"/>
          </w:divBdr>
        </w:div>
        <w:div w:id="1020741694">
          <w:marLeft w:val="0"/>
          <w:marRight w:val="0"/>
          <w:marTop w:val="0"/>
          <w:marBottom w:val="0"/>
          <w:divBdr>
            <w:top w:val="none" w:sz="0" w:space="0" w:color="auto"/>
            <w:left w:val="none" w:sz="0" w:space="0" w:color="auto"/>
            <w:bottom w:val="none" w:sz="0" w:space="0" w:color="auto"/>
            <w:right w:val="none" w:sz="0" w:space="0" w:color="auto"/>
          </w:divBdr>
        </w:div>
        <w:div w:id="561721322">
          <w:marLeft w:val="0"/>
          <w:marRight w:val="0"/>
          <w:marTop w:val="0"/>
          <w:marBottom w:val="0"/>
          <w:divBdr>
            <w:top w:val="none" w:sz="0" w:space="0" w:color="auto"/>
            <w:left w:val="none" w:sz="0" w:space="0" w:color="auto"/>
            <w:bottom w:val="none" w:sz="0" w:space="0" w:color="auto"/>
            <w:right w:val="none" w:sz="0" w:space="0" w:color="auto"/>
          </w:divBdr>
        </w:div>
        <w:div w:id="792793668">
          <w:marLeft w:val="0"/>
          <w:marRight w:val="0"/>
          <w:marTop w:val="0"/>
          <w:marBottom w:val="0"/>
          <w:divBdr>
            <w:top w:val="none" w:sz="0" w:space="0" w:color="auto"/>
            <w:left w:val="none" w:sz="0" w:space="0" w:color="auto"/>
            <w:bottom w:val="none" w:sz="0" w:space="0" w:color="auto"/>
            <w:right w:val="none" w:sz="0" w:space="0" w:color="auto"/>
          </w:divBdr>
        </w:div>
        <w:div w:id="1118988892">
          <w:marLeft w:val="0"/>
          <w:marRight w:val="0"/>
          <w:marTop w:val="0"/>
          <w:marBottom w:val="0"/>
          <w:divBdr>
            <w:top w:val="none" w:sz="0" w:space="0" w:color="auto"/>
            <w:left w:val="none" w:sz="0" w:space="0" w:color="auto"/>
            <w:bottom w:val="none" w:sz="0" w:space="0" w:color="auto"/>
            <w:right w:val="none" w:sz="0" w:space="0" w:color="auto"/>
          </w:divBdr>
        </w:div>
        <w:div w:id="1664701073">
          <w:marLeft w:val="0"/>
          <w:marRight w:val="0"/>
          <w:marTop w:val="0"/>
          <w:marBottom w:val="0"/>
          <w:divBdr>
            <w:top w:val="none" w:sz="0" w:space="0" w:color="auto"/>
            <w:left w:val="none" w:sz="0" w:space="0" w:color="auto"/>
            <w:bottom w:val="none" w:sz="0" w:space="0" w:color="auto"/>
            <w:right w:val="none" w:sz="0" w:space="0" w:color="auto"/>
          </w:divBdr>
        </w:div>
        <w:div w:id="513032252">
          <w:marLeft w:val="0"/>
          <w:marRight w:val="0"/>
          <w:marTop w:val="0"/>
          <w:marBottom w:val="0"/>
          <w:divBdr>
            <w:top w:val="none" w:sz="0" w:space="0" w:color="auto"/>
            <w:left w:val="none" w:sz="0" w:space="0" w:color="auto"/>
            <w:bottom w:val="none" w:sz="0" w:space="0" w:color="auto"/>
            <w:right w:val="none" w:sz="0" w:space="0" w:color="auto"/>
          </w:divBdr>
        </w:div>
        <w:div w:id="1343776513">
          <w:marLeft w:val="0"/>
          <w:marRight w:val="0"/>
          <w:marTop w:val="0"/>
          <w:marBottom w:val="0"/>
          <w:divBdr>
            <w:top w:val="none" w:sz="0" w:space="0" w:color="auto"/>
            <w:left w:val="none" w:sz="0" w:space="0" w:color="auto"/>
            <w:bottom w:val="none" w:sz="0" w:space="0" w:color="auto"/>
            <w:right w:val="none" w:sz="0" w:space="0" w:color="auto"/>
          </w:divBdr>
        </w:div>
        <w:div w:id="895161965">
          <w:marLeft w:val="0"/>
          <w:marRight w:val="0"/>
          <w:marTop w:val="0"/>
          <w:marBottom w:val="0"/>
          <w:divBdr>
            <w:top w:val="none" w:sz="0" w:space="0" w:color="auto"/>
            <w:left w:val="none" w:sz="0" w:space="0" w:color="auto"/>
            <w:bottom w:val="none" w:sz="0" w:space="0" w:color="auto"/>
            <w:right w:val="none" w:sz="0" w:space="0" w:color="auto"/>
          </w:divBdr>
        </w:div>
        <w:div w:id="1702242401">
          <w:marLeft w:val="0"/>
          <w:marRight w:val="0"/>
          <w:marTop w:val="0"/>
          <w:marBottom w:val="0"/>
          <w:divBdr>
            <w:top w:val="none" w:sz="0" w:space="0" w:color="auto"/>
            <w:left w:val="none" w:sz="0" w:space="0" w:color="auto"/>
            <w:bottom w:val="none" w:sz="0" w:space="0" w:color="auto"/>
            <w:right w:val="none" w:sz="0" w:space="0" w:color="auto"/>
          </w:divBdr>
        </w:div>
        <w:div w:id="651954974">
          <w:marLeft w:val="0"/>
          <w:marRight w:val="0"/>
          <w:marTop w:val="0"/>
          <w:marBottom w:val="0"/>
          <w:divBdr>
            <w:top w:val="none" w:sz="0" w:space="0" w:color="auto"/>
            <w:left w:val="none" w:sz="0" w:space="0" w:color="auto"/>
            <w:bottom w:val="none" w:sz="0" w:space="0" w:color="auto"/>
            <w:right w:val="none" w:sz="0" w:space="0" w:color="auto"/>
          </w:divBdr>
        </w:div>
        <w:div w:id="469828">
          <w:marLeft w:val="0"/>
          <w:marRight w:val="0"/>
          <w:marTop w:val="0"/>
          <w:marBottom w:val="0"/>
          <w:divBdr>
            <w:top w:val="none" w:sz="0" w:space="0" w:color="auto"/>
            <w:left w:val="none" w:sz="0" w:space="0" w:color="auto"/>
            <w:bottom w:val="none" w:sz="0" w:space="0" w:color="auto"/>
            <w:right w:val="none" w:sz="0" w:space="0" w:color="auto"/>
          </w:divBdr>
        </w:div>
        <w:div w:id="1499997639">
          <w:marLeft w:val="0"/>
          <w:marRight w:val="0"/>
          <w:marTop w:val="0"/>
          <w:marBottom w:val="0"/>
          <w:divBdr>
            <w:top w:val="none" w:sz="0" w:space="0" w:color="auto"/>
            <w:left w:val="none" w:sz="0" w:space="0" w:color="auto"/>
            <w:bottom w:val="none" w:sz="0" w:space="0" w:color="auto"/>
            <w:right w:val="none" w:sz="0" w:space="0" w:color="auto"/>
          </w:divBdr>
        </w:div>
        <w:div w:id="1180007117">
          <w:marLeft w:val="0"/>
          <w:marRight w:val="0"/>
          <w:marTop w:val="0"/>
          <w:marBottom w:val="0"/>
          <w:divBdr>
            <w:top w:val="none" w:sz="0" w:space="0" w:color="auto"/>
            <w:left w:val="none" w:sz="0" w:space="0" w:color="auto"/>
            <w:bottom w:val="none" w:sz="0" w:space="0" w:color="auto"/>
            <w:right w:val="none" w:sz="0" w:space="0" w:color="auto"/>
          </w:divBdr>
        </w:div>
        <w:div w:id="1226261486">
          <w:marLeft w:val="0"/>
          <w:marRight w:val="0"/>
          <w:marTop w:val="0"/>
          <w:marBottom w:val="0"/>
          <w:divBdr>
            <w:top w:val="none" w:sz="0" w:space="0" w:color="auto"/>
            <w:left w:val="none" w:sz="0" w:space="0" w:color="auto"/>
            <w:bottom w:val="none" w:sz="0" w:space="0" w:color="auto"/>
            <w:right w:val="none" w:sz="0" w:space="0" w:color="auto"/>
          </w:divBdr>
        </w:div>
        <w:div w:id="444661763">
          <w:marLeft w:val="0"/>
          <w:marRight w:val="0"/>
          <w:marTop w:val="0"/>
          <w:marBottom w:val="0"/>
          <w:divBdr>
            <w:top w:val="none" w:sz="0" w:space="0" w:color="auto"/>
            <w:left w:val="none" w:sz="0" w:space="0" w:color="auto"/>
            <w:bottom w:val="none" w:sz="0" w:space="0" w:color="auto"/>
            <w:right w:val="none" w:sz="0" w:space="0" w:color="auto"/>
          </w:divBdr>
        </w:div>
        <w:div w:id="1931230189">
          <w:marLeft w:val="0"/>
          <w:marRight w:val="0"/>
          <w:marTop w:val="0"/>
          <w:marBottom w:val="0"/>
          <w:divBdr>
            <w:top w:val="none" w:sz="0" w:space="0" w:color="auto"/>
            <w:left w:val="none" w:sz="0" w:space="0" w:color="auto"/>
            <w:bottom w:val="none" w:sz="0" w:space="0" w:color="auto"/>
            <w:right w:val="none" w:sz="0" w:space="0" w:color="auto"/>
          </w:divBdr>
        </w:div>
        <w:div w:id="455608284">
          <w:marLeft w:val="0"/>
          <w:marRight w:val="0"/>
          <w:marTop w:val="0"/>
          <w:marBottom w:val="0"/>
          <w:divBdr>
            <w:top w:val="none" w:sz="0" w:space="0" w:color="auto"/>
            <w:left w:val="none" w:sz="0" w:space="0" w:color="auto"/>
            <w:bottom w:val="none" w:sz="0" w:space="0" w:color="auto"/>
            <w:right w:val="none" w:sz="0" w:space="0" w:color="auto"/>
          </w:divBdr>
        </w:div>
        <w:div w:id="432865467">
          <w:marLeft w:val="0"/>
          <w:marRight w:val="0"/>
          <w:marTop w:val="0"/>
          <w:marBottom w:val="0"/>
          <w:divBdr>
            <w:top w:val="none" w:sz="0" w:space="0" w:color="auto"/>
            <w:left w:val="none" w:sz="0" w:space="0" w:color="auto"/>
            <w:bottom w:val="none" w:sz="0" w:space="0" w:color="auto"/>
            <w:right w:val="none" w:sz="0" w:space="0" w:color="auto"/>
          </w:divBdr>
        </w:div>
        <w:div w:id="480537477">
          <w:marLeft w:val="0"/>
          <w:marRight w:val="0"/>
          <w:marTop w:val="0"/>
          <w:marBottom w:val="0"/>
          <w:divBdr>
            <w:top w:val="none" w:sz="0" w:space="0" w:color="auto"/>
            <w:left w:val="none" w:sz="0" w:space="0" w:color="auto"/>
            <w:bottom w:val="none" w:sz="0" w:space="0" w:color="auto"/>
            <w:right w:val="none" w:sz="0" w:space="0" w:color="auto"/>
          </w:divBdr>
        </w:div>
        <w:div w:id="1692873408">
          <w:marLeft w:val="0"/>
          <w:marRight w:val="0"/>
          <w:marTop w:val="0"/>
          <w:marBottom w:val="0"/>
          <w:divBdr>
            <w:top w:val="none" w:sz="0" w:space="0" w:color="auto"/>
            <w:left w:val="none" w:sz="0" w:space="0" w:color="auto"/>
            <w:bottom w:val="none" w:sz="0" w:space="0" w:color="auto"/>
            <w:right w:val="none" w:sz="0" w:space="0" w:color="auto"/>
          </w:divBdr>
        </w:div>
        <w:div w:id="2125154161">
          <w:marLeft w:val="0"/>
          <w:marRight w:val="0"/>
          <w:marTop w:val="0"/>
          <w:marBottom w:val="0"/>
          <w:divBdr>
            <w:top w:val="none" w:sz="0" w:space="0" w:color="auto"/>
            <w:left w:val="none" w:sz="0" w:space="0" w:color="auto"/>
            <w:bottom w:val="none" w:sz="0" w:space="0" w:color="auto"/>
            <w:right w:val="none" w:sz="0" w:space="0" w:color="auto"/>
          </w:divBdr>
        </w:div>
        <w:div w:id="1760979022">
          <w:marLeft w:val="0"/>
          <w:marRight w:val="0"/>
          <w:marTop w:val="0"/>
          <w:marBottom w:val="0"/>
          <w:divBdr>
            <w:top w:val="none" w:sz="0" w:space="0" w:color="auto"/>
            <w:left w:val="none" w:sz="0" w:space="0" w:color="auto"/>
            <w:bottom w:val="none" w:sz="0" w:space="0" w:color="auto"/>
            <w:right w:val="none" w:sz="0" w:space="0" w:color="auto"/>
          </w:divBdr>
        </w:div>
        <w:div w:id="716587486">
          <w:marLeft w:val="0"/>
          <w:marRight w:val="0"/>
          <w:marTop w:val="0"/>
          <w:marBottom w:val="0"/>
          <w:divBdr>
            <w:top w:val="none" w:sz="0" w:space="0" w:color="auto"/>
            <w:left w:val="none" w:sz="0" w:space="0" w:color="auto"/>
            <w:bottom w:val="none" w:sz="0" w:space="0" w:color="auto"/>
            <w:right w:val="none" w:sz="0" w:space="0" w:color="auto"/>
          </w:divBdr>
        </w:div>
        <w:div w:id="1972129538">
          <w:marLeft w:val="0"/>
          <w:marRight w:val="0"/>
          <w:marTop w:val="0"/>
          <w:marBottom w:val="0"/>
          <w:divBdr>
            <w:top w:val="none" w:sz="0" w:space="0" w:color="auto"/>
            <w:left w:val="none" w:sz="0" w:space="0" w:color="auto"/>
            <w:bottom w:val="none" w:sz="0" w:space="0" w:color="auto"/>
            <w:right w:val="none" w:sz="0" w:space="0" w:color="auto"/>
          </w:divBdr>
        </w:div>
        <w:div w:id="215246370">
          <w:marLeft w:val="0"/>
          <w:marRight w:val="0"/>
          <w:marTop w:val="0"/>
          <w:marBottom w:val="0"/>
          <w:divBdr>
            <w:top w:val="none" w:sz="0" w:space="0" w:color="auto"/>
            <w:left w:val="none" w:sz="0" w:space="0" w:color="auto"/>
            <w:bottom w:val="none" w:sz="0" w:space="0" w:color="auto"/>
            <w:right w:val="none" w:sz="0" w:space="0" w:color="auto"/>
          </w:divBdr>
        </w:div>
        <w:div w:id="1257792289">
          <w:marLeft w:val="0"/>
          <w:marRight w:val="0"/>
          <w:marTop w:val="0"/>
          <w:marBottom w:val="0"/>
          <w:divBdr>
            <w:top w:val="none" w:sz="0" w:space="0" w:color="auto"/>
            <w:left w:val="none" w:sz="0" w:space="0" w:color="auto"/>
            <w:bottom w:val="none" w:sz="0" w:space="0" w:color="auto"/>
            <w:right w:val="none" w:sz="0" w:space="0" w:color="auto"/>
          </w:divBdr>
        </w:div>
        <w:div w:id="519273064">
          <w:marLeft w:val="0"/>
          <w:marRight w:val="0"/>
          <w:marTop w:val="0"/>
          <w:marBottom w:val="0"/>
          <w:divBdr>
            <w:top w:val="none" w:sz="0" w:space="0" w:color="auto"/>
            <w:left w:val="none" w:sz="0" w:space="0" w:color="auto"/>
            <w:bottom w:val="none" w:sz="0" w:space="0" w:color="auto"/>
            <w:right w:val="none" w:sz="0" w:space="0" w:color="auto"/>
          </w:divBdr>
        </w:div>
        <w:div w:id="81488974">
          <w:marLeft w:val="0"/>
          <w:marRight w:val="0"/>
          <w:marTop w:val="0"/>
          <w:marBottom w:val="0"/>
          <w:divBdr>
            <w:top w:val="none" w:sz="0" w:space="0" w:color="auto"/>
            <w:left w:val="none" w:sz="0" w:space="0" w:color="auto"/>
            <w:bottom w:val="none" w:sz="0" w:space="0" w:color="auto"/>
            <w:right w:val="none" w:sz="0" w:space="0" w:color="auto"/>
          </w:divBdr>
        </w:div>
        <w:div w:id="298607694">
          <w:marLeft w:val="0"/>
          <w:marRight w:val="0"/>
          <w:marTop w:val="0"/>
          <w:marBottom w:val="0"/>
          <w:divBdr>
            <w:top w:val="none" w:sz="0" w:space="0" w:color="auto"/>
            <w:left w:val="none" w:sz="0" w:space="0" w:color="auto"/>
            <w:bottom w:val="none" w:sz="0" w:space="0" w:color="auto"/>
            <w:right w:val="none" w:sz="0" w:space="0" w:color="auto"/>
          </w:divBdr>
        </w:div>
        <w:div w:id="1011689167">
          <w:marLeft w:val="0"/>
          <w:marRight w:val="0"/>
          <w:marTop w:val="0"/>
          <w:marBottom w:val="0"/>
          <w:divBdr>
            <w:top w:val="none" w:sz="0" w:space="0" w:color="auto"/>
            <w:left w:val="none" w:sz="0" w:space="0" w:color="auto"/>
            <w:bottom w:val="none" w:sz="0" w:space="0" w:color="auto"/>
            <w:right w:val="none" w:sz="0" w:space="0" w:color="auto"/>
          </w:divBdr>
        </w:div>
        <w:div w:id="1528331295">
          <w:marLeft w:val="0"/>
          <w:marRight w:val="0"/>
          <w:marTop w:val="0"/>
          <w:marBottom w:val="0"/>
          <w:divBdr>
            <w:top w:val="none" w:sz="0" w:space="0" w:color="auto"/>
            <w:left w:val="none" w:sz="0" w:space="0" w:color="auto"/>
            <w:bottom w:val="none" w:sz="0" w:space="0" w:color="auto"/>
            <w:right w:val="none" w:sz="0" w:space="0" w:color="auto"/>
          </w:divBdr>
        </w:div>
      </w:divsChild>
    </w:div>
    <w:div w:id="1428884046">
      <w:bodyDiv w:val="1"/>
      <w:marLeft w:val="0"/>
      <w:marRight w:val="0"/>
      <w:marTop w:val="0"/>
      <w:marBottom w:val="0"/>
      <w:divBdr>
        <w:top w:val="none" w:sz="0" w:space="0" w:color="auto"/>
        <w:left w:val="none" w:sz="0" w:space="0" w:color="auto"/>
        <w:bottom w:val="none" w:sz="0" w:space="0" w:color="auto"/>
        <w:right w:val="none" w:sz="0" w:space="0" w:color="auto"/>
      </w:divBdr>
    </w:div>
    <w:div w:id="1478255809">
      <w:bodyDiv w:val="1"/>
      <w:marLeft w:val="0"/>
      <w:marRight w:val="0"/>
      <w:marTop w:val="0"/>
      <w:marBottom w:val="0"/>
      <w:divBdr>
        <w:top w:val="none" w:sz="0" w:space="0" w:color="auto"/>
        <w:left w:val="none" w:sz="0" w:space="0" w:color="auto"/>
        <w:bottom w:val="none" w:sz="0" w:space="0" w:color="auto"/>
        <w:right w:val="none" w:sz="0" w:space="0" w:color="auto"/>
      </w:divBdr>
    </w:div>
    <w:div w:id="1675836249">
      <w:bodyDiv w:val="1"/>
      <w:marLeft w:val="0"/>
      <w:marRight w:val="0"/>
      <w:marTop w:val="0"/>
      <w:marBottom w:val="0"/>
      <w:divBdr>
        <w:top w:val="none" w:sz="0" w:space="0" w:color="auto"/>
        <w:left w:val="none" w:sz="0" w:space="0" w:color="auto"/>
        <w:bottom w:val="none" w:sz="0" w:space="0" w:color="auto"/>
        <w:right w:val="none" w:sz="0" w:space="0" w:color="auto"/>
      </w:divBdr>
    </w:div>
    <w:div w:id="1697735372">
      <w:bodyDiv w:val="1"/>
      <w:marLeft w:val="0"/>
      <w:marRight w:val="0"/>
      <w:marTop w:val="0"/>
      <w:marBottom w:val="0"/>
      <w:divBdr>
        <w:top w:val="none" w:sz="0" w:space="0" w:color="auto"/>
        <w:left w:val="none" w:sz="0" w:space="0" w:color="auto"/>
        <w:bottom w:val="none" w:sz="0" w:space="0" w:color="auto"/>
        <w:right w:val="none" w:sz="0" w:space="0" w:color="auto"/>
      </w:divBdr>
    </w:div>
    <w:div w:id="1726638350">
      <w:bodyDiv w:val="1"/>
      <w:marLeft w:val="0"/>
      <w:marRight w:val="0"/>
      <w:marTop w:val="0"/>
      <w:marBottom w:val="0"/>
      <w:divBdr>
        <w:top w:val="none" w:sz="0" w:space="0" w:color="auto"/>
        <w:left w:val="none" w:sz="0" w:space="0" w:color="auto"/>
        <w:bottom w:val="none" w:sz="0" w:space="0" w:color="auto"/>
        <w:right w:val="none" w:sz="0" w:space="0" w:color="auto"/>
      </w:divBdr>
      <w:divsChild>
        <w:div w:id="1699694610">
          <w:marLeft w:val="0"/>
          <w:marRight w:val="0"/>
          <w:marTop w:val="0"/>
          <w:marBottom w:val="0"/>
          <w:divBdr>
            <w:top w:val="none" w:sz="0" w:space="0" w:color="auto"/>
            <w:left w:val="none" w:sz="0" w:space="0" w:color="auto"/>
            <w:bottom w:val="none" w:sz="0" w:space="0" w:color="auto"/>
            <w:right w:val="none" w:sz="0" w:space="0" w:color="auto"/>
          </w:divBdr>
        </w:div>
        <w:div w:id="1811095127">
          <w:marLeft w:val="0"/>
          <w:marRight w:val="0"/>
          <w:marTop w:val="0"/>
          <w:marBottom w:val="0"/>
          <w:divBdr>
            <w:top w:val="none" w:sz="0" w:space="0" w:color="auto"/>
            <w:left w:val="none" w:sz="0" w:space="0" w:color="auto"/>
            <w:bottom w:val="none" w:sz="0" w:space="0" w:color="auto"/>
            <w:right w:val="none" w:sz="0" w:space="0" w:color="auto"/>
          </w:divBdr>
        </w:div>
        <w:div w:id="2010475210">
          <w:marLeft w:val="0"/>
          <w:marRight w:val="0"/>
          <w:marTop w:val="0"/>
          <w:marBottom w:val="0"/>
          <w:divBdr>
            <w:top w:val="none" w:sz="0" w:space="0" w:color="auto"/>
            <w:left w:val="none" w:sz="0" w:space="0" w:color="auto"/>
            <w:bottom w:val="none" w:sz="0" w:space="0" w:color="auto"/>
            <w:right w:val="none" w:sz="0" w:space="0" w:color="auto"/>
          </w:divBdr>
        </w:div>
        <w:div w:id="33892158">
          <w:marLeft w:val="0"/>
          <w:marRight w:val="0"/>
          <w:marTop w:val="0"/>
          <w:marBottom w:val="0"/>
          <w:divBdr>
            <w:top w:val="none" w:sz="0" w:space="0" w:color="auto"/>
            <w:left w:val="none" w:sz="0" w:space="0" w:color="auto"/>
            <w:bottom w:val="none" w:sz="0" w:space="0" w:color="auto"/>
            <w:right w:val="none" w:sz="0" w:space="0" w:color="auto"/>
          </w:divBdr>
        </w:div>
        <w:div w:id="2031905767">
          <w:marLeft w:val="0"/>
          <w:marRight w:val="0"/>
          <w:marTop w:val="0"/>
          <w:marBottom w:val="0"/>
          <w:divBdr>
            <w:top w:val="none" w:sz="0" w:space="0" w:color="auto"/>
            <w:left w:val="none" w:sz="0" w:space="0" w:color="auto"/>
            <w:bottom w:val="none" w:sz="0" w:space="0" w:color="auto"/>
            <w:right w:val="none" w:sz="0" w:space="0" w:color="auto"/>
          </w:divBdr>
        </w:div>
        <w:div w:id="406197537">
          <w:marLeft w:val="0"/>
          <w:marRight w:val="0"/>
          <w:marTop w:val="0"/>
          <w:marBottom w:val="0"/>
          <w:divBdr>
            <w:top w:val="none" w:sz="0" w:space="0" w:color="auto"/>
            <w:left w:val="none" w:sz="0" w:space="0" w:color="auto"/>
            <w:bottom w:val="none" w:sz="0" w:space="0" w:color="auto"/>
            <w:right w:val="none" w:sz="0" w:space="0" w:color="auto"/>
          </w:divBdr>
        </w:div>
        <w:div w:id="573591500">
          <w:marLeft w:val="0"/>
          <w:marRight w:val="0"/>
          <w:marTop w:val="0"/>
          <w:marBottom w:val="0"/>
          <w:divBdr>
            <w:top w:val="none" w:sz="0" w:space="0" w:color="auto"/>
            <w:left w:val="none" w:sz="0" w:space="0" w:color="auto"/>
            <w:bottom w:val="none" w:sz="0" w:space="0" w:color="auto"/>
            <w:right w:val="none" w:sz="0" w:space="0" w:color="auto"/>
          </w:divBdr>
        </w:div>
        <w:div w:id="1966619265">
          <w:marLeft w:val="0"/>
          <w:marRight w:val="0"/>
          <w:marTop w:val="0"/>
          <w:marBottom w:val="0"/>
          <w:divBdr>
            <w:top w:val="none" w:sz="0" w:space="0" w:color="auto"/>
            <w:left w:val="none" w:sz="0" w:space="0" w:color="auto"/>
            <w:bottom w:val="none" w:sz="0" w:space="0" w:color="auto"/>
            <w:right w:val="none" w:sz="0" w:space="0" w:color="auto"/>
          </w:divBdr>
        </w:div>
        <w:div w:id="53165215">
          <w:marLeft w:val="0"/>
          <w:marRight w:val="0"/>
          <w:marTop w:val="0"/>
          <w:marBottom w:val="0"/>
          <w:divBdr>
            <w:top w:val="none" w:sz="0" w:space="0" w:color="auto"/>
            <w:left w:val="none" w:sz="0" w:space="0" w:color="auto"/>
            <w:bottom w:val="none" w:sz="0" w:space="0" w:color="auto"/>
            <w:right w:val="none" w:sz="0" w:space="0" w:color="auto"/>
          </w:divBdr>
        </w:div>
        <w:div w:id="951861720">
          <w:marLeft w:val="0"/>
          <w:marRight w:val="0"/>
          <w:marTop w:val="0"/>
          <w:marBottom w:val="0"/>
          <w:divBdr>
            <w:top w:val="none" w:sz="0" w:space="0" w:color="auto"/>
            <w:left w:val="none" w:sz="0" w:space="0" w:color="auto"/>
            <w:bottom w:val="none" w:sz="0" w:space="0" w:color="auto"/>
            <w:right w:val="none" w:sz="0" w:space="0" w:color="auto"/>
          </w:divBdr>
        </w:div>
        <w:div w:id="139884787">
          <w:marLeft w:val="0"/>
          <w:marRight w:val="0"/>
          <w:marTop w:val="0"/>
          <w:marBottom w:val="0"/>
          <w:divBdr>
            <w:top w:val="none" w:sz="0" w:space="0" w:color="auto"/>
            <w:left w:val="none" w:sz="0" w:space="0" w:color="auto"/>
            <w:bottom w:val="none" w:sz="0" w:space="0" w:color="auto"/>
            <w:right w:val="none" w:sz="0" w:space="0" w:color="auto"/>
          </w:divBdr>
        </w:div>
        <w:div w:id="484007999">
          <w:marLeft w:val="0"/>
          <w:marRight w:val="0"/>
          <w:marTop w:val="0"/>
          <w:marBottom w:val="0"/>
          <w:divBdr>
            <w:top w:val="none" w:sz="0" w:space="0" w:color="auto"/>
            <w:left w:val="none" w:sz="0" w:space="0" w:color="auto"/>
            <w:bottom w:val="none" w:sz="0" w:space="0" w:color="auto"/>
            <w:right w:val="none" w:sz="0" w:space="0" w:color="auto"/>
          </w:divBdr>
        </w:div>
      </w:divsChild>
    </w:div>
    <w:div w:id="1810899197">
      <w:bodyDiv w:val="1"/>
      <w:marLeft w:val="0"/>
      <w:marRight w:val="0"/>
      <w:marTop w:val="390"/>
      <w:marBottom w:val="0"/>
      <w:divBdr>
        <w:top w:val="none" w:sz="0" w:space="0" w:color="auto"/>
        <w:left w:val="none" w:sz="0" w:space="0" w:color="auto"/>
        <w:bottom w:val="none" w:sz="0" w:space="0" w:color="auto"/>
        <w:right w:val="none" w:sz="0" w:space="0" w:color="auto"/>
      </w:divBdr>
      <w:divsChild>
        <w:div w:id="1117213102">
          <w:marLeft w:val="0"/>
          <w:marRight w:val="0"/>
          <w:marTop w:val="0"/>
          <w:marBottom w:val="0"/>
          <w:divBdr>
            <w:top w:val="none" w:sz="0" w:space="0" w:color="auto"/>
            <w:left w:val="none" w:sz="0" w:space="0" w:color="auto"/>
            <w:bottom w:val="none" w:sz="0" w:space="0" w:color="auto"/>
            <w:right w:val="none" w:sz="0" w:space="0" w:color="auto"/>
          </w:divBdr>
          <w:divsChild>
            <w:div w:id="1659921900">
              <w:marLeft w:val="0"/>
              <w:marRight w:val="0"/>
              <w:marTop w:val="0"/>
              <w:marBottom w:val="0"/>
              <w:divBdr>
                <w:top w:val="none" w:sz="0" w:space="0" w:color="auto"/>
                <w:left w:val="none" w:sz="0" w:space="0" w:color="auto"/>
                <w:bottom w:val="none" w:sz="0" w:space="0" w:color="auto"/>
                <w:right w:val="none" w:sz="0" w:space="0" w:color="auto"/>
              </w:divBdr>
              <w:divsChild>
                <w:div w:id="1071149196">
                  <w:marLeft w:val="0"/>
                  <w:marRight w:val="0"/>
                  <w:marTop w:val="0"/>
                  <w:marBottom w:val="0"/>
                  <w:divBdr>
                    <w:top w:val="none" w:sz="0" w:space="0" w:color="auto"/>
                    <w:left w:val="none" w:sz="0" w:space="0" w:color="auto"/>
                    <w:bottom w:val="none" w:sz="0" w:space="0" w:color="auto"/>
                    <w:right w:val="none" w:sz="0" w:space="0" w:color="auto"/>
                  </w:divBdr>
                  <w:divsChild>
                    <w:div w:id="1665818442">
                      <w:marLeft w:val="0"/>
                      <w:marRight w:val="0"/>
                      <w:marTop w:val="0"/>
                      <w:marBottom w:val="0"/>
                      <w:divBdr>
                        <w:top w:val="none" w:sz="0" w:space="0" w:color="auto"/>
                        <w:left w:val="none" w:sz="0" w:space="0" w:color="auto"/>
                        <w:bottom w:val="none" w:sz="0" w:space="0" w:color="auto"/>
                        <w:right w:val="none" w:sz="0" w:space="0" w:color="auto"/>
                      </w:divBdr>
                      <w:divsChild>
                        <w:div w:id="1102653095">
                          <w:marLeft w:val="0"/>
                          <w:marRight w:val="0"/>
                          <w:marTop w:val="0"/>
                          <w:marBottom w:val="0"/>
                          <w:divBdr>
                            <w:top w:val="none" w:sz="0" w:space="0" w:color="auto"/>
                            <w:left w:val="none" w:sz="0" w:space="0" w:color="auto"/>
                            <w:bottom w:val="none" w:sz="0" w:space="0" w:color="auto"/>
                            <w:right w:val="none" w:sz="0" w:space="0" w:color="auto"/>
                          </w:divBdr>
                          <w:divsChild>
                            <w:div w:id="199821388">
                              <w:marLeft w:val="0"/>
                              <w:marRight w:val="0"/>
                              <w:marTop w:val="0"/>
                              <w:marBottom w:val="240"/>
                              <w:divBdr>
                                <w:top w:val="none" w:sz="0" w:space="0" w:color="auto"/>
                                <w:left w:val="none" w:sz="0" w:space="0" w:color="auto"/>
                                <w:bottom w:val="none" w:sz="0" w:space="0" w:color="auto"/>
                                <w:right w:val="none" w:sz="0" w:space="0" w:color="auto"/>
                              </w:divBdr>
                            </w:div>
                            <w:div w:id="153225807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1436566">
      <w:bodyDiv w:val="1"/>
      <w:marLeft w:val="0"/>
      <w:marRight w:val="0"/>
      <w:marTop w:val="0"/>
      <w:marBottom w:val="0"/>
      <w:divBdr>
        <w:top w:val="none" w:sz="0" w:space="0" w:color="auto"/>
        <w:left w:val="none" w:sz="0" w:space="0" w:color="auto"/>
        <w:bottom w:val="none" w:sz="0" w:space="0" w:color="auto"/>
        <w:right w:val="none" w:sz="0" w:space="0" w:color="auto"/>
      </w:divBdr>
      <w:divsChild>
        <w:div w:id="1244218828">
          <w:marLeft w:val="0"/>
          <w:marRight w:val="0"/>
          <w:marTop w:val="0"/>
          <w:marBottom w:val="0"/>
          <w:divBdr>
            <w:top w:val="none" w:sz="0" w:space="0" w:color="auto"/>
            <w:left w:val="none" w:sz="0" w:space="0" w:color="auto"/>
            <w:bottom w:val="none" w:sz="0" w:space="0" w:color="auto"/>
            <w:right w:val="none" w:sz="0" w:space="0" w:color="auto"/>
          </w:divBdr>
        </w:div>
        <w:div w:id="948200330">
          <w:marLeft w:val="0"/>
          <w:marRight w:val="0"/>
          <w:marTop w:val="0"/>
          <w:marBottom w:val="0"/>
          <w:divBdr>
            <w:top w:val="none" w:sz="0" w:space="0" w:color="auto"/>
            <w:left w:val="none" w:sz="0" w:space="0" w:color="auto"/>
            <w:bottom w:val="none" w:sz="0" w:space="0" w:color="auto"/>
            <w:right w:val="none" w:sz="0" w:space="0" w:color="auto"/>
          </w:divBdr>
        </w:div>
        <w:div w:id="1303542106">
          <w:marLeft w:val="0"/>
          <w:marRight w:val="0"/>
          <w:marTop w:val="0"/>
          <w:marBottom w:val="0"/>
          <w:divBdr>
            <w:top w:val="none" w:sz="0" w:space="0" w:color="auto"/>
            <w:left w:val="none" w:sz="0" w:space="0" w:color="auto"/>
            <w:bottom w:val="none" w:sz="0" w:space="0" w:color="auto"/>
            <w:right w:val="none" w:sz="0" w:space="0" w:color="auto"/>
          </w:divBdr>
        </w:div>
        <w:div w:id="276186284">
          <w:marLeft w:val="0"/>
          <w:marRight w:val="0"/>
          <w:marTop w:val="0"/>
          <w:marBottom w:val="0"/>
          <w:divBdr>
            <w:top w:val="none" w:sz="0" w:space="0" w:color="auto"/>
            <w:left w:val="none" w:sz="0" w:space="0" w:color="auto"/>
            <w:bottom w:val="none" w:sz="0" w:space="0" w:color="auto"/>
            <w:right w:val="none" w:sz="0" w:space="0" w:color="auto"/>
          </w:divBdr>
        </w:div>
        <w:div w:id="533809204">
          <w:marLeft w:val="0"/>
          <w:marRight w:val="0"/>
          <w:marTop w:val="0"/>
          <w:marBottom w:val="0"/>
          <w:divBdr>
            <w:top w:val="none" w:sz="0" w:space="0" w:color="auto"/>
            <w:left w:val="none" w:sz="0" w:space="0" w:color="auto"/>
            <w:bottom w:val="none" w:sz="0" w:space="0" w:color="auto"/>
            <w:right w:val="none" w:sz="0" w:space="0" w:color="auto"/>
          </w:divBdr>
        </w:div>
        <w:div w:id="123352914">
          <w:marLeft w:val="0"/>
          <w:marRight w:val="0"/>
          <w:marTop w:val="0"/>
          <w:marBottom w:val="0"/>
          <w:divBdr>
            <w:top w:val="none" w:sz="0" w:space="0" w:color="auto"/>
            <w:left w:val="none" w:sz="0" w:space="0" w:color="auto"/>
            <w:bottom w:val="none" w:sz="0" w:space="0" w:color="auto"/>
            <w:right w:val="none" w:sz="0" w:space="0" w:color="auto"/>
          </w:divBdr>
        </w:div>
      </w:divsChild>
    </w:div>
    <w:div w:id="1923562577">
      <w:bodyDiv w:val="1"/>
      <w:marLeft w:val="0"/>
      <w:marRight w:val="0"/>
      <w:marTop w:val="0"/>
      <w:marBottom w:val="0"/>
      <w:divBdr>
        <w:top w:val="none" w:sz="0" w:space="0" w:color="auto"/>
        <w:left w:val="none" w:sz="0" w:space="0" w:color="auto"/>
        <w:bottom w:val="none" w:sz="0" w:space="0" w:color="auto"/>
        <w:right w:val="none" w:sz="0" w:space="0" w:color="auto"/>
      </w:divBdr>
    </w:div>
    <w:div w:id="1930383654">
      <w:bodyDiv w:val="1"/>
      <w:marLeft w:val="0"/>
      <w:marRight w:val="0"/>
      <w:marTop w:val="0"/>
      <w:marBottom w:val="0"/>
      <w:divBdr>
        <w:top w:val="none" w:sz="0" w:space="0" w:color="auto"/>
        <w:left w:val="none" w:sz="0" w:space="0" w:color="auto"/>
        <w:bottom w:val="none" w:sz="0" w:space="0" w:color="auto"/>
        <w:right w:val="none" w:sz="0" w:space="0" w:color="auto"/>
      </w:divBdr>
    </w:div>
    <w:div w:id="1968124823">
      <w:bodyDiv w:val="1"/>
      <w:marLeft w:val="0"/>
      <w:marRight w:val="0"/>
      <w:marTop w:val="0"/>
      <w:marBottom w:val="0"/>
      <w:divBdr>
        <w:top w:val="none" w:sz="0" w:space="0" w:color="auto"/>
        <w:left w:val="none" w:sz="0" w:space="0" w:color="auto"/>
        <w:bottom w:val="none" w:sz="0" w:space="0" w:color="auto"/>
        <w:right w:val="none" w:sz="0" w:space="0" w:color="auto"/>
      </w:divBdr>
      <w:divsChild>
        <w:div w:id="919633653">
          <w:marLeft w:val="0"/>
          <w:marRight w:val="0"/>
          <w:marTop w:val="0"/>
          <w:marBottom w:val="0"/>
          <w:divBdr>
            <w:top w:val="none" w:sz="0" w:space="0" w:color="auto"/>
            <w:left w:val="none" w:sz="0" w:space="0" w:color="auto"/>
            <w:bottom w:val="none" w:sz="0" w:space="0" w:color="auto"/>
            <w:right w:val="none" w:sz="0" w:space="0" w:color="auto"/>
          </w:divBdr>
        </w:div>
        <w:div w:id="930237341">
          <w:marLeft w:val="0"/>
          <w:marRight w:val="0"/>
          <w:marTop w:val="0"/>
          <w:marBottom w:val="0"/>
          <w:divBdr>
            <w:top w:val="none" w:sz="0" w:space="0" w:color="auto"/>
            <w:left w:val="none" w:sz="0" w:space="0" w:color="auto"/>
            <w:bottom w:val="none" w:sz="0" w:space="0" w:color="auto"/>
            <w:right w:val="none" w:sz="0" w:space="0" w:color="auto"/>
          </w:divBdr>
        </w:div>
        <w:div w:id="1913928264">
          <w:marLeft w:val="0"/>
          <w:marRight w:val="0"/>
          <w:marTop w:val="0"/>
          <w:marBottom w:val="0"/>
          <w:divBdr>
            <w:top w:val="none" w:sz="0" w:space="0" w:color="auto"/>
            <w:left w:val="none" w:sz="0" w:space="0" w:color="auto"/>
            <w:bottom w:val="none" w:sz="0" w:space="0" w:color="auto"/>
            <w:right w:val="none" w:sz="0" w:space="0" w:color="auto"/>
          </w:divBdr>
        </w:div>
        <w:div w:id="670444">
          <w:marLeft w:val="0"/>
          <w:marRight w:val="0"/>
          <w:marTop w:val="0"/>
          <w:marBottom w:val="0"/>
          <w:divBdr>
            <w:top w:val="none" w:sz="0" w:space="0" w:color="auto"/>
            <w:left w:val="none" w:sz="0" w:space="0" w:color="auto"/>
            <w:bottom w:val="none" w:sz="0" w:space="0" w:color="auto"/>
            <w:right w:val="none" w:sz="0" w:space="0" w:color="auto"/>
          </w:divBdr>
        </w:div>
        <w:div w:id="462191541">
          <w:marLeft w:val="0"/>
          <w:marRight w:val="0"/>
          <w:marTop w:val="0"/>
          <w:marBottom w:val="0"/>
          <w:divBdr>
            <w:top w:val="none" w:sz="0" w:space="0" w:color="auto"/>
            <w:left w:val="none" w:sz="0" w:space="0" w:color="auto"/>
            <w:bottom w:val="none" w:sz="0" w:space="0" w:color="auto"/>
            <w:right w:val="none" w:sz="0" w:space="0" w:color="auto"/>
          </w:divBdr>
        </w:div>
        <w:div w:id="203295357">
          <w:marLeft w:val="0"/>
          <w:marRight w:val="0"/>
          <w:marTop w:val="0"/>
          <w:marBottom w:val="0"/>
          <w:divBdr>
            <w:top w:val="none" w:sz="0" w:space="0" w:color="auto"/>
            <w:left w:val="none" w:sz="0" w:space="0" w:color="auto"/>
            <w:bottom w:val="none" w:sz="0" w:space="0" w:color="auto"/>
            <w:right w:val="none" w:sz="0" w:space="0" w:color="auto"/>
          </w:divBdr>
        </w:div>
        <w:div w:id="2050716781">
          <w:marLeft w:val="0"/>
          <w:marRight w:val="0"/>
          <w:marTop w:val="0"/>
          <w:marBottom w:val="0"/>
          <w:divBdr>
            <w:top w:val="none" w:sz="0" w:space="0" w:color="auto"/>
            <w:left w:val="none" w:sz="0" w:space="0" w:color="auto"/>
            <w:bottom w:val="none" w:sz="0" w:space="0" w:color="auto"/>
            <w:right w:val="none" w:sz="0" w:space="0" w:color="auto"/>
          </w:divBdr>
        </w:div>
        <w:div w:id="478349816">
          <w:marLeft w:val="0"/>
          <w:marRight w:val="0"/>
          <w:marTop w:val="0"/>
          <w:marBottom w:val="0"/>
          <w:divBdr>
            <w:top w:val="none" w:sz="0" w:space="0" w:color="auto"/>
            <w:left w:val="none" w:sz="0" w:space="0" w:color="auto"/>
            <w:bottom w:val="none" w:sz="0" w:space="0" w:color="auto"/>
            <w:right w:val="none" w:sz="0" w:space="0" w:color="auto"/>
          </w:divBdr>
        </w:div>
        <w:div w:id="128474606">
          <w:marLeft w:val="0"/>
          <w:marRight w:val="0"/>
          <w:marTop w:val="0"/>
          <w:marBottom w:val="0"/>
          <w:divBdr>
            <w:top w:val="none" w:sz="0" w:space="0" w:color="auto"/>
            <w:left w:val="none" w:sz="0" w:space="0" w:color="auto"/>
            <w:bottom w:val="none" w:sz="0" w:space="0" w:color="auto"/>
            <w:right w:val="none" w:sz="0" w:space="0" w:color="auto"/>
          </w:divBdr>
        </w:div>
        <w:div w:id="216943492">
          <w:marLeft w:val="0"/>
          <w:marRight w:val="0"/>
          <w:marTop w:val="0"/>
          <w:marBottom w:val="0"/>
          <w:divBdr>
            <w:top w:val="none" w:sz="0" w:space="0" w:color="auto"/>
            <w:left w:val="none" w:sz="0" w:space="0" w:color="auto"/>
            <w:bottom w:val="none" w:sz="0" w:space="0" w:color="auto"/>
            <w:right w:val="none" w:sz="0" w:space="0" w:color="auto"/>
          </w:divBdr>
        </w:div>
        <w:div w:id="490828514">
          <w:marLeft w:val="0"/>
          <w:marRight w:val="0"/>
          <w:marTop w:val="0"/>
          <w:marBottom w:val="0"/>
          <w:divBdr>
            <w:top w:val="none" w:sz="0" w:space="0" w:color="auto"/>
            <w:left w:val="none" w:sz="0" w:space="0" w:color="auto"/>
            <w:bottom w:val="none" w:sz="0" w:space="0" w:color="auto"/>
            <w:right w:val="none" w:sz="0" w:space="0" w:color="auto"/>
          </w:divBdr>
        </w:div>
        <w:div w:id="2000306564">
          <w:marLeft w:val="0"/>
          <w:marRight w:val="0"/>
          <w:marTop w:val="0"/>
          <w:marBottom w:val="0"/>
          <w:divBdr>
            <w:top w:val="none" w:sz="0" w:space="0" w:color="auto"/>
            <w:left w:val="none" w:sz="0" w:space="0" w:color="auto"/>
            <w:bottom w:val="none" w:sz="0" w:space="0" w:color="auto"/>
            <w:right w:val="none" w:sz="0" w:space="0" w:color="auto"/>
          </w:divBdr>
        </w:div>
      </w:divsChild>
    </w:div>
    <w:div w:id="1977298651">
      <w:bodyDiv w:val="1"/>
      <w:marLeft w:val="0"/>
      <w:marRight w:val="0"/>
      <w:marTop w:val="390"/>
      <w:marBottom w:val="0"/>
      <w:divBdr>
        <w:top w:val="none" w:sz="0" w:space="0" w:color="auto"/>
        <w:left w:val="none" w:sz="0" w:space="0" w:color="auto"/>
        <w:bottom w:val="none" w:sz="0" w:space="0" w:color="auto"/>
        <w:right w:val="none" w:sz="0" w:space="0" w:color="auto"/>
      </w:divBdr>
      <w:divsChild>
        <w:div w:id="1249850620">
          <w:marLeft w:val="0"/>
          <w:marRight w:val="0"/>
          <w:marTop w:val="0"/>
          <w:marBottom w:val="0"/>
          <w:divBdr>
            <w:top w:val="none" w:sz="0" w:space="0" w:color="auto"/>
            <w:left w:val="none" w:sz="0" w:space="0" w:color="auto"/>
            <w:bottom w:val="none" w:sz="0" w:space="0" w:color="auto"/>
            <w:right w:val="none" w:sz="0" w:space="0" w:color="auto"/>
          </w:divBdr>
          <w:divsChild>
            <w:div w:id="810169249">
              <w:marLeft w:val="0"/>
              <w:marRight w:val="0"/>
              <w:marTop w:val="0"/>
              <w:marBottom w:val="0"/>
              <w:divBdr>
                <w:top w:val="none" w:sz="0" w:space="0" w:color="auto"/>
                <w:left w:val="none" w:sz="0" w:space="0" w:color="auto"/>
                <w:bottom w:val="none" w:sz="0" w:space="0" w:color="auto"/>
                <w:right w:val="none" w:sz="0" w:space="0" w:color="auto"/>
              </w:divBdr>
              <w:divsChild>
                <w:div w:id="308092641">
                  <w:marLeft w:val="0"/>
                  <w:marRight w:val="0"/>
                  <w:marTop w:val="0"/>
                  <w:marBottom w:val="0"/>
                  <w:divBdr>
                    <w:top w:val="none" w:sz="0" w:space="0" w:color="auto"/>
                    <w:left w:val="none" w:sz="0" w:space="0" w:color="auto"/>
                    <w:bottom w:val="none" w:sz="0" w:space="0" w:color="auto"/>
                    <w:right w:val="none" w:sz="0" w:space="0" w:color="auto"/>
                  </w:divBdr>
                  <w:divsChild>
                    <w:div w:id="350690460">
                      <w:marLeft w:val="0"/>
                      <w:marRight w:val="0"/>
                      <w:marTop w:val="0"/>
                      <w:marBottom w:val="0"/>
                      <w:divBdr>
                        <w:top w:val="none" w:sz="0" w:space="0" w:color="auto"/>
                        <w:left w:val="none" w:sz="0" w:space="0" w:color="auto"/>
                        <w:bottom w:val="none" w:sz="0" w:space="0" w:color="auto"/>
                        <w:right w:val="none" w:sz="0" w:space="0" w:color="auto"/>
                      </w:divBdr>
                      <w:divsChild>
                        <w:div w:id="1270890424">
                          <w:marLeft w:val="0"/>
                          <w:marRight w:val="0"/>
                          <w:marTop w:val="0"/>
                          <w:marBottom w:val="0"/>
                          <w:divBdr>
                            <w:top w:val="none" w:sz="0" w:space="0" w:color="auto"/>
                            <w:left w:val="none" w:sz="0" w:space="0" w:color="auto"/>
                            <w:bottom w:val="none" w:sz="0" w:space="0" w:color="auto"/>
                            <w:right w:val="none" w:sz="0" w:space="0" w:color="auto"/>
                          </w:divBdr>
                          <w:divsChild>
                            <w:div w:id="259681923">
                              <w:marLeft w:val="0"/>
                              <w:marRight w:val="0"/>
                              <w:marTop w:val="0"/>
                              <w:marBottom w:val="0"/>
                              <w:divBdr>
                                <w:top w:val="none" w:sz="0" w:space="0" w:color="auto"/>
                                <w:left w:val="none" w:sz="0" w:space="0" w:color="auto"/>
                                <w:bottom w:val="none" w:sz="0" w:space="0" w:color="auto"/>
                                <w:right w:val="none" w:sz="0" w:space="0" w:color="auto"/>
                              </w:divBdr>
                              <w:divsChild>
                                <w:div w:id="791558255">
                                  <w:marLeft w:val="0"/>
                                  <w:marRight w:val="0"/>
                                  <w:marTop w:val="0"/>
                                  <w:marBottom w:val="0"/>
                                  <w:divBdr>
                                    <w:top w:val="none" w:sz="0" w:space="0" w:color="auto"/>
                                    <w:left w:val="none" w:sz="0" w:space="0" w:color="auto"/>
                                    <w:bottom w:val="none" w:sz="0" w:space="0" w:color="auto"/>
                                    <w:right w:val="none" w:sz="0" w:space="0" w:color="auto"/>
                                  </w:divBdr>
                                  <w:divsChild>
                                    <w:div w:id="475025688">
                                      <w:marLeft w:val="0"/>
                                      <w:marRight w:val="0"/>
                                      <w:marTop w:val="0"/>
                                      <w:marBottom w:val="0"/>
                                      <w:divBdr>
                                        <w:top w:val="none" w:sz="0" w:space="0" w:color="auto"/>
                                        <w:left w:val="none" w:sz="0" w:space="0" w:color="auto"/>
                                        <w:bottom w:val="none" w:sz="0" w:space="0" w:color="auto"/>
                                        <w:right w:val="none" w:sz="0" w:space="0" w:color="auto"/>
                                      </w:divBdr>
                                      <w:divsChild>
                                        <w:div w:id="1187985184">
                                          <w:marLeft w:val="0"/>
                                          <w:marRight w:val="0"/>
                                          <w:marTop w:val="0"/>
                                          <w:marBottom w:val="240"/>
                                          <w:divBdr>
                                            <w:top w:val="none" w:sz="0" w:space="0" w:color="auto"/>
                                            <w:left w:val="none" w:sz="0" w:space="0" w:color="auto"/>
                                            <w:bottom w:val="none" w:sz="0" w:space="0" w:color="auto"/>
                                            <w:right w:val="none" w:sz="0" w:space="0" w:color="auto"/>
                                          </w:divBdr>
                                        </w:div>
                                        <w:div w:id="166855304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94917389">
      <w:bodyDiv w:val="1"/>
      <w:marLeft w:val="0"/>
      <w:marRight w:val="0"/>
      <w:marTop w:val="0"/>
      <w:marBottom w:val="0"/>
      <w:divBdr>
        <w:top w:val="none" w:sz="0" w:space="0" w:color="auto"/>
        <w:left w:val="none" w:sz="0" w:space="0" w:color="auto"/>
        <w:bottom w:val="none" w:sz="0" w:space="0" w:color="auto"/>
        <w:right w:val="none" w:sz="0" w:space="0" w:color="auto"/>
      </w:divBdr>
    </w:div>
    <w:div w:id="1995791236">
      <w:bodyDiv w:val="1"/>
      <w:marLeft w:val="0"/>
      <w:marRight w:val="0"/>
      <w:marTop w:val="0"/>
      <w:marBottom w:val="0"/>
      <w:divBdr>
        <w:top w:val="none" w:sz="0" w:space="0" w:color="auto"/>
        <w:left w:val="none" w:sz="0" w:space="0" w:color="auto"/>
        <w:bottom w:val="none" w:sz="0" w:space="0" w:color="auto"/>
        <w:right w:val="none" w:sz="0" w:space="0" w:color="auto"/>
      </w:divBdr>
    </w:div>
    <w:div w:id="2006399396">
      <w:bodyDiv w:val="1"/>
      <w:marLeft w:val="0"/>
      <w:marRight w:val="0"/>
      <w:marTop w:val="0"/>
      <w:marBottom w:val="0"/>
      <w:divBdr>
        <w:top w:val="none" w:sz="0" w:space="0" w:color="auto"/>
        <w:left w:val="none" w:sz="0" w:space="0" w:color="auto"/>
        <w:bottom w:val="none" w:sz="0" w:space="0" w:color="auto"/>
        <w:right w:val="none" w:sz="0" w:space="0" w:color="auto"/>
      </w:divBdr>
    </w:div>
    <w:div w:id="2007054156">
      <w:bodyDiv w:val="1"/>
      <w:marLeft w:val="0"/>
      <w:marRight w:val="0"/>
      <w:marTop w:val="0"/>
      <w:marBottom w:val="0"/>
      <w:divBdr>
        <w:top w:val="none" w:sz="0" w:space="0" w:color="auto"/>
        <w:left w:val="none" w:sz="0" w:space="0" w:color="auto"/>
        <w:bottom w:val="none" w:sz="0" w:space="0" w:color="auto"/>
        <w:right w:val="none" w:sz="0" w:space="0" w:color="auto"/>
      </w:divBdr>
    </w:div>
    <w:div w:id="2013993231">
      <w:bodyDiv w:val="1"/>
      <w:marLeft w:val="0"/>
      <w:marRight w:val="0"/>
      <w:marTop w:val="0"/>
      <w:marBottom w:val="0"/>
      <w:divBdr>
        <w:top w:val="none" w:sz="0" w:space="0" w:color="auto"/>
        <w:left w:val="none" w:sz="0" w:space="0" w:color="auto"/>
        <w:bottom w:val="none" w:sz="0" w:space="0" w:color="auto"/>
        <w:right w:val="none" w:sz="0" w:space="0" w:color="auto"/>
      </w:divBdr>
    </w:div>
    <w:div w:id="2053260752">
      <w:bodyDiv w:val="1"/>
      <w:marLeft w:val="0"/>
      <w:marRight w:val="0"/>
      <w:marTop w:val="0"/>
      <w:marBottom w:val="0"/>
      <w:divBdr>
        <w:top w:val="single" w:sz="12" w:space="0" w:color="767575"/>
        <w:left w:val="none" w:sz="0" w:space="0" w:color="auto"/>
        <w:bottom w:val="none" w:sz="0" w:space="0" w:color="auto"/>
        <w:right w:val="none" w:sz="0" w:space="0" w:color="auto"/>
      </w:divBdr>
      <w:divsChild>
        <w:div w:id="1550386113">
          <w:marLeft w:val="0"/>
          <w:marRight w:val="0"/>
          <w:marTop w:val="0"/>
          <w:marBottom w:val="0"/>
          <w:divBdr>
            <w:top w:val="none" w:sz="0" w:space="0" w:color="auto"/>
            <w:left w:val="none" w:sz="0" w:space="0" w:color="auto"/>
            <w:bottom w:val="none" w:sz="0" w:space="0" w:color="auto"/>
            <w:right w:val="none" w:sz="0" w:space="0" w:color="auto"/>
          </w:divBdr>
          <w:divsChild>
            <w:div w:id="932013432">
              <w:marLeft w:val="0"/>
              <w:marRight w:val="0"/>
              <w:marTop w:val="0"/>
              <w:marBottom w:val="0"/>
              <w:divBdr>
                <w:top w:val="none" w:sz="0" w:space="0" w:color="auto"/>
                <w:left w:val="none" w:sz="0" w:space="0" w:color="auto"/>
                <w:bottom w:val="none" w:sz="0" w:space="0" w:color="auto"/>
                <w:right w:val="none" w:sz="0" w:space="0" w:color="auto"/>
              </w:divBdr>
              <w:divsChild>
                <w:div w:id="1233541831">
                  <w:marLeft w:val="300"/>
                  <w:marRight w:val="300"/>
                  <w:marTop w:val="75"/>
                  <w:marBottom w:val="0"/>
                  <w:divBdr>
                    <w:top w:val="single" w:sz="6" w:space="0" w:color="888888"/>
                    <w:left w:val="single" w:sz="6" w:space="26" w:color="888888"/>
                    <w:bottom w:val="single" w:sz="6" w:space="0" w:color="888888"/>
                    <w:right w:val="single" w:sz="6" w:space="26" w:color="888888"/>
                  </w:divBdr>
                  <w:divsChild>
                    <w:div w:id="1206261673">
                      <w:marLeft w:val="0"/>
                      <w:marRight w:val="0"/>
                      <w:marTop w:val="0"/>
                      <w:marBottom w:val="0"/>
                      <w:divBdr>
                        <w:top w:val="none" w:sz="0" w:space="0" w:color="auto"/>
                        <w:left w:val="none" w:sz="0" w:space="0" w:color="auto"/>
                        <w:bottom w:val="none" w:sz="0" w:space="0" w:color="auto"/>
                        <w:right w:val="none" w:sz="0" w:space="0" w:color="auto"/>
                      </w:divBdr>
                      <w:divsChild>
                        <w:div w:id="1853756846">
                          <w:marLeft w:val="0"/>
                          <w:marRight w:val="0"/>
                          <w:marTop w:val="0"/>
                          <w:marBottom w:val="0"/>
                          <w:divBdr>
                            <w:top w:val="none" w:sz="0" w:space="0" w:color="auto"/>
                            <w:left w:val="none" w:sz="0" w:space="0" w:color="auto"/>
                            <w:bottom w:val="none" w:sz="0" w:space="0" w:color="auto"/>
                            <w:right w:val="none" w:sz="0" w:space="0" w:color="auto"/>
                          </w:divBdr>
                          <w:divsChild>
                            <w:div w:id="1864787508">
                              <w:marLeft w:val="0"/>
                              <w:marRight w:val="0"/>
                              <w:marTop w:val="0"/>
                              <w:marBottom w:val="0"/>
                              <w:divBdr>
                                <w:top w:val="none" w:sz="0" w:space="0" w:color="auto"/>
                                <w:left w:val="none" w:sz="0" w:space="0" w:color="auto"/>
                                <w:bottom w:val="none" w:sz="0" w:space="0" w:color="auto"/>
                                <w:right w:val="none" w:sz="0" w:space="0" w:color="auto"/>
                              </w:divBdr>
                              <w:divsChild>
                                <w:div w:id="591817521">
                                  <w:marLeft w:val="0"/>
                                  <w:marRight w:val="0"/>
                                  <w:marTop w:val="0"/>
                                  <w:marBottom w:val="0"/>
                                  <w:divBdr>
                                    <w:top w:val="none" w:sz="0" w:space="0" w:color="auto"/>
                                    <w:left w:val="none" w:sz="0" w:space="0" w:color="auto"/>
                                    <w:bottom w:val="none" w:sz="0" w:space="0" w:color="auto"/>
                                    <w:right w:val="none" w:sz="0" w:space="0" w:color="auto"/>
                                  </w:divBdr>
                                  <w:divsChild>
                                    <w:div w:id="1126505935">
                                      <w:marLeft w:val="0"/>
                                      <w:marRight w:val="0"/>
                                      <w:marTop w:val="0"/>
                                      <w:marBottom w:val="0"/>
                                      <w:divBdr>
                                        <w:top w:val="none" w:sz="0" w:space="0" w:color="auto"/>
                                        <w:left w:val="none" w:sz="0" w:space="0" w:color="auto"/>
                                        <w:bottom w:val="none" w:sz="0" w:space="0" w:color="auto"/>
                                        <w:right w:val="none" w:sz="0" w:space="0" w:color="auto"/>
                                      </w:divBdr>
                                      <w:divsChild>
                                        <w:div w:id="1992128308">
                                          <w:marLeft w:val="0"/>
                                          <w:marRight w:val="0"/>
                                          <w:marTop w:val="0"/>
                                          <w:marBottom w:val="0"/>
                                          <w:divBdr>
                                            <w:top w:val="none" w:sz="0" w:space="0" w:color="auto"/>
                                            <w:left w:val="none" w:sz="0" w:space="0" w:color="auto"/>
                                            <w:bottom w:val="none" w:sz="0" w:space="0" w:color="auto"/>
                                            <w:right w:val="none" w:sz="0" w:space="0" w:color="auto"/>
                                          </w:divBdr>
                                          <w:divsChild>
                                            <w:div w:id="1562717514">
                                              <w:marLeft w:val="0"/>
                                              <w:marRight w:val="0"/>
                                              <w:marTop w:val="0"/>
                                              <w:marBottom w:val="240"/>
                                              <w:divBdr>
                                                <w:top w:val="none" w:sz="0" w:space="0" w:color="auto"/>
                                                <w:left w:val="none" w:sz="0" w:space="0" w:color="auto"/>
                                                <w:bottom w:val="none" w:sz="0" w:space="0" w:color="auto"/>
                                                <w:right w:val="none" w:sz="0" w:space="0" w:color="auto"/>
                                              </w:divBdr>
                                            </w:div>
                                            <w:div w:id="8802245">
                                              <w:marLeft w:val="0"/>
                                              <w:marRight w:val="0"/>
                                              <w:marTop w:val="0"/>
                                              <w:marBottom w:val="240"/>
                                              <w:divBdr>
                                                <w:top w:val="none" w:sz="0" w:space="0" w:color="auto"/>
                                                <w:left w:val="none" w:sz="0" w:space="0" w:color="auto"/>
                                                <w:bottom w:val="none" w:sz="0" w:space="0" w:color="auto"/>
                                                <w:right w:val="none" w:sz="0" w:space="0" w:color="auto"/>
                                              </w:divBdr>
                                            </w:div>
                                            <w:div w:id="1772125606">
                                              <w:marLeft w:val="0"/>
                                              <w:marRight w:val="0"/>
                                              <w:marTop w:val="0"/>
                                              <w:marBottom w:val="240"/>
                                              <w:divBdr>
                                                <w:top w:val="none" w:sz="0" w:space="0" w:color="auto"/>
                                                <w:left w:val="none" w:sz="0" w:space="0" w:color="auto"/>
                                                <w:bottom w:val="none" w:sz="0" w:space="0" w:color="auto"/>
                                                <w:right w:val="none" w:sz="0" w:space="0" w:color="auto"/>
                                              </w:divBdr>
                                            </w:div>
                                            <w:div w:id="12000858">
                                              <w:marLeft w:val="0"/>
                                              <w:marRight w:val="0"/>
                                              <w:marTop w:val="0"/>
                                              <w:marBottom w:val="240"/>
                                              <w:divBdr>
                                                <w:top w:val="none" w:sz="0" w:space="0" w:color="auto"/>
                                                <w:left w:val="none" w:sz="0" w:space="0" w:color="auto"/>
                                                <w:bottom w:val="none" w:sz="0" w:space="0" w:color="auto"/>
                                                <w:right w:val="none" w:sz="0" w:space="0" w:color="auto"/>
                                              </w:divBdr>
                                            </w:div>
                                            <w:div w:id="169804476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40757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yperlink" Target="https://www.gov.ca.gov/wp-content/uploads/2023/10/SB-354-VETO.pdf" TargetMode="External"/><Relationship Id="rId20"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gov.ca.gov/wp-content/uploads/2023/10/AB-1517-VETO.pdf"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ca.gov/wp-content/uploads/2023/10/AB-1604-Veto.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activity xmlns="c0b83293-64df-4194-8abc-7d28a6e4d19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CC66D79AD31044BA7008D818DCB75C4" ma:contentTypeVersion="7" ma:contentTypeDescription="Create a new document." ma:contentTypeScope="" ma:versionID="97aad6fffdf0a996285dc200180be7a2">
  <xsd:schema xmlns:xsd="http://www.w3.org/2001/XMLSchema" xmlns:xs="http://www.w3.org/2001/XMLSchema" xmlns:p="http://schemas.microsoft.com/office/2006/metadata/properties" xmlns:ns3="c0b83293-64df-4194-8abc-7d28a6e4d194" xmlns:ns4="0f46cb54-277f-4d5e-86df-f36788941ed2" targetNamespace="http://schemas.microsoft.com/office/2006/metadata/properties" ma:root="true" ma:fieldsID="17c7a4f0afca3fa4b67e485ff49ba4a6" ns3:_="" ns4:_="">
    <xsd:import namespace="c0b83293-64df-4194-8abc-7d28a6e4d194"/>
    <xsd:import namespace="0f46cb54-277f-4d5e-86df-f36788941ed2"/>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b83293-64df-4194-8abc-7d28a6e4d1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f46cb54-277f-4d5e-86df-f36788941ed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75845AE-20CD-428B-8FB8-D58AD3861B25}">
  <ds:schemaRefs>
    <ds:schemaRef ds:uri="http://schemas.openxmlformats.org/officeDocument/2006/bibliography"/>
  </ds:schemaRefs>
</ds:datastoreItem>
</file>

<file path=customXml/itemProps2.xml><?xml version="1.0" encoding="utf-8"?>
<ds:datastoreItem xmlns:ds="http://schemas.openxmlformats.org/officeDocument/2006/customXml" ds:itemID="{2634DC5D-CCAF-4B28-8936-3BCD8983EDF6}">
  <ds:schemaRefs>
    <ds:schemaRef ds:uri="http://schemas.microsoft.com/office/2006/metadata/properties"/>
    <ds:schemaRef ds:uri="http://schemas.microsoft.com/office/infopath/2007/PartnerControls"/>
    <ds:schemaRef ds:uri="c0b83293-64df-4194-8abc-7d28a6e4d194"/>
  </ds:schemaRefs>
</ds:datastoreItem>
</file>

<file path=customXml/itemProps3.xml><?xml version="1.0" encoding="utf-8"?>
<ds:datastoreItem xmlns:ds="http://schemas.openxmlformats.org/officeDocument/2006/customXml" ds:itemID="{10B79445-EE7C-4F6A-A333-E30B42303845}">
  <ds:schemaRefs>
    <ds:schemaRef ds:uri="http://schemas.microsoft.com/sharepoint/v3/contenttype/forms"/>
  </ds:schemaRefs>
</ds:datastoreItem>
</file>

<file path=customXml/itemProps4.xml><?xml version="1.0" encoding="utf-8"?>
<ds:datastoreItem xmlns:ds="http://schemas.openxmlformats.org/officeDocument/2006/customXml" ds:itemID="{F7A4232B-C90A-4B7C-AE5C-7803E7BD4F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b83293-64df-4194-8abc-7d28a6e4d194"/>
    <ds:schemaRef ds:uri="0f46cb54-277f-4d5e-86df-f36788941e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14</Pages>
  <Words>4353</Words>
  <Characters>24815</Characters>
  <DocSecurity>0</DocSecurity>
  <Lines>206</Lines>
  <Paragraphs>58</Paragraphs>
  <ScaleCrop>false</ScaleCrop>
  <HeadingPairs>
    <vt:vector size="2" baseType="variant">
      <vt:variant>
        <vt:lpstr>Title</vt:lpstr>
      </vt:variant>
      <vt:variant>
        <vt:i4>1</vt:i4>
      </vt:variant>
    </vt:vector>
  </HeadingPairs>
  <TitlesOfParts>
    <vt:vector size="1" baseType="lpstr">
      <vt:lpstr>October 2023 Memo EXEC GAD Item 01 - Information Memorandum (CA State Board of Education)</vt:lpstr>
    </vt:vector>
  </TitlesOfParts>
  <Company>California State Board of Education</Company>
  <LinksUpToDate>false</LinksUpToDate>
  <CharactersWithSpaces>29110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October 2023 Memo EXEC GAD Item 01 - Information Memorandum (CA State Board of Education)</dc:title>
  <dc:subject>State Legislative Update, Including, but not Limited to, Information on the 2023-24 Legislative Session.</dc:subject>
  <cp:keywords/>
  <dc:description/>
  <cp:lastPrinted>2018-03-27T18:40:00Z</cp:lastPrinted>
  <dcterms:created xsi:type="dcterms:W3CDTF">2023-10-23T15:56:00Z</dcterms:created>
  <dcterms:modified xsi:type="dcterms:W3CDTF">2023-10-24T18:45:00Z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0x0101002CC66D79AD31044BA7008D818DCB75C4</vt:lpwstr>
  </property>
</Properties>
</file>