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2C426B23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cwpjac-</w:t>
      </w:r>
      <w:r w:rsidR="00676541">
        <w:rPr>
          <w:rFonts w:cs="Arial"/>
        </w:rPr>
        <w:t>mar</w:t>
      </w:r>
      <w:r w:rsidR="00A0641C">
        <w:rPr>
          <w:rFonts w:cs="Arial"/>
        </w:rPr>
        <w:t>2</w:t>
      </w:r>
      <w:r w:rsidR="00676541">
        <w:rPr>
          <w:rFonts w:cs="Arial"/>
        </w:rPr>
        <w:t>2</w:t>
      </w:r>
      <w:r w:rsidRPr="005D7730">
        <w:rPr>
          <w:rFonts w:cs="Arial"/>
        </w:rPr>
        <w:t>item0</w:t>
      </w:r>
      <w:r w:rsidR="00F53496">
        <w:rPr>
          <w:rFonts w:cs="Arial"/>
        </w:rPr>
        <w:t>5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default" r:id="rId10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5C8F2399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676541">
        <w:rPr>
          <w:sz w:val="40"/>
          <w:szCs w:val="40"/>
        </w:rPr>
        <w:t>March</w:t>
      </w:r>
      <w:r w:rsidR="00A0641C">
        <w:rPr>
          <w:sz w:val="40"/>
          <w:szCs w:val="40"/>
        </w:rPr>
        <w:t xml:space="preserve"> </w:t>
      </w:r>
      <w:r w:rsidR="00676541">
        <w:rPr>
          <w:sz w:val="40"/>
          <w:szCs w:val="40"/>
        </w:rPr>
        <w:t>25</w:t>
      </w:r>
      <w:r w:rsidR="00A0641C">
        <w:rPr>
          <w:sz w:val="40"/>
          <w:szCs w:val="40"/>
        </w:rPr>
        <w:t>, 202</w:t>
      </w:r>
      <w:r w:rsidR="00676541">
        <w:rPr>
          <w:sz w:val="40"/>
          <w:szCs w:val="40"/>
        </w:rPr>
        <w:t>2</w:t>
      </w:r>
      <w:r>
        <w:rPr>
          <w:sz w:val="40"/>
          <w:szCs w:val="40"/>
        </w:rPr>
        <w:br/>
        <w:t>Agenda Item 0</w:t>
      </w:r>
      <w:r w:rsidR="00F53496">
        <w:rPr>
          <w:sz w:val="40"/>
          <w:szCs w:val="40"/>
        </w:rPr>
        <w:t>5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5EA2B941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</w:t>
      </w:r>
    </w:p>
    <w:p w14:paraId="6AF791C5" w14:textId="04D4CD00" w:rsidR="009665AC" w:rsidRPr="000814E4" w:rsidRDefault="009665AC" w:rsidP="009665AC">
      <w:r>
        <w:rPr>
          <w:snapToGrid w:val="0"/>
        </w:rPr>
        <w:t xml:space="preserve">Depending on the number of individuals wishing to address the </w:t>
      </w:r>
      <w:r w:rsidR="00A0641C">
        <w:rPr>
          <w:snapToGrid w:val="0"/>
        </w:rPr>
        <w:t>California Workforce Pathways Joint Advisory Committee (</w:t>
      </w:r>
      <w:r>
        <w:rPr>
          <w:snapToGrid w:val="0"/>
        </w:rPr>
        <w:t>CWPJAC</w:t>
      </w:r>
      <w:r w:rsidR="00A0641C">
        <w:rPr>
          <w:snapToGrid w:val="0"/>
        </w:rPr>
        <w:t>)</w:t>
      </w:r>
      <w:r>
        <w:rPr>
          <w:snapToGrid w:val="0"/>
        </w:rPr>
        <w:t>, the presiding officer may establish specific time limits on presentations.</w:t>
      </w:r>
    </w:p>
    <w:p w14:paraId="582F2A5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63017E34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 xml:space="preserve">e printed </w:t>
      </w:r>
      <w:r w:rsidR="00676541">
        <w:t>March</w:t>
      </w:r>
      <w:r w:rsidR="00A769C8">
        <w:t xml:space="preserve"> </w:t>
      </w:r>
      <w:r w:rsidR="00676541">
        <w:t>25</w:t>
      </w:r>
      <w:r w:rsidR="00A0641C">
        <w:t>, 202</w:t>
      </w:r>
      <w:r w:rsidR="00676541">
        <w:t>2</w:t>
      </w:r>
      <w:r w:rsidR="00A0641C">
        <w:t xml:space="preserve"> </w:t>
      </w:r>
      <w:r w:rsidRPr="00105A36">
        <w:t>meeting agenda.</w:t>
      </w:r>
      <w:r w:rsidR="00B305A0">
        <w:br w:type="page"/>
      </w:r>
    </w:p>
    <w:p w14:paraId="7F0EFF5B" w14:textId="77777777" w:rsidR="00B305A0" w:rsidRPr="00690D8B" w:rsidRDefault="00B305A0" w:rsidP="00690D8B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lastRenderedPageBreak/>
        <w:t>Recommendation</w:t>
      </w:r>
    </w:p>
    <w:p w14:paraId="7D674E20" w14:textId="6CD1C9AE" w:rsidR="00B305A0" w:rsidRDefault="00105A36" w:rsidP="00B305A0">
      <w:r>
        <w:t>Not applicable.</w:t>
      </w:r>
    </w:p>
    <w:p w14:paraId="7F2D1C6E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Brief History of Key Issues</w:t>
      </w:r>
    </w:p>
    <w:p w14:paraId="0C792C07" w14:textId="77777777" w:rsidR="00105A36" w:rsidRDefault="00105A36" w:rsidP="00105A36">
      <w:r>
        <w:t>Not applicable.</w:t>
      </w:r>
    </w:p>
    <w:p w14:paraId="5F9EB82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Previous California Workforce Pathways Joint Advisory Committee Discussion(s) and Action(s)</w:t>
      </w:r>
    </w:p>
    <w:p w14:paraId="1F9AB55A" w14:textId="77777777" w:rsidR="00105A36" w:rsidRDefault="00105A36" w:rsidP="00105A36">
      <w:r>
        <w:t>Not applicable.</w:t>
      </w:r>
    </w:p>
    <w:p w14:paraId="5E2711CD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Attachment(s)</w:t>
      </w:r>
    </w:p>
    <w:p w14:paraId="6925E27B" w14:textId="45294991" w:rsidR="002776A1" w:rsidRPr="00105A36" w:rsidRDefault="00180D22" w:rsidP="00105A36">
      <w:r>
        <w:t>None.</w:t>
      </w:r>
    </w:p>
    <w:sectPr w:rsidR="002776A1" w:rsidRPr="00105A36" w:rsidSect="005A5AD3">
      <w:headerReference w:type="default" r:id="rId11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4284B" w14:textId="77777777" w:rsidR="001A5C46" w:rsidRDefault="001A5C46" w:rsidP="000E09DC">
      <w:r>
        <w:separator/>
      </w:r>
    </w:p>
  </w:endnote>
  <w:endnote w:type="continuationSeparator" w:id="0">
    <w:p w14:paraId="5CEC0614" w14:textId="77777777" w:rsidR="001A5C46" w:rsidRDefault="001A5C46" w:rsidP="000E09DC">
      <w:r>
        <w:continuationSeparator/>
      </w:r>
    </w:p>
  </w:endnote>
  <w:endnote w:type="continuationNotice" w:id="1">
    <w:p w14:paraId="7BA772E1" w14:textId="77777777" w:rsidR="001A5C46" w:rsidRDefault="001A5C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5995E" w14:textId="77777777" w:rsidR="001A5C46" w:rsidRDefault="001A5C46" w:rsidP="000E09DC">
      <w:r>
        <w:separator/>
      </w:r>
    </w:p>
  </w:footnote>
  <w:footnote w:type="continuationSeparator" w:id="0">
    <w:p w14:paraId="66DCE043" w14:textId="77777777" w:rsidR="001A5C46" w:rsidRDefault="001A5C46" w:rsidP="000E09DC">
      <w:r>
        <w:continuationSeparator/>
      </w:r>
    </w:p>
  </w:footnote>
  <w:footnote w:type="continuationNotice" w:id="1">
    <w:p w14:paraId="51E51262" w14:textId="77777777" w:rsidR="001A5C46" w:rsidRDefault="001A5C4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5C4FF" w14:textId="06C3F463" w:rsidR="00BB2AAC" w:rsidRPr="002D3371" w:rsidRDefault="00BB2AAC" w:rsidP="002D3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18701">
    <w:abstractNumId w:val="8"/>
  </w:num>
  <w:num w:numId="2" w16cid:durableId="640964922">
    <w:abstractNumId w:val="15"/>
  </w:num>
  <w:num w:numId="3" w16cid:durableId="1303340652">
    <w:abstractNumId w:val="5"/>
  </w:num>
  <w:num w:numId="4" w16cid:durableId="176700405">
    <w:abstractNumId w:val="12"/>
  </w:num>
  <w:num w:numId="5" w16cid:durableId="1357342688">
    <w:abstractNumId w:val="13"/>
  </w:num>
  <w:num w:numId="6" w16cid:durableId="424040980">
    <w:abstractNumId w:val="2"/>
  </w:num>
  <w:num w:numId="7" w16cid:durableId="648485048">
    <w:abstractNumId w:val="7"/>
  </w:num>
  <w:num w:numId="8" w16cid:durableId="2105228432">
    <w:abstractNumId w:val="21"/>
  </w:num>
  <w:num w:numId="9" w16cid:durableId="1140919754">
    <w:abstractNumId w:val="6"/>
  </w:num>
  <w:num w:numId="10" w16cid:durableId="378018987">
    <w:abstractNumId w:val="18"/>
  </w:num>
  <w:num w:numId="11" w16cid:durableId="280460261">
    <w:abstractNumId w:val="14"/>
  </w:num>
  <w:num w:numId="12" w16cid:durableId="709720300">
    <w:abstractNumId w:val="20"/>
  </w:num>
  <w:num w:numId="13" w16cid:durableId="1935162829">
    <w:abstractNumId w:val="16"/>
  </w:num>
  <w:num w:numId="14" w16cid:durableId="1471555655">
    <w:abstractNumId w:val="9"/>
  </w:num>
  <w:num w:numId="15" w16cid:durableId="193351330">
    <w:abstractNumId w:val="3"/>
  </w:num>
  <w:num w:numId="16" w16cid:durableId="1700622179">
    <w:abstractNumId w:val="11"/>
  </w:num>
  <w:num w:numId="17" w16cid:durableId="1818648528">
    <w:abstractNumId w:val="0"/>
  </w:num>
  <w:num w:numId="18" w16cid:durableId="707068476">
    <w:abstractNumId w:val="17"/>
  </w:num>
  <w:num w:numId="19" w16cid:durableId="1063479388">
    <w:abstractNumId w:val="19"/>
  </w:num>
  <w:num w:numId="20" w16cid:durableId="1429234372">
    <w:abstractNumId w:val="1"/>
  </w:num>
  <w:num w:numId="21" w16cid:durableId="103430048">
    <w:abstractNumId w:val="4"/>
  </w:num>
  <w:num w:numId="22" w16cid:durableId="1524050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55D5E"/>
    <w:rsid w:val="00077CF8"/>
    <w:rsid w:val="00086178"/>
    <w:rsid w:val="00087927"/>
    <w:rsid w:val="00095A94"/>
    <w:rsid w:val="000B497E"/>
    <w:rsid w:val="000C0A28"/>
    <w:rsid w:val="000C596F"/>
    <w:rsid w:val="000C5B93"/>
    <w:rsid w:val="000D1A5D"/>
    <w:rsid w:val="000D7D31"/>
    <w:rsid w:val="000E09DC"/>
    <w:rsid w:val="000E667C"/>
    <w:rsid w:val="000F0167"/>
    <w:rsid w:val="001012C3"/>
    <w:rsid w:val="001048F3"/>
    <w:rsid w:val="00105A36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A5C46"/>
    <w:rsid w:val="001B3958"/>
    <w:rsid w:val="001B4258"/>
    <w:rsid w:val="001B79B9"/>
    <w:rsid w:val="001C09DC"/>
    <w:rsid w:val="001C3134"/>
    <w:rsid w:val="001C63C9"/>
    <w:rsid w:val="001D4AD7"/>
    <w:rsid w:val="001D533E"/>
    <w:rsid w:val="001D78A1"/>
    <w:rsid w:val="001E1929"/>
    <w:rsid w:val="001E3C25"/>
    <w:rsid w:val="001E5709"/>
    <w:rsid w:val="001F716F"/>
    <w:rsid w:val="00200B53"/>
    <w:rsid w:val="00206BA1"/>
    <w:rsid w:val="00216951"/>
    <w:rsid w:val="00223112"/>
    <w:rsid w:val="002251D1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A3130"/>
    <w:rsid w:val="002A4047"/>
    <w:rsid w:val="002A7F5D"/>
    <w:rsid w:val="002B4B14"/>
    <w:rsid w:val="002C3D71"/>
    <w:rsid w:val="002C5026"/>
    <w:rsid w:val="002C65BA"/>
    <w:rsid w:val="002D08FF"/>
    <w:rsid w:val="002D1A82"/>
    <w:rsid w:val="002D3371"/>
    <w:rsid w:val="002D7C1E"/>
    <w:rsid w:val="002E4CB5"/>
    <w:rsid w:val="002E6FCA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63675"/>
    <w:rsid w:val="003705FC"/>
    <w:rsid w:val="00375773"/>
    <w:rsid w:val="00384ACF"/>
    <w:rsid w:val="003965EE"/>
    <w:rsid w:val="003A02C8"/>
    <w:rsid w:val="003A4385"/>
    <w:rsid w:val="003B7681"/>
    <w:rsid w:val="003C1C56"/>
    <w:rsid w:val="003C1ECC"/>
    <w:rsid w:val="003C7636"/>
    <w:rsid w:val="003C78E5"/>
    <w:rsid w:val="003C794C"/>
    <w:rsid w:val="003D0319"/>
    <w:rsid w:val="003D1B54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136A"/>
    <w:rsid w:val="004D28FD"/>
    <w:rsid w:val="004D4737"/>
    <w:rsid w:val="004D55DD"/>
    <w:rsid w:val="004D7487"/>
    <w:rsid w:val="004E029B"/>
    <w:rsid w:val="004E70AB"/>
    <w:rsid w:val="004F525E"/>
    <w:rsid w:val="0050182F"/>
    <w:rsid w:val="00513246"/>
    <w:rsid w:val="0051361E"/>
    <w:rsid w:val="00513DC9"/>
    <w:rsid w:val="00516A9C"/>
    <w:rsid w:val="00517C00"/>
    <w:rsid w:val="00525AD8"/>
    <w:rsid w:val="0052788F"/>
    <w:rsid w:val="00527B0E"/>
    <w:rsid w:val="0053300D"/>
    <w:rsid w:val="00533114"/>
    <w:rsid w:val="00545730"/>
    <w:rsid w:val="0054645B"/>
    <w:rsid w:val="00551A21"/>
    <w:rsid w:val="00562D1C"/>
    <w:rsid w:val="005727A3"/>
    <w:rsid w:val="0058196D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2C3F"/>
    <w:rsid w:val="0062704E"/>
    <w:rsid w:val="00644A4E"/>
    <w:rsid w:val="00654C28"/>
    <w:rsid w:val="00656FB0"/>
    <w:rsid w:val="00670F88"/>
    <w:rsid w:val="00672DE1"/>
    <w:rsid w:val="0067654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91DAD"/>
    <w:rsid w:val="007A609D"/>
    <w:rsid w:val="007A75A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F7C"/>
    <w:rsid w:val="008909EE"/>
    <w:rsid w:val="00892D9D"/>
    <w:rsid w:val="008A310E"/>
    <w:rsid w:val="008B37FA"/>
    <w:rsid w:val="008C73C5"/>
    <w:rsid w:val="008D0BBA"/>
    <w:rsid w:val="008E1A98"/>
    <w:rsid w:val="008E59BD"/>
    <w:rsid w:val="008F0041"/>
    <w:rsid w:val="008F6CA0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30B3C"/>
    <w:rsid w:val="00A315EE"/>
    <w:rsid w:val="00A36194"/>
    <w:rsid w:val="00A3667A"/>
    <w:rsid w:val="00A52FE0"/>
    <w:rsid w:val="00A61D8D"/>
    <w:rsid w:val="00A64034"/>
    <w:rsid w:val="00A6423D"/>
    <w:rsid w:val="00A65382"/>
    <w:rsid w:val="00A70856"/>
    <w:rsid w:val="00A73461"/>
    <w:rsid w:val="00A73D7C"/>
    <w:rsid w:val="00A769C8"/>
    <w:rsid w:val="00A84A4D"/>
    <w:rsid w:val="00A86E26"/>
    <w:rsid w:val="00AA3814"/>
    <w:rsid w:val="00AA4DF3"/>
    <w:rsid w:val="00AB28C3"/>
    <w:rsid w:val="00AC478D"/>
    <w:rsid w:val="00AC56C9"/>
    <w:rsid w:val="00AD0390"/>
    <w:rsid w:val="00AD24B2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3386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16E6"/>
    <w:rsid w:val="00C32055"/>
    <w:rsid w:val="00C41F8E"/>
    <w:rsid w:val="00C54D0A"/>
    <w:rsid w:val="00C562B4"/>
    <w:rsid w:val="00C645F1"/>
    <w:rsid w:val="00C65078"/>
    <w:rsid w:val="00C731AC"/>
    <w:rsid w:val="00C82CBA"/>
    <w:rsid w:val="00C83CDE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B6CD5"/>
    <w:rsid w:val="00DC22E1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6A3A"/>
    <w:rsid w:val="00E208D7"/>
    <w:rsid w:val="00E318C6"/>
    <w:rsid w:val="00E33BF7"/>
    <w:rsid w:val="00E3414A"/>
    <w:rsid w:val="00E347C7"/>
    <w:rsid w:val="00E34BFF"/>
    <w:rsid w:val="00E403C5"/>
    <w:rsid w:val="00E43725"/>
    <w:rsid w:val="00E64BF3"/>
    <w:rsid w:val="00E65B8E"/>
    <w:rsid w:val="00E71982"/>
    <w:rsid w:val="00E74282"/>
    <w:rsid w:val="00E74E66"/>
    <w:rsid w:val="00E907B7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40510"/>
    <w:rsid w:val="00F410A0"/>
    <w:rsid w:val="00F53496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A24BE"/>
    <w:rsid w:val="00FB64D9"/>
    <w:rsid w:val="00FC1FCE"/>
    <w:rsid w:val="00FC2BA9"/>
    <w:rsid w:val="00FC5100"/>
    <w:rsid w:val="00FC5A4B"/>
    <w:rsid w:val="00FD2879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March 2022 Agenda Item 05 - General Information (CA Dept of Education)</dc:title>
  <dc:subject>California Workforce Pathways Joint Advisory Committee (CWPJAC) General Public Comment. Public comment is invited on any matter not included on the printed agenda.</dc:subject>
  <dc:creator/>
  <cp:keywords/>
  <dc:description/>
  <cp:lastModifiedBy/>
  <cp:revision>1</cp:revision>
  <dcterms:created xsi:type="dcterms:W3CDTF">2024-07-08T20:16:00Z</dcterms:created>
  <dcterms:modified xsi:type="dcterms:W3CDTF">2024-07-08T20:17:00Z</dcterms:modified>
  <cp:category/>
</cp:coreProperties>
</file>