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A44AC" w14:textId="11D2C5AE" w:rsidR="009A6E9A" w:rsidRPr="00416315" w:rsidRDefault="009A6E9A" w:rsidP="00AD15C0">
      <w:pPr>
        <w:pStyle w:val="Heading1"/>
        <w:spacing w:line="276" w:lineRule="auto"/>
      </w:pPr>
      <w:bookmarkStart w:id="0" w:name="_Toc204253299"/>
      <w:bookmarkStart w:id="1" w:name="_Toc208827158"/>
      <w:bookmarkStart w:id="2" w:name="_Toc211855023"/>
      <w:bookmarkStart w:id="3" w:name="_Hlk208834359"/>
      <w:bookmarkStart w:id="4" w:name="_Toc125702012"/>
      <w:r w:rsidRPr="00416315">
        <w:t>Career Technical Education</w:t>
      </w:r>
      <w:r w:rsidR="00971961" w:rsidRPr="00416315">
        <w:br/>
      </w:r>
      <w:r w:rsidRPr="00416315">
        <w:t>Model Curriculum Standards</w:t>
      </w:r>
      <w:bookmarkEnd w:id="0"/>
      <w:bookmarkEnd w:id="1"/>
      <w:bookmarkEnd w:id="2"/>
    </w:p>
    <w:bookmarkEnd w:id="3"/>
    <w:p w14:paraId="100955FA" w14:textId="64D6C1F2" w:rsidR="009A6E9A" w:rsidRPr="00416315" w:rsidRDefault="009A6E9A" w:rsidP="008134FD">
      <w:pPr>
        <w:spacing w:before="960" w:after="960" w:line="276" w:lineRule="auto"/>
        <w:rPr>
          <w:color w:val="000000" w:themeColor="text1"/>
          <w:szCs w:val="24"/>
        </w:rPr>
      </w:pPr>
      <w:r w:rsidRPr="00416315">
        <w:rPr>
          <w:noProof/>
          <w:color w:val="000000" w:themeColor="text1"/>
          <w:szCs w:val="24"/>
        </w:rPr>
        <w:drawing>
          <wp:inline distT="114300" distB="114300" distL="114300" distR="114300" wp14:anchorId="513402FA" wp14:editId="03ADCB0D">
            <wp:extent cx="1123950" cy="1190625"/>
            <wp:effectExtent l="0" t="0" r="0" b="9525"/>
            <wp:docPr id="2" name="image1.png" descr="California Department of Education Logo."/>
            <wp:cNvGraphicFramePr/>
            <a:graphic xmlns:a="http://schemas.openxmlformats.org/drawingml/2006/main">
              <a:graphicData uri="http://schemas.openxmlformats.org/drawingml/2006/picture">
                <pic:pic xmlns:pic="http://schemas.openxmlformats.org/drawingml/2006/picture">
                  <pic:nvPicPr>
                    <pic:cNvPr id="2" name="image1.png" descr="California Department of Education Logo."/>
                    <pic:cNvPicPr preferRelativeResize="0"/>
                  </pic:nvPicPr>
                  <pic:blipFill>
                    <a:blip r:embed="rId11"/>
                    <a:srcRect b="-1868"/>
                    <a:stretch>
                      <a:fillRect/>
                    </a:stretch>
                  </pic:blipFill>
                  <pic:spPr>
                    <a:xfrm>
                      <a:off x="0" y="0"/>
                      <a:ext cx="1123950" cy="1190625"/>
                    </a:xfrm>
                    <a:prstGeom prst="rect">
                      <a:avLst/>
                    </a:prstGeom>
                    <a:ln/>
                  </pic:spPr>
                </pic:pic>
              </a:graphicData>
            </a:graphic>
          </wp:inline>
        </w:drawing>
      </w:r>
    </w:p>
    <w:p w14:paraId="4F8AF7B3" w14:textId="159536D1" w:rsidR="1564C3C3" w:rsidRPr="00963822" w:rsidRDefault="3ADA4816" w:rsidP="00963822">
      <w:pPr>
        <w:pStyle w:val="Heading2"/>
        <w:spacing w:line="276" w:lineRule="auto"/>
      </w:pPr>
      <w:bookmarkStart w:id="5" w:name="_Toc211855024"/>
      <w:r w:rsidRPr="008134FD">
        <w:t>Arts, Entertainment &amp; Design</w:t>
      </w:r>
      <w:r w:rsidR="45887D63" w:rsidRPr="008134FD">
        <w:t xml:space="preserve"> </w:t>
      </w:r>
      <w:r w:rsidR="4A66CE3F" w:rsidRPr="008134FD">
        <w:t>Career Cluster</w:t>
      </w:r>
      <w:bookmarkEnd w:id="4"/>
      <w:bookmarkEnd w:id="5"/>
      <w:r w:rsidR="1564C3C3" w:rsidRPr="00416315">
        <w:br w:type="page"/>
      </w:r>
    </w:p>
    <w:p w14:paraId="380AD7B3" w14:textId="4A5AD8CD" w:rsidR="00E80A86" w:rsidRPr="00416315" w:rsidRDefault="00D3328A" w:rsidP="00CE5160">
      <w:pPr>
        <w:spacing w:line="276" w:lineRule="auto"/>
        <w:rPr>
          <w:b/>
          <w:bCs/>
          <w:color w:val="000000" w:themeColor="text1"/>
          <w:sz w:val="30"/>
          <w:szCs w:val="30"/>
        </w:rPr>
      </w:pPr>
      <w:bookmarkStart w:id="6" w:name="_Toc125702013"/>
      <w:r w:rsidRPr="00416315">
        <w:rPr>
          <w:b/>
          <w:bCs/>
          <w:color w:val="000000" w:themeColor="text1"/>
          <w:sz w:val="30"/>
          <w:szCs w:val="30"/>
        </w:rPr>
        <w:lastRenderedPageBreak/>
        <w:t>Table of Contents</w:t>
      </w:r>
      <w:bookmarkEnd w:id="6"/>
    </w:p>
    <w:sdt>
      <w:sdtPr>
        <w:rPr>
          <w:rFonts w:asciiTheme="minorHAnsi" w:hAnsiTheme="minorHAnsi" w:cs="Arial"/>
          <w:caps w:val="0"/>
          <w:color w:val="000000" w:themeColor="text1"/>
          <w:sz w:val="20"/>
          <w:szCs w:val="20"/>
        </w:rPr>
        <w:id w:val="250856596"/>
        <w:docPartObj>
          <w:docPartGallery w:val="Table of Contents"/>
          <w:docPartUnique/>
        </w:docPartObj>
      </w:sdtPr>
      <w:sdtEndPr>
        <w:rPr>
          <w:rFonts w:ascii="Arial" w:hAnsi="Arial"/>
        </w:rPr>
      </w:sdtEndPr>
      <w:sdtContent>
        <w:p w14:paraId="4FC5D304" w14:textId="2CD0276C" w:rsidR="00870185" w:rsidRPr="00870185" w:rsidRDefault="00F173F8" w:rsidP="00870185">
          <w:pPr>
            <w:pStyle w:val="TOC1"/>
            <w:rPr>
              <w:rFonts w:ascii="Arial" w:eastAsiaTheme="minorEastAsia" w:hAnsi="Arial" w:cs="Arial"/>
              <w:b w:val="0"/>
              <w:bCs w:val="0"/>
              <w:noProof/>
              <w:kern w:val="2"/>
              <w:lang w:val="en-US"/>
              <w14:ligatures w14:val="standardContextual"/>
            </w:rPr>
          </w:pPr>
          <w:r w:rsidRPr="00870185">
            <w:rPr>
              <w:rFonts w:ascii="Arial" w:hAnsi="Arial" w:cs="Arial"/>
            </w:rPr>
            <w:fldChar w:fldCharType="begin"/>
          </w:r>
          <w:r w:rsidR="0054228E" w:rsidRPr="00870185">
            <w:rPr>
              <w:rFonts w:ascii="Arial" w:hAnsi="Arial" w:cs="Arial"/>
            </w:rPr>
            <w:instrText>TOC \o "1-9" \z \u \h</w:instrText>
          </w:r>
          <w:r w:rsidRPr="00870185">
            <w:rPr>
              <w:rFonts w:ascii="Arial" w:hAnsi="Arial" w:cs="Arial"/>
            </w:rPr>
            <w:fldChar w:fldCharType="separate"/>
          </w:r>
          <w:hyperlink w:anchor="_Toc211855024" w:history="1">
            <w:r w:rsidR="00225ADC">
              <w:rPr>
                <w:rStyle w:val="Hyperlink"/>
                <w:rFonts w:cs="Arial"/>
                <w:caps w:val="0"/>
                <w:noProof/>
              </w:rPr>
              <w:t>A</w:t>
            </w:r>
            <w:r w:rsidR="00225ADC" w:rsidRPr="00870185">
              <w:rPr>
                <w:rStyle w:val="Hyperlink"/>
                <w:rFonts w:cs="Arial"/>
                <w:caps w:val="0"/>
                <w:noProof/>
              </w:rPr>
              <w:t>rts, Entertainment &amp; Design Career Cluster</w:t>
            </w:r>
            <w:r w:rsidR="00870185" w:rsidRPr="00870185">
              <w:rPr>
                <w:rFonts w:ascii="Arial" w:hAnsi="Arial" w:cs="Arial"/>
                <w:noProof/>
                <w:webHidden/>
              </w:rPr>
              <w:tab/>
            </w:r>
            <w:r w:rsidR="00870185" w:rsidRPr="00870185">
              <w:rPr>
                <w:rFonts w:ascii="Arial" w:hAnsi="Arial" w:cs="Arial"/>
                <w:noProof/>
                <w:webHidden/>
              </w:rPr>
              <w:fldChar w:fldCharType="begin"/>
            </w:r>
            <w:r w:rsidR="00870185" w:rsidRPr="00870185">
              <w:rPr>
                <w:rFonts w:ascii="Arial" w:hAnsi="Arial" w:cs="Arial"/>
                <w:noProof/>
                <w:webHidden/>
              </w:rPr>
              <w:instrText xml:space="preserve"> PAGEREF _Toc211855024 \h </w:instrText>
            </w:r>
            <w:r w:rsidR="00870185" w:rsidRPr="00870185">
              <w:rPr>
                <w:rFonts w:ascii="Arial" w:hAnsi="Arial" w:cs="Arial"/>
                <w:noProof/>
                <w:webHidden/>
              </w:rPr>
            </w:r>
            <w:r w:rsidR="00870185" w:rsidRPr="00870185">
              <w:rPr>
                <w:rFonts w:ascii="Arial" w:hAnsi="Arial" w:cs="Arial"/>
                <w:noProof/>
                <w:webHidden/>
              </w:rPr>
              <w:fldChar w:fldCharType="separate"/>
            </w:r>
            <w:r w:rsidR="00A94B4E">
              <w:rPr>
                <w:rFonts w:ascii="Arial" w:hAnsi="Arial" w:cs="Arial"/>
                <w:noProof/>
                <w:webHidden/>
              </w:rPr>
              <w:t>1</w:t>
            </w:r>
            <w:r w:rsidR="00870185" w:rsidRPr="00870185">
              <w:rPr>
                <w:rFonts w:ascii="Arial" w:hAnsi="Arial" w:cs="Arial"/>
                <w:noProof/>
                <w:webHidden/>
              </w:rPr>
              <w:fldChar w:fldCharType="end"/>
            </w:r>
          </w:hyperlink>
        </w:p>
        <w:p w14:paraId="733D120C" w14:textId="26D8FB7A" w:rsidR="00870185" w:rsidRPr="00870185" w:rsidRDefault="00870185" w:rsidP="00870185">
          <w:pPr>
            <w:pStyle w:val="TOC3"/>
            <w:tabs>
              <w:tab w:val="right" w:leader="dot" w:pos="9350"/>
            </w:tabs>
            <w:spacing w:after="120"/>
            <w:rPr>
              <w:rFonts w:ascii="Arial" w:eastAsiaTheme="minorEastAsia" w:hAnsi="Arial"/>
              <w:noProof/>
              <w:kern w:val="2"/>
              <w:sz w:val="24"/>
              <w:szCs w:val="24"/>
              <w:lang w:val="en-US"/>
              <w14:ligatures w14:val="standardContextual"/>
            </w:rPr>
          </w:pPr>
          <w:hyperlink w:anchor="_Toc211855025" w:history="1">
            <w:r w:rsidRPr="00870185">
              <w:rPr>
                <w:rStyle w:val="Hyperlink"/>
                <w:noProof/>
                <w:sz w:val="24"/>
                <w:szCs w:val="24"/>
              </w:rPr>
              <w:t>Overview</w:t>
            </w:r>
            <w:r w:rsidRPr="00870185">
              <w:rPr>
                <w:rFonts w:ascii="Arial" w:hAnsi="Arial"/>
                <w:noProof/>
                <w:webHidden/>
                <w:sz w:val="24"/>
                <w:szCs w:val="24"/>
              </w:rPr>
              <w:tab/>
            </w:r>
            <w:r w:rsidRPr="00870185">
              <w:rPr>
                <w:rFonts w:ascii="Arial" w:hAnsi="Arial"/>
                <w:noProof/>
                <w:webHidden/>
                <w:sz w:val="24"/>
                <w:szCs w:val="24"/>
              </w:rPr>
              <w:fldChar w:fldCharType="begin"/>
            </w:r>
            <w:r w:rsidRPr="00870185">
              <w:rPr>
                <w:rFonts w:ascii="Arial" w:hAnsi="Arial"/>
                <w:noProof/>
                <w:webHidden/>
                <w:sz w:val="24"/>
                <w:szCs w:val="24"/>
              </w:rPr>
              <w:instrText xml:space="preserve"> PAGEREF _Toc211855025 \h </w:instrText>
            </w:r>
            <w:r w:rsidRPr="00870185">
              <w:rPr>
                <w:rFonts w:ascii="Arial" w:hAnsi="Arial"/>
                <w:noProof/>
                <w:webHidden/>
                <w:sz w:val="24"/>
                <w:szCs w:val="24"/>
              </w:rPr>
            </w:r>
            <w:r w:rsidRPr="00870185">
              <w:rPr>
                <w:rFonts w:ascii="Arial" w:hAnsi="Arial"/>
                <w:noProof/>
                <w:webHidden/>
                <w:sz w:val="24"/>
                <w:szCs w:val="24"/>
              </w:rPr>
              <w:fldChar w:fldCharType="separate"/>
            </w:r>
            <w:r w:rsidR="00A94B4E">
              <w:rPr>
                <w:rFonts w:ascii="Arial" w:hAnsi="Arial"/>
                <w:noProof/>
                <w:webHidden/>
                <w:sz w:val="24"/>
                <w:szCs w:val="24"/>
              </w:rPr>
              <w:t>3</w:t>
            </w:r>
            <w:r w:rsidRPr="00870185">
              <w:rPr>
                <w:rFonts w:ascii="Arial" w:hAnsi="Arial"/>
                <w:noProof/>
                <w:webHidden/>
                <w:sz w:val="24"/>
                <w:szCs w:val="24"/>
              </w:rPr>
              <w:fldChar w:fldCharType="end"/>
            </w:r>
          </w:hyperlink>
        </w:p>
        <w:p w14:paraId="08EA4F26" w14:textId="1956D0BD" w:rsidR="00870185" w:rsidRPr="00870185" w:rsidRDefault="00870185" w:rsidP="00870185">
          <w:pPr>
            <w:pStyle w:val="TOC3"/>
            <w:tabs>
              <w:tab w:val="right" w:leader="dot" w:pos="9350"/>
            </w:tabs>
            <w:spacing w:after="120"/>
            <w:rPr>
              <w:rFonts w:ascii="Arial" w:eastAsiaTheme="minorEastAsia" w:hAnsi="Arial"/>
              <w:noProof/>
              <w:kern w:val="2"/>
              <w:sz w:val="24"/>
              <w:szCs w:val="24"/>
              <w:lang w:val="en-US"/>
              <w14:ligatures w14:val="standardContextual"/>
            </w:rPr>
          </w:pPr>
          <w:hyperlink w:anchor="_Toc211855026" w:history="1">
            <w:r w:rsidRPr="00870185">
              <w:rPr>
                <w:rStyle w:val="Hyperlink"/>
                <w:noProof/>
                <w:sz w:val="24"/>
                <w:szCs w:val="24"/>
              </w:rPr>
              <w:t>Description</w:t>
            </w:r>
            <w:r w:rsidRPr="00870185">
              <w:rPr>
                <w:rFonts w:ascii="Arial" w:hAnsi="Arial"/>
                <w:noProof/>
                <w:webHidden/>
                <w:sz w:val="24"/>
                <w:szCs w:val="24"/>
              </w:rPr>
              <w:tab/>
            </w:r>
            <w:r w:rsidRPr="00870185">
              <w:rPr>
                <w:rFonts w:ascii="Arial" w:hAnsi="Arial"/>
                <w:noProof/>
                <w:webHidden/>
                <w:sz w:val="24"/>
                <w:szCs w:val="24"/>
              </w:rPr>
              <w:fldChar w:fldCharType="begin"/>
            </w:r>
            <w:r w:rsidRPr="00870185">
              <w:rPr>
                <w:rFonts w:ascii="Arial" w:hAnsi="Arial"/>
                <w:noProof/>
                <w:webHidden/>
                <w:sz w:val="24"/>
                <w:szCs w:val="24"/>
              </w:rPr>
              <w:instrText xml:space="preserve"> PAGEREF _Toc211855026 \h </w:instrText>
            </w:r>
            <w:r w:rsidRPr="00870185">
              <w:rPr>
                <w:rFonts w:ascii="Arial" w:hAnsi="Arial"/>
                <w:noProof/>
                <w:webHidden/>
                <w:sz w:val="24"/>
                <w:szCs w:val="24"/>
              </w:rPr>
            </w:r>
            <w:r w:rsidRPr="00870185">
              <w:rPr>
                <w:rFonts w:ascii="Arial" w:hAnsi="Arial"/>
                <w:noProof/>
                <w:webHidden/>
                <w:sz w:val="24"/>
                <w:szCs w:val="24"/>
              </w:rPr>
              <w:fldChar w:fldCharType="separate"/>
            </w:r>
            <w:r w:rsidR="00A94B4E">
              <w:rPr>
                <w:rFonts w:ascii="Arial" w:hAnsi="Arial"/>
                <w:noProof/>
                <w:webHidden/>
                <w:sz w:val="24"/>
                <w:szCs w:val="24"/>
              </w:rPr>
              <w:t>4</w:t>
            </w:r>
            <w:r w:rsidRPr="00870185">
              <w:rPr>
                <w:rFonts w:ascii="Arial" w:hAnsi="Arial"/>
                <w:noProof/>
                <w:webHidden/>
                <w:sz w:val="24"/>
                <w:szCs w:val="24"/>
              </w:rPr>
              <w:fldChar w:fldCharType="end"/>
            </w:r>
          </w:hyperlink>
        </w:p>
        <w:p w14:paraId="1FEB10CA" w14:textId="67C403FA" w:rsidR="00870185" w:rsidRPr="00870185" w:rsidRDefault="00870185" w:rsidP="00870185">
          <w:pPr>
            <w:pStyle w:val="TOC3"/>
            <w:tabs>
              <w:tab w:val="right" w:leader="dot" w:pos="9350"/>
            </w:tabs>
            <w:spacing w:after="120"/>
            <w:rPr>
              <w:rFonts w:ascii="Arial" w:eastAsiaTheme="minorEastAsia" w:hAnsi="Arial"/>
              <w:noProof/>
              <w:kern w:val="2"/>
              <w:sz w:val="24"/>
              <w:szCs w:val="24"/>
              <w:lang w:val="en-US"/>
              <w14:ligatures w14:val="standardContextual"/>
            </w:rPr>
          </w:pPr>
          <w:hyperlink w:anchor="_Toc211855027" w:history="1">
            <w:r w:rsidRPr="00870185">
              <w:rPr>
                <w:rStyle w:val="Hyperlink"/>
                <w:noProof/>
                <w:sz w:val="24"/>
                <w:szCs w:val="24"/>
              </w:rPr>
              <w:t>Definitions and Document Components</w:t>
            </w:r>
            <w:r w:rsidRPr="00870185">
              <w:rPr>
                <w:rFonts w:ascii="Arial" w:hAnsi="Arial"/>
                <w:noProof/>
                <w:webHidden/>
                <w:sz w:val="24"/>
                <w:szCs w:val="24"/>
              </w:rPr>
              <w:tab/>
            </w:r>
            <w:r w:rsidRPr="00870185">
              <w:rPr>
                <w:rFonts w:ascii="Arial" w:hAnsi="Arial"/>
                <w:noProof/>
                <w:webHidden/>
                <w:sz w:val="24"/>
                <w:szCs w:val="24"/>
              </w:rPr>
              <w:fldChar w:fldCharType="begin"/>
            </w:r>
            <w:r w:rsidRPr="00870185">
              <w:rPr>
                <w:rFonts w:ascii="Arial" w:hAnsi="Arial"/>
                <w:noProof/>
                <w:webHidden/>
                <w:sz w:val="24"/>
                <w:szCs w:val="24"/>
              </w:rPr>
              <w:instrText xml:space="preserve"> PAGEREF _Toc211855027 \h </w:instrText>
            </w:r>
            <w:r w:rsidRPr="00870185">
              <w:rPr>
                <w:rFonts w:ascii="Arial" w:hAnsi="Arial"/>
                <w:noProof/>
                <w:webHidden/>
                <w:sz w:val="24"/>
                <w:szCs w:val="24"/>
              </w:rPr>
            </w:r>
            <w:r w:rsidRPr="00870185">
              <w:rPr>
                <w:rFonts w:ascii="Arial" w:hAnsi="Arial"/>
                <w:noProof/>
                <w:webHidden/>
                <w:sz w:val="24"/>
                <w:szCs w:val="24"/>
              </w:rPr>
              <w:fldChar w:fldCharType="separate"/>
            </w:r>
            <w:r w:rsidR="00A94B4E">
              <w:rPr>
                <w:rFonts w:ascii="Arial" w:hAnsi="Arial"/>
                <w:noProof/>
                <w:webHidden/>
                <w:sz w:val="24"/>
                <w:szCs w:val="24"/>
              </w:rPr>
              <w:t>4</w:t>
            </w:r>
            <w:r w:rsidRPr="00870185">
              <w:rPr>
                <w:rFonts w:ascii="Arial" w:hAnsi="Arial"/>
                <w:noProof/>
                <w:webHidden/>
                <w:sz w:val="24"/>
                <w:szCs w:val="24"/>
              </w:rPr>
              <w:fldChar w:fldCharType="end"/>
            </w:r>
          </w:hyperlink>
        </w:p>
        <w:p w14:paraId="17EFE0C3" w14:textId="68A2265C" w:rsidR="00870185" w:rsidRPr="00870185" w:rsidRDefault="00870185" w:rsidP="00870185">
          <w:pPr>
            <w:pStyle w:val="TOC3"/>
            <w:tabs>
              <w:tab w:val="right" w:leader="dot" w:pos="9350"/>
            </w:tabs>
            <w:spacing w:after="120"/>
            <w:rPr>
              <w:rFonts w:ascii="Arial" w:eastAsiaTheme="minorEastAsia" w:hAnsi="Arial"/>
              <w:noProof/>
              <w:kern w:val="2"/>
              <w:sz w:val="24"/>
              <w:szCs w:val="24"/>
              <w:lang w:val="en-US"/>
              <w14:ligatures w14:val="standardContextual"/>
            </w:rPr>
          </w:pPr>
          <w:hyperlink w:anchor="_Toc211855028" w:history="1">
            <w:r w:rsidRPr="00870185">
              <w:rPr>
                <w:rStyle w:val="Hyperlink"/>
                <w:noProof/>
                <w:sz w:val="24"/>
                <w:szCs w:val="24"/>
              </w:rPr>
              <w:t>Career Ready Standards</w:t>
            </w:r>
            <w:r w:rsidRPr="00870185">
              <w:rPr>
                <w:rFonts w:ascii="Arial" w:hAnsi="Arial"/>
                <w:noProof/>
                <w:webHidden/>
                <w:sz w:val="24"/>
                <w:szCs w:val="24"/>
              </w:rPr>
              <w:tab/>
            </w:r>
            <w:r w:rsidRPr="00870185">
              <w:rPr>
                <w:rFonts w:ascii="Arial" w:hAnsi="Arial"/>
                <w:noProof/>
                <w:webHidden/>
                <w:sz w:val="24"/>
                <w:szCs w:val="24"/>
              </w:rPr>
              <w:fldChar w:fldCharType="begin"/>
            </w:r>
            <w:r w:rsidRPr="00870185">
              <w:rPr>
                <w:rFonts w:ascii="Arial" w:hAnsi="Arial"/>
                <w:noProof/>
                <w:webHidden/>
                <w:sz w:val="24"/>
                <w:szCs w:val="24"/>
              </w:rPr>
              <w:instrText xml:space="preserve"> PAGEREF _Toc211855028 \h </w:instrText>
            </w:r>
            <w:r w:rsidRPr="00870185">
              <w:rPr>
                <w:rFonts w:ascii="Arial" w:hAnsi="Arial"/>
                <w:noProof/>
                <w:webHidden/>
                <w:sz w:val="24"/>
                <w:szCs w:val="24"/>
              </w:rPr>
            </w:r>
            <w:r w:rsidRPr="00870185">
              <w:rPr>
                <w:rFonts w:ascii="Arial" w:hAnsi="Arial"/>
                <w:noProof/>
                <w:webHidden/>
                <w:sz w:val="24"/>
                <w:szCs w:val="24"/>
              </w:rPr>
              <w:fldChar w:fldCharType="separate"/>
            </w:r>
            <w:r w:rsidR="00A94B4E">
              <w:rPr>
                <w:rFonts w:ascii="Arial" w:hAnsi="Arial"/>
                <w:noProof/>
                <w:webHidden/>
                <w:sz w:val="24"/>
                <w:szCs w:val="24"/>
              </w:rPr>
              <w:t>6</w:t>
            </w:r>
            <w:r w:rsidRPr="00870185">
              <w:rPr>
                <w:rFonts w:ascii="Arial" w:hAnsi="Arial"/>
                <w:noProof/>
                <w:webHidden/>
                <w:sz w:val="24"/>
                <w:szCs w:val="24"/>
              </w:rPr>
              <w:fldChar w:fldCharType="end"/>
            </w:r>
          </w:hyperlink>
        </w:p>
        <w:p w14:paraId="688E6856" w14:textId="652EDA34" w:rsidR="00870185" w:rsidRPr="00870185" w:rsidRDefault="00870185" w:rsidP="00870185">
          <w:pPr>
            <w:pStyle w:val="TOC3"/>
            <w:tabs>
              <w:tab w:val="right" w:leader="dot" w:pos="9350"/>
            </w:tabs>
            <w:spacing w:after="120"/>
            <w:rPr>
              <w:rFonts w:ascii="Arial" w:eastAsiaTheme="minorEastAsia" w:hAnsi="Arial"/>
              <w:noProof/>
              <w:kern w:val="2"/>
              <w:sz w:val="24"/>
              <w:szCs w:val="24"/>
              <w:lang w:val="en-US"/>
              <w14:ligatures w14:val="standardContextual"/>
            </w:rPr>
          </w:pPr>
          <w:hyperlink w:anchor="_Toc211855029" w:history="1">
            <w:r w:rsidRPr="00870185">
              <w:rPr>
                <w:rStyle w:val="Hyperlink"/>
                <w:noProof/>
                <w:sz w:val="24"/>
                <w:szCs w:val="24"/>
              </w:rPr>
              <w:t>Cross-Pathway Standards</w:t>
            </w:r>
            <w:r w:rsidRPr="00870185">
              <w:rPr>
                <w:rFonts w:ascii="Arial" w:hAnsi="Arial"/>
                <w:noProof/>
                <w:webHidden/>
                <w:sz w:val="24"/>
                <w:szCs w:val="24"/>
              </w:rPr>
              <w:tab/>
            </w:r>
            <w:r w:rsidRPr="00870185">
              <w:rPr>
                <w:rFonts w:ascii="Arial" w:hAnsi="Arial"/>
                <w:noProof/>
                <w:webHidden/>
                <w:sz w:val="24"/>
                <w:szCs w:val="24"/>
              </w:rPr>
              <w:fldChar w:fldCharType="begin"/>
            </w:r>
            <w:r w:rsidRPr="00870185">
              <w:rPr>
                <w:rFonts w:ascii="Arial" w:hAnsi="Arial"/>
                <w:noProof/>
                <w:webHidden/>
                <w:sz w:val="24"/>
                <w:szCs w:val="24"/>
              </w:rPr>
              <w:instrText xml:space="preserve"> PAGEREF _Toc211855029 \h </w:instrText>
            </w:r>
            <w:r w:rsidRPr="00870185">
              <w:rPr>
                <w:rFonts w:ascii="Arial" w:hAnsi="Arial"/>
                <w:noProof/>
                <w:webHidden/>
                <w:sz w:val="24"/>
                <w:szCs w:val="24"/>
              </w:rPr>
            </w:r>
            <w:r w:rsidRPr="00870185">
              <w:rPr>
                <w:rFonts w:ascii="Arial" w:hAnsi="Arial"/>
                <w:noProof/>
                <w:webHidden/>
                <w:sz w:val="24"/>
                <w:szCs w:val="24"/>
              </w:rPr>
              <w:fldChar w:fldCharType="separate"/>
            </w:r>
            <w:r w:rsidR="00A94B4E">
              <w:rPr>
                <w:rFonts w:ascii="Arial" w:hAnsi="Arial"/>
                <w:noProof/>
                <w:webHidden/>
                <w:sz w:val="24"/>
                <w:szCs w:val="24"/>
              </w:rPr>
              <w:t>19</w:t>
            </w:r>
            <w:r w:rsidRPr="00870185">
              <w:rPr>
                <w:rFonts w:ascii="Arial" w:hAnsi="Arial"/>
                <w:noProof/>
                <w:webHidden/>
                <w:sz w:val="24"/>
                <w:szCs w:val="24"/>
              </w:rPr>
              <w:fldChar w:fldCharType="end"/>
            </w:r>
          </w:hyperlink>
        </w:p>
        <w:p w14:paraId="3A45A0BB" w14:textId="184AA274" w:rsidR="00870185" w:rsidRPr="00870185" w:rsidRDefault="00870185" w:rsidP="00870185">
          <w:pPr>
            <w:pStyle w:val="TOC3"/>
            <w:tabs>
              <w:tab w:val="right" w:leader="dot" w:pos="9350"/>
            </w:tabs>
            <w:spacing w:after="120"/>
            <w:rPr>
              <w:rFonts w:ascii="Arial" w:eastAsiaTheme="minorEastAsia" w:hAnsi="Arial"/>
              <w:noProof/>
              <w:kern w:val="2"/>
              <w:sz w:val="24"/>
              <w:szCs w:val="24"/>
              <w:lang w:val="en-US"/>
              <w14:ligatures w14:val="standardContextual"/>
            </w:rPr>
          </w:pPr>
          <w:hyperlink w:anchor="_Toc211855030" w:history="1">
            <w:r w:rsidRPr="00870185">
              <w:rPr>
                <w:rStyle w:val="Hyperlink"/>
                <w:noProof/>
                <w:sz w:val="24"/>
                <w:szCs w:val="24"/>
              </w:rPr>
              <w:t>Pathway Standards</w:t>
            </w:r>
            <w:r w:rsidRPr="00870185">
              <w:rPr>
                <w:rFonts w:ascii="Arial" w:hAnsi="Arial"/>
                <w:noProof/>
                <w:webHidden/>
                <w:sz w:val="24"/>
                <w:szCs w:val="24"/>
              </w:rPr>
              <w:tab/>
            </w:r>
            <w:r w:rsidRPr="00870185">
              <w:rPr>
                <w:rFonts w:ascii="Arial" w:hAnsi="Arial"/>
                <w:noProof/>
                <w:webHidden/>
                <w:sz w:val="24"/>
                <w:szCs w:val="24"/>
              </w:rPr>
              <w:fldChar w:fldCharType="begin"/>
            </w:r>
            <w:r w:rsidRPr="00870185">
              <w:rPr>
                <w:rFonts w:ascii="Arial" w:hAnsi="Arial"/>
                <w:noProof/>
                <w:webHidden/>
                <w:sz w:val="24"/>
                <w:szCs w:val="24"/>
              </w:rPr>
              <w:instrText xml:space="preserve"> PAGEREF _Toc211855030 \h </w:instrText>
            </w:r>
            <w:r w:rsidRPr="00870185">
              <w:rPr>
                <w:rFonts w:ascii="Arial" w:hAnsi="Arial"/>
                <w:noProof/>
                <w:webHidden/>
                <w:sz w:val="24"/>
                <w:szCs w:val="24"/>
              </w:rPr>
            </w:r>
            <w:r w:rsidRPr="00870185">
              <w:rPr>
                <w:rFonts w:ascii="Arial" w:hAnsi="Arial"/>
                <w:noProof/>
                <w:webHidden/>
                <w:sz w:val="24"/>
                <w:szCs w:val="24"/>
              </w:rPr>
              <w:fldChar w:fldCharType="separate"/>
            </w:r>
            <w:r w:rsidR="00A94B4E">
              <w:rPr>
                <w:rFonts w:ascii="Arial" w:hAnsi="Arial"/>
                <w:noProof/>
                <w:webHidden/>
                <w:sz w:val="24"/>
                <w:szCs w:val="24"/>
              </w:rPr>
              <w:t>24</w:t>
            </w:r>
            <w:r w:rsidRPr="00870185">
              <w:rPr>
                <w:rFonts w:ascii="Arial" w:hAnsi="Arial"/>
                <w:noProof/>
                <w:webHidden/>
                <w:sz w:val="24"/>
                <w:szCs w:val="24"/>
              </w:rPr>
              <w:fldChar w:fldCharType="end"/>
            </w:r>
          </w:hyperlink>
        </w:p>
        <w:p w14:paraId="1C33F895" w14:textId="6F2FDBAC" w:rsidR="00870185" w:rsidRPr="00870185" w:rsidRDefault="00870185" w:rsidP="00870185">
          <w:pPr>
            <w:pStyle w:val="TOC4"/>
            <w:tabs>
              <w:tab w:val="right" w:leader="dot" w:pos="9350"/>
            </w:tabs>
            <w:spacing w:after="120"/>
            <w:rPr>
              <w:rFonts w:ascii="Arial" w:eastAsiaTheme="minorEastAsia" w:hAnsi="Arial"/>
              <w:noProof/>
              <w:kern w:val="2"/>
              <w:sz w:val="24"/>
              <w:szCs w:val="24"/>
              <w:lang w:val="en-US"/>
              <w14:ligatures w14:val="standardContextual"/>
            </w:rPr>
          </w:pPr>
          <w:hyperlink w:anchor="_Toc211855031" w:history="1">
            <w:r w:rsidRPr="00870185">
              <w:rPr>
                <w:rStyle w:val="Hyperlink"/>
                <w:noProof/>
                <w:sz w:val="24"/>
                <w:szCs w:val="24"/>
              </w:rPr>
              <w:t>Design, Visual, &amp; Media Arts Pathway</w:t>
            </w:r>
            <w:r w:rsidRPr="00870185">
              <w:rPr>
                <w:rFonts w:ascii="Arial" w:hAnsi="Arial"/>
                <w:noProof/>
                <w:webHidden/>
                <w:sz w:val="24"/>
                <w:szCs w:val="24"/>
              </w:rPr>
              <w:tab/>
            </w:r>
            <w:r w:rsidRPr="00870185">
              <w:rPr>
                <w:rFonts w:ascii="Arial" w:hAnsi="Arial"/>
                <w:noProof/>
                <w:webHidden/>
                <w:sz w:val="24"/>
                <w:szCs w:val="24"/>
              </w:rPr>
              <w:fldChar w:fldCharType="begin"/>
            </w:r>
            <w:r w:rsidRPr="00870185">
              <w:rPr>
                <w:rFonts w:ascii="Arial" w:hAnsi="Arial"/>
                <w:noProof/>
                <w:webHidden/>
                <w:sz w:val="24"/>
                <w:szCs w:val="24"/>
              </w:rPr>
              <w:instrText xml:space="preserve"> PAGEREF _Toc211855031 \h </w:instrText>
            </w:r>
            <w:r w:rsidRPr="00870185">
              <w:rPr>
                <w:rFonts w:ascii="Arial" w:hAnsi="Arial"/>
                <w:noProof/>
                <w:webHidden/>
                <w:sz w:val="24"/>
                <w:szCs w:val="24"/>
              </w:rPr>
            </w:r>
            <w:r w:rsidRPr="00870185">
              <w:rPr>
                <w:rFonts w:ascii="Arial" w:hAnsi="Arial"/>
                <w:noProof/>
                <w:webHidden/>
                <w:sz w:val="24"/>
                <w:szCs w:val="24"/>
              </w:rPr>
              <w:fldChar w:fldCharType="separate"/>
            </w:r>
            <w:r w:rsidR="00A94B4E">
              <w:rPr>
                <w:rFonts w:ascii="Arial" w:hAnsi="Arial"/>
                <w:noProof/>
                <w:webHidden/>
                <w:sz w:val="24"/>
                <w:szCs w:val="24"/>
              </w:rPr>
              <w:t>24</w:t>
            </w:r>
            <w:r w:rsidRPr="00870185">
              <w:rPr>
                <w:rFonts w:ascii="Arial" w:hAnsi="Arial"/>
                <w:noProof/>
                <w:webHidden/>
                <w:sz w:val="24"/>
                <w:szCs w:val="24"/>
              </w:rPr>
              <w:fldChar w:fldCharType="end"/>
            </w:r>
          </w:hyperlink>
        </w:p>
        <w:p w14:paraId="10D42D05" w14:textId="031DE522" w:rsidR="00870185" w:rsidRPr="00870185" w:rsidRDefault="00870185" w:rsidP="00870185">
          <w:pPr>
            <w:pStyle w:val="TOC5"/>
            <w:tabs>
              <w:tab w:val="right" w:leader="dot" w:pos="9350"/>
            </w:tabs>
            <w:spacing w:after="120"/>
            <w:rPr>
              <w:rFonts w:ascii="Arial" w:eastAsiaTheme="minorEastAsia" w:hAnsi="Arial"/>
              <w:noProof/>
              <w:kern w:val="2"/>
              <w:sz w:val="24"/>
              <w:szCs w:val="24"/>
              <w:lang w:val="en-US"/>
              <w14:ligatures w14:val="standardContextual"/>
            </w:rPr>
          </w:pPr>
          <w:hyperlink w:anchor="_Toc211855032" w:history="1">
            <w:r w:rsidRPr="00870185">
              <w:rPr>
                <w:rStyle w:val="Hyperlink"/>
                <w:noProof/>
                <w:sz w:val="24"/>
                <w:szCs w:val="24"/>
              </w:rPr>
              <w:t>Animation &amp; Visual Effects</w:t>
            </w:r>
            <w:r w:rsidRPr="00870185">
              <w:rPr>
                <w:rFonts w:ascii="Arial" w:hAnsi="Arial"/>
                <w:noProof/>
                <w:webHidden/>
                <w:sz w:val="24"/>
                <w:szCs w:val="24"/>
              </w:rPr>
              <w:tab/>
            </w:r>
            <w:r w:rsidRPr="00870185">
              <w:rPr>
                <w:rFonts w:ascii="Arial" w:hAnsi="Arial"/>
                <w:noProof/>
                <w:webHidden/>
                <w:sz w:val="24"/>
                <w:szCs w:val="24"/>
              </w:rPr>
              <w:fldChar w:fldCharType="begin"/>
            </w:r>
            <w:r w:rsidRPr="00870185">
              <w:rPr>
                <w:rFonts w:ascii="Arial" w:hAnsi="Arial"/>
                <w:noProof/>
                <w:webHidden/>
                <w:sz w:val="24"/>
                <w:szCs w:val="24"/>
              </w:rPr>
              <w:instrText xml:space="preserve"> PAGEREF _Toc211855032 \h </w:instrText>
            </w:r>
            <w:r w:rsidRPr="00870185">
              <w:rPr>
                <w:rFonts w:ascii="Arial" w:hAnsi="Arial"/>
                <w:noProof/>
                <w:webHidden/>
                <w:sz w:val="24"/>
                <w:szCs w:val="24"/>
              </w:rPr>
            </w:r>
            <w:r w:rsidRPr="00870185">
              <w:rPr>
                <w:rFonts w:ascii="Arial" w:hAnsi="Arial"/>
                <w:noProof/>
                <w:webHidden/>
                <w:sz w:val="24"/>
                <w:szCs w:val="24"/>
              </w:rPr>
              <w:fldChar w:fldCharType="separate"/>
            </w:r>
            <w:r w:rsidR="00A94B4E">
              <w:rPr>
                <w:rFonts w:ascii="Arial" w:hAnsi="Arial"/>
                <w:noProof/>
                <w:webHidden/>
                <w:sz w:val="24"/>
                <w:szCs w:val="24"/>
              </w:rPr>
              <w:t>26</w:t>
            </w:r>
            <w:r w:rsidRPr="00870185">
              <w:rPr>
                <w:rFonts w:ascii="Arial" w:hAnsi="Arial"/>
                <w:noProof/>
                <w:webHidden/>
                <w:sz w:val="24"/>
                <w:szCs w:val="24"/>
              </w:rPr>
              <w:fldChar w:fldCharType="end"/>
            </w:r>
          </w:hyperlink>
        </w:p>
        <w:p w14:paraId="36CFD7D5" w14:textId="50E63310" w:rsidR="00870185" w:rsidRPr="00870185" w:rsidRDefault="00870185" w:rsidP="00870185">
          <w:pPr>
            <w:pStyle w:val="TOC5"/>
            <w:tabs>
              <w:tab w:val="right" w:leader="dot" w:pos="9350"/>
            </w:tabs>
            <w:spacing w:after="120"/>
            <w:rPr>
              <w:rFonts w:ascii="Arial" w:eastAsiaTheme="minorEastAsia" w:hAnsi="Arial"/>
              <w:noProof/>
              <w:kern w:val="2"/>
              <w:sz w:val="24"/>
              <w:szCs w:val="24"/>
              <w:lang w:val="en-US"/>
              <w14:ligatures w14:val="standardContextual"/>
            </w:rPr>
          </w:pPr>
          <w:hyperlink w:anchor="_Toc211855033" w:history="1">
            <w:r w:rsidRPr="00870185">
              <w:rPr>
                <w:rStyle w:val="Hyperlink"/>
                <w:noProof/>
                <w:sz w:val="24"/>
                <w:szCs w:val="24"/>
              </w:rPr>
              <w:t>Game Design</w:t>
            </w:r>
            <w:r w:rsidRPr="00870185">
              <w:rPr>
                <w:rFonts w:ascii="Arial" w:hAnsi="Arial"/>
                <w:noProof/>
                <w:webHidden/>
                <w:sz w:val="24"/>
                <w:szCs w:val="24"/>
              </w:rPr>
              <w:tab/>
            </w:r>
            <w:r w:rsidRPr="00870185">
              <w:rPr>
                <w:rFonts w:ascii="Arial" w:hAnsi="Arial"/>
                <w:noProof/>
                <w:webHidden/>
                <w:sz w:val="24"/>
                <w:szCs w:val="24"/>
              </w:rPr>
              <w:fldChar w:fldCharType="begin"/>
            </w:r>
            <w:r w:rsidRPr="00870185">
              <w:rPr>
                <w:rFonts w:ascii="Arial" w:hAnsi="Arial"/>
                <w:noProof/>
                <w:webHidden/>
                <w:sz w:val="24"/>
                <w:szCs w:val="24"/>
              </w:rPr>
              <w:instrText xml:space="preserve"> PAGEREF _Toc211855033 \h </w:instrText>
            </w:r>
            <w:r w:rsidRPr="00870185">
              <w:rPr>
                <w:rFonts w:ascii="Arial" w:hAnsi="Arial"/>
                <w:noProof/>
                <w:webHidden/>
                <w:sz w:val="24"/>
                <w:szCs w:val="24"/>
              </w:rPr>
            </w:r>
            <w:r w:rsidRPr="00870185">
              <w:rPr>
                <w:rFonts w:ascii="Arial" w:hAnsi="Arial"/>
                <w:noProof/>
                <w:webHidden/>
                <w:sz w:val="24"/>
                <w:szCs w:val="24"/>
              </w:rPr>
              <w:fldChar w:fldCharType="separate"/>
            </w:r>
            <w:r w:rsidR="00A94B4E">
              <w:rPr>
                <w:rFonts w:ascii="Arial" w:hAnsi="Arial"/>
                <w:noProof/>
                <w:webHidden/>
                <w:sz w:val="24"/>
                <w:szCs w:val="24"/>
              </w:rPr>
              <w:t>31</w:t>
            </w:r>
            <w:r w:rsidRPr="00870185">
              <w:rPr>
                <w:rFonts w:ascii="Arial" w:hAnsi="Arial"/>
                <w:noProof/>
                <w:webHidden/>
                <w:sz w:val="24"/>
                <w:szCs w:val="24"/>
              </w:rPr>
              <w:fldChar w:fldCharType="end"/>
            </w:r>
          </w:hyperlink>
        </w:p>
        <w:p w14:paraId="5E97D700" w14:textId="48994FFA" w:rsidR="00870185" w:rsidRPr="00870185" w:rsidRDefault="00870185" w:rsidP="00870185">
          <w:pPr>
            <w:pStyle w:val="TOC5"/>
            <w:tabs>
              <w:tab w:val="right" w:leader="dot" w:pos="9350"/>
            </w:tabs>
            <w:spacing w:after="120"/>
            <w:rPr>
              <w:rFonts w:ascii="Arial" w:eastAsiaTheme="minorEastAsia" w:hAnsi="Arial"/>
              <w:noProof/>
              <w:kern w:val="2"/>
              <w:sz w:val="24"/>
              <w:szCs w:val="24"/>
              <w:lang w:val="en-US"/>
              <w14:ligatures w14:val="standardContextual"/>
            </w:rPr>
          </w:pPr>
          <w:hyperlink w:anchor="_Toc211855034" w:history="1">
            <w:r w:rsidRPr="00870185">
              <w:rPr>
                <w:rStyle w:val="Hyperlink"/>
                <w:noProof/>
                <w:sz w:val="24"/>
                <w:szCs w:val="24"/>
              </w:rPr>
              <w:t>Design &amp; Graphic Arts</w:t>
            </w:r>
            <w:r w:rsidRPr="00870185">
              <w:rPr>
                <w:rFonts w:ascii="Arial" w:hAnsi="Arial"/>
                <w:noProof/>
                <w:webHidden/>
                <w:sz w:val="24"/>
                <w:szCs w:val="24"/>
              </w:rPr>
              <w:tab/>
            </w:r>
            <w:r w:rsidRPr="00870185">
              <w:rPr>
                <w:rFonts w:ascii="Arial" w:hAnsi="Arial"/>
                <w:noProof/>
                <w:webHidden/>
                <w:sz w:val="24"/>
                <w:szCs w:val="24"/>
              </w:rPr>
              <w:fldChar w:fldCharType="begin"/>
            </w:r>
            <w:r w:rsidRPr="00870185">
              <w:rPr>
                <w:rFonts w:ascii="Arial" w:hAnsi="Arial"/>
                <w:noProof/>
                <w:webHidden/>
                <w:sz w:val="24"/>
                <w:szCs w:val="24"/>
              </w:rPr>
              <w:instrText xml:space="preserve"> PAGEREF _Toc211855034 \h </w:instrText>
            </w:r>
            <w:r w:rsidRPr="00870185">
              <w:rPr>
                <w:rFonts w:ascii="Arial" w:hAnsi="Arial"/>
                <w:noProof/>
                <w:webHidden/>
                <w:sz w:val="24"/>
                <w:szCs w:val="24"/>
              </w:rPr>
            </w:r>
            <w:r w:rsidRPr="00870185">
              <w:rPr>
                <w:rFonts w:ascii="Arial" w:hAnsi="Arial"/>
                <w:noProof/>
                <w:webHidden/>
                <w:sz w:val="24"/>
                <w:szCs w:val="24"/>
              </w:rPr>
              <w:fldChar w:fldCharType="separate"/>
            </w:r>
            <w:r w:rsidR="00A94B4E">
              <w:rPr>
                <w:rFonts w:ascii="Arial" w:hAnsi="Arial"/>
                <w:noProof/>
                <w:webHidden/>
                <w:sz w:val="24"/>
                <w:szCs w:val="24"/>
              </w:rPr>
              <w:t>36</w:t>
            </w:r>
            <w:r w:rsidRPr="00870185">
              <w:rPr>
                <w:rFonts w:ascii="Arial" w:hAnsi="Arial"/>
                <w:noProof/>
                <w:webHidden/>
                <w:sz w:val="24"/>
                <w:szCs w:val="24"/>
              </w:rPr>
              <w:fldChar w:fldCharType="end"/>
            </w:r>
          </w:hyperlink>
        </w:p>
        <w:p w14:paraId="022005ED" w14:textId="7CD46F06" w:rsidR="00870185" w:rsidRPr="00870185" w:rsidRDefault="00870185" w:rsidP="00870185">
          <w:pPr>
            <w:pStyle w:val="TOC5"/>
            <w:tabs>
              <w:tab w:val="right" w:leader="dot" w:pos="9350"/>
            </w:tabs>
            <w:spacing w:after="120"/>
            <w:rPr>
              <w:rFonts w:ascii="Arial" w:eastAsiaTheme="minorEastAsia" w:hAnsi="Arial"/>
              <w:noProof/>
              <w:kern w:val="2"/>
              <w:sz w:val="24"/>
              <w:szCs w:val="24"/>
              <w:lang w:val="en-US"/>
              <w14:ligatures w14:val="standardContextual"/>
            </w:rPr>
          </w:pPr>
          <w:hyperlink w:anchor="_Toc211855035" w:history="1">
            <w:r w:rsidRPr="00870185">
              <w:rPr>
                <w:rStyle w:val="Hyperlink"/>
                <w:noProof/>
                <w:sz w:val="24"/>
                <w:szCs w:val="24"/>
              </w:rPr>
              <w:t>Studio Arts</w:t>
            </w:r>
            <w:r w:rsidRPr="00870185">
              <w:rPr>
                <w:rFonts w:ascii="Arial" w:hAnsi="Arial"/>
                <w:noProof/>
                <w:webHidden/>
                <w:sz w:val="24"/>
                <w:szCs w:val="24"/>
              </w:rPr>
              <w:tab/>
            </w:r>
            <w:r w:rsidRPr="00870185">
              <w:rPr>
                <w:rFonts w:ascii="Arial" w:hAnsi="Arial"/>
                <w:noProof/>
                <w:webHidden/>
                <w:sz w:val="24"/>
                <w:szCs w:val="24"/>
              </w:rPr>
              <w:fldChar w:fldCharType="begin"/>
            </w:r>
            <w:r w:rsidRPr="00870185">
              <w:rPr>
                <w:rFonts w:ascii="Arial" w:hAnsi="Arial"/>
                <w:noProof/>
                <w:webHidden/>
                <w:sz w:val="24"/>
                <w:szCs w:val="24"/>
              </w:rPr>
              <w:instrText xml:space="preserve"> PAGEREF _Toc211855035 \h </w:instrText>
            </w:r>
            <w:r w:rsidRPr="00870185">
              <w:rPr>
                <w:rFonts w:ascii="Arial" w:hAnsi="Arial"/>
                <w:noProof/>
                <w:webHidden/>
                <w:sz w:val="24"/>
                <w:szCs w:val="24"/>
              </w:rPr>
            </w:r>
            <w:r w:rsidRPr="00870185">
              <w:rPr>
                <w:rFonts w:ascii="Arial" w:hAnsi="Arial"/>
                <w:noProof/>
                <w:webHidden/>
                <w:sz w:val="24"/>
                <w:szCs w:val="24"/>
              </w:rPr>
              <w:fldChar w:fldCharType="separate"/>
            </w:r>
            <w:r w:rsidR="00A94B4E">
              <w:rPr>
                <w:rFonts w:ascii="Arial" w:hAnsi="Arial"/>
                <w:noProof/>
                <w:webHidden/>
                <w:sz w:val="24"/>
                <w:szCs w:val="24"/>
              </w:rPr>
              <w:t>41</w:t>
            </w:r>
            <w:r w:rsidRPr="00870185">
              <w:rPr>
                <w:rFonts w:ascii="Arial" w:hAnsi="Arial"/>
                <w:noProof/>
                <w:webHidden/>
                <w:sz w:val="24"/>
                <w:szCs w:val="24"/>
              </w:rPr>
              <w:fldChar w:fldCharType="end"/>
            </w:r>
          </w:hyperlink>
        </w:p>
        <w:p w14:paraId="2190104B" w14:textId="03A799D8" w:rsidR="00870185" w:rsidRPr="00870185" w:rsidRDefault="00870185" w:rsidP="00870185">
          <w:pPr>
            <w:pStyle w:val="TOC4"/>
            <w:tabs>
              <w:tab w:val="right" w:leader="dot" w:pos="9350"/>
            </w:tabs>
            <w:spacing w:after="120"/>
            <w:rPr>
              <w:rFonts w:ascii="Arial" w:eastAsiaTheme="minorEastAsia" w:hAnsi="Arial"/>
              <w:noProof/>
              <w:kern w:val="2"/>
              <w:sz w:val="24"/>
              <w:szCs w:val="24"/>
              <w:lang w:val="en-US"/>
              <w14:ligatures w14:val="standardContextual"/>
            </w:rPr>
          </w:pPr>
          <w:hyperlink w:anchor="_Toc211855036" w:history="1">
            <w:r w:rsidRPr="00870185">
              <w:rPr>
                <w:rStyle w:val="Hyperlink"/>
                <w:noProof/>
                <w:sz w:val="24"/>
                <w:szCs w:val="24"/>
              </w:rPr>
              <w:t>Performance, Music, &amp; Live Entertainment Pathway</w:t>
            </w:r>
            <w:r w:rsidRPr="00870185">
              <w:rPr>
                <w:rFonts w:ascii="Arial" w:hAnsi="Arial"/>
                <w:noProof/>
                <w:webHidden/>
                <w:sz w:val="24"/>
                <w:szCs w:val="24"/>
              </w:rPr>
              <w:tab/>
            </w:r>
            <w:r w:rsidRPr="00870185">
              <w:rPr>
                <w:rFonts w:ascii="Arial" w:hAnsi="Arial"/>
                <w:noProof/>
                <w:webHidden/>
                <w:sz w:val="24"/>
                <w:szCs w:val="24"/>
              </w:rPr>
              <w:fldChar w:fldCharType="begin"/>
            </w:r>
            <w:r w:rsidRPr="00870185">
              <w:rPr>
                <w:rFonts w:ascii="Arial" w:hAnsi="Arial"/>
                <w:noProof/>
                <w:webHidden/>
                <w:sz w:val="24"/>
                <w:szCs w:val="24"/>
              </w:rPr>
              <w:instrText xml:space="preserve"> PAGEREF _Toc211855036 \h </w:instrText>
            </w:r>
            <w:r w:rsidRPr="00870185">
              <w:rPr>
                <w:rFonts w:ascii="Arial" w:hAnsi="Arial"/>
                <w:noProof/>
                <w:webHidden/>
                <w:sz w:val="24"/>
                <w:szCs w:val="24"/>
              </w:rPr>
            </w:r>
            <w:r w:rsidRPr="00870185">
              <w:rPr>
                <w:rFonts w:ascii="Arial" w:hAnsi="Arial"/>
                <w:noProof/>
                <w:webHidden/>
                <w:sz w:val="24"/>
                <w:szCs w:val="24"/>
              </w:rPr>
              <w:fldChar w:fldCharType="separate"/>
            </w:r>
            <w:r w:rsidR="00A94B4E">
              <w:rPr>
                <w:rFonts w:ascii="Arial" w:hAnsi="Arial"/>
                <w:noProof/>
                <w:webHidden/>
                <w:sz w:val="24"/>
                <w:szCs w:val="24"/>
              </w:rPr>
              <w:t>46</w:t>
            </w:r>
            <w:r w:rsidRPr="00870185">
              <w:rPr>
                <w:rFonts w:ascii="Arial" w:hAnsi="Arial"/>
                <w:noProof/>
                <w:webHidden/>
                <w:sz w:val="24"/>
                <w:szCs w:val="24"/>
              </w:rPr>
              <w:fldChar w:fldCharType="end"/>
            </w:r>
          </w:hyperlink>
        </w:p>
        <w:p w14:paraId="2ECDD3C2" w14:textId="23B2BBD3" w:rsidR="00870185" w:rsidRPr="00870185" w:rsidRDefault="00870185" w:rsidP="00870185">
          <w:pPr>
            <w:pStyle w:val="TOC5"/>
            <w:tabs>
              <w:tab w:val="right" w:leader="dot" w:pos="9350"/>
            </w:tabs>
            <w:spacing w:after="120"/>
            <w:rPr>
              <w:rFonts w:ascii="Arial" w:eastAsiaTheme="minorEastAsia" w:hAnsi="Arial"/>
              <w:noProof/>
              <w:kern w:val="2"/>
              <w:sz w:val="24"/>
              <w:szCs w:val="24"/>
              <w:lang w:val="en-US"/>
              <w14:ligatures w14:val="standardContextual"/>
            </w:rPr>
          </w:pPr>
          <w:hyperlink w:anchor="_Toc211855037" w:history="1">
            <w:r w:rsidRPr="00870185">
              <w:rPr>
                <w:rStyle w:val="Hyperlink"/>
                <w:noProof/>
                <w:sz w:val="24"/>
                <w:szCs w:val="24"/>
              </w:rPr>
              <w:t>Stage &amp; Event Technology</w:t>
            </w:r>
            <w:r w:rsidRPr="00870185">
              <w:rPr>
                <w:rFonts w:ascii="Arial" w:hAnsi="Arial"/>
                <w:noProof/>
                <w:webHidden/>
                <w:sz w:val="24"/>
                <w:szCs w:val="24"/>
              </w:rPr>
              <w:tab/>
            </w:r>
            <w:r w:rsidRPr="00870185">
              <w:rPr>
                <w:rFonts w:ascii="Arial" w:hAnsi="Arial"/>
                <w:noProof/>
                <w:webHidden/>
                <w:sz w:val="24"/>
                <w:szCs w:val="24"/>
              </w:rPr>
              <w:fldChar w:fldCharType="begin"/>
            </w:r>
            <w:r w:rsidRPr="00870185">
              <w:rPr>
                <w:rFonts w:ascii="Arial" w:hAnsi="Arial"/>
                <w:noProof/>
                <w:webHidden/>
                <w:sz w:val="24"/>
                <w:szCs w:val="24"/>
              </w:rPr>
              <w:instrText xml:space="preserve"> PAGEREF _Toc211855037 \h </w:instrText>
            </w:r>
            <w:r w:rsidRPr="00870185">
              <w:rPr>
                <w:rFonts w:ascii="Arial" w:hAnsi="Arial"/>
                <w:noProof/>
                <w:webHidden/>
                <w:sz w:val="24"/>
                <w:szCs w:val="24"/>
              </w:rPr>
            </w:r>
            <w:r w:rsidRPr="00870185">
              <w:rPr>
                <w:rFonts w:ascii="Arial" w:hAnsi="Arial"/>
                <w:noProof/>
                <w:webHidden/>
                <w:sz w:val="24"/>
                <w:szCs w:val="24"/>
              </w:rPr>
              <w:fldChar w:fldCharType="separate"/>
            </w:r>
            <w:r w:rsidR="00A94B4E">
              <w:rPr>
                <w:rFonts w:ascii="Arial" w:hAnsi="Arial"/>
                <w:noProof/>
                <w:webHidden/>
                <w:sz w:val="24"/>
                <w:szCs w:val="24"/>
              </w:rPr>
              <w:t>48</w:t>
            </w:r>
            <w:r w:rsidRPr="00870185">
              <w:rPr>
                <w:rFonts w:ascii="Arial" w:hAnsi="Arial"/>
                <w:noProof/>
                <w:webHidden/>
                <w:sz w:val="24"/>
                <w:szCs w:val="24"/>
              </w:rPr>
              <w:fldChar w:fldCharType="end"/>
            </w:r>
          </w:hyperlink>
        </w:p>
        <w:p w14:paraId="29418109" w14:textId="5303B367" w:rsidR="00870185" w:rsidRPr="00870185" w:rsidRDefault="00870185" w:rsidP="00870185">
          <w:pPr>
            <w:pStyle w:val="TOC5"/>
            <w:tabs>
              <w:tab w:val="right" w:leader="dot" w:pos="9350"/>
            </w:tabs>
            <w:spacing w:after="120"/>
            <w:rPr>
              <w:rFonts w:ascii="Arial" w:eastAsiaTheme="minorEastAsia" w:hAnsi="Arial"/>
              <w:noProof/>
              <w:kern w:val="2"/>
              <w:sz w:val="24"/>
              <w:szCs w:val="24"/>
              <w:lang w:val="en-US"/>
              <w14:ligatures w14:val="standardContextual"/>
            </w:rPr>
          </w:pPr>
          <w:hyperlink w:anchor="_Toc211855038" w:history="1">
            <w:r w:rsidRPr="00870185">
              <w:rPr>
                <w:rStyle w:val="Hyperlink"/>
                <w:noProof/>
                <w:sz w:val="24"/>
                <w:szCs w:val="24"/>
              </w:rPr>
              <w:t>Dance &amp; Theatre</w:t>
            </w:r>
            <w:r w:rsidRPr="00870185">
              <w:rPr>
                <w:rFonts w:ascii="Arial" w:hAnsi="Arial"/>
                <w:noProof/>
                <w:webHidden/>
                <w:sz w:val="24"/>
                <w:szCs w:val="24"/>
              </w:rPr>
              <w:tab/>
            </w:r>
            <w:r w:rsidRPr="00870185">
              <w:rPr>
                <w:rFonts w:ascii="Arial" w:hAnsi="Arial"/>
                <w:noProof/>
                <w:webHidden/>
                <w:sz w:val="24"/>
                <w:szCs w:val="24"/>
              </w:rPr>
              <w:fldChar w:fldCharType="begin"/>
            </w:r>
            <w:r w:rsidRPr="00870185">
              <w:rPr>
                <w:rFonts w:ascii="Arial" w:hAnsi="Arial"/>
                <w:noProof/>
                <w:webHidden/>
                <w:sz w:val="24"/>
                <w:szCs w:val="24"/>
              </w:rPr>
              <w:instrText xml:space="preserve"> PAGEREF _Toc211855038 \h </w:instrText>
            </w:r>
            <w:r w:rsidRPr="00870185">
              <w:rPr>
                <w:rFonts w:ascii="Arial" w:hAnsi="Arial"/>
                <w:noProof/>
                <w:webHidden/>
                <w:sz w:val="24"/>
                <w:szCs w:val="24"/>
              </w:rPr>
            </w:r>
            <w:r w:rsidRPr="00870185">
              <w:rPr>
                <w:rFonts w:ascii="Arial" w:hAnsi="Arial"/>
                <w:noProof/>
                <w:webHidden/>
                <w:sz w:val="24"/>
                <w:szCs w:val="24"/>
              </w:rPr>
              <w:fldChar w:fldCharType="separate"/>
            </w:r>
            <w:r w:rsidR="00A94B4E">
              <w:rPr>
                <w:rFonts w:ascii="Arial" w:hAnsi="Arial"/>
                <w:noProof/>
                <w:webHidden/>
                <w:sz w:val="24"/>
                <w:szCs w:val="24"/>
              </w:rPr>
              <w:t>53</w:t>
            </w:r>
            <w:r w:rsidRPr="00870185">
              <w:rPr>
                <w:rFonts w:ascii="Arial" w:hAnsi="Arial"/>
                <w:noProof/>
                <w:webHidden/>
                <w:sz w:val="24"/>
                <w:szCs w:val="24"/>
              </w:rPr>
              <w:fldChar w:fldCharType="end"/>
            </w:r>
          </w:hyperlink>
        </w:p>
        <w:p w14:paraId="50FFFBA7" w14:textId="3280D732" w:rsidR="00870185" w:rsidRPr="00870185" w:rsidRDefault="00870185" w:rsidP="00870185">
          <w:pPr>
            <w:pStyle w:val="TOC5"/>
            <w:tabs>
              <w:tab w:val="right" w:leader="dot" w:pos="9350"/>
            </w:tabs>
            <w:spacing w:after="120"/>
            <w:rPr>
              <w:rFonts w:ascii="Arial" w:eastAsiaTheme="minorEastAsia" w:hAnsi="Arial"/>
              <w:noProof/>
              <w:kern w:val="2"/>
              <w:sz w:val="24"/>
              <w:szCs w:val="24"/>
              <w:lang w:val="en-US"/>
              <w14:ligatures w14:val="standardContextual"/>
            </w:rPr>
          </w:pPr>
          <w:hyperlink w:anchor="_Toc211855039" w:history="1">
            <w:r w:rsidRPr="00870185">
              <w:rPr>
                <w:rStyle w:val="Hyperlink"/>
                <w:noProof/>
                <w:sz w:val="24"/>
                <w:szCs w:val="24"/>
              </w:rPr>
              <w:t>Music &amp; Recording Arts</w:t>
            </w:r>
            <w:r w:rsidRPr="00870185">
              <w:rPr>
                <w:rFonts w:ascii="Arial" w:hAnsi="Arial"/>
                <w:noProof/>
                <w:webHidden/>
                <w:sz w:val="24"/>
                <w:szCs w:val="24"/>
              </w:rPr>
              <w:tab/>
            </w:r>
            <w:r w:rsidRPr="00870185">
              <w:rPr>
                <w:rFonts w:ascii="Arial" w:hAnsi="Arial"/>
                <w:noProof/>
                <w:webHidden/>
                <w:sz w:val="24"/>
                <w:szCs w:val="24"/>
              </w:rPr>
              <w:fldChar w:fldCharType="begin"/>
            </w:r>
            <w:r w:rsidRPr="00870185">
              <w:rPr>
                <w:rFonts w:ascii="Arial" w:hAnsi="Arial"/>
                <w:noProof/>
                <w:webHidden/>
                <w:sz w:val="24"/>
                <w:szCs w:val="24"/>
              </w:rPr>
              <w:instrText xml:space="preserve"> PAGEREF _Toc211855039 \h </w:instrText>
            </w:r>
            <w:r w:rsidRPr="00870185">
              <w:rPr>
                <w:rFonts w:ascii="Arial" w:hAnsi="Arial"/>
                <w:noProof/>
                <w:webHidden/>
                <w:sz w:val="24"/>
                <w:szCs w:val="24"/>
              </w:rPr>
            </w:r>
            <w:r w:rsidRPr="00870185">
              <w:rPr>
                <w:rFonts w:ascii="Arial" w:hAnsi="Arial"/>
                <w:noProof/>
                <w:webHidden/>
                <w:sz w:val="24"/>
                <w:szCs w:val="24"/>
              </w:rPr>
              <w:fldChar w:fldCharType="separate"/>
            </w:r>
            <w:r w:rsidR="00A94B4E">
              <w:rPr>
                <w:rFonts w:ascii="Arial" w:hAnsi="Arial"/>
                <w:noProof/>
                <w:webHidden/>
                <w:sz w:val="24"/>
                <w:szCs w:val="24"/>
              </w:rPr>
              <w:t>58</w:t>
            </w:r>
            <w:r w:rsidRPr="00870185">
              <w:rPr>
                <w:rFonts w:ascii="Arial" w:hAnsi="Arial"/>
                <w:noProof/>
                <w:webHidden/>
                <w:sz w:val="24"/>
                <w:szCs w:val="24"/>
              </w:rPr>
              <w:fldChar w:fldCharType="end"/>
            </w:r>
          </w:hyperlink>
        </w:p>
        <w:p w14:paraId="07661727" w14:textId="30ABDA0D" w:rsidR="00870185" w:rsidRPr="00870185" w:rsidRDefault="00870185" w:rsidP="00870185">
          <w:pPr>
            <w:pStyle w:val="TOC4"/>
            <w:tabs>
              <w:tab w:val="right" w:leader="dot" w:pos="9350"/>
            </w:tabs>
            <w:spacing w:after="120"/>
            <w:rPr>
              <w:rFonts w:ascii="Arial" w:eastAsiaTheme="minorEastAsia" w:hAnsi="Arial"/>
              <w:noProof/>
              <w:kern w:val="2"/>
              <w:sz w:val="24"/>
              <w:szCs w:val="24"/>
              <w:lang w:val="en-US"/>
              <w14:ligatures w14:val="standardContextual"/>
            </w:rPr>
          </w:pPr>
          <w:hyperlink w:anchor="_Toc211855040" w:history="1">
            <w:r w:rsidRPr="00870185">
              <w:rPr>
                <w:rStyle w:val="Hyperlink"/>
                <w:noProof/>
                <w:sz w:val="24"/>
                <w:szCs w:val="24"/>
              </w:rPr>
              <w:t>Media Production Pathway</w:t>
            </w:r>
            <w:r w:rsidRPr="00870185">
              <w:rPr>
                <w:rFonts w:ascii="Arial" w:hAnsi="Arial"/>
                <w:noProof/>
                <w:webHidden/>
                <w:sz w:val="24"/>
                <w:szCs w:val="24"/>
              </w:rPr>
              <w:tab/>
            </w:r>
            <w:r w:rsidRPr="00870185">
              <w:rPr>
                <w:rFonts w:ascii="Arial" w:hAnsi="Arial"/>
                <w:noProof/>
                <w:webHidden/>
                <w:sz w:val="24"/>
                <w:szCs w:val="24"/>
              </w:rPr>
              <w:fldChar w:fldCharType="begin"/>
            </w:r>
            <w:r w:rsidRPr="00870185">
              <w:rPr>
                <w:rFonts w:ascii="Arial" w:hAnsi="Arial"/>
                <w:noProof/>
                <w:webHidden/>
                <w:sz w:val="24"/>
                <w:szCs w:val="24"/>
              </w:rPr>
              <w:instrText xml:space="preserve"> PAGEREF _Toc211855040 \h </w:instrText>
            </w:r>
            <w:r w:rsidRPr="00870185">
              <w:rPr>
                <w:rFonts w:ascii="Arial" w:hAnsi="Arial"/>
                <w:noProof/>
                <w:webHidden/>
                <w:sz w:val="24"/>
                <w:szCs w:val="24"/>
              </w:rPr>
            </w:r>
            <w:r w:rsidRPr="00870185">
              <w:rPr>
                <w:rFonts w:ascii="Arial" w:hAnsi="Arial"/>
                <w:noProof/>
                <w:webHidden/>
                <w:sz w:val="24"/>
                <w:szCs w:val="24"/>
              </w:rPr>
              <w:fldChar w:fldCharType="separate"/>
            </w:r>
            <w:r w:rsidR="00A94B4E">
              <w:rPr>
                <w:rFonts w:ascii="Arial" w:hAnsi="Arial"/>
                <w:noProof/>
                <w:webHidden/>
                <w:sz w:val="24"/>
                <w:szCs w:val="24"/>
              </w:rPr>
              <w:t>63</w:t>
            </w:r>
            <w:r w:rsidRPr="00870185">
              <w:rPr>
                <w:rFonts w:ascii="Arial" w:hAnsi="Arial"/>
                <w:noProof/>
                <w:webHidden/>
                <w:sz w:val="24"/>
                <w:szCs w:val="24"/>
              </w:rPr>
              <w:fldChar w:fldCharType="end"/>
            </w:r>
          </w:hyperlink>
        </w:p>
        <w:p w14:paraId="7292F2B4" w14:textId="6FE9C624" w:rsidR="00870185" w:rsidRPr="00870185" w:rsidRDefault="00870185" w:rsidP="00870185">
          <w:pPr>
            <w:pStyle w:val="TOC5"/>
            <w:tabs>
              <w:tab w:val="right" w:leader="dot" w:pos="9350"/>
            </w:tabs>
            <w:spacing w:after="120"/>
            <w:rPr>
              <w:rFonts w:ascii="Arial" w:eastAsiaTheme="minorEastAsia" w:hAnsi="Arial"/>
              <w:noProof/>
              <w:kern w:val="2"/>
              <w:sz w:val="24"/>
              <w:szCs w:val="24"/>
              <w:lang w:val="en-US"/>
              <w14:ligatures w14:val="standardContextual"/>
            </w:rPr>
          </w:pPr>
          <w:hyperlink w:anchor="_Toc211855041" w:history="1">
            <w:r w:rsidRPr="00870185">
              <w:rPr>
                <w:rStyle w:val="Hyperlink"/>
                <w:noProof/>
                <w:sz w:val="24"/>
                <w:szCs w:val="24"/>
              </w:rPr>
              <w:t>Film &amp; Television</w:t>
            </w:r>
            <w:r w:rsidRPr="00870185">
              <w:rPr>
                <w:rFonts w:ascii="Arial" w:hAnsi="Arial"/>
                <w:noProof/>
                <w:webHidden/>
                <w:sz w:val="24"/>
                <w:szCs w:val="24"/>
              </w:rPr>
              <w:tab/>
            </w:r>
            <w:r w:rsidRPr="00870185">
              <w:rPr>
                <w:rFonts w:ascii="Arial" w:hAnsi="Arial"/>
                <w:noProof/>
                <w:webHidden/>
                <w:sz w:val="24"/>
                <w:szCs w:val="24"/>
              </w:rPr>
              <w:fldChar w:fldCharType="begin"/>
            </w:r>
            <w:r w:rsidRPr="00870185">
              <w:rPr>
                <w:rFonts w:ascii="Arial" w:hAnsi="Arial"/>
                <w:noProof/>
                <w:webHidden/>
                <w:sz w:val="24"/>
                <w:szCs w:val="24"/>
              </w:rPr>
              <w:instrText xml:space="preserve"> PAGEREF _Toc211855041 \h </w:instrText>
            </w:r>
            <w:r w:rsidRPr="00870185">
              <w:rPr>
                <w:rFonts w:ascii="Arial" w:hAnsi="Arial"/>
                <w:noProof/>
                <w:webHidden/>
                <w:sz w:val="24"/>
                <w:szCs w:val="24"/>
              </w:rPr>
            </w:r>
            <w:r w:rsidRPr="00870185">
              <w:rPr>
                <w:rFonts w:ascii="Arial" w:hAnsi="Arial"/>
                <w:noProof/>
                <w:webHidden/>
                <w:sz w:val="24"/>
                <w:szCs w:val="24"/>
              </w:rPr>
              <w:fldChar w:fldCharType="separate"/>
            </w:r>
            <w:r w:rsidR="00A94B4E">
              <w:rPr>
                <w:rFonts w:ascii="Arial" w:hAnsi="Arial"/>
                <w:noProof/>
                <w:webHidden/>
                <w:sz w:val="24"/>
                <w:szCs w:val="24"/>
              </w:rPr>
              <w:t>65</w:t>
            </w:r>
            <w:r w:rsidRPr="00870185">
              <w:rPr>
                <w:rFonts w:ascii="Arial" w:hAnsi="Arial"/>
                <w:noProof/>
                <w:webHidden/>
                <w:sz w:val="24"/>
                <w:szCs w:val="24"/>
              </w:rPr>
              <w:fldChar w:fldCharType="end"/>
            </w:r>
          </w:hyperlink>
        </w:p>
        <w:p w14:paraId="0A75E4CC" w14:textId="21F20CAA" w:rsidR="00870185" w:rsidRPr="00870185" w:rsidRDefault="00870185" w:rsidP="00870185">
          <w:pPr>
            <w:pStyle w:val="TOC5"/>
            <w:tabs>
              <w:tab w:val="right" w:leader="dot" w:pos="9350"/>
            </w:tabs>
            <w:spacing w:after="120"/>
            <w:rPr>
              <w:rFonts w:ascii="Arial" w:eastAsiaTheme="minorEastAsia" w:hAnsi="Arial"/>
              <w:noProof/>
              <w:kern w:val="2"/>
              <w:sz w:val="24"/>
              <w:szCs w:val="24"/>
              <w:lang w:val="en-US"/>
              <w14:ligatures w14:val="standardContextual"/>
            </w:rPr>
          </w:pPr>
          <w:hyperlink w:anchor="_Toc211855042" w:history="1">
            <w:r w:rsidRPr="00870185">
              <w:rPr>
                <w:rStyle w:val="Hyperlink"/>
                <w:noProof/>
                <w:sz w:val="24"/>
                <w:szCs w:val="24"/>
              </w:rPr>
              <w:t>Digital Communications</w:t>
            </w:r>
            <w:r w:rsidRPr="00870185">
              <w:rPr>
                <w:rFonts w:ascii="Arial" w:hAnsi="Arial"/>
                <w:noProof/>
                <w:webHidden/>
                <w:sz w:val="24"/>
                <w:szCs w:val="24"/>
              </w:rPr>
              <w:tab/>
            </w:r>
            <w:r w:rsidRPr="00870185">
              <w:rPr>
                <w:rFonts w:ascii="Arial" w:hAnsi="Arial"/>
                <w:noProof/>
                <w:webHidden/>
                <w:sz w:val="24"/>
                <w:szCs w:val="24"/>
              </w:rPr>
              <w:fldChar w:fldCharType="begin"/>
            </w:r>
            <w:r w:rsidRPr="00870185">
              <w:rPr>
                <w:rFonts w:ascii="Arial" w:hAnsi="Arial"/>
                <w:noProof/>
                <w:webHidden/>
                <w:sz w:val="24"/>
                <w:szCs w:val="24"/>
              </w:rPr>
              <w:instrText xml:space="preserve"> PAGEREF _Toc211855042 \h </w:instrText>
            </w:r>
            <w:r w:rsidRPr="00870185">
              <w:rPr>
                <w:rFonts w:ascii="Arial" w:hAnsi="Arial"/>
                <w:noProof/>
                <w:webHidden/>
                <w:sz w:val="24"/>
                <w:szCs w:val="24"/>
              </w:rPr>
            </w:r>
            <w:r w:rsidRPr="00870185">
              <w:rPr>
                <w:rFonts w:ascii="Arial" w:hAnsi="Arial"/>
                <w:noProof/>
                <w:webHidden/>
                <w:sz w:val="24"/>
                <w:szCs w:val="24"/>
              </w:rPr>
              <w:fldChar w:fldCharType="separate"/>
            </w:r>
            <w:r w:rsidR="00A94B4E">
              <w:rPr>
                <w:rFonts w:ascii="Arial" w:hAnsi="Arial"/>
                <w:noProof/>
                <w:webHidden/>
                <w:sz w:val="24"/>
                <w:szCs w:val="24"/>
              </w:rPr>
              <w:t>70</w:t>
            </w:r>
            <w:r w:rsidRPr="00870185">
              <w:rPr>
                <w:rFonts w:ascii="Arial" w:hAnsi="Arial"/>
                <w:noProof/>
                <w:webHidden/>
                <w:sz w:val="24"/>
                <w:szCs w:val="24"/>
              </w:rPr>
              <w:fldChar w:fldCharType="end"/>
            </w:r>
          </w:hyperlink>
        </w:p>
        <w:p w14:paraId="67D70DE5" w14:textId="1E5934D6" w:rsidR="00870185" w:rsidRPr="00870185" w:rsidRDefault="00870185" w:rsidP="00870185">
          <w:pPr>
            <w:pStyle w:val="TOC5"/>
            <w:tabs>
              <w:tab w:val="right" w:leader="dot" w:pos="9350"/>
            </w:tabs>
            <w:spacing w:after="120"/>
            <w:rPr>
              <w:rFonts w:ascii="Arial" w:eastAsiaTheme="minorEastAsia" w:hAnsi="Arial"/>
              <w:noProof/>
              <w:kern w:val="2"/>
              <w:sz w:val="24"/>
              <w:szCs w:val="24"/>
              <w:lang w:val="en-US"/>
              <w14:ligatures w14:val="standardContextual"/>
            </w:rPr>
          </w:pPr>
          <w:hyperlink w:anchor="_Toc211855043" w:history="1">
            <w:r w:rsidRPr="00870185">
              <w:rPr>
                <w:rStyle w:val="Hyperlink"/>
                <w:noProof/>
                <w:sz w:val="24"/>
                <w:szCs w:val="24"/>
              </w:rPr>
              <w:t>Digital Editing &amp; Post-Production</w:t>
            </w:r>
            <w:r w:rsidRPr="00870185">
              <w:rPr>
                <w:rFonts w:ascii="Arial" w:hAnsi="Arial"/>
                <w:noProof/>
                <w:webHidden/>
                <w:sz w:val="24"/>
                <w:szCs w:val="24"/>
              </w:rPr>
              <w:tab/>
            </w:r>
            <w:r w:rsidRPr="00870185">
              <w:rPr>
                <w:rFonts w:ascii="Arial" w:hAnsi="Arial"/>
                <w:noProof/>
                <w:webHidden/>
                <w:sz w:val="24"/>
                <w:szCs w:val="24"/>
              </w:rPr>
              <w:fldChar w:fldCharType="begin"/>
            </w:r>
            <w:r w:rsidRPr="00870185">
              <w:rPr>
                <w:rFonts w:ascii="Arial" w:hAnsi="Arial"/>
                <w:noProof/>
                <w:webHidden/>
                <w:sz w:val="24"/>
                <w:szCs w:val="24"/>
              </w:rPr>
              <w:instrText xml:space="preserve"> PAGEREF _Toc211855043 \h </w:instrText>
            </w:r>
            <w:r w:rsidRPr="00870185">
              <w:rPr>
                <w:rFonts w:ascii="Arial" w:hAnsi="Arial"/>
                <w:noProof/>
                <w:webHidden/>
                <w:sz w:val="24"/>
                <w:szCs w:val="24"/>
              </w:rPr>
            </w:r>
            <w:r w:rsidRPr="00870185">
              <w:rPr>
                <w:rFonts w:ascii="Arial" w:hAnsi="Arial"/>
                <w:noProof/>
                <w:webHidden/>
                <w:sz w:val="24"/>
                <w:szCs w:val="24"/>
              </w:rPr>
              <w:fldChar w:fldCharType="separate"/>
            </w:r>
            <w:r w:rsidR="00A94B4E">
              <w:rPr>
                <w:rFonts w:ascii="Arial" w:hAnsi="Arial"/>
                <w:noProof/>
                <w:webHidden/>
                <w:sz w:val="24"/>
                <w:szCs w:val="24"/>
              </w:rPr>
              <w:t>75</w:t>
            </w:r>
            <w:r w:rsidRPr="00870185">
              <w:rPr>
                <w:rFonts w:ascii="Arial" w:hAnsi="Arial"/>
                <w:noProof/>
                <w:webHidden/>
                <w:sz w:val="24"/>
                <w:szCs w:val="24"/>
              </w:rPr>
              <w:fldChar w:fldCharType="end"/>
            </w:r>
          </w:hyperlink>
        </w:p>
        <w:p w14:paraId="403CF557" w14:textId="04FCFE66" w:rsidR="00870185" w:rsidRPr="00870185" w:rsidRDefault="00870185" w:rsidP="00870185">
          <w:pPr>
            <w:pStyle w:val="TOC4"/>
            <w:tabs>
              <w:tab w:val="right" w:leader="dot" w:pos="9350"/>
            </w:tabs>
            <w:spacing w:after="120"/>
            <w:rPr>
              <w:rFonts w:ascii="Arial" w:eastAsiaTheme="minorEastAsia" w:hAnsi="Arial"/>
              <w:noProof/>
              <w:kern w:val="2"/>
              <w:sz w:val="24"/>
              <w:szCs w:val="24"/>
              <w:lang w:val="en-US"/>
              <w14:ligatures w14:val="standardContextual"/>
            </w:rPr>
          </w:pPr>
          <w:hyperlink w:anchor="_Toc211855044" w:history="1">
            <w:r w:rsidRPr="00870185">
              <w:rPr>
                <w:rStyle w:val="Hyperlink"/>
                <w:noProof/>
                <w:sz w:val="24"/>
                <w:szCs w:val="24"/>
                <w:lang w:val="en-US"/>
              </w:rPr>
              <w:t>Fashion &amp; Interior Design Pathway</w:t>
            </w:r>
            <w:r w:rsidRPr="00870185">
              <w:rPr>
                <w:rFonts w:ascii="Arial" w:hAnsi="Arial"/>
                <w:noProof/>
                <w:webHidden/>
                <w:sz w:val="24"/>
                <w:szCs w:val="24"/>
              </w:rPr>
              <w:tab/>
            </w:r>
            <w:r w:rsidRPr="00870185">
              <w:rPr>
                <w:rFonts w:ascii="Arial" w:hAnsi="Arial"/>
                <w:noProof/>
                <w:webHidden/>
                <w:sz w:val="24"/>
                <w:szCs w:val="24"/>
              </w:rPr>
              <w:fldChar w:fldCharType="begin"/>
            </w:r>
            <w:r w:rsidRPr="00870185">
              <w:rPr>
                <w:rFonts w:ascii="Arial" w:hAnsi="Arial"/>
                <w:noProof/>
                <w:webHidden/>
                <w:sz w:val="24"/>
                <w:szCs w:val="24"/>
              </w:rPr>
              <w:instrText xml:space="preserve"> PAGEREF _Toc211855044 \h </w:instrText>
            </w:r>
            <w:r w:rsidRPr="00870185">
              <w:rPr>
                <w:rFonts w:ascii="Arial" w:hAnsi="Arial"/>
                <w:noProof/>
                <w:webHidden/>
                <w:sz w:val="24"/>
                <w:szCs w:val="24"/>
              </w:rPr>
            </w:r>
            <w:r w:rsidRPr="00870185">
              <w:rPr>
                <w:rFonts w:ascii="Arial" w:hAnsi="Arial"/>
                <w:noProof/>
                <w:webHidden/>
                <w:sz w:val="24"/>
                <w:szCs w:val="24"/>
              </w:rPr>
              <w:fldChar w:fldCharType="separate"/>
            </w:r>
            <w:r w:rsidR="00A94B4E">
              <w:rPr>
                <w:rFonts w:ascii="Arial" w:hAnsi="Arial"/>
                <w:noProof/>
                <w:webHidden/>
                <w:sz w:val="24"/>
                <w:szCs w:val="24"/>
              </w:rPr>
              <w:t>80</w:t>
            </w:r>
            <w:r w:rsidRPr="00870185">
              <w:rPr>
                <w:rFonts w:ascii="Arial" w:hAnsi="Arial"/>
                <w:noProof/>
                <w:webHidden/>
                <w:sz w:val="24"/>
                <w:szCs w:val="24"/>
              </w:rPr>
              <w:fldChar w:fldCharType="end"/>
            </w:r>
          </w:hyperlink>
        </w:p>
        <w:p w14:paraId="7D9CDAB3" w14:textId="798A79F3" w:rsidR="00870185" w:rsidRPr="00870185" w:rsidRDefault="00870185" w:rsidP="00870185">
          <w:pPr>
            <w:pStyle w:val="TOC5"/>
            <w:tabs>
              <w:tab w:val="right" w:leader="dot" w:pos="9350"/>
            </w:tabs>
            <w:spacing w:after="120"/>
            <w:rPr>
              <w:rFonts w:ascii="Arial" w:eastAsiaTheme="minorEastAsia" w:hAnsi="Arial"/>
              <w:noProof/>
              <w:kern w:val="2"/>
              <w:sz w:val="24"/>
              <w:szCs w:val="24"/>
              <w:lang w:val="en-US"/>
              <w14:ligatures w14:val="standardContextual"/>
            </w:rPr>
          </w:pPr>
          <w:hyperlink w:anchor="_Toc211855045" w:history="1">
            <w:r w:rsidRPr="00870185">
              <w:rPr>
                <w:rStyle w:val="Hyperlink"/>
                <w:noProof/>
                <w:sz w:val="24"/>
                <w:szCs w:val="24"/>
                <w:lang w:val="en-US"/>
              </w:rPr>
              <w:t>Fashion Design &amp; Merchandising</w:t>
            </w:r>
            <w:r w:rsidRPr="00870185">
              <w:rPr>
                <w:rFonts w:ascii="Arial" w:hAnsi="Arial"/>
                <w:noProof/>
                <w:webHidden/>
                <w:sz w:val="24"/>
                <w:szCs w:val="24"/>
              </w:rPr>
              <w:tab/>
            </w:r>
            <w:r w:rsidRPr="00870185">
              <w:rPr>
                <w:rFonts w:ascii="Arial" w:hAnsi="Arial"/>
                <w:noProof/>
                <w:webHidden/>
                <w:sz w:val="24"/>
                <w:szCs w:val="24"/>
              </w:rPr>
              <w:fldChar w:fldCharType="begin"/>
            </w:r>
            <w:r w:rsidRPr="00870185">
              <w:rPr>
                <w:rFonts w:ascii="Arial" w:hAnsi="Arial"/>
                <w:noProof/>
                <w:webHidden/>
                <w:sz w:val="24"/>
                <w:szCs w:val="24"/>
              </w:rPr>
              <w:instrText xml:space="preserve"> PAGEREF _Toc211855045 \h </w:instrText>
            </w:r>
            <w:r w:rsidRPr="00870185">
              <w:rPr>
                <w:rFonts w:ascii="Arial" w:hAnsi="Arial"/>
                <w:noProof/>
                <w:webHidden/>
                <w:sz w:val="24"/>
                <w:szCs w:val="24"/>
              </w:rPr>
            </w:r>
            <w:r w:rsidRPr="00870185">
              <w:rPr>
                <w:rFonts w:ascii="Arial" w:hAnsi="Arial"/>
                <w:noProof/>
                <w:webHidden/>
                <w:sz w:val="24"/>
                <w:szCs w:val="24"/>
              </w:rPr>
              <w:fldChar w:fldCharType="separate"/>
            </w:r>
            <w:r w:rsidR="00A94B4E">
              <w:rPr>
                <w:rFonts w:ascii="Arial" w:hAnsi="Arial"/>
                <w:noProof/>
                <w:webHidden/>
                <w:sz w:val="24"/>
                <w:szCs w:val="24"/>
              </w:rPr>
              <w:t>82</w:t>
            </w:r>
            <w:r w:rsidRPr="00870185">
              <w:rPr>
                <w:rFonts w:ascii="Arial" w:hAnsi="Arial"/>
                <w:noProof/>
                <w:webHidden/>
                <w:sz w:val="24"/>
                <w:szCs w:val="24"/>
              </w:rPr>
              <w:fldChar w:fldCharType="end"/>
            </w:r>
          </w:hyperlink>
        </w:p>
        <w:p w14:paraId="057F0BE7" w14:textId="03CF5BAC" w:rsidR="00870185" w:rsidRPr="00870185" w:rsidRDefault="00870185" w:rsidP="00870185">
          <w:pPr>
            <w:pStyle w:val="TOC5"/>
            <w:tabs>
              <w:tab w:val="right" w:leader="dot" w:pos="9350"/>
            </w:tabs>
            <w:spacing w:after="120"/>
            <w:rPr>
              <w:rFonts w:ascii="Arial" w:eastAsiaTheme="minorEastAsia" w:hAnsi="Arial"/>
              <w:noProof/>
              <w:kern w:val="2"/>
              <w:sz w:val="24"/>
              <w:szCs w:val="24"/>
              <w:lang w:val="en-US"/>
              <w14:ligatures w14:val="standardContextual"/>
            </w:rPr>
          </w:pPr>
          <w:hyperlink w:anchor="_Toc211855046" w:history="1">
            <w:r w:rsidRPr="00870185">
              <w:rPr>
                <w:rStyle w:val="Hyperlink"/>
                <w:noProof/>
                <w:sz w:val="24"/>
                <w:szCs w:val="24"/>
                <w:lang w:val="en-US"/>
              </w:rPr>
              <w:t>Interior Design</w:t>
            </w:r>
            <w:r w:rsidRPr="00870185">
              <w:rPr>
                <w:rFonts w:ascii="Arial" w:hAnsi="Arial"/>
                <w:noProof/>
                <w:webHidden/>
                <w:sz w:val="24"/>
                <w:szCs w:val="24"/>
              </w:rPr>
              <w:tab/>
            </w:r>
            <w:r w:rsidRPr="00870185">
              <w:rPr>
                <w:rFonts w:ascii="Arial" w:hAnsi="Arial"/>
                <w:noProof/>
                <w:webHidden/>
                <w:sz w:val="24"/>
                <w:szCs w:val="24"/>
              </w:rPr>
              <w:fldChar w:fldCharType="begin"/>
            </w:r>
            <w:r w:rsidRPr="00870185">
              <w:rPr>
                <w:rFonts w:ascii="Arial" w:hAnsi="Arial"/>
                <w:noProof/>
                <w:webHidden/>
                <w:sz w:val="24"/>
                <w:szCs w:val="24"/>
              </w:rPr>
              <w:instrText xml:space="preserve"> PAGEREF _Toc211855046 \h </w:instrText>
            </w:r>
            <w:r w:rsidRPr="00870185">
              <w:rPr>
                <w:rFonts w:ascii="Arial" w:hAnsi="Arial"/>
                <w:noProof/>
                <w:webHidden/>
                <w:sz w:val="24"/>
                <w:szCs w:val="24"/>
              </w:rPr>
            </w:r>
            <w:r w:rsidRPr="00870185">
              <w:rPr>
                <w:rFonts w:ascii="Arial" w:hAnsi="Arial"/>
                <w:noProof/>
                <w:webHidden/>
                <w:sz w:val="24"/>
                <w:szCs w:val="24"/>
              </w:rPr>
              <w:fldChar w:fldCharType="separate"/>
            </w:r>
            <w:r w:rsidR="00A94B4E">
              <w:rPr>
                <w:rFonts w:ascii="Arial" w:hAnsi="Arial"/>
                <w:noProof/>
                <w:webHidden/>
                <w:sz w:val="24"/>
                <w:szCs w:val="24"/>
              </w:rPr>
              <w:t>87</w:t>
            </w:r>
            <w:r w:rsidRPr="00870185">
              <w:rPr>
                <w:rFonts w:ascii="Arial" w:hAnsi="Arial"/>
                <w:noProof/>
                <w:webHidden/>
                <w:sz w:val="24"/>
                <w:szCs w:val="24"/>
              </w:rPr>
              <w:fldChar w:fldCharType="end"/>
            </w:r>
          </w:hyperlink>
        </w:p>
        <w:p w14:paraId="75F84E98" w14:textId="737B01B1" w:rsidR="00870185" w:rsidRPr="00870185" w:rsidRDefault="00870185" w:rsidP="00870185">
          <w:pPr>
            <w:pStyle w:val="TOC3"/>
            <w:tabs>
              <w:tab w:val="right" w:leader="dot" w:pos="9350"/>
            </w:tabs>
            <w:spacing w:after="120"/>
            <w:rPr>
              <w:rFonts w:ascii="Arial" w:eastAsiaTheme="minorEastAsia" w:hAnsi="Arial"/>
              <w:noProof/>
              <w:kern w:val="2"/>
              <w:sz w:val="24"/>
              <w:szCs w:val="24"/>
              <w:lang w:val="en-US"/>
              <w14:ligatures w14:val="standardContextual"/>
            </w:rPr>
          </w:pPr>
          <w:hyperlink w:anchor="_Toc211855047" w:history="1">
            <w:r w:rsidRPr="00870185">
              <w:rPr>
                <w:rStyle w:val="Hyperlink"/>
                <w:noProof/>
                <w:sz w:val="24"/>
                <w:szCs w:val="24"/>
              </w:rPr>
              <w:t>Implementation</w:t>
            </w:r>
            <w:r w:rsidRPr="00870185">
              <w:rPr>
                <w:rFonts w:ascii="Arial" w:hAnsi="Arial"/>
                <w:noProof/>
                <w:webHidden/>
                <w:sz w:val="24"/>
                <w:szCs w:val="24"/>
              </w:rPr>
              <w:tab/>
            </w:r>
            <w:r w:rsidRPr="00870185">
              <w:rPr>
                <w:rFonts w:ascii="Arial" w:hAnsi="Arial"/>
                <w:noProof/>
                <w:webHidden/>
                <w:sz w:val="24"/>
                <w:szCs w:val="24"/>
              </w:rPr>
              <w:fldChar w:fldCharType="begin"/>
            </w:r>
            <w:r w:rsidRPr="00870185">
              <w:rPr>
                <w:rFonts w:ascii="Arial" w:hAnsi="Arial"/>
                <w:noProof/>
                <w:webHidden/>
                <w:sz w:val="24"/>
                <w:szCs w:val="24"/>
              </w:rPr>
              <w:instrText xml:space="preserve"> PAGEREF _Toc211855047 \h </w:instrText>
            </w:r>
            <w:r w:rsidRPr="00870185">
              <w:rPr>
                <w:rFonts w:ascii="Arial" w:hAnsi="Arial"/>
                <w:noProof/>
                <w:webHidden/>
                <w:sz w:val="24"/>
                <w:szCs w:val="24"/>
              </w:rPr>
            </w:r>
            <w:r w:rsidRPr="00870185">
              <w:rPr>
                <w:rFonts w:ascii="Arial" w:hAnsi="Arial"/>
                <w:noProof/>
                <w:webHidden/>
                <w:sz w:val="24"/>
                <w:szCs w:val="24"/>
              </w:rPr>
              <w:fldChar w:fldCharType="separate"/>
            </w:r>
            <w:r w:rsidR="00A94B4E">
              <w:rPr>
                <w:rFonts w:ascii="Arial" w:hAnsi="Arial"/>
                <w:noProof/>
                <w:webHidden/>
                <w:sz w:val="24"/>
                <w:szCs w:val="24"/>
              </w:rPr>
              <w:t>91</w:t>
            </w:r>
            <w:r w:rsidRPr="00870185">
              <w:rPr>
                <w:rFonts w:ascii="Arial" w:hAnsi="Arial"/>
                <w:noProof/>
                <w:webHidden/>
                <w:sz w:val="24"/>
                <w:szCs w:val="24"/>
              </w:rPr>
              <w:fldChar w:fldCharType="end"/>
            </w:r>
          </w:hyperlink>
        </w:p>
        <w:p w14:paraId="51EC0777" w14:textId="69561616" w:rsidR="00870185" w:rsidRPr="00870185" w:rsidRDefault="00870185" w:rsidP="00870185">
          <w:pPr>
            <w:pStyle w:val="TOC3"/>
            <w:tabs>
              <w:tab w:val="right" w:leader="dot" w:pos="9350"/>
            </w:tabs>
            <w:spacing w:after="120"/>
            <w:rPr>
              <w:rFonts w:ascii="Arial" w:eastAsiaTheme="minorEastAsia" w:hAnsi="Arial"/>
              <w:noProof/>
              <w:kern w:val="2"/>
              <w:sz w:val="24"/>
              <w:szCs w:val="24"/>
              <w:lang w:val="en-US"/>
              <w14:ligatures w14:val="standardContextual"/>
            </w:rPr>
          </w:pPr>
          <w:hyperlink w:anchor="_Toc211855048" w:history="1">
            <w:r w:rsidRPr="00870185">
              <w:rPr>
                <w:rStyle w:val="Hyperlink"/>
                <w:noProof/>
                <w:sz w:val="24"/>
                <w:szCs w:val="24"/>
              </w:rPr>
              <w:t>Contributors</w:t>
            </w:r>
            <w:r w:rsidRPr="00870185">
              <w:rPr>
                <w:rFonts w:ascii="Arial" w:hAnsi="Arial"/>
                <w:noProof/>
                <w:webHidden/>
                <w:sz w:val="24"/>
                <w:szCs w:val="24"/>
              </w:rPr>
              <w:tab/>
            </w:r>
            <w:r w:rsidRPr="00870185">
              <w:rPr>
                <w:rFonts w:ascii="Arial" w:hAnsi="Arial"/>
                <w:noProof/>
                <w:webHidden/>
                <w:sz w:val="24"/>
                <w:szCs w:val="24"/>
              </w:rPr>
              <w:fldChar w:fldCharType="begin"/>
            </w:r>
            <w:r w:rsidRPr="00870185">
              <w:rPr>
                <w:rFonts w:ascii="Arial" w:hAnsi="Arial"/>
                <w:noProof/>
                <w:webHidden/>
                <w:sz w:val="24"/>
                <w:szCs w:val="24"/>
              </w:rPr>
              <w:instrText xml:space="preserve"> PAGEREF _Toc211855048 \h </w:instrText>
            </w:r>
            <w:r w:rsidRPr="00870185">
              <w:rPr>
                <w:rFonts w:ascii="Arial" w:hAnsi="Arial"/>
                <w:noProof/>
                <w:webHidden/>
                <w:sz w:val="24"/>
                <w:szCs w:val="24"/>
              </w:rPr>
            </w:r>
            <w:r w:rsidRPr="00870185">
              <w:rPr>
                <w:rFonts w:ascii="Arial" w:hAnsi="Arial"/>
                <w:noProof/>
                <w:webHidden/>
                <w:sz w:val="24"/>
                <w:szCs w:val="24"/>
              </w:rPr>
              <w:fldChar w:fldCharType="separate"/>
            </w:r>
            <w:r w:rsidR="00A94B4E">
              <w:rPr>
                <w:rFonts w:ascii="Arial" w:hAnsi="Arial"/>
                <w:noProof/>
                <w:webHidden/>
                <w:sz w:val="24"/>
                <w:szCs w:val="24"/>
              </w:rPr>
              <w:t>97</w:t>
            </w:r>
            <w:r w:rsidRPr="00870185">
              <w:rPr>
                <w:rFonts w:ascii="Arial" w:hAnsi="Arial"/>
                <w:noProof/>
                <w:webHidden/>
                <w:sz w:val="24"/>
                <w:szCs w:val="24"/>
              </w:rPr>
              <w:fldChar w:fldCharType="end"/>
            </w:r>
          </w:hyperlink>
        </w:p>
        <w:p w14:paraId="66E74FF2" w14:textId="0A12FDBB" w:rsidR="00870185" w:rsidRPr="00870185" w:rsidRDefault="00870185" w:rsidP="00870185">
          <w:pPr>
            <w:pStyle w:val="TOC3"/>
            <w:tabs>
              <w:tab w:val="right" w:leader="dot" w:pos="9350"/>
            </w:tabs>
            <w:spacing w:after="120"/>
            <w:rPr>
              <w:rFonts w:ascii="Arial" w:eastAsiaTheme="minorEastAsia" w:hAnsi="Arial"/>
              <w:noProof/>
              <w:kern w:val="2"/>
              <w:sz w:val="24"/>
              <w:szCs w:val="24"/>
              <w:lang w:val="en-US"/>
              <w14:ligatures w14:val="standardContextual"/>
            </w:rPr>
          </w:pPr>
          <w:hyperlink w:anchor="_Toc211855049" w:history="1">
            <w:r w:rsidRPr="00870185">
              <w:rPr>
                <w:rStyle w:val="Hyperlink"/>
                <w:noProof/>
                <w:sz w:val="24"/>
                <w:szCs w:val="24"/>
              </w:rPr>
              <w:t>Glossary</w:t>
            </w:r>
            <w:r w:rsidRPr="00870185">
              <w:rPr>
                <w:rFonts w:ascii="Arial" w:hAnsi="Arial"/>
                <w:noProof/>
                <w:webHidden/>
                <w:sz w:val="24"/>
                <w:szCs w:val="24"/>
              </w:rPr>
              <w:tab/>
            </w:r>
            <w:r w:rsidRPr="00870185">
              <w:rPr>
                <w:rFonts w:ascii="Arial" w:hAnsi="Arial"/>
                <w:noProof/>
                <w:webHidden/>
                <w:sz w:val="24"/>
                <w:szCs w:val="24"/>
              </w:rPr>
              <w:fldChar w:fldCharType="begin"/>
            </w:r>
            <w:r w:rsidRPr="00870185">
              <w:rPr>
                <w:rFonts w:ascii="Arial" w:hAnsi="Arial"/>
                <w:noProof/>
                <w:webHidden/>
                <w:sz w:val="24"/>
                <w:szCs w:val="24"/>
              </w:rPr>
              <w:instrText xml:space="preserve"> PAGEREF _Toc211855049 \h </w:instrText>
            </w:r>
            <w:r w:rsidRPr="00870185">
              <w:rPr>
                <w:rFonts w:ascii="Arial" w:hAnsi="Arial"/>
                <w:noProof/>
                <w:webHidden/>
                <w:sz w:val="24"/>
                <w:szCs w:val="24"/>
              </w:rPr>
            </w:r>
            <w:r w:rsidRPr="00870185">
              <w:rPr>
                <w:rFonts w:ascii="Arial" w:hAnsi="Arial"/>
                <w:noProof/>
                <w:webHidden/>
                <w:sz w:val="24"/>
                <w:szCs w:val="24"/>
              </w:rPr>
              <w:fldChar w:fldCharType="separate"/>
            </w:r>
            <w:r w:rsidR="00A94B4E">
              <w:rPr>
                <w:rFonts w:ascii="Arial" w:hAnsi="Arial"/>
                <w:noProof/>
                <w:webHidden/>
                <w:sz w:val="24"/>
                <w:szCs w:val="24"/>
              </w:rPr>
              <w:t>104</w:t>
            </w:r>
            <w:r w:rsidRPr="00870185">
              <w:rPr>
                <w:rFonts w:ascii="Arial" w:hAnsi="Arial"/>
                <w:noProof/>
                <w:webHidden/>
                <w:sz w:val="24"/>
                <w:szCs w:val="24"/>
              </w:rPr>
              <w:fldChar w:fldCharType="end"/>
            </w:r>
          </w:hyperlink>
        </w:p>
        <w:p w14:paraId="52F2F072" w14:textId="3C9243F7" w:rsidR="00870185" w:rsidRPr="00870185" w:rsidRDefault="00870185" w:rsidP="00870185">
          <w:pPr>
            <w:pStyle w:val="TOC3"/>
            <w:tabs>
              <w:tab w:val="right" w:leader="dot" w:pos="9350"/>
            </w:tabs>
            <w:spacing w:after="120"/>
            <w:rPr>
              <w:rFonts w:ascii="Arial" w:eastAsiaTheme="minorEastAsia" w:hAnsi="Arial"/>
              <w:noProof/>
              <w:kern w:val="2"/>
              <w:sz w:val="24"/>
              <w:szCs w:val="24"/>
              <w:lang w:val="en-US"/>
              <w14:ligatures w14:val="standardContextual"/>
            </w:rPr>
          </w:pPr>
          <w:hyperlink w:anchor="_Toc211855050" w:history="1">
            <w:r w:rsidRPr="00870185">
              <w:rPr>
                <w:rStyle w:val="Hyperlink"/>
                <w:noProof/>
                <w:sz w:val="24"/>
                <w:szCs w:val="24"/>
              </w:rPr>
              <w:t>References</w:t>
            </w:r>
            <w:r w:rsidRPr="00870185">
              <w:rPr>
                <w:rFonts w:ascii="Arial" w:hAnsi="Arial"/>
                <w:noProof/>
                <w:webHidden/>
                <w:sz w:val="24"/>
                <w:szCs w:val="24"/>
              </w:rPr>
              <w:tab/>
            </w:r>
            <w:r w:rsidRPr="00870185">
              <w:rPr>
                <w:rFonts w:ascii="Arial" w:hAnsi="Arial"/>
                <w:noProof/>
                <w:webHidden/>
                <w:sz w:val="24"/>
                <w:szCs w:val="24"/>
              </w:rPr>
              <w:fldChar w:fldCharType="begin"/>
            </w:r>
            <w:r w:rsidRPr="00870185">
              <w:rPr>
                <w:rFonts w:ascii="Arial" w:hAnsi="Arial"/>
                <w:noProof/>
                <w:webHidden/>
                <w:sz w:val="24"/>
                <w:szCs w:val="24"/>
              </w:rPr>
              <w:instrText xml:space="preserve"> PAGEREF _Toc211855050 \h </w:instrText>
            </w:r>
            <w:r w:rsidRPr="00870185">
              <w:rPr>
                <w:rFonts w:ascii="Arial" w:hAnsi="Arial"/>
                <w:noProof/>
                <w:webHidden/>
                <w:sz w:val="24"/>
                <w:szCs w:val="24"/>
              </w:rPr>
            </w:r>
            <w:r w:rsidRPr="00870185">
              <w:rPr>
                <w:rFonts w:ascii="Arial" w:hAnsi="Arial"/>
                <w:noProof/>
                <w:webHidden/>
                <w:sz w:val="24"/>
                <w:szCs w:val="24"/>
              </w:rPr>
              <w:fldChar w:fldCharType="separate"/>
            </w:r>
            <w:r w:rsidR="00A94B4E">
              <w:rPr>
                <w:rFonts w:ascii="Arial" w:hAnsi="Arial"/>
                <w:noProof/>
                <w:webHidden/>
                <w:sz w:val="24"/>
                <w:szCs w:val="24"/>
              </w:rPr>
              <w:t>115</w:t>
            </w:r>
            <w:r w:rsidRPr="00870185">
              <w:rPr>
                <w:rFonts w:ascii="Arial" w:hAnsi="Arial"/>
                <w:noProof/>
                <w:webHidden/>
                <w:sz w:val="24"/>
                <w:szCs w:val="24"/>
              </w:rPr>
              <w:fldChar w:fldCharType="end"/>
            </w:r>
          </w:hyperlink>
        </w:p>
        <w:p w14:paraId="37B52CC9" w14:textId="4CFF3714" w:rsidR="00F173F8" w:rsidRPr="00300606" w:rsidRDefault="00F173F8" w:rsidP="00870185">
          <w:pPr>
            <w:pStyle w:val="TOC2"/>
            <w:spacing w:before="0" w:after="120" w:line="276" w:lineRule="auto"/>
            <w:rPr>
              <w:rStyle w:val="Hyperlink"/>
              <w:b w:val="0"/>
              <w:bCs w:val="0"/>
              <w:noProof/>
              <w:color w:val="auto"/>
              <w:kern w:val="2"/>
              <w:lang w:val="en-US"/>
              <w14:ligatures w14:val="standardContextual"/>
            </w:rPr>
          </w:pPr>
          <w:r w:rsidRPr="00870185">
            <w:rPr>
              <w:rFonts w:ascii="Arial" w:hAnsi="Arial"/>
              <w:color w:val="auto"/>
              <w:sz w:val="24"/>
              <w:szCs w:val="24"/>
            </w:rPr>
            <w:fldChar w:fldCharType="end"/>
          </w:r>
        </w:p>
      </w:sdtContent>
    </w:sdt>
    <w:p w14:paraId="09A72778" w14:textId="7195961F" w:rsidR="0065316F" w:rsidRDefault="0065316F" w:rsidP="0065316F">
      <w:pPr>
        <w:tabs>
          <w:tab w:val="center" w:pos="4680"/>
        </w:tabs>
        <w:spacing w:line="276" w:lineRule="auto"/>
        <w:jc w:val="left"/>
        <w:rPr>
          <w:b/>
          <w:bCs/>
          <w:color w:val="000000" w:themeColor="text1"/>
        </w:rPr>
      </w:pPr>
      <w:r>
        <w:rPr>
          <w:b/>
          <w:bCs/>
          <w:color w:val="000000" w:themeColor="text1"/>
        </w:rPr>
        <w:br w:type="page"/>
      </w:r>
    </w:p>
    <w:p w14:paraId="5C25D3B5" w14:textId="65F01DD9" w:rsidR="00AB483F" w:rsidRPr="00416315" w:rsidRDefault="0C96C850" w:rsidP="00CE5160">
      <w:pPr>
        <w:pStyle w:val="Heading3"/>
        <w:spacing w:before="0" w:after="240" w:line="276" w:lineRule="auto"/>
      </w:pPr>
      <w:bookmarkStart w:id="7" w:name="_Toc211855025"/>
      <w:r w:rsidRPr="00416315">
        <w:lastRenderedPageBreak/>
        <w:t>Overview</w:t>
      </w:r>
      <w:bookmarkEnd w:id="7"/>
    </w:p>
    <w:p w14:paraId="35035991" w14:textId="606969A2" w:rsidR="0065316F" w:rsidRPr="006712AC" w:rsidRDefault="0065316F" w:rsidP="0065316F">
      <w:pPr>
        <w:spacing w:line="276" w:lineRule="auto"/>
        <w:jc w:val="left"/>
        <w:rPr>
          <w:rFonts w:eastAsia="Times New Roman"/>
          <w:lang w:val="en-US"/>
        </w:rPr>
      </w:pPr>
      <w:r w:rsidRPr="006712AC">
        <w:rPr>
          <w:rFonts w:eastAsia="Times New Roman"/>
          <w:lang w:val="en-US"/>
        </w:rPr>
        <w:t xml:space="preserve">The Career Technical Education (CTE) Model Curriculum Standards (MCS) are organized according to the Advance CTE National Career Clusters Framework </w:t>
      </w:r>
      <w:r w:rsidRPr="006712AC">
        <w:rPr>
          <w:rFonts w:eastAsia="Times New Roman"/>
          <w:vertAlign w:val="superscript"/>
          <w:lang w:val="en-US"/>
        </w:rPr>
        <w:t>®</w:t>
      </w:r>
      <w:r w:rsidRPr="006712AC">
        <w:rPr>
          <w:rFonts w:eastAsia="Times New Roman"/>
          <w:vertAlign w:val="superscript"/>
          <w:lang w:val="en-US"/>
        </w:rPr>
        <w:footnoteReference w:id="1"/>
      </w:r>
      <w:r w:rsidRPr="006712AC" w:rsidDel="0009268C">
        <w:rPr>
          <w:rFonts w:eastAsia="Times New Roman"/>
          <w:lang w:val="en-US"/>
        </w:rPr>
        <w:t xml:space="preserve">. The National Career Clusters Framework </w:t>
      </w:r>
      <w:r w:rsidRPr="006712AC" w:rsidDel="0009268C">
        <w:rPr>
          <w:rFonts w:eastAsia="Times New Roman"/>
          <w:vertAlign w:val="superscript"/>
          <w:lang w:val="en-US"/>
        </w:rPr>
        <w:t>®</w:t>
      </w:r>
      <w:r w:rsidRPr="006712AC" w:rsidDel="0009268C">
        <w:rPr>
          <w:rFonts w:eastAsia="Times New Roman"/>
          <w:lang w:val="en-US"/>
        </w:rPr>
        <w:t xml:space="preserve"> </w:t>
      </w:r>
      <w:r w:rsidRPr="006712AC">
        <w:rPr>
          <w:rFonts w:eastAsia="Times New Roman"/>
          <w:lang w:val="en-US"/>
        </w:rPr>
        <w:t>supports alignment of state CTE systems with workforce systems while allowing for flexibility and adaptability. Under this framework, the standards establish curricular guidance for high-quality CTE programs.</w:t>
      </w:r>
    </w:p>
    <w:p w14:paraId="5C8FF19B" w14:textId="77777777" w:rsidR="0065316F" w:rsidRPr="006712AC" w:rsidRDefault="0065316F" w:rsidP="0065316F">
      <w:pPr>
        <w:spacing w:line="276" w:lineRule="auto"/>
        <w:jc w:val="left"/>
      </w:pPr>
      <w:r w:rsidRPr="006712AC">
        <w:t>The CTE MCS outline the essential knowledge, skills, and competencies that contribute to career and college readiness. They are designed to guide and support program development, offering flexible options rather than a fixed checklist, so educators can adapt them to best fit their context.</w:t>
      </w:r>
    </w:p>
    <w:p w14:paraId="1934B0A9" w14:textId="77777777" w:rsidR="0065316F" w:rsidRPr="006712AC" w:rsidRDefault="0065316F" w:rsidP="0065316F">
      <w:pPr>
        <w:spacing w:line="276" w:lineRule="auto"/>
        <w:jc w:val="left"/>
        <w:rPr>
          <w:color w:val="000000" w:themeColor="text1"/>
          <w:lang w:val="en-US"/>
        </w:rPr>
      </w:pPr>
      <w:r w:rsidRPr="006712AC">
        <w:t xml:space="preserve">By incorporating the </w:t>
      </w:r>
      <w:r w:rsidRPr="006712AC">
        <w:rPr>
          <w:i/>
          <w:iCs/>
        </w:rPr>
        <w:t>Career Ready Standards</w:t>
      </w:r>
      <w:r w:rsidRPr="006712AC">
        <w:t>, the MCS support students in developing applied literacy, technical skills, and key employability competencies such as communication, collaboration, problem-solving, and leadership. Career Ready Standards prepare students to navigate workplace expectations, adapt to changing career demands, and succeed in both postsecondary education and the workforce.</w:t>
      </w:r>
    </w:p>
    <w:p w14:paraId="156A05B6" w14:textId="77777777" w:rsidR="0065316F" w:rsidRPr="006712AC" w:rsidRDefault="0065316F" w:rsidP="0065316F">
      <w:pPr>
        <w:spacing w:before="100" w:beforeAutospacing="1" w:line="276" w:lineRule="auto"/>
        <w:jc w:val="left"/>
        <w:rPr>
          <w:rFonts w:eastAsia="Times New Roman"/>
          <w:lang w:val="en-US"/>
        </w:rPr>
      </w:pPr>
      <w:r w:rsidRPr="006712AC">
        <w:rPr>
          <w:rFonts w:eastAsia="Times New Roman"/>
          <w:lang w:val="en-US"/>
        </w:rPr>
        <w:t xml:space="preserve">Additionally, the MCS establish </w:t>
      </w:r>
      <w:r w:rsidRPr="006712AC">
        <w:rPr>
          <w:rFonts w:eastAsia="Times New Roman"/>
          <w:i/>
          <w:iCs/>
          <w:lang w:val="en-US"/>
        </w:rPr>
        <w:t>Cross-Pathway Standards</w:t>
      </w:r>
      <w:r w:rsidRPr="006712AC">
        <w:rPr>
          <w:rFonts w:eastAsia="Times New Roman"/>
          <w:lang w:val="en-US"/>
        </w:rPr>
        <w:t xml:space="preserve">, which promote interdisciplinary learning and reinforce relevant core concepts across multiple career pathways. This interdisciplinary approach encourages students to make connections between different fields, </w:t>
      </w:r>
      <w:r w:rsidRPr="006712AC">
        <w:t xml:space="preserve">supports a </w:t>
      </w:r>
      <w:r w:rsidRPr="006712AC">
        <w:rPr>
          <w:rStyle w:val="Strong"/>
          <w:b w:val="0"/>
          <w:bCs w:val="0"/>
        </w:rPr>
        <w:t>holistic and cohesive approach to CTE program design</w:t>
      </w:r>
      <w:r w:rsidRPr="006712AC">
        <w:t xml:space="preserve">, and helps facilitate the development of </w:t>
      </w:r>
      <w:r w:rsidRPr="006712AC">
        <w:rPr>
          <w:rStyle w:val="Strong"/>
          <w:b w:val="0"/>
          <w:bCs w:val="0"/>
        </w:rPr>
        <w:t>courses</w:t>
      </w:r>
      <w:r w:rsidRPr="006712AC">
        <w:t xml:space="preserve"> aligned with multiple pathways within a Career Cluster.</w:t>
      </w:r>
    </w:p>
    <w:p w14:paraId="338C2467" w14:textId="1F69C114" w:rsidR="00F40E58" w:rsidRDefault="0065316F" w:rsidP="0065316F">
      <w:pPr>
        <w:spacing w:line="276" w:lineRule="auto"/>
        <w:jc w:val="left"/>
        <w:rPr>
          <w:rFonts w:eastAsia="Times New Roman"/>
          <w:lang w:val="en-US"/>
        </w:rPr>
      </w:pPr>
      <w:r w:rsidRPr="006712AC">
        <w:t>The MCS establish Pathway Standards that provide structured guidance for instruction within each career pathway. Organized around job-alike skills, these standards define the essential technical knowledge, competencies, and proficiencies students need, ensuring alignment with current workforce demands, promoting applied CTE learning, and preparing students for successful, occupation-specific careers.</w:t>
      </w:r>
      <w:r w:rsidR="00F40E58">
        <w:rPr>
          <w:rFonts w:eastAsia="Times New Roman"/>
          <w:lang w:val="en-US"/>
        </w:rPr>
        <w:br w:type="page"/>
      </w:r>
    </w:p>
    <w:p w14:paraId="6690BDC5" w14:textId="46009A62" w:rsidR="00C778DD" w:rsidRPr="00416315" w:rsidRDefault="60CC922F" w:rsidP="00CE5160">
      <w:pPr>
        <w:pStyle w:val="Heading3"/>
        <w:spacing w:before="0" w:after="240" w:line="276" w:lineRule="auto"/>
      </w:pPr>
      <w:bookmarkStart w:id="8" w:name="_Toc211855026"/>
      <w:r w:rsidRPr="00416315">
        <w:lastRenderedPageBreak/>
        <w:t>Description</w:t>
      </w:r>
      <w:bookmarkEnd w:id="8"/>
    </w:p>
    <w:p w14:paraId="6E2A93B0" w14:textId="344DC056" w:rsidR="003E2EA1" w:rsidRPr="00416315" w:rsidRDefault="003E2EA1" w:rsidP="00CE5160">
      <w:pPr>
        <w:spacing w:line="276" w:lineRule="auto"/>
        <w:jc w:val="left"/>
        <w:rPr>
          <w:color w:val="000000" w:themeColor="text1"/>
          <w:szCs w:val="24"/>
          <w:lang w:val="en-US"/>
        </w:rPr>
      </w:pPr>
      <w:bookmarkStart w:id="9" w:name="_qh1xacfivoq5"/>
      <w:bookmarkEnd w:id="9"/>
      <w:r w:rsidRPr="00416315">
        <w:rPr>
          <w:b/>
          <w:bCs/>
          <w:color w:val="000000" w:themeColor="text1"/>
          <w:szCs w:val="24"/>
          <w:lang w:val="en-US"/>
        </w:rPr>
        <w:t>Alignment to the National Career Clusters Framework</w:t>
      </w:r>
      <w:r w:rsidRPr="00416315">
        <w:rPr>
          <w:b/>
          <w:bCs/>
          <w:szCs w:val="24"/>
          <w:vertAlign w:val="superscript"/>
          <w:lang w:val="en-US"/>
        </w:rPr>
        <w:t xml:space="preserve"> ®</w:t>
      </w:r>
    </w:p>
    <w:p w14:paraId="12D2ADB3" w14:textId="03654674" w:rsidR="003E2EA1" w:rsidRPr="00416315" w:rsidRDefault="003E2EA1" w:rsidP="00CE5160">
      <w:pPr>
        <w:spacing w:line="276" w:lineRule="auto"/>
        <w:jc w:val="left"/>
        <w:rPr>
          <w:i/>
          <w:iCs/>
          <w:color w:val="000000" w:themeColor="text1"/>
          <w:lang w:val="en-US"/>
        </w:rPr>
      </w:pPr>
      <w:r w:rsidRPr="00416315">
        <w:rPr>
          <w:color w:val="000000" w:themeColor="text1"/>
          <w:lang w:val="en-US"/>
        </w:rPr>
        <w:t>“</w:t>
      </w:r>
      <w:r w:rsidRPr="00416315">
        <w:rPr>
          <w:i/>
          <w:iCs/>
          <w:color w:val="000000" w:themeColor="text1"/>
          <w:lang w:val="en-US"/>
        </w:rPr>
        <w:t xml:space="preserve">The </w:t>
      </w:r>
      <w:r w:rsidR="00D33ED7" w:rsidRPr="00416315">
        <w:rPr>
          <w:i/>
          <w:iCs/>
          <w:color w:val="000000" w:themeColor="text1"/>
          <w:lang w:val="en-US"/>
        </w:rPr>
        <w:t>Arts, Entertainment &amp; Design</w:t>
      </w:r>
      <w:r w:rsidRPr="00416315">
        <w:rPr>
          <w:i/>
          <w:iCs/>
          <w:color w:val="000000" w:themeColor="text1"/>
          <w:lang w:val="en-US"/>
        </w:rPr>
        <w:t xml:space="preserve"> Career Cluster combines creative roles in visual and performing arts, film, journalism, fashion, interior design, and creative </w:t>
      </w:r>
      <w:r w:rsidR="002D5D66" w:rsidRPr="00416315">
        <w:rPr>
          <w:i/>
          <w:iCs/>
          <w:color w:val="000000" w:themeColor="text1"/>
          <w:lang w:val="en-US"/>
        </w:rPr>
        <w:t>technology</w:t>
      </w:r>
      <w:r w:rsidRPr="00416315">
        <w:rPr>
          <w:i/>
          <w:iCs/>
          <w:color w:val="000000" w:themeColor="text1"/>
          <w:lang w:val="en-US"/>
        </w:rPr>
        <w:t>. This Cluster focuses on creating, producing, and sharing artistic and design work across multiple platforms, aiming to entertain, inform, beautify, and inspire.”</w:t>
      </w:r>
      <w:r w:rsidRPr="00416315">
        <w:rPr>
          <w:rStyle w:val="FootnoteReference"/>
          <w:i/>
          <w:iCs/>
          <w:color w:val="000000" w:themeColor="text1"/>
          <w:lang w:val="en-US"/>
        </w:rPr>
        <w:footnoteReference w:id="2"/>
      </w:r>
    </w:p>
    <w:p w14:paraId="7270BA19" w14:textId="77777777" w:rsidR="003E2EA1" w:rsidRPr="00416315" w:rsidRDefault="15AA3BCF" w:rsidP="00CE5160">
      <w:pPr>
        <w:spacing w:line="276" w:lineRule="auto"/>
        <w:jc w:val="both"/>
        <w:rPr>
          <w:lang w:val="en-US"/>
        </w:rPr>
      </w:pPr>
      <w:r w:rsidRPr="00416315">
        <w:rPr>
          <w:lang w:val="en-US"/>
        </w:rPr>
        <w:t xml:space="preserve">Cluster Grouping: </w:t>
      </w:r>
      <w:r w:rsidRPr="00416315">
        <w:rPr>
          <w:i/>
          <w:iCs/>
          <w:lang w:val="en-US"/>
        </w:rPr>
        <w:t>Creating and Experiencing</w:t>
      </w:r>
    </w:p>
    <w:p w14:paraId="69A05853" w14:textId="60102B16" w:rsidR="003E2EA1" w:rsidRPr="00416315" w:rsidRDefault="003E2EA1" w:rsidP="00CE5160">
      <w:pPr>
        <w:spacing w:line="276" w:lineRule="auto"/>
        <w:jc w:val="left"/>
        <w:rPr>
          <w:i/>
          <w:iCs/>
          <w:color w:val="000000" w:themeColor="text1"/>
          <w:szCs w:val="24"/>
          <w:lang w:val="en-US"/>
        </w:rPr>
      </w:pPr>
      <w:r w:rsidRPr="00416315">
        <w:rPr>
          <w:color w:val="000000" w:themeColor="text1"/>
          <w:szCs w:val="24"/>
          <w:lang w:val="en-US"/>
        </w:rPr>
        <w:t xml:space="preserve">Career Cluster: </w:t>
      </w:r>
      <w:r w:rsidRPr="00416315">
        <w:rPr>
          <w:i/>
          <w:iCs/>
          <w:color w:val="000000" w:themeColor="text1"/>
          <w:szCs w:val="24"/>
          <w:lang w:val="en-US"/>
        </w:rPr>
        <w:t>Arts, Entertainment and Design</w:t>
      </w:r>
    </w:p>
    <w:p w14:paraId="4769631C" w14:textId="57F6F205" w:rsidR="003E2EA1" w:rsidRDefault="003E2EA1" w:rsidP="00CE5160">
      <w:pPr>
        <w:spacing w:line="276" w:lineRule="auto"/>
        <w:jc w:val="left"/>
        <w:rPr>
          <w:i/>
          <w:iCs/>
          <w:color w:val="000000" w:themeColor="text1"/>
        </w:rPr>
      </w:pPr>
      <w:r w:rsidRPr="00416315">
        <w:rPr>
          <w:color w:val="000000" w:themeColor="text1"/>
          <w:lang w:val="en-US"/>
        </w:rPr>
        <w:t>Pathways</w:t>
      </w:r>
      <w:r w:rsidRPr="00416315">
        <w:rPr>
          <w:b/>
          <w:bCs/>
          <w:color w:val="000000" w:themeColor="text1"/>
          <w:lang w:val="en-US"/>
        </w:rPr>
        <w:t xml:space="preserve">: </w:t>
      </w:r>
      <w:r w:rsidRPr="00416315">
        <w:rPr>
          <w:i/>
          <w:iCs/>
          <w:color w:val="000000" w:themeColor="text1"/>
          <w:lang w:val="en-US"/>
        </w:rPr>
        <w:t>Design, Visual, and Media Arts</w:t>
      </w:r>
      <w:r w:rsidR="006B2C88" w:rsidRPr="00416315">
        <w:rPr>
          <w:rStyle w:val="FootnoteReference"/>
          <w:b/>
          <w:bCs/>
          <w:i/>
          <w:iCs/>
          <w:color w:val="000000" w:themeColor="text1"/>
          <w:lang w:val="en-US"/>
        </w:rPr>
        <w:footnoteReference w:id="3"/>
      </w:r>
      <w:r w:rsidRPr="00416315">
        <w:rPr>
          <w:b/>
          <w:bCs/>
          <w:i/>
          <w:iCs/>
          <w:color w:val="000000" w:themeColor="text1"/>
          <w:lang w:val="en-US"/>
        </w:rPr>
        <w:t xml:space="preserve">; </w:t>
      </w:r>
      <w:r w:rsidRPr="00416315">
        <w:rPr>
          <w:i/>
          <w:iCs/>
          <w:color w:val="000000" w:themeColor="text1"/>
          <w:lang w:val="en-US"/>
        </w:rPr>
        <w:t>Performance, Music, and Live Entertainment</w:t>
      </w:r>
      <w:r w:rsidRPr="00416315">
        <w:rPr>
          <w:rStyle w:val="FootnoteReference"/>
          <w:i/>
          <w:iCs/>
          <w:color w:val="000000" w:themeColor="text1"/>
          <w:lang w:val="en-US"/>
        </w:rPr>
        <w:footnoteReference w:id="4"/>
      </w:r>
      <w:r w:rsidRPr="00416315">
        <w:rPr>
          <w:i/>
          <w:iCs/>
          <w:color w:val="000000" w:themeColor="text1"/>
          <w:lang w:val="en-US"/>
        </w:rPr>
        <w:t xml:space="preserve">; </w:t>
      </w:r>
      <w:r w:rsidRPr="00416315">
        <w:rPr>
          <w:i/>
          <w:iCs/>
          <w:color w:val="000000" w:themeColor="text1"/>
        </w:rPr>
        <w:t>Media Productio</w:t>
      </w:r>
      <w:r w:rsidR="00D66540" w:rsidRPr="00416315">
        <w:rPr>
          <w:i/>
          <w:iCs/>
          <w:color w:val="000000" w:themeColor="text1"/>
        </w:rPr>
        <w:t>n</w:t>
      </w:r>
      <w:r w:rsidRPr="00416315">
        <w:rPr>
          <w:rStyle w:val="FootnoteReference"/>
          <w:b/>
          <w:bCs/>
          <w:i/>
          <w:iCs/>
          <w:color w:val="000000" w:themeColor="text1"/>
        </w:rPr>
        <w:footnoteReference w:id="5"/>
      </w:r>
      <w:r w:rsidR="00D66540" w:rsidRPr="00416315">
        <w:rPr>
          <w:i/>
          <w:iCs/>
          <w:color w:val="000000" w:themeColor="text1"/>
        </w:rPr>
        <w:t xml:space="preserve">; Fashion &amp; Interior Design </w:t>
      </w:r>
    </w:p>
    <w:p w14:paraId="47D57429" w14:textId="5CD2BC61" w:rsidR="57330333" w:rsidRDefault="111E8A0E" w:rsidP="00CE5160">
      <w:pPr>
        <w:pStyle w:val="Heading3"/>
        <w:spacing w:before="0" w:after="240" w:line="276" w:lineRule="auto"/>
      </w:pPr>
      <w:bookmarkStart w:id="10" w:name="_Toc211855027"/>
      <w:r w:rsidRPr="00416315">
        <w:t>Definitions and Document Components</w:t>
      </w:r>
      <w:bookmarkEnd w:id="10"/>
    </w:p>
    <w:p w14:paraId="37381F65" w14:textId="77777777" w:rsidR="0065316F" w:rsidRPr="006712AC" w:rsidRDefault="0065316F" w:rsidP="0065316F">
      <w:pPr>
        <w:spacing w:before="100" w:beforeAutospacing="1" w:line="276" w:lineRule="auto"/>
        <w:jc w:val="left"/>
        <w:rPr>
          <w:rFonts w:eastAsia="Times New Roman"/>
          <w:lang w:val="en-US"/>
        </w:rPr>
      </w:pPr>
      <w:r w:rsidRPr="006712AC">
        <w:rPr>
          <w:rFonts w:eastAsia="Times New Roman"/>
          <w:b/>
          <w:bCs/>
          <w:lang w:val="en-US"/>
        </w:rPr>
        <w:t>Model Curriculum Standards:</w:t>
      </w:r>
      <w:r w:rsidRPr="006712AC">
        <w:rPr>
          <w:rFonts w:eastAsia="Times New Roman"/>
          <w:lang w:val="en-US"/>
        </w:rPr>
        <w:t xml:space="preserve"> </w:t>
      </w:r>
      <w:r w:rsidRPr="006712AC">
        <w:t>The MCS provide a focused set of high-level industry standards intended to guide curriculum development. These standards are designed to be unpacked and differentiated according to the learner’s skill level, rather than tied to a specific grade level or sequenced course. Because CTE pathways can vary from two to five courses in a sequence, the standards are adaptable to any program structure, emphasizing the goal of preparing students for postsecondary and industry readiness.</w:t>
      </w:r>
    </w:p>
    <w:p w14:paraId="7F1943A6" w14:textId="457245E4" w:rsidR="0065316F" w:rsidRPr="006712AC" w:rsidRDefault="0065316F" w:rsidP="0065316F">
      <w:pPr>
        <w:spacing w:line="276" w:lineRule="auto"/>
        <w:jc w:val="left"/>
        <w:rPr>
          <w:color w:val="000000" w:themeColor="text1"/>
          <w:lang w:val="en-US"/>
        </w:rPr>
      </w:pPr>
      <w:r w:rsidRPr="006712AC">
        <w:rPr>
          <w:b/>
          <w:color w:val="000000" w:themeColor="text1"/>
          <w:lang w:val="en-US"/>
        </w:rPr>
        <w:t xml:space="preserve">Career </w:t>
      </w:r>
      <w:r w:rsidRPr="006712AC">
        <w:rPr>
          <w:b/>
          <w:bCs/>
          <w:color w:val="000000" w:themeColor="text1"/>
          <w:szCs w:val="24"/>
          <w:lang w:val="en-US"/>
        </w:rPr>
        <w:t>Ready</w:t>
      </w:r>
      <w:r w:rsidRPr="006712AC">
        <w:rPr>
          <w:b/>
          <w:color w:val="000000" w:themeColor="text1"/>
          <w:lang w:val="en-US"/>
        </w:rPr>
        <w:t xml:space="preserve"> Standards:</w:t>
      </w:r>
      <w:r w:rsidRPr="006712AC">
        <w:rPr>
          <w:color w:val="000000" w:themeColor="text1"/>
          <w:lang w:val="en-US"/>
        </w:rPr>
        <w:t xml:space="preserve"> </w:t>
      </w:r>
      <w:r w:rsidRPr="006712AC">
        <w:rPr>
          <w:color w:val="000000" w:themeColor="text1"/>
          <w:szCs w:val="24"/>
          <w:lang w:val="en-US"/>
        </w:rPr>
        <w:t>(1.0</w:t>
      </w:r>
      <w:r w:rsidR="00B24D2B">
        <w:rPr>
          <w:color w:val="000000" w:themeColor="text1"/>
          <w:szCs w:val="24"/>
          <w:lang w:val="en-US"/>
        </w:rPr>
        <w:t>–</w:t>
      </w:r>
      <w:r w:rsidRPr="006712AC">
        <w:rPr>
          <w:color w:val="000000" w:themeColor="text1"/>
          <w:szCs w:val="24"/>
          <w:lang w:val="en-US"/>
        </w:rPr>
        <w:t xml:space="preserve">12.0) Career Ready Standards align with the National Career Clusters Framework® Career Ready Practices. The Career Ready Standards emphasize the importance of essential workplace skills </w:t>
      </w:r>
      <w:r w:rsidRPr="006712AC">
        <w:rPr>
          <w:color w:val="000000" w:themeColor="text1"/>
          <w:szCs w:val="24"/>
        </w:rPr>
        <w:t>such as critical thinking, digital literacy, problem-solving, ethical decision-making, and collaboration</w:t>
      </w:r>
      <w:r w:rsidRPr="006712AC">
        <w:rPr>
          <w:color w:val="000000" w:themeColor="text1"/>
          <w:szCs w:val="24"/>
          <w:lang w:val="en-US"/>
        </w:rPr>
        <w:t>. They are at the core of CTE instruction and are embedded in every level of a CTE pathway.</w:t>
      </w:r>
    </w:p>
    <w:p w14:paraId="074545F9" w14:textId="56845B62" w:rsidR="0065316F" w:rsidRPr="006712AC" w:rsidRDefault="0065316F" w:rsidP="0065316F">
      <w:pPr>
        <w:spacing w:line="276" w:lineRule="auto"/>
        <w:jc w:val="left"/>
        <w:rPr>
          <w:i/>
          <w:iCs/>
          <w:color w:val="000000" w:themeColor="text1"/>
          <w:szCs w:val="24"/>
          <w:lang w:val="en-US"/>
        </w:rPr>
      </w:pPr>
      <w:r w:rsidRPr="006712AC">
        <w:rPr>
          <w:b/>
          <w:bCs/>
          <w:color w:val="000000" w:themeColor="text1"/>
          <w:szCs w:val="24"/>
        </w:rPr>
        <w:t>Cross-</w:t>
      </w:r>
      <w:r w:rsidRPr="006712AC">
        <w:rPr>
          <w:b/>
          <w:bCs/>
          <w:color w:val="000000" w:themeColor="text1"/>
          <w:szCs w:val="24"/>
          <w:lang w:val="en-US"/>
        </w:rPr>
        <w:t>Pathway</w:t>
      </w:r>
      <w:r w:rsidRPr="006712AC">
        <w:rPr>
          <w:b/>
          <w:bCs/>
          <w:color w:val="000000" w:themeColor="text1"/>
          <w:szCs w:val="24"/>
        </w:rPr>
        <w:t xml:space="preserve"> Standards: </w:t>
      </w:r>
      <w:r w:rsidRPr="006712AC">
        <w:rPr>
          <w:color w:val="000000" w:themeColor="text1"/>
          <w:szCs w:val="24"/>
        </w:rPr>
        <w:t>(13.0</w:t>
      </w:r>
      <w:r w:rsidR="00B24D2B">
        <w:rPr>
          <w:color w:val="000000" w:themeColor="text1"/>
          <w:szCs w:val="24"/>
        </w:rPr>
        <w:t>–</w:t>
      </w:r>
      <w:r w:rsidRPr="006712AC">
        <w:rPr>
          <w:color w:val="000000" w:themeColor="text1"/>
          <w:szCs w:val="24"/>
        </w:rPr>
        <w:t xml:space="preserve">16.0) Cross-Pathway Standards are interdisciplinary and address skills, knowledge, and competencies that apply to all pathways within a </w:t>
      </w:r>
      <w:r w:rsidRPr="006712AC">
        <w:rPr>
          <w:color w:val="000000" w:themeColor="text1"/>
          <w:szCs w:val="24"/>
        </w:rPr>
        <w:lastRenderedPageBreak/>
        <w:t>Career Cluster. These standards serve as prerequisite and corequisite learning for CTE pathway students.</w:t>
      </w:r>
    </w:p>
    <w:p w14:paraId="079A0EF1" w14:textId="17B0F4A5" w:rsidR="0065316F" w:rsidRPr="006712AC" w:rsidRDefault="0065316F" w:rsidP="0065316F">
      <w:pPr>
        <w:spacing w:line="276" w:lineRule="auto"/>
        <w:jc w:val="left"/>
        <w:rPr>
          <w:color w:val="000000" w:themeColor="text1"/>
          <w:szCs w:val="24"/>
          <w:lang w:val="en-US"/>
        </w:rPr>
      </w:pPr>
      <w:r w:rsidRPr="006712AC">
        <w:rPr>
          <w:b/>
          <w:bCs/>
          <w:color w:val="000000" w:themeColor="text1"/>
          <w:szCs w:val="24"/>
          <w:lang w:val="en-US"/>
        </w:rPr>
        <w:t>Pathway Standards:</w:t>
      </w:r>
      <w:r w:rsidRPr="006712AC">
        <w:rPr>
          <w:color w:val="000000" w:themeColor="text1"/>
          <w:szCs w:val="24"/>
          <w:lang w:val="en-US"/>
        </w:rPr>
        <w:t xml:space="preserve"> (17.0</w:t>
      </w:r>
      <w:r w:rsidR="00B24D2B">
        <w:rPr>
          <w:color w:val="000000" w:themeColor="text1"/>
          <w:szCs w:val="24"/>
          <w:lang w:val="en-US"/>
        </w:rPr>
        <w:t>–</w:t>
      </w:r>
      <w:r w:rsidRPr="006712AC">
        <w:rPr>
          <w:color w:val="000000" w:themeColor="text1"/>
          <w:szCs w:val="24"/>
          <w:lang w:val="en-US"/>
        </w:rPr>
        <w:t xml:space="preserve">20.0) Pathway Standards build on the Career Ready Standards and Cross-Pathway Standards to incorporate technical skills, practical application, and industry practices. Pathway standards are organized by </w:t>
      </w:r>
      <w:r w:rsidR="004B781E">
        <w:rPr>
          <w:i/>
          <w:iCs/>
          <w:color w:val="000000" w:themeColor="text1"/>
          <w:szCs w:val="24"/>
          <w:lang w:val="en-US"/>
        </w:rPr>
        <w:t>f</w:t>
      </w:r>
      <w:r w:rsidRPr="006712AC">
        <w:rPr>
          <w:i/>
          <w:iCs/>
          <w:color w:val="000000" w:themeColor="text1"/>
          <w:szCs w:val="24"/>
          <w:lang w:val="en-US"/>
        </w:rPr>
        <w:t xml:space="preserve">ocus </w:t>
      </w:r>
      <w:r w:rsidR="004B781E">
        <w:rPr>
          <w:i/>
          <w:iCs/>
          <w:color w:val="000000" w:themeColor="text1"/>
          <w:szCs w:val="24"/>
          <w:lang w:val="en-US"/>
        </w:rPr>
        <w:t>a</w:t>
      </w:r>
      <w:r w:rsidRPr="006712AC">
        <w:rPr>
          <w:i/>
          <w:iCs/>
          <w:color w:val="000000" w:themeColor="text1"/>
          <w:szCs w:val="24"/>
          <w:lang w:val="en-US"/>
        </w:rPr>
        <w:t>reas</w:t>
      </w:r>
      <w:r w:rsidRPr="006712AC">
        <w:rPr>
          <w:color w:val="000000" w:themeColor="text1"/>
          <w:szCs w:val="24"/>
          <w:lang w:val="en-US"/>
        </w:rPr>
        <w:t xml:space="preserve"> to facilitate occupational </w:t>
      </w:r>
      <w:r w:rsidR="00A43FBB">
        <w:rPr>
          <w:color w:val="000000" w:themeColor="text1"/>
          <w:szCs w:val="24"/>
          <w:lang w:val="en-US"/>
        </w:rPr>
        <w:t xml:space="preserve">and postsecondary </w:t>
      </w:r>
      <w:r w:rsidRPr="006712AC">
        <w:rPr>
          <w:color w:val="000000" w:themeColor="text1"/>
          <w:szCs w:val="24"/>
          <w:lang w:val="en-US"/>
        </w:rPr>
        <w:t>alignment. Pathway Standards are organized in four general categories:</w:t>
      </w:r>
    </w:p>
    <w:p w14:paraId="3C3BF0D8" w14:textId="77777777" w:rsidR="0065316F" w:rsidRPr="006712AC" w:rsidRDefault="0065316F" w:rsidP="0065316F">
      <w:pPr>
        <w:pStyle w:val="ListParagraph"/>
        <w:numPr>
          <w:ilvl w:val="0"/>
          <w:numId w:val="18"/>
        </w:numPr>
        <w:spacing w:line="276" w:lineRule="auto"/>
        <w:contextualSpacing w:val="0"/>
        <w:jc w:val="left"/>
        <w:rPr>
          <w:color w:val="000000" w:themeColor="text1"/>
        </w:rPr>
      </w:pPr>
      <w:r w:rsidRPr="006712AC">
        <w:rPr>
          <w:b/>
          <w:bCs/>
          <w:color w:val="000000" w:themeColor="text1"/>
        </w:rPr>
        <w:t>Skill Building:</w:t>
      </w:r>
      <w:r w:rsidRPr="006712AC">
        <w:rPr>
          <w:color w:val="000000" w:themeColor="text1"/>
        </w:rPr>
        <w:t xml:space="preserve"> Students will gain and refine technical and/or creative skills specific to the focus area.</w:t>
      </w:r>
    </w:p>
    <w:p w14:paraId="62935845" w14:textId="77777777" w:rsidR="0065316F" w:rsidRPr="006712AC" w:rsidRDefault="0065316F" w:rsidP="0065316F">
      <w:pPr>
        <w:pStyle w:val="ListParagraph"/>
        <w:numPr>
          <w:ilvl w:val="0"/>
          <w:numId w:val="18"/>
        </w:numPr>
        <w:spacing w:line="276" w:lineRule="auto"/>
        <w:contextualSpacing w:val="0"/>
        <w:jc w:val="left"/>
        <w:rPr>
          <w:color w:val="000000" w:themeColor="text1"/>
        </w:rPr>
      </w:pPr>
      <w:r w:rsidRPr="006712AC">
        <w:rPr>
          <w:b/>
          <w:bCs/>
          <w:color w:val="000000" w:themeColor="text1"/>
        </w:rPr>
        <w:t>Process and Practice:</w:t>
      </w:r>
      <w:r w:rsidRPr="006712AC">
        <w:rPr>
          <w:color w:val="000000" w:themeColor="text1"/>
        </w:rPr>
        <w:t xml:space="preserve"> Students will work in collaborative environments, engage in the creative process, and apply technical skills to industry projects.</w:t>
      </w:r>
    </w:p>
    <w:p w14:paraId="49AE4C0C" w14:textId="77777777" w:rsidR="0065316F" w:rsidRPr="006712AC" w:rsidRDefault="0065316F" w:rsidP="0065316F">
      <w:pPr>
        <w:pStyle w:val="ListParagraph"/>
        <w:numPr>
          <w:ilvl w:val="0"/>
          <w:numId w:val="18"/>
        </w:numPr>
        <w:spacing w:line="276" w:lineRule="auto"/>
        <w:contextualSpacing w:val="0"/>
        <w:jc w:val="left"/>
        <w:rPr>
          <w:color w:val="000000" w:themeColor="text1"/>
        </w:rPr>
      </w:pPr>
      <w:r w:rsidRPr="006712AC">
        <w:rPr>
          <w:b/>
          <w:bCs/>
          <w:color w:val="000000" w:themeColor="text1"/>
        </w:rPr>
        <w:t>Career Exploration:</w:t>
      </w:r>
      <w:r w:rsidRPr="006712AC">
        <w:rPr>
          <w:color w:val="000000" w:themeColor="text1"/>
        </w:rPr>
        <w:t xml:space="preserve"> Students will explore careers specific to the focus area.</w:t>
      </w:r>
    </w:p>
    <w:p w14:paraId="3EA8414D" w14:textId="77777777" w:rsidR="0065316F" w:rsidRPr="006712AC" w:rsidRDefault="0065316F" w:rsidP="0065316F">
      <w:pPr>
        <w:pStyle w:val="ListParagraph"/>
        <w:numPr>
          <w:ilvl w:val="0"/>
          <w:numId w:val="18"/>
        </w:numPr>
        <w:spacing w:line="276" w:lineRule="auto"/>
        <w:contextualSpacing w:val="0"/>
        <w:jc w:val="left"/>
        <w:rPr>
          <w:color w:val="000000" w:themeColor="text1"/>
          <w:lang w:val="en-US"/>
        </w:rPr>
      </w:pPr>
      <w:r w:rsidRPr="006712AC">
        <w:rPr>
          <w:b/>
          <w:bCs/>
          <w:color w:val="000000" w:themeColor="text1"/>
          <w:lang w:val="en-US"/>
        </w:rPr>
        <w:t xml:space="preserve">Advanced Technology and Impact: </w:t>
      </w:r>
      <w:r w:rsidRPr="006712AC">
        <w:rPr>
          <w:color w:val="000000" w:themeColor="text1"/>
          <w:lang w:val="en-US"/>
        </w:rPr>
        <w:t>Students will examine topics such as emerging technology, environmental sustainability, and social responsibility relevant to the pathway.</w:t>
      </w:r>
    </w:p>
    <w:p w14:paraId="57DDF1C0" w14:textId="643C4E63" w:rsidR="0065316F" w:rsidRPr="006712AC" w:rsidRDefault="0065316F" w:rsidP="0065316F">
      <w:pPr>
        <w:spacing w:line="276" w:lineRule="auto"/>
        <w:jc w:val="left"/>
        <w:rPr>
          <w:color w:val="000000" w:themeColor="text1"/>
        </w:rPr>
      </w:pPr>
      <w:r w:rsidRPr="006712AC">
        <w:rPr>
          <w:b/>
          <w:bCs/>
          <w:color w:val="000000" w:themeColor="text1"/>
          <w:szCs w:val="24"/>
          <w:lang w:val="en-US"/>
        </w:rPr>
        <w:t>Focus Areas:</w:t>
      </w:r>
      <w:r w:rsidRPr="006712AC">
        <w:rPr>
          <w:color w:val="000000" w:themeColor="text1"/>
          <w:szCs w:val="24"/>
          <w:lang w:val="en-US"/>
        </w:rPr>
        <w:t xml:space="preserve"> Focus </w:t>
      </w:r>
      <w:r w:rsidR="004B781E">
        <w:rPr>
          <w:color w:val="000000" w:themeColor="text1"/>
          <w:szCs w:val="24"/>
          <w:lang w:val="en-US"/>
        </w:rPr>
        <w:t>a</w:t>
      </w:r>
      <w:r w:rsidRPr="006712AC">
        <w:rPr>
          <w:color w:val="000000" w:themeColor="text1"/>
          <w:szCs w:val="24"/>
          <w:lang w:val="en-US"/>
        </w:rPr>
        <w:t>reas are pathway standards organized by occupation-specific skills, knowledge, and competencies. The purpose of focus areas is to help CTE programs align with advanced training opportunities such as registered apprenticeship</w:t>
      </w:r>
      <w:r w:rsidR="00A43FBB">
        <w:rPr>
          <w:color w:val="000000" w:themeColor="text1"/>
          <w:szCs w:val="24"/>
          <w:lang w:val="en-US"/>
        </w:rPr>
        <w:t xml:space="preserve"> and postsecondary pathways</w:t>
      </w:r>
      <w:r w:rsidRPr="006712AC">
        <w:rPr>
          <w:color w:val="000000" w:themeColor="text1"/>
          <w:szCs w:val="24"/>
          <w:lang w:val="en-US"/>
        </w:rPr>
        <w:t>.</w:t>
      </w:r>
    </w:p>
    <w:p w14:paraId="441AA0D9" w14:textId="7890373A" w:rsidR="00E47ED0" w:rsidRPr="00416315" w:rsidRDefault="0065316F" w:rsidP="0065316F">
      <w:pPr>
        <w:spacing w:line="276" w:lineRule="auto"/>
        <w:jc w:val="left"/>
        <w:rPr>
          <w:b/>
          <w:bCs/>
          <w:color w:val="000000" w:themeColor="text1"/>
          <w:sz w:val="30"/>
          <w:szCs w:val="44"/>
          <w:lang w:val="en-US"/>
        </w:rPr>
      </w:pPr>
      <w:r w:rsidRPr="006712AC">
        <w:rPr>
          <w:b/>
          <w:bCs/>
          <w:color w:val="000000" w:themeColor="text1"/>
          <w:lang w:val="en-US"/>
        </w:rPr>
        <w:t>Occupational Alignment to O*Net-Standard Occupational Classification (SOC) Codes</w:t>
      </w:r>
      <w:r w:rsidRPr="006712AC">
        <w:rPr>
          <w:rStyle w:val="FootnoteReference"/>
          <w:b/>
          <w:bCs/>
          <w:color w:val="000000" w:themeColor="text1"/>
          <w:lang w:val="en-US"/>
        </w:rPr>
        <w:footnoteReference w:id="6"/>
      </w:r>
      <w:r w:rsidRPr="006712AC">
        <w:rPr>
          <w:b/>
          <w:bCs/>
          <w:color w:val="000000" w:themeColor="text1"/>
          <w:lang w:val="en-US"/>
        </w:rPr>
        <w:t xml:space="preserve">: </w:t>
      </w:r>
      <w:r w:rsidRPr="006712AC">
        <w:rPr>
          <w:color w:val="000000" w:themeColor="text1"/>
          <w:lang w:val="en-US"/>
        </w:rPr>
        <w:t>The O*NET Program is a federal career database and the nation's primary source of occupational information. It is regularly updated to provide workforce information and economic data. O*Net-SOC Codes are referenced for alignment to Advance CTE National Framework</w:t>
      </w:r>
      <w:r w:rsidRPr="006712AC">
        <w:rPr>
          <w:szCs w:val="24"/>
          <w:vertAlign w:val="superscript"/>
          <w:lang w:val="en-US"/>
        </w:rPr>
        <w:t xml:space="preserve"> </w:t>
      </w:r>
      <w:r w:rsidRPr="006712AC">
        <w:rPr>
          <w:b/>
          <w:bCs/>
          <w:szCs w:val="24"/>
          <w:vertAlign w:val="superscript"/>
          <w:lang w:val="en-US"/>
        </w:rPr>
        <w:t>®</w:t>
      </w:r>
      <w:r w:rsidRPr="006712AC">
        <w:rPr>
          <w:color w:val="000000" w:themeColor="text1"/>
          <w:szCs w:val="24"/>
          <w:lang w:val="en-US"/>
        </w:rPr>
        <w:t>, r</w:t>
      </w:r>
      <w:r w:rsidRPr="006712AC">
        <w:rPr>
          <w:color w:val="000000" w:themeColor="text1"/>
          <w:lang w:val="en-US"/>
        </w:rPr>
        <w:t>egistered apprenticeship and for the purposes of career research. The occupations listed in each focus area include relevant O*Net-SOC codes in the federal database.</w:t>
      </w:r>
      <w:r w:rsidR="00E47ED0" w:rsidRPr="00416315">
        <w:rPr>
          <w:bCs/>
          <w:lang w:val="en-US"/>
        </w:rPr>
        <w:br w:type="page"/>
      </w:r>
    </w:p>
    <w:p w14:paraId="40BB37C1" w14:textId="77777777" w:rsidR="009F0A29" w:rsidRPr="00416315" w:rsidRDefault="009F0A29" w:rsidP="00CE5160">
      <w:pPr>
        <w:pStyle w:val="Heading3"/>
        <w:spacing w:before="0" w:after="240"/>
      </w:pPr>
      <w:bookmarkStart w:id="11" w:name="_Toc211855028"/>
      <w:bookmarkStart w:id="12" w:name="_Toc205460465"/>
      <w:r w:rsidRPr="00416315">
        <w:lastRenderedPageBreak/>
        <w:t>Career Ready Standards</w:t>
      </w:r>
      <w:bookmarkEnd w:id="11"/>
    </w:p>
    <w:p w14:paraId="752276E5" w14:textId="77777777" w:rsidR="00347727" w:rsidRPr="006712AC" w:rsidRDefault="00347727" w:rsidP="00347727">
      <w:pPr>
        <w:spacing w:line="276" w:lineRule="auto"/>
        <w:jc w:val="left"/>
        <w:rPr>
          <w:b/>
        </w:rPr>
      </w:pPr>
      <w:bookmarkStart w:id="13" w:name="_Hlk211851744"/>
      <w:bookmarkEnd w:id="12"/>
      <w:r w:rsidRPr="006712AC">
        <w:t>Career Ready Standards outline the essential skills, knowledge, and behaviors students need to succeed in any workplace or industry. Flexible by design, the Career Ready Standards emphasize transferable skills that prepare students for employment, postsecondary education, and long-term career growth.</w:t>
      </w:r>
    </w:p>
    <w:p w14:paraId="46382C66" w14:textId="77777777" w:rsidR="00347727" w:rsidRPr="006712AC" w:rsidRDefault="00347727" w:rsidP="00347727">
      <w:pPr>
        <w:spacing w:line="276" w:lineRule="auto"/>
        <w:jc w:val="left"/>
      </w:pPr>
      <w:r w:rsidRPr="006712AC">
        <w:t>Applied across all Career Clusters</w:t>
      </w:r>
      <w:r w:rsidRPr="006712AC">
        <w:rPr>
          <w:lang w:val="en-US"/>
        </w:rPr>
        <w:t>, these standards serve as a unifying framework that connects classroom learning to industry expectations and bridges education with workforce needs. The Career Ready Standards also provide CTE teachers with a valuable planning resource. Programs are not required to teach every standard and may adapt their depth and breadth to best fit local priorities and student needs.</w:t>
      </w:r>
    </w:p>
    <w:p w14:paraId="740C0C9C" w14:textId="77777777" w:rsidR="00347727" w:rsidRPr="006712AC" w:rsidRDefault="00347727" w:rsidP="00347727">
      <w:pPr>
        <w:spacing w:after="0" w:line="276" w:lineRule="auto"/>
        <w:jc w:val="left"/>
        <w:rPr>
          <w:b/>
          <w:color w:val="000000" w:themeColor="text1"/>
          <w:szCs w:val="24"/>
        </w:rPr>
      </w:pPr>
      <w:r w:rsidRPr="006712AC">
        <w:rPr>
          <w:b/>
          <w:color w:val="000000" w:themeColor="text1"/>
          <w:szCs w:val="24"/>
        </w:rPr>
        <w:t xml:space="preserve">1.0 </w:t>
      </w:r>
      <w:r w:rsidRPr="006712AC">
        <w:rPr>
          <w:b/>
        </w:rPr>
        <w:t>Academics</w:t>
      </w:r>
    </w:p>
    <w:p w14:paraId="0D4CA86C" w14:textId="77777777" w:rsidR="00347727" w:rsidRPr="00D23626" w:rsidRDefault="00347727" w:rsidP="00347727">
      <w:pPr>
        <w:tabs>
          <w:tab w:val="right" w:pos="9994"/>
        </w:tabs>
        <w:spacing w:line="276" w:lineRule="auto"/>
        <w:jc w:val="left"/>
        <w:rPr>
          <w:i/>
          <w:iCs/>
          <w:color w:val="000000" w:themeColor="text1"/>
          <w:lang w:val="en-US"/>
        </w:rPr>
      </w:pPr>
      <w:r w:rsidRPr="00D23626">
        <w:rPr>
          <w:i/>
          <w:iCs/>
          <w:color w:val="000000" w:themeColor="text1"/>
          <w:lang w:val="en-US"/>
        </w:rPr>
        <w:t>Integrate academic standards and knowledge (i.e., Common Core English Language Arts and Mathematics, Next Generation Science Standards, and other content-area standards) in CTE pathways.</w:t>
      </w:r>
    </w:p>
    <w:p w14:paraId="50E5F280" w14:textId="77777777" w:rsidR="00347727" w:rsidRPr="006712AC" w:rsidRDefault="00347727" w:rsidP="00347727">
      <w:pPr>
        <w:pStyle w:val="ListParagraph"/>
        <w:numPr>
          <w:ilvl w:val="1"/>
          <w:numId w:val="31"/>
        </w:numPr>
        <w:spacing w:line="276" w:lineRule="auto"/>
        <w:jc w:val="left"/>
        <w:rPr>
          <w:color w:val="000000" w:themeColor="text1"/>
          <w:lang w:val="en-US"/>
        </w:rPr>
      </w:pPr>
      <w:r w:rsidRPr="006712AC">
        <w:rPr>
          <w:i/>
          <w:iCs/>
          <w:color w:val="000000" w:themeColor="text1"/>
          <w:lang w:val="en-US"/>
        </w:rPr>
        <w:t>Literacy:</w:t>
      </w:r>
    </w:p>
    <w:p w14:paraId="20950C57" w14:textId="77777777" w:rsidR="00347727" w:rsidRPr="006712AC" w:rsidRDefault="00347727" w:rsidP="00347727">
      <w:pPr>
        <w:pStyle w:val="ListParagraph"/>
        <w:spacing w:line="276" w:lineRule="auto"/>
        <w:jc w:val="left"/>
      </w:pPr>
      <w:r w:rsidRPr="006712AC">
        <w:t>Apply academic literacy skills (e.g., reading, writing, speaking, and listening) to design, test, and refine solutions for challenges encountered in authentic industry contexts.</w:t>
      </w:r>
    </w:p>
    <w:p w14:paraId="11073868" w14:textId="77777777" w:rsidR="00347727" w:rsidRPr="006712AC" w:rsidRDefault="00347727" w:rsidP="00347727">
      <w:pPr>
        <w:spacing w:after="0" w:line="276" w:lineRule="auto"/>
        <w:jc w:val="left"/>
        <w:rPr>
          <w:szCs w:val="24"/>
        </w:rPr>
      </w:pPr>
      <w:r w:rsidRPr="006712AC">
        <w:rPr>
          <w:color w:val="000000" w:themeColor="text1"/>
          <w:szCs w:val="24"/>
        </w:rPr>
        <w:t>1.2</w:t>
      </w:r>
      <w:r w:rsidRPr="006712AC">
        <w:tab/>
      </w:r>
      <w:r w:rsidRPr="006712AC">
        <w:rPr>
          <w:i/>
          <w:szCs w:val="24"/>
        </w:rPr>
        <w:t>Applied STEAM:</w:t>
      </w:r>
    </w:p>
    <w:p w14:paraId="5D0B963E" w14:textId="77777777" w:rsidR="00347727" w:rsidRPr="006712AC" w:rsidRDefault="00347727" w:rsidP="00347727">
      <w:pPr>
        <w:spacing w:line="276" w:lineRule="auto"/>
        <w:ind w:left="720"/>
        <w:jc w:val="left"/>
        <w:rPr>
          <w:color w:val="000000" w:themeColor="text1"/>
          <w:szCs w:val="24"/>
        </w:rPr>
      </w:pPr>
      <w:r w:rsidRPr="006712AC">
        <w:rPr>
          <w:color w:val="000000" w:themeColor="text1"/>
          <w:szCs w:val="24"/>
        </w:rPr>
        <w:t xml:space="preserve">Develop and apply scientific, technical, engineering, artistic, and mathematical skills to industry-specific projects, in </w:t>
      </w:r>
      <w:r w:rsidRPr="006712AC">
        <w:rPr>
          <w:color w:val="000000"/>
          <w:szCs w:val="24"/>
        </w:rPr>
        <w:t>cross-industry scenarios,</w:t>
      </w:r>
      <w:r w:rsidRPr="006712AC">
        <w:rPr>
          <w:color w:val="000000" w:themeColor="text1"/>
          <w:szCs w:val="24"/>
        </w:rPr>
        <w:t xml:space="preserve"> and within the context of a career pathway.</w:t>
      </w:r>
    </w:p>
    <w:p w14:paraId="208FA5A9" w14:textId="77777777" w:rsidR="00347727" w:rsidRPr="006712AC" w:rsidRDefault="00347727" w:rsidP="00347727">
      <w:pPr>
        <w:spacing w:after="0" w:line="276" w:lineRule="auto"/>
        <w:jc w:val="left"/>
      </w:pPr>
      <w:r w:rsidRPr="006712AC">
        <w:rPr>
          <w:color w:val="000000" w:themeColor="text1"/>
          <w:szCs w:val="24"/>
        </w:rPr>
        <w:t>1.3</w:t>
      </w:r>
      <w:r w:rsidRPr="006712AC">
        <w:tab/>
      </w:r>
      <w:r w:rsidRPr="006712AC">
        <w:rPr>
          <w:i/>
          <w:iCs/>
        </w:rPr>
        <w:t>Cultural &amp; Historical Influences:</w:t>
      </w:r>
    </w:p>
    <w:p w14:paraId="41D315C4" w14:textId="77777777" w:rsidR="00347727" w:rsidRPr="006712AC" w:rsidRDefault="00347727" w:rsidP="00347727">
      <w:pPr>
        <w:spacing w:line="276" w:lineRule="auto"/>
        <w:ind w:left="720"/>
        <w:jc w:val="left"/>
        <w:rPr>
          <w:color w:val="000000" w:themeColor="text1"/>
          <w:highlight w:val="white"/>
        </w:rPr>
      </w:pPr>
      <w:r w:rsidRPr="006712AC">
        <w:rPr>
          <w:color w:val="000000" w:themeColor="text1"/>
        </w:rPr>
        <w:t>Investigate historical achievements, accomplishments, and advancements by industry pioneers, innovators, inventors from diverse genres, regions, cultures, backgrounds, and experiences.</w:t>
      </w:r>
    </w:p>
    <w:p w14:paraId="59F6E415" w14:textId="77777777" w:rsidR="00347727" w:rsidRPr="006712AC" w:rsidRDefault="00347727" w:rsidP="00347727">
      <w:pPr>
        <w:spacing w:after="0" w:line="276" w:lineRule="auto"/>
        <w:ind w:left="720" w:hanging="720"/>
        <w:jc w:val="left"/>
      </w:pPr>
      <w:r w:rsidRPr="006712AC">
        <w:rPr>
          <w:color w:val="000000" w:themeColor="text1"/>
          <w:szCs w:val="24"/>
          <w:lang w:val="en-US"/>
        </w:rPr>
        <w:t>1.4</w:t>
      </w:r>
      <w:r w:rsidRPr="006712AC">
        <w:rPr>
          <w:color w:val="000000" w:themeColor="text1"/>
          <w:szCs w:val="24"/>
          <w:lang w:val="en-US"/>
        </w:rPr>
        <w:tab/>
      </w:r>
      <w:r w:rsidRPr="006712AC">
        <w:rPr>
          <w:i/>
          <w:szCs w:val="24"/>
        </w:rPr>
        <w:t>Critical Response</w:t>
      </w:r>
      <w:r w:rsidRPr="006712AC">
        <w:rPr>
          <w:i/>
          <w:iCs/>
          <w:szCs w:val="24"/>
        </w:rPr>
        <w:t>:</w:t>
      </w:r>
    </w:p>
    <w:p w14:paraId="6F98D856" w14:textId="77777777" w:rsidR="00347727" w:rsidRDefault="00347727" w:rsidP="00347727">
      <w:pPr>
        <w:spacing w:line="276" w:lineRule="auto"/>
        <w:ind w:left="720"/>
        <w:jc w:val="left"/>
      </w:pPr>
      <w:r w:rsidRPr="006712AC">
        <w:rPr>
          <w:szCs w:val="24"/>
          <w:lang w:val="en-US"/>
        </w:rPr>
        <w:t>Examine industry-specific case studies and identify key trends, challenges, and innovations</w:t>
      </w:r>
      <w:r w:rsidRPr="006712AC">
        <w:t>.</w:t>
      </w:r>
      <w:r>
        <w:br w:type="page"/>
      </w:r>
    </w:p>
    <w:p w14:paraId="55B04BDC" w14:textId="77777777" w:rsidR="00347727" w:rsidRPr="006712AC" w:rsidRDefault="00347727" w:rsidP="00347727">
      <w:pPr>
        <w:spacing w:after="0" w:line="276" w:lineRule="auto"/>
        <w:jc w:val="left"/>
        <w:rPr>
          <w:b/>
          <w:color w:val="000000" w:themeColor="text1"/>
          <w:szCs w:val="24"/>
        </w:rPr>
      </w:pPr>
      <w:r w:rsidRPr="006712AC">
        <w:rPr>
          <w:b/>
          <w:color w:val="000000" w:themeColor="text1"/>
          <w:szCs w:val="24"/>
        </w:rPr>
        <w:lastRenderedPageBreak/>
        <w:t>2.0 Communication</w:t>
      </w:r>
    </w:p>
    <w:p w14:paraId="675B110F" w14:textId="77777777" w:rsidR="00347727" w:rsidRPr="006712AC" w:rsidRDefault="00347727" w:rsidP="00347727">
      <w:pPr>
        <w:tabs>
          <w:tab w:val="right" w:pos="9994"/>
        </w:tabs>
        <w:spacing w:line="276" w:lineRule="auto"/>
        <w:jc w:val="left"/>
        <w:rPr>
          <w:bCs/>
          <w:i/>
          <w:color w:val="000000" w:themeColor="text1"/>
          <w:szCs w:val="24"/>
        </w:rPr>
      </w:pPr>
      <w:r w:rsidRPr="006712AC">
        <w:rPr>
          <w:bCs/>
          <w:i/>
          <w:color w:val="000000" w:themeColor="text1"/>
          <w:szCs w:val="24"/>
        </w:rPr>
        <w:t>Develop professional written and verbal communication skills and communicate clearly, and with reason.</w:t>
      </w:r>
    </w:p>
    <w:p w14:paraId="2BAA59FF" w14:textId="77777777" w:rsidR="00347727" w:rsidRPr="006712AC" w:rsidRDefault="00347727" w:rsidP="00347727">
      <w:pPr>
        <w:spacing w:after="0" w:line="276" w:lineRule="auto"/>
        <w:jc w:val="left"/>
        <w:rPr>
          <w:color w:val="000000" w:themeColor="text1"/>
          <w:szCs w:val="24"/>
        </w:rPr>
      </w:pPr>
      <w:r w:rsidRPr="006712AC">
        <w:rPr>
          <w:color w:val="000000" w:themeColor="text1"/>
          <w:szCs w:val="24"/>
        </w:rPr>
        <w:t>2.1</w:t>
      </w:r>
      <w:r w:rsidRPr="006712AC">
        <w:rPr>
          <w:color w:val="000000" w:themeColor="text1"/>
          <w:szCs w:val="24"/>
        </w:rPr>
        <w:tab/>
      </w:r>
      <w:r w:rsidRPr="006712AC">
        <w:rPr>
          <w:i/>
          <w:iCs/>
        </w:rPr>
        <w:t>Professional Communication</w:t>
      </w:r>
      <w:r w:rsidRPr="006712AC">
        <w:rPr>
          <w:i/>
          <w:iCs/>
          <w:color w:val="000000" w:themeColor="text1"/>
          <w:szCs w:val="24"/>
        </w:rPr>
        <w:t>:</w:t>
      </w:r>
    </w:p>
    <w:p w14:paraId="414B548B" w14:textId="77777777" w:rsidR="00347727" w:rsidRPr="006712AC" w:rsidRDefault="00347727" w:rsidP="00347727">
      <w:pPr>
        <w:spacing w:line="276" w:lineRule="auto"/>
        <w:ind w:left="720"/>
        <w:jc w:val="left"/>
        <w:rPr>
          <w:color w:val="000000" w:themeColor="text1"/>
          <w:szCs w:val="24"/>
          <w:lang w:val="en-US"/>
        </w:rPr>
      </w:pPr>
      <w:r w:rsidRPr="006712AC">
        <w:rPr>
          <w:color w:val="000000" w:themeColor="text1"/>
          <w:szCs w:val="24"/>
          <w:lang w:val="en-US"/>
        </w:rPr>
        <w:t>Respectfully communicate information and ideas in a variety of professional and educational environments.</w:t>
      </w:r>
    </w:p>
    <w:p w14:paraId="01F72839" w14:textId="77777777" w:rsidR="00347727" w:rsidRPr="006712AC" w:rsidRDefault="00347727" w:rsidP="00347727">
      <w:pPr>
        <w:spacing w:after="0" w:line="276" w:lineRule="auto"/>
        <w:jc w:val="left"/>
        <w:rPr>
          <w:i/>
          <w:iCs/>
        </w:rPr>
      </w:pPr>
      <w:r w:rsidRPr="006712AC">
        <w:rPr>
          <w:i/>
          <w:iCs/>
        </w:rPr>
        <w:t>2.2</w:t>
      </w:r>
      <w:r w:rsidRPr="006712AC">
        <w:rPr>
          <w:i/>
          <w:iCs/>
        </w:rPr>
        <w:tab/>
        <w:t>Industry Vocabulary:</w:t>
      </w:r>
    </w:p>
    <w:p w14:paraId="01CED061" w14:textId="77777777" w:rsidR="00347727" w:rsidRPr="006712AC" w:rsidRDefault="00347727" w:rsidP="00347727">
      <w:pPr>
        <w:spacing w:line="276" w:lineRule="auto"/>
        <w:ind w:left="720"/>
        <w:jc w:val="left"/>
        <w:rPr>
          <w:color w:val="000000" w:themeColor="text1"/>
        </w:rPr>
      </w:pPr>
      <w:r w:rsidRPr="006712AC">
        <w:rPr>
          <w:color w:val="000000" w:themeColor="text1"/>
        </w:rPr>
        <w:t xml:space="preserve">Use industry-appropriate terminology when discussing projects, writing proposals, and </w:t>
      </w:r>
      <w:r w:rsidRPr="006712AC">
        <w:rPr>
          <w:color w:val="000000" w:themeColor="text1"/>
          <w:lang w:val="en-US"/>
        </w:rPr>
        <w:t>presenting</w:t>
      </w:r>
      <w:r w:rsidRPr="006712AC">
        <w:rPr>
          <w:color w:val="000000" w:themeColor="text1"/>
        </w:rPr>
        <w:t xml:space="preserve"> work. </w:t>
      </w:r>
    </w:p>
    <w:p w14:paraId="761CB928" w14:textId="77777777" w:rsidR="00347727" w:rsidRPr="006712AC" w:rsidRDefault="00347727" w:rsidP="00347727">
      <w:pPr>
        <w:spacing w:after="0" w:line="276" w:lineRule="auto"/>
        <w:jc w:val="left"/>
        <w:rPr>
          <w:i/>
          <w:iCs/>
        </w:rPr>
      </w:pPr>
      <w:r w:rsidRPr="006712AC">
        <w:rPr>
          <w:i/>
          <w:iCs/>
        </w:rPr>
        <w:t>2.3</w:t>
      </w:r>
      <w:r w:rsidRPr="006712AC">
        <w:tab/>
      </w:r>
      <w:r w:rsidRPr="006712AC">
        <w:rPr>
          <w:i/>
          <w:iCs/>
        </w:rPr>
        <w:t>Oral Communication &amp; Presentation Skills:</w:t>
      </w:r>
    </w:p>
    <w:p w14:paraId="46F832E8" w14:textId="3DB07A52" w:rsidR="00347727" w:rsidRPr="006712AC" w:rsidRDefault="00347727" w:rsidP="00347727">
      <w:pPr>
        <w:spacing w:line="276" w:lineRule="auto"/>
        <w:ind w:left="720"/>
        <w:jc w:val="left"/>
        <w:rPr>
          <w:color w:val="000000" w:themeColor="text1"/>
        </w:rPr>
      </w:pPr>
      <w:r w:rsidRPr="006712AC">
        <w:rPr>
          <w:color w:val="000000" w:themeColor="text1"/>
        </w:rPr>
        <w:t xml:space="preserve">Apply </w:t>
      </w:r>
      <w:r w:rsidRPr="006712AC">
        <w:rPr>
          <w:color w:val="000000" w:themeColor="text1"/>
          <w:lang w:val="en-US"/>
        </w:rPr>
        <w:t>extemporaneous</w:t>
      </w:r>
      <w:r w:rsidRPr="006712AC">
        <w:rPr>
          <w:color w:val="000000" w:themeColor="text1"/>
        </w:rPr>
        <w:t xml:space="preserve"> speaking skills by </w:t>
      </w:r>
      <w:r w:rsidRPr="006712AC">
        <w:t>adapting language and approach in real time to address questions, solve problems, and manage audience or client needs.</w:t>
      </w:r>
      <w:r w:rsidRPr="006712AC">
        <w:rPr>
          <w:color w:val="000000" w:themeColor="text1"/>
        </w:rPr>
        <w:t xml:space="preserve"> </w:t>
      </w:r>
    </w:p>
    <w:p w14:paraId="3AC5B889" w14:textId="77777777" w:rsidR="00347727" w:rsidRPr="006712AC" w:rsidRDefault="00347727" w:rsidP="00347727">
      <w:pPr>
        <w:spacing w:after="0" w:line="276" w:lineRule="auto"/>
        <w:jc w:val="left"/>
        <w:rPr>
          <w:i/>
          <w:iCs/>
        </w:rPr>
      </w:pPr>
      <w:r w:rsidRPr="006712AC">
        <w:rPr>
          <w:i/>
          <w:iCs/>
        </w:rPr>
        <w:t>2.4</w:t>
      </w:r>
      <w:r w:rsidRPr="006712AC">
        <w:rPr>
          <w:i/>
          <w:iCs/>
        </w:rPr>
        <w:tab/>
        <w:t>Social Media Networking:</w:t>
      </w:r>
    </w:p>
    <w:p w14:paraId="4E4539D5" w14:textId="77777777" w:rsidR="00347727" w:rsidRPr="006712AC" w:rsidRDefault="00347727" w:rsidP="00347727">
      <w:pPr>
        <w:spacing w:line="276" w:lineRule="auto"/>
        <w:ind w:left="720"/>
        <w:jc w:val="left"/>
        <w:rPr>
          <w:color w:val="000000" w:themeColor="text1"/>
        </w:rPr>
      </w:pPr>
      <w:r w:rsidRPr="006712AC">
        <w:rPr>
          <w:color w:val="000000" w:themeColor="text1"/>
        </w:rPr>
        <w:t xml:space="preserve">Examine and explain the importance of establishing professional social media for the purpose of career-related </w:t>
      </w:r>
      <w:r w:rsidRPr="006712AC">
        <w:rPr>
          <w:color w:val="000000" w:themeColor="text1"/>
          <w:szCs w:val="24"/>
          <w:lang w:val="en-US"/>
        </w:rPr>
        <w:t>networking</w:t>
      </w:r>
      <w:r w:rsidRPr="006712AC">
        <w:rPr>
          <w:color w:val="000000" w:themeColor="text1"/>
        </w:rPr>
        <w:t xml:space="preserve"> and communication.</w:t>
      </w:r>
    </w:p>
    <w:p w14:paraId="50C886F4" w14:textId="77777777" w:rsidR="00347727" w:rsidRPr="006712AC" w:rsidRDefault="00347727" w:rsidP="00347727">
      <w:pPr>
        <w:spacing w:after="0" w:line="276" w:lineRule="auto"/>
        <w:jc w:val="left"/>
        <w:rPr>
          <w:i/>
          <w:iCs/>
        </w:rPr>
      </w:pPr>
      <w:r w:rsidRPr="006712AC">
        <w:rPr>
          <w:i/>
          <w:iCs/>
        </w:rPr>
        <w:t>2.5</w:t>
      </w:r>
      <w:r w:rsidRPr="006712AC">
        <w:rPr>
          <w:i/>
          <w:iCs/>
        </w:rPr>
        <w:tab/>
        <w:t>Workplace Writing Formats:</w:t>
      </w:r>
    </w:p>
    <w:p w14:paraId="37EE3208" w14:textId="77777777" w:rsidR="00347727" w:rsidRPr="006712AC" w:rsidRDefault="00347727" w:rsidP="00347727">
      <w:pPr>
        <w:spacing w:line="276" w:lineRule="auto"/>
        <w:ind w:left="720"/>
        <w:jc w:val="left"/>
        <w:rPr>
          <w:color w:val="000000" w:themeColor="text1"/>
        </w:rPr>
      </w:pPr>
      <w:r w:rsidRPr="006712AC">
        <w:rPr>
          <w:color w:val="000000" w:themeColor="text1"/>
        </w:rPr>
        <w:t xml:space="preserve">Differentiate </w:t>
      </w:r>
      <w:r w:rsidRPr="006712AC">
        <w:rPr>
          <w:color w:val="000000" w:themeColor="text1"/>
          <w:lang w:val="en-US"/>
        </w:rPr>
        <w:t>industry</w:t>
      </w:r>
      <w:r w:rsidRPr="006712AC">
        <w:rPr>
          <w:color w:val="000000" w:themeColor="text1"/>
        </w:rPr>
        <w:t>-specific writing processes, formats, and conventions when completing written tasks (e.g., proposals, technical documentation, emails, memos, reports, and presentations).</w:t>
      </w:r>
    </w:p>
    <w:p w14:paraId="48022C41" w14:textId="77777777" w:rsidR="00347727" w:rsidRPr="006712AC" w:rsidRDefault="00347727" w:rsidP="00347727">
      <w:pPr>
        <w:spacing w:after="0" w:line="276" w:lineRule="auto"/>
        <w:jc w:val="left"/>
        <w:rPr>
          <w:i/>
          <w:iCs/>
        </w:rPr>
      </w:pPr>
      <w:r w:rsidRPr="006712AC">
        <w:rPr>
          <w:i/>
          <w:iCs/>
        </w:rPr>
        <w:t>2.6</w:t>
      </w:r>
      <w:r w:rsidRPr="006712AC">
        <w:rPr>
          <w:i/>
          <w:iCs/>
        </w:rPr>
        <w:tab/>
        <w:t>Multimedia Communication:</w:t>
      </w:r>
    </w:p>
    <w:p w14:paraId="1668A12B" w14:textId="77777777" w:rsidR="00347727" w:rsidRPr="006712AC" w:rsidRDefault="00347727" w:rsidP="00347727">
      <w:pPr>
        <w:spacing w:line="276" w:lineRule="auto"/>
        <w:ind w:left="720"/>
        <w:jc w:val="left"/>
        <w:rPr>
          <w:color w:val="000000" w:themeColor="text1"/>
          <w:lang w:val="en-US"/>
        </w:rPr>
      </w:pPr>
      <w:r w:rsidRPr="006712AC">
        <w:rPr>
          <w:color w:val="000000" w:themeColor="text1"/>
          <w:lang w:val="en-US"/>
        </w:rPr>
        <w:t>Communicate information and ideas to multiple audiences using a variety of media and formats.</w:t>
      </w:r>
    </w:p>
    <w:p w14:paraId="46FBA325" w14:textId="77777777" w:rsidR="00347727" w:rsidRPr="006712AC" w:rsidRDefault="00347727" w:rsidP="00347727">
      <w:pPr>
        <w:spacing w:after="0" w:line="276" w:lineRule="auto"/>
        <w:jc w:val="left"/>
        <w:rPr>
          <w:i/>
          <w:iCs/>
        </w:rPr>
      </w:pPr>
      <w:r w:rsidRPr="006712AC">
        <w:rPr>
          <w:i/>
          <w:iCs/>
        </w:rPr>
        <w:t>2.7</w:t>
      </w:r>
      <w:r w:rsidRPr="006712AC">
        <w:rPr>
          <w:i/>
          <w:iCs/>
        </w:rPr>
        <w:tab/>
        <w:t xml:space="preserve">Digital Citizenship: </w:t>
      </w:r>
    </w:p>
    <w:p w14:paraId="3EAEA8F2" w14:textId="77777777" w:rsidR="00347727" w:rsidRPr="006712AC" w:rsidRDefault="00347727" w:rsidP="00347727">
      <w:pPr>
        <w:spacing w:line="276" w:lineRule="auto"/>
        <w:ind w:left="720"/>
        <w:jc w:val="left"/>
        <w:rPr>
          <w:color w:val="000000" w:themeColor="text1"/>
          <w:lang w:val="en-US"/>
        </w:rPr>
      </w:pPr>
      <w:r w:rsidRPr="006712AC">
        <w:rPr>
          <w:color w:val="000000" w:themeColor="text1"/>
          <w:lang w:val="en-US"/>
        </w:rPr>
        <w:t>Practice safe, legal, and responsible use of digital technology for communication purposes.</w:t>
      </w:r>
    </w:p>
    <w:p w14:paraId="4D9411F9" w14:textId="77777777" w:rsidR="00347727" w:rsidRPr="006712AC" w:rsidRDefault="00347727" w:rsidP="00347727">
      <w:pPr>
        <w:spacing w:after="0" w:line="276" w:lineRule="auto"/>
        <w:jc w:val="left"/>
        <w:rPr>
          <w:i/>
          <w:iCs/>
        </w:rPr>
      </w:pPr>
      <w:r w:rsidRPr="006712AC">
        <w:rPr>
          <w:i/>
          <w:iCs/>
        </w:rPr>
        <w:t>2.8</w:t>
      </w:r>
      <w:r w:rsidRPr="006712AC">
        <w:tab/>
      </w:r>
      <w:r w:rsidRPr="006712AC">
        <w:rPr>
          <w:i/>
          <w:iCs/>
        </w:rPr>
        <w:t xml:space="preserve">Meeting Deadlines: </w:t>
      </w:r>
    </w:p>
    <w:p w14:paraId="448250ED" w14:textId="77777777" w:rsidR="00347727" w:rsidRPr="006712AC" w:rsidRDefault="00347727" w:rsidP="00347727">
      <w:pPr>
        <w:spacing w:line="276" w:lineRule="auto"/>
        <w:ind w:left="720"/>
        <w:jc w:val="left"/>
        <w:rPr>
          <w:color w:val="000000" w:themeColor="text1"/>
          <w:lang w:val="en-US"/>
        </w:rPr>
      </w:pPr>
      <w:r w:rsidRPr="006712AC">
        <w:t>Coordinate with cross-functional teams to plan, execute, and evaluate projects, ensuring tasks are completed on schedule and deliverables meet expectations.</w:t>
      </w:r>
    </w:p>
    <w:p w14:paraId="56677B46" w14:textId="77777777" w:rsidR="00347727" w:rsidRPr="006712AC" w:rsidRDefault="00347727" w:rsidP="00347727">
      <w:pPr>
        <w:spacing w:after="0" w:line="276" w:lineRule="auto"/>
        <w:ind w:left="720" w:hanging="720"/>
        <w:jc w:val="left"/>
        <w:rPr>
          <w:color w:val="000000" w:themeColor="text1"/>
          <w:lang w:val="en-US"/>
        </w:rPr>
      </w:pPr>
      <w:r w:rsidRPr="006712AC">
        <w:rPr>
          <w:color w:val="000000" w:themeColor="text1"/>
          <w:lang w:val="en-US"/>
        </w:rPr>
        <w:t>2.9</w:t>
      </w:r>
      <w:r w:rsidRPr="006712AC">
        <w:rPr>
          <w:color w:val="000000" w:themeColor="text1"/>
          <w:lang w:val="en-US"/>
        </w:rPr>
        <w:tab/>
      </w:r>
      <w:r w:rsidRPr="006712AC">
        <w:rPr>
          <w:i/>
          <w:iCs/>
        </w:rPr>
        <w:t>Communication Patterns:</w:t>
      </w:r>
    </w:p>
    <w:p w14:paraId="5AF10AD7" w14:textId="77777777" w:rsidR="00347727" w:rsidRDefault="00347727" w:rsidP="00347727">
      <w:pPr>
        <w:spacing w:line="276" w:lineRule="auto"/>
        <w:ind w:left="720"/>
        <w:jc w:val="left"/>
        <w:rPr>
          <w:lang w:val="en-US"/>
        </w:rPr>
      </w:pPr>
      <w:r w:rsidRPr="006712AC">
        <w:rPr>
          <w:lang w:val="en-US"/>
        </w:rPr>
        <w:t>Identify recurring structures, terminology, and formats that contribute to clear and aligned communication within an industry.</w:t>
      </w:r>
      <w:r>
        <w:rPr>
          <w:lang w:val="en-US"/>
        </w:rPr>
        <w:br w:type="page"/>
      </w:r>
    </w:p>
    <w:p w14:paraId="6C39AED9" w14:textId="77777777" w:rsidR="00347727" w:rsidRPr="006712AC" w:rsidRDefault="00347727" w:rsidP="00347727">
      <w:pPr>
        <w:spacing w:after="0" w:line="276" w:lineRule="auto"/>
        <w:jc w:val="left"/>
        <w:rPr>
          <w:b/>
          <w:color w:val="000000" w:themeColor="text1"/>
          <w:szCs w:val="24"/>
        </w:rPr>
      </w:pPr>
      <w:r w:rsidRPr="006712AC">
        <w:rPr>
          <w:b/>
          <w:bCs/>
          <w:color w:val="000000" w:themeColor="text1"/>
        </w:rPr>
        <w:lastRenderedPageBreak/>
        <w:t>3.0 Career Planning &amp; Management</w:t>
      </w:r>
    </w:p>
    <w:p w14:paraId="7BF5A560" w14:textId="77777777" w:rsidR="00347727" w:rsidRPr="006712AC" w:rsidRDefault="00347727" w:rsidP="00347727">
      <w:pPr>
        <w:spacing w:line="276" w:lineRule="auto"/>
        <w:jc w:val="left"/>
        <w:rPr>
          <w:i/>
          <w:iCs/>
        </w:rPr>
      </w:pPr>
      <w:r w:rsidRPr="006712AC">
        <w:rPr>
          <w:i/>
          <w:iCs/>
        </w:rPr>
        <w:t>Explore careers through career research, work-based learning, and ongoing career planning.</w:t>
      </w:r>
    </w:p>
    <w:p w14:paraId="19D65F78" w14:textId="77777777" w:rsidR="00347727" w:rsidRPr="006712AC" w:rsidRDefault="00347727" w:rsidP="00347727">
      <w:pPr>
        <w:spacing w:after="0" w:line="276" w:lineRule="auto"/>
        <w:jc w:val="left"/>
      </w:pPr>
      <w:r w:rsidRPr="006712AC">
        <w:rPr>
          <w:color w:val="000000" w:themeColor="text1"/>
          <w:szCs w:val="24"/>
          <w:lang w:val="en-US"/>
        </w:rPr>
        <w:t>3.1</w:t>
      </w:r>
      <w:r w:rsidRPr="006712AC">
        <w:rPr>
          <w:color w:val="000000" w:themeColor="text1"/>
          <w:szCs w:val="24"/>
          <w:lang w:val="en-US"/>
        </w:rPr>
        <w:tab/>
      </w:r>
      <w:r w:rsidRPr="006712AC">
        <w:rPr>
          <w:i/>
          <w:iCs/>
        </w:rPr>
        <w:t>Career Pathways:</w:t>
      </w:r>
    </w:p>
    <w:p w14:paraId="5019415B" w14:textId="77777777" w:rsidR="00347727" w:rsidRPr="006712AC" w:rsidRDefault="00347727" w:rsidP="00347727">
      <w:pPr>
        <w:spacing w:line="276" w:lineRule="auto"/>
        <w:ind w:left="720"/>
        <w:jc w:val="left"/>
      </w:pPr>
      <w:r w:rsidRPr="006712AC">
        <w:t>Research career pathways and identify required education and training, work experience, certifications, and credentials.</w:t>
      </w:r>
    </w:p>
    <w:p w14:paraId="73ED13D3" w14:textId="77777777" w:rsidR="00347727" w:rsidRPr="006712AC" w:rsidRDefault="00347727" w:rsidP="00347727">
      <w:pPr>
        <w:spacing w:before="240" w:after="0" w:line="276" w:lineRule="auto"/>
        <w:jc w:val="left"/>
      </w:pPr>
      <w:r w:rsidRPr="006712AC">
        <w:rPr>
          <w:color w:val="000000" w:themeColor="text1"/>
          <w:szCs w:val="24"/>
          <w:lang w:val="en-US"/>
        </w:rPr>
        <w:t>3.2</w:t>
      </w:r>
      <w:r w:rsidRPr="006712AC">
        <w:rPr>
          <w:color w:val="000000" w:themeColor="text1"/>
          <w:szCs w:val="24"/>
          <w:lang w:val="en-US"/>
        </w:rPr>
        <w:tab/>
      </w:r>
      <w:r w:rsidRPr="006712AC">
        <w:rPr>
          <w:i/>
          <w:iCs/>
          <w:color w:val="000000" w:themeColor="text1"/>
          <w:szCs w:val="24"/>
          <w:lang w:val="en-US"/>
        </w:rPr>
        <w:t xml:space="preserve">Annual </w:t>
      </w:r>
      <w:r w:rsidRPr="006712AC">
        <w:rPr>
          <w:i/>
          <w:iCs/>
        </w:rPr>
        <w:t>Career Planning:</w:t>
      </w:r>
    </w:p>
    <w:p w14:paraId="691E88B3" w14:textId="77777777" w:rsidR="00347727" w:rsidRPr="006712AC" w:rsidRDefault="00347727" w:rsidP="00347727">
      <w:pPr>
        <w:spacing w:line="276" w:lineRule="auto"/>
        <w:ind w:left="720"/>
        <w:jc w:val="left"/>
        <w:rPr>
          <w:szCs w:val="24"/>
        </w:rPr>
      </w:pPr>
      <w:r w:rsidRPr="006712AC">
        <w:rPr>
          <w:color w:val="000000" w:themeColor="text1"/>
          <w:szCs w:val="24"/>
          <w:lang w:val="en-US"/>
        </w:rPr>
        <w:t xml:space="preserve">Conduct interest, skill, and aptitude assessments; develop a career plan that is adaptable and attainable; analyze </w:t>
      </w:r>
      <w:r w:rsidRPr="006712AC">
        <w:rPr>
          <w:color w:val="000000"/>
          <w:szCs w:val="24"/>
        </w:rPr>
        <w:t>how career planning can affect short- and long-term professional outcomes.</w:t>
      </w:r>
    </w:p>
    <w:p w14:paraId="536F2F64" w14:textId="77777777" w:rsidR="00347727" w:rsidRPr="006712AC" w:rsidRDefault="00347727" w:rsidP="00347727">
      <w:pPr>
        <w:spacing w:after="0" w:line="276" w:lineRule="auto"/>
        <w:jc w:val="left"/>
      </w:pPr>
      <w:r w:rsidRPr="006712AC">
        <w:rPr>
          <w:color w:val="000000" w:themeColor="text1"/>
          <w:lang w:val="en-US"/>
        </w:rPr>
        <w:t>3.3</w:t>
      </w:r>
      <w:r w:rsidRPr="006712AC">
        <w:tab/>
      </w:r>
      <w:r w:rsidRPr="006712AC">
        <w:rPr>
          <w:i/>
          <w:iCs/>
        </w:rPr>
        <w:t>Networking:</w:t>
      </w:r>
    </w:p>
    <w:p w14:paraId="6B79EC89" w14:textId="77777777" w:rsidR="00347727" w:rsidRPr="006712AC" w:rsidRDefault="00347727" w:rsidP="00347727">
      <w:pPr>
        <w:spacing w:line="276" w:lineRule="auto"/>
        <w:ind w:left="720"/>
        <w:jc w:val="left"/>
      </w:pPr>
      <w:r w:rsidRPr="006712AC">
        <w:rPr>
          <w:color w:val="000000" w:themeColor="text1"/>
          <w:szCs w:val="24"/>
          <w:lang w:val="en-US"/>
        </w:rPr>
        <w:t>Evaluate the importance of professional networking, including establishing and sustaining partnerships and relationships.</w:t>
      </w:r>
    </w:p>
    <w:p w14:paraId="3F744279" w14:textId="77777777" w:rsidR="00347727" w:rsidRPr="006712AC" w:rsidRDefault="00347727" w:rsidP="00347727">
      <w:pPr>
        <w:spacing w:after="0" w:line="276" w:lineRule="auto"/>
        <w:jc w:val="left"/>
      </w:pPr>
      <w:r w:rsidRPr="006712AC">
        <w:rPr>
          <w:color w:val="000000" w:themeColor="text1"/>
          <w:szCs w:val="24"/>
          <w:lang w:val="en-US"/>
        </w:rPr>
        <w:t>3.4</w:t>
      </w:r>
      <w:r w:rsidRPr="006712AC">
        <w:rPr>
          <w:color w:val="000000" w:themeColor="text1"/>
          <w:szCs w:val="24"/>
          <w:lang w:val="en-US"/>
        </w:rPr>
        <w:tab/>
      </w:r>
      <w:r w:rsidRPr="006712AC">
        <w:rPr>
          <w:i/>
          <w:iCs/>
        </w:rPr>
        <w:t>Employment Opportunities:</w:t>
      </w:r>
    </w:p>
    <w:p w14:paraId="6A26FBCA" w14:textId="77777777" w:rsidR="00347727" w:rsidRPr="006712AC" w:rsidRDefault="00347727" w:rsidP="00347727">
      <w:pPr>
        <w:spacing w:line="276" w:lineRule="auto"/>
        <w:ind w:left="720"/>
        <w:jc w:val="left"/>
        <w:rPr>
          <w:color w:val="000000" w:themeColor="text1"/>
          <w:szCs w:val="24"/>
          <w:lang w:val="en-US"/>
        </w:rPr>
      </w:pPr>
      <w:r w:rsidRPr="006712AC">
        <w:rPr>
          <w:color w:val="000000" w:themeColor="text1"/>
          <w:szCs w:val="24"/>
          <w:lang w:val="en-US"/>
        </w:rPr>
        <w:t>Search for jobs using online search engines; evaluate the application process for internships, apprenticeships, and entry-level positions.</w:t>
      </w:r>
    </w:p>
    <w:p w14:paraId="74965A6F" w14:textId="77777777" w:rsidR="00347727" w:rsidRPr="006712AC" w:rsidRDefault="00347727" w:rsidP="00347727">
      <w:pPr>
        <w:spacing w:after="0" w:line="276" w:lineRule="auto"/>
        <w:jc w:val="left"/>
      </w:pPr>
      <w:r w:rsidRPr="006712AC">
        <w:rPr>
          <w:color w:val="000000" w:themeColor="text1"/>
          <w:lang w:val="en-US"/>
        </w:rPr>
        <w:t>3.5</w:t>
      </w:r>
      <w:r w:rsidRPr="006712AC">
        <w:tab/>
      </w:r>
      <w:r w:rsidRPr="006712AC">
        <w:rPr>
          <w:i/>
          <w:iCs/>
        </w:rPr>
        <w:t xml:space="preserve">Understanding </w:t>
      </w:r>
      <w:r w:rsidRPr="006712AC">
        <w:rPr>
          <w:i/>
          <w:iCs/>
          <w:color w:val="000000" w:themeColor="text1"/>
          <w:lang w:val="en-US"/>
        </w:rPr>
        <w:t>&amp;</w:t>
      </w:r>
      <w:r w:rsidRPr="006712AC">
        <w:rPr>
          <w:i/>
          <w:iCs/>
        </w:rPr>
        <w:t xml:space="preserve"> Negotiating Job Offers:</w:t>
      </w:r>
    </w:p>
    <w:p w14:paraId="47183D4C" w14:textId="77777777" w:rsidR="00347727" w:rsidRPr="006712AC" w:rsidRDefault="00347727" w:rsidP="00347727">
      <w:pPr>
        <w:spacing w:line="276" w:lineRule="auto"/>
        <w:ind w:left="720"/>
        <w:jc w:val="left"/>
        <w:rPr>
          <w:color w:val="000000" w:themeColor="text1"/>
          <w:szCs w:val="24"/>
          <w:lang w:val="en-US"/>
        </w:rPr>
      </w:pPr>
      <w:r w:rsidRPr="006712AC">
        <w:rPr>
          <w:color w:val="000000" w:themeColor="text1"/>
          <w:szCs w:val="24"/>
          <w:lang w:val="en-US"/>
        </w:rPr>
        <w:t>Interpret a job offer; practice how to negotiate fair compensation, terms, and benefits relative to individual circumstances.</w:t>
      </w:r>
    </w:p>
    <w:p w14:paraId="07F478E2" w14:textId="77777777" w:rsidR="00347727" w:rsidRPr="006712AC" w:rsidRDefault="00347727" w:rsidP="00347727">
      <w:pPr>
        <w:spacing w:after="0" w:line="276" w:lineRule="auto"/>
        <w:jc w:val="left"/>
      </w:pPr>
      <w:r w:rsidRPr="006712AC">
        <w:rPr>
          <w:color w:val="000000" w:themeColor="text1"/>
          <w:szCs w:val="24"/>
          <w:lang w:val="en-US"/>
        </w:rPr>
        <w:t>3.6</w:t>
      </w:r>
      <w:r w:rsidRPr="006712AC">
        <w:rPr>
          <w:color w:val="000000" w:themeColor="text1"/>
          <w:szCs w:val="24"/>
          <w:lang w:val="en-US"/>
        </w:rPr>
        <w:tab/>
      </w:r>
      <w:r w:rsidRPr="006712AC">
        <w:rPr>
          <w:i/>
          <w:iCs/>
        </w:rPr>
        <w:t>Employment Types:</w:t>
      </w:r>
    </w:p>
    <w:p w14:paraId="48CE3BA3" w14:textId="77777777" w:rsidR="00347727" w:rsidRPr="006712AC" w:rsidRDefault="00347727" w:rsidP="00347727">
      <w:pPr>
        <w:spacing w:line="276" w:lineRule="auto"/>
        <w:ind w:left="720"/>
        <w:jc w:val="left"/>
      </w:pPr>
      <w:r w:rsidRPr="006712AC">
        <w:rPr>
          <w:color w:val="000000" w:themeColor="text1"/>
          <w:lang w:val="en-US"/>
        </w:rPr>
        <w:t>Compare and contrast costs, benefits, and tax implications of temporary, permanent, and work-for-hire/freelance employment.</w:t>
      </w:r>
    </w:p>
    <w:p w14:paraId="2AD2A546" w14:textId="77777777" w:rsidR="00347727" w:rsidRPr="006712AC" w:rsidRDefault="00347727" w:rsidP="00347727">
      <w:pPr>
        <w:spacing w:after="0" w:line="276" w:lineRule="auto"/>
        <w:jc w:val="left"/>
      </w:pPr>
      <w:r w:rsidRPr="006712AC">
        <w:rPr>
          <w:color w:val="000000" w:themeColor="text1"/>
          <w:lang w:val="en-US"/>
        </w:rPr>
        <w:t>3.7</w:t>
      </w:r>
      <w:r w:rsidRPr="006712AC">
        <w:tab/>
      </w:r>
      <w:r w:rsidRPr="006712AC">
        <w:rPr>
          <w:i/>
          <w:iCs/>
        </w:rPr>
        <w:t xml:space="preserve">Professional Organizations </w:t>
      </w:r>
      <w:r w:rsidRPr="006712AC">
        <w:rPr>
          <w:i/>
          <w:iCs/>
          <w:color w:val="000000" w:themeColor="text1"/>
          <w:lang w:val="en-US"/>
        </w:rPr>
        <w:t>&amp;</w:t>
      </w:r>
      <w:r w:rsidRPr="006712AC">
        <w:rPr>
          <w:color w:val="000000" w:themeColor="text1"/>
          <w:lang w:val="en-US"/>
        </w:rPr>
        <w:t xml:space="preserve"> </w:t>
      </w:r>
      <w:r w:rsidRPr="006712AC">
        <w:rPr>
          <w:i/>
          <w:iCs/>
        </w:rPr>
        <w:t>Unions:</w:t>
      </w:r>
    </w:p>
    <w:p w14:paraId="6E1B25B9" w14:textId="77777777" w:rsidR="00347727" w:rsidRPr="006712AC" w:rsidRDefault="00347727" w:rsidP="00347727">
      <w:pPr>
        <w:spacing w:line="276" w:lineRule="auto"/>
        <w:ind w:left="720"/>
        <w:jc w:val="left"/>
        <w:rPr>
          <w:color w:val="000000" w:themeColor="text1"/>
          <w:lang w:val="en-US"/>
        </w:rPr>
      </w:pPr>
      <w:r w:rsidRPr="006712AC">
        <w:rPr>
          <w:color w:val="000000" w:themeColor="text1"/>
          <w:lang w:val="en-US"/>
        </w:rPr>
        <w:t>Research and describe the role of labor unions, guilds, and professional associations in business and government; explain the requirements and processes for membership or affiliation.</w:t>
      </w:r>
    </w:p>
    <w:p w14:paraId="22832C5C" w14:textId="77777777" w:rsidR="00347727" w:rsidRPr="006712AC" w:rsidRDefault="00347727" w:rsidP="00347727">
      <w:pPr>
        <w:spacing w:after="0" w:line="276" w:lineRule="auto"/>
        <w:jc w:val="left"/>
        <w:rPr>
          <w:rStyle w:val="Emphasis"/>
        </w:rPr>
      </w:pPr>
      <w:r w:rsidRPr="006712AC">
        <w:rPr>
          <w:color w:val="000000" w:themeColor="text1"/>
          <w:lang w:val="en-US"/>
        </w:rPr>
        <w:t>3.8</w:t>
      </w:r>
      <w:r w:rsidRPr="006712AC">
        <w:tab/>
      </w:r>
      <w:r w:rsidRPr="006712AC">
        <w:rPr>
          <w:rStyle w:val="Emphasis"/>
        </w:rPr>
        <w:t xml:space="preserve">Resumes </w:t>
      </w:r>
      <w:r w:rsidRPr="006712AC">
        <w:rPr>
          <w:i/>
          <w:iCs/>
          <w:color w:val="000000" w:themeColor="text1"/>
          <w:lang w:val="en-US"/>
        </w:rPr>
        <w:t>&amp;</w:t>
      </w:r>
      <w:r w:rsidRPr="006712AC">
        <w:rPr>
          <w:rStyle w:val="Emphasis"/>
        </w:rPr>
        <w:t xml:space="preserve"> Portfolios:</w:t>
      </w:r>
    </w:p>
    <w:p w14:paraId="1D498C88" w14:textId="77777777" w:rsidR="00347727" w:rsidRPr="006712AC" w:rsidRDefault="00347727" w:rsidP="00347727">
      <w:pPr>
        <w:spacing w:line="276" w:lineRule="auto"/>
        <w:ind w:left="720"/>
        <w:jc w:val="left"/>
        <w:rPr>
          <w:color w:val="000000" w:themeColor="text1"/>
          <w:szCs w:val="24"/>
        </w:rPr>
      </w:pPr>
      <w:r w:rsidRPr="006712AC">
        <w:rPr>
          <w:color w:val="000000" w:themeColor="text1"/>
          <w:szCs w:val="24"/>
          <w:lang w:val="en-US"/>
        </w:rPr>
        <w:t>Develop a professional resume, personal statement, and industry-specific portfolio that highlights skills, technical proficiencies, and iterative processes</w:t>
      </w:r>
      <w:r w:rsidRPr="006712AC">
        <w:rPr>
          <w:color w:val="000000" w:themeColor="text1"/>
          <w:szCs w:val="24"/>
        </w:rPr>
        <w:t>.</w:t>
      </w:r>
    </w:p>
    <w:p w14:paraId="29A0FF58" w14:textId="77777777" w:rsidR="00347727" w:rsidRPr="006712AC" w:rsidRDefault="00347727" w:rsidP="00347727">
      <w:pPr>
        <w:spacing w:after="0" w:line="276" w:lineRule="auto"/>
        <w:jc w:val="left"/>
      </w:pPr>
      <w:r w:rsidRPr="006712AC">
        <w:rPr>
          <w:lang w:val="en-US"/>
        </w:rPr>
        <w:t>3.9</w:t>
      </w:r>
      <w:r w:rsidRPr="006712AC">
        <w:tab/>
      </w:r>
      <w:r w:rsidRPr="006712AC">
        <w:rPr>
          <w:i/>
          <w:iCs/>
        </w:rPr>
        <w:t xml:space="preserve">Entrepreneurship </w:t>
      </w:r>
      <w:r w:rsidRPr="006712AC">
        <w:rPr>
          <w:i/>
          <w:iCs/>
          <w:lang w:val="en-US"/>
        </w:rPr>
        <w:t>&amp;</w:t>
      </w:r>
      <w:r w:rsidRPr="006712AC">
        <w:rPr>
          <w:lang w:val="en-US"/>
        </w:rPr>
        <w:t xml:space="preserve"> </w:t>
      </w:r>
      <w:r w:rsidRPr="006712AC">
        <w:rPr>
          <w:i/>
          <w:iCs/>
        </w:rPr>
        <w:t>Self-Employment:</w:t>
      </w:r>
    </w:p>
    <w:p w14:paraId="2070A6D1" w14:textId="77777777" w:rsidR="00347727" w:rsidRDefault="00347727" w:rsidP="00347727">
      <w:pPr>
        <w:tabs>
          <w:tab w:val="right" w:pos="9994"/>
        </w:tabs>
        <w:spacing w:line="276" w:lineRule="auto"/>
        <w:ind w:left="720"/>
        <w:jc w:val="left"/>
      </w:pPr>
      <w:r w:rsidRPr="006712AC">
        <w:t>Demonstrate entrepreneurial skills (e.g., adaptability, confidence, discipline, perseverance, vision, and risk-taking) across industry contexts.</w:t>
      </w:r>
      <w:r>
        <w:br w:type="page"/>
      </w:r>
    </w:p>
    <w:p w14:paraId="1CBC5D38" w14:textId="77777777" w:rsidR="00347727" w:rsidRPr="006712AC" w:rsidRDefault="00347727" w:rsidP="00347727">
      <w:pPr>
        <w:tabs>
          <w:tab w:val="right" w:pos="9994"/>
        </w:tabs>
        <w:spacing w:after="0" w:line="276" w:lineRule="auto"/>
        <w:jc w:val="left"/>
        <w:rPr>
          <w:b/>
          <w:color w:val="000000" w:themeColor="text1"/>
          <w:szCs w:val="24"/>
        </w:rPr>
      </w:pPr>
      <w:r w:rsidRPr="006712AC">
        <w:rPr>
          <w:b/>
          <w:bCs/>
          <w:color w:val="000000" w:themeColor="text1"/>
        </w:rPr>
        <w:lastRenderedPageBreak/>
        <w:t>4.0 Technology</w:t>
      </w:r>
    </w:p>
    <w:p w14:paraId="0150F727" w14:textId="77777777" w:rsidR="00347727" w:rsidRPr="006712AC" w:rsidRDefault="00347727" w:rsidP="00347727">
      <w:pPr>
        <w:tabs>
          <w:tab w:val="right" w:pos="9994"/>
        </w:tabs>
        <w:spacing w:line="276" w:lineRule="auto"/>
        <w:jc w:val="left"/>
        <w:rPr>
          <w:i/>
          <w:iCs/>
          <w:color w:val="000000" w:themeColor="text1"/>
          <w:szCs w:val="24"/>
        </w:rPr>
      </w:pPr>
      <w:r w:rsidRPr="006712AC">
        <w:rPr>
          <w:i/>
          <w:iCs/>
        </w:rPr>
        <w:t>Evaluate technological advancements; use technology to complete industry-specific tasks.</w:t>
      </w:r>
    </w:p>
    <w:p w14:paraId="1A26436D" w14:textId="77777777" w:rsidR="00347727" w:rsidRPr="006712AC" w:rsidRDefault="00347727" w:rsidP="00347727">
      <w:pPr>
        <w:spacing w:after="0" w:line="276" w:lineRule="auto"/>
        <w:jc w:val="left"/>
      </w:pPr>
      <w:r w:rsidRPr="006712AC">
        <w:rPr>
          <w:color w:val="000000" w:themeColor="text1"/>
          <w:lang w:val="en-US"/>
        </w:rPr>
        <w:t>4.1</w:t>
      </w:r>
      <w:r w:rsidRPr="006712AC">
        <w:rPr>
          <w:color w:val="000000" w:themeColor="text1"/>
          <w:lang w:val="en-US"/>
        </w:rPr>
        <w:tab/>
      </w:r>
      <w:r w:rsidRPr="006712AC">
        <w:rPr>
          <w:i/>
          <w:iCs/>
        </w:rPr>
        <w:t>Digital Safety &amp; Information Integrity:</w:t>
      </w:r>
    </w:p>
    <w:p w14:paraId="48F55F2D" w14:textId="77777777" w:rsidR="00347727" w:rsidRPr="006712AC" w:rsidRDefault="00347727" w:rsidP="00347727">
      <w:pPr>
        <w:spacing w:line="276" w:lineRule="auto"/>
        <w:ind w:left="720"/>
        <w:jc w:val="left"/>
      </w:pPr>
      <w:r w:rsidRPr="006712AC">
        <w:rPr>
          <w:color w:val="000000" w:themeColor="text1"/>
          <w:lang w:val="en-US"/>
        </w:rPr>
        <w:t xml:space="preserve">Practice internet safety, identify malicious activity (e.g., phishing and malware), discern and avoid </w:t>
      </w:r>
      <w:r w:rsidRPr="006712AC">
        <w:t>misinformation</w:t>
      </w:r>
      <w:r w:rsidRPr="006712AC">
        <w:rPr>
          <w:color w:val="000000" w:themeColor="text1"/>
          <w:lang w:val="en-US"/>
        </w:rPr>
        <w:t>, and keep personal information private.</w:t>
      </w:r>
    </w:p>
    <w:p w14:paraId="085117A2" w14:textId="77777777" w:rsidR="00347727" w:rsidRPr="006712AC" w:rsidRDefault="00347727" w:rsidP="00347727">
      <w:pPr>
        <w:spacing w:after="0" w:line="276" w:lineRule="auto"/>
        <w:jc w:val="left"/>
      </w:pPr>
      <w:r w:rsidRPr="006712AC">
        <w:rPr>
          <w:color w:val="000000" w:themeColor="text1"/>
          <w:szCs w:val="24"/>
          <w:lang w:val="en-US"/>
        </w:rPr>
        <w:t>4.2</w:t>
      </w:r>
      <w:r w:rsidRPr="006712AC">
        <w:rPr>
          <w:color w:val="000000" w:themeColor="text1"/>
          <w:szCs w:val="24"/>
          <w:lang w:val="en-US"/>
        </w:rPr>
        <w:tab/>
      </w:r>
      <w:r w:rsidRPr="006712AC">
        <w:rPr>
          <w:i/>
          <w:iCs/>
        </w:rPr>
        <w:t>Business &amp; Collaboration Tools:</w:t>
      </w:r>
    </w:p>
    <w:p w14:paraId="2A044837" w14:textId="77777777" w:rsidR="00347727" w:rsidRPr="006712AC" w:rsidRDefault="00347727" w:rsidP="00347727">
      <w:pPr>
        <w:spacing w:line="276" w:lineRule="auto"/>
        <w:ind w:left="720"/>
        <w:jc w:val="left"/>
      </w:pPr>
      <w:r w:rsidRPr="006712AC">
        <w:rPr>
          <w:color w:val="000000" w:themeColor="text1"/>
          <w:szCs w:val="24"/>
          <w:lang w:val="en-US"/>
        </w:rPr>
        <w:t>Use standard business software and online tools to gather information, create documents and presentations, share files, and connect with collaborators or clients.</w:t>
      </w:r>
    </w:p>
    <w:p w14:paraId="01533FD3" w14:textId="77777777" w:rsidR="00347727" w:rsidRPr="006712AC" w:rsidRDefault="00347727" w:rsidP="00347727">
      <w:pPr>
        <w:spacing w:after="0" w:line="276" w:lineRule="auto"/>
        <w:jc w:val="left"/>
        <w:rPr>
          <w:i/>
          <w:iCs/>
        </w:rPr>
      </w:pPr>
      <w:r w:rsidRPr="006712AC">
        <w:rPr>
          <w:color w:val="000000" w:themeColor="text1"/>
          <w:szCs w:val="24"/>
        </w:rPr>
        <w:t>4.3</w:t>
      </w:r>
      <w:r w:rsidRPr="006712AC">
        <w:rPr>
          <w:color w:val="000000" w:themeColor="text1"/>
          <w:szCs w:val="24"/>
        </w:rPr>
        <w:tab/>
      </w:r>
      <w:r w:rsidRPr="006712AC">
        <w:rPr>
          <w:i/>
          <w:iCs/>
        </w:rPr>
        <w:t>Industry-Standard Technology:</w:t>
      </w:r>
    </w:p>
    <w:p w14:paraId="71C42CF5" w14:textId="77777777" w:rsidR="00347727" w:rsidRPr="006712AC" w:rsidRDefault="00347727" w:rsidP="00347727">
      <w:pPr>
        <w:spacing w:line="276" w:lineRule="auto"/>
        <w:ind w:left="720"/>
        <w:jc w:val="left"/>
      </w:pPr>
      <w:r w:rsidRPr="006712AC">
        <w:t>Use industry-standard hardware, software, and technology to complete tasks accurately, efficiently, and safely.</w:t>
      </w:r>
    </w:p>
    <w:p w14:paraId="0DFDB2C3" w14:textId="77777777" w:rsidR="00347727" w:rsidRPr="006712AC" w:rsidRDefault="00347727" w:rsidP="00347727">
      <w:pPr>
        <w:spacing w:after="0" w:line="276" w:lineRule="auto"/>
        <w:jc w:val="left"/>
      </w:pPr>
      <w:r w:rsidRPr="006712AC">
        <w:rPr>
          <w:color w:val="000000" w:themeColor="text1"/>
          <w:szCs w:val="24"/>
          <w:lang w:val="en-US"/>
        </w:rPr>
        <w:t>4.4</w:t>
      </w:r>
      <w:r w:rsidRPr="006712AC">
        <w:rPr>
          <w:color w:val="000000" w:themeColor="text1"/>
          <w:szCs w:val="24"/>
          <w:lang w:val="en-US"/>
        </w:rPr>
        <w:tab/>
      </w:r>
      <w:r w:rsidRPr="006712AC">
        <w:rPr>
          <w:i/>
          <w:iCs/>
        </w:rPr>
        <w:t>Computing Systems</w:t>
      </w:r>
      <w:r w:rsidRPr="006712AC">
        <w:t>:</w:t>
      </w:r>
    </w:p>
    <w:p w14:paraId="58BF9650" w14:textId="77777777" w:rsidR="00347727" w:rsidRPr="006712AC" w:rsidRDefault="00347727" w:rsidP="00347727">
      <w:pPr>
        <w:spacing w:line="276" w:lineRule="auto"/>
        <w:ind w:left="720"/>
        <w:jc w:val="left"/>
        <w:rPr>
          <w:color w:val="000000" w:themeColor="text1"/>
          <w:lang w:val="en-US"/>
        </w:rPr>
      </w:pPr>
      <w:r w:rsidRPr="006712AC">
        <w:rPr>
          <w:color w:val="000000" w:themeColor="text1"/>
          <w:lang w:val="en-US"/>
        </w:rPr>
        <w:t xml:space="preserve">Differentiate and use appropriate industry-standard operating systems, databases, and cloud services for </w:t>
      </w:r>
      <w:r w:rsidRPr="006712AC">
        <w:t>data</w:t>
      </w:r>
      <w:r w:rsidRPr="006712AC">
        <w:rPr>
          <w:color w:val="000000" w:themeColor="text1"/>
          <w:lang w:val="en-US"/>
        </w:rPr>
        <w:t xml:space="preserve"> management</w:t>
      </w:r>
      <w:r w:rsidRPr="006712AC">
        <w:rPr>
          <w:color w:val="000000" w:themeColor="text1"/>
        </w:rPr>
        <w:t>.</w:t>
      </w:r>
    </w:p>
    <w:p w14:paraId="48F67319" w14:textId="77777777" w:rsidR="00347727" w:rsidRPr="006712AC" w:rsidRDefault="00347727" w:rsidP="00347727">
      <w:pPr>
        <w:spacing w:after="0" w:line="276" w:lineRule="auto"/>
        <w:jc w:val="left"/>
        <w:rPr>
          <w:color w:val="000000" w:themeColor="text1"/>
          <w:szCs w:val="24"/>
        </w:rPr>
      </w:pPr>
      <w:r w:rsidRPr="006712AC">
        <w:rPr>
          <w:color w:val="000000" w:themeColor="text1"/>
          <w:szCs w:val="24"/>
          <w:lang w:val="en-US"/>
        </w:rPr>
        <w:t>4.5</w:t>
      </w:r>
      <w:r w:rsidRPr="006712AC">
        <w:rPr>
          <w:color w:val="000000" w:themeColor="text1"/>
          <w:szCs w:val="24"/>
          <w:lang w:val="en-US"/>
        </w:rPr>
        <w:tab/>
      </w:r>
      <w:r w:rsidRPr="006712AC">
        <w:rPr>
          <w:i/>
          <w:iCs/>
          <w:color w:val="000000" w:themeColor="text1"/>
          <w:szCs w:val="24"/>
          <w:lang w:val="en-US"/>
        </w:rPr>
        <w:t xml:space="preserve">Document &amp; </w:t>
      </w:r>
      <w:r w:rsidRPr="006712AC">
        <w:rPr>
          <w:i/>
          <w:iCs/>
        </w:rPr>
        <w:t>Asset Management:</w:t>
      </w:r>
    </w:p>
    <w:p w14:paraId="31AA5F79" w14:textId="77777777" w:rsidR="00347727" w:rsidRPr="006712AC" w:rsidRDefault="00347727" w:rsidP="00347727">
      <w:pPr>
        <w:spacing w:line="276" w:lineRule="auto"/>
        <w:ind w:left="720"/>
        <w:jc w:val="left"/>
      </w:pPr>
      <w:r w:rsidRPr="006712AC">
        <w:rPr>
          <w:color w:val="000000" w:themeColor="text1"/>
          <w:lang w:val="en-US"/>
        </w:rPr>
        <w:t>Apply industry-standard asset and document tracking, file naming conventions, version control practices, and storage/back-up protocols to file management.</w:t>
      </w:r>
    </w:p>
    <w:p w14:paraId="701D732E" w14:textId="77777777" w:rsidR="00347727" w:rsidRPr="006712AC" w:rsidRDefault="00347727" w:rsidP="00347727">
      <w:pPr>
        <w:spacing w:after="0" w:line="276" w:lineRule="auto"/>
        <w:jc w:val="left"/>
      </w:pPr>
      <w:r w:rsidRPr="006712AC">
        <w:rPr>
          <w:color w:val="000000" w:themeColor="text1"/>
          <w:szCs w:val="24"/>
        </w:rPr>
        <w:t>4.6</w:t>
      </w:r>
      <w:r w:rsidRPr="006712AC">
        <w:rPr>
          <w:color w:val="000000" w:themeColor="text1"/>
          <w:szCs w:val="24"/>
        </w:rPr>
        <w:tab/>
      </w:r>
      <w:r w:rsidRPr="006712AC">
        <w:rPr>
          <w:i/>
          <w:iCs/>
        </w:rPr>
        <w:t>Industry-Specific A</w:t>
      </w:r>
      <w:r>
        <w:rPr>
          <w:i/>
          <w:iCs/>
        </w:rPr>
        <w:t xml:space="preserve">rtificial </w:t>
      </w:r>
      <w:r w:rsidRPr="006712AC">
        <w:rPr>
          <w:i/>
          <w:iCs/>
        </w:rPr>
        <w:t>I</w:t>
      </w:r>
      <w:r>
        <w:rPr>
          <w:i/>
          <w:iCs/>
        </w:rPr>
        <w:t>ntelligence (AI)</w:t>
      </w:r>
      <w:r w:rsidRPr="006712AC">
        <w:rPr>
          <w:i/>
          <w:iCs/>
        </w:rPr>
        <w:t xml:space="preserve"> Applications:</w:t>
      </w:r>
    </w:p>
    <w:p w14:paraId="34D89DD4" w14:textId="77777777" w:rsidR="00347727" w:rsidRPr="006712AC" w:rsidRDefault="00347727" w:rsidP="00347727">
      <w:pPr>
        <w:spacing w:line="276" w:lineRule="auto"/>
        <w:ind w:left="720"/>
        <w:jc w:val="left"/>
      </w:pPr>
      <w:r w:rsidRPr="006712AC">
        <w:rPr>
          <w:color w:val="000000" w:themeColor="text1"/>
          <w:szCs w:val="24"/>
        </w:rPr>
        <w:t xml:space="preserve">Evaluate applications, implications, ethics, and responsible use of </w:t>
      </w:r>
      <w:r>
        <w:rPr>
          <w:color w:val="000000" w:themeColor="text1"/>
          <w:szCs w:val="24"/>
        </w:rPr>
        <w:t>AI</w:t>
      </w:r>
      <w:r w:rsidRPr="006712AC">
        <w:rPr>
          <w:color w:val="000000" w:themeColor="text1"/>
          <w:szCs w:val="24"/>
        </w:rPr>
        <w:t xml:space="preserve"> and machine learning in business and industry</w:t>
      </w:r>
      <w:r w:rsidRPr="006712AC">
        <w:t xml:space="preserve">; analyze the current and future </w:t>
      </w:r>
      <w:r w:rsidRPr="006712AC">
        <w:rPr>
          <w:color w:val="000000" w:themeColor="text1"/>
          <w:szCs w:val="24"/>
          <w:lang w:val="en-US"/>
        </w:rPr>
        <w:t>impact of AI technology when career planning.</w:t>
      </w:r>
    </w:p>
    <w:p w14:paraId="752B9A11" w14:textId="77777777" w:rsidR="00347727" w:rsidRPr="006712AC" w:rsidRDefault="00347727" w:rsidP="00347727">
      <w:pPr>
        <w:spacing w:after="0" w:line="276" w:lineRule="auto"/>
        <w:jc w:val="left"/>
        <w:rPr>
          <w:color w:val="000000" w:themeColor="text1"/>
          <w:szCs w:val="24"/>
          <w:lang w:val="en-US"/>
        </w:rPr>
      </w:pPr>
      <w:r w:rsidRPr="006712AC">
        <w:rPr>
          <w:color w:val="000000" w:themeColor="text1"/>
          <w:lang w:val="en-US"/>
        </w:rPr>
        <w:t>4.7</w:t>
      </w:r>
      <w:r w:rsidRPr="006712AC">
        <w:rPr>
          <w:color w:val="000000" w:themeColor="text1"/>
          <w:lang w:val="en-US"/>
        </w:rPr>
        <w:tab/>
      </w:r>
      <w:r w:rsidRPr="006712AC">
        <w:rPr>
          <w:i/>
          <w:iCs/>
          <w:color w:val="000000" w:themeColor="text1"/>
          <w:szCs w:val="24"/>
          <w:lang w:val="en-US"/>
        </w:rPr>
        <w:t>AI Responsible Use:</w:t>
      </w:r>
    </w:p>
    <w:p w14:paraId="24C26607" w14:textId="77777777" w:rsidR="00347727" w:rsidRPr="006712AC" w:rsidRDefault="00347727" w:rsidP="00347727">
      <w:pPr>
        <w:spacing w:line="276" w:lineRule="auto"/>
        <w:ind w:left="720"/>
        <w:jc w:val="left"/>
        <w:rPr>
          <w:szCs w:val="24"/>
          <w:lang w:val="en-US"/>
        </w:rPr>
      </w:pPr>
      <w:r w:rsidRPr="006712AC">
        <w:t xml:space="preserve">Employ AI technology responsibly </w:t>
      </w:r>
      <w:r w:rsidRPr="006712AC">
        <w:rPr>
          <w:szCs w:val="24"/>
          <w:lang w:val="en-US"/>
        </w:rPr>
        <w:t xml:space="preserve">by writing </w:t>
      </w:r>
      <w:r w:rsidRPr="006712AC">
        <w:rPr>
          <w:color w:val="000000" w:themeColor="text1"/>
          <w:szCs w:val="24"/>
          <w:lang w:val="en-US"/>
        </w:rPr>
        <w:t>clear</w:t>
      </w:r>
      <w:r w:rsidRPr="006712AC">
        <w:rPr>
          <w:szCs w:val="24"/>
          <w:lang w:val="en-US"/>
        </w:rPr>
        <w:t xml:space="preserve"> and complex prompts, fact-checking, reviewing, editing, and refining all AI-generated content in alignment with business or organizational policies.</w:t>
      </w:r>
    </w:p>
    <w:p w14:paraId="50D0EB17" w14:textId="77777777" w:rsidR="00347727" w:rsidRPr="006712AC" w:rsidRDefault="00347727" w:rsidP="00347727">
      <w:pPr>
        <w:spacing w:after="0" w:line="276" w:lineRule="auto"/>
        <w:jc w:val="left"/>
        <w:rPr>
          <w:lang w:val="en-US"/>
        </w:rPr>
      </w:pPr>
      <w:r w:rsidRPr="006712AC">
        <w:rPr>
          <w:color w:val="000000" w:themeColor="text1"/>
          <w:lang w:val="en-US"/>
        </w:rPr>
        <w:t>4.8</w:t>
      </w:r>
      <w:r w:rsidRPr="006712AC">
        <w:rPr>
          <w:color w:val="000000" w:themeColor="text1"/>
          <w:lang w:val="en-US"/>
        </w:rPr>
        <w:tab/>
      </w:r>
      <w:r w:rsidRPr="006712AC">
        <w:rPr>
          <w:i/>
          <w:iCs/>
        </w:rPr>
        <w:t>Emerging</w:t>
      </w:r>
      <w:r w:rsidRPr="006712AC">
        <w:rPr>
          <w:i/>
          <w:iCs/>
          <w:lang w:val="en-US"/>
        </w:rPr>
        <w:t xml:space="preserve"> Technologies:</w:t>
      </w:r>
    </w:p>
    <w:p w14:paraId="79D7B54E" w14:textId="77777777" w:rsidR="00347727" w:rsidRDefault="00347727" w:rsidP="00347727">
      <w:pPr>
        <w:spacing w:line="276" w:lineRule="auto"/>
        <w:ind w:left="720"/>
        <w:jc w:val="left"/>
      </w:pPr>
      <w:r w:rsidRPr="006712AC">
        <w:t>Analyze industry-specific technological advancements; adapt and innovate with emerging technologies, cross-industry trends, and evolving technological tools.</w:t>
      </w:r>
      <w:r>
        <w:br w:type="page"/>
      </w:r>
    </w:p>
    <w:p w14:paraId="63537D60" w14:textId="77777777" w:rsidR="00347727" w:rsidRPr="006712AC" w:rsidRDefault="00347727" w:rsidP="00347727">
      <w:pPr>
        <w:spacing w:after="0" w:line="276" w:lineRule="auto"/>
        <w:jc w:val="left"/>
        <w:rPr>
          <w:b/>
          <w:color w:val="000000" w:themeColor="text1"/>
          <w:szCs w:val="24"/>
        </w:rPr>
      </w:pPr>
      <w:r w:rsidRPr="006712AC">
        <w:rPr>
          <w:b/>
          <w:color w:val="000000" w:themeColor="text1"/>
          <w:szCs w:val="24"/>
        </w:rPr>
        <w:lastRenderedPageBreak/>
        <w:t xml:space="preserve">5.0 </w:t>
      </w:r>
      <w:r w:rsidRPr="006712AC">
        <w:rPr>
          <w:b/>
        </w:rPr>
        <w:t>Critical</w:t>
      </w:r>
      <w:r w:rsidRPr="006712AC">
        <w:rPr>
          <w:b/>
          <w:color w:val="000000" w:themeColor="text1"/>
          <w:szCs w:val="24"/>
        </w:rPr>
        <w:t xml:space="preserve"> Thinking &amp; Problem Solving</w:t>
      </w:r>
    </w:p>
    <w:p w14:paraId="14FDB873" w14:textId="77777777" w:rsidR="00347727" w:rsidRPr="006712AC" w:rsidRDefault="00347727" w:rsidP="00347727">
      <w:pPr>
        <w:tabs>
          <w:tab w:val="right" w:pos="9994"/>
        </w:tabs>
        <w:spacing w:line="276" w:lineRule="auto"/>
        <w:jc w:val="left"/>
        <w:rPr>
          <w:bCs/>
          <w:i/>
          <w:color w:val="000000" w:themeColor="text1"/>
          <w:szCs w:val="24"/>
        </w:rPr>
      </w:pPr>
      <w:r w:rsidRPr="006712AC">
        <w:rPr>
          <w:i/>
          <w:iCs/>
          <w:color w:val="000000" w:themeColor="text1"/>
        </w:rPr>
        <w:t>Utilize critical thinking to make sense of problems and persevere in solving them.</w:t>
      </w:r>
    </w:p>
    <w:p w14:paraId="6499CED2" w14:textId="77777777" w:rsidR="00347727" w:rsidRPr="006712AC" w:rsidRDefault="00347727" w:rsidP="00347727">
      <w:pPr>
        <w:spacing w:after="0" w:line="276" w:lineRule="auto"/>
        <w:jc w:val="left"/>
      </w:pPr>
      <w:r w:rsidRPr="006712AC">
        <w:rPr>
          <w:color w:val="000000" w:themeColor="text1"/>
          <w:szCs w:val="24"/>
        </w:rPr>
        <w:t>5.1</w:t>
      </w:r>
      <w:r w:rsidRPr="006712AC">
        <w:rPr>
          <w:color w:val="000000" w:themeColor="text1"/>
          <w:szCs w:val="24"/>
        </w:rPr>
        <w:tab/>
      </w:r>
      <w:r w:rsidRPr="006712AC">
        <w:rPr>
          <w:i/>
          <w:iCs/>
        </w:rPr>
        <w:t xml:space="preserve">Reasoning &amp; </w:t>
      </w:r>
      <w:r w:rsidRPr="006712AC">
        <w:rPr>
          <w:i/>
          <w:iCs/>
          <w:lang w:val="en-US"/>
        </w:rPr>
        <w:t>Decision</w:t>
      </w:r>
      <w:r w:rsidRPr="006712AC">
        <w:rPr>
          <w:i/>
          <w:iCs/>
        </w:rPr>
        <w:t>-Making:</w:t>
      </w:r>
    </w:p>
    <w:p w14:paraId="7BA02D38" w14:textId="77777777" w:rsidR="00347727" w:rsidRPr="006712AC" w:rsidRDefault="00347727" w:rsidP="00347727">
      <w:pPr>
        <w:spacing w:line="276" w:lineRule="auto"/>
        <w:ind w:left="720"/>
        <w:jc w:val="left"/>
      </w:pPr>
      <w:r w:rsidRPr="006712AC">
        <w:t>Use inductive and deductive reasoning to collect and analyze qualitative and quantitative data, make informed decisions, and construct well-supported arguments.</w:t>
      </w:r>
    </w:p>
    <w:p w14:paraId="4AF3C2DE" w14:textId="77777777" w:rsidR="00347727" w:rsidRPr="006712AC" w:rsidRDefault="00347727" w:rsidP="00347727">
      <w:pPr>
        <w:spacing w:after="0" w:line="276" w:lineRule="auto"/>
        <w:jc w:val="left"/>
      </w:pPr>
      <w:r w:rsidRPr="006712AC">
        <w:rPr>
          <w:color w:val="000000" w:themeColor="text1"/>
        </w:rPr>
        <w:t>5.2</w:t>
      </w:r>
      <w:r w:rsidRPr="006712AC">
        <w:tab/>
      </w:r>
      <w:r w:rsidRPr="006712AC">
        <w:rPr>
          <w:i/>
          <w:iCs/>
        </w:rPr>
        <w:t xml:space="preserve">Accepting </w:t>
      </w:r>
      <w:r w:rsidRPr="006712AC">
        <w:rPr>
          <w:i/>
          <w:iCs/>
          <w:color w:val="000000" w:themeColor="text1"/>
        </w:rPr>
        <w:t>&amp;</w:t>
      </w:r>
      <w:r w:rsidRPr="006712AC">
        <w:rPr>
          <w:i/>
          <w:iCs/>
        </w:rPr>
        <w:t xml:space="preserve"> Applying Critique</w:t>
      </w:r>
      <w:r w:rsidRPr="006712AC">
        <w:t>:</w:t>
      </w:r>
    </w:p>
    <w:p w14:paraId="04878C81" w14:textId="77777777" w:rsidR="00347727" w:rsidRPr="006712AC" w:rsidRDefault="00347727" w:rsidP="00347727">
      <w:pPr>
        <w:spacing w:line="276" w:lineRule="auto"/>
        <w:ind w:left="720"/>
        <w:jc w:val="left"/>
        <w:rPr>
          <w:color w:val="000000" w:themeColor="text1"/>
          <w:lang w:val="en-US"/>
        </w:rPr>
      </w:pPr>
      <w:r w:rsidRPr="006712AC">
        <w:rPr>
          <w:color w:val="000000" w:themeColor="text1"/>
          <w:lang w:val="en-US"/>
        </w:rPr>
        <w:t>Accept critique and apply feedback to revise work and improve skills.</w:t>
      </w:r>
    </w:p>
    <w:p w14:paraId="5F25D9C6" w14:textId="77777777" w:rsidR="00347727" w:rsidRPr="006712AC" w:rsidRDefault="00347727" w:rsidP="00347727">
      <w:pPr>
        <w:spacing w:after="0" w:line="276" w:lineRule="auto"/>
        <w:jc w:val="left"/>
      </w:pPr>
      <w:r w:rsidRPr="006712AC">
        <w:rPr>
          <w:color w:val="000000" w:themeColor="text1"/>
        </w:rPr>
        <w:t>5.3</w:t>
      </w:r>
      <w:r w:rsidRPr="006712AC">
        <w:rPr>
          <w:color w:val="000000" w:themeColor="text1"/>
        </w:rPr>
        <w:tab/>
      </w:r>
      <w:r w:rsidRPr="006712AC">
        <w:rPr>
          <w:i/>
          <w:iCs/>
        </w:rPr>
        <w:t>Reflection &amp; Iterative Processes:</w:t>
      </w:r>
    </w:p>
    <w:p w14:paraId="4A206183" w14:textId="77777777" w:rsidR="00347727" w:rsidRPr="006712AC" w:rsidRDefault="00347727" w:rsidP="00347727">
      <w:pPr>
        <w:spacing w:line="276" w:lineRule="auto"/>
        <w:ind w:left="720"/>
        <w:jc w:val="left"/>
      </w:pPr>
      <w:r w:rsidRPr="006712AC">
        <w:t>Use questioning, reflection, and feedback to refine problem-solving, explore multiple approaches, and evaluate the outcomes of each.</w:t>
      </w:r>
    </w:p>
    <w:p w14:paraId="5749BD99" w14:textId="77777777" w:rsidR="00347727" w:rsidRPr="006712AC" w:rsidRDefault="00347727" w:rsidP="00347727">
      <w:pPr>
        <w:spacing w:after="0" w:line="276" w:lineRule="auto"/>
        <w:jc w:val="left"/>
        <w:rPr>
          <w:i/>
          <w:iCs/>
        </w:rPr>
      </w:pPr>
      <w:r w:rsidRPr="006712AC">
        <w:rPr>
          <w:color w:val="000000" w:themeColor="text1"/>
        </w:rPr>
        <w:t>5.4</w:t>
      </w:r>
      <w:r w:rsidRPr="006712AC">
        <w:rPr>
          <w:color w:val="000000" w:themeColor="text1"/>
        </w:rPr>
        <w:tab/>
      </w:r>
      <w:r w:rsidRPr="006712AC">
        <w:rPr>
          <w:i/>
          <w:iCs/>
        </w:rPr>
        <w:t>Creative Problem-Solving:</w:t>
      </w:r>
    </w:p>
    <w:p w14:paraId="42FB7CB6" w14:textId="77777777" w:rsidR="00347727" w:rsidRPr="006712AC" w:rsidRDefault="00347727" w:rsidP="00347727">
      <w:pPr>
        <w:spacing w:line="276" w:lineRule="auto"/>
        <w:ind w:left="720"/>
        <w:jc w:val="left"/>
      </w:pPr>
      <w:r w:rsidRPr="006712AC">
        <w:t>Ask purposeful questions, analyze information, and apply logical reasoning to evaluate options, solve problems, and make informed decisions in professional contexts.</w:t>
      </w:r>
    </w:p>
    <w:p w14:paraId="44EC1BB2" w14:textId="77777777" w:rsidR="00347727" w:rsidRDefault="00347727" w:rsidP="00347727">
      <w:pPr>
        <w:spacing w:after="0" w:line="276" w:lineRule="auto"/>
        <w:ind w:left="720" w:hanging="720"/>
        <w:jc w:val="left"/>
        <w:rPr>
          <w:rStyle w:val="Strong"/>
          <w:b w:val="0"/>
          <w:bCs w:val="0"/>
          <w:i/>
          <w:iCs/>
          <w:lang w:val="en-US"/>
        </w:rPr>
      </w:pPr>
      <w:r w:rsidRPr="006712AC">
        <w:rPr>
          <w:color w:val="000000" w:themeColor="text1"/>
          <w:lang w:val="en-US"/>
        </w:rPr>
        <w:t>5.5</w:t>
      </w:r>
      <w:r w:rsidRPr="006712AC">
        <w:tab/>
      </w:r>
      <w:r w:rsidRPr="006712AC">
        <w:rPr>
          <w:rStyle w:val="Strong"/>
          <w:b w:val="0"/>
          <w:bCs w:val="0"/>
          <w:i/>
          <w:iCs/>
          <w:lang w:val="en-US"/>
        </w:rPr>
        <w:t>Analyzing Arguments:</w:t>
      </w:r>
    </w:p>
    <w:p w14:paraId="30EF63BE" w14:textId="77777777" w:rsidR="00347727" w:rsidRPr="006712AC" w:rsidRDefault="00347727" w:rsidP="00347727">
      <w:pPr>
        <w:spacing w:line="276" w:lineRule="auto"/>
        <w:ind w:left="720"/>
        <w:jc w:val="left"/>
      </w:pPr>
      <w:r w:rsidRPr="006712AC">
        <w:rPr>
          <w:lang w:val="en-US"/>
        </w:rPr>
        <w:t>Examine and evaluate arguments to identify claims, evidence, assumptions, and logical strengths or weaknesses; recognize argumentative techniques and avoid being misled by logical fallacies.</w:t>
      </w:r>
    </w:p>
    <w:p w14:paraId="6AD22EF6" w14:textId="77777777" w:rsidR="00347727" w:rsidRDefault="00347727" w:rsidP="00347727">
      <w:pPr>
        <w:spacing w:before="240" w:after="0" w:line="276" w:lineRule="auto"/>
        <w:ind w:left="720" w:hanging="720"/>
        <w:jc w:val="left"/>
        <w:rPr>
          <w:rStyle w:val="Strong"/>
          <w:b w:val="0"/>
          <w:bCs w:val="0"/>
          <w:i/>
          <w:iCs/>
          <w:lang w:val="en-US"/>
        </w:rPr>
      </w:pPr>
      <w:r w:rsidRPr="006712AC">
        <w:rPr>
          <w:color w:val="000000" w:themeColor="text1"/>
          <w:szCs w:val="24"/>
        </w:rPr>
        <w:t>5.6</w:t>
      </w:r>
      <w:r w:rsidRPr="006712AC">
        <w:rPr>
          <w:color w:val="000000" w:themeColor="text1"/>
          <w:szCs w:val="24"/>
        </w:rPr>
        <w:tab/>
      </w:r>
      <w:r w:rsidRPr="006712AC">
        <w:rPr>
          <w:rStyle w:val="Strong"/>
          <w:b w:val="0"/>
          <w:bCs w:val="0"/>
          <w:i/>
          <w:iCs/>
          <w:lang w:val="en-US"/>
        </w:rPr>
        <w:t>Constructing Arguments:</w:t>
      </w:r>
    </w:p>
    <w:p w14:paraId="1C608363" w14:textId="77777777" w:rsidR="00347727" w:rsidRPr="006712AC" w:rsidRDefault="00347727" w:rsidP="00347727">
      <w:pPr>
        <w:spacing w:line="276" w:lineRule="auto"/>
        <w:ind w:left="720"/>
        <w:jc w:val="left"/>
        <w:rPr>
          <w:color w:val="000000" w:themeColor="text1"/>
          <w:lang w:val="en-US"/>
        </w:rPr>
      </w:pPr>
      <w:r w:rsidRPr="006712AC">
        <w:rPr>
          <w:lang w:val="en-US"/>
        </w:rPr>
        <w:t xml:space="preserve">Develop and present well-reasoned arguments using clear evidence and </w:t>
      </w:r>
      <w:r w:rsidRPr="006712AC">
        <w:rPr>
          <w:color w:val="000000" w:themeColor="text1"/>
          <w:lang w:val="en-US"/>
        </w:rPr>
        <w:t xml:space="preserve">rhetorical devices </w:t>
      </w:r>
      <w:r w:rsidRPr="006712AC">
        <w:rPr>
          <w:lang w:val="en-US"/>
        </w:rPr>
        <w:t>(e.g., ethos, pathos,</w:t>
      </w:r>
      <w:r>
        <w:rPr>
          <w:lang w:val="en-US"/>
        </w:rPr>
        <w:t xml:space="preserve"> and</w:t>
      </w:r>
      <w:r w:rsidRPr="006712AC">
        <w:rPr>
          <w:lang w:val="en-US"/>
        </w:rPr>
        <w:t xml:space="preserve"> logos) while maintaining logical consistency and avoiding fallacies.</w:t>
      </w:r>
    </w:p>
    <w:p w14:paraId="3D9D35B8" w14:textId="77777777" w:rsidR="00347727" w:rsidRPr="006712AC" w:rsidRDefault="00347727" w:rsidP="00347727">
      <w:pPr>
        <w:spacing w:after="0" w:line="276" w:lineRule="auto"/>
        <w:jc w:val="left"/>
      </w:pPr>
      <w:r w:rsidRPr="006712AC">
        <w:rPr>
          <w:color w:val="000000" w:themeColor="text1"/>
          <w:lang w:val="en-US"/>
        </w:rPr>
        <w:t>5.7</w:t>
      </w:r>
      <w:r w:rsidRPr="006712AC">
        <w:tab/>
      </w:r>
      <w:r w:rsidRPr="006712AC">
        <w:rPr>
          <w:i/>
          <w:iCs/>
        </w:rPr>
        <w:t>Applied Academics:</w:t>
      </w:r>
    </w:p>
    <w:p w14:paraId="5322BBFE" w14:textId="77777777" w:rsidR="00347727" w:rsidRPr="006712AC" w:rsidRDefault="00347727" w:rsidP="00347727">
      <w:pPr>
        <w:spacing w:line="276" w:lineRule="auto"/>
        <w:ind w:left="720"/>
        <w:jc w:val="left"/>
      </w:pPr>
      <w:r w:rsidRPr="006712AC">
        <w:rPr>
          <w:rFonts w:eastAsia="Times New Roman"/>
          <w:color w:val="000000"/>
          <w:szCs w:val="24"/>
          <w:lang w:val="en-US"/>
        </w:rPr>
        <w:t xml:space="preserve">Apply academic subject knowledge to real-world problem solving; </w:t>
      </w:r>
      <w:r w:rsidRPr="006712AC">
        <w:t xml:space="preserve">apply critical thinking strategies in professional environments to successfully navigate unanticipated </w:t>
      </w:r>
      <w:r w:rsidRPr="006712AC">
        <w:rPr>
          <w:color w:val="000000" w:themeColor="text1"/>
        </w:rPr>
        <w:t>situations</w:t>
      </w:r>
      <w:r w:rsidRPr="006712AC">
        <w:t>.</w:t>
      </w:r>
    </w:p>
    <w:p w14:paraId="7692EB8B" w14:textId="77777777" w:rsidR="00347727" w:rsidRPr="006712AC" w:rsidRDefault="00347727" w:rsidP="00347727">
      <w:pPr>
        <w:spacing w:before="240" w:after="0" w:line="276" w:lineRule="auto"/>
        <w:jc w:val="left"/>
      </w:pPr>
      <w:r w:rsidRPr="006712AC">
        <w:rPr>
          <w:color w:val="000000" w:themeColor="text1"/>
        </w:rPr>
        <w:t>5.8</w:t>
      </w:r>
      <w:r w:rsidRPr="006712AC">
        <w:rPr>
          <w:color w:val="000000" w:themeColor="text1"/>
        </w:rPr>
        <w:tab/>
      </w:r>
      <w:r w:rsidRPr="006712AC">
        <w:rPr>
          <w:i/>
          <w:iCs/>
        </w:rPr>
        <w:t>Systems Thinking:</w:t>
      </w:r>
    </w:p>
    <w:p w14:paraId="7D631F64" w14:textId="77777777" w:rsidR="00347727" w:rsidRDefault="00347727" w:rsidP="00347727">
      <w:pPr>
        <w:spacing w:line="276" w:lineRule="auto"/>
        <w:ind w:left="720"/>
        <w:jc w:val="left"/>
      </w:pPr>
      <w:r w:rsidRPr="006712AC">
        <w:t>Apply systems thinking to analyze complex problems, identify recurring issues and their causes, and generate solutions to inform decision-making.</w:t>
      </w:r>
    </w:p>
    <w:p w14:paraId="5EB82EBF" w14:textId="77777777" w:rsidR="00347727" w:rsidRPr="006712AC" w:rsidRDefault="00347727" w:rsidP="00347727">
      <w:pPr>
        <w:spacing w:before="240" w:after="0" w:line="276" w:lineRule="auto"/>
        <w:ind w:left="720" w:hanging="720"/>
        <w:jc w:val="left"/>
      </w:pPr>
      <w:r w:rsidRPr="006712AC">
        <w:t>5.9</w:t>
      </w:r>
      <w:r w:rsidRPr="006712AC">
        <w:tab/>
      </w:r>
      <w:r w:rsidRPr="00D23626">
        <w:rPr>
          <w:i/>
          <w:iCs/>
        </w:rPr>
        <w:t>AI &amp; Critical Thinking:</w:t>
      </w:r>
    </w:p>
    <w:p w14:paraId="5AE6331F" w14:textId="77777777" w:rsidR="00347727" w:rsidRDefault="00347727" w:rsidP="00347727">
      <w:pPr>
        <w:spacing w:line="276" w:lineRule="auto"/>
        <w:ind w:left="720"/>
        <w:jc w:val="left"/>
        <w:rPr>
          <w:lang w:val="en-US"/>
        </w:rPr>
      </w:pPr>
      <w:r w:rsidRPr="006712AC">
        <w:rPr>
          <w:lang w:val="en-US"/>
        </w:rPr>
        <w:t>Employ analysis and decision-making skills when using AI technology; analyze AI-generated outputs to ensure validity, credibility, and accuracy.</w:t>
      </w:r>
      <w:r>
        <w:rPr>
          <w:lang w:val="en-US"/>
        </w:rPr>
        <w:br w:type="page"/>
      </w:r>
    </w:p>
    <w:p w14:paraId="4C440F04" w14:textId="77777777" w:rsidR="00347727" w:rsidRPr="006712AC" w:rsidRDefault="00347727" w:rsidP="00347727">
      <w:pPr>
        <w:tabs>
          <w:tab w:val="right" w:pos="9994"/>
        </w:tabs>
        <w:spacing w:after="0" w:line="276" w:lineRule="auto"/>
        <w:jc w:val="left"/>
        <w:rPr>
          <w:b/>
          <w:bCs/>
          <w:color w:val="000000" w:themeColor="text1"/>
        </w:rPr>
      </w:pPr>
      <w:r w:rsidRPr="006712AC">
        <w:rPr>
          <w:b/>
          <w:bCs/>
          <w:color w:val="000000" w:themeColor="text1"/>
        </w:rPr>
        <w:lastRenderedPageBreak/>
        <w:t>6.0 Health &amp; Safety</w:t>
      </w:r>
    </w:p>
    <w:p w14:paraId="6A00F5BA" w14:textId="77777777" w:rsidR="00347727" w:rsidRPr="006712AC" w:rsidRDefault="00347727" w:rsidP="00347727">
      <w:pPr>
        <w:tabs>
          <w:tab w:val="right" w:pos="9994"/>
        </w:tabs>
        <w:spacing w:line="276" w:lineRule="auto"/>
        <w:jc w:val="left"/>
        <w:rPr>
          <w:bCs/>
          <w:i/>
          <w:iCs/>
          <w:color w:val="000000" w:themeColor="text1"/>
          <w:szCs w:val="24"/>
        </w:rPr>
      </w:pPr>
      <w:r w:rsidRPr="006712AC">
        <w:rPr>
          <w:i/>
          <w:iCs/>
          <w:color w:val="000000"/>
          <w:szCs w:val="24"/>
        </w:rPr>
        <w:t>Evaluate how workplace practices impact health, safety, and financial stability.</w:t>
      </w:r>
      <w:r w:rsidRPr="006712AC" w:rsidDel="007116E4">
        <w:rPr>
          <w:i/>
          <w:iCs/>
          <w:color w:val="000000" w:themeColor="text1"/>
          <w:szCs w:val="24"/>
        </w:rPr>
        <w:t xml:space="preserve"> </w:t>
      </w:r>
    </w:p>
    <w:p w14:paraId="41DFC247" w14:textId="77777777" w:rsidR="00347727" w:rsidRPr="006712AC" w:rsidRDefault="00347727" w:rsidP="00347727">
      <w:pPr>
        <w:spacing w:after="0" w:line="276" w:lineRule="auto"/>
        <w:jc w:val="left"/>
        <w:rPr>
          <w:i/>
          <w:iCs/>
          <w:color w:val="000000"/>
        </w:rPr>
      </w:pPr>
      <w:r w:rsidRPr="006712AC">
        <w:rPr>
          <w:color w:val="000000" w:themeColor="text1"/>
        </w:rPr>
        <w:t>6.1</w:t>
      </w:r>
      <w:r w:rsidRPr="006712AC">
        <w:rPr>
          <w:color w:val="000000" w:themeColor="text1"/>
        </w:rPr>
        <w:tab/>
      </w:r>
      <w:r w:rsidRPr="006712AC">
        <w:rPr>
          <w:i/>
          <w:iCs/>
          <w:color w:val="000000" w:themeColor="text1"/>
        </w:rPr>
        <w:t xml:space="preserve">Equipment &amp; Tools: </w:t>
      </w:r>
    </w:p>
    <w:p w14:paraId="402CF23D" w14:textId="77777777" w:rsidR="00347727" w:rsidRPr="006712AC" w:rsidRDefault="00347727" w:rsidP="00347727">
      <w:pPr>
        <w:spacing w:line="276" w:lineRule="auto"/>
        <w:ind w:left="720"/>
        <w:jc w:val="left"/>
        <w:rPr>
          <w:color w:val="000000"/>
          <w:szCs w:val="24"/>
        </w:rPr>
      </w:pPr>
      <w:r w:rsidRPr="006712AC">
        <w:rPr>
          <w:color w:val="000000"/>
          <w:szCs w:val="24"/>
        </w:rPr>
        <w:t xml:space="preserve">Appropriately and safely handle industry-specific </w:t>
      </w:r>
      <w:r w:rsidRPr="006712AC">
        <w:rPr>
          <w:color w:val="000000" w:themeColor="text1"/>
          <w:szCs w:val="24"/>
          <w:lang w:val="en-US"/>
        </w:rPr>
        <w:t>tools, equipment, and personal protective equipment; Apply injury prevention and sanitation techniques in industry settings.</w:t>
      </w:r>
    </w:p>
    <w:p w14:paraId="1755DCD6" w14:textId="77777777" w:rsidR="00347727" w:rsidRPr="006712AC" w:rsidRDefault="00347727" w:rsidP="00347727">
      <w:pPr>
        <w:spacing w:after="0" w:line="276" w:lineRule="auto"/>
        <w:jc w:val="left"/>
      </w:pPr>
      <w:r w:rsidRPr="006712AC">
        <w:rPr>
          <w:color w:val="000000" w:themeColor="text1"/>
        </w:rPr>
        <w:t>6.2</w:t>
      </w:r>
      <w:r w:rsidRPr="006712AC">
        <w:rPr>
          <w:color w:val="000000" w:themeColor="text1"/>
        </w:rPr>
        <w:tab/>
      </w:r>
      <w:r w:rsidRPr="006712AC">
        <w:rPr>
          <w:i/>
          <w:iCs/>
        </w:rPr>
        <w:t>Workplace Safety:</w:t>
      </w:r>
    </w:p>
    <w:p w14:paraId="5405CCF1" w14:textId="77777777" w:rsidR="00347727" w:rsidRPr="006712AC" w:rsidRDefault="00347727" w:rsidP="00347727">
      <w:pPr>
        <w:spacing w:line="276" w:lineRule="auto"/>
        <w:ind w:left="720"/>
        <w:jc w:val="left"/>
        <w:rPr>
          <w:szCs w:val="24"/>
        </w:rPr>
      </w:pPr>
      <w:r w:rsidRPr="006712AC">
        <w:rPr>
          <w:color w:val="000000" w:themeColor="text1"/>
          <w:szCs w:val="24"/>
          <w:lang w:val="en-US"/>
        </w:rPr>
        <w:t xml:space="preserve">Practice workplace safety as defined by industry-specific </w:t>
      </w:r>
      <w:r w:rsidRPr="006712AC">
        <w:rPr>
          <w:color w:val="000000"/>
          <w:szCs w:val="24"/>
        </w:rPr>
        <w:t xml:space="preserve">regulations, state licensing, and certification standards; </w:t>
      </w:r>
      <w:r w:rsidRPr="006712AC">
        <w:rPr>
          <w:color w:val="000000" w:themeColor="text1"/>
          <w:szCs w:val="24"/>
          <w:lang w:val="en-US"/>
        </w:rPr>
        <w:t>identify how</w:t>
      </w:r>
      <w:r w:rsidRPr="006712AC">
        <w:rPr>
          <w:color w:val="000000"/>
          <w:szCs w:val="24"/>
        </w:rPr>
        <w:t xml:space="preserve"> safety practices evolve with new technology and industry standards</w:t>
      </w:r>
      <w:r w:rsidRPr="006712AC">
        <w:rPr>
          <w:color w:val="000000" w:themeColor="text1"/>
          <w:szCs w:val="24"/>
          <w:lang w:val="en-US"/>
        </w:rPr>
        <w:t>.</w:t>
      </w:r>
    </w:p>
    <w:p w14:paraId="7D941329" w14:textId="77777777" w:rsidR="00347727" w:rsidRPr="006712AC" w:rsidRDefault="00347727" w:rsidP="00347727">
      <w:pPr>
        <w:spacing w:after="0" w:line="276" w:lineRule="auto"/>
        <w:jc w:val="left"/>
      </w:pPr>
      <w:r w:rsidRPr="006712AC">
        <w:rPr>
          <w:color w:val="000000" w:themeColor="text1"/>
        </w:rPr>
        <w:t>6.3</w:t>
      </w:r>
      <w:r w:rsidRPr="006712AC">
        <w:tab/>
      </w:r>
      <w:r w:rsidRPr="006712AC">
        <w:rPr>
          <w:i/>
          <w:iCs/>
        </w:rPr>
        <w:t xml:space="preserve">Self Care </w:t>
      </w:r>
      <w:r w:rsidRPr="006712AC">
        <w:rPr>
          <w:i/>
          <w:iCs/>
          <w:color w:val="000000" w:themeColor="text1"/>
        </w:rPr>
        <w:t>&amp;</w:t>
      </w:r>
      <w:r w:rsidRPr="006712AC">
        <w:rPr>
          <w:i/>
          <w:iCs/>
        </w:rPr>
        <w:t xml:space="preserve"> Injury Prevention:</w:t>
      </w:r>
    </w:p>
    <w:p w14:paraId="34B01564" w14:textId="77777777" w:rsidR="00347727" w:rsidRPr="006712AC" w:rsidRDefault="00347727" w:rsidP="00347727">
      <w:pPr>
        <w:spacing w:line="276" w:lineRule="auto"/>
        <w:ind w:left="720"/>
        <w:jc w:val="left"/>
        <w:rPr>
          <w:color w:val="000000" w:themeColor="text1"/>
          <w:lang w:val="en-US"/>
        </w:rPr>
      </w:pPr>
      <w:r w:rsidRPr="006712AC">
        <w:rPr>
          <w:lang w:val="en-US"/>
        </w:rPr>
        <w:t>P</w:t>
      </w:r>
      <w:r w:rsidRPr="006712AC">
        <w:rPr>
          <w:color w:val="000000" w:themeColor="text1"/>
          <w:lang w:val="en-US"/>
        </w:rPr>
        <w:t>ractice self-care and injury prevention strategies (e.g., rest, ergonomics, proper nutrition, exercise, and personal hygiene).</w:t>
      </w:r>
    </w:p>
    <w:p w14:paraId="62315CCA" w14:textId="77777777" w:rsidR="00347727" w:rsidRPr="006712AC" w:rsidRDefault="00347727" w:rsidP="00347727">
      <w:pPr>
        <w:spacing w:after="0" w:line="276" w:lineRule="auto"/>
        <w:jc w:val="left"/>
        <w:rPr>
          <w:i/>
          <w:iCs/>
        </w:rPr>
      </w:pPr>
      <w:r w:rsidRPr="006712AC">
        <w:rPr>
          <w:color w:val="000000" w:themeColor="text1"/>
        </w:rPr>
        <w:t>6.4</w:t>
      </w:r>
      <w:r w:rsidRPr="006712AC">
        <w:tab/>
      </w:r>
      <w:r w:rsidRPr="006712AC">
        <w:rPr>
          <w:i/>
          <w:iCs/>
        </w:rPr>
        <w:t>Workplace Culture:</w:t>
      </w:r>
    </w:p>
    <w:p w14:paraId="1AC1ABD1" w14:textId="77777777" w:rsidR="00347727" w:rsidRPr="006712AC" w:rsidRDefault="00347727" w:rsidP="00347727">
      <w:pPr>
        <w:spacing w:line="276" w:lineRule="auto"/>
        <w:ind w:left="720"/>
        <w:jc w:val="left"/>
        <w:rPr>
          <w:color w:val="000000"/>
          <w:szCs w:val="24"/>
        </w:rPr>
      </w:pPr>
      <w:r w:rsidRPr="006712AC">
        <w:rPr>
          <w:color w:val="000000" w:themeColor="text1"/>
        </w:rPr>
        <w:t xml:space="preserve">Contribute to healthful workplace culture through safety-related decision-making and problem-solving techniques; </w:t>
      </w:r>
      <w:r w:rsidRPr="006712AC">
        <w:rPr>
          <w:color w:val="000000"/>
          <w:szCs w:val="24"/>
        </w:rPr>
        <w:t>evaluate how organized labor can secure safe work environments and support financial stability.</w:t>
      </w:r>
    </w:p>
    <w:p w14:paraId="12E94320" w14:textId="77777777" w:rsidR="00347727" w:rsidRPr="006712AC" w:rsidRDefault="00347727" w:rsidP="00347727">
      <w:pPr>
        <w:spacing w:after="0" w:line="276" w:lineRule="auto"/>
        <w:jc w:val="left"/>
        <w:rPr>
          <w:i/>
          <w:iCs/>
        </w:rPr>
      </w:pPr>
      <w:r w:rsidRPr="006712AC">
        <w:rPr>
          <w:color w:val="000000" w:themeColor="text1"/>
        </w:rPr>
        <w:t>6.5</w:t>
      </w:r>
      <w:r w:rsidRPr="006712AC">
        <w:tab/>
      </w:r>
      <w:r w:rsidRPr="006712AC">
        <w:rPr>
          <w:i/>
          <w:iCs/>
        </w:rPr>
        <w:t>Mental Health &amp; Wellness:</w:t>
      </w:r>
    </w:p>
    <w:p w14:paraId="19C0E012" w14:textId="77777777" w:rsidR="00347727" w:rsidRPr="006712AC" w:rsidRDefault="00347727" w:rsidP="00347727">
      <w:pPr>
        <w:spacing w:line="276" w:lineRule="auto"/>
        <w:ind w:left="720"/>
        <w:jc w:val="left"/>
        <w:rPr>
          <w:color w:val="000000"/>
          <w:szCs w:val="24"/>
        </w:rPr>
      </w:pPr>
      <w:r w:rsidRPr="006712AC">
        <w:rPr>
          <w:color w:val="000000" w:themeColor="text1"/>
          <w:lang w:val="en-US"/>
        </w:rPr>
        <w:t xml:space="preserve">Prioritize wellness and mental health needs including physical, emotional, psychological, and social well-being; </w:t>
      </w:r>
      <w:r w:rsidRPr="006712AC">
        <w:rPr>
          <w:color w:val="000000" w:themeColor="text1"/>
        </w:rPr>
        <w:t>practice individual and collective strategies for stress management.</w:t>
      </w:r>
    </w:p>
    <w:p w14:paraId="1760C3EB" w14:textId="77777777" w:rsidR="00347727" w:rsidRPr="006712AC" w:rsidRDefault="00347727" w:rsidP="00347727">
      <w:pPr>
        <w:spacing w:after="0" w:line="276" w:lineRule="auto"/>
        <w:jc w:val="left"/>
        <w:rPr>
          <w:i/>
          <w:iCs/>
        </w:rPr>
      </w:pPr>
      <w:r w:rsidRPr="006712AC">
        <w:rPr>
          <w:color w:val="000000" w:themeColor="text1"/>
        </w:rPr>
        <w:t>6.6</w:t>
      </w:r>
      <w:r w:rsidRPr="006712AC">
        <w:tab/>
      </w:r>
      <w:r w:rsidRPr="006712AC">
        <w:rPr>
          <w:i/>
          <w:iCs/>
        </w:rPr>
        <w:t xml:space="preserve">Inclusion </w:t>
      </w:r>
      <w:r w:rsidRPr="006712AC">
        <w:rPr>
          <w:i/>
          <w:iCs/>
          <w:color w:val="000000" w:themeColor="text1"/>
        </w:rPr>
        <w:t>&amp;</w:t>
      </w:r>
      <w:r w:rsidRPr="006712AC">
        <w:rPr>
          <w:i/>
          <w:iCs/>
        </w:rPr>
        <w:t xml:space="preserve"> Accountability:</w:t>
      </w:r>
    </w:p>
    <w:p w14:paraId="7648DCBE" w14:textId="77777777" w:rsidR="00347727" w:rsidRPr="006712AC" w:rsidRDefault="00347727" w:rsidP="00347727">
      <w:pPr>
        <w:spacing w:line="276" w:lineRule="auto"/>
        <w:ind w:left="720"/>
        <w:jc w:val="left"/>
        <w:rPr>
          <w:lang w:val="en-US"/>
        </w:rPr>
      </w:pPr>
      <w:r w:rsidRPr="006712AC">
        <w:rPr>
          <w:lang w:val="en-US"/>
        </w:rPr>
        <w:t>Create a respectful and fair workplace by taking personal responsibility for harmful actions and working to repair relationships when conflicts occur.</w:t>
      </w:r>
    </w:p>
    <w:p w14:paraId="64496513" w14:textId="77777777" w:rsidR="00347727" w:rsidRPr="006712AC" w:rsidRDefault="00347727" w:rsidP="00347727">
      <w:pPr>
        <w:spacing w:after="0" w:line="276" w:lineRule="auto"/>
        <w:jc w:val="left"/>
        <w:rPr>
          <w:i/>
          <w:iCs/>
        </w:rPr>
      </w:pPr>
      <w:r w:rsidRPr="006712AC">
        <w:rPr>
          <w:color w:val="000000" w:themeColor="text1"/>
        </w:rPr>
        <w:t>6.7</w:t>
      </w:r>
      <w:r w:rsidRPr="006712AC">
        <w:rPr>
          <w:color w:val="000000" w:themeColor="text1"/>
        </w:rPr>
        <w:tab/>
      </w:r>
      <w:r w:rsidRPr="006712AC">
        <w:rPr>
          <w:i/>
          <w:iCs/>
        </w:rPr>
        <w:t>Financial Planning &amp; Literacy:</w:t>
      </w:r>
    </w:p>
    <w:p w14:paraId="6EB77413" w14:textId="77777777" w:rsidR="00347727" w:rsidRDefault="00347727" w:rsidP="00347727">
      <w:pPr>
        <w:spacing w:line="276" w:lineRule="auto"/>
        <w:ind w:left="720"/>
        <w:jc w:val="left"/>
      </w:pPr>
      <w:r w:rsidRPr="006712AC">
        <w:t>Apply financial literacy to analyze cost of living, plan budgets, manage income and expenses, file taxes, make informed spending decisions, and maintain credit responsibly.</w:t>
      </w:r>
    </w:p>
    <w:p w14:paraId="0EECE581" w14:textId="77777777" w:rsidR="00347727" w:rsidRPr="006712AC" w:rsidRDefault="00347727" w:rsidP="00347727">
      <w:pPr>
        <w:spacing w:before="240" w:after="0" w:line="276" w:lineRule="auto"/>
        <w:jc w:val="left"/>
      </w:pPr>
      <w:r w:rsidRPr="006712AC">
        <w:rPr>
          <w:color w:val="000000" w:themeColor="text1"/>
        </w:rPr>
        <w:t>6.8</w:t>
      </w:r>
      <w:r w:rsidRPr="006712AC">
        <w:rPr>
          <w:color w:val="000000" w:themeColor="text1"/>
        </w:rPr>
        <w:tab/>
      </w:r>
      <w:r w:rsidRPr="006712AC">
        <w:rPr>
          <w:i/>
          <w:iCs/>
        </w:rPr>
        <w:t>Emergency Preparedness:</w:t>
      </w:r>
    </w:p>
    <w:p w14:paraId="312D4F38" w14:textId="77777777" w:rsidR="00347727" w:rsidRDefault="00347727" w:rsidP="00347727">
      <w:pPr>
        <w:spacing w:line="276" w:lineRule="auto"/>
        <w:ind w:left="720"/>
        <w:jc w:val="left"/>
      </w:pPr>
      <w:r w:rsidRPr="006712AC">
        <w:t>Evaluate workplace hazards and implement safety, emergency, and disaster preparedness procedures; assess operational continuity, risk management, crisis communication, and mitigation planning.</w:t>
      </w:r>
      <w:r>
        <w:br w:type="page"/>
      </w:r>
    </w:p>
    <w:p w14:paraId="3244EA84" w14:textId="77777777" w:rsidR="00347727" w:rsidRPr="006712AC" w:rsidRDefault="00347727" w:rsidP="00347727">
      <w:pPr>
        <w:spacing w:after="0" w:line="276" w:lineRule="auto"/>
        <w:jc w:val="left"/>
        <w:rPr>
          <w:color w:val="000000" w:themeColor="text1"/>
        </w:rPr>
      </w:pPr>
      <w:r w:rsidRPr="006712AC">
        <w:rPr>
          <w:color w:val="000000" w:themeColor="text1"/>
          <w:szCs w:val="24"/>
          <w:lang w:val="en-US"/>
        </w:rPr>
        <w:lastRenderedPageBreak/>
        <w:t>6.9</w:t>
      </w:r>
      <w:r w:rsidRPr="006712AC">
        <w:rPr>
          <w:color w:val="000000" w:themeColor="text1"/>
          <w:szCs w:val="24"/>
          <w:lang w:val="en-US"/>
        </w:rPr>
        <w:tab/>
      </w:r>
      <w:r w:rsidRPr="006712AC">
        <w:rPr>
          <w:i/>
          <w:iCs/>
        </w:rPr>
        <w:t>Workplace Policies and Worker Rights:</w:t>
      </w:r>
    </w:p>
    <w:p w14:paraId="18E59542" w14:textId="77777777" w:rsidR="00347727" w:rsidRPr="006712AC" w:rsidRDefault="00347727" w:rsidP="00347727">
      <w:pPr>
        <w:spacing w:line="276" w:lineRule="auto"/>
        <w:ind w:left="720"/>
        <w:jc w:val="left"/>
      </w:pPr>
      <w:r w:rsidRPr="006712AC">
        <w:rPr>
          <w:color w:val="000000" w:themeColor="text1"/>
          <w:szCs w:val="24"/>
          <w:lang w:val="en-US"/>
        </w:rPr>
        <w:t xml:space="preserve">Interpret policies, procedures, and regulations for the workplace, including </w:t>
      </w:r>
      <w:r w:rsidRPr="006712AC">
        <w:rPr>
          <w:color w:val="000000" w:themeColor="text1"/>
          <w:szCs w:val="24"/>
        </w:rPr>
        <w:t>employee</w:t>
      </w:r>
      <w:r w:rsidRPr="006712AC">
        <w:rPr>
          <w:color w:val="000000" w:themeColor="text1"/>
          <w:szCs w:val="24"/>
          <w:lang w:val="en-US"/>
        </w:rPr>
        <w:t xml:space="preserve"> rights and responsibilities;</w:t>
      </w:r>
      <w:r w:rsidRPr="006712AC">
        <w:t xml:space="preserve"> examine how unions promote worker voice through collective bargaining, workplace safety, and representation.</w:t>
      </w:r>
    </w:p>
    <w:p w14:paraId="3A9BCD82" w14:textId="77777777" w:rsidR="00347727" w:rsidRPr="006712AC" w:rsidRDefault="00347727" w:rsidP="00347727">
      <w:pPr>
        <w:tabs>
          <w:tab w:val="right" w:pos="9994"/>
        </w:tabs>
        <w:spacing w:before="240" w:after="0" w:line="276" w:lineRule="auto"/>
        <w:jc w:val="left"/>
        <w:rPr>
          <w:b/>
          <w:bCs/>
          <w:color w:val="000000" w:themeColor="text1"/>
        </w:rPr>
      </w:pPr>
      <w:r w:rsidRPr="006712AC">
        <w:rPr>
          <w:b/>
          <w:bCs/>
          <w:color w:val="000000" w:themeColor="text1"/>
        </w:rPr>
        <w:t>7.0 Social &amp; Civic Responsibility</w:t>
      </w:r>
    </w:p>
    <w:p w14:paraId="0627C77A" w14:textId="77777777" w:rsidR="00347727" w:rsidRPr="006712AC" w:rsidRDefault="00347727" w:rsidP="00347727">
      <w:pPr>
        <w:spacing w:line="276" w:lineRule="auto"/>
        <w:jc w:val="left"/>
        <w:rPr>
          <w:bCs/>
          <w:i/>
          <w:iCs/>
          <w:color w:val="000000" w:themeColor="text1"/>
          <w:szCs w:val="24"/>
        </w:rPr>
      </w:pPr>
      <w:r w:rsidRPr="006712AC">
        <w:rPr>
          <w:i/>
          <w:iCs/>
        </w:rPr>
        <w:t>Act</w:t>
      </w:r>
      <w:r w:rsidRPr="006712AC">
        <w:rPr>
          <w:i/>
          <w:iCs/>
          <w:color w:val="000000" w:themeColor="text1"/>
        </w:rPr>
        <w:t xml:space="preserve"> as a responsible and contributing member of society.</w:t>
      </w:r>
    </w:p>
    <w:p w14:paraId="3F1C3F3B" w14:textId="77777777" w:rsidR="00347727" w:rsidRPr="006712AC" w:rsidRDefault="00347727" w:rsidP="00347727">
      <w:pPr>
        <w:spacing w:after="0" w:line="276" w:lineRule="auto"/>
        <w:jc w:val="left"/>
        <w:rPr>
          <w:i/>
          <w:iCs/>
          <w:lang w:val="en-US"/>
        </w:rPr>
      </w:pPr>
      <w:r w:rsidRPr="006712AC">
        <w:rPr>
          <w:color w:val="000000" w:themeColor="text1"/>
          <w:lang w:val="en-US"/>
        </w:rPr>
        <w:t>7.1</w:t>
      </w:r>
      <w:r w:rsidRPr="006712AC">
        <w:tab/>
      </w:r>
      <w:r w:rsidRPr="006712AC">
        <w:rPr>
          <w:i/>
          <w:iCs/>
          <w:lang w:val="en-US"/>
        </w:rPr>
        <w:t xml:space="preserve">Ethical </w:t>
      </w:r>
      <w:r w:rsidRPr="006712AC">
        <w:rPr>
          <w:i/>
          <w:iCs/>
        </w:rPr>
        <w:t>Conduct</w:t>
      </w:r>
      <w:r w:rsidRPr="006712AC">
        <w:rPr>
          <w:i/>
          <w:iCs/>
          <w:lang w:val="en-US"/>
        </w:rPr>
        <w:t xml:space="preserve"> </w:t>
      </w:r>
      <w:r w:rsidRPr="006712AC">
        <w:rPr>
          <w:i/>
          <w:iCs/>
          <w:color w:val="000000" w:themeColor="text1"/>
          <w:lang w:val="en-US"/>
        </w:rPr>
        <w:t>&amp;</w:t>
      </w:r>
      <w:r w:rsidRPr="006712AC">
        <w:rPr>
          <w:i/>
          <w:iCs/>
          <w:lang w:val="en-US"/>
        </w:rPr>
        <w:t xml:space="preserve"> Workplace Integrity:</w:t>
      </w:r>
    </w:p>
    <w:p w14:paraId="39B27ED8" w14:textId="77777777" w:rsidR="00347727" w:rsidRPr="006712AC" w:rsidRDefault="00347727" w:rsidP="00347727">
      <w:pPr>
        <w:spacing w:line="276" w:lineRule="auto"/>
        <w:ind w:left="720"/>
        <w:jc w:val="left"/>
        <w:rPr>
          <w:color w:val="000000" w:themeColor="text1"/>
          <w:lang w:val="en-US"/>
        </w:rPr>
      </w:pPr>
      <w:r w:rsidRPr="006712AC">
        <w:rPr>
          <w:color w:val="000000" w:themeColor="text1"/>
          <w:lang w:val="en-US"/>
        </w:rPr>
        <w:t>Demonstrate personal integrity, confidentiality, and ethical behavior in the workplace.</w:t>
      </w:r>
    </w:p>
    <w:p w14:paraId="0FB8F818" w14:textId="77777777" w:rsidR="00347727" w:rsidRPr="006712AC" w:rsidRDefault="00347727" w:rsidP="00347727">
      <w:pPr>
        <w:spacing w:after="0" w:line="276" w:lineRule="auto"/>
        <w:jc w:val="left"/>
        <w:rPr>
          <w:lang w:val="en-US"/>
        </w:rPr>
      </w:pPr>
      <w:r w:rsidRPr="006712AC">
        <w:rPr>
          <w:color w:val="000000" w:themeColor="text1"/>
          <w:lang w:val="en-US"/>
        </w:rPr>
        <w:t>7.2</w:t>
      </w:r>
      <w:r w:rsidRPr="006712AC">
        <w:rPr>
          <w:color w:val="000000" w:themeColor="text1"/>
          <w:lang w:val="en-US"/>
        </w:rPr>
        <w:tab/>
      </w:r>
      <w:r w:rsidRPr="006712AC">
        <w:rPr>
          <w:i/>
          <w:iCs/>
          <w:lang w:val="en-US"/>
        </w:rPr>
        <w:t>Cross-Cultural Understanding:</w:t>
      </w:r>
    </w:p>
    <w:p w14:paraId="4612591B" w14:textId="77777777" w:rsidR="00347727" w:rsidRPr="006712AC" w:rsidRDefault="00347727" w:rsidP="00347727">
      <w:pPr>
        <w:spacing w:line="276" w:lineRule="auto"/>
        <w:ind w:left="720"/>
        <w:jc w:val="left"/>
        <w:rPr>
          <w:lang w:val="en-US"/>
        </w:rPr>
      </w:pPr>
      <w:r w:rsidRPr="006712AC">
        <w:rPr>
          <w:color w:val="000000" w:themeColor="text1"/>
          <w:lang w:val="en-US"/>
        </w:rPr>
        <w:t>Demonstrate cross-cultural understanding through exploration of various resources that represent diverse perspectives and global viewpoints</w:t>
      </w:r>
      <w:r w:rsidRPr="006712AC">
        <w:rPr>
          <w:lang w:val="en-US"/>
        </w:rPr>
        <w:t>.</w:t>
      </w:r>
    </w:p>
    <w:p w14:paraId="48F136FA" w14:textId="77777777" w:rsidR="00347727" w:rsidRPr="006712AC" w:rsidRDefault="00347727" w:rsidP="00347727">
      <w:pPr>
        <w:spacing w:after="0" w:line="276" w:lineRule="auto"/>
        <w:jc w:val="left"/>
      </w:pPr>
      <w:r w:rsidRPr="006712AC">
        <w:rPr>
          <w:color w:val="000000" w:themeColor="text1"/>
          <w:lang w:val="en-US"/>
        </w:rPr>
        <w:t>7.3</w:t>
      </w:r>
      <w:r w:rsidRPr="006712AC">
        <w:rPr>
          <w:color w:val="000000" w:themeColor="text1"/>
          <w:lang w:val="en-US"/>
        </w:rPr>
        <w:tab/>
      </w:r>
      <w:r w:rsidRPr="006712AC">
        <w:rPr>
          <w:i/>
          <w:iCs/>
        </w:rPr>
        <w:t>Avoiding Stereotypes:</w:t>
      </w:r>
    </w:p>
    <w:p w14:paraId="68D6EA50" w14:textId="77777777" w:rsidR="00347727" w:rsidRPr="006712AC" w:rsidRDefault="00347727" w:rsidP="00347727">
      <w:pPr>
        <w:spacing w:line="276" w:lineRule="auto"/>
        <w:ind w:left="720"/>
        <w:jc w:val="left"/>
        <w:rPr>
          <w:color w:val="000000" w:themeColor="text1"/>
          <w:lang w:val="en-US"/>
        </w:rPr>
      </w:pPr>
      <w:r w:rsidRPr="006712AC">
        <w:rPr>
          <w:color w:val="000000" w:themeColor="text1"/>
          <w:lang w:val="en-US"/>
        </w:rPr>
        <w:t>Evaluate individual and collective biases; avoid stereotypes and misrepresentation of individuals, groups, and communities.</w:t>
      </w:r>
    </w:p>
    <w:p w14:paraId="17E7E292" w14:textId="77777777" w:rsidR="00347727" w:rsidRPr="006712AC" w:rsidRDefault="00347727" w:rsidP="00347727">
      <w:pPr>
        <w:spacing w:after="0" w:line="276" w:lineRule="auto"/>
        <w:jc w:val="left"/>
        <w:rPr>
          <w:i/>
          <w:iCs/>
        </w:rPr>
      </w:pPr>
      <w:r w:rsidRPr="006712AC">
        <w:rPr>
          <w:color w:val="000000" w:themeColor="text1"/>
          <w:lang w:val="en-US"/>
        </w:rPr>
        <w:t>7.4</w:t>
      </w:r>
      <w:r w:rsidRPr="006712AC">
        <w:rPr>
          <w:color w:val="000000" w:themeColor="text1"/>
          <w:lang w:val="en-US"/>
        </w:rPr>
        <w:tab/>
      </w:r>
      <w:r w:rsidRPr="006712AC">
        <w:rPr>
          <w:i/>
          <w:iCs/>
        </w:rPr>
        <w:t xml:space="preserve">Recognizing </w:t>
      </w:r>
      <w:r w:rsidRPr="006712AC">
        <w:rPr>
          <w:i/>
          <w:iCs/>
          <w:color w:val="000000" w:themeColor="text1"/>
        </w:rPr>
        <w:t>&amp;</w:t>
      </w:r>
      <w:r w:rsidRPr="006712AC">
        <w:rPr>
          <w:i/>
          <w:iCs/>
        </w:rPr>
        <w:t xml:space="preserve"> </w:t>
      </w:r>
      <w:r w:rsidRPr="006712AC">
        <w:t>Addressing</w:t>
      </w:r>
      <w:r w:rsidRPr="006712AC">
        <w:rPr>
          <w:i/>
          <w:iCs/>
        </w:rPr>
        <w:t xml:space="preserve"> Bias:</w:t>
      </w:r>
    </w:p>
    <w:p w14:paraId="35EBB6E8" w14:textId="77777777" w:rsidR="00347727" w:rsidRPr="006712AC" w:rsidRDefault="00347727" w:rsidP="00347727">
      <w:pPr>
        <w:spacing w:line="276" w:lineRule="auto"/>
        <w:ind w:left="720"/>
        <w:jc w:val="left"/>
        <w:rPr>
          <w:color w:val="000000" w:themeColor="text1"/>
          <w:szCs w:val="24"/>
          <w:lang w:val="en-US"/>
        </w:rPr>
      </w:pPr>
      <w:r w:rsidRPr="006712AC">
        <w:rPr>
          <w:color w:val="000000" w:themeColor="text1"/>
          <w:szCs w:val="24"/>
        </w:rPr>
        <w:t xml:space="preserve">Recognize </w:t>
      </w:r>
      <w:r w:rsidRPr="006712AC">
        <w:rPr>
          <w:szCs w:val="24"/>
          <w:lang w:val="en-US"/>
        </w:rPr>
        <w:t>strategies for mitigating bias in industry environments; analyze h</w:t>
      </w:r>
      <w:r w:rsidRPr="006712AC">
        <w:rPr>
          <w:color w:val="000000" w:themeColor="text1"/>
          <w:szCs w:val="24"/>
        </w:rPr>
        <w:t xml:space="preserve">ow </w:t>
      </w:r>
      <w:r w:rsidRPr="006712AC">
        <w:rPr>
          <w:color w:val="000000" w:themeColor="text1"/>
          <w:szCs w:val="24"/>
          <w:lang w:val="en-US"/>
        </w:rPr>
        <w:t>individual</w:t>
      </w:r>
      <w:r w:rsidRPr="006712AC">
        <w:rPr>
          <w:color w:val="000000" w:themeColor="text1"/>
          <w:szCs w:val="24"/>
        </w:rPr>
        <w:t xml:space="preserve"> and collective biases influence decision making </w:t>
      </w:r>
      <w:r w:rsidRPr="006712AC">
        <w:rPr>
          <w:szCs w:val="24"/>
          <w:lang w:val="en-US"/>
        </w:rPr>
        <w:t>(e.g., hiring, promotion, and leadership)</w:t>
      </w:r>
      <w:r w:rsidRPr="006712AC">
        <w:rPr>
          <w:color w:val="000000" w:themeColor="text1"/>
          <w:szCs w:val="24"/>
        </w:rPr>
        <w:t>.</w:t>
      </w:r>
    </w:p>
    <w:p w14:paraId="2ED4C124" w14:textId="77777777" w:rsidR="00347727" w:rsidRPr="006712AC" w:rsidRDefault="00347727" w:rsidP="00347727">
      <w:pPr>
        <w:spacing w:after="0" w:line="276" w:lineRule="auto"/>
        <w:jc w:val="left"/>
        <w:rPr>
          <w:rFonts w:eastAsia="Times New Roman"/>
          <w:lang w:val="en-US"/>
        </w:rPr>
      </w:pPr>
      <w:r w:rsidRPr="006712AC">
        <w:rPr>
          <w:color w:val="000000" w:themeColor="text1"/>
        </w:rPr>
        <w:t>7.5</w:t>
      </w:r>
      <w:r w:rsidRPr="006712AC">
        <w:tab/>
      </w:r>
      <w:r w:rsidRPr="006712AC">
        <w:rPr>
          <w:rFonts w:eastAsia="Times New Roman"/>
          <w:i/>
          <w:iCs/>
          <w:lang w:val="en-US"/>
        </w:rPr>
        <w:t xml:space="preserve">Civic </w:t>
      </w:r>
      <w:r w:rsidRPr="006712AC">
        <w:rPr>
          <w:i/>
          <w:iCs/>
        </w:rPr>
        <w:t>Responsibility</w:t>
      </w:r>
      <w:r w:rsidRPr="006712AC">
        <w:rPr>
          <w:rFonts w:eastAsia="Times New Roman"/>
          <w:i/>
          <w:iCs/>
          <w:lang w:val="en-US"/>
        </w:rPr>
        <w:t>:</w:t>
      </w:r>
    </w:p>
    <w:p w14:paraId="33025A45" w14:textId="77777777" w:rsidR="00347727" w:rsidRPr="006712AC" w:rsidRDefault="00347727" w:rsidP="00347727">
      <w:pPr>
        <w:spacing w:line="276" w:lineRule="auto"/>
        <w:ind w:left="720"/>
        <w:jc w:val="left"/>
        <w:rPr>
          <w:color w:val="000000" w:themeColor="text1"/>
          <w:szCs w:val="24"/>
        </w:rPr>
      </w:pPr>
      <w:r w:rsidRPr="006712AC">
        <w:t>Analyze how individual choices, collective efforts, and industry practices influence social, economic, and environmental outcomes within communities.</w:t>
      </w:r>
    </w:p>
    <w:p w14:paraId="7C4DDAE2" w14:textId="77777777" w:rsidR="00347727" w:rsidRPr="006712AC" w:rsidRDefault="00347727" w:rsidP="00347727">
      <w:pPr>
        <w:spacing w:after="0" w:line="276" w:lineRule="auto"/>
        <w:jc w:val="left"/>
      </w:pPr>
      <w:r w:rsidRPr="006712AC">
        <w:rPr>
          <w:rFonts w:eastAsia="Times New Roman"/>
          <w:lang w:val="en-US"/>
        </w:rPr>
        <w:t>7.6</w:t>
      </w:r>
      <w:r w:rsidRPr="006712AC">
        <w:rPr>
          <w:rFonts w:eastAsia="Times New Roman"/>
          <w:lang w:val="en-US"/>
        </w:rPr>
        <w:tab/>
      </w:r>
      <w:r w:rsidRPr="006712AC">
        <w:rPr>
          <w:i/>
          <w:iCs/>
        </w:rPr>
        <w:t>Inclusive Workplace Practices:</w:t>
      </w:r>
    </w:p>
    <w:p w14:paraId="51D31DCA" w14:textId="77777777" w:rsidR="00347727" w:rsidRDefault="00347727" w:rsidP="00347727">
      <w:pPr>
        <w:tabs>
          <w:tab w:val="left" w:pos="720"/>
        </w:tabs>
        <w:spacing w:line="276" w:lineRule="auto"/>
        <w:ind w:left="720"/>
        <w:jc w:val="left"/>
        <w:rPr>
          <w:color w:val="000000" w:themeColor="text1"/>
          <w:szCs w:val="24"/>
          <w:lang w:val="en-US"/>
        </w:rPr>
      </w:pPr>
      <w:r w:rsidRPr="006712AC">
        <w:rPr>
          <w:color w:val="000000" w:themeColor="text1"/>
          <w:szCs w:val="24"/>
          <w:lang w:val="en-US"/>
        </w:rPr>
        <w:t>Support inclusivity, ensure accessibility, and uplift diverse experiences and perspectives in the workplace.</w:t>
      </w:r>
    </w:p>
    <w:p w14:paraId="2B2ABACE" w14:textId="77777777" w:rsidR="00347727" w:rsidRPr="006712AC" w:rsidRDefault="00347727" w:rsidP="00347727">
      <w:pPr>
        <w:spacing w:after="0" w:line="276" w:lineRule="auto"/>
        <w:jc w:val="left"/>
        <w:rPr>
          <w:rFonts w:eastAsia="Times New Roman"/>
          <w:lang w:val="en-US"/>
        </w:rPr>
      </w:pPr>
      <w:r w:rsidRPr="006712AC">
        <w:rPr>
          <w:rFonts w:eastAsia="Times New Roman"/>
          <w:lang w:val="en-US"/>
        </w:rPr>
        <w:t>7.7</w:t>
      </w:r>
      <w:r w:rsidRPr="006712AC">
        <w:rPr>
          <w:rFonts w:eastAsia="Times New Roman"/>
          <w:lang w:val="en-US"/>
        </w:rPr>
        <w:tab/>
      </w:r>
      <w:r w:rsidRPr="006712AC">
        <w:rPr>
          <w:i/>
          <w:iCs/>
        </w:rPr>
        <w:t>Community</w:t>
      </w:r>
      <w:r w:rsidRPr="006712AC">
        <w:rPr>
          <w:rFonts w:eastAsia="Times New Roman"/>
          <w:i/>
          <w:iCs/>
          <w:lang w:val="en-US"/>
        </w:rPr>
        <w:t xml:space="preserve"> Service</w:t>
      </w:r>
      <w:r w:rsidRPr="006712AC">
        <w:rPr>
          <w:rFonts w:eastAsia="Times New Roman"/>
          <w:lang w:val="en-US"/>
        </w:rPr>
        <w:t>:</w:t>
      </w:r>
    </w:p>
    <w:p w14:paraId="214D444F" w14:textId="77777777" w:rsidR="00347727" w:rsidRPr="006712AC" w:rsidRDefault="00347727" w:rsidP="00347727">
      <w:pPr>
        <w:spacing w:line="276" w:lineRule="auto"/>
        <w:ind w:left="720"/>
        <w:jc w:val="left"/>
        <w:rPr>
          <w:rFonts w:eastAsia="Times New Roman"/>
          <w:lang w:val="en-US"/>
        </w:rPr>
      </w:pPr>
      <w:r w:rsidRPr="006712AC">
        <w:t>Engage in initiatives that support communities, promote inclusivity, and advance social good (e.g., volunteering, service learning, mentorship, sustainability programs, and advocacy).</w:t>
      </w:r>
    </w:p>
    <w:p w14:paraId="2C424B84" w14:textId="77777777" w:rsidR="00347727" w:rsidRPr="006712AC" w:rsidRDefault="00347727" w:rsidP="00347727">
      <w:pPr>
        <w:spacing w:after="0" w:line="276" w:lineRule="auto"/>
        <w:jc w:val="left"/>
        <w:rPr>
          <w:rFonts w:eastAsia="Times New Roman"/>
          <w:i/>
          <w:iCs/>
          <w:lang w:val="en-US"/>
        </w:rPr>
      </w:pPr>
      <w:r w:rsidRPr="006712AC">
        <w:rPr>
          <w:rFonts w:eastAsia="Times New Roman"/>
          <w:lang w:val="en-US"/>
        </w:rPr>
        <w:t>7.8</w:t>
      </w:r>
      <w:r w:rsidRPr="006712AC">
        <w:rPr>
          <w:rFonts w:eastAsia="Times New Roman"/>
          <w:lang w:val="en-US"/>
        </w:rPr>
        <w:tab/>
      </w:r>
      <w:r w:rsidRPr="006712AC">
        <w:rPr>
          <w:rFonts w:eastAsia="Times New Roman"/>
          <w:i/>
          <w:iCs/>
          <w:lang w:val="en-US"/>
        </w:rPr>
        <w:t>Industry &amp; Community Connection:</w:t>
      </w:r>
    </w:p>
    <w:p w14:paraId="0657BF01" w14:textId="77777777" w:rsidR="00347727" w:rsidRDefault="00347727" w:rsidP="00347727">
      <w:pPr>
        <w:spacing w:line="276" w:lineRule="auto"/>
        <w:ind w:left="720"/>
        <w:jc w:val="left"/>
        <w:rPr>
          <w:color w:val="000000"/>
          <w:szCs w:val="24"/>
        </w:rPr>
      </w:pPr>
      <w:r w:rsidRPr="006712AC">
        <w:rPr>
          <w:color w:val="000000"/>
          <w:szCs w:val="24"/>
        </w:rPr>
        <w:t>Engage in community partnerships, industry-aligned leadership development activities, and student-led community engagement projects.</w:t>
      </w:r>
      <w:r>
        <w:rPr>
          <w:color w:val="000000"/>
          <w:szCs w:val="24"/>
        </w:rPr>
        <w:br w:type="page"/>
      </w:r>
    </w:p>
    <w:p w14:paraId="6F4737BE" w14:textId="77777777" w:rsidR="00347727" w:rsidRPr="006712AC" w:rsidRDefault="00347727" w:rsidP="00347727">
      <w:pPr>
        <w:spacing w:after="0" w:line="276" w:lineRule="auto"/>
        <w:jc w:val="left"/>
        <w:rPr>
          <w:color w:val="000000"/>
          <w:szCs w:val="24"/>
        </w:rPr>
      </w:pPr>
      <w:r w:rsidRPr="006712AC">
        <w:rPr>
          <w:color w:val="000000"/>
          <w:szCs w:val="24"/>
        </w:rPr>
        <w:lastRenderedPageBreak/>
        <w:t>7.9</w:t>
      </w:r>
      <w:r w:rsidRPr="006712AC">
        <w:rPr>
          <w:color w:val="000000"/>
          <w:szCs w:val="24"/>
        </w:rPr>
        <w:tab/>
      </w:r>
      <w:r w:rsidRPr="006712AC">
        <w:rPr>
          <w:i/>
          <w:iCs/>
          <w:color w:val="000000"/>
          <w:szCs w:val="24"/>
        </w:rPr>
        <w:t>Unions and Organized Labor</w:t>
      </w:r>
      <w:r>
        <w:rPr>
          <w:i/>
          <w:iCs/>
          <w:color w:val="000000"/>
          <w:szCs w:val="24"/>
        </w:rPr>
        <w:t>:</w:t>
      </w:r>
      <w:r w:rsidRPr="006712AC">
        <w:rPr>
          <w:color w:val="000000"/>
          <w:szCs w:val="24"/>
        </w:rPr>
        <w:t xml:space="preserve"> </w:t>
      </w:r>
    </w:p>
    <w:p w14:paraId="1A325E93" w14:textId="77777777" w:rsidR="00347727" w:rsidRPr="006712AC" w:rsidRDefault="00347727" w:rsidP="00347727">
      <w:pPr>
        <w:spacing w:line="276" w:lineRule="auto"/>
        <w:ind w:left="720"/>
        <w:jc w:val="left"/>
        <w:rPr>
          <w:rFonts w:eastAsia="Times New Roman"/>
          <w:szCs w:val="24"/>
          <w:lang w:val="en-US"/>
        </w:rPr>
      </w:pPr>
      <w:r w:rsidRPr="006712AC">
        <w:rPr>
          <w:szCs w:val="24"/>
        </w:rPr>
        <w:t>Explain how unions function as democratic, worker-led organizations and analyze their role in civic engagement and representation.</w:t>
      </w:r>
    </w:p>
    <w:p w14:paraId="1962EC45" w14:textId="77777777" w:rsidR="00347727" w:rsidRPr="006712AC" w:rsidRDefault="00347727" w:rsidP="00347727">
      <w:pPr>
        <w:spacing w:after="0" w:line="276" w:lineRule="auto"/>
        <w:jc w:val="left"/>
        <w:rPr>
          <w:b/>
          <w:color w:val="000000" w:themeColor="text1"/>
          <w:szCs w:val="24"/>
        </w:rPr>
      </w:pPr>
      <w:r w:rsidRPr="006712AC">
        <w:rPr>
          <w:b/>
          <w:color w:val="000000" w:themeColor="text1"/>
          <w:szCs w:val="24"/>
        </w:rPr>
        <w:t xml:space="preserve">8.0 </w:t>
      </w:r>
      <w:r w:rsidRPr="006712AC">
        <w:rPr>
          <w:b/>
        </w:rPr>
        <w:t>Leadership</w:t>
      </w:r>
      <w:r w:rsidRPr="006712AC">
        <w:rPr>
          <w:b/>
          <w:color w:val="000000" w:themeColor="text1"/>
          <w:szCs w:val="24"/>
        </w:rPr>
        <w:t xml:space="preserve"> &amp; Management</w:t>
      </w:r>
    </w:p>
    <w:p w14:paraId="030ED5C2" w14:textId="77777777" w:rsidR="00347727" w:rsidRPr="006712AC" w:rsidRDefault="00347727" w:rsidP="00347727">
      <w:pPr>
        <w:spacing w:line="276" w:lineRule="auto"/>
        <w:jc w:val="left"/>
        <w:rPr>
          <w:i/>
          <w:iCs/>
        </w:rPr>
      </w:pPr>
      <w:r w:rsidRPr="006712AC">
        <w:rPr>
          <w:i/>
          <w:iCs/>
        </w:rPr>
        <w:t>Model accountability, ethical decision-making, and leadership.</w:t>
      </w:r>
    </w:p>
    <w:p w14:paraId="6B2B19EA" w14:textId="77777777" w:rsidR="00347727" w:rsidRPr="006712AC" w:rsidRDefault="00347727" w:rsidP="00347727">
      <w:pPr>
        <w:spacing w:after="0" w:line="276" w:lineRule="auto"/>
        <w:jc w:val="left"/>
        <w:rPr>
          <w:i/>
          <w:iCs/>
          <w:lang w:val="en-US"/>
        </w:rPr>
      </w:pPr>
      <w:r w:rsidRPr="006712AC">
        <w:rPr>
          <w:color w:val="000000" w:themeColor="text1"/>
          <w:lang w:val="en-US"/>
        </w:rPr>
        <w:t>8.1</w:t>
      </w:r>
      <w:r w:rsidRPr="006712AC">
        <w:rPr>
          <w:color w:val="000000" w:themeColor="text1"/>
          <w:lang w:val="en-US"/>
        </w:rPr>
        <w:tab/>
      </w:r>
      <w:r w:rsidRPr="006712AC">
        <w:rPr>
          <w:i/>
          <w:iCs/>
          <w:lang w:val="en-US"/>
        </w:rPr>
        <w:t>Leadership Qualities:</w:t>
      </w:r>
    </w:p>
    <w:p w14:paraId="6F8E06D1" w14:textId="77777777" w:rsidR="00347727" w:rsidRPr="006712AC" w:rsidRDefault="00347727" w:rsidP="00347727">
      <w:pPr>
        <w:spacing w:line="276" w:lineRule="auto"/>
        <w:ind w:left="720"/>
        <w:jc w:val="left"/>
      </w:pPr>
      <w:r w:rsidRPr="006712AC">
        <w:t>Recognize and reflect the traits, responsibilities, and skills of successful employees, leaders, and managers (e.g., emotional intelligence, communication, time management, conflict resolution, and interpersonal skills).</w:t>
      </w:r>
    </w:p>
    <w:p w14:paraId="36A8648E" w14:textId="77777777" w:rsidR="00347727" w:rsidRPr="006712AC" w:rsidRDefault="00347727" w:rsidP="00347727">
      <w:pPr>
        <w:spacing w:before="240" w:after="0" w:line="276" w:lineRule="auto"/>
        <w:jc w:val="left"/>
      </w:pPr>
      <w:r w:rsidRPr="006712AC">
        <w:rPr>
          <w:color w:val="000000" w:themeColor="text1"/>
        </w:rPr>
        <w:t>8.2</w:t>
      </w:r>
      <w:r w:rsidRPr="006712AC">
        <w:tab/>
      </w:r>
      <w:r w:rsidRPr="006712AC">
        <w:rPr>
          <w:rFonts w:eastAsia="Times New Roman"/>
          <w:i/>
          <w:iCs/>
          <w:lang w:val="en-US"/>
        </w:rPr>
        <w:t>Responsibility</w:t>
      </w:r>
      <w:r w:rsidRPr="006712AC">
        <w:rPr>
          <w:i/>
          <w:iCs/>
        </w:rPr>
        <w:t xml:space="preserve"> </w:t>
      </w:r>
      <w:r w:rsidRPr="006712AC">
        <w:rPr>
          <w:i/>
          <w:iCs/>
          <w:color w:val="000000" w:themeColor="text1"/>
        </w:rPr>
        <w:t>&amp;</w:t>
      </w:r>
      <w:r w:rsidRPr="006712AC">
        <w:rPr>
          <w:i/>
          <w:iCs/>
        </w:rPr>
        <w:t xml:space="preserve"> Accountability:</w:t>
      </w:r>
    </w:p>
    <w:p w14:paraId="75267353" w14:textId="77777777" w:rsidR="00347727" w:rsidRPr="006712AC" w:rsidRDefault="00347727" w:rsidP="00347727">
      <w:pPr>
        <w:spacing w:line="276" w:lineRule="auto"/>
        <w:ind w:left="720"/>
        <w:jc w:val="left"/>
      </w:pPr>
      <w:r w:rsidRPr="006712AC">
        <w:rPr>
          <w:rFonts w:eastAsia="Times New Roman"/>
          <w:lang w:val="en-US"/>
        </w:rPr>
        <w:t>Demonstrate independent initiative, take</w:t>
      </w:r>
      <w:r w:rsidRPr="006712AC">
        <w:rPr>
          <w:color w:val="000000" w:themeColor="text1"/>
        </w:rPr>
        <w:t xml:space="preserve"> direction from leaders, ask for help when needed, build positive professional relationships, and follow through with individual responsibilities.</w:t>
      </w:r>
    </w:p>
    <w:p w14:paraId="5F232BE4" w14:textId="77777777" w:rsidR="00347727" w:rsidRPr="006712AC" w:rsidRDefault="00347727" w:rsidP="00347727">
      <w:pPr>
        <w:spacing w:after="0" w:line="276" w:lineRule="auto"/>
        <w:jc w:val="left"/>
        <w:rPr>
          <w:lang w:val="en-US"/>
        </w:rPr>
      </w:pPr>
      <w:r w:rsidRPr="006712AC">
        <w:rPr>
          <w:color w:val="000000" w:themeColor="text1"/>
          <w:lang w:val="en-US"/>
        </w:rPr>
        <w:t>8.3</w:t>
      </w:r>
      <w:r w:rsidRPr="006712AC">
        <w:rPr>
          <w:color w:val="000000" w:themeColor="text1"/>
          <w:lang w:val="en-US"/>
        </w:rPr>
        <w:tab/>
      </w:r>
      <w:r w:rsidRPr="006712AC">
        <w:rPr>
          <w:i/>
          <w:iCs/>
          <w:lang w:val="en-US"/>
        </w:rPr>
        <w:t xml:space="preserve">Work </w:t>
      </w:r>
      <w:r w:rsidRPr="006712AC">
        <w:rPr>
          <w:i/>
          <w:lang w:val="en-US"/>
        </w:rPr>
        <w:t>Ethic</w:t>
      </w:r>
      <w:r w:rsidRPr="006712AC">
        <w:rPr>
          <w:i/>
          <w:iCs/>
          <w:lang w:val="en-US"/>
        </w:rPr>
        <w:t>:</w:t>
      </w:r>
    </w:p>
    <w:p w14:paraId="6357A3AA" w14:textId="77777777" w:rsidR="00347727" w:rsidRPr="006712AC" w:rsidRDefault="00347727" w:rsidP="00347727">
      <w:pPr>
        <w:spacing w:line="276" w:lineRule="auto"/>
        <w:ind w:left="720"/>
        <w:jc w:val="left"/>
        <w:rPr>
          <w:color w:val="000000" w:themeColor="text1"/>
          <w:lang w:val="en-US"/>
        </w:rPr>
      </w:pPr>
      <w:r w:rsidRPr="006712AC">
        <w:rPr>
          <w:color w:val="000000" w:themeColor="text1"/>
          <w:lang w:val="en-US"/>
        </w:rPr>
        <w:t xml:space="preserve">Demonstrate independent initiative, time management strategies, versatility, and work ethic in </w:t>
      </w:r>
      <w:r w:rsidRPr="006712AC">
        <w:rPr>
          <w:rFonts w:eastAsia="Times New Roman"/>
          <w:lang w:val="en-US"/>
        </w:rPr>
        <w:t>professional</w:t>
      </w:r>
      <w:r w:rsidRPr="006712AC">
        <w:rPr>
          <w:color w:val="000000" w:themeColor="text1"/>
          <w:lang w:val="en-US"/>
        </w:rPr>
        <w:t xml:space="preserve"> environments.</w:t>
      </w:r>
    </w:p>
    <w:p w14:paraId="342EA8CB" w14:textId="77777777" w:rsidR="00347727" w:rsidRPr="006712AC" w:rsidRDefault="00347727" w:rsidP="00347727">
      <w:pPr>
        <w:spacing w:after="0" w:line="276" w:lineRule="auto"/>
        <w:jc w:val="left"/>
      </w:pPr>
      <w:r w:rsidRPr="006712AC">
        <w:rPr>
          <w:color w:val="000000" w:themeColor="text1"/>
          <w:szCs w:val="24"/>
        </w:rPr>
        <w:t>8.4</w:t>
      </w:r>
      <w:r w:rsidRPr="006712AC">
        <w:rPr>
          <w:color w:val="000000" w:themeColor="text1"/>
          <w:szCs w:val="24"/>
        </w:rPr>
        <w:tab/>
      </w:r>
      <w:r w:rsidRPr="006712AC">
        <w:rPr>
          <w:rFonts w:eastAsia="Times New Roman"/>
          <w:i/>
          <w:iCs/>
          <w:lang w:val="en-US"/>
        </w:rPr>
        <w:t>Constructive</w:t>
      </w:r>
      <w:r w:rsidRPr="006712AC">
        <w:rPr>
          <w:i/>
          <w:iCs/>
        </w:rPr>
        <w:t xml:space="preserve"> Feedback:</w:t>
      </w:r>
    </w:p>
    <w:p w14:paraId="7D0E4D22" w14:textId="77777777" w:rsidR="00347727" w:rsidRPr="006712AC" w:rsidRDefault="00347727" w:rsidP="00347727">
      <w:pPr>
        <w:spacing w:line="276" w:lineRule="auto"/>
        <w:ind w:left="720"/>
        <w:jc w:val="left"/>
        <w:rPr>
          <w:color w:val="000000" w:themeColor="text1"/>
        </w:rPr>
      </w:pPr>
      <w:r w:rsidRPr="006712AC">
        <w:rPr>
          <w:color w:val="000000" w:themeColor="text1"/>
        </w:rPr>
        <w:t xml:space="preserve">Provide, accept, and integrate constructive feedback at various </w:t>
      </w:r>
      <w:r w:rsidRPr="006712AC">
        <w:rPr>
          <w:rFonts w:eastAsia="Times New Roman"/>
          <w:lang w:val="en-US"/>
        </w:rPr>
        <w:t>stages</w:t>
      </w:r>
      <w:r w:rsidRPr="006712AC">
        <w:rPr>
          <w:color w:val="000000" w:themeColor="text1"/>
        </w:rPr>
        <w:t xml:space="preserve"> of a project. </w:t>
      </w:r>
    </w:p>
    <w:p w14:paraId="28B205F1" w14:textId="77777777" w:rsidR="00347727" w:rsidRPr="006712AC" w:rsidRDefault="00347727" w:rsidP="00347727">
      <w:pPr>
        <w:spacing w:after="0" w:line="276" w:lineRule="auto"/>
        <w:jc w:val="left"/>
      </w:pPr>
      <w:r w:rsidRPr="006712AC">
        <w:rPr>
          <w:color w:val="000000" w:themeColor="text1"/>
          <w:szCs w:val="24"/>
        </w:rPr>
        <w:t>8.5</w:t>
      </w:r>
      <w:r w:rsidRPr="006712AC">
        <w:rPr>
          <w:color w:val="000000" w:themeColor="text1"/>
          <w:szCs w:val="24"/>
        </w:rPr>
        <w:tab/>
      </w:r>
      <w:r w:rsidRPr="006712AC">
        <w:rPr>
          <w:i/>
          <w:iCs/>
        </w:rPr>
        <w:t xml:space="preserve">Leading </w:t>
      </w:r>
      <w:r w:rsidRPr="006712AC">
        <w:rPr>
          <w:rFonts w:eastAsia="Times New Roman"/>
          <w:i/>
          <w:iCs/>
          <w:lang w:val="en-US"/>
        </w:rPr>
        <w:t>with</w:t>
      </w:r>
      <w:r w:rsidRPr="006712AC">
        <w:rPr>
          <w:i/>
          <w:iCs/>
        </w:rPr>
        <w:t xml:space="preserve"> Purpose:</w:t>
      </w:r>
    </w:p>
    <w:p w14:paraId="509ABA4D" w14:textId="77777777" w:rsidR="00347727" w:rsidRDefault="00347727" w:rsidP="00347727">
      <w:pPr>
        <w:spacing w:line="276" w:lineRule="auto"/>
        <w:ind w:left="720"/>
        <w:jc w:val="left"/>
      </w:pPr>
      <w:r w:rsidRPr="006712AC">
        <w:t>Demonstrate the ability to lead inclusively and positively, foster teamwork and morale, and assess how leadership decisions impact team dynamics and outcomes.</w:t>
      </w:r>
    </w:p>
    <w:p w14:paraId="5AEA0E50" w14:textId="77777777" w:rsidR="00347727" w:rsidRPr="006712AC" w:rsidRDefault="00347727" w:rsidP="00347727">
      <w:pPr>
        <w:spacing w:before="240" w:after="0" w:line="276" w:lineRule="auto"/>
        <w:jc w:val="left"/>
        <w:rPr>
          <w:color w:val="000000" w:themeColor="text1"/>
          <w:szCs w:val="24"/>
          <w:lang w:val="en-US"/>
        </w:rPr>
      </w:pPr>
      <w:r w:rsidRPr="006712AC">
        <w:rPr>
          <w:color w:val="000000" w:themeColor="text1"/>
          <w:szCs w:val="24"/>
          <w:lang w:val="en-US"/>
        </w:rPr>
        <w:t>8.6</w:t>
      </w:r>
      <w:r w:rsidRPr="006712AC">
        <w:rPr>
          <w:color w:val="000000" w:themeColor="text1"/>
          <w:szCs w:val="24"/>
          <w:lang w:val="en-US"/>
        </w:rPr>
        <w:tab/>
      </w:r>
      <w:r w:rsidRPr="006712AC">
        <w:rPr>
          <w:i/>
          <w:iCs/>
          <w:color w:val="000000" w:themeColor="text1"/>
          <w:szCs w:val="24"/>
          <w:lang w:val="en-US"/>
        </w:rPr>
        <w:t xml:space="preserve">Leadership </w:t>
      </w:r>
      <w:r w:rsidRPr="006712AC">
        <w:rPr>
          <w:rFonts w:eastAsia="Times New Roman"/>
          <w:i/>
          <w:iCs/>
          <w:lang w:val="en-US"/>
        </w:rPr>
        <w:t>Development</w:t>
      </w:r>
      <w:r w:rsidRPr="006712AC">
        <w:rPr>
          <w:i/>
          <w:iCs/>
          <w:color w:val="000000" w:themeColor="text1"/>
          <w:szCs w:val="24"/>
          <w:lang w:val="en-US"/>
        </w:rPr>
        <w:t xml:space="preserve"> &amp; Student Organizations:</w:t>
      </w:r>
    </w:p>
    <w:p w14:paraId="6033F3F1" w14:textId="77777777" w:rsidR="00347727" w:rsidRPr="006712AC" w:rsidRDefault="00347727" w:rsidP="00347727">
      <w:pPr>
        <w:spacing w:line="276" w:lineRule="auto"/>
        <w:ind w:left="720"/>
        <w:jc w:val="left"/>
        <w:rPr>
          <w:color w:val="000000" w:themeColor="text1"/>
          <w:szCs w:val="24"/>
          <w:lang w:val="en-US"/>
        </w:rPr>
      </w:pPr>
      <w:r w:rsidRPr="006712AC">
        <w:rPr>
          <w:color w:val="000000" w:themeColor="text1"/>
          <w:szCs w:val="24"/>
          <w:lang w:val="en-US"/>
        </w:rPr>
        <w:t>Participate in leadership development activities and Career Technical Student Organizations (CTSO) to enhance academic preparation, promote career choices, and prepare for employment opportunities.</w:t>
      </w:r>
    </w:p>
    <w:p w14:paraId="44225F6F" w14:textId="77777777" w:rsidR="00347727" w:rsidRPr="006712AC" w:rsidRDefault="00347727" w:rsidP="00347727">
      <w:pPr>
        <w:spacing w:after="0" w:line="276" w:lineRule="auto"/>
        <w:jc w:val="left"/>
      </w:pPr>
      <w:r w:rsidRPr="006712AC">
        <w:rPr>
          <w:color w:val="000000" w:themeColor="text1"/>
          <w:lang w:val="en-US"/>
        </w:rPr>
        <w:t>8.7</w:t>
      </w:r>
      <w:r w:rsidRPr="006712AC">
        <w:rPr>
          <w:color w:val="000000" w:themeColor="text1"/>
          <w:lang w:val="en-US"/>
        </w:rPr>
        <w:tab/>
      </w:r>
      <w:r w:rsidRPr="006712AC">
        <w:rPr>
          <w:rFonts w:eastAsia="Times New Roman"/>
          <w:i/>
          <w:iCs/>
          <w:lang w:val="en-US"/>
        </w:rPr>
        <w:t>Organizational</w:t>
      </w:r>
      <w:r w:rsidRPr="006712AC">
        <w:rPr>
          <w:i/>
          <w:iCs/>
        </w:rPr>
        <w:t xml:space="preserve"> Culture:</w:t>
      </w:r>
    </w:p>
    <w:p w14:paraId="75B3FAF7" w14:textId="77777777" w:rsidR="00347727" w:rsidRDefault="00347727" w:rsidP="00347727">
      <w:pPr>
        <w:spacing w:line="276" w:lineRule="auto"/>
        <w:ind w:left="720"/>
        <w:jc w:val="left"/>
      </w:pPr>
      <w:r w:rsidRPr="006712AC">
        <w:t>Analyze organizational culture and apply leadership strategies such as change management, conflict resolution, consensus-building, and communication.</w:t>
      </w:r>
      <w:r>
        <w:br w:type="page"/>
      </w:r>
    </w:p>
    <w:p w14:paraId="14AFC72D" w14:textId="77777777" w:rsidR="00347727" w:rsidRPr="006712AC" w:rsidRDefault="00347727" w:rsidP="00347727">
      <w:pPr>
        <w:spacing w:before="240" w:after="0" w:line="276" w:lineRule="auto"/>
        <w:jc w:val="left"/>
      </w:pPr>
      <w:r w:rsidRPr="006712AC">
        <w:rPr>
          <w:color w:val="000000" w:themeColor="text1"/>
        </w:rPr>
        <w:lastRenderedPageBreak/>
        <w:t>8.8</w:t>
      </w:r>
      <w:r w:rsidRPr="006712AC">
        <w:rPr>
          <w:color w:val="000000" w:themeColor="text1"/>
        </w:rPr>
        <w:tab/>
      </w:r>
      <w:r w:rsidRPr="006712AC">
        <w:rPr>
          <w:i/>
          <w:iCs/>
        </w:rPr>
        <w:t>Outcomes of Successful Leadership:</w:t>
      </w:r>
    </w:p>
    <w:p w14:paraId="3678BD20" w14:textId="77777777" w:rsidR="00347727" w:rsidRPr="006712AC" w:rsidRDefault="00347727" w:rsidP="00347727">
      <w:pPr>
        <w:spacing w:line="276" w:lineRule="auto"/>
        <w:ind w:left="720"/>
        <w:jc w:val="left"/>
        <w:rPr>
          <w:color w:val="000000" w:themeColor="text1"/>
          <w:szCs w:val="24"/>
          <w:lang w:val="en-US"/>
        </w:rPr>
      </w:pPr>
      <w:r w:rsidRPr="006712AC">
        <w:rPr>
          <w:color w:val="000000" w:themeColor="text1"/>
          <w:lang w:val="en-US"/>
        </w:rPr>
        <w:t xml:space="preserve">Define the outcomes of successful leadership and management; </w:t>
      </w:r>
      <w:r w:rsidRPr="006712AC">
        <w:rPr>
          <w:color w:val="000000" w:themeColor="text1"/>
          <w:szCs w:val="24"/>
          <w:lang w:val="en-US"/>
        </w:rPr>
        <w:t>develop personal management skills to function efficiently and collaboratively in industry environments.</w:t>
      </w:r>
    </w:p>
    <w:p w14:paraId="50FC3BCE" w14:textId="77777777" w:rsidR="00347727" w:rsidRPr="006712AC" w:rsidRDefault="00347727" w:rsidP="00347727">
      <w:pPr>
        <w:spacing w:after="0" w:line="276" w:lineRule="auto"/>
        <w:jc w:val="left"/>
      </w:pPr>
      <w:r w:rsidRPr="006712AC">
        <w:rPr>
          <w:color w:val="000000" w:themeColor="text1"/>
        </w:rPr>
        <w:t>8.9</w:t>
      </w:r>
      <w:r w:rsidRPr="006712AC">
        <w:rPr>
          <w:color w:val="000000" w:themeColor="text1"/>
        </w:rPr>
        <w:tab/>
      </w:r>
      <w:r w:rsidRPr="006712AC">
        <w:rPr>
          <w:i/>
          <w:iCs/>
        </w:rPr>
        <w:t>Organizational Dynamics:</w:t>
      </w:r>
    </w:p>
    <w:p w14:paraId="778F3D1A" w14:textId="77777777" w:rsidR="00347727" w:rsidRPr="006712AC" w:rsidRDefault="00347727" w:rsidP="00347727">
      <w:pPr>
        <w:spacing w:line="276" w:lineRule="auto"/>
        <w:ind w:left="720"/>
        <w:jc w:val="left"/>
        <w:rPr>
          <w:color w:val="000000" w:themeColor="text1"/>
        </w:rPr>
      </w:pPr>
      <w:r w:rsidRPr="006712AC">
        <w:rPr>
          <w:color w:val="000000" w:themeColor="text1"/>
        </w:rPr>
        <w:t xml:space="preserve">Differentiate the roles and responsibilities of employees across an organization, and analyze how </w:t>
      </w:r>
      <w:r w:rsidRPr="006712AC">
        <w:rPr>
          <w:color w:val="000000" w:themeColor="text1"/>
          <w:szCs w:val="24"/>
          <w:lang w:val="en-US"/>
        </w:rPr>
        <w:t>hierarchical</w:t>
      </w:r>
      <w:r w:rsidRPr="006712AC">
        <w:rPr>
          <w:color w:val="000000" w:themeColor="text1"/>
        </w:rPr>
        <w:t xml:space="preserve"> structure, management styles, and power dynamics impact decision making.</w:t>
      </w:r>
    </w:p>
    <w:p w14:paraId="4D280488" w14:textId="77777777" w:rsidR="00347727" w:rsidRPr="006712AC" w:rsidRDefault="00347727" w:rsidP="00347727">
      <w:pPr>
        <w:spacing w:after="0" w:line="276" w:lineRule="auto"/>
        <w:jc w:val="left"/>
        <w:rPr>
          <w:i/>
          <w:iCs/>
          <w:color w:val="000000" w:themeColor="text1"/>
        </w:rPr>
      </w:pPr>
      <w:r w:rsidRPr="006712AC">
        <w:rPr>
          <w:b/>
          <w:bCs/>
          <w:color w:val="000000" w:themeColor="text1"/>
        </w:rPr>
        <w:t>9.0 Collaboration &amp; Teamwork</w:t>
      </w:r>
    </w:p>
    <w:p w14:paraId="1342B970" w14:textId="77777777" w:rsidR="00347727" w:rsidRPr="006712AC" w:rsidRDefault="00347727" w:rsidP="00347727">
      <w:pPr>
        <w:tabs>
          <w:tab w:val="right" w:pos="9994"/>
        </w:tabs>
        <w:spacing w:line="276" w:lineRule="auto"/>
        <w:jc w:val="left"/>
        <w:rPr>
          <w:i/>
          <w:iCs/>
          <w:color w:val="000000" w:themeColor="text1"/>
        </w:rPr>
      </w:pPr>
      <w:r w:rsidRPr="006712AC">
        <w:rPr>
          <w:i/>
          <w:iCs/>
          <w:color w:val="000000" w:themeColor="text1"/>
        </w:rPr>
        <w:t xml:space="preserve">Work productively in </w:t>
      </w:r>
      <w:r w:rsidRPr="006712AC">
        <w:rPr>
          <w:i/>
          <w:color w:val="000000" w:themeColor="text1"/>
        </w:rPr>
        <w:t>teams</w:t>
      </w:r>
      <w:r w:rsidRPr="006712AC">
        <w:rPr>
          <w:i/>
          <w:iCs/>
          <w:color w:val="000000" w:themeColor="text1"/>
        </w:rPr>
        <w:t xml:space="preserve"> while integrating cultural and global competence.</w:t>
      </w:r>
    </w:p>
    <w:p w14:paraId="01D0C3F9" w14:textId="77777777" w:rsidR="00347727" w:rsidRPr="006712AC" w:rsidRDefault="00347727" w:rsidP="00347727">
      <w:pPr>
        <w:spacing w:after="0" w:line="276" w:lineRule="auto"/>
        <w:jc w:val="left"/>
        <w:rPr>
          <w:color w:val="000000" w:themeColor="text1"/>
          <w:lang w:val="en-US"/>
        </w:rPr>
      </w:pPr>
      <w:r w:rsidRPr="006712AC">
        <w:rPr>
          <w:color w:val="000000" w:themeColor="text1"/>
          <w:lang w:val="en-US"/>
        </w:rPr>
        <w:t>9.1</w:t>
      </w:r>
      <w:r w:rsidRPr="006712AC">
        <w:rPr>
          <w:color w:val="000000" w:themeColor="text1"/>
          <w:lang w:val="en-US"/>
        </w:rPr>
        <w:tab/>
      </w:r>
      <w:r w:rsidRPr="006712AC">
        <w:rPr>
          <w:i/>
          <w:iCs/>
        </w:rPr>
        <w:t>Collaboration and Shared Responsibility</w:t>
      </w:r>
      <w:r w:rsidRPr="006712AC">
        <w:rPr>
          <w:i/>
          <w:iCs/>
          <w:color w:val="000000" w:themeColor="text1"/>
          <w:lang w:val="en-US"/>
        </w:rPr>
        <w:t>:</w:t>
      </w:r>
    </w:p>
    <w:p w14:paraId="40FAE978" w14:textId="77777777" w:rsidR="00347727" w:rsidRPr="006712AC" w:rsidRDefault="00347727" w:rsidP="00347727">
      <w:pPr>
        <w:spacing w:line="276" w:lineRule="auto"/>
        <w:ind w:left="720"/>
        <w:jc w:val="left"/>
        <w:rPr>
          <w:lang w:val="en-US"/>
        </w:rPr>
      </w:pPr>
      <w:r w:rsidRPr="006712AC">
        <w:rPr>
          <w:lang w:val="en-US"/>
        </w:rPr>
        <w:t>Work with teams to establish goals, share responsibilities, and contribute to collective decision-making.</w:t>
      </w:r>
    </w:p>
    <w:p w14:paraId="74DB7B68" w14:textId="77777777" w:rsidR="00347727" w:rsidRPr="006712AC" w:rsidRDefault="00347727" w:rsidP="00347727">
      <w:pPr>
        <w:spacing w:after="0" w:line="276" w:lineRule="auto"/>
        <w:jc w:val="left"/>
        <w:rPr>
          <w:i/>
          <w:iCs/>
        </w:rPr>
      </w:pPr>
      <w:r w:rsidRPr="006712AC">
        <w:rPr>
          <w:color w:val="000000" w:themeColor="text1"/>
          <w:szCs w:val="24"/>
        </w:rPr>
        <w:t>9.2</w:t>
      </w:r>
      <w:r w:rsidRPr="006712AC">
        <w:rPr>
          <w:color w:val="000000" w:themeColor="text1"/>
          <w:szCs w:val="24"/>
        </w:rPr>
        <w:tab/>
      </w:r>
      <w:r w:rsidRPr="006712AC">
        <w:rPr>
          <w:i/>
          <w:iCs/>
        </w:rPr>
        <w:t>High-</w:t>
      </w:r>
      <w:r w:rsidRPr="006712AC">
        <w:rPr>
          <w:i/>
          <w:iCs/>
          <w:color w:val="000000" w:themeColor="text1"/>
          <w:szCs w:val="24"/>
        </w:rPr>
        <w:t>Performing</w:t>
      </w:r>
      <w:r w:rsidRPr="006712AC">
        <w:rPr>
          <w:i/>
          <w:iCs/>
        </w:rPr>
        <w:t xml:space="preserve"> Teams:</w:t>
      </w:r>
    </w:p>
    <w:p w14:paraId="231A3B52" w14:textId="77777777" w:rsidR="00347727" w:rsidRPr="006712AC" w:rsidRDefault="00347727" w:rsidP="00347727">
      <w:pPr>
        <w:spacing w:line="276" w:lineRule="auto"/>
        <w:ind w:left="720"/>
        <w:jc w:val="left"/>
        <w:rPr>
          <w:color w:val="000000" w:themeColor="text1"/>
          <w:lang w:val="en-US"/>
        </w:rPr>
      </w:pPr>
      <w:r w:rsidRPr="006712AC">
        <w:rPr>
          <w:color w:val="000000" w:themeColor="text1"/>
          <w:lang w:val="en-US"/>
        </w:rPr>
        <w:t>Demonstrate the characteristics and qualities of successful teams (e.g., cooperation, communication, empathy, and shared decision-making) that support strong collaboration.</w:t>
      </w:r>
    </w:p>
    <w:p w14:paraId="40627A0D" w14:textId="77777777" w:rsidR="00347727" w:rsidRDefault="00347727" w:rsidP="00347727">
      <w:pPr>
        <w:spacing w:after="0" w:line="276" w:lineRule="auto"/>
        <w:ind w:left="720" w:hanging="720"/>
        <w:jc w:val="left"/>
        <w:rPr>
          <w:rStyle w:val="Strong"/>
          <w:b w:val="0"/>
          <w:bCs w:val="0"/>
          <w:i/>
          <w:iCs/>
        </w:rPr>
      </w:pPr>
      <w:r w:rsidRPr="006712AC">
        <w:rPr>
          <w:color w:val="000000" w:themeColor="text1"/>
          <w:szCs w:val="24"/>
        </w:rPr>
        <w:t>9.3</w:t>
      </w:r>
      <w:r w:rsidRPr="006712AC">
        <w:rPr>
          <w:color w:val="000000" w:themeColor="text1"/>
          <w:szCs w:val="24"/>
        </w:rPr>
        <w:tab/>
      </w:r>
      <w:r w:rsidRPr="006712AC">
        <w:rPr>
          <w:rStyle w:val="Strong"/>
          <w:b w:val="0"/>
          <w:bCs w:val="0"/>
          <w:i/>
          <w:iCs/>
        </w:rPr>
        <w:t>Conflict Management:</w:t>
      </w:r>
    </w:p>
    <w:p w14:paraId="1CF12695" w14:textId="77777777" w:rsidR="00347727" w:rsidRPr="006712AC" w:rsidRDefault="00347727" w:rsidP="00347727">
      <w:pPr>
        <w:spacing w:line="276" w:lineRule="auto"/>
        <w:ind w:left="720"/>
        <w:jc w:val="left"/>
        <w:rPr>
          <w:color w:val="000000" w:themeColor="text1"/>
          <w:szCs w:val="24"/>
        </w:rPr>
      </w:pPr>
      <w:r w:rsidRPr="006712AC">
        <w:t>Navigate disagreements constructively and apply strategies to de-escalate and resolve conflict in collaborative environments.</w:t>
      </w:r>
    </w:p>
    <w:p w14:paraId="6A61DE25" w14:textId="77777777" w:rsidR="00347727" w:rsidRPr="006712AC" w:rsidRDefault="00347727" w:rsidP="00347727">
      <w:pPr>
        <w:spacing w:after="0" w:line="276" w:lineRule="auto"/>
        <w:jc w:val="left"/>
      </w:pPr>
      <w:r w:rsidRPr="006712AC">
        <w:rPr>
          <w:color w:val="000000" w:themeColor="text1"/>
          <w:lang w:val="en-US"/>
        </w:rPr>
        <w:t>9.4</w:t>
      </w:r>
      <w:r w:rsidRPr="006712AC">
        <w:rPr>
          <w:color w:val="000000" w:themeColor="text1"/>
          <w:lang w:val="en-US"/>
        </w:rPr>
        <w:tab/>
      </w:r>
      <w:r w:rsidRPr="006712AC">
        <w:rPr>
          <w:i/>
          <w:iCs/>
        </w:rPr>
        <w:t>Inclusive Teams:</w:t>
      </w:r>
    </w:p>
    <w:p w14:paraId="47941E3D" w14:textId="77777777" w:rsidR="00347727" w:rsidRDefault="00347727" w:rsidP="00347727">
      <w:pPr>
        <w:spacing w:line="276" w:lineRule="auto"/>
        <w:ind w:left="720"/>
        <w:jc w:val="left"/>
      </w:pPr>
      <w:r w:rsidRPr="006712AC">
        <w:rPr>
          <w:color w:val="000000" w:themeColor="text1"/>
        </w:rPr>
        <w:t>Engage</w:t>
      </w:r>
      <w:r w:rsidRPr="006712AC">
        <w:t xml:space="preserve"> with peers, instructors, and collaborators in a professional and respectful manner, actively listening to diverse perspectives and valuing the contributions of others.</w:t>
      </w:r>
    </w:p>
    <w:p w14:paraId="1858DA1D" w14:textId="77777777" w:rsidR="00347727" w:rsidRPr="006712AC" w:rsidRDefault="00347727" w:rsidP="00347727">
      <w:pPr>
        <w:spacing w:after="0" w:line="276" w:lineRule="auto"/>
        <w:jc w:val="left"/>
      </w:pPr>
      <w:r w:rsidRPr="006712AC">
        <w:rPr>
          <w:color w:val="000000" w:themeColor="text1"/>
          <w:szCs w:val="24"/>
        </w:rPr>
        <w:t>9.5</w:t>
      </w:r>
      <w:r w:rsidRPr="006712AC">
        <w:rPr>
          <w:color w:val="000000" w:themeColor="text1"/>
          <w:szCs w:val="24"/>
        </w:rPr>
        <w:tab/>
      </w:r>
      <w:r w:rsidRPr="006712AC">
        <w:rPr>
          <w:i/>
          <w:iCs/>
        </w:rPr>
        <w:t>Diverse Perspectives:</w:t>
      </w:r>
    </w:p>
    <w:p w14:paraId="23B436BF" w14:textId="77777777" w:rsidR="00347727" w:rsidRPr="006712AC" w:rsidRDefault="00347727" w:rsidP="00347727">
      <w:pPr>
        <w:spacing w:line="276" w:lineRule="auto"/>
        <w:ind w:left="720"/>
        <w:jc w:val="left"/>
      </w:pPr>
      <w:r w:rsidRPr="006712AC">
        <w:t xml:space="preserve">Respect </w:t>
      </w:r>
      <w:r w:rsidRPr="006712AC">
        <w:rPr>
          <w:color w:val="000000" w:themeColor="text1"/>
          <w:szCs w:val="24"/>
          <w:lang w:val="en-US"/>
        </w:rPr>
        <w:t>individual and cultural differences and respond</w:t>
      </w:r>
      <w:r w:rsidRPr="006712AC">
        <w:rPr>
          <w:color w:val="000000" w:themeColor="text1"/>
          <w:szCs w:val="24"/>
        </w:rPr>
        <w:t xml:space="preserve"> thoughtfully to divergent perspectives and viewpoints to build trust and collaboration within a team.</w:t>
      </w:r>
    </w:p>
    <w:p w14:paraId="53A4F74E" w14:textId="77777777" w:rsidR="00347727" w:rsidRPr="006712AC" w:rsidRDefault="00347727" w:rsidP="00347727">
      <w:pPr>
        <w:spacing w:after="0" w:line="276" w:lineRule="auto"/>
        <w:ind w:left="720" w:hanging="720"/>
        <w:jc w:val="left"/>
        <w:rPr>
          <w:i/>
          <w:iCs/>
          <w:color w:val="000000" w:themeColor="text1"/>
        </w:rPr>
      </w:pPr>
      <w:r w:rsidRPr="006712AC">
        <w:rPr>
          <w:color w:val="000000" w:themeColor="text1"/>
          <w:szCs w:val="24"/>
        </w:rPr>
        <w:t>9.6</w:t>
      </w:r>
      <w:r w:rsidRPr="006712AC">
        <w:rPr>
          <w:color w:val="000000" w:themeColor="text1"/>
          <w:lang w:val="en-US"/>
        </w:rPr>
        <w:tab/>
      </w:r>
      <w:r w:rsidRPr="006712AC">
        <w:rPr>
          <w:i/>
          <w:iCs/>
          <w:color w:val="000000" w:themeColor="text1"/>
          <w:szCs w:val="24"/>
        </w:rPr>
        <w:t>Adaptability</w:t>
      </w:r>
      <w:r w:rsidRPr="006712AC">
        <w:rPr>
          <w:i/>
          <w:iCs/>
          <w:color w:val="000000" w:themeColor="text1"/>
        </w:rPr>
        <w:t xml:space="preserve"> </w:t>
      </w:r>
      <w:r w:rsidRPr="006712AC">
        <w:rPr>
          <w:i/>
          <w:iCs/>
        </w:rPr>
        <w:t>and</w:t>
      </w:r>
      <w:r w:rsidRPr="006712AC">
        <w:rPr>
          <w:i/>
          <w:iCs/>
          <w:color w:val="000000" w:themeColor="text1"/>
        </w:rPr>
        <w:t xml:space="preserve"> Flexibility:</w:t>
      </w:r>
    </w:p>
    <w:p w14:paraId="7AB054D5" w14:textId="77777777" w:rsidR="00347727" w:rsidRPr="006712AC" w:rsidRDefault="00347727" w:rsidP="00347727">
      <w:pPr>
        <w:spacing w:line="276" w:lineRule="auto"/>
        <w:ind w:left="720"/>
        <w:jc w:val="left"/>
        <w:rPr>
          <w:color w:val="000000" w:themeColor="text1"/>
          <w:lang w:val="en-US"/>
        </w:rPr>
      </w:pPr>
      <w:r w:rsidRPr="006712AC">
        <w:rPr>
          <w:color w:val="000000" w:themeColor="text1"/>
          <w:szCs w:val="24"/>
          <w:lang w:val="en-US"/>
        </w:rPr>
        <w:t>Adapt to changing and varied roles and responsibilities when working with teams.</w:t>
      </w:r>
    </w:p>
    <w:p w14:paraId="59B365FD" w14:textId="77777777" w:rsidR="00347727" w:rsidRPr="006712AC" w:rsidRDefault="00347727" w:rsidP="00347727">
      <w:pPr>
        <w:spacing w:after="0" w:line="276" w:lineRule="auto"/>
        <w:jc w:val="left"/>
      </w:pPr>
      <w:r w:rsidRPr="006712AC">
        <w:rPr>
          <w:color w:val="000000" w:themeColor="text1"/>
          <w:lang w:val="en-US"/>
        </w:rPr>
        <w:t>9.7</w:t>
      </w:r>
      <w:r w:rsidRPr="006712AC">
        <w:rPr>
          <w:color w:val="000000" w:themeColor="text1"/>
          <w:lang w:val="en-US"/>
        </w:rPr>
        <w:tab/>
      </w:r>
      <w:r w:rsidRPr="006712AC">
        <w:rPr>
          <w:i/>
          <w:iCs/>
        </w:rPr>
        <w:t>Time Management:</w:t>
      </w:r>
    </w:p>
    <w:p w14:paraId="525C896E" w14:textId="77777777" w:rsidR="00347727" w:rsidRDefault="00347727" w:rsidP="00347727">
      <w:pPr>
        <w:spacing w:line="276" w:lineRule="auto"/>
        <w:ind w:left="720"/>
        <w:jc w:val="left"/>
      </w:pPr>
      <w:r w:rsidRPr="006712AC">
        <w:t>Manage time in collaborative settings by prioritizing tasks, coordinating schedules, meeting deadlines, and supporting teammates to sustain trust and productivity.</w:t>
      </w:r>
      <w:r>
        <w:br w:type="page"/>
      </w:r>
    </w:p>
    <w:p w14:paraId="431117BA" w14:textId="77777777" w:rsidR="00347727" w:rsidRDefault="00347727" w:rsidP="00347727">
      <w:pPr>
        <w:spacing w:after="0" w:line="276" w:lineRule="auto"/>
        <w:ind w:left="720" w:hanging="720"/>
        <w:jc w:val="left"/>
      </w:pPr>
      <w:r w:rsidRPr="006712AC">
        <w:rPr>
          <w:color w:val="000000" w:themeColor="text1"/>
          <w:szCs w:val="24"/>
          <w:lang w:val="en-US"/>
        </w:rPr>
        <w:lastRenderedPageBreak/>
        <w:t>9.8</w:t>
      </w:r>
      <w:r w:rsidRPr="006712AC">
        <w:rPr>
          <w:color w:val="000000" w:themeColor="text1"/>
          <w:szCs w:val="24"/>
          <w:lang w:val="en-US"/>
        </w:rPr>
        <w:tab/>
      </w:r>
      <w:r w:rsidRPr="006712AC">
        <w:rPr>
          <w:rStyle w:val="Strong"/>
          <w:b w:val="0"/>
          <w:bCs w:val="0"/>
          <w:i/>
          <w:iCs/>
        </w:rPr>
        <w:t>High-Agency Mindse</w:t>
      </w:r>
      <w:r w:rsidRPr="00133DA6">
        <w:rPr>
          <w:rStyle w:val="Strong"/>
          <w:b w:val="0"/>
          <w:bCs w:val="0"/>
          <w:i/>
          <w:iCs/>
        </w:rPr>
        <w:t>t</w:t>
      </w:r>
      <w:r w:rsidRPr="00133DA6">
        <w:rPr>
          <w:i/>
          <w:iCs/>
        </w:rPr>
        <w:t>:</w:t>
      </w:r>
    </w:p>
    <w:p w14:paraId="01C82173" w14:textId="77777777" w:rsidR="00347727" w:rsidRPr="006712AC" w:rsidRDefault="00347727" w:rsidP="00347727">
      <w:pPr>
        <w:spacing w:line="276" w:lineRule="auto"/>
        <w:ind w:left="720"/>
        <w:jc w:val="left"/>
        <w:rPr>
          <w:i/>
          <w:iCs/>
          <w:color w:val="000000" w:themeColor="text1"/>
        </w:rPr>
      </w:pPr>
      <w:r w:rsidRPr="006712AC">
        <w:t>Take ownership of collective and individual actions and outcomes, demonstrate initiative and persistence, and proactively address challenges while seeking opportunities for growth.</w:t>
      </w:r>
    </w:p>
    <w:p w14:paraId="75B7FB50" w14:textId="77777777" w:rsidR="00347727" w:rsidRPr="006712AC" w:rsidRDefault="00347727" w:rsidP="00347727">
      <w:pPr>
        <w:spacing w:after="0" w:line="276" w:lineRule="auto"/>
        <w:jc w:val="left"/>
        <w:rPr>
          <w:b/>
          <w:bCs/>
          <w:color w:val="000000" w:themeColor="text1"/>
        </w:rPr>
      </w:pPr>
      <w:r w:rsidRPr="006712AC">
        <w:rPr>
          <w:b/>
          <w:bCs/>
          <w:color w:val="000000" w:themeColor="text1"/>
        </w:rPr>
        <w:t>10.0 Creativity &amp; Innovation</w:t>
      </w:r>
    </w:p>
    <w:p w14:paraId="2E31114B" w14:textId="77777777" w:rsidR="00347727" w:rsidRPr="006712AC" w:rsidRDefault="00347727" w:rsidP="00347727">
      <w:pPr>
        <w:spacing w:line="276" w:lineRule="auto"/>
        <w:jc w:val="left"/>
        <w:rPr>
          <w:i/>
          <w:iCs/>
        </w:rPr>
      </w:pPr>
      <w:r w:rsidRPr="006712AC">
        <w:rPr>
          <w:i/>
          <w:iCs/>
          <w:lang w:val="en-US"/>
        </w:rPr>
        <w:t>Apply original thinking to develop new ideas, approaches, or products.</w:t>
      </w:r>
    </w:p>
    <w:p w14:paraId="2B7143F0" w14:textId="77777777" w:rsidR="00347727" w:rsidRPr="006712AC" w:rsidRDefault="00347727" w:rsidP="00347727">
      <w:pPr>
        <w:spacing w:after="0" w:line="276" w:lineRule="auto"/>
        <w:jc w:val="left"/>
      </w:pPr>
      <w:r w:rsidRPr="006712AC">
        <w:rPr>
          <w:color w:val="000000" w:themeColor="text1"/>
          <w:szCs w:val="24"/>
          <w:lang w:val="en-US"/>
        </w:rPr>
        <w:t>10.1</w:t>
      </w:r>
      <w:r w:rsidRPr="006712AC">
        <w:rPr>
          <w:color w:val="000000" w:themeColor="text1"/>
          <w:szCs w:val="24"/>
          <w:lang w:val="en-US"/>
        </w:rPr>
        <w:tab/>
      </w:r>
      <w:r w:rsidRPr="006712AC">
        <w:rPr>
          <w:i/>
          <w:iCs/>
        </w:rPr>
        <w:t>Conditions for Innovation:</w:t>
      </w:r>
    </w:p>
    <w:p w14:paraId="334811EC" w14:textId="77777777" w:rsidR="00347727" w:rsidRPr="006712AC" w:rsidRDefault="00347727" w:rsidP="00347727">
      <w:pPr>
        <w:spacing w:line="276" w:lineRule="auto"/>
        <w:ind w:left="720"/>
        <w:jc w:val="left"/>
        <w:rPr>
          <w:color w:val="000000" w:themeColor="text1"/>
          <w:lang w:val="en-US"/>
        </w:rPr>
      </w:pPr>
      <w:r w:rsidRPr="006712AC">
        <w:rPr>
          <w:color w:val="000000" w:themeColor="text1"/>
          <w:lang w:val="en-US"/>
        </w:rPr>
        <w:t xml:space="preserve">Create the </w:t>
      </w:r>
      <w:r w:rsidRPr="006712AC">
        <w:rPr>
          <w:color w:val="000000" w:themeColor="text1"/>
        </w:rPr>
        <w:t>physical</w:t>
      </w:r>
      <w:r w:rsidRPr="006712AC">
        <w:rPr>
          <w:color w:val="000000" w:themeColor="text1"/>
          <w:lang w:val="en-US"/>
        </w:rPr>
        <w:t xml:space="preserve"> (e.g., flexible workspaces, access to tools and technology) and mental conditions (e.g., growth mindset, autonomy, and trust) that allow for innovation and exploration of new ideas.</w:t>
      </w:r>
    </w:p>
    <w:p w14:paraId="6EE46C5D" w14:textId="77777777" w:rsidR="00347727" w:rsidRPr="006712AC" w:rsidRDefault="00347727" w:rsidP="00347727">
      <w:pPr>
        <w:spacing w:after="0" w:line="276" w:lineRule="auto"/>
        <w:jc w:val="left"/>
      </w:pPr>
      <w:r w:rsidRPr="006712AC">
        <w:rPr>
          <w:color w:val="000000" w:themeColor="text1"/>
          <w:szCs w:val="24"/>
        </w:rPr>
        <w:t>10.2</w:t>
      </w:r>
      <w:r w:rsidRPr="006712AC">
        <w:rPr>
          <w:color w:val="000000" w:themeColor="text1"/>
          <w:szCs w:val="24"/>
        </w:rPr>
        <w:tab/>
      </w:r>
      <w:r w:rsidRPr="006712AC">
        <w:rPr>
          <w:i/>
          <w:iCs/>
        </w:rPr>
        <w:t>Developing Ideas:</w:t>
      </w:r>
    </w:p>
    <w:p w14:paraId="4C1E1FA0" w14:textId="77777777" w:rsidR="00347727" w:rsidRPr="006712AC" w:rsidRDefault="00347727" w:rsidP="00347727">
      <w:pPr>
        <w:spacing w:line="276" w:lineRule="auto"/>
        <w:ind w:left="720"/>
        <w:jc w:val="left"/>
      </w:pPr>
      <w:r w:rsidRPr="006712AC">
        <w:t xml:space="preserve">Use research, brainstorming, and creative strategies to generate, </w:t>
      </w:r>
      <w:r w:rsidRPr="006712AC">
        <w:rPr>
          <w:color w:val="000000" w:themeColor="text1"/>
          <w:szCs w:val="24"/>
          <w:lang w:val="en-US"/>
        </w:rPr>
        <w:t>refine</w:t>
      </w:r>
      <w:r w:rsidRPr="006712AC">
        <w:t>, and expand original concepts.</w:t>
      </w:r>
    </w:p>
    <w:p w14:paraId="3AB01012" w14:textId="77777777" w:rsidR="00347727" w:rsidRPr="006712AC" w:rsidRDefault="00347727" w:rsidP="00347727">
      <w:pPr>
        <w:spacing w:after="0" w:line="276" w:lineRule="auto"/>
        <w:jc w:val="left"/>
      </w:pPr>
      <w:r w:rsidRPr="006712AC">
        <w:rPr>
          <w:color w:val="000000" w:themeColor="text1"/>
        </w:rPr>
        <w:t>10.3</w:t>
      </w:r>
      <w:r w:rsidRPr="006712AC">
        <w:rPr>
          <w:color w:val="000000" w:themeColor="text1"/>
        </w:rPr>
        <w:tab/>
      </w:r>
      <w:r w:rsidRPr="006712AC">
        <w:rPr>
          <w:i/>
          <w:iCs/>
        </w:rPr>
        <w:t>Visualization Techniques</w:t>
      </w:r>
      <w:r w:rsidRPr="006712AC">
        <w:t>:</w:t>
      </w:r>
    </w:p>
    <w:p w14:paraId="0F655F4E" w14:textId="77777777" w:rsidR="00347727" w:rsidRPr="006712AC" w:rsidRDefault="00347727" w:rsidP="00347727">
      <w:pPr>
        <w:spacing w:line="276" w:lineRule="auto"/>
        <w:ind w:left="720"/>
        <w:jc w:val="left"/>
        <w:rPr>
          <w:color w:val="000000" w:themeColor="text1"/>
          <w:lang w:val="en-US"/>
        </w:rPr>
      </w:pPr>
      <w:r w:rsidRPr="006712AC">
        <w:t xml:space="preserve">Communicate and refine ideas through visual methods </w:t>
      </w:r>
      <w:r w:rsidRPr="006712AC">
        <w:rPr>
          <w:color w:val="000000" w:themeColor="text1"/>
        </w:rPr>
        <w:t>(e.g., diagrams, charts, mood boards, illustrations, wireframes, renderings, and storyboards).</w:t>
      </w:r>
    </w:p>
    <w:p w14:paraId="3F05E1DE" w14:textId="77777777" w:rsidR="00347727" w:rsidRPr="006712AC" w:rsidRDefault="00347727" w:rsidP="00347727">
      <w:pPr>
        <w:spacing w:after="0" w:line="276" w:lineRule="auto"/>
        <w:jc w:val="left"/>
      </w:pPr>
      <w:r w:rsidRPr="006712AC">
        <w:rPr>
          <w:color w:val="000000" w:themeColor="text1"/>
        </w:rPr>
        <w:t>10.4</w:t>
      </w:r>
      <w:r w:rsidRPr="006712AC">
        <w:tab/>
      </w:r>
      <w:r w:rsidRPr="006712AC">
        <w:rPr>
          <w:i/>
          <w:iCs/>
        </w:rPr>
        <w:t xml:space="preserve">Building </w:t>
      </w:r>
      <w:r w:rsidRPr="006712AC">
        <w:rPr>
          <w:i/>
          <w:iCs/>
          <w:color w:val="000000" w:themeColor="text1"/>
        </w:rPr>
        <w:t>&amp;</w:t>
      </w:r>
      <w:r w:rsidRPr="006712AC">
        <w:rPr>
          <w:i/>
          <w:iCs/>
        </w:rPr>
        <w:t xml:space="preserve"> Refining Concepts:</w:t>
      </w:r>
    </w:p>
    <w:p w14:paraId="5FB6D3C5" w14:textId="77777777" w:rsidR="00347727" w:rsidRPr="006712AC" w:rsidRDefault="00347727" w:rsidP="00347727">
      <w:pPr>
        <w:spacing w:line="276" w:lineRule="auto"/>
        <w:ind w:left="720"/>
        <w:jc w:val="left"/>
        <w:rPr>
          <w:color w:val="000000" w:themeColor="text1"/>
          <w:szCs w:val="24"/>
          <w:lang w:val="en-US"/>
        </w:rPr>
      </w:pPr>
      <w:r w:rsidRPr="006712AC">
        <w:t>Develop, test, and refine concepts through models, mock-ups, or prototypes that move ideas toward implementation.</w:t>
      </w:r>
    </w:p>
    <w:p w14:paraId="03E70968" w14:textId="77777777" w:rsidR="00347727" w:rsidRPr="006712AC" w:rsidRDefault="00347727" w:rsidP="00347727">
      <w:pPr>
        <w:spacing w:after="0" w:line="276" w:lineRule="auto"/>
        <w:jc w:val="left"/>
      </w:pPr>
      <w:r w:rsidRPr="006712AC">
        <w:rPr>
          <w:color w:val="000000" w:themeColor="text1"/>
          <w:szCs w:val="24"/>
        </w:rPr>
        <w:t>10.5</w:t>
      </w:r>
      <w:r w:rsidRPr="006712AC">
        <w:rPr>
          <w:color w:val="000000" w:themeColor="text1"/>
          <w:szCs w:val="24"/>
        </w:rPr>
        <w:tab/>
      </w:r>
      <w:r w:rsidRPr="006712AC">
        <w:rPr>
          <w:i/>
          <w:iCs/>
        </w:rPr>
        <w:t>Iteration &amp; Feedback:</w:t>
      </w:r>
    </w:p>
    <w:p w14:paraId="51609048" w14:textId="77777777" w:rsidR="00347727" w:rsidRPr="006712AC" w:rsidRDefault="00347727" w:rsidP="00347727">
      <w:pPr>
        <w:spacing w:line="276" w:lineRule="auto"/>
        <w:ind w:left="720"/>
        <w:jc w:val="left"/>
        <w:rPr>
          <w:color w:val="000000" w:themeColor="text1"/>
          <w:szCs w:val="24"/>
          <w:lang w:val="en-US"/>
        </w:rPr>
      </w:pPr>
      <w:r w:rsidRPr="006712AC">
        <w:rPr>
          <w:color w:val="000000" w:themeColor="text1"/>
          <w:szCs w:val="24"/>
        </w:rPr>
        <w:t>Reflect and ask questions to inform analysis and refinement of work; create multiple versions and/or drafts of a project and apply feedback throughout the process.</w:t>
      </w:r>
    </w:p>
    <w:p w14:paraId="008BE829" w14:textId="77777777" w:rsidR="00347727" w:rsidRPr="006712AC" w:rsidRDefault="00347727" w:rsidP="00347727">
      <w:pPr>
        <w:spacing w:after="0" w:line="276" w:lineRule="auto"/>
        <w:jc w:val="left"/>
      </w:pPr>
      <w:r w:rsidRPr="006712AC">
        <w:rPr>
          <w:color w:val="000000" w:themeColor="text1"/>
        </w:rPr>
        <w:t>10.6</w:t>
      </w:r>
      <w:r w:rsidRPr="006712AC">
        <w:tab/>
      </w:r>
      <w:r w:rsidRPr="006712AC">
        <w:rPr>
          <w:i/>
          <w:iCs/>
          <w:color w:val="000000" w:themeColor="text1"/>
        </w:rPr>
        <w:t>Risk-</w:t>
      </w:r>
      <w:r w:rsidRPr="006712AC">
        <w:rPr>
          <w:i/>
          <w:iCs/>
        </w:rPr>
        <w:t>Taking</w:t>
      </w:r>
      <w:r w:rsidRPr="006712AC">
        <w:rPr>
          <w:i/>
          <w:iCs/>
          <w:color w:val="000000" w:themeColor="text1"/>
        </w:rPr>
        <w:t>, Experimentation &amp; Resilience:</w:t>
      </w:r>
    </w:p>
    <w:p w14:paraId="125623BF" w14:textId="77777777" w:rsidR="00347727" w:rsidRPr="006712AC" w:rsidRDefault="00347727" w:rsidP="00347727">
      <w:pPr>
        <w:spacing w:line="276" w:lineRule="auto"/>
        <w:ind w:left="720"/>
        <w:jc w:val="left"/>
      </w:pPr>
      <w:r w:rsidRPr="006712AC">
        <w:rPr>
          <w:lang w:val="en-US"/>
        </w:rPr>
        <w:t>Explore and test new methods and approaches in safe and responsible ways; embrace uncertainty, pilot ideas, recover from setbacks, and use challenges as opportunities to learn and improve.</w:t>
      </w:r>
    </w:p>
    <w:p w14:paraId="0DA6085E" w14:textId="77777777" w:rsidR="00347727" w:rsidRDefault="00347727" w:rsidP="00347727">
      <w:pPr>
        <w:spacing w:before="240" w:after="0" w:line="276" w:lineRule="auto"/>
        <w:ind w:left="720" w:hanging="720"/>
        <w:jc w:val="left"/>
        <w:rPr>
          <w:i/>
          <w:iCs/>
          <w:lang w:val="en-US"/>
        </w:rPr>
      </w:pPr>
      <w:r w:rsidRPr="006712AC">
        <w:rPr>
          <w:lang w:val="en-US"/>
        </w:rPr>
        <w:t xml:space="preserve">10.7 </w:t>
      </w:r>
      <w:r w:rsidRPr="006712AC">
        <w:rPr>
          <w:lang w:val="en-US"/>
        </w:rPr>
        <w:tab/>
      </w:r>
      <w:r w:rsidRPr="006712AC">
        <w:rPr>
          <w:i/>
          <w:iCs/>
          <w:lang w:val="en-US"/>
        </w:rPr>
        <w:t>Application &amp; Implementation:</w:t>
      </w:r>
    </w:p>
    <w:p w14:paraId="359BC30C" w14:textId="77777777" w:rsidR="00347727" w:rsidRPr="006712AC" w:rsidRDefault="00347727" w:rsidP="00347727">
      <w:pPr>
        <w:spacing w:line="276" w:lineRule="auto"/>
        <w:ind w:left="720"/>
        <w:jc w:val="left"/>
        <w:rPr>
          <w:lang w:val="en-US"/>
        </w:rPr>
      </w:pPr>
      <w:r w:rsidRPr="006712AC">
        <w:rPr>
          <w:lang w:val="en-US"/>
        </w:rPr>
        <w:t>Translate innovative concepts into real-world projects, processes, or products that meet identified goals or solve problems.</w:t>
      </w:r>
    </w:p>
    <w:p w14:paraId="33966ABB" w14:textId="77777777" w:rsidR="00347727" w:rsidRDefault="00347727" w:rsidP="00347727">
      <w:pPr>
        <w:spacing w:before="240" w:after="0" w:line="276" w:lineRule="auto"/>
        <w:ind w:left="720" w:hanging="720"/>
        <w:jc w:val="left"/>
        <w:rPr>
          <w:i/>
          <w:iCs/>
          <w:lang w:val="en-US"/>
        </w:rPr>
      </w:pPr>
      <w:r w:rsidRPr="006712AC">
        <w:rPr>
          <w:lang w:val="en-US"/>
        </w:rPr>
        <w:t xml:space="preserve">10.8 </w:t>
      </w:r>
      <w:r w:rsidRPr="006712AC">
        <w:tab/>
      </w:r>
      <w:r w:rsidRPr="006712AC">
        <w:rPr>
          <w:i/>
          <w:iCs/>
          <w:lang w:val="en-US"/>
        </w:rPr>
        <w:t>Evaluation &amp; Impact:</w:t>
      </w:r>
    </w:p>
    <w:p w14:paraId="2C894F1E" w14:textId="77777777" w:rsidR="00347727" w:rsidRDefault="00347727" w:rsidP="00347727">
      <w:pPr>
        <w:spacing w:line="276" w:lineRule="auto"/>
        <w:ind w:left="720"/>
        <w:jc w:val="left"/>
      </w:pPr>
      <w:r w:rsidRPr="006712AC">
        <w:t>Evaluate innovative outcomes for sustainability and economic impact and apply observations and insights to guide future innovation.</w:t>
      </w:r>
      <w:r>
        <w:br w:type="page"/>
      </w:r>
    </w:p>
    <w:p w14:paraId="2AACFACE" w14:textId="77777777" w:rsidR="00347727" w:rsidRDefault="00347727" w:rsidP="00347727">
      <w:pPr>
        <w:spacing w:before="240" w:after="0" w:line="276" w:lineRule="auto"/>
        <w:ind w:left="720" w:hanging="720"/>
        <w:jc w:val="left"/>
        <w:rPr>
          <w:i/>
          <w:iCs/>
          <w:lang w:val="en-US"/>
        </w:rPr>
      </w:pPr>
      <w:r w:rsidRPr="006712AC">
        <w:rPr>
          <w:lang w:val="en-US"/>
        </w:rPr>
        <w:lastRenderedPageBreak/>
        <w:t xml:space="preserve">10.9 </w:t>
      </w:r>
      <w:r w:rsidRPr="006712AC">
        <w:rPr>
          <w:lang w:val="en-US"/>
        </w:rPr>
        <w:tab/>
      </w:r>
      <w:r w:rsidRPr="006712AC">
        <w:rPr>
          <w:i/>
          <w:iCs/>
          <w:lang w:val="en-US"/>
        </w:rPr>
        <w:t>Collaborative Creativity:</w:t>
      </w:r>
    </w:p>
    <w:p w14:paraId="491E808F" w14:textId="77777777" w:rsidR="00347727" w:rsidRPr="006712AC" w:rsidRDefault="00347727" w:rsidP="00347727">
      <w:pPr>
        <w:spacing w:line="276" w:lineRule="auto"/>
        <w:ind w:left="720"/>
        <w:jc w:val="left"/>
        <w:rPr>
          <w:lang w:val="en-US"/>
        </w:rPr>
      </w:pPr>
      <w:r w:rsidRPr="006712AC">
        <w:rPr>
          <w:lang w:val="en-US"/>
        </w:rPr>
        <w:t xml:space="preserve">Leverage and apply the knowledge, skills, experiences, and strengths of team members </w:t>
      </w:r>
      <w:r w:rsidRPr="006712AC">
        <w:t>to generate original ideas, experiment with approaches, and develop innovative solutions</w:t>
      </w:r>
      <w:r w:rsidRPr="006712AC">
        <w:rPr>
          <w:lang w:val="en-US"/>
        </w:rPr>
        <w:t>.</w:t>
      </w:r>
    </w:p>
    <w:p w14:paraId="3236D1FB" w14:textId="77777777" w:rsidR="00347727" w:rsidRPr="006712AC" w:rsidRDefault="00347727" w:rsidP="00347727">
      <w:pPr>
        <w:spacing w:after="0" w:line="276" w:lineRule="auto"/>
        <w:jc w:val="left"/>
        <w:rPr>
          <w:color w:val="000000" w:themeColor="text1"/>
        </w:rPr>
      </w:pPr>
      <w:r w:rsidRPr="006712AC">
        <w:rPr>
          <w:b/>
          <w:bCs/>
          <w:color w:val="000000" w:themeColor="text1"/>
        </w:rPr>
        <w:t>11.0 Research &amp; Media Literacy</w:t>
      </w:r>
    </w:p>
    <w:p w14:paraId="7C225077" w14:textId="77777777" w:rsidR="00347727" w:rsidRPr="006712AC" w:rsidRDefault="00347727" w:rsidP="00347727">
      <w:pPr>
        <w:spacing w:line="276" w:lineRule="auto"/>
        <w:jc w:val="left"/>
        <w:rPr>
          <w:bCs/>
          <w:i/>
          <w:color w:val="000000" w:themeColor="text1"/>
          <w:szCs w:val="24"/>
        </w:rPr>
      </w:pPr>
      <w:r w:rsidRPr="006712AC">
        <w:rPr>
          <w:i/>
          <w:iCs/>
          <w:color w:val="000000" w:themeColor="text1"/>
        </w:rPr>
        <w:t>Employ valid and reliable research strategies.</w:t>
      </w:r>
    </w:p>
    <w:p w14:paraId="4B75CD9B" w14:textId="77777777" w:rsidR="00347727" w:rsidRPr="006712AC" w:rsidRDefault="00347727" w:rsidP="00347727">
      <w:pPr>
        <w:spacing w:after="0" w:line="276" w:lineRule="auto"/>
        <w:jc w:val="left"/>
        <w:rPr>
          <w:lang w:val="en-US"/>
        </w:rPr>
      </w:pPr>
      <w:r w:rsidRPr="006712AC">
        <w:rPr>
          <w:color w:val="000000" w:themeColor="text1"/>
          <w:lang w:val="en-US"/>
        </w:rPr>
        <w:t>11.1</w:t>
      </w:r>
      <w:r w:rsidRPr="006712AC">
        <w:tab/>
      </w:r>
      <w:r w:rsidRPr="006712AC">
        <w:rPr>
          <w:i/>
          <w:iCs/>
        </w:rPr>
        <w:t>Critical</w:t>
      </w:r>
      <w:r w:rsidRPr="006712AC">
        <w:rPr>
          <w:i/>
          <w:iCs/>
          <w:lang w:val="en-US"/>
        </w:rPr>
        <w:t xml:space="preserve"> Inquiry </w:t>
      </w:r>
      <w:r w:rsidRPr="006712AC">
        <w:rPr>
          <w:i/>
          <w:iCs/>
          <w:color w:val="000000" w:themeColor="text1"/>
          <w:lang w:val="en-US"/>
        </w:rPr>
        <w:t>&amp;</w:t>
      </w:r>
      <w:r w:rsidRPr="006712AC">
        <w:rPr>
          <w:color w:val="000000" w:themeColor="text1"/>
          <w:lang w:val="en-US"/>
        </w:rPr>
        <w:t xml:space="preserve"> </w:t>
      </w:r>
      <w:r w:rsidRPr="006712AC">
        <w:rPr>
          <w:i/>
          <w:iCs/>
          <w:lang w:val="en-US"/>
        </w:rPr>
        <w:t>Media Analysis:</w:t>
      </w:r>
    </w:p>
    <w:p w14:paraId="015D8E33" w14:textId="77777777" w:rsidR="00347727" w:rsidRPr="006712AC" w:rsidRDefault="00347727" w:rsidP="00347727">
      <w:pPr>
        <w:spacing w:line="276" w:lineRule="auto"/>
        <w:ind w:left="720"/>
        <w:jc w:val="left"/>
      </w:pPr>
      <w:r w:rsidRPr="006712AC">
        <w:t>Demonstrate</w:t>
      </w:r>
      <w:r w:rsidRPr="006712AC">
        <w:rPr>
          <w:color w:val="000000" w:themeColor="text1"/>
          <w:lang w:val="en-US"/>
        </w:rPr>
        <w:t xml:space="preserve"> media literacy through critical inquiry, analysis, and reflection.</w:t>
      </w:r>
    </w:p>
    <w:p w14:paraId="7D24FAAA" w14:textId="77777777" w:rsidR="00347727" w:rsidRPr="006712AC" w:rsidRDefault="00347727" w:rsidP="00347727">
      <w:pPr>
        <w:spacing w:after="0" w:line="276" w:lineRule="auto"/>
        <w:jc w:val="left"/>
      </w:pPr>
      <w:r w:rsidRPr="006712AC">
        <w:rPr>
          <w:color w:val="000000" w:themeColor="text1"/>
          <w:lang w:val="en-US"/>
        </w:rPr>
        <w:t>11.2</w:t>
      </w:r>
      <w:r w:rsidRPr="006712AC">
        <w:rPr>
          <w:color w:val="000000" w:themeColor="text1"/>
          <w:lang w:val="en-US"/>
        </w:rPr>
        <w:tab/>
      </w:r>
      <w:r w:rsidRPr="006712AC">
        <w:rPr>
          <w:i/>
          <w:iCs/>
        </w:rPr>
        <w:t>Diversity of Perspective</w:t>
      </w:r>
      <w:r w:rsidRPr="00133DA6">
        <w:rPr>
          <w:i/>
          <w:iCs/>
        </w:rPr>
        <w:t>:</w:t>
      </w:r>
    </w:p>
    <w:p w14:paraId="0EB1382F" w14:textId="77777777" w:rsidR="00347727" w:rsidRPr="006712AC" w:rsidRDefault="00347727" w:rsidP="00347727">
      <w:pPr>
        <w:spacing w:line="276" w:lineRule="auto"/>
        <w:ind w:left="720"/>
        <w:jc w:val="left"/>
      </w:pPr>
      <w:r w:rsidRPr="006712AC">
        <w:rPr>
          <w:color w:val="000000" w:themeColor="text1"/>
          <w:lang w:val="en-US"/>
        </w:rPr>
        <w:t xml:space="preserve">Gather and synthesize information from diverse sources (e.g., </w:t>
      </w:r>
      <w:r w:rsidRPr="006712AC">
        <w:t>research</w:t>
      </w:r>
      <w:r w:rsidRPr="006712AC">
        <w:rPr>
          <w:color w:val="000000" w:themeColor="text1"/>
          <w:lang w:val="en-US"/>
        </w:rPr>
        <w:t>, interviews, observation, and experience) to develop original insight and perspective.</w:t>
      </w:r>
    </w:p>
    <w:p w14:paraId="3FC51BCC" w14:textId="77777777" w:rsidR="00347727" w:rsidRPr="006712AC" w:rsidRDefault="00347727" w:rsidP="00347727">
      <w:pPr>
        <w:spacing w:after="0" w:line="276" w:lineRule="auto"/>
        <w:jc w:val="left"/>
        <w:rPr>
          <w:color w:val="000000" w:themeColor="text1"/>
          <w:szCs w:val="24"/>
          <w:lang w:val="en-US"/>
        </w:rPr>
      </w:pPr>
      <w:r w:rsidRPr="006712AC">
        <w:rPr>
          <w:color w:val="000000" w:themeColor="text1"/>
          <w:szCs w:val="24"/>
          <w:lang w:val="en-US"/>
        </w:rPr>
        <w:t>11.3</w:t>
      </w:r>
      <w:r w:rsidRPr="006712AC">
        <w:rPr>
          <w:color w:val="000000" w:themeColor="text1"/>
          <w:szCs w:val="24"/>
          <w:lang w:val="en-US"/>
        </w:rPr>
        <w:tab/>
      </w:r>
      <w:r w:rsidRPr="006712AC">
        <w:rPr>
          <w:i/>
          <w:iCs/>
        </w:rPr>
        <w:t>Citing</w:t>
      </w:r>
      <w:r w:rsidRPr="006712AC">
        <w:rPr>
          <w:i/>
          <w:iCs/>
          <w:color w:val="000000" w:themeColor="text1"/>
          <w:szCs w:val="24"/>
          <w:lang w:val="en-US"/>
        </w:rPr>
        <w:t xml:space="preserve"> Sources:</w:t>
      </w:r>
    </w:p>
    <w:p w14:paraId="07C827D8" w14:textId="77777777" w:rsidR="00347727" w:rsidRPr="006712AC" w:rsidRDefault="00347727" w:rsidP="00347727">
      <w:pPr>
        <w:spacing w:line="276" w:lineRule="auto"/>
        <w:ind w:left="720"/>
        <w:jc w:val="left"/>
      </w:pPr>
      <w:r w:rsidRPr="006712AC">
        <w:rPr>
          <w:color w:val="000000" w:themeColor="text1"/>
          <w:szCs w:val="24"/>
          <w:lang w:val="en-US"/>
        </w:rPr>
        <w:t xml:space="preserve">Avoid plagiarism and properly cite sources and proprietary information using appropriate </w:t>
      </w:r>
      <w:r w:rsidRPr="006712AC">
        <w:t>formats</w:t>
      </w:r>
      <w:r w:rsidRPr="006712AC">
        <w:rPr>
          <w:color w:val="000000" w:themeColor="text1"/>
          <w:szCs w:val="24"/>
          <w:lang w:val="en-US"/>
        </w:rPr>
        <w:t>.</w:t>
      </w:r>
    </w:p>
    <w:p w14:paraId="24AD4EEE" w14:textId="77777777" w:rsidR="00347727" w:rsidRPr="006712AC" w:rsidRDefault="00347727" w:rsidP="00347727">
      <w:pPr>
        <w:spacing w:after="0" w:line="276" w:lineRule="auto"/>
        <w:jc w:val="left"/>
        <w:rPr>
          <w:color w:val="000000" w:themeColor="text1"/>
          <w:szCs w:val="24"/>
        </w:rPr>
      </w:pPr>
      <w:r w:rsidRPr="006712AC">
        <w:rPr>
          <w:color w:val="000000" w:themeColor="text1"/>
          <w:szCs w:val="24"/>
          <w:lang w:val="en-US"/>
        </w:rPr>
        <w:t>11</w:t>
      </w:r>
      <w:r w:rsidRPr="006712AC">
        <w:rPr>
          <w:color w:val="000000" w:themeColor="text1"/>
          <w:szCs w:val="24"/>
        </w:rPr>
        <w:t>.4</w:t>
      </w:r>
      <w:r w:rsidRPr="006712AC">
        <w:rPr>
          <w:color w:val="000000" w:themeColor="text1"/>
          <w:szCs w:val="24"/>
        </w:rPr>
        <w:tab/>
      </w:r>
      <w:r w:rsidRPr="006712AC">
        <w:rPr>
          <w:i/>
          <w:iCs/>
        </w:rPr>
        <w:t>Industry Trends</w:t>
      </w:r>
      <w:r w:rsidRPr="006712AC">
        <w:rPr>
          <w:i/>
          <w:iCs/>
          <w:color w:val="000000" w:themeColor="text1"/>
          <w:szCs w:val="24"/>
        </w:rPr>
        <w:t>:</w:t>
      </w:r>
    </w:p>
    <w:p w14:paraId="27B9C28D" w14:textId="77777777" w:rsidR="00347727" w:rsidRPr="006712AC" w:rsidRDefault="00347727" w:rsidP="00347727">
      <w:pPr>
        <w:spacing w:line="276" w:lineRule="auto"/>
        <w:ind w:left="720"/>
        <w:jc w:val="left"/>
        <w:rPr>
          <w:szCs w:val="24"/>
        </w:rPr>
      </w:pPr>
      <w:r w:rsidRPr="006712AC">
        <w:rPr>
          <w:color w:val="000000" w:themeColor="text1"/>
          <w:szCs w:val="24"/>
        </w:rPr>
        <w:t xml:space="preserve">Research </w:t>
      </w:r>
      <w:r w:rsidRPr="006712AC">
        <w:rPr>
          <w:szCs w:val="24"/>
        </w:rPr>
        <w:t>current</w:t>
      </w:r>
      <w:r w:rsidRPr="006712AC">
        <w:rPr>
          <w:color w:val="000000" w:themeColor="text1"/>
          <w:szCs w:val="24"/>
        </w:rPr>
        <w:t xml:space="preserve"> and emerging industry-specific technology, equipment, tools, and practices; </w:t>
      </w:r>
      <w:r w:rsidRPr="006712AC">
        <w:rPr>
          <w:color w:val="000000"/>
          <w:szCs w:val="24"/>
        </w:rPr>
        <w:t>collect, analyze, and apply quantitative and qualitative data to drive decisions.</w:t>
      </w:r>
    </w:p>
    <w:p w14:paraId="1C6956A5" w14:textId="77777777" w:rsidR="00347727" w:rsidRPr="006712AC" w:rsidRDefault="00347727" w:rsidP="00347727">
      <w:pPr>
        <w:spacing w:after="0" w:line="276" w:lineRule="auto"/>
        <w:jc w:val="left"/>
        <w:rPr>
          <w:color w:val="000000" w:themeColor="text1"/>
        </w:rPr>
      </w:pPr>
      <w:r w:rsidRPr="006712AC">
        <w:rPr>
          <w:color w:val="000000" w:themeColor="text1"/>
        </w:rPr>
        <w:t>11.5</w:t>
      </w:r>
      <w:r w:rsidRPr="006712AC">
        <w:rPr>
          <w:color w:val="000000" w:themeColor="text1"/>
        </w:rPr>
        <w:tab/>
      </w:r>
      <w:r w:rsidRPr="006712AC">
        <w:rPr>
          <w:i/>
          <w:iCs/>
        </w:rPr>
        <w:t>Source Credibility &amp; Bias</w:t>
      </w:r>
      <w:r w:rsidRPr="00133DA6">
        <w:rPr>
          <w:i/>
          <w:iCs/>
          <w:color w:val="000000" w:themeColor="text1"/>
        </w:rPr>
        <w:t>:</w:t>
      </w:r>
    </w:p>
    <w:p w14:paraId="102DACFE" w14:textId="77777777" w:rsidR="00347727" w:rsidRPr="006712AC" w:rsidRDefault="00347727" w:rsidP="00347727">
      <w:pPr>
        <w:spacing w:line="276" w:lineRule="auto"/>
        <w:ind w:left="720"/>
        <w:jc w:val="left"/>
      </w:pPr>
      <w:r w:rsidRPr="006712AC">
        <w:rPr>
          <w:color w:val="000000" w:themeColor="text1"/>
        </w:rPr>
        <w:t xml:space="preserve">Analyze and interpret resources from various sources to assess bias and discern the credibility, quality, </w:t>
      </w:r>
      <w:r w:rsidRPr="006712AC">
        <w:t>and</w:t>
      </w:r>
      <w:r w:rsidRPr="006712AC">
        <w:rPr>
          <w:color w:val="000000" w:themeColor="text1"/>
        </w:rPr>
        <w:t xml:space="preserve"> value of information collected online.</w:t>
      </w:r>
    </w:p>
    <w:p w14:paraId="435256D4" w14:textId="77777777" w:rsidR="00347727" w:rsidRPr="006712AC" w:rsidRDefault="00347727" w:rsidP="00347727">
      <w:pPr>
        <w:spacing w:after="0" w:line="276" w:lineRule="auto"/>
        <w:jc w:val="left"/>
        <w:rPr>
          <w:color w:val="000000" w:themeColor="text1"/>
          <w:lang w:val="en-US"/>
        </w:rPr>
      </w:pPr>
      <w:r w:rsidRPr="006712AC">
        <w:rPr>
          <w:color w:val="000000" w:themeColor="text1"/>
          <w:lang w:val="en-US"/>
        </w:rPr>
        <w:t>11.6</w:t>
      </w:r>
      <w:r w:rsidRPr="006712AC">
        <w:rPr>
          <w:color w:val="000000" w:themeColor="text1"/>
          <w:lang w:val="en-US"/>
        </w:rPr>
        <w:tab/>
      </w:r>
      <w:r w:rsidRPr="006712AC">
        <w:rPr>
          <w:i/>
          <w:iCs/>
          <w:color w:val="000000" w:themeColor="text1"/>
          <w:lang w:val="en-US"/>
        </w:rPr>
        <w:t>Use of Technology in Research:</w:t>
      </w:r>
    </w:p>
    <w:p w14:paraId="48D9D297" w14:textId="77777777" w:rsidR="00347727" w:rsidRPr="006712AC" w:rsidRDefault="00347727" w:rsidP="00347727">
      <w:pPr>
        <w:spacing w:line="276" w:lineRule="auto"/>
        <w:ind w:left="720"/>
        <w:jc w:val="left"/>
      </w:pPr>
      <w:r w:rsidRPr="006712AC">
        <w:rPr>
          <w:color w:val="000000" w:themeColor="text1"/>
          <w:lang w:val="en-US"/>
        </w:rPr>
        <w:t>Follow</w:t>
      </w:r>
      <w:r w:rsidRPr="006712AC">
        <w:t xml:space="preserve"> fair use guidelines, fact-check information, identify and cite source material, and respect intellectual property rights when using technology or web-based research tools.</w:t>
      </w:r>
    </w:p>
    <w:p w14:paraId="6770C0F2" w14:textId="77777777" w:rsidR="00347727" w:rsidRPr="006712AC" w:rsidRDefault="00347727" w:rsidP="00347727">
      <w:pPr>
        <w:spacing w:after="0" w:line="276" w:lineRule="auto"/>
        <w:jc w:val="left"/>
        <w:rPr>
          <w:color w:val="000000" w:themeColor="text1"/>
          <w:szCs w:val="24"/>
          <w:lang w:val="en-US"/>
        </w:rPr>
      </w:pPr>
      <w:r w:rsidRPr="006712AC">
        <w:rPr>
          <w:color w:val="000000" w:themeColor="text1"/>
          <w:szCs w:val="24"/>
          <w:lang w:val="en-US"/>
        </w:rPr>
        <w:t>11.7</w:t>
      </w:r>
      <w:r w:rsidRPr="006712AC">
        <w:rPr>
          <w:color w:val="000000" w:themeColor="text1"/>
          <w:szCs w:val="24"/>
          <w:lang w:val="en-US"/>
        </w:rPr>
        <w:tab/>
      </w:r>
      <w:r w:rsidRPr="006712AC">
        <w:rPr>
          <w:i/>
          <w:iCs/>
          <w:color w:val="000000" w:themeColor="text1"/>
          <w:szCs w:val="24"/>
          <w:lang w:val="en-US"/>
        </w:rPr>
        <w:t>Messaging:</w:t>
      </w:r>
    </w:p>
    <w:p w14:paraId="6BA6F8CD" w14:textId="77777777" w:rsidR="00347727" w:rsidRDefault="00347727" w:rsidP="00347727">
      <w:pPr>
        <w:spacing w:line="276" w:lineRule="auto"/>
        <w:ind w:left="720"/>
        <w:jc w:val="left"/>
      </w:pPr>
      <w:r w:rsidRPr="006712AC">
        <w:rPr>
          <w:lang w:val="en-US"/>
        </w:rPr>
        <w:t xml:space="preserve">Create original industry-specific messages </w:t>
      </w:r>
      <w:r w:rsidRPr="006712AC">
        <w:t xml:space="preserve">(e.g., reports, presentations, digital communications, </w:t>
      </w:r>
      <w:r>
        <w:t xml:space="preserve">and </w:t>
      </w:r>
      <w:r w:rsidRPr="006712AC">
        <w:t>product messaging)</w:t>
      </w:r>
      <w:r w:rsidRPr="006712AC">
        <w:rPr>
          <w:lang w:val="en-US"/>
        </w:rPr>
        <w:t xml:space="preserve"> that demonstrate ethical use of information, clear purpose, and </w:t>
      </w:r>
      <w:r w:rsidRPr="006712AC">
        <w:t>consideration of intended audiences.</w:t>
      </w:r>
      <w:r>
        <w:br w:type="page"/>
      </w:r>
    </w:p>
    <w:p w14:paraId="7FA3B818" w14:textId="77777777" w:rsidR="00347727" w:rsidRPr="006712AC" w:rsidRDefault="00347727" w:rsidP="00347727">
      <w:pPr>
        <w:spacing w:after="0" w:line="276" w:lineRule="auto"/>
        <w:jc w:val="left"/>
        <w:rPr>
          <w:b/>
          <w:bCs/>
          <w:color w:val="000000" w:themeColor="text1"/>
        </w:rPr>
      </w:pPr>
      <w:r w:rsidRPr="006712AC">
        <w:rPr>
          <w:b/>
          <w:bCs/>
          <w:color w:val="000000" w:themeColor="text1"/>
        </w:rPr>
        <w:lastRenderedPageBreak/>
        <w:t>12.0 Audience &amp; Behavior</w:t>
      </w:r>
    </w:p>
    <w:p w14:paraId="46DA7903" w14:textId="77777777" w:rsidR="00347727" w:rsidRPr="006712AC" w:rsidRDefault="00347727" w:rsidP="00347727">
      <w:pPr>
        <w:spacing w:line="276" w:lineRule="auto"/>
        <w:jc w:val="left"/>
        <w:rPr>
          <w:i/>
          <w:iCs/>
          <w:color w:val="000000" w:themeColor="text1"/>
          <w:szCs w:val="24"/>
        </w:rPr>
      </w:pPr>
      <w:r w:rsidRPr="006712AC">
        <w:rPr>
          <w:i/>
          <w:iCs/>
          <w:color w:val="000000" w:themeColor="text1"/>
        </w:rPr>
        <w:t>Understand the environmental, social, and economic impacts of human behavior.</w:t>
      </w:r>
    </w:p>
    <w:p w14:paraId="46615184" w14:textId="77777777" w:rsidR="00347727" w:rsidRPr="006712AC" w:rsidRDefault="00347727" w:rsidP="00347727">
      <w:pPr>
        <w:spacing w:after="0" w:line="276" w:lineRule="auto"/>
        <w:jc w:val="left"/>
        <w:rPr>
          <w:color w:val="000000" w:themeColor="text1"/>
          <w:szCs w:val="24"/>
          <w:lang w:val="en-US"/>
        </w:rPr>
      </w:pPr>
      <w:r w:rsidRPr="006712AC">
        <w:rPr>
          <w:color w:val="000000" w:themeColor="text1"/>
          <w:szCs w:val="24"/>
          <w:lang w:val="en-US"/>
        </w:rPr>
        <w:t>12.1</w:t>
      </w:r>
      <w:r w:rsidRPr="006712AC">
        <w:rPr>
          <w:color w:val="000000" w:themeColor="text1"/>
          <w:szCs w:val="24"/>
          <w:lang w:val="en-US"/>
        </w:rPr>
        <w:tab/>
      </w:r>
      <w:r w:rsidRPr="006712AC">
        <w:rPr>
          <w:i/>
          <w:iCs/>
          <w:color w:val="000000" w:themeColor="text1"/>
          <w:lang w:val="en-US"/>
        </w:rPr>
        <w:t>Emerging</w:t>
      </w:r>
      <w:r w:rsidRPr="006712AC">
        <w:rPr>
          <w:i/>
          <w:iCs/>
        </w:rPr>
        <w:t xml:space="preserve"> Technology:</w:t>
      </w:r>
    </w:p>
    <w:p w14:paraId="1E80FE3C" w14:textId="77777777" w:rsidR="00347727" w:rsidRDefault="00347727" w:rsidP="00347727">
      <w:pPr>
        <w:spacing w:line="276" w:lineRule="auto"/>
        <w:ind w:left="720"/>
        <w:jc w:val="left"/>
      </w:pPr>
      <w:r w:rsidRPr="006712AC">
        <w:t>Analyze how emerging technologies and technological trends (e.g., AI, automation, biotechnology, and renewable energy) affect environmental sustainability, community well-being, and economic development.</w:t>
      </w:r>
    </w:p>
    <w:p w14:paraId="55A60FFF" w14:textId="77777777" w:rsidR="00347727" w:rsidRPr="006712AC" w:rsidRDefault="00347727" w:rsidP="00347727">
      <w:pPr>
        <w:spacing w:after="0" w:line="276" w:lineRule="auto"/>
        <w:jc w:val="left"/>
        <w:rPr>
          <w:color w:val="000000" w:themeColor="text1"/>
          <w:lang w:val="en-US"/>
        </w:rPr>
      </w:pPr>
      <w:r w:rsidRPr="006712AC">
        <w:rPr>
          <w:color w:val="000000" w:themeColor="text1"/>
          <w:szCs w:val="24"/>
          <w:lang w:val="en-US"/>
        </w:rPr>
        <w:t>12</w:t>
      </w:r>
      <w:r w:rsidRPr="006712AC">
        <w:rPr>
          <w:color w:val="000000" w:themeColor="text1"/>
          <w:lang w:val="en-US"/>
        </w:rPr>
        <w:t>.2</w:t>
      </w:r>
      <w:r w:rsidRPr="006712AC">
        <w:rPr>
          <w:color w:val="000000" w:themeColor="text1"/>
          <w:lang w:val="en-US"/>
        </w:rPr>
        <w:tab/>
      </w:r>
      <w:r w:rsidRPr="006712AC">
        <w:rPr>
          <w:i/>
          <w:iCs/>
          <w:color w:val="000000" w:themeColor="text1"/>
          <w:lang w:val="en-US"/>
        </w:rPr>
        <w:t>Environmental Responsibility:</w:t>
      </w:r>
    </w:p>
    <w:p w14:paraId="5EC09F6C" w14:textId="77777777" w:rsidR="00347727" w:rsidRPr="006712AC" w:rsidRDefault="00347727" w:rsidP="00347727">
      <w:pPr>
        <w:spacing w:line="276" w:lineRule="auto"/>
        <w:ind w:left="720"/>
        <w:jc w:val="left"/>
      </w:pPr>
      <w:r w:rsidRPr="006712AC">
        <w:rPr>
          <w:lang w:val="en-US"/>
        </w:rPr>
        <w:t>Evaluate and apply practices that reduce environmental impact and support sustainable resource use in industry-specific settings (e.g., lifecycle analysis, sustainable sourcing, resource management, and waste reduction).</w:t>
      </w:r>
    </w:p>
    <w:p w14:paraId="1EB0E0C2" w14:textId="77777777" w:rsidR="00347727" w:rsidRPr="006712AC" w:rsidRDefault="00347727" w:rsidP="00347727">
      <w:pPr>
        <w:spacing w:after="0" w:line="276" w:lineRule="auto"/>
        <w:jc w:val="left"/>
        <w:rPr>
          <w:color w:val="000000" w:themeColor="text1"/>
          <w:szCs w:val="24"/>
        </w:rPr>
      </w:pPr>
      <w:r w:rsidRPr="006712AC">
        <w:rPr>
          <w:color w:val="000000" w:themeColor="text1"/>
        </w:rPr>
        <w:t>12.3</w:t>
      </w:r>
      <w:r w:rsidRPr="006712AC">
        <w:rPr>
          <w:color w:val="000000" w:themeColor="text1"/>
        </w:rPr>
        <w:tab/>
      </w:r>
      <w:r w:rsidRPr="006712AC">
        <w:rPr>
          <w:i/>
          <w:iCs/>
          <w:color w:val="000000" w:themeColor="text1"/>
          <w:lang w:val="en-US"/>
        </w:rPr>
        <w:t>Social</w:t>
      </w:r>
      <w:r w:rsidRPr="006712AC">
        <w:rPr>
          <w:i/>
          <w:iCs/>
          <w:color w:val="000000" w:themeColor="text1"/>
          <w:szCs w:val="24"/>
        </w:rPr>
        <w:t xml:space="preserve"> Impact:</w:t>
      </w:r>
    </w:p>
    <w:p w14:paraId="02AB22E2" w14:textId="77777777" w:rsidR="00347727" w:rsidRPr="006712AC" w:rsidRDefault="00347727" w:rsidP="00347727">
      <w:pPr>
        <w:spacing w:line="276" w:lineRule="auto"/>
        <w:ind w:left="720"/>
        <w:jc w:val="left"/>
        <w:rPr>
          <w:color w:val="000000" w:themeColor="text1"/>
          <w:szCs w:val="24"/>
        </w:rPr>
      </w:pPr>
      <w:r w:rsidRPr="006712AC">
        <w:t>Develop and contribute to industry-specific projects that address social, cultural, environmental, and community needs.</w:t>
      </w:r>
    </w:p>
    <w:p w14:paraId="7A65F89D" w14:textId="77777777" w:rsidR="00347727" w:rsidRPr="006712AC" w:rsidRDefault="00347727" w:rsidP="00347727">
      <w:pPr>
        <w:spacing w:after="0" w:line="276" w:lineRule="auto"/>
        <w:jc w:val="left"/>
        <w:rPr>
          <w:i/>
          <w:iCs/>
        </w:rPr>
      </w:pPr>
      <w:r w:rsidRPr="006712AC">
        <w:rPr>
          <w:color w:val="000000" w:themeColor="text1"/>
        </w:rPr>
        <w:t>12</w:t>
      </w:r>
      <w:r w:rsidRPr="006712AC">
        <w:rPr>
          <w:color w:val="000000" w:themeColor="text1"/>
          <w:szCs w:val="24"/>
          <w:lang w:val="en-US"/>
        </w:rPr>
        <w:t>.4</w:t>
      </w:r>
      <w:r w:rsidRPr="006712AC">
        <w:rPr>
          <w:color w:val="000000" w:themeColor="text1"/>
          <w:szCs w:val="24"/>
          <w:lang w:val="en-US"/>
        </w:rPr>
        <w:tab/>
      </w:r>
      <w:r w:rsidRPr="006712AC">
        <w:rPr>
          <w:i/>
          <w:iCs/>
        </w:rPr>
        <w:t>Audience Awareness:</w:t>
      </w:r>
    </w:p>
    <w:p w14:paraId="34FF87F0" w14:textId="77777777" w:rsidR="00347727" w:rsidRPr="006712AC" w:rsidRDefault="00347727" w:rsidP="00347727">
      <w:pPr>
        <w:spacing w:line="276" w:lineRule="auto"/>
        <w:ind w:left="720"/>
        <w:jc w:val="left"/>
        <w:rPr>
          <w:color w:val="000000" w:themeColor="text1"/>
          <w:szCs w:val="24"/>
          <w:lang w:val="en-US"/>
        </w:rPr>
      </w:pPr>
      <w:r w:rsidRPr="006712AC">
        <w:t>Study and engage with diverse audiences by observing perspectives, behaviors, and needs; examine how social and cultural trends influence communication, decision-making, and adoption of products or practices.</w:t>
      </w:r>
    </w:p>
    <w:p w14:paraId="4A0ED821" w14:textId="77777777" w:rsidR="00347727" w:rsidRPr="006712AC" w:rsidRDefault="00347727" w:rsidP="00347727">
      <w:pPr>
        <w:spacing w:after="0" w:line="276" w:lineRule="auto"/>
        <w:jc w:val="left"/>
      </w:pPr>
      <w:r w:rsidRPr="006712AC">
        <w:rPr>
          <w:color w:val="000000" w:themeColor="text1"/>
          <w:szCs w:val="24"/>
          <w:lang w:val="en-US"/>
        </w:rPr>
        <w:t>12.5</w:t>
      </w:r>
      <w:r w:rsidRPr="006712AC">
        <w:rPr>
          <w:color w:val="000000" w:themeColor="text1"/>
          <w:szCs w:val="24"/>
          <w:lang w:val="en-US"/>
        </w:rPr>
        <w:tab/>
      </w:r>
      <w:r w:rsidRPr="006712AC">
        <w:rPr>
          <w:i/>
          <w:iCs/>
          <w:color w:val="000000" w:themeColor="text1"/>
          <w:lang w:val="en-US"/>
        </w:rPr>
        <w:t>Consumer Behavior</w:t>
      </w:r>
      <w:r w:rsidRPr="006712AC">
        <w:rPr>
          <w:i/>
          <w:iCs/>
        </w:rPr>
        <w:t>:</w:t>
      </w:r>
    </w:p>
    <w:p w14:paraId="368650F1" w14:textId="77777777" w:rsidR="00347727" w:rsidRPr="006712AC" w:rsidRDefault="00347727" w:rsidP="00347727">
      <w:pPr>
        <w:spacing w:line="276" w:lineRule="auto"/>
        <w:ind w:left="720"/>
        <w:jc w:val="left"/>
      </w:pPr>
      <w:r w:rsidRPr="006712AC">
        <w:t xml:space="preserve">Evaluate how consumer choices are shaped by technology, data, and trends, and how those choices impact businesses and industries (e.g., algorithm-driven recommendations, data analytics, product reviews, </w:t>
      </w:r>
      <w:r>
        <w:t xml:space="preserve">and </w:t>
      </w:r>
      <w:r w:rsidRPr="006712AC">
        <w:t>social influence).</w:t>
      </w:r>
    </w:p>
    <w:p w14:paraId="59DBF70E" w14:textId="77777777" w:rsidR="00347727" w:rsidRDefault="00347727" w:rsidP="00347727">
      <w:pPr>
        <w:spacing w:after="0" w:line="276" w:lineRule="auto"/>
        <w:ind w:left="720" w:hanging="720"/>
        <w:jc w:val="left"/>
        <w:rPr>
          <w:color w:val="000000" w:themeColor="text1"/>
          <w:szCs w:val="24"/>
          <w:lang w:val="en-US"/>
        </w:rPr>
      </w:pPr>
      <w:r w:rsidRPr="006712AC">
        <w:rPr>
          <w:color w:val="000000" w:themeColor="text1"/>
          <w:szCs w:val="24"/>
          <w:lang w:val="en-US"/>
        </w:rPr>
        <w:t>12.6</w:t>
      </w:r>
      <w:r w:rsidRPr="006712AC">
        <w:rPr>
          <w:color w:val="000000" w:themeColor="text1"/>
          <w:szCs w:val="24"/>
          <w:lang w:val="en-US"/>
        </w:rPr>
        <w:tab/>
      </w:r>
      <w:r w:rsidRPr="006712AC">
        <w:rPr>
          <w:i/>
          <w:iCs/>
          <w:color w:val="000000" w:themeColor="text1"/>
          <w:szCs w:val="24"/>
          <w:lang w:val="en-US"/>
        </w:rPr>
        <w:t>Economic Impact</w:t>
      </w:r>
      <w:r w:rsidRPr="00133DA6">
        <w:rPr>
          <w:i/>
          <w:iCs/>
          <w:color w:val="000000" w:themeColor="text1"/>
          <w:szCs w:val="24"/>
          <w:lang w:val="en-US"/>
        </w:rPr>
        <w:t>:</w:t>
      </w:r>
    </w:p>
    <w:p w14:paraId="66A1B531" w14:textId="77777777" w:rsidR="00347727" w:rsidRPr="006712AC" w:rsidRDefault="00347727" w:rsidP="00347727">
      <w:pPr>
        <w:spacing w:line="276" w:lineRule="auto"/>
        <w:ind w:left="720"/>
        <w:jc w:val="left"/>
        <w:rPr>
          <w:color w:val="000000" w:themeColor="text1"/>
          <w:szCs w:val="24"/>
          <w:lang w:val="en-US"/>
        </w:rPr>
      </w:pPr>
      <w:r w:rsidRPr="006712AC">
        <w:rPr>
          <w:color w:val="000000" w:themeColor="text1"/>
          <w:szCs w:val="24"/>
          <w:lang w:val="en-US"/>
        </w:rPr>
        <w:t>Assess how individual and collective behaviors affect local and global economies, including supply chains, markets, and workforce needs.</w:t>
      </w:r>
    </w:p>
    <w:p w14:paraId="64B10239" w14:textId="77777777" w:rsidR="00347727" w:rsidRDefault="00347727" w:rsidP="00347727">
      <w:pPr>
        <w:spacing w:after="0" w:line="276" w:lineRule="auto"/>
        <w:ind w:left="720" w:hanging="720"/>
        <w:jc w:val="left"/>
        <w:rPr>
          <w:color w:val="000000" w:themeColor="text1"/>
          <w:szCs w:val="24"/>
          <w:lang w:val="en-US"/>
        </w:rPr>
      </w:pPr>
      <w:r w:rsidRPr="006712AC">
        <w:rPr>
          <w:color w:val="000000" w:themeColor="text1"/>
          <w:szCs w:val="24"/>
          <w:lang w:val="en-US"/>
        </w:rPr>
        <w:t xml:space="preserve">12.7 </w:t>
      </w:r>
      <w:r w:rsidRPr="006712AC">
        <w:rPr>
          <w:color w:val="000000" w:themeColor="text1"/>
          <w:szCs w:val="24"/>
          <w:lang w:val="en-US"/>
        </w:rPr>
        <w:tab/>
      </w:r>
      <w:r w:rsidRPr="006712AC">
        <w:rPr>
          <w:i/>
          <w:iCs/>
          <w:color w:val="000000" w:themeColor="text1"/>
          <w:szCs w:val="24"/>
          <w:lang w:val="en-US"/>
        </w:rPr>
        <w:t>Civic &amp; Ethical Responsibility</w:t>
      </w:r>
      <w:r w:rsidRPr="00133DA6">
        <w:rPr>
          <w:i/>
          <w:iCs/>
          <w:color w:val="000000" w:themeColor="text1"/>
          <w:szCs w:val="24"/>
          <w:lang w:val="en-US"/>
        </w:rPr>
        <w:t>:</w:t>
      </w:r>
    </w:p>
    <w:p w14:paraId="75AF3459" w14:textId="77777777" w:rsidR="00347727" w:rsidRPr="006712AC" w:rsidRDefault="00347727" w:rsidP="00347727">
      <w:pPr>
        <w:spacing w:line="276" w:lineRule="auto"/>
        <w:ind w:left="720"/>
        <w:jc w:val="left"/>
        <w:rPr>
          <w:color w:val="000000" w:themeColor="text1"/>
          <w:szCs w:val="24"/>
          <w:lang w:val="en-US"/>
        </w:rPr>
      </w:pPr>
      <w:r w:rsidRPr="006712AC">
        <w:rPr>
          <w:color w:val="000000" w:themeColor="text1"/>
          <w:szCs w:val="24"/>
          <w:lang w:val="en-US"/>
        </w:rPr>
        <w:t xml:space="preserve">Examine how industries and individuals can promote ethical practices, accountability, and civic engagement to address societal challenges (e.g., fair labor, ethical sourcing, data privacy, </w:t>
      </w:r>
      <w:r>
        <w:rPr>
          <w:color w:val="000000" w:themeColor="text1"/>
          <w:szCs w:val="24"/>
          <w:lang w:val="en-US"/>
        </w:rPr>
        <w:t xml:space="preserve">and </w:t>
      </w:r>
      <w:r w:rsidRPr="006712AC">
        <w:rPr>
          <w:color w:val="000000" w:themeColor="text1"/>
          <w:szCs w:val="24"/>
          <w:lang w:val="en-US"/>
        </w:rPr>
        <w:t>transparency).</w:t>
      </w:r>
    </w:p>
    <w:p w14:paraId="5D782CE5" w14:textId="77777777" w:rsidR="00347727" w:rsidRDefault="00347727" w:rsidP="00347727">
      <w:pPr>
        <w:spacing w:after="0" w:line="276" w:lineRule="auto"/>
        <w:ind w:left="720" w:hanging="720"/>
        <w:jc w:val="left"/>
        <w:rPr>
          <w:color w:val="000000" w:themeColor="text1"/>
          <w:szCs w:val="24"/>
          <w:lang w:val="en-US"/>
        </w:rPr>
      </w:pPr>
      <w:r w:rsidRPr="006712AC">
        <w:rPr>
          <w:color w:val="000000" w:themeColor="text1"/>
          <w:szCs w:val="24"/>
          <w:lang w:val="en-US"/>
        </w:rPr>
        <w:t xml:space="preserve">12.8 </w:t>
      </w:r>
      <w:r w:rsidRPr="006712AC">
        <w:rPr>
          <w:color w:val="000000" w:themeColor="text1"/>
          <w:szCs w:val="24"/>
          <w:lang w:val="en-US"/>
        </w:rPr>
        <w:tab/>
      </w:r>
      <w:r w:rsidRPr="006712AC">
        <w:rPr>
          <w:i/>
          <w:iCs/>
          <w:color w:val="000000" w:themeColor="text1"/>
          <w:szCs w:val="24"/>
          <w:lang w:val="en-US"/>
        </w:rPr>
        <w:t>Adaptation &amp; Change</w:t>
      </w:r>
      <w:r w:rsidRPr="00133DA6">
        <w:rPr>
          <w:i/>
          <w:iCs/>
          <w:color w:val="000000" w:themeColor="text1"/>
          <w:szCs w:val="24"/>
          <w:lang w:val="en-US"/>
        </w:rPr>
        <w:t>:</w:t>
      </w:r>
    </w:p>
    <w:p w14:paraId="665F430D" w14:textId="77777777" w:rsidR="00347727" w:rsidRDefault="00347727" w:rsidP="00347727">
      <w:pPr>
        <w:spacing w:line="276" w:lineRule="auto"/>
        <w:ind w:left="720"/>
        <w:jc w:val="left"/>
        <w:rPr>
          <w:color w:val="000000" w:themeColor="text1"/>
          <w:szCs w:val="24"/>
          <w:lang w:val="en-US"/>
        </w:rPr>
      </w:pPr>
      <w:r w:rsidRPr="006712AC">
        <w:rPr>
          <w:color w:val="000000" w:themeColor="text1"/>
          <w:szCs w:val="24"/>
          <w:lang w:val="en-US"/>
        </w:rPr>
        <w:t>Evaluate how industries, organizations, and professionals adapt to shifting environmental, social, and economic expectations, and apply strategies for resilience and innovation.</w:t>
      </w:r>
      <w:r>
        <w:rPr>
          <w:color w:val="000000" w:themeColor="text1"/>
          <w:szCs w:val="24"/>
          <w:lang w:val="en-US"/>
        </w:rPr>
        <w:br w:type="page"/>
      </w:r>
    </w:p>
    <w:p w14:paraId="6F9C3F35" w14:textId="77777777" w:rsidR="00347727" w:rsidRDefault="00347727" w:rsidP="00347727">
      <w:pPr>
        <w:spacing w:after="0" w:line="276" w:lineRule="auto"/>
        <w:ind w:left="720" w:hanging="720"/>
        <w:jc w:val="left"/>
        <w:rPr>
          <w:i/>
          <w:iCs/>
          <w:color w:val="000000" w:themeColor="text1"/>
          <w:lang w:val="en-US"/>
        </w:rPr>
      </w:pPr>
      <w:r w:rsidRPr="006712AC">
        <w:rPr>
          <w:color w:val="000000" w:themeColor="text1"/>
          <w:lang w:val="en-US"/>
        </w:rPr>
        <w:lastRenderedPageBreak/>
        <w:t xml:space="preserve">12.9 </w:t>
      </w:r>
      <w:r w:rsidRPr="006712AC">
        <w:tab/>
      </w:r>
      <w:r w:rsidRPr="006712AC">
        <w:rPr>
          <w:i/>
          <w:iCs/>
          <w:color w:val="000000" w:themeColor="text1"/>
          <w:lang w:val="en-US"/>
        </w:rPr>
        <w:t>Long-term Impacts of Decisions:</w:t>
      </w:r>
    </w:p>
    <w:p w14:paraId="5457A483" w14:textId="69B77461" w:rsidR="00111A7D" w:rsidRPr="00416315" w:rsidRDefault="00347727" w:rsidP="00347727">
      <w:pPr>
        <w:spacing w:line="276" w:lineRule="auto"/>
        <w:ind w:left="720"/>
        <w:jc w:val="left"/>
        <w:rPr>
          <w:b/>
          <w:color w:val="000000" w:themeColor="text1"/>
          <w:sz w:val="30"/>
          <w:szCs w:val="44"/>
        </w:rPr>
      </w:pPr>
      <w:r w:rsidRPr="006712AC">
        <w:rPr>
          <w:color w:val="000000" w:themeColor="text1"/>
          <w:lang w:val="en-US"/>
        </w:rPr>
        <w:t xml:space="preserve">Analyze the interconnectedness of environmental, social, and economic systems to understand the long-term impacts of decisions (e.g., circular economy models, regenerative agriculture, </w:t>
      </w:r>
      <w:r>
        <w:rPr>
          <w:color w:val="000000" w:themeColor="text1"/>
          <w:lang w:val="en-US"/>
        </w:rPr>
        <w:t xml:space="preserve">and </w:t>
      </w:r>
      <w:r w:rsidRPr="006712AC">
        <w:rPr>
          <w:color w:val="000000" w:themeColor="text1"/>
          <w:lang w:val="en-US"/>
        </w:rPr>
        <w:t>sustainable digital technology practices).</w:t>
      </w:r>
      <w:bookmarkEnd w:id="13"/>
      <w:r w:rsidR="00111A7D" w:rsidRPr="00416315">
        <w:br w:type="page"/>
      </w:r>
    </w:p>
    <w:p w14:paraId="142785AB" w14:textId="385C9F4A" w:rsidR="00AB483F" w:rsidRPr="00416315" w:rsidRDefault="6F066D2C" w:rsidP="00CE5160">
      <w:pPr>
        <w:pStyle w:val="Heading3"/>
        <w:spacing w:before="0" w:after="240" w:line="276" w:lineRule="auto"/>
      </w:pPr>
      <w:bookmarkStart w:id="14" w:name="_Toc211855029"/>
      <w:r w:rsidRPr="00416315">
        <w:lastRenderedPageBreak/>
        <w:t>Cross-Pathway</w:t>
      </w:r>
      <w:r w:rsidR="0C96C850" w:rsidRPr="00416315">
        <w:t xml:space="preserve"> </w:t>
      </w:r>
      <w:r w:rsidR="1AB600FA" w:rsidRPr="00416315">
        <w:t>Standards</w:t>
      </w:r>
      <w:bookmarkEnd w:id="14"/>
    </w:p>
    <w:p w14:paraId="1C940873" w14:textId="53D180AA" w:rsidR="00AB483F" w:rsidRPr="00416315" w:rsidRDefault="0C96C850" w:rsidP="00CE5160">
      <w:pPr>
        <w:tabs>
          <w:tab w:val="right" w:pos="9994"/>
        </w:tabs>
        <w:spacing w:after="0" w:line="276" w:lineRule="auto"/>
        <w:jc w:val="left"/>
        <w:rPr>
          <w:b/>
          <w:bCs/>
          <w:color w:val="000000" w:themeColor="text1"/>
        </w:rPr>
      </w:pPr>
      <w:r w:rsidRPr="00416315">
        <w:rPr>
          <w:b/>
          <w:bCs/>
          <w:color w:val="000000" w:themeColor="text1"/>
        </w:rPr>
        <w:t>13.0 Business</w:t>
      </w:r>
      <w:r w:rsidR="00C06C4D" w:rsidRPr="00416315">
        <w:rPr>
          <w:b/>
          <w:bCs/>
          <w:color w:val="000000" w:themeColor="text1"/>
        </w:rPr>
        <w:t>,</w:t>
      </w:r>
      <w:r w:rsidRPr="00416315">
        <w:rPr>
          <w:b/>
          <w:bCs/>
          <w:color w:val="000000" w:themeColor="text1"/>
        </w:rPr>
        <w:t xml:space="preserve"> Marketing</w:t>
      </w:r>
      <w:r w:rsidR="00C06C4D" w:rsidRPr="00416315">
        <w:rPr>
          <w:b/>
          <w:bCs/>
          <w:color w:val="000000" w:themeColor="text1"/>
        </w:rPr>
        <w:t>, &amp; Public Relations</w:t>
      </w:r>
      <w:r w:rsidR="00597FC5" w:rsidRPr="00416315">
        <w:rPr>
          <w:rStyle w:val="FootnoteReference"/>
          <w:rFonts w:eastAsia="Times New Roman"/>
          <w:color w:val="000000" w:themeColor="text1"/>
          <w:szCs w:val="24"/>
          <w:lang w:val="en-US"/>
        </w:rPr>
        <w:footnoteReference w:id="7"/>
      </w:r>
    </w:p>
    <w:p w14:paraId="180B905E" w14:textId="6745CC98" w:rsidR="00AB483F" w:rsidRPr="00416315" w:rsidRDefault="00824EAB" w:rsidP="00CE5160">
      <w:pPr>
        <w:tabs>
          <w:tab w:val="right" w:pos="9994"/>
        </w:tabs>
        <w:spacing w:line="276" w:lineRule="auto"/>
        <w:jc w:val="left"/>
        <w:rPr>
          <w:i/>
          <w:iCs/>
          <w:color w:val="000000" w:themeColor="text1"/>
          <w:szCs w:val="24"/>
        </w:rPr>
      </w:pPr>
      <w:r w:rsidRPr="00416315">
        <w:rPr>
          <w:i/>
          <w:iCs/>
          <w:color w:val="000000" w:themeColor="text1"/>
          <w:szCs w:val="24"/>
        </w:rPr>
        <w:t>Evaluate</w:t>
      </w:r>
      <w:r w:rsidR="002B5EA4" w:rsidRPr="00416315">
        <w:rPr>
          <w:i/>
          <w:iCs/>
          <w:color w:val="000000" w:themeColor="text1"/>
          <w:szCs w:val="24"/>
        </w:rPr>
        <w:t xml:space="preserve"> and employ </w:t>
      </w:r>
      <w:r w:rsidR="000F32B5" w:rsidRPr="00416315">
        <w:rPr>
          <w:i/>
          <w:iCs/>
          <w:color w:val="000000" w:themeColor="text1"/>
          <w:szCs w:val="24"/>
        </w:rPr>
        <w:t xml:space="preserve">strategic </w:t>
      </w:r>
      <w:r w:rsidR="002B5EA4" w:rsidRPr="00416315">
        <w:rPr>
          <w:i/>
          <w:iCs/>
          <w:color w:val="000000" w:themeColor="text1"/>
          <w:szCs w:val="24"/>
        </w:rPr>
        <w:t>business and marketing strategies.</w:t>
      </w:r>
    </w:p>
    <w:p w14:paraId="49C922B8" w14:textId="244FA184" w:rsidR="00EC6507" w:rsidRPr="00416315" w:rsidRDefault="00CE791D" w:rsidP="00CE5160">
      <w:pPr>
        <w:spacing w:after="0" w:line="276" w:lineRule="auto"/>
        <w:jc w:val="left"/>
      </w:pPr>
      <w:r w:rsidRPr="00416315">
        <w:rPr>
          <w:color w:val="000000" w:themeColor="text1"/>
          <w:szCs w:val="24"/>
          <w:lang w:val="en-US"/>
        </w:rPr>
        <w:t>13.1</w:t>
      </w:r>
      <w:r w:rsidR="0050478E" w:rsidRPr="00416315">
        <w:rPr>
          <w:color w:val="000000" w:themeColor="text1"/>
          <w:szCs w:val="24"/>
          <w:lang w:val="en-US"/>
        </w:rPr>
        <w:tab/>
      </w:r>
      <w:r w:rsidR="00CC0EAA" w:rsidRPr="00416315">
        <w:rPr>
          <w:i/>
          <w:iCs/>
        </w:rPr>
        <w:t>Storytelling for Product Value and Impact:</w:t>
      </w:r>
    </w:p>
    <w:p w14:paraId="036CFF30" w14:textId="76F05B50" w:rsidR="00CE791D" w:rsidRPr="00416315" w:rsidRDefault="00CE791D" w:rsidP="00CE5160">
      <w:pPr>
        <w:spacing w:line="276" w:lineRule="auto"/>
        <w:ind w:left="720"/>
        <w:jc w:val="left"/>
        <w:rPr>
          <w:b/>
          <w:color w:val="000000" w:themeColor="text1"/>
          <w:szCs w:val="24"/>
          <w:lang w:val="en-US"/>
        </w:rPr>
      </w:pPr>
      <w:r w:rsidRPr="00416315">
        <w:rPr>
          <w:color w:val="000000" w:themeColor="text1"/>
          <w:szCs w:val="24"/>
          <w:lang w:val="en-US"/>
        </w:rPr>
        <w:t>Develop and present stories</w:t>
      </w:r>
      <w:r w:rsidR="008F09EA" w:rsidRPr="00416315">
        <w:rPr>
          <w:color w:val="000000" w:themeColor="text1"/>
          <w:szCs w:val="24"/>
          <w:lang w:val="en-US"/>
        </w:rPr>
        <w:t xml:space="preserve"> </w:t>
      </w:r>
      <w:r w:rsidRPr="00416315">
        <w:rPr>
          <w:color w:val="000000" w:themeColor="text1"/>
          <w:szCs w:val="24"/>
          <w:lang w:val="en-US"/>
        </w:rPr>
        <w:t>that demonstrate the value of a product, service, or experience.</w:t>
      </w:r>
    </w:p>
    <w:p w14:paraId="539E7B9D" w14:textId="1DF40DB6" w:rsidR="00EC6507" w:rsidRPr="00416315" w:rsidRDefault="00CE791D" w:rsidP="00CE5160">
      <w:pPr>
        <w:spacing w:after="0" w:line="276" w:lineRule="auto"/>
        <w:jc w:val="left"/>
      </w:pPr>
      <w:r w:rsidRPr="00416315">
        <w:rPr>
          <w:color w:val="000000" w:themeColor="text1"/>
          <w:szCs w:val="24"/>
          <w:lang w:val="en-US"/>
        </w:rPr>
        <w:t>13.2</w:t>
      </w:r>
      <w:r w:rsidR="0050478E" w:rsidRPr="00416315">
        <w:rPr>
          <w:color w:val="000000" w:themeColor="text1"/>
          <w:szCs w:val="24"/>
          <w:lang w:val="en-US"/>
        </w:rPr>
        <w:tab/>
      </w:r>
      <w:r w:rsidR="00CC0EAA" w:rsidRPr="00416315">
        <w:rPr>
          <w:i/>
          <w:iCs/>
        </w:rPr>
        <w:t>Pitching Creative Concepts:</w:t>
      </w:r>
    </w:p>
    <w:p w14:paraId="6A5E7120" w14:textId="55E4F17D" w:rsidR="000F32B5" w:rsidRPr="00416315" w:rsidRDefault="000F32B5" w:rsidP="00CE5160">
      <w:pPr>
        <w:spacing w:line="276" w:lineRule="auto"/>
        <w:ind w:left="720"/>
        <w:jc w:val="left"/>
        <w:rPr>
          <w:color w:val="000000" w:themeColor="text1"/>
          <w:szCs w:val="24"/>
          <w:lang w:val="en-US"/>
        </w:rPr>
      </w:pPr>
      <w:r w:rsidRPr="00416315">
        <w:t>Pitch an original concept with a visual presentation and narrative that clearly communicates the idea and engages the audience.</w:t>
      </w:r>
    </w:p>
    <w:p w14:paraId="354693F0" w14:textId="77777777" w:rsidR="00CE5160" w:rsidRDefault="00CE791D" w:rsidP="00CE5160">
      <w:pPr>
        <w:spacing w:after="0" w:line="276" w:lineRule="auto"/>
        <w:ind w:left="720" w:hanging="720"/>
        <w:jc w:val="left"/>
        <w:rPr>
          <w:rStyle w:val="Strong"/>
          <w:b w:val="0"/>
          <w:bCs w:val="0"/>
          <w:i/>
          <w:iCs/>
        </w:rPr>
      </w:pPr>
      <w:r w:rsidRPr="00416315">
        <w:rPr>
          <w:color w:val="000000" w:themeColor="text1"/>
          <w:szCs w:val="24"/>
          <w:lang w:val="en-US"/>
        </w:rPr>
        <w:t>13.3</w:t>
      </w:r>
      <w:r w:rsidR="0050478E" w:rsidRPr="00416315">
        <w:rPr>
          <w:color w:val="000000" w:themeColor="text1"/>
          <w:szCs w:val="24"/>
          <w:lang w:val="en-US"/>
        </w:rPr>
        <w:tab/>
      </w:r>
      <w:r w:rsidR="00F44981" w:rsidRPr="00416315">
        <w:rPr>
          <w:rStyle w:val="Strong"/>
          <w:b w:val="0"/>
          <w:bCs w:val="0"/>
          <w:i/>
          <w:iCs/>
        </w:rPr>
        <w:t>Brand Identity &amp; Visual Merchandising:</w:t>
      </w:r>
    </w:p>
    <w:p w14:paraId="3C0E163B" w14:textId="6FA620DF" w:rsidR="001F1161" w:rsidRPr="00416315" w:rsidRDefault="00F44981" w:rsidP="00CE5160">
      <w:pPr>
        <w:spacing w:line="276" w:lineRule="auto"/>
        <w:ind w:left="720"/>
        <w:jc w:val="left"/>
      </w:pPr>
      <w:r w:rsidRPr="00416315">
        <w:t>Develop, maintain, and present a visually compelling and consistent brand identity across products, services, experiences</w:t>
      </w:r>
      <w:r w:rsidR="001F1161" w:rsidRPr="00416315">
        <w:t>; design</w:t>
      </w:r>
      <w:r w:rsidRPr="00416315">
        <w:t xml:space="preserve"> merchandising display</w:t>
      </w:r>
      <w:r w:rsidR="001F1161" w:rsidRPr="00416315">
        <w:t>s to reinforce brand recognition and establish visual impact.</w:t>
      </w:r>
    </w:p>
    <w:p w14:paraId="170257B2" w14:textId="608F4872" w:rsidR="00EC6507" w:rsidRPr="00416315" w:rsidRDefault="35CEAA60" w:rsidP="00CE5160">
      <w:pPr>
        <w:spacing w:after="0" w:line="276" w:lineRule="auto"/>
        <w:jc w:val="left"/>
        <w:rPr>
          <w:szCs w:val="24"/>
          <w:lang w:val="en-US"/>
        </w:rPr>
      </w:pPr>
      <w:r w:rsidRPr="00416315">
        <w:rPr>
          <w:color w:val="000000" w:themeColor="text1"/>
          <w:lang w:val="en-US"/>
        </w:rPr>
        <w:t>13.4</w:t>
      </w:r>
      <w:r w:rsidR="00CE791D" w:rsidRPr="00416315">
        <w:tab/>
      </w:r>
      <w:r w:rsidR="4B2AD971" w:rsidRPr="00416315">
        <w:rPr>
          <w:i/>
          <w:iCs/>
          <w:color w:val="000000" w:themeColor="text1"/>
          <w:lang w:val="en-US"/>
        </w:rPr>
        <w:t xml:space="preserve">Content </w:t>
      </w:r>
      <w:r w:rsidR="4B2AD971" w:rsidRPr="00416315">
        <w:rPr>
          <w:i/>
          <w:iCs/>
        </w:rPr>
        <w:t>Monetization</w:t>
      </w:r>
      <w:r w:rsidR="72A33E39" w:rsidRPr="00416315">
        <w:rPr>
          <w:i/>
          <w:iCs/>
        </w:rPr>
        <w:t xml:space="preserve"> </w:t>
      </w:r>
      <w:r w:rsidR="32C4DA2A" w:rsidRPr="00416315">
        <w:rPr>
          <w:i/>
          <w:iCs/>
          <w:color w:val="000000" w:themeColor="text1"/>
          <w:lang w:val="en-US"/>
        </w:rPr>
        <w:t>Strategies</w:t>
      </w:r>
      <w:r w:rsidR="4B2AD971" w:rsidRPr="00416315">
        <w:rPr>
          <w:i/>
          <w:iCs/>
          <w:color w:val="000000" w:themeColor="text1"/>
          <w:lang w:val="en-US"/>
        </w:rPr>
        <w:t>:</w:t>
      </w:r>
      <w:r w:rsidR="2AB91A65" w:rsidRPr="00416315">
        <w:rPr>
          <w:szCs w:val="24"/>
          <w:lang w:val="en-US"/>
        </w:rPr>
        <w:t xml:space="preserve"> </w:t>
      </w:r>
    </w:p>
    <w:p w14:paraId="690B9829" w14:textId="1B3FAA1E" w:rsidR="00EC6507" w:rsidRPr="00416315" w:rsidRDefault="2AB91A65" w:rsidP="00CE5160">
      <w:pPr>
        <w:spacing w:line="276" w:lineRule="auto"/>
        <w:ind w:left="720"/>
        <w:jc w:val="left"/>
        <w:rPr>
          <w:szCs w:val="24"/>
          <w:lang w:val="en-US"/>
        </w:rPr>
      </w:pPr>
      <w:r w:rsidRPr="00416315">
        <w:rPr>
          <w:szCs w:val="24"/>
          <w:lang w:val="en-US"/>
        </w:rPr>
        <w:t xml:space="preserve">Identify and compare ways creators earn income by analyzing examples of </w:t>
      </w:r>
      <w:r w:rsidRPr="00416315">
        <w:rPr>
          <w:color w:val="000000" w:themeColor="text1"/>
          <w:szCs w:val="24"/>
          <w:lang w:val="en-US"/>
        </w:rPr>
        <w:t>monetization</w:t>
      </w:r>
      <w:r w:rsidRPr="00416315">
        <w:rPr>
          <w:szCs w:val="24"/>
          <w:lang w:val="en-US"/>
        </w:rPr>
        <w:t xml:space="preserve"> strategies used on social media, video sharing, and streaming platforms.</w:t>
      </w:r>
    </w:p>
    <w:p w14:paraId="581C1158" w14:textId="72968E23" w:rsidR="00EC6507" w:rsidRPr="00416315" w:rsidRDefault="35CEAA60" w:rsidP="00CE5160">
      <w:pPr>
        <w:spacing w:after="0" w:line="276" w:lineRule="auto"/>
        <w:jc w:val="left"/>
        <w:rPr>
          <w:color w:val="000000" w:themeColor="text1"/>
          <w:lang w:val="en-US"/>
        </w:rPr>
      </w:pPr>
      <w:r w:rsidRPr="00416315">
        <w:rPr>
          <w:color w:val="000000" w:themeColor="text1"/>
          <w:lang w:val="en-US"/>
        </w:rPr>
        <w:t>13.5</w:t>
      </w:r>
      <w:r w:rsidR="00CE791D" w:rsidRPr="00416315">
        <w:tab/>
      </w:r>
      <w:r w:rsidR="00597FC5" w:rsidRPr="00416315">
        <w:rPr>
          <w:i/>
          <w:iCs/>
          <w:color w:val="000000" w:themeColor="text1"/>
          <w:lang w:val="en-US"/>
        </w:rPr>
        <w:t>Ma</w:t>
      </w:r>
      <w:r w:rsidR="001935AD" w:rsidRPr="00416315">
        <w:rPr>
          <w:i/>
          <w:iCs/>
          <w:color w:val="000000" w:themeColor="text1"/>
          <w:lang w:val="en-US"/>
        </w:rPr>
        <w:t>naging</w:t>
      </w:r>
      <w:r w:rsidR="2F907AEE" w:rsidRPr="00416315">
        <w:rPr>
          <w:i/>
          <w:iCs/>
          <w:color w:val="000000" w:themeColor="text1"/>
          <w:lang w:val="en-US"/>
        </w:rPr>
        <w:t xml:space="preserve"> Budgets:</w:t>
      </w:r>
    </w:p>
    <w:p w14:paraId="5EE7329C" w14:textId="4B1129F7" w:rsidR="00F54D77" w:rsidRPr="00416315" w:rsidRDefault="000F32B5" w:rsidP="00CE5160">
      <w:pPr>
        <w:spacing w:line="276" w:lineRule="auto"/>
        <w:ind w:left="720"/>
        <w:jc w:val="left"/>
        <w:rPr>
          <w:color w:val="000000" w:themeColor="text1"/>
          <w:szCs w:val="24"/>
          <w:lang w:val="en-US"/>
        </w:rPr>
      </w:pPr>
      <w:r w:rsidRPr="00416315">
        <w:t>D</w:t>
      </w:r>
      <w:r w:rsidR="00F54D77" w:rsidRPr="00416315">
        <w:t>evelop and manage budgets for creative projects by forecasting costs, allocating resources, tracking expenditures, and evaluating return on investment (ROI).</w:t>
      </w:r>
    </w:p>
    <w:p w14:paraId="28B78FD7" w14:textId="2CA54F4C" w:rsidR="00EC6507" w:rsidRPr="00416315" w:rsidRDefault="00CE791D" w:rsidP="00CE5160">
      <w:pPr>
        <w:spacing w:after="0" w:line="276" w:lineRule="auto"/>
        <w:jc w:val="left"/>
        <w:rPr>
          <w:color w:val="000000" w:themeColor="text1"/>
          <w:szCs w:val="24"/>
          <w:lang w:val="en-US"/>
        </w:rPr>
      </w:pPr>
      <w:r w:rsidRPr="00416315">
        <w:rPr>
          <w:color w:val="000000" w:themeColor="text1"/>
          <w:szCs w:val="24"/>
          <w:lang w:val="en-US"/>
        </w:rPr>
        <w:t>13.6</w:t>
      </w:r>
      <w:r w:rsidR="0050478E" w:rsidRPr="00416315">
        <w:rPr>
          <w:color w:val="000000" w:themeColor="text1"/>
          <w:szCs w:val="24"/>
          <w:lang w:val="en-US"/>
        </w:rPr>
        <w:tab/>
      </w:r>
      <w:r w:rsidR="00B564BD" w:rsidRPr="00416315">
        <w:rPr>
          <w:i/>
          <w:iCs/>
          <w:color w:val="000000" w:themeColor="text1"/>
          <w:szCs w:val="24"/>
          <w:lang w:val="en-US"/>
        </w:rPr>
        <w:t xml:space="preserve">Client </w:t>
      </w:r>
      <w:r w:rsidR="00B564BD" w:rsidRPr="00416315">
        <w:rPr>
          <w:i/>
          <w:iCs/>
        </w:rPr>
        <w:t>Interaction</w:t>
      </w:r>
      <w:r w:rsidR="00B564BD" w:rsidRPr="00416315">
        <w:rPr>
          <w:i/>
          <w:iCs/>
          <w:color w:val="000000" w:themeColor="text1"/>
          <w:szCs w:val="24"/>
          <w:lang w:val="en-US"/>
        </w:rPr>
        <w:t>:</w:t>
      </w:r>
    </w:p>
    <w:p w14:paraId="3133BF44" w14:textId="0FD76535" w:rsidR="007F5B36" w:rsidRDefault="00100618" w:rsidP="00CE5160">
      <w:pPr>
        <w:spacing w:line="276" w:lineRule="auto"/>
        <w:ind w:left="720"/>
        <w:jc w:val="left"/>
        <w:rPr>
          <w:color w:val="000000" w:themeColor="text1"/>
          <w:szCs w:val="24"/>
          <w:lang w:val="en-US"/>
        </w:rPr>
      </w:pPr>
      <w:r w:rsidRPr="00416315">
        <w:rPr>
          <w:color w:val="000000" w:themeColor="text1"/>
          <w:szCs w:val="24"/>
          <w:lang w:val="en-US"/>
        </w:rPr>
        <w:t xml:space="preserve">Listen to client </w:t>
      </w:r>
      <w:r w:rsidR="008F09EA" w:rsidRPr="00416315">
        <w:rPr>
          <w:color w:val="000000" w:themeColor="text1"/>
          <w:szCs w:val="24"/>
          <w:lang w:val="en-US"/>
        </w:rPr>
        <w:t xml:space="preserve">or customer </w:t>
      </w:r>
      <w:r w:rsidRPr="00416315">
        <w:rPr>
          <w:color w:val="000000" w:themeColor="text1"/>
          <w:szCs w:val="24"/>
          <w:lang w:val="en-US"/>
        </w:rPr>
        <w:t>needs, i</w:t>
      </w:r>
      <w:r w:rsidR="00CE791D" w:rsidRPr="00416315">
        <w:rPr>
          <w:color w:val="000000" w:themeColor="text1"/>
          <w:szCs w:val="24"/>
          <w:lang w:val="en-US"/>
        </w:rPr>
        <w:t>nteract professionally</w:t>
      </w:r>
      <w:r w:rsidRPr="00416315">
        <w:rPr>
          <w:color w:val="000000" w:themeColor="text1"/>
          <w:szCs w:val="24"/>
          <w:lang w:val="en-US"/>
        </w:rPr>
        <w:t xml:space="preserve">, </w:t>
      </w:r>
      <w:r w:rsidR="00CE791D" w:rsidRPr="00416315">
        <w:rPr>
          <w:color w:val="000000" w:themeColor="text1"/>
          <w:szCs w:val="24"/>
          <w:lang w:val="en-US"/>
        </w:rPr>
        <w:t>and help define clear and actionable objectives that satisfy their goals.</w:t>
      </w:r>
      <w:r w:rsidR="007F5B36">
        <w:rPr>
          <w:color w:val="000000" w:themeColor="text1"/>
          <w:szCs w:val="24"/>
          <w:lang w:val="en-US"/>
        </w:rPr>
        <w:br w:type="page"/>
      </w:r>
    </w:p>
    <w:p w14:paraId="4F0F999F" w14:textId="68C7A8D0" w:rsidR="00EC6507" w:rsidRPr="00416315" w:rsidRDefault="35CEAA60" w:rsidP="00CE5160">
      <w:pPr>
        <w:spacing w:after="0" w:line="276" w:lineRule="auto"/>
        <w:jc w:val="left"/>
        <w:rPr>
          <w:color w:val="000000" w:themeColor="text1"/>
          <w:lang w:val="en-US"/>
        </w:rPr>
      </w:pPr>
      <w:r w:rsidRPr="00416315">
        <w:rPr>
          <w:color w:val="000000" w:themeColor="text1"/>
          <w:lang w:val="en-US"/>
        </w:rPr>
        <w:lastRenderedPageBreak/>
        <w:t>13.7</w:t>
      </w:r>
      <w:r w:rsidR="00CE791D" w:rsidRPr="00416315">
        <w:tab/>
      </w:r>
      <w:r w:rsidR="2F907AEE" w:rsidRPr="00416315">
        <w:rPr>
          <w:i/>
          <w:iCs/>
          <w:color w:val="000000" w:themeColor="text1"/>
          <w:lang w:val="en-US"/>
        </w:rPr>
        <w:t>Business Acumen:</w:t>
      </w:r>
    </w:p>
    <w:p w14:paraId="293D51E5" w14:textId="6C83D599" w:rsidR="00CE791D" w:rsidRPr="00416315" w:rsidRDefault="00B879D6" w:rsidP="00CE5160">
      <w:pPr>
        <w:spacing w:line="276" w:lineRule="auto"/>
        <w:ind w:left="720"/>
        <w:jc w:val="left"/>
        <w:rPr>
          <w:color w:val="000000" w:themeColor="text1"/>
          <w:szCs w:val="24"/>
          <w:lang w:val="en-US"/>
        </w:rPr>
      </w:pPr>
      <w:r w:rsidRPr="00416315">
        <w:rPr>
          <w:color w:val="000000" w:themeColor="text1"/>
          <w:szCs w:val="24"/>
        </w:rPr>
        <w:t xml:space="preserve">Develop </w:t>
      </w:r>
      <w:r w:rsidR="00B564BD" w:rsidRPr="00416315">
        <w:rPr>
          <w:color w:val="000000" w:themeColor="text1"/>
          <w:szCs w:val="24"/>
          <w:lang w:val="en-US"/>
        </w:rPr>
        <w:t xml:space="preserve">business acumen </w:t>
      </w:r>
      <w:r w:rsidRPr="00416315">
        <w:rPr>
          <w:color w:val="000000" w:themeColor="text1"/>
          <w:szCs w:val="24"/>
          <w:lang w:val="en-US"/>
        </w:rPr>
        <w:t xml:space="preserve">to advance </w:t>
      </w:r>
      <w:r w:rsidR="009D6C82" w:rsidRPr="00416315">
        <w:rPr>
          <w:color w:val="000000" w:themeColor="text1"/>
          <w:szCs w:val="24"/>
          <w:lang w:val="en-US"/>
        </w:rPr>
        <w:t xml:space="preserve">a </w:t>
      </w:r>
      <w:r w:rsidRPr="00416315">
        <w:rPr>
          <w:color w:val="000000" w:themeColor="text1"/>
          <w:szCs w:val="24"/>
          <w:lang w:val="en-US"/>
        </w:rPr>
        <w:t>creative idea</w:t>
      </w:r>
      <w:r w:rsidR="009D6C82" w:rsidRPr="00416315">
        <w:rPr>
          <w:color w:val="000000" w:themeColor="text1"/>
          <w:szCs w:val="24"/>
          <w:lang w:val="en-US"/>
        </w:rPr>
        <w:t xml:space="preserve"> in a business life cycle (i.e., collaborating with key interest holders, networking to identify partnerships, pitching and refining business concepts, maintaining a brand identity, managing business finances, and sourcing and maintaining client relationships).</w:t>
      </w:r>
    </w:p>
    <w:p w14:paraId="64C72B36" w14:textId="7172088A" w:rsidR="00EC6507" w:rsidRPr="00416315" w:rsidRDefault="00300E10" w:rsidP="00CE5160">
      <w:pPr>
        <w:spacing w:after="0" w:line="276" w:lineRule="auto"/>
        <w:jc w:val="left"/>
        <w:rPr>
          <w:rFonts w:eastAsia="Times New Roman"/>
          <w:color w:val="000000" w:themeColor="text1"/>
          <w:szCs w:val="24"/>
          <w:lang w:val="en-US"/>
        </w:rPr>
      </w:pPr>
      <w:r w:rsidRPr="00416315">
        <w:rPr>
          <w:rFonts w:eastAsia="Times New Roman"/>
          <w:color w:val="000000" w:themeColor="text1"/>
          <w:szCs w:val="24"/>
          <w:lang w:val="en-US"/>
        </w:rPr>
        <w:t>13.8</w:t>
      </w:r>
      <w:r w:rsidR="0064436D" w:rsidRPr="00416315">
        <w:rPr>
          <w:rFonts w:eastAsia="Times New Roman"/>
          <w:color w:val="000000" w:themeColor="text1"/>
          <w:szCs w:val="24"/>
          <w:lang w:val="en-US"/>
        </w:rPr>
        <w:tab/>
      </w:r>
      <w:r w:rsidR="00B564BD" w:rsidRPr="00416315">
        <w:rPr>
          <w:rFonts w:eastAsia="Times New Roman"/>
          <w:i/>
          <w:iCs/>
          <w:color w:val="000000" w:themeColor="text1"/>
          <w:szCs w:val="24"/>
          <w:lang w:val="en-US"/>
        </w:rPr>
        <w:t xml:space="preserve">Public </w:t>
      </w:r>
      <w:r w:rsidR="00B564BD" w:rsidRPr="00416315">
        <w:rPr>
          <w:i/>
          <w:iCs/>
        </w:rPr>
        <w:t>Relations</w:t>
      </w:r>
      <w:r w:rsidR="00597FC5" w:rsidRPr="00416315">
        <w:rPr>
          <w:i/>
          <w:iCs/>
        </w:rPr>
        <w:t xml:space="preserve"> (PR)</w:t>
      </w:r>
      <w:r w:rsidR="00B564BD" w:rsidRPr="00416315">
        <w:rPr>
          <w:rFonts w:eastAsia="Times New Roman"/>
          <w:i/>
          <w:iCs/>
          <w:color w:val="000000" w:themeColor="text1"/>
          <w:szCs w:val="24"/>
          <w:lang w:val="en-US"/>
        </w:rPr>
        <w:t>:</w:t>
      </w:r>
    </w:p>
    <w:p w14:paraId="04745495" w14:textId="0D760B50" w:rsidR="00300E10" w:rsidRPr="00416315" w:rsidRDefault="00820F29" w:rsidP="00CE5160">
      <w:pPr>
        <w:spacing w:line="276" w:lineRule="auto"/>
        <w:ind w:left="720"/>
        <w:jc w:val="left"/>
        <w:rPr>
          <w:rFonts w:eastAsia="Times New Roman"/>
          <w:color w:val="000000" w:themeColor="text1"/>
          <w:szCs w:val="24"/>
          <w:lang w:val="en-US"/>
        </w:rPr>
      </w:pPr>
      <w:r w:rsidRPr="00416315">
        <w:rPr>
          <w:rFonts w:eastAsia="Times New Roman"/>
          <w:color w:val="000000" w:themeColor="text1"/>
          <w:szCs w:val="24"/>
          <w:lang w:val="en-US"/>
        </w:rPr>
        <w:t>Apply</w:t>
      </w:r>
      <w:r w:rsidR="00300E10" w:rsidRPr="00416315">
        <w:rPr>
          <w:rFonts w:eastAsia="Times New Roman"/>
          <w:color w:val="000000" w:themeColor="text1"/>
          <w:szCs w:val="24"/>
          <w:lang w:val="en-US"/>
        </w:rPr>
        <w:t xml:space="preserve"> </w:t>
      </w:r>
      <w:r w:rsidR="00597FC5" w:rsidRPr="00416315">
        <w:rPr>
          <w:rFonts w:eastAsia="Times New Roman"/>
          <w:color w:val="000000" w:themeColor="text1"/>
          <w:szCs w:val="24"/>
          <w:lang w:val="en-US"/>
        </w:rPr>
        <w:t>PR</w:t>
      </w:r>
      <w:r w:rsidRPr="00416315">
        <w:rPr>
          <w:rFonts w:eastAsia="Times New Roman"/>
          <w:color w:val="000000" w:themeColor="text1"/>
          <w:szCs w:val="24"/>
          <w:lang w:val="en-US"/>
        </w:rPr>
        <w:t xml:space="preserve"> strategies</w:t>
      </w:r>
      <w:r w:rsidR="00B564BD" w:rsidRPr="00416315">
        <w:rPr>
          <w:rFonts w:eastAsia="Times New Roman"/>
          <w:color w:val="000000" w:themeColor="text1"/>
          <w:szCs w:val="24"/>
          <w:lang w:val="en-US"/>
        </w:rPr>
        <w:t xml:space="preserve"> including</w:t>
      </w:r>
      <w:r w:rsidR="00300E10" w:rsidRPr="00416315">
        <w:rPr>
          <w:rFonts w:eastAsia="Times New Roman"/>
          <w:color w:val="000000" w:themeColor="text1"/>
          <w:szCs w:val="24"/>
          <w:lang w:val="en-US"/>
        </w:rPr>
        <w:t xml:space="preserve"> </w:t>
      </w:r>
      <w:r w:rsidR="00597FC5" w:rsidRPr="00416315">
        <w:rPr>
          <w:rFonts w:eastAsia="Times New Roman"/>
          <w:color w:val="000000" w:themeColor="text1"/>
          <w:szCs w:val="24"/>
          <w:lang w:val="en-US"/>
        </w:rPr>
        <w:t xml:space="preserve">media and audience engagement </w:t>
      </w:r>
      <w:r w:rsidRPr="00416315">
        <w:rPr>
          <w:rFonts w:eastAsia="Times New Roman"/>
          <w:color w:val="000000" w:themeColor="text1"/>
          <w:szCs w:val="24"/>
          <w:lang w:val="en-US"/>
        </w:rPr>
        <w:t>to the development of</w:t>
      </w:r>
      <w:r w:rsidR="00597FC5" w:rsidRPr="00416315">
        <w:rPr>
          <w:rFonts w:eastAsia="Times New Roman"/>
          <w:color w:val="000000" w:themeColor="text1"/>
          <w:szCs w:val="24"/>
          <w:lang w:val="en-US"/>
        </w:rPr>
        <w:t xml:space="preserve"> </w:t>
      </w:r>
      <w:r w:rsidR="00300E10" w:rsidRPr="00416315">
        <w:rPr>
          <w:rFonts w:eastAsia="Times New Roman"/>
          <w:color w:val="000000" w:themeColor="text1"/>
          <w:szCs w:val="24"/>
          <w:lang w:val="en-US"/>
        </w:rPr>
        <w:t>campaigns, press kits</w:t>
      </w:r>
      <w:r w:rsidR="00100618" w:rsidRPr="00416315">
        <w:rPr>
          <w:rFonts w:eastAsia="Times New Roman"/>
          <w:color w:val="000000" w:themeColor="text1"/>
          <w:szCs w:val="24"/>
          <w:lang w:val="en-US"/>
        </w:rPr>
        <w:t>,</w:t>
      </w:r>
      <w:r w:rsidR="00300E10" w:rsidRPr="00416315">
        <w:rPr>
          <w:rFonts w:eastAsia="Times New Roman"/>
          <w:color w:val="000000" w:themeColor="text1"/>
          <w:szCs w:val="24"/>
          <w:lang w:val="en-US"/>
        </w:rPr>
        <w:t xml:space="preserve"> </w:t>
      </w:r>
      <w:r w:rsidR="00F52F06" w:rsidRPr="00416315">
        <w:rPr>
          <w:rFonts w:eastAsia="Times New Roman"/>
          <w:color w:val="000000" w:themeColor="text1"/>
          <w:szCs w:val="24"/>
          <w:lang w:val="en-US"/>
        </w:rPr>
        <w:t xml:space="preserve">crisis management, </w:t>
      </w:r>
      <w:r w:rsidR="00300E10" w:rsidRPr="00416315">
        <w:rPr>
          <w:rFonts w:eastAsia="Times New Roman"/>
          <w:color w:val="000000" w:themeColor="text1"/>
          <w:szCs w:val="24"/>
          <w:lang w:val="en-US"/>
        </w:rPr>
        <w:t>and publicity planning.</w:t>
      </w:r>
    </w:p>
    <w:p w14:paraId="1F6D805B" w14:textId="33015697" w:rsidR="00EC6507" w:rsidRPr="00416315" w:rsidRDefault="00300E10" w:rsidP="00CE5160">
      <w:pPr>
        <w:spacing w:after="0" w:line="276" w:lineRule="auto"/>
        <w:jc w:val="left"/>
        <w:rPr>
          <w:rFonts w:eastAsia="Times New Roman"/>
          <w:color w:val="000000" w:themeColor="text1"/>
          <w:szCs w:val="24"/>
          <w:lang w:val="en-US"/>
        </w:rPr>
      </w:pPr>
      <w:r w:rsidRPr="00416315">
        <w:rPr>
          <w:rFonts w:eastAsia="Times New Roman"/>
          <w:color w:val="000000" w:themeColor="text1"/>
          <w:szCs w:val="24"/>
          <w:lang w:val="en-US"/>
        </w:rPr>
        <w:t>13.9</w:t>
      </w:r>
      <w:r w:rsidR="0064436D" w:rsidRPr="00416315">
        <w:rPr>
          <w:rFonts w:eastAsia="Times New Roman"/>
          <w:color w:val="000000" w:themeColor="text1"/>
          <w:szCs w:val="24"/>
          <w:lang w:val="en-US"/>
        </w:rPr>
        <w:tab/>
      </w:r>
      <w:r w:rsidR="00B564BD" w:rsidRPr="00416315">
        <w:rPr>
          <w:rFonts w:eastAsia="Times New Roman"/>
          <w:i/>
          <w:iCs/>
          <w:color w:val="000000" w:themeColor="text1"/>
          <w:szCs w:val="24"/>
          <w:lang w:val="en-US"/>
        </w:rPr>
        <w:t xml:space="preserve">Understanding the </w:t>
      </w:r>
      <w:r w:rsidR="00B564BD" w:rsidRPr="00416315">
        <w:rPr>
          <w:i/>
          <w:iCs/>
        </w:rPr>
        <w:t>Content</w:t>
      </w:r>
      <w:r w:rsidR="00B564BD" w:rsidRPr="00416315">
        <w:rPr>
          <w:rFonts w:eastAsia="Times New Roman"/>
          <w:i/>
          <w:iCs/>
          <w:color w:val="000000" w:themeColor="text1"/>
          <w:szCs w:val="24"/>
          <w:lang w:val="en-US"/>
        </w:rPr>
        <w:t xml:space="preserve"> Ecosystem:</w:t>
      </w:r>
    </w:p>
    <w:p w14:paraId="35E29A6B" w14:textId="18A64BDD" w:rsidR="009C6D03" w:rsidRPr="00416315" w:rsidRDefault="00AC28BF" w:rsidP="00CE5160">
      <w:pPr>
        <w:spacing w:line="276" w:lineRule="auto"/>
        <w:ind w:left="720"/>
        <w:jc w:val="left"/>
        <w:rPr>
          <w:color w:val="000000" w:themeColor="text1"/>
          <w:lang w:val="en-US"/>
        </w:rPr>
      </w:pPr>
      <w:r w:rsidRPr="00416315">
        <w:rPr>
          <w:rFonts w:eastAsia="Times New Roman"/>
          <w:color w:val="000000" w:themeColor="text1"/>
          <w:lang w:val="en-US"/>
        </w:rPr>
        <w:t>Identify</w:t>
      </w:r>
      <w:r w:rsidR="00BE512B" w:rsidRPr="00416315">
        <w:rPr>
          <w:rFonts w:eastAsia="Times New Roman"/>
          <w:color w:val="000000" w:themeColor="text1"/>
          <w:lang w:val="en-US"/>
        </w:rPr>
        <w:t xml:space="preserve"> </w:t>
      </w:r>
      <w:r w:rsidR="00300E10" w:rsidRPr="00416315">
        <w:rPr>
          <w:rFonts w:eastAsia="Times New Roman"/>
          <w:color w:val="000000" w:themeColor="text1"/>
          <w:lang w:val="en-US"/>
        </w:rPr>
        <w:t xml:space="preserve">the relationships between content </w:t>
      </w:r>
      <w:r w:rsidR="00597FC5" w:rsidRPr="00416315">
        <w:rPr>
          <w:rFonts w:eastAsia="Times New Roman"/>
          <w:color w:val="000000" w:themeColor="text1"/>
          <w:lang w:val="en-US"/>
        </w:rPr>
        <w:t xml:space="preserve">creators, </w:t>
      </w:r>
      <w:r w:rsidR="00300E10" w:rsidRPr="00416315">
        <w:rPr>
          <w:rFonts w:eastAsia="Times New Roman"/>
          <w:color w:val="000000" w:themeColor="text1"/>
          <w:lang w:val="en-US"/>
        </w:rPr>
        <w:t>publishers, developers, distributors, marketers, and retailers</w:t>
      </w:r>
      <w:r w:rsidR="00F94230" w:rsidRPr="00416315">
        <w:rPr>
          <w:rFonts w:eastAsia="Times New Roman"/>
          <w:color w:val="000000" w:themeColor="text1"/>
          <w:lang w:val="en-US"/>
        </w:rPr>
        <w:t xml:space="preserve">, and </w:t>
      </w:r>
      <w:r w:rsidR="00F94230" w:rsidRPr="00416315">
        <w:rPr>
          <w:color w:val="000000" w:themeColor="text1"/>
          <w:lang w:val="en-US"/>
        </w:rPr>
        <w:t xml:space="preserve">package content to reach an intended </w:t>
      </w:r>
      <w:r w:rsidR="2FAF24D2" w:rsidRPr="00416315">
        <w:rPr>
          <w:color w:val="000000" w:themeColor="text1"/>
          <w:lang w:val="en-US"/>
        </w:rPr>
        <w:t>audience.</w:t>
      </w:r>
    </w:p>
    <w:p w14:paraId="4422A9D3" w14:textId="7B879826" w:rsidR="00AB483F" w:rsidRPr="00416315" w:rsidRDefault="0C96C850" w:rsidP="00CE5160">
      <w:pPr>
        <w:tabs>
          <w:tab w:val="right" w:pos="9994"/>
        </w:tabs>
        <w:spacing w:after="0" w:line="276" w:lineRule="auto"/>
        <w:jc w:val="left"/>
        <w:rPr>
          <w:b/>
          <w:bCs/>
          <w:color w:val="000000" w:themeColor="text1"/>
        </w:rPr>
      </w:pPr>
      <w:r w:rsidRPr="00416315">
        <w:rPr>
          <w:b/>
          <w:bCs/>
          <w:color w:val="000000" w:themeColor="text1"/>
        </w:rPr>
        <w:t>14.0 Legal Responsibility</w:t>
      </w:r>
      <w:r w:rsidR="00597FC5" w:rsidRPr="00416315">
        <w:rPr>
          <w:rStyle w:val="FootnoteReference"/>
          <w:b/>
          <w:bCs/>
          <w:color w:val="000000" w:themeColor="text1"/>
        </w:rPr>
        <w:footnoteReference w:id="8"/>
      </w:r>
    </w:p>
    <w:p w14:paraId="583F916E" w14:textId="4737F9C7" w:rsidR="00644009" w:rsidRPr="00416315" w:rsidRDefault="00824EAB" w:rsidP="00CE5160">
      <w:pPr>
        <w:tabs>
          <w:tab w:val="right" w:pos="9994"/>
        </w:tabs>
        <w:spacing w:line="276" w:lineRule="auto"/>
        <w:jc w:val="left"/>
        <w:rPr>
          <w:i/>
          <w:iCs/>
          <w:color w:val="000000" w:themeColor="text1"/>
          <w:szCs w:val="24"/>
        </w:rPr>
      </w:pPr>
      <w:r w:rsidRPr="00416315">
        <w:rPr>
          <w:i/>
          <w:iCs/>
          <w:color w:val="000000" w:themeColor="text1"/>
        </w:rPr>
        <w:t>Evaluate</w:t>
      </w:r>
      <w:r w:rsidR="00111A7D" w:rsidRPr="00416315">
        <w:rPr>
          <w:i/>
          <w:iCs/>
          <w:color w:val="000000" w:themeColor="text1"/>
        </w:rPr>
        <w:t xml:space="preserve"> </w:t>
      </w:r>
      <w:r w:rsidR="00111A7D" w:rsidRPr="00416315">
        <w:rPr>
          <w:i/>
          <w:iCs/>
          <w:color w:val="000000" w:themeColor="text1"/>
          <w:lang w:val="en-US"/>
        </w:rPr>
        <w:t xml:space="preserve">legal and ethical fundamentals </w:t>
      </w:r>
      <w:r w:rsidR="00C06C4D" w:rsidRPr="00416315">
        <w:rPr>
          <w:i/>
          <w:iCs/>
          <w:color w:val="000000" w:themeColor="text1"/>
          <w:szCs w:val="24"/>
        </w:rPr>
        <w:t>for creative industries</w:t>
      </w:r>
      <w:r w:rsidR="00D3328A" w:rsidRPr="00416315">
        <w:rPr>
          <w:i/>
          <w:iCs/>
          <w:color w:val="000000" w:themeColor="text1"/>
          <w:szCs w:val="24"/>
        </w:rPr>
        <w:t>.</w:t>
      </w:r>
    </w:p>
    <w:p w14:paraId="2C8FB79C" w14:textId="688CA6F4" w:rsidR="003F5F98" w:rsidRPr="00416315" w:rsidRDefault="3CACDF3D" w:rsidP="00CE5160">
      <w:pPr>
        <w:spacing w:after="0" w:line="276" w:lineRule="auto"/>
        <w:jc w:val="left"/>
        <w:rPr>
          <w:rStyle w:val="normaltextrun"/>
          <w:iCs/>
          <w:sz w:val="24"/>
          <w:szCs w:val="24"/>
        </w:rPr>
      </w:pPr>
      <w:r w:rsidRPr="00416315">
        <w:rPr>
          <w:color w:val="000000" w:themeColor="text1"/>
          <w:lang w:val="en-US"/>
        </w:rPr>
        <w:t>14.1</w:t>
      </w:r>
      <w:r w:rsidR="00A61EBB" w:rsidRPr="00CE5160">
        <w:rPr>
          <w:i/>
        </w:rPr>
        <w:tab/>
      </w:r>
      <w:r w:rsidR="00C07C88" w:rsidRPr="00CE5160">
        <w:rPr>
          <w:rStyle w:val="normaltextrun"/>
          <w:i/>
          <w:sz w:val="24"/>
          <w:szCs w:val="24"/>
        </w:rPr>
        <w:t>Intellectual</w:t>
      </w:r>
      <w:r w:rsidR="00C07C88" w:rsidRPr="00416315">
        <w:rPr>
          <w:rStyle w:val="normaltextrun"/>
          <w:iCs/>
          <w:sz w:val="24"/>
          <w:szCs w:val="24"/>
        </w:rPr>
        <w:t xml:space="preserve"> </w:t>
      </w:r>
      <w:r w:rsidR="00C07C88" w:rsidRPr="00416315">
        <w:rPr>
          <w:rStyle w:val="normaltextrun"/>
          <w:i/>
          <w:iCs/>
          <w:color w:val="000000" w:themeColor="text1"/>
          <w:sz w:val="24"/>
          <w:szCs w:val="24"/>
        </w:rPr>
        <w:t xml:space="preserve">Property </w:t>
      </w:r>
      <w:r w:rsidR="00EA1FED">
        <w:rPr>
          <w:rStyle w:val="normaltextrun"/>
          <w:i/>
          <w:iCs/>
          <w:color w:val="000000" w:themeColor="text1"/>
          <w:sz w:val="24"/>
          <w:szCs w:val="24"/>
        </w:rPr>
        <w:t>(IP)</w:t>
      </w:r>
      <w:r w:rsidR="00C07C88" w:rsidRPr="00416315">
        <w:rPr>
          <w:rStyle w:val="normaltextrun"/>
          <w:i/>
          <w:iCs/>
          <w:color w:val="000000" w:themeColor="text1"/>
          <w:sz w:val="24"/>
          <w:szCs w:val="24"/>
        </w:rPr>
        <w:t>Types</w:t>
      </w:r>
      <w:r w:rsidR="00C07C88" w:rsidRPr="00416315">
        <w:rPr>
          <w:rStyle w:val="normaltextrun"/>
          <w:sz w:val="24"/>
          <w:szCs w:val="24"/>
        </w:rPr>
        <w:t>:</w:t>
      </w:r>
    </w:p>
    <w:p w14:paraId="46124124" w14:textId="12DE166A" w:rsidR="00C07C88" w:rsidRPr="00416315" w:rsidRDefault="00C07C88" w:rsidP="00CE5160">
      <w:pPr>
        <w:spacing w:line="276" w:lineRule="auto"/>
        <w:ind w:left="720"/>
        <w:jc w:val="left"/>
      </w:pPr>
      <w:r w:rsidRPr="00416315">
        <w:rPr>
          <w:rStyle w:val="normaltextrun"/>
          <w:color w:val="000000" w:themeColor="text1"/>
          <w:sz w:val="24"/>
          <w:szCs w:val="24"/>
          <w:lang w:val="en-US"/>
        </w:rPr>
        <w:t>Identify</w:t>
      </w:r>
      <w:r w:rsidRPr="00416315">
        <w:rPr>
          <w:rStyle w:val="normaltextrun"/>
          <w:sz w:val="24"/>
          <w:szCs w:val="24"/>
          <w:lang w:val="en-US"/>
        </w:rPr>
        <w:t xml:space="preserve"> the different types of </w:t>
      </w:r>
      <w:r w:rsidRPr="00416315">
        <w:rPr>
          <w:rStyle w:val="normaltextrun"/>
          <w:color w:val="000000" w:themeColor="text1"/>
          <w:sz w:val="24"/>
          <w:szCs w:val="24"/>
          <w:lang w:val="en-US"/>
        </w:rPr>
        <w:t>intellectual</w:t>
      </w:r>
      <w:r w:rsidRPr="00416315">
        <w:rPr>
          <w:rStyle w:val="normaltextrun"/>
          <w:sz w:val="24"/>
          <w:szCs w:val="24"/>
          <w:lang w:val="en-US"/>
        </w:rPr>
        <w:t xml:space="preserve"> property </w:t>
      </w:r>
      <w:r w:rsidR="00C87F6D" w:rsidRPr="00416315">
        <w:rPr>
          <w:rStyle w:val="normaltextrun"/>
          <w:sz w:val="24"/>
          <w:szCs w:val="24"/>
          <w:lang w:val="en-US"/>
        </w:rPr>
        <w:t xml:space="preserve">and related laws </w:t>
      </w:r>
      <w:r w:rsidRPr="00416315">
        <w:rPr>
          <w:rStyle w:val="normaltextrun"/>
          <w:sz w:val="24"/>
          <w:szCs w:val="24"/>
          <w:lang w:val="en-US"/>
        </w:rPr>
        <w:t>(e.g., copyright, trademark, rights of publicity, and patents) and explain how they protect creative and commercial assets.</w:t>
      </w:r>
    </w:p>
    <w:p w14:paraId="39532AB3" w14:textId="057DB589" w:rsidR="00A61EBB" w:rsidRPr="00416315" w:rsidRDefault="632C7A2C" w:rsidP="00CE5160">
      <w:pPr>
        <w:spacing w:after="0" w:line="276" w:lineRule="auto"/>
        <w:jc w:val="left"/>
        <w:rPr>
          <w:color w:val="000000" w:themeColor="text1"/>
          <w:szCs w:val="24"/>
        </w:rPr>
      </w:pPr>
      <w:r w:rsidRPr="00416315">
        <w:rPr>
          <w:color w:val="000000" w:themeColor="text1"/>
        </w:rPr>
        <w:t>14.</w:t>
      </w:r>
      <w:r w:rsidR="65F2857C" w:rsidRPr="00416315">
        <w:rPr>
          <w:color w:val="000000" w:themeColor="text1"/>
        </w:rPr>
        <w:t>2</w:t>
      </w:r>
      <w:r w:rsidR="00A61EBB" w:rsidRPr="00416315">
        <w:tab/>
      </w:r>
      <w:r w:rsidR="6E15B3D6" w:rsidRPr="00416315">
        <w:rPr>
          <w:rStyle w:val="normaltextrun"/>
          <w:i/>
          <w:iCs/>
          <w:color w:val="000000" w:themeColor="text1"/>
          <w:sz w:val="24"/>
          <w:szCs w:val="24"/>
        </w:rPr>
        <w:t>Fair Use</w:t>
      </w:r>
      <w:r w:rsidR="6E15B3D6" w:rsidRPr="00416315">
        <w:rPr>
          <w:i/>
          <w:iCs/>
          <w:color w:val="000000" w:themeColor="text1"/>
          <w:szCs w:val="24"/>
          <w:lang w:val="en-US"/>
        </w:rPr>
        <w:t>:</w:t>
      </w:r>
    </w:p>
    <w:p w14:paraId="5CAC774C" w14:textId="55C5E32E" w:rsidR="00A61EBB" w:rsidRPr="00416315" w:rsidRDefault="6E15B3D6" w:rsidP="00CE5160">
      <w:pPr>
        <w:spacing w:line="276" w:lineRule="auto"/>
        <w:ind w:left="720"/>
        <w:jc w:val="left"/>
        <w:rPr>
          <w:color w:val="000000" w:themeColor="text1"/>
          <w:lang w:val="en-US"/>
        </w:rPr>
      </w:pPr>
      <w:r w:rsidRPr="00416315">
        <w:rPr>
          <w:rStyle w:val="normaltextrun"/>
          <w:color w:val="000000" w:themeColor="text1"/>
          <w:sz w:val="24"/>
          <w:szCs w:val="24"/>
          <w:lang w:val="en-US"/>
        </w:rPr>
        <w:t xml:space="preserve">Define the factors used to determine fair </w:t>
      </w:r>
      <w:r w:rsidR="00C06C4D" w:rsidRPr="00416315">
        <w:rPr>
          <w:rStyle w:val="normaltextrun"/>
          <w:color w:val="000000" w:themeColor="text1"/>
          <w:sz w:val="24"/>
          <w:szCs w:val="24"/>
          <w:lang w:val="en-US"/>
        </w:rPr>
        <w:t>use and</w:t>
      </w:r>
      <w:r w:rsidRPr="00416315">
        <w:rPr>
          <w:rStyle w:val="normaltextrun"/>
          <w:color w:val="000000" w:themeColor="text1"/>
          <w:sz w:val="24"/>
          <w:szCs w:val="24"/>
          <w:lang w:val="en-US"/>
        </w:rPr>
        <w:t xml:space="preserve"> analyze how emerging </w:t>
      </w:r>
      <w:r w:rsidR="00720AB3" w:rsidRPr="00416315">
        <w:rPr>
          <w:rStyle w:val="normaltextrun"/>
          <w:color w:val="000000" w:themeColor="text1"/>
          <w:sz w:val="24"/>
          <w:szCs w:val="24"/>
          <w:lang w:val="en-US"/>
        </w:rPr>
        <w:t xml:space="preserve">technology </w:t>
      </w:r>
      <w:r w:rsidRPr="00416315">
        <w:rPr>
          <w:rStyle w:val="normaltextrun"/>
          <w:color w:val="000000" w:themeColor="text1"/>
          <w:sz w:val="24"/>
          <w:szCs w:val="24"/>
          <w:lang w:val="en-US"/>
        </w:rPr>
        <w:t>(e.g., generative AI) challenge</w:t>
      </w:r>
      <w:r w:rsidR="00720AB3" w:rsidRPr="00416315">
        <w:rPr>
          <w:rStyle w:val="normaltextrun"/>
          <w:color w:val="000000" w:themeColor="text1"/>
          <w:sz w:val="24"/>
          <w:szCs w:val="24"/>
          <w:lang w:val="en-US"/>
        </w:rPr>
        <w:t>s</w:t>
      </w:r>
      <w:r w:rsidRPr="00416315">
        <w:rPr>
          <w:rStyle w:val="normaltextrun"/>
          <w:color w:val="000000" w:themeColor="text1"/>
          <w:sz w:val="24"/>
          <w:szCs w:val="24"/>
          <w:lang w:val="en-US"/>
        </w:rPr>
        <w:t xml:space="preserve"> traditional concepts of authorship, ownership, and fair use.</w:t>
      </w:r>
    </w:p>
    <w:p w14:paraId="12586FF4" w14:textId="06A436FA" w:rsidR="00A61EBB" w:rsidRPr="00416315" w:rsidRDefault="00A61EBB" w:rsidP="00CE5160">
      <w:pPr>
        <w:spacing w:after="0" w:line="276" w:lineRule="auto"/>
        <w:jc w:val="left"/>
        <w:rPr>
          <w:color w:val="000000" w:themeColor="text1"/>
        </w:rPr>
      </w:pPr>
      <w:r w:rsidRPr="00416315">
        <w:rPr>
          <w:color w:val="000000" w:themeColor="text1"/>
        </w:rPr>
        <w:t>14.</w:t>
      </w:r>
      <w:r w:rsidR="64A49F89" w:rsidRPr="00416315">
        <w:rPr>
          <w:color w:val="000000" w:themeColor="text1"/>
        </w:rPr>
        <w:t>3</w:t>
      </w:r>
      <w:r w:rsidRPr="00416315">
        <w:tab/>
      </w:r>
      <w:r w:rsidRPr="00416315">
        <w:rPr>
          <w:i/>
          <w:iCs/>
        </w:rPr>
        <w:t>Protecting Confidentiality</w:t>
      </w:r>
      <w:r w:rsidRPr="00416315">
        <w:rPr>
          <w:i/>
          <w:iCs/>
          <w:color w:val="000000" w:themeColor="text1"/>
          <w:lang w:val="en-US"/>
        </w:rPr>
        <w:t>:</w:t>
      </w:r>
    </w:p>
    <w:p w14:paraId="406985FF" w14:textId="46109B67" w:rsidR="007F5B36" w:rsidRDefault="00A61EBB" w:rsidP="00CE5160">
      <w:pPr>
        <w:spacing w:line="276" w:lineRule="auto"/>
        <w:ind w:left="720"/>
        <w:jc w:val="left"/>
        <w:rPr>
          <w:color w:val="000000" w:themeColor="text1"/>
          <w:lang w:val="en-US"/>
        </w:rPr>
      </w:pPr>
      <w:r w:rsidRPr="00416315">
        <w:rPr>
          <w:color w:val="000000" w:themeColor="text1"/>
          <w:lang w:val="en-US"/>
        </w:rPr>
        <w:t>Apply rules and regulations regarding sharing of confidential information as determined by workplace practices including Non-Disclosure Agreements</w:t>
      </w:r>
      <w:r w:rsidR="004D2287" w:rsidRPr="00416315">
        <w:t xml:space="preserve"> </w:t>
      </w:r>
      <w:r w:rsidR="2EA0B0E1" w:rsidRPr="00416315">
        <w:rPr>
          <w:color w:val="000000" w:themeColor="text1"/>
          <w:lang w:val="en-US"/>
        </w:rPr>
        <w:t>(</w:t>
      </w:r>
      <w:r w:rsidRPr="00416315">
        <w:rPr>
          <w:color w:val="000000" w:themeColor="text1"/>
          <w:lang w:val="en-US"/>
        </w:rPr>
        <w:t>NDA</w:t>
      </w:r>
      <w:r w:rsidR="00720AB3" w:rsidRPr="00416315">
        <w:rPr>
          <w:color w:val="000000" w:themeColor="text1"/>
          <w:lang w:val="en-US"/>
        </w:rPr>
        <w:t>s</w:t>
      </w:r>
      <w:r w:rsidRPr="00416315">
        <w:rPr>
          <w:color w:val="000000" w:themeColor="text1"/>
          <w:lang w:val="en-US"/>
        </w:rPr>
        <w:t>).</w:t>
      </w:r>
      <w:r w:rsidR="007F5B36">
        <w:rPr>
          <w:color w:val="000000" w:themeColor="text1"/>
          <w:lang w:val="en-US"/>
        </w:rPr>
        <w:br w:type="page"/>
      </w:r>
    </w:p>
    <w:p w14:paraId="18BD5E5A" w14:textId="17994D8E" w:rsidR="00155A96" w:rsidRPr="00416315" w:rsidRDefault="00A61EBB" w:rsidP="00CE5160">
      <w:pPr>
        <w:spacing w:after="0" w:line="276" w:lineRule="auto"/>
        <w:jc w:val="left"/>
        <w:rPr>
          <w:color w:val="000000" w:themeColor="text1"/>
        </w:rPr>
      </w:pPr>
      <w:r w:rsidRPr="00416315">
        <w:rPr>
          <w:color w:val="000000" w:themeColor="text1"/>
        </w:rPr>
        <w:lastRenderedPageBreak/>
        <w:t>14.</w:t>
      </w:r>
      <w:r w:rsidR="7AED7C8E" w:rsidRPr="00416315">
        <w:rPr>
          <w:color w:val="000000" w:themeColor="text1"/>
        </w:rPr>
        <w:t>4</w:t>
      </w:r>
      <w:r w:rsidR="00020592" w:rsidRPr="00416315">
        <w:rPr>
          <w:color w:val="000000" w:themeColor="text1"/>
        </w:rPr>
        <w:tab/>
      </w:r>
      <w:r w:rsidRPr="00416315">
        <w:rPr>
          <w:i/>
          <w:iCs/>
        </w:rPr>
        <w:t>Contract</w:t>
      </w:r>
      <w:r w:rsidR="00A75D69" w:rsidRPr="00416315">
        <w:rPr>
          <w:i/>
          <w:iCs/>
        </w:rPr>
        <w:t>s &amp; Contract</w:t>
      </w:r>
      <w:r w:rsidRPr="00416315">
        <w:rPr>
          <w:i/>
          <w:iCs/>
          <w:color w:val="000000" w:themeColor="text1"/>
        </w:rPr>
        <w:t xml:space="preserve"> Terminology</w:t>
      </w:r>
      <w:r w:rsidRPr="00416315">
        <w:rPr>
          <w:color w:val="000000" w:themeColor="text1"/>
        </w:rPr>
        <w:t>:</w:t>
      </w:r>
    </w:p>
    <w:p w14:paraId="42384C92" w14:textId="1A9304A7" w:rsidR="00E65521" w:rsidRPr="00416315" w:rsidRDefault="00E65521" w:rsidP="00CE5160">
      <w:pPr>
        <w:spacing w:line="276" w:lineRule="auto"/>
        <w:ind w:left="720"/>
        <w:jc w:val="left"/>
        <w:rPr>
          <w:color w:val="000000" w:themeColor="text1"/>
          <w:lang w:val="en-US"/>
        </w:rPr>
      </w:pPr>
      <w:r w:rsidRPr="00416315">
        <w:rPr>
          <w:lang w:val="en-US"/>
        </w:rPr>
        <w:t xml:space="preserve">Analyze contracts and/or legal documents to identify fair terms and ensure protection of creative IP and ownership rights; use correct terminology as it applies to contracts and legal matters. </w:t>
      </w:r>
    </w:p>
    <w:p w14:paraId="00617685" w14:textId="15264320" w:rsidR="00155A96" w:rsidRPr="00416315" w:rsidRDefault="00A61EBB" w:rsidP="00CE5160">
      <w:pPr>
        <w:spacing w:after="0" w:line="276" w:lineRule="auto"/>
        <w:jc w:val="left"/>
      </w:pPr>
      <w:r w:rsidRPr="00416315">
        <w:rPr>
          <w:color w:val="000000" w:themeColor="text1"/>
          <w:lang w:val="en-US"/>
        </w:rPr>
        <w:t>14.</w:t>
      </w:r>
      <w:r w:rsidR="3AA5F62B" w:rsidRPr="00416315">
        <w:rPr>
          <w:color w:val="000000" w:themeColor="text1"/>
          <w:lang w:val="en-US"/>
        </w:rPr>
        <w:t>5</w:t>
      </w:r>
      <w:r w:rsidR="00020592" w:rsidRPr="00416315">
        <w:rPr>
          <w:color w:val="000000" w:themeColor="text1"/>
          <w:lang w:val="en-US"/>
        </w:rPr>
        <w:tab/>
      </w:r>
      <w:r w:rsidRPr="00416315">
        <w:rPr>
          <w:i/>
          <w:iCs/>
        </w:rPr>
        <w:t>Terms of Use:</w:t>
      </w:r>
    </w:p>
    <w:p w14:paraId="448B18BD" w14:textId="111C341E" w:rsidR="00CE5160" w:rsidRDefault="00A61EBB" w:rsidP="00CE5160">
      <w:pPr>
        <w:spacing w:line="276" w:lineRule="auto"/>
        <w:ind w:left="720"/>
        <w:jc w:val="left"/>
        <w:rPr>
          <w:color w:val="000000" w:themeColor="text1"/>
        </w:rPr>
      </w:pPr>
      <w:r w:rsidRPr="00416315">
        <w:t>Comply with the rules</w:t>
      </w:r>
      <w:r w:rsidR="00D8769D" w:rsidRPr="00416315">
        <w:t>, regulations</w:t>
      </w:r>
      <w:r w:rsidRPr="00416315">
        <w:t xml:space="preserve"> and conditions set by a platform, service, or website when accessing or using its </w:t>
      </w:r>
      <w:r w:rsidRPr="00416315">
        <w:rPr>
          <w:color w:val="000000" w:themeColor="text1"/>
        </w:rPr>
        <w:t>resources</w:t>
      </w:r>
      <w:r w:rsidR="00D8769D" w:rsidRPr="00416315">
        <w:rPr>
          <w:color w:val="000000" w:themeColor="text1"/>
        </w:rPr>
        <w:t>.</w:t>
      </w:r>
    </w:p>
    <w:p w14:paraId="05251C7F" w14:textId="2C24B6CA" w:rsidR="00155A96" w:rsidRPr="00416315" w:rsidRDefault="00A61EBB" w:rsidP="00CE5160">
      <w:pPr>
        <w:spacing w:after="0" w:line="276" w:lineRule="auto"/>
        <w:jc w:val="left"/>
        <w:rPr>
          <w:i/>
          <w:iCs/>
          <w:color w:val="000000" w:themeColor="text1"/>
        </w:rPr>
      </w:pPr>
      <w:r w:rsidRPr="00416315">
        <w:rPr>
          <w:color w:val="000000" w:themeColor="text1"/>
        </w:rPr>
        <w:t>14.</w:t>
      </w:r>
      <w:r w:rsidR="34F38DFB" w:rsidRPr="00416315">
        <w:rPr>
          <w:color w:val="000000" w:themeColor="text1"/>
        </w:rPr>
        <w:t>6</w:t>
      </w:r>
      <w:r w:rsidR="00020592" w:rsidRPr="00416315">
        <w:rPr>
          <w:color w:val="000000" w:themeColor="text1"/>
        </w:rPr>
        <w:tab/>
      </w:r>
      <w:r w:rsidRPr="00416315">
        <w:rPr>
          <w:i/>
          <w:iCs/>
          <w:color w:val="000000" w:themeColor="text1"/>
        </w:rPr>
        <w:t xml:space="preserve">Fraud </w:t>
      </w:r>
      <w:r w:rsidRPr="00416315">
        <w:rPr>
          <w:i/>
          <w:iCs/>
        </w:rPr>
        <w:t>Prevention</w:t>
      </w:r>
      <w:r w:rsidRPr="00416315">
        <w:rPr>
          <w:i/>
          <w:iCs/>
          <w:color w:val="000000" w:themeColor="text1"/>
        </w:rPr>
        <w:t>:</w:t>
      </w:r>
    </w:p>
    <w:p w14:paraId="2740D7C3" w14:textId="301A89CC" w:rsidR="00A61EBB" w:rsidRPr="00416315" w:rsidRDefault="00A61EBB" w:rsidP="00CE5160">
      <w:pPr>
        <w:spacing w:line="276" w:lineRule="auto"/>
        <w:ind w:left="720"/>
        <w:jc w:val="left"/>
        <w:rPr>
          <w:i/>
          <w:iCs/>
          <w:color w:val="000000" w:themeColor="text1"/>
        </w:rPr>
      </w:pPr>
      <w:r w:rsidRPr="00416315">
        <w:t xml:space="preserve">Analyze strategies for fraud prevention by recognizing common threats, protecting sensitive </w:t>
      </w:r>
      <w:r w:rsidRPr="00416315">
        <w:rPr>
          <w:color w:val="000000" w:themeColor="text1"/>
        </w:rPr>
        <w:t>information</w:t>
      </w:r>
      <w:r w:rsidRPr="00416315">
        <w:t>, and following privacy and compliance regulations in business and marketing settings.</w:t>
      </w:r>
    </w:p>
    <w:p w14:paraId="05768D62" w14:textId="17853655" w:rsidR="00155A96" w:rsidRPr="00416315" w:rsidRDefault="003C47C0" w:rsidP="00CE5160">
      <w:pPr>
        <w:spacing w:after="0" w:line="276" w:lineRule="auto"/>
        <w:jc w:val="left"/>
        <w:rPr>
          <w:i/>
          <w:iCs/>
          <w:szCs w:val="24"/>
        </w:rPr>
      </w:pPr>
      <w:r w:rsidRPr="00416315">
        <w:rPr>
          <w:color w:val="000000" w:themeColor="text1"/>
        </w:rPr>
        <w:t>14</w:t>
      </w:r>
      <w:r w:rsidRPr="00416315">
        <w:rPr>
          <w:lang w:val="en-US"/>
        </w:rPr>
        <w:t>.</w:t>
      </w:r>
      <w:r w:rsidR="51C10BBE" w:rsidRPr="00416315">
        <w:rPr>
          <w:lang w:val="en-US"/>
        </w:rPr>
        <w:t>7</w:t>
      </w:r>
      <w:r w:rsidR="00020592" w:rsidRPr="00416315">
        <w:rPr>
          <w:lang w:val="en-US"/>
        </w:rPr>
        <w:tab/>
      </w:r>
      <w:r w:rsidR="22DE06A8" w:rsidRPr="00416315">
        <w:rPr>
          <w:i/>
          <w:szCs w:val="24"/>
        </w:rPr>
        <w:t>Employment</w:t>
      </w:r>
      <w:r w:rsidR="22DE06A8" w:rsidRPr="00416315">
        <w:rPr>
          <w:i/>
          <w:iCs/>
          <w:szCs w:val="24"/>
        </w:rPr>
        <w:t xml:space="preserve"> Law:</w:t>
      </w:r>
    </w:p>
    <w:p w14:paraId="1920B6FF" w14:textId="7328F61C" w:rsidR="003C47C0" w:rsidRPr="00416315" w:rsidRDefault="22DE06A8" w:rsidP="00CE5160">
      <w:pPr>
        <w:spacing w:line="276" w:lineRule="auto"/>
        <w:ind w:left="720"/>
        <w:jc w:val="left"/>
        <w:rPr>
          <w:szCs w:val="24"/>
        </w:rPr>
      </w:pPr>
      <w:r w:rsidRPr="00416315">
        <w:rPr>
          <w:color w:val="000000" w:themeColor="text1"/>
        </w:rPr>
        <w:t>Examine</w:t>
      </w:r>
      <w:r w:rsidRPr="00416315">
        <w:rPr>
          <w:szCs w:val="24"/>
        </w:rPr>
        <w:t xml:space="preserve"> employment laws related to hiring, wages, workplace safety, </w:t>
      </w:r>
      <w:r w:rsidR="47E3FA10" w:rsidRPr="00416315">
        <w:rPr>
          <w:szCs w:val="24"/>
        </w:rPr>
        <w:t xml:space="preserve">labor unions, </w:t>
      </w:r>
      <w:r w:rsidRPr="00416315">
        <w:rPr>
          <w:szCs w:val="24"/>
        </w:rPr>
        <w:t>and discrimination.</w:t>
      </w:r>
    </w:p>
    <w:p w14:paraId="79F97C78" w14:textId="6C821146" w:rsidR="00155A96" w:rsidRPr="00416315" w:rsidRDefault="22DE06A8" w:rsidP="00CE5160">
      <w:pPr>
        <w:spacing w:after="0" w:line="276" w:lineRule="auto"/>
        <w:jc w:val="left"/>
        <w:rPr>
          <w:lang w:val="en-US"/>
        </w:rPr>
      </w:pPr>
      <w:r w:rsidRPr="00416315">
        <w:rPr>
          <w:rStyle w:val="Emphasis"/>
          <w:i w:val="0"/>
          <w:iCs w:val="0"/>
          <w:lang w:val="en-US"/>
        </w:rPr>
        <w:t>14.8</w:t>
      </w:r>
      <w:r w:rsidR="00020592" w:rsidRPr="00416315">
        <w:rPr>
          <w:rStyle w:val="Emphasis"/>
          <w:i w:val="0"/>
          <w:iCs w:val="0"/>
          <w:lang w:val="en-US"/>
        </w:rPr>
        <w:tab/>
      </w:r>
      <w:r w:rsidR="003C47C0" w:rsidRPr="00CE5160">
        <w:rPr>
          <w:i/>
          <w:iCs/>
        </w:rPr>
        <w:t>Freelance</w:t>
      </w:r>
      <w:r w:rsidR="003C47C0" w:rsidRPr="00CE5160">
        <w:rPr>
          <w:rStyle w:val="Emphasis"/>
          <w:i w:val="0"/>
          <w:iCs w:val="0"/>
          <w:lang w:val="en-US"/>
        </w:rPr>
        <w:t xml:space="preserve"> </w:t>
      </w:r>
      <w:r w:rsidR="003C47C0" w:rsidRPr="00416315">
        <w:rPr>
          <w:rStyle w:val="Emphasis"/>
          <w:lang w:val="en-US"/>
        </w:rPr>
        <w:t>Rights:</w:t>
      </w:r>
    </w:p>
    <w:p w14:paraId="0521C2FC" w14:textId="501F4D18" w:rsidR="003C47C0" w:rsidRPr="00416315" w:rsidRDefault="003C47C0" w:rsidP="00CE5160">
      <w:pPr>
        <w:spacing w:line="276" w:lineRule="auto"/>
        <w:ind w:left="720"/>
        <w:jc w:val="left"/>
        <w:rPr>
          <w:rStyle w:val="Emphasis"/>
          <w:lang w:val="en-US"/>
        </w:rPr>
      </w:pPr>
      <w:r w:rsidRPr="00416315">
        <w:rPr>
          <w:color w:val="000000" w:themeColor="text1"/>
        </w:rPr>
        <w:t>Identify</w:t>
      </w:r>
      <w:r w:rsidRPr="00416315">
        <w:rPr>
          <w:rStyle w:val="Emphasis"/>
          <w:i w:val="0"/>
          <w:iCs w:val="0"/>
          <w:lang w:val="en-US"/>
        </w:rPr>
        <w:t xml:space="preserve"> worker classifications,</w:t>
      </w:r>
      <w:r w:rsidR="6C934463" w:rsidRPr="00416315">
        <w:rPr>
          <w:rStyle w:val="Emphasis"/>
          <w:i w:val="0"/>
          <w:iCs w:val="0"/>
          <w:lang w:val="en-US"/>
        </w:rPr>
        <w:t xml:space="preserve"> </w:t>
      </w:r>
      <w:r w:rsidRPr="00416315">
        <w:rPr>
          <w:rStyle w:val="Emphasis"/>
          <w:i w:val="0"/>
          <w:iCs w:val="0"/>
          <w:lang w:val="en-US"/>
        </w:rPr>
        <w:t xml:space="preserve">contract terms, compensation rights, and ethical responsibilities </w:t>
      </w:r>
      <w:r w:rsidR="00C151AD" w:rsidRPr="00416315">
        <w:rPr>
          <w:rStyle w:val="Emphasis"/>
          <w:i w:val="0"/>
          <w:iCs w:val="0"/>
          <w:lang w:val="en-US"/>
        </w:rPr>
        <w:t>for independent contractors (freelance) and</w:t>
      </w:r>
      <w:r w:rsidRPr="00416315">
        <w:rPr>
          <w:rStyle w:val="Emphasis"/>
          <w:i w:val="0"/>
          <w:iCs w:val="0"/>
          <w:lang w:val="en-US"/>
        </w:rPr>
        <w:t xml:space="preserve"> full-time creative roles</w:t>
      </w:r>
      <w:r w:rsidR="00C151AD" w:rsidRPr="00416315">
        <w:rPr>
          <w:rStyle w:val="Emphasis"/>
          <w:i w:val="0"/>
          <w:iCs w:val="0"/>
          <w:lang w:val="en-US"/>
        </w:rPr>
        <w:t>.</w:t>
      </w:r>
      <w:r w:rsidR="00A75D69" w:rsidRPr="00416315">
        <w:rPr>
          <w:rStyle w:val="Emphasis"/>
          <w:i w:val="0"/>
          <w:iCs w:val="0"/>
          <w:lang w:val="en-US"/>
        </w:rPr>
        <w:t xml:space="preserve"> </w:t>
      </w:r>
    </w:p>
    <w:p w14:paraId="2F6088E8" w14:textId="54DDA5B0" w:rsidR="00155A96" w:rsidRPr="00416315" w:rsidRDefault="00A61EBB" w:rsidP="00CE5160">
      <w:pPr>
        <w:spacing w:after="0" w:line="276" w:lineRule="auto"/>
        <w:jc w:val="left"/>
        <w:rPr>
          <w:i/>
          <w:iCs/>
          <w:color w:val="000000" w:themeColor="text1"/>
        </w:rPr>
      </w:pPr>
      <w:r w:rsidRPr="00416315">
        <w:rPr>
          <w:rStyle w:val="Emphasis"/>
          <w:i w:val="0"/>
          <w:iCs w:val="0"/>
        </w:rPr>
        <w:t>14.9</w:t>
      </w:r>
      <w:r w:rsidR="00020592" w:rsidRPr="00416315">
        <w:rPr>
          <w:rStyle w:val="Emphasis"/>
          <w:i w:val="0"/>
          <w:iCs w:val="0"/>
        </w:rPr>
        <w:tab/>
      </w:r>
      <w:r w:rsidRPr="00416315">
        <w:rPr>
          <w:i/>
          <w:iCs/>
        </w:rPr>
        <w:t>Comparing Business Entity Types</w:t>
      </w:r>
      <w:r w:rsidRPr="00416315">
        <w:rPr>
          <w:i/>
          <w:iCs/>
          <w:color w:val="000000" w:themeColor="text1"/>
        </w:rPr>
        <w:t>:</w:t>
      </w:r>
    </w:p>
    <w:p w14:paraId="269DE241" w14:textId="5BDD70F4" w:rsidR="009C6D03" w:rsidRPr="00416315" w:rsidRDefault="00A61EBB" w:rsidP="00CE5160">
      <w:pPr>
        <w:spacing w:line="276" w:lineRule="auto"/>
        <w:ind w:left="720"/>
        <w:jc w:val="left"/>
        <w:rPr>
          <w:color w:val="000000" w:themeColor="text1"/>
        </w:rPr>
      </w:pPr>
      <w:r w:rsidRPr="00416315">
        <w:rPr>
          <w:color w:val="000000" w:themeColor="text1"/>
        </w:rPr>
        <w:t>Differentiate types of businesses (</w:t>
      </w:r>
      <w:r w:rsidR="7A1D9FF5" w:rsidRPr="00416315">
        <w:rPr>
          <w:color w:val="000000" w:themeColor="text1"/>
        </w:rPr>
        <w:t>e.g.,</w:t>
      </w:r>
      <w:r w:rsidRPr="00416315">
        <w:rPr>
          <w:color w:val="000000" w:themeColor="text1"/>
        </w:rPr>
        <w:t xml:space="preserve"> sole proprietorship, partnership, limited liability corporation, S corporation, </w:t>
      </w:r>
      <w:r w:rsidR="666DE47F" w:rsidRPr="00416315">
        <w:rPr>
          <w:color w:val="000000" w:themeColor="text1"/>
        </w:rPr>
        <w:t xml:space="preserve">public </w:t>
      </w:r>
      <w:r w:rsidRPr="00416315">
        <w:rPr>
          <w:color w:val="000000" w:themeColor="text1"/>
        </w:rPr>
        <w:t>benefit corporation, and 501(c) 3 organization).</w:t>
      </w:r>
    </w:p>
    <w:p w14:paraId="683312B3" w14:textId="77777777" w:rsidR="00AB483F" w:rsidRPr="00416315" w:rsidRDefault="00D3328A" w:rsidP="00CE5160">
      <w:pPr>
        <w:spacing w:after="0" w:line="276" w:lineRule="auto"/>
        <w:contextualSpacing/>
        <w:jc w:val="left"/>
        <w:rPr>
          <w:b/>
          <w:color w:val="000000" w:themeColor="text1"/>
          <w:szCs w:val="24"/>
        </w:rPr>
      </w:pPr>
      <w:r w:rsidRPr="00416315">
        <w:rPr>
          <w:b/>
          <w:color w:val="000000" w:themeColor="text1"/>
          <w:szCs w:val="24"/>
        </w:rPr>
        <w:t>15.0 Media Content Creation</w:t>
      </w:r>
    </w:p>
    <w:p w14:paraId="4ED330B3" w14:textId="388EAA98" w:rsidR="00AB483F" w:rsidRPr="00416315" w:rsidRDefault="00D3328A" w:rsidP="00CE5160">
      <w:pPr>
        <w:spacing w:line="276" w:lineRule="auto"/>
        <w:jc w:val="left"/>
        <w:rPr>
          <w:i/>
          <w:iCs/>
          <w:color w:val="000000" w:themeColor="text1"/>
          <w:szCs w:val="24"/>
        </w:rPr>
      </w:pPr>
      <w:r w:rsidRPr="00416315">
        <w:rPr>
          <w:i/>
          <w:iCs/>
          <w:color w:val="000000" w:themeColor="text1"/>
          <w:szCs w:val="24"/>
        </w:rPr>
        <w:t>Develop and create original content</w:t>
      </w:r>
      <w:r w:rsidR="00B4573B" w:rsidRPr="00416315">
        <w:rPr>
          <w:i/>
          <w:iCs/>
          <w:color w:val="000000" w:themeColor="text1"/>
          <w:szCs w:val="24"/>
        </w:rPr>
        <w:t xml:space="preserve"> for storytelling and online publishing</w:t>
      </w:r>
      <w:r w:rsidRPr="00416315">
        <w:rPr>
          <w:i/>
          <w:iCs/>
          <w:color w:val="000000" w:themeColor="text1"/>
          <w:szCs w:val="24"/>
        </w:rPr>
        <w:t>.</w:t>
      </w:r>
    </w:p>
    <w:p w14:paraId="1DD19450" w14:textId="5943154F" w:rsidR="00155A96" w:rsidRPr="00416315" w:rsidRDefault="007E3060" w:rsidP="00CE5160">
      <w:pPr>
        <w:spacing w:after="0" w:line="276" w:lineRule="auto"/>
        <w:jc w:val="left"/>
      </w:pPr>
      <w:r w:rsidRPr="00416315">
        <w:rPr>
          <w:color w:val="000000" w:themeColor="text1"/>
          <w:szCs w:val="24"/>
        </w:rPr>
        <w:t>15.1</w:t>
      </w:r>
      <w:r w:rsidR="00020592" w:rsidRPr="00416315">
        <w:rPr>
          <w:color w:val="000000" w:themeColor="text1"/>
          <w:szCs w:val="24"/>
        </w:rPr>
        <w:tab/>
      </w:r>
      <w:r w:rsidR="00DC51F7" w:rsidRPr="00416315">
        <w:rPr>
          <w:i/>
          <w:iCs/>
          <w:color w:val="000000" w:themeColor="text1"/>
          <w:szCs w:val="24"/>
        </w:rPr>
        <w:t xml:space="preserve">Narrative </w:t>
      </w:r>
      <w:r w:rsidR="00DC51F7" w:rsidRPr="00416315">
        <w:rPr>
          <w:i/>
          <w:iCs/>
        </w:rPr>
        <w:t>Story</w:t>
      </w:r>
      <w:r w:rsidR="00B4573B" w:rsidRPr="00416315">
        <w:rPr>
          <w:i/>
          <w:iCs/>
          <w:color w:val="000000" w:themeColor="text1"/>
          <w:szCs w:val="24"/>
        </w:rPr>
        <w:t>t</w:t>
      </w:r>
      <w:r w:rsidR="00DC51F7" w:rsidRPr="00416315">
        <w:rPr>
          <w:i/>
          <w:iCs/>
          <w:color w:val="000000" w:themeColor="text1"/>
          <w:szCs w:val="24"/>
        </w:rPr>
        <w:t>elling</w:t>
      </w:r>
      <w:r w:rsidR="003C47C0" w:rsidRPr="00416315">
        <w:rPr>
          <w:i/>
          <w:iCs/>
        </w:rPr>
        <w:t>:</w:t>
      </w:r>
    </w:p>
    <w:p w14:paraId="732F1BA9" w14:textId="6F4C14A4" w:rsidR="00C62ED2" w:rsidRPr="00416315" w:rsidRDefault="00DC51F7" w:rsidP="00CE5160">
      <w:pPr>
        <w:spacing w:line="276" w:lineRule="auto"/>
        <w:ind w:left="720"/>
        <w:jc w:val="left"/>
        <w:rPr>
          <w:color w:val="000000" w:themeColor="text1"/>
          <w:lang w:val="en-US"/>
        </w:rPr>
      </w:pPr>
      <w:r w:rsidRPr="00416315">
        <w:rPr>
          <w:color w:val="000000" w:themeColor="text1"/>
          <w:lang w:val="en-US"/>
        </w:rPr>
        <w:t xml:space="preserve">Evaluate and demonstrate how narrative structure, point of view, character, conflict, theme, and setting impact </w:t>
      </w:r>
      <w:r w:rsidRPr="00416315">
        <w:rPr>
          <w:color w:val="000000" w:themeColor="text1"/>
        </w:rPr>
        <w:t>story</w:t>
      </w:r>
      <w:r w:rsidRPr="00416315">
        <w:rPr>
          <w:color w:val="000000" w:themeColor="text1"/>
          <w:lang w:val="en-US"/>
        </w:rPr>
        <w:t xml:space="preserve"> development</w:t>
      </w:r>
      <w:r w:rsidR="00B11D32" w:rsidRPr="00416315">
        <w:rPr>
          <w:color w:val="000000" w:themeColor="text1"/>
          <w:lang w:val="en-US"/>
        </w:rPr>
        <w:t>.</w:t>
      </w:r>
    </w:p>
    <w:p w14:paraId="68E26E1E" w14:textId="2992B328" w:rsidR="00155A96" w:rsidRPr="00416315" w:rsidRDefault="007E3060" w:rsidP="00CE5160">
      <w:pPr>
        <w:spacing w:after="0" w:line="276" w:lineRule="auto"/>
        <w:jc w:val="left"/>
      </w:pPr>
      <w:r w:rsidRPr="00416315">
        <w:rPr>
          <w:color w:val="000000" w:themeColor="text1"/>
          <w:szCs w:val="24"/>
        </w:rPr>
        <w:t>15.2</w:t>
      </w:r>
      <w:r w:rsidR="00020592" w:rsidRPr="00416315">
        <w:rPr>
          <w:color w:val="000000" w:themeColor="text1"/>
          <w:szCs w:val="24"/>
        </w:rPr>
        <w:tab/>
      </w:r>
      <w:r w:rsidR="003C47C0" w:rsidRPr="00416315">
        <w:rPr>
          <w:i/>
          <w:iCs/>
        </w:rPr>
        <w:t>Platform-Specific Content:</w:t>
      </w:r>
    </w:p>
    <w:p w14:paraId="714509CB" w14:textId="6BE19682" w:rsidR="007F5B36" w:rsidRDefault="007E3060" w:rsidP="00CE5160">
      <w:pPr>
        <w:spacing w:line="276" w:lineRule="auto"/>
        <w:ind w:left="720"/>
        <w:jc w:val="left"/>
        <w:rPr>
          <w:color w:val="000000" w:themeColor="text1"/>
          <w:szCs w:val="24"/>
        </w:rPr>
      </w:pPr>
      <w:r w:rsidRPr="00416315">
        <w:rPr>
          <w:color w:val="000000" w:themeColor="text1"/>
          <w:szCs w:val="24"/>
        </w:rPr>
        <w:t xml:space="preserve">Develop original content for a specific media platform based on format, length, and </w:t>
      </w:r>
      <w:r w:rsidR="00B4573B" w:rsidRPr="00416315">
        <w:rPr>
          <w:color w:val="000000" w:themeColor="text1"/>
          <w:szCs w:val="24"/>
        </w:rPr>
        <w:t xml:space="preserve">intended </w:t>
      </w:r>
      <w:r w:rsidRPr="00416315">
        <w:rPr>
          <w:color w:val="000000" w:themeColor="text1"/>
          <w:szCs w:val="24"/>
        </w:rPr>
        <w:t>audience.</w:t>
      </w:r>
      <w:r w:rsidR="007F5B36">
        <w:rPr>
          <w:color w:val="000000" w:themeColor="text1"/>
          <w:szCs w:val="24"/>
        </w:rPr>
        <w:br w:type="page"/>
      </w:r>
    </w:p>
    <w:p w14:paraId="261BBAAE" w14:textId="7BEFDD45" w:rsidR="00155A96" w:rsidRPr="00416315" w:rsidRDefault="007E3060" w:rsidP="00CE5160">
      <w:pPr>
        <w:spacing w:after="0" w:line="276" w:lineRule="auto"/>
        <w:jc w:val="left"/>
      </w:pPr>
      <w:r w:rsidRPr="00416315">
        <w:rPr>
          <w:color w:val="000000" w:themeColor="text1"/>
          <w:szCs w:val="24"/>
        </w:rPr>
        <w:lastRenderedPageBreak/>
        <w:t>15.3</w:t>
      </w:r>
      <w:r w:rsidR="00020592" w:rsidRPr="00416315">
        <w:rPr>
          <w:color w:val="000000" w:themeColor="text1"/>
          <w:szCs w:val="24"/>
        </w:rPr>
        <w:tab/>
      </w:r>
      <w:r w:rsidR="003C47C0" w:rsidRPr="00416315">
        <w:rPr>
          <w:i/>
          <w:iCs/>
        </w:rPr>
        <w:t>Authentic Representation:</w:t>
      </w:r>
    </w:p>
    <w:p w14:paraId="3514507F" w14:textId="3C966B9E" w:rsidR="00D123A3" w:rsidRPr="00416315" w:rsidRDefault="00D123A3" w:rsidP="00CE5160">
      <w:pPr>
        <w:spacing w:line="276" w:lineRule="auto"/>
        <w:ind w:left="720"/>
        <w:jc w:val="left"/>
        <w:rPr>
          <w:color w:val="000000" w:themeColor="text1"/>
          <w:szCs w:val="24"/>
        </w:rPr>
      </w:pPr>
      <w:r w:rsidRPr="00416315">
        <w:rPr>
          <w:color w:val="000000" w:themeColor="text1"/>
          <w:szCs w:val="24"/>
        </w:rPr>
        <w:t xml:space="preserve">Create content with authentic representation of diverse people, </w:t>
      </w:r>
      <w:r w:rsidR="00720AB3" w:rsidRPr="00416315">
        <w:rPr>
          <w:color w:val="000000" w:themeColor="text1"/>
          <w:szCs w:val="24"/>
        </w:rPr>
        <w:t xml:space="preserve">communities, </w:t>
      </w:r>
      <w:r w:rsidRPr="00416315">
        <w:rPr>
          <w:color w:val="000000" w:themeColor="text1"/>
          <w:szCs w:val="24"/>
        </w:rPr>
        <w:t>perspectives, and stories.</w:t>
      </w:r>
    </w:p>
    <w:p w14:paraId="6D4AFA8A" w14:textId="3C0894CE" w:rsidR="00155A96" w:rsidRPr="00416315" w:rsidRDefault="00D123A3" w:rsidP="00CE5160">
      <w:pPr>
        <w:spacing w:after="0" w:line="276" w:lineRule="auto"/>
        <w:jc w:val="left"/>
        <w:rPr>
          <w:color w:val="000000" w:themeColor="text1"/>
          <w:szCs w:val="24"/>
        </w:rPr>
      </w:pPr>
      <w:r w:rsidRPr="00416315">
        <w:rPr>
          <w:color w:val="000000" w:themeColor="text1"/>
          <w:szCs w:val="24"/>
        </w:rPr>
        <w:t>15.4</w:t>
      </w:r>
      <w:r w:rsidR="00020592" w:rsidRPr="00416315">
        <w:rPr>
          <w:color w:val="000000" w:themeColor="text1"/>
          <w:szCs w:val="24"/>
        </w:rPr>
        <w:tab/>
      </w:r>
      <w:r w:rsidR="00DC51F7" w:rsidRPr="00416315">
        <w:rPr>
          <w:i/>
          <w:iCs/>
        </w:rPr>
        <w:t>Storytelling Across Mediums</w:t>
      </w:r>
      <w:r w:rsidR="003C47C0" w:rsidRPr="00416315">
        <w:rPr>
          <w:i/>
          <w:iCs/>
          <w:color w:val="000000" w:themeColor="text1"/>
          <w:szCs w:val="24"/>
        </w:rPr>
        <w:t>:</w:t>
      </w:r>
    </w:p>
    <w:p w14:paraId="0095A411" w14:textId="5B58CA85" w:rsidR="007E3060" w:rsidRPr="00416315" w:rsidRDefault="00DC51F7" w:rsidP="00CE5160">
      <w:pPr>
        <w:spacing w:line="276" w:lineRule="auto"/>
        <w:ind w:left="720"/>
        <w:jc w:val="left"/>
        <w:rPr>
          <w:color w:val="000000" w:themeColor="text1"/>
          <w:szCs w:val="24"/>
        </w:rPr>
      </w:pPr>
      <w:r w:rsidRPr="00416315">
        <w:rPr>
          <w:color w:val="000000" w:themeColor="text1"/>
          <w:szCs w:val="24"/>
        </w:rPr>
        <w:t>Tell engaging and compelling stories using a variety of artistic mediums and/or media formats.</w:t>
      </w:r>
    </w:p>
    <w:p w14:paraId="679BD016" w14:textId="30417CAD" w:rsidR="00155A96" w:rsidRPr="00416315" w:rsidRDefault="00D123A3" w:rsidP="00CE5160">
      <w:pPr>
        <w:spacing w:after="0" w:line="276" w:lineRule="auto"/>
        <w:jc w:val="left"/>
        <w:rPr>
          <w:color w:val="000000" w:themeColor="text1"/>
          <w:lang w:val="en-US"/>
        </w:rPr>
      </w:pPr>
      <w:r w:rsidRPr="00416315">
        <w:rPr>
          <w:color w:val="000000" w:themeColor="text1"/>
          <w:lang w:val="en-US"/>
        </w:rPr>
        <w:t>15.5</w:t>
      </w:r>
      <w:r w:rsidR="00020592" w:rsidRPr="00416315">
        <w:rPr>
          <w:color w:val="000000" w:themeColor="text1"/>
          <w:lang w:val="en-US"/>
        </w:rPr>
        <w:tab/>
      </w:r>
      <w:r w:rsidR="00E92102" w:rsidRPr="00416315">
        <w:rPr>
          <w:i/>
          <w:iCs/>
          <w:color w:val="000000" w:themeColor="text1"/>
          <w:lang w:val="en-US"/>
        </w:rPr>
        <w:t>Pre-</w:t>
      </w:r>
      <w:r w:rsidR="00E92102" w:rsidRPr="00416315">
        <w:rPr>
          <w:i/>
          <w:iCs/>
        </w:rPr>
        <w:t>Production</w:t>
      </w:r>
      <w:r w:rsidR="00E92102" w:rsidRPr="00416315">
        <w:rPr>
          <w:i/>
          <w:iCs/>
          <w:color w:val="000000" w:themeColor="text1"/>
          <w:lang w:val="en-US"/>
        </w:rPr>
        <w:t xml:space="preserve"> Planning:</w:t>
      </w:r>
    </w:p>
    <w:p w14:paraId="07C3C246" w14:textId="785E29B4" w:rsidR="007E3060" w:rsidRPr="00416315" w:rsidRDefault="00DC51F7" w:rsidP="00CE5160">
      <w:pPr>
        <w:spacing w:line="276" w:lineRule="auto"/>
        <w:ind w:left="720"/>
        <w:jc w:val="left"/>
        <w:rPr>
          <w:color w:val="000000" w:themeColor="text1"/>
          <w:lang w:val="en-US"/>
        </w:rPr>
      </w:pPr>
      <w:r w:rsidRPr="00416315">
        <w:rPr>
          <w:color w:val="000000" w:themeColor="text1"/>
        </w:rPr>
        <w:t>Develop and communicate a story using different industry-specific methods (</w:t>
      </w:r>
      <w:r w:rsidR="7A1D9FF5" w:rsidRPr="00416315">
        <w:rPr>
          <w:color w:val="000000" w:themeColor="text1"/>
        </w:rPr>
        <w:t>e.g.,</w:t>
      </w:r>
      <w:r w:rsidRPr="00416315">
        <w:rPr>
          <w:color w:val="000000" w:themeColor="text1"/>
        </w:rPr>
        <w:t xml:space="preserve"> outline, script, rundown, treatment, storyboarding, and shot lists) prior to capturing or creating content.</w:t>
      </w:r>
    </w:p>
    <w:p w14:paraId="65E5A633" w14:textId="4F72D2FA" w:rsidR="00155A96" w:rsidRPr="00416315" w:rsidRDefault="00D123A3" w:rsidP="00CE5160">
      <w:pPr>
        <w:spacing w:after="0" w:line="276" w:lineRule="auto"/>
        <w:jc w:val="left"/>
        <w:rPr>
          <w:color w:val="000000" w:themeColor="text1"/>
          <w:szCs w:val="24"/>
        </w:rPr>
      </w:pPr>
      <w:r w:rsidRPr="00416315">
        <w:rPr>
          <w:color w:val="000000" w:themeColor="text1"/>
          <w:lang w:val="en-US"/>
        </w:rPr>
        <w:t>15</w:t>
      </w:r>
      <w:r w:rsidRPr="00416315">
        <w:rPr>
          <w:color w:val="000000" w:themeColor="text1"/>
          <w:szCs w:val="24"/>
        </w:rPr>
        <w:t>.6</w:t>
      </w:r>
      <w:r w:rsidR="00020592" w:rsidRPr="00416315">
        <w:rPr>
          <w:color w:val="000000" w:themeColor="text1"/>
          <w:szCs w:val="24"/>
        </w:rPr>
        <w:tab/>
      </w:r>
      <w:r w:rsidR="00E92102" w:rsidRPr="00416315">
        <w:rPr>
          <w:i/>
          <w:iCs/>
          <w:color w:val="000000" w:themeColor="text1"/>
          <w:szCs w:val="24"/>
        </w:rPr>
        <w:t>Cinematic Techniques:</w:t>
      </w:r>
    </w:p>
    <w:p w14:paraId="7C009D57" w14:textId="25270B35" w:rsidR="007E3060" w:rsidRPr="00416315" w:rsidRDefault="007E3060" w:rsidP="00CE5160">
      <w:pPr>
        <w:spacing w:line="276" w:lineRule="auto"/>
        <w:ind w:left="720"/>
        <w:jc w:val="left"/>
        <w:rPr>
          <w:color w:val="000000" w:themeColor="text1"/>
          <w:szCs w:val="24"/>
        </w:rPr>
      </w:pPr>
      <w:r w:rsidRPr="00416315">
        <w:rPr>
          <w:color w:val="000000" w:themeColor="text1"/>
          <w:szCs w:val="24"/>
        </w:rPr>
        <w:t>Use angles, composition, framing, shots, and editing to enhance visual storytelling.</w:t>
      </w:r>
    </w:p>
    <w:p w14:paraId="52AF2B90" w14:textId="0314B2F1" w:rsidR="00155A96" w:rsidRPr="00416315" w:rsidRDefault="00D123A3" w:rsidP="00CE5160">
      <w:pPr>
        <w:spacing w:after="0" w:line="276" w:lineRule="auto"/>
        <w:jc w:val="left"/>
        <w:rPr>
          <w:color w:val="000000" w:themeColor="text1"/>
        </w:rPr>
      </w:pPr>
      <w:r w:rsidRPr="00416315">
        <w:rPr>
          <w:color w:val="000000" w:themeColor="text1"/>
        </w:rPr>
        <w:t>15.7</w:t>
      </w:r>
      <w:r w:rsidR="00020592" w:rsidRPr="00416315">
        <w:rPr>
          <w:color w:val="000000" w:themeColor="text1"/>
        </w:rPr>
        <w:tab/>
      </w:r>
      <w:r w:rsidR="00E92102" w:rsidRPr="00416315">
        <w:rPr>
          <w:i/>
          <w:iCs/>
          <w:color w:val="000000" w:themeColor="text1"/>
        </w:rPr>
        <w:t xml:space="preserve">Audio </w:t>
      </w:r>
      <w:r w:rsidR="00E92102" w:rsidRPr="00416315">
        <w:rPr>
          <w:i/>
          <w:color w:val="000000" w:themeColor="text1"/>
        </w:rPr>
        <w:t>Integration</w:t>
      </w:r>
      <w:r w:rsidR="00E92102" w:rsidRPr="00416315">
        <w:rPr>
          <w:i/>
          <w:iCs/>
          <w:color w:val="000000" w:themeColor="text1"/>
        </w:rPr>
        <w:t>:</w:t>
      </w:r>
    </w:p>
    <w:p w14:paraId="45906315" w14:textId="65DB9BFE" w:rsidR="007E3060" w:rsidRPr="00416315" w:rsidRDefault="007E3060" w:rsidP="00CE5160">
      <w:pPr>
        <w:spacing w:line="276" w:lineRule="auto"/>
        <w:ind w:left="720"/>
        <w:jc w:val="left"/>
        <w:rPr>
          <w:color w:val="000000" w:themeColor="text1"/>
        </w:rPr>
      </w:pPr>
      <w:r w:rsidRPr="00416315">
        <w:rPr>
          <w:color w:val="000000" w:themeColor="text1"/>
        </w:rPr>
        <w:t>Use music and audio to enhance storytelling</w:t>
      </w:r>
      <w:r w:rsidR="00D123A3" w:rsidRPr="00416315">
        <w:rPr>
          <w:color w:val="000000" w:themeColor="text1"/>
        </w:rPr>
        <w:t>; g</w:t>
      </w:r>
      <w:r w:rsidRPr="00416315">
        <w:rPr>
          <w:color w:val="000000" w:themeColor="text1"/>
        </w:rPr>
        <w:t>enerate and integrate audio elements (</w:t>
      </w:r>
      <w:r w:rsidR="7A1D9FF5" w:rsidRPr="00416315">
        <w:rPr>
          <w:color w:val="000000" w:themeColor="text1"/>
        </w:rPr>
        <w:t>e.g.,</w:t>
      </w:r>
      <w:r w:rsidRPr="00416315">
        <w:rPr>
          <w:color w:val="000000" w:themeColor="text1"/>
        </w:rPr>
        <w:t xml:space="preserve"> sound effects, dialog, </w:t>
      </w:r>
      <w:r w:rsidR="00CC5AF4" w:rsidRPr="00416315">
        <w:rPr>
          <w:color w:val="000000" w:themeColor="text1"/>
        </w:rPr>
        <w:t xml:space="preserve">and </w:t>
      </w:r>
      <w:r w:rsidRPr="00416315">
        <w:rPr>
          <w:color w:val="000000" w:themeColor="text1"/>
        </w:rPr>
        <w:t xml:space="preserve">music) into </w:t>
      </w:r>
      <w:r w:rsidR="00720AB3" w:rsidRPr="00416315">
        <w:rPr>
          <w:color w:val="000000" w:themeColor="text1"/>
        </w:rPr>
        <w:t>cohesive</w:t>
      </w:r>
      <w:r w:rsidRPr="00416315">
        <w:rPr>
          <w:color w:val="000000" w:themeColor="text1"/>
        </w:rPr>
        <w:t xml:space="preserve"> </w:t>
      </w:r>
      <w:r w:rsidR="001F7DF9" w:rsidRPr="00416315">
        <w:rPr>
          <w:color w:val="000000" w:themeColor="text1"/>
        </w:rPr>
        <w:t>projects</w:t>
      </w:r>
      <w:r w:rsidRPr="00416315">
        <w:rPr>
          <w:color w:val="000000" w:themeColor="text1"/>
        </w:rPr>
        <w:t>.</w:t>
      </w:r>
    </w:p>
    <w:p w14:paraId="2D45FC4E" w14:textId="0233C39B" w:rsidR="00155A96" w:rsidRPr="00416315" w:rsidRDefault="469B43CE" w:rsidP="00CE5160">
      <w:pPr>
        <w:spacing w:after="0" w:line="276" w:lineRule="auto"/>
        <w:jc w:val="left"/>
        <w:rPr>
          <w:color w:val="000000" w:themeColor="text1"/>
          <w:lang w:val="en-US"/>
        </w:rPr>
      </w:pPr>
      <w:r w:rsidRPr="00416315">
        <w:rPr>
          <w:color w:val="000000" w:themeColor="text1"/>
          <w:lang w:val="en-US"/>
        </w:rPr>
        <w:t>15.8</w:t>
      </w:r>
      <w:r w:rsidR="00D123A3" w:rsidRPr="00416315">
        <w:tab/>
      </w:r>
      <w:r w:rsidR="0092FC78" w:rsidRPr="00416315">
        <w:rPr>
          <w:i/>
          <w:iCs/>
          <w:color w:val="000000" w:themeColor="text1"/>
          <w:lang w:val="en-US"/>
        </w:rPr>
        <w:t xml:space="preserve">Editing </w:t>
      </w:r>
      <w:r w:rsidR="00720AB3" w:rsidRPr="00416315">
        <w:rPr>
          <w:i/>
          <w:iCs/>
          <w:color w:val="000000" w:themeColor="text1"/>
          <w:lang w:val="en-US"/>
        </w:rPr>
        <w:t>Fundamentals</w:t>
      </w:r>
      <w:r w:rsidR="0092FC78" w:rsidRPr="00416315">
        <w:rPr>
          <w:i/>
          <w:iCs/>
          <w:color w:val="000000" w:themeColor="text1"/>
          <w:lang w:val="en-US"/>
        </w:rPr>
        <w:t>:</w:t>
      </w:r>
    </w:p>
    <w:p w14:paraId="4F35EB74" w14:textId="04FF1EDA" w:rsidR="007E3060" w:rsidRPr="00416315" w:rsidRDefault="00180D6A" w:rsidP="00CE5160">
      <w:pPr>
        <w:spacing w:line="276" w:lineRule="auto"/>
        <w:ind w:left="720"/>
        <w:jc w:val="left"/>
        <w:rPr>
          <w:color w:val="000000" w:themeColor="text1"/>
          <w:lang w:val="en-US"/>
        </w:rPr>
      </w:pPr>
      <w:r w:rsidRPr="00416315">
        <w:t>A</w:t>
      </w:r>
      <w:r w:rsidR="001F7DF9" w:rsidRPr="00416315">
        <w:t>ssemble and refine audio or visual content, ensuring clarity, continuity, and audience engagement</w:t>
      </w:r>
      <w:r w:rsidR="00D123A3" w:rsidRPr="00416315">
        <w:rPr>
          <w:color w:val="000000" w:themeColor="text1"/>
          <w:lang w:val="en-US"/>
        </w:rPr>
        <w:t>; use industry-standard editing techniques appropriate to the project.</w:t>
      </w:r>
    </w:p>
    <w:p w14:paraId="4E2D395B" w14:textId="3965C525" w:rsidR="00155A96" w:rsidRPr="00416315" w:rsidRDefault="0085725E" w:rsidP="00CE5160">
      <w:pPr>
        <w:spacing w:after="0" w:line="276" w:lineRule="auto"/>
        <w:jc w:val="left"/>
      </w:pPr>
      <w:r w:rsidRPr="00416315">
        <w:rPr>
          <w:color w:val="000000" w:themeColor="text1"/>
          <w:lang w:val="en-US"/>
        </w:rPr>
        <w:t>15.9</w:t>
      </w:r>
      <w:r w:rsidR="00020592" w:rsidRPr="00416315">
        <w:rPr>
          <w:color w:val="000000" w:themeColor="text1"/>
          <w:lang w:val="en-US"/>
        </w:rPr>
        <w:tab/>
      </w:r>
      <w:r w:rsidR="00B928D0" w:rsidRPr="00416315">
        <w:rPr>
          <w:i/>
          <w:iCs/>
        </w:rPr>
        <w:t xml:space="preserve">Rendering &amp; </w:t>
      </w:r>
      <w:r w:rsidR="00B928D0" w:rsidRPr="00416315">
        <w:rPr>
          <w:i/>
          <w:iCs/>
          <w:color w:val="000000" w:themeColor="text1"/>
          <w:lang w:val="en-US"/>
        </w:rPr>
        <w:t>Exporting</w:t>
      </w:r>
      <w:r w:rsidR="00B928D0" w:rsidRPr="00416315">
        <w:rPr>
          <w:i/>
          <w:iCs/>
        </w:rPr>
        <w:t>:</w:t>
      </w:r>
    </w:p>
    <w:p w14:paraId="329EF224" w14:textId="239CB735" w:rsidR="00B928D0" w:rsidRPr="00416315" w:rsidRDefault="00B928D0" w:rsidP="00CE5160">
      <w:pPr>
        <w:spacing w:line="276" w:lineRule="auto"/>
        <w:ind w:left="720"/>
        <w:jc w:val="left"/>
      </w:pPr>
      <w:r w:rsidRPr="00416315">
        <w:rPr>
          <w:color w:val="000000" w:themeColor="text1"/>
          <w:szCs w:val="24"/>
          <w:lang w:val="en-US"/>
        </w:rPr>
        <w:t xml:space="preserve">Apply rendering </w:t>
      </w:r>
      <w:r w:rsidRPr="00416315">
        <w:rPr>
          <w:color w:val="000000" w:themeColor="text1"/>
          <w:szCs w:val="24"/>
        </w:rPr>
        <w:t>and</w:t>
      </w:r>
      <w:r w:rsidRPr="00416315">
        <w:rPr>
          <w:color w:val="000000" w:themeColor="text1"/>
          <w:szCs w:val="24"/>
          <w:lang w:val="en-US"/>
        </w:rPr>
        <w:t xml:space="preserve"> exporting techniques to comply with industry standards.</w:t>
      </w:r>
    </w:p>
    <w:p w14:paraId="583A9BF8" w14:textId="20162EEE" w:rsidR="00AB483F" w:rsidRPr="00416315" w:rsidRDefault="0C96C850" w:rsidP="00CE5160">
      <w:pPr>
        <w:spacing w:after="0" w:line="276" w:lineRule="auto"/>
        <w:jc w:val="left"/>
        <w:rPr>
          <w:b/>
          <w:bCs/>
          <w:color w:val="000000" w:themeColor="text1"/>
        </w:rPr>
      </w:pPr>
      <w:r w:rsidRPr="00416315">
        <w:rPr>
          <w:b/>
          <w:bCs/>
          <w:color w:val="000000" w:themeColor="text1"/>
        </w:rPr>
        <w:t xml:space="preserve">16.0 Production </w:t>
      </w:r>
      <w:r w:rsidR="5A5A4906" w:rsidRPr="00416315">
        <w:rPr>
          <w:b/>
          <w:bCs/>
          <w:color w:val="000000" w:themeColor="text1"/>
        </w:rPr>
        <w:t>&amp;</w:t>
      </w:r>
      <w:r w:rsidRPr="00416315">
        <w:rPr>
          <w:b/>
          <w:bCs/>
          <w:color w:val="000000" w:themeColor="text1"/>
        </w:rPr>
        <w:t xml:space="preserve"> Project Management</w:t>
      </w:r>
    </w:p>
    <w:p w14:paraId="1B9905F6" w14:textId="4A4F4FFC" w:rsidR="00AB483F" w:rsidRPr="00416315" w:rsidRDefault="00824EAB" w:rsidP="00CE5160">
      <w:pPr>
        <w:spacing w:line="276" w:lineRule="auto"/>
        <w:jc w:val="left"/>
        <w:rPr>
          <w:i/>
          <w:iCs/>
          <w:color w:val="000000" w:themeColor="text1"/>
          <w:szCs w:val="24"/>
        </w:rPr>
      </w:pPr>
      <w:r w:rsidRPr="00416315">
        <w:rPr>
          <w:i/>
          <w:iCs/>
          <w:color w:val="000000" w:themeColor="text1"/>
          <w:szCs w:val="24"/>
        </w:rPr>
        <w:t>Evaluate</w:t>
      </w:r>
      <w:r w:rsidR="00D3328A" w:rsidRPr="00416315">
        <w:rPr>
          <w:i/>
          <w:iCs/>
          <w:color w:val="000000" w:themeColor="text1"/>
          <w:szCs w:val="24"/>
        </w:rPr>
        <w:t xml:space="preserve"> </w:t>
      </w:r>
      <w:r w:rsidR="00261CFD" w:rsidRPr="00416315">
        <w:rPr>
          <w:i/>
          <w:iCs/>
          <w:color w:val="000000" w:themeColor="text1"/>
          <w:szCs w:val="24"/>
        </w:rPr>
        <w:t xml:space="preserve">production pipeline and project </w:t>
      </w:r>
      <w:r w:rsidR="00D3328A" w:rsidRPr="00416315">
        <w:rPr>
          <w:i/>
          <w:iCs/>
          <w:color w:val="000000" w:themeColor="text1"/>
          <w:szCs w:val="24"/>
        </w:rPr>
        <w:t>workflow.</w:t>
      </w:r>
    </w:p>
    <w:p w14:paraId="0C689805" w14:textId="0E13143D" w:rsidR="00155A96" w:rsidRPr="00416315" w:rsidRDefault="1F9B2A42" w:rsidP="00CE5160">
      <w:pPr>
        <w:spacing w:after="0" w:line="276" w:lineRule="auto"/>
        <w:jc w:val="left"/>
        <w:rPr>
          <w:color w:val="000000" w:themeColor="text1"/>
          <w:lang w:val="en-US"/>
        </w:rPr>
      </w:pPr>
      <w:r w:rsidRPr="00416315">
        <w:rPr>
          <w:color w:val="000000" w:themeColor="text1"/>
          <w:lang w:val="en-US"/>
        </w:rPr>
        <w:t>16.1</w:t>
      </w:r>
      <w:r w:rsidR="008D4F1D" w:rsidRPr="00416315">
        <w:tab/>
      </w:r>
      <w:r w:rsidR="0C6BFB91" w:rsidRPr="00416315">
        <w:rPr>
          <w:i/>
          <w:iCs/>
          <w:color w:val="000000" w:themeColor="text1"/>
          <w:lang w:val="en-US"/>
        </w:rPr>
        <w:t xml:space="preserve">Production </w:t>
      </w:r>
      <w:r w:rsidR="0092FC78" w:rsidRPr="00416315">
        <w:rPr>
          <w:i/>
          <w:iCs/>
          <w:color w:val="000000" w:themeColor="text1"/>
          <w:lang w:val="en-US"/>
        </w:rPr>
        <w:t xml:space="preserve">Tools </w:t>
      </w:r>
      <w:r w:rsidR="725EE504" w:rsidRPr="00416315">
        <w:rPr>
          <w:i/>
          <w:iCs/>
          <w:color w:val="000000" w:themeColor="text1"/>
          <w:lang w:val="en-US"/>
        </w:rPr>
        <w:t>&amp;</w:t>
      </w:r>
      <w:r w:rsidR="0092FC78" w:rsidRPr="00416315">
        <w:rPr>
          <w:i/>
          <w:iCs/>
          <w:color w:val="000000" w:themeColor="text1"/>
          <w:lang w:val="en-US"/>
        </w:rPr>
        <w:t xml:space="preserve"> Equipment:</w:t>
      </w:r>
    </w:p>
    <w:p w14:paraId="0484D002" w14:textId="5FBC58A0" w:rsidR="008D4F1D" w:rsidRPr="00416315" w:rsidRDefault="008D4F1D" w:rsidP="00CE5160">
      <w:pPr>
        <w:spacing w:line="276" w:lineRule="auto"/>
        <w:ind w:left="720"/>
        <w:jc w:val="left"/>
        <w:rPr>
          <w:color w:val="000000" w:themeColor="text1"/>
          <w:lang w:val="en-US"/>
        </w:rPr>
      </w:pPr>
      <w:r w:rsidRPr="00416315">
        <w:rPr>
          <w:color w:val="000000" w:themeColor="text1"/>
          <w:lang w:val="en-US"/>
        </w:rPr>
        <w:t xml:space="preserve">Identify </w:t>
      </w:r>
      <w:r w:rsidR="00330BEF" w:rsidRPr="00416315">
        <w:rPr>
          <w:color w:val="000000" w:themeColor="text1"/>
          <w:lang w:val="en-US"/>
        </w:rPr>
        <w:t>supplies, tools, and equipment</w:t>
      </w:r>
      <w:r w:rsidR="009B17DB" w:rsidRPr="00416315">
        <w:rPr>
          <w:color w:val="000000" w:themeColor="text1"/>
          <w:lang w:val="en-US"/>
        </w:rPr>
        <w:t xml:space="preserve"> by </w:t>
      </w:r>
      <w:r w:rsidRPr="00416315">
        <w:rPr>
          <w:color w:val="000000" w:themeColor="text1"/>
          <w:lang w:val="en-US"/>
        </w:rPr>
        <w:t xml:space="preserve">name, function, and purpose; properly handle, </w:t>
      </w:r>
      <w:r w:rsidRPr="00416315">
        <w:rPr>
          <w:color w:val="000000" w:themeColor="text1"/>
          <w:szCs w:val="24"/>
        </w:rPr>
        <w:t>operate</w:t>
      </w:r>
      <w:r w:rsidRPr="00416315">
        <w:rPr>
          <w:color w:val="000000" w:themeColor="text1"/>
          <w:lang w:val="en-US"/>
        </w:rPr>
        <w:t>, maintain</w:t>
      </w:r>
      <w:r w:rsidR="007922D5" w:rsidRPr="00416315">
        <w:rPr>
          <w:color w:val="000000" w:themeColor="text1"/>
          <w:lang w:val="en-US"/>
        </w:rPr>
        <w:t xml:space="preserve">, and document supplies, tools, and </w:t>
      </w:r>
      <w:r w:rsidR="00330BEF" w:rsidRPr="00416315">
        <w:rPr>
          <w:color w:val="000000" w:themeColor="text1"/>
          <w:lang w:val="en-US"/>
        </w:rPr>
        <w:t>equipment</w:t>
      </w:r>
      <w:r w:rsidR="00B4573B" w:rsidRPr="00416315">
        <w:rPr>
          <w:color w:val="000000" w:themeColor="text1"/>
          <w:lang w:val="en-US"/>
        </w:rPr>
        <w:t xml:space="preserve"> used in </w:t>
      </w:r>
      <w:r w:rsidR="00D8769D" w:rsidRPr="00416315">
        <w:rPr>
          <w:color w:val="000000" w:themeColor="text1"/>
          <w:lang w:val="en-US"/>
        </w:rPr>
        <w:t xml:space="preserve">exhibition, interior design, and </w:t>
      </w:r>
      <w:r w:rsidR="00B4573B" w:rsidRPr="00416315">
        <w:rPr>
          <w:color w:val="000000" w:themeColor="text1"/>
          <w:lang w:val="en-US"/>
        </w:rPr>
        <w:t>production environments</w:t>
      </w:r>
      <w:r w:rsidR="00330BEF" w:rsidRPr="00416315">
        <w:rPr>
          <w:color w:val="000000" w:themeColor="text1"/>
          <w:lang w:val="en-US"/>
        </w:rPr>
        <w:t>.</w:t>
      </w:r>
    </w:p>
    <w:p w14:paraId="4E01F70A" w14:textId="0CFC2F58" w:rsidR="00155A96" w:rsidRPr="00416315" w:rsidRDefault="35CEAA60" w:rsidP="00CE5160">
      <w:pPr>
        <w:spacing w:after="0" w:line="276" w:lineRule="auto"/>
        <w:jc w:val="left"/>
        <w:rPr>
          <w:color w:val="000000" w:themeColor="text1"/>
        </w:rPr>
      </w:pPr>
      <w:r w:rsidRPr="00416315">
        <w:rPr>
          <w:color w:val="000000" w:themeColor="text1"/>
        </w:rPr>
        <w:t>16.2</w:t>
      </w:r>
      <w:r w:rsidR="00CE791D" w:rsidRPr="00416315">
        <w:tab/>
      </w:r>
      <w:r w:rsidR="0092FC78" w:rsidRPr="00416315">
        <w:rPr>
          <w:i/>
          <w:iCs/>
          <w:color w:val="000000" w:themeColor="text1"/>
        </w:rPr>
        <w:t xml:space="preserve">Roles </w:t>
      </w:r>
      <w:r w:rsidR="47717D5F" w:rsidRPr="00416315">
        <w:rPr>
          <w:i/>
          <w:iCs/>
          <w:color w:val="000000" w:themeColor="text1"/>
        </w:rPr>
        <w:t>&amp;</w:t>
      </w:r>
      <w:r w:rsidR="0092FC78" w:rsidRPr="00416315">
        <w:rPr>
          <w:i/>
          <w:iCs/>
          <w:color w:val="000000" w:themeColor="text1"/>
        </w:rPr>
        <w:t xml:space="preserve"> </w:t>
      </w:r>
      <w:r w:rsidR="0092FC78" w:rsidRPr="00416315">
        <w:rPr>
          <w:i/>
          <w:iCs/>
          <w:color w:val="000000" w:themeColor="text1"/>
          <w:lang w:val="en-US"/>
        </w:rPr>
        <w:t>Responsibilities</w:t>
      </w:r>
      <w:r w:rsidR="0092FC78" w:rsidRPr="00416315">
        <w:rPr>
          <w:i/>
          <w:iCs/>
          <w:color w:val="000000" w:themeColor="text1"/>
        </w:rPr>
        <w:t>:</w:t>
      </w:r>
    </w:p>
    <w:p w14:paraId="4DA7702C" w14:textId="4BE53378" w:rsidR="00C55AFD" w:rsidRDefault="00824EAB" w:rsidP="00CE5160">
      <w:pPr>
        <w:spacing w:line="276" w:lineRule="auto"/>
        <w:ind w:left="720"/>
        <w:jc w:val="left"/>
        <w:rPr>
          <w:color w:val="000000" w:themeColor="text1"/>
          <w:lang w:val="en-US"/>
        </w:rPr>
      </w:pPr>
      <w:r w:rsidRPr="00416315">
        <w:rPr>
          <w:color w:val="000000" w:themeColor="text1"/>
          <w:lang w:val="en-US"/>
        </w:rPr>
        <w:t>Evaluate</w:t>
      </w:r>
      <w:r w:rsidR="00CE791D" w:rsidRPr="00416315">
        <w:rPr>
          <w:color w:val="000000" w:themeColor="text1"/>
          <w:lang w:val="en-US"/>
        </w:rPr>
        <w:t xml:space="preserve"> roles</w:t>
      </w:r>
      <w:r w:rsidR="008D4F1D" w:rsidRPr="00416315">
        <w:rPr>
          <w:color w:val="000000" w:themeColor="text1"/>
          <w:lang w:val="en-US"/>
        </w:rPr>
        <w:t xml:space="preserve"> and</w:t>
      </w:r>
      <w:r w:rsidR="00CE791D" w:rsidRPr="00416315">
        <w:rPr>
          <w:color w:val="000000" w:themeColor="text1"/>
          <w:lang w:val="en-US"/>
        </w:rPr>
        <w:t xml:space="preserve"> responsibilitie</w:t>
      </w:r>
      <w:r w:rsidR="008D4F1D" w:rsidRPr="00416315">
        <w:rPr>
          <w:color w:val="000000" w:themeColor="text1"/>
          <w:lang w:val="en-US"/>
        </w:rPr>
        <w:t>s</w:t>
      </w:r>
      <w:r w:rsidR="00CE791D" w:rsidRPr="00416315">
        <w:rPr>
          <w:color w:val="000000" w:themeColor="text1"/>
          <w:lang w:val="en-US"/>
        </w:rPr>
        <w:t xml:space="preserve"> for each member of a production</w:t>
      </w:r>
      <w:r w:rsidR="00E92102" w:rsidRPr="00416315">
        <w:rPr>
          <w:color w:val="000000" w:themeColor="text1"/>
          <w:lang w:val="en-US"/>
        </w:rPr>
        <w:t xml:space="preserve"> or </w:t>
      </w:r>
      <w:r w:rsidR="008D4F1D" w:rsidRPr="00416315">
        <w:rPr>
          <w:color w:val="000000" w:themeColor="text1"/>
          <w:lang w:val="en-US"/>
        </w:rPr>
        <w:t>project team</w:t>
      </w:r>
      <w:r w:rsidR="008C0913" w:rsidRPr="00416315">
        <w:rPr>
          <w:color w:val="000000" w:themeColor="text1"/>
          <w:lang w:val="en-US"/>
        </w:rPr>
        <w:t xml:space="preserve">; </w:t>
      </w:r>
      <w:r w:rsidR="008D4F1D" w:rsidRPr="00416315">
        <w:rPr>
          <w:color w:val="000000" w:themeColor="text1"/>
          <w:lang w:val="en-US"/>
        </w:rPr>
        <w:t xml:space="preserve">work </w:t>
      </w:r>
      <w:r w:rsidR="00D123A3" w:rsidRPr="00416315">
        <w:rPr>
          <w:color w:val="000000" w:themeColor="text1"/>
          <w:lang w:val="en-US"/>
        </w:rPr>
        <w:t>collaboratively</w:t>
      </w:r>
      <w:r w:rsidR="000F32B5" w:rsidRPr="00416315">
        <w:rPr>
          <w:color w:val="000000" w:themeColor="text1"/>
          <w:lang w:val="en-US"/>
        </w:rPr>
        <w:t xml:space="preserve"> </w:t>
      </w:r>
      <w:r w:rsidR="001A6A15" w:rsidRPr="00416315">
        <w:rPr>
          <w:color w:val="000000" w:themeColor="text1"/>
          <w:lang w:val="en-US"/>
        </w:rPr>
        <w:t>and</w:t>
      </w:r>
      <w:r w:rsidR="008D4F1D" w:rsidRPr="00416315">
        <w:rPr>
          <w:color w:val="000000" w:themeColor="text1"/>
          <w:lang w:val="en-US"/>
        </w:rPr>
        <w:t xml:space="preserve"> interact professionally to meet directorial goals</w:t>
      </w:r>
      <w:r w:rsidR="006429C3" w:rsidRPr="00416315">
        <w:rPr>
          <w:color w:val="000000" w:themeColor="text1"/>
          <w:lang w:val="en-US"/>
        </w:rPr>
        <w:t xml:space="preserve">, realize creative </w:t>
      </w:r>
      <w:r w:rsidR="00A4583E" w:rsidRPr="00416315">
        <w:rPr>
          <w:color w:val="000000" w:themeColor="text1"/>
          <w:lang w:val="en-US"/>
        </w:rPr>
        <w:t>ideas,</w:t>
      </w:r>
      <w:r w:rsidR="006429C3" w:rsidRPr="00416315">
        <w:rPr>
          <w:color w:val="000000" w:themeColor="text1"/>
          <w:lang w:val="en-US"/>
        </w:rPr>
        <w:t xml:space="preserve"> and execute project needs.</w:t>
      </w:r>
      <w:r w:rsidR="00C55AFD">
        <w:rPr>
          <w:color w:val="000000" w:themeColor="text1"/>
          <w:lang w:val="en-US"/>
        </w:rPr>
        <w:br w:type="page"/>
      </w:r>
    </w:p>
    <w:p w14:paraId="6D7AF44A" w14:textId="40BEE995" w:rsidR="00155A96" w:rsidRPr="00416315" w:rsidRDefault="00CE791D" w:rsidP="00CE5160">
      <w:pPr>
        <w:spacing w:after="0" w:line="276" w:lineRule="auto"/>
        <w:jc w:val="left"/>
      </w:pPr>
      <w:r w:rsidRPr="00416315">
        <w:rPr>
          <w:color w:val="000000" w:themeColor="text1"/>
        </w:rPr>
        <w:lastRenderedPageBreak/>
        <w:t>16.3</w:t>
      </w:r>
      <w:r w:rsidR="00020592" w:rsidRPr="00416315">
        <w:rPr>
          <w:color w:val="000000" w:themeColor="text1"/>
        </w:rPr>
        <w:tab/>
      </w:r>
      <w:r w:rsidR="00E92102" w:rsidRPr="00416315">
        <w:rPr>
          <w:i/>
          <w:iCs/>
        </w:rPr>
        <w:t xml:space="preserve">Event &amp; </w:t>
      </w:r>
      <w:r w:rsidR="00E92102" w:rsidRPr="00416315">
        <w:rPr>
          <w:i/>
          <w:iCs/>
          <w:color w:val="000000" w:themeColor="text1"/>
          <w:lang w:val="en-US"/>
        </w:rPr>
        <w:t>Production</w:t>
      </w:r>
      <w:r w:rsidR="00E92102" w:rsidRPr="00416315">
        <w:rPr>
          <w:i/>
          <w:iCs/>
        </w:rPr>
        <w:t xml:space="preserve"> Planning:</w:t>
      </w:r>
    </w:p>
    <w:p w14:paraId="366F36C4" w14:textId="017E832D" w:rsidR="00924EB2" w:rsidRPr="00416315" w:rsidRDefault="006429C3" w:rsidP="00CE5160">
      <w:pPr>
        <w:spacing w:line="276" w:lineRule="auto"/>
        <w:ind w:left="720"/>
        <w:jc w:val="left"/>
        <w:rPr>
          <w:color w:val="000000" w:themeColor="text1"/>
          <w:lang w:val="en-US"/>
        </w:rPr>
      </w:pPr>
      <w:r w:rsidRPr="00416315">
        <w:rPr>
          <w:color w:val="000000" w:themeColor="text1"/>
          <w:lang w:val="en-US"/>
        </w:rPr>
        <w:t>Design, p</w:t>
      </w:r>
      <w:r w:rsidR="008C0913" w:rsidRPr="00416315">
        <w:rPr>
          <w:color w:val="000000" w:themeColor="text1"/>
          <w:lang w:val="en-US"/>
        </w:rPr>
        <w:t xml:space="preserve">lan and execute </w:t>
      </w:r>
      <w:r w:rsidRPr="00416315">
        <w:rPr>
          <w:color w:val="000000" w:themeColor="text1"/>
          <w:lang w:val="en-US"/>
        </w:rPr>
        <w:t>productions, activations,</w:t>
      </w:r>
      <w:r w:rsidR="008C0913" w:rsidRPr="00416315">
        <w:rPr>
          <w:color w:val="000000" w:themeColor="text1"/>
          <w:lang w:val="en-US"/>
        </w:rPr>
        <w:t xml:space="preserve"> and</w:t>
      </w:r>
      <w:r w:rsidR="4495F278" w:rsidRPr="00416315">
        <w:rPr>
          <w:color w:val="000000" w:themeColor="text1"/>
          <w:lang w:val="en-US"/>
        </w:rPr>
        <w:t xml:space="preserve"> </w:t>
      </w:r>
      <w:r w:rsidR="008C0913" w:rsidRPr="00416315">
        <w:rPr>
          <w:color w:val="000000" w:themeColor="text1"/>
          <w:lang w:val="en-US"/>
        </w:rPr>
        <w:t>events for different venue types, sites, locations, audiences, and purposes.</w:t>
      </w:r>
    </w:p>
    <w:p w14:paraId="62A22551" w14:textId="7713D30A" w:rsidR="00155A96" w:rsidRPr="00416315" w:rsidRDefault="00924EB2" w:rsidP="00CE5160">
      <w:pPr>
        <w:spacing w:after="0" w:line="276" w:lineRule="auto"/>
        <w:jc w:val="left"/>
      </w:pPr>
      <w:r w:rsidRPr="00416315">
        <w:rPr>
          <w:color w:val="000000" w:themeColor="text1"/>
          <w:lang w:val="en-US"/>
        </w:rPr>
        <w:t>16.4</w:t>
      </w:r>
      <w:r w:rsidR="00020592" w:rsidRPr="00416315">
        <w:rPr>
          <w:color w:val="000000" w:themeColor="text1"/>
          <w:lang w:val="en-US"/>
        </w:rPr>
        <w:tab/>
      </w:r>
      <w:r w:rsidR="00E92102" w:rsidRPr="00416315">
        <w:rPr>
          <w:i/>
          <w:iCs/>
        </w:rPr>
        <w:t xml:space="preserve">Creative </w:t>
      </w:r>
      <w:r w:rsidR="00E92102" w:rsidRPr="00416315">
        <w:rPr>
          <w:i/>
          <w:iCs/>
          <w:color w:val="000000" w:themeColor="text1"/>
          <w:lang w:val="en-US"/>
        </w:rPr>
        <w:t>Planning</w:t>
      </w:r>
      <w:r w:rsidR="00E92102" w:rsidRPr="00416315">
        <w:rPr>
          <w:i/>
          <w:iCs/>
        </w:rPr>
        <w:t>:</w:t>
      </w:r>
    </w:p>
    <w:p w14:paraId="2B872439" w14:textId="13D4B7F6" w:rsidR="00CE791D" w:rsidRPr="00416315" w:rsidRDefault="00390BF2" w:rsidP="00CE5160">
      <w:pPr>
        <w:spacing w:line="276" w:lineRule="auto"/>
        <w:ind w:left="720"/>
        <w:jc w:val="left"/>
        <w:rPr>
          <w:color w:val="000000" w:themeColor="text1"/>
          <w:lang w:val="en-US"/>
        </w:rPr>
      </w:pPr>
      <w:r w:rsidRPr="00416315">
        <w:rPr>
          <w:color w:val="000000" w:themeColor="text1"/>
          <w:lang w:val="en-US"/>
        </w:rPr>
        <w:t>Develop</w:t>
      </w:r>
      <w:r w:rsidR="666F9506" w:rsidRPr="00416315">
        <w:rPr>
          <w:color w:val="000000" w:themeColor="text1"/>
          <w:lang w:val="en-US"/>
        </w:rPr>
        <w:t xml:space="preserve"> and</w:t>
      </w:r>
      <w:r w:rsidRPr="00416315">
        <w:rPr>
          <w:color w:val="000000" w:themeColor="text1"/>
          <w:lang w:val="en-US"/>
        </w:rPr>
        <w:t xml:space="preserve"> analyze</w:t>
      </w:r>
      <w:r w:rsidR="00CE791D" w:rsidRPr="00416315">
        <w:rPr>
          <w:color w:val="000000" w:themeColor="text1"/>
          <w:lang w:val="en-US"/>
        </w:rPr>
        <w:t xml:space="preserve"> creative plans</w:t>
      </w:r>
      <w:r w:rsidR="00A4583E" w:rsidRPr="00416315">
        <w:rPr>
          <w:color w:val="000000" w:themeColor="text1"/>
          <w:lang w:val="en-US"/>
        </w:rPr>
        <w:t xml:space="preserve"> </w:t>
      </w:r>
      <w:r w:rsidR="79F1A746" w:rsidRPr="00416315">
        <w:rPr>
          <w:color w:val="000000" w:themeColor="text1"/>
          <w:lang w:val="en-US"/>
        </w:rPr>
        <w:t xml:space="preserve">to identify project or production needs </w:t>
      </w:r>
      <w:r w:rsidR="00A4583E" w:rsidRPr="00416315">
        <w:rPr>
          <w:color w:val="000000" w:themeColor="text1"/>
          <w:lang w:val="en-US"/>
        </w:rPr>
        <w:t>(</w:t>
      </w:r>
      <w:r w:rsidR="7A1D9FF5" w:rsidRPr="00416315">
        <w:rPr>
          <w:color w:val="000000" w:themeColor="text1"/>
          <w:lang w:val="en-US"/>
        </w:rPr>
        <w:t>e.g.,</w:t>
      </w:r>
      <w:r w:rsidR="00A4583E" w:rsidRPr="00416315">
        <w:rPr>
          <w:color w:val="000000" w:themeColor="text1"/>
          <w:lang w:val="en-US"/>
        </w:rPr>
        <w:t xml:space="preserve"> creative brief, script, storyboard, game design document, setlist, </w:t>
      </w:r>
      <w:r w:rsidR="79458D7B" w:rsidRPr="00416315">
        <w:rPr>
          <w:color w:val="000000" w:themeColor="text1"/>
          <w:lang w:val="en-US"/>
        </w:rPr>
        <w:t xml:space="preserve">and </w:t>
      </w:r>
      <w:r w:rsidR="00A4583E" w:rsidRPr="00416315">
        <w:rPr>
          <w:color w:val="000000" w:themeColor="text1"/>
          <w:lang w:val="en-US"/>
        </w:rPr>
        <w:t>schematic)</w:t>
      </w:r>
      <w:r w:rsidR="001D77F2" w:rsidRPr="00416315">
        <w:rPr>
          <w:color w:val="000000" w:themeColor="text1"/>
          <w:lang w:val="en-US"/>
        </w:rPr>
        <w:t>.</w:t>
      </w:r>
    </w:p>
    <w:p w14:paraId="40F50BDB" w14:textId="41B10BE0" w:rsidR="00155A96" w:rsidRPr="00416315" w:rsidRDefault="35CEAA60" w:rsidP="00CE5160">
      <w:pPr>
        <w:spacing w:after="0" w:line="276" w:lineRule="auto"/>
        <w:jc w:val="left"/>
      </w:pPr>
      <w:r w:rsidRPr="00416315">
        <w:rPr>
          <w:color w:val="000000" w:themeColor="text1"/>
          <w:lang w:val="en-US"/>
        </w:rPr>
        <w:t>16.5</w:t>
      </w:r>
      <w:r w:rsidR="00CE791D" w:rsidRPr="00416315">
        <w:tab/>
      </w:r>
      <w:r w:rsidR="0092FC78" w:rsidRPr="00416315">
        <w:rPr>
          <w:i/>
          <w:iCs/>
          <w:color w:val="000000" w:themeColor="text1"/>
          <w:lang w:val="en-US"/>
        </w:rPr>
        <w:t>Budgeting</w:t>
      </w:r>
      <w:r w:rsidR="0092FC78" w:rsidRPr="00416315">
        <w:rPr>
          <w:i/>
          <w:iCs/>
        </w:rPr>
        <w:t xml:space="preserve"> </w:t>
      </w:r>
      <w:r w:rsidR="75A05B59" w:rsidRPr="00416315">
        <w:rPr>
          <w:i/>
          <w:iCs/>
          <w:color w:val="000000" w:themeColor="text1"/>
          <w:lang w:val="en-US"/>
        </w:rPr>
        <w:t>&amp;</w:t>
      </w:r>
      <w:r w:rsidR="75A05B59" w:rsidRPr="00416315">
        <w:rPr>
          <w:color w:val="000000" w:themeColor="text1"/>
          <w:lang w:val="en-US"/>
        </w:rPr>
        <w:t xml:space="preserve"> </w:t>
      </w:r>
      <w:r w:rsidR="0092FC78" w:rsidRPr="00416315">
        <w:rPr>
          <w:i/>
          <w:iCs/>
        </w:rPr>
        <w:t>Scheduling:</w:t>
      </w:r>
    </w:p>
    <w:p w14:paraId="6B211F0A" w14:textId="6FD2932F" w:rsidR="00CE5160" w:rsidRDefault="00815CF3" w:rsidP="00CE5160">
      <w:pPr>
        <w:spacing w:line="276" w:lineRule="auto"/>
        <w:ind w:left="720"/>
        <w:jc w:val="left"/>
        <w:rPr>
          <w:color w:val="000000" w:themeColor="text1"/>
          <w:lang w:val="en-US"/>
        </w:rPr>
      </w:pPr>
      <w:r w:rsidRPr="00416315">
        <w:rPr>
          <w:color w:val="000000" w:themeColor="text1"/>
          <w:lang w:val="en-US"/>
        </w:rPr>
        <w:t>Develop</w:t>
      </w:r>
      <w:r w:rsidR="00F20D59" w:rsidRPr="00416315">
        <w:rPr>
          <w:color w:val="000000" w:themeColor="text1"/>
          <w:lang w:val="en-US"/>
        </w:rPr>
        <w:t>, maintain, and execute</w:t>
      </w:r>
      <w:r w:rsidRPr="00416315">
        <w:rPr>
          <w:color w:val="000000" w:themeColor="text1"/>
          <w:lang w:val="en-US"/>
        </w:rPr>
        <w:t xml:space="preserve"> a pro</w:t>
      </w:r>
      <w:r w:rsidR="00D123A3" w:rsidRPr="00416315">
        <w:rPr>
          <w:color w:val="000000" w:themeColor="text1"/>
          <w:lang w:val="en-US"/>
        </w:rPr>
        <w:t>ject</w:t>
      </w:r>
      <w:r w:rsidR="00E7389A" w:rsidRPr="00416315">
        <w:rPr>
          <w:color w:val="000000" w:themeColor="text1"/>
          <w:lang w:val="en-US"/>
        </w:rPr>
        <w:t xml:space="preserve"> or </w:t>
      </w:r>
      <w:r w:rsidR="00D123A3" w:rsidRPr="00416315">
        <w:rPr>
          <w:color w:val="000000" w:themeColor="text1"/>
          <w:lang w:val="en-US"/>
        </w:rPr>
        <w:t>prod</w:t>
      </w:r>
      <w:r w:rsidRPr="00416315">
        <w:rPr>
          <w:color w:val="000000" w:themeColor="text1"/>
          <w:lang w:val="en-US"/>
        </w:rPr>
        <w:t xml:space="preserve">uction budget and </w:t>
      </w:r>
      <w:r w:rsidR="002D5D66" w:rsidRPr="00416315">
        <w:rPr>
          <w:color w:val="000000" w:themeColor="text1"/>
          <w:lang w:val="en-US"/>
        </w:rPr>
        <w:t>explain</w:t>
      </w:r>
      <w:r w:rsidRPr="00416315">
        <w:rPr>
          <w:color w:val="000000" w:themeColor="text1"/>
          <w:lang w:val="en-US"/>
        </w:rPr>
        <w:t xml:space="preserve"> the importance</w:t>
      </w:r>
      <w:r w:rsidR="00E7389A" w:rsidRPr="00416315">
        <w:rPr>
          <w:color w:val="000000" w:themeColor="text1"/>
          <w:lang w:val="en-US"/>
        </w:rPr>
        <w:t xml:space="preserve"> and</w:t>
      </w:r>
      <w:r w:rsidRPr="00416315">
        <w:rPr>
          <w:color w:val="000000" w:themeColor="text1"/>
          <w:lang w:val="en-US"/>
        </w:rPr>
        <w:t xml:space="preserve"> interrelationship between</w:t>
      </w:r>
      <w:r w:rsidR="7FF0C847" w:rsidRPr="00416315">
        <w:rPr>
          <w:color w:val="000000" w:themeColor="text1"/>
          <w:lang w:val="en-US"/>
        </w:rPr>
        <w:t xml:space="preserve"> timelines </w:t>
      </w:r>
      <w:r w:rsidRPr="00416315">
        <w:rPr>
          <w:color w:val="000000" w:themeColor="text1"/>
          <w:lang w:val="en-US"/>
        </w:rPr>
        <w:t>and budget constraints.</w:t>
      </w:r>
    </w:p>
    <w:p w14:paraId="796922E2" w14:textId="40216019" w:rsidR="00155A96" w:rsidRPr="00416315" w:rsidRDefault="35CEAA60" w:rsidP="00CE5160">
      <w:pPr>
        <w:spacing w:after="0" w:line="276" w:lineRule="auto"/>
        <w:jc w:val="left"/>
        <w:rPr>
          <w:color w:val="000000" w:themeColor="text1"/>
        </w:rPr>
      </w:pPr>
      <w:r w:rsidRPr="00416315">
        <w:rPr>
          <w:color w:val="000000" w:themeColor="text1"/>
        </w:rPr>
        <w:t>16.</w:t>
      </w:r>
      <w:r w:rsidR="35CF4452" w:rsidRPr="00416315">
        <w:rPr>
          <w:color w:val="000000" w:themeColor="text1"/>
        </w:rPr>
        <w:t>6</w:t>
      </w:r>
      <w:r w:rsidR="00CE791D" w:rsidRPr="00416315">
        <w:tab/>
      </w:r>
      <w:r w:rsidR="0092FC78" w:rsidRPr="00416315">
        <w:rPr>
          <w:i/>
          <w:iCs/>
          <w:color w:val="000000" w:themeColor="text1"/>
          <w:lang w:val="en-US"/>
        </w:rPr>
        <w:t>Production</w:t>
      </w:r>
      <w:r w:rsidR="0092FC78" w:rsidRPr="00416315">
        <w:rPr>
          <w:i/>
          <w:iCs/>
          <w:color w:val="000000" w:themeColor="text1"/>
        </w:rPr>
        <w:t xml:space="preserve"> Phases </w:t>
      </w:r>
      <w:r w:rsidR="2344617D" w:rsidRPr="00416315">
        <w:rPr>
          <w:i/>
          <w:iCs/>
          <w:color w:val="000000" w:themeColor="text1"/>
        </w:rPr>
        <w:t>&amp;</w:t>
      </w:r>
      <w:r w:rsidR="0092FC78" w:rsidRPr="00416315">
        <w:rPr>
          <w:i/>
          <w:iCs/>
          <w:color w:val="000000" w:themeColor="text1"/>
        </w:rPr>
        <w:t xml:space="preserve"> Workflow:</w:t>
      </w:r>
    </w:p>
    <w:p w14:paraId="48409CB6" w14:textId="53274194" w:rsidR="00CE791D" w:rsidRPr="00416315" w:rsidRDefault="00D4721C" w:rsidP="00CE5160">
      <w:pPr>
        <w:spacing w:line="276" w:lineRule="auto"/>
        <w:ind w:left="720"/>
        <w:jc w:val="left"/>
        <w:rPr>
          <w:color w:val="000000" w:themeColor="text1"/>
        </w:rPr>
      </w:pPr>
      <w:r w:rsidRPr="00416315">
        <w:rPr>
          <w:color w:val="000000" w:themeColor="text1"/>
        </w:rPr>
        <w:t>Differentiate</w:t>
      </w:r>
      <w:r w:rsidR="006429C3" w:rsidRPr="00416315">
        <w:rPr>
          <w:color w:val="000000" w:themeColor="text1"/>
        </w:rPr>
        <w:t xml:space="preserve"> components and workflow for each stage associated with the preproduction, production, and </w:t>
      </w:r>
      <w:r w:rsidR="00180D6A" w:rsidRPr="00416315">
        <w:rPr>
          <w:color w:val="000000" w:themeColor="text1"/>
        </w:rPr>
        <w:t>post-production</w:t>
      </w:r>
      <w:r w:rsidR="006429C3" w:rsidRPr="00416315">
        <w:rPr>
          <w:color w:val="000000" w:themeColor="text1"/>
        </w:rPr>
        <w:t xml:space="preserve"> of a creative project.</w:t>
      </w:r>
    </w:p>
    <w:p w14:paraId="1BE11AD0" w14:textId="6C664F1C" w:rsidR="00155A96" w:rsidRPr="00416315" w:rsidRDefault="00596292" w:rsidP="00CE5160">
      <w:pPr>
        <w:spacing w:after="0" w:line="276" w:lineRule="auto"/>
        <w:jc w:val="left"/>
      </w:pPr>
      <w:r w:rsidRPr="00416315">
        <w:rPr>
          <w:color w:val="000000" w:themeColor="text1"/>
        </w:rPr>
        <w:t>16.7</w:t>
      </w:r>
      <w:r w:rsidR="00020592" w:rsidRPr="00416315">
        <w:tab/>
      </w:r>
      <w:r w:rsidRPr="00416315">
        <w:rPr>
          <w:i/>
          <w:iCs/>
          <w:color w:val="000000" w:themeColor="text1"/>
          <w:lang w:val="en-US"/>
        </w:rPr>
        <w:t>Collaborat</w:t>
      </w:r>
      <w:r w:rsidR="00820F29" w:rsidRPr="00416315">
        <w:rPr>
          <w:i/>
          <w:iCs/>
          <w:color w:val="000000" w:themeColor="text1"/>
          <w:lang w:val="en-US"/>
        </w:rPr>
        <w:t>ion Software</w:t>
      </w:r>
      <w:r w:rsidRPr="00416315">
        <w:rPr>
          <w:i/>
          <w:iCs/>
        </w:rPr>
        <w:t>:</w:t>
      </w:r>
    </w:p>
    <w:p w14:paraId="1A75E4C4" w14:textId="2BF5D45E" w:rsidR="00596292" w:rsidRPr="00416315" w:rsidRDefault="00596292" w:rsidP="00CE5160">
      <w:pPr>
        <w:spacing w:line="276" w:lineRule="auto"/>
        <w:ind w:left="720"/>
        <w:jc w:val="left"/>
        <w:rPr>
          <w:color w:val="000000" w:themeColor="text1"/>
        </w:rPr>
      </w:pPr>
      <w:r w:rsidRPr="00416315">
        <w:rPr>
          <w:color w:val="000000" w:themeColor="text1"/>
        </w:rPr>
        <w:t xml:space="preserve">Contribute to multi-phase projects by managing shared tasks through professional project management software </w:t>
      </w:r>
      <w:r w:rsidR="00F20D59" w:rsidRPr="00416315">
        <w:rPr>
          <w:color w:val="000000" w:themeColor="text1"/>
        </w:rPr>
        <w:t>technology</w:t>
      </w:r>
      <w:r w:rsidRPr="00416315">
        <w:rPr>
          <w:color w:val="000000" w:themeColor="text1"/>
        </w:rPr>
        <w:t>, collaboration platforms, shared drives, and version-controlled files.</w:t>
      </w:r>
    </w:p>
    <w:p w14:paraId="09A47E29" w14:textId="1E6DA012" w:rsidR="00155A96" w:rsidRPr="00416315" w:rsidRDefault="00596292" w:rsidP="00CE5160">
      <w:pPr>
        <w:spacing w:after="0" w:line="276" w:lineRule="auto"/>
        <w:jc w:val="left"/>
        <w:rPr>
          <w:color w:val="000000" w:themeColor="text1"/>
          <w:lang w:val="en-US"/>
        </w:rPr>
      </w:pPr>
      <w:r w:rsidRPr="00416315">
        <w:rPr>
          <w:color w:val="000000" w:themeColor="text1"/>
          <w:lang w:val="en-US"/>
        </w:rPr>
        <w:t>16.8</w:t>
      </w:r>
      <w:r w:rsidR="00020592" w:rsidRPr="00416315">
        <w:rPr>
          <w:color w:val="000000" w:themeColor="text1"/>
          <w:lang w:val="en-US"/>
        </w:rPr>
        <w:tab/>
      </w:r>
      <w:r w:rsidRPr="00416315">
        <w:rPr>
          <w:i/>
          <w:iCs/>
          <w:lang w:val="en-US"/>
        </w:rPr>
        <w:t>Project &amp; Budget Meetings</w:t>
      </w:r>
      <w:r w:rsidRPr="00416315">
        <w:rPr>
          <w:color w:val="000000" w:themeColor="text1"/>
          <w:lang w:val="en-US"/>
        </w:rPr>
        <w:t>:</w:t>
      </w:r>
    </w:p>
    <w:p w14:paraId="37D5ED6C" w14:textId="3BC81FA1" w:rsidR="00596292" w:rsidRPr="00416315" w:rsidRDefault="00155A96" w:rsidP="00CE5160">
      <w:pPr>
        <w:spacing w:line="276" w:lineRule="auto"/>
        <w:ind w:left="720"/>
        <w:jc w:val="left"/>
        <w:rPr>
          <w:i/>
          <w:iCs/>
          <w:color w:val="000000"/>
          <w:sz w:val="22"/>
          <w:lang w:val="en-US"/>
        </w:rPr>
      </w:pPr>
      <w:r w:rsidRPr="00416315">
        <w:rPr>
          <w:color w:val="000000" w:themeColor="text1"/>
          <w:lang w:val="en-US"/>
        </w:rPr>
        <w:t>F</w:t>
      </w:r>
      <w:r w:rsidR="00596292" w:rsidRPr="00416315">
        <w:rPr>
          <w:color w:val="000000" w:themeColor="text1"/>
          <w:lang w:val="en-US"/>
        </w:rPr>
        <w:t>acilitate</w:t>
      </w:r>
      <w:r w:rsidR="00F20D59" w:rsidRPr="00416315">
        <w:rPr>
          <w:color w:val="000000" w:themeColor="text1"/>
          <w:lang w:val="en-US"/>
        </w:rPr>
        <w:t xml:space="preserve"> and contribute to production and project management</w:t>
      </w:r>
      <w:r w:rsidR="00596292" w:rsidRPr="00416315">
        <w:rPr>
          <w:color w:val="000000" w:themeColor="text1"/>
          <w:lang w:val="en-US"/>
        </w:rPr>
        <w:t xml:space="preserve"> meetings to discuss creative plans, budgets, timelines, </w:t>
      </w:r>
      <w:r w:rsidR="00F20D59" w:rsidRPr="00416315">
        <w:rPr>
          <w:color w:val="000000" w:themeColor="text1"/>
          <w:lang w:val="en-US"/>
        </w:rPr>
        <w:t xml:space="preserve">constraints, responsibilities, </w:t>
      </w:r>
      <w:r w:rsidR="00596292" w:rsidRPr="00416315">
        <w:rPr>
          <w:color w:val="000000" w:themeColor="text1"/>
          <w:lang w:val="en-US"/>
        </w:rPr>
        <w:t>and division of duties.</w:t>
      </w:r>
    </w:p>
    <w:p w14:paraId="73882953" w14:textId="6EF24514" w:rsidR="00155A96" w:rsidRPr="00416315" w:rsidRDefault="00596292" w:rsidP="00CE5160">
      <w:pPr>
        <w:spacing w:after="0" w:line="276" w:lineRule="auto"/>
        <w:jc w:val="left"/>
      </w:pPr>
      <w:r w:rsidRPr="00416315">
        <w:rPr>
          <w:color w:val="000000" w:themeColor="text1"/>
          <w:lang w:val="en-US"/>
        </w:rPr>
        <w:t>16.</w:t>
      </w:r>
      <w:r w:rsidR="37E11D92" w:rsidRPr="00416315">
        <w:rPr>
          <w:color w:val="000000" w:themeColor="text1"/>
          <w:lang w:val="en-US"/>
        </w:rPr>
        <w:t>9</w:t>
      </w:r>
      <w:r w:rsidR="00020592" w:rsidRPr="00416315">
        <w:tab/>
      </w:r>
      <w:r w:rsidRPr="00416315">
        <w:rPr>
          <w:i/>
          <w:iCs/>
        </w:rPr>
        <w:t xml:space="preserve">Logistics &amp; </w:t>
      </w:r>
      <w:r w:rsidRPr="00416315">
        <w:rPr>
          <w:i/>
          <w:iCs/>
          <w:color w:val="000000" w:themeColor="text1"/>
          <w:lang w:val="en-US"/>
        </w:rPr>
        <w:t>Resource</w:t>
      </w:r>
      <w:r w:rsidRPr="00416315">
        <w:rPr>
          <w:i/>
          <w:iCs/>
        </w:rPr>
        <w:t xml:space="preserve"> Planning:</w:t>
      </w:r>
    </w:p>
    <w:p w14:paraId="05181D87" w14:textId="6EA29872" w:rsidR="002660A2" w:rsidRPr="00416315" w:rsidRDefault="00596292" w:rsidP="00CE5160">
      <w:pPr>
        <w:spacing w:line="276" w:lineRule="auto"/>
        <w:ind w:left="720"/>
        <w:jc w:val="left"/>
        <w:rPr>
          <w:b/>
          <w:color w:val="000000" w:themeColor="text1"/>
          <w:szCs w:val="24"/>
        </w:rPr>
      </w:pPr>
      <w:r w:rsidRPr="00416315">
        <w:rPr>
          <w:color w:val="000000" w:themeColor="text1"/>
          <w:lang w:val="en-US"/>
        </w:rPr>
        <w:t>Identify specific production or project needs and logistics (</w:t>
      </w:r>
      <w:r w:rsidR="7A1D9FF5" w:rsidRPr="00416315">
        <w:rPr>
          <w:color w:val="000000" w:themeColor="text1"/>
          <w:lang w:val="en-US"/>
        </w:rPr>
        <w:t>e.g.,</w:t>
      </w:r>
      <w:r w:rsidRPr="00416315">
        <w:rPr>
          <w:color w:val="000000" w:themeColor="text1"/>
          <w:lang w:val="en-US"/>
        </w:rPr>
        <w:t xml:space="preserve"> timeline, location/venue, casting, funding, insurance, permits, </w:t>
      </w:r>
      <w:r w:rsidR="00F20D59" w:rsidRPr="00416315">
        <w:rPr>
          <w:color w:val="000000" w:themeColor="text1"/>
          <w:lang w:val="en-US"/>
        </w:rPr>
        <w:t xml:space="preserve">equipment, </w:t>
      </w:r>
      <w:r w:rsidR="00F44981" w:rsidRPr="00416315">
        <w:rPr>
          <w:color w:val="000000" w:themeColor="text1"/>
          <w:lang w:val="en-US"/>
        </w:rPr>
        <w:t xml:space="preserve">blueprints or schematics, </w:t>
      </w:r>
      <w:r w:rsidRPr="00416315">
        <w:rPr>
          <w:color w:val="000000" w:themeColor="text1"/>
          <w:lang w:val="en-US"/>
        </w:rPr>
        <w:t>scheduling, and crewing/staffing</w:t>
      </w:r>
      <w:r w:rsidR="001E7393" w:rsidRPr="00416315">
        <w:rPr>
          <w:color w:val="000000" w:themeColor="text1"/>
          <w:lang w:val="en-US"/>
        </w:rPr>
        <w:t>); adhere to all workplace safety standards and protocols for performance venues or locations.</w:t>
      </w:r>
      <w:r w:rsidR="002660A2" w:rsidRPr="00416315">
        <w:rPr>
          <w:color w:val="000000" w:themeColor="text1"/>
        </w:rPr>
        <w:br w:type="page"/>
      </w:r>
    </w:p>
    <w:p w14:paraId="766C3170" w14:textId="2CAF7CA3" w:rsidR="00AB483F" w:rsidRPr="00416315" w:rsidRDefault="0C96C850" w:rsidP="009B733F">
      <w:pPr>
        <w:pStyle w:val="Heading3"/>
        <w:spacing w:after="240" w:line="276" w:lineRule="auto"/>
      </w:pPr>
      <w:bookmarkStart w:id="15" w:name="_Toc211855030"/>
      <w:r w:rsidRPr="00416315">
        <w:lastRenderedPageBreak/>
        <w:t xml:space="preserve">Pathway </w:t>
      </w:r>
      <w:r w:rsidR="7EB487E0" w:rsidRPr="00416315">
        <w:t>Standards</w:t>
      </w:r>
      <w:bookmarkEnd w:id="15"/>
    </w:p>
    <w:p w14:paraId="2DBDAA45" w14:textId="5B70831C" w:rsidR="000F6D4F" w:rsidRPr="00416315" w:rsidRDefault="2F556B1A" w:rsidP="009B733F">
      <w:pPr>
        <w:pStyle w:val="Heading4"/>
        <w:spacing w:after="240" w:line="276" w:lineRule="auto"/>
      </w:pPr>
      <w:bookmarkStart w:id="16" w:name="_Toc211855031"/>
      <w:r w:rsidRPr="00416315">
        <w:t xml:space="preserve">Design, Visual, </w:t>
      </w:r>
      <w:r w:rsidR="7B065402" w:rsidRPr="00416315">
        <w:t>&amp;</w:t>
      </w:r>
      <w:r w:rsidRPr="00416315">
        <w:t xml:space="preserve"> Media Arts Pathway</w:t>
      </w:r>
      <w:bookmarkEnd w:id="16"/>
    </w:p>
    <w:p w14:paraId="6039ECFC" w14:textId="50E2C973" w:rsidR="000F6D4F" w:rsidRPr="00416315" w:rsidRDefault="000F6D4F" w:rsidP="00CE5160">
      <w:pPr>
        <w:spacing w:line="276" w:lineRule="auto"/>
        <w:jc w:val="left"/>
        <w:rPr>
          <w:b/>
          <w:color w:val="000000" w:themeColor="text1"/>
          <w:szCs w:val="24"/>
        </w:rPr>
      </w:pPr>
      <w:r w:rsidRPr="00416315">
        <w:rPr>
          <w:b/>
          <w:color w:val="000000" w:themeColor="text1"/>
          <w:szCs w:val="24"/>
        </w:rPr>
        <w:t>Pathway Description:</w:t>
      </w:r>
    </w:p>
    <w:p w14:paraId="0BBB9184" w14:textId="417BD69F" w:rsidR="0464F526" w:rsidRPr="00416315" w:rsidRDefault="3F4AD488" w:rsidP="00CE5160">
      <w:pPr>
        <w:spacing w:line="276" w:lineRule="auto"/>
        <w:jc w:val="left"/>
        <w:rPr>
          <w:rFonts w:eastAsia="Times New Roman"/>
          <w:lang w:val="en-US"/>
        </w:rPr>
      </w:pPr>
      <w:r w:rsidRPr="00416315">
        <w:rPr>
          <w:rFonts w:eastAsia="Times New Roman"/>
          <w:lang w:val="en-US"/>
        </w:rPr>
        <w:t xml:space="preserve">The Design, Visual, </w:t>
      </w:r>
      <w:r w:rsidR="6C1D97BE" w:rsidRPr="00416315">
        <w:rPr>
          <w:rFonts w:eastAsia="Times New Roman"/>
          <w:lang w:val="en-US"/>
        </w:rPr>
        <w:t>&amp;</w:t>
      </w:r>
      <w:r w:rsidRPr="00416315">
        <w:rPr>
          <w:rFonts w:eastAsia="Times New Roman"/>
          <w:lang w:val="en-US"/>
        </w:rPr>
        <w:t xml:space="preserve"> Media Arts pathway prepares students to develop original content for a variety of media platforms and audiences. Students in this pathway will learn to conceptualize, design, and produce </w:t>
      </w:r>
      <w:r w:rsidR="00F20D59" w:rsidRPr="00416315">
        <w:rPr>
          <w:rFonts w:eastAsia="Times New Roman"/>
          <w:lang w:val="en-US"/>
        </w:rPr>
        <w:t>professional quality</w:t>
      </w:r>
      <w:r w:rsidRPr="00416315">
        <w:rPr>
          <w:rFonts w:eastAsia="Times New Roman"/>
          <w:lang w:val="en-US"/>
        </w:rPr>
        <w:t xml:space="preserve"> </w:t>
      </w:r>
      <w:r w:rsidR="00F20D59" w:rsidRPr="00416315">
        <w:rPr>
          <w:rFonts w:eastAsia="Times New Roman"/>
          <w:lang w:val="en-US"/>
        </w:rPr>
        <w:t xml:space="preserve">visual and digital artwork </w:t>
      </w:r>
      <w:r w:rsidRPr="00416315">
        <w:rPr>
          <w:rFonts w:eastAsia="Times New Roman"/>
          <w:lang w:val="en-US"/>
        </w:rPr>
        <w:t xml:space="preserve">while developing a strong foundation in </w:t>
      </w:r>
      <w:r w:rsidR="00F20D59" w:rsidRPr="00416315">
        <w:rPr>
          <w:rFonts w:eastAsia="Times New Roman"/>
          <w:lang w:val="en-US"/>
        </w:rPr>
        <w:t>fine art</w:t>
      </w:r>
      <w:r w:rsidRPr="00416315">
        <w:rPr>
          <w:rFonts w:eastAsia="Times New Roman"/>
          <w:lang w:val="en-US"/>
        </w:rPr>
        <w:t xml:space="preserve">, design theory, digital </w:t>
      </w:r>
      <w:r w:rsidR="00F20D59" w:rsidRPr="00416315">
        <w:rPr>
          <w:rFonts w:eastAsia="Times New Roman"/>
          <w:lang w:val="en-US"/>
        </w:rPr>
        <w:t>technology, and public exhibition</w:t>
      </w:r>
      <w:r w:rsidRPr="00416315">
        <w:rPr>
          <w:rFonts w:eastAsia="Times New Roman"/>
          <w:lang w:val="en-US"/>
        </w:rPr>
        <w:t>.</w:t>
      </w:r>
    </w:p>
    <w:p w14:paraId="14512FE9" w14:textId="01322E59" w:rsidR="008E61D1" w:rsidRPr="00416315" w:rsidRDefault="008E61D1" w:rsidP="00CE5160">
      <w:pPr>
        <w:spacing w:line="276" w:lineRule="auto"/>
        <w:jc w:val="left"/>
        <w:rPr>
          <w:rFonts w:eastAsia="Times New Roman"/>
          <w:lang w:val="en-US"/>
        </w:rPr>
      </w:pPr>
      <w:r w:rsidRPr="00416315">
        <w:t>Students collaborate on projects (e.g., illustrations, animations, games, websites, branding and marketing materials, and art exhibits) while exploring professional roles and responsibilities across studio and production environments. The pathway emphasizes creative processes, visual storytelling, content creation, project management, and industry-standard practices in design, digital media, and visual arts.</w:t>
      </w:r>
    </w:p>
    <w:p w14:paraId="014F1AFB" w14:textId="77777777" w:rsidR="002944C2" w:rsidRPr="00416315" w:rsidRDefault="002944C2" w:rsidP="00CE5160">
      <w:pPr>
        <w:spacing w:line="276" w:lineRule="auto"/>
        <w:jc w:val="left"/>
        <w:rPr>
          <w:color w:val="000000" w:themeColor="text1"/>
          <w:szCs w:val="24"/>
        </w:rPr>
      </w:pPr>
      <w:r w:rsidRPr="00416315">
        <w:rPr>
          <w:b/>
          <w:color w:val="000000" w:themeColor="text1"/>
          <w:szCs w:val="24"/>
        </w:rPr>
        <w:t>Occupational Alignment: O*Net-SOC Codes</w:t>
      </w:r>
    </w:p>
    <w:p w14:paraId="52CACC79" w14:textId="4B9B162A" w:rsidR="002944C2" w:rsidRPr="00C20D94" w:rsidRDefault="002944C2" w:rsidP="00C20D94">
      <w:pPr>
        <w:tabs>
          <w:tab w:val="left" w:pos="1530"/>
        </w:tabs>
        <w:spacing w:after="0" w:line="276" w:lineRule="auto"/>
        <w:ind w:left="1530" w:hanging="1530"/>
        <w:jc w:val="left"/>
        <w:rPr>
          <w:szCs w:val="24"/>
        </w:rPr>
      </w:pPr>
      <w:r w:rsidRPr="00C20D94">
        <w:rPr>
          <w:szCs w:val="24"/>
        </w:rPr>
        <w:t xml:space="preserve">11-2011.00 </w:t>
      </w:r>
      <w:r w:rsidR="00C20D94">
        <w:rPr>
          <w:szCs w:val="24"/>
        </w:rPr>
        <w:t>–</w:t>
      </w:r>
      <w:r w:rsidR="00C20D94">
        <w:rPr>
          <w:szCs w:val="24"/>
        </w:rPr>
        <w:tab/>
      </w:r>
      <w:r w:rsidRPr="00C20D94">
        <w:rPr>
          <w:szCs w:val="24"/>
        </w:rPr>
        <w:t>Advertising and Promotions Managers</w:t>
      </w:r>
    </w:p>
    <w:p w14:paraId="5724BFFF" w14:textId="2A3DAD9C" w:rsidR="002944C2" w:rsidRPr="00C20D94" w:rsidRDefault="002944C2" w:rsidP="00C20D94">
      <w:pPr>
        <w:tabs>
          <w:tab w:val="left" w:pos="1530"/>
        </w:tabs>
        <w:spacing w:after="0" w:line="276" w:lineRule="auto"/>
        <w:ind w:left="1530" w:hanging="1530"/>
        <w:jc w:val="left"/>
        <w:rPr>
          <w:szCs w:val="24"/>
        </w:rPr>
      </w:pPr>
      <w:r w:rsidRPr="00C20D94">
        <w:rPr>
          <w:szCs w:val="24"/>
        </w:rPr>
        <w:t xml:space="preserve">13-1082.00 </w:t>
      </w:r>
      <w:r w:rsidR="00C20D94">
        <w:rPr>
          <w:szCs w:val="24"/>
        </w:rPr>
        <w:t>–</w:t>
      </w:r>
      <w:r w:rsidR="00C20D94">
        <w:rPr>
          <w:szCs w:val="24"/>
        </w:rPr>
        <w:tab/>
      </w:r>
      <w:r w:rsidRPr="00C20D94">
        <w:rPr>
          <w:szCs w:val="24"/>
        </w:rPr>
        <w:t>Project Management Specialists</w:t>
      </w:r>
    </w:p>
    <w:p w14:paraId="4E0971BA" w14:textId="1E675620" w:rsidR="0085680D" w:rsidRPr="00C20D94" w:rsidRDefault="0085680D" w:rsidP="00C20D94">
      <w:pPr>
        <w:tabs>
          <w:tab w:val="left" w:pos="1530"/>
        </w:tabs>
        <w:spacing w:after="0" w:line="276" w:lineRule="auto"/>
        <w:ind w:left="1530" w:hanging="1530"/>
        <w:jc w:val="left"/>
        <w:rPr>
          <w:szCs w:val="24"/>
        </w:rPr>
      </w:pPr>
      <w:r w:rsidRPr="00C20D94">
        <w:rPr>
          <w:szCs w:val="24"/>
        </w:rPr>
        <w:t>15-1254.00</w:t>
      </w:r>
      <w:r w:rsidR="005F3168" w:rsidRPr="00C20D94">
        <w:rPr>
          <w:szCs w:val="24"/>
        </w:rPr>
        <w:t xml:space="preserve"> </w:t>
      </w:r>
      <w:r w:rsidR="00C20D94">
        <w:rPr>
          <w:szCs w:val="24"/>
        </w:rPr>
        <w:t>–</w:t>
      </w:r>
      <w:r w:rsidR="00C20D94">
        <w:rPr>
          <w:szCs w:val="24"/>
        </w:rPr>
        <w:tab/>
      </w:r>
      <w:r w:rsidRPr="00C20D94">
        <w:rPr>
          <w:szCs w:val="24"/>
        </w:rPr>
        <w:t>Web Developers</w:t>
      </w:r>
    </w:p>
    <w:p w14:paraId="49132E20" w14:textId="6010FBA5" w:rsidR="002944C2" w:rsidRPr="00C20D94" w:rsidRDefault="002944C2" w:rsidP="00C20D94">
      <w:pPr>
        <w:tabs>
          <w:tab w:val="left" w:pos="1530"/>
        </w:tabs>
        <w:spacing w:after="0" w:line="276" w:lineRule="auto"/>
        <w:ind w:left="1530" w:hanging="1530"/>
        <w:jc w:val="left"/>
        <w:rPr>
          <w:szCs w:val="24"/>
        </w:rPr>
      </w:pPr>
      <w:r w:rsidRPr="00C20D94">
        <w:rPr>
          <w:szCs w:val="24"/>
        </w:rPr>
        <w:t>15-1255.00</w:t>
      </w:r>
      <w:r w:rsidR="00C20D94" w:rsidRPr="00C20D94">
        <w:rPr>
          <w:szCs w:val="24"/>
        </w:rPr>
        <w:t xml:space="preserve"> </w:t>
      </w:r>
      <w:r w:rsidR="00C20D94">
        <w:rPr>
          <w:szCs w:val="24"/>
        </w:rPr>
        <w:t>–</w:t>
      </w:r>
      <w:r w:rsidR="00C20D94">
        <w:rPr>
          <w:szCs w:val="24"/>
        </w:rPr>
        <w:tab/>
      </w:r>
      <w:r w:rsidRPr="00C20D94">
        <w:rPr>
          <w:szCs w:val="24"/>
        </w:rPr>
        <w:t>Web and Digital Interface Designers</w:t>
      </w:r>
    </w:p>
    <w:p w14:paraId="7FDD63B4" w14:textId="4B46964A" w:rsidR="002944C2" w:rsidRPr="00C20D94" w:rsidRDefault="002944C2" w:rsidP="00C20D94">
      <w:pPr>
        <w:tabs>
          <w:tab w:val="left" w:pos="1530"/>
        </w:tabs>
        <w:spacing w:after="0" w:line="276" w:lineRule="auto"/>
        <w:ind w:left="1530" w:hanging="1530"/>
        <w:jc w:val="left"/>
        <w:rPr>
          <w:szCs w:val="24"/>
        </w:rPr>
      </w:pPr>
      <w:r w:rsidRPr="00C20D94">
        <w:rPr>
          <w:szCs w:val="24"/>
        </w:rPr>
        <w:t xml:space="preserve">15-1255.01 </w:t>
      </w:r>
      <w:r w:rsidR="00C20D94">
        <w:rPr>
          <w:szCs w:val="24"/>
        </w:rPr>
        <w:t>–</w:t>
      </w:r>
      <w:r w:rsidR="00C20D94">
        <w:rPr>
          <w:szCs w:val="24"/>
        </w:rPr>
        <w:tab/>
      </w:r>
      <w:r w:rsidRPr="00C20D94">
        <w:rPr>
          <w:szCs w:val="24"/>
        </w:rPr>
        <w:t>Video Game Designers</w:t>
      </w:r>
    </w:p>
    <w:p w14:paraId="01961780" w14:textId="202ED1B2" w:rsidR="002944C2" w:rsidRPr="00C20D94" w:rsidRDefault="002944C2" w:rsidP="00C20D94">
      <w:pPr>
        <w:tabs>
          <w:tab w:val="left" w:pos="1530"/>
        </w:tabs>
        <w:spacing w:after="0" w:line="276" w:lineRule="auto"/>
        <w:ind w:left="1530" w:hanging="1530"/>
        <w:jc w:val="left"/>
        <w:rPr>
          <w:szCs w:val="24"/>
        </w:rPr>
      </w:pPr>
      <w:r w:rsidRPr="00C20D94">
        <w:rPr>
          <w:szCs w:val="24"/>
        </w:rPr>
        <w:t xml:space="preserve">25-1121.00 </w:t>
      </w:r>
      <w:r w:rsidR="00C20D94">
        <w:rPr>
          <w:szCs w:val="24"/>
        </w:rPr>
        <w:t>–</w:t>
      </w:r>
      <w:r w:rsidR="00C20D94">
        <w:rPr>
          <w:szCs w:val="24"/>
        </w:rPr>
        <w:tab/>
      </w:r>
      <w:r w:rsidRPr="00C20D94">
        <w:rPr>
          <w:szCs w:val="24"/>
        </w:rPr>
        <w:t>Art, Drama, and Music Teachers</w:t>
      </w:r>
    </w:p>
    <w:p w14:paraId="76103016" w14:textId="146A32DB" w:rsidR="002944C2" w:rsidRPr="00C20D94" w:rsidRDefault="002944C2" w:rsidP="00C20D94">
      <w:pPr>
        <w:tabs>
          <w:tab w:val="left" w:pos="1530"/>
        </w:tabs>
        <w:spacing w:after="0" w:line="276" w:lineRule="auto"/>
        <w:ind w:left="1530" w:hanging="1530"/>
        <w:jc w:val="left"/>
        <w:rPr>
          <w:szCs w:val="24"/>
        </w:rPr>
      </w:pPr>
      <w:r w:rsidRPr="00C20D94">
        <w:rPr>
          <w:szCs w:val="24"/>
        </w:rPr>
        <w:t xml:space="preserve">25-4011.00 </w:t>
      </w:r>
      <w:r w:rsidR="00C20D94">
        <w:rPr>
          <w:szCs w:val="24"/>
        </w:rPr>
        <w:t>–</w:t>
      </w:r>
      <w:r w:rsidR="00C20D94">
        <w:rPr>
          <w:szCs w:val="24"/>
        </w:rPr>
        <w:tab/>
      </w:r>
      <w:r w:rsidRPr="00C20D94">
        <w:rPr>
          <w:szCs w:val="24"/>
        </w:rPr>
        <w:t>Archivists</w:t>
      </w:r>
    </w:p>
    <w:p w14:paraId="6611AABC" w14:textId="7BE2586F" w:rsidR="002944C2" w:rsidRPr="00C20D94" w:rsidRDefault="002944C2" w:rsidP="00C20D94">
      <w:pPr>
        <w:tabs>
          <w:tab w:val="left" w:pos="1530"/>
        </w:tabs>
        <w:spacing w:after="0" w:line="276" w:lineRule="auto"/>
        <w:ind w:left="1530" w:hanging="1530"/>
        <w:jc w:val="left"/>
        <w:rPr>
          <w:szCs w:val="24"/>
        </w:rPr>
      </w:pPr>
      <w:r w:rsidRPr="00C20D94">
        <w:rPr>
          <w:szCs w:val="24"/>
        </w:rPr>
        <w:t xml:space="preserve">25-4012.00 </w:t>
      </w:r>
      <w:r w:rsidR="00C20D94">
        <w:rPr>
          <w:szCs w:val="24"/>
        </w:rPr>
        <w:t>–</w:t>
      </w:r>
      <w:r w:rsidR="00C20D94">
        <w:rPr>
          <w:szCs w:val="24"/>
        </w:rPr>
        <w:tab/>
      </w:r>
      <w:r w:rsidRPr="00C20D94">
        <w:rPr>
          <w:szCs w:val="24"/>
        </w:rPr>
        <w:t>Curators</w:t>
      </w:r>
    </w:p>
    <w:p w14:paraId="4ECFE582" w14:textId="61AE89A7" w:rsidR="002944C2" w:rsidRPr="00C20D94" w:rsidRDefault="002944C2" w:rsidP="00C20D94">
      <w:pPr>
        <w:tabs>
          <w:tab w:val="left" w:pos="1530"/>
        </w:tabs>
        <w:spacing w:after="0" w:line="276" w:lineRule="auto"/>
        <w:ind w:left="1530" w:hanging="1530"/>
        <w:jc w:val="left"/>
        <w:rPr>
          <w:szCs w:val="24"/>
        </w:rPr>
      </w:pPr>
      <w:r w:rsidRPr="00C20D94">
        <w:rPr>
          <w:szCs w:val="24"/>
        </w:rPr>
        <w:t xml:space="preserve">25-4013.00 </w:t>
      </w:r>
      <w:r w:rsidR="00C20D94">
        <w:rPr>
          <w:szCs w:val="24"/>
        </w:rPr>
        <w:t>–</w:t>
      </w:r>
      <w:r w:rsidR="00C20D94">
        <w:rPr>
          <w:szCs w:val="24"/>
        </w:rPr>
        <w:tab/>
      </w:r>
      <w:r w:rsidRPr="00C20D94">
        <w:rPr>
          <w:szCs w:val="24"/>
        </w:rPr>
        <w:t>Museum Technicians and Conservators</w:t>
      </w:r>
    </w:p>
    <w:p w14:paraId="6B46E7AD" w14:textId="5C6DD118" w:rsidR="002944C2" w:rsidRPr="00C20D94" w:rsidRDefault="002944C2" w:rsidP="00C20D94">
      <w:pPr>
        <w:tabs>
          <w:tab w:val="left" w:pos="1530"/>
        </w:tabs>
        <w:spacing w:after="0" w:line="276" w:lineRule="auto"/>
        <w:ind w:left="1530" w:hanging="1530"/>
        <w:jc w:val="left"/>
        <w:rPr>
          <w:szCs w:val="24"/>
        </w:rPr>
      </w:pPr>
      <w:r w:rsidRPr="00C20D94">
        <w:rPr>
          <w:szCs w:val="24"/>
        </w:rPr>
        <w:t xml:space="preserve">27-1011.00 </w:t>
      </w:r>
      <w:r w:rsidR="00C20D94">
        <w:rPr>
          <w:szCs w:val="24"/>
        </w:rPr>
        <w:t>–</w:t>
      </w:r>
      <w:r w:rsidR="00C20D94">
        <w:rPr>
          <w:szCs w:val="24"/>
        </w:rPr>
        <w:tab/>
      </w:r>
      <w:r w:rsidRPr="00C20D94">
        <w:rPr>
          <w:szCs w:val="24"/>
        </w:rPr>
        <w:t>Art Directors</w:t>
      </w:r>
    </w:p>
    <w:p w14:paraId="1A32B848" w14:textId="7798EB15" w:rsidR="002944C2" w:rsidRPr="00C20D94" w:rsidRDefault="002944C2" w:rsidP="00C20D94">
      <w:pPr>
        <w:tabs>
          <w:tab w:val="left" w:pos="1530"/>
        </w:tabs>
        <w:spacing w:after="0" w:line="276" w:lineRule="auto"/>
        <w:ind w:left="1530" w:hanging="1530"/>
        <w:jc w:val="left"/>
        <w:rPr>
          <w:szCs w:val="24"/>
        </w:rPr>
      </w:pPr>
      <w:r w:rsidRPr="00C20D94">
        <w:rPr>
          <w:szCs w:val="24"/>
        </w:rPr>
        <w:t xml:space="preserve">27-1013.00 </w:t>
      </w:r>
      <w:r w:rsidR="00C20D94">
        <w:rPr>
          <w:szCs w:val="24"/>
        </w:rPr>
        <w:t>–</w:t>
      </w:r>
      <w:r w:rsidR="00C20D94">
        <w:rPr>
          <w:szCs w:val="24"/>
        </w:rPr>
        <w:tab/>
      </w:r>
      <w:r w:rsidRPr="00C20D94">
        <w:rPr>
          <w:szCs w:val="24"/>
        </w:rPr>
        <w:t>Fine Artists, Including Painters, Sculptors, and Illustrators</w:t>
      </w:r>
    </w:p>
    <w:p w14:paraId="26D4734E" w14:textId="73DBD65E" w:rsidR="002944C2" w:rsidRPr="00C20D94" w:rsidRDefault="002944C2" w:rsidP="00C20D94">
      <w:pPr>
        <w:tabs>
          <w:tab w:val="left" w:pos="1530"/>
        </w:tabs>
        <w:spacing w:after="0" w:line="276" w:lineRule="auto"/>
        <w:ind w:left="1530" w:hanging="1530"/>
        <w:jc w:val="left"/>
        <w:rPr>
          <w:szCs w:val="24"/>
        </w:rPr>
      </w:pPr>
      <w:r w:rsidRPr="00C20D94">
        <w:rPr>
          <w:szCs w:val="24"/>
        </w:rPr>
        <w:t xml:space="preserve">27-1014.00 </w:t>
      </w:r>
      <w:r w:rsidR="00C20D94">
        <w:rPr>
          <w:szCs w:val="24"/>
        </w:rPr>
        <w:t>–</w:t>
      </w:r>
      <w:r w:rsidR="00C20D94">
        <w:rPr>
          <w:szCs w:val="24"/>
        </w:rPr>
        <w:tab/>
      </w:r>
      <w:r w:rsidRPr="00C20D94">
        <w:rPr>
          <w:szCs w:val="24"/>
        </w:rPr>
        <w:t>Special Effects Artists and Animators</w:t>
      </w:r>
    </w:p>
    <w:p w14:paraId="3F584650" w14:textId="686C6B67" w:rsidR="002944C2" w:rsidRPr="00C20D94" w:rsidRDefault="002944C2" w:rsidP="00C20D94">
      <w:pPr>
        <w:tabs>
          <w:tab w:val="left" w:pos="1530"/>
        </w:tabs>
        <w:spacing w:after="0" w:line="276" w:lineRule="auto"/>
        <w:ind w:left="1530" w:hanging="1530"/>
        <w:jc w:val="left"/>
        <w:rPr>
          <w:szCs w:val="24"/>
        </w:rPr>
      </w:pPr>
      <w:r w:rsidRPr="00C20D94">
        <w:rPr>
          <w:szCs w:val="24"/>
        </w:rPr>
        <w:t xml:space="preserve">27-1021.00 </w:t>
      </w:r>
      <w:r w:rsidR="00C20D94">
        <w:rPr>
          <w:szCs w:val="24"/>
        </w:rPr>
        <w:t>–</w:t>
      </w:r>
      <w:r w:rsidR="00C20D94">
        <w:rPr>
          <w:szCs w:val="24"/>
        </w:rPr>
        <w:tab/>
      </w:r>
      <w:r w:rsidRPr="00C20D94">
        <w:rPr>
          <w:szCs w:val="24"/>
        </w:rPr>
        <w:t>Commercial and Industrial Designers</w:t>
      </w:r>
    </w:p>
    <w:p w14:paraId="41CB880F" w14:textId="06DEC04C" w:rsidR="002944C2" w:rsidRPr="00C20D94" w:rsidRDefault="002944C2" w:rsidP="00C20D94">
      <w:pPr>
        <w:tabs>
          <w:tab w:val="left" w:pos="1530"/>
        </w:tabs>
        <w:spacing w:after="0" w:line="276" w:lineRule="auto"/>
        <w:ind w:left="1530" w:hanging="1530"/>
        <w:jc w:val="left"/>
        <w:rPr>
          <w:szCs w:val="24"/>
        </w:rPr>
      </w:pPr>
      <w:r w:rsidRPr="00C20D94">
        <w:rPr>
          <w:szCs w:val="24"/>
        </w:rPr>
        <w:t xml:space="preserve">27-1024.00 </w:t>
      </w:r>
      <w:r w:rsidR="00C20D94">
        <w:rPr>
          <w:szCs w:val="24"/>
        </w:rPr>
        <w:t>–</w:t>
      </w:r>
      <w:r w:rsidR="00C20D94">
        <w:rPr>
          <w:szCs w:val="24"/>
        </w:rPr>
        <w:tab/>
      </w:r>
      <w:r w:rsidRPr="00C20D94">
        <w:rPr>
          <w:szCs w:val="24"/>
        </w:rPr>
        <w:t>Graphic Designers</w:t>
      </w:r>
    </w:p>
    <w:p w14:paraId="131DB2EF" w14:textId="1C97B2EB" w:rsidR="002944C2" w:rsidRPr="00C20D94" w:rsidRDefault="002944C2" w:rsidP="00C20D94">
      <w:pPr>
        <w:tabs>
          <w:tab w:val="left" w:pos="1530"/>
        </w:tabs>
        <w:spacing w:after="0" w:line="276" w:lineRule="auto"/>
        <w:ind w:left="1530" w:hanging="1530"/>
        <w:jc w:val="left"/>
        <w:rPr>
          <w:szCs w:val="24"/>
        </w:rPr>
      </w:pPr>
      <w:r w:rsidRPr="00C20D94">
        <w:rPr>
          <w:szCs w:val="24"/>
        </w:rPr>
        <w:t xml:space="preserve">27-1027.00 </w:t>
      </w:r>
      <w:r w:rsidR="00C20D94">
        <w:rPr>
          <w:szCs w:val="24"/>
        </w:rPr>
        <w:t>–</w:t>
      </w:r>
      <w:r w:rsidR="00C20D94">
        <w:rPr>
          <w:szCs w:val="24"/>
        </w:rPr>
        <w:tab/>
      </w:r>
      <w:r w:rsidRPr="00C20D94">
        <w:rPr>
          <w:szCs w:val="24"/>
        </w:rPr>
        <w:t>Set and Exhibit Designers</w:t>
      </w:r>
    </w:p>
    <w:p w14:paraId="1EB64044" w14:textId="5C6805DE" w:rsidR="002C3464" w:rsidRPr="00C20D94" w:rsidRDefault="002C3464" w:rsidP="00C20D94">
      <w:pPr>
        <w:tabs>
          <w:tab w:val="left" w:pos="1530"/>
        </w:tabs>
        <w:spacing w:after="0" w:line="276" w:lineRule="auto"/>
        <w:ind w:left="1530" w:hanging="1530"/>
        <w:jc w:val="left"/>
        <w:rPr>
          <w:szCs w:val="24"/>
        </w:rPr>
      </w:pPr>
      <w:r w:rsidRPr="00C20D94">
        <w:rPr>
          <w:szCs w:val="24"/>
        </w:rPr>
        <w:t>27-1029.00</w:t>
      </w:r>
      <w:r w:rsidR="00C82894" w:rsidRPr="00C20D94">
        <w:rPr>
          <w:szCs w:val="24"/>
        </w:rPr>
        <w:t xml:space="preserve"> </w:t>
      </w:r>
      <w:r w:rsidR="00C20D94">
        <w:rPr>
          <w:szCs w:val="24"/>
        </w:rPr>
        <w:t>–</w:t>
      </w:r>
      <w:r w:rsidR="00C20D94">
        <w:rPr>
          <w:szCs w:val="24"/>
        </w:rPr>
        <w:tab/>
      </w:r>
      <w:r w:rsidRPr="00C20D94">
        <w:rPr>
          <w:szCs w:val="24"/>
        </w:rPr>
        <w:t>Designers, All Other</w:t>
      </w:r>
    </w:p>
    <w:p w14:paraId="7566423A" w14:textId="693B455D" w:rsidR="002944C2" w:rsidRPr="00C20D94" w:rsidRDefault="002944C2" w:rsidP="00C20D94">
      <w:pPr>
        <w:tabs>
          <w:tab w:val="left" w:pos="1530"/>
        </w:tabs>
        <w:spacing w:after="0" w:line="276" w:lineRule="auto"/>
        <w:ind w:left="1530" w:hanging="1530"/>
        <w:jc w:val="left"/>
        <w:rPr>
          <w:szCs w:val="24"/>
        </w:rPr>
      </w:pPr>
      <w:r w:rsidRPr="00C20D94">
        <w:rPr>
          <w:szCs w:val="24"/>
        </w:rPr>
        <w:t xml:space="preserve">27-2012.00 </w:t>
      </w:r>
      <w:r w:rsidR="00C20D94">
        <w:rPr>
          <w:szCs w:val="24"/>
        </w:rPr>
        <w:t>–</w:t>
      </w:r>
      <w:r w:rsidR="00C20D94">
        <w:rPr>
          <w:szCs w:val="24"/>
        </w:rPr>
        <w:tab/>
      </w:r>
      <w:r w:rsidRPr="00C20D94">
        <w:rPr>
          <w:szCs w:val="24"/>
        </w:rPr>
        <w:t>Producers and Directors</w:t>
      </w:r>
    </w:p>
    <w:p w14:paraId="25B9E7DA" w14:textId="50237941" w:rsidR="002944C2" w:rsidRPr="00C20D94" w:rsidRDefault="002944C2" w:rsidP="00C20D94">
      <w:pPr>
        <w:tabs>
          <w:tab w:val="left" w:pos="1530"/>
        </w:tabs>
        <w:spacing w:after="0" w:line="276" w:lineRule="auto"/>
        <w:ind w:left="1530" w:hanging="1530"/>
        <w:jc w:val="left"/>
        <w:rPr>
          <w:szCs w:val="24"/>
        </w:rPr>
      </w:pPr>
      <w:r w:rsidRPr="00C20D94">
        <w:rPr>
          <w:szCs w:val="24"/>
        </w:rPr>
        <w:t xml:space="preserve">27-2012.05 </w:t>
      </w:r>
      <w:r w:rsidR="00C20D94">
        <w:rPr>
          <w:szCs w:val="24"/>
        </w:rPr>
        <w:t>–</w:t>
      </w:r>
      <w:r w:rsidR="00C20D94">
        <w:rPr>
          <w:szCs w:val="24"/>
        </w:rPr>
        <w:tab/>
      </w:r>
      <w:r w:rsidRPr="00C20D94">
        <w:rPr>
          <w:szCs w:val="24"/>
        </w:rPr>
        <w:t>Media Technical Directors/Managers</w:t>
      </w:r>
    </w:p>
    <w:p w14:paraId="32570C73" w14:textId="303C8C31" w:rsidR="002944C2" w:rsidRPr="00C20D94" w:rsidRDefault="002944C2" w:rsidP="00C20D94">
      <w:pPr>
        <w:tabs>
          <w:tab w:val="left" w:pos="1530"/>
        </w:tabs>
        <w:spacing w:after="0" w:line="276" w:lineRule="auto"/>
        <w:ind w:left="1530" w:hanging="1530"/>
        <w:jc w:val="left"/>
        <w:rPr>
          <w:szCs w:val="24"/>
        </w:rPr>
      </w:pPr>
      <w:r w:rsidRPr="00C20D94">
        <w:rPr>
          <w:szCs w:val="24"/>
        </w:rPr>
        <w:t xml:space="preserve">27-4014.00 </w:t>
      </w:r>
      <w:r w:rsidR="00C20D94">
        <w:rPr>
          <w:szCs w:val="24"/>
        </w:rPr>
        <w:t>–</w:t>
      </w:r>
      <w:r w:rsidR="00C20D94">
        <w:rPr>
          <w:szCs w:val="24"/>
        </w:rPr>
        <w:tab/>
      </w:r>
      <w:r w:rsidRPr="00C20D94">
        <w:rPr>
          <w:szCs w:val="24"/>
        </w:rPr>
        <w:t>Sound Engineering Technicians</w:t>
      </w:r>
    </w:p>
    <w:p w14:paraId="1B710A39" w14:textId="77901F48" w:rsidR="001B7AA7" w:rsidRDefault="002944C2" w:rsidP="00C20D94">
      <w:pPr>
        <w:tabs>
          <w:tab w:val="left" w:pos="1530"/>
        </w:tabs>
        <w:spacing w:after="0" w:line="276" w:lineRule="auto"/>
        <w:ind w:left="1530" w:hanging="1530"/>
        <w:jc w:val="left"/>
        <w:rPr>
          <w:color w:val="000000" w:themeColor="text1"/>
          <w:szCs w:val="24"/>
        </w:rPr>
      </w:pPr>
      <w:r w:rsidRPr="00C20D94">
        <w:rPr>
          <w:szCs w:val="24"/>
        </w:rPr>
        <w:t xml:space="preserve">27-4021.00 </w:t>
      </w:r>
      <w:r w:rsidR="00C20D94">
        <w:rPr>
          <w:szCs w:val="24"/>
        </w:rPr>
        <w:t>–</w:t>
      </w:r>
      <w:r w:rsidR="00C20D94">
        <w:rPr>
          <w:szCs w:val="24"/>
        </w:rPr>
        <w:tab/>
      </w:r>
      <w:r w:rsidRPr="00C20D94">
        <w:rPr>
          <w:szCs w:val="24"/>
        </w:rPr>
        <w:t>Photographers</w:t>
      </w:r>
      <w:r w:rsidR="001B7AA7">
        <w:rPr>
          <w:color w:val="000000" w:themeColor="text1"/>
          <w:szCs w:val="24"/>
        </w:rPr>
        <w:br w:type="page"/>
      </w:r>
    </w:p>
    <w:p w14:paraId="15E1199F" w14:textId="71DF0490" w:rsidR="00EC4118" w:rsidRPr="00416315" w:rsidRDefault="000F6D4F" w:rsidP="00CE5160">
      <w:pPr>
        <w:spacing w:line="276" w:lineRule="auto"/>
        <w:jc w:val="left"/>
        <w:rPr>
          <w:b/>
          <w:color w:val="000000" w:themeColor="text1"/>
          <w:szCs w:val="24"/>
        </w:rPr>
      </w:pPr>
      <w:r w:rsidRPr="00416315">
        <w:rPr>
          <w:b/>
          <w:color w:val="000000" w:themeColor="text1"/>
          <w:szCs w:val="24"/>
        </w:rPr>
        <w:lastRenderedPageBreak/>
        <w:t>Focus Areas:</w:t>
      </w:r>
    </w:p>
    <w:p w14:paraId="4D1A375D" w14:textId="1B9B24B3" w:rsidR="002960BD" w:rsidRPr="00416315" w:rsidRDefault="3C49144A" w:rsidP="001B7AA7">
      <w:pPr>
        <w:spacing w:after="0" w:line="276" w:lineRule="auto"/>
        <w:jc w:val="left"/>
        <w:rPr>
          <w:color w:val="000000" w:themeColor="text1"/>
        </w:rPr>
      </w:pPr>
      <w:r w:rsidRPr="00416315">
        <w:rPr>
          <w:color w:val="000000" w:themeColor="text1"/>
        </w:rPr>
        <w:t>Animation</w:t>
      </w:r>
      <w:r w:rsidR="00245412" w:rsidRPr="00416315">
        <w:rPr>
          <w:color w:val="000000" w:themeColor="text1"/>
        </w:rPr>
        <w:t xml:space="preserve"> </w:t>
      </w:r>
      <w:r w:rsidR="15CFB6C1" w:rsidRPr="00416315">
        <w:rPr>
          <w:color w:val="000000" w:themeColor="text1"/>
        </w:rPr>
        <w:t>&amp;</w:t>
      </w:r>
      <w:r w:rsidRPr="00416315">
        <w:rPr>
          <w:color w:val="000000" w:themeColor="text1"/>
        </w:rPr>
        <w:t xml:space="preserve"> Visual Effects</w:t>
      </w:r>
    </w:p>
    <w:p w14:paraId="4D0ED665" w14:textId="439ED669" w:rsidR="00245412" w:rsidRPr="00416315" w:rsidRDefault="00245412" w:rsidP="001B7AA7">
      <w:pPr>
        <w:spacing w:after="0" w:line="276" w:lineRule="auto"/>
        <w:jc w:val="left"/>
        <w:rPr>
          <w:color w:val="000000" w:themeColor="text1"/>
        </w:rPr>
      </w:pPr>
      <w:r w:rsidRPr="00416315">
        <w:rPr>
          <w:color w:val="000000" w:themeColor="text1"/>
        </w:rPr>
        <w:t>Game Design</w:t>
      </w:r>
    </w:p>
    <w:p w14:paraId="0C70E81B" w14:textId="0FAA9FAC" w:rsidR="00EC4118" w:rsidRPr="00416315" w:rsidRDefault="000F6D4F" w:rsidP="001B7AA7">
      <w:pPr>
        <w:spacing w:after="0" w:line="276" w:lineRule="auto"/>
        <w:jc w:val="left"/>
        <w:rPr>
          <w:b/>
          <w:color w:val="000000" w:themeColor="text1"/>
          <w:szCs w:val="24"/>
        </w:rPr>
      </w:pPr>
      <w:r w:rsidRPr="00416315">
        <w:rPr>
          <w:color w:val="000000" w:themeColor="text1"/>
          <w:szCs w:val="24"/>
        </w:rPr>
        <w:t>Design</w:t>
      </w:r>
      <w:r w:rsidR="00245412" w:rsidRPr="00416315">
        <w:rPr>
          <w:color w:val="000000" w:themeColor="text1"/>
          <w:szCs w:val="24"/>
        </w:rPr>
        <w:t xml:space="preserve"> &amp; Graphic Arts</w:t>
      </w:r>
    </w:p>
    <w:p w14:paraId="7721CC05" w14:textId="28096B94" w:rsidR="000F6D4F" w:rsidRPr="00416315" w:rsidRDefault="000F6D4F" w:rsidP="00CE5160">
      <w:pPr>
        <w:spacing w:line="276" w:lineRule="auto"/>
        <w:jc w:val="left"/>
        <w:rPr>
          <w:color w:val="000000" w:themeColor="text1"/>
          <w:szCs w:val="24"/>
        </w:rPr>
      </w:pPr>
      <w:r w:rsidRPr="00416315">
        <w:rPr>
          <w:color w:val="000000" w:themeColor="text1"/>
          <w:szCs w:val="24"/>
        </w:rPr>
        <w:t>Studio Arts</w:t>
      </w:r>
    </w:p>
    <w:p w14:paraId="49A9D16D" w14:textId="3B977ECD" w:rsidR="00F663BE" w:rsidRPr="00416315" w:rsidRDefault="00F663BE" w:rsidP="001B7AA7">
      <w:pPr>
        <w:pStyle w:val="FootnoteText"/>
        <w:spacing w:line="276" w:lineRule="auto"/>
        <w:ind w:left="446" w:hanging="446"/>
        <w:jc w:val="left"/>
        <w:rPr>
          <w:b/>
          <w:color w:val="000000" w:themeColor="text1"/>
          <w:szCs w:val="24"/>
        </w:rPr>
      </w:pPr>
      <w:r w:rsidRPr="00416315">
        <w:rPr>
          <w:b/>
          <w:bCs/>
          <w:sz w:val="24"/>
          <w:szCs w:val="24"/>
        </w:rPr>
        <w:t xml:space="preserve">Advance CTE </w:t>
      </w:r>
      <w:r w:rsidRPr="00416315">
        <w:rPr>
          <w:b/>
          <w:bCs/>
          <w:color w:val="000000" w:themeColor="text1"/>
          <w:sz w:val="24"/>
          <w:szCs w:val="24"/>
          <w:lang w:val="en-US"/>
        </w:rPr>
        <w:t>Sub-Cluster Alignment</w:t>
      </w:r>
      <w:r w:rsidRPr="00416315">
        <w:rPr>
          <w:b/>
          <w:bCs/>
          <w:sz w:val="24"/>
          <w:szCs w:val="24"/>
        </w:rPr>
        <w:t>:</w:t>
      </w:r>
      <w:r w:rsidRPr="00416315">
        <w:rPr>
          <w:sz w:val="24"/>
          <w:szCs w:val="24"/>
        </w:rPr>
        <w:t xml:space="preserve"> </w:t>
      </w:r>
      <w:r w:rsidRPr="00416315">
        <w:rPr>
          <w:i/>
          <w:iCs/>
          <w:color w:val="000000" w:themeColor="text1"/>
          <w:sz w:val="24"/>
          <w:szCs w:val="24"/>
          <w:lang w:val="en-US"/>
        </w:rPr>
        <w:t>Design and Digital Arts, and Fine Arts</w:t>
      </w:r>
      <w:r w:rsidRPr="00416315">
        <w:rPr>
          <w:color w:val="000000" w:themeColor="text1"/>
          <w:sz w:val="24"/>
          <w:szCs w:val="24"/>
          <w:lang w:val="en-US"/>
        </w:rPr>
        <w:t>.</w:t>
      </w:r>
    </w:p>
    <w:p w14:paraId="4B35CA4E" w14:textId="77777777" w:rsidR="002660A2" w:rsidRPr="00416315" w:rsidRDefault="002660A2" w:rsidP="00CE5160">
      <w:pPr>
        <w:spacing w:line="276" w:lineRule="auto"/>
        <w:jc w:val="left"/>
        <w:rPr>
          <w:b/>
          <w:color w:val="000000" w:themeColor="text1"/>
          <w:szCs w:val="24"/>
        </w:rPr>
      </w:pPr>
      <w:r w:rsidRPr="00416315">
        <w:rPr>
          <w:b/>
          <w:color w:val="000000" w:themeColor="text1"/>
          <w:szCs w:val="24"/>
        </w:rPr>
        <w:br w:type="page"/>
      </w:r>
    </w:p>
    <w:p w14:paraId="69F2E379" w14:textId="20153433" w:rsidR="000F6D4F" w:rsidRPr="00416315" w:rsidRDefault="2F556B1A" w:rsidP="00CE5160">
      <w:pPr>
        <w:spacing w:line="276" w:lineRule="auto"/>
        <w:rPr>
          <w:b/>
          <w:bCs/>
          <w:color w:val="000000" w:themeColor="text1"/>
          <w:sz w:val="28"/>
          <w:szCs w:val="24"/>
        </w:rPr>
      </w:pPr>
      <w:r w:rsidRPr="00416315">
        <w:rPr>
          <w:b/>
          <w:bCs/>
          <w:color w:val="000000" w:themeColor="text1"/>
          <w:sz w:val="28"/>
          <w:szCs w:val="24"/>
        </w:rPr>
        <w:lastRenderedPageBreak/>
        <w:t xml:space="preserve">Design, Visual </w:t>
      </w:r>
      <w:r w:rsidR="0AA4140B" w:rsidRPr="00416315">
        <w:rPr>
          <w:b/>
          <w:bCs/>
          <w:color w:val="000000" w:themeColor="text1"/>
          <w:sz w:val="28"/>
          <w:szCs w:val="24"/>
        </w:rPr>
        <w:t>&amp;</w:t>
      </w:r>
      <w:r w:rsidRPr="00416315">
        <w:rPr>
          <w:b/>
          <w:bCs/>
          <w:color w:val="000000" w:themeColor="text1"/>
          <w:sz w:val="28"/>
          <w:szCs w:val="24"/>
        </w:rPr>
        <w:t xml:space="preserve"> Media Arts Pathway</w:t>
      </w:r>
    </w:p>
    <w:p w14:paraId="37486AEC" w14:textId="11A615E0" w:rsidR="000F6D4F" w:rsidRPr="00416315" w:rsidRDefault="3C49144A" w:rsidP="00CE5160">
      <w:pPr>
        <w:pStyle w:val="Heading5"/>
        <w:spacing w:before="0" w:line="276" w:lineRule="auto"/>
      </w:pPr>
      <w:bookmarkStart w:id="17" w:name="_Toc211855032"/>
      <w:r w:rsidRPr="00416315">
        <w:t>Animation</w:t>
      </w:r>
      <w:r w:rsidR="00737D2C" w:rsidRPr="00416315">
        <w:t xml:space="preserve"> </w:t>
      </w:r>
      <w:r w:rsidR="47CF91CE" w:rsidRPr="00416315">
        <w:t>&amp;</w:t>
      </w:r>
      <w:r w:rsidRPr="00416315">
        <w:t xml:space="preserve"> Visual Effects</w:t>
      </w:r>
      <w:bookmarkEnd w:id="17"/>
    </w:p>
    <w:p w14:paraId="703AB500" w14:textId="77777777" w:rsidR="000F6D4F" w:rsidRPr="00416315" w:rsidRDefault="000F6D4F" w:rsidP="00CE5160">
      <w:pPr>
        <w:spacing w:line="276" w:lineRule="auto"/>
        <w:jc w:val="left"/>
        <w:rPr>
          <w:b/>
          <w:bCs/>
          <w:color w:val="000000" w:themeColor="text1"/>
          <w:szCs w:val="24"/>
        </w:rPr>
      </w:pPr>
      <w:r w:rsidRPr="00416315">
        <w:rPr>
          <w:b/>
          <w:bCs/>
          <w:color w:val="000000" w:themeColor="text1"/>
          <w:szCs w:val="24"/>
        </w:rPr>
        <w:t>Focus Area Description:</w:t>
      </w:r>
    </w:p>
    <w:p w14:paraId="0EB1DEEC" w14:textId="1D818ED3" w:rsidR="00931D1D" w:rsidRPr="00416315" w:rsidRDefault="00442B5B" w:rsidP="00CE5160">
      <w:pPr>
        <w:spacing w:line="276" w:lineRule="auto"/>
        <w:jc w:val="left"/>
      </w:pPr>
      <w:r w:rsidRPr="00416315">
        <w:rPr>
          <w:lang w:val="en-US"/>
        </w:rPr>
        <w:t>The</w:t>
      </w:r>
      <w:r w:rsidR="3C49144A" w:rsidRPr="00416315">
        <w:rPr>
          <w:lang w:val="en-US"/>
        </w:rPr>
        <w:t xml:space="preserve"> Animation</w:t>
      </w:r>
      <w:r w:rsidR="00245412" w:rsidRPr="00416315">
        <w:rPr>
          <w:lang w:val="en-US"/>
        </w:rPr>
        <w:t xml:space="preserve"> </w:t>
      </w:r>
      <w:r w:rsidR="088FDEDA" w:rsidRPr="00416315">
        <w:rPr>
          <w:lang w:val="en-US"/>
        </w:rPr>
        <w:t>&amp;</w:t>
      </w:r>
      <w:r w:rsidR="3C49144A" w:rsidRPr="00416315">
        <w:rPr>
          <w:lang w:val="en-US"/>
        </w:rPr>
        <w:t xml:space="preserve"> Visual Effects (VFX) focus area </w:t>
      </w:r>
      <w:r w:rsidRPr="00416315">
        <w:rPr>
          <w:lang w:val="en-US"/>
        </w:rPr>
        <w:t>emphasizes</w:t>
      </w:r>
      <w:r w:rsidR="3C49144A" w:rsidRPr="00416315">
        <w:rPr>
          <w:lang w:val="en-US"/>
        </w:rPr>
        <w:t xml:space="preserve"> creative and technical skills in visual development, </w:t>
      </w:r>
      <w:r w:rsidR="00EE7562" w:rsidRPr="00416315">
        <w:rPr>
          <w:lang w:val="en-US"/>
        </w:rPr>
        <w:t xml:space="preserve">concept art, </w:t>
      </w:r>
      <w:r w:rsidR="3C49144A" w:rsidRPr="00416315">
        <w:rPr>
          <w:lang w:val="en-US"/>
        </w:rPr>
        <w:t xml:space="preserve">animation, </w:t>
      </w:r>
      <w:r w:rsidR="00245412" w:rsidRPr="00416315">
        <w:rPr>
          <w:lang w:val="en-US"/>
        </w:rPr>
        <w:t xml:space="preserve">and </w:t>
      </w:r>
      <w:r w:rsidR="3C49144A" w:rsidRPr="00416315">
        <w:rPr>
          <w:lang w:val="en-US"/>
        </w:rPr>
        <w:t xml:space="preserve">VFX. </w:t>
      </w:r>
      <w:r w:rsidRPr="00416315">
        <w:rPr>
          <w:lang w:val="en-US"/>
        </w:rPr>
        <w:t xml:space="preserve">Students </w:t>
      </w:r>
      <w:r w:rsidR="3C49144A" w:rsidRPr="00416315">
        <w:rPr>
          <w:lang w:val="en-US"/>
        </w:rPr>
        <w:t xml:space="preserve">will apply foundational principles of art, design, and visual storytelling while developing proficiency in </w:t>
      </w:r>
      <w:r w:rsidR="009379E7" w:rsidRPr="00416315">
        <w:rPr>
          <w:lang w:val="en-US"/>
        </w:rPr>
        <w:t>two-dimensional</w:t>
      </w:r>
      <w:r w:rsidR="00EF4C28" w:rsidRPr="00416315">
        <w:rPr>
          <w:lang w:val="en-US"/>
        </w:rPr>
        <w:t xml:space="preserve"> (2D) </w:t>
      </w:r>
      <w:r w:rsidR="3C49144A" w:rsidRPr="00416315">
        <w:rPr>
          <w:lang w:val="en-US"/>
        </w:rPr>
        <w:t xml:space="preserve">animation, </w:t>
      </w:r>
      <w:r w:rsidR="009379E7" w:rsidRPr="00416315">
        <w:rPr>
          <w:lang w:val="en-US"/>
        </w:rPr>
        <w:t>three-dimensional</w:t>
      </w:r>
      <w:r w:rsidR="00EF4C28" w:rsidRPr="00416315">
        <w:rPr>
          <w:lang w:val="en-US"/>
        </w:rPr>
        <w:t xml:space="preserve"> (</w:t>
      </w:r>
      <w:r w:rsidR="3C49144A" w:rsidRPr="00416315">
        <w:rPr>
          <w:lang w:val="en-US"/>
        </w:rPr>
        <w:t>3D</w:t>
      </w:r>
      <w:r w:rsidR="00EF4C28" w:rsidRPr="00416315">
        <w:rPr>
          <w:lang w:val="en-US"/>
        </w:rPr>
        <w:t>)</w:t>
      </w:r>
      <w:r w:rsidR="3C49144A" w:rsidRPr="00416315">
        <w:rPr>
          <w:lang w:val="en-US"/>
        </w:rPr>
        <w:t xml:space="preserve"> animation, and digital effects. Emphasis is placed on collaborative work within production pipeline environments, where students will experience the teamwork and workflow used in professional studios.</w:t>
      </w:r>
    </w:p>
    <w:p w14:paraId="394E5FB6" w14:textId="36E66915" w:rsidR="002154C0" w:rsidRPr="00416315" w:rsidRDefault="2F556B1A" w:rsidP="001B7AA7">
      <w:pPr>
        <w:spacing w:after="120" w:line="276" w:lineRule="auto"/>
        <w:jc w:val="left"/>
        <w:rPr>
          <w:color w:val="000000" w:themeColor="text1"/>
        </w:rPr>
      </w:pPr>
      <w:r w:rsidRPr="00416315">
        <w:rPr>
          <w:b/>
          <w:bCs/>
          <w:color w:val="000000" w:themeColor="text1"/>
        </w:rPr>
        <w:t xml:space="preserve">17.0: </w:t>
      </w:r>
      <w:r w:rsidR="5FBE131D" w:rsidRPr="00416315">
        <w:rPr>
          <w:b/>
          <w:bCs/>
          <w:color w:val="000000" w:themeColor="text1"/>
        </w:rPr>
        <w:t>Animation</w:t>
      </w:r>
      <w:r w:rsidR="00245412" w:rsidRPr="00416315">
        <w:rPr>
          <w:b/>
          <w:bCs/>
          <w:color w:val="000000" w:themeColor="text1"/>
        </w:rPr>
        <w:t xml:space="preserve"> </w:t>
      </w:r>
      <w:r w:rsidR="5FBE131D" w:rsidRPr="00416315">
        <w:rPr>
          <w:b/>
          <w:bCs/>
          <w:color w:val="000000" w:themeColor="text1"/>
        </w:rPr>
        <w:t>&amp; VFX</w:t>
      </w:r>
      <w:r w:rsidRPr="00416315">
        <w:rPr>
          <w:b/>
          <w:bCs/>
          <w:color w:val="000000" w:themeColor="text1"/>
        </w:rPr>
        <w:t xml:space="preserve"> (</w:t>
      </w:r>
      <w:r w:rsidR="00245412" w:rsidRPr="00416315">
        <w:rPr>
          <w:b/>
          <w:bCs/>
          <w:color w:val="000000" w:themeColor="text1"/>
        </w:rPr>
        <w:t>AV</w:t>
      </w:r>
      <w:r w:rsidRPr="00416315">
        <w:rPr>
          <w:b/>
          <w:bCs/>
          <w:color w:val="000000" w:themeColor="text1"/>
        </w:rPr>
        <w:t>): Skill Building</w:t>
      </w:r>
    </w:p>
    <w:p w14:paraId="46C8B653" w14:textId="5C24CD8D" w:rsidR="00BE54D7" w:rsidRPr="00416315" w:rsidRDefault="00245412" w:rsidP="001B7AA7">
      <w:pPr>
        <w:spacing w:after="0" w:line="276" w:lineRule="auto"/>
        <w:jc w:val="left"/>
      </w:pPr>
      <w:r w:rsidRPr="00416315">
        <w:rPr>
          <w:color w:val="000000" w:themeColor="text1"/>
        </w:rPr>
        <w:t>AV</w:t>
      </w:r>
      <w:r w:rsidR="2F556B1A" w:rsidRPr="00416315">
        <w:rPr>
          <w:color w:val="000000" w:themeColor="text1"/>
        </w:rPr>
        <w:t>.17.1</w:t>
      </w:r>
      <w:r w:rsidR="000F6D4F" w:rsidRPr="00416315">
        <w:tab/>
      </w:r>
      <w:r w:rsidR="1C914E24" w:rsidRPr="00416315">
        <w:rPr>
          <w:i/>
          <w:iCs/>
        </w:rPr>
        <w:t xml:space="preserve">Art &amp; Design </w:t>
      </w:r>
      <w:r w:rsidR="006B1B76" w:rsidRPr="00416315">
        <w:rPr>
          <w:i/>
          <w:iCs/>
        </w:rPr>
        <w:t>Fundamentals</w:t>
      </w:r>
      <w:r w:rsidR="1C914E24" w:rsidRPr="00416315">
        <w:t>:</w:t>
      </w:r>
    </w:p>
    <w:p w14:paraId="2169A919" w14:textId="27876BCA" w:rsidR="002154C0" w:rsidRPr="00416315" w:rsidRDefault="006B1B76" w:rsidP="00CE5160">
      <w:pPr>
        <w:spacing w:line="276" w:lineRule="auto"/>
        <w:ind w:left="1440"/>
        <w:jc w:val="left"/>
        <w:rPr>
          <w:lang w:val="en-US"/>
        </w:rPr>
      </w:pPr>
      <w:r w:rsidRPr="00416315">
        <w:t xml:space="preserve">Apply elements and principles of art and design </w:t>
      </w:r>
      <w:r w:rsidR="00AD4F07" w:rsidRPr="00416315">
        <w:rPr>
          <w:color w:val="000000" w:themeColor="text1"/>
        </w:rPr>
        <w:t>to</w:t>
      </w:r>
      <w:r w:rsidRPr="00416315">
        <w:rPr>
          <w:color w:val="000000" w:themeColor="text1"/>
        </w:rPr>
        <w:t xml:space="preserve"> </w:t>
      </w:r>
      <w:r w:rsidR="00AD4F07" w:rsidRPr="00416315">
        <w:rPr>
          <w:color w:val="000000" w:themeColor="text1"/>
        </w:rPr>
        <w:t>characters, props, and environments</w:t>
      </w:r>
      <w:r w:rsidR="00970630" w:rsidRPr="00416315">
        <w:rPr>
          <w:color w:val="000000" w:themeColor="text1"/>
        </w:rPr>
        <w:t xml:space="preserve">; </w:t>
      </w:r>
      <w:r w:rsidR="00147E72" w:rsidRPr="00416315">
        <w:t>d</w:t>
      </w:r>
      <w:r w:rsidR="00970630" w:rsidRPr="00416315">
        <w:t>ifferentiate lighting sources</w:t>
      </w:r>
      <w:r w:rsidR="00B92F2E" w:rsidRPr="00416315">
        <w:t xml:space="preserve"> and types, and</w:t>
      </w:r>
      <w:r w:rsidR="00970630" w:rsidRPr="00416315">
        <w:t xml:space="preserve"> apply color theory </w:t>
      </w:r>
      <w:r w:rsidR="00970630" w:rsidRPr="00416315">
        <w:rPr>
          <w:lang w:val="en-US"/>
        </w:rPr>
        <w:t xml:space="preserve">to establish </w:t>
      </w:r>
      <w:r w:rsidR="00B92F2E" w:rsidRPr="00416315">
        <w:rPr>
          <w:lang w:val="en-US"/>
        </w:rPr>
        <w:t xml:space="preserve">time, </w:t>
      </w:r>
      <w:r w:rsidR="00970630" w:rsidRPr="00416315">
        <w:rPr>
          <w:lang w:val="en-US"/>
        </w:rPr>
        <w:t>atmospher</w:t>
      </w:r>
      <w:r w:rsidR="00B92F2E" w:rsidRPr="00416315">
        <w:rPr>
          <w:lang w:val="en-US"/>
        </w:rPr>
        <w:t>e and</w:t>
      </w:r>
      <w:r w:rsidR="00970630" w:rsidRPr="00416315">
        <w:rPr>
          <w:lang w:val="en-US"/>
        </w:rPr>
        <w:t xml:space="preserve"> mood when lighting and shading a scene.</w:t>
      </w:r>
      <w:r w:rsidR="00970630" w:rsidRPr="00416315">
        <w:rPr>
          <w:color w:val="000000" w:themeColor="text1"/>
        </w:rPr>
        <w:t xml:space="preserve"> </w:t>
      </w:r>
      <w:r w:rsidR="001F7DF9" w:rsidRPr="00416315">
        <w:rPr>
          <w:rStyle w:val="FootnoteReference"/>
          <w:color w:val="000000" w:themeColor="text1"/>
        </w:rPr>
        <w:footnoteReference w:id="9"/>
      </w:r>
    </w:p>
    <w:p w14:paraId="73A849E2" w14:textId="113EF5D5" w:rsidR="00EE7562" w:rsidRPr="00416315" w:rsidRDefault="00245412" w:rsidP="001B7AA7">
      <w:pPr>
        <w:spacing w:after="0" w:line="276" w:lineRule="auto"/>
        <w:jc w:val="left"/>
        <w:rPr>
          <w:i/>
          <w:iCs/>
        </w:rPr>
      </w:pPr>
      <w:r w:rsidRPr="00416315">
        <w:rPr>
          <w:color w:val="000000" w:themeColor="text1"/>
          <w:lang w:val="en-US"/>
        </w:rPr>
        <w:t>AV</w:t>
      </w:r>
      <w:r w:rsidR="2F556B1A" w:rsidRPr="00416315">
        <w:rPr>
          <w:color w:val="000000" w:themeColor="text1"/>
          <w:lang w:val="en-US"/>
        </w:rPr>
        <w:t>.17.2</w:t>
      </w:r>
      <w:r w:rsidR="000F6D4F" w:rsidRPr="00416315">
        <w:tab/>
      </w:r>
      <w:r w:rsidR="00EE7562" w:rsidRPr="00416315">
        <w:rPr>
          <w:i/>
          <w:iCs/>
        </w:rPr>
        <w:t>Life Drawing, Anatomy &amp; Perspective</w:t>
      </w:r>
      <w:r w:rsidR="00EE7562" w:rsidRPr="00416315">
        <w:t>:</w:t>
      </w:r>
    </w:p>
    <w:p w14:paraId="1A276687" w14:textId="624C90E7" w:rsidR="00EE7562" w:rsidRPr="00416315" w:rsidRDefault="00952AE4" w:rsidP="00CE5160">
      <w:pPr>
        <w:spacing w:line="276" w:lineRule="auto"/>
        <w:ind w:left="1440"/>
        <w:jc w:val="left"/>
        <w:rPr>
          <w:color w:val="000000" w:themeColor="text1"/>
          <w:szCs w:val="24"/>
        </w:rPr>
      </w:pPr>
      <w:r w:rsidRPr="00416315">
        <w:t>Create anatomically and physiologically accurate bipedal (human) and quadrupedal (animal) forms for use in animation</w:t>
      </w:r>
      <w:r w:rsidRPr="00416315">
        <w:rPr>
          <w:color w:val="000000" w:themeColor="text1"/>
          <w:lang w:val="en-US"/>
        </w:rPr>
        <w:t xml:space="preserve">; apply </w:t>
      </w:r>
      <w:r w:rsidR="00EE7562" w:rsidRPr="00416315">
        <w:rPr>
          <w:color w:val="000000" w:themeColor="text1"/>
          <w:lang w:val="en-US"/>
        </w:rPr>
        <w:t xml:space="preserve">proportion, depth of field, anatomy, body mechanics, and facial expressions when </w:t>
      </w:r>
      <w:r w:rsidRPr="00416315">
        <w:rPr>
          <w:color w:val="000000" w:themeColor="text1"/>
          <w:lang w:val="en-US"/>
        </w:rPr>
        <w:t xml:space="preserve">designing </w:t>
      </w:r>
      <w:r w:rsidR="00EE7562" w:rsidRPr="00416315">
        <w:rPr>
          <w:color w:val="000000" w:themeColor="text1"/>
          <w:lang w:val="en-US"/>
        </w:rPr>
        <w:t>characters.</w:t>
      </w:r>
    </w:p>
    <w:p w14:paraId="192B6859" w14:textId="18DBD944" w:rsidR="00A308C2" w:rsidRPr="00416315" w:rsidRDefault="00245412" w:rsidP="001B7AA7">
      <w:pPr>
        <w:spacing w:after="0" w:line="276" w:lineRule="auto"/>
        <w:jc w:val="left"/>
        <w:rPr>
          <w:i/>
          <w:iCs/>
        </w:rPr>
      </w:pPr>
      <w:r w:rsidRPr="00416315">
        <w:rPr>
          <w:color w:val="000000" w:themeColor="text1"/>
        </w:rPr>
        <w:t>AV</w:t>
      </w:r>
      <w:r w:rsidR="2F556B1A" w:rsidRPr="00416315">
        <w:rPr>
          <w:color w:val="000000" w:themeColor="text1"/>
        </w:rPr>
        <w:t>.17.3</w:t>
      </w:r>
      <w:r w:rsidR="000F6D4F" w:rsidRPr="00416315">
        <w:tab/>
      </w:r>
      <w:r w:rsidR="00A308C2" w:rsidRPr="00416315">
        <w:rPr>
          <w:i/>
          <w:iCs/>
        </w:rPr>
        <w:t>Layouts &amp; Environments</w:t>
      </w:r>
      <w:r w:rsidR="00A308C2" w:rsidRPr="00416315">
        <w:t>:</w:t>
      </w:r>
    </w:p>
    <w:p w14:paraId="00DB4D3B" w14:textId="4C280960" w:rsidR="001B7AA7" w:rsidRDefault="003F449B" w:rsidP="00CE5160">
      <w:pPr>
        <w:spacing w:line="276" w:lineRule="auto"/>
        <w:ind w:left="1440"/>
        <w:jc w:val="left"/>
      </w:pPr>
      <w:r w:rsidRPr="00416315">
        <w:t>Design layouts, environments, and backgrounds using principles of visual composition; refine setting, lighting, and depth to align with character scale, story, style, and animation requirements.</w:t>
      </w:r>
      <w:r w:rsidR="001B7AA7">
        <w:br w:type="page"/>
      </w:r>
    </w:p>
    <w:p w14:paraId="205CA9CA" w14:textId="6040CC6A" w:rsidR="00970630" w:rsidRPr="00416315" w:rsidRDefault="00245412" w:rsidP="001B7AA7">
      <w:pPr>
        <w:spacing w:after="0" w:line="276" w:lineRule="auto"/>
        <w:jc w:val="left"/>
        <w:rPr>
          <w:i/>
          <w:iCs/>
          <w:lang w:val="en-US"/>
        </w:rPr>
      </w:pPr>
      <w:r w:rsidRPr="00416315">
        <w:rPr>
          <w:color w:val="000000" w:themeColor="text1"/>
        </w:rPr>
        <w:lastRenderedPageBreak/>
        <w:t>AV</w:t>
      </w:r>
      <w:r w:rsidR="2F556B1A" w:rsidRPr="00416315">
        <w:rPr>
          <w:color w:val="000000" w:themeColor="text1"/>
        </w:rPr>
        <w:t>.17.4</w:t>
      </w:r>
      <w:r w:rsidR="000F6D4F" w:rsidRPr="00416315">
        <w:tab/>
      </w:r>
      <w:r w:rsidR="00970630" w:rsidRPr="00416315">
        <w:rPr>
          <w:i/>
          <w:iCs/>
          <w:lang w:val="en-US"/>
        </w:rPr>
        <w:t>Character Design &amp; Posing:</w:t>
      </w:r>
    </w:p>
    <w:p w14:paraId="1DEA5BC3" w14:textId="64205945" w:rsidR="00970630" w:rsidRPr="00416315" w:rsidRDefault="00970630" w:rsidP="00CE5160">
      <w:pPr>
        <w:spacing w:line="276" w:lineRule="auto"/>
        <w:ind w:left="1440"/>
        <w:jc w:val="left"/>
      </w:pPr>
      <w:r w:rsidRPr="00416315">
        <w:rPr>
          <w:lang w:val="en-US"/>
        </w:rPr>
        <w:t xml:space="preserve">Use dynamic poses to develop turnarounds and action poses that convey emotion, gestures, personality and traits; </w:t>
      </w:r>
      <w:r w:rsidR="007E28F7">
        <w:rPr>
          <w:lang w:val="en-US"/>
        </w:rPr>
        <w:t>g</w:t>
      </w:r>
      <w:r w:rsidR="007E28F7" w:rsidRPr="00416315">
        <w:rPr>
          <w:lang w:val="en-US"/>
        </w:rPr>
        <w:t xml:space="preserve">enerate </w:t>
      </w:r>
      <w:r w:rsidRPr="00416315">
        <w:rPr>
          <w:lang w:val="en-US"/>
        </w:rPr>
        <w:t xml:space="preserve">multiple turntable and orthographic views including a range of character body types and costume designs. </w:t>
      </w:r>
    </w:p>
    <w:p w14:paraId="04A6B97E" w14:textId="1BB801CC" w:rsidR="00377A9B" w:rsidRPr="00416315" w:rsidRDefault="00245412" w:rsidP="001B7AA7">
      <w:pPr>
        <w:spacing w:after="0" w:line="276" w:lineRule="auto"/>
        <w:ind w:left="1440" w:hanging="1440"/>
        <w:jc w:val="left"/>
        <w:rPr>
          <w:i/>
          <w:iCs/>
        </w:rPr>
      </w:pPr>
      <w:r w:rsidRPr="00416315">
        <w:rPr>
          <w:color w:val="000000" w:themeColor="text1"/>
        </w:rPr>
        <w:t>AV</w:t>
      </w:r>
      <w:r w:rsidR="2F556B1A" w:rsidRPr="00416315">
        <w:rPr>
          <w:color w:val="000000" w:themeColor="text1"/>
        </w:rPr>
        <w:t>.17.5</w:t>
      </w:r>
      <w:r w:rsidR="000F6D4F" w:rsidRPr="00416315">
        <w:tab/>
      </w:r>
      <w:r w:rsidR="00377A9B" w:rsidRPr="00416315">
        <w:rPr>
          <w:i/>
          <w:iCs/>
        </w:rPr>
        <w:t>Storyboarding</w:t>
      </w:r>
      <w:r w:rsidR="00377A9B" w:rsidRPr="00416315">
        <w:t>:</w:t>
      </w:r>
    </w:p>
    <w:p w14:paraId="746F12BB" w14:textId="0E5102A8" w:rsidR="00970630" w:rsidRPr="00416315" w:rsidRDefault="00E85274" w:rsidP="00CE5160">
      <w:pPr>
        <w:spacing w:line="276" w:lineRule="auto"/>
        <w:ind w:left="1440"/>
        <w:jc w:val="left"/>
      </w:pPr>
      <w:r w:rsidRPr="00416315">
        <w:rPr>
          <w:lang w:val="en-US"/>
        </w:rPr>
        <w:t>Apply principles</w:t>
      </w:r>
      <w:r w:rsidR="00377A9B" w:rsidRPr="00416315">
        <w:rPr>
          <w:lang w:val="en-US"/>
        </w:rPr>
        <w:t xml:space="preserve"> of composition, camera shots and angles (wide, medium, closeups, and extreme closeups)</w:t>
      </w:r>
      <w:r w:rsidR="006F0A9B" w:rsidRPr="00416315">
        <w:rPr>
          <w:lang w:val="en-US"/>
        </w:rPr>
        <w:t xml:space="preserve">, line work, </w:t>
      </w:r>
      <w:r w:rsidR="00377A9B" w:rsidRPr="00416315">
        <w:rPr>
          <w:lang w:val="en-US"/>
        </w:rPr>
        <w:t>and visual storytelling when developing storyboards</w:t>
      </w:r>
      <w:r w:rsidR="00D17554" w:rsidRPr="00416315">
        <w:rPr>
          <w:lang w:val="en-US"/>
        </w:rPr>
        <w:t xml:space="preserve"> for 2D and 3D animation</w:t>
      </w:r>
      <w:r w:rsidR="00377A9B" w:rsidRPr="00416315">
        <w:rPr>
          <w:lang w:val="en-US"/>
        </w:rPr>
        <w:t>.</w:t>
      </w:r>
    </w:p>
    <w:p w14:paraId="699E933D" w14:textId="528E8ABE" w:rsidR="00377A9B" w:rsidRPr="00416315" w:rsidRDefault="00245412" w:rsidP="001B7AA7">
      <w:pPr>
        <w:spacing w:after="0" w:line="276" w:lineRule="auto"/>
        <w:jc w:val="left"/>
      </w:pPr>
      <w:r w:rsidRPr="00416315">
        <w:rPr>
          <w:color w:val="000000" w:themeColor="text1"/>
          <w:lang w:val="en-US"/>
        </w:rPr>
        <w:t>AV</w:t>
      </w:r>
      <w:r w:rsidR="2F556B1A" w:rsidRPr="00416315">
        <w:rPr>
          <w:color w:val="000000" w:themeColor="text1"/>
          <w:lang w:val="en-US"/>
        </w:rPr>
        <w:t>.17.6</w:t>
      </w:r>
      <w:r w:rsidR="000F6D4F" w:rsidRPr="00416315">
        <w:tab/>
      </w:r>
      <w:r w:rsidR="00377A9B" w:rsidRPr="00416315">
        <w:rPr>
          <w:i/>
          <w:iCs/>
          <w:color w:val="000000" w:themeColor="text1"/>
        </w:rPr>
        <w:t>Animation Types:</w:t>
      </w:r>
      <w:r w:rsidR="00377A9B" w:rsidRPr="00416315">
        <w:rPr>
          <w:color w:val="000000" w:themeColor="text1"/>
        </w:rPr>
        <w:t xml:space="preserve"> </w:t>
      </w:r>
    </w:p>
    <w:p w14:paraId="79753BF4" w14:textId="385631B1" w:rsidR="00970630" w:rsidRPr="00416315" w:rsidRDefault="006F0A9B" w:rsidP="00CE5160">
      <w:pPr>
        <w:spacing w:line="276" w:lineRule="auto"/>
        <w:ind w:left="1440"/>
        <w:jc w:val="left"/>
      </w:pPr>
      <w:r w:rsidRPr="00416315">
        <w:rPr>
          <w:lang w:val="en-US"/>
        </w:rPr>
        <w:t xml:space="preserve">Compare different types of </w:t>
      </w:r>
      <w:r w:rsidR="00377A9B" w:rsidRPr="00416315">
        <w:rPr>
          <w:lang w:val="en-US"/>
        </w:rPr>
        <w:t xml:space="preserve">animation </w:t>
      </w:r>
      <w:r w:rsidRPr="00416315">
        <w:rPr>
          <w:lang w:val="en-US"/>
        </w:rPr>
        <w:t xml:space="preserve">tools, workflows, visual styles, and </w:t>
      </w:r>
      <w:r w:rsidRPr="00416315">
        <w:rPr>
          <w:color w:val="000000" w:themeColor="text1"/>
        </w:rPr>
        <w:t>industry applications</w:t>
      </w:r>
      <w:r w:rsidRPr="00416315">
        <w:rPr>
          <w:lang w:val="en-US"/>
        </w:rPr>
        <w:t xml:space="preserve"> </w:t>
      </w:r>
      <w:r w:rsidR="00377A9B" w:rsidRPr="00416315">
        <w:rPr>
          <w:lang w:val="en-US"/>
        </w:rPr>
        <w:t>(i.e., 2D, 3D, stop motion, and motion graphics)</w:t>
      </w:r>
      <w:r w:rsidRPr="00416315">
        <w:rPr>
          <w:lang w:val="en-US"/>
        </w:rPr>
        <w:t>.</w:t>
      </w:r>
    </w:p>
    <w:p w14:paraId="7A1B8D35" w14:textId="4F2F3EEB" w:rsidR="00970630" w:rsidRPr="00416315" w:rsidRDefault="00245412" w:rsidP="001B7AA7">
      <w:pPr>
        <w:spacing w:after="0" w:line="276" w:lineRule="auto"/>
        <w:jc w:val="left"/>
        <w:rPr>
          <w:i/>
          <w:iCs/>
        </w:rPr>
      </w:pPr>
      <w:r w:rsidRPr="00416315">
        <w:rPr>
          <w:color w:val="000000" w:themeColor="text1"/>
        </w:rPr>
        <w:t>AV</w:t>
      </w:r>
      <w:r w:rsidR="2F556B1A" w:rsidRPr="00416315">
        <w:rPr>
          <w:color w:val="000000" w:themeColor="text1"/>
        </w:rPr>
        <w:t>.17.7</w:t>
      </w:r>
      <w:r w:rsidR="000F6D4F" w:rsidRPr="00416315">
        <w:tab/>
      </w:r>
      <w:r w:rsidR="00970630" w:rsidRPr="00416315">
        <w:rPr>
          <w:i/>
          <w:iCs/>
        </w:rPr>
        <w:t>Animation Principles:</w:t>
      </w:r>
    </w:p>
    <w:p w14:paraId="0E052032" w14:textId="77777777" w:rsidR="00970630" w:rsidRPr="00416315" w:rsidRDefault="00970630" w:rsidP="00CE5160">
      <w:pPr>
        <w:spacing w:line="276" w:lineRule="auto"/>
        <w:ind w:left="1440"/>
        <w:jc w:val="left"/>
        <w:rPr>
          <w:color w:val="000000" w:themeColor="text1"/>
        </w:rPr>
      </w:pPr>
      <w:r w:rsidRPr="00416315">
        <w:rPr>
          <w:color w:val="000000" w:themeColor="text1"/>
        </w:rPr>
        <w:t xml:space="preserve">Apply the twelve principles of animation </w:t>
      </w:r>
      <w:r w:rsidRPr="00416315">
        <w:rPr>
          <w:color w:val="000000" w:themeColor="text1"/>
          <w:lang w:val="en-US"/>
        </w:rPr>
        <w:t>to</w:t>
      </w:r>
      <w:r w:rsidRPr="00416315">
        <w:rPr>
          <w:color w:val="000000" w:themeColor="text1"/>
        </w:rPr>
        <w:t xml:space="preserve"> characters, objects, and text (e.g., </w:t>
      </w:r>
      <w:r w:rsidRPr="00416315">
        <w:rPr>
          <w:szCs w:val="24"/>
        </w:rPr>
        <w:t>squash and stretch, anticipation, staging, straight ahead action and pose to pose, follow through and overlapping action, slow in and slow out, arcs, secondary action, timing, exaggeration, solid drawing, and appeal)</w:t>
      </w:r>
      <w:r w:rsidRPr="00416315">
        <w:rPr>
          <w:color w:val="000000" w:themeColor="text1"/>
        </w:rPr>
        <w:t>.</w:t>
      </w:r>
    </w:p>
    <w:p w14:paraId="01BF6635" w14:textId="278BFD7E" w:rsidR="00970630" w:rsidRPr="00416315" w:rsidRDefault="00245412" w:rsidP="001B7AA7">
      <w:pPr>
        <w:spacing w:after="0" w:line="276" w:lineRule="auto"/>
        <w:jc w:val="left"/>
        <w:rPr>
          <w:i/>
          <w:iCs/>
        </w:rPr>
      </w:pPr>
      <w:r w:rsidRPr="00416315">
        <w:rPr>
          <w:color w:val="000000" w:themeColor="text1"/>
        </w:rPr>
        <w:t>AV</w:t>
      </w:r>
      <w:r w:rsidR="2F556B1A" w:rsidRPr="00416315">
        <w:rPr>
          <w:color w:val="000000" w:themeColor="text1"/>
        </w:rPr>
        <w:t>.17.8</w:t>
      </w:r>
      <w:r w:rsidR="000F6D4F" w:rsidRPr="00416315">
        <w:tab/>
      </w:r>
      <w:r w:rsidR="00970630" w:rsidRPr="00416315">
        <w:rPr>
          <w:i/>
          <w:iCs/>
        </w:rPr>
        <w:t>3D Animation Fundamentals:</w:t>
      </w:r>
      <w:r w:rsidR="00970630" w:rsidRPr="00416315">
        <w:t xml:space="preserve"> </w:t>
      </w:r>
    </w:p>
    <w:p w14:paraId="26C09D74" w14:textId="40889E65" w:rsidR="00970630" w:rsidRPr="00416315" w:rsidRDefault="00F967BE" w:rsidP="00CE5160">
      <w:pPr>
        <w:spacing w:line="276" w:lineRule="auto"/>
        <w:ind w:left="1440"/>
        <w:jc w:val="left"/>
      </w:pPr>
      <w:r w:rsidRPr="00416315">
        <w:t>Design and model props, vehicles, and characters to demonstrate core animation principles (e.g., weight, timing, visual storytelling); develop and apply rigging systems to enable animation using keyframing and/or match moving</w:t>
      </w:r>
      <w:r w:rsidR="00970630" w:rsidRPr="00416315">
        <w:rPr>
          <w:lang w:val="en-US"/>
        </w:rPr>
        <w:t>.</w:t>
      </w:r>
      <w:r w:rsidR="00970630" w:rsidRPr="00416315">
        <w:rPr>
          <w:rStyle w:val="FootnoteReference"/>
          <w:lang w:val="en-US"/>
        </w:rPr>
        <w:footnoteReference w:id="10"/>
      </w:r>
    </w:p>
    <w:p w14:paraId="7F49A7D3" w14:textId="3E180A3F" w:rsidR="00970630" w:rsidRPr="00416315" w:rsidRDefault="00245412" w:rsidP="001B7AA7">
      <w:pPr>
        <w:spacing w:after="0" w:line="276" w:lineRule="auto"/>
        <w:jc w:val="left"/>
        <w:rPr>
          <w:i/>
          <w:iCs/>
        </w:rPr>
      </w:pPr>
      <w:r w:rsidRPr="00416315">
        <w:rPr>
          <w:color w:val="000000" w:themeColor="text1"/>
        </w:rPr>
        <w:t>AV</w:t>
      </w:r>
      <w:r w:rsidR="2F556B1A" w:rsidRPr="00416315">
        <w:rPr>
          <w:color w:val="000000" w:themeColor="text1"/>
        </w:rPr>
        <w:t>.17.9</w:t>
      </w:r>
      <w:r w:rsidR="000F6D4F" w:rsidRPr="00416315">
        <w:tab/>
      </w:r>
      <w:r w:rsidR="00970630" w:rsidRPr="00416315">
        <w:rPr>
          <w:i/>
          <w:iCs/>
        </w:rPr>
        <w:t>VFX Techniques</w:t>
      </w:r>
      <w:r w:rsidR="00970630" w:rsidRPr="00416315">
        <w:t>:</w:t>
      </w:r>
    </w:p>
    <w:p w14:paraId="47B83F5D" w14:textId="153CBF67" w:rsidR="001B7AA7" w:rsidRDefault="00970630" w:rsidP="00CE5160">
      <w:pPr>
        <w:spacing w:line="276" w:lineRule="auto"/>
        <w:ind w:left="1440"/>
        <w:jc w:val="left"/>
        <w:rPr>
          <w:color w:val="000000" w:themeColor="text1"/>
          <w:szCs w:val="24"/>
          <w:lang w:val="en-US"/>
        </w:rPr>
      </w:pPr>
      <w:r w:rsidRPr="00416315">
        <w:rPr>
          <w:color w:val="000000" w:themeColor="text1"/>
          <w:szCs w:val="24"/>
          <w:lang w:val="en-US"/>
        </w:rPr>
        <w:t xml:space="preserve">Use VFX tools and techniques (i.e., rotoscoping, digital painting, and compositing) to isolate elements, enhance visuals, and seamlessly integrate layers within a scene; </w:t>
      </w:r>
      <w:r w:rsidR="006F0A9B" w:rsidRPr="00416315">
        <w:rPr>
          <w:color w:val="000000" w:themeColor="text1"/>
          <w:szCs w:val="24"/>
          <w:lang w:val="en-US"/>
        </w:rPr>
        <w:t>a</w:t>
      </w:r>
      <w:r w:rsidRPr="00416315">
        <w:rPr>
          <w:color w:val="000000" w:themeColor="text1"/>
          <w:szCs w:val="24"/>
          <w:lang w:val="en-US"/>
        </w:rPr>
        <w:t>nalyze emerging VFX technologies and workflows.</w:t>
      </w:r>
      <w:r w:rsidR="001B7AA7">
        <w:rPr>
          <w:color w:val="000000" w:themeColor="text1"/>
          <w:szCs w:val="24"/>
          <w:lang w:val="en-US"/>
        </w:rPr>
        <w:br w:type="page"/>
      </w:r>
    </w:p>
    <w:p w14:paraId="2F3E2A32" w14:textId="547C57B5" w:rsidR="000F6D4F" w:rsidRPr="00416315" w:rsidRDefault="2F556B1A" w:rsidP="00CE5160">
      <w:pPr>
        <w:spacing w:line="276" w:lineRule="auto"/>
        <w:jc w:val="left"/>
        <w:rPr>
          <w:b/>
          <w:bCs/>
          <w:color w:val="000000" w:themeColor="text1"/>
        </w:rPr>
      </w:pPr>
      <w:r w:rsidRPr="00416315">
        <w:rPr>
          <w:b/>
          <w:bCs/>
          <w:color w:val="000000" w:themeColor="text1"/>
        </w:rPr>
        <w:lastRenderedPageBreak/>
        <w:t xml:space="preserve">18.0 </w:t>
      </w:r>
      <w:r w:rsidR="62CDA695" w:rsidRPr="00416315">
        <w:rPr>
          <w:b/>
          <w:bCs/>
          <w:color w:val="000000" w:themeColor="text1"/>
        </w:rPr>
        <w:t>Animation</w:t>
      </w:r>
      <w:r w:rsidR="00245412" w:rsidRPr="00416315">
        <w:rPr>
          <w:b/>
          <w:bCs/>
          <w:color w:val="000000" w:themeColor="text1"/>
        </w:rPr>
        <w:t xml:space="preserve"> </w:t>
      </w:r>
      <w:r w:rsidR="62CDA695" w:rsidRPr="00416315">
        <w:rPr>
          <w:b/>
          <w:bCs/>
          <w:color w:val="000000" w:themeColor="text1"/>
        </w:rPr>
        <w:t>&amp; VFX</w:t>
      </w:r>
      <w:r w:rsidRPr="00416315">
        <w:rPr>
          <w:b/>
          <w:bCs/>
          <w:color w:val="000000" w:themeColor="text1"/>
        </w:rPr>
        <w:t>: Process and Practice</w:t>
      </w:r>
    </w:p>
    <w:p w14:paraId="37391D9F" w14:textId="413DA60D" w:rsidR="00BE54D7" w:rsidRPr="00416315" w:rsidRDefault="00245412" w:rsidP="001B7AA7">
      <w:pPr>
        <w:spacing w:after="0" w:line="276" w:lineRule="auto"/>
        <w:jc w:val="left"/>
      </w:pPr>
      <w:r w:rsidRPr="00416315">
        <w:rPr>
          <w:color w:val="000000" w:themeColor="text1"/>
        </w:rPr>
        <w:t>AV</w:t>
      </w:r>
      <w:r w:rsidR="2F556B1A" w:rsidRPr="00416315">
        <w:rPr>
          <w:color w:val="000000" w:themeColor="text1"/>
        </w:rPr>
        <w:t>.18.1</w:t>
      </w:r>
      <w:r w:rsidR="000F6D4F" w:rsidRPr="00416315">
        <w:tab/>
      </w:r>
      <w:r w:rsidR="1C914E24" w:rsidRPr="00416315">
        <w:rPr>
          <w:i/>
          <w:iCs/>
        </w:rPr>
        <w:t>Production Pipelines &amp; Department Roles</w:t>
      </w:r>
      <w:r w:rsidR="1C914E24" w:rsidRPr="00416315">
        <w:t>:</w:t>
      </w:r>
    </w:p>
    <w:p w14:paraId="7EE58458" w14:textId="75181EC1" w:rsidR="007306B6" w:rsidRPr="00416315" w:rsidRDefault="00060E26" w:rsidP="00CE5160">
      <w:pPr>
        <w:spacing w:line="276" w:lineRule="auto"/>
        <w:ind w:left="1440"/>
        <w:jc w:val="left"/>
        <w:rPr>
          <w:color w:val="000000" w:themeColor="text1"/>
        </w:rPr>
      </w:pPr>
      <w:r w:rsidRPr="00416315">
        <w:rPr>
          <w:color w:val="000000" w:themeColor="text1"/>
        </w:rPr>
        <w:t>Evaluate</w:t>
      </w:r>
      <w:r w:rsidR="005B7030" w:rsidRPr="00416315">
        <w:rPr>
          <w:color w:val="000000" w:themeColor="text1"/>
        </w:rPr>
        <w:t xml:space="preserve"> </w:t>
      </w:r>
      <w:r w:rsidR="000F6D4F" w:rsidRPr="00416315">
        <w:rPr>
          <w:color w:val="000000" w:themeColor="text1"/>
        </w:rPr>
        <w:t>the production pipeline</w:t>
      </w:r>
      <w:r w:rsidR="00944EC1" w:rsidRPr="00416315">
        <w:rPr>
          <w:color w:val="000000" w:themeColor="text1"/>
        </w:rPr>
        <w:t>, roles, and</w:t>
      </w:r>
      <w:r w:rsidR="000F6D4F" w:rsidRPr="00416315">
        <w:rPr>
          <w:color w:val="000000" w:themeColor="text1"/>
        </w:rPr>
        <w:t xml:space="preserve"> responsibility of each department, including the steps, skills, and </w:t>
      </w:r>
      <w:r w:rsidR="000F6D4F" w:rsidRPr="00416315">
        <w:rPr>
          <w:color w:val="000000" w:themeColor="text1"/>
          <w:lang w:val="en-US"/>
        </w:rPr>
        <w:t>processes</w:t>
      </w:r>
      <w:r w:rsidR="000F6D4F" w:rsidRPr="00416315">
        <w:rPr>
          <w:color w:val="000000" w:themeColor="text1"/>
        </w:rPr>
        <w:t xml:space="preserve"> within each pipeline stage</w:t>
      </w:r>
      <w:r w:rsidR="005B7030" w:rsidRPr="00416315">
        <w:rPr>
          <w:color w:val="000000" w:themeColor="text1"/>
        </w:rPr>
        <w:t xml:space="preserve"> (</w:t>
      </w:r>
      <w:r w:rsidR="7A1D9FF5" w:rsidRPr="00416315">
        <w:rPr>
          <w:color w:val="000000" w:themeColor="text1"/>
        </w:rPr>
        <w:t>e.g.,</w:t>
      </w:r>
      <w:r w:rsidR="005B7030" w:rsidRPr="00416315">
        <w:rPr>
          <w:color w:val="000000" w:themeColor="text1"/>
        </w:rPr>
        <w:t xml:space="preserve"> pre-production, production, and post-production)</w:t>
      </w:r>
      <w:r w:rsidR="000F6D4F" w:rsidRPr="00416315">
        <w:rPr>
          <w:color w:val="000000" w:themeColor="text1"/>
        </w:rPr>
        <w:t>.</w:t>
      </w:r>
    </w:p>
    <w:p w14:paraId="7B61A3DA" w14:textId="77777777" w:rsidR="001B7AA7" w:rsidRDefault="00245412" w:rsidP="001B7AA7">
      <w:pPr>
        <w:spacing w:after="0" w:line="276" w:lineRule="auto"/>
        <w:ind w:left="1440" w:hanging="1440"/>
        <w:jc w:val="left"/>
        <w:rPr>
          <w:rStyle w:val="Strong"/>
          <w:b w:val="0"/>
          <w:bCs w:val="0"/>
          <w:i/>
          <w:iCs/>
        </w:rPr>
      </w:pPr>
      <w:r w:rsidRPr="00416315">
        <w:rPr>
          <w:color w:val="000000" w:themeColor="text1"/>
        </w:rPr>
        <w:t>AV</w:t>
      </w:r>
      <w:r w:rsidR="2F556B1A" w:rsidRPr="00416315">
        <w:rPr>
          <w:color w:val="000000" w:themeColor="text1"/>
        </w:rPr>
        <w:t>.18.2</w:t>
      </w:r>
      <w:r w:rsidR="000F6D4F" w:rsidRPr="00416315">
        <w:tab/>
      </w:r>
      <w:r w:rsidR="00970630" w:rsidRPr="00416315">
        <w:rPr>
          <w:rStyle w:val="Strong"/>
          <w:b w:val="0"/>
          <w:bCs w:val="0"/>
          <w:i/>
          <w:iCs/>
        </w:rPr>
        <w:t>Storyboarding &amp; Animatics:</w:t>
      </w:r>
    </w:p>
    <w:p w14:paraId="1536076B" w14:textId="6BD7DF19" w:rsidR="00226E95" w:rsidRPr="00416315" w:rsidRDefault="00970630" w:rsidP="001B7AA7">
      <w:pPr>
        <w:spacing w:line="276" w:lineRule="auto"/>
        <w:ind w:left="1440"/>
        <w:jc w:val="left"/>
      </w:pPr>
      <w:r w:rsidRPr="00416315">
        <w:t>Develop detailed storyboards and animatics that incorporate timing, camera framing, sound, and motion to plan scenes for both 2D and 3D animation.</w:t>
      </w:r>
    </w:p>
    <w:p w14:paraId="7A5F712D" w14:textId="67E23550" w:rsidR="00DB72ED" w:rsidRPr="00416315" w:rsidRDefault="00245412" w:rsidP="001B7AA7">
      <w:pPr>
        <w:spacing w:after="0" w:line="276" w:lineRule="auto"/>
        <w:ind w:left="1440" w:hanging="1440"/>
        <w:jc w:val="left"/>
        <w:rPr>
          <w:i/>
          <w:iCs/>
        </w:rPr>
      </w:pPr>
      <w:r w:rsidRPr="00416315">
        <w:rPr>
          <w:color w:val="000000" w:themeColor="text1"/>
        </w:rPr>
        <w:t>AV</w:t>
      </w:r>
      <w:r w:rsidR="7B4E87F1" w:rsidRPr="00416315">
        <w:rPr>
          <w:color w:val="000000" w:themeColor="text1"/>
        </w:rPr>
        <w:t>.</w:t>
      </w:r>
      <w:r w:rsidR="73C268D8" w:rsidRPr="00416315">
        <w:rPr>
          <w:color w:val="000000" w:themeColor="text1"/>
        </w:rPr>
        <w:t>18.3</w:t>
      </w:r>
      <w:r w:rsidR="000F6D4F" w:rsidRPr="00416315">
        <w:tab/>
      </w:r>
      <w:r w:rsidR="00DB72ED" w:rsidRPr="00416315">
        <w:rPr>
          <w:i/>
          <w:iCs/>
        </w:rPr>
        <w:t>Previsualization Techniques</w:t>
      </w:r>
      <w:r w:rsidR="00DB72ED" w:rsidRPr="00416315">
        <w:t>:</w:t>
      </w:r>
    </w:p>
    <w:p w14:paraId="3A85BD50" w14:textId="6C2424A3" w:rsidR="00DB72ED" w:rsidRPr="00416315" w:rsidRDefault="00DB72ED" w:rsidP="00CE5160">
      <w:pPr>
        <w:spacing w:line="276" w:lineRule="auto"/>
        <w:ind w:left="1440"/>
        <w:jc w:val="left"/>
      </w:pPr>
      <w:r w:rsidRPr="00416315">
        <w:rPr>
          <w:lang w:val="en-US"/>
        </w:rPr>
        <w:t xml:space="preserve">Convert animatics into detailed previsualizations by integrating characters, props, and environments to accurately plan timing, camera angles, and scene composition </w:t>
      </w:r>
      <w:r w:rsidR="00D17554" w:rsidRPr="00416315">
        <w:rPr>
          <w:lang w:val="en-US"/>
        </w:rPr>
        <w:t>(</w:t>
      </w:r>
      <w:r w:rsidRPr="00416315">
        <w:rPr>
          <w:lang w:val="en-US"/>
        </w:rPr>
        <w:t>rendered or in real-time</w:t>
      </w:r>
      <w:r w:rsidR="00D17554" w:rsidRPr="00416315">
        <w:rPr>
          <w:lang w:val="en-US"/>
        </w:rPr>
        <w:t>)</w:t>
      </w:r>
      <w:r w:rsidRPr="00416315">
        <w:rPr>
          <w:lang w:val="en-US"/>
        </w:rPr>
        <w:t>.</w:t>
      </w:r>
    </w:p>
    <w:p w14:paraId="30FE1CA6" w14:textId="77777777" w:rsidR="001B7AA7" w:rsidRDefault="00245412" w:rsidP="001B7AA7">
      <w:pPr>
        <w:spacing w:after="0" w:line="276" w:lineRule="auto"/>
        <w:ind w:left="1440" w:hanging="1440"/>
        <w:jc w:val="left"/>
        <w:rPr>
          <w:rStyle w:val="Strong"/>
          <w:b w:val="0"/>
          <w:bCs w:val="0"/>
          <w:i/>
          <w:iCs/>
        </w:rPr>
      </w:pPr>
      <w:r w:rsidRPr="00416315">
        <w:rPr>
          <w:color w:val="000000" w:themeColor="text1"/>
          <w:lang w:val="en-US"/>
        </w:rPr>
        <w:t>AV</w:t>
      </w:r>
      <w:r w:rsidR="7B4E87F1" w:rsidRPr="00416315">
        <w:rPr>
          <w:color w:val="000000" w:themeColor="text1"/>
          <w:lang w:val="en-US"/>
        </w:rPr>
        <w:t>.18.4</w:t>
      </w:r>
      <w:r w:rsidR="00031864" w:rsidRPr="00416315">
        <w:tab/>
      </w:r>
      <w:r w:rsidR="00DB72ED" w:rsidRPr="00416315">
        <w:rPr>
          <w:rStyle w:val="Strong"/>
          <w:b w:val="0"/>
          <w:bCs w:val="0"/>
          <w:i/>
          <w:iCs/>
        </w:rPr>
        <w:t>Animation Production:</w:t>
      </w:r>
    </w:p>
    <w:p w14:paraId="22F6252A" w14:textId="1F9DE10D" w:rsidR="009B1438" w:rsidRPr="00416315" w:rsidRDefault="00DB72ED" w:rsidP="001B7AA7">
      <w:pPr>
        <w:spacing w:line="276" w:lineRule="auto"/>
        <w:ind w:left="1440"/>
        <w:jc w:val="left"/>
      </w:pPr>
      <w:r w:rsidRPr="00416315">
        <w:t>Animate scenes using keyfram</w:t>
      </w:r>
      <w:r w:rsidR="00EF4C28" w:rsidRPr="00416315">
        <w:t>es</w:t>
      </w:r>
      <w:r w:rsidRPr="00416315">
        <w:t>, frame-by-frame techniques, motion capture, or procedural animation; apply animation principles to both 2D and 3D characters and elements in multiple scenes.</w:t>
      </w:r>
    </w:p>
    <w:p w14:paraId="0EC18A37" w14:textId="2C16DF14" w:rsidR="00F7450B" w:rsidRPr="00416315" w:rsidRDefault="00245412" w:rsidP="001B7AA7">
      <w:pPr>
        <w:spacing w:after="0" w:line="276" w:lineRule="auto"/>
        <w:ind w:left="1440" w:hanging="1440"/>
        <w:jc w:val="left"/>
        <w:rPr>
          <w:rStyle w:val="Strong"/>
          <w:b w:val="0"/>
          <w:bCs w:val="0"/>
          <w:i/>
          <w:iCs/>
        </w:rPr>
      </w:pPr>
      <w:r w:rsidRPr="00416315">
        <w:rPr>
          <w:color w:val="000000" w:themeColor="text1"/>
        </w:rPr>
        <w:t>AV</w:t>
      </w:r>
      <w:r w:rsidR="2F556B1A" w:rsidRPr="00416315">
        <w:rPr>
          <w:color w:val="000000" w:themeColor="text1"/>
        </w:rPr>
        <w:t>.18.5</w:t>
      </w:r>
      <w:r w:rsidR="000F6D4F" w:rsidRPr="00416315">
        <w:tab/>
      </w:r>
      <w:r w:rsidR="009B1438" w:rsidRPr="00416315">
        <w:rPr>
          <w:i/>
          <w:iCs/>
        </w:rPr>
        <w:t xml:space="preserve">Basic </w:t>
      </w:r>
      <w:r w:rsidR="009B1438" w:rsidRPr="00416315">
        <w:rPr>
          <w:rStyle w:val="Strong"/>
          <w:b w:val="0"/>
          <w:bCs w:val="0"/>
          <w:i/>
          <w:iCs/>
        </w:rPr>
        <w:t>Effects:</w:t>
      </w:r>
    </w:p>
    <w:p w14:paraId="16C726AD" w14:textId="52DAC180" w:rsidR="009B1438" w:rsidRPr="00416315" w:rsidRDefault="009B1438" w:rsidP="00CE5160">
      <w:pPr>
        <w:spacing w:line="276" w:lineRule="auto"/>
        <w:ind w:left="1440"/>
        <w:jc w:val="left"/>
      </w:pPr>
      <w:r w:rsidRPr="00416315">
        <w:t xml:space="preserve">Enhance scene realism and visual interest by creating and integrating dynamic simulations and digital effects in alignment with the show’s style and aesthetic </w:t>
      </w:r>
      <w:r w:rsidRPr="00416315">
        <w:rPr>
          <w:lang w:val="en-US"/>
        </w:rPr>
        <w:t>(e.g., particle systems, smoke, fire, water, fur/hair, and destruction)</w:t>
      </w:r>
      <w:r w:rsidRPr="00416315">
        <w:t>.</w:t>
      </w:r>
    </w:p>
    <w:p w14:paraId="321C7CBF" w14:textId="77777777" w:rsidR="001B7AA7" w:rsidRDefault="00245412" w:rsidP="001B7AA7">
      <w:pPr>
        <w:spacing w:after="0" w:line="276" w:lineRule="auto"/>
        <w:ind w:left="1440" w:hanging="1350"/>
        <w:jc w:val="left"/>
        <w:rPr>
          <w:rStyle w:val="Strong"/>
          <w:b w:val="0"/>
          <w:bCs w:val="0"/>
          <w:i/>
          <w:iCs/>
        </w:rPr>
      </w:pPr>
      <w:r w:rsidRPr="00416315">
        <w:rPr>
          <w:color w:val="000000" w:themeColor="text1"/>
          <w:lang w:val="en-US"/>
        </w:rPr>
        <w:t>AV</w:t>
      </w:r>
      <w:r w:rsidR="2F556B1A" w:rsidRPr="00416315">
        <w:rPr>
          <w:color w:val="000000" w:themeColor="text1"/>
          <w:lang w:val="en-US"/>
        </w:rPr>
        <w:t>.18.6</w:t>
      </w:r>
      <w:r w:rsidR="000F6D4F" w:rsidRPr="00416315">
        <w:tab/>
      </w:r>
      <w:r w:rsidR="00EC4821" w:rsidRPr="00416315">
        <w:rPr>
          <w:rStyle w:val="Strong"/>
          <w:b w:val="0"/>
          <w:bCs w:val="0"/>
          <w:i/>
          <w:iCs/>
        </w:rPr>
        <w:t>Cinematic Lighting &amp; Effects:</w:t>
      </w:r>
    </w:p>
    <w:p w14:paraId="28D0CB94" w14:textId="09EA66E2" w:rsidR="00EC4821" w:rsidRPr="00416315" w:rsidRDefault="00EC4821" w:rsidP="001B7AA7">
      <w:pPr>
        <w:spacing w:line="276" w:lineRule="auto"/>
        <w:ind w:left="1440"/>
        <w:jc w:val="left"/>
      </w:pPr>
      <w:r w:rsidRPr="00416315">
        <w:t>Enhance realism and visual interest in animated scenes by integrating lighting effects, advanced shading, textures and material rendering techniques to define mood, simulate real-world surfaces, and support the story.</w:t>
      </w:r>
    </w:p>
    <w:p w14:paraId="3AB8DE99" w14:textId="77777777" w:rsidR="001B7AA7" w:rsidRDefault="00245412" w:rsidP="001B7AA7">
      <w:pPr>
        <w:spacing w:after="0" w:line="276" w:lineRule="auto"/>
        <w:ind w:left="1440" w:hanging="1350"/>
        <w:jc w:val="left"/>
        <w:rPr>
          <w:i/>
          <w:iCs/>
        </w:rPr>
      </w:pPr>
      <w:r w:rsidRPr="00416315">
        <w:rPr>
          <w:color w:val="000000" w:themeColor="text1"/>
          <w:lang w:val="en-US"/>
        </w:rPr>
        <w:t>AV</w:t>
      </w:r>
      <w:r w:rsidR="2F556B1A" w:rsidRPr="00416315">
        <w:rPr>
          <w:color w:val="000000" w:themeColor="text1"/>
          <w:lang w:val="en-US"/>
        </w:rPr>
        <w:t>.18.7</w:t>
      </w:r>
      <w:r w:rsidR="000F6D4F" w:rsidRPr="00416315">
        <w:tab/>
      </w:r>
      <w:r w:rsidR="00F73812" w:rsidRPr="00416315">
        <w:rPr>
          <w:i/>
          <w:iCs/>
        </w:rPr>
        <w:t>Rendering &amp; Compositing:</w:t>
      </w:r>
    </w:p>
    <w:p w14:paraId="42437407" w14:textId="2E451D1F" w:rsidR="001B7AA7" w:rsidRDefault="00F73812" w:rsidP="001B7AA7">
      <w:pPr>
        <w:spacing w:line="276" w:lineRule="auto"/>
        <w:ind w:left="1440"/>
        <w:jc w:val="left"/>
      </w:pPr>
      <w:r w:rsidRPr="00416315">
        <w:t>Render final sequences or export frames; composite multiple layers, effects, and color corrections to produce seamless, polished animations for both 2D and 3D projects.</w:t>
      </w:r>
      <w:r w:rsidR="001B7AA7">
        <w:br w:type="page"/>
      </w:r>
    </w:p>
    <w:p w14:paraId="3AF06D3E" w14:textId="3D2ECF52" w:rsidR="0038614F" w:rsidRPr="00416315" w:rsidRDefault="00245412" w:rsidP="001B7AA7">
      <w:pPr>
        <w:spacing w:after="0" w:line="276" w:lineRule="auto"/>
        <w:ind w:left="1440" w:hanging="1350"/>
        <w:jc w:val="left"/>
      </w:pPr>
      <w:r w:rsidRPr="00416315">
        <w:rPr>
          <w:color w:val="000000" w:themeColor="text1"/>
          <w:lang w:val="en-US"/>
        </w:rPr>
        <w:lastRenderedPageBreak/>
        <w:t>AV</w:t>
      </w:r>
      <w:r w:rsidR="2F556B1A" w:rsidRPr="00416315">
        <w:rPr>
          <w:color w:val="000000" w:themeColor="text1"/>
          <w:lang w:val="en-US"/>
        </w:rPr>
        <w:t>.18.8</w:t>
      </w:r>
      <w:r w:rsidR="000F6D4F" w:rsidRPr="00416315">
        <w:tab/>
      </w:r>
      <w:r w:rsidR="5E93F162" w:rsidRPr="00416315">
        <w:rPr>
          <w:i/>
          <w:iCs/>
        </w:rPr>
        <w:t>Editorial Workflow</w:t>
      </w:r>
      <w:r w:rsidR="5E93F162" w:rsidRPr="00416315">
        <w:t>:</w:t>
      </w:r>
    </w:p>
    <w:p w14:paraId="6DFAB21F" w14:textId="44F70D55" w:rsidR="00F73812" w:rsidRPr="00416315" w:rsidRDefault="00D17554" w:rsidP="00CE5160">
      <w:pPr>
        <w:spacing w:line="276" w:lineRule="auto"/>
        <w:ind w:left="1440"/>
        <w:jc w:val="left"/>
      </w:pPr>
      <w:r w:rsidRPr="00416315">
        <w:rPr>
          <w:color w:val="000000" w:themeColor="text1"/>
          <w:lang w:val="en-US"/>
        </w:rPr>
        <w:t>Collaborate</w:t>
      </w:r>
      <w:r w:rsidR="00F967BE" w:rsidRPr="00416315">
        <w:rPr>
          <w:color w:val="000000" w:themeColor="text1"/>
          <w:lang w:val="en-US"/>
        </w:rPr>
        <w:t xml:space="preserve"> </w:t>
      </w:r>
      <w:r w:rsidR="00657F18" w:rsidRPr="00416315">
        <w:rPr>
          <w:color w:val="000000" w:themeColor="text1"/>
          <w:lang w:val="en-US"/>
        </w:rPr>
        <w:t xml:space="preserve">with an editorial team to </w:t>
      </w:r>
      <w:r w:rsidR="00F73812" w:rsidRPr="00416315">
        <w:rPr>
          <w:color w:val="000000" w:themeColor="text1"/>
          <w:lang w:val="en-US"/>
        </w:rPr>
        <w:t xml:space="preserve">sequence shots, integrate sound design, </w:t>
      </w:r>
      <w:r w:rsidR="00F73812" w:rsidRPr="00416315">
        <w:t>voiceover</w:t>
      </w:r>
      <w:r w:rsidR="001B5359">
        <w:t>,</w:t>
      </w:r>
      <w:r w:rsidR="00F73812" w:rsidRPr="00416315">
        <w:t xml:space="preserve"> and music, apply color grading, and finalize the animation for distribution across platforms.</w:t>
      </w:r>
      <w:r w:rsidR="00F73812" w:rsidRPr="00416315">
        <w:rPr>
          <w:rStyle w:val="FootnoteReference"/>
        </w:rPr>
        <w:footnoteReference w:id="11"/>
      </w:r>
    </w:p>
    <w:p w14:paraId="112EA11E" w14:textId="77777777" w:rsidR="001B7AA7" w:rsidRDefault="00F73812" w:rsidP="001B7AA7">
      <w:pPr>
        <w:spacing w:after="0" w:line="276" w:lineRule="auto"/>
        <w:ind w:left="1440" w:hanging="1440"/>
        <w:jc w:val="left"/>
        <w:rPr>
          <w:i/>
          <w:iCs/>
          <w:lang w:val="en-US"/>
        </w:rPr>
      </w:pPr>
      <w:r w:rsidRPr="00416315">
        <w:rPr>
          <w:color w:val="000000" w:themeColor="text1"/>
          <w:lang w:val="en-US"/>
        </w:rPr>
        <w:t>AV.18.9</w:t>
      </w:r>
      <w:r w:rsidRPr="00416315">
        <w:rPr>
          <w:color w:val="000000" w:themeColor="text1"/>
          <w:lang w:val="en-US"/>
        </w:rPr>
        <w:tab/>
      </w:r>
      <w:r w:rsidRPr="00416315">
        <w:rPr>
          <w:i/>
          <w:iCs/>
          <w:lang w:val="en-US"/>
        </w:rPr>
        <w:t>Pipeline Collaboration &amp; Project Management:</w:t>
      </w:r>
    </w:p>
    <w:p w14:paraId="54ADD168" w14:textId="44E7BD03" w:rsidR="00F73812" w:rsidRPr="00416315" w:rsidRDefault="00F73812" w:rsidP="001B7AA7">
      <w:pPr>
        <w:spacing w:line="276" w:lineRule="auto"/>
        <w:ind w:left="1440"/>
        <w:jc w:val="left"/>
        <w:rPr>
          <w:color w:val="000000" w:themeColor="text1"/>
          <w:lang w:val="en-US"/>
        </w:rPr>
      </w:pPr>
      <w:r w:rsidRPr="00416315">
        <w:rPr>
          <w:lang w:val="en-US"/>
        </w:rPr>
        <w:t>Coordinate workflows and communication among departments, utilize asset/version management systems, and follow project timelines and quality standards for both 2D and 3D animation productions.</w:t>
      </w:r>
    </w:p>
    <w:p w14:paraId="1D3C1BD8" w14:textId="664AD6ED" w:rsidR="000F6D4F" w:rsidRPr="00416315" w:rsidRDefault="2F556B1A" w:rsidP="00CE5160">
      <w:pPr>
        <w:spacing w:line="276" w:lineRule="auto"/>
        <w:jc w:val="left"/>
        <w:rPr>
          <w:b/>
          <w:bCs/>
          <w:color w:val="000000" w:themeColor="text1"/>
        </w:rPr>
      </w:pPr>
      <w:r w:rsidRPr="00416315">
        <w:rPr>
          <w:b/>
          <w:bCs/>
          <w:color w:val="000000" w:themeColor="text1"/>
        </w:rPr>
        <w:t>19.0 Animation</w:t>
      </w:r>
      <w:r w:rsidR="00245412" w:rsidRPr="00416315">
        <w:rPr>
          <w:b/>
          <w:bCs/>
          <w:color w:val="000000" w:themeColor="text1"/>
        </w:rPr>
        <w:t xml:space="preserve"> </w:t>
      </w:r>
      <w:r w:rsidR="08485566" w:rsidRPr="00416315">
        <w:rPr>
          <w:b/>
          <w:bCs/>
          <w:color w:val="000000" w:themeColor="text1"/>
        </w:rPr>
        <w:t>and VFX</w:t>
      </w:r>
      <w:r w:rsidRPr="00416315">
        <w:rPr>
          <w:b/>
          <w:bCs/>
          <w:color w:val="000000" w:themeColor="text1"/>
        </w:rPr>
        <w:t>: Career Exploration</w:t>
      </w:r>
    </w:p>
    <w:p w14:paraId="32E572B1" w14:textId="65B507D2" w:rsidR="0038614F" w:rsidRPr="00416315" w:rsidRDefault="00245412" w:rsidP="001B7AA7">
      <w:pPr>
        <w:spacing w:after="0" w:line="276" w:lineRule="auto"/>
        <w:jc w:val="left"/>
        <w:rPr>
          <w:color w:val="000000" w:themeColor="text1"/>
        </w:rPr>
      </w:pPr>
      <w:r w:rsidRPr="00416315">
        <w:rPr>
          <w:color w:val="000000" w:themeColor="text1"/>
        </w:rPr>
        <w:t>AV</w:t>
      </w:r>
      <w:r w:rsidR="2F556B1A" w:rsidRPr="00416315">
        <w:rPr>
          <w:color w:val="000000" w:themeColor="text1"/>
        </w:rPr>
        <w:t>.19.1</w:t>
      </w:r>
      <w:r w:rsidR="000F6D4F" w:rsidRPr="00416315">
        <w:tab/>
      </w:r>
      <w:r w:rsidR="6E4E4E0F" w:rsidRPr="00416315">
        <w:rPr>
          <w:i/>
          <w:iCs/>
          <w:color w:val="000000" w:themeColor="text1"/>
        </w:rPr>
        <w:t>Pre-</w:t>
      </w:r>
      <w:r w:rsidR="6E4E4E0F" w:rsidRPr="00416315">
        <w:rPr>
          <w:i/>
          <w:iCs/>
        </w:rPr>
        <w:t>Production</w:t>
      </w:r>
      <w:r w:rsidR="00F73812" w:rsidRPr="00416315">
        <w:rPr>
          <w:i/>
          <w:iCs/>
        </w:rPr>
        <w:t>, Previs, &amp; Concept Ar</w:t>
      </w:r>
      <w:r w:rsidR="00F73812" w:rsidRPr="00C55AFD">
        <w:rPr>
          <w:i/>
          <w:iCs/>
        </w:rPr>
        <w:t>t</w:t>
      </w:r>
      <w:r w:rsidR="00F73812" w:rsidRPr="00C55AFD">
        <w:rPr>
          <w:i/>
          <w:iCs/>
          <w:color w:val="000000" w:themeColor="text1"/>
        </w:rPr>
        <w:t>:</w:t>
      </w:r>
    </w:p>
    <w:p w14:paraId="2604DC73" w14:textId="0648D379" w:rsidR="000F6D4F" w:rsidRPr="00416315" w:rsidRDefault="000F6D4F" w:rsidP="00CE5160">
      <w:pPr>
        <w:spacing w:line="276" w:lineRule="auto"/>
        <w:ind w:left="1440"/>
        <w:jc w:val="left"/>
        <w:rPr>
          <w:color w:val="000000" w:themeColor="text1"/>
        </w:rPr>
      </w:pPr>
      <w:r w:rsidRPr="00416315">
        <w:rPr>
          <w:color w:val="000000" w:themeColor="text1"/>
        </w:rPr>
        <w:t xml:space="preserve">Explore </w:t>
      </w:r>
      <w:r w:rsidR="009D5A22" w:rsidRPr="00416315">
        <w:rPr>
          <w:color w:val="000000" w:themeColor="text1"/>
        </w:rPr>
        <w:t xml:space="preserve">careers in </w:t>
      </w:r>
      <w:r w:rsidR="001972E8" w:rsidRPr="00416315">
        <w:rPr>
          <w:color w:val="000000" w:themeColor="text1"/>
        </w:rPr>
        <w:t>pre-production (</w:t>
      </w:r>
      <w:r w:rsidR="7A1D9FF5" w:rsidRPr="00416315">
        <w:rPr>
          <w:color w:val="000000" w:themeColor="text1"/>
        </w:rPr>
        <w:t>e.g.,</w:t>
      </w:r>
      <w:r w:rsidR="001972E8" w:rsidRPr="00416315">
        <w:rPr>
          <w:color w:val="000000" w:themeColor="text1"/>
        </w:rPr>
        <w:t xml:space="preserve"> </w:t>
      </w:r>
      <w:r w:rsidR="005843D0" w:rsidRPr="00416315">
        <w:rPr>
          <w:color w:val="000000" w:themeColor="text1"/>
        </w:rPr>
        <w:t xml:space="preserve">pre-visualization, </w:t>
      </w:r>
      <w:r w:rsidR="009D5A22" w:rsidRPr="00416315">
        <w:rPr>
          <w:color w:val="000000" w:themeColor="text1"/>
        </w:rPr>
        <w:t xml:space="preserve">visual development, </w:t>
      </w:r>
      <w:r w:rsidR="008A1545" w:rsidRPr="00416315">
        <w:rPr>
          <w:color w:val="000000" w:themeColor="text1"/>
        </w:rPr>
        <w:t>story</w:t>
      </w:r>
      <w:r w:rsidR="005843D0" w:rsidRPr="00416315">
        <w:rPr>
          <w:color w:val="000000" w:themeColor="text1"/>
        </w:rPr>
        <w:t>boarding</w:t>
      </w:r>
      <w:r w:rsidR="008A1545" w:rsidRPr="00416315">
        <w:rPr>
          <w:color w:val="000000" w:themeColor="text1"/>
        </w:rPr>
        <w:t>,</w:t>
      </w:r>
      <w:r w:rsidR="009D5A22" w:rsidRPr="00416315">
        <w:rPr>
          <w:color w:val="000000" w:themeColor="text1"/>
        </w:rPr>
        <w:t xml:space="preserve"> </w:t>
      </w:r>
      <w:r w:rsidR="005843D0" w:rsidRPr="00416315">
        <w:rPr>
          <w:color w:val="000000" w:themeColor="text1"/>
        </w:rPr>
        <w:t xml:space="preserve">layout, voice casting, art direction, scriptwriting, </w:t>
      </w:r>
      <w:r w:rsidR="009D5A22" w:rsidRPr="00416315">
        <w:rPr>
          <w:color w:val="000000" w:themeColor="text1"/>
        </w:rPr>
        <w:t>and concept art</w:t>
      </w:r>
      <w:r w:rsidR="001972E8" w:rsidRPr="00416315">
        <w:rPr>
          <w:color w:val="000000" w:themeColor="text1"/>
        </w:rPr>
        <w:t>)</w:t>
      </w:r>
      <w:r w:rsidR="009D5A22" w:rsidRPr="00416315">
        <w:rPr>
          <w:color w:val="000000" w:themeColor="text1"/>
        </w:rPr>
        <w:t>.</w:t>
      </w:r>
    </w:p>
    <w:p w14:paraId="7ACC2F8B" w14:textId="6CF9F6C0" w:rsidR="0038614F" w:rsidRPr="00416315" w:rsidRDefault="00245412" w:rsidP="001B7AA7">
      <w:pPr>
        <w:spacing w:after="0" w:line="276" w:lineRule="auto"/>
        <w:jc w:val="left"/>
        <w:rPr>
          <w:color w:val="000000" w:themeColor="text1"/>
        </w:rPr>
      </w:pPr>
      <w:r w:rsidRPr="00416315">
        <w:rPr>
          <w:color w:val="000000" w:themeColor="text1"/>
        </w:rPr>
        <w:t>AV</w:t>
      </w:r>
      <w:r w:rsidR="2F556B1A" w:rsidRPr="00416315">
        <w:rPr>
          <w:color w:val="000000" w:themeColor="text1"/>
        </w:rPr>
        <w:t>.19.2</w:t>
      </w:r>
      <w:r w:rsidR="000F6D4F" w:rsidRPr="00416315">
        <w:tab/>
      </w:r>
      <w:r w:rsidR="6E4E4E0F" w:rsidRPr="00416315">
        <w:rPr>
          <w:i/>
          <w:iCs/>
        </w:rPr>
        <w:t>Production</w:t>
      </w:r>
      <w:r w:rsidR="6E4E4E0F" w:rsidRPr="00416315">
        <w:rPr>
          <w:i/>
          <w:iCs/>
          <w:color w:val="000000" w:themeColor="text1"/>
        </w:rPr>
        <w:t xml:space="preserve"> Management:</w:t>
      </w:r>
    </w:p>
    <w:p w14:paraId="2389FD59" w14:textId="34CEC0EE" w:rsidR="000F6D4F" w:rsidRPr="00416315" w:rsidRDefault="000F6D4F" w:rsidP="00CE5160">
      <w:pPr>
        <w:spacing w:line="276" w:lineRule="auto"/>
        <w:ind w:left="1440"/>
        <w:jc w:val="left"/>
        <w:rPr>
          <w:color w:val="000000" w:themeColor="text1"/>
        </w:rPr>
      </w:pPr>
      <w:r w:rsidRPr="00416315">
        <w:rPr>
          <w:color w:val="000000" w:themeColor="text1"/>
        </w:rPr>
        <w:t xml:space="preserve">Explore </w:t>
      </w:r>
      <w:r w:rsidR="009D5A22" w:rsidRPr="00416315">
        <w:rPr>
          <w:color w:val="000000" w:themeColor="text1"/>
        </w:rPr>
        <w:t>careers in production management</w:t>
      </w:r>
      <w:r w:rsidR="005843D0" w:rsidRPr="00416315">
        <w:rPr>
          <w:color w:val="000000" w:themeColor="text1"/>
        </w:rPr>
        <w:t xml:space="preserve"> </w:t>
      </w:r>
      <w:r w:rsidR="001972E8" w:rsidRPr="00416315">
        <w:rPr>
          <w:color w:val="000000" w:themeColor="text1"/>
        </w:rPr>
        <w:t>(</w:t>
      </w:r>
      <w:r w:rsidR="7A1D9FF5" w:rsidRPr="00416315">
        <w:rPr>
          <w:color w:val="000000" w:themeColor="text1"/>
        </w:rPr>
        <w:t>e.g.,</w:t>
      </w:r>
      <w:r w:rsidR="005843D0" w:rsidRPr="00416315">
        <w:rPr>
          <w:color w:val="000000" w:themeColor="text1"/>
        </w:rPr>
        <w:t xml:space="preserve"> </w:t>
      </w:r>
      <w:r w:rsidR="00907BD4" w:rsidRPr="00416315">
        <w:rPr>
          <w:color w:val="000000" w:themeColor="text1"/>
        </w:rPr>
        <w:t xml:space="preserve">production coordination, </w:t>
      </w:r>
      <w:r w:rsidR="005843D0" w:rsidRPr="00416315">
        <w:rPr>
          <w:color w:val="000000" w:themeColor="text1"/>
        </w:rPr>
        <w:t>line production, asset management, post-production supervision, pipeline supervision, and operations</w:t>
      </w:r>
      <w:r w:rsidR="001972E8" w:rsidRPr="00416315">
        <w:rPr>
          <w:color w:val="000000" w:themeColor="text1"/>
        </w:rPr>
        <w:t>)</w:t>
      </w:r>
      <w:r w:rsidR="005843D0" w:rsidRPr="00416315">
        <w:rPr>
          <w:color w:val="000000" w:themeColor="text1"/>
        </w:rPr>
        <w:t>.</w:t>
      </w:r>
    </w:p>
    <w:p w14:paraId="793E611B" w14:textId="4C7C206E" w:rsidR="00F73812" w:rsidRPr="00416315" w:rsidRDefault="00245412" w:rsidP="001B7AA7">
      <w:pPr>
        <w:spacing w:after="0" w:line="276" w:lineRule="auto"/>
        <w:jc w:val="left"/>
        <w:rPr>
          <w:i/>
          <w:iCs/>
        </w:rPr>
      </w:pPr>
      <w:r w:rsidRPr="00416315">
        <w:rPr>
          <w:color w:val="000000" w:themeColor="text1"/>
          <w:lang w:val="en-US"/>
        </w:rPr>
        <w:t>AV</w:t>
      </w:r>
      <w:r w:rsidR="2F556B1A" w:rsidRPr="00416315">
        <w:rPr>
          <w:color w:val="000000" w:themeColor="text1"/>
          <w:lang w:val="en-US"/>
        </w:rPr>
        <w:t>.19.3</w:t>
      </w:r>
      <w:r w:rsidR="000F6D4F" w:rsidRPr="00416315">
        <w:tab/>
      </w:r>
      <w:r w:rsidR="00F73812" w:rsidRPr="00416315">
        <w:rPr>
          <w:i/>
          <w:iCs/>
        </w:rPr>
        <w:t>Digital FX and VFX</w:t>
      </w:r>
      <w:r w:rsidR="00F73812" w:rsidRPr="00C55AFD">
        <w:rPr>
          <w:i/>
          <w:iCs/>
          <w:color w:val="000000" w:themeColor="text1"/>
        </w:rPr>
        <w:t>:</w:t>
      </w:r>
    </w:p>
    <w:p w14:paraId="66990887" w14:textId="593ED01F" w:rsidR="00A33DBB" w:rsidRPr="00416315" w:rsidRDefault="00F73812" w:rsidP="00CE5160">
      <w:pPr>
        <w:spacing w:line="276" w:lineRule="auto"/>
        <w:ind w:left="1440"/>
        <w:jc w:val="left"/>
        <w:rPr>
          <w:color w:val="000000" w:themeColor="text1"/>
          <w:lang w:val="en-US"/>
        </w:rPr>
      </w:pPr>
      <w:r w:rsidRPr="00416315">
        <w:rPr>
          <w:color w:val="000000" w:themeColor="text1"/>
          <w:lang w:val="en-US"/>
        </w:rPr>
        <w:t>Explore careers in VFX (e.g., digital matte painting, 3D modeling, rigging and animation, technical direction, FX animation, lighting, compositing, match moving, and coloring).</w:t>
      </w:r>
    </w:p>
    <w:p w14:paraId="5568470B" w14:textId="77777777" w:rsidR="00A33DBB" w:rsidRPr="00416315" w:rsidRDefault="00A33DBB" w:rsidP="001B7AA7">
      <w:pPr>
        <w:spacing w:after="0" w:line="276" w:lineRule="auto"/>
        <w:jc w:val="left"/>
        <w:rPr>
          <w:color w:val="000000" w:themeColor="text1"/>
        </w:rPr>
      </w:pPr>
      <w:r w:rsidRPr="00416315">
        <w:rPr>
          <w:color w:val="000000" w:themeColor="text1"/>
        </w:rPr>
        <w:t>AV.19.4</w:t>
      </w:r>
      <w:r w:rsidRPr="00416315">
        <w:rPr>
          <w:color w:val="000000" w:themeColor="text1"/>
        </w:rPr>
        <w:tab/>
      </w:r>
      <w:r w:rsidRPr="00416315">
        <w:rPr>
          <w:i/>
          <w:iCs/>
          <w:color w:val="000000" w:themeColor="text1"/>
        </w:rPr>
        <w:t>Virtual production:</w:t>
      </w:r>
      <w:r w:rsidRPr="00416315">
        <w:rPr>
          <w:color w:val="000000" w:themeColor="text1"/>
        </w:rPr>
        <w:t xml:space="preserve"> </w:t>
      </w:r>
    </w:p>
    <w:p w14:paraId="1C7A41D9" w14:textId="37A80A01" w:rsidR="00A33DBB" w:rsidRPr="00416315" w:rsidRDefault="00A33DBB" w:rsidP="00CE5160">
      <w:pPr>
        <w:spacing w:line="276" w:lineRule="auto"/>
        <w:ind w:left="1440"/>
        <w:jc w:val="left"/>
        <w:rPr>
          <w:color w:val="000000" w:themeColor="text1"/>
          <w:lang w:val="en-US"/>
        </w:rPr>
      </w:pPr>
      <w:r w:rsidRPr="00416315">
        <w:rPr>
          <w:color w:val="000000" w:themeColor="text1"/>
          <w:lang w:val="en-US"/>
        </w:rPr>
        <w:t xml:space="preserve">Explore careers that support integration of virtual production and real-time VFX technologies on set (e.g., LED walls, real-time compositing, camera tracking, and motion capture </w:t>
      </w:r>
      <w:r w:rsidR="00453F2C" w:rsidRPr="00416315">
        <w:rPr>
          <w:color w:val="000000" w:themeColor="text1"/>
          <w:lang w:val="en-US"/>
        </w:rPr>
        <w:t>(</w:t>
      </w:r>
      <w:proofErr w:type="spellStart"/>
      <w:r w:rsidR="00453F2C" w:rsidRPr="00416315">
        <w:rPr>
          <w:color w:val="000000" w:themeColor="text1"/>
          <w:lang w:val="en-US"/>
        </w:rPr>
        <w:t>MoCap</w:t>
      </w:r>
      <w:proofErr w:type="spellEnd"/>
      <w:r w:rsidR="00453F2C" w:rsidRPr="00416315">
        <w:rPr>
          <w:color w:val="000000" w:themeColor="text1"/>
          <w:lang w:val="en-US"/>
        </w:rPr>
        <w:t xml:space="preserve">), </w:t>
      </w:r>
      <w:r w:rsidRPr="00416315">
        <w:rPr>
          <w:color w:val="000000" w:themeColor="text1"/>
          <w:lang w:val="en-US"/>
        </w:rPr>
        <w:t>supervision).</w:t>
      </w:r>
    </w:p>
    <w:p w14:paraId="6555BDE4" w14:textId="77777777" w:rsidR="009F5A57" w:rsidRPr="00416315" w:rsidRDefault="00A33DBB" w:rsidP="001B7AA7">
      <w:pPr>
        <w:spacing w:after="0" w:line="276" w:lineRule="auto"/>
        <w:ind w:left="1440" w:hanging="1440"/>
        <w:jc w:val="left"/>
      </w:pPr>
      <w:r w:rsidRPr="00416315">
        <w:t>AV.19.5</w:t>
      </w:r>
      <w:r w:rsidRPr="00416315">
        <w:tab/>
      </w:r>
      <w:r w:rsidRPr="00416315">
        <w:rPr>
          <w:i/>
          <w:iCs/>
        </w:rPr>
        <w:t>Cross-Sector:</w:t>
      </w:r>
    </w:p>
    <w:p w14:paraId="4DC1AA04" w14:textId="19F129B5" w:rsidR="009B733F" w:rsidRDefault="00A33DBB" w:rsidP="00CE5160">
      <w:pPr>
        <w:spacing w:line="276" w:lineRule="auto"/>
        <w:ind w:left="1440"/>
        <w:jc w:val="left"/>
      </w:pPr>
      <w:r w:rsidRPr="00416315">
        <w:t>Explore careers for animation and VFX professional across industry sectors (e.g., healthcare, automotive, aerospace, education, retail, and virtual training)</w:t>
      </w:r>
      <w:r w:rsidR="00453F2C" w:rsidRPr="00416315">
        <w:t>.</w:t>
      </w:r>
      <w:r w:rsidR="009B733F">
        <w:br w:type="page"/>
      </w:r>
    </w:p>
    <w:p w14:paraId="50BA7FE0" w14:textId="77777777" w:rsidR="001B7AA7" w:rsidRDefault="003A6987" w:rsidP="001B7AA7">
      <w:pPr>
        <w:spacing w:after="0" w:line="276" w:lineRule="auto"/>
        <w:ind w:left="1440" w:hanging="1440"/>
        <w:jc w:val="left"/>
        <w:rPr>
          <w:rStyle w:val="Strong"/>
          <w:b w:val="0"/>
          <w:bCs w:val="0"/>
          <w:i/>
          <w:iCs/>
          <w:lang w:val="en-US"/>
        </w:rPr>
      </w:pPr>
      <w:r w:rsidRPr="00416315">
        <w:rPr>
          <w:lang w:val="en-US"/>
        </w:rPr>
        <w:lastRenderedPageBreak/>
        <w:t>AV.19.6</w:t>
      </w:r>
      <w:r w:rsidRPr="00416315">
        <w:tab/>
      </w:r>
      <w:r w:rsidRPr="00416315">
        <w:rPr>
          <w:rStyle w:val="Strong"/>
          <w:b w:val="0"/>
          <w:bCs w:val="0"/>
          <w:i/>
          <w:iCs/>
          <w:lang w:val="en-US"/>
        </w:rPr>
        <w:t>Organized Labor</w:t>
      </w:r>
      <w:r w:rsidRPr="00C55AFD">
        <w:rPr>
          <w:rStyle w:val="Strong"/>
          <w:b w:val="0"/>
          <w:bCs w:val="0"/>
          <w:i/>
          <w:iCs/>
          <w:lang w:val="en-US"/>
        </w:rPr>
        <w:t>:</w:t>
      </w:r>
    </w:p>
    <w:p w14:paraId="06B43D4B" w14:textId="1DC8A119" w:rsidR="003A6987" w:rsidRPr="00416315" w:rsidRDefault="003A6987" w:rsidP="001B7AA7">
      <w:pPr>
        <w:spacing w:line="276" w:lineRule="auto"/>
        <w:ind w:left="1440"/>
        <w:jc w:val="left"/>
      </w:pPr>
      <w:r w:rsidRPr="00416315">
        <w:rPr>
          <w:lang w:val="en-US"/>
        </w:rPr>
        <w:t>Demonstrate understanding of the role of unions and professional organizations in animation production, including labor rights, project jurisdiction, and collaboration with unionized artists and technicians.</w:t>
      </w:r>
    </w:p>
    <w:p w14:paraId="03963EA9" w14:textId="41D57406" w:rsidR="000F6D4F" w:rsidRPr="00416315" w:rsidRDefault="2F556B1A" w:rsidP="00CE5160">
      <w:pPr>
        <w:spacing w:line="276" w:lineRule="auto"/>
        <w:jc w:val="left"/>
        <w:rPr>
          <w:b/>
          <w:bCs/>
          <w:color w:val="000000" w:themeColor="text1"/>
          <w:lang w:val="en-US"/>
        </w:rPr>
      </w:pPr>
      <w:r w:rsidRPr="00416315">
        <w:rPr>
          <w:b/>
          <w:bCs/>
          <w:color w:val="000000" w:themeColor="text1"/>
          <w:lang w:val="en-US"/>
        </w:rPr>
        <w:t xml:space="preserve">20.0 </w:t>
      </w:r>
      <w:r w:rsidR="62CDA695" w:rsidRPr="00416315">
        <w:rPr>
          <w:b/>
          <w:bCs/>
          <w:color w:val="000000" w:themeColor="text1"/>
          <w:lang w:val="en-US"/>
        </w:rPr>
        <w:t>Animation</w:t>
      </w:r>
      <w:r w:rsidR="00245412" w:rsidRPr="00416315">
        <w:rPr>
          <w:b/>
          <w:bCs/>
          <w:color w:val="000000" w:themeColor="text1"/>
          <w:lang w:val="en-US"/>
        </w:rPr>
        <w:t xml:space="preserve"> </w:t>
      </w:r>
      <w:r w:rsidR="62CDA695" w:rsidRPr="00416315">
        <w:rPr>
          <w:b/>
          <w:bCs/>
          <w:color w:val="000000" w:themeColor="text1"/>
          <w:lang w:val="en-US"/>
        </w:rPr>
        <w:t>&amp; VFX</w:t>
      </w:r>
      <w:r w:rsidRPr="00416315">
        <w:rPr>
          <w:b/>
          <w:bCs/>
          <w:color w:val="000000" w:themeColor="text1"/>
          <w:lang w:val="en-US"/>
        </w:rPr>
        <w:t>: Advanced Technolog</w:t>
      </w:r>
      <w:r w:rsidR="60CB83BB" w:rsidRPr="00416315">
        <w:rPr>
          <w:b/>
          <w:bCs/>
          <w:color w:val="000000" w:themeColor="text1"/>
          <w:lang w:val="en-US"/>
        </w:rPr>
        <w:t>y and Impact</w:t>
      </w:r>
    </w:p>
    <w:p w14:paraId="6325D2DA" w14:textId="375EC3DA" w:rsidR="0038614F" w:rsidRPr="00416315" w:rsidRDefault="00245412" w:rsidP="001B7AA7">
      <w:pPr>
        <w:spacing w:after="0" w:line="276" w:lineRule="auto"/>
        <w:jc w:val="left"/>
        <w:rPr>
          <w:color w:val="000000" w:themeColor="text1"/>
        </w:rPr>
      </w:pPr>
      <w:r w:rsidRPr="00416315">
        <w:rPr>
          <w:color w:val="000000" w:themeColor="text1"/>
        </w:rPr>
        <w:t>AV</w:t>
      </w:r>
      <w:r w:rsidR="2F556B1A" w:rsidRPr="00416315">
        <w:rPr>
          <w:color w:val="000000" w:themeColor="text1"/>
        </w:rPr>
        <w:t>.20.1</w:t>
      </w:r>
      <w:r w:rsidR="000F6D4F" w:rsidRPr="00416315">
        <w:tab/>
      </w:r>
      <w:r w:rsidR="72330861" w:rsidRPr="00416315">
        <w:rPr>
          <w:i/>
          <w:iCs/>
        </w:rPr>
        <w:t>Virtual Production Technology</w:t>
      </w:r>
      <w:r w:rsidR="72330861" w:rsidRPr="00C55AFD">
        <w:rPr>
          <w:i/>
          <w:iCs/>
        </w:rPr>
        <w:t>:</w:t>
      </w:r>
    </w:p>
    <w:p w14:paraId="5BE33C5B" w14:textId="35D6F7EA" w:rsidR="00A33DBB" w:rsidRPr="00416315" w:rsidRDefault="00A33DBB" w:rsidP="00CE5160">
      <w:pPr>
        <w:spacing w:line="276" w:lineRule="auto"/>
        <w:ind w:left="1440"/>
        <w:jc w:val="left"/>
        <w:rPr>
          <w:color w:val="000000" w:themeColor="text1"/>
          <w:szCs w:val="24"/>
        </w:rPr>
      </w:pPr>
      <w:r w:rsidRPr="00416315">
        <w:rPr>
          <w:color w:val="000000" w:themeColor="text1"/>
          <w:szCs w:val="24"/>
        </w:rPr>
        <w:t xml:space="preserve">Investigate how animation and VFX workflows change in virtual production environments; explain how virtual production technology, including the use of </w:t>
      </w:r>
      <w:proofErr w:type="spellStart"/>
      <w:r w:rsidR="00453F2C" w:rsidRPr="00416315">
        <w:rPr>
          <w:color w:val="000000" w:themeColor="text1"/>
          <w:szCs w:val="24"/>
        </w:rPr>
        <w:t>MoCap</w:t>
      </w:r>
      <w:proofErr w:type="spellEnd"/>
      <w:r w:rsidR="00453F2C" w:rsidRPr="00416315">
        <w:rPr>
          <w:color w:val="000000" w:themeColor="text1"/>
          <w:szCs w:val="24"/>
        </w:rPr>
        <w:t xml:space="preserve">, </w:t>
      </w:r>
      <w:r w:rsidRPr="00416315">
        <w:rPr>
          <w:color w:val="000000" w:themeColor="text1"/>
          <w:szCs w:val="24"/>
        </w:rPr>
        <w:t xml:space="preserve">LED volume sound stages, gaming engines, and real-time </w:t>
      </w:r>
      <w:r w:rsidRPr="00416315">
        <w:rPr>
          <w:color w:val="000000" w:themeColor="text1"/>
          <w:szCs w:val="24"/>
          <w:lang w:val="en-US"/>
        </w:rPr>
        <w:t>rendering, has changed animation and VFX industries</w:t>
      </w:r>
      <w:r w:rsidRPr="00416315">
        <w:rPr>
          <w:color w:val="000000" w:themeColor="text1"/>
          <w:szCs w:val="24"/>
        </w:rPr>
        <w:t>.</w:t>
      </w:r>
    </w:p>
    <w:p w14:paraId="1807AEEC" w14:textId="77777777" w:rsidR="001B7AA7" w:rsidRDefault="00245412" w:rsidP="001B7AA7">
      <w:pPr>
        <w:spacing w:after="0" w:line="276" w:lineRule="auto"/>
        <w:ind w:left="1440" w:hanging="1440"/>
        <w:jc w:val="left"/>
        <w:rPr>
          <w:i/>
          <w:iCs/>
          <w:color w:val="000000" w:themeColor="text1"/>
        </w:rPr>
      </w:pPr>
      <w:r w:rsidRPr="00416315">
        <w:rPr>
          <w:color w:val="000000" w:themeColor="text1"/>
          <w:lang w:val="en-US"/>
        </w:rPr>
        <w:t>AV</w:t>
      </w:r>
      <w:r w:rsidR="2F556B1A" w:rsidRPr="00416315">
        <w:rPr>
          <w:color w:val="000000" w:themeColor="text1"/>
          <w:lang w:val="en-US"/>
        </w:rPr>
        <w:t>.20.</w:t>
      </w:r>
      <w:r w:rsidR="00A33DBB" w:rsidRPr="00416315">
        <w:rPr>
          <w:color w:val="000000" w:themeColor="text1"/>
          <w:lang w:val="en-US"/>
        </w:rPr>
        <w:t>2</w:t>
      </w:r>
      <w:r w:rsidR="000F6D4F" w:rsidRPr="00416315">
        <w:tab/>
      </w:r>
      <w:r w:rsidR="00A33DBB" w:rsidRPr="00416315">
        <w:rPr>
          <w:i/>
          <w:iCs/>
          <w:color w:val="000000" w:themeColor="text1"/>
        </w:rPr>
        <w:t>Immersive Media:</w:t>
      </w:r>
    </w:p>
    <w:p w14:paraId="5E60D046" w14:textId="79CE54B2" w:rsidR="00A33DBB" w:rsidRPr="00416315" w:rsidRDefault="00A33DBB" w:rsidP="001B7AA7">
      <w:pPr>
        <w:spacing w:line="276" w:lineRule="auto"/>
        <w:ind w:left="1440"/>
        <w:jc w:val="left"/>
        <w:rPr>
          <w:lang w:val="en-US"/>
        </w:rPr>
      </w:pPr>
      <w:r w:rsidRPr="00416315">
        <w:rPr>
          <w:color w:val="000000" w:themeColor="text1"/>
        </w:rPr>
        <w:t>Adapt animation techniques for extended reality (XR), including 360° staging, character animation, and environmental interactions that respond to user input or gaze direction</w:t>
      </w:r>
      <w:r w:rsidRPr="00416315">
        <w:rPr>
          <w:lang w:val="en-US"/>
        </w:rPr>
        <w:t>.</w:t>
      </w:r>
    </w:p>
    <w:p w14:paraId="2E71E312" w14:textId="79DD7F34" w:rsidR="0038614F" w:rsidRPr="00416315" w:rsidRDefault="00245412" w:rsidP="001B7AA7">
      <w:pPr>
        <w:spacing w:after="0" w:line="276" w:lineRule="auto"/>
        <w:jc w:val="left"/>
        <w:rPr>
          <w:color w:val="000000" w:themeColor="text1"/>
          <w:lang w:val="en-US"/>
        </w:rPr>
      </w:pPr>
      <w:r w:rsidRPr="00416315">
        <w:rPr>
          <w:color w:val="000000" w:themeColor="text1"/>
          <w:lang w:val="en-US"/>
        </w:rPr>
        <w:t>AV</w:t>
      </w:r>
      <w:r w:rsidR="5AC684CD" w:rsidRPr="00416315">
        <w:rPr>
          <w:color w:val="000000" w:themeColor="text1"/>
          <w:lang w:val="en-US"/>
        </w:rPr>
        <w:t>.20.</w:t>
      </w:r>
      <w:r w:rsidR="00A33DBB" w:rsidRPr="00416315">
        <w:rPr>
          <w:color w:val="000000" w:themeColor="text1"/>
          <w:lang w:val="en-US"/>
        </w:rPr>
        <w:t>3</w:t>
      </w:r>
      <w:r w:rsidR="00A865DB" w:rsidRPr="00416315">
        <w:tab/>
      </w:r>
      <w:r w:rsidR="72330861" w:rsidRPr="00416315">
        <w:rPr>
          <w:i/>
          <w:iCs/>
          <w:color w:val="000000" w:themeColor="text1"/>
          <w:lang w:val="en-US"/>
        </w:rPr>
        <w:t xml:space="preserve">Protecting </w:t>
      </w:r>
      <w:r w:rsidR="72330861" w:rsidRPr="00416315">
        <w:rPr>
          <w:i/>
          <w:iCs/>
          <w:color w:val="000000" w:themeColor="text1"/>
        </w:rPr>
        <w:t>Intellectual</w:t>
      </w:r>
      <w:r w:rsidR="72330861" w:rsidRPr="00416315">
        <w:rPr>
          <w:i/>
          <w:iCs/>
          <w:color w:val="000000" w:themeColor="text1"/>
          <w:lang w:val="en-US"/>
        </w:rPr>
        <w:t xml:space="preserve"> Property</w:t>
      </w:r>
      <w:r w:rsidR="72330861" w:rsidRPr="00C55AFD">
        <w:rPr>
          <w:i/>
          <w:iCs/>
          <w:color w:val="000000" w:themeColor="text1"/>
          <w:lang w:val="en-US"/>
        </w:rPr>
        <w:t>:</w:t>
      </w:r>
    </w:p>
    <w:p w14:paraId="06E05453" w14:textId="77777777" w:rsidR="00A33DBB" w:rsidRPr="00416315" w:rsidRDefault="00A33DBB" w:rsidP="00CE5160">
      <w:pPr>
        <w:spacing w:line="276" w:lineRule="auto"/>
        <w:ind w:left="1440"/>
        <w:jc w:val="left"/>
        <w:rPr>
          <w:lang w:val="en-US"/>
        </w:rPr>
      </w:pPr>
      <w:r w:rsidRPr="00416315">
        <w:t xml:space="preserve">Analyze how animation studios are developing and utilizing AI technology and workflow; </w:t>
      </w:r>
      <w:r w:rsidRPr="00416315">
        <w:rPr>
          <w:lang w:val="en-US"/>
        </w:rPr>
        <w:t xml:space="preserve">identify the processes, tools, and methods for safeguarding intellectual property and preventing unauthorized </w:t>
      </w:r>
      <w:r w:rsidRPr="00416315">
        <w:rPr>
          <w:color w:val="000000" w:themeColor="text1"/>
        </w:rPr>
        <w:t>use</w:t>
      </w:r>
      <w:r w:rsidRPr="00416315">
        <w:rPr>
          <w:lang w:val="en-US"/>
        </w:rPr>
        <w:t xml:space="preserve"> of digital artwork.</w:t>
      </w:r>
    </w:p>
    <w:p w14:paraId="670FABAC" w14:textId="7AAEAE35" w:rsidR="00A33DBB" w:rsidRPr="00416315" w:rsidRDefault="00A33DBB" w:rsidP="001B7AA7">
      <w:pPr>
        <w:spacing w:after="0" w:line="276" w:lineRule="auto"/>
        <w:ind w:left="1440" w:hanging="1440"/>
        <w:jc w:val="left"/>
        <w:rPr>
          <w:lang w:val="en-US"/>
        </w:rPr>
      </w:pPr>
      <w:r w:rsidRPr="00416315">
        <w:rPr>
          <w:lang w:val="en-US"/>
        </w:rPr>
        <w:t>AV.20.</w:t>
      </w:r>
      <w:r w:rsidR="00453F2C" w:rsidRPr="00416315">
        <w:rPr>
          <w:lang w:val="en-US"/>
        </w:rPr>
        <w:t>4</w:t>
      </w:r>
      <w:r w:rsidRPr="00416315">
        <w:rPr>
          <w:lang w:val="en-US"/>
        </w:rPr>
        <w:tab/>
      </w:r>
      <w:r w:rsidRPr="00416315">
        <w:rPr>
          <w:i/>
          <w:iCs/>
          <w:lang w:val="en-US"/>
        </w:rPr>
        <w:t>Social Impact:</w:t>
      </w:r>
      <w:r w:rsidRPr="00416315">
        <w:rPr>
          <w:lang w:val="en-US"/>
        </w:rPr>
        <w:t xml:space="preserve"> </w:t>
      </w:r>
    </w:p>
    <w:p w14:paraId="5F39D62D" w14:textId="669EF903" w:rsidR="00A33DBB" w:rsidRPr="00416315" w:rsidRDefault="00A33DBB" w:rsidP="00CE5160">
      <w:pPr>
        <w:spacing w:line="276" w:lineRule="auto"/>
        <w:ind w:left="1440"/>
        <w:jc w:val="left"/>
        <w:rPr>
          <w:lang w:val="en-US"/>
        </w:rPr>
      </w:pPr>
      <w:r w:rsidRPr="00416315">
        <w:t>Create animated stories that address social or environmental issues by building meaningful narratives and authentically portraying characters and communities</w:t>
      </w:r>
      <w:r w:rsidR="00453F2C" w:rsidRPr="00416315">
        <w:t>.</w:t>
      </w:r>
    </w:p>
    <w:p w14:paraId="3882D727" w14:textId="77777777" w:rsidR="00453F2C" w:rsidRPr="00416315" w:rsidRDefault="00453F2C" w:rsidP="001B7AA7">
      <w:pPr>
        <w:spacing w:line="276" w:lineRule="auto"/>
        <w:jc w:val="both"/>
        <w:rPr>
          <w:lang w:val="en-US"/>
        </w:rPr>
      </w:pPr>
      <w:r w:rsidRPr="00416315">
        <w:rPr>
          <w:lang w:val="en-US"/>
        </w:rPr>
        <w:br w:type="page"/>
      </w:r>
    </w:p>
    <w:p w14:paraId="24343E57" w14:textId="77777777" w:rsidR="00860090" w:rsidRPr="00416315" w:rsidRDefault="00860090" w:rsidP="00CE5160">
      <w:pPr>
        <w:spacing w:line="276" w:lineRule="auto"/>
        <w:rPr>
          <w:b/>
          <w:bCs/>
          <w:color w:val="000000" w:themeColor="text1"/>
        </w:rPr>
      </w:pPr>
      <w:r w:rsidRPr="00416315">
        <w:rPr>
          <w:b/>
          <w:bCs/>
          <w:color w:val="000000" w:themeColor="text1"/>
        </w:rPr>
        <w:lastRenderedPageBreak/>
        <w:t>Design, Visual &amp; Media Arts Pathway</w:t>
      </w:r>
    </w:p>
    <w:p w14:paraId="034865A1" w14:textId="77777777" w:rsidR="00860090" w:rsidRPr="00416315" w:rsidRDefault="00860090" w:rsidP="00CE5160">
      <w:pPr>
        <w:pStyle w:val="Heading5"/>
        <w:spacing w:before="0" w:line="276" w:lineRule="auto"/>
      </w:pPr>
      <w:bookmarkStart w:id="18" w:name="_Toc205803630"/>
      <w:bookmarkStart w:id="19" w:name="_Toc211855033"/>
      <w:r w:rsidRPr="00416315">
        <w:t>Game Design</w:t>
      </w:r>
      <w:bookmarkEnd w:id="18"/>
      <w:bookmarkEnd w:id="19"/>
    </w:p>
    <w:p w14:paraId="0B6F72AF" w14:textId="77777777" w:rsidR="00860090" w:rsidRPr="00416315" w:rsidRDefault="00860090" w:rsidP="00CE5160">
      <w:pPr>
        <w:spacing w:line="276" w:lineRule="auto"/>
        <w:jc w:val="left"/>
        <w:rPr>
          <w:b/>
          <w:bCs/>
          <w:color w:val="000000" w:themeColor="text1"/>
          <w:szCs w:val="24"/>
        </w:rPr>
      </w:pPr>
      <w:r w:rsidRPr="00416315">
        <w:rPr>
          <w:b/>
          <w:bCs/>
          <w:color w:val="000000" w:themeColor="text1"/>
          <w:szCs w:val="24"/>
        </w:rPr>
        <w:t>Focus Area Description:</w:t>
      </w:r>
    </w:p>
    <w:p w14:paraId="4D8F68F6" w14:textId="308D8E9A" w:rsidR="00860090" w:rsidRPr="00416315" w:rsidRDefault="00442B5B" w:rsidP="00CE5160">
      <w:pPr>
        <w:spacing w:line="276" w:lineRule="auto"/>
        <w:jc w:val="left"/>
      </w:pPr>
      <w:r w:rsidRPr="00416315">
        <w:rPr>
          <w:lang w:val="en-US"/>
        </w:rPr>
        <w:t>The</w:t>
      </w:r>
      <w:r w:rsidR="00860090" w:rsidRPr="00416315">
        <w:rPr>
          <w:lang w:val="en-US"/>
        </w:rPr>
        <w:t xml:space="preserve"> Game Design focus area </w:t>
      </w:r>
      <w:r w:rsidRPr="00416315">
        <w:rPr>
          <w:lang w:val="en-US"/>
        </w:rPr>
        <w:t>emphasizes</w:t>
      </w:r>
      <w:r w:rsidR="00860090" w:rsidRPr="00416315">
        <w:rPr>
          <w:lang w:val="en-US"/>
        </w:rPr>
        <w:t xml:space="preserve"> both creative and technical skills in development, design, and production of video games. </w:t>
      </w:r>
      <w:r w:rsidRPr="00416315">
        <w:rPr>
          <w:lang w:val="en-US"/>
        </w:rPr>
        <w:t>Students</w:t>
      </w:r>
      <w:r w:rsidR="00860090" w:rsidRPr="00416315">
        <w:rPr>
          <w:lang w:val="en-US"/>
        </w:rPr>
        <w:t xml:space="preserve"> will apply foundational principles of art, design, and visual storytelling while developing proficiency in game engines, real-time rendering tools, level design, and technical art. Emphasis is placed on </w:t>
      </w:r>
      <w:r w:rsidR="00657690" w:rsidRPr="00416315">
        <w:rPr>
          <w:lang w:val="en-US"/>
        </w:rPr>
        <w:t>concept development, game art, world and level design, user experience (UX), user inter</w:t>
      </w:r>
      <w:r w:rsidR="00C11E30" w:rsidRPr="00416315">
        <w:rPr>
          <w:lang w:val="en-US"/>
        </w:rPr>
        <w:t>face</w:t>
      </w:r>
      <w:r w:rsidR="00657690" w:rsidRPr="00416315">
        <w:rPr>
          <w:lang w:val="en-US"/>
        </w:rPr>
        <w:t xml:space="preserve"> (UI), and </w:t>
      </w:r>
      <w:r w:rsidR="00860090" w:rsidRPr="00416315">
        <w:rPr>
          <w:lang w:val="en-US"/>
        </w:rPr>
        <w:t>production pipeline</w:t>
      </w:r>
      <w:r w:rsidR="00657690" w:rsidRPr="00416315">
        <w:rPr>
          <w:lang w:val="en-US"/>
        </w:rPr>
        <w:t xml:space="preserve">s. </w:t>
      </w:r>
    </w:p>
    <w:p w14:paraId="3B1597C3" w14:textId="77777777" w:rsidR="00860090" w:rsidRPr="00416315" w:rsidRDefault="00860090" w:rsidP="00CE5160">
      <w:pPr>
        <w:spacing w:line="276" w:lineRule="auto"/>
        <w:jc w:val="left"/>
        <w:rPr>
          <w:color w:val="000000" w:themeColor="text1"/>
        </w:rPr>
      </w:pPr>
      <w:r w:rsidRPr="00416315">
        <w:rPr>
          <w:b/>
          <w:bCs/>
          <w:color w:val="000000" w:themeColor="text1"/>
        </w:rPr>
        <w:t>17.0: Game Design (GD): Skill Building</w:t>
      </w:r>
    </w:p>
    <w:p w14:paraId="466BDF4B" w14:textId="77777777" w:rsidR="00860090" w:rsidRPr="00416315" w:rsidRDefault="00860090" w:rsidP="001B7AA7">
      <w:pPr>
        <w:spacing w:after="0" w:line="276" w:lineRule="auto"/>
        <w:ind w:left="1440" w:hanging="1440"/>
        <w:jc w:val="left"/>
      </w:pPr>
      <w:r w:rsidRPr="00416315">
        <w:rPr>
          <w:color w:val="000000" w:themeColor="text1"/>
        </w:rPr>
        <w:t>GD.17.1</w:t>
      </w:r>
      <w:r w:rsidRPr="00416315">
        <w:tab/>
      </w:r>
      <w:r w:rsidRPr="00416315">
        <w:rPr>
          <w:i/>
          <w:iCs/>
        </w:rPr>
        <w:t>Game Design Fundamentals</w:t>
      </w:r>
      <w:r w:rsidRPr="00C55AFD">
        <w:rPr>
          <w:i/>
          <w:iCs/>
        </w:rPr>
        <w:t>:</w:t>
      </w:r>
      <w:r w:rsidRPr="00416315">
        <w:t xml:space="preserve"> </w:t>
      </w:r>
    </w:p>
    <w:p w14:paraId="336216B7" w14:textId="0234A901" w:rsidR="00860090" w:rsidRPr="00416315" w:rsidRDefault="00860090" w:rsidP="00CE5160">
      <w:pPr>
        <w:spacing w:line="276" w:lineRule="auto"/>
        <w:ind w:left="1440"/>
        <w:jc w:val="left"/>
      </w:pPr>
      <w:r w:rsidRPr="00416315">
        <w:rPr>
          <w:lang w:val="en-US"/>
        </w:rPr>
        <w:t>Identify and explain core components of game design (e.g., gameplay systems, level design, world design, rules, user interfaces, reward structures, and accessibility features) that create immersive player experiences</w:t>
      </w:r>
      <w:r w:rsidR="00202EB3">
        <w:rPr>
          <w:lang w:val="en-US"/>
        </w:rPr>
        <w:t>.</w:t>
      </w:r>
    </w:p>
    <w:p w14:paraId="1D26A912" w14:textId="77777777" w:rsidR="00860090" w:rsidRPr="00416315" w:rsidRDefault="00860090" w:rsidP="001B7AA7">
      <w:pPr>
        <w:spacing w:after="0" w:line="276" w:lineRule="auto"/>
        <w:ind w:left="1440" w:hanging="1440"/>
        <w:jc w:val="left"/>
      </w:pPr>
      <w:r w:rsidRPr="00416315">
        <w:rPr>
          <w:color w:val="000000" w:themeColor="text1"/>
          <w:lang w:val="en-US"/>
        </w:rPr>
        <w:t>GD.17.2</w:t>
      </w:r>
      <w:r w:rsidRPr="00416315">
        <w:tab/>
      </w:r>
      <w:r w:rsidRPr="00416315">
        <w:rPr>
          <w:i/>
          <w:iCs/>
        </w:rPr>
        <w:t>Game Concept Development:</w:t>
      </w:r>
      <w:r w:rsidRPr="00416315">
        <w:t xml:space="preserve"> </w:t>
      </w:r>
    </w:p>
    <w:p w14:paraId="6F30D4E7" w14:textId="77777777" w:rsidR="00860090" w:rsidRPr="00416315" w:rsidRDefault="00860090" w:rsidP="00CE5160">
      <w:pPr>
        <w:spacing w:line="276" w:lineRule="auto"/>
        <w:ind w:left="1440"/>
        <w:jc w:val="left"/>
      </w:pPr>
      <w:r w:rsidRPr="00416315">
        <w:t>Develop original game ideas by choosing a genre, defining target player profiles, and designing the worlds, mechanics and themes that will drive gameplay and player engagement.</w:t>
      </w:r>
    </w:p>
    <w:p w14:paraId="115080BC" w14:textId="77777777" w:rsidR="00860090" w:rsidRPr="00416315" w:rsidRDefault="00860090" w:rsidP="001B7AA7">
      <w:pPr>
        <w:spacing w:after="0" w:line="276" w:lineRule="auto"/>
        <w:jc w:val="left"/>
      </w:pPr>
      <w:r w:rsidRPr="00416315">
        <w:rPr>
          <w:color w:val="000000" w:themeColor="text1"/>
        </w:rPr>
        <w:t>GD.17.3</w:t>
      </w:r>
      <w:r w:rsidRPr="00416315">
        <w:rPr>
          <w:color w:val="000000" w:themeColor="text1"/>
        </w:rPr>
        <w:tab/>
      </w:r>
      <w:r w:rsidRPr="00416315">
        <w:rPr>
          <w:i/>
          <w:iCs/>
        </w:rPr>
        <w:t>Narrative Design</w:t>
      </w:r>
      <w:r w:rsidRPr="00C55AFD">
        <w:rPr>
          <w:i/>
          <w:iCs/>
        </w:rPr>
        <w:t>:</w:t>
      </w:r>
    </w:p>
    <w:p w14:paraId="58676D2F" w14:textId="77777777" w:rsidR="00860090" w:rsidRPr="00416315" w:rsidRDefault="00860090" w:rsidP="00CE5160">
      <w:pPr>
        <w:spacing w:line="276" w:lineRule="auto"/>
        <w:ind w:left="1440"/>
        <w:jc w:val="left"/>
      </w:pPr>
      <w:r w:rsidRPr="00416315">
        <w:t>Design branching narratives that use player choice, interactive dialogue, and worldbuilding to shape outcomes and give players influence over the story progression.</w:t>
      </w:r>
    </w:p>
    <w:p w14:paraId="7EA9F7C3" w14:textId="3B42A27E" w:rsidR="00860090" w:rsidRPr="00416315" w:rsidRDefault="00860090" w:rsidP="001B7AA7">
      <w:pPr>
        <w:spacing w:after="0" w:line="276" w:lineRule="auto"/>
        <w:jc w:val="left"/>
        <w:rPr>
          <w:color w:val="000000" w:themeColor="text1"/>
          <w:lang w:val="en-US"/>
        </w:rPr>
      </w:pPr>
      <w:r w:rsidRPr="00416315">
        <w:rPr>
          <w:color w:val="000000" w:themeColor="text1"/>
        </w:rPr>
        <w:t>GD.17.4</w:t>
      </w:r>
      <w:r w:rsidRPr="00416315">
        <w:rPr>
          <w:color w:val="000000" w:themeColor="text1"/>
        </w:rPr>
        <w:tab/>
      </w:r>
      <w:r w:rsidRPr="00416315">
        <w:rPr>
          <w:i/>
          <w:iCs/>
        </w:rPr>
        <w:t xml:space="preserve">Art &amp; Design </w:t>
      </w:r>
      <w:r w:rsidR="006B1B76" w:rsidRPr="00416315">
        <w:rPr>
          <w:i/>
          <w:iCs/>
        </w:rPr>
        <w:t>Fundamentals</w:t>
      </w:r>
      <w:r w:rsidRPr="00C55AFD">
        <w:rPr>
          <w:i/>
          <w:iCs/>
        </w:rPr>
        <w:t>:</w:t>
      </w:r>
      <w:r w:rsidRPr="00416315">
        <w:rPr>
          <w:color w:val="000000" w:themeColor="text1"/>
          <w:lang w:val="en-US"/>
        </w:rPr>
        <w:t xml:space="preserve"> </w:t>
      </w:r>
    </w:p>
    <w:p w14:paraId="5992DEC3" w14:textId="67559DE4" w:rsidR="001B7AA7" w:rsidRDefault="00860090" w:rsidP="00CE5160">
      <w:pPr>
        <w:spacing w:line="276" w:lineRule="auto"/>
        <w:ind w:left="1440"/>
        <w:jc w:val="left"/>
        <w:rPr>
          <w:lang w:val="en-US"/>
        </w:rPr>
      </w:pPr>
      <w:r w:rsidRPr="00416315">
        <w:rPr>
          <w:lang w:val="en-US"/>
        </w:rPr>
        <w:t xml:space="preserve">Apply </w:t>
      </w:r>
      <w:r w:rsidR="006B1B76" w:rsidRPr="00416315">
        <w:rPr>
          <w:lang w:val="en-US"/>
        </w:rPr>
        <w:t>elements and principles of art and design</w:t>
      </w:r>
      <w:r w:rsidR="006B1B76" w:rsidRPr="00416315" w:rsidDel="006B1B76">
        <w:rPr>
          <w:lang w:val="en-US"/>
        </w:rPr>
        <w:t xml:space="preserve"> </w:t>
      </w:r>
      <w:r w:rsidRPr="00416315">
        <w:rPr>
          <w:lang w:val="en-US"/>
        </w:rPr>
        <w:t>to develop game environments, characters, and props</w:t>
      </w:r>
      <w:r w:rsidR="00896C73" w:rsidRPr="00416315">
        <w:rPr>
          <w:lang w:val="en-US"/>
        </w:rPr>
        <w:t xml:space="preserve"> </w:t>
      </w:r>
      <w:r w:rsidR="00896C73" w:rsidRPr="00416315">
        <w:rPr>
          <w:color w:val="000000"/>
          <w:lang w:val="en-US"/>
        </w:rPr>
        <w:t>for use in interactive 3D games</w:t>
      </w:r>
      <w:r w:rsidRPr="00416315">
        <w:rPr>
          <w:lang w:val="en-US"/>
        </w:rPr>
        <w:t>.</w:t>
      </w:r>
      <w:r w:rsidRPr="00416315">
        <w:rPr>
          <w:rStyle w:val="FootnoteReference"/>
          <w:lang w:val="en-US"/>
        </w:rPr>
        <w:footnoteReference w:id="12"/>
      </w:r>
      <w:r w:rsidR="001B7AA7">
        <w:rPr>
          <w:lang w:val="en-US"/>
        </w:rPr>
        <w:br w:type="page"/>
      </w:r>
    </w:p>
    <w:p w14:paraId="1D7CAF6F" w14:textId="77777777" w:rsidR="00860090" w:rsidRPr="00416315" w:rsidRDefault="00860090" w:rsidP="001B7AA7">
      <w:pPr>
        <w:spacing w:after="0" w:line="276" w:lineRule="auto"/>
        <w:jc w:val="left"/>
      </w:pPr>
      <w:r w:rsidRPr="00416315">
        <w:rPr>
          <w:color w:val="000000" w:themeColor="text1"/>
          <w:lang w:val="en-US"/>
        </w:rPr>
        <w:lastRenderedPageBreak/>
        <w:t>GD.17.5</w:t>
      </w:r>
      <w:r w:rsidRPr="00416315">
        <w:rPr>
          <w:i/>
          <w:iCs/>
        </w:rPr>
        <w:tab/>
        <w:t>Character Design:</w:t>
      </w:r>
      <w:r w:rsidRPr="00416315">
        <w:t xml:space="preserve"> </w:t>
      </w:r>
    </w:p>
    <w:p w14:paraId="53630845" w14:textId="77777777" w:rsidR="00860090" w:rsidRPr="00416315" w:rsidRDefault="00860090" w:rsidP="00CE5160">
      <w:pPr>
        <w:spacing w:line="276" w:lineRule="auto"/>
        <w:ind w:left="1440"/>
        <w:jc w:val="left"/>
        <w:rPr>
          <w:lang w:val="en-US"/>
        </w:rPr>
      </w:pPr>
      <w:r w:rsidRPr="00416315">
        <w:rPr>
          <w:lang w:val="en-US"/>
        </w:rPr>
        <w:t>Design game characters using anatomy and movement principles that communicate personality and gameplay function.</w:t>
      </w:r>
      <w:r w:rsidRPr="00416315">
        <w:rPr>
          <w:rStyle w:val="FootnoteReference"/>
          <w:lang w:val="en-US"/>
        </w:rPr>
        <w:footnoteReference w:id="13"/>
      </w:r>
    </w:p>
    <w:p w14:paraId="71D568E8" w14:textId="77777777" w:rsidR="00860090" w:rsidRPr="00416315" w:rsidRDefault="00860090" w:rsidP="001B7AA7">
      <w:pPr>
        <w:spacing w:after="0" w:line="276" w:lineRule="auto"/>
        <w:jc w:val="left"/>
      </w:pPr>
      <w:r w:rsidRPr="00416315">
        <w:rPr>
          <w:color w:val="000000" w:themeColor="text1"/>
        </w:rPr>
        <w:t>GD.17.6</w:t>
      </w:r>
      <w:r w:rsidRPr="00416315">
        <w:rPr>
          <w:color w:val="000000" w:themeColor="text1"/>
        </w:rPr>
        <w:tab/>
      </w:r>
      <w:r w:rsidRPr="00416315">
        <w:rPr>
          <w:rStyle w:val="Strong"/>
          <w:b w:val="0"/>
          <w:bCs w:val="0"/>
          <w:i/>
          <w:iCs/>
        </w:rPr>
        <w:t>Scripting &amp; Level Layout:</w:t>
      </w:r>
      <w:r w:rsidRPr="00416315">
        <w:t xml:space="preserve"> </w:t>
      </w:r>
    </w:p>
    <w:p w14:paraId="232684C5" w14:textId="77777777" w:rsidR="00860090" w:rsidRPr="00416315" w:rsidRDefault="00860090" w:rsidP="00CE5160">
      <w:pPr>
        <w:spacing w:line="276" w:lineRule="auto"/>
        <w:ind w:left="1440"/>
        <w:jc w:val="left"/>
        <w:rPr>
          <w:lang w:val="en-US"/>
        </w:rPr>
      </w:pPr>
      <w:r w:rsidRPr="00416315">
        <w:t>Use visual scripting or basic coding to control game logic, activate in-game events, and structure levels to guide player movement and interaction.</w:t>
      </w:r>
    </w:p>
    <w:p w14:paraId="42FFCB7F" w14:textId="77777777" w:rsidR="00860090" w:rsidRPr="00416315" w:rsidRDefault="00860090" w:rsidP="001B7AA7">
      <w:pPr>
        <w:spacing w:after="0" w:line="276" w:lineRule="auto"/>
        <w:jc w:val="left"/>
        <w:rPr>
          <w:i/>
          <w:iCs/>
        </w:rPr>
      </w:pPr>
      <w:r w:rsidRPr="00416315">
        <w:rPr>
          <w:color w:val="000000" w:themeColor="text1"/>
        </w:rPr>
        <w:t>GD.17.7</w:t>
      </w:r>
      <w:r w:rsidRPr="00416315">
        <w:tab/>
      </w:r>
      <w:r w:rsidRPr="00416315">
        <w:rPr>
          <w:i/>
          <w:iCs/>
        </w:rPr>
        <w:t xml:space="preserve">Gameplay Systems &amp; Balancing: </w:t>
      </w:r>
    </w:p>
    <w:p w14:paraId="6A2E9523" w14:textId="60C4CC21" w:rsidR="00860090" w:rsidRPr="00416315" w:rsidRDefault="00860090" w:rsidP="00CE5160">
      <w:pPr>
        <w:spacing w:line="276" w:lineRule="auto"/>
        <w:ind w:left="1440"/>
        <w:jc w:val="left"/>
      </w:pPr>
      <w:r w:rsidRPr="00416315">
        <w:t xml:space="preserve">Design and balance core systems (e.g., movement, combat) and supporting systems (e.g., economy, difficulty, crafting, </w:t>
      </w:r>
      <w:r w:rsidR="00896C73" w:rsidRPr="00416315">
        <w:t>scoring</w:t>
      </w:r>
      <w:r w:rsidRPr="00416315">
        <w:t xml:space="preserve">, </w:t>
      </w:r>
      <w:r w:rsidR="00896C73" w:rsidRPr="00416315">
        <w:t xml:space="preserve">and </w:t>
      </w:r>
      <w:r w:rsidRPr="00416315">
        <w:t xml:space="preserve">upgrades) to align with </w:t>
      </w:r>
      <w:r w:rsidR="00896C73" w:rsidRPr="00416315">
        <w:rPr>
          <w:color w:val="000000"/>
        </w:rPr>
        <w:t>the desired pace and theme of a game</w:t>
      </w:r>
      <w:r w:rsidRPr="00416315">
        <w:t>.</w:t>
      </w:r>
    </w:p>
    <w:p w14:paraId="0E5A2871" w14:textId="77777777" w:rsidR="00860090" w:rsidRPr="00416315" w:rsidRDefault="00860090" w:rsidP="001B7AA7">
      <w:pPr>
        <w:spacing w:after="0" w:line="276" w:lineRule="auto"/>
        <w:jc w:val="left"/>
      </w:pPr>
      <w:r w:rsidRPr="00416315">
        <w:rPr>
          <w:color w:val="000000" w:themeColor="text1"/>
        </w:rPr>
        <w:t>GD.17.8</w:t>
      </w:r>
      <w:r w:rsidRPr="00416315">
        <w:tab/>
      </w:r>
      <w:r w:rsidRPr="00416315">
        <w:rPr>
          <w:i/>
          <w:iCs/>
        </w:rPr>
        <w:t>Feedback Systems:</w:t>
      </w:r>
      <w:r w:rsidRPr="00416315">
        <w:t xml:space="preserve"> </w:t>
      </w:r>
    </w:p>
    <w:p w14:paraId="2EED523B" w14:textId="77777777" w:rsidR="00924E0C" w:rsidRDefault="00860090" w:rsidP="00CE5160">
      <w:pPr>
        <w:spacing w:line="276" w:lineRule="auto"/>
        <w:ind w:left="1440"/>
        <w:jc w:val="left"/>
        <w:rPr>
          <w:lang w:val="en-US"/>
        </w:rPr>
      </w:pPr>
      <w:r w:rsidRPr="00416315">
        <w:t xml:space="preserve">Implement responsive feedback systems such as animations, cutscenes, sound effects, </w:t>
      </w:r>
      <w:r w:rsidR="00A105C6" w:rsidRPr="00416315">
        <w:rPr>
          <w:color w:val="000000"/>
        </w:rPr>
        <w:t>heads up display (</w:t>
      </w:r>
      <w:r w:rsidRPr="00416315">
        <w:t>HUD</w:t>
      </w:r>
      <w:r w:rsidR="00A105C6" w:rsidRPr="00416315">
        <w:t>)</w:t>
      </w:r>
      <w:r w:rsidRPr="00416315">
        <w:t xml:space="preserve"> updates, and dynamic </w:t>
      </w:r>
      <w:r w:rsidRPr="00416315">
        <w:rPr>
          <w:lang w:val="en-US"/>
        </w:rPr>
        <w:t>Non Player Characters (NPC’s) based on player actions</w:t>
      </w:r>
      <w:r w:rsidR="00A105C6" w:rsidRPr="00416315">
        <w:rPr>
          <w:lang w:val="en-US"/>
        </w:rPr>
        <w:t xml:space="preserve"> </w:t>
      </w:r>
      <w:r w:rsidR="00A105C6" w:rsidRPr="00416315">
        <w:rPr>
          <w:color w:val="000000"/>
        </w:rPr>
        <w:t>to communicate gameplay systems and updates to players</w:t>
      </w:r>
      <w:r w:rsidRPr="00416315">
        <w:rPr>
          <w:lang w:val="en-US"/>
        </w:rPr>
        <w:t>.</w:t>
      </w:r>
    </w:p>
    <w:p w14:paraId="2481B104" w14:textId="77777777" w:rsidR="001B7AA7" w:rsidRDefault="00860090" w:rsidP="001B7AA7">
      <w:pPr>
        <w:spacing w:after="0" w:line="276" w:lineRule="auto"/>
        <w:ind w:left="1440" w:hanging="1440"/>
        <w:jc w:val="left"/>
        <w:rPr>
          <w:rStyle w:val="Strong"/>
          <w:b w:val="0"/>
          <w:bCs w:val="0"/>
          <w:i/>
          <w:iCs/>
          <w:lang w:val="en-US"/>
        </w:rPr>
      </w:pPr>
      <w:r w:rsidRPr="00416315">
        <w:rPr>
          <w:color w:val="000000" w:themeColor="text1"/>
          <w:lang w:val="en-US"/>
        </w:rPr>
        <w:t>GD.17.9</w:t>
      </w:r>
      <w:r w:rsidRPr="00416315">
        <w:tab/>
      </w:r>
      <w:r w:rsidRPr="00416315">
        <w:rPr>
          <w:rStyle w:val="Strong"/>
          <w:b w:val="0"/>
          <w:bCs w:val="0"/>
          <w:i/>
          <w:iCs/>
          <w:lang w:val="en-US"/>
        </w:rPr>
        <w:t>Multiplayer &amp; Networking Basics:</w:t>
      </w:r>
    </w:p>
    <w:p w14:paraId="1D8D493C" w14:textId="1E70A35F" w:rsidR="00860090" w:rsidRPr="00416315" w:rsidRDefault="00860090" w:rsidP="001B7AA7">
      <w:pPr>
        <w:spacing w:line="276" w:lineRule="auto"/>
        <w:ind w:left="1440"/>
        <w:jc w:val="left"/>
      </w:pPr>
      <w:r w:rsidRPr="00416315">
        <w:rPr>
          <w:lang w:val="en-US"/>
        </w:rPr>
        <w:t>Explain core multiplayer design principles and networking concepts (e.g., client-server models, latency, session management) that impact online and local player interactions.</w:t>
      </w:r>
    </w:p>
    <w:p w14:paraId="503F4841" w14:textId="77777777" w:rsidR="00860090" w:rsidRPr="00416315" w:rsidRDefault="00860090" w:rsidP="00CE5160">
      <w:pPr>
        <w:spacing w:line="276" w:lineRule="auto"/>
        <w:jc w:val="left"/>
        <w:rPr>
          <w:b/>
          <w:bCs/>
          <w:color w:val="000000" w:themeColor="text1"/>
        </w:rPr>
      </w:pPr>
      <w:r w:rsidRPr="00416315">
        <w:rPr>
          <w:b/>
          <w:bCs/>
          <w:color w:val="000000" w:themeColor="text1"/>
        </w:rPr>
        <w:t>18.0 Game Design: Process and Practice</w:t>
      </w:r>
    </w:p>
    <w:p w14:paraId="26C3CE11" w14:textId="77777777" w:rsidR="00860090" w:rsidRPr="00416315" w:rsidRDefault="00860090" w:rsidP="001B7AA7">
      <w:pPr>
        <w:spacing w:after="0" w:line="276" w:lineRule="auto"/>
        <w:jc w:val="left"/>
      </w:pPr>
      <w:r w:rsidRPr="00416315">
        <w:rPr>
          <w:color w:val="000000" w:themeColor="text1"/>
        </w:rPr>
        <w:t>GD.18.1</w:t>
      </w:r>
      <w:r w:rsidRPr="00416315">
        <w:tab/>
      </w:r>
      <w:r w:rsidRPr="00416315">
        <w:rPr>
          <w:i/>
          <w:iCs/>
        </w:rPr>
        <w:t>Production Pipelines &amp; Department Roles</w:t>
      </w:r>
      <w:r w:rsidRPr="00C55AFD">
        <w:rPr>
          <w:i/>
          <w:iCs/>
        </w:rPr>
        <w:t>:</w:t>
      </w:r>
    </w:p>
    <w:p w14:paraId="40C51D98" w14:textId="2BA6E3FF" w:rsidR="008134FD" w:rsidRDefault="00860090" w:rsidP="00CE5160">
      <w:pPr>
        <w:spacing w:line="276" w:lineRule="auto"/>
        <w:ind w:left="1440"/>
        <w:jc w:val="left"/>
        <w:rPr>
          <w:lang w:val="en-US"/>
        </w:rPr>
      </w:pPr>
      <w:r w:rsidRPr="00416315">
        <w:rPr>
          <w:lang w:val="en-US"/>
        </w:rPr>
        <w:t>Analyze the game production pipeline by identifying department roles and collaborative processes from concept through prototyping, design, development, testing, and launch.</w:t>
      </w:r>
      <w:r w:rsidR="008134FD">
        <w:rPr>
          <w:lang w:val="en-US"/>
        </w:rPr>
        <w:br w:type="page"/>
      </w:r>
    </w:p>
    <w:p w14:paraId="6C028D97" w14:textId="77777777" w:rsidR="001B7AA7" w:rsidRDefault="00860090" w:rsidP="001B7AA7">
      <w:pPr>
        <w:spacing w:after="0" w:line="276" w:lineRule="auto"/>
        <w:ind w:left="1440" w:hanging="1440"/>
        <w:jc w:val="left"/>
        <w:rPr>
          <w:rStyle w:val="Strong"/>
          <w:b w:val="0"/>
          <w:bCs w:val="0"/>
          <w:i/>
          <w:iCs/>
          <w:lang w:val="en-US"/>
        </w:rPr>
      </w:pPr>
      <w:r w:rsidRPr="009B733F">
        <w:rPr>
          <w:lang w:val="en-US"/>
        </w:rPr>
        <w:lastRenderedPageBreak/>
        <w:t>GD.18.2</w:t>
      </w:r>
      <w:r w:rsidRPr="009B733F">
        <w:tab/>
      </w:r>
      <w:r w:rsidRPr="00416315">
        <w:rPr>
          <w:rStyle w:val="Strong"/>
          <w:b w:val="0"/>
          <w:bCs w:val="0"/>
          <w:i/>
          <w:iCs/>
          <w:lang w:val="en-US"/>
        </w:rPr>
        <w:t>Game Design Document (GDD):</w:t>
      </w:r>
    </w:p>
    <w:p w14:paraId="454FB068" w14:textId="34AEA2E7" w:rsidR="00860090" w:rsidRPr="00416315" w:rsidRDefault="00860090" w:rsidP="001B7AA7">
      <w:pPr>
        <w:spacing w:line="276" w:lineRule="auto"/>
        <w:ind w:left="1440"/>
        <w:jc w:val="left"/>
        <w:rPr>
          <w:i/>
          <w:iCs/>
          <w:lang w:val="en-US"/>
        </w:rPr>
      </w:pPr>
      <w:r w:rsidRPr="00416315">
        <w:rPr>
          <w:lang w:val="en-US"/>
        </w:rPr>
        <w:t xml:space="preserve">Create and maintain a comprehensive </w:t>
      </w:r>
      <w:r w:rsidR="00C55AFD">
        <w:rPr>
          <w:lang w:val="en-US"/>
        </w:rPr>
        <w:t>GDD</w:t>
      </w:r>
      <w:r w:rsidRPr="00416315">
        <w:rPr>
          <w:lang w:val="en-US"/>
        </w:rPr>
        <w:t xml:space="preserve"> </w:t>
      </w:r>
      <w:r w:rsidR="00A105C6" w:rsidRPr="00416315">
        <w:rPr>
          <w:lang w:val="en-US"/>
        </w:rPr>
        <w:t xml:space="preserve">(or equivalent) </w:t>
      </w:r>
      <w:r w:rsidRPr="00416315">
        <w:rPr>
          <w:lang w:val="en-US"/>
        </w:rPr>
        <w:t>detailing gameplay mechanics, narrative structure, art direction, systems design, and technical requirements to guide development.</w:t>
      </w:r>
    </w:p>
    <w:p w14:paraId="3BEA5A27" w14:textId="77777777" w:rsidR="00860090" w:rsidRPr="00416315" w:rsidRDefault="00860090" w:rsidP="001B7AA7">
      <w:pPr>
        <w:spacing w:after="0" w:line="276" w:lineRule="auto"/>
        <w:jc w:val="left"/>
        <w:rPr>
          <w:i/>
          <w:iCs/>
        </w:rPr>
      </w:pPr>
      <w:r w:rsidRPr="00416315">
        <w:rPr>
          <w:color w:val="000000" w:themeColor="text1"/>
        </w:rPr>
        <w:t>GD.18.3</w:t>
      </w:r>
      <w:r w:rsidRPr="00416315">
        <w:rPr>
          <w:color w:val="000000" w:themeColor="text1"/>
        </w:rPr>
        <w:tab/>
      </w:r>
      <w:r w:rsidRPr="00416315">
        <w:rPr>
          <w:i/>
          <w:iCs/>
        </w:rPr>
        <w:t xml:space="preserve">Concept Pitch &amp; Iteration: </w:t>
      </w:r>
    </w:p>
    <w:p w14:paraId="289158B2" w14:textId="77777777" w:rsidR="00860090" w:rsidRPr="00416315" w:rsidRDefault="00860090" w:rsidP="00CE5160">
      <w:pPr>
        <w:spacing w:line="276" w:lineRule="auto"/>
        <w:ind w:left="1440"/>
        <w:jc w:val="left"/>
      </w:pPr>
      <w:r w:rsidRPr="00416315">
        <w:t>Develop and pitch high-level game concepts, incorporating player demographics, gameplay loops, narrative arcs, and thematic pillars; iterate concepts based on feedback.</w:t>
      </w:r>
    </w:p>
    <w:p w14:paraId="22C716F5" w14:textId="2A94EA18" w:rsidR="00860090" w:rsidRPr="00416315" w:rsidRDefault="00860090" w:rsidP="001B7AA7">
      <w:pPr>
        <w:spacing w:after="0" w:line="276" w:lineRule="auto"/>
        <w:jc w:val="left"/>
        <w:rPr>
          <w:lang w:val="en-US"/>
        </w:rPr>
      </w:pPr>
      <w:r w:rsidRPr="00416315">
        <w:rPr>
          <w:color w:val="000000" w:themeColor="text1"/>
        </w:rPr>
        <w:t>GD.18.4</w:t>
      </w:r>
      <w:r w:rsidRPr="00416315">
        <w:tab/>
      </w:r>
      <w:r w:rsidRPr="00416315">
        <w:rPr>
          <w:i/>
          <w:iCs/>
          <w:lang w:val="en-US"/>
        </w:rPr>
        <w:t>Worldbuilding</w:t>
      </w:r>
      <w:r w:rsidR="00E07869" w:rsidRPr="00416315">
        <w:rPr>
          <w:i/>
          <w:iCs/>
          <w:lang w:val="en-US"/>
        </w:rPr>
        <w:t>:</w:t>
      </w:r>
      <w:r w:rsidRPr="00416315">
        <w:rPr>
          <w:lang w:val="en-US"/>
        </w:rPr>
        <w:t xml:space="preserve"> </w:t>
      </w:r>
    </w:p>
    <w:p w14:paraId="4AC8712C" w14:textId="1AF1AEC1" w:rsidR="00860090" w:rsidRPr="00416315" w:rsidRDefault="00860090" w:rsidP="00CE5160">
      <w:pPr>
        <w:spacing w:line="276" w:lineRule="auto"/>
        <w:ind w:left="1440"/>
        <w:jc w:val="left"/>
        <w:rPr>
          <w:lang w:val="en-US"/>
        </w:rPr>
      </w:pPr>
      <w:r w:rsidRPr="00416315">
        <w:rPr>
          <w:lang w:val="en-US"/>
        </w:rPr>
        <w:t xml:space="preserve">Construct </w:t>
      </w:r>
      <w:r w:rsidR="00A105C6" w:rsidRPr="00416315">
        <w:rPr>
          <w:lang w:val="en-US"/>
        </w:rPr>
        <w:t xml:space="preserve">and document </w:t>
      </w:r>
      <w:r w:rsidRPr="00416315">
        <w:rPr>
          <w:lang w:val="en-US"/>
        </w:rPr>
        <w:t>immersive game worlds using spatial logic, environmental storytelling, visual themes, and narrative alignment to support exploration, gameplay, and storytelling.</w:t>
      </w:r>
    </w:p>
    <w:p w14:paraId="54FE5FC4" w14:textId="77777777" w:rsidR="00860090" w:rsidRPr="00416315" w:rsidRDefault="00860090" w:rsidP="001B7AA7">
      <w:pPr>
        <w:spacing w:after="0" w:line="276" w:lineRule="auto"/>
        <w:ind w:left="1440" w:hanging="1440"/>
        <w:jc w:val="left"/>
      </w:pPr>
      <w:r w:rsidRPr="00416315">
        <w:rPr>
          <w:color w:val="000000" w:themeColor="text1"/>
          <w:lang w:val="en-US"/>
        </w:rPr>
        <w:t>GD.18.5</w:t>
      </w:r>
      <w:r w:rsidRPr="00416315">
        <w:tab/>
      </w:r>
      <w:r w:rsidRPr="00416315">
        <w:rPr>
          <w:i/>
          <w:iCs/>
        </w:rPr>
        <w:t>Player Immersion:</w:t>
      </w:r>
    </w:p>
    <w:p w14:paraId="3DACB586" w14:textId="77777777" w:rsidR="00860090" w:rsidRPr="00416315" w:rsidRDefault="00860090" w:rsidP="00CE5160">
      <w:pPr>
        <w:spacing w:line="276" w:lineRule="auto"/>
        <w:ind w:left="1440"/>
        <w:jc w:val="left"/>
      </w:pPr>
      <w:r w:rsidRPr="00416315">
        <w:t>Build player immersion by integrating consistent visuals, interactive narrative elements, real-time feedback, and environmental storytelling techniques.</w:t>
      </w:r>
    </w:p>
    <w:p w14:paraId="528F5406" w14:textId="77777777" w:rsidR="00860090" w:rsidRPr="00416315" w:rsidRDefault="00860090" w:rsidP="001B7AA7">
      <w:pPr>
        <w:spacing w:after="0" w:line="276" w:lineRule="auto"/>
        <w:jc w:val="left"/>
      </w:pPr>
      <w:r w:rsidRPr="00416315">
        <w:rPr>
          <w:color w:val="000000" w:themeColor="text1"/>
          <w:lang w:val="en-US"/>
        </w:rPr>
        <w:t xml:space="preserve">GD.18.6 </w:t>
      </w:r>
      <w:r w:rsidRPr="00416315">
        <w:rPr>
          <w:color w:val="000000" w:themeColor="text1"/>
          <w:lang w:val="en-US"/>
        </w:rPr>
        <w:tab/>
      </w:r>
      <w:r w:rsidRPr="00416315">
        <w:rPr>
          <w:i/>
          <w:iCs/>
        </w:rPr>
        <w:t>Playtesting:</w:t>
      </w:r>
      <w:r w:rsidRPr="00416315">
        <w:t xml:space="preserve"> </w:t>
      </w:r>
    </w:p>
    <w:p w14:paraId="5F973E2C" w14:textId="77777777" w:rsidR="00860090" w:rsidRPr="00416315" w:rsidRDefault="00860090" w:rsidP="00CE5160">
      <w:pPr>
        <w:spacing w:line="276" w:lineRule="auto"/>
        <w:ind w:left="1440"/>
        <w:jc w:val="left"/>
      </w:pPr>
      <w:r w:rsidRPr="00416315">
        <w:t>Conduct playtesting sessions to evaluate prototypes; collect data and iteratively refine gameplay systems, level flow, user interface, and player engagement.</w:t>
      </w:r>
    </w:p>
    <w:p w14:paraId="50176254" w14:textId="78D7F1B7" w:rsidR="00860090" w:rsidRPr="00416315" w:rsidRDefault="00860090" w:rsidP="001B7AA7">
      <w:pPr>
        <w:spacing w:after="0" w:line="276" w:lineRule="auto"/>
        <w:jc w:val="left"/>
        <w:rPr>
          <w:color w:val="000000" w:themeColor="text1"/>
        </w:rPr>
      </w:pPr>
      <w:r w:rsidRPr="00416315">
        <w:rPr>
          <w:color w:val="000000" w:themeColor="text1"/>
          <w:lang w:val="en-US"/>
        </w:rPr>
        <w:t xml:space="preserve">GD.18.7 </w:t>
      </w:r>
      <w:r w:rsidRPr="00416315">
        <w:rPr>
          <w:color w:val="000000" w:themeColor="text1"/>
          <w:lang w:val="en-US"/>
        </w:rPr>
        <w:tab/>
      </w:r>
      <w:r w:rsidR="00657690" w:rsidRPr="00416315">
        <w:rPr>
          <w:i/>
          <w:iCs/>
          <w:color w:val="000000" w:themeColor="text1"/>
        </w:rPr>
        <w:t>UX &amp; UI</w:t>
      </w:r>
      <w:r w:rsidRPr="00416315">
        <w:rPr>
          <w:i/>
          <w:iCs/>
          <w:color w:val="000000" w:themeColor="text1"/>
        </w:rPr>
        <w:t>:</w:t>
      </w:r>
      <w:r w:rsidRPr="00416315">
        <w:rPr>
          <w:color w:val="000000" w:themeColor="text1"/>
        </w:rPr>
        <w:t xml:space="preserve"> </w:t>
      </w:r>
    </w:p>
    <w:p w14:paraId="2C2407E2" w14:textId="56C5E2BE" w:rsidR="00860090" w:rsidRPr="00416315" w:rsidRDefault="00860090" w:rsidP="00CE5160">
      <w:pPr>
        <w:spacing w:line="276" w:lineRule="auto"/>
        <w:ind w:left="1440"/>
        <w:jc w:val="left"/>
      </w:pPr>
      <w:r w:rsidRPr="00416315">
        <w:t xml:space="preserve">Design intuitive </w:t>
      </w:r>
      <w:r w:rsidR="00C11E30" w:rsidRPr="00416315">
        <w:t>UX and UI</w:t>
      </w:r>
      <w:r w:rsidRPr="00416315">
        <w:t xml:space="preserve"> that support navigation, enhance usability, and provide seamless interaction between the player and the game system</w:t>
      </w:r>
      <w:r w:rsidR="007D5EB0">
        <w:t>.</w:t>
      </w:r>
    </w:p>
    <w:p w14:paraId="639736EE" w14:textId="169D7D40" w:rsidR="00860090" w:rsidRPr="00416315" w:rsidRDefault="00860090" w:rsidP="001B7AA7">
      <w:pPr>
        <w:spacing w:after="0" w:line="276" w:lineRule="auto"/>
        <w:jc w:val="left"/>
        <w:rPr>
          <w:color w:val="000000" w:themeColor="text1"/>
          <w:lang w:val="en-US"/>
        </w:rPr>
      </w:pPr>
      <w:r w:rsidRPr="00416315">
        <w:rPr>
          <w:color w:val="000000" w:themeColor="text1"/>
          <w:lang w:val="en-US"/>
        </w:rPr>
        <w:t>GD.18.</w:t>
      </w:r>
      <w:r w:rsidR="00BF1EFD" w:rsidRPr="00416315">
        <w:rPr>
          <w:color w:val="000000" w:themeColor="text1"/>
          <w:lang w:val="en-US"/>
        </w:rPr>
        <w:t>8</w:t>
      </w:r>
      <w:r w:rsidRPr="00416315">
        <w:rPr>
          <w:color w:val="000000" w:themeColor="text1"/>
          <w:lang w:val="en-US"/>
        </w:rPr>
        <w:tab/>
      </w:r>
      <w:r w:rsidRPr="00416315">
        <w:rPr>
          <w:i/>
          <w:iCs/>
          <w:color w:val="000000" w:themeColor="text1"/>
          <w:lang w:val="en-US"/>
        </w:rPr>
        <w:t>Game Performance &amp; Evaluation</w:t>
      </w:r>
      <w:r w:rsidRPr="00416315">
        <w:rPr>
          <w:color w:val="000000" w:themeColor="text1"/>
          <w:lang w:val="en-US"/>
        </w:rPr>
        <w:t xml:space="preserve">: </w:t>
      </w:r>
    </w:p>
    <w:p w14:paraId="3B2330B0" w14:textId="41C0A24D" w:rsidR="008134FD" w:rsidRDefault="00860090" w:rsidP="00CE5160">
      <w:pPr>
        <w:spacing w:line="276" w:lineRule="auto"/>
        <w:ind w:left="1440"/>
        <w:jc w:val="left"/>
      </w:pPr>
      <w:r w:rsidRPr="00416315">
        <w:t>Evaluate and optimize game performance through frame rate management, asset loading strategies, and hardware compatibility testing to ensure a smooth player experience.</w:t>
      </w:r>
      <w:r w:rsidRPr="00416315">
        <w:rPr>
          <w:rStyle w:val="FootnoteReference"/>
        </w:rPr>
        <w:footnoteReference w:id="14"/>
      </w:r>
      <w:r w:rsidR="008134FD">
        <w:br w:type="page"/>
      </w:r>
    </w:p>
    <w:p w14:paraId="01FFBF58" w14:textId="32DABF44" w:rsidR="00860090" w:rsidRPr="00416315" w:rsidRDefault="00860090" w:rsidP="001B7AA7">
      <w:pPr>
        <w:spacing w:after="0" w:line="276" w:lineRule="auto"/>
        <w:ind w:left="1440" w:hanging="1440"/>
        <w:jc w:val="left"/>
        <w:rPr>
          <w:b/>
          <w:bCs/>
          <w:lang w:val="en-US"/>
        </w:rPr>
      </w:pPr>
      <w:r w:rsidRPr="00416315">
        <w:lastRenderedPageBreak/>
        <w:t>GD.18.</w:t>
      </w:r>
      <w:r w:rsidR="00BF1EFD" w:rsidRPr="00416315">
        <w:t>9</w:t>
      </w:r>
      <w:r w:rsidRPr="00416315">
        <w:tab/>
      </w:r>
      <w:r w:rsidRPr="00416315">
        <w:rPr>
          <w:i/>
          <w:iCs/>
          <w:lang w:val="en-US"/>
        </w:rPr>
        <w:t>Monetization:</w:t>
      </w:r>
    </w:p>
    <w:p w14:paraId="4B5C3609" w14:textId="44854969" w:rsidR="001B7AA7" w:rsidRDefault="00860090" w:rsidP="00CE5160">
      <w:pPr>
        <w:spacing w:line="276" w:lineRule="auto"/>
        <w:ind w:left="1440"/>
        <w:jc w:val="left"/>
      </w:pPr>
      <w:r w:rsidRPr="00416315">
        <w:rPr>
          <w:lang w:val="en-US"/>
        </w:rPr>
        <w:t>Analyze monetization strategies (e.g., premium, freemium, in-app purchases, ads) and evaluate</w:t>
      </w:r>
      <w:r w:rsidRPr="00416315">
        <w:t xml:space="preserve"> their design integration, player impact, ethical considerations, and </w:t>
      </w:r>
      <w:r w:rsidR="000F32B5" w:rsidRPr="00416315">
        <w:t xml:space="preserve">application </w:t>
      </w:r>
      <w:r w:rsidRPr="00416315">
        <w:t>in different game genres and platforms.</w:t>
      </w:r>
    </w:p>
    <w:p w14:paraId="111A6E65" w14:textId="0CE86454" w:rsidR="00860090" w:rsidRPr="00416315" w:rsidRDefault="00860090" w:rsidP="00CE5160">
      <w:pPr>
        <w:keepNext/>
        <w:spacing w:line="276" w:lineRule="auto"/>
        <w:jc w:val="left"/>
        <w:rPr>
          <w:b/>
          <w:bCs/>
          <w:color w:val="000000" w:themeColor="text1"/>
        </w:rPr>
      </w:pPr>
      <w:r w:rsidRPr="00416315">
        <w:rPr>
          <w:b/>
          <w:bCs/>
          <w:color w:val="000000" w:themeColor="text1"/>
        </w:rPr>
        <w:t xml:space="preserve">19.0 </w:t>
      </w:r>
      <w:r w:rsidR="00BC387D" w:rsidRPr="00416315">
        <w:rPr>
          <w:b/>
          <w:bCs/>
          <w:color w:val="000000" w:themeColor="text1"/>
        </w:rPr>
        <w:t>Game Design</w:t>
      </w:r>
      <w:r w:rsidRPr="00416315">
        <w:rPr>
          <w:b/>
          <w:bCs/>
          <w:color w:val="000000" w:themeColor="text1"/>
        </w:rPr>
        <w:t>: Career Exploration</w:t>
      </w:r>
    </w:p>
    <w:p w14:paraId="3E09D65C" w14:textId="77777777" w:rsidR="00860090" w:rsidRPr="00416315" w:rsidRDefault="00860090" w:rsidP="001B7AA7">
      <w:pPr>
        <w:spacing w:after="0" w:line="276" w:lineRule="auto"/>
        <w:jc w:val="left"/>
      </w:pPr>
      <w:r w:rsidRPr="00416315">
        <w:rPr>
          <w:color w:val="000000" w:themeColor="text1"/>
        </w:rPr>
        <w:t>GD.19.1</w:t>
      </w:r>
      <w:r w:rsidRPr="00416315">
        <w:tab/>
      </w:r>
      <w:r w:rsidRPr="001B7AA7">
        <w:rPr>
          <w:i/>
          <w:iCs/>
        </w:rPr>
        <w:t>Pre-Production:</w:t>
      </w:r>
      <w:r w:rsidRPr="00416315">
        <w:t xml:space="preserve"> </w:t>
      </w:r>
    </w:p>
    <w:p w14:paraId="1A714DB5" w14:textId="2D850CB3" w:rsidR="00860090" w:rsidRPr="00416315" w:rsidRDefault="00860090" w:rsidP="00CE5160">
      <w:pPr>
        <w:spacing w:line="276" w:lineRule="auto"/>
        <w:ind w:left="1440"/>
        <w:jc w:val="left"/>
      </w:pPr>
      <w:r w:rsidRPr="00416315">
        <w:t xml:space="preserve">Explore careers in pre-production for games (e.g., </w:t>
      </w:r>
      <w:r w:rsidR="008A6705" w:rsidRPr="00416315">
        <w:t xml:space="preserve">prototyping, </w:t>
      </w:r>
      <w:r w:rsidRPr="00416315">
        <w:t>concept art, visual development, storyboarding, layout design, art direction, scriptwriting, and pre-visualization).</w:t>
      </w:r>
    </w:p>
    <w:p w14:paraId="3FDB6C04" w14:textId="77777777" w:rsidR="00860090" w:rsidRPr="00416315" w:rsidRDefault="00860090" w:rsidP="001B7AA7">
      <w:pPr>
        <w:spacing w:after="0" w:line="276" w:lineRule="auto"/>
        <w:jc w:val="left"/>
        <w:rPr>
          <w:color w:val="000000" w:themeColor="text1"/>
          <w:lang w:val="en-US"/>
        </w:rPr>
      </w:pPr>
      <w:r w:rsidRPr="00416315">
        <w:rPr>
          <w:color w:val="000000" w:themeColor="text1"/>
          <w:lang w:val="en-US"/>
        </w:rPr>
        <w:t>GD.19.2</w:t>
      </w:r>
      <w:r w:rsidRPr="00416315">
        <w:tab/>
      </w:r>
      <w:r w:rsidRPr="00416315">
        <w:rPr>
          <w:i/>
          <w:iCs/>
          <w:color w:val="000000" w:themeColor="text1"/>
          <w:lang w:val="en-US"/>
        </w:rPr>
        <w:t xml:space="preserve">Game Design </w:t>
      </w:r>
      <w:r w:rsidRPr="00416315">
        <w:rPr>
          <w:color w:val="000000" w:themeColor="text1"/>
          <w:lang w:val="en-US"/>
        </w:rPr>
        <w:t xml:space="preserve">&amp; </w:t>
      </w:r>
      <w:r w:rsidRPr="00416315">
        <w:rPr>
          <w:i/>
          <w:iCs/>
          <w:color w:val="000000" w:themeColor="text1"/>
          <w:lang w:val="en-US"/>
        </w:rPr>
        <w:t>Development</w:t>
      </w:r>
      <w:r w:rsidRPr="00C55AFD">
        <w:rPr>
          <w:i/>
          <w:iCs/>
          <w:color w:val="000000" w:themeColor="text1"/>
          <w:lang w:val="en-US"/>
        </w:rPr>
        <w:t>:</w:t>
      </w:r>
    </w:p>
    <w:p w14:paraId="5FCBB4FC" w14:textId="50F565AE" w:rsidR="00860090" w:rsidRPr="00416315" w:rsidRDefault="00860090" w:rsidP="00CE5160">
      <w:pPr>
        <w:spacing w:line="276" w:lineRule="auto"/>
        <w:ind w:left="1440"/>
        <w:jc w:val="left"/>
        <w:rPr>
          <w:color w:val="000000" w:themeColor="text1"/>
          <w:lang w:val="en-US"/>
        </w:rPr>
      </w:pPr>
      <w:r w:rsidRPr="00416315">
        <w:rPr>
          <w:color w:val="000000" w:themeColor="text1"/>
          <w:lang w:val="en-US"/>
        </w:rPr>
        <w:t xml:space="preserve">Explore careers in game design and development (e.g., </w:t>
      </w:r>
      <w:r w:rsidR="00943A3B" w:rsidRPr="00416315">
        <w:rPr>
          <w:color w:val="000000" w:themeColor="text1"/>
          <w:lang w:val="en-US"/>
        </w:rPr>
        <w:t xml:space="preserve">animation, VFX, </w:t>
      </w:r>
      <w:r w:rsidRPr="00416315">
        <w:t xml:space="preserve">gameplay programming, technical art, level design, </w:t>
      </w:r>
      <w:r w:rsidR="00657690" w:rsidRPr="00416315">
        <w:t xml:space="preserve">UX and UI design, </w:t>
      </w:r>
      <w:r w:rsidRPr="00416315">
        <w:t>and quality assurance</w:t>
      </w:r>
      <w:r w:rsidRPr="00416315">
        <w:rPr>
          <w:color w:val="000000" w:themeColor="text1"/>
          <w:lang w:val="en-US"/>
        </w:rPr>
        <w:t>).</w:t>
      </w:r>
    </w:p>
    <w:p w14:paraId="24EB1817" w14:textId="77777777" w:rsidR="00860090" w:rsidRPr="00416315" w:rsidRDefault="00860090" w:rsidP="001B7AA7">
      <w:pPr>
        <w:spacing w:after="0" w:line="276" w:lineRule="auto"/>
        <w:ind w:left="1440" w:hanging="1440"/>
        <w:jc w:val="left"/>
        <w:rPr>
          <w:color w:val="000000" w:themeColor="text1"/>
        </w:rPr>
      </w:pPr>
      <w:r w:rsidRPr="00416315">
        <w:rPr>
          <w:color w:val="000000" w:themeColor="text1"/>
        </w:rPr>
        <w:t>GD.19.3</w:t>
      </w:r>
      <w:r w:rsidRPr="00416315">
        <w:rPr>
          <w:color w:val="000000" w:themeColor="text1"/>
        </w:rPr>
        <w:tab/>
      </w:r>
      <w:r w:rsidRPr="00416315">
        <w:rPr>
          <w:i/>
          <w:iCs/>
          <w:color w:val="000000" w:themeColor="text1"/>
        </w:rPr>
        <w:t>Esports:</w:t>
      </w:r>
      <w:r w:rsidRPr="00416315">
        <w:rPr>
          <w:color w:val="000000" w:themeColor="text1"/>
        </w:rPr>
        <w:t xml:space="preserve"> </w:t>
      </w:r>
    </w:p>
    <w:p w14:paraId="6A07FD73" w14:textId="77777777" w:rsidR="00860090" w:rsidRPr="00416315" w:rsidRDefault="00860090" w:rsidP="00CE5160">
      <w:pPr>
        <w:spacing w:line="276" w:lineRule="auto"/>
        <w:ind w:left="1440"/>
        <w:jc w:val="left"/>
        <w:rPr>
          <w:color w:val="000000" w:themeColor="text1"/>
          <w:lang w:val="en-US"/>
        </w:rPr>
      </w:pPr>
      <w:r w:rsidRPr="00416315">
        <w:rPr>
          <w:lang w:val="en-US"/>
        </w:rPr>
        <w:t>Explore careers in esports (e.g., competitive gameplay, team management, coaching, event production, broadcasting, shout casting, content creation, marketing, social media, and esports analytics).</w:t>
      </w:r>
    </w:p>
    <w:p w14:paraId="57C587F9" w14:textId="77777777" w:rsidR="00860090" w:rsidRPr="00416315" w:rsidRDefault="00860090" w:rsidP="001B7AA7">
      <w:pPr>
        <w:spacing w:after="0" w:line="276" w:lineRule="auto"/>
        <w:ind w:left="1440" w:hanging="1440"/>
        <w:jc w:val="left"/>
        <w:rPr>
          <w:color w:val="000000" w:themeColor="text1"/>
        </w:rPr>
      </w:pPr>
      <w:r w:rsidRPr="00416315">
        <w:rPr>
          <w:color w:val="000000" w:themeColor="text1"/>
        </w:rPr>
        <w:t>GD.19.4</w:t>
      </w:r>
      <w:r w:rsidRPr="00416315">
        <w:rPr>
          <w:color w:val="000000" w:themeColor="text1"/>
        </w:rPr>
        <w:tab/>
      </w:r>
      <w:r w:rsidRPr="001B7AA7">
        <w:rPr>
          <w:i/>
          <w:iCs/>
          <w:color w:val="000000" w:themeColor="text1"/>
        </w:rPr>
        <w:t>Cross-Sector:</w:t>
      </w:r>
    </w:p>
    <w:p w14:paraId="4FFE2E54" w14:textId="77777777" w:rsidR="00860090" w:rsidRPr="00416315" w:rsidRDefault="00860090" w:rsidP="00CE5160">
      <w:pPr>
        <w:spacing w:line="276" w:lineRule="auto"/>
        <w:ind w:left="1440"/>
        <w:jc w:val="left"/>
      </w:pPr>
      <w:r w:rsidRPr="00416315">
        <w:t>Explore careers for game designers across sectors (e.g., virtual training environments, drone interfaces, medical simulations, architectural visualization, and interactive media for learning).</w:t>
      </w:r>
    </w:p>
    <w:p w14:paraId="32A52256" w14:textId="77777777" w:rsidR="00BF1EFD" w:rsidRPr="00416315" w:rsidRDefault="005B780C" w:rsidP="001B7AA7">
      <w:pPr>
        <w:spacing w:after="0" w:line="276" w:lineRule="auto"/>
        <w:jc w:val="left"/>
        <w:rPr>
          <w:color w:val="000000" w:themeColor="text1"/>
        </w:rPr>
      </w:pPr>
      <w:r w:rsidRPr="00416315">
        <w:t>GD.19.5</w:t>
      </w:r>
      <w:r w:rsidRPr="00416315">
        <w:tab/>
      </w:r>
      <w:r w:rsidR="00BF1EFD" w:rsidRPr="00416315">
        <w:rPr>
          <w:i/>
          <w:iCs/>
          <w:color w:val="000000" w:themeColor="text1"/>
        </w:rPr>
        <w:t>Entrepreneurship</w:t>
      </w:r>
      <w:r w:rsidR="00BF1EFD" w:rsidRPr="00C55AFD">
        <w:rPr>
          <w:i/>
          <w:iCs/>
          <w:color w:val="000000" w:themeColor="text1"/>
        </w:rPr>
        <w:t>:</w:t>
      </w:r>
    </w:p>
    <w:p w14:paraId="04230D1F" w14:textId="21D19497" w:rsidR="00BF1EFD" w:rsidRPr="00416315" w:rsidRDefault="00BF1EFD" w:rsidP="00CE5160">
      <w:pPr>
        <w:spacing w:line="276" w:lineRule="auto"/>
        <w:ind w:left="1440"/>
        <w:jc w:val="left"/>
        <w:rPr>
          <w:color w:val="000000" w:themeColor="text1"/>
          <w:lang w:val="en-US"/>
        </w:rPr>
      </w:pPr>
      <w:r w:rsidRPr="00416315">
        <w:rPr>
          <w:color w:val="000000" w:themeColor="text1"/>
          <w:lang w:val="en-US"/>
        </w:rPr>
        <w:t>Explore entrepreneurial and freelance career opportunities for game design</w:t>
      </w:r>
      <w:r w:rsidR="00657690" w:rsidRPr="00416315">
        <w:rPr>
          <w:color w:val="000000" w:themeColor="text1"/>
          <w:lang w:val="en-US"/>
        </w:rPr>
        <w:t>ers</w:t>
      </w:r>
      <w:r w:rsidRPr="00416315">
        <w:rPr>
          <w:color w:val="000000" w:themeColor="text1"/>
          <w:lang w:val="en-US"/>
        </w:rPr>
        <w:t>.</w:t>
      </w:r>
    </w:p>
    <w:p w14:paraId="6544224E" w14:textId="77777777" w:rsidR="00860090" w:rsidRPr="00416315" w:rsidRDefault="00860090" w:rsidP="00CE5160">
      <w:pPr>
        <w:spacing w:line="276" w:lineRule="auto"/>
        <w:jc w:val="left"/>
        <w:rPr>
          <w:b/>
          <w:bCs/>
          <w:color w:val="000000" w:themeColor="text1"/>
        </w:rPr>
      </w:pPr>
      <w:r w:rsidRPr="00416315">
        <w:rPr>
          <w:b/>
          <w:bCs/>
          <w:color w:val="000000" w:themeColor="text1"/>
        </w:rPr>
        <w:t>20.0 Game Design: Advanced Technology and Impact</w:t>
      </w:r>
    </w:p>
    <w:p w14:paraId="01E509B8" w14:textId="77777777" w:rsidR="00860090" w:rsidRPr="00416315" w:rsidRDefault="00860090" w:rsidP="001B7AA7">
      <w:pPr>
        <w:spacing w:after="0" w:line="276" w:lineRule="auto"/>
        <w:jc w:val="left"/>
        <w:rPr>
          <w:color w:val="000000" w:themeColor="text1"/>
        </w:rPr>
      </w:pPr>
      <w:r w:rsidRPr="00416315">
        <w:rPr>
          <w:color w:val="000000" w:themeColor="text1"/>
        </w:rPr>
        <w:t>GD.20.1</w:t>
      </w:r>
      <w:r w:rsidRPr="00416315">
        <w:tab/>
      </w:r>
      <w:r w:rsidRPr="00416315">
        <w:rPr>
          <w:i/>
          <w:iCs/>
        </w:rPr>
        <w:t>Virtual Production Technology</w:t>
      </w:r>
      <w:r w:rsidRPr="00C55AFD">
        <w:rPr>
          <w:i/>
          <w:iCs/>
        </w:rPr>
        <w:t>:</w:t>
      </w:r>
    </w:p>
    <w:p w14:paraId="4AB2833A" w14:textId="064307CC" w:rsidR="008134FD" w:rsidRDefault="00860090" w:rsidP="00CE5160">
      <w:pPr>
        <w:spacing w:line="276" w:lineRule="auto"/>
        <w:ind w:left="1440"/>
        <w:jc w:val="left"/>
        <w:rPr>
          <w:lang w:val="en-US"/>
        </w:rPr>
      </w:pPr>
      <w:r w:rsidRPr="00416315">
        <w:rPr>
          <w:lang w:val="en-US"/>
        </w:rPr>
        <w:t xml:space="preserve">Examine and differentiate the use of </w:t>
      </w:r>
      <w:proofErr w:type="spellStart"/>
      <w:r w:rsidR="00657690" w:rsidRPr="00416315">
        <w:rPr>
          <w:lang w:val="en-US"/>
        </w:rPr>
        <w:t>MoCap</w:t>
      </w:r>
      <w:proofErr w:type="spellEnd"/>
      <w:r w:rsidRPr="00416315">
        <w:rPr>
          <w:lang w:val="en-US"/>
        </w:rPr>
        <w:t xml:space="preserve"> and game engines in traditional gameplay development versus virtual production</w:t>
      </w:r>
      <w:r w:rsidR="007D5EB0">
        <w:rPr>
          <w:lang w:val="en-US"/>
        </w:rPr>
        <w:t xml:space="preserve"> (e.g., </w:t>
      </w:r>
      <w:r w:rsidRPr="00416315">
        <w:rPr>
          <w:lang w:val="en-US"/>
        </w:rPr>
        <w:t>real-time rendering, live camera tracking, and on-set performance capture</w:t>
      </w:r>
      <w:r w:rsidR="007D5EB0">
        <w:rPr>
          <w:lang w:val="en-US"/>
        </w:rPr>
        <w:t>)</w:t>
      </w:r>
      <w:r w:rsidRPr="00416315">
        <w:rPr>
          <w:lang w:val="en-US"/>
        </w:rPr>
        <w:t>.</w:t>
      </w:r>
      <w:r w:rsidR="008134FD">
        <w:rPr>
          <w:lang w:val="en-US"/>
        </w:rPr>
        <w:br w:type="page"/>
      </w:r>
    </w:p>
    <w:p w14:paraId="5358E511" w14:textId="07124D76" w:rsidR="00860090" w:rsidRPr="00416315" w:rsidRDefault="00860090" w:rsidP="001B7AA7">
      <w:pPr>
        <w:spacing w:after="0" w:line="276" w:lineRule="auto"/>
        <w:jc w:val="left"/>
        <w:rPr>
          <w:i/>
          <w:iCs/>
          <w:color w:val="000000" w:themeColor="text1"/>
        </w:rPr>
      </w:pPr>
      <w:r w:rsidRPr="00416315">
        <w:rPr>
          <w:color w:val="000000" w:themeColor="text1"/>
          <w:lang w:val="en-US"/>
        </w:rPr>
        <w:lastRenderedPageBreak/>
        <w:t>GD.20.2</w:t>
      </w:r>
      <w:r w:rsidRPr="00416315">
        <w:rPr>
          <w:color w:val="000000" w:themeColor="text1"/>
          <w:lang w:val="en-US"/>
        </w:rPr>
        <w:tab/>
      </w:r>
      <w:r w:rsidRPr="00416315">
        <w:rPr>
          <w:i/>
          <w:iCs/>
          <w:color w:val="000000" w:themeColor="text1"/>
        </w:rPr>
        <w:t xml:space="preserve">Accessibility </w:t>
      </w:r>
      <w:r w:rsidR="00657690" w:rsidRPr="00416315">
        <w:rPr>
          <w:i/>
          <w:iCs/>
          <w:color w:val="000000" w:themeColor="text1"/>
        </w:rPr>
        <w:t>&amp;</w:t>
      </w:r>
      <w:r w:rsidRPr="00416315">
        <w:rPr>
          <w:i/>
          <w:iCs/>
          <w:color w:val="000000" w:themeColor="text1"/>
        </w:rPr>
        <w:t xml:space="preserve"> Ethics:</w:t>
      </w:r>
    </w:p>
    <w:p w14:paraId="1458A69A" w14:textId="56B0A167" w:rsidR="001B7AA7" w:rsidRDefault="00860090" w:rsidP="00CE5160">
      <w:pPr>
        <w:spacing w:line="276" w:lineRule="auto"/>
        <w:ind w:left="1440"/>
        <w:jc w:val="left"/>
        <w:rPr>
          <w:lang w:val="en-US"/>
        </w:rPr>
      </w:pPr>
      <w:r w:rsidRPr="00416315">
        <w:rPr>
          <w:lang w:val="en-US"/>
        </w:rPr>
        <w:t xml:space="preserve">Employ responsible and ethical game design practices; </w:t>
      </w:r>
      <w:r w:rsidR="007D5EB0">
        <w:rPr>
          <w:lang w:val="en-US"/>
        </w:rPr>
        <w:t>i</w:t>
      </w:r>
      <w:r w:rsidRPr="00416315">
        <w:rPr>
          <w:lang w:val="en-US"/>
        </w:rPr>
        <w:t xml:space="preserve">dentify and Integrate accessibility features throughout the game design process (e.g., subtitles, colorblind modes, </w:t>
      </w:r>
      <w:r w:rsidR="007D5EB0">
        <w:rPr>
          <w:lang w:val="en-US"/>
        </w:rPr>
        <w:t xml:space="preserve">and </w:t>
      </w:r>
      <w:r w:rsidRPr="00416315">
        <w:rPr>
          <w:lang w:val="en-US"/>
        </w:rPr>
        <w:t>control remapping) to ensure access for all players.</w:t>
      </w:r>
    </w:p>
    <w:p w14:paraId="27FC2B3A" w14:textId="77777777" w:rsidR="00860090" w:rsidRPr="00416315" w:rsidRDefault="00860090" w:rsidP="001B7AA7">
      <w:pPr>
        <w:spacing w:after="0" w:line="276" w:lineRule="auto"/>
        <w:jc w:val="left"/>
        <w:rPr>
          <w:color w:val="000000" w:themeColor="text1"/>
          <w:lang w:val="en-US"/>
        </w:rPr>
      </w:pPr>
      <w:r w:rsidRPr="00416315">
        <w:rPr>
          <w:color w:val="000000" w:themeColor="text1"/>
          <w:lang w:val="en-US"/>
        </w:rPr>
        <w:t>GD.20.3</w:t>
      </w:r>
      <w:r w:rsidRPr="00416315">
        <w:tab/>
      </w:r>
      <w:r w:rsidRPr="00416315">
        <w:rPr>
          <w:i/>
          <w:iCs/>
          <w:color w:val="000000" w:themeColor="text1"/>
          <w:lang w:val="en-US"/>
        </w:rPr>
        <w:t xml:space="preserve">Game </w:t>
      </w:r>
      <w:r w:rsidRPr="00416315">
        <w:rPr>
          <w:i/>
          <w:iCs/>
          <w:color w:val="000000" w:themeColor="text1"/>
        </w:rPr>
        <w:t>Development</w:t>
      </w:r>
      <w:r w:rsidRPr="00C55AFD">
        <w:rPr>
          <w:i/>
          <w:iCs/>
          <w:color w:val="000000" w:themeColor="text1"/>
          <w:lang w:val="en-US"/>
        </w:rPr>
        <w:t>:</w:t>
      </w:r>
    </w:p>
    <w:p w14:paraId="10131C47" w14:textId="64326E5F" w:rsidR="00860090" w:rsidRPr="00416315" w:rsidRDefault="00860090" w:rsidP="00CE5160">
      <w:pPr>
        <w:spacing w:line="276" w:lineRule="auto"/>
        <w:ind w:left="1440"/>
        <w:jc w:val="left"/>
      </w:pPr>
      <w:r w:rsidRPr="00416315">
        <w:rPr>
          <w:lang w:val="en-US"/>
        </w:rPr>
        <w:t xml:space="preserve">Demonstrate knowledge of common programming languages </w:t>
      </w:r>
      <w:r w:rsidR="00341A52" w:rsidRPr="00416315">
        <w:rPr>
          <w:color w:val="000000" w:themeColor="text1"/>
          <w:lang w:val="en-US"/>
        </w:rPr>
        <w:t xml:space="preserve">(e.g., C++, Python, and JavaScript) </w:t>
      </w:r>
      <w:r w:rsidRPr="00416315">
        <w:rPr>
          <w:lang w:val="en-US"/>
        </w:rPr>
        <w:t>used in game development by identifying their applications, syntax basics, and use cases across engines and platforms.</w:t>
      </w:r>
    </w:p>
    <w:p w14:paraId="1AA681B2" w14:textId="77777777" w:rsidR="001B7AA7" w:rsidRPr="00C55AFD" w:rsidRDefault="00860090" w:rsidP="001B7AA7">
      <w:pPr>
        <w:spacing w:after="0" w:line="276" w:lineRule="auto"/>
        <w:ind w:left="1440" w:hanging="1440"/>
        <w:jc w:val="left"/>
        <w:rPr>
          <w:i/>
          <w:iCs/>
          <w:lang w:val="en-US"/>
        </w:rPr>
      </w:pPr>
      <w:r w:rsidRPr="00416315">
        <w:rPr>
          <w:color w:val="000000" w:themeColor="text1"/>
          <w:lang w:val="en-US"/>
        </w:rPr>
        <w:t>GD.20.4</w:t>
      </w:r>
      <w:r w:rsidRPr="00416315">
        <w:rPr>
          <w:color w:val="000000" w:themeColor="text1"/>
          <w:lang w:val="en-US"/>
        </w:rPr>
        <w:tab/>
      </w:r>
      <w:r w:rsidR="008A6705" w:rsidRPr="00416315">
        <w:rPr>
          <w:i/>
          <w:iCs/>
          <w:lang w:val="en-US"/>
        </w:rPr>
        <w:t>Extended Reality (XR</w:t>
      </w:r>
      <w:r w:rsidR="008A6705" w:rsidRPr="00C55AFD">
        <w:rPr>
          <w:i/>
          <w:iCs/>
          <w:lang w:val="en-US"/>
        </w:rPr>
        <w:t>)</w:t>
      </w:r>
      <w:r w:rsidR="00BF1EFD" w:rsidRPr="00C55AFD">
        <w:rPr>
          <w:i/>
          <w:iCs/>
          <w:lang w:val="en-US"/>
        </w:rPr>
        <w:t>:</w:t>
      </w:r>
    </w:p>
    <w:p w14:paraId="64EF0D30" w14:textId="3C4C6705" w:rsidR="00BF1EFD" w:rsidRPr="00416315" w:rsidRDefault="00F967BE" w:rsidP="001B7AA7">
      <w:pPr>
        <w:spacing w:line="276" w:lineRule="auto"/>
        <w:ind w:left="1440"/>
        <w:jc w:val="left"/>
      </w:pPr>
      <w:r w:rsidRPr="00416315">
        <w:rPr>
          <w:lang w:val="en-US"/>
        </w:rPr>
        <w:t>Identify</w:t>
      </w:r>
      <w:r w:rsidR="00BF1EFD" w:rsidRPr="00416315">
        <w:rPr>
          <w:lang w:val="en-US"/>
        </w:rPr>
        <w:t xml:space="preserve"> how animated 3D environments are optimized for real-time rendering in XR platforms (e.g., V</w:t>
      </w:r>
      <w:r w:rsidR="008A6705" w:rsidRPr="00416315">
        <w:rPr>
          <w:lang w:val="en-US"/>
        </w:rPr>
        <w:t xml:space="preserve">irtual </w:t>
      </w:r>
      <w:r w:rsidR="00BF1EFD" w:rsidRPr="00416315">
        <w:rPr>
          <w:lang w:val="en-US"/>
        </w:rPr>
        <w:t>R</w:t>
      </w:r>
      <w:r w:rsidR="008A6705" w:rsidRPr="00416315">
        <w:rPr>
          <w:lang w:val="en-US"/>
        </w:rPr>
        <w:t>eality (VR) and Augmented Reality (</w:t>
      </w:r>
      <w:r w:rsidR="00BF1EFD" w:rsidRPr="00416315">
        <w:rPr>
          <w:lang w:val="en-US"/>
        </w:rPr>
        <w:t>AR</w:t>
      </w:r>
      <w:r w:rsidR="008A6705" w:rsidRPr="00416315">
        <w:rPr>
          <w:lang w:val="en-US"/>
        </w:rPr>
        <w:t>)</w:t>
      </w:r>
      <w:r w:rsidR="00BF1EFD" w:rsidRPr="00416315">
        <w:rPr>
          <w:lang w:val="en-US"/>
        </w:rPr>
        <w:t xml:space="preserve"> headsets); apply </w:t>
      </w:r>
      <w:r w:rsidR="00BF1EFD" w:rsidRPr="00416315">
        <w:t>360° staging, character animation, and environmental interactions that respond to user input or gaze direction</w:t>
      </w:r>
      <w:r w:rsidR="00BF1EFD" w:rsidRPr="00416315">
        <w:rPr>
          <w:lang w:val="en-US"/>
        </w:rPr>
        <w:t>.</w:t>
      </w:r>
    </w:p>
    <w:p w14:paraId="491D27C3" w14:textId="5F491275" w:rsidR="00860090" w:rsidRPr="00416315" w:rsidRDefault="00860090" w:rsidP="001B7AA7">
      <w:pPr>
        <w:spacing w:after="0" w:line="276" w:lineRule="auto"/>
        <w:jc w:val="left"/>
        <w:rPr>
          <w:lang w:val="en-US"/>
        </w:rPr>
      </w:pPr>
      <w:r w:rsidRPr="00416315">
        <w:rPr>
          <w:lang w:val="en-US"/>
        </w:rPr>
        <w:t>GD.20.5</w:t>
      </w:r>
      <w:r w:rsidRPr="00416315">
        <w:rPr>
          <w:lang w:val="en-US"/>
        </w:rPr>
        <w:tab/>
      </w:r>
      <w:r w:rsidRPr="00416315">
        <w:rPr>
          <w:i/>
          <w:iCs/>
          <w:lang w:val="en-US"/>
        </w:rPr>
        <w:t>Social Impac</w:t>
      </w:r>
      <w:r w:rsidR="008A6705" w:rsidRPr="00416315">
        <w:rPr>
          <w:i/>
          <w:iCs/>
          <w:lang w:val="en-US"/>
        </w:rPr>
        <w:t>t</w:t>
      </w:r>
      <w:r w:rsidRPr="00416315">
        <w:rPr>
          <w:i/>
          <w:iCs/>
          <w:lang w:val="en-US"/>
        </w:rPr>
        <w:t xml:space="preserve">: </w:t>
      </w:r>
    </w:p>
    <w:p w14:paraId="7E8B4CBC" w14:textId="77777777" w:rsidR="00860090" w:rsidRPr="00416315" w:rsidRDefault="00860090" w:rsidP="00CE5160">
      <w:pPr>
        <w:spacing w:line="276" w:lineRule="auto"/>
        <w:ind w:left="1440"/>
        <w:jc w:val="left"/>
      </w:pPr>
      <w:r w:rsidRPr="00416315">
        <w:t>Design games that address social or environmental issues by integrating meaningful narratives, ethical game mechanics, and inclusive design principles.</w:t>
      </w:r>
    </w:p>
    <w:p w14:paraId="07427FFA" w14:textId="77777777" w:rsidR="008A6705" w:rsidRPr="00416315" w:rsidRDefault="008A6705" w:rsidP="001B7AA7">
      <w:pPr>
        <w:spacing w:line="276" w:lineRule="auto"/>
        <w:jc w:val="both"/>
        <w:rPr>
          <w:lang w:val="en-US"/>
        </w:rPr>
      </w:pPr>
      <w:r w:rsidRPr="00416315">
        <w:rPr>
          <w:lang w:val="en-US"/>
        </w:rPr>
        <w:br w:type="page"/>
      </w:r>
    </w:p>
    <w:p w14:paraId="4C4F8708" w14:textId="1AD6DD69" w:rsidR="000F6D4F" w:rsidRPr="00416315" w:rsidRDefault="2F556B1A" w:rsidP="00CE5160">
      <w:pPr>
        <w:spacing w:line="276" w:lineRule="auto"/>
        <w:rPr>
          <w:b/>
          <w:bCs/>
          <w:color w:val="000000" w:themeColor="text1"/>
          <w:sz w:val="28"/>
          <w:szCs w:val="24"/>
        </w:rPr>
      </w:pPr>
      <w:r w:rsidRPr="00416315">
        <w:rPr>
          <w:b/>
          <w:bCs/>
          <w:color w:val="000000" w:themeColor="text1"/>
          <w:sz w:val="28"/>
          <w:szCs w:val="24"/>
        </w:rPr>
        <w:lastRenderedPageBreak/>
        <w:t xml:space="preserve">Design, Visual </w:t>
      </w:r>
      <w:r w:rsidR="3BAB7A3F" w:rsidRPr="00416315">
        <w:rPr>
          <w:b/>
          <w:bCs/>
          <w:color w:val="000000" w:themeColor="text1"/>
          <w:sz w:val="28"/>
          <w:szCs w:val="24"/>
        </w:rPr>
        <w:t>&amp;</w:t>
      </w:r>
      <w:r w:rsidRPr="00416315">
        <w:rPr>
          <w:b/>
          <w:bCs/>
          <w:color w:val="000000" w:themeColor="text1"/>
          <w:sz w:val="28"/>
          <w:szCs w:val="24"/>
        </w:rPr>
        <w:t xml:space="preserve"> Media Arts Pathway</w:t>
      </w:r>
    </w:p>
    <w:p w14:paraId="21FC11C1" w14:textId="3FF8C3C9" w:rsidR="000F6D4F" w:rsidRPr="00416315" w:rsidRDefault="2F556B1A" w:rsidP="00CE5160">
      <w:pPr>
        <w:pStyle w:val="Heading5"/>
        <w:spacing w:before="0" w:line="276" w:lineRule="auto"/>
      </w:pPr>
      <w:bookmarkStart w:id="20" w:name="_Toc211855034"/>
      <w:r w:rsidRPr="00416315">
        <w:t>Design</w:t>
      </w:r>
      <w:r w:rsidR="629EDA6A" w:rsidRPr="00416315">
        <w:t xml:space="preserve"> </w:t>
      </w:r>
      <w:r w:rsidR="42BAB413" w:rsidRPr="00416315">
        <w:t>&amp;</w:t>
      </w:r>
      <w:r w:rsidR="629EDA6A" w:rsidRPr="00416315">
        <w:t xml:space="preserve"> Graphic Arts</w:t>
      </w:r>
      <w:bookmarkEnd w:id="20"/>
    </w:p>
    <w:p w14:paraId="5E41D667" w14:textId="77777777" w:rsidR="000F6D4F" w:rsidRPr="00416315" w:rsidRDefault="000F6D4F" w:rsidP="00CE5160">
      <w:pPr>
        <w:spacing w:line="276" w:lineRule="auto"/>
        <w:jc w:val="left"/>
        <w:rPr>
          <w:b/>
          <w:color w:val="000000" w:themeColor="text1"/>
          <w:szCs w:val="24"/>
        </w:rPr>
      </w:pPr>
      <w:r w:rsidRPr="00416315">
        <w:rPr>
          <w:b/>
          <w:color w:val="000000" w:themeColor="text1"/>
          <w:szCs w:val="24"/>
        </w:rPr>
        <w:t>Focus Area Description:</w:t>
      </w:r>
    </w:p>
    <w:p w14:paraId="25EBD80F" w14:textId="662B3A25" w:rsidR="00931D1D" w:rsidRPr="00416315" w:rsidRDefault="00442B5B" w:rsidP="00CE5160">
      <w:pPr>
        <w:spacing w:line="276" w:lineRule="auto"/>
        <w:jc w:val="left"/>
      </w:pPr>
      <w:r w:rsidRPr="00416315">
        <w:t>T</w:t>
      </w:r>
      <w:r w:rsidR="3C49144A" w:rsidRPr="00416315">
        <w:t xml:space="preserve">he Design </w:t>
      </w:r>
      <w:r w:rsidR="728A647C" w:rsidRPr="00416315">
        <w:t>&amp;</w:t>
      </w:r>
      <w:r w:rsidR="3C49144A" w:rsidRPr="00416315">
        <w:t xml:space="preserve"> Graphic Arts focus area </w:t>
      </w:r>
      <w:r w:rsidRPr="00416315">
        <w:t xml:space="preserve">emphasizes </w:t>
      </w:r>
      <w:r w:rsidR="3C49144A" w:rsidRPr="00416315">
        <w:t xml:space="preserve">creative and technical skills in human-centered design, UI and UX design, graphic arts, and visual storytelling. </w:t>
      </w:r>
      <w:r w:rsidR="009E631E" w:rsidRPr="00416315">
        <w:t xml:space="preserve">Students </w:t>
      </w:r>
      <w:r w:rsidR="3C49144A" w:rsidRPr="00416315">
        <w:t xml:space="preserve">will apply iterative design processes to explore ideas, respond to feedback, and refine their work for clarity, impact, and purpose. Through collaborative, real-world projects, students will design and produce </w:t>
      </w:r>
      <w:r w:rsidR="51AF4406" w:rsidRPr="00416315">
        <w:t xml:space="preserve">marketing </w:t>
      </w:r>
      <w:r w:rsidR="3C49144A" w:rsidRPr="00416315">
        <w:t>campaigns, products, publications, services, fashion concepts, artwork, environments, and immersive experiences that communicate to a variety of audiences and meet the needs of diverse clients.</w:t>
      </w:r>
    </w:p>
    <w:p w14:paraId="7C82752C" w14:textId="01F99226" w:rsidR="000F6D4F" w:rsidRPr="00416315" w:rsidRDefault="2F556B1A" w:rsidP="00CE5160">
      <w:pPr>
        <w:spacing w:line="276" w:lineRule="auto"/>
        <w:jc w:val="left"/>
        <w:rPr>
          <w:b/>
          <w:bCs/>
          <w:color w:val="000000" w:themeColor="text1"/>
        </w:rPr>
      </w:pPr>
      <w:r w:rsidRPr="00416315">
        <w:rPr>
          <w:b/>
          <w:bCs/>
          <w:color w:val="000000" w:themeColor="text1"/>
        </w:rPr>
        <w:t xml:space="preserve">17.0 Design </w:t>
      </w:r>
      <w:r w:rsidR="0730B1D6" w:rsidRPr="00416315">
        <w:rPr>
          <w:b/>
          <w:bCs/>
          <w:color w:val="000000" w:themeColor="text1"/>
        </w:rPr>
        <w:t>&amp;</w:t>
      </w:r>
      <w:r w:rsidR="629EDA6A" w:rsidRPr="00416315">
        <w:rPr>
          <w:b/>
          <w:bCs/>
          <w:color w:val="000000" w:themeColor="text1"/>
        </w:rPr>
        <w:t xml:space="preserve"> Graphic Arts </w:t>
      </w:r>
      <w:r w:rsidRPr="00416315">
        <w:rPr>
          <w:b/>
          <w:bCs/>
          <w:color w:val="000000" w:themeColor="text1"/>
        </w:rPr>
        <w:t>(D</w:t>
      </w:r>
      <w:r w:rsidR="35866CC5" w:rsidRPr="00416315">
        <w:rPr>
          <w:b/>
          <w:bCs/>
          <w:color w:val="000000" w:themeColor="text1"/>
        </w:rPr>
        <w:t>GA</w:t>
      </w:r>
      <w:r w:rsidRPr="00416315">
        <w:rPr>
          <w:b/>
          <w:bCs/>
          <w:color w:val="000000" w:themeColor="text1"/>
        </w:rPr>
        <w:t>): Skill Building</w:t>
      </w:r>
    </w:p>
    <w:p w14:paraId="50CA70AA" w14:textId="5E686085" w:rsidR="00AC087B" w:rsidRPr="00416315" w:rsidRDefault="2F556B1A" w:rsidP="001B7AA7">
      <w:pPr>
        <w:spacing w:after="0" w:line="276" w:lineRule="auto"/>
        <w:jc w:val="left"/>
        <w:rPr>
          <w:color w:val="000000" w:themeColor="text1"/>
        </w:rPr>
      </w:pPr>
      <w:r w:rsidRPr="00416315">
        <w:rPr>
          <w:color w:val="000000" w:themeColor="text1"/>
        </w:rPr>
        <w:t>D</w:t>
      </w:r>
      <w:r w:rsidR="35866CC5" w:rsidRPr="00416315">
        <w:rPr>
          <w:color w:val="000000" w:themeColor="text1"/>
        </w:rPr>
        <w:t>GA</w:t>
      </w:r>
      <w:r w:rsidRPr="00416315">
        <w:rPr>
          <w:color w:val="000000" w:themeColor="text1"/>
        </w:rPr>
        <w:t>.17.1</w:t>
      </w:r>
      <w:r w:rsidR="000F6D4F" w:rsidRPr="00416315">
        <w:tab/>
      </w:r>
      <w:r w:rsidR="68E46008" w:rsidRPr="00416315">
        <w:rPr>
          <w:i/>
          <w:iCs/>
          <w:color w:val="000000" w:themeColor="text1"/>
        </w:rPr>
        <w:t xml:space="preserve">Art </w:t>
      </w:r>
      <w:r w:rsidR="49B5DA66" w:rsidRPr="00416315">
        <w:rPr>
          <w:i/>
          <w:iCs/>
          <w:color w:val="000000" w:themeColor="text1"/>
        </w:rPr>
        <w:t>&amp;</w:t>
      </w:r>
      <w:r w:rsidR="49B5DA66" w:rsidRPr="00416315">
        <w:rPr>
          <w:color w:val="000000" w:themeColor="text1"/>
        </w:rPr>
        <w:t xml:space="preserve"> </w:t>
      </w:r>
      <w:r w:rsidR="68E46008" w:rsidRPr="00416315">
        <w:rPr>
          <w:i/>
          <w:iCs/>
          <w:color w:val="000000" w:themeColor="text1"/>
        </w:rPr>
        <w:t>Design Fundamentals</w:t>
      </w:r>
      <w:r w:rsidR="68E46008" w:rsidRPr="00416315">
        <w:rPr>
          <w:color w:val="000000" w:themeColor="text1"/>
        </w:rPr>
        <w:t>:</w:t>
      </w:r>
    </w:p>
    <w:p w14:paraId="7DF8B62E" w14:textId="54BDF91D" w:rsidR="0012130A" w:rsidRPr="00416315" w:rsidRDefault="000F6D4F" w:rsidP="00CE5160">
      <w:pPr>
        <w:spacing w:line="276" w:lineRule="auto"/>
        <w:ind w:left="1440"/>
        <w:jc w:val="left"/>
        <w:rPr>
          <w:color w:val="000000" w:themeColor="text1"/>
          <w:lang w:val="en-US"/>
        </w:rPr>
      </w:pPr>
      <w:r w:rsidRPr="00416315">
        <w:rPr>
          <w:color w:val="000000" w:themeColor="text1"/>
          <w:lang w:val="en-US"/>
        </w:rPr>
        <w:t xml:space="preserve">Apply principles of </w:t>
      </w:r>
      <w:r w:rsidR="00FF42FC" w:rsidRPr="00416315">
        <w:rPr>
          <w:color w:val="000000" w:themeColor="text1"/>
          <w:lang w:val="en-US"/>
        </w:rPr>
        <w:t xml:space="preserve">art and </w:t>
      </w:r>
      <w:r w:rsidR="0012130A" w:rsidRPr="00416315">
        <w:rPr>
          <w:color w:val="000000" w:themeColor="text1"/>
          <w:lang w:val="en-US"/>
        </w:rPr>
        <w:t>design</w:t>
      </w:r>
      <w:r w:rsidRPr="00416315">
        <w:rPr>
          <w:color w:val="000000" w:themeColor="text1"/>
          <w:lang w:val="en-US"/>
        </w:rPr>
        <w:t xml:space="preserve"> </w:t>
      </w:r>
      <w:r w:rsidR="006B1B76" w:rsidRPr="00416315">
        <w:rPr>
          <w:color w:val="000000" w:themeColor="text1"/>
          <w:lang w:val="en-US"/>
        </w:rPr>
        <w:t xml:space="preserve">to original work; </w:t>
      </w:r>
      <w:r w:rsidR="00147E72" w:rsidRPr="00416315">
        <w:rPr>
          <w:color w:val="000000" w:themeColor="text1"/>
          <w:lang w:val="en-US"/>
        </w:rPr>
        <w:t>i</w:t>
      </w:r>
      <w:r w:rsidR="006B1B76" w:rsidRPr="00416315">
        <w:rPr>
          <w:color w:val="000000" w:themeColor="text1"/>
          <w:lang w:val="en-US"/>
        </w:rPr>
        <w:t>ncorporate</w:t>
      </w:r>
      <w:r w:rsidR="00E12B9D" w:rsidRPr="00416315">
        <w:rPr>
          <w:color w:val="000000" w:themeColor="text1"/>
          <w:lang w:val="en-US"/>
        </w:rPr>
        <w:t xml:space="preserve"> </w:t>
      </w:r>
      <w:r w:rsidR="006B1B76" w:rsidRPr="00416315">
        <w:rPr>
          <w:color w:val="000000" w:themeColor="text1"/>
          <w:lang w:val="en-US"/>
        </w:rPr>
        <w:t>color theory, color modes, contrast, opacity, transparency, shading, and layering to create depth and movement within designs.</w:t>
      </w:r>
      <w:r w:rsidR="006B1B76" w:rsidRPr="00416315">
        <w:rPr>
          <w:rStyle w:val="FootnoteReference"/>
          <w:color w:val="000000" w:themeColor="text1"/>
          <w:lang w:val="en-US"/>
        </w:rPr>
        <w:footnoteReference w:id="15"/>
      </w:r>
    </w:p>
    <w:p w14:paraId="469D72BD" w14:textId="792DCCB5" w:rsidR="00AC087B" w:rsidRPr="00416315" w:rsidRDefault="35866CC5" w:rsidP="001B7AA7">
      <w:pPr>
        <w:spacing w:after="0" w:line="276" w:lineRule="auto"/>
        <w:jc w:val="left"/>
        <w:rPr>
          <w:i/>
          <w:iCs/>
          <w:color w:val="000000" w:themeColor="text1"/>
        </w:rPr>
      </w:pPr>
      <w:r w:rsidRPr="00416315">
        <w:rPr>
          <w:color w:val="000000" w:themeColor="text1"/>
        </w:rPr>
        <w:t>DGA</w:t>
      </w:r>
      <w:r w:rsidR="2F556B1A" w:rsidRPr="00416315">
        <w:rPr>
          <w:color w:val="000000" w:themeColor="text1"/>
        </w:rPr>
        <w:t>.17.2</w:t>
      </w:r>
      <w:r w:rsidR="00CF261B" w:rsidRPr="00416315">
        <w:tab/>
      </w:r>
      <w:r w:rsidR="00147E72" w:rsidRPr="00416315">
        <w:rPr>
          <w:i/>
          <w:iCs/>
          <w:color w:val="000000" w:themeColor="text1"/>
        </w:rPr>
        <w:t>Human-Centered Design</w:t>
      </w:r>
      <w:r w:rsidR="68E46008" w:rsidRPr="00416315">
        <w:rPr>
          <w:i/>
          <w:iCs/>
          <w:color w:val="000000" w:themeColor="text1"/>
        </w:rPr>
        <w:t>:</w:t>
      </w:r>
    </w:p>
    <w:p w14:paraId="5B5E2457" w14:textId="50184676" w:rsidR="00E12B9D" w:rsidRPr="00416315" w:rsidRDefault="00E12B9D" w:rsidP="00CE5160">
      <w:pPr>
        <w:spacing w:line="276" w:lineRule="auto"/>
        <w:ind w:left="1440"/>
        <w:jc w:val="left"/>
        <w:rPr>
          <w:color w:val="000000" w:themeColor="text1"/>
        </w:rPr>
      </w:pPr>
      <w:r w:rsidRPr="00416315">
        <w:t>Prioritize the needs, behaviors, and experiences of people at every stage of the design process; emphasize empathy, prototyping, and iterative testing to develop practical and meaningful solutions</w:t>
      </w:r>
      <w:r w:rsidR="00027199" w:rsidRPr="00416315">
        <w:t xml:space="preserve"> to design challenges</w:t>
      </w:r>
      <w:r w:rsidRPr="00416315">
        <w:t>.</w:t>
      </w:r>
    </w:p>
    <w:p w14:paraId="4AF90300" w14:textId="00377990" w:rsidR="00AC087B" w:rsidRPr="00416315" w:rsidRDefault="00CF261B" w:rsidP="001B7AA7">
      <w:pPr>
        <w:spacing w:after="0" w:line="276" w:lineRule="auto"/>
        <w:jc w:val="left"/>
        <w:rPr>
          <w:color w:val="000000" w:themeColor="text1"/>
          <w:lang w:val="en-US"/>
        </w:rPr>
      </w:pPr>
      <w:r w:rsidRPr="00416315">
        <w:rPr>
          <w:color w:val="000000" w:themeColor="text1"/>
          <w:lang w:val="en-US"/>
        </w:rPr>
        <w:t>DGA</w:t>
      </w:r>
      <w:r w:rsidR="000F6D4F" w:rsidRPr="00416315">
        <w:rPr>
          <w:color w:val="000000" w:themeColor="text1"/>
          <w:lang w:val="en-US"/>
        </w:rPr>
        <w:t>.17.3</w:t>
      </w:r>
      <w:r w:rsidR="00175B27" w:rsidRPr="00416315">
        <w:rPr>
          <w:color w:val="000000" w:themeColor="text1"/>
          <w:lang w:val="en-US"/>
        </w:rPr>
        <w:tab/>
      </w:r>
      <w:r w:rsidR="00907BD4" w:rsidRPr="00416315">
        <w:rPr>
          <w:i/>
          <w:iCs/>
          <w:color w:val="000000" w:themeColor="text1"/>
          <w:lang w:val="en-US"/>
        </w:rPr>
        <w:t xml:space="preserve">Visual </w:t>
      </w:r>
      <w:r w:rsidR="00907BD4" w:rsidRPr="00416315">
        <w:rPr>
          <w:i/>
          <w:iCs/>
          <w:color w:val="000000" w:themeColor="text1"/>
        </w:rPr>
        <w:t>Communication</w:t>
      </w:r>
      <w:r w:rsidR="00907BD4" w:rsidRPr="009C4AB7">
        <w:rPr>
          <w:i/>
          <w:iCs/>
          <w:color w:val="000000" w:themeColor="text1"/>
          <w:lang w:val="en-US"/>
        </w:rPr>
        <w:t>:</w:t>
      </w:r>
    </w:p>
    <w:p w14:paraId="7975797F" w14:textId="74E7DF97" w:rsidR="003117D6" w:rsidRPr="00416315" w:rsidRDefault="000F6D4F" w:rsidP="00CE5160">
      <w:pPr>
        <w:spacing w:line="276" w:lineRule="auto"/>
        <w:ind w:left="1440"/>
        <w:jc w:val="left"/>
        <w:rPr>
          <w:color w:val="000000" w:themeColor="text1"/>
          <w:lang w:val="en-US"/>
        </w:rPr>
      </w:pPr>
      <w:r w:rsidRPr="00416315">
        <w:rPr>
          <w:color w:val="000000" w:themeColor="text1"/>
          <w:lang w:val="en-US"/>
        </w:rPr>
        <w:t>Use narrative, decorative, informative</w:t>
      </w:r>
      <w:r w:rsidR="00737D2C" w:rsidRPr="00416315">
        <w:rPr>
          <w:color w:val="000000" w:themeColor="text1"/>
          <w:lang w:val="en-US"/>
        </w:rPr>
        <w:t>, persuasive,</w:t>
      </w:r>
      <w:r w:rsidRPr="00416315">
        <w:rPr>
          <w:color w:val="000000" w:themeColor="text1"/>
          <w:lang w:val="en-US"/>
        </w:rPr>
        <w:t xml:space="preserve"> and/or conceptual illustrations to </w:t>
      </w:r>
      <w:r w:rsidR="002D5D66" w:rsidRPr="00416315">
        <w:rPr>
          <w:color w:val="000000" w:themeColor="text1"/>
          <w:lang w:val="en-US"/>
        </w:rPr>
        <w:t>explain</w:t>
      </w:r>
      <w:r w:rsidRPr="00416315">
        <w:rPr>
          <w:color w:val="000000" w:themeColor="text1"/>
          <w:lang w:val="en-US"/>
        </w:rPr>
        <w:t xml:space="preserve"> a creative idea or </w:t>
      </w:r>
      <w:r w:rsidRPr="00416315">
        <w:rPr>
          <w:color w:val="000000" w:themeColor="text1"/>
        </w:rPr>
        <w:t>vision</w:t>
      </w:r>
      <w:r w:rsidRPr="00416315">
        <w:rPr>
          <w:color w:val="000000" w:themeColor="text1"/>
          <w:lang w:val="en-US"/>
        </w:rPr>
        <w:t>.</w:t>
      </w:r>
    </w:p>
    <w:p w14:paraId="754673B4" w14:textId="6B3F2735" w:rsidR="00AC087B" w:rsidRPr="00416315" w:rsidRDefault="00CF261B" w:rsidP="001B7AA7">
      <w:pPr>
        <w:spacing w:after="0" w:line="276" w:lineRule="auto"/>
        <w:jc w:val="left"/>
      </w:pPr>
      <w:r w:rsidRPr="00416315">
        <w:rPr>
          <w:color w:val="000000" w:themeColor="text1"/>
          <w:szCs w:val="24"/>
        </w:rPr>
        <w:t>DGA</w:t>
      </w:r>
      <w:r w:rsidR="000F6D4F" w:rsidRPr="00416315">
        <w:rPr>
          <w:color w:val="000000" w:themeColor="text1"/>
          <w:szCs w:val="24"/>
        </w:rPr>
        <w:t>.17.4</w:t>
      </w:r>
      <w:r w:rsidR="00175B27" w:rsidRPr="00416315">
        <w:rPr>
          <w:color w:val="000000" w:themeColor="text1"/>
          <w:szCs w:val="24"/>
        </w:rPr>
        <w:tab/>
      </w:r>
      <w:r w:rsidR="00907BD4" w:rsidRPr="00416315">
        <w:rPr>
          <w:i/>
          <w:iCs/>
          <w:color w:val="000000" w:themeColor="text1"/>
        </w:rPr>
        <w:t>Typography</w:t>
      </w:r>
      <w:r w:rsidR="00907BD4" w:rsidRPr="00416315">
        <w:rPr>
          <w:i/>
          <w:iCs/>
        </w:rPr>
        <w:t xml:space="preserve"> &amp; Visual Messaging</w:t>
      </w:r>
      <w:r w:rsidR="00907BD4" w:rsidRPr="009C4AB7">
        <w:rPr>
          <w:i/>
          <w:iCs/>
        </w:rPr>
        <w:t>:</w:t>
      </w:r>
    </w:p>
    <w:p w14:paraId="2AC304AF" w14:textId="624E28C1" w:rsidR="001B7AA7" w:rsidRDefault="000F6D4F" w:rsidP="00CE5160">
      <w:pPr>
        <w:spacing w:line="276" w:lineRule="auto"/>
        <w:ind w:left="1440"/>
        <w:jc w:val="left"/>
        <w:rPr>
          <w:color w:val="000000" w:themeColor="text1"/>
          <w:szCs w:val="24"/>
        </w:rPr>
      </w:pPr>
      <w:r w:rsidRPr="00416315">
        <w:rPr>
          <w:color w:val="000000" w:themeColor="text1"/>
          <w:szCs w:val="24"/>
        </w:rPr>
        <w:t>Apply knowledge of typography and letterforms to set visual tone, deliver clear messages, and organize information</w:t>
      </w:r>
      <w:r w:rsidR="00737D2C" w:rsidRPr="00416315">
        <w:rPr>
          <w:color w:val="000000" w:themeColor="text1"/>
          <w:szCs w:val="24"/>
        </w:rPr>
        <w:t xml:space="preserve"> </w:t>
      </w:r>
      <w:r w:rsidR="00737D2C" w:rsidRPr="00416315">
        <w:t>(e.g., hierarchy, legibility, alignment, kerning, and tracking)</w:t>
      </w:r>
      <w:r w:rsidRPr="00416315">
        <w:rPr>
          <w:color w:val="000000" w:themeColor="text1"/>
          <w:szCs w:val="24"/>
        </w:rPr>
        <w:t>.</w:t>
      </w:r>
      <w:r w:rsidR="001B7AA7">
        <w:rPr>
          <w:color w:val="000000" w:themeColor="text1"/>
          <w:szCs w:val="24"/>
        </w:rPr>
        <w:br w:type="page"/>
      </w:r>
    </w:p>
    <w:p w14:paraId="509990B3" w14:textId="70D0084D" w:rsidR="00AC087B" w:rsidRPr="00416315" w:rsidRDefault="00CF261B" w:rsidP="001B7AA7">
      <w:pPr>
        <w:spacing w:after="0" w:line="276" w:lineRule="auto"/>
        <w:jc w:val="left"/>
      </w:pPr>
      <w:r w:rsidRPr="00416315">
        <w:rPr>
          <w:color w:val="000000" w:themeColor="text1"/>
          <w:szCs w:val="24"/>
        </w:rPr>
        <w:lastRenderedPageBreak/>
        <w:t>DGA</w:t>
      </w:r>
      <w:r w:rsidR="000F6D4F" w:rsidRPr="00416315">
        <w:rPr>
          <w:color w:val="000000" w:themeColor="text1"/>
          <w:szCs w:val="24"/>
        </w:rPr>
        <w:t>.17.5</w:t>
      </w:r>
      <w:r w:rsidR="00175B27" w:rsidRPr="00416315">
        <w:rPr>
          <w:color w:val="000000" w:themeColor="text1"/>
          <w:szCs w:val="24"/>
        </w:rPr>
        <w:tab/>
      </w:r>
      <w:r w:rsidR="00907BD4" w:rsidRPr="00416315">
        <w:rPr>
          <w:i/>
          <w:iCs/>
        </w:rPr>
        <w:t xml:space="preserve">Print </w:t>
      </w:r>
      <w:r w:rsidR="00907BD4" w:rsidRPr="00416315">
        <w:rPr>
          <w:i/>
          <w:iCs/>
          <w:color w:val="000000" w:themeColor="text1"/>
        </w:rPr>
        <w:t>Design</w:t>
      </w:r>
      <w:r w:rsidR="00907BD4" w:rsidRPr="009C4AB7">
        <w:rPr>
          <w:i/>
          <w:iCs/>
        </w:rPr>
        <w:t>:</w:t>
      </w:r>
    </w:p>
    <w:p w14:paraId="169777AE" w14:textId="4341DBC9" w:rsidR="000F6D4F" w:rsidRPr="00416315" w:rsidRDefault="000F6D4F" w:rsidP="00CE5160">
      <w:pPr>
        <w:spacing w:line="276" w:lineRule="auto"/>
        <w:ind w:left="1440"/>
        <w:jc w:val="left"/>
        <w:rPr>
          <w:color w:val="000000" w:themeColor="text1"/>
          <w:szCs w:val="24"/>
        </w:rPr>
      </w:pPr>
      <w:r w:rsidRPr="00416315">
        <w:rPr>
          <w:color w:val="000000" w:themeColor="text1"/>
          <w:szCs w:val="24"/>
        </w:rPr>
        <w:t>Use layout and vector-based software to create print applications like logos, posters, packaging, brochures, or signs.</w:t>
      </w:r>
    </w:p>
    <w:p w14:paraId="74217992" w14:textId="45CE496A" w:rsidR="00AC087B" w:rsidRPr="00416315" w:rsidRDefault="35866CC5" w:rsidP="001B7AA7">
      <w:pPr>
        <w:spacing w:after="0" w:line="276" w:lineRule="auto"/>
        <w:jc w:val="left"/>
      </w:pPr>
      <w:r w:rsidRPr="00416315">
        <w:rPr>
          <w:color w:val="000000" w:themeColor="text1"/>
        </w:rPr>
        <w:t>DGA</w:t>
      </w:r>
      <w:r w:rsidR="2F556B1A" w:rsidRPr="00416315">
        <w:rPr>
          <w:color w:val="000000" w:themeColor="text1"/>
        </w:rPr>
        <w:t>.17.6</w:t>
      </w:r>
      <w:r w:rsidR="00CF261B" w:rsidRPr="00416315">
        <w:tab/>
      </w:r>
      <w:r w:rsidR="00657690" w:rsidRPr="00416315">
        <w:rPr>
          <w:i/>
          <w:iCs/>
          <w:color w:val="000000" w:themeColor="text1"/>
        </w:rPr>
        <w:t>UX &amp; UI</w:t>
      </w:r>
      <w:r w:rsidR="5E009FDA" w:rsidRPr="00416315">
        <w:rPr>
          <w:i/>
          <w:iCs/>
          <w:color w:val="000000" w:themeColor="text1"/>
        </w:rPr>
        <w:t xml:space="preserve"> Design</w:t>
      </w:r>
      <w:r w:rsidR="68E46008" w:rsidRPr="009C4AB7">
        <w:rPr>
          <w:i/>
          <w:iCs/>
        </w:rPr>
        <w:t>:</w:t>
      </w:r>
    </w:p>
    <w:p w14:paraId="4BD71A56" w14:textId="7541ECA4" w:rsidR="000F6D4F" w:rsidRPr="00416315" w:rsidRDefault="00907BD4" w:rsidP="00CE5160">
      <w:pPr>
        <w:spacing w:line="276" w:lineRule="auto"/>
        <w:ind w:left="1440"/>
        <w:jc w:val="left"/>
        <w:rPr>
          <w:color w:val="000000" w:themeColor="text1"/>
          <w:szCs w:val="24"/>
        </w:rPr>
      </w:pPr>
      <w:r w:rsidRPr="00416315">
        <w:t xml:space="preserve">Apply UX and UI </w:t>
      </w:r>
      <w:r w:rsidR="000F6D4F" w:rsidRPr="00416315">
        <w:rPr>
          <w:color w:val="000000" w:themeColor="text1"/>
          <w:szCs w:val="24"/>
        </w:rPr>
        <w:t>principles to design experiences for websites, applications, social networks, and digital services</w:t>
      </w:r>
      <w:r w:rsidR="00737D2C" w:rsidRPr="00416315">
        <w:rPr>
          <w:color w:val="000000" w:themeColor="text1"/>
          <w:szCs w:val="24"/>
        </w:rPr>
        <w:t xml:space="preserve"> </w:t>
      </w:r>
      <w:r w:rsidR="00737D2C" w:rsidRPr="00416315">
        <w:t>(e.g., wireframing, prototyping, user testing, and responsive design)</w:t>
      </w:r>
      <w:r w:rsidR="000F6D4F" w:rsidRPr="00416315">
        <w:rPr>
          <w:color w:val="000000" w:themeColor="text1"/>
          <w:szCs w:val="24"/>
        </w:rPr>
        <w:t>.</w:t>
      </w:r>
    </w:p>
    <w:p w14:paraId="3CCC6F5F" w14:textId="34B2E865" w:rsidR="00AC087B" w:rsidRPr="00416315" w:rsidRDefault="00CF261B" w:rsidP="001B7AA7">
      <w:pPr>
        <w:spacing w:after="0" w:line="276" w:lineRule="auto"/>
        <w:jc w:val="left"/>
        <w:rPr>
          <w:color w:val="000000" w:themeColor="text1"/>
          <w:lang w:val="en-US"/>
        </w:rPr>
      </w:pPr>
      <w:r w:rsidRPr="00416315">
        <w:rPr>
          <w:color w:val="000000" w:themeColor="text1"/>
          <w:lang w:val="en-US"/>
        </w:rPr>
        <w:t>DGA</w:t>
      </w:r>
      <w:r w:rsidR="000F6D4F" w:rsidRPr="00416315">
        <w:rPr>
          <w:color w:val="000000" w:themeColor="text1"/>
          <w:lang w:val="en-US"/>
        </w:rPr>
        <w:t>.17.7</w:t>
      </w:r>
      <w:r w:rsidR="00175B27" w:rsidRPr="00416315">
        <w:rPr>
          <w:color w:val="000000" w:themeColor="text1"/>
          <w:lang w:val="en-US"/>
        </w:rPr>
        <w:tab/>
      </w:r>
      <w:r w:rsidR="00907BD4" w:rsidRPr="00416315">
        <w:rPr>
          <w:i/>
          <w:iCs/>
          <w:color w:val="000000" w:themeColor="text1"/>
        </w:rPr>
        <w:t>Interaction</w:t>
      </w:r>
      <w:r w:rsidR="00907BD4" w:rsidRPr="00416315">
        <w:rPr>
          <w:i/>
          <w:iCs/>
          <w:color w:val="000000" w:themeColor="text1"/>
          <w:lang w:val="en-US"/>
        </w:rPr>
        <w:t xml:space="preserve"> Design</w:t>
      </w:r>
      <w:r w:rsidR="00907BD4" w:rsidRPr="00416315">
        <w:rPr>
          <w:color w:val="000000" w:themeColor="text1"/>
          <w:lang w:val="en-US"/>
        </w:rPr>
        <w:t>:</w:t>
      </w:r>
    </w:p>
    <w:p w14:paraId="161A4410" w14:textId="134263EB" w:rsidR="000F6D4F" w:rsidRPr="00416315" w:rsidRDefault="000F6D4F" w:rsidP="00CE5160">
      <w:pPr>
        <w:spacing w:line="276" w:lineRule="auto"/>
        <w:ind w:left="1440"/>
        <w:jc w:val="left"/>
        <w:rPr>
          <w:color w:val="000000" w:themeColor="text1"/>
          <w:lang w:val="en-US"/>
        </w:rPr>
      </w:pPr>
      <w:r w:rsidRPr="00416315">
        <w:rPr>
          <w:color w:val="000000" w:themeColor="text1"/>
          <w:lang w:val="en-US"/>
        </w:rPr>
        <w:t xml:space="preserve">Apply principles of interaction design to </w:t>
      </w:r>
      <w:r w:rsidR="009E6E55" w:rsidRPr="00416315">
        <w:rPr>
          <w:color w:val="000000" w:themeColor="text1"/>
          <w:lang w:val="en-US"/>
        </w:rPr>
        <w:t xml:space="preserve">identify </w:t>
      </w:r>
      <w:r w:rsidR="00737D2C" w:rsidRPr="00416315">
        <w:rPr>
          <w:color w:val="000000" w:themeColor="text1"/>
          <w:lang w:val="en-US"/>
        </w:rPr>
        <w:t xml:space="preserve">user </w:t>
      </w:r>
      <w:r w:rsidR="009E6E55" w:rsidRPr="00416315">
        <w:rPr>
          <w:color w:val="000000" w:themeColor="text1"/>
          <w:lang w:val="en-US"/>
        </w:rPr>
        <w:t xml:space="preserve">flow, logic, and behaviors of interactive elements and </w:t>
      </w:r>
      <w:r w:rsidRPr="00416315">
        <w:rPr>
          <w:color w:val="000000" w:themeColor="text1"/>
          <w:lang w:val="en-US"/>
        </w:rPr>
        <w:t xml:space="preserve">prioritize </w:t>
      </w:r>
      <w:r w:rsidRPr="00416315">
        <w:rPr>
          <w:color w:val="000000" w:themeColor="text1"/>
        </w:rPr>
        <w:t>UX</w:t>
      </w:r>
      <w:r w:rsidRPr="00416315">
        <w:rPr>
          <w:color w:val="000000" w:themeColor="text1"/>
          <w:lang w:val="en-US"/>
        </w:rPr>
        <w:t xml:space="preserve"> and UI in digital products and services.</w:t>
      </w:r>
    </w:p>
    <w:p w14:paraId="1B794273" w14:textId="4E8A364B" w:rsidR="00AC087B" w:rsidRPr="00416315" w:rsidRDefault="00CF261B" w:rsidP="001B7AA7">
      <w:pPr>
        <w:spacing w:after="0" w:line="276" w:lineRule="auto"/>
        <w:jc w:val="left"/>
        <w:rPr>
          <w:color w:val="000000" w:themeColor="text1"/>
          <w:szCs w:val="24"/>
        </w:rPr>
      </w:pPr>
      <w:r w:rsidRPr="00416315">
        <w:rPr>
          <w:color w:val="000000" w:themeColor="text1"/>
          <w:szCs w:val="24"/>
        </w:rPr>
        <w:t>DGA</w:t>
      </w:r>
      <w:r w:rsidR="000F6D4F" w:rsidRPr="00416315">
        <w:rPr>
          <w:color w:val="000000" w:themeColor="text1"/>
          <w:szCs w:val="24"/>
        </w:rPr>
        <w:t>.17.8</w:t>
      </w:r>
      <w:r w:rsidR="00175B27" w:rsidRPr="00416315">
        <w:rPr>
          <w:color w:val="000000" w:themeColor="text1"/>
          <w:szCs w:val="24"/>
        </w:rPr>
        <w:tab/>
      </w:r>
      <w:r w:rsidR="00907BD4" w:rsidRPr="00416315">
        <w:rPr>
          <w:i/>
          <w:color w:val="000000" w:themeColor="text1"/>
          <w:szCs w:val="24"/>
        </w:rPr>
        <w:t>Accessibilit</w:t>
      </w:r>
      <w:r w:rsidR="00907BD4" w:rsidRPr="009C4AB7">
        <w:rPr>
          <w:i/>
          <w:color w:val="000000" w:themeColor="text1"/>
          <w:szCs w:val="24"/>
        </w:rPr>
        <w:t>y:</w:t>
      </w:r>
    </w:p>
    <w:p w14:paraId="08B1E618" w14:textId="4145E1F2" w:rsidR="000F6D4F" w:rsidRPr="00416315" w:rsidRDefault="000F6D4F" w:rsidP="00CE5160">
      <w:pPr>
        <w:spacing w:line="276" w:lineRule="auto"/>
        <w:ind w:left="1440"/>
        <w:jc w:val="left"/>
        <w:rPr>
          <w:color w:val="000000" w:themeColor="text1"/>
          <w:szCs w:val="24"/>
        </w:rPr>
      </w:pPr>
      <w:r w:rsidRPr="00416315">
        <w:rPr>
          <w:color w:val="000000" w:themeColor="text1"/>
          <w:szCs w:val="24"/>
        </w:rPr>
        <w:t xml:space="preserve">Use accessible </w:t>
      </w:r>
      <w:r w:rsidR="00907BD4" w:rsidRPr="00416315">
        <w:rPr>
          <w:color w:val="000000" w:themeColor="text1"/>
          <w:szCs w:val="24"/>
        </w:rPr>
        <w:t xml:space="preserve">and inclusive </w:t>
      </w:r>
      <w:r w:rsidRPr="00416315">
        <w:rPr>
          <w:color w:val="000000" w:themeColor="text1"/>
          <w:szCs w:val="24"/>
        </w:rPr>
        <w:t>design practices, considering the needs of people with different abilities</w:t>
      </w:r>
      <w:r w:rsidR="00737D2C" w:rsidRPr="00416315">
        <w:rPr>
          <w:color w:val="000000" w:themeColor="text1"/>
          <w:szCs w:val="24"/>
        </w:rPr>
        <w:t xml:space="preserve"> </w:t>
      </w:r>
      <w:r w:rsidR="00C14A82" w:rsidRPr="00416315">
        <w:rPr>
          <w:color w:val="000000" w:themeColor="text1"/>
          <w:szCs w:val="24"/>
        </w:rPr>
        <w:t>(</w:t>
      </w:r>
      <w:r w:rsidR="00C14A82" w:rsidRPr="00416315">
        <w:t xml:space="preserve">e.g., designing for diverse cultural perspectives, using accessible color contrasts, providing alt text for images, incorporating captions, following universal design principles, </w:t>
      </w:r>
      <w:r w:rsidR="007D5EB0">
        <w:t xml:space="preserve">and </w:t>
      </w:r>
      <w:r w:rsidR="00C14A82" w:rsidRPr="00416315">
        <w:t>testing with assistive technologies)</w:t>
      </w:r>
      <w:r w:rsidR="009C4AB7">
        <w:t>.</w:t>
      </w:r>
    </w:p>
    <w:p w14:paraId="141E1026" w14:textId="2751BFA7" w:rsidR="00AC087B" w:rsidRPr="00416315" w:rsidRDefault="00CF261B" w:rsidP="001B7AA7">
      <w:pPr>
        <w:spacing w:after="0" w:line="276" w:lineRule="auto"/>
        <w:jc w:val="left"/>
      </w:pPr>
      <w:r w:rsidRPr="00416315">
        <w:rPr>
          <w:color w:val="000000" w:themeColor="text1"/>
          <w:szCs w:val="24"/>
        </w:rPr>
        <w:t>DGA</w:t>
      </w:r>
      <w:r w:rsidR="000F6D4F" w:rsidRPr="00416315">
        <w:rPr>
          <w:color w:val="000000" w:themeColor="text1"/>
          <w:szCs w:val="24"/>
        </w:rPr>
        <w:t>.17.9</w:t>
      </w:r>
      <w:r w:rsidR="00175B27" w:rsidRPr="00416315">
        <w:rPr>
          <w:color w:val="000000" w:themeColor="text1"/>
          <w:szCs w:val="24"/>
        </w:rPr>
        <w:tab/>
      </w:r>
      <w:r w:rsidR="00907BD4" w:rsidRPr="00416315">
        <w:rPr>
          <w:i/>
          <w:iCs/>
        </w:rPr>
        <w:t xml:space="preserve">Motion </w:t>
      </w:r>
      <w:r w:rsidR="00907BD4" w:rsidRPr="00416315">
        <w:rPr>
          <w:i/>
          <w:iCs/>
          <w:color w:val="000000" w:themeColor="text1"/>
        </w:rPr>
        <w:t>Graphics</w:t>
      </w:r>
      <w:r w:rsidR="00907BD4" w:rsidRPr="00416315">
        <w:rPr>
          <w:i/>
          <w:iCs/>
        </w:rPr>
        <w:t xml:space="preserve"> &amp; </w:t>
      </w:r>
      <w:r w:rsidR="002410DB" w:rsidRPr="00416315">
        <w:rPr>
          <w:i/>
          <w:iCs/>
        </w:rPr>
        <w:t>Effects</w:t>
      </w:r>
      <w:r w:rsidR="002410DB" w:rsidRPr="009C4AB7">
        <w:rPr>
          <w:i/>
          <w:iCs/>
        </w:rPr>
        <w:t>:</w:t>
      </w:r>
    </w:p>
    <w:p w14:paraId="2BD4D6C0" w14:textId="38E913F1" w:rsidR="000F6D4F" w:rsidRPr="00416315" w:rsidRDefault="000F6D4F" w:rsidP="00CE5160">
      <w:pPr>
        <w:spacing w:line="276" w:lineRule="auto"/>
        <w:ind w:left="1440"/>
        <w:jc w:val="left"/>
        <w:rPr>
          <w:color w:val="000000" w:themeColor="text1"/>
          <w:lang w:val="en-US"/>
        </w:rPr>
      </w:pPr>
      <w:bookmarkStart w:id="21" w:name="OLE_LINK3"/>
      <w:r w:rsidRPr="00416315">
        <w:rPr>
          <w:color w:val="000000" w:themeColor="text1"/>
          <w:lang w:val="en-US"/>
        </w:rPr>
        <w:t>Create and integrate images, effects, motion graphics, and/or animation into final content</w:t>
      </w:r>
      <w:r w:rsidR="00737D2C" w:rsidRPr="00416315">
        <w:rPr>
          <w:color w:val="000000" w:themeColor="text1"/>
          <w:lang w:val="en-US"/>
        </w:rPr>
        <w:t xml:space="preserve"> </w:t>
      </w:r>
      <w:r w:rsidR="00737D2C" w:rsidRPr="00416315">
        <w:rPr>
          <w:lang w:val="en-US"/>
        </w:rPr>
        <w:t>(e.g., title sequences, animated infographics, visual transitions, and kinetic typography)</w:t>
      </w:r>
      <w:r w:rsidRPr="00416315">
        <w:rPr>
          <w:color w:val="000000" w:themeColor="text1"/>
          <w:lang w:val="en-US"/>
        </w:rPr>
        <w:t>.</w:t>
      </w:r>
      <w:r w:rsidR="00657690" w:rsidRPr="00416315">
        <w:rPr>
          <w:rStyle w:val="FootnoteReference"/>
          <w:color w:val="000000" w:themeColor="text1"/>
          <w:lang w:val="en-US"/>
        </w:rPr>
        <w:footnoteReference w:id="16"/>
      </w:r>
    </w:p>
    <w:bookmarkEnd w:id="21"/>
    <w:p w14:paraId="1F3F47CA" w14:textId="5738685B" w:rsidR="000F6D4F" w:rsidRPr="00416315" w:rsidRDefault="2F556B1A" w:rsidP="00CE5160">
      <w:pPr>
        <w:spacing w:line="276" w:lineRule="auto"/>
        <w:jc w:val="left"/>
        <w:rPr>
          <w:b/>
          <w:bCs/>
          <w:color w:val="000000" w:themeColor="text1"/>
        </w:rPr>
      </w:pPr>
      <w:r w:rsidRPr="00416315">
        <w:rPr>
          <w:b/>
          <w:bCs/>
          <w:color w:val="000000" w:themeColor="text1"/>
        </w:rPr>
        <w:t>18.0 Design</w:t>
      </w:r>
      <w:r w:rsidR="629EDA6A" w:rsidRPr="00416315">
        <w:rPr>
          <w:b/>
          <w:bCs/>
          <w:color w:val="000000" w:themeColor="text1"/>
        </w:rPr>
        <w:t xml:space="preserve"> </w:t>
      </w:r>
      <w:r w:rsidR="0E49EFFD" w:rsidRPr="00416315">
        <w:rPr>
          <w:b/>
          <w:bCs/>
          <w:color w:val="000000" w:themeColor="text1"/>
        </w:rPr>
        <w:t>&amp;</w:t>
      </w:r>
      <w:r w:rsidR="629EDA6A" w:rsidRPr="00416315">
        <w:rPr>
          <w:b/>
          <w:bCs/>
          <w:color w:val="000000" w:themeColor="text1"/>
        </w:rPr>
        <w:t xml:space="preserve"> Graphic Arts</w:t>
      </w:r>
      <w:r w:rsidRPr="00416315">
        <w:rPr>
          <w:b/>
          <w:bCs/>
          <w:color w:val="000000" w:themeColor="text1"/>
        </w:rPr>
        <w:t>: Process and Practice</w:t>
      </w:r>
    </w:p>
    <w:p w14:paraId="3098ED7F" w14:textId="06322C6F" w:rsidR="00AC087B" w:rsidRPr="00416315" w:rsidRDefault="00CF261B" w:rsidP="001B7AA7">
      <w:pPr>
        <w:spacing w:after="0" w:line="276" w:lineRule="auto"/>
        <w:jc w:val="left"/>
      </w:pPr>
      <w:r w:rsidRPr="00416315">
        <w:rPr>
          <w:color w:val="000000" w:themeColor="text1"/>
          <w:szCs w:val="24"/>
        </w:rPr>
        <w:t>DGA</w:t>
      </w:r>
      <w:r w:rsidR="000F6D4F" w:rsidRPr="00416315">
        <w:rPr>
          <w:color w:val="000000" w:themeColor="text1"/>
          <w:szCs w:val="24"/>
        </w:rPr>
        <w:t>.18.1</w:t>
      </w:r>
      <w:r w:rsidR="00175B27" w:rsidRPr="00416315">
        <w:rPr>
          <w:color w:val="000000" w:themeColor="text1"/>
          <w:szCs w:val="24"/>
        </w:rPr>
        <w:tab/>
      </w:r>
      <w:r w:rsidR="002410DB" w:rsidRPr="00416315">
        <w:rPr>
          <w:i/>
          <w:iCs/>
        </w:rPr>
        <w:t xml:space="preserve">Creative </w:t>
      </w:r>
      <w:r w:rsidR="002410DB" w:rsidRPr="00416315">
        <w:rPr>
          <w:i/>
          <w:iCs/>
          <w:color w:val="000000" w:themeColor="text1"/>
        </w:rPr>
        <w:t>Problem</w:t>
      </w:r>
      <w:r w:rsidR="002410DB" w:rsidRPr="00416315">
        <w:rPr>
          <w:i/>
          <w:iCs/>
        </w:rPr>
        <w:t>-Solving</w:t>
      </w:r>
      <w:r w:rsidR="002410DB" w:rsidRPr="009C4AB7">
        <w:rPr>
          <w:i/>
          <w:iCs/>
        </w:rPr>
        <w:t>:</w:t>
      </w:r>
    </w:p>
    <w:p w14:paraId="59B1C129" w14:textId="2CDCA3AA" w:rsidR="003A2115" w:rsidRPr="00416315" w:rsidRDefault="000F6D4F" w:rsidP="00CE5160">
      <w:pPr>
        <w:spacing w:line="276" w:lineRule="auto"/>
        <w:ind w:left="1440"/>
        <w:jc w:val="left"/>
        <w:rPr>
          <w:color w:val="000000" w:themeColor="text1"/>
          <w:lang w:val="en-US"/>
        </w:rPr>
      </w:pPr>
      <w:r w:rsidRPr="00416315">
        <w:rPr>
          <w:color w:val="000000" w:themeColor="text1"/>
          <w:lang w:val="en-US"/>
        </w:rPr>
        <w:t xml:space="preserve">Explore </w:t>
      </w:r>
      <w:r w:rsidR="001A41BE" w:rsidRPr="00416315">
        <w:rPr>
          <w:color w:val="000000" w:themeColor="text1"/>
          <w:lang w:val="en-US"/>
        </w:rPr>
        <w:t xml:space="preserve">and apply </w:t>
      </w:r>
      <w:r w:rsidRPr="00416315">
        <w:rPr>
          <w:color w:val="000000" w:themeColor="text1"/>
          <w:lang w:val="en-US"/>
        </w:rPr>
        <w:t xml:space="preserve">different approaches to solving design problems </w:t>
      </w:r>
      <w:r w:rsidR="00710B55" w:rsidRPr="00416315">
        <w:rPr>
          <w:rStyle w:val="Strong"/>
          <w:b w:val="0"/>
          <w:bCs w:val="0"/>
        </w:rPr>
        <w:t xml:space="preserve">(e.g., brainstorming, mind mapping, iterative prototyping, and design sprints) </w:t>
      </w:r>
      <w:r w:rsidRPr="00416315">
        <w:rPr>
          <w:color w:val="000000" w:themeColor="text1"/>
          <w:lang w:val="en-US"/>
        </w:rPr>
        <w:t xml:space="preserve">and evaluate what makes each approach </w:t>
      </w:r>
      <w:r w:rsidR="001B7AA7" w:rsidRPr="00416315">
        <w:rPr>
          <w:color w:val="000000" w:themeColor="text1"/>
          <w:lang w:val="en-US"/>
        </w:rPr>
        <w:t>successful</w:t>
      </w:r>
      <w:r w:rsidRPr="00416315">
        <w:rPr>
          <w:color w:val="000000" w:themeColor="text1"/>
          <w:lang w:val="en-US"/>
        </w:rPr>
        <w:t>.</w:t>
      </w:r>
    </w:p>
    <w:p w14:paraId="3C6D1AB0" w14:textId="4DDF4BBB" w:rsidR="00AC087B" w:rsidRPr="00416315" w:rsidRDefault="00CF261B" w:rsidP="001B7AA7">
      <w:pPr>
        <w:spacing w:after="0" w:line="276" w:lineRule="auto"/>
        <w:jc w:val="left"/>
        <w:rPr>
          <w:color w:val="000000" w:themeColor="text1"/>
          <w:szCs w:val="24"/>
        </w:rPr>
      </w:pPr>
      <w:r w:rsidRPr="00416315">
        <w:rPr>
          <w:color w:val="000000" w:themeColor="text1"/>
          <w:szCs w:val="24"/>
        </w:rPr>
        <w:t>DGA</w:t>
      </w:r>
      <w:r w:rsidR="000F6D4F" w:rsidRPr="00416315">
        <w:rPr>
          <w:color w:val="000000" w:themeColor="text1"/>
          <w:szCs w:val="24"/>
        </w:rPr>
        <w:t>.18.2</w:t>
      </w:r>
      <w:r w:rsidR="00175B27" w:rsidRPr="00416315">
        <w:rPr>
          <w:color w:val="000000" w:themeColor="text1"/>
          <w:szCs w:val="24"/>
        </w:rPr>
        <w:tab/>
      </w:r>
      <w:r w:rsidR="002410DB" w:rsidRPr="00416315">
        <w:rPr>
          <w:i/>
          <w:iCs/>
          <w:color w:val="000000" w:themeColor="text1"/>
          <w:szCs w:val="24"/>
        </w:rPr>
        <w:t>Project Briefs</w:t>
      </w:r>
      <w:r w:rsidR="002410DB" w:rsidRPr="009C4AB7">
        <w:rPr>
          <w:i/>
          <w:iCs/>
          <w:color w:val="000000" w:themeColor="text1"/>
          <w:szCs w:val="24"/>
        </w:rPr>
        <w:t>:</w:t>
      </w:r>
    </w:p>
    <w:p w14:paraId="134C2541" w14:textId="2767395C" w:rsidR="001B7AA7" w:rsidRDefault="000F6D4F" w:rsidP="00CE5160">
      <w:pPr>
        <w:spacing w:line="276" w:lineRule="auto"/>
        <w:ind w:left="1440"/>
        <w:jc w:val="left"/>
        <w:rPr>
          <w:color w:val="000000" w:themeColor="text1"/>
          <w:lang w:val="en-US"/>
        </w:rPr>
      </w:pPr>
      <w:r w:rsidRPr="00416315">
        <w:rPr>
          <w:color w:val="000000" w:themeColor="text1"/>
          <w:lang w:val="en-US"/>
        </w:rPr>
        <w:t>Read and interpret a project brief and generate multiple relevant concepts</w:t>
      </w:r>
      <w:r w:rsidR="00710B55" w:rsidRPr="00416315">
        <w:rPr>
          <w:color w:val="000000" w:themeColor="text1"/>
          <w:lang w:val="en-US"/>
        </w:rPr>
        <w:t xml:space="preserve"> that align with project goals and target audience</w:t>
      </w:r>
      <w:r w:rsidRPr="00416315">
        <w:rPr>
          <w:color w:val="000000" w:themeColor="text1"/>
          <w:lang w:val="en-US"/>
        </w:rPr>
        <w:t>.</w:t>
      </w:r>
      <w:r w:rsidR="001B7AA7">
        <w:rPr>
          <w:color w:val="000000" w:themeColor="text1"/>
          <w:lang w:val="en-US"/>
        </w:rPr>
        <w:br w:type="page"/>
      </w:r>
    </w:p>
    <w:p w14:paraId="4CCB2892" w14:textId="0A6921A0" w:rsidR="00AC087B" w:rsidRPr="00416315" w:rsidRDefault="00CF261B" w:rsidP="001B7AA7">
      <w:pPr>
        <w:spacing w:after="0" w:line="276" w:lineRule="auto"/>
        <w:jc w:val="left"/>
        <w:rPr>
          <w:color w:val="000000" w:themeColor="text1"/>
          <w:szCs w:val="24"/>
        </w:rPr>
      </w:pPr>
      <w:r w:rsidRPr="00416315">
        <w:rPr>
          <w:color w:val="000000" w:themeColor="text1"/>
          <w:szCs w:val="24"/>
        </w:rPr>
        <w:lastRenderedPageBreak/>
        <w:t>DGA</w:t>
      </w:r>
      <w:r w:rsidR="000F6D4F" w:rsidRPr="00416315">
        <w:rPr>
          <w:color w:val="000000" w:themeColor="text1"/>
          <w:szCs w:val="24"/>
        </w:rPr>
        <w:t>.18.3</w:t>
      </w:r>
      <w:r w:rsidR="00744984" w:rsidRPr="00416315">
        <w:rPr>
          <w:color w:val="000000" w:themeColor="text1"/>
          <w:szCs w:val="24"/>
        </w:rPr>
        <w:tab/>
      </w:r>
      <w:r w:rsidR="002410DB" w:rsidRPr="00416315">
        <w:rPr>
          <w:i/>
          <w:iCs/>
          <w:color w:val="000000" w:themeColor="text1"/>
          <w:szCs w:val="24"/>
        </w:rPr>
        <w:t>Storytelling Through Design</w:t>
      </w:r>
      <w:r w:rsidR="002410DB" w:rsidRPr="009C4AB7">
        <w:rPr>
          <w:i/>
          <w:iCs/>
          <w:color w:val="000000" w:themeColor="text1"/>
          <w:szCs w:val="24"/>
        </w:rPr>
        <w:t>:</w:t>
      </w:r>
    </w:p>
    <w:p w14:paraId="6B3DDC8B" w14:textId="09DBD0B1" w:rsidR="000F6D4F" w:rsidRPr="00416315" w:rsidRDefault="002410DB" w:rsidP="00CE5160">
      <w:pPr>
        <w:spacing w:line="276" w:lineRule="auto"/>
        <w:ind w:left="1440"/>
        <w:jc w:val="left"/>
        <w:rPr>
          <w:color w:val="000000" w:themeColor="text1"/>
          <w:szCs w:val="24"/>
        </w:rPr>
      </w:pPr>
      <w:r w:rsidRPr="00416315">
        <w:t xml:space="preserve">Use design elements to convey a clear narrative and evoke emotion in the intended </w:t>
      </w:r>
      <w:r w:rsidRPr="00416315">
        <w:rPr>
          <w:color w:val="000000" w:themeColor="text1"/>
          <w:szCs w:val="24"/>
        </w:rPr>
        <w:t>audience</w:t>
      </w:r>
      <w:r w:rsidR="00710B55" w:rsidRPr="00416315">
        <w:rPr>
          <w:color w:val="000000" w:themeColor="text1"/>
          <w:szCs w:val="24"/>
        </w:rPr>
        <w:t xml:space="preserve"> </w:t>
      </w:r>
      <w:r w:rsidR="00710B55" w:rsidRPr="00416315">
        <w:t>(e.g., composition, pacing, symbolism, and visual metaphors)</w:t>
      </w:r>
      <w:r w:rsidRPr="00416315">
        <w:t>.</w:t>
      </w:r>
    </w:p>
    <w:p w14:paraId="5E72DE95" w14:textId="7E3B9EAF" w:rsidR="00AC087B" w:rsidRPr="00416315" w:rsidRDefault="00CF261B" w:rsidP="001B7AA7">
      <w:pPr>
        <w:spacing w:after="0" w:line="276" w:lineRule="auto"/>
        <w:jc w:val="left"/>
      </w:pPr>
      <w:r w:rsidRPr="00416315">
        <w:rPr>
          <w:color w:val="000000" w:themeColor="text1"/>
          <w:lang w:val="en-US"/>
        </w:rPr>
        <w:t>DGA</w:t>
      </w:r>
      <w:r w:rsidR="000F6D4F" w:rsidRPr="00416315">
        <w:rPr>
          <w:color w:val="000000" w:themeColor="text1"/>
          <w:lang w:val="en-US"/>
        </w:rPr>
        <w:t>.18.4</w:t>
      </w:r>
      <w:r w:rsidR="00744984" w:rsidRPr="00416315">
        <w:rPr>
          <w:color w:val="000000" w:themeColor="text1"/>
          <w:lang w:val="en-US"/>
        </w:rPr>
        <w:tab/>
      </w:r>
      <w:r w:rsidR="002410DB" w:rsidRPr="00416315">
        <w:rPr>
          <w:i/>
          <w:iCs/>
        </w:rPr>
        <w:t xml:space="preserve">Defining Client </w:t>
      </w:r>
      <w:r w:rsidR="002410DB" w:rsidRPr="00416315">
        <w:rPr>
          <w:i/>
          <w:iCs/>
          <w:color w:val="000000" w:themeColor="text1"/>
          <w:szCs w:val="24"/>
        </w:rPr>
        <w:t>Objectives</w:t>
      </w:r>
      <w:r w:rsidR="002410DB" w:rsidRPr="009C4AB7">
        <w:rPr>
          <w:i/>
          <w:iCs/>
        </w:rPr>
        <w:t>:</w:t>
      </w:r>
    </w:p>
    <w:p w14:paraId="3F42A799" w14:textId="6DCAD98D" w:rsidR="000F6D4F" w:rsidRPr="00416315" w:rsidRDefault="000F6D4F" w:rsidP="00CE5160">
      <w:pPr>
        <w:spacing w:line="276" w:lineRule="auto"/>
        <w:ind w:left="1440"/>
        <w:jc w:val="left"/>
        <w:rPr>
          <w:color w:val="000000" w:themeColor="text1"/>
          <w:lang w:val="en-US"/>
        </w:rPr>
      </w:pPr>
      <w:r w:rsidRPr="00416315">
        <w:rPr>
          <w:color w:val="000000" w:themeColor="text1"/>
          <w:lang w:val="en-US"/>
        </w:rPr>
        <w:t xml:space="preserve">Help </w:t>
      </w:r>
      <w:r w:rsidRPr="00416315">
        <w:rPr>
          <w:color w:val="000000" w:themeColor="text1"/>
          <w:szCs w:val="24"/>
        </w:rPr>
        <w:t>clients</w:t>
      </w:r>
      <w:r w:rsidRPr="00416315">
        <w:rPr>
          <w:color w:val="000000" w:themeColor="text1"/>
          <w:lang w:val="en-US"/>
        </w:rPr>
        <w:t xml:space="preserve"> define clear and actionable design objectives that satisfy their goals and allow creative exploration</w:t>
      </w:r>
      <w:r w:rsidR="00710B55" w:rsidRPr="00416315">
        <w:rPr>
          <w:color w:val="000000" w:themeColor="text1"/>
          <w:lang w:val="en-US"/>
        </w:rPr>
        <w:t xml:space="preserve"> while staying within scope, budget and timeline</w:t>
      </w:r>
      <w:r w:rsidRPr="00416315">
        <w:rPr>
          <w:color w:val="000000" w:themeColor="text1"/>
          <w:lang w:val="en-US"/>
        </w:rPr>
        <w:t>.</w:t>
      </w:r>
    </w:p>
    <w:p w14:paraId="2E937F7E" w14:textId="50439C2E" w:rsidR="00AC087B" w:rsidRPr="00416315" w:rsidRDefault="00CF261B" w:rsidP="001B7AA7">
      <w:pPr>
        <w:spacing w:after="0" w:line="276" w:lineRule="auto"/>
        <w:jc w:val="left"/>
      </w:pPr>
      <w:r w:rsidRPr="00416315">
        <w:rPr>
          <w:color w:val="000000" w:themeColor="text1"/>
          <w:szCs w:val="24"/>
        </w:rPr>
        <w:t>DGA</w:t>
      </w:r>
      <w:r w:rsidR="000F6D4F" w:rsidRPr="00416315">
        <w:rPr>
          <w:color w:val="000000" w:themeColor="text1"/>
          <w:szCs w:val="24"/>
        </w:rPr>
        <w:t>.18.5</w:t>
      </w:r>
      <w:r w:rsidR="00744984" w:rsidRPr="00416315">
        <w:rPr>
          <w:color w:val="000000" w:themeColor="text1"/>
          <w:szCs w:val="24"/>
        </w:rPr>
        <w:tab/>
      </w:r>
      <w:r w:rsidR="002410DB" w:rsidRPr="00416315">
        <w:rPr>
          <w:i/>
          <w:iCs/>
        </w:rPr>
        <w:t xml:space="preserve">Proposal </w:t>
      </w:r>
      <w:r w:rsidR="002410DB" w:rsidRPr="00416315">
        <w:rPr>
          <w:i/>
          <w:iCs/>
          <w:color w:val="000000" w:themeColor="text1"/>
          <w:szCs w:val="24"/>
        </w:rPr>
        <w:t>Development</w:t>
      </w:r>
      <w:r w:rsidR="002410DB" w:rsidRPr="009C4AB7">
        <w:rPr>
          <w:i/>
          <w:iCs/>
        </w:rPr>
        <w:t>:</w:t>
      </w:r>
    </w:p>
    <w:p w14:paraId="31681857" w14:textId="15B75D9D" w:rsidR="00710B55" w:rsidRPr="00416315" w:rsidRDefault="000F6D4F" w:rsidP="00CE5160">
      <w:pPr>
        <w:spacing w:line="276" w:lineRule="auto"/>
        <w:ind w:left="1440"/>
        <w:jc w:val="left"/>
        <w:rPr>
          <w:color w:val="000000" w:themeColor="text1"/>
          <w:lang w:val="en-US"/>
        </w:rPr>
      </w:pPr>
      <w:r w:rsidRPr="00416315">
        <w:rPr>
          <w:color w:val="000000" w:themeColor="text1"/>
          <w:lang w:val="en-US"/>
        </w:rPr>
        <w:t xml:space="preserve">Write </w:t>
      </w:r>
      <w:r w:rsidR="000F32B5" w:rsidRPr="00416315">
        <w:rPr>
          <w:color w:val="000000" w:themeColor="text1"/>
          <w:lang w:val="en-US"/>
        </w:rPr>
        <w:t xml:space="preserve">a </w:t>
      </w:r>
      <w:r w:rsidRPr="00416315">
        <w:rPr>
          <w:color w:val="000000" w:themeColor="text1"/>
          <w:lang w:val="en-US"/>
        </w:rPr>
        <w:t xml:space="preserve">proposal for a client, including </w:t>
      </w:r>
      <w:r w:rsidR="00710B55" w:rsidRPr="00416315">
        <w:rPr>
          <w:color w:val="000000" w:themeColor="text1"/>
          <w:lang w:val="en-US"/>
        </w:rPr>
        <w:t xml:space="preserve">scope of work, </w:t>
      </w:r>
      <w:r w:rsidRPr="00416315">
        <w:rPr>
          <w:color w:val="000000" w:themeColor="text1"/>
          <w:lang w:val="en-US"/>
        </w:rPr>
        <w:t xml:space="preserve">pricing, </w:t>
      </w:r>
      <w:r w:rsidR="00710B55" w:rsidRPr="00416315">
        <w:rPr>
          <w:color w:val="000000" w:themeColor="text1"/>
          <w:lang w:val="en-US"/>
        </w:rPr>
        <w:t xml:space="preserve">timelines, </w:t>
      </w:r>
      <w:r w:rsidRPr="00416315">
        <w:rPr>
          <w:color w:val="000000" w:themeColor="text1"/>
          <w:lang w:val="en-US"/>
        </w:rPr>
        <w:t>relevant case studies</w:t>
      </w:r>
      <w:r w:rsidR="00710B55" w:rsidRPr="00416315">
        <w:rPr>
          <w:color w:val="000000" w:themeColor="text1"/>
          <w:lang w:val="en-US"/>
        </w:rPr>
        <w:t>,</w:t>
      </w:r>
      <w:r w:rsidRPr="00416315">
        <w:rPr>
          <w:color w:val="000000" w:themeColor="text1"/>
          <w:lang w:val="en-US"/>
        </w:rPr>
        <w:t xml:space="preserve"> and work samples.</w:t>
      </w:r>
    </w:p>
    <w:p w14:paraId="1EBE2F37" w14:textId="4CD11F41" w:rsidR="00AC087B" w:rsidRPr="00416315" w:rsidRDefault="00CF261B" w:rsidP="001B7AA7">
      <w:pPr>
        <w:spacing w:after="0" w:line="276" w:lineRule="auto"/>
        <w:jc w:val="left"/>
        <w:rPr>
          <w:color w:val="000000" w:themeColor="text1"/>
          <w:lang w:val="en-US"/>
        </w:rPr>
      </w:pPr>
      <w:r w:rsidRPr="00416315">
        <w:rPr>
          <w:color w:val="000000" w:themeColor="text1"/>
        </w:rPr>
        <w:t>DGA</w:t>
      </w:r>
      <w:r w:rsidR="000F6D4F" w:rsidRPr="00416315">
        <w:rPr>
          <w:color w:val="000000" w:themeColor="text1"/>
        </w:rPr>
        <w:t>.18.6</w:t>
      </w:r>
      <w:r w:rsidR="00744984" w:rsidRPr="00416315">
        <w:rPr>
          <w:color w:val="000000" w:themeColor="text1"/>
        </w:rPr>
        <w:tab/>
      </w:r>
      <w:r w:rsidR="006C224C" w:rsidRPr="00416315">
        <w:rPr>
          <w:i/>
          <w:iCs/>
          <w:color w:val="000000" w:themeColor="text1"/>
        </w:rPr>
        <w:t xml:space="preserve">Project </w:t>
      </w:r>
      <w:r w:rsidR="006C224C" w:rsidRPr="00416315">
        <w:rPr>
          <w:i/>
          <w:color w:val="000000" w:themeColor="text1"/>
        </w:rPr>
        <w:t>Execution</w:t>
      </w:r>
      <w:r w:rsidR="002410DB" w:rsidRPr="009C4AB7">
        <w:rPr>
          <w:i/>
          <w:iCs/>
          <w:color w:val="000000" w:themeColor="text1"/>
        </w:rPr>
        <w:t>:</w:t>
      </w:r>
    </w:p>
    <w:p w14:paraId="3FEA6F0C" w14:textId="75196C9D" w:rsidR="000F6D4F" w:rsidRPr="00416315" w:rsidRDefault="006C224C" w:rsidP="00CE5160">
      <w:pPr>
        <w:spacing w:line="276" w:lineRule="auto"/>
        <w:ind w:left="1440"/>
        <w:jc w:val="left"/>
        <w:rPr>
          <w:color w:val="000000" w:themeColor="text1"/>
        </w:rPr>
      </w:pPr>
      <w:r w:rsidRPr="00416315">
        <w:t>Collaborate on all phases of a complex design project within a professional setting</w:t>
      </w:r>
      <w:r w:rsidR="002410DB" w:rsidRPr="00416315">
        <w:rPr>
          <w:color w:val="000000" w:themeColor="text1"/>
        </w:rPr>
        <w:t xml:space="preserve"> (</w:t>
      </w:r>
      <w:r w:rsidR="7A1D9FF5" w:rsidRPr="00416315">
        <w:rPr>
          <w:color w:val="000000" w:themeColor="text1"/>
        </w:rPr>
        <w:t>e.g.,</w:t>
      </w:r>
      <w:r w:rsidR="002410DB" w:rsidRPr="00416315">
        <w:rPr>
          <w:color w:val="000000" w:themeColor="text1"/>
        </w:rPr>
        <w:t xml:space="preserve"> </w:t>
      </w:r>
      <w:r w:rsidR="002410DB" w:rsidRPr="00416315">
        <w:t xml:space="preserve">research, </w:t>
      </w:r>
      <w:r w:rsidR="002410DB" w:rsidRPr="00416315">
        <w:rPr>
          <w:color w:val="000000" w:themeColor="text1"/>
          <w:szCs w:val="24"/>
        </w:rPr>
        <w:t>concept</w:t>
      </w:r>
      <w:r w:rsidR="002410DB" w:rsidRPr="00416315">
        <w:t xml:space="preserve"> development, prototyping,</w:t>
      </w:r>
      <w:r w:rsidR="00710B55" w:rsidRPr="00416315">
        <w:t xml:space="preserve"> production, quality review,</w:t>
      </w:r>
      <w:r w:rsidR="002410DB" w:rsidRPr="00416315">
        <w:t xml:space="preserve"> and final execution</w:t>
      </w:r>
      <w:r w:rsidRPr="00416315">
        <w:t>).</w:t>
      </w:r>
    </w:p>
    <w:p w14:paraId="577A24F7" w14:textId="332AF03D" w:rsidR="00AC087B" w:rsidRPr="00416315" w:rsidRDefault="00CF261B" w:rsidP="001B7AA7">
      <w:pPr>
        <w:spacing w:after="0" w:line="276" w:lineRule="auto"/>
        <w:jc w:val="left"/>
        <w:rPr>
          <w:color w:val="000000" w:themeColor="text1"/>
        </w:rPr>
      </w:pPr>
      <w:r w:rsidRPr="00416315">
        <w:rPr>
          <w:color w:val="000000" w:themeColor="text1"/>
        </w:rPr>
        <w:t>DGA</w:t>
      </w:r>
      <w:r w:rsidR="000F6D4F" w:rsidRPr="00416315">
        <w:rPr>
          <w:color w:val="000000" w:themeColor="text1"/>
        </w:rPr>
        <w:t>.18.7</w:t>
      </w:r>
      <w:r w:rsidR="006645A8" w:rsidRPr="00416315">
        <w:rPr>
          <w:color w:val="000000" w:themeColor="text1"/>
        </w:rPr>
        <w:tab/>
      </w:r>
      <w:r w:rsidR="006C224C" w:rsidRPr="00416315">
        <w:rPr>
          <w:i/>
          <w:iCs/>
          <w:color w:val="000000" w:themeColor="text1"/>
        </w:rPr>
        <w:t xml:space="preserve">Project </w:t>
      </w:r>
      <w:r w:rsidR="006C224C" w:rsidRPr="00416315">
        <w:rPr>
          <w:i/>
          <w:color w:val="000000" w:themeColor="text1"/>
        </w:rPr>
        <w:t>Management</w:t>
      </w:r>
      <w:r w:rsidR="006C224C" w:rsidRPr="00416315">
        <w:rPr>
          <w:i/>
          <w:iCs/>
          <w:color w:val="000000" w:themeColor="text1"/>
        </w:rPr>
        <w:t xml:space="preserve"> Technolog</w:t>
      </w:r>
      <w:r w:rsidR="006C224C" w:rsidRPr="009C4AB7">
        <w:rPr>
          <w:i/>
          <w:iCs/>
          <w:color w:val="000000" w:themeColor="text1"/>
        </w:rPr>
        <w:t>y:</w:t>
      </w:r>
    </w:p>
    <w:p w14:paraId="1FB2E352" w14:textId="2BEEBA27" w:rsidR="000F6D4F" w:rsidRPr="00416315" w:rsidRDefault="00710B55" w:rsidP="00CE5160">
      <w:pPr>
        <w:spacing w:line="276" w:lineRule="auto"/>
        <w:ind w:left="1440"/>
        <w:jc w:val="left"/>
        <w:rPr>
          <w:color w:val="000000" w:themeColor="text1"/>
          <w:lang w:val="en-US"/>
        </w:rPr>
      </w:pPr>
      <w:r w:rsidRPr="00416315">
        <w:rPr>
          <w:color w:val="000000" w:themeColor="text1"/>
          <w:lang w:val="en-US"/>
        </w:rPr>
        <w:t>Assign, t</w:t>
      </w:r>
      <w:r w:rsidR="000F6D4F" w:rsidRPr="00416315">
        <w:rPr>
          <w:color w:val="000000" w:themeColor="text1"/>
          <w:lang w:val="en-US"/>
        </w:rPr>
        <w:t>rack</w:t>
      </w:r>
      <w:r w:rsidRPr="00416315">
        <w:rPr>
          <w:color w:val="000000" w:themeColor="text1"/>
          <w:lang w:val="en-US"/>
        </w:rPr>
        <w:t xml:space="preserve">, maintain, and report progress for all </w:t>
      </w:r>
      <w:r w:rsidR="000F6D4F" w:rsidRPr="00416315">
        <w:rPr>
          <w:color w:val="000000" w:themeColor="text1"/>
          <w:lang w:val="en-US"/>
        </w:rPr>
        <w:t>tasks and deliverables using</w:t>
      </w:r>
      <w:r w:rsidRPr="00416315">
        <w:rPr>
          <w:color w:val="000000" w:themeColor="text1"/>
          <w:lang w:val="en-US"/>
        </w:rPr>
        <w:t xml:space="preserve"> industry-standard</w:t>
      </w:r>
      <w:r w:rsidR="000F6D4F" w:rsidRPr="00416315">
        <w:rPr>
          <w:color w:val="000000" w:themeColor="text1"/>
          <w:lang w:val="en-US"/>
        </w:rPr>
        <w:t xml:space="preserve"> project management software.</w:t>
      </w:r>
    </w:p>
    <w:p w14:paraId="40EAF5A8" w14:textId="114F32A6" w:rsidR="00AC087B" w:rsidRPr="00416315" w:rsidRDefault="324CF189" w:rsidP="001B7AA7">
      <w:pPr>
        <w:spacing w:after="0" w:line="276" w:lineRule="auto"/>
        <w:jc w:val="left"/>
        <w:rPr>
          <w:color w:val="000000" w:themeColor="text1"/>
          <w:szCs w:val="24"/>
        </w:rPr>
      </w:pPr>
      <w:r w:rsidRPr="00416315">
        <w:rPr>
          <w:color w:val="000000" w:themeColor="text1"/>
          <w:szCs w:val="24"/>
        </w:rPr>
        <w:t>DGA.18.8</w:t>
      </w:r>
      <w:r w:rsidR="006645A8" w:rsidRPr="00416315">
        <w:rPr>
          <w:color w:val="000000" w:themeColor="text1"/>
          <w:szCs w:val="24"/>
        </w:rPr>
        <w:tab/>
      </w:r>
      <w:r w:rsidRPr="00416315">
        <w:rPr>
          <w:i/>
          <w:iCs/>
          <w:color w:val="000000" w:themeColor="text1"/>
          <w:szCs w:val="24"/>
        </w:rPr>
        <w:t>Project Management Best Practices</w:t>
      </w:r>
      <w:r w:rsidRPr="009C4AB7">
        <w:rPr>
          <w:i/>
          <w:iCs/>
          <w:color w:val="000000" w:themeColor="text1"/>
          <w:szCs w:val="24"/>
        </w:rPr>
        <w:t>:</w:t>
      </w:r>
    </w:p>
    <w:p w14:paraId="71661FF6" w14:textId="7E3E1947" w:rsidR="324CF189" w:rsidRPr="00416315" w:rsidRDefault="324CF189" w:rsidP="00CE5160">
      <w:pPr>
        <w:spacing w:line="276" w:lineRule="auto"/>
        <w:ind w:left="1440"/>
        <w:jc w:val="left"/>
        <w:rPr>
          <w:color w:val="000000" w:themeColor="text1"/>
          <w:szCs w:val="24"/>
        </w:rPr>
      </w:pPr>
      <w:r w:rsidRPr="00416315">
        <w:rPr>
          <w:color w:val="000000" w:themeColor="text1"/>
          <w:szCs w:val="24"/>
        </w:rPr>
        <w:t>Monitor project milestones, deadlines, and deliverables</w:t>
      </w:r>
      <w:r w:rsidR="00157BB8">
        <w:rPr>
          <w:color w:val="000000" w:themeColor="text1"/>
          <w:szCs w:val="24"/>
        </w:rPr>
        <w:t>;</w:t>
      </w:r>
      <w:r w:rsidR="00157BB8" w:rsidRPr="00416315">
        <w:rPr>
          <w:color w:val="000000" w:themeColor="text1"/>
          <w:szCs w:val="24"/>
        </w:rPr>
        <w:t xml:space="preserve"> </w:t>
      </w:r>
      <w:r w:rsidRPr="00416315">
        <w:rPr>
          <w:color w:val="000000" w:themeColor="text1"/>
          <w:szCs w:val="24"/>
        </w:rPr>
        <w:t>create project status presentations</w:t>
      </w:r>
      <w:r w:rsidR="00157BB8">
        <w:rPr>
          <w:color w:val="000000" w:themeColor="text1"/>
          <w:szCs w:val="24"/>
        </w:rPr>
        <w:t xml:space="preserve">, </w:t>
      </w:r>
      <w:r w:rsidRPr="00416315">
        <w:rPr>
          <w:color w:val="000000" w:themeColor="text1"/>
          <w:szCs w:val="24"/>
        </w:rPr>
        <w:t xml:space="preserve">present </w:t>
      </w:r>
      <w:r w:rsidR="00710B55" w:rsidRPr="00416315">
        <w:rPr>
          <w:color w:val="000000" w:themeColor="text1"/>
          <w:szCs w:val="24"/>
        </w:rPr>
        <w:t xml:space="preserve">concepts, drafts, and final outcomes </w:t>
      </w:r>
      <w:r w:rsidRPr="00416315">
        <w:rPr>
          <w:color w:val="000000" w:themeColor="text1"/>
          <w:szCs w:val="24"/>
        </w:rPr>
        <w:t xml:space="preserve">to clients and </w:t>
      </w:r>
      <w:r w:rsidR="001F1161" w:rsidRPr="00416315">
        <w:rPr>
          <w:color w:val="000000" w:themeColor="text1"/>
          <w:szCs w:val="24"/>
        </w:rPr>
        <w:t>interest holders</w:t>
      </w:r>
      <w:r w:rsidRPr="00416315">
        <w:rPr>
          <w:color w:val="000000" w:themeColor="text1"/>
          <w:szCs w:val="24"/>
        </w:rPr>
        <w:t>.</w:t>
      </w:r>
    </w:p>
    <w:p w14:paraId="26F127D2" w14:textId="2656BFA8" w:rsidR="00AC087B" w:rsidRPr="00416315" w:rsidRDefault="00CF261B" w:rsidP="001B7AA7">
      <w:pPr>
        <w:spacing w:after="0" w:line="276" w:lineRule="auto"/>
        <w:jc w:val="left"/>
        <w:rPr>
          <w:color w:val="000000" w:themeColor="text1"/>
          <w:lang w:val="en-US"/>
        </w:rPr>
      </w:pPr>
      <w:r w:rsidRPr="00416315">
        <w:rPr>
          <w:color w:val="000000" w:themeColor="text1"/>
          <w:lang w:val="en-US"/>
        </w:rPr>
        <w:t>DGA</w:t>
      </w:r>
      <w:r w:rsidR="000F6D4F" w:rsidRPr="00416315">
        <w:rPr>
          <w:color w:val="000000" w:themeColor="text1"/>
          <w:lang w:val="en-US"/>
        </w:rPr>
        <w:t>.18.9</w:t>
      </w:r>
      <w:r w:rsidR="006645A8" w:rsidRPr="00416315">
        <w:rPr>
          <w:color w:val="000000" w:themeColor="text1"/>
          <w:lang w:val="en-US"/>
        </w:rPr>
        <w:tab/>
      </w:r>
      <w:r w:rsidR="00FB490B" w:rsidRPr="00416315">
        <w:rPr>
          <w:i/>
          <w:iCs/>
          <w:color w:val="000000" w:themeColor="text1"/>
          <w:lang w:val="en-US"/>
        </w:rPr>
        <w:t xml:space="preserve">Meeting </w:t>
      </w:r>
      <w:r w:rsidR="00FB490B" w:rsidRPr="00416315">
        <w:rPr>
          <w:i/>
          <w:iCs/>
          <w:color w:val="000000" w:themeColor="text1"/>
          <w:szCs w:val="24"/>
        </w:rPr>
        <w:t>Deadlines</w:t>
      </w:r>
      <w:r w:rsidR="00FB490B" w:rsidRPr="009C4AB7">
        <w:rPr>
          <w:i/>
          <w:iCs/>
          <w:color w:val="000000" w:themeColor="text1"/>
          <w:lang w:val="en-US"/>
        </w:rPr>
        <w:t>:</w:t>
      </w:r>
    </w:p>
    <w:p w14:paraId="7F1114D7" w14:textId="2F78E406" w:rsidR="000F6D4F" w:rsidRPr="00416315" w:rsidRDefault="000F6D4F" w:rsidP="00CE5160">
      <w:pPr>
        <w:spacing w:line="276" w:lineRule="auto"/>
        <w:ind w:left="1440"/>
        <w:jc w:val="left"/>
        <w:rPr>
          <w:color w:val="000000" w:themeColor="text1"/>
          <w:lang w:val="en-US"/>
        </w:rPr>
      </w:pPr>
      <w:r w:rsidRPr="00416315">
        <w:rPr>
          <w:color w:val="000000" w:themeColor="text1"/>
        </w:rPr>
        <w:t>Collaborate</w:t>
      </w:r>
      <w:r w:rsidRPr="00416315">
        <w:rPr>
          <w:color w:val="000000" w:themeColor="text1"/>
          <w:lang w:val="en-US"/>
        </w:rPr>
        <w:t xml:space="preserve"> with a cross-functional design team to finalize </w:t>
      </w:r>
      <w:r w:rsidR="00FB490B" w:rsidRPr="00416315">
        <w:rPr>
          <w:color w:val="000000" w:themeColor="text1"/>
          <w:lang w:val="en-US"/>
        </w:rPr>
        <w:t xml:space="preserve">and deliver </w:t>
      </w:r>
      <w:r w:rsidRPr="00416315">
        <w:rPr>
          <w:color w:val="000000" w:themeColor="text1"/>
          <w:lang w:val="en-US"/>
        </w:rPr>
        <w:t>a project</w:t>
      </w:r>
      <w:r w:rsidR="006C224C" w:rsidRPr="00416315">
        <w:rPr>
          <w:color w:val="000000" w:themeColor="text1"/>
          <w:lang w:val="en-US"/>
        </w:rPr>
        <w:t xml:space="preserve"> </w:t>
      </w:r>
      <w:r w:rsidR="00FB490B" w:rsidRPr="00416315">
        <w:rPr>
          <w:color w:val="000000" w:themeColor="text1"/>
          <w:lang w:val="en-US"/>
        </w:rPr>
        <w:t>on time</w:t>
      </w:r>
      <w:r w:rsidR="00710B55" w:rsidRPr="00416315">
        <w:rPr>
          <w:color w:val="000000" w:themeColor="text1"/>
          <w:lang w:val="en-US"/>
        </w:rPr>
        <w:t xml:space="preserve"> while ensuring quality standards are met</w:t>
      </w:r>
      <w:r w:rsidRPr="00416315">
        <w:rPr>
          <w:color w:val="000000" w:themeColor="text1"/>
          <w:lang w:val="en-US"/>
        </w:rPr>
        <w:t>.</w:t>
      </w:r>
    </w:p>
    <w:p w14:paraId="4D597663" w14:textId="2A086139" w:rsidR="000F6D4F" w:rsidRPr="00416315" w:rsidRDefault="2F556B1A" w:rsidP="00CE5160">
      <w:pPr>
        <w:spacing w:line="276" w:lineRule="auto"/>
        <w:jc w:val="left"/>
        <w:rPr>
          <w:b/>
          <w:bCs/>
          <w:color w:val="000000" w:themeColor="text1"/>
        </w:rPr>
      </w:pPr>
      <w:r w:rsidRPr="00416315">
        <w:rPr>
          <w:b/>
          <w:bCs/>
          <w:color w:val="000000" w:themeColor="text1"/>
        </w:rPr>
        <w:t>19.0 Design</w:t>
      </w:r>
      <w:r w:rsidR="629EDA6A" w:rsidRPr="00416315">
        <w:rPr>
          <w:b/>
          <w:bCs/>
          <w:color w:val="000000" w:themeColor="text1"/>
        </w:rPr>
        <w:t xml:space="preserve"> </w:t>
      </w:r>
      <w:r w:rsidR="13AADBE0" w:rsidRPr="00416315">
        <w:rPr>
          <w:b/>
          <w:bCs/>
          <w:color w:val="000000" w:themeColor="text1"/>
        </w:rPr>
        <w:t>&amp;</w:t>
      </w:r>
      <w:r w:rsidR="629EDA6A" w:rsidRPr="00416315">
        <w:rPr>
          <w:b/>
          <w:bCs/>
          <w:color w:val="000000" w:themeColor="text1"/>
        </w:rPr>
        <w:t xml:space="preserve"> Graphic Arts</w:t>
      </w:r>
      <w:r w:rsidRPr="00416315">
        <w:rPr>
          <w:b/>
          <w:bCs/>
          <w:color w:val="000000" w:themeColor="text1"/>
        </w:rPr>
        <w:t>: Career Exploration</w:t>
      </w:r>
    </w:p>
    <w:p w14:paraId="20F0CF90" w14:textId="69035018" w:rsidR="00AC087B" w:rsidRPr="00416315" w:rsidRDefault="00CF261B" w:rsidP="001B7AA7">
      <w:pPr>
        <w:spacing w:after="0" w:line="276" w:lineRule="auto"/>
        <w:jc w:val="left"/>
        <w:rPr>
          <w:color w:val="000000" w:themeColor="text1"/>
        </w:rPr>
      </w:pPr>
      <w:r w:rsidRPr="00416315">
        <w:rPr>
          <w:color w:val="000000" w:themeColor="text1"/>
        </w:rPr>
        <w:t>DGA</w:t>
      </w:r>
      <w:r w:rsidR="000F6D4F" w:rsidRPr="00416315">
        <w:rPr>
          <w:color w:val="000000" w:themeColor="text1"/>
        </w:rPr>
        <w:t>.19.1</w:t>
      </w:r>
      <w:r w:rsidR="00695C87" w:rsidRPr="00416315">
        <w:rPr>
          <w:color w:val="000000" w:themeColor="text1"/>
        </w:rPr>
        <w:tab/>
      </w:r>
      <w:r w:rsidR="005D2F46" w:rsidRPr="00416315">
        <w:rPr>
          <w:i/>
          <w:iCs/>
          <w:color w:val="000000" w:themeColor="text1"/>
        </w:rPr>
        <w:t>Cross-</w:t>
      </w:r>
      <w:r w:rsidR="005D2F46" w:rsidRPr="00416315">
        <w:rPr>
          <w:i/>
          <w:color w:val="000000" w:themeColor="text1"/>
        </w:rPr>
        <w:t>Sector</w:t>
      </w:r>
      <w:r w:rsidR="005D2F46" w:rsidRPr="00416315">
        <w:rPr>
          <w:i/>
          <w:iCs/>
          <w:color w:val="000000" w:themeColor="text1"/>
        </w:rPr>
        <w:t>:</w:t>
      </w:r>
    </w:p>
    <w:p w14:paraId="7C1F9E96" w14:textId="45EBB462" w:rsidR="008134FD" w:rsidRDefault="000F6D4F" w:rsidP="00CE5160">
      <w:pPr>
        <w:spacing w:line="276" w:lineRule="auto"/>
        <w:ind w:left="1440"/>
        <w:jc w:val="left"/>
        <w:rPr>
          <w:color w:val="000000" w:themeColor="text1"/>
        </w:rPr>
      </w:pPr>
      <w:r w:rsidRPr="00416315">
        <w:rPr>
          <w:color w:val="000000" w:themeColor="text1"/>
        </w:rPr>
        <w:t xml:space="preserve">Explore the range of design careers across </w:t>
      </w:r>
      <w:r w:rsidR="009016F9" w:rsidRPr="00416315">
        <w:rPr>
          <w:color w:val="000000" w:themeColor="text1"/>
        </w:rPr>
        <w:t xml:space="preserve">industry </w:t>
      </w:r>
      <w:r w:rsidRPr="00416315">
        <w:rPr>
          <w:color w:val="000000" w:themeColor="text1"/>
        </w:rPr>
        <w:t>sectors</w:t>
      </w:r>
      <w:r w:rsidR="00FB490B" w:rsidRPr="00416315">
        <w:rPr>
          <w:color w:val="000000" w:themeColor="text1"/>
        </w:rPr>
        <w:t xml:space="preserve"> </w:t>
      </w:r>
      <w:r w:rsidR="00FB490B" w:rsidRPr="00416315">
        <w:t>(</w:t>
      </w:r>
      <w:r w:rsidR="7A1D9FF5" w:rsidRPr="00416315">
        <w:t>e.g.,</w:t>
      </w:r>
      <w:r w:rsidR="00FB490B" w:rsidRPr="00416315">
        <w:t xml:space="preserve"> architecture, automotive design, industrial design, and visual communications)</w:t>
      </w:r>
      <w:r w:rsidRPr="00416315">
        <w:rPr>
          <w:color w:val="000000" w:themeColor="text1"/>
        </w:rPr>
        <w:t>.</w:t>
      </w:r>
      <w:r w:rsidR="008134FD">
        <w:rPr>
          <w:color w:val="000000" w:themeColor="text1"/>
        </w:rPr>
        <w:br w:type="page"/>
      </w:r>
    </w:p>
    <w:p w14:paraId="1CD28301" w14:textId="3F248E2C" w:rsidR="00AC087B" w:rsidRPr="00416315" w:rsidRDefault="00CF261B" w:rsidP="001B7AA7">
      <w:pPr>
        <w:spacing w:after="0" w:line="276" w:lineRule="auto"/>
        <w:jc w:val="left"/>
        <w:rPr>
          <w:color w:val="000000" w:themeColor="text1"/>
        </w:rPr>
      </w:pPr>
      <w:r w:rsidRPr="00416315">
        <w:rPr>
          <w:color w:val="000000" w:themeColor="text1"/>
        </w:rPr>
        <w:lastRenderedPageBreak/>
        <w:t>DGA</w:t>
      </w:r>
      <w:r w:rsidR="000F6D4F" w:rsidRPr="00416315">
        <w:rPr>
          <w:color w:val="000000" w:themeColor="text1"/>
        </w:rPr>
        <w:t>.19.2</w:t>
      </w:r>
      <w:r w:rsidR="00695C87" w:rsidRPr="00416315">
        <w:rPr>
          <w:color w:val="000000" w:themeColor="text1"/>
        </w:rPr>
        <w:tab/>
      </w:r>
      <w:r w:rsidR="005D2F46" w:rsidRPr="00416315">
        <w:rPr>
          <w:i/>
          <w:iCs/>
          <w:color w:val="000000" w:themeColor="text1"/>
        </w:rPr>
        <w:t xml:space="preserve">Graphic </w:t>
      </w:r>
      <w:r w:rsidR="005D2F46" w:rsidRPr="00416315">
        <w:rPr>
          <w:i/>
          <w:color w:val="000000" w:themeColor="text1"/>
        </w:rPr>
        <w:t>Desig</w:t>
      </w:r>
      <w:r w:rsidR="005D2F46" w:rsidRPr="009C4AB7">
        <w:rPr>
          <w:i/>
          <w:color w:val="000000" w:themeColor="text1"/>
        </w:rPr>
        <w:t>n:</w:t>
      </w:r>
    </w:p>
    <w:p w14:paraId="6413CC89" w14:textId="79190162" w:rsidR="000F6D4F" w:rsidRPr="00416315" w:rsidRDefault="000F6D4F" w:rsidP="00CE5160">
      <w:pPr>
        <w:spacing w:line="276" w:lineRule="auto"/>
        <w:ind w:left="1440"/>
        <w:jc w:val="left"/>
        <w:rPr>
          <w:color w:val="000000" w:themeColor="text1"/>
          <w:lang w:val="en-US"/>
        </w:rPr>
      </w:pPr>
      <w:r w:rsidRPr="00416315">
        <w:rPr>
          <w:color w:val="000000" w:themeColor="text1"/>
          <w:lang w:val="en-US"/>
        </w:rPr>
        <w:t xml:space="preserve">Explore </w:t>
      </w:r>
      <w:r w:rsidRPr="00416315">
        <w:rPr>
          <w:lang w:val="en-US"/>
        </w:rPr>
        <w:t>career</w:t>
      </w:r>
      <w:r w:rsidR="009016F9" w:rsidRPr="00416315">
        <w:rPr>
          <w:lang w:val="en-US"/>
        </w:rPr>
        <w:t>s</w:t>
      </w:r>
      <w:r w:rsidRPr="00416315">
        <w:rPr>
          <w:color w:val="000000" w:themeColor="text1"/>
          <w:lang w:val="en-US"/>
        </w:rPr>
        <w:t xml:space="preserve"> in packaging, publication, and graphic design</w:t>
      </w:r>
      <w:r w:rsidR="00FB490B" w:rsidRPr="00416315">
        <w:rPr>
          <w:color w:val="000000" w:themeColor="text1"/>
          <w:lang w:val="en-US"/>
        </w:rPr>
        <w:t xml:space="preserve"> </w:t>
      </w:r>
      <w:r w:rsidR="00FB490B" w:rsidRPr="00416315">
        <w:rPr>
          <w:lang w:val="en-US"/>
        </w:rPr>
        <w:t>(</w:t>
      </w:r>
      <w:r w:rsidR="7A1D9FF5" w:rsidRPr="00416315">
        <w:rPr>
          <w:lang w:val="en-US"/>
        </w:rPr>
        <w:t>e.g.,</w:t>
      </w:r>
      <w:r w:rsidR="00FB490B" w:rsidRPr="00416315">
        <w:rPr>
          <w:lang w:val="en-US"/>
        </w:rPr>
        <w:t xml:space="preserve"> book design, product packaging, magazine layout, social media</w:t>
      </w:r>
      <w:r w:rsidR="00D17554" w:rsidRPr="00416315">
        <w:rPr>
          <w:lang w:val="en-US"/>
        </w:rPr>
        <w:t>, digital curation and exhibition</w:t>
      </w:r>
      <w:r w:rsidR="00FB490B" w:rsidRPr="00416315">
        <w:rPr>
          <w:lang w:val="en-US"/>
        </w:rPr>
        <w:t>)</w:t>
      </w:r>
      <w:r w:rsidRPr="00416315">
        <w:rPr>
          <w:color w:val="000000" w:themeColor="text1"/>
          <w:lang w:val="en-US"/>
        </w:rPr>
        <w:t>.</w:t>
      </w:r>
    </w:p>
    <w:p w14:paraId="572E2333" w14:textId="786F0593" w:rsidR="00AC087B" w:rsidRPr="00416315" w:rsidRDefault="00CF261B" w:rsidP="001B7AA7">
      <w:pPr>
        <w:spacing w:after="0" w:line="276" w:lineRule="auto"/>
        <w:jc w:val="left"/>
        <w:rPr>
          <w:color w:val="000000" w:themeColor="text1"/>
        </w:rPr>
      </w:pPr>
      <w:r w:rsidRPr="00416315">
        <w:rPr>
          <w:color w:val="000000" w:themeColor="text1"/>
        </w:rPr>
        <w:t>DGA</w:t>
      </w:r>
      <w:r w:rsidR="000F6D4F" w:rsidRPr="00416315">
        <w:rPr>
          <w:color w:val="000000" w:themeColor="text1"/>
        </w:rPr>
        <w:t>.19.3</w:t>
      </w:r>
      <w:r w:rsidR="00695C87" w:rsidRPr="00416315">
        <w:rPr>
          <w:color w:val="000000" w:themeColor="text1"/>
        </w:rPr>
        <w:tab/>
      </w:r>
      <w:r w:rsidR="005D2F46" w:rsidRPr="00416315">
        <w:rPr>
          <w:i/>
          <w:iCs/>
          <w:color w:val="000000" w:themeColor="text1"/>
        </w:rPr>
        <w:t>Interactive Design</w:t>
      </w:r>
      <w:r w:rsidR="005D2F46" w:rsidRPr="009C4AB7">
        <w:rPr>
          <w:i/>
          <w:iCs/>
          <w:color w:val="000000" w:themeColor="text1"/>
        </w:rPr>
        <w:t>:</w:t>
      </w:r>
    </w:p>
    <w:p w14:paraId="669AA146" w14:textId="3D4690CF" w:rsidR="000F6D4F" w:rsidRPr="00416315" w:rsidRDefault="000F6D4F" w:rsidP="00CE5160">
      <w:pPr>
        <w:spacing w:line="276" w:lineRule="auto"/>
        <w:ind w:left="1440"/>
        <w:jc w:val="left"/>
        <w:rPr>
          <w:color w:val="000000" w:themeColor="text1"/>
        </w:rPr>
      </w:pPr>
      <w:r w:rsidRPr="00416315">
        <w:rPr>
          <w:color w:val="000000" w:themeColor="text1"/>
        </w:rPr>
        <w:t>Explore career</w:t>
      </w:r>
      <w:r w:rsidR="009016F9" w:rsidRPr="00416315">
        <w:rPr>
          <w:color w:val="000000" w:themeColor="text1"/>
        </w:rPr>
        <w:t>s</w:t>
      </w:r>
      <w:r w:rsidRPr="00416315">
        <w:rPr>
          <w:color w:val="000000" w:themeColor="text1"/>
        </w:rPr>
        <w:t xml:space="preserve"> in interactive </w:t>
      </w:r>
      <w:r w:rsidR="00FB490B" w:rsidRPr="00416315">
        <w:rPr>
          <w:color w:val="000000" w:themeColor="text1"/>
        </w:rPr>
        <w:t xml:space="preserve">and web </w:t>
      </w:r>
      <w:r w:rsidRPr="00416315">
        <w:rPr>
          <w:color w:val="000000" w:themeColor="text1"/>
        </w:rPr>
        <w:t xml:space="preserve">design </w:t>
      </w:r>
      <w:r w:rsidR="00FB490B" w:rsidRPr="00416315">
        <w:t>(</w:t>
      </w:r>
      <w:r w:rsidR="7A1D9FF5" w:rsidRPr="00416315">
        <w:t>e.g.,</w:t>
      </w:r>
      <w:r w:rsidR="00FB490B" w:rsidRPr="00416315">
        <w:t xml:space="preserve"> app development, </w:t>
      </w:r>
      <w:r w:rsidR="00FB490B" w:rsidRPr="00416315">
        <w:rPr>
          <w:color w:val="000000" w:themeColor="text1"/>
        </w:rPr>
        <w:t>UX and UI, product design, system and information design</w:t>
      </w:r>
      <w:r w:rsidR="00FB490B" w:rsidRPr="00416315">
        <w:t>, and digital wayfinding systems)</w:t>
      </w:r>
      <w:r w:rsidRPr="00416315">
        <w:rPr>
          <w:color w:val="000000" w:themeColor="text1"/>
        </w:rPr>
        <w:t>.</w:t>
      </w:r>
    </w:p>
    <w:p w14:paraId="6DF724AA" w14:textId="1E868C58" w:rsidR="00AC087B" w:rsidRPr="00416315" w:rsidRDefault="35866CC5" w:rsidP="001B7AA7">
      <w:pPr>
        <w:spacing w:after="0" w:line="276" w:lineRule="auto"/>
        <w:jc w:val="left"/>
        <w:rPr>
          <w:color w:val="000000" w:themeColor="text1"/>
        </w:rPr>
      </w:pPr>
      <w:r w:rsidRPr="00416315">
        <w:rPr>
          <w:color w:val="000000" w:themeColor="text1"/>
        </w:rPr>
        <w:t>DGA</w:t>
      </w:r>
      <w:r w:rsidR="2F556B1A" w:rsidRPr="00416315">
        <w:rPr>
          <w:color w:val="000000" w:themeColor="text1"/>
        </w:rPr>
        <w:t>.19.4</w:t>
      </w:r>
      <w:r w:rsidR="00CF261B" w:rsidRPr="00416315">
        <w:tab/>
      </w:r>
      <w:r w:rsidR="549EB809" w:rsidRPr="00416315">
        <w:rPr>
          <w:i/>
          <w:iCs/>
          <w:color w:val="000000" w:themeColor="text1"/>
        </w:rPr>
        <w:t xml:space="preserve">Advertising </w:t>
      </w:r>
      <w:r w:rsidR="17B496B5" w:rsidRPr="00416315">
        <w:rPr>
          <w:i/>
          <w:iCs/>
          <w:color w:val="000000" w:themeColor="text1"/>
        </w:rPr>
        <w:t>&amp;</w:t>
      </w:r>
      <w:r w:rsidR="17B496B5" w:rsidRPr="00416315">
        <w:rPr>
          <w:color w:val="000000" w:themeColor="text1"/>
        </w:rPr>
        <w:t xml:space="preserve"> </w:t>
      </w:r>
      <w:r w:rsidR="549EB809" w:rsidRPr="00416315">
        <w:rPr>
          <w:i/>
          <w:iCs/>
          <w:color w:val="000000" w:themeColor="text1"/>
        </w:rPr>
        <w:t>Marketing</w:t>
      </w:r>
      <w:r w:rsidR="549EB809" w:rsidRPr="009C4AB7">
        <w:rPr>
          <w:i/>
          <w:iCs/>
          <w:color w:val="000000" w:themeColor="text1"/>
        </w:rPr>
        <w:t>:</w:t>
      </w:r>
    </w:p>
    <w:p w14:paraId="5529DDC9" w14:textId="4E3BFA1E" w:rsidR="000F6D4F" w:rsidRPr="00416315" w:rsidRDefault="000F6D4F" w:rsidP="00CE5160">
      <w:pPr>
        <w:spacing w:line="276" w:lineRule="auto"/>
        <w:ind w:left="1440"/>
        <w:jc w:val="left"/>
        <w:rPr>
          <w:color w:val="000000" w:themeColor="text1"/>
        </w:rPr>
      </w:pPr>
      <w:r w:rsidRPr="00416315">
        <w:rPr>
          <w:color w:val="000000" w:themeColor="text1"/>
        </w:rPr>
        <w:t>Explore career</w:t>
      </w:r>
      <w:r w:rsidR="009016F9" w:rsidRPr="00416315">
        <w:rPr>
          <w:color w:val="000000" w:themeColor="text1"/>
        </w:rPr>
        <w:t>s</w:t>
      </w:r>
      <w:r w:rsidRPr="00416315">
        <w:rPr>
          <w:color w:val="000000" w:themeColor="text1"/>
        </w:rPr>
        <w:t xml:space="preserve"> i</w:t>
      </w:r>
      <w:r w:rsidR="00FB490B" w:rsidRPr="00416315">
        <w:rPr>
          <w:color w:val="000000" w:themeColor="text1"/>
        </w:rPr>
        <w:t>n</w:t>
      </w:r>
      <w:r w:rsidRPr="00416315">
        <w:rPr>
          <w:color w:val="000000" w:themeColor="text1"/>
        </w:rPr>
        <w:t xml:space="preserve"> advertising, and digital marketing</w:t>
      </w:r>
      <w:r w:rsidR="00FB490B" w:rsidRPr="00416315">
        <w:rPr>
          <w:color w:val="000000" w:themeColor="text1"/>
        </w:rPr>
        <w:t xml:space="preserve"> </w:t>
      </w:r>
      <w:r w:rsidR="00FB490B" w:rsidRPr="00416315">
        <w:t>(</w:t>
      </w:r>
      <w:r w:rsidR="7A1D9FF5" w:rsidRPr="00416315">
        <w:t>e.g.,</w:t>
      </w:r>
      <w:r w:rsidR="00FB490B" w:rsidRPr="00416315">
        <w:t xml:space="preserve"> social media management, ad</w:t>
      </w:r>
      <w:r w:rsidR="009E6E55" w:rsidRPr="00416315">
        <w:t>vertisement</w:t>
      </w:r>
      <w:r w:rsidR="00FB490B" w:rsidRPr="00416315">
        <w:t xml:space="preserve"> design, </w:t>
      </w:r>
      <w:r w:rsidR="00FB490B" w:rsidRPr="00416315">
        <w:rPr>
          <w:color w:val="000000" w:themeColor="text1"/>
          <w:szCs w:val="24"/>
        </w:rPr>
        <w:t>influencer</w:t>
      </w:r>
      <w:r w:rsidR="00FB490B" w:rsidRPr="00416315">
        <w:t xml:space="preserve"> marketing, and brand strategy)</w:t>
      </w:r>
      <w:r w:rsidRPr="00416315">
        <w:rPr>
          <w:color w:val="000000" w:themeColor="text1"/>
        </w:rPr>
        <w:t>.</w:t>
      </w:r>
    </w:p>
    <w:p w14:paraId="66F48916" w14:textId="66F50FD2" w:rsidR="00AC087B" w:rsidRPr="00416315" w:rsidRDefault="00CF261B" w:rsidP="001B7AA7">
      <w:pPr>
        <w:spacing w:after="0" w:line="276" w:lineRule="auto"/>
        <w:jc w:val="left"/>
        <w:rPr>
          <w:color w:val="000000" w:themeColor="text1"/>
        </w:rPr>
      </w:pPr>
      <w:r w:rsidRPr="00416315">
        <w:rPr>
          <w:color w:val="000000" w:themeColor="text1"/>
        </w:rPr>
        <w:t>DGA</w:t>
      </w:r>
      <w:r w:rsidR="009016F9" w:rsidRPr="00416315">
        <w:rPr>
          <w:color w:val="000000" w:themeColor="text1"/>
        </w:rPr>
        <w:t>.19.5</w:t>
      </w:r>
      <w:r w:rsidR="00695C87" w:rsidRPr="00416315">
        <w:rPr>
          <w:color w:val="000000" w:themeColor="text1"/>
        </w:rPr>
        <w:tab/>
      </w:r>
      <w:r w:rsidR="005D2F46" w:rsidRPr="00416315">
        <w:rPr>
          <w:i/>
          <w:iCs/>
          <w:color w:val="000000" w:themeColor="text1"/>
        </w:rPr>
        <w:t>Entertainment</w:t>
      </w:r>
      <w:r w:rsidR="005D2F46" w:rsidRPr="009C4AB7">
        <w:rPr>
          <w:i/>
          <w:iCs/>
          <w:color w:val="000000" w:themeColor="text1"/>
        </w:rPr>
        <w:t>:</w:t>
      </w:r>
    </w:p>
    <w:p w14:paraId="4ECBB2D5" w14:textId="55D017D5" w:rsidR="00463295" w:rsidRPr="00416315" w:rsidRDefault="009016F9" w:rsidP="00CE5160">
      <w:pPr>
        <w:spacing w:line="276" w:lineRule="auto"/>
        <w:ind w:left="1440"/>
        <w:jc w:val="left"/>
        <w:rPr>
          <w:b/>
          <w:bCs/>
          <w:color w:val="000000" w:themeColor="text1"/>
        </w:rPr>
      </w:pPr>
      <w:r w:rsidRPr="00416315">
        <w:rPr>
          <w:color w:val="000000" w:themeColor="text1"/>
        </w:rPr>
        <w:t>Explore careers for designers in film, television, and live entertainment</w:t>
      </w:r>
      <w:r w:rsidR="00FB490B" w:rsidRPr="00416315">
        <w:rPr>
          <w:color w:val="000000" w:themeColor="text1"/>
        </w:rPr>
        <w:t xml:space="preserve"> </w:t>
      </w:r>
      <w:r w:rsidR="00FB490B" w:rsidRPr="00416315">
        <w:t>(</w:t>
      </w:r>
      <w:r w:rsidR="7A1D9FF5" w:rsidRPr="00416315">
        <w:t>e.g.,</w:t>
      </w:r>
      <w:r w:rsidR="00FB490B" w:rsidRPr="00416315">
        <w:t xml:space="preserve"> set design, </w:t>
      </w:r>
      <w:r w:rsidR="009E6E55" w:rsidRPr="00416315">
        <w:t xml:space="preserve">lighting design, </w:t>
      </w:r>
      <w:r w:rsidR="00FB490B" w:rsidRPr="00416315">
        <w:rPr>
          <w:color w:val="000000" w:themeColor="text1"/>
          <w:szCs w:val="24"/>
        </w:rPr>
        <w:t>costume</w:t>
      </w:r>
      <w:r w:rsidR="00FB490B" w:rsidRPr="00416315">
        <w:t xml:space="preserve"> design, motion graphics, and event production)</w:t>
      </w:r>
      <w:r w:rsidRPr="00416315">
        <w:rPr>
          <w:color w:val="000000" w:themeColor="text1"/>
        </w:rPr>
        <w:t>.</w:t>
      </w:r>
    </w:p>
    <w:p w14:paraId="422E3C50" w14:textId="0ECFA3CD" w:rsidR="000F6D4F" w:rsidRPr="00416315" w:rsidRDefault="2F556B1A" w:rsidP="00CE5160">
      <w:pPr>
        <w:spacing w:line="276" w:lineRule="auto"/>
        <w:jc w:val="left"/>
        <w:rPr>
          <w:b/>
          <w:bCs/>
          <w:color w:val="000000" w:themeColor="text1"/>
        </w:rPr>
      </w:pPr>
      <w:r w:rsidRPr="00416315">
        <w:rPr>
          <w:b/>
          <w:bCs/>
          <w:color w:val="000000" w:themeColor="text1"/>
        </w:rPr>
        <w:t>20.0 Design</w:t>
      </w:r>
      <w:r w:rsidR="629EDA6A" w:rsidRPr="00416315">
        <w:rPr>
          <w:b/>
          <w:bCs/>
          <w:color w:val="000000" w:themeColor="text1"/>
        </w:rPr>
        <w:t xml:space="preserve"> </w:t>
      </w:r>
      <w:r w:rsidR="36D5D0E8" w:rsidRPr="00416315">
        <w:rPr>
          <w:b/>
          <w:bCs/>
          <w:color w:val="000000" w:themeColor="text1"/>
        </w:rPr>
        <w:t>&amp;</w:t>
      </w:r>
      <w:r w:rsidR="629EDA6A" w:rsidRPr="00416315">
        <w:rPr>
          <w:b/>
          <w:bCs/>
          <w:color w:val="000000" w:themeColor="text1"/>
        </w:rPr>
        <w:t xml:space="preserve"> Graphic Art</w:t>
      </w:r>
      <w:r w:rsidR="49608DBA" w:rsidRPr="00416315">
        <w:rPr>
          <w:b/>
          <w:bCs/>
          <w:color w:val="000000" w:themeColor="text1"/>
        </w:rPr>
        <w:t>s</w:t>
      </w:r>
      <w:r w:rsidRPr="00416315">
        <w:rPr>
          <w:b/>
          <w:bCs/>
          <w:color w:val="000000" w:themeColor="text1"/>
        </w:rPr>
        <w:t xml:space="preserve">: </w:t>
      </w:r>
      <w:r w:rsidR="629EDA6A" w:rsidRPr="00416315">
        <w:rPr>
          <w:b/>
          <w:bCs/>
          <w:color w:val="000000" w:themeColor="text1"/>
        </w:rPr>
        <w:t xml:space="preserve">Advanced Technology and </w:t>
      </w:r>
      <w:r w:rsidRPr="00416315">
        <w:rPr>
          <w:b/>
          <w:bCs/>
          <w:color w:val="000000" w:themeColor="text1"/>
        </w:rPr>
        <w:t>Impact</w:t>
      </w:r>
    </w:p>
    <w:p w14:paraId="4753D0DE" w14:textId="626CD4A3" w:rsidR="00AC087B" w:rsidRPr="00416315" w:rsidRDefault="00CF261B" w:rsidP="001B7AA7">
      <w:pPr>
        <w:spacing w:after="0" w:line="276" w:lineRule="auto"/>
        <w:jc w:val="left"/>
        <w:rPr>
          <w:color w:val="000000" w:themeColor="text1"/>
          <w:szCs w:val="24"/>
        </w:rPr>
      </w:pPr>
      <w:r w:rsidRPr="00416315">
        <w:rPr>
          <w:color w:val="000000" w:themeColor="text1"/>
          <w:szCs w:val="24"/>
        </w:rPr>
        <w:t>DGA</w:t>
      </w:r>
      <w:r w:rsidR="000F6D4F" w:rsidRPr="00416315">
        <w:rPr>
          <w:color w:val="000000" w:themeColor="text1"/>
          <w:szCs w:val="24"/>
        </w:rPr>
        <w:t>.20.1</w:t>
      </w:r>
      <w:r w:rsidR="00695C87" w:rsidRPr="00416315">
        <w:rPr>
          <w:color w:val="000000" w:themeColor="text1"/>
          <w:szCs w:val="24"/>
        </w:rPr>
        <w:tab/>
      </w:r>
      <w:r w:rsidR="00FB490B" w:rsidRPr="00416315">
        <w:rPr>
          <w:i/>
          <w:iCs/>
          <w:color w:val="000000" w:themeColor="text1"/>
          <w:szCs w:val="24"/>
        </w:rPr>
        <w:t>Environmental Sustainability</w:t>
      </w:r>
      <w:r w:rsidR="00FB490B" w:rsidRPr="009C4AB7">
        <w:rPr>
          <w:i/>
          <w:iCs/>
          <w:color w:val="000000" w:themeColor="text1"/>
          <w:szCs w:val="24"/>
        </w:rPr>
        <w:t>:</w:t>
      </w:r>
    </w:p>
    <w:p w14:paraId="7D3EF8EE" w14:textId="0C90B7E2" w:rsidR="00924E0C" w:rsidRDefault="00924E0C" w:rsidP="00CE5160">
      <w:pPr>
        <w:spacing w:line="276" w:lineRule="auto"/>
        <w:ind w:left="1440"/>
        <w:jc w:val="left"/>
      </w:pPr>
      <w:r>
        <w:t>Apply sustainable design practices (e.g., selecting eco-friendly materials, reducing waste, optimizing energy use, designing for reuse, minimizing carbon footprint, and following certification standards).</w:t>
      </w:r>
    </w:p>
    <w:p w14:paraId="3C12037A" w14:textId="254C5AAA" w:rsidR="00AC087B" w:rsidRPr="00416315" w:rsidRDefault="00CF261B" w:rsidP="001B7AA7">
      <w:pPr>
        <w:spacing w:after="0" w:line="276" w:lineRule="auto"/>
        <w:jc w:val="left"/>
        <w:rPr>
          <w:color w:val="000000" w:themeColor="text1"/>
          <w:lang w:val="en-US"/>
        </w:rPr>
      </w:pPr>
      <w:r w:rsidRPr="00416315">
        <w:rPr>
          <w:color w:val="000000" w:themeColor="text1"/>
          <w:lang w:val="en-US"/>
        </w:rPr>
        <w:t>DGA</w:t>
      </w:r>
      <w:r w:rsidR="000F6D4F" w:rsidRPr="00416315">
        <w:rPr>
          <w:color w:val="000000" w:themeColor="text1"/>
          <w:lang w:val="en-US"/>
        </w:rPr>
        <w:t>.20.2</w:t>
      </w:r>
      <w:r w:rsidR="00695C87" w:rsidRPr="00416315">
        <w:rPr>
          <w:color w:val="000000" w:themeColor="text1"/>
          <w:lang w:val="en-US"/>
        </w:rPr>
        <w:tab/>
      </w:r>
      <w:r w:rsidR="00C14A82" w:rsidRPr="00416315">
        <w:rPr>
          <w:i/>
          <w:iCs/>
          <w:color w:val="000000" w:themeColor="text1"/>
          <w:szCs w:val="24"/>
        </w:rPr>
        <w:t>Accessibility Compliance</w:t>
      </w:r>
      <w:r w:rsidR="00FB490B" w:rsidRPr="009C4AB7">
        <w:rPr>
          <w:i/>
          <w:iCs/>
          <w:color w:val="000000" w:themeColor="text1"/>
          <w:lang w:val="en-US"/>
        </w:rPr>
        <w:t>:</w:t>
      </w:r>
    </w:p>
    <w:p w14:paraId="018F12B4" w14:textId="69B0F417" w:rsidR="000F6D4F" w:rsidRPr="00416315" w:rsidRDefault="00333B0F" w:rsidP="00CE5160">
      <w:pPr>
        <w:spacing w:line="276" w:lineRule="auto"/>
        <w:ind w:left="1440"/>
        <w:jc w:val="left"/>
        <w:rPr>
          <w:color w:val="000000" w:themeColor="text1"/>
          <w:lang w:val="en-US"/>
        </w:rPr>
      </w:pPr>
      <w:r w:rsidRPr="00416315">
        <w:rPr>
          <w:color w:val="000000" w:themeColor="text1"/>
          <w:lang w:val="en-US"/>
        </w:rPr>
        <w:t>Adhere to</w:t>
      </w:r>
      <w:r w:rsidR="001F1161" w:rsidRPr="00416315">
        <w:rPr>
          <w:color w:val="000000" w:themeColor="text1"/>
          <w:lang w:val="en-US"/>
        </w:rPr>
        <w:t xml:space="preserve"> </w:t>
      </w:r>
      <w:r w:rsidRPr="00416315">
        <w:rPr>
          <w:color w:val="000000" w:themeColor="text1"/>
          <w:lang w:val="en-US"/>
        </w:rPr>
        <w:t xml:space="preserve">compliance standards (e.g., American </w:t>
      </w:r>
      <w:r w:rsidR="00FC36E7" w:rsidRPr="00416315">
        <w:rPr>
          <w:color w:val="000000" w:themeColor="text1"/>
          <w:lang w:val="en-US"/>
        </w:rPr>
        <w:t>with</w:t>
      </w:r>
      <w:r w:rsidRPr="00416315">
        <w:rPr>
          <w:color w:val="000000" w:themeColor="text1"/>
          <w:lang w:val="en-US"/>
        </w:rPr>
        <w:t xml:space="preserve"> Disabilities Act [ADA], and Web Content Accessibility Guidelines [WCAG]</w:t>
      </w:r>
      <w:r w:rsidR="009C4AB7">
        <w:rPr>
          <w:color w:val="000000" w:themeColor="text1"/>
          <w:lang w:val="en-US"/>
        </w:rPr>
        <w:t>)</w:t>
      </w:r>
      <w:r w:rsidR="000F6D4F" w:rsidRPr="00416315">
        <w:rPr>
          <w:color w:val="000000" w:themeColor="text1"/>
          <w:lang w:val="en-US"/>
        </w:rPr>
        <w:t>.</w:t>
      </w:r>
    </w:p>
    <w:p w14:paraId="77321481" w14:textId="4E535027" w:rsidR="00AC087B" w:rsidRPr="00416315" w:rsidRDefault="00CF261B" w:rsidP="001B7AA7">
      <w:pPr>
        <w:spacing w:after="0" w:line="276" w:lineRule="auto"/>
        <w:jc w:val="left"/>
        <w:rPr>
          <w:color w:val="000000" w:themeColor="text1"/>
          <w:szCs w:val="24"/>
        </w:rPr>
      </w:pPr>
      <w:r w:rsidRPr="00416315">
        <w:rPr>
          <w:color w:val="000000" w:themeColor="text1"/>
          <w:szCs w:val="24"/>
        </w:rPr>
        <w:t>DGA</w:t>
      </w:r>
      <w:r w:rsidR="000F6D4F" w:rsidRPr="00416315">
        <w:rPr>
          <w:color w:val="000000" w:themeColor="text1"/>
          <w:szCs w:val="24"/>
        </w:rPr>
        <w:t>.20.3</w:t>
      </w:r>
      <w:r w:rsidR="00695C87" w:rsidRPr="00416315">
        <w:rPr>
          <w:color w:val="000000" w:themeColor="text1"/>
          <w:szCs w:val="24"/>
        </w:rPr>
        <w:tab/>
      </w:r>
      <w:r w:rsidR="005D2F46" w:rsidRPr="00416315">
        <w:rPr>
          <w:i/>
          <w:iCs/>
          <w:color w:val="000000" w:themeColor="text1"/>
          <w:szCs w:val="24"/>
        </w:rPr>
        <w:t xml:space="preserve">Social </w:t>
      </w:r>
      <w:r w:rsidR="004D7C6B" w:rsidRPr="00416315">
        <w:rPr>
          <w:i/>
          <w:iCs/>
          <w:color w:val="000000" w:themeColor="text1"/>
          <w:szCs w:val="24"/>
        </w:rPr>
        <w:t>Impact</w:t>
      </w:r>
      <w:r w:rsidR="005D2F46" w:rsidRPr="009C4AB7">
        <w:rPr>
          <w:i/>
          <w:iCs/>
          <w:color w:val="000000" w:themeColor="text1"/>
          <w:szCs w:val="24"/>
        </w:rPr>
        <w:t>:</w:t>
      </w:r>
    </w:p>
    <w:p w14:paraId="0B4C2091" w14:textId="53DCBAC4" w:rsidR="00B675B5" w:rsidRPr="00416315" w:rsidRDefault="00B675B5" w:rsidP="00CE5160">
      <w:pPr>
        <w:spacing w:line="276" w:lineRule="auto"/>
        <w:ind w:left="1440"/>
        <w:jc w:val="left"/>
      </w:pPr>
      <w:r w:rsidRPr="00416315">
        <w:t>Employ human-centered design practices and design solutions that address community, social, and environmental issues and concerns.</w:t>
      </w:r>
    </w:p>
    <w:p w14:paraId="146B441E" w14:textId="6D36B737" w:rsidR="00AC087B" w:rsidRPr="00416315" w:rsidRDefault="00CF261B" w:rsidP="001B7AA7">
      <w:pPr>
        <w:spacing w:after="0" w:line="276" w:lineRule="auto"/>
        <w:jc w:val="left"/>
        <w:rPr>
          <w:color w:val="000000" w:themeColor="text1"/>
          <w:szCs w:val="24"/>
        </w:rPr>
      </w:pPr>
      <w:bookmarkStart w:id="22" w:name="_Hlk118202874"/>
      <w:r w:rsidRPr="00416315">
        <w:rPr>
          <w:color w:val="000000" w:themeColor="text1"/>
          <w:szCs w:val="24"/>
        </w:rPr>
        <w:t>DGA.</w:t>
      </w:r>
      <w:r w:rsidR="001A4E98" w:rsidRPr="00416315">
        <w:rPr>
          <w:color w:val="000000" w:themeColor="text1"/>
          <w:szCs w:val="24"/>
        </w:rPr>
        <w:t>20.</w:t>
      </w:r>
      <w:r w:rsidRPr="00416315">
        <w:rPr>
          <w:color w:val="000000" w:themeColor="text1"/>
          <w:szCs w:val="24"/>
        </w:rPr>
        <w:t>4</w:t>
      </w:r>
      <w:r w:rsidR="00AC087B" w:rsidRPr="00416315">
        <w:rPr>
          <w:color w:val="000000" w:themeColor="text1"/>
          <w:szCs w:val="24"/>
        </w:rPr>
        <w:tab/>
      </w:r>
      <w:r w:rsidR="005D2F46" w:rsidRPr="00416315">
        <w:rPr>
          <w:i/>
          <w:iCs/>
          <w:color w:val="000000" w:themeColor="text1"/>
          <w:szCs w:val="24"/>
        </w:rPr>
        <w:t>Computer-aided Design (CAD):</w:t>
      </w:r>
    </w:p>
    <w:p w14:paraId="63A5F83D" w14:textId="541183A1" w:rsidR="008134FD" w:rsidRDefault="00060E26" w:rsidP="00CE5160">
      <w:pPr>
        <w:spacing w:line="276" w:lineRule="auto"/>
        <w:ind w:left="1440"/>
        <w:jc w:val="left"/>
        <w:rPr>
          <w:color w:val="000000" w:themeColor="text1"/>
          <w:szCs w:val="24"/>
        </w:rPr>
      </w:pPr>
      <w:r w:rsidRPr="00416315">
        <w:rPr>
          <w:color w:val="000000" w:themeColor="text1"/>
          <w:szCs w:val="24"/>
        </w:rPr>
        <w:t>Examine</w:t>
      </w:r>
      <w:r w:rsidR="002632EE" w:rsidRPr="00416315">
        <w:rPr>
          <w:color w:val="000000" w:themeColor="text1"/>
          <w:szCs w:val="24"/>
        </w:rPr>
        <w:t xml:space="preserve"> </w:t>
      </w:r>
      <w:r w:rsidR="002E6A17" w:rsidRPr="00416315">
        <w:rPr>
          <w:color w:val="000000" w:themeColor="text1"/>
          <w:szCs w:val="24"/>
        </w:rPr>
        <w:t xml:space="preserve">and </w:t>
      </w:r>
      <w:r w:rsidR="002E6A17" w:rsidRPr="00416315">
        <w:rPr>
          <w:lang w:val="en-US"/>
        </w:rPr>
        <w:t>explain</w:t>
      </w:r>
      <w:r w:rsidR="002E6A17" w:rsidRPr="00416315">
        <w:rPr>
          <w:color w:val="000000" w:themeColor="text1"/>
          <w:szCs w:val="24"/>
        </w:rPr>
        <w:t xml:space="preserve"> </w:t>
      </w:r>
      <w:r w:rsidR="001A41BE" w:rsidRPr="00416315">
        <w:rPr>
          <w:color w:val="000000" w:themeColor="text1"/>
          <w:szCs w:val="24"/>
        </w:rPr>
        <w:t xml:space="preserve">how </w:t>
      </w:r>
      <w:r w:rsidR="005D2F46" w:rsidRPr="00416315">
        <w:rPr>
          <w:color w:val="000000" w:themeColor="text1"/>
          <w:szCs w:val="24"/>
        </w:rPr>
        <w:t xml:space="preserve">CAD </w:t>
      </w:r>
      <w:r w:rsidR="002632EE" w:rsidRPr="00416315">
        <w:rPr>
          <w:color w:val="000000" w:themeColor="text1"/>
          <w:szCs w:val="24"/>
        </w:rPr>
        <w:t>software</w:t>
      </w:r>
      <w:r w:rsidR="00E71C36" w:rsidRPr="00416315">
        <w:rPr>
          <w:color w:val="000000" w:themeColor="text1"/>
          <w:szCs w:val="24"/>
        </w:rPr>
        <w:t xml:space="preserve"> and other advanced design technology</w:t>
      </w:r>
      <w:r w:rsidR="002632EE" w:rsidRPr="00416315">
        <w:rPr>
          <w:color w:val="000000" w:themeColor="text1"/>
          <w:szCs w:val="24"/>
        </w:rPr>
        <w:t xml:space="preserve"> </w:t>
      </w:r>
      <w:r w:rsidR="001A41BE" w:rsidRPr="00416315">
        <w:rPr>
          <w:color w:val="000000" w:themeColor="text1"/>
          <w:szCs w:val="24"/>
        </w:rPr>
        <w:t>is used</w:t>
      </w:r>
      <w:r w:rsidR="002632EE" w:rsidRPr="00416315">
        <w:rPr>
          <w:color w:val="000000" w:themeColor="text1"/>
          <w:szCs w:val="24"/>
        </w:rPr>
        <w:t xml:space="preserve"> in environment, product, and/or scenic design.</w:t>
      </w:r>
      <w:bookmarkEnd w:id="22"/>
      <w:r w:rsidR="008134FD">
        <w:rPr>
          <w:color w:val="000000" w:themeColor="text1"/>
          <w:szCs w:val="24"/>
        </w:rPr>
        <w:br w:type="page"/>
      </w:r>
    </w:p>
    <w:p w14:paraId="2332CE18" w14:textId="77777777" w:rsidR="00B675B5" w:rsidRPr="00416315" w:rsidRDefault="008070C5" w:rsidP="001B7AA7">
      <w:pPr>
        <w:spacing w:after="0" w:line="276" w:lineRule="auto"/>
        <w:jc w:val="left"/>
        <w:rPr>
          <w:color w:val="000000" w:themeColor="text1"/>
          <w:lang w:val="en-US"/>
        </w:rPr>
      </w:pPr>
      <w:r w:rsidRPr="00416315">
        <w:rPr>
          <w:color w:val="000000" w:themeColor="text1"/>
          <w:lang w:val="en-US"/>
        </w:rPr>
        <w:lastRenderedPageBreak/>
        <w:t>DGA.20.5</w:t>
      </w:r>
      <w:r w:rsidR="00AC087B" w:rsidRPr="00416315">
        <w:rPr>
          <w:color w:val="000000" w:themeColor="text1"/>
          <w:lang w:val="en-US"/>
        </w:rPr>
        <w:tab/>
      </w:r>
      <w:r w:rsidR="00B675B5" w:rsidRPr="00416315">
        <w:rPr>
          <w:i/>
          <w:iCs/>
          <w:color w:val="000000" w:themeColor="text1"/>
          <w:lang w:val="en-US"/>
        </w:rPr>
        <w:t xml:space="preserve">Protecting </w:t>
      </w:r>
      <w:r w:rsidR="00B675B5" w:rsidRPr="00416315">
        <w:rPr>
          <w:i/>
          <w:iCs/>
          <w:color w:val="000000" w:themeColor="text1"/>
        </w:rPr>
        <w:t>Intellectual</w:t>
      </w:r>
      <w:r w:rsidR="00B675B5" w:rsidRPr="00416315">
        <w:rPr>
          <w:i/>
          <w:iCs/>
          <w:color w:val="000000" w:themeColor="text1"/>
          <w:lang w:val="en-US"/>
        </w:rPr>
        <w:t xml:space="preserve"> Property</w:t>
      </w:r>
      <w:r w:rsidR="00B675B5" w:rsidRPr="009C4AB7">
        <w:rPr>
          <w:i/>
          <w:iCs/>
          <w:color w:val="000000" w:themeColor="text1"/>
          <w:lang w:val="en-US"/>
        </w:rPr>
        <w:t>:</w:t>
      </w:r>
    </w:p>
    <w:p w14:paraId="6F193393" w14:textId="71D19359" w:rsidR="00B675B5" w:rsidRPr="00416315" w:rsidRDefault="00B675B5" w:rsidP="00CE5160">
      <w:pPr>
        <w:spacing w:line="276" w:lineRule="auto"/>
        <w:ind w:left="1440"/>
        <w:jc w:val="left"/>
        <w:rPr>
          <w:lang w:val="en-US"/>
        </w:rPr>
      </w:pPr>
      <w:r w:rsidRPr="00416315">
        <w:t xml:space="preserve">Analyze how software companies are developing and embedding AI technology and workflow into design software; </w:t>
      </w:r>
      <w:r w:rsidRPr="00416315">
        <w:rPr>
          <w:lang w:val="en-US"/>
        </w:rPr>
        <w:t xml:space="preserve">identify the processes, tools, and methods for safeguarding intellectual property and preventing unauthorized </w:t>
      </w:r>
      <w:r w:rsidRPr="00416315">
        <w:rPr>
          <w:color w:val="000000" w:themeColor="text1"/>
        </w:rPr>
        <w:t>use</w:t>
      </w:r>
      <w:r w:rsidRPr="00416315">
        <w:rPr>
          <w:lang w:val="en-US"/>
        </w:rPr>
        <w:t xml:space="preserve"> of digital artwork.</w:t>
      </w:r>
    </w:p>
    <w:p w14:paraId="620BF2FD" w14:textId="16F5FC7D" w:rsidR="002660A2" w:rsidRPr="00416315" w:rsidRDefault="008070C5" w:rsidP="00CE5160">
      <w:pPr>
        <w:spacing w:line="276" w:lineRule="auto"/>
        <w:jc w:val="left"/>
        <w:rPr>
          <w:b/>
          <w:bCs/>
          <w:color w:val="000000" w:themeColor="text1"/>
          <w:lang w:val="en-US"/>
        </w:rPr>
      </w:pPr>
      <w:r w:rsidRPr="00416315">
        <w:rPr>
          <w:b/>
          <w:bCs/>
          <w:color w:val="000000" w:themeColor="text1"/>
          <w:lang w:val="en-US"/>
        </w:rPr>
        <w:br w:type="page"/>
      </w:r>
    </w:p>
    <w:p w14:paraId="5C4D76BD" w14:textId="0E6AB0BE" w:rsidR="000F6D4F" w:rsidRPr="00416315" w:rsidRDefault="2F556B1A" w:rsidP="00CE5160">
      <w:pPr>
        <w:spacing w:line="276" w:lineRule="auto"/>
        <w:rPr>
          <w:b/>
          <w:bCs/>
          <w:color w:val="000000" w:themeColor="text1"/>
          <w:sz w:val="28"/>
          <w:szCs w:val="24"/>
        </w:rPr>
      </w:pPr>
      <w:r w:rsidRPr="00416315">
        <w:rPr>
          <w:b/>
          <w:bCs/>
          <w:color w:val="000000" w:themeColor="text1"/>
          <w:sz w:val="28"/>
          <w:szCs w:val="24"/>
        </w:rPr>
        <w:lastRenderedPageBreak/>
        <w:t xml:space="preserve">Design, Visual </w:t>
      </w:r>
      <w:r w:rsidR="1E5D3AE8" w:rsidRPr="00416315">
        <w:rPr>
          <w:b/>
          <w:bCs/>
          <w:color w:val="000000" w:themeColor="text1"/>
          <w:sz w:val="28"/>
          <w:szCs w:val="24"/>
        </w:rPr>
        <w:t>&amp;</w:t>
      </w:r>
      <w:r w:rsidRPr="00416315">
        <w:rPr>
          <w:b/>
          <w:bCs/>
          <w:color w:val="000000" w:themeColor="text1"/>
          <w:sz w:val="28"/>
          <w:szCs w:val="24"/>
        </w:rPr>
        <w:t xml:space="preserve"> Media Arts Pathway</w:t>
      </w:r>
    </w:p>
    <w:p w14:paraId="22D11CDC" w14:textId="77777777" w:rsidR="000F6D4F" w:rsidRPr="00416315" w:rsidRDefault="2F556B1A" w:rsidP="00CE5160">
      <w:pPr>
        <w:pStyle w:val="Heading5"/>
        <w:spacing w:before="0" w:line="276" w:lineRule="auto"/>
      </w:pPr>
      <w:bookmarkStart w:id="23" w:name="_Toc211855035"/>
      <w:r w:rsidRPr="00416315">
        <w:t>Studio Arts</w:t>
      </w:r>
      <w:bookmarkEnd w:id="23"/>
    </w:p>
    <w:p w14:paraId="4B4CE27D" w14:textId="77777777" w:rsidR="000F6D4F" w:rsidRPr="00416315" w:rsidRDefault="000F6D4F" w:rsidP="00CE5160">
      <w:pPr>
        <w:spacing w:line="276" w:lineRule="auto"/>
        <w:jc w:val="left"/>
        <w:rPr>
          <w:color w:val="000000" w:themeColor="text1"/>
          <w:szCs w:val="24"/>
        </w:rPr>
      </w:pPr>
      <w:r w:rsidRPr="00416315">
        <w:rPr>
          <w:b/>
          <w:bCs/>
          <w:color w:val="000000" w:themeColor="text1"/>
          <w:szCs w:val="24"/>
        </w:rPr>
        <w:t>Focus Area Description:</w:t>
      </w:r>
    </w:p>
    <w:p w14:paraId="26A1711B" w14:textId="41A86E53" w:rsidR="00931D1D" w:rsidRPr="00416315" w:rsidRDefault="00931D1D" w:rsidP="00CE5160">
      <w:pPr>
        <w:spacing w:line="276" w:lineRule="auto"/>
        <w:jc w:val="left"/>
      </w:pPr>
      <w:r w:rsidRPr="00416315">
        <w:rPr>
          <w:lang w:val="en-US"/>
        </w:rPr>
        <w:t>Students in the Studio Arts focus area will develop creative and technical skills across a range of digital and physical media. They will create, refine, price, and market original works, gaining insight into the professional practices of working artists</w:t>
      </w:r>
      <w:r w:rsidR="008A6705" w:rsidRPr="00416315">
        <w:rPr>
          <w:lang w:val="en-US"/>
        </w:rPr>
        <w:t xml:space="preserve"> and photographers</w:t>
      </w:r>
      <w:r w:rsidRPr="00416315">
        <w:rPr>
          <w:lang w:val="en-US"/>
        </w:rPr>
        <w:t xml:space="preserve">. Through hands-on experience, students will design, curate, and install art exhibitions while learning to tailor their artistic approach for different audiences, </w:t>
      </w:r>
      <w:r w:rsidR="008A6705" w:rsidRPr="00416315">
        <w:rPr>
          <w:lang w:val="en-US"/>
        </w:rPr>
        <w:t xml:space="preserve">commercial </w:t>
      </w:r>
      <w:r w:rsidRPr="00416315">
        <w:rPr>
          <w:lang w:val="en-US"/>
        </w:rPr>
        <w:t>purposes, and clients. This focus area emphasizes both artistic expression</w:t>
      </w:r>
      <w:r w:rsidR="1B294D02" w:rsidRPr="00416315">
        <w:rPr>
          <w:lang w:val="en-US"/>
        </w:rPr>
        <w:t>, art production,</w:t>
      </w:r>
      <w:r w:rsidRPr="00416315">
        <w:rPr>
          <w:lang w:val="en-US"/>
        </w:rPr>
        <w:t xml:space="preserve"> and the business aspects of </w:t>
      </w:r>
      <w:r w:rsidR="008A6705" w:rsidRPr="00416315">
        <w:rPr>
          <w:lang w:val="en-US"/>
        </w:rPr>
        <w:t>career in fine arts and photography</w:t>
      </w:r>
      <w:r w:rsidRPr="00416315">
        <w:rPr>
          <w:lang w:val="en-US"/>
        </w:rPr>
        <w:t>.</w:t>
      </w:r>
    </w:p>
    <w:p w14:paraId="71D02776" w14:textId="2D159EE9" w:rsidR="000F6D4F" w:rsidRPr="00416315" w:rsidRDefault="000F6D4F" w:rsidP="00CE5160">
      <w:pPr>
        <w:spacing w:line="276" w:lineRule="auto"/>
        <w:jc w:val="left"/>
        <w:rPr>
          <w:b/>
          <w:color w:val="000000" w:themeColor="text1"/>
          <w:szCs w:val="24"/>
        </w:rPr>
      </w:pPr>
      <w:r w:rsidRPr="00416315">
        <w:rPr>
          <w:b/>
          <w:color w:val="000000" w:themeColor="text1"/>
          <w:szCs w:val="24"/>
        </w:rPr>
        <w:t>17.0 Studio Arts (SA): Skill Building</w:t>
      </w:r>
    </w:p>
    <w:p w14:paraId="4FA80D60" w14:textId="31BF11B5" w:rsidR="0089457E" w:rsidRPr="00416315" w:rsidRDefault="2F556B1A" w:rsidP="001B7AA7">
      <w:pPr>
        <w:spacing w:after="0" w:line="276" w:lineRule="auto"/>
        <w:jc w:val="left"/>
      </w:pPr>
      <w:r w:rsidRPr="00416315">
        <w:rPr>
          <w:color w:val="000000" w:themeColor="text1"/>
        </w:rPr>
        <w:t>SA.17.1</w:t>
      </w:r>
      <w:r w:rsidR="000F6D4F" w:rsidRPr="00416315">
        <w:tab/>
      </w:r>
      <w:r w:rsidR="475B590E" w:rsidRPr="00416315">
        <w:rPr>
          <w:i/>
          <w:iCs/>
        </w:rPr>
        <w:t xml:space="preserve">Art </w:t>
      </w:r>
      <w:r w:rsidR="0181C267" w:rsidRPr="00416315">
        <w:rPr>
          <w:i/>
          <w:iCs/>
          <w:color w:val="000000" w:themeColor="text1"/>
        </w:rPr>
        <w:t>&amp;</w:t>
      </w:r>
      <w:r w:rsidR="475B590E" w:rsidRPr="00416315">
        <w:rPr>
          <w:i/>
          <w:iCs/>
        </w:rPr>
        <w:t xml:space="preserve"> Design Fundamentals</w:t>
      </w:r>
      <w:r w:rsidR="475B590E" w:rsidRPr="009C4AB7">
        <w:rPr>
          <w:i/>
          <w:iCs/>
        </w:rPr>
        <w:t>:</w:t>
      </w:r>
    </w:p>
    <w:p w14:paraId="6100262A" w14:textId="4BE14733" w:rsidR="004F620B" w:rsidRPr="00416315" w:rsidRDefault="00037366" w:rsidP="00CE5160">
      <w:pPr>
        <w:spacing w:line="276" w:lineRule="auto"/>
        <w:ind w:left="1440"/>
        <w:jc w:val="left"/>
        <w:rPr>
          <w:color w:val="000000" w:themeColor="text1"/>
          <w:lang w:val="en-US"/>
        </w:rPr>
      </w:pPr>
      <w:r w:rsidRPr="00416315">
        <w:rPr>
          <w:lang w:val="en-US"/>
        </w:rPr>
        <w:t>Apply elements and principles of art and design</w:t>
      </w:r>
      <w:r w:rsidRPr="00416315">
        <w:rPr>
          <w:color w:val="000000" w:themeColor="text1"/>
          <w:lang w:val="en-US"/>
        </w:rPr>
        <w:t xml:space="preserve"> </w:t>
      </w:r>
      <w:r w:rsidR="000E4608" w:rsidRPr="00416315">
        <w:rPr>
          <w:color w:val="000000" w:themeColor="text1"/>
          <w:lang w:val="en-US"/>
        </w:rPr>
        <w:t xml:space="preserve">to original </w:t>
      </w:r>
      <w:r w:rsidR="008A6705" w:rsidRPr="00416315">
        <w:rPr>
          <w:color w:val="000000" w:themeColor="text1"/>
          <w:lang w:val="en-US"/>
        </w:rPr>
        <w:t>art</w:t>
      </w:r>
      <w:r w:rsidR="000E4608" w:rsidRPr="00416315">
        <w:rPr>
          <w:color w:val="000000" w:themeColor="text1"/>
          <w:lang w:val="en-US"/>
        </w:rPr>
        <w:t>work</w:t>
      </w:r>
      <w:r w:rsidR="008A6705" w:rsidRPr="00416315">
        <w:rPr>
          <w:color w:val="000000" w:themeColor="text1"/>
          <w:lang w:val="en-US"/>
        </w:rPr>
        <w:t xml:space="preserve"> and photograph</w:t>
      </w:r>
      <w:r w:rsidR="004F620B" w:rsidRPr="00416315">
        <w:rPr>
          <w:color w:val="000000" w:themeColor="text1"/>
          <w:lang w:val="en-US"/>
        </w:rPr>
        <w:t>y</w:t>
      </w:r>
      <w:r w:rsidR="004341D9" w:rsidRPr="00416315">
        <w:rPr>
          <w:lang w:val="en-US"/>
        </w:rPr>
        <w:t xml:space="preserve">; </w:t>
      </w:r>
      <w:r w:rsidR="00366164" w:rsidRPr="00416315">
        <w:rPr>
          <w:color w:val="000000" w:themeColor="text1"/>
          <w:lang w:val="en-US"/>
        </w:rPr>
        <w:t>i</w:t>
      </w:r>
      <w:r w:rsidR="004341D9" w:rsidRPr="00416315">
        <w:rPr>
          <w:color w:val="000000" w:themeColor="text1"/>
          <w:lang w:val="en-US"/>
        </w:rPr>
        <w:t xml:space="preserve">ncorporate color theory, shading, line, value, and contrast to create depth and movement </w:t>
      </w:r>
      <w:r w:rsidR="004341D9" w:rsidRPr="00416315">
        <w:rPr>
          <w:lang w:val="en-US"/>
        </w:rPr>
        <w:t>when producing and refining visual compositions</w:t>
      </w:r>
      <w:r w:rsidR="004341D9" w:rsidRPr="00416315">
        <w:rPr>
          <w:color w:val="000000" w:themeColor="text1"/>
          <w:lang w:val="en-US"/>
        </w:rPr>
        <w:t>.</w:t>
      </w:r>
      <w:r w:rsidR="004F620B" w:rsidRPr="00416315">
        <w:rPr>
          <w:rStyle w:val="FootnoteReference"/>
          <w:lang w:val="en-US"/>
        </w:rPr>
        <w:footnoteReference w:id="17"/>
      </w:r>
    </w:p>
    <w:p w14:paraId="6BD17BD8" w14:textId="63ADEDD2" w:rsidR="004341D9" w:rsidRPr="00416315" w:rsidRDefault="2F556B1A" w:rsidP="001B7AA7">
      <w:pPr>
        <w:spacing w:after="0" w:line="276" w:lineRule="auto"/>
        <w:jc w:val="left"/>
        <w:rPr>
          <w:i/>
          <w:iCs/>
          <w:color w:val="000000" w:themeColor="text1"/>
          <w:lang w:val="en-US"/>
        </w:rPr>
      </w:pPr>
      <w:r w:rsidRPr="00416315">
        <w:rPr>
          <w:color w:val="000000" w:themeColor="text1"/>
        </w:rPr>
        <w:t>SA.17.2</w:t>
      </w:r>
      <w:r w:rsidR="000F6D4F" w:rsidRPr="00416315">
        <w:tab/>
      </w:r>
      <w:r w:rsidR="004341D9" w:rsidRPr="00416315">
        <w:rPr>
          <w:i/>
          <w:iCs/>
          <w:color w:val="000000" w:themeColor="text1"/>
          <w:lang w:val="en-US"/>
        </w:rPr>
        <w:t xml:space="preserve">Visual </w:t>
      </w:r>
      <w:r w:rsidR="004341D9" w:rsidRPr="00416315">
        <w:rPr>
          <w:i/>
          <w:iCs/>
          <w:color w:val="000000" w:themeColor="text1"/>
          <w:szCs w:val="24"/>
        </w:rPr>
        <w:t>Communication</w:t>
      </w:r>
      <w:r w:rsidR="004341D9" w:rsidRPr="009C4AB7">
        <w:rPr>
          <w:i/>
          <w:iCs/>
          <w:color w:val="000000" w:themeColor="text1"/>
          <w:lang w:val="en-US"/>
        </w:rPr>
        <w:t>:</w:t>
      </w:r>
    </w:p>
    <w:p w14:paraId="6CFB772A" w14:textId="6BA31FAE" w:rsidR="0089457E" w:rsidRPr="00416315" w:rsidRDefault="004341D9" w:rsidP="00CE5160">
      <w:pPr>
        <w:spacing w:line="276" w:lineRule="auto"/>
        <w:ind w:left="1440"/>
        <w:jc w:val="left"/>
        <w:rPr>
          <w:color w:val="000000" w:themeColor="text1"/>
        </w:rPr>
      </w:pPr>
      <w:r w:rsidRPr="00416315">
        <w:t xml:space="preserve">Use photographic storytelling, conceptual imagery, and </w:t>
      </w:r>
      <w:r w:rsidRPr="00416315">
        <w:rPr>
          <w:color w:val="000000" w:themeColor="text1"/>
          <w:lang w:val="en-US"/>
        </w:rPr>
        <w:t xml:space="preserve">illustration to </w:t>
      </w:r>
      <w:r w:rsidRPr="00416315">
        <w:t>express ideas, topics, and stories</w:t>
      </w:r>
      <w:r w:rsidRPr="00416315">
        <w:rPr>
          <w:i/>
          <w:iCs/>
          <w:color w:val="000000" w:themeColor="text1"/>
          <w:szCs w:val="24"/>
        </w:rPr>
        <w:t>.</w:t>
      </w:r>
    </w:p>
    <w:p w14:paraId="181E9E49" w14:textId="65342BCA" w:rsidR="004F620B" w:rsidRPr="00416315" w:rsidRDefault="000F6D4F" w:rsidP="001B7AA7">
      <w:pPr>
        <w:spacing w:after="0" w:line="276" w:lineRule="auto"/>
        <w:jc w:val="left"/>
        <w:rPr>
          <w:i/>
          <w:iCs/>
        </w:rPr>
      </w:pPr>
      <w:r w:rsidRPr="00416315">
        <w:rPr>
          <w:color w:val="000000" w:themeColor="text1"/>
          <w:lang w:val="en-US"/>
        </w:rPr>
        <w:t>SA.17.3</w:t>
      </w:r>
      <w:r w:rsidR="00AC06AF" w:rsidRPr="00416315">
        <w:rPr>
          <w:color w:val="000000" w:themeColor="text1"/>
          <w:lang w:val="en-US"/>
        </w:rPr>
        <w:tab/>
      </w:r>
      <w:r w:rsidR="004F620B" w:rsidRPr="00416315">
        <w:rPr>
          <w:i/>
          <w:iCs/>
        </w:rPr>
        <w:t xml:space="preserve">Perspective </w:t>
      </w:r>
      <w:r w:rsidR="004F620B" w:rsidRPr="001B7AA7">
        <w:rPr>
          <w:i/>
          <w:iCs/>
          <w:color w:val="000000" w:themeColor="text1"/>
        </w:rPr>
        <w:t>&amp;</w:t>
      </w:r>
      <w:r w:rsidR="004F620B" w:rsidRPr="00416315">
        <w:rPr>
          <w:i/>
          <w:iCs/>
        </w:rPr>
        <w:t xml:space="preserve"> </w:t>
      </w:r>
      <w:r w:rsidR="004F620B" w:rsidRPr="00416315">
        <w:rPr>
          <w:i/>
          <w:iCs/>
          <w:color w:val="000000" w:themeColor="text1"/>
        </w:rPr>
        <w:t>Dimensio</w:t>
      </w:r>
      <w:r w:rsidR="004F620B" w:rsidRPr="009C4AB7">
        <w:rPr>
          <w:i/>
          <w:iCs/>
          <w:color w:val="000000" w:themeColor="text1"/>
        </w:rPr>
        <w:t>n:</w:t>
      </w:r>
    </w:p>
    <w:p w14:paraId="69AB23B2" w14:textId="77777777" w:rsidR="004F620B" w:rsidRPr="00416315" w:rsidRDefault="004F620B" w:rsidP="00CE5160">
      <w:pPr>
        <w:spacing w:line="276" w:lineRule="auto"/>
        <w:ind w:left="1440"/>
        <w:jc w:val="left"/>
      </w:pPr>
      <w:r w:rsidRPr="00416315">
        <w:t xml:space="preserve">Apply knowledge of perspective and spatial relationships to enhance dimension in environments, scenic design, photography, and other artistic compositions and </w:t>
      </w:r>
      <w:r w:rsidRPr="00416315">
        <w:rPr>
          <w:color w:val="000000" w:themeColor="text1"/>
          <w:szCs w:val="24"/>
        </w:rPr>
        <w:t>products</w:t>
      </w:r>
      <w:r w:rsidRPr="00416315">
        <w:t>.</w:t>
      </w:r>
    </w:p>
    <w:p w14:paraId="3A96F8BC" w14:textId="4F1E2A09" w:rsidR="0089457E" w:rsidRPr="00416315" w:rsidRDefault="000F6D4F" w:rsidP="001B7AA7">
      <w:pPr>
        <w:spacing w:after="0" w:line="276" w:lineRule="auto"/>
        <w:jc w:val="left"/>
        <w:rPr>
          <w:color w:val="000000" w:themeColor="text1"/>
          <w:szCs w:val="24"/>
        </w:rPr>
      </w:pPr>
      <w:r w:rsidRPr="00416315">
        <w:rPr>
          <w:color w:val="000000" w:themeColor="text1"/>
          <w:szCs w:val="24"/>
        </w:rPr>
        <w:t>SA.17.4</w:t>
      </w:r>
      <w:r w:rsidR="00AC06AF" w:rsidRPr="00416315">
        <w:rPr>
          <w:color w:val="000000" w:themeColor="text1"/>
          <w:szCs w:val="24"/>
        </w:rPr>
        <w:tab/>
      </w:r>
      <w:r w:rsidR="000448EC" w:rsidRPr="00416315">
        <w:rPr>
          <w:i/>
          <w:iCs/>
        </w:rPr>
        <w:t xml:space="preserve">Anatomy, </w:t>
      </w:r>
      <w:r w:rsidR="000448EC" w:rsidRPr="00416315">
        <w:rPr>
          <w:i/>
          <w:iCs/>
          <w:color w:val="000000" w:themeColor="text1"/>
          <w:szCs w:val="24"/>
        </w:rPr>
        <w:t>Posing</w:t>
      </w:r>
      <w:r w:rsidR="000448EC" w:rsidRPr="00416315">
        <w:rPr>
          <w:i/>
          <w:iCs/>
        </w:rPr>
        <w:t xml:space="preserve"> &amp; Character Expression</w:t>
      </w:r>
      <w:r w:rsidR="000448EC" w:rsidRPr="009C4AB7">
        <w:rPr>
          <w:i/>
          <w:iCs/>
          <w:color w:val="000000" w:themeColor="text1"/>
          <w:szCs w:val="24"/>
        </w:rPr>
        <w:t>:</w:t>
      </w:r>
    </w:p>
    <w:p w14:paraId="5141BB57" w14:textId="70D4F9A6" w:rsidR="001B7AA7" w:rsidRDefault="000F6D4F" w:rsidP="00CE5160">
      <w:pPr>
        <w:spacing w:line="276" w:lineRule="auto"/>
        <w:ind w:left="1440"/>
        <w:jc w:val="left"/>
      </w:pPr>
      <w:r w:rsidRPr="00416315">
        <w:rPr>
          <w:color w:val="000000" w:themeColor="text1"/>
          <w:szCs w:val="24"/>
        </w:rPr>
        <w:t xml:space="preserve">Apply a knowledge of anatomy, </w:t>
      </w:r>
      <w:r w:rsidR="004F620B" w:rsidRPr="00416315">
        <w:rPr>
          <w:color w:val="000000" w:themeColor="text1"/>
          <w:szCs w:val="24"/>
        </w:rPr>
        <w:t>movement</w:t>
      </w:r>
      <w:r w:rsidRPr="00416315">
        <w:rPr>
          <w:color w:val="000000" w:themeColor="text1"/>
          <w:szCs w:val="24"/>
        </w:rPr>
        <w:t>, and facial expressions, to</w:t>
      </w:r>
      <w:r w:rsidR="004F620B" w:rsidRPr="00416315">
        <w:t xml:space="preserve"> design realistic and imaginative figures; pose and direct subjects in photography to convey emotion and capture expressive and well-composed images.</w:t>
      </w:r>
      <w:r w:rsidR="001B7AA7">
        <w:br w:type="page"/>
      </w:r>
    </w:p>
    <w:p w14:paraId="71DD5B89" w14:textId="77777777" w:rsidR="001B7AA7" w:rsidRDefault="2F556B1A" w:rsidP="001B7AA7">
      <w:pPr>
        <w:spacing w:after="0" w:line="276" w:lineRule="auto"/>
        <w:ind w:left="1440" w:hanging="1440"/>
        <w:jc w:val="left"/>
        <w:rPr>
          <w:rStyle w:val="Strong"/>
          <w:b w:val="0"/>
          <w:bCs w:val="0"/>
          <w:i/>
          <w:iCs/>
          <w:lang w:val="en-US"/>
        </w:rPr>
      </w:pPr>
      <w:r w:rsidRPr="00416315">
        <w:rPr>
          <w:color w:val="000000" w:themeColor="text1"/>
          <w:lang w:val="en-US"/>
        </w:rPr>
        <w:lastRenderedPageBreak/>
        <w:t>SA.17.5</w:t>
      </w:r>
      <w:r w:rsidRPr="00416315">
        <w:tab/>
      </w:r>
      <w:r w:rsidR="002A0035" w:rsidRPr="00416315">
        <w:rPr>
          <w:rStyle w:val="Strong"/>
          <w:b w:val="0"/>
          <w:bCs w:val="0"/>
          <w:i/>
          <w:iCs/>
          <w:lang w:val="en-US"/>
        </w:rPr>
        <w:t>Equipment &amp; Image Production</w:t>
      </w:r>
      <w:r w:rsidR="00E07869" w:rsidRPr="00416315">
        <w:rPr>
          <w:rStyle w:val="Strong"/>
          <w:b w:val="0"/>
          <w:bCs w:val="0"/>
          <w:i/>
          <w:iCs/>
          <w:lang w:val="en-US"/>
        </w:rPr>
        <w:t>:</w:t>
      </w:r>
    </w:p>
    <w:p w14:paraId="6A0829D0" w14:textId="2EBC8A2B" w:rsidR="002A0035" w:rsidRPr="00416315" w:rsidRDefault="000B20D3" w:rsidP="001B7AA7">
      <w:pPr>
        <w:spacing w:line="276" w:lineRule="auto"/>
        <w:ind w:left="1440"/>
        <w:jc w:val="left"/>
      </w:pPr>
      <w:r w:rsidRPr="00416315">
        <w:rPr>
          <w:lang w:val="en-US"/>
        </w:rPr>
        <w:t>Responsibly and correctly handle and operate</w:t>
      </w:r>
      <w:r w:rsidR="002A0035" w:rsidRPr="00416315">
        <w:rPr>
          <w:lang w:val="en-US"/>
        </w:rPr>
        <w:t xml:space="preserve"> </w:t>
      </w:r>
      <w:r w:rsidR="0084687F" w:rsidRPr="00416315">
        <w:rPr>
          <w:lang w:val="en-US"/>
        </w:rPr>
        <w:t xml:space="preserve">shared studio </w:t>
      </w:r>
      <w:r w:rsidR="002A0035" w:rsidRPr="00416315">
        <w:rPr>
          <w:lang w:val="en-US"/>
        </w:rPr>
        <w:t xml:space="preserve">tools and equipment (e.g., cameras, </w:t>
      </w:r>
      <w:r w:rsidRPr="00416315">
        <w:rPr>
          <w:lang w:val="en-US"/>
        </w:rPr>
        <w:t xml:space="preserve">lenses, </w:t>
      </w:r>
      <w:r w:rsidR="0084687F" w:rsidRPr="00416315">
        <w:rPr>
          <w:lang w:val="en-US"/>
        </w:rPr>
        <w:t>art supplies, printmaking tools, and ceramics tools</w:t>
      </w:r>
      <w:r w:rsidR="002A0035" w:rsidRPr="00416315">
        <w:rPr>
          <w:lang w:val="en-US"/>
        </w:rPr>
        <w:t>) using professional workflows.</w:t>
      </w:r>
    </w:p>
    <w:p w14:paraId="6C1098C3" w14:textId="4E1240C7" w:rsidR="0089457E" w:rsidRPr="00416315" w:rsidRDefault="002A0035" w:rsidP="001B7AA7">
      <w:pPr>
        <w:spacing w:after="0" w:line="276" w:lineRule="auto"/>
        <w:jc w:val="left"/>
        <w:rPr>
          <w:color w:val="000000" w:themeColor="text1"/>
        </w:rPr>
      </w:pPr>
      <w:r w:rsidRPr="00416315">
        <w:rPr>
          <w:color w:val="000000" w:themeColor="text1"/>
        </w:rPr>
        <w:t>SA.17.6</w:t>
      </w:r>
      <w:r w:rsidRPr="00416315">
        <w:tab/>
      </w:r>
      <w:r w:rsidR="475B590E" w:rsidRPr="00416315">
        <w:rPr>
          <w:i/>
          <w:iCs/>
          <w:color w:val="000000" w:themeColor="text1"/>
        </w:rPr>
        <w:t xml:space="preserve">Artistic Techniques </w:t>
      </w:r>
      <w:r w:rsidR="3CCF7B5F" w:rsidRPr="00416315">
        <w:rPr>
          <w:i/>
          <w:iCs/>
          <w:color w:val="000000" w:themeColor="text1"/>
        </w:rPr>
        <w:t>&amp;</w:t>
      </w:r>
      <w:r w:rsidR="475B590E" w:rsidRPr="00416315">
        <w:rPr>
          <w:i/>
          <w:iCs/>
          <w:color w:val="000000" w:themeColor="text1"/>
        </w:rPr>
        <w:t xml:space="preserve"> Mediums</w:t>
      </w:r>
      <w:r w:rsidR="2802E67F" w:rsidRPr="00416315">
        <w:rPr>
          <w:i/>
          <w:iCs/>
          <w:color w:val="000000" w:themeColor="text1"/>
        </w:rPr>
        <w:t>:</w:t>
      </w:r>
    </w:p>
    <w:p w14:paraId="3E119883" w14:textId="439BEB84" w:rsidR="002A0035" w:rsidRPr="00416315" w:rsidRDefault="00924E0C" w:rsidP="00CE5160">
      <w:pPr>
        <w:spacing w:line="276" w:lineRule="auto"/>
        <w:ind w:left="1440"/>
        <w:jc w:val="left"/>
        <w:rPr>
          <w:color w:val="000000" w:themeColor="text1"/>
          <w:lang w:val="en-US"/>
        </w:rPr>
      </w:pPr>
      <w:r>
        <w:rPr>
          <w:lang w:val="en-US"/>
        </w:rPr>
        <w:t>Apply</w:t>
      </w:r>
      <w:r w:rsidR="002A0035" w:rsidRPr="00416315">
        <w:rPr>
          <w:lang w:val="en-US"/>
        </w:rPr>
        <w:t xml:space="preserve"> a variety of techniques, materials, textures, mediums, and tools (e.g., traditional, digital, and photographic) to experiment, refine, and finalize original work</w:t>
      </w:r>
      <w:r w:rsidR="002A0035" w:rsidRPr="00416315">
        <w:rPr>
          <w:color w:val="000000" w:themeColor="text1"/>
          <w:lang w:val="en-US"/>
        </w:rPr>
        <w:t>.</w:t>
      </w:r>
    </w:p>
    <w:p w14:paraId="705B18E1" w14:textId="717E401D" w:rsidR="0089457E" w:rsidRPr="00416315" w:rsidRDefault="000F6D4F" w:rsidP="001B7AA7">
      <w:pPr>
        <w:spacing w:after="0" w:line="276" w:lineRule="auto"/>
        <w:jc w:val="left"/>
        <w:rPr>
          <w:color w:val="000000" w:themeColor="text1"/>
        </w:rPr>
      </w:pPr>
      <w:r w:rsidRPr="00416315">
        <w:rPr>
          <w:color w:val="000000" w:themeColor="text1"/>
        </w:rPr>
        <w:t>SA.17.</w:t>
      </w:r>
      <w:r w:rsidR="002A0035" w:rsidRPr="00416315">
        <w:rPr>
          <w:color w:val="000000" w:themeColor="text1"/>
        </w:rPr>
        <w:t>7</w:t>
      </w:r>
      <w:r w:rsidR="0089457E" w:rsidRPr="00416315">
        <w:rPr>
          <w:color w:val="000000" w:themeColor="text1"/>
        </w:rPr>
        <w:tab/>
      </w:r>
      <w:r w:rsidR="000448EC" w:rsidRPr="00416315">
        <w:rPr>
          <w:i/>
          <w:iCs/>
          <w:color w:val="000000" w:themeColor="text1"/>
        </w:rPr>
        <w:t xml:space="preserve">Image </w:t>
      </w:r>
      <w:r w:rsidR="000448EC" w:rsidRPr="00416315">
        <w:rPr>
          <w:i/>
          <w:color w:val="000000" w:themeColor="text1"/>
        </w:rPr>
        <w:t>Manipulatio</w:t>
      </w:r>
      <w:r w:rsidR="000448EC" w:rsidRPr="009C4AB7">
        <w:rPr>
          <w:i/>
          <w:color w:val="000000" w:themeColor="text1"/>
        </w:rPr>
        <w:t>n:</w:t>
      </w:r>
    </w:p>
    <w:p w14:paraId="6663A2D4" w14:textId="39B503AF" w:rsidR="000F6D4F" w:rsidRPr="00416315" w:rsidRDefault="000F6D4F" w:rsidP="00CE5160">
      <w:pPr>
        <w:spacing w:line="276" w:lineRule="auto"/>
        <w:ind w:left="1440"/>
        <w:jc w:val="left"/>
        <w:rPr>
          <w:color w:val="000000" w:themeColor="text1"/>
        </w:rPr>
      </w:pPr>
      <w:r w:rsidRPr="00416315">
        <w:rPr>
          <w:color w:val="000000" w:themeColor="text1"/>
        </w:rPr>
        <w:t xml:space="preserve">Combine and/or </w:t>
      </w:r>
      <w:r w:rsidR="000448EC" w:rsidRPr="00416315">
        <w:rPr>
          <w:color w:val="000000" w:themeColor="text1"/>
        </w:rPr>
        <w:t>alter</w:t>
      </w:r>
      <w:r w:rsidRPr="00416315">
        <w:rPr>
          <w:color w:val="000000" w:themeColor="text1"/>
        </w:rPr>
        <w:t xml:space="preserve"> physical</w:t>
      </w:r>
      <w:r w:rsidR="000448EC" w:rsidRPr="00416315">
        <w:rPr>
          <w:color w:val="000000" w:themeColor="text1"/>
        </w:rPr>
        <w:t xml:space="preserve"> and</w:t>
      </w:r>
      <w:r w:rsidRPr="00416315">
        <w:rPr>
          <w:color w:val="000000" w:themeColor="text1"/>
        </w:rPr>
        <w:t xml:space="preserve"> digital </w:t>
      </w:r>
      <w:r w:rsidR="000448EC" w:rsidRPr="00416315">
        <w:rPr>
          <w:color w:val="000000" w:themeColor="text1"/>
        </w:rPr>
        <w:t xml:space="preserve">images using various </w:t>
      </w:r>
      <w:r w:rsidRPr="00416315">
        <w:rPr>
          <w:color w:val="000000" w:themeColor="text1"/>
        </w:rPr>
        <w:t>mediums</w:t>
      </w:r>
      <w:r w:rsidR="000448EC" w:rsidRPr="00416315">
        <w:rPr>
          <w:color w:val="000000" w:themeColor="text1"/>
        </w:rPr>
        <w:t xml:space="preserve"> and techniques</w:t>
      </w:r>
      <w:r w:rsidRPr="00416315">
        <w:rPr>
          <w:color w:val="000000" w:themeColor="text1"/>
        </w:rPr>
        <w:t xml:space="preserve"> (</w:t>
      </w:r>
      <w:r w:rsidR="7A1D9FF5" w:rsidRPr="00416315">
        <w:rPr>
          <w:color w:val="000000" w:themeColor="text1"/>
        </w:rPr>
        <w:t>e.g.,</w:t>
      </w:r>
      <w:r w:rsidRPr="00416315">
        <w:rPr>
          <w:color w:val="000000" w:themeColor="text1"/>
        </w:rPr>
        <w:t xml:space="preserve"> </w:t>
      </w:r>
      <w:r w:rsidR="000448EC" w:rsidRPr="00416315">
        <w:rPr>
          <w:color w:val="000000" w:themeColor="text1"/>
        </w:rPr>
        <w:t xml:space="preserve">collage, </w:t>
      </w:r>
      <w:r w:rsidRPr="00416315">
        <w:rPr>
          <w:color w:val="000000" w:themeColor="text1"/>
        </w:rPr>
        <w:t xml:space="preserve">painting, </w:t>
      </w:r>
      <w:r w:rsidRPr="00416315">
        <w:rPr>
          <w:color w:val="000000" w:themeColor="text1"/>
          <w:lang w:val="en-US"/>
        </w:rPr>
        <w:t>color</w:t>
      </w:r>
      <w:r w:rsidRPr="00416315">
        <w:rPr>
          <w:color w:val="000000" w:themeColor="text1"/>
        </w:rPr>
        <w:t>, opacity, transparency, and layering).</w:t>
      </w:r>
    </w:p>
    <w:p w14:paraId="1AD7B3A1" w14:textId="4B4735FC" w:rsidR="004341D9" w:rsidRPr="00416315" w:rsidRDefault="000F6D4F" w:rsidP="001B7AA7">
      <w:pPr>
        <w:spacing w:after="0" w:line="276" w:lineRule="auto"/>
        <w:jc w:val="left"/>
        <w:rPr>
          <w:i/>
          <w:iCs/>
          <w:color w:val="000000" w:themeColor="text1"/>
          <w:lang w:val="en-US"/>
        </w:rPr>
      </w:pPr>
      <w:r w:rsidRPr="00416315">
        <w:rPr>
          <w:color w:val="000000" w:themeColor="text1"/>
          <w:lang w:val="en-US"/>
        </w:rPr>
        <w:t>SA.17.8</w:t>
      </w:r>
      <w:r w:rsidR="0089457E" w:rsidRPr="00416315">
        <w:rPr>
          <w:color w:val="000000" w:themeColor="text1"/>
          <w:lang w:val="en-US"/>
        </w:rPr>
        <w:tab/>
      </w:r>
      <w:r w:rsidR="004341D9" w:rsidRPr="00416315">
        <w:rPr>
          <w:i/>
          <w:iCs/>
          <w:color w:val="000000" w:themeColor="text1"/>
          <w:lang w:val="en-US"/>
        </w:rPr>
        <w:t>Documentation of Finished Work:</w:t>
      </w:r>
    </w:p>
    <w:p w14:paraId="23985E65" w14:textId="05857F02" w:rsidR="00C66C61" w:rsidRPr="00416315" w:rsidRDefault="004341D9" w:rsidP="00CE5160">
      <w:pPr>
        <w:spacing w:line="276" w:lineRule="auto"/>
        <w:ind w:left="1440"/>
        <w:jc w:val="left"/>
        <w:rPr>
          <w:color w:val="000000" w:themeColor="text1"/>
          <w:lang w:val="en-US"/>
        </w:rPr>
      </w:pPr>
      <w:r w:rsidRPr="00416315">
        <w:t xml:space="preserve">Photograph or record artwork to accurately depict </w:t>
      </w:r>
      <w:r w:rsidR="000C3B35" w:rsidRPr="00416315">
        <w:t>the physical qualities (e.g., scale, textures, colors, and materials)</w:t>
      </w:r>
      <w:r w:rsidR="001B4BEA" w:rsidRPr="00416315">
        <w:t xml:space="preserve"> </w:t>
      </w:r>
      <w:r w:rsidR="000C3B35" w:rsidRPr="00416315">
        <w:t>for promotion and preservation in digital or print</w:t>
      </w:r>
      <w:r w:rsidR="001B4BEA" w:rsidRPr="00416315">
        <w:t xml:space="preserve"> formats</w:t>
      </w:r>
      <w:r w:rsidR="000C3B35" w:rsidRPr="00416315">
        <w:t>.</w:t>
      </w:r>
    </w:p>
    <w:p w14:paraId="1A48B71D" w14:textId="1B9C02DE" w:rsidR="0084687F" w:rsidRPr="00416315" w:rsidRDefault="000F6D4F" w:rsidP="001B7AA7">
      <w:pPr>
        <w:spacing w:after="0" w:line="276" w:lineRule="auto"/>
        <w:jc w:val="left"/>
        <w:rPr>
          <w:i/>
          <w:iCs/>
          <w:color w:val="000000" w:themeColor="text1"/>
          <w:lang w:val="en-US"/>
        </w:rPr>
      </w:pPr>
      <w:r w:rsidRPr="00416315">
        <w:rPr>
          <w:color w:val="000000" w:themeColor="text1"/>
          <w:lang w:val="en-US"/>
        </w:rPr>
        <w:t>SA.17.9</w:t>
      </w:r>
      <w:r w:rsidR="0089457E" w:rsidRPr="00416315">
        <w:rPr>
          <w:color w:val="000000" w:themeColor="text1"/>
          <w:lang w:val="en-US"/>
        </w:rPr>
        <w:tab/>
      </w:r>
      <w:r w:rsidR="0084687F" w:rsidRPr="00416315">
        <w:rPr>
          <w:i/>
          <w:iCs/>
          <w:color w:val="000000" w:themeColor="text1"/>
          <w:lang w:val="en-US"/>
        </w:rPr>
        <w:t>Critique:</w:t>
      </w:r>
    </w:p>
    <w:p w14:paraId="6443F6EE" w14:textId="36A4F5DF" w:rsidR="0084687F" w:rsidRPr="00924E0C" w:rsidRDefault="0084687F" w:rsidP="00CE5160">
      <w:pPr>
        <w:spacing w:line="276" w:lineRule="auto"/>
        <w:ind w:left="1440"/>
        <w:jc w:val="left"/>
      </w:pPr>
      <w:r w:rsidRPr="00924E0C">
        <w:rPr>
          <w:color w:val="000000" w:themeColor="text1"/>
          <w:lang w:val="en-US"/>
        </w:rPr>
        <w:t xml:space="preserve">Apply critical response </w:t>
      </w:r>
      <w:r w:rsidR="003F61FD" w:rsidRPr="00924E0C">
        <w:rPr>
          <w:color w:val="000000" w:themeColor="text1"/>
          <w:lang w:val="en-US"/>
        </w:rPr>
        <w:t>strategies</w:t>
      </w:r>
      <w:r w:rsidRPr="00924E0C">
        <w:rPr>
          <w:color w:val="000000" w:themeColor="text1"/>
          <w:lang w:val="en-US"/>
        </w:rPr>
        <w:t xml:space="preserve"> </w:t>
      </w:r>
      <w:r w:rsidR="003F61FD" w:rsidRPr="00924E0C">
        <w:rPr>
          <w:color w:val="000000" w:themeColor="text1"/>
          <w:lang w:val="en-US"/>
        </w:rPr>
        <w:t>throughout the creative process to support creative decision-making and to guide the refinement of original work.</w:t>
      </w:r>
    </w:p>
    <w:p w14:paraId="47768F76" w14:textId="48FC6D86" w:rsidR="000F6D4F" w:rsidRPr="00416315" w:rsidRDefault="000F6D4F" w:rsidP="00CE5160">
      <w:pPr>
        <w:spacing w:line="276" w:lineRule="auto"/>
        <w:jc w:val="left"/>
        <w:rPr>
          <w:b/>
          <w:color w:val="000000" w:themeColor="text1"/>
          <w:szCs w:val="24"/>
        </w:rPr>
      </w:pPr>
      <w:r w:rsidRPr="00416315">
        <w:rPr>
          <w:b/>
          <w:color w:val="000000" w:themeColor="text1"/>
          <w:szCs w:val="24"/>
        </w:rPr>
        <w:t xml:space="preserve">18.0 Studio Arts: Process and Practice </w:t>
      </w:r>
    </w:p>
    <w:p w14:paraId="2C3A7B5E" w14:textId="2C25F6D3" w:rsidR="0084687F" w:rsidRPr="00416315" w:rsidRDefault="000F6D4F" w:rsidP="001B7AA7">
      <w:pPr>
        <w:spacing w:after="0" w:line="276" w:lineRule="auto"/>
        <w:jc w:val="left"/>
        <w:rPr>
          <w:i/>
          <w:iCs/>
        </w:rPr>
      </w:pPr>
      <w:r w:rsidRPr="00416315">
        <w:rPr>
          <w:color w:val="000000" w:themeColor="text1"/>
          <w:lang w:val="en-US"/>
        </w:rPr>
        <w:t>SA.18.1</w:t>
      </w:r>
      <w:r w:rsidR="0089457E" w:rsidRPr="00416315">
        <w:rPr>
          <w:color w:val="000000" w:themeColor="text1"/>
          <w:lang w:val="en-US"/>
        </w:rPr>
        <w:tab/>
      </w:r>
      <w:r w:rsidR="0084687F" w:rsidRPr="00416315">
        <w:rPr>
          <w:i/>
          <w:iCs/>
        </w:rPr>
        <w:t xml:space="preserve">Themed </w:t>
      </w:r>
      <w:r w:rsidR="0084687F" w:rsidRPr="00416315">
        <w:rPr>
          <w:i/>
          <w:iCs/>
          <w:color w:val="000000" w:themeColor="text1"/>
          <w:szCs w:val="24"/>
        </w:rPr>
        <w:t>Artwork</w:t>
      </w:r>
      <w:r w:rsidR="0084687F" w:rsidRPr="009C4AB7">
        <w:rPr>
          <w:i/>
          <w:iCs/>
        </w:rPr>
        <w:t>:</w:t>
      </w:r>
    </w:p>
    <w:p w14:paraId="7F3FBC23" w14:textId="44F39C0D" w:rsidR="0089457E" w:rsidRPr="00416315" w:rsidRDefault="00924E0C" w:rsidP="00CE5160">
      <w:pPr>
        <w:spacing w:line="276" w:lineRule="auto"/>
        <w:ind w:left="1440"/>
        <w:jc w:val="left"/>
        <w:rPr>
          <w:color w:val="000000" w:themeColor="text1"/>
          <w:lang w:val="en-US"/>
        </w:rPr>
      </w:pPr>
      <w:r>
        <w:rPr>
          <w:color w:val="000000" w:themeColor="text1"/>
          <w:lang w:val="en-US"/>
        </w:rPr>
        <w:t>Produce</w:t>
      </w:r>
      <w:r w:rsidR="0084687F" w:rsidRPr="00416315">
        <w:t xml:space="preserve"> a cohesive body of 2D or 3D work </w:t>
      </w:r>
      <w:r w:rsidR="001B4BEA" w:rsidRPr="00416315">
        <w:t>that reflects intentional creative decisions, aligning tools, media, and techniques with a chosen theme, concept, or story</w:t>
      </w:r>
      <w:r w:rsidR="0084687F" w:rsidRPr="00416315">
        <w:t>.</w:t>
      </w:r>
    </w:p>
    <w:p w14:paraId="0D079202" w14:textId="42213372" w:rsidR="00366164" w:rsidRPr="00416315" w:rsidRDefault="000F6D4F" w:rsidP="001B7AA7">
      <w:pPr>
        <w:spacing w:after="0" w:line="276" w:lineRule="auto"/>
        <w:jc w:val="left"/>
      </w:pPr>
      <w:r w:rsidRPr="00416315">
        <w:rPr>
          <w:color w:val="000000" w:themeColor="text1"/>
          <w:szCs w:val="24"/>
        </w:rPr>
        <w:t>SA.18.</w:t>
      </w:r>
      <w:r w:rsidR="00366164" w:rsidRPr="00416315">
        <w:rPr>
          <w:color w:val="000000" w:themeColor="text1"/>
          <w:szCs w:val="24"/>
        </w:rPr>
        <w:t>2</w:t>
      </w:r>
      <w:r w:rsidR="0089457E" w:rsidRPr="00416315">
        <w:rPr>
          <w:color w:val="000000" w:themeColor="text1"/>
          <w:szCs w:val="24"/>
        </w:rPr>
        <w:tab/>
      </w:r>
      <w:r w:rsidR="00366164" w:rsidRPr="00416315">
        <w:rPr>
          <w:i/>
          <w:iCs/>
        </w:rPr>
        <w:t>Public Exhibition</w:t>
      </w:r>
      <w:r w:rsidR="00366164" w:rsidRPr="009C4AB7">
        <w:rPr>
          <w:i/>
          <w:iCs/>
        </w:rPr>
        <w:t>:</w:t>
      </w:r>
    </w:p>
    <w:p w14:paraId="76791118" w14:textId="593FC4E0" w:rsidR="001B7AA7" w:rsidRDefault="00366164" w:rsidP="00CE5160">
      <w:pPr>
        <w:spacing w:line="276" w:lineRule="auto"/>
        <w:ind w:left="1440"/>
        <w:jc w:val="left"/>
      </w:pPr>
      <w:r w:rsidRPr="00416315">
        <w:t>Prepare and submit original visual work to public events (e.g., juried exhibitions, competitions, open calls, and gallery shows) in accordance with submission guidelines, media requirements, themes, and professional standards.</w:t>
      </w:r>
      <w:r w:rsidR="001B7AA7">
        <w:br w:type="page"/>
      </w:r>
    </w:p>
    <w:p w14:paraId="213CE870" w14:textId="73A23D64" w:rsidR="0089457E" w:rsidRPr="00416315" w:rsidRDefault="00366164" w:rsidP="001B7AA7">
      <w:pPr>
        <w:spacing w:after="0" w:line="276" w:lineRule="auto"/>
        <w:jc w:val="left"/>
      </w:pPr>
      <w:r w:rsidRPr="00416315">
        <w:rPr>
          <w:color w:val="000000" w:themeColor="text1"/>
          <w:lang w:val="en-US"/>
        </w:rPr>
        <w:lastRenderedPageBreak/>
        <w:t>SA.18.3</w:t>
      </w:r>
      <w:r w:rsidRPr="00416315">
        <w:rPr>
          <w:color w:val="000000" w:themeColor="text1"/>
          <w:lang w:val="en-US"/>
        </w:rPr>
        <w:tab/>
      </w:r>
      <w:r w:rsidR="00844011" w:rsidRPr="00416315">
        <w:rPr>
          <w:i/>
          <w:iCs/>
        </w:rPr>
        <w:t>Collaborative Exhibition Production</w:t>
      </w:r>
      <w:r w:rsidR="00844011" w:rsidRPr="009C4AB7">
        <w:rPr>
          <w:i/>
          <w:iCs/>
        </w:rPr>
        <w:t>:</w:t>
      </w:r>
    </w:p>
    <w:p w14:paraId="43CF317F" w14:textId="1E2C5E5B" w:rsidR="00924E0C" w:rsidRPr="00924E0C" w:rsidRDefault="00924E0C" w:rsidP="00CE5160">
      <w:pPr>
        <w:spacing w:line="276" w:lineRule="auto"/>
        <w:ind w:left="1440"/>
        <w:jc w:val="left"/>
      </w:pPr>
      <w:r>
        <w:t>Collaborate with artists, directors, curators, and technical staff to realize an artistic vision in galleries, events, or public installations; plan exhibition logistics, including venues, permits, scheduling, budgets, insurance, transportation, equipment, and staffing.</w:t>
      </w:r>
    </w:p>
    <w:p w14:paraId="58F842DA" w14:textId="4412AFBB" w:rsidR="0089457E" w:rsidRPr="00416315" w:rsidRDefault="000F6D4F" w:rsidP="001B7AA7">
      <w:pPr>
        <w:spacing w:after="0" w:line="276" w:lineRule="auto"/>
        <w:jc w:val="left"/>
      </w:pPr>
      <w:r w:rsidRPr="00416315">
        <w:rPr>
          <w:color w:val="000000" w:themeColor="text1"/>
          <w:szCs w:val="24"/>
        </w:rPr>
        <w:t>SA.18.</w:t>
      </w:r>
      <w:r w:rsidR="00366164" w:rsidRPr="00416315">
        <w:rPr>
          <w:color w:val="000000" w:themeColor="text1"/>
          <w:szCs w:val="24"/>
        </w:rPr>
        <w:t>4</w:t>
      </w:r>
      <w:r w:rsidR="0089457E" w:rsidRPr="00416315">
        <w:rPr>
          <w:color w:val="000000" w:themeColor="text1"/>
          <w:szCs w:val="24"/>
        </w:rPr>
        <w:tab/>
      </w:r>
      <w:r w:rsidR="00844011" w:rsidRPr="00416315">
        <w:rPr>
          <w:i/>
          <w:iCs/>
        </w:rPr>
        <w:t xml:space="preserve">Professional Art </w:t>
      </w:r>
      <w:r w:rsidR="007B1A51" w:rsidRPr="00416315">
        <w:rPr>
          <w:i/>
          <w:iCs/>
        </w:rPr>
        <w:t xml:space="preserve">Documentation &amp; </w:t>
      </w:r>
      <w:r w:rsidR="00844011" w:rsidRPr="00416315">
        <w:rPr>
          <w:i/>
          <w:iCs/>
        </w:rPr>
        <w:t>Installation</w:t>
      </w:r>
      <w:r w:rsidR="00844011" w:rsidRPr="009C4AB7">
        <w:rPr>
          <w:i/>
          <w:iCs/>
        </w:rPr>
        <w:t>:</w:t>
      </w:r>
    </w:p>
    <w:p w14:paraId="2BEF97E4" w14:textId="2138CF30" w:rsidR="005C3C7A" w:rsidRPr="00416315" w:rsidRDefault="005C3C7A" w:rsidP="00CE5160">
      <w:pPr>
        <w:spacing w:line="276" w:lineRule="auto"/>
        <w:ind w:left="1440"/>
        <w:jc w:val="left"/>
      </w:pPr>
      <w:r w:rsidRPr="00416315">
        <w:rPr>
          <w:lang w:val="en-US"/>
        </w:rPr>
        <w:t>Apply professional gallery and exhibition standards to</w:t>
      </w:r>
      <w:r w:rsidR="007B1A51" w:rsidRPr="00416315">
        <w:rPr>
          <w:lang w:val="en-US"/>
        </w:rPr>
        <w:t xml:space="preserve"> photograph, document,</w:t>
      </w:r>
      <w:r w:rsidRPr="00416315">
        <w:rPr>
          <w:lang w:val="en-US"/>
        </w:rPr>
        <w:t xml:space="preserve"> prepare, mount, label, and install original visual work (e.g., framing, matting, lighting, spatial planning, hanging systems, signage and accessibility).</w:t>
      </w:r>
    </w:p>
    <w:p w14:paraId="284C5C9B" w14:textId="1A84120D" w:rsidR="00366164" w:rsidRPr="00416315" w:rsidRDefault="00366164" w:rsidP="001B7AA7">
      <w:pPr>
        <w:spacing w:after="0" w:line="276" w:lineRule="auto"/>
        <w:jc w:val="left"/>
      </w:pPr>
      <w:r w:rsidRPr="00416315">
        <w:rPr>
          <w:color w:val="000000" w:themeColor="text1"/>
          <w:szCs w:val="24"/>
        </w:rPr>
        <w:t>SA.18.5</w:t>
      </w:r>
      <w:r w:rsidRPr="00416315">
        <w:rPr>
          <w:color w:val="000000" w:themeColor="text1"/>
          <w:szCs w:val="24"/>
        </w:rPr>
        <w:tab/>
      </w:r>
      <w:r w:rsidRPr="00416315">
        <w:rPr>
          <w:i/>
          <w:iCs/>
        </w:rPr>
        <w:t>Installation Strik</w:t>
      </w:r>
      <w:r w:rsidRPr="009C4AB7">
        <w:rPr>
          <w:i/>
          <w:iCs/>
        </w:rPr>
        <w:t>e:</w:t>
      </w:r>
    </w:p>
    <w:p w14:paraId="5295FD0B" w14:textId="57B53298" w:rsidR="00366164" w:rsidRPr="00416315" w:rsidRDefault="00366164" w:rsidP="00CE5160">
      <w:pPr>
        <w:spacing w:line="276" w:lineRule="auto"/>
        <w:ind w:left="1440"/>
        <w:jc w:val="left"/>
        <w:rPr>
          <w:color w:val="000000" w:themeColor="text1"/>
          <w:szCs w:val="24"/>
        </w:rPr>
      </w:pPr>
      <w:r w:rsidRPr="00416315">
        <w:t>Coordinate and execute the professional strike of an exhibition or installation, ensuring proper disassembly, documentation, packing, condition reporting, and storage or return of visual work and materials.</w:t>
      </w:r>
    </w:p>
    <w:p w14:paraId="1E1461B2" w14:textId="4833733E" w:rsidR="0089457E" w:rsidRPr="00416315" w:rsidRDefault="00366164" w:rsidP="001B7AA7">
      <w:pPr>
        <w:spacing w:after="0" w:line="276" w:lineRule="auto"/>
        <w:jc w:val="left"/>
      </w:pPr>
      <w:r w:rsidRPr="00416315">
        <w:rPr>
          <w:color w:val="000000" w:themeColor="text1"/>
          <w:szCs w:val="24"/>
        </w:rPr>
        <w:t>SA.18.6</w:t>
      </w:r>
      <w:r w:rsidRPr="00416315">
        <w:rPr>
          <w:color w:val="000000" w:themeColor="text1"/>
          <w:szCs w:val="24"/>
        </w:rPr>
        <w:tab/>
      </w:r>
      <w:r w:rsidR="00844011" w:rsidRPr="00416315">
        <w:rPr>
          <w:i/>
          <w:iCs/>
        </w:rPr>
        <w:t>Client-Based Artistic Productio</w:t>
      </w:r>
      <w:r w:rsidR="00844011" w:rsidRPr="009C4AB7">
        <w:rPr>
          <w:i/>
          <w:iCs/>
        </w:rPr>
        <w:t>n:</w:t>
      </w:r>
    </w:p>
    <w:p w14:paraId="7AEC8537" w14:textId="44910A32" w:rsidR="000F6D4F" w:rsidRPr="00416315" w:rsidRDefault="005C3C7A" w:rsidP="00CE5160">
      <w:pPr>
        <w:spacing w:line="276" w:lineRule="auto"/>
        <w:ind w:left="1440"/>
        <w:jc w:val="left"/>
      </w:pPr>
      <w:r w:rsidRPr="00416315">
        <w:rPr>
          <w:lang w:val="en-US"/>
        </w:rPr>
        <w:t xml:space="preserve">Create artwork and photography that meets client specifications for commissioned or commercial purposes (e.g., murals, illustrations, </w:t>
      </w:r>
      <w:r w:rsidR="000C3B35" w:rsidRPr="00416315">
        <w:rPr>
          <w:lang w:val="en-US"/>
        </w:rPr>
        <w:t xml:space="preserve">photography, </w:t>
      </w:r>
      <w:r w:rsidRPr="00416315">
        <w:rPr>
          <w:lang w:val="en-US"/>
        </w:rPr>
        <w:t>design work</w:t>
      </w:r>
      <w:r w:rsidR="0091145F">
        <w:rPr>
          <w:lang w:val="en-US"/>
        </w:rPr>
        <w:t>,</w:t>
      </w:r>
      <w:r w:rsidR="000C3B35" w:rsidRPr="00416315">
        <w:rPr>
          <w:lang w:val="en-US"/>
        </w:rPr>
        <w:t xml:space="preserve"> and</w:t>
      </w:r>
      <w:r w:rsidRPr="00416315">
        <w:rPr>
          <w:lang w:val="en-US"/>
        </w:rPr>
        <w:t xml:space="preserve"> branded content), using appropriate materials, processes, and timelines.</w:t>
      </w:r>
    </w:p>
    <w:p w14:paraId="64DF4B20" w14:textId="5DA01924" w:rsidR="00366164" w:rsidRPr="00416315" w:rsidRDefault="00366164" w:rsidP="001B7AA7">
      <w:pPr>
        <w:spacing w:after="0" w:line="276" w:lineRule="auto"/>
        <w:jc w:val="left"/>
        <w:rPr>
          <w:lang w:val="en-US"/>
        </w:rPr>
      </w:pPr>
      <w:r w:rsidRPr="00416315">
        <w:rPr>
          <w:color w:val="000000" w:themeColor="text1"/>
          <w:lang w:val="en-US"/>
        </w:rPr>
        <w:t>SA.18.</w:t>
      </w:r>
      <w:r w:rsidR="00734566" w:rsidRPr="00416315">
        <w:rPr>
          <w:color w:val="000000" w:themeColor="text1"/>
          <w:lang w:val="en-US"/>
        </w:rPr>
        <w:t>7</w:t>
      </w:r>
      <w:r w:rsidRPr="00416315">
        <w:rPr>
          <w:color w:val="000000" w:themeColor="text1"/>
          <w:lang w:val="en-US"/>
        </w:rPr>
        <w:tab/>
      </w:r>
      <w:r w:rsidRPr="00416315">
        <w:rPr>
          <w:i/>
          <w:iCs/>
          <w:lang w:val="en-US"/>
        </w:rPr>
        <w:t xml:space="preserve">Art Valuation &amp; </w:t>
      </w:r>
      <w:r w:rsidRPr="00416315">
        <w:rPr>
          <w:i/>
          <w:iCs/>
          <w:color w:val="000000" w:themeColor="text1"/>
          <w:szCs w:val="24"/>
        </w:rPr>
        <w:t>Pricing</w:t>
      </w:r>
      <w:r w:rsidRPr="00416315">
        <w:rPr>
          <w:i/>
          <w:iCs/>
          <w:lang w:val="en-US"/>
        </w:rPr>
        <w:t xml:space="preserve"> Strategies</w:t>
      </w:r>
      <w:r w:rsidRPr="009C4AB7">
        <w:rPr>
          <w:i/>
          <w:iCs/>
          <w:lang w:val="en-US"/>
        </w:rPr>
        <w:t>:</w:t>
      </w:r>
    </w:p>
    <w:p w14:paraId="6551E8A8" w14:textId="70452A5A" w:rsidR="00366164" w:rsidRPr="00416315" w:rsidRDefault="00366164" w:rsidP="00CE5160">
      <w:pPr>
        <w:spacing w:line="276" w:lineRule="auto"/>
        <w:ind w:left="1440"/>
        <w:jc w:val="left"/>
        <w:rPr>
          <w:color w:val="000000" w:themeColor="text1"/>
          <w:lang w:val="en-US"/>
        </w:rPr>
      </w:pPr>
      <w:r w:rsidRPr="00416315">
        <w:rPr>
          <w:color w:val="000000" w:themeColor="text1"/>
          <w:lang w:val="en-US"/>
        </w:rPr>
        <w:t xml:space="preserve">Determine the value of original artwork and </w:t>
      </w:r>
      <w:r w:rsidRPr="00416315">
        <w:t xml:space="preserve">apply appropriate pricing strategies for commercial sale, licensing, reproduction, exhibition, and </w:t>
      </w:r>
      <w:r w:rsidR="00924E0C" w:rsidRPr="00416315">
        <w:t>consignment,</w:t>
      </w:r>
      <w:r w:rsidRPr="00416315">
        <w:t xml:space="preserve"> factor in materials, labor, market trends, and gallery commission.</w:t>
      </w:r>
    </w:p>
    <w:p w14:paraId="125773AA" w14:textId="61F16539" w:rsidR="00366164" w:rsidRPr="00416315" w:rsidRDefault="00366164" w:rsidP="001B7AA7">
      <w:pPr>
        <w:spacing w:after="0" w:line="276" w:lineRule="auto"/>
        <w:jc w:val="left"/>
      </w:pPr>
      <w:r w:rsidRPr="00416315">
        <w:rPr>
          <w:color w:val="000000" w:themeColor="text1"/>
          <w:szCs w:val="24"/>
        </w:rPr>
        <w:t>SA.18.</w:t>
      </w:r>
      <w:r w:rsidR="00734566" w:rsidRPr="00416315">
        <w:rPr>
          <w:color w:val="000000" w:themeColor="text1"/>
          <w:szCs w:val="24"/>
        </w:rPr>
        <w:t>8</w:t>
      </w:r>
      <w:r w:rsidRPr="00416315">
        <w:rPr>
          <w:color w:val="000000" w:themeColor="text1"/>
          <w:szCs w:val="24"/>
        </w:rPr>
        <w:tab/>
      </w:r>
      <w:r w:rsidRPr="00416315">
        <w:rPr>
          <w:i/>
          <w:iCs/>
        </w:rPr>
        <w:t xml:space="preserve">Digital </w:t>
      </w:r>
      <w:r w:rsidRPr="00416315">
        <w:rPr>
          <w:i/>
          <w:iCs/>
          <w:color w:val="000000" w:themeColor="text1"/>
          <w:szCs w:val="24"/>
        </w:rPr>
        <w:t>Marketing</w:t>
      </w:r>
      <w:r w:rsidRPr="00416315">
        <w:rPr>
          <w:i/>
          <w:iCs/>
        </w:rPr>
        <w:t>:</w:t>
      </w:r>
    </w:p>
    <w:p w14:paraId="3FFCF32F" w14:textId="4783A32D" w:rsidR="001B7AA7" w:rsidRDefault="00366164" w:rsidP="00CE5160">
      <w:pPr>
        <w:spacing w:line="276" w:lineRule="auto"/>
        <w:ind w:left="1440"/>
        <w:jc w:val="left"/>
        <w:rPr>
          <w:lang w:val="en-US"/>
        </w:rPr>
      </w:pPr>
      <w:r w:rsidRPr="00416315">
        <w:rPr>
          <w:lang w:val="en-US"/>
        </w:rPr>
        <w:t>Design and implement a marketing campaign to promote a product, service, public event, exhibition, or body of work using contemporary tools and platforms (e.g., social media, websites, email marketing, and digital portfolios).</w:t>
      </w:r>
      <w:r w:rsidRPr="00416315">
        <w:rPr>
          <w:rStyle w:val="FootnoteReference"/>
          <w:lang w:val="en-US"/>
        </w:rPr>
        <w:footnoteReference w:id="18"/>
      </w:r>
      <w:r w:rsidR="001B7AA7">
        <w:rPr>
          <w:lang w:val="en-US"/>
        </w:rPr>
        <w:br w:type="page"/>
      </w:r>
    </w:p>
    <w:p w14:paraId="55BD662A" w14:textId="0F9CA020" w:rsidR="0089457E" w:rsidRPr="00416315" w:rsidRDefault="000F6D4F" w:rsidP="001B7AA7">
      <w:pPr>
        <w:spacing w:after="0" w:line="276" w:lineRule="auto"/>
        <w:jc w:val="left"/>
      </w:pPr>
      <w:r w:rsidRPr="00416315">
        <w:rPr>
          <w:color w:val="000000" w:themeColor="text1"/>
          <w:lang w:val="en-US"/>
        </w:rPr>
        <w:lastRenderedPageBreak/>
        <w:t>SA.18.9</w:t>
      </w:r>
      <w:r w:rsidR="0089457E" w:rsidRPr="00416315">
        <w:rPr>
          <w:color w:val="000000" w:themeColor="text1"/>
          <w:lang w:val="en-US"/>
        </w:rPr>
        <w:tab/>
      </w:r>
      <w:r w:rsidR="00844011" w:rsidRPr="00416315">
        <w:rPr>
          <w:i/>
          <w:iCs/>
        </w:rPr>
        <w:t xml:space="preserve">Developing a </w:t>
      </w:r>
      <w:r w:rsidR="00594B2A" w:rsidRPr="00416315">
        <w:rPr>
          <w:i/>
          <w:iCs/>
        </w:rPr>
        <w:t>Professional</w:t>
      </w:r>
      <w:r w:rsidR="00844011" w:rsidRPr="00416315">
        <w:rPr>
          <w:i/>
          <w:iCs/>
        </w:rPr>
        <w:t xml:space="preserve"> Portfoli</w:t>
      </w:r>
      <w:r w:rsidR="00844011" w:rsidRPr="009C4AB7">
        <w:rPr>
          <w:i/>
          <w:iCs/>
        </w:rPr>
        <w:t>o:</w:t>
      </w:r>
    </w:p>
    <w:p w14:paraId="054D4890" w14:textId="517E94A4" w:rsidR="00594B2A" w:rsidRPr="00416315" w:rsidRDefault="00594B2A" w:rsidP="00CE5160">
      <w:pPr>
        <w:spacing w:line="276" w:lineRule="auto"/>
        <w:ind w:left="1440"/>
        <w:jc w:val="left"/>
      </w:pPr>
      <w:r w:rsidRPr="00416315">
        <w:rPr>
          <w:lang w:val="en-US"/>
        </w:rPr>
        <w:t xml:space="preserve">Create, refine, and present a cohesive </w:t>
      </w:r>
      <w:r w:rsidR="001B4BEA" w:rsidRPr="00416315">
        <w:rPr>
          <w:lang w:val="en-US"/>
        </w:rPr>
        <w:t xml:space="preserve">professional </w:t>
      </w:r>
      <w:r w:rsidRPr="00416315">
        <w:rPr>
          <w:lang w:val="en-US"/>
        </w:rPr>
        <w:t xml:space="preserve">portfolio of original work that reflects a personal artistic voice, technical proficiency, and consistent style in a selected medium (e.g., painting, photography, sculpture, ceramics, </w:t>
      </w:r>
      <w:r w:rsidR="0091145F">
        <w:rPr>
          <w:lang w:val="en-US"/>
        </w:rPr>
        <w:t>and</w:t>
      </w:r>
      <w:r w:rsidR="0091145F" w:rsidRPr="00416315">
        <w:rPr>
          <w:lang w:val="en-US"/>
        </w:rPr>
        <w:t xml:space="preserve"> </w:t>
      </w:r>
      <w:r w:rsidRPr="00416315">
        <w:rPr>
          <w:lang w:val="en-US"/>
        </w:rPr>
        <w:t>digital media).</w:t>
      </w:r>
    </w:p>
    <w:p w14:paraId="070FE243" w14:textId="77777777" w:rsidR="000F6D4F" w:rsidRPr="00416315" w:rsidRDefault="000F6D4F" w:rsidP="00CE5160">
      <w:pPr>
        <w:spacing w:line="276" w:lineRule="auto"/>
        <w:jc w:val="left"/>
        <w:rPr>
          <w:b/>
          <w:color w:val="000000" w:themeColor="text1"/>
          <w:szCs w:val="24"/>
        </w:rPr>
      </w:pPr>
      <w:r w:rsidRPr="00416315">
        <w:rPr>
          <w:b/>
          <w:color w:val="000000" w:themeColor="text1"/>
          <w:szCs w:val="24"/>
        </w:rPr>
        <w:t>19.0 Studio Arts: Career Exploration</w:t>
      </w:r>
    </w:p>
    <w:p w14:paraId="47E2A78B" w14:textId="57374AA5" w:rsidR="0089457E" w:rsidRPr="00416315" w:rsidRDefault="000F6D4F" w:rsidP="001B7AA7">
      <w:pPr>
        <w:spacing w:after="0" w:line="276" w:lineRule="auto"/>
        <w:jc w:val="left"/>
      </w:pPr>
      <w:r w:rsidRPr="00416315">
        <w:rPr>
          <w:color w:val="000000" w:themeColor="text1"/>
        </w:rPr>
        <w:t>SA.19.1</w:t>
      </w:r>
      <w:r w:rsidR="0089457E" w:rsidRPr="00416315">
        <w:rPr>
          <w:color w:val="000000" w:themeColor="text1"/>
        </w:rPr>
        <w:tab/>
      </w:r>
      <w:r w:rsidR="00844011" w:rsidRPr="00416315">
        <w:rPr>
          <w:i/>
          <w:iCs/>
        </w:rPr>
        <w:t>Cross-Secto</w:t>
      </w:r>
      <w:r w:rsidR="00844011" w:rsidRPr="009C4AB7">
        <w:rPr>
          <w:i/>
          <w:iCs/>
        </w:rPr>
        <w:t>r:</w:t>
      </w:r>
    </w:p>
    <w:p w14:paraId="0767E3BC" w14:textId="0173F3EB" w:rsidR="000F6D4F" w:rsidRPr="00416315" w:rsidRDefault="000F6D4F" w:rsidP="00CE5160">
      <w:pPr>
        <w:spacing w:line="276" w:lineRule="auto"/>
        <w:ind w:left="1440"/>
        <w:jc w:val="left"/>
        <w:rPr>
          <w:color w:val="000000" w:themeColor="text1"/>
        </w:rPr>
      </w:pPr>
      <w:r w:rsidRPr="00416315">
        <w:rPr>
          <w:color w:val="000000" w:themeColor="text1"/>
        </w:rPr>
        <w:t xml:space="preserve">Explore careers for visual artists and photographers </w:t>
      </w:r>
      <w:r w:rsidR="000E4608" w:rsidRPr="00416315">
        <w:rPr>
          <w:color w:val="000000" w:themeColor="text1"/>
        </w:rPr>
        <w:t xml:space="preserve">in commercial settings and </w:t>
      </w:r>
      <w:r w:rsidRPr="00416315">
        <w:rPr>
          <w:color w:val="000000" w:themeColor="text1"/>
        </w:rPr>
        <w:t>across industries</w:t>
      </w:r>
      <w:r w:rsidR="00844011" w:rsidRPr="00416315">
        <w:rPr>
          <w:color w:val="000000" w:themeColor="text1"/>
        </w:rPr>
        <w:t xml:space="preserve"> (</w:t>
      </w:r>
      <w:r w:rsidR="7A1D9FF5" w:rsidRPr="00416315">
        <w:rPr>
          <w:color w:val="000000" w:themeColor="text1"/>
        </w:rPr>
        <w:t>e.g.,</w:t>
      </w:r>
      <w:r w:rsidR="00844011" w:rsidRPr="00416315">
        <w:rPr>
          <w:color w:val="000000" w:themeColor="text1"/>
        </w:rPr>
        <w:t xml:space="preserve"> graphic</w:t>
      </w:r>
      <w:r w:rsidR="00844011" w:rsidRPr="00416315">
        <w:t xml:space="preserve"> designer, illustrator, photographer, print production artist, </w:t>
      </w:r>
      <w:r w:rsidR="0091145F">
        <w:t xml:space="preserve">and </w:t>
      </w:r>
      <w:r w:rsidR="00844011" w:rsidRPr="00416315">
        <w:t>advertising artist</w:t>
      </w:r>
      <w:r w:rsidR="00844011" w:rsidRPr="00416315">
        <w:rPr>
          <w:color w:val="000000" w:themeColor="text1"/>
        </w:rPr>
        <w:t>)</w:t>
      </w:r>
      <w:r w:rsidR="000B2E1E" w:rsidRPr="00416315">
        <w:rPr>
          <w:color w:val="000000" w:themeColor="text1"/>
        </w:rPr>
        <w:t>.</w:t>
      </w:r>
    </w:p>
    <w:p w14:paraId="7001FADF" w14:textId="7F3776C0" w:rsidR="0089457E" w:rsidRPr="00416315" w:rsidRDefault="000F6D4F" w:rsidP="001B7AA7">
      <w:pPr>
        <w:spacing w:after="0" w:line="276" w:lineRule="auto"/>
        <w:jc w:val="left"/>
        <w:rPr>
          <w:color w:val="000000" w:themeColor="text1"/>
        </w:rPr>
      </w:pPr>
      <w:r w:rsidRPr="00416315">
        <w:rPr>
          <w:color w:val="000000" w:themeColor="text1"/>
        </w:rPr>
        <w:t>SA.19.2</w:t>
      </w:r>
      <w:r w:rsidR="0089457E" w:rsidRPr="00416315">
        <w:rPr>
          <w:color w:val="000000" w:themeColor="text1"/>
        </w:rPr>
        <w:tab/>
      </w:r>
      <w:r w:rsidR="002802DB" w:rsidRPr="00416315">
        <w:rPr>
          <w:i/>
          <w:iCs/>
          <w:color w:val="000000" w:themeColor="text1"/>
        </w:rPr>
        <w:t xml:space="preserve">Arts </w:t>
      </w:r>
      <w:r w:rsidR="002802DB" w:rsidRPr="00416315">
        <w:rPr>
          <w:i/>
          <w:iCs/>
        </w:rPr>
        <w:t>Educatio</w:t>
      </w:r>
      <w:r w:rsidR="002802DB" w:rsidRPr="009C4AB7">
        <w:rPr>
          <w:i/>
          <w:iCs/>
        </w:rPr>
        <w:t>n</w:t>
      </w:r>
      <w:r w:rsidR="002802DB" w:rsidRPr="009C4AB7">
        <w:rPr>
          <w:i/>
          <w:iCs/>
          <w:color w:val="000000" w:themeColor="text1"/>
        </w:rPr>
        <w:t>:</w:t>
      </w:r>
    </w:p>
    <w:p w14:paraId="37984A09" w14:textId="70204631" w:rsidR="008F7D23" w:rsidRPr="00416315" w:rsidRDefault="002802DB" w:rsidP="00CE5160">
      <w:pPr>
        <w:spacing w:line="276" w:lineRule="auto"/>
        <w:ind w:left="1440"/>
        <w:jc w:val="left"/>
        <w:rPr>
          <w:color w:val="000000" w:themeColor="text1"/>
          <w:lang w:val="en-US"/>
        </w:rPr>
      </w:pPr>
      <w:r w:rsidRPr="00416315">
        <w:rPr>
          <w:color w:val="000000" w:themeColor="text1"/>
          <w:lang w:val="en-US"/>
        </w:rPr>
        <w:t>Explore careers in arts education and arts management (</w:t>
      </w:r>
      <w:r w:rsidR="7A1D9FF5" w:rsidRPr="00416315">
        <w:rPr>
          <w:color w:val="000000" w:themeColor="text1"/>
          <w:lang w:val="en-US"/>
        </w:rPr>
        <w:t>e.g.,</w:t>
      </w:r>
      <w:r w:rsidRPr="00416315">
        <w:rPr>
          <w:color w:val="000000" w:themeColor="text1"/>
          <w:lang w:val="en-US"/>
        </w:rPr>
        <w:t xml:space="preserve"> </w:t>
      </w:r>
      <w:r w:rsidR="00A84FF8" w:rsidRPr="00416315">
        <w:rPr>
          <w:lang w:val="en-US"/>
        </w:rPr>
        <w:t>kindergarten through grade twelve</w:t>
      </w:r>
      <w:r w:rsidRPr="00416315">
        <w:rPr>
          <w:lang w:val="en-US"/>
        </w:rPr>
        <w:t xml:space="preserve"> </w:t>
      </w:r>
      <w:r w:rsidR="00A84FF8" w:rsidRPr="00416315">
        <w:rPr>
          <w:lang w:val="en-US"/>
        </w:rPr>
        <w:t>(</w:t>
      </w:r>
      <w:r w:rsidR="00A84FF8" w:rsidRPr="00416315">
        <w:t xml:space="preserve">K–12) </w:t>
      </w:r>
      <w:r w:rsidRPr="00416315">
        <w:rPr>
          <w:lang w:val="en-US"/>
        </w:rPr>
        <w:t xml:space="preserve">teacher, university professor, teaching </w:t>
      </w:r>
      <w:r w:rsidRPr="00416315">
        <w:rPr>
          <w:color w:val="000000" w:themeColor="text1"/>
          <w:lang w:val="en-US"/>
        </w:rPr>
        <w:t>artist</w:t>
      </w:r>
      <w:r w:rsidRPr="00416315">
        <w:rPr>
          <w:lang w:val="en-US"/>
        </w:rPr>
        <w:t xml:space="preserve">, arts nonprofit director, community arts facilitator, </w:t>
      </w:r>
      <w:r w:rsidR="0091145F">
        <w:rPr>
          <w:lang w:val="en-US"/>
        </w:rPr>
        <w:t xml:space="preserve">and </w:t>
      </w:r>
      <w:r w:rsidRPr="00416315">
        <w:rPr>
          <w:lang w:val="en-US"/>
        </w:rPr>
        <w:t>after-school program leader)</w:t>
      </w:r>
      <w:r w:rsidRPr="00416315">
        <w:rPr>
          <w:color w:val="000000" w:themeColor="text1"/>
          <w:lang w:val="en-US"/>
        </w:rPr>
        <w:t>.</w:t>
      </w:r>
    </w:p>
    <w:p w14:paraId="78D41CFF" w14:textId="7799C30E" w:rsidR="0089457E" w:rsidRPr="00416315" w:rsidRDefault="2F556B1A" w:rsidP="001B7AA7">
      <w:pPr>
        <w:spacing w:after="0" w:line="276" w:lineRule="auto"/>
        <w:jc w:val="left"/>
        <w:rPr>
          <w:color w:val="000000" w:themeColor="text1"/>
        </w:rPr>
      </w:pPr>
      <w:r w:rsidRPr="00416315">
        <w:rPr>
          <w:color w:val="000000" w:themeColor="text1"/>
        </w:rPr>
        <w:t>SA.19.3</w:t>
      </w:r>
      <w:r w:rsidR="000F6D4F" w:rsidRPr="00416315">
        <w:tab/>
      </w:r>
      <w:r w:rsidR="5DBDBCA1" w:rsidRPr="00416315">
        <w:rPr>
          <w:i/>
          <w:iCs/>
          <w:color w:val="000000" w:themeColor="text1"/>
        </w:rPr>
        <w:t xml:space="preserve">Museum </w:t>
      </w:r>
      <w:r w:rsidR="383C86B0" w:rsidRPr="00416315">
        <w:rPr>
          <w:i/>
          <w:iCs/>
          <w:color w:val="000000" w:themeColor="text1"/>
        </w:rPr>
        <w:t>&amp;</w:t>
      </w:r>
      <w:r w:rsidR="5DBDBCA1" w:rsidRPr="00416315">
        <w:rPr>
          <w:i/>
          <w:iCs/>
          <w:color w:val="000000" w:themeColor="text1"/>
        </w:rPr>
        <w:t xml:space="preserve"> </w:t>
      </w:r>
      <w:r w:rsidR="5DBDBCA1" w:rsidRPr="00416315">
        <w:rPr>
          <w:i/>
          <w:iCs/>
        </w:rPr>
        <w:t>Gallery</w:t>
      </w:r>
      <w:r w:rsidR="5DBDBCA1" w:rsidRPr="009C4AB7">
        <w:rPr>
          <w:i/>
          <w:iCs/>
          <w:color w:val="000000" w:themeColor="text1"/>
        </w:rPr>
        <w:t>:</w:t>
      </w:r>
    </w:p>
    <w:p w14:paraId="685D1196" w14:textId="4E4F3CE7" w:rsidR="000F6D4F" w:rsidRPr="00416315" w:rsidRDefault="000F6D4F" w:rsidP="00CE5160">
      <w:pPr>
        <w:spacing w:line="276" w:lineRule="auto"/>
        <w:ind w:left="1440"/>
        <w:jc w:val="left"/>
        <w:rPr>
          <w:color w:val="000000" w:themeColor="text1"/>
        </w:rPr>
      </w:pPr>
      <w:r w:rsidRPr="00416315">
        <w:rPr>
          <w:color w:val="000000" w:themeColor="text1"/>
        </w:rPr>
        <w:t>Explore career</w:t>
      </w:r>
      <w:r w:rsidR="00F50F1A" w:rsidRPr="00416315">
        <w:rPr>
          <w:color w:val="000000" w:themeColor="text1"/>
        </w:rPr>
        <w:t>s</w:t>
      </w:r>
      <w:r w:rsidRPr="00416315">
        <w:rPr>
          <w:color w:val="000000" w:themeColor="text1"/>
        </w:rPr>
        <w:t xml:space="preserve"> for museum and gallery professionals </w:t>
      </w:r>
      <w:r w:rsidR="000B2E1E" w:rsidRPr="00416315">
        <w:rPr>
          <w:color w:val="000000" w:themeColor="text1"/>
        </w:rPr>
        <w:t>(</w:t>
      </w:r>
      <w:r w:rsidR="7A1D9FF5" w:rsidRPr="00416315">
        <w:rPr>
          <w:color w:val="000000" w:themeColor="text1"/>
        </w:rPr>
        <w:t>e.g.,</w:t>
      </w:r>
      <w:r w:rsidR="000B2E1E" w:rsidRPr="00416315">
        <w:rPr>
          <w:color w:val="000000" w:themeColor="text1"/>
        </w:rPr>
        <w:t xml:space="preserve"> </w:t>
      </w:r>
      <w:r w:rsidRPr="00416315">
        <w:rPr>
          <w:color w:val="000000" w:themeColor="text1"/>
        </w:rPr>
        <w:t xml:space="preserve">curators, archivists, </w:t>
      </w:r>
      <w:r w:rsidR="000B2E1E" w:rsidRPr="00416315">
        <w:rPr>
          <w:color w:val="000000" w:themeColor="text1"/>
        </w:rPr>
        <w:t xml:space="preserve">exhibition designer, </w:t>
      </w:r>
      <w:r w:rsidRPr="00416315">
        <w:rPr>
          <w:color w:val="000000" w:themeColor="text1"/>
        </w:rPr>
        <w:t xml:space="preserve">collections management and restoration professionals, </w:t>
      </w:r>
      <w:r w:rsidR="000B2E1E" w:rsidRPr="00416315">
        <w:rPr>
          <w:color w:val="000000" w:themeColor="text1"/>
        </w:rPr>
        <w:t>gallery assistant, conservator</w:t>
      </w:r>
      <w:r w:rsidR="00B622FF" w:rsidRPr="00416315">
        <w:rPr>
          <w:color w:val="000000" w:themeColor="text1"/>
        </w:rPr>
        <w:t xml:space="preserve">, </w:t>
      </w:r>
      <w:r w:rsidR="0091145F">
        <w:rPr>
          <w:color w:val="000000" w:themeColor="text1"/>
        </w:rPr>
        <w:t xml:space="preserve">and </w:t>
      </w:r>
      <w:r w:rsidR="00B622FF" w:rsidRPr="00416315">
        <w:rPr>
          <w:color w:val="000000" w:themeColor="text1"/>
        </w:rPr>
        <w:t>museum education</w:t>
      </w:r>
      <w:r w:rsidR="000B2E1E" w:rsidRPr="00416315">
        <w:rPr>
          <w:color w:val="000000" w:themeColor="text1"/>
        </w:rPr>
        <w:t>)</w:t>
      </w:r>
      <w:r w:rsidRPr="00416315">
        <w:rPr>
          <w:color w:val="000000" w:themeColor="text1"/>
        </w:rPr>
        <w:t>.</w:t>
      </w:r>
    </w:p>
    <w:p w14:paraId="5D935C0A" w14:textId="0C200F90" w:rsidR="0089457E" w:rsidRPr="00416315" w:rsidRDefault="000E4608" w:rsidP="001B7AA7">
      <w:pPr>
        <w:spacing w:after="0" w:line="276" w:lineRule="auto"/>
        <w:jc w:val="left"/>
        <w:rPr>
          <w:color w:val="000000" w:themeColor="text1"/>
        </w:rPr>
      </w:pPr>
      <w:r w:rsidRPr="00416315">
        <w:rPr>
          <w:color w:val="000000" w:themeColor="text1"/>
        </w:rPr>
        <w:t>SA.19.</w:t>
      </w:r>
      <w:r w:rsidR="0022596A" w:rsidRPr="00416315">
        <w:rPr>
          <w:color w:val="000000" w:themeColor="text1"/>
        </w:rPr>
        <w:t>4</w:t>
      </w:r>
      <w:r w:rsidR="0089457E" w:rsidRPr="00416315">
        <w:rPr>
          <w:color w:val="000000" w:themeColor="text1"/>
        </w:rPr>
        <w:tab/>
      </w:r>
      <w:r w:rsidR="000B2E1E" w:rsidRPr="00416315">
        <w:rPr>
          <w:i/>
          <w:iCs/>
          <w:color w:val="000000" w:themeColor="text1"/>
        </w:rPr>
        <w:t>Entertainment</w:t>
      </w:r>
      <w:r w:rsidR="000B2E1E" w:rsidRPr="009C4AB7">
        <w:rPr>
          <w:i/>
          <w:iCs/>
          <w:color w:val="000000" w:themeColor="text1"/>
        </w:rPr>
        <w:t>:</w:t>
      </w:r>
    </w:p>
    <w:p w14:paraId="1C9AEEC6" w14:textId="349BC0BE" w:rsidR="000E4608" w:rsidRPr="00416315" w:rsidRDefault="00A84AF3" w:rsidP="00CE5160">
      <w:pPr>
        <w:spacing w:line="276" w:lineRule="auto"/>
        <w:ind w:left="1440"/>
        <w:jc w:val="left"/>
        <w:rPr>
          <w:color w:val="000000" w:themeColor="text1"/>
        </w:rPr>
      </w:pPr>
      <w:r w:rsidRPr="00416315">
        <w:rPr>
          <w:color w:val="000000" w:themeColor="text1"/>
        </w:rPr>
        <w:t xml:space="preserve">Explore careers </w:t>
      </w:r>
      <w:r w:rsidR="0022596A" w:rsidRPr="00416315">
        <w:rPr>
          <w:color w:val="000000" w:themeColor="text1"/>
        </w:rPr>
        <w:t>in visual development</w:t>
      </w:r>
      <w:r w:rsidR="000B2E1E" w:rsidRPr="00416315">
        <w:rPr>
          <w:color w:val="000000" w:themeColor="text1"/>
        </w:rPr>
        <w:t xml:space="preserve"> and </w:t>
      </w:r>
      <w:r w:rsidR="0022596A" w:rsidRPr="00416315">
        <w:rPr>
          <w:color w:val="000000" w:themeColor="text1"/>
        </w:rPr>
        <w:t xml:space="preserve">art </w:t>
      </w:r>
      <w:r w:rsidR="00935AB1" w:rsidRPr="00416315">
        <w:rPr>
          <w:color w:val="000000" w:themeColor="text1"/>
        </w:rPr>
        <w:t>design/</w:t>
      </w:r>
      <w:r w:rsidR="0022596A" w:rsidRPr="00416315">
        <w:rPr>
          <w:color w:val="000000" w:themeColor="text1"/>
        </w:rPr>
        <w:t>direction</w:t>
      </w:r>
      <w:r w:rsidR="000B2E1E" w:rsidRPr="00416315">
        <w:rPr>
          <w:color w:val="000000" w:themeColor="text1"/>
        </w:rPr>
        <w:t xml:space="preserve"> (</w:t>
      </w:r>
      <w:r w:rsidR="7A1D9FF5" w:rsidRPr="00416315">
        <w:rPr>
          <w:rStyle w:val="Emphasis"/>
        </w:rPr>
        <w:t>e.g.,</w:t>
      </w:r>
      <w:r w:rsidR="000B2E1E" w:rsidRPr="00416315">
        <w:t xml:space="preserve"> concept artist, character designer, </w:t>
      </w:r>
      <w:r w:rsidR="000B2E1E" w:rsidRPr="00416315">
        <w:rPr>
          <w:color w:val="000000" w:themeColor="text1"/>
          <w:szCs w:val="24"/>
        </w:rPr>
        <w:t>environment</w:t>
      </w:r>
      <w:r w:rsidR="000B2E1E" w:rsidRPr="00416315">
        <w:t xml:space="preserve"> designer, art director, matte painter, storyboard artist, </w:t>
      </w:r>
      <w:r w:rsidR="0091145F">
        <w:t xml:space="preserve">and </w:t>
      </w:r>
      <w:r w:rsidR="000B2E1E" w:rsidRPr="00416315">
        <w:t>pre-visualization artist)</w:t>
      </w:r>
      <w:r w:rsidR="0022596A" w:rsidRPr="00416315">
        <w:rPr>
          <w:color w:val="000000" w:themeColor="text1"/>
        </w:rPr>
        <w:t>.</w:t>
      </w:r>
    </w:p>
    <w:p w14:paraId="23A6E3B1" w14:textId="4501BB03" w:rsidR="0089457E" w:rsidRPr="00416315" w:rsidRDefault="000B2E1E" w:rsidP="001B7AA7">
      <w:pPr>
        <w:spacing w:after="0" w:line="276" w:lineRule="auto"/>
        <w:jc w:val="left"/>
        <w:rPr>
          <w:color w:val="000000" w:themeColor="text1"/>
        </w:rPr>
      </w:pPr>
      <w:r w:rsidRPr="00416315">
        <w:rPr>
          <w:color w:val="000000" w:themeColor="text1"/>
        </w:rPr>
        <w:t>SA.19.5</w:t>
      </w:r>
      <w:r w:rsidR="0089457E" w:rsidRPr="00416315">
        <w:rPr>
          <w:color w:val="000000" w:themeColor="text1"/>
        </w:rPr>
        <w:tab/>
      </w:r>
      <w:r w:rsidRPr="00416315">
        <w:rPr>
          <w:i/>
          <w:iCs/>
          <w:color w:val="000000" w:themeColor="text1"/>
        </w:rPr>
        <w:t>Entrepreneurshi</w:t>
      </w:r>
      <w:r w:rsidRPr="009C4AB7">
        <w:rPr>
          <w:i/>
          <w:iCs/>
          <w:color w:val="000000" w:themeColor="text1"/>
        </w:rPr>
        <w:t>p:</w:t>
      </w:r>
    </w:p>
    <w:p w14:paraId="1762E15B" w14:textId="2525F356" w:rsidR="007225EF" w:rsidRPr="00416315" w:rsidRDefault="004D7C6B" w:rsidP="00CE5160">
      <w:pPr>
        <w:spacing w:line="276" w:lineRule="auto"/>
        <w:ind w:left="1440"/>
        <w:jc w:val="left"/>
        <w:rPr>
          <w:color w:val="000000" w:themeColor="text1"/>
          <w:lang w:val="en-US"/>
        </w:rPr>
      </w:pPr>
      <w:r w:rsidRPr="00416315">
        <w:rPr>
          <w:color w:val="000000" w:themeColor="text1"/>
          <w:lang w:val="en-US"/>
        </w:rPr>
        <w:t>Explore entrepreneurial and freelance careers for fine artists (</w:t>
      </w:r>
      <w:r w:rsidR="7A1D9FF5" w:rsidRPr="00416315">
        <w:rPr>
          <w:color w:val="000000" w:themeColor="text1"/>
          <w:lang w:val="en-US"/>
        </w:rPr>
        <w:t>e.g.,</w:t>
      </w:r>
      <w:r w:rsidRPr="00416315">
        <w:rPr>
          <w:color w:val="000000" w:themeColor="text1"/>
          <w:lang w:val="en-US"/>
        </w:rPr>
        <w:t xml:space="preserve"> freelance illustrator or painter, photographer, </w:t>
      </w:r>
      <w:r w:rsidR="00F54B34" w:rsidRPr="00416315">
        <w:rPr>
          <w:color w:val="000000" w:themeColor="text1"/>
          <w:lang w:val="en-US"/>
        </w:rPr>
        <w:t>business</w:t>
      </w:r>
      <w:r w:rsidRPr="00416315">
        <w:rPr>
          <w:color w:val="000000" w:themeColor="text1"/>
          <w:lang w:val="en-US"/>
        </w:rPr>
        <w:t xml:space="preserve"> owner, commission-based artist, printmaker, </w:t>
      </w:r>
      <w:r w:rsidR="0091145F">
        <w:rPr>
          <w:color w:val="000000" w:themeColor="text1"/>
          <w:lang w:val="en-US"/>
        </w:rPr>
        <w:t xml:space="preserve">and </w:t>
      </w:r>
      <w:r w:rsidRPr="00416315">
        <w:rPr>
          <w:color w:val="000000" w:themeColor="text1"/>
          <w:lang w:val="en-US"/>
        </w:rPr>
        <w:t>muralist)</w:t>
      </w:r>
      <w:r w:rsidR="007225EF" w:rsidRPr="00416315">
        <w:rPr>
          <w:color w:val="000000" w:themeColor="text1"/>
          <w:lang w:val="en-US"/>
        </w:rPr>
        <w:t>.</w:t>
      </w:r>
    </w:p>
    <w:p w14:paraId="0C765B00" w14:textId="1E51DBA6" w:rsidR="000F6D4F" w:rsidRPr="00416315" w:rsidRDefault="000F6D4F" w:rsidP="00CE5160">
      <w:pPr>
        <w:spacing w:line="276" w:lineRule="auto"/>
        <w:jc w:val="left"/>
        <w:rPr>
          <w:b/>
          <w:color w:val="000000" w:themeColor="text1"/>
          <w:szCs w:val="24"/>
        </w:rPr>
      </w:pPr>
      <w:r w:rsidRPr="00416315">
        <w:rPr>
          <w:b/>
          <w:color w:val="000000" w:themeColor="text1"/>
          <w:szCs w:val="24"/>
        </w:rPr>
        <w:t xml:space="preserve">20.0 Studio Arts: </w:t>
      </w:r>
      <w:r w:rsidR="00F50F1A" w:rsidRPr="00416315">
        <w:rPr>
          <w:b/>
          <w:color w:val="000000" w:themeColor="text1"/>
          <w:szCs w:val="24"/>
        </w:rPr>
        <w:t xml:space="preserve">Advanced Technology and </w:t>
      </w:r>
      <w:r w:rsidRPr="00416315">
        <w:rPr>
          <w:b/>
          <w:color w:val="000000" w:themeColor="text1"/>
          <w:szCs w:val="24"/>
        </w:rPr>
        <w:t>Impact</w:t>
      </w:r>
    </w:p>
    <w:p w14:paraId="72A0B868" w14:textId="6E7048AA" w:rsidR="0089457E" w:rsidRPr="00416315" w:rsidRDefault="000F6D4F" w:rsidP="001B7AA7">
      <w:pPr>
        <w:spacing w:after="0" w:line="276" w:lineRule="auto"/>
        <w:jc w:val="left"/>
        <w:rPr>
          <w:color w:val="000000" w:themeColor="text1"/>
        </w:rPr>
      </w:pPr>
      <w:r w:rsidRPr="00416315">
        <w:rPr>
          <w:color w:val="000000" w:themeColor="text1"/>
        </w:rPr>
        <w:t>SA.20.1</w:t>
      </w:r>
      <w:r w:rsidR="0089457E" w:rsidRPr="00416315">
        <w:rPr>
          <w:color w:val="000000" w:themeColor="text1"/>
        </w:rPr>
        <w:tab/>
      </w:r>
      <w:r w:rsidR="004D7C6B" w:rsidRPr="00416315">
        <w:rPr>
          <w:i/>
          <w:iCs/>
        </w:rPr>
        <w:t xml:space="preserve">Creative </w:t>
      </w:r>
      <w:r w:rsidR="004D7C6B" w:rsidRPr="00416315">
        <w:rPr>
          <w:i/>
          <w:iCs/>
          <w:color w:val="000000" w:themeColor="text1"/>
        </w:rPr>
        <w:t>Coding</w:t>
      </w:r>
      <w:r w:rsidR="004D7C6B" w:rsidRPr="00416315">
        <w:rPr>
          <w:i/>
          <w:iCs/>
        </w:rPr>
        <w:t xml:space="preserve"> &amp; Tech-Driven Ar</w:t>
      </w:r>
      <w:r w:rsidR="004D7C6B" w:rsidRPr="009C4AB7">
        <w:rPr>
          <w:i/>
          <w:iCs/>
        </w:rPr>
        <w:t>t</w:t>
      </w:r>
      <w:r w:rsidR="004D7C6B" w:rsidRPr="009C4AB7">
        <w:rPr>
          <w:i/>
          <w:iCs/>
          <w:color w:val="000000" w:themeColor="text1"/>
        </w:rPr>
        <w:t>:</w:t>
      </w:r>
    </w:p>
    <w:p w14:paraId="338DCB9E" w14:textId="34F479CF" w:rsidR="008134FD" w:rsidRDefault="000F6D4F" w:rsidP="00CE5160">
      <w:pPr>
        <w:spacing w:line="276" w:lineRule="auto"/>
        <w:ind w:left="1440"/>
        <w:jc w:val="left"/>
        <w:rPr>
          <w:color w:val="000000" w:themeColor="text1"/>
        </w:rPr>
      </w:pPr>
      <w:r w:rsidRPr="00416315">
        <w:rPr>
          <w:color w:val="000000" w:themeColor="text1"/>
        </w:rPr>
        <w:t>Explore advanced technology (</w:t>
      </w:r>
      <w:r w:rsidR="7A1D9FF5" w:rsidRPr="00416315">
        <w:rPr>
          <w:color w:val="000000" w:themeColor="text1"/>
        </w:rPr>
        <w:t>e.g.,</w:t>
      </w:r>
      <w:r w:rsidRPr="00416315">
        <w:rPr>
          <w:color w:val="000000" w:themeColor="text1"/>
        </w:rPr>
        <w:t xml:space="preserve"> coding, computation, and data) as an artistic medium for art production, augmentation, and exhibition.</w:t>
      </w:r>
      <w:r w:rsidR="008134FD">
        <w:rPr>
          <w:color w:val="000000" w:themeColor="text1"/>
        </w:rPr>
        <w:br w:type="page"/>
      </w:r>
    </w:p>
    <w:p w14:paraId="53B6D637" w14:textId="64A09525" w:rsidR="0089457E" w:rsidRPr="00416315" w:rsidRDefault="000F6D4F" w:rsidP="001B7AA7">
      <w:pPr>
        <w:spacing w:after="0" w:line="276" w:lineRule="auto"/>
        <w:jc w:val="left"/>
        <w:rPr>
          <w:color w:val="000000" w:themeColor="text1"/>
          <w:szCs w:val="24"/>
        </w:rPr>
      </w:pPr>
      <w:r w:rsidRPr="00416315">
        <w:rPr>
          <w:color w:val="000000" w:themeColor="text1"/>
          <w:szCs w:val="24"/>
        </w:rPr>
        <w:lastRenderedPageBreak/>
        <w:t>SA.20.2</w:t>
      </w:r>
      <w:r w:rsidR="0089457E" w:rsidRPr="00416315">
        <w:rPr>
          <w:color w:val="000000" w:themeColor="text1"/>
          <w:szCs w:val="24"/>
        </w:rPr>
        <w:tab/>
      </w:r>
      <w:r w:rsidR="004D7C6B" w:rsidRPr="00416315">
        <w:rPr>
          <w:i/>
          <w:iCs/>
        </w:rPr>
        <w:t xml:space="preserve">Social </w:t>
      </w:r>
      <w:r w:rsidR="004D7C6B" w:rsidRPr="00416315">
        <w:rPr>
          <w:i/>
          <w:iCs/>
          <w:color w:val="000000" w:themeColor="text1"/>
        </w:rPr>
        <w:t>Impact</w:t>
      </w:r>
      <w:r w:rsidR="004D7C6B" w:rsidRPr="00416315">
        <w:rPr>
          <w:i/>
          <w:iCs/>
        </w:rPr>
        <w:t>:</w:t>
      </w:r>
    </w:p>
    <w:p w14:paraId="290B1F60" w14:textId="76952B9B" w:rsidR="00935AB1" w:rsidRPr="00416315" w:rsidRDefault="00935AB1" w:rsidP="00CE5160">
      <w:pPr>
        <w:spacing w:line="276" w:lineRule="auto"/>
        <w:ind w:left="1440"/>
        <w:jc w:val="left"/>
        <w:rPr>
          <w:color w:val="000000" w:themeColor="text1"/>
          <w:szCs w:val="24"/>
        </w:rPr>
      </w:pPr>
      <w:r w:rsidRPr="00416315">
        <w:rPr>
          <w:color w:val="000000" w:themeColor="text1"/>
          <w:szCs w:val="24"/>
        </w:rPr>
        <w:t>Create art for the greater good; address a community need or problem with public art.</w:t>
      </w:r>
    </w:p>
    <w:p w14:paraId="72D87F36" w14:textId="7F86A226" w:rsidR="0089457E" w:rsidRPr="00416315" w:rsidRDefault="00F50F1A" w:rsidP="001B7AA7">
      <w:pPr>
        <w:spacing w:after="0" w:line="276" w:lineRule="auto"/>
        <w:jc w:val="left"/>
        <w:rPr>
          <w:color w:val="000000" w:themeColor="text1"/>
          <w:lang w:val="en-US"/>
        </w:rPr>
      </w:pPr>
      <w:r w:rsidRPr="00416315">
        <w:rPr>
          <w:color w:val="000000" w:themeColor="text1"/>
          <w:lang w:val="en-US"/>
        </w:rPr>
        <w:t>SA.20.3</w:t>
      </w:r>
      <w:r w:rsidR="0089457E" w:rsidRPr="00416315">
        <w:rPr>
          <w:color w:val="000000" w:themeColor="text1"/>
          <w:lang w:val="en-US"/>
        </w:rPr>
        <w:tab/>
      </w:r>
      <w:r w:rsidR="004D7C6B" w:rsidRPr="00416315">
        <w:rPr>
          <w:i/>
          <w:iCs/>
        </w:rPr>
        <w:t>Archiving &amp; Preservation Technologies</w:t>
      </w:r>
      <w:r w:rsidR="004D7C6B" w:rsidRPr="009C4AB7">
        <w:rPr>
          <w:i/>
          <w:iCs/>
          <w:color w:val="000000" w:themeColor="text1"/>
          <w:lang w:val="en-US"/>
        </w:rPr>
        <w:t>:</w:t>
      </w:r>
    </w:p>
    <w:p w14:paraId="0CE3A3AD" w14:textId="63A2AD20" w:rsidR="00F50F1A" w:rsidRPr="00416315" w:rsidRDefault="00F50F1A" w:rsidP="00CE5160">
      <w:pPr>
        <w:spacing w:line="276" w:lineRule="auto"/>
        <w:ind w:left="1440"/>
        <w:jc w:val="left"/>
        <w:rPr>
          <w:color w:val="000000" w:themeColor="text1"/>
          <w:lang w:val="en-US"/>
        </w:rPr>
      </w:pPr>
      <w:r w:rsidRPr="00416315">
        <w:rPr>
          <w:color w:val="000000" w:themeColor="text1"/>
          <w:lang w:val="en-US"/>
        </w:rPr>
        <w:t xml:space="preserve">Explore </w:t>
      </w:r>
      <w:r w:rsidR="00BC4F27" w:rsidRPr="00416315">
        <w:rPr>
          <w:color w:val="000000" w:themeColor="text1"/>
          <w:lang w:val="en-US"/>
        </w:rPr>
        <w:t xml:space="preserve">modern </w:t>
      </w:r>
      <w:r w:rsidR="00BC4F27" w:rsidRPr="00416315">
        <w:t>archiving</w:t>
      </w:r>
      <w:r w:rsidR="00BC4F27" w:rsidRPr="00416315">
        <w:rPr>
          <w:color w:val="000000" w:themeColor="text1"/>
          <w:lang w:val="en-US"/>
        </w:rPr>
        <w:t xml:space="preserve"> and preservation techniques for maintaining artistic works.</w:t>
      </w:r>
    </w:p>
    <w:p w14:paraId="25FC85B8" w14:textId="6B0799B7" w:rsidR="0089457E" w:rsidRPr="00416315" w:rsidRDefault="00BC4F27" w:rsidP="001B7AA7">
      <w:pPr>
        <w:spacing w:after="0" w:line="276" w:lineRule="auto"/>
        <w:jc w:val="left"/>
        <w:rPr>
          <w:color w:val="000000" w:themeColor="text1"/>
          <w:szCs w:val="24"/>
        </w:rPr>
      </w:pPr>
      <w:r w:rsidRPr="00416315">
        <w:rPr>
          <w:color w:val="000000" w:themeColor="text1"/>
          <w:lang w:val="en-US"/>
        </w:rPr>
        <w:t>SA.20.4</w:t>
      </w:r>
      <w:r w:rsidR="0089457E" w:rsidRPr="00416315">
        <w:rPr>
          <w:color w:val="000000" w:themeColor="text1"/>
          <w:lang w:val="en-US"/>
        </w:rPr>
        <w:tab/>
      </w:r>
      <w:r w:rsidR="004D7C6B" w:rsidRPr="00416315">
        <w:rPr>
          <w:i/>
          <w:iCs/>
          <w:color w:val="000000" w:themeColor="text1"/>
          <w:szCs w:val="24"/>
        </w:rPr>
        <w:t xml:space="preserve">Protecting Intellectual </w:t>
      </w:r>
      <w:r w:rsidR="004D7C6B" w:rsidRPr="00416315">
        <w:rPr>
          <w:i/>
          <w:iCs/>
        </w:rPr>
        <w:t>Property</w:t>
      </w:r>
      <w:r w:rsidR="004D7C6B" w:rsidRPr="009C4AB7">
        <w:rPr>
          <w:i/>
          <w:iCs/>
          <w:color w:val="000000" w:themeColor="text1"/>
          <w:szCs w:val="24"/>
        </w:rPr>
        <w:t>:</w:t>
      </w:r>
    </w:p>
    <w:p w14:paraId="63B09ECC" w14:textId="4299EC21" w:rsidR="00333B0F" w:rsidRPr="00416315" w:rsidRDefault="001B4BEA" w:rsidP="00CE5160">
      <w:pPr>
        <w:spacing w:line="276" w:lineRule="auto"/>
        <w:ind w:left="1440"/>
        <w:jc w:val="left"/>
        <w:rPr>
          <w:lang w:val="en-US"/>
        </w:rPr>
      </w:pPr>
      <w:r w:rsidRPr="00416315">
        <w:t xml:space="preserve">Analyze how software companies are developing and embedding AI technology and workflow into photography and illustration software; </w:t>
      </w:r>
      <w:r w:rsidRPr="00416315">
        <w:rPr>
          <w:lang w:val="en-US"/>
        </w:rPr>
        <w:t xml:space="preserve">identify the processes, tools, and methods for safeguarding intellectual property and preventing unauthorized </w:t>
      </w:r>
      <w:r w:rsidRPr="00416315">
        <w:rPr>
          <w:color w:val="000000" w:themeColor="text1"/>
        </w:rPr>
        <w:t>use</w:t>
      </w:r>
      <w:r w:rsidRPr="00416315">
        <w:rPr>
          <w:lang w:val="en-US"/>
        </w:rPr>
        <w:t xml:space="preserve"> of digital artwork.</w:t>
      </w:r>
    </w:p>
    <w:p w14:paraId="3C9DED3A" w14:textId="21434234" w:rsidR="00333B0F" w:rsidRPr="00416315" w:rsidRDefault="00333B0F" w:rsidP="001B7AA7">
      <w:pPr>
        <w:spacing w:after="0" w:line="276" w:lineRule="auto"/>
        <w:ind w:left="1440" w:hanging="1440"/>
        <w:jc w:val="left"/>
        <w:rPr>
          <w:lang w:val="en-US"/>
        </w:rPr>
      </w:pPr>
      <w:r w:rsidRPr="00416315">
        <w:rPr>
          <w:lang w:val="en-US"/>
        </w:rPr>
        <w:t>SA.20.5</w:t>
      </w:r>
      <w:r w:rsidRPr="00416315">
        <w:rPr>
          <w:lang w:val="en-US"/>
        </w:rPr>
        <w:tab/>
      </w:r>
      <w:r w:rsidRPr="00416315">
        <w:rPr>
          <w:rStyle w:val="Strong"/>
          <w:b w:val="0"/>
          <w:bCs w:val="0"/>
          <w:i/>
          <w:iCs/>
        </w:rPr>
        <w:t>Accessibility &amp; Inclusion in Creative Spaces:</w:t>
      </w:r>
      <w:r w:rsidRPr="00416315">
        <w:rPr>
          <w:i/>
          <w:iCs/>
        </w:rPr>
        <w:br/>
      </w:r>
      <w:r w:rsidR="00924E0C">
        <w:t>Implement</w:t>
      </w:r>
      <w:r w:rsidRPr="00416315">
        <w:t xml:space="preserve"> accessibility practices in galleries, museums, and studios to ensure inclusive participation (e.g., ADA compliance, physical access, digital accessibility, assistive technologies, and inclusive program design).</w:t>
      </w:r>
    </w:p>
    <w:p w14:paraId="46E54551" w14:textId="4A8FEE1D" w:rsidR="002660A2" w:rsidRPr="00416315" w:rsidRDefault="002660A2" w:rsidP="001B7AA7">
      <w:pPr>
        <w:spacing w:line="276" w:lineRule="auto"/>
        <w:jc w:val="left"/>
        <w:rPr>
          <w:b/>
          <w:color w:val="000000" w:themeColor="text1"/>
          <w:sz w:val="28"/>
          <w:szCs w:val="28"/>
          <w:lang w:val="en-US"/>
        </w:rPr>
      </w:pPr>
      <w:r w:rsidRPr="00416315">
        <w:rPr>
          <w:color w:val="000000" w:themeColor="text1"/>
          <w:lang w:val="en-US"/>
        </w:rPr>
        <w:br w:type="page"/>
      </w:r>
    </w:p>
    <w:p w14:paraId="06AE4B2F" w14:textId="60DCE499" w:rsidR="00AB483F" w:rsidRPr="00416315" w:rsidRDefault="480389FA" w:rsidP="00CE5160">
      <w:pPr>
        <w:pStyle w:val="Heading4"/>
        <w:spacing w:before="0" w:after="240" w:line="276" w:lineRule="auto"/>
      </w:pPr>
      <w:bookmarkStart w:id="24" w:name="_Toc211855036"/>
      <w:r w:rsidRPr="00416315">
        <w:lastRenderedPageBreak/>
        <w:t xml:space="preserve">Performance, Music, </w:t>
      </w:r>
      <w:r w:rsidR="31598C03" w:rsidRPr="00416315">
        <w:t>&amp;</w:t>
      </w:r>
      <w:r w:rsidRPr="00416315">
        <w:t xml:space="preserve"> Live Entertainment</w:t>
      </w:r>
      <w:r w:rsidR="0C96C850" w:rsidRPr="00416315">
        <w:t xml:space="preserve"> Pathway</w:t>
      </w:r>
      <w:bookmarkEnd w:id="24"/>
    </w:p>
    <w:p w14:paraId="67870933" w14:textId="4BA732A5" w:rsidR="00AB483F" w:rsidRPr="00416315" w:rsidRDefault="00637EFF" w:rsidP="00CE5160">
      <w:pPr>
        <w:spacing w:line="276" w:lineRule="auto"/>
        <w:jc w:val="left"/>
        <w:rPr>
          <w:b/>
          <w:color w:val="000000" w:themeColor="text1"/>
          <w:szCs w:val="24"/>
        </w:rPr>
      </w:pPr>
      <w:r w:rsidRPr="00416315">
        <w:rPr>
          <w:b/>
          <w:color w:val="000000" w:themeColor="text1"/>
          <w:szCs w:val="24"/>
        </w:rPr>
        <w:t xml:space="preserve">Pathway </w:t>
      </w:r>
      <w:r w:rsidR="00D3328A" w:rsidRPr="00416315">
        <w:rPr>
          <w:b/>
          <w:color w:val="000000" w:themeColor="text1"/>
          <w:szCs w:val="24"/>
        </w:rPr>
        <w:t>Description:</w:t>
      </w:r>
    </w:p>
    <w:p w14:paraId="44999DB5" w14:textId="79821B99" w:rsidR="008E61D1" w:rsidRPr="00416315" w:rsidRDefault="008E61D1" w:rsidP="00CE5160">
      <w:pPr>
        <w:spacing w:line="276" w:lineRule="auto"/>
        <w:jc w:val="left"/>
        <w:rPr>
          <w:rFonts w:eastAsia="Times New Roman"/>
          <w:lang w:val="en-US"/>
        </w:rPr>
      </w:pPr>
      <w:r w:rsidRPr="00416315">
        <w:t xml:space="preserve">The Performance, </w:t>
      </w:r>
      <w:r w:rsidR="008134FD" w:rsidRPr="00416315">
        <w:t>Music &amp;</w:t>
      </w:r>
      <w:r w:rsidRPr="00416315">
        <w:t xml:space="preserve"> Live Entertainment pathway prepares students for careers across a variety of entertainment settings by integrating artistic development with hands-on performance and production skills. Students understand all aspects of the performing arts ecosystem and execute production processes for events such as concerts, festivals, esports tournaments, theatrical productions, dance performances, and corporate presentations.</w:t>
      </w:r>
    </w:p>
    <w:p w14:paraId="05F5688B" w14:textId="01CF5905" w:rsidR="008E61D1" w:rsidRPr="00416315" w:rsidRDefault="00914D27" w:rsidP="00CE5160">
      <w:pPr>
        <w:spacing w:line="276" w:lineRule="auto"/>
        <w:jc w:val="left"/>
        <w:rPr>
          <w:szCs w:val="24"/>
          <w:lang w:val="en-US"/>
        </w:rPr>
      </w:pPr>
      <w:r w:rsidRPr="00416315">
        <w:t>Students collaborate to create, produce, and showcase original work for live audiences. They explore on-stage, in-studio, and behind-the-scenes roles, including performance, directing, choreography, stage management, show design, event technology, and production coordination. The pathway emphasizes collaboration across departments, professional performance, technical precision, and creative expression.</w:t>
      </w:r>
    </w:p>
    <w:p w14:paraId="3745E567" w14:textId="77777777" w:rsidR="002944C2" w:rsidRPr="00416315" w:rsidRDefault="002944C2" w:rsidP="00CE5160">
      <w:pPr>
        <w:spacing w:line="276" w:lineRule="auto"/>
        <w:jc w:val="left"/>
        <w:rPr>
          <w:b/>
          <w:color w:val="000000" w:themeColor="text1"/>
          <w:szCs w:val="24"/>
        </w:rPr>
      </w:pPr>
      <w:r w:rsidRPr="00416315">
        <w:rPr>
          <w:b/>
          <w:color w:val="000000" w:themeColor="text1"/>
          <w:szCs w:val="24"/>
        </w:rPr>
        <w:t>Occupational Alignment: O*Net-SOC Codes</w:t>
      </w:r>
    </w:p>
    <w:p w14:paraId="5961A13D" w14:textId="61E61E41" w:rsidR="00AD3D31" w:rsidRPr="00C20D94" w:rsidRDefault="00AD3D31" w:rsidP="00C20D94">
      <w:pPr>
        <w:tabs>
          <w:tab w:val="left" w:pos="1530"/>
        </w:tabs>
        <w:spacing w:after="0" w:line="276" w:lineRule="auto"/>
        <w:ind w:left="1530" w:hanging="1530"/>
        <w:jc w:val="left"/>
        <w:rPr>
          <w:szCs w:val="24"/>
        </w:rPr>
      </w:pPr>
      <w:r w:rsidRPr="00C20D94">
        <w:rPr>
          <w:szCs w:val="24"/>
        </w:rPr>
        <w:t xml:space="preserve">25-1121.00 </w:t>
      </w:r>
      <w:r w:rsidR="00C20D94">
        <w:rPr>
          <w:szCs w:val="24"/>
        </w:rPr>
        <w:t>–</w:t>
      </w:r>
      <w:r w:rsidR="00C20D94">
        <w:rPr>
          <w:szCs w:val="24"/>
        </w:rPr>
        <w:tab/>
      </w:r>
      <w:r w:rsidRPr="00C20D94">
        <w:rPr>
          <w:szCs w:val="24"/>
        </w:rPr>
        <w:t>Art, Drama, and Music Teachers</w:t>
      </w:r>
    </w:p>
    <w:p w14:paraId="3A55E83A" w14:textId="73BB3857" w:rsidR="002944C2" w:rsidRPr="00C20D94" w:rsidRDefault="002944C2" w:rsidP="00C20D94">
      <w:pPr>
        <w:tabs>
          <w:tab w:val="left" w:pos="1530"/>
        </w:tabs>
        <w:spacing w:after="0" w:line="276" w:lineRule="auto"/>
        <w:ind w:left="1530" w:hanging="1530"/>
        <w:jc w:val="left"/>
        <w:rPr>
          <w:szCs w:val="24"/>
        </w:rPr>
      </w:pPr>
      <w:r w:rsidRPr="00C20D94">
        <w:rPr>
          <w:szCs w:val="24"/>
        </w:rPr>
        <w:t xml:space="preserve">27-1011.00 </w:t>
      </w:r>
      <w:r w:rsidR="00C20D94">
        <w:rPr>
          <w:szCs w:val="24"/>
        </w:rPr>
        <w:t>–</w:t>
      </w:r>
      <w:r w:rsidR="00C20D94">
        <w:rPr>
          <w:szCs w:val="24"/>
        </w:rPr>
        <w:tab/>
      </w:r>
      <w:r w:rsidRPr="00C20D94">
        <w:rPr>
          <w:szCs w:val="24"/>
        </w:rPr>
        <w:t>Art Directors</w:t>
      </w:r>
    </w:p>
    <w:p w14:paraId="74B317E7" w14:textId="2D8DA81F" w:rsidR="002944C2" w:rsidRPr="00C20D94" w:rsidRDefault="002944C2" w:rsidP="00C20D94">
      <w:pPr>
        <w:tabs>
          <w:tab w:val="left" w:pos="1530"/>
        </w:tabs>
        <w:spacing w:after="0" w:line="276" w:lineRule="auto"/>
        <w:ind w:left="1530" w:hanging="1530"/>
        <w:jc w:val="left"/>
        <w:rPr>
          <w:szCs w:val="24"/>
        </w:rPr>
      </w:pPr>
      <w:r w:rsidRPr="00C20D94">
        <w:rPr>
          <w:szCs w:val="24"/>
        </w:rPr>
        <w:t xml:space="preserve">27-1027.00 </w:t>
      </w:r>
      <w:r w:rsidR="00C20D94">
        <w:rPr>
          <w:szCs w:val="24"/>
        </w:rPr>
        <w:t>–</w:t>
      </w:r>
      <w:r w:rsidR="00C20D94">
        <w:rPr>
          <w:szCs w:val="24"/>
        </w:rPr>
        <w:tab/>
      </w:r>
      <w:r w:rsidRPr="00C20D94">
        <w:rPr>
          <w:szCs w:val="24"/>
        </w:rPr>
        <w:t>Set and Exhibit Designers</w:t>
      </w:r>
    </w:p>
    <w:p w14:paraId="19679F3E" w14:textId="3A1F46C6" w:rsidR="00AD3D31" w:rsidRPr="00C20D94" w:rsidRDefault="00AD3D31" w:rsidP="00C20D94">
      <w:pPr>
        <w:tabs>
          <w:tab w:val="left" w:pos="1530"/>
        </w:tabs>
        <w:spacing w:after="0" w:line="276" w:lineRule="auto"/>
        <w:ind w:left="1530" w:hanging="1530"/>
        <w:jc w:val="left"/>
        <w:rPr>
          <w:szCs w:val="24"/>
        </w:rPr>
      </w:pPr>
      <w:r w:rsidRPr="00C20D94">
        <w:rPr>
          <w:szCs w:val="24"/>
        </w:rPr>
        <w:t xml:space="preserve">27-2011.00 </w:t>
      </w:r>
      <w:r w:rsidR="00C20D94">
        <w:rPr>
          <w:szCs w:val="24"/>
        </w:rPr>
        <w:t>–</w:t>
      </w:r>
      <w:r w:rsidR="00C20D94">
        <w:rPr>
          <w:szCs w:val="24"/>
        </w:rPr>
        <w:tab/>
      </w:r>
      <w:r w:rsidRPr="00C20D94">
        <w:rPr>
          <w:szCs w:val="24"/>
        </w:rPr>
        <w:t>Actors</w:t>
      </w:r>
    </w:p>
    <w:p w14:paraId="15A8E9B0" w14:textId="3BC1E7CF" w:rsidR="002944C2" w:rsidRPr="00C20D94" w:rsidRDefault="002944C2" w:rsidP="00C20D94">
      <w:pPr>
        <w:tabs>
          <w:tab w:val="left" w:pos="1530"/>
        </w:tabs>
        <w:spacing w:after="0" w:line="276" w:lineRule="auto"/>
        <w:ind w:left="1530" w:hanging="1530"/>
        <w:jc w:val="left"/>
        <w:rPr>
          <w:szCs w:val="24"/>
        </w:rPr>
      </w:pPr>
      <w:r w:rsidRPr="00C20D94">
        <w:rPr>
          <w:szCs w:val="24"/>
        </w:rPr>
        <w:t xml:space="preserve">27-2012.00 </w:t>
      </w:r>
      <w:r w:rsidR="00C20D94">
        <w:rPr>
          <w:szCs w:val="24"/>
        </w:rPr>
        <w:t>–</w:t>
      </w:r>
      <w:r w:rsidR="00C20D94">
        <w:rPr>
          <w:szCs w:val="24"/>
        </w:rPr>
        <w:tab/>
      </w:r>
      <w:r w:rsidRPr="00C20D94">
        <w:rPr>
          <w:szCs w:val="24"/>
        </w:rPr>
        <w:t>Producers and Directors</w:t>
      </w:r>
    </w:p>
    <w:p w14:paraId="32A17C39" w14:textId="6885B771" w:rsidR="00AD3D31" w:rsidRPr="00C20D94" w:rsidRDefault="00AD3D31" w:rsidP="00C20D94">
      <w:pPr>
        <w:tabs>
          <w:tab w:val="left" w:pos="1530"/>
        </w:tabs>
        <w:spacing w:after="0" w:line="276" w:lineRule="auto"/>
        <w:ind w:left="1530" w:hanging="1530"/>
        <w:jc w:val="left"/>
        <w:rPr>
          <w:szCs w:val="24"/>
        </w:rPr>
      </w:pPr>
      <w:r w:rsidRPr="00C20D94">
        <w:rPr>
          <w:szCs w:val="24"/>
        </w:rPr>
        <w:t xml:space="preserve">27-2012.04 </w:t>
      </w:r>
      <w:r w:rsidR="00C20D94">
        <w:rPr>
          <w:szCs w:val="24"/>
        </w:rPr>
        <w:t>–</w:t>
      </w:r>
      <w:r w:rsidR="00C20D94">
        <w:rPr>
          <w:szCs w:val="24"/>
        </w:rPr>
        <w:tab/>
      </w:r>
      <w:r w:rsidRPr="00C20D94">
        <w:rPr>
          <w:szCs w:val="24"/>
        </w:rPr>
        <w:t>Talent Directors</w:t>
      </w:r>
    </w:p>
    <w:p w14:paraId="7FCAF60D" w14:textId="50A66328" w:rsidR="00AD3D31" w:rsidRPr="00C20D94" w:rsidRDefault="00AD3D31" w:rsidP="00C20D94">
      <w:pPr>
        <w:tabs>
          <w:tab w:val="left" w:pos="1530"/>
        </w:tabs>
        <w:spacing w:after="0" w:line="276" w:lineRule="auto"/>
        <w:ind w:left="1530" w:hanging="1530"/>
        <w:jc w:val="left"/>
        <w:rPr>
          <w:szCs w:val="24"/>
        </w:rPr>
      </w:pPr>
      <w:r w:rsidRPr="00C20D94">
        <w:rPr>
          <w:szCs w:val="24"/>
        </w:rPr>
        <w:t xml:space="preserve">27-2022.00 </w:t>
      </w:r>
      <w:r w:rsidR="00BA3AE1">
        <w:rPr>
          <w:szCs w:val="24"/>
        </w:rPr>
        <w:t>–</w:t>
      </w:r>
      <w:r w:rsidR="00BA3AE1">
        <w:rPr>
          <w:szCs w:val="24"/>
        </w:rPr>
        <w:tab/>
      </w:r>
      <w:r w:rsidRPr="00C20D94">
        <w:rPr>
          <w:szCs w:val="24"/>
        </w:rPr>
        <w:t>Coaches and Scouts</w:t>
      </w:r>
    </w:p>
    <w:p w14:paraId="45D74AA4" w14:textId="353AF74F" w:rsidR="00AD3D31" w:rsidRPr="00C20D94" w:rsidRDefault="00AD3D31" w:rsidP="00C20D94">
      <w:pPr>
        <w:tabs>
          <w:tab w:val="left" w:pos="1530"/>
        </w:tabs>
        <w:spacing w:after="0" w:line="276" w:lineRule="auto"/>
        <w:ind w:left="1530" w:hanging="1530"/>
        <w:jc w:val="left"/>
        <w:rPr>
          <w:szCs w:val="24"/>
        </w:rPr>
      </w:pPr>
      <w:r w:rsidRPr="00C20D94">
        <w:rPr>
          <w:szCs w:val="24"/>
        </w:rPr>
        <w:t xml:space="preserve">27-2031.00 </w:t>
      </w:r>
      <w:r w:rsidR="00C20D94">
        <w:rPr>
          <w:szCs w:val="24"/>
        </w:rPr>
        <w:t>–</w:t>
      </w:r>
      <w:r w:rsidR="00C20D94">
        <w:rPr>
          <w:szCs w:val="24"/>
        </w:rPr>
        <w:tab/>
      </w:r>
      <w:r w:rsidRPr="00C20D94">
        <w:rPr>
          <w:szCs w:val="24"/>
        </w:rPr>
        <w:t>Dancers</w:t>
      </w:r>
    </w:p>
    <w:p w14:paraId="404C8104" w14:textId="3767FB42" w:rsidR="00AD3D31" w:rsidRPr="00C20D94" w:rsidRDefault="00AD3D31" w:rsidP="00C20D94">
      <w:pPr>
        <w:tabs>
          <w:tab w:val="left" w:pos="1530"/>
        </w:tabs>
        <w:spacing w:after="0" w:line="276" w:lineRule="auto"/>
        <w:ind w:left="1530" w:hanging="1530"/>
        <w:jc w:val="left"/>
        <w:rPr>
          <w:szCs w:val="24"/>
        </w:rPr>
      </w:pPr>
      <w:r w:rsidRPr="00C20D94">
        <w:rPr>
          <w:szCs w:val="24"/>
        </w:rPr>
        <w:t xml:space="preserve">27-2032.00 </w:t>
      </w:r>
      <w:r w:rsidR="00C20D94">
        <w:rPr>
          <w:szCs w:val="24"/>
        </w:rPr>
        <w:t>–</w:t>
      </w:r>
      <w:r w:rsidR="00C20D94">
        <w:rPr>
          <w:szCs w:val="24"/>
        </w:rPr>
        <w:tab/>
      </w:r>
      <w:r w:rsidRPr="00C20D94">
        <w:rPr>
          <w:szCs w:val="24"/>
        </w:rPr>
        <w:t>Choreographers</w:t>
      </w:r>
    </w:p>
    <w:p w14:paraId="66BE3D11" w14:textId="5A4238B0" w:rsidR="00AD3D31" w:rsidRPr="00C20D94" w:rsidRDefault="00AD3D31" w:rsidP="00C20D94">
      <w:pPr>
        <w:tabs>
          <w:tab w:val="left" w:pos="1530"/>
        </w:tabs>
        <w:spacing w:after="0" w:line="276" w:lineRule="auto"/>
        <w:ind w:left="1530" w:hanging="1530"/>
        <w:jc w:val="left"/>
        <w:rPr>
          <w:szCs w:val="24"/>
        </w:rPr>
      </w:pPr>
      <w:r w:rsidRPr="00C20D94">
        <w:rPr>
          <w:szCs w:val="24"/>
        </w:rPr>
        <w:t xml:space="preserve">27-2041.00 </w:t>
      </w:r>
      <w:r w:rsidR="00C20D94">
        <w:rPr>
          <w:szCs w:val="24"/>
        </w:rPr>
        <w:t>–</w:t>
      </w:r>
      <w:r w:rsidR="00C20D94">
        <w:rPr>
          <w:szCs w:val="24"/>
        </w:rPr>
        <w:tab/>
      </w:r>
      <w:r w:rsidRPr="00C20D94">
        <w:rPr>
          <w:szCs w:val="24"/>
        </w:rPr>
        <w:t>Music Directors and Composers</w:t>
      </w:r>
    </w:p>
    <w:p w14:paraId="2B39AC8A" w14:textId="53395C58" w:rsidR="00AD3D31" w:rsidRPr="00C20D94" w:rsidRDefault="00AD3D31" w:rsidP="00C20D94">
      <w:pPr>
        <w:tabs>
          <w:tab w:val="left" w:pos="1530"/>
        </w:tabs>
        <w:spacing w:after="0" w:line="276" w:lineRule="auto"/>
        <w:ind w:left="1530" w:hanging="1530"/>
        <w:jc w:val="left"/>
        <w:rPr>
          <w:szCs w:val="24"/>
        </w:rPr>
      </w:pPr>
      <w:r w:rsidRPr="00C20D94">
        <w:rPr>
          <w:szCs w:val="24"/>
        </w:rPr>
        <w:t xml:space="preserve">27-2042.00 </w:t>
      </w:r>
      <w:r w:rsidR="00C20D94">
        <w:rPr>
          <w:szCs w:val="24"/>
        </w:rPr>
        <w:t>–</w:t>
      </w:r>
      <w:r w:rsidR="00C20D94">
        <w:rPr>
          <w:szCs w:val="24"/>
        </w:rPr>
        <w:tab/>
      </w:r>
      <w:r w:rsidRPr="00C20D94">
        <w:rPr>
          <w:szCs w:val="24"/>
        </w:rPr>
        <w:t>Musicians and Singers</w:t>
      </w:r>
    </w:p>
    <w:p w14:paraId="07CEACA5" w14:textId="2875FAA5" w:rsidR="005126A2" w:rsidRPr="00C20D94" w:rsidRDefault="00AD3D31" w:rsidP="00C20D94">
      <w:pPr>
        <w:tabs>
          <w:tab w:val="left" w:pos="1530"/>
        </w:tabs>
        <w:spacing w:after="0" w:line="276" w:lineRule="auto"/>
        <w:ind w:left="1530" w:hanging="1530"/>
        <w:jc w:val="left"/>
        <w:rPr>
          <w:szCs w:val="24"/>
        </w:rPr>
      </w:pPr>
      <w:r w:rsidRPr="00C20D94">
        <w:rPr>
          <w:szCs w:val="24"/>
        </w:rPr>
        <w:t xml:space="preserve">27-2091.00 </w:t>
      </w:r>
      <w:r w:rsidR="00C20D94">
        <w:rPr>
          <w:szCs w:val="24"/>
        </w:rPr>
        <w:t>–</w:t>
      </w:r>
      <w:r w:rsidR="00C20D94">
        <w:rPr>
          <w:szCs w:val="24"/>
        </w:rPr>
        <w:tab/>
      </w:r>
      <w:r w:rsidRPr="00C20D94">
        <w:rPr>
          <w:szCs w:val="24"/>
        </w:rPr>
        <w:t>Disc Jockeys, Except Radio</w:t>
      </w:r>
    </w:p>
    <w:p w14:paraId="00BE909D" w14:textId="6E2D0E77" w:rsidR="0085680D" w:rsidRPr="00C20D94" w:rsidRDefault="0085680D" w:rsidP="00C20D94">
      <w:pPr>
        <w:tabs>
          <w:tab w:val="left" w:pos="1530"/>
        </w:tabs>
        <w:spacing w:after="0" w:line="276" w:lineRule="auto"/>
        <w:ind w:left="1530" w:hanging="1530"/>
        <w:jc w:val="left"/>
        <w:rPr>
          <w:szCs w:val="24"/>
        </w:rPr>
      </w:pPr>
      <w:r w:rsidRPr="00C20D94">
        <w:rPr>
          <w:szCs w:val="24"/>
        </w:rPr>
        <w:t>27-2099.00</w:t>
      </w:r>
      <w:r w:rsidR="00E532E3" w:rsidRPr="00C20D94">
        <w:rPr>
          <w:szCs w:val="24"/>
        </w:rPr>
        <w:t xml:space="preserve"> </w:t>
      </w:r>
      <w:r w:rsidR="00C20D94">
        <w:rPr>
          <w:szCs w:val="24"/>
        </w:rPr>
        <w:t>–</w:t>
      </w:r>
      <w:r w:rsidR="00C20D94">
        <w:rPr>
          <w:szCs w:val="24"/>
        </w:rPr>
        <w:tab/>
      </w:r>
      <w:r w:rsidRPr="00C20D94">
        <w:rPr>
          <w:szCs w:val="24"/>
        </w:rPr>
        <w:t>Entertainers and Performers, Sports and Related Workers, All Other</w:t>
      </w:r>
    </w:p>
    <w:p w14:paraId="577F246E" w14:textId="3EFE1A93" w:rsidR="00AD3D31" w:rsidRPr="00C20D94" w:rsidRDefault="005126A2" w:rsidP="00C20D94">
      <w:pPr>
        <w:tabs>
          <w:tab w:val="left" w:pos="1530"/>
        </w:tabs>
        <w:spacing w:after="0" w:line="276" w:lineRule="auto"/>
        <w:ind w:left="1530" w:hanging="1530"/>
        <w:jc w:val="left"/>
        <w:rPr>
          <w:szCs w:val="24"/>
        </w:rPr>
      </w:pPr>
      <w:r w:rsidRPr="00C20D94">
        <w:rPr>
          <w:szCs w:val="24"/>
        </w:rPr>
        <w:t xml:space="preserve">27-3011.00 </w:t>
      </w:r>
      <w:r w:rsidR="00C20D94">
        <w:rPr>
          <w:szCs w:val="24"/>
        </w:rPr>
        <w:t>–</w:t>
      </w:r>
      <w:r w:rsidR="00C20D94">
        <w:rPr>
          <w:szCs w:val="24"/>
        </w:rPr>
        <w:tab/>
      </w:r>
      <w:r w:rsidRPr="00C20D94">
        <w:rPr>
          <w:szCs w:val="24"/>
        </w:rPr>
        <w:t>Broadcast Announcers and Radio Disc Jockeys</w:t>
      </w:r>
    </w:p>
    <w:p w14:paraId="4B8AB7E9" w14:textId="1569CAE7" w:rsidR="00AD3D31" w:rsidRPr="00C20D94" w:rsidRDefault="00AD3D31" w:rsidP="00C20D94">
      <w:pPr>
        <w:tabs>
          <w:tab w:val="left" w:pos="1530"/>
        </w:tabs>
        <w:spacing w:after="0" w:line="276" w:lineRule="auto"/>
        <w:ind w:left="1530" w:hanging="1530"/>
        <w:jc w:val="left"/>
        <w:rPr>
          <w:szCs w:val="24"/>
        </w:rPr>
      </w:pPr>
      <w:r w:rsidRPr="00C20D94">
        <w:rPr>
          <w:szCs w:val="24"/>
        </w:rPr>
        <w:t xml:space="preserve">27-3043.05 </w:t>
      </w:r>
      <w:r w:rsidR="00C20D94">
        <w:rPr>
          <w:szCs w:val="24"/>
        </w:rPr>
        <w:t>–</w:t>
      </w:r>
      <w:r w:rsidR="00C20D94">
        <w:rPr>
          <w:szCs w:val="24"/>
        </w:rPr>
        <w:tab/>
      </w:r>
      <w:r w:rsidRPr="00C20D94">
        <w:rPr>
          <w:szCs w:val="24"/>
        </w:rPr>
        <w:t>Poets, Lyricists, and Creative Writers</w:t>
      </w:r>
    </w:p>
    <w:p w14:paraId="53E6B39B" w14:textId="21531D90" w:rsidR="002944C2" w:rsidRPr="00C20D94" w:rsidRDefault="002944C2" w:rsidP="00C20D94">
      <w:pPr>
        <w:tabs>
          <w:tab w:val="left" w:pos="1530"/>
        </w:tabs>
        <w:spacing w:after="0" w:line="276" w:lineRule="auto"/>
        <w:ind w:left="1530" w:hanging="1530"/>
        <w:jc w:val="left"/>
        <w:rPr>
          <w:szCs w:val="24"/>
        </w:rPr>
      </w:pPr>
      <w:r w:rsidRPr="00C20D94">
        <w:rPr>
          <w:szCs w:val="24"/>
        </w:rPr>
        <w:t xml:space="preserve">27-4011.00 </w:t>
      </w:r>
      <w:r w:rsidR="00C20D94">
        <w:rPr>
          <w:szCs w:val="24"/>
        </w:rPr>
        <w:t>–</w:t>
      </w:r>
      <w:r w:rsidR="00C20D94">
        <w:rPr>
          <w:szCs w:val="24"/>
        </w:rPr>
        <w:tab/>
      </w:r>
      <w:r w:rsidRPr="00C20D94">
        <w:rPr>
          <w:szCs w:val="24"/>
        </w:rPr>
        <w:t>Audio and Video Technicians</w:t>
      </w:r>
    </w:p>
    <w:p w14:paraId="14C22C33" w14:textId="3B825120" w:rsidR="002944C2" w:rsidRPr="00C20D94" w:rsidRDefault="002944C2" w:rsidP="00C20D94">
      <w:pPr>
        <w:tabs>
          <w:tab w:val="left" w:pos="1530"/>
        </w:tabs>
        <w:spacing w:after="0" w:line="276" w:lineRule="auto"/>
        <w:ind w:left="1530" w:hanging="1530"/>
        <w:jc w:val="left"/>
        <w:rPr>
          <w:szCs w:val="24"/>
        </w:rPr>
      </w:pPr>
      <w:r w:rsidRPr="00C20D94">
        <w:rPr>
          <w:szCs w:val="24"/>
        </w:rPr>
        <w:t xml:space="preserve">27-4015.00 </w:t>
      </w:r>
      <w:r w:rsidR="00C20D94">
        <w:rPr>
          <w:szCs w:val="24"/>
        </w:rPr>
        <w:t>–</w:t>
      </w:r>
      <w:r w:rsidR="00C20D94">
        <w:rPr>
          <w:szCs w:val="24"/>
        </w:rPr>
        <w:tab/>
      </w:r>
      <w:r w:rsidRPr="00C20D94">
        <w:rPr>
          <w:szCs w:val="24"/>
        </w:rPr>
        <w:t>Lighting Technicians</w:t>
      </w:r>
    </w:p>
    <w:p w14:paraId="78265B58" w14:textId="6E40C419" w:rsidR="002944C2" w:rsidRPr="00C20D94" w:rsidRDefault="002944C2" w:rsidP="00C20D94">
      <w:pPr>
        <w:tabs>
          <w:tab w:val="left" w:pos="1530"/>
        </w:tabs>
        <w:spacing w:after="0" w:line="276" w:lineRule="auto"/>
        <w:ind w:left="1530" w:hanging="1530"/>
        <w:jc w:val="left"/>
        <w:rPr>
          <w:szCs w:val="24"/>
        </w:rPr>
      </w:pPr>
      <w:r w:rsidRPr="00C20D94">
        <w:rPr>
          <w:szCs w:val="24"/>
        </w:rPr>
        <w:t xml:space="preserve">27-4031.00 </w:t>
      </w:r>
      <w:r w:rsidR="00C20D94">
        <w:rPr>
          <w:szCs w:val="24"/>
        </w:rPr>
        <w:t>–</w:t>
      </w:r>
      <w:r w:rsidR="00C20D94">
        <w:rPr>
          <w:szCs w:val="24"/>
        </w:rPr>
        <w:tab/>
      </w:r>
      <w:r w:rsidRPr="00C20D94">
        <w:rPr>
          <w:szCs w:val="24"/>
        </w:rPr>
        <w:t>Camera Operators, Television, Video, and Film</w:t>
      </w:r>
    </w:p>
    <w:p w14:paraId="354BC219" w14:textId="065D9401" w:rsidR="00AD3D31" w:rsidRPr="00C20D94" w:rsidRDefault="00AD3D31" w:rsidP="00C20D94">
      <w:pPr>
        <w:tabs>
          <w:tab w:val="left" w:pos="1530"/>
        </w:tabs>
        <w:spacing w:after="0" w:line="276" w:lineRule="auto"/>
        <w:ind w:left="1530" w:hanging="1530"/>
        <w:jc w:val="left"/>
        <w:rPr>
          <w:szCs w:val="24"/>
        </w:rPr>
      </w:pPr>
      <w:r w:rsidRPr="00C20D94">
        <w:rPr>
          <w:szCs w:val="24"/>
        </w:rPr>
        <w:t xml:space="preserve">27-4014.00 </w:t>
      </w:r>
      <w:r w:rsidR="00C20D94">
        <w:rPr>
          <w:szCs w:val="24"/>
        </w:rPr>
        <w:t>–</w:t>
      </w:r>
      <w:r w:rsidR="00C20D94">
        <w:rPr>
          <w:szCs w:val="24"/>
        </w:rPr>
        <w:tab/>
      </w:r>
      <w:r w:rsidRPr="00C20D94">
        <w:rPr>
          <w:szCs w:val="24"/>
        </w:rPr>
        <w:t>Sound Engineering Technicians</w:t>
      </w:r>
    </w:p>
    <w:p w14:paraId="728B2F5C" w14:textId="562D50E9" w:rsidR="002944C2" w:rsidRPr="00C20D94" w:rsidRDefault="002944C2" w:rsidP="00C20D94">
      <w:pPr>
        <w:tabs>
          <w:tab w:val="left" w:pos="1530"/>
        </w:tabs>
        <w:spacing w:after="0" w:line="276" w:lineRule="auto"/>
        <w:ind w:left="1530" w:hanging="1530"/>
        <w:jc w:val="left"/>
        <w:rPr>
          <w:szCs w:val="24"/>
        </w:rPr>
      </w:pPr>
      <w:r w:rsidRPr="00C20D94">
        <w:rPr>
          <w:szCs w:val="24"/>
        </w:rPr>
        <w:t xml:space="preserve">39-3092.00 </w:t>
      </w:r>
      <w:r w:rsidR="00C20D94">
        <w:rPr>
          <w:szCs w:val="24"/>
        </w:rPr>
        <w:t>–</w:t>
      </w:r>
      <w:r w:rsidR="00C20D94">
        <w:rPr>
          <w:szCs w:val="24"/>
        </w:rPr>
        <w:tab/>
      </w:r>
      <w:r w:rsidRPr="00C20D94">
        <w:rPr>
          <w:szCs w:val="24"/>
        </w:rPr>
        <w:t>Costume Attendants</w:t>
      </w:r>
    </w:p>
    <w:p w14:paraId="60A4C7F1" w14:textId="604F498E" w:rsidR="002944C2" w:rsidRPr="00C20D94" w:rsidRDefault="002944C2" w:rsidP="00C20D94">
      <w:pPr>
        <w:tabs>
          <w:tab w:val="left" w:pos="1530"/>
        </w:tabs>
        <w:spacing w:after="0" w:line="276" w:lineRule="auto"/>
        <w:ind w:left="1530" w:hanging="1530"/>
        <w:jc w:val="left"/>
        <w:rPr>
          <w:szCs w:val="24"/>
        </w:rPr>
      </w:pPr>
      <w:r w:rsidRPr="00C20D94">
        <w:rPr>
          <w:szCs w:val="24"/>
        </w:rPr>
        <w:t xml:space="preserve">39-5091.00 </w:t>
      </w:r>
      <w:r w:rsidR="00C20D94">
        <w:rPr>
          <w:szCs w:val="24"/>
        </w:rPr>
        <w:t>–</w:t>
      </w:r>
      <w:r w:rsidR="00C20D94">
        <w:rPr>
          <w:szCs w:val="24"/>
        </w:rPr>
        <w:tab/>
      </w:r>
      <w:r w:rsidRPr="00C20D94">
        <w:rPr>
          <w:szCs w:val="24"/>
        </w:rPr>
        <w:t>Makeup Artists, Theatrical and Performance</w:t>
      </w:r>
    </w:p>
    <w:p w14:paraId="54FA4D1D" w14:textId="25AE13D9" w:rsidR="00AD3D31" w:rsidRPr="00C20D94" w:rsidRDefault="00AD3D31" w:rsidP="00C20D94">
      <w:pPr>
        <w:tabs>
          <w:tab w:val="left" w:pos="1530"/>
        </w:tabs>
        <w:spacing w:after="0" w:line="276" w:lineRule="auto"/>
        <w:ind w:left="1530" w:hanging="1530"/>
        <w:jc w:val="left"/>
        <w:rPr>
          <w:szCs w:val="24"/>
        </w:rPr>
      </w:pPr>
      <w:r w:rsidRPr="00C20D94">
        <w:rPr>
          <w:szCs w:val="24"/>
        </w:rPr>
        <w:t xml:space="preserve">39-9031.00 </w:t>
      </w:r>
      <w:r w:rsidR="00C20D94">
        <w:rPr>
          <w:szCs w:val="24"/>
        </w:rPr>
        <w:t>–</w:t>
      </w:r>
      <w:r w:rsidR="00C20D94">
        <w:rPr>
          <w:szCs w:val="24"/>
        </w:rPr>
        <w:tab/>
      </w:r>
      <w:r w:rsidRPr="00C20D94">
        <w:rPr>
          <w:szCs w:val="24"/>
        </w:rPr>
        <w:t>Exercise Trainers and Group Fitness Instructors</w:t>
      </w:r>
    </w:p>
    <w:p w14:paraId="6D095886" w14:textId="7C2D15F5" w:rsidR="00AD3D31" w:rsidRPr="00C20D94" w:rsidRDefault="002944C2" w:rsidP="00BA3AE1">
      <w:pPr>
        <w:tabs>
          <w:tab w:val="left" w:pos="1530"/>
        </w:tabs>
        <w:spacing w:line="276" w:lineRule="auto"/>
        <w:ind w:left="1530" w:hanging="1530"/>
        <w:jc w:val="left"/>
        <w:rPr>
          <w:szCs w:val="24"/>
        </w:rPr>
      </w:pPr>
      <w:r w:rsidRPr="00C20D94">
        <w:rPr>
          <w:szCs w:val="24"/>
        </w:rPr>
        <w:lastRenderedPageBreak/>
        <w:t xml:space="preserve">49-9096.00 </w:t>
      </w:r>
      <w:r w:rsidR="00C20D94">
        <w:rPr>
          <w:szCs w:val="24"/>
        </w:rPr>
        <w:t>–</w:t>
      </w:r>
      <w:r w:rsidR="00C20D94">
        <w:rPr>
          <w:szCs w:val="24"/>
        </w:rPr>
        <w:tab/>
      </w:r>
      <w:r w:rsidRPr="00C20D94">
        <w:rPr>
          <w:szCs w:val="24"/>
        </w:rPr>
        <w:t>Riggers</w:t>
      </w:r>
    </w:p>
    <w:p w14:paraId="29F69EF3" w14:textId="2424ADBB" w:rsidR="00AB483F" w:rsidRPr="00416315" w:rsidRDefault="00D3328A" w:rsidP="00CE5160">
      <w:pPr>
        <w:spacing w:line="276" w:lineRule="auto"/>
        <w:jc w:val="left"/>
        <w:rPr>
          <w:b/>
          <w:color w:val="000000" w:themeColor="text1"/>
          <w:szCs w:val="24"/>
        </w:rPr>
      </w:pPr>
      <w:r w:rsidRPr="00416315">
        <w:rPr>
          <w:b/>
          <w:color w:val="000000" w:themeColor="text1"/>
          <w:szCs w:val="24"/>
        </w:rPr>
        <w:t>Focus Areas</w:t>
      </w:r>
      <w:r w:rsidR="00C90498" w:rsidRPr="00416315">
        <w:rPr>
          <w:b/>
          <w:color w:val="000000" w:themeColor="text1"/>
          <w:szCs w:val="24"/>
        </w:rPr>
        <w:t>:</w:t>
      </w:r>
    </w:p>
    <w:p w14:paraId="753CA6BE" w14:textId="0D8BCC10" w:rsidR="00AB483F" w:rsidRPr="00416315" w:rsidRDefault="0C96C850" w:rsidP="001B7AA7">
      <w:pPr>
        <w:spacing w:after="0" w:line="276" w:lineRule="auto"/>
        <w:jc w:val="left"/>
      </w:pPr>
      <w:r w:rsidRPr="00416315">
        <w:t xml:space="preserve">Stage </w:t>
      </w:r>
      <w:r w:rsidR="49784FBB" w:rsidRPr="00416315">
        <w:t>&amp;</w:t>
      </w:r>
      <w:r w:rsidRPr="00416315">
        <w:t xml:space="preserve"> Event Technology</w:t>
      </w:r>
    </w:p>
    <w:p w14:paraId="32D5B864" w14:textId="47202FE5" w:rsidR="00AB483F" w:rsidRPr="00416315" w:rsidRDefault="0C96C850" w:rsidP="001B7AA7">
      <w:pPr>
        <w:spacing w:after="0" w:line="276" w:lineRule="auto"/>
        <w:jc w:val="left"/>
      </w:pPr>
      <w:r w:rsidRPr="00416315">
        <w:t xml:space="preserve">Dance </w:t>
      </w:r>
      <w:r w:rsidR="4672669D" w:rsidRPr="00416315">
        <w:t>&amp;</w:t>
      </w:r>
      <w:r w:rsidRPr="00416315">
        <w:t xml:space="preserve"> Theatre</w:t>
      </w:r>
    </w:p>
    <w:p w14:paraId="452FDCDC" w14:textId="77777777" w:rsidR="00C62ED2" w:rsidRPr="00416315" w:rsidRDefault="0C96C850" w:rsidP="00CE5160">
      <w:pPr>
        <w:spacing w:line="276" w:lineRule="auto"/>
        <w:jc w:val="left"/>
      </w:pPr>
      <w:r w:rsidRPr="00416315">
        <w:t xml:space="preserve">Music </w:t>
      </w:r>
      <w:r w:rsidR="63C148DE" w:rsidRPr="00416315">
        <w:t>&amp;</w:t>
      </w:r>
      <w:r w:rsidRPr="00416315">
        <w:t xml:space="preserve"> Recording Arts</w:t>
      </w:r>
    </w:p>
    <w:p w14:paraId="743F615B" w14:textId="7AB4E94B" w:rsidR="00F663BE" w:rsidRPr="00416315" w:rsidRDefault="00F663BE" w:rsidP="00CE5160">
      <w:pPr>
        <w:spacing w:line="276" w:lineRule="auto"/>
        <w:jc w:val="left"/>
        <w:rPr>
          <w:i/>
          <w:iCs/>
          <w:color w:val="000000" w:themeColor="text1"/>
          <w:szCs w:val="24"/>
          <w:lang w:val="en-US"/>
        </w:rPr>
      </w:pPr>
      <w:r w:rsidRPr="00416315">
        <w:rPr>
          <w:b/>
          <w:bCs/>
          <w:szCs w:val="24"/>
        </w:rPr>
        <w:t xml:space="preserve">Advance CTE </w:t>
      </w:r>
      <w:r w:rsidRPr="00416315">
        <w:rPr>
          <w:b/>
          <w:bCs/>
          <w:color w:val="000000" w:themeColor="text1"/>
          <w:szCs w:val="24"/>
          <w:lang w:val="en-US"/>
        </w:rPr>
        <w:t>Sub-Cluster Alignment</w:t>
      </w:r>
      <w:r w:rsidRPr="00416315">
        <w:rPr>
          <w:b/>
          <w:bCs/>
          <w:i/>
          <w:iCs/>
          <w:szCs w:val="24"/>
        </w:rPr>
        <w:t>:</w:t>
      </w:r>
      <w:r w:rsidRPr="00416315">
        <w:rPr>
          <w:i/>
          <w:iCs/>
          <w:szCs w:val="24"/>
        </w:rPr>
        <w:t xml:space="preserve"> </w:t>
      </w:r>
      <w:r w:rsidRPr="00416315">
        <w:rPr>
          <w:i/>
          <w:iCs/>
          <w:color w:val="000000" w:themeColor="text1"/>
          <w:szCs w:val="24"/>
          <w:lang w:val="en-US"/>
        </w:rPr>
        <w:t>Lighting and Sound Technology</w:t>
      </w:r>
      <w:r w:rsidRPr="00416315">
        <w:rPr>
          <w:color w:val="000000" w:themeColor="text1"/>
          <w:szCs w:val="24"/>
        </w:rPr>
        <w:t xml:space="preserve"> and </w:t>
      </w:r>
      <w:r w:rsidRPr="00416315">
        <w:rPr>
          <w:i/>
          <w:iCs/>
          <w:color w:val="000000" w:themeColor="text1"/>
          <w:szCs w:val="24"/>
        </w:rPr>
        <w:t>Performing Arts</w:t>
      </w:r>
      <w:r w:rsidRPr="00416315">
        <w:rPr>
          <w:color w:val="000000" w:themeColor="text1"/>
          <w:szCs w:val="24"/>
        </w:rPr>
        <w:t>.</w:t>
      </w:r>
    </w:p>
    <w:p w14:paraId="11FD94C2" w14:textId="23C7DB2C" w:rsidR="002660A2" w:rsidRPr="00416315" w:rsidRDefault="002660A2" w:rsidP="00CE5160">
      <w:pPr>
        <w:spacing w:line="276" w:lineRule="auto"/>
        <w:jc w:val="left"/>
      </w:pPr>
      <w:r w:rsidRPr="00416315">
        <w:br w:type="page"/>
      </w:r>
    </w:p>
    <w:p w14:paraId="51EC4C6A" w14:textId="52E0515A" w:rsidR="00AB483F" w:rsidRPr="00416315" w:rsidRDefault="480389FA" w:rsidP="00CE5160">
      <w:pPr>
        <w:spacing w:line="276" w:lineRule="auto"/>
        <w:rPr>
          <w:color w:val="000000" w:themeColor="text1"/>
          <w:sz w:val="28"/>
          <w:szCs w:val="24"/>
        </w:rPr>
      </w:pPr>
      <w:r w:rsidRPr="00416315">
        <w:rPr>
          <w:b/>
          <w:bCs/>
          <w:color w:val="000000" w:themeColor="text1"/>
          <w:sz w:val="28"/>
          <w:szCs w:val="24"/>
        </w:rPr>
        <w:lastRenderedPageBreak/>
        <w:t xml:space="preserve">Performance, Music, </w:t>
      </w:r>
      <w:r w:rsidR="43F790B6" w:rsidRPr="00416315">
        <w:rPr>
          <w:b/>
          <w:bCs/>
          <w:color w:val="000000" w:themeColor="text1"/>
          <w:sz w:val="28"/>
          <w:szCs w:val="24"/>
        </w:rPr>
        <w:t>&amp;</w:t>
      </w:r>
      <w:r w:rsidRPr="00416315">
        <w:rPr>
          <w:b/>
          <w:bCs/>
          <w:color w:val="000000" w:themeColor="text1"/>
          <w:sz w:val="28"/>
          <w:szCs w:val="24"/>
        </w:rPr>
        <w:t xml:space="preserve"> Live Entertainment</w:t>
      </w:r>
      <w:r w:rsidR="0C96C850" w:rsidRPr="00416315">
        <w:rPr>
          <w:b/>
          <w:bCs/>
          <w:color w:val="000000" w:themeColor="text1"/>
          <w:sz w:val="28"/>
          <w:szCs w:val="24"/>
        </w:rPr>
        <w:t xml:space="preserve"> Pathway</w:t>
      </w:r>
    </w:p>
    <w:p w14:paraId="713C5ABE" w14:textId="029DC005" w:rsidR="00AB483F" w:rsidRPr="00416315" w:rsidRDefault="0C96C850" w:rsidP="00CE5160">
      <w:pPr>
        <w:pStyle w:val="Heading5"/>
        <w:spacing w:before="0" w:line="276" w:lineRule="auto"/>
      </w:pPr>
      <w:bookmarkStart w:id="25" w:name="_Toc211855037"/>
      <w:r w:rsidRPr="00416315">
        <w:t xml:space="preserve">Stage </w:t>
      </w:r>
      <w:r w:rsidR="6956499F" w:rsidRPr="00416315">
        <w:t xml:space="preserve">&amp; </w:t>
      </w:r>
      <w:r w:rsidRPr="00416315">
        <w:t>Event Technology</w:t>
      </w:r>
      <w:bookmarkEnd w:id="25"/>
    </w:p>
    <w:p w14:paraId="6358FC91" w14:textId="0A96C825" w:rsidR="00353ECE" w:rsidRPr="00416315" w:rsidRDefault="00C90498" w:rsidP="00CE5160">
      <w:pPr>
        <w:spacing w:line="276" w:lineRule="auto"/>
        <w:jc w:val="left"/>
        <w:rPr>
          <w:b/>
          <w:bCs/>
          <w:color w:val="000000" w:themeColor="text1"/>
          <w:lang w:val="en-US"/>
        </w:rPr>
      </w:pPr>
      <w:r w:rsidRPr="00416315">
        <w:rPr>
          <w:b/>
          <w:bCs/>
          <w:color w:val="000000" w:themeColor="text1"/>
          <w:lang w:val="en-US"/>
        </w:rPr>
        <w:t xml:space="preserve">Focus Area </w:t>
      </w:r>
      <w:r w:rsidR="00353ECE" w:rsidRPr="00416315">
        <w:rPr>
          <w:b/>
          <w:bCs/>
          <w:color w:val="000000" w:themeColor="text1"/>
          <w:lang w:val="en-US"/>
        </w:rPr>
        <w:t>Description:</w:t>
      </w:r>
    </w:p>
    <w:p w14:paraId="7AA681BA" w14:textId="5588F72E" w:rsidR="008B4717" w:rsidRPr="00416315" w:rsidRDefault="008B4717" w:rsidP="00CE5160">
      <w:pPr>
        <w:spacing w:line="276" w:lineRule="auto"/>
        <w:jc w:val="left"/>
      </w:pPr>
      <w:r w:rsidRPr="00416315">
        <w:rPr>
          <w:lang w:val="en-US"/>
        </w:rPr>
        <w:t xml:space="preserve">Students in the Stage and Event Technology focus area will design and produce </w:t>
      </w:r>
      <w:r w:rsidR="1C8B4973" w:rsidRPr="00416315">
        <w:rPr>
          <w:lang w:val="en-US"/>
        </w:rPr>
        <w:t xml:space="preserve">different types of </w:t>
      </w:r>
      <w:r w:rsidRPr="00416315">
        <w:rPr>
          <w:lang w:val="en-US"/>
        </w:rPr>
        <w:t xml:space="preserve">events for live audiences, developing technical proficiency with industry-standard equipment, hardware and software. They will learn to properly operate tools and equipment required for live productions, and collaborate across a variety of production environments, including </w:t>
      </w:r>
      <w:r w:rsidR="6AFF6313" w:rsidRPr="00416315">
        <w:rPr>
          <w:lang w:val="en-US"/>
        </w:rPr>
        <w:t xml:space="preserve">dance and theatre </w:t>
      </w:r>
      <w:r w:rsidRPr="00416315">
        <w:rPr>
          <w:lang w:val="en-US"/>
        </w:rPr>
        <w:t>performances, concerts, festivals, tournaments, and conferences. Through hands-on experience, students will build practical skills essential for successful live event production.</w:t>
      </w:r>
    </w:p>
    <w:p w14:paraId="66F98EA4" w14:textId="64CF45A1" w:rsidR="002A51B4" w:rsidRPr="00416315" w:rsidRDefault="0C96C850" w:rsidP="00CE5160">
      <w:pPr>
        <w:spacing w:line="276" w:lineRule="auto"/>
        <w:jc w:val="left"/>
        <w:rPr>
          <w:b/>
          <w:bCs/>
          <w:color w:val="000000" w:themeColor="text1"/>
        </w:rPr>
      </w:pPr>
      <w:r w:rsidRPr="00416315">
        <w:rPr>
          <w:b/>
          <w:bCs/>
          <w:color w:val="000000" w:themeColor="text1"/>
        </w:rPr>
        <w:t xml:space="preserve">17.0 Stage </w:t>
      </w:r>
      <w:r w:rsidR="19DC194D" w:rsidRPr="00416315">
        <w:rPr>
          <w:b/>
          <w:bCs/>
          <w:color w:val="000000" w:themeColor="text1"/>
        </w:rPr>
        <w:t>&amp;</w:t>
      </w:r>
      <w:r w:rsidRPr="00416315">
        <w:rPr>
          <w:b/>
          <w:bCs/>
          <w:color w:val="000000" w:themeColor="text1"/>
        </w:rPr>
        <w:t xml:space="preserve"> Event Technology</w:t>
      </w:r>
      <w:r w:rsidR="50AFE252" w:rsidRPr="00416315">
        <w:rPr>
          <w:b/>
          <w:bCs/>
          <w:color w:val="000000" w:themeColor="text1"/>
        </w:rPr>
        <w:t xml:space="preserve"> (ST)</w:t>
      </w:r>
      <w:r w:rsidRPr="00416315">
        <w:rPr>
          <w:b/>
          <w:bCs/>
          <w:color w:val="000000" w:themeColor="text1"/>
        </w:rPr>
        <w:t xml:space="preserve">: Skill Building </w:t>
      </w:r>
    </w:p>
    <w:p w14:paraId="23DDE4D3" w14:textId="77777777" w:rsidR="004F2F66" w:rsidRPr="00416315" w:rsidRDefault="00D3328A" w:rsidP="009F6B9A">
      <w:pPr>
        <w:spacing w:after="0" w:line="276" w:lineRule="auto"/>
        <w:jc w:val="left"/>
        <w:rPr>
          <w:color w:val="000000" w:themeColor="text1"/>
          <w:szCs w:val="24"/>
        </w:rPr>
      </w:pPr>
      <w:r w:rsidRPr="00416315">
        <w:t>ST</w:t>
      </w:r>
      <w:r w:rsidRPr="00416315">
        <w:rPr>
          <w:color w:val="000000" w:themeColor="text1"/>
        </w:rPr>
        <w:t>.17.1</w:t>
      </w:r>
      <w:r w:rsidR="001B6C07" w:rsidRPr="00416315">
        <w:rPr>
          <w:color w:val="000000" w:themeColor="text1"/>
        </w:rPr>
        <w:tab/>
      </w:r>
      <w:r w:rsidR="004F2F66" w:rsidRPr="00416315">
        <w:rPr>
          <w:i/>
          <w:iCs/>
        </w:rPr>
        <w:t>Production Design Fundamentals</w:t>
      </w:r>
      <w:r w:rsidR="004F2F66" w:rsidRPr="009C4AB7">
        <w:rPr>
          <w:i/>
          <w:iCs/>
          <w:color w:val="000000" w:themeColor="text1"/>
          <w:szCs w:val="24"/>
        </w:rPr>
        <w:t>:</w:t>
      </w:r>
    </w:p>
    <w:p w14:paraId="04489DF7" w14:textId="621C40F2" w:rsidR="007225EF" w:rsidRPr="00416315" w:rsidRDefault="00B6265C" w:rsidP="00CE5160">
      <w:pPr>
        <w:spacing w:line="276" w:lineRule="auto"/>
        <w:ind w:left="1440"/>
        <w:jc w:val="left"/>
        <w:rPr>
          <w:color w:val="000000" w:themeColor="text1"/>
          <w:lang w:val="en-US"/>
        </w:rPr>
      </w:pPr>
      <w:r w:rsidRPr="00416315">
        <w:t xml:space="preserve">Apply principles of art and design to production elements (e.g., sound, lighting, costuming, and architectural) to shape audience perception and performer interaction; </w:t>
      </w:r>
      <w:r w:rsidR="0091145F">
        <w:t>d</w:t>
      </w:r>
      <w:r w:rsidR="0091145F" w:rsidRPr="00416315">
        <w:t>etermine</w:t>
      </w:r>
      <w:r w:rsidR="0091145F" w:rsidRPr="00416315">
        <w:rPr>
          <w:color w:val="000000" w:themeColor="text1"/>
          <w:lang w:val="en-US"/>
        </w:rPr>
        <w:t xml:space="preserve"> </w:t>
      </w:r>
      <w:r w:rsidR="00B853F4" w:rsidRPr="00416315">
        <w:rPr>
          <w:color w:val="000000" w:themeColor="text1"/>
          <w:lang w:val="en-US"/>
        </w:rPr>
        <w:t xml:space="preserve">design and technical </w:t>
      </w:r>
      <w:r w:rsidR="006700CC" w:rsidRPr="00416315">
        <w:rPr>
          <w:color w:val="000000" w:themeColor="text1"/>
          <w:lang w:val="en-US"/>
        </w:rPr>
        <w:t xml:space="preserve">requirements </w:t>
      </w:r>
      <w:r w:rsidR="004F2F66" w:rsidRPr="00416315">
        <w:rPr>
          <w:color w:val="000000" w:themeColor="text1"/>
          <w:lang w:val="en-US"/>
        </w:rPr>
        <w:t xml:space="preserve">for </w:t>
      </w:r>
      <w:r w:rsidR="006700CC" w:rsidRPr="00416315">
        <w:t>various</w:t>
      </w:r>
      <w:r w:rsidR="004F2F66" w:rsidRPr="00416315">
        <w:t xml:space="preserve"> types of venues and</w:t>
      </w:r>
      <w:r w:rsidR="006700CC" w:rsidRPr="00416315">
        <w:t xml:space="preserve"> live events (e.g., dance, theatre, concerts, sports, </w:t>
      </w:r>
      <w:r w:rsidR="00382109" w:rsidRPr="00416315">
        <w:t xml:space="preserve">and </w:t>
      </w:r>
      <w:r w:rsidR="006700CC" w:rsidRPr="00416315">
        <w:t>presentations)</w:t>
      </w:r>
      <w:r w:rsidR="002310A8" w:rsidRPr="00416315">
        <w:rPr>
          <w:color w:val="000000" w:themeColor="text1"/>
          <w:lang w:val="en-US"/>
        </w:rPr>
        <w:t>.</w:t>
      </w:r>
    </w:p>
    <w:p w14:paraId="30CD3AD8" w14:textId="0F54DD6F" w:rsidR="00D806CA" w:rsidRPr="00416315" w:rsidRDefault="00D3328A" w:rsidP="009F6B9A">
      <w:pPr>
        <w:spacing w:after="0" w:line="276" w:lineRule="auto"/>
        <w:jc w:val="left"/>
        <w:rPr>
          <w:color w:val="000000" w:themeColor="text1"/>
        </w:rPr>
      </w:pPr>
      <w:r w:rsidRPr="00416315">
        <w:rPr>
          <w:color w:val="000000" w:themeColor="text1"/>
          <w:szCs w:val="24"/>
        </w:rPr>
        <w:t>ST.</w:t>
      </w:r>
      <w:r w:rsidRPr="00416315">
        <w:rPr>
          <w:color w:val="000000" w:themeColor="text1"/>
          <w:lang w:val="en-US"/>
        </w:rPr>
        <w:t>17</w:t>
      </w:r>
      <w:r w:rsidRPr="00416315">
        <w:rPr>
          <w:color w:val="000000" w:themeColor="text1"/>
          <w:szCs w:val="24"/>
        </w:rPr>
        <w:t>.</w:t>
      </w:r>
      <w:r w:rsidR="00AF3857" w:rsidRPr="00416315">
        <w:rPr>
          <w:color w:val="000000" w:themeColor="text1"/>
          <w:szCs w:val="24"/>
        </w:rPr>
        <w:t>2</w:t>
      </w:r>
      <w:r w:rsidR="001B6C07" w:rsidRPr="00416315">
        <w:rPr>
          <w:color w:val="000000" w:themeColor="text1"/>
          <w:szCs w:val="24"/>
        </w:rPr>
        <w:tab/>
      </w:r>
      <w:r w:rsidR="00D806CA" w:rsidRPr="00416315">
        <w:rPr>
          <w:i/>
          <w:iCs/>
        </w:rPr>
        <w:t>Music-Driven Production Design</w:t>
      </w:r>
      <w:r w:rsidR="00D806CA" w:rsidRPr="009C4AB7">
        <w:rPr>
          <w:i/>
          <w:iCs/>
          <w:color w:val="000000" w:themeColor="text1"/>
        </w:rPr>
        <w:t>:</w:t>
      </w:r>
    </w:p>
    <w:p w14:paraId="2FC7277A" w14:textId="30EE796B" w:rsidR="00D806CA" w:rsidRPr="00416315" w:rsidRDefault="00CE1E96" w:rsidP="00CE5160">
      <w:pPr>
        <w:spacing w:line="276" w:lineRule="auto"/>
        <w:ind w:left="1440"/>
        <w:jc w:val="left"/>
        <w:rPr>
          <w:color w:val="000000" w:themeColor="text1"/>
          <w:szCs w:val="24"/>
        </w:rPr>
      </w:pPr>
      <w:r w:rsidRPr="00416315">
        <w:t>Analyze music structure, rhythm, and dynamics to synchronize lighting, projection, audio, and scenic design in live performances; evaluate how phrasing and thematic content shape timing, atmosphere, and audience engagement.</w:t>
      </w:r>
    </w:p>
    <w:p w14:paraId="5B5ACB94" w14:textId="47B4CB46" w:rsidR="004F2F66" w:rsidRPr="00416315" w:rsidRDefault="00AF3857" w:rsidP="009F6B9A">
      <w:pPr>
        <w:spacing w:after="0" w:line="276" w:lineRule="auto"/>
        <w:jc w:val="left"/>
        <w:rPr>
          <w:color w:val="000000" w:themeColor="text1"/>
          <w:lang w:val="en-US"/>
        </w:rPr>
      </w:pPr>
      <w:r w:rsidRPr="00416315">
        <w:rPr>
          <w:color w:val="000000" w:themeColor="text1"/>
          <w:szCs w:val="24"/>
        </w:rPr>
        <w:t>ST.</w:t>
      </w:r>
      <w:r w:rsidRPr="00416315">
        <w:rPr>
          <w:color w:val="000000" w:themeColor="text1"/>
          <w:lang w:val="en-US"/>
        </w:rPr>
        <w:t>17</w:t>
      </w:r>
      <w:r w:rsidRPr="00416315">
        <w:rPr>
          <w:color w:val="000000" w:themeColor="text1"/>
          <w:szCs w:val="24"/>
        </w:rPr>
        <w:t>.3</w:t>
      </w:r>
      <w:r w:rsidRPr="00416315">
        <w:rPr>
          <w:color w:val="000000" w:themeColor="text1"/>
          <w:szCs w:val="24"/>
        </w:rPr>
        <w:tab/>
      </w:r>
      <w:r w:rsidR="004F2F66" w:rsidRPr="00416315">
        <w:rPr>
          <w:i/>
          <w:iCs/>
        </w:rPr>
        <w:t>Costumes &amp; Makeup Design</w:t>
      </w:r>
      <w:r w:rsidR="004F2F66" w:rsidRPr="009C4AB7">
        <w:rPr>
          <w:i/>
          <w:iCs/>
          <w:color w:val="000000" w:themeColor="text1"/>
          <w:lang w:val="en-US"/>
        </w:rPr>
        <w:t>:</w:t>
      </w:r>
    </w:p>
    <w:p w14:paraId="7E8284F6" w14:textId="36E9B7EE" w:rsidR="009F6B9A" w:rsidRDefault="00CE1E96" w:rsidP="00CE5160">
      <w:pPr>
        <w:spacing w:line="276" w:lineRule="auto"/>
        <w:ind w:left="1440"/>
        <w:jc w:val="left"/>
      </w:pPr>
      <w:r w:rsidRPr="00416315">
        <w:t>Design</w:t>
      </w:r>
      <w:r w:rsidR="00BA02B0" w:rsidRPr="00416315">
        <w:t xml:space="preserve">, source, and </w:t>
      </w:r>
      <w:r w:rsidR="00F4661B" w:rsidRPr="00416315">
        <w:t>assemble</w:t>
      </w:r>
      <w:r w:rsidR="00BA02B0" w:rsidRPr="00416315">
        <w:t xml:space="preserve"> </w:t>
      </w:r>
      <w:r w:rsidRPr="00416315">
        <w:t>costumes and makeup that reflect aesthetic and cultural context, address performer needs, and use visual elements to support storytelling, define character, and engage audiences.</w:t>
      </w:r>
      <w:r w:rsidR="00BC2CE2" w:rsidRPr="00416315">
        <w:rPr>
          <w:rStyle w:val="FootnoteReference"/>
        </w:rPr>
        <w:footnoteReference w:id="19"/>
      </w:r>
      <w:r w:rsidR="009F6B9A">
        <w:br w:type="page"/>
      </w:r>
    </w:p>
    <w:p w14:paraId="04B5E1E6" w14:textId="102A9743" w:rsidR="00AC7675" w:rsidRPr="00416315" w:rsidRDefault="002310A8" w:rsidP="009F6B9A">
      <w:pPr>
        <w:spacing w:after="0" w:line="276" w:lineRule="auto"/>
        <w:jc w:val="left"/>
        <w:rPr>
          <w:color w:val="000000" w:themeColor="text1"/>
          <w:lang w:val="en-US"/>
        </w:rPr>
      </w:pPr>
      <w:r w:rsidRPr="00416315">
        <w:rPr>
          <w:color w:val="000000" w:themeColor="text1"/>
        </w:rPr>
        <w:lastRenderedPageBreak/>
        <w:t>ST</w:t>
      </w:r>
      <w:r w:rsidRPr="00416315">
        <w:rPr>
          <w:color w:val="000000" w:themeColor="text1"/>
          <w:lang w:val="en-US"/>
        </w:rPr>
        <w:t>.17.</w:t>
      </w:r>
      <w:r w:rsidR="00535839" w:rsidRPr="00416315">
        <w:rPr>
          <w:color w:val="000000" w:themeColor="text1"/>
          <w:lang w:val="en-US"/>
        </w:rPr>
        <w:t>4</w:t>
      </w:r>
      <w:r w:rsidR="001B6C07" w:rsidRPr="00416315">
        <w:rPr>
          <w:color w:val="000000" w:themeColor="text1"/>
          <w:lang w:val="en-US"/>
        </w:rPr>
        <w:tab/>
      </w:r>
      <w:r w:rsidR="00AC7675" w:rsidRPr="00416315">
        <w:rPr>
          <w:i/>
          <w:iCs/>
          <w:lang w:val="en-US"/>
        </w:rPr>
        <w:t>Scenic</w:t>
      </w:r>
      <w:r w:rsidR="00832F0F" w:rsidRPr="00416315">
        <w:rPr>
          <w:i/>
          <w:iCs/>
          <w:lang w:val="en-US"/>
        </w:rPr>
        <w:t xml:space="preserve"> &amp; Props</w:t>
      </w:r>
      <w:r w:rsidR="00AC7675" w:rsidRPr="009C4AB7">
        <w:rPr>
          <w:i/>
          <w:iCs/>
          <w:color w:val="000000" w:themeColor="text1"/>
          <w:lang w:val="en-US"/>
        </w:rPr>
        <w:t>:</w:t>
      </w:r>
    </w:p>
    <w:p w14:paraId="3DE04B20" w14:textId="633DAA69" w:rsidR="00BA02B0" w:rsidRPr="00416315" w:rsidRDefault="00BA02B0" w:rsidP="00CE5160">
      <w:pPr>
        <w:spacing w:line="276" w:lineRule="auto"/>
        <w:ind w:left="1440"/>
        <w:jc w:val="left"/>
        <w:rPr>
          <w:color w:val="000000" w:themeColor="text1"/>
          <w:lang w:val="en-US"/>
        </w:rPr>
      </w:pPr>
      <w:r w:rsidRPr="00416315">
        <w:t xml:space="preserve">Design, source and construct scenic and property elements </w:t>
      </w:r>
      <w:r w:rsidR="00E532E3">
        <w:t xml:space="preserve">(e.g., staging, automation, soft goods, </w:t>
      </w:r>
      <w:r w:rsidR="0091145F">
        <w:t xml:space="preserve">and </w:t>
      </w:r>
      <w:r w:rsidR="00E532E3">
        <w:t xml:space="preserve">3D-printed components) </w:t>
      </w:r>
      <w:r w:rsidRPr="00416315">
        <w:t xml:space="preserve">to realize </w:t>
      </w:r>
      <w:r w:rsidR="00D23C44" w:rsidRPr="00416315">
        <w:t>a creative</w:t>
      </w:r>
      <w:r w:rsidRPr="00416315">
        <w:t xml:space="preserve"> vision; apply safety practices</w:t>
      </w:r>
      <w:r w:rsidR="00F4661B" w:rsidRPr="00416315">
        <w:t>, adhere to industry-standard regulations,</w:t>
      </w:r>
      <w:r w:rsidRPr="00416315">
        <w:t xml:space="preserve"> and </w:t>
      </w:r>
      <w:r w:rsidR="00F4661B" w:rsidRPr="00416315">
        <w:t>ensure technical reliability.</w:t>
      </w:r>
    </w:p>
    <w:p w14:paraId="6D7A43DA" w14:textId="18F54F20" w:rsidR="00AC7675" w:rsidRPr="00416315" w:rsidRDefault="00AC7675" w:rsidP="009F6B9A">
      <w:pPr>
        <w:spacing w:after="0" w:line="276" w:lineRule="auto"/>
        <w:jc w:val="left"/>
        <w:rPr>
          <w:color w:val="000000" w:themeColor="text1"/>
        </w:rPr>
      </w:pPr>
      <w:r w:rsidRPr="00416315">
        <w:rPr>
          <w:rStyle w:val="Strong"/>
          <w:b w:val="0"/>
          <w:bCs w:val="0"/>
        </w:rPr>
        <w:t>ST.17.5</w:t>
      </w:r>
      <w:r w:rsidRPr="00416315">
        <w:rPr>
          <w:rStyle w:val="Strong"/>
          <w:b w:val="0"/>
          <w:bCs w:val="0"/>
        </w:rPr>
        <w:tab/>
      </w:r>
      <w:r w:rsidRPr="00416315">
        <w:rPr>
          <w:i/>
          <w:iCs/>
        </w:rPr>
        <w:t xml:space="preserve">Power &amp; Data </w:t>
      </w:r>
      <w:r w:rsidRPr="00416315">
        <w:rPr>
          <w:i/>
          <w:iCs/>
          <w:lang w:val="en-US"/>
        </w:rPr>
        <w:t>Systems</w:t>
      </w:r>
      <w:r w:rsidRPr="009C4AB7">
        <w:rPr>
          <w:i/>
          <w:iCs/>
          <w:color w:val="000000" w:themeColor="text1"/>
        </w:rPr>
        <w:t>:</w:t>
      </w:r>
    </w:p>
    <w:p w14:paraId="228A1ED2" w14:textId="40A6DFAC" w:rsidR="00F4661B" w:rsidRPr="00416315" w:rsidRDefault="00F4661B" w:rsidP="00CE5160">
      <w:pPr>
        <w:spacing w:line="276" w:lineRule="auto"/>
        <w:ind w:left="1440"/>
        <w:jc w:val="left"/>
        <w:rPr>
          <w:color w:val="000000" w:themeColor="text1"/>
          <w:lang w:val="en-US"/>
        </w:rPr>
      </w:pPr>
      <w:r w:rsidRPr="00416315">
        <w:t xml:space="preserve">Apply knowledge of power distribution and data routing (e.g., signal flow, networking, connectors, cabling, show power, load balancing) to scenic, lighting, video, and audio systems; ensure safe, reliable, and compliant </w:t>
      </w:r>
      <w:r w:rsidR="00E532E3">
        <w:t xml:space="preserve">installation, maintenance, and </w:t>
      </w:r>
      <w:r w:rsidRPr="00416315">
        <w:t>operation while protecting workers and audiences.</w:t>
      </w:r>
      <w:r w:rsidRPr="00416315" w:rsidDel="00F4661B">
        <w:rPr>
          <w:color w:val="000000" w:themeColor="text1"/>
          <w:lang w:val="en-US"/>
        </w:rPr>
        <w:t xml:space="preserve"> </w:t>
      </w:r>
    </w:p>
    <w:p w14:paraId="1C2574E0" w14:textId="77777777" w:rsidR="00AC7675" w:rsidRPr="00416315" w:rsidRDefault="00AC7675" w:rsidP="009F6B9A">
      <w:pPr>
        <w:spacing w:after="0" w:line="276" w:lineRule="auto"/>
        <w:jc w:val="left"/>
        <w:rPr>
          <w:color w:val="000000" w:themeColor="text1"/>
          <w:lang w:val="en-US"/>
        </w:rPr>
      </w:pPr>
      <w:r w:rsidRPr="00416315">
        <w:rPr>
          <w:lang w:val="en-US"/>
        </w:rPr>
        <w:t>ST.17.6</w:t>
      </w:r>
      <w:r w:rsidRPr="00416315">
        <w:rPr>
          <w:i/>
          <w:iCs/>
          <w:lang w:val="en-US"/>
        </w:rPr>
        <w:tab/>
        <w:t>Rigging</w:t>
      </w:r>
      <w:r w:rsidRPr="009C4AB7">
        <w:rPr>
          <w:i/>
          <w:iCs/>
          <w:color w:val="000000" w:themeColor="text1"/>
          <w:lang w:val="en-US"/>
        </w:rPr>
        <w:t>:</w:t>
      </w:r>
    </w:p>
    <w:p w14:paraId="41EFC718" w14:textId="60CB1A46" w:rsidR="00AC7675" w:rsidRPr="00416315" w:rsidRDefault="00F4661B" w:rsidP="00CE5160">
      <w:pPr>
        <w:spacing w:line="276" w:lineRule="auto"/>
        <w:ind w:left="1440"/>
        <w:jc w:val="left"/>
        <w:rPr>
          <w:i/>
          <w:iCs/>
          <w:lang w:val="en-US"/>
        </w:rPr>
      </w:pPr>
      <w:r w:rsidRPr="00416315">
        <w:t>Apply knowledge of rigging systems to safely lift, suspend, and support lighting, audio, video, and scenic elements</w:t>
      </w:r>
      <w:r w:rsidR="00E532E3">
        <w:t xml:space="preserve"> in alignment with production design</w:t>
      </w:r>
      <w:r w:rsidR="00AC7675" w:rsidRPr="00416315">
        <w:t xml:space="preserve">; identify load limits, </w:t>
      </w:r>
      <w:r w:rsidRPr="00416315">
        <w:t xml:space="preserve">ensure </w:t>
      </w:r>
      <w:r w:rsidR="00AC7675" w:rsidRPr="00416315">
        <w:t>proper anchoring, se</w:t>
      </w:r>
      <w:r w:rsidRPr="00416315">
        <w:t>lect and secure</w:t>
      </w:r>
      <w:r w:rsidR="00AC7675" w:rsidRPr="00416315">
        <w:t xml:space="preserve"> hardware, and mitigat</w:t>
      </w:r>
      <w:r w:rsidRPr="00416315">
        <w:t>e hazards</w:t>
      </w:r>
      <w:r w:rsidR="00AC7675" w:rsidRPr="00416315">
        <w:t xml:space="preserve"> to protect </w:t>
      </w:r>
      <w:r w:rsidRPr="00416315">
        <w:t>workers, performers, and audiences</w:t>
      </w:r>
      <w:r w:rsidR="00AC7675" w:rsidRPr="00416315">
        <w:t>.</w:t>
      </w:r>
    </w:p>
    <w:p w14:paraId="24FB5496" w14:textId="77777777" w:rsidR="001B7AA7" w:rsidRDefault="00AC7675" w:rsidP="009F6B9A">
      <w:pPr>
        <w:spacing w:after="0" w:line="276" w:lineRule="auto"/>
        <w:ind w:left="1440" w:hanging="1440"/>
        <w:jc w:val="left"/>
        <w:rPr>
          <w:rStyle w:val="Strong"/>
          <w:b w:val="0"/>
          <w:bCs w:val="0"/>
          <w:i/>
          <w:iCs/>
        </w:rPr>
      </w:pPr>
      <w:r w:rsidRPr="00416315">
        <w:rPr>
          <w:color w:val="000000" w:themeColor="text1"/>
          <w:lang w:val="en-US"/>
        </w:rPr>
        <w:t>ST.17.7</w:t>
      </w:r>
      <w:r w:rsidRPr="00416315">
        <w:rPr>
          <w:color w:val="000000" w:themeColor="text1"/>
          <w:lang w:val="en-US"/>
        </w:rPr>
        <w:tab/>
      </w:r>
      <w:r w:rsidR="00682902" w:rsidRPr="00416315">
        <w:rPr>
          <w:rStyle w:val="Strong"/>
          <w:b w:val="0"/>
          <w:bCs w:val="0"/>
          <w:i/>
          <w:iCs/>
        </w:rPr>
        <w:t>Lighting</w:t>
      </w:r>
      <w:r w:rsidRPr="00416315">
        <w:rPr>
          <w:rStyle w:val="Strong"/>
          <w:b w:val="0"/>
          <w:bCs w:val="0"/>
          <w:i/>
          <w:iCs/>
        </w:rPr>
        <w:t>:</w:t>
      </w:r>
    </w:p>
    <w:p w14:paraId="6B86ED5A" w14:textId="58E8B351" w:rsidR="00682902" w:rsidRPr="00416315" w:rsidRDefault="009760FD" w:rsidP="001B7AA7">
      <w:pPr>
        <w:spacing w:line="276" w:lineRule="auto"/>
        <w:ind w:left="1440"/>
        <w:jc w:val="left"/>
      </w:pPr>
      <w:r w:rsidRPr="00416315">
        <w:t>Apply knowledge of lighting systems to safely install, operate, and adjust equipment; control</w:t>
      </w:r>
      <w:r w:rsidR="00682902" w:rsidRPr="00416315">
        <w:t xml:space="preserve"> intensity, </w:t>
      </w:r>
      <w:r w:rsidRPr="00416315">
        <w:t>hue, saturation, position, and effects to enhance mood, direct audience focus, and ensure performer and production safety</w:t>
      </w:r>
      <w:r w:rsidR="00682902" w:rsidRPr="00416315">
        <w:t>.</w:t>
      </w:r>
    </w:p>
    <w:p w14:paraId="19BCAC3D" w14:textId="77777777" w:rsidR="001B7AA7" w:rsidRDefault="00AC7675" w:rsidP="009F6B9A">
      <w:pPr>
        <w:spacing w:after="0" w:line="276" w:lineRule="auto"/>
        <w:ind w:left="1440" w:hanging="1440"/>
        <w:jc w:val="left"/>
        <w:rPr>
          <w:rStyle w:val="Strong"/>
          <w:b w:val="0"/>
          <w:bCs w:val="0"/>
          <w:i/>
          <w:iCs/>
        </w:rPr>
      </w:pPr>
      <w:r w:rsidRPr="00416315">
        <w:rPr>
          <w:rStyle w:val="Strong"/>
          <w:b w:val="0"/>
          <w:bCs w:val="0"/>
        </w:rPr>
        <w:t>ST.17.8</w:t>
      </w:r>
      <w:r w:rsidRPr="00416315">
        <w:rPr>
          <w:rStyle w:val="Strong"/>
          <w:b w:val="0"/>
          <w:bCs w:val="0"/>
        </w:rPr>
        <w:tab/>
      </w:r>
      <w:r w:rsidR="00682902" w:rsidRPr="00416315">
        <w:rPr>
          <w:rStyle w:val="Strong"/>
          <w:b w:val="0"/>
          <w:bCs w:val="0"/>
          <w:i/>
          <w:iCs/>
        </w:rPr>
        <w:t>Audio</w:t>
      </w:r>
      <w:r w:rsidR="00D17554" w:rsidRPr="00416315">
        <w:rPr>
          <w:rStyle w:val="Strong"/>
          <w:b w:val="0"/>
          <w:bCs w:val="0"/>
          <w:i/>
          <w:iCs/>
        </w:rPr>
        <w:t>:</w:t>
      </w:r>
    </w:p>
    <w:p w14:paraId="0E45E93E" w14:textId="76285163" w:rsidR="00DA3F8B" w:rsidRPr="00416315" w:rsidRDefault="009760FD" w:rsidP="001B7AA7">
      <w:pPr>
        <w:spacing w:line="276" w:lineRule="auto"/>
        <w:ind w:left="1440"/>
        <w:jc w:val="left"/>
        <w:rPr>
          <w:i/>
          <w:iCs/>
          <w:lang w:val="en-US"/>
        </w:rPr>
      </w:pPr>
      <w:r w:rsidRPr="00416315">
        <w:t xml:space="preserve">Select, </w:t>
      </w:r>
      <w:r w:rsidR="000E032B" w:rsidRPr="00416315">
        <w:t>install,</w:t>
      </w:r>
      <w:r w:rsidR="00535839" w:rsidRPr="00416315">
        <w:t xml:space="preserve"> o</w:t>
      </w:r>
      <w:r w:rsidR="00682902" w:rsidRPr="00416315">
        <w:t>perate</w:t>
      </w:r>
      <w:r w:rsidR="00535839" w:rsidRPr="00416315">
        <w:t>,</w:t>
      </w:r>
      <w:r w:rsidR="00682902" w:rsidRPr="00416315">
        <w:t xml:space="preserve"> and adjust sound equipment (e.g., microphones, speakers, mixers,</w:t>
      </w:r>
      <w:r w:rsidR="00AC7675" w:rsidRPr="00416315">
        <w:t xml:space="preserve"> </w:t>
      </w:r>
      <w:r w:rsidR="00682902" w:rsidRPr="00416315">
        <w:t>amplifiers</w:t>
      </w:r>
      <w:r w:rsidRPr="00416315">
        <w:t>, playback devices, and networked audio</w:t>
      </w:r>
      <w:r w:rsidR="00E532E3" w:rsidRPr="00416315">
        <w:t>); coordinate</w:t>
      </w:r>
      <w:r w:rsidRPr="00416315">
        <w:t xml:space="preserve"> radio frequency (RF) signals, route audio, and calibrate systems to deliver clear, balanced, and reliable sound.</w:t>
      </w:r>
      <w:r w:rsidR="00B26836" w:rsidRPr="00416315">
        <w:rPr>
          <w:i/>
          <w:iCs/>
          <w:lang w:val="en-US"/>
        </w:rPr>
        <w:tab/>
      </w:r>
    </w:p>
    <w:p w14:paraId="4529512A" w14:textId="77777777" w:rsidR="009F6B9A" w:rsidRDefault="00DA3F8B" w:rsidP="009F6B9A">
      <w:pPr>
        <w:spacing w:after="0" w:line="276" w:lineRule="auto"/>
        <w:ind w:left="1440" w:hanging="1440"/>
        <w:jc w:val="left"/>
      </w:pPr>
      <w:r w:rsidRPr="00416315">
        <w:rPr>
          <w:lang w:val="en-US"/>
        </w:rPr>
        <w:t>ST.17.9</w:t>
      </w:r>
      <w:r w:rsidRPr="00416315">
        <w:rPr>
          <w:i/>
          <w:iCs/>
          <w:lang w:val="en-US"/>
        </w:rPr>
        <w:tab/>
      </w:r>
      <w:r w:rsidRPr="00416315">
        <w:rPr>
          <w:rStyle w:val="Strong"/>
          <w:b w:val="0"/>
          <w:bCs w:val="0"/>
          <w:i/>
          <w:iCs/>
        </w:rPr>
        <w:t>Live Video Integration</w:t>
      </w:r>
      <w:r w:rsidR="00D17554" w:rsidRPr="009C4AB7">
        <w:rPr>
          <w:i/>
          <w:iCs/>
        </w:rPr>
        <w:t>:</w:t>
      </w:r>
    </w:p>
    <w:p w14:paraId="08D598E7" w14:textId="4573088B" w:rsidR="009F6B9A" w:rsidRDefault="00D23C44" w:rsidP="009F6B9A">
      <w:pPr>
        <w:spacing w:line="276" w:lineRule="auto"/>
        <w:ind w:left="1440"/>
        <w:jc w:val="left"/>
      </w:pPr>
      <w:r w:rsidRPr="00416315">
        <w:t xml:space="preserve">Configure, install, and operate live video systems (e.g., LED screens, projectors, cameras, switchers, </w:t>
      </w:r>
      <w:r w:rsidR="0091145F">
        <w:t xml:space="preserve">and </w:t>
      </w:r>
      <w:r w:rsidRPr="00416315">
        <w:t>media servers); manage signal distribution, networking, and latency, and coordinate with lighting, audio, and scenic elements.</w:t>
      </w:r>
      <w:r w:rsidR="009F6B9A">
        <w:br w:type="page"/>
      </w:r>
    </w:p>
    <w:p w14:paraId="2585F553" w14:textId="4B1CFA98" w:rsidR="00535839" w:rsidRPr="00416315" w:rsidRDefault="0C96C850" w:rsidP="00CE5160">
      <w:pPr>
        <w:spacing w:line="276" w:lineRule="auto"/>
        <w:jc w:val="left"/>
        <w:rPr>
          <w:color w:val="000000" w:themeColor="text1"/>
          <w:lang w:val="en-US"/>
        </w:rPr>
      </w:pPr>
      <w:r w:rsidRPr="00416315">
        <w:rPr>
          <w:b/>
          <w:bCs/>
          <w:color w:val="000000" w:themeColor="text1"/>
        </w:rPr>
        <w:lastRenderedPageBreak/>
        <w:t xml:space="preserve">18.0 Stage </w:t>
      </w:r>
      <w:r w:rsidR="0257CF04" w:rsidRPr="00416315">
        <w:rPr>
          <w:b/>
          <w:bCs/>
          <w:color w:val="000000" w:themeColor="text1"/>
        </w:rPr>
        <w:t>&amp;</w:t>
      </w:r>
      <w:r w:rsidRPr="00416315">
        <w:rPr>
          <w:b/>
          <w:bCs/>
          <w:color w:val="000000" w:themeColor="text1"/>
        </w:rPr>
        <w:t xml:space="preserve"> Event Technology: Process and Practice</w:t>
      </w:r>
    </w:p>
    <w:p w14:paraId="09A5EA6C" w14:textId="53D24BAC" w:rsidR="00535839" w:rsidRPr="00416315" w:rsidRDefault="00535839" w:rsidP="009F6B9A">
      <w:pPr>
        <w:spacing w:after="0" w:line="276" w:lineRule="auto"/>
        <w:jc w:val="left"/>
        <w:rPr>
          <w:color w:val="000000" w:themeColor="text1"/>
          <w:lang w:val="en-US"/>
        </w:rPr>
      </w:pPr>
      <w:r w:rsidRPr="00416315">
        <w:rPr>
          <w:color w:val="000000" w:themeColor="text1"/>
        </w:rPr>
        <w:t>ST.1</w:t>
      </w:r>
      <w:r w:rsidR="00DA3F8B" w:rsidRPr="00416315">
        <w:rPr>
          <w:color w:val="000000" w:themeColor="text1"/>
        </w:rPr>
        <w:t>8</w:t>
      </w:r>
      <w:r w:rsidRPr="00416315">
        <w:rPr>
          <w:color w:val="000000" w:themeColor="text1"/>
        </w:rPr>
        <w:t>.</w:t>
      </w:r>
      <w:r w:rsidR="00DA3F8B" w:rsidRPr="00416315">
        <w:rPr>
          <w:color w:val="000000" w:themeColor="text1"/>
        </w:rPr>
        <w:t>1</w:t>
      </w:r>
      <w:r w:rsidRPr="00416315">
        <w:rPr>
          <w:color w:val="000000" w:themeColor="text1"/>
        </w:rPr>
        <w:tab/>
      </w:r>
      <w:r w:rsidRPr="00416315">
        <w:rPr>
          <w:i/>
          <w:iCs/>
        </w:rPr>
        <w:t xml:space="preserve">Reading </w:t>
      </w:r>
      <w:r w:rsidRPr="00416315">
        <w:rPr>
          <w:i/>
          <w:iCs/>
          <w:lang w:val="en-US"/>
        </w:rPr>
        <w:t>Technical</w:t>
      </w:r>
      <w:r w:rsidRPr="00416315">
        <w:rPr>
          <w:i/>
          <w:iCs/>
        </w:rPr>
        <w:t xml:space="preserve"> Drawings</w:t>
      </w:r>
      <w:r w:rsidRPr="009C4AB7">
        <w:rPr>
          <w:i/>
          <w:iCs/>
          <w:color w:val="000000" w:themeColor="text1"/>
          <w:lang w:val="en-US"/>
        </w:rPr>
        <w:t>:</w:t>
      </w:r>
    </w:p>
    <w:p w14:paraId="3D1EF8A4" w14:textId="76EEE773" w:rsidR="00535839" w:rsidRPr="00416315" w:rsidRDefault="00D23C44" w:rsidP="00CE5160">
      <w:pPr>
        <w:spacing w:line="276" w:lineRule="auto"/>
        <w:ind w:left="1440"/>
        <w:jc w:val="left"/>
        <w:rPr>
          <w:color w:val="000000" w:themeColor="text1"/>
          <w:lang w:val="en-US"/>
        </w:rPr>
      </w:pPr>
      <w:r w:rsidRPr="00416315">
        <w:rPr>
          <w:color w:val="000000" w:themeColor="text1"/>
        </w:rPr>
        <w:t>Interpret</w:t>
      </w:r>
      <w:r w:rsidR="00535839" w:rsidRPr="00416315">
        <w:rPr>
          <w:color w:val="000000" w:themeColor="text1"/>
          <w:lang w:val="en-US"/>
        </w:rPr>
        <w:t xml:space="preserve"> technical drawings, stage plots, </w:t>
      </w:r>
      <w:r w:rsidR="00AC7675" w:rsidRPr="00416315">
        <w:rPr>
          <w:color w:val="000000" w:themeColor="text1"/>
          <w:lang w:val="en-US"/>
        </w:rPr>
        <w:t>schematics and</w:t>
      </w:r>
      <w:r w:rsidR="00535839" w:rsidRPr="00416315">
        <w:rPr>
          <w:color w:val="000000" w:themeColor="text1"/>
          <w:lang w:val="en-US"/>
        </w:rPr>
        <w:t xml:space="preserve"> renders </w:t>
      </w:r>
      <w:r w:rsidRPr="00416315">
        <w:rPr>
          <w:color w:val="000000" w:themeColor="text1"/>
          <w:lang w:val="en-US"/>
        </w:rPr>
        <w:t>and create implementation plans; translate documents into actionable production tasks using scale and industry notation to ensure precision, safety, and alignment with design intent.</w:t>
      </w:r>
    </w:p>
    <w:p w14:paraId="0DA6B01E" w14:textId="46322F12" w:rsidR="00535839" w:rsidRPr="00416315" w:rsidRDefault="00535839" w:rsidP="009F6B9A">
      <w:pPr>
        <w:spacing w:after="0" w:line="276" w:lineRule="auto"/>
        <w:jc w:val="left"/>
        <w:rPr>
          <w:color w:val="000000" w:themeColor="text1"/>
        </w:rPr>
      </w:pPr>
      <w:r w:rsidRPr="00416315">
        <w:rPr>
          <w:color w:val="000000" w:themeColor="text1"/>
        </w:rPr>
        <w:t>ST.</w:t>
      </w:r>
      <w:r w:rsidR="00DA3F8B" w:rsidRPr="00416315">
        <w:rPr>
          <w:color w:val="000000" w:themeColor="text1"/>
        </w:rPr>
        <w:t>18.2</w:t>
      </w:r>
      <w:r w:rsidRPr="00416315">
        <w:rPr>
          <w:color w:val="000000" w:themeColor="text1"/>
        </w:rPr>
        <w:tab/>
      </w:r>
      <w:r w:rsidRPr="00416315">
        <w:rPr>
          <w:i/>
          <w:iCs/>
          <w:color w:val="000000" w:themeColor="text1"/>
        </w:rPr>
        <w:t>Event</w:t>
      </w:r>
      <w:r w:rsidRPr="00416315">
        <w:rPr>
          <w:color w:val="000000" w:themeColor="text1"/>
        </w:rPr>
        <w:t xml:space="preserve"> </w:t>
      </w:r>
      <w:r w:rsidRPr="00416315">
        <w:rPr>
          <w:i/>
          <w:iCs/>
        </w:rPr>
        <w:t>Design Software Tools</w:t>
      </w:r>
      <w:r w:rsidRPr="009C4AB7">
        <w:rPr>
          <w:i/>
          <w:iCs/>
          <w:color w:val="000000" w:themeColor="text1"/>
        </w:rPr>
        <w:t>:</w:t>
      </w:r>
    </w:p>
    <w:p w14:paraId="4EBF1FC0" w14:textId="6CABD2AA" w:rsidR="00535839" w:rsidRPr="00416315" w:rsidRDefault="00535839" w:rsidP="00CE5160">
      <w:pPr>
        <w:spacing w:line="276" w:lineRule="auto"/>
        <w:ind w:left="1440"/>
        <w:jc w:val="left"/>
        <w:rPr>
          <w:color w:val="000000" w:themeColor="text1"/>
          <w:lang w:val="en-US"/>
        </w:rPr>
      </w:pPr>
      <w:r w:rsidRPr="00416315">
        <w:rPr>
          <w:color w:val="000000" w:themeColor="text1"/>
          <w:lang w:val="en-US"/>
        </w:rPr>
        <w:t>Use industry-standard software (e.g., CAD</w:t>
      </w:r>
      <w:r w:rsidR="001E7393" w:rsidRPr="00416315">
        <w:rPr>
          <w:lang w:val="en-US"/>
        </w:rPr>
        <w:t xml:space="preserve">, </w:t>
      </w:r>
      <w:r w:rsidR="00D23C44" w:rsidRPr="00416315">
        <w:rPr>
          <w:color w:val="000000" w:themeColor="text1"/>
          <w:lang w:val="en-US"/>
        </w:rPr>
        <w:t xml:space="preserve">previsualization, show flow, cuing, </w:t>
      </w:r>
      <w:r w:rsidR="0091145F">
        <w:rPr>
          <w:color w:val="000000" w:themeColor="text1"/>
          <w:lang w:val="en-US"/>
        </w:rPr>
        <w:t>i</w:t>
      </w:r>
      <w:r w:rsidR="00D23C44" w:rsidRPr="00416315">
        <w:rPr>
          <w:color w:val="000000" w:themeColor="text1"/>
          <w:lang w:val="en-US"/>
        </w:rPr>
        <w:t>mage mapping, and presenter programs, and digital workstations</w:t>
      </w:r>
      <w:r w:rsidRPr="00416315">
        <w:rPr>
          <w:color w:val="000000" w:themeColor="text1"/>
          <w:lang w:val="en-US"/>
        </w:rPr>
        <w:t xml:space="preserve">) </w:t>
      </w:r>
      <w:r w:rsidR="001E7393" w:rsidRPr="00416315">
        <w:rPr>
          <w:lang w:val="en-US"/>
        </w:rPr>
        <w:t xml:space="preserve">to </w:t>
      </w:r>
      <w:r w:rsidR="000023A3" w:rsidRPr="00416315">
        <w:rPr>
          <w:lang w:val="en-US"/>
        </w:rPr>
        <w:t>c</w:t>
      </w:r>
      <w:r w:rsidR="001E7393" w:rsidRPr="00416315">
        <w:rPr>
          <w:lang w:val="en-US"/>
        </w:rPr>
        <w:t xml:space="preserve">reate virtual stage models, visualize lighting and effects, and </w:t>
      </w:r>
      <w:r w:rsidR="000023A3" w:rsidRPr="00416315">
        <w:rPr>
          <w:lang w:val="en-US"/>
        </w:rPr>
        <w:t>determine technical feasibility and alignment with creative direction.</w:t>
      </w:r>
    </w:p>
    <w:p w14:paraId="1474F062" w14:textId="1E61243D" w:rsidR="00DA3F8B" w:rsidRPr="00416315" w:rsidRDefault="00D3328A" w:rsidP="009F6B9A">
      <w:pPr>
        <w:spacing w:after="0" w:line="276" w:lineRule="auto"/>
        <w:jc w:val="left"/>
        <w:rPr>
          <w:color w:val="000000" w:themeColor="text1"/>
          <w:lang w:val="en-US"/>
        </w:rPr>
      </w:pPr>
      <w:r w:rsidRPr="00416315">
        <w:rPr>
          <w:color w:val="000000" w:themeColor="text1"/>
          <w:lang w:val="en-US"/>
        </w:rPr>
        <w:t>ST.</w:t>
      </w:r>
      <w:r w:rsidRPr="00416315">
        <w:rPr>
          <w:color w:val="000000" w:themeColor="text1"/>
        </w:rPr>
        <w:t>18</w:t>
      </w:r>
      <w:r w:rsidRPr="00416315">
        <w:rPr>
          <w:color w:val="000000" w:themeColor="text1"/>
          <w:lang w:val="en-US"/>
        </w:rPr>
        <w:t>.</w:t>
      </w:r>
      <w:r w:rsidR="00DA3F8B" w:rsidRPr="00416315">
        <w:rPr>
          <w:color w:val="000000" w:themeColor="text1"/>
          <w:lang w:val="en-US"/>
        </w:rPr>
        <w:t>3</w:t>
      </w:r>
      <w:r w:rsidR="001B6C07" w:rsidRPr="00416315">
        <w:rPr>
          <w:color w:val="000000" w:themeColor="text1"/>
          <w:lang w:val="en-US"/>
        </w:rPr>
        <w:tab/>
      </w:r>
      <w:r w:rsidR="00DA3F8B" w:rsidRPr="00416315">
        <w:rPr>
          <w:i/>
          <w:iCs/>
        </w:rPr>
        <w:t>Console Operation</w:t>
      </w:r>
      <w:r w:rsidR="00DA3F8B" w:rsidRPr="009C4AB7">
        <w:rPr>
          <w:i/>
          <w:iCs/>
          <w:color w:val="000000" w:themeColor="text1"/>
          <w:lang w:val="en-US"/>
        </w:rPr>
        <w:t>:</w:t>
      </w:r>
    </w:p>
    <w:p w14:paraId="742EF3EC" w14:textId="250BB1BA" w:rsidR="00DA3F8B" w:rsidRPr="00416315" w:rsidRDefault="000023A3" w:rsidP="00CE5160">
      <w:pPr>
        <w:spacing w:line="276" w:lineRule="auto"/>
        <w:ind w:left="1440"/>
        <w:jc w:val="left"/>
        <w:rPr>
          <w:color w:val="000000" w:themeColor="text1"/>
          <w:lang w:val="en-US"/>
        </w:rPr>
      </w:pPr>
      <w:r w:rsidRPr="00416315">
        <w:t>Program and operate control consoles for lighting, audio, video, automation, special effects, and broadcast systems</w:t>
      </w:r>
      <w:r w:rsidR="00DA3F8B" w:rsidRPr="00416315">
        <w:t xml:space="preserve">; manage cues, transitions, and real-time adjustments </w:t>
      </w:r>
      <w:r w:rsidRPr="00416315">
        <w:t xml:space="preserve">(e.g., levels, timing, and troubleshooting) </w:t>
      </w:r>
      <w:r w:rsidR="00DA3F8B" w:rsidRPr="00416315">
        <w:t xml:space="preserve">to maintain </w:t>
      </w:r>
      <w:r w:rsidRPr="00416315">
        <w:t>performance quality, system reliability, and safety for workers, performers, and audiences</w:t>
      </w:r>
      <w:r w:rsidR="00DA3F8B" w:rsidRPr="00416315">
        <w:t>.</w:t>
      </w:r>
    </w:p>
    <w:p w14:paraId="1411C691" w14:textId="4A52C62A" w:rsidR="00DA3F8B" w:rsidRPr="00416315" w:rsidRDefault="00DA3F8B" w:rsidP="009F6B9A">
      <w:pPr>
        <w:spacing w:after="0" w:line="276" w:lineRule="auto"/>
        <w:jc w:val="left"/>
        <w:rPr>
          <w:color w:val="000000" w:themeColor="text1"/>
        </w:rPr>
      </w:pPr>
      <w:r w:rsidRPr="00416315">
        <w:rPr>
          <w:color w:val="000000" w:themeColor="text1"/>
          <w:lang w:val="en-US"/>
        </w:rPr>
        <w:t>ST.</w:t>
      </w:r>
      <w:r w:rsidRPr="00416315">
        <w:rPr>
          <w:color w:val="000000" w:themeColor="text1"/>
        </w:rPr>
        <w:t>18</w:t>
      </w:r>
      <w:r w:rsidRPr="00416315">
        <w:rPr>
          <w:color w:val="000000" w:themeColor="text1"/>
          <w:lang w:val="en-US"/>
        </w:rPr>
        <w:t>.4</w:t>
      </w:r>
      <w:r w:rsidRPr="00416315">
        <w:rPr>
          <w:color w:val="000000" w:themeColor="text1"/>
          <w:lang w:val="en-US"/>
        </w:rPr>
        <w:tab/>
      </w:r>
      <w:r w:rsidR="00832F0F" w:rsidRPr="00416315">
        <w:rPr>
          <w:i/>
          <w:iCs/>
          <w:color w:val="000000" w:themeColor="text1"/>
          <w:lang w:val="en-US"/>
        </w:rPr>
        <w:t xml:space="preserve">Design </w:t>
      </w:r>
      <w:r w:rsidR="00296D80" w:rsidRPr="00416315">
        <w:rPr>
          <w:i/>
          <w:iCs/>
          <w:color w:val="000000" w:themeColor="text1"/>
          <w:lang w:val="en-US"/>
        </w:rPr>
        <w:t>&amp; Tes</w:t>
      </w:r>
      <w:r w:rsidR="00296D80" w:rsidRPr="009C4AB7">
        <w:rPr>
          <w:i/>
          <w:iCs/>
          <w:color w:val="000000" w:themeColor="text1"/>
          <w:lang w:val="en-US"/>
        </w:rPr>
        <w:t>t</w:t>
      </w:r>
      <w:r w:rsidRPr="009C4AB7">
        <w:rPr>
          <w:i/>
          <w:iCs/>
          <w:color w:val="000000" w:themeColor="text1"/>
        </w:rPr>
        <w:t>:</w:t>
      </w:r>
    </w:p>
    <w:p w14:paraId="08FB5782" w14:textId="16BDC46A" w:rsidR="00DA3F8B" w:rsidRPr="00416315" w:rsidRDefault="00296D80" w:rsidP="00CE5160">
      <w:pPr>
        <w:spacing w:line="276" w:lineRule="auto"/>
        <w:ind w:left="1440"/>
        <w:jc w:val="left"/>
        <w:rPr>
          <w:color w:val="000000" w:themeColor="text1"/>
        </w:rPr>
      </w:pPr>
      <w:r w:rsidRPr="00416315">
        <w:rPr>
          <w:color w:val="000000" w:themeColor="text1"/>
        </w:rPr>
        <w:t xml:space="preserve">Evaluate and refine </w:t>
      </w:r>
      <w:r w:rsidR="00DA3F8B" w:rsidRPr="00416315">
        <w:rPr>
          <w:color w:val="000000" w:themeColor="text1"/>
        </w:rPr>
        <w:t xml:space="preserve">technical and creative design elements (e.g., projection, lighting, costumes, and </w:t>
      </w:r>
      <w:r w:rsidR="00DA3F8B" w:rsidRPr="00416315">
        <w:rPr>
          <w:color w:val="000000" w:themeColor="text1"/>
          <w:lang w:val="en-US"/>
        </w:rPr>
        <w:t>scenic</w:t>
      </w:r>
      <w:r w:rsidR="00DA3F8B" w:rsidRPr="00416315">
        <w:rPr>
          <w:color w:val="000000" w:themeColor="text1"/>
        </w:rPr>
        <w:t xml:space="preserve">) to </w:t>
      </w:r>
      <w:r w:rsidR="000023A3" w:rsidRPr="00416315">
        <w:rPr>
          <w:color w:val="000000" w:themeColor="text1"/>
        </w:rPr>
        <w:t xml:space="preserve">finalize artistic decisions; </w:t>
      </w:r>
      <w:r w:rsidR="000023A3" w:rsidRPr="00416315">
        <w:t>collaborate with directors, designers, and departments to ensure safety, compliance, system performance, and audience experience.</w:t>
      </w:r>
    </w:p>
    <w:p w14:paraId="72015ADB" w14:textId="77777777" w:rsidR="001B7AA7" w:rsidRDefault="00D3328A" w:rsidP="009F6B9A">
      <w:pPr>
        <w:spacing w:after="0" w:line="276" w:lineRule="auto"/>
        <w:ind w:left="1440" w:hanging="1440"/>
        <w:jc w:val="left"/>
        <w:rPr>
          <w:rStyle w:val="Strong"/>
          <w:b w:val="0"/>
          <w:bCs w:val="0"/>
          <w:i/>
          <w:iCs/>
        </w:rPr>
      </w:pPr>
      <w:r w:rsidRPr="00416315">
        <w:rPr>
          <w:color w:val="000000" w:themeColor="text1"/>
          <w:lang w:val="en-US"/>
        </w:rPr>
        <w:t>ST.18.</w:t>
      </w:r>
      <w:r w:rsidR="001F1184" w:rsidRPr="00416315">
        <w:rPr>
          <w:color w:val="000000" w:themeColor="text1"/>
          <w:lang w:val="en-US"/>
        </w:rPr>
        <w:t>5</w:t>
      </w:r>
      <w:r w:rsidR="001B6C07" w:rsidRPr="00416315">
        <w:rPr>
          <w:color w:val="000000" w:themeColor="text1"/>
          <w:lang w:val="en-US"/>
        </w:rPr>
        <w:tab/>
      </w:r>
      <w:r w:rsidR="00D806CA" w:rsidRPr="00416315">
        <w:rPr>
          <w:rStyle w:val="Strong"/>
          <w:b w:val="0"/>
          <w:bCs w:val="0"/>
          <w:i/>
          <w:iCs/>
        </w:rPr>
        <w:t>Stage Management</w:t>
      </w:r>
      <w:r w:rsidR="00296D80" w:rsidRPr="00416315">
        <w:rPr>
          <w:rStyle w:val="Strong"/>
          <w:b w:val="0"/>
          <w:bCs w:val="0"/>
          <w:i/>
          <w:iCs/>
        </w:rPr>
        <w:t>:</w:t>
      </w:r>
    </w:p>
    <w:p w14:paraId="55DDC698" w14:textId="39078509" w:rsidR="000023A3" w:rsidRPr="00416315" w:rsidRDefault="00D806CA" w:rsidP="001B7AA7">
      <w:pPr>
        <w:spacing w:line="276" w:lineRule="auto"/>
        <w:ind w:left="1440"/>
        <w:jc w:val="left"/>
      </w:pPr>
      <w:r w:rsidRPr="00416315">
        <w:t xml:space="preserve">Coordinate rehearsals and live productions by maintaining schedules, calling cues, managing backstage communication, and </w:t>
      </w:r>
      <w:r w:rsidR="000023A3" w:rsidRPr="00416315">
        <w:t>preparing performers and crew.</w:t>
      </w:r>
    </w:p>
    <w:p w14:paraId="1EEB8791" w14:textId="77777777" w:rsidR="001B7AA7" w:rsidRDefault="00B93EA4" w:rsidP="009F6B9A">
      <w:pPr>
        <w:spacing w:after="0" w:line="276" w:lineRule="auto"/>
        <w:ind w:left="1440" w:hanging="1440"/>
        <w:jc w:val="left"/>
        <w:rPr>
          <w:color w:val="000000" w:themeColor="text1"/>
          <w:lang w:val="en-US"/>
        </w:rPr>
      </w:pPr>
      <w:r w:rsidRPr="00416315">
        <w:rPr>
          <w:color w:val="000000" w:themeColor="text1"/>
          <w:lang w:val="en-US"/>
        </w:rPr>
        <w:t>ST.18.6</w:t>
      </w:r>
      <w:r w:rsidRPr="00416315">
        <w:rPr>
          <w:color w:val="000000" w:themeColor="text1"/>
          <w:lang w:val="en-US"/>
        </w:rPr>
        <w:tab/>
      </w:r>
      <w:bookmarkStart w:id="26" w:name="OLE_LINK1"/>
      <w:r w:rsidR="00DA3F8B" w:rsidRPr="00416315">
        <w:rPr>
          <w:i/>
          <w:iCs/>
        </w:rPr>
        <w:t>Rehearsal</w:t>
      </w:r>
      <w:r w:rsidR="00DA3F8B" w:rsidRPr="00416315">
        <w:rPr>
          <w:i/>
          <w:iCs/>
          <w:lang w:val="en-US"/>
        </w:rPr>
        <w:t xml:space="preserve"> Workflow</w:t>
      </w:r>
      <w:r w:rsidR="00DA3F8B" w:rsidRPr="009C4AB7">
        <w:rPr>
          <w:i/>
          <w:iCs/>
          <w:color w:val="000000" w:themeColor="text1"/>
          <w:lang w:val="en-US"/>
        </w:rPr>
        <w:t>:</w:t>
      </w:r>
    </w:p>
    <w:p w14:paraId="03B4DF1D" w14:textId="4D400D05" w:rsidR="009F6B9A" w:rsidRDefault="000023A3" w:rsidP="001B7AA7">
      <w:pPr>
        <w:spacing w:line="276" w:lineRule="auto"/>
        <w:ind w:left="1440"/>
        <w:jc w:val="left"/>
      </w:pPr>
      <w:r w:rsidRPr="00416315">
        <w:t>Follow rehearsal procedures by arriving on time, presetting equipment, completing start-up tasks, and applying director or stage manager notes; execute cues, equipment adjustments, and technical changes to ensure continuity, safety, and alignment with production requirements.</w:t>
      </w:r>
      <w:bookmarkEnd w:id="26"/>
      <w:r w:rsidR="009F6B9A">
        <w:br w:type="page"/>
      </w:r>
    </w:p>
    <w:p w14:paraId="1D10EA56" w14:textId="77777777" w:rsidR="001B7AA7" w:rsidRDefault="00D3328A" w:rsidP="009F6B9A">
      <w:pPr>
        <w:spacing w:after="0" w:line="276" w:lineRule="auto"/>
        <w:ind w:left="1440" w:hanging="1440"/>
        <w:jc w:val="left"/>
      </w:pPr>
      <w:r w:rsidRPr="00416315">
        <w:rPr>
          <w:color w:val="000000" w:themeColor="text1"/>
          <w:szCs w:val="24"/>
        </w:rPr>
        <w:lastRenderedPageBreak/>
        <w:t>ST.</w:t>
      </w:r>
      <w:r w:rsidRPr="00416315">
        <w:rPr>
          <w:color w:val="000000" w:themeColor="text1"/>
          <w:lang w:val="en-US"/>
        </w:rPr>
        <w:t>18</w:t>
      </w:r>
      <w:r w:rsidRPr="00416315">
        <w:rPr>
          <w:color w:val="000000" w:themeColor="text1"/>
          <w:szCs w:val="24"/>
        </w:rPr>
        <w:t>.</w:t>
      </w:r>
      <w:r w:rsidR="00B93EA4" w:rsidRPr="00416315">
        <w:rPr>
          <w:color w:val="000000" w:themeColor="text1"/>
          <w:szCs w:val="24"/>
        </w:rPr>
        <w:t>7</w:t>
      </w:r>
      <w:r w:rsidR="001B6C07" w:rsidRPr="00416315">
        <w:rPr>
          <w:color w:val="000000" w:themeColor="text1"/>
          <w:szCs w:val="24"/>
        </w:rPr>
        <w:tab/>
      </w:r>
      <w:r w:rsidR="00E744A6" w:rsidRPr="00416315">
        <w:rPr>
          <w:rStyle w:val="Strong"/>
          <w:b w:val="0"/>
          <w:bCs w:val="0"/>
          <w:i/>
          <w:iCs/>
        </w:rPr>
        <w:t>Live Equipment Troubleshooting</w:t>
      </w:r>
      <w:r w:rsidR="00E744A6" w:rsidRPr="009C4AB7">
        <w:rPr>
          <w:i/>
          <w:iCs/>
        </w:rPr>
        <w:t>:</w:t>
      </w:r>
    </w:p>
    <w:p w14:paraId="0B7CB435" w14:textId="2CFA9AF8" w:rsidR="00E744A6" w:rsidRPr="00416315" w:rsidRDefault="00E744A6" w:rsidP="001B7AA7">
      <w:pPr>
        <w:spacing w:line="276" w:lineRule="auto"/>
        <w:ind w:left="1440"/>
        <w:jc w:val="left"/>
        <w:rPr>
          <w:color w:val="000000" w:themeColor="text1"/>
          <w:szCs w:val="24"/>
        </w:rPr>
      </w:pPr>
      <w:r w:rsidRPr="00416315">
        <w:t xml:space="preserve">Diagnose and correct equipment issues </w:t>
      </w:r>
      <w:r w:rsidR="00553CFD" w:rsidRPr="00416315">
        <w:t>(e.g., cabling faults, RF interference, lighting or video errors); apply</w:t>
      </w:r>
      <w:r w:rsidRPr="00416315">
        <w:t xml:space="preserve"> safe</w:t>
      </w:r>
      <w:r w:rsidR="00553CFD" w:rsidRPr="00416315">
        <w:t xml:space="preserve"> and </w:t>
      </w:r>
      <w:r w:rsidRPr="00416315">
        <w:t>immediate fixes</w:t>
      </w:r>
      <w:r w:rsidR="00553CFD" w:rsidRPr="00416315">
        <w:t>, document actions, and maintain reliability while protecting workers, performers, and audience experience.</w:t>
      </w:r>
    </w:p>
    <w:p w14:paraId="2A00C44B" w14:textId="77777777" w:rsidR="001B7AA7" w:rsidRDefault="00E744A6" w:rsidP="009F6B9A">
      <w:pPr>
        <w:spacing w:after="0" w:line="276" w:lineRule="auto"/>
        <w:ind w:left="1440" w:hanging="1440"/>
        <w:jc w:val="left"/>
        <w:rPr>
          <w:rStyle w:val="Strong"/>
          <w:b w:val="0"/>
          <w:bCs w:val="0"/>
          <w:i/>
          <w:iCs/>
          <w:lang w:val="en-US"/>
        </w:rPr>
      </w:pPr>
      <w:r w:rsidRPr="00416315">
        <w:rPr>
          <w:rStyle w:val="Strong"/>
          <w:b w:val="0"/>
          <w:bCs w:val="0"/>
          <w:lang w:val="en-US"/>
        </w:rPr>
        <w:t>ST.18.8</w:t>
      </w:r>
      <w:r w:rsidRPr="00416315">
        <w:tab/>
      </w:r>
      <w:r w:rsidRPr="00416315">
        <w:rPr>
          <w:rStyle w:val="Strong"/>
          <w:b w:val="0"/>
          <w:bCs w:val="0"/>
          <w:i/>
          <w:iCs/>
          <w:lang w:val="en-US"/>
        </w:rPr>
        <w:t>Live Event Execution</w:t>
      </w:r>
      <w:r w:rsidR="003A6987" w:rsidRPr="00416315">
        <w:rPr>
          <w:rStyle w:val="Strong"/>
          <w:b w:val="0"/>
          <w:bCs w:val="0"/>
          <w:i/>
          <w:iCs/>
          <w:lang w:val="en-US"/>
        </w:rPr>
        <w:t>:</w:t>
      </w:r>
    </w:p>
    <w:p w14:paraId="483BBE20" w14:textId="26FC68C7" w:rsidR="00E744A6" w:rsidRPr="00416315" w:rsidRDefault="00E744A6" w:rsidP="001B7AA7">
      <w:pPr>
        <w:spacing w:line="276" w:lineRule="auto"/>
        <w:ind w:left="1440"/>
        <w:jc w:val="left"/>
      </w:pPr>
      <w:r w:rsidRPr="00416315">
        <w:rPr>
          <w:lang w:val="en-US"/>
        </w:rPr>
        <w:t xml:space="preserve">Operate all technical systems during a live event, following cues, maintaining safety, </w:t>
      </w:r>
      <w:r w:rsidR="009A6763" w:rsidRPr="00416315">
        <w:rPr>
          <w:lang w:val="en-US"/>
        </w:rPr>
        <w:t>and managing show flow; communicate clearly, apply proper com</w:t>
      </w:r>
      <w:r w:rsidR="007F0C69">
        <w:rPr>
          <w:lang w:val="en-US"/>
        </w:rPr>
        <w:t>munication</w:t>
      </w:r>
      <w:r w:rsidR="009A6763" w:rsidRPr="00416315">
        <w:rPr>
          <w:lang w:val="en-US"/>
        </w:rPr>
        <w:t>s etiquette, and coordination with stage management to ensure seamless execution</w:t>
      </w:r>
      <w:r w:rsidRPr="00416315">
        <w:rPr>
          <w:lang w:val="en-US"/>
        </w:rPr>
        <w:t>.</w:t>
      </w:r>
    </w:p>
    <w:p w14:paraId="29458AB6" w14:textId="685639A7" w:rsidR="001B6C07" w:rsidRPr="00416315" w:rsidRDefault="00E744A6" w:rsidP="009F6B9A">
      <w:pPr>
        <w:spacing w:after="0" w:line="276" w:lineRule="auto"/>
        <w:jc w:val="left"/>
        <w:rPr>
          <w:color w:val="000000" w:themeColor="text1"/>
          <w:szCs w:val="24"/>
        </w:rPr>
      </w:pPr>
      <w:r w:rsidRPr="009C4AB7">
        <w:t>ST.18.9</w:t>
      </w:r>
      <w:r w:rsidRPr="00416315">
        <w:rPr>
          <w:i/>
          <w:iCs/>
        </w:rPr>
        <w:tab/>
      </w:r>
      <w:r w:rsidR="005309F4" w:rsidRPr="00416315">
        <w:rPr>
          <w:i/>
          <w:iCs/>
        </w:rPr>
        <w:t xml:space="preserve">Strike &amp; </w:t>
      </w:r>
      <w:r w:rsidR="005309F4" w:rsidRPr="00416315">
        <w:rPr>
          <w:i/>
          <w:iCs/>
          <w:lang w:val="en-US"/>
        </w:rPr>
        <w:t>Load</w:t>
      </w:r>
      <w:r w:rsidR="005309F4" w:rsidRPr="00416315">
        <w:rPr>
          <w:i/>
          <w:iCs/>
        </w:rPr>
        <w:t>-Ou</w:t>
      </w:r>
      <w:r w:rsidR="005309F4" w:rsidRPr="009C4AB7">
        <w:rPr>
          <w:i/>
          <w:iCs/>
        </w:rPr>
        <w:t>t</w:t>
      </w:r>
      <w:r w:rsidR="005309F4" w:rsidRPr="009C4AB7">
        <w:rPr>
          <w:i/>
          <w:iCs/>
          <w:color w:val="000000" w:themeColor="text1"/>
          <w:szCs w:val="24"/>
        </w:rPr>
        <w:t>:</w:t>
      </w:r>
    </w:p>
    <w:p w14:paraId="02561D58" w14:textId="4E29311C" w:rsidR="00535839" w:rsidRPr="00416315" w:rsidRDefault="00B93EA4" w:rsidP="00CE5160">
      <w:pPr>
        <w:spacing w:line="276" w:lineRule="auto"/>
        <w:ind w:left="1440"/>
        <w:jc w:val="left"/>
      </w:pPr>
      <w:r w:rsidRPr="00416315">
        <w:rPr>
          <w:lang w:val="en-US"/>
        </w:rPr>
        <w:t>Coordinate teardown and load-out of production equipment</w:t>
      </w:r>
      <w:r w:rsidR="009A6763" w:rsidRPr="00416315">
        <w:rPr>
          <w:lang w:val="en-US"/>
        </w:rPr>
        <w:t xml:space="preserve"> by following safe shutdown procedures and ensuring proper handling, transport, and storage to protect materials and maintain efficiency.</w:t>
      </w:r>
      <w:r w:rsidRPr="00416315">
        <w:rPr>
          <w:lang w:val="en-US"/>
        </w:rPr>
        <w:t xml:space="preserve"> </w:t>
      </w:r>
    </w:p>
    <w:p w14:paraId="57C5EB33" w14:textId="1F001123" w:rsidR="00AB483F" w:rsidRPr="00416315" w:rsidRDefault="0C96C850" w:rsidP="00CE5160">
      <w:pPr>
        <w:spacing w:line="276" w:lineRule="auto"/>
        <w:jc w:val="left"/>
        <w:rPr>
          <w:b/>
          <w:bCs/>
          <w:color w:val="000000" w:themeColor="text1"/>
        </w:rPr>
      </w:pPr>
      <w:r w:rsidRPr="00416315">
        <w:rPr>
          <w:b/>
          <w:bCs/>
          <w:color w:val="000000" w:themeColor="text1"/>
        </w:rPr>
        <w:t xml:space="preserve">19.0 Stage </w:t>
      </w:r>
      <w:r w:rsidR="3C6396E6" w:rsidRPr="00416315">
        <w:rPr>
          <w:b/>
          <w:bCs/>
          <w:color w:val="000000" w:themeColor="text1"/>
        </w:rPr>
        <w:t>&amp;</w:t>
      </w:r>
      <w:r w:rsidRPr="00416315">
        <w:rPr>
          <w:b/>
          <w:bCs/>
          <w:color w:val="000000" w:themeColor="text1"/>
        </w:rPr>
        <w:t xml:space="preserve"> Event Technology: Career Exploration</w:t>
      </w:r>
    </w:p>
    <w:p w14:paraId="22ECAF31" w14:textId="201AA50E" w:rsidR="001B6C07" w:rsidRPr="00416315" w:rsidRDefault="00D3328A" w:rsidP="009F6B9A">
      <w:pPr>
        <w:spacing w:after="0" w:line="276" w:lineRule="auto"/>
        <w:jc w:val="left"/>
      </w:pPr>
      <w:r w:rsidRPr="00416315">
        <w:rPr>
          <w:color w:val="000000" w:themeColor="text1"/>
        </w:rPr>
        <w:t>ST.</w:t>
      </w:r>
      <w:r w:rsidRPr="00416315">
        <w:rPr>
          <w:color w:val="000000" w:themeColor="text1"/>
          <w:lang w:val="en-US"/>
        </w:rPr>
        <w:t>19</w:t>
      </w:r>
      <w:r w:rsidRPr="00416315">
        <w:rPr>
          <w:color w:val="000000" w:themeColor="text1"/>
        </w:rPr>
        <w:t>.1</w:t>
      </w:r>
      <w:r w:rsidR="001B6C07" w:rsidRPr="00416315">
        <w:rPr>
          <w:color w:val="000000" w:themeColor="text1"/>
        </w:rPr>
        <w:tab/>
      </w:r>
      <w:r w:rsidR="005309F4" w:rsidRPr="006E4C0A">
        <w:rPr>
          <w:i/>
          <w:iCs/>
        </w:rPr>
        <w:t>Cross-</w:t>
      </w:r>
      <w:r w:rsidR="005309F4" w:rsidRPr="006E4C0A">
        <w:rPr>
          <w:i/>
          <w:iCs/>
          <w:lang w:val="en-US"/>
        </w:rPr>
        <w:t>Sector</w:t>
      </w:r>
      <w:r w:rsidR="005309F4" w:rsidRPr="00977F7B">
        <w:rPr>
          <w:i/>
          <w:iCs/>
        </w:rPr>
        <w:t>:</w:t>
      </w:r>
    </w:p>
    <w:p w14:paraId="5C053B39" w14:textId="030498F4" w:rsidR="00AB483F" w:rsidRPr="00416315" w:rsidRDefault="00D3328A" w:rsidP="00CE5160">
      <w:pPr>
        <w:spacing w:line="276" w:lineRule="auto"/>
        <w:ind w:left="1440"/>
        <w:jc w:val="left"/>
        <w:rPr>
          <w:color w:val="000000" w:themeColor="text1"/>
        </w:rPr>
      </w:pPr>
      <w:r w:rsidRPr="00416315">
        <w:rPr>
          <w:color w:val="000000" w:themeColor="text1"/>
        </w:rPr>
        <w:t>Explore career</w:t>
      </w:r>
      <w:r w:rsidR="006F6733" w:rsidRPr="00416315">
        <w:rPr>
          <w:color w:val="000000" w:themeColor="text1"/>
        </w:rPr>
        <w:t>s</w:t>
      </w:r>
      <w:r w:rsidRPr="00416315">
        <w:rPr>
          <w:color w:val="000000" w:themeColor="text1"/>
        </w:rPr>
        <w:t xml:space="preserve"> </w:t>
      </w:r>
      <w:r w:rsidR="006F6733" w:rsidRPr="00416315">
        <w:rPr>
          <w:color w:val="000000" w:themeColor="text1"/>
        </w:rPr>
        <w:t xml:space="preserve">across </w:t>
      </w:r>
      <w:r w:rsidRPr="00416315">
        <w:rPr>
          <w:color w:val="000000" w:themeColor="text1"/>
        </w:rPr>
        <w:t>live production environments (</w:t>
      </w:r>
      <w:r w:rsidR="7A1D9FF5" w:rsidRPr="00416315">
        <w:rPr>
          <w:color w:val="000000" w:themeColor="text1"/>
        </w:rPr>
        <w:t>e.g.,</w:t>
      </w:r>
      <w:r w:rsidRPr="00416315">
        <w:rPr>
          <w:color w:val="000000" w:themeColor="text1"/>
        </w:rPr>
        <w:t xml:space="preserve"> concerts, theatre</w:t>
      </w:r>
      <w:r w:rsidR="59D1C3AE" w:rsidRPr="00416315">
        <w:rPr>
          <w:color w:val="000000" w:themeColor="text1"/>
        </w:rPr>
        <w:t xml:space="preserve"> and dance</w:t>
      </w:r>
      <w:r w:rsidRPr="00416315">
        <w:rPr>
          <w:color w:val="000000" w:themeColor="text1"/>
        </w:rPr>
        <w:t xml:space="preserve">, festivals, </w:t>
      </w:r>
      <w:r w:rsidR="006F6733" w:rsidRPr="00416315">
        <w:rPr>
          <w:color w:val="000000" w:themeColor="text1"/>
        </w:rPr>
        <w:t xml:space="preserve">esports, </w:t>
      </w:r>
      <w:r w:rsidRPr="00416315">
        <w:rPr>
          <w:color w:val="000000" w:themeColor="text1"/>
        </w:rPr>
        <w:t xml:space="preserve">tournaments, </w:t>
      </w:r>
      <w:r w:rsidR="009E3FA6" w:rsidRPr="00416315">
        <w:rPr>
          <w:color w:val="000000" w:themeColor="text1"/>
        </w:rPr>
        <w:t xml:space="preserve">and </w:t>
      </w:r>
      <w:r w:rsidRPr="00416315">
        <w:rPr>
          <w:color w:val="000000" w:themeColor="text1"/>
        </w:rPr>
        <w:t>conferences)</w:t>
      </w:r>
      <w:r w:rsidR="009E3FA6" w:rsidRPr="00416315">
        <w:rPr>
          <w:color w:val="000000" w:themeColor="text1"/>
        </w:rPr>
        <w:t>.</w:t>
      </w:r>
    </w:p>
    <w:p w14:paraId="0B0BF186" w14:textId="393AD0F8" w:rsidR="001B6C07" w:rsidRPr="00416315" w:rsidRDefault="00D3328A" w:rsidP="009F6B9A">
      <w:pPr>
        <w:spacing w:after="0" w:line="276" w:lineRule="auto"/>
        <w:jc w:val="left"/>
        <w:rPr>
          <w:color w:val="000000" w:themeColor="text1"/>
        </w:rPr>
      </w:pPr>
      <w:r w:rsidRPr="00416315">
        <w:rPr>
          <w:color w:val="000000" w:themeColor="text1"/>
        </w:rPr>
        <w:t>ST.19.2</w:t>
      </w:r>
      <w:r w:rsidR="001B6C07" w:rsidRPr="00416315">
        <w:rPr>
          <w:color w:val="000000" w:themeColor="text1"/>
        </w:rPr>
        <w:tab/>
      </w:r>
      <w:r w:rsidR="005309F4" w:rsidRPr="00416315">
        <w:rPr>
          <w:i/>
          <w:iCs/>
          <w:lang w:val="en-US"/>
        </w:rPr>
        <w:t>Production</w:t>
      </w:r>
      <w:r w:rsidR="005309F4" w:rsidRPr="00416315">
        <w:rPr>
          <w:i/>
          <w:iCs/>
          <w:color w:val="000000" w:themeColor="text1"/>
        </w:rPr>
        <w:t xml:space="preserve"> Technolog</w:t>
      </w:r>
      <w:r w:rsidR="005309F4" w:rsidRPr="00B6149A">
        <w:rPr>
          <w:i/>
          <w:iCs/>
          <w:color w:val="000000" w:themeColor="text1"/>
        </w:rPr>
        <w:t>y:</w:t>
      </w:r>
    </w:p>
    <w:p w14:paraId="40B1504C" w14:textId="2283C3D1" w:rsidR="00AB483F" w:rsidRPr="00416315" w:rsidRDefault="00D3328A" w:rsidP="00CE5160">
      <w:pPr>
        <w:spacing w:line="276" w:lineRule="auto"/>
        <w:ind w:left="1440"/>
        <w:jc w:val="left"/>
        <w:rPr>
          <w:color w:val="000000" w:themeColor="text1"/>
        </w:rPr>
      </w:pPr>
      <w:r w:rsidRPr="00416315">
        <w:rPr>
          <w:color w:val="000000" w:themeColor="text1"/>
        </w:rPr>
        <w:t>Explore career</w:t>
      </w:r>
      <w:r w:rsidR="006F6733" w:rsidRPr="00416315">
        <w:rPr>
          <w:color w:val="000000" w:themeColor="text1"/>
        </w:rPr>
        <w:t>s</w:t>
      </w:r>
      <w:r w:rsidRPr="00416315">
        <w:rPr>
          <w:color w:val="000000" w:themeColor="text1"/>
        </w:rPr>
        <w:t xml:space="preserve"> in the production crafts and trades (</w:t>
      </w:r>
      <w:r w:rsidR="7A1D9FF5" w:rsidRPr="00416315">
        <w:rPr>
          <w:color w:val="000000" w:themeColor="text1"/>
        </w:rPr>
        <w:t>e.g.,</w:t>
      </w:r>
      <w:r w:rsidRPr="00416315">
        <w:rPr>
          <w:color w:val="000000" w:themeColor="text1"/>
        </w:rPr>
        <w:t xml:space="preserve"> lighting, audio, video, special effects, scenic, automation, </w:t>
      </w:r>
      <w:r w:rsidR="009E3FA6" w:rsidRPr="00416315">
        <w:rPr>
          <w:color w:val="000000" w:themeColor="text1"/>
        </w:rPr>
        <w:t xml:space="preserve">and </w:t>
      </w:r>
      <w:r w:rsidRPr="00416315">
        <w:rPr>
          <w:color w:val="000000" w:themeColor="text1"/>
        </w:rPr>
        <w:t>stagehand)</w:t>
      </w:r>
      <w:r w:rsidR="009E3FA6" w:rsidRPr="00416315">
        <w:rPr>
          <w:color w:val="000000" w:themeColor="text1"/>
        </w:rPr>
        <w:t>.</w:t>
      </w:r>
    </w:p>
    <w:p w14:paraId="0645A90D" w14:textId="446B1C34" w:rsidR="001B6C07" w:rsidRPr="00416315" w:rsidRDefault="00D3328A" w:rsidP="009F6B9A">
      <w:pPr>
        <w:spacing w:after="0" w:line="276" w:lineRule="auto"/>
        <w:jc w:val="left"/>
        <w:rPr>
          <w:color w:val="000000" w:themeColor="text1"/>
        </w:rPr>
      </w:pPr>
      <w:r w:rsidRPr="00416315">
        <w:rPr>
          <w:color w:val="000000" w:themeColor="text1"/>
        </w:rPr>
        <w:t>ST.19.</w:t>
      </w:r>
      <w:r w:rsidR="001F1184" w:rsidRPr="00416315">
        <w:rPr>
          <w:color w:val="000000" w:themeColor="text1"/>
        </w:rPr>
        <w:t>3</w:t>
      </w:r>
      <w:r w:rsidR="001B6C07" w:rsidRPr="00416315">
        <w:rPr>
          <w:color w:val="000000" w:themeColor="text1"/>
        </w:rPr>
        <w:tab/>
      </w:r>
      <w:r w:rsidR="005309F4" w:rsidRPr="00416315">
        <w:rPr>
          <w:i/>
          <w:iCs/>
          <w:lang w:val="en-US"/>
        </w:rPr>
        <w:t>Creative</w:t>
      </w:r>
      <w:r w:rsidR="00B00A13" w:rsidRPr="00416315">
        <w:rPr>
          <w:i/>
          <w:iCs/>
          <w:lang w:val="en-US"/>
        </w:rPr>
        <w:t xml:space="preserve"> Direction</w:t>
      </w:r>
      <w:r w:rsidR="005309F4" w:rsidRPr="00B6149A">
        <w:rPr>
          <w:i/>
          <w:iCs/>
          <w:color w:val="000000" w:themeColor="text1"/>
        </w:rPr>
        <w:t>:</w:t>
      </w:r>
    </w:p>
    <w:p w14:paraId="70FF9267" w14:textId="58CE8809" w:rsidR="00AB483F" w:rsidRPr="00416315" w:rsidRDefault="001F1184" w:rsidP="00CE5160">
      <w:pPr>
        <w:spacing w:line="276" w:lineRule="auto"/>
        <w:ind w:left="1440"/>
        <w:jc w:val="left"/>
        <w:rPr>
          <w:color w:val="000000" w:themeColor="text1"/>
        </w:rPr>
      </w:pPr>
      <w:r w:rsidRPr="00416315">
        <w:rPr>
          <w:color w:val="000000" w:themeColor="text1"/>
        </w:rPr>
        <w:t>Explore</w:t>
      </w:r>
      <w:r w:rsidR="00D3328A" w:rsidRPr="00416315">
        <w:rPr>
          <w:color w:val="000000" w:themeColor="text1"/>
        </w:rPr>
        <w:t xml:space="preserve"> career</w:t>
      </w:r>
      <w:r w:rsidR="006F6733" w:rsidRPr="00416315">
        <w:rPr>
          <w:color w:val="000000" w:themeColor="text1"/>
        </w:rPr>
        <w:t>s</w:t>
      </w:r>
      <w:r w:rsidR="00D3328A" w:rsidRPr="00416315">
        <w:rPr>
          <w:color w:val="000000" w:themeColor="text1"/>
        </w:rPr>
        <w:t xml:space="preserve"> for producers, creative directors, and designers</w:t>
      </w:r>
      <w:r w:rsidR="005309F4" w:rsidRPr="00416315">
        <w:rPr>
          <w:color w:val="000000" w:themeColor="text1"/>
        </w:rPr>
        <w:t xml:space="preserve"> (</w:t>
      </w:r>
      <w:r w:rsidR="7A1D9FF5" w:rsidRPr="00416315">
        <w:rPr>
          <w:color w:val="000000" w:themeColor="text1"/>
        </w:rPr>
        <w:t>e.g.,</w:t>
      </w:r>
      <w:r w:rsidR="005309F4" w:rsidRPr="00416315">
        <w:rPr>
          <w:color w:val="000000" w:themeColor="text1"/>
        </w:rPr>
        <w:t xml:space="preserve"> production design, lighting design, sound design, experiential marketing direction,</w:t>
      </w:r>
      <w:r w:rsidR="00554F5A" w:rsidRPr="00416315">
        <w:rPr>
          <w:color w:val="000000" w:themeColor="text1"/>
        </w:rPr>
        <w:t xml:space="preserve"> and</w:t>
      </w:r>
      <w:r w:rsidR="005309F4" w:rsidRPr="00416315">
        <w:rPr>
          <w:color w:val="000000" w:themeColor="text1"/>
        </w:rPr>
        <w:t xml:space="preserve"> tour direction)</w:t>
      </w:r>
      <w:r w:rsidR="00D3328A" w:rsidRPr="00416315">
        <w:rPr>
          <w:color w:val="000000" w:themeColor="text1"/>
        </w:rPr>
        <w:t>.</w:t>
      </w:r>
    </w:p>
    <w:p w14:paraId="699D5AF2" w14:textId="3690D3E8" w:rsidR="00B00A13" w:rsidRPr="00416315" w:rsidRDefault="00D3328A" w:rsidP="009F6B9A">
      <w:pPr>
        <w:spacing w:after="0" w:line="276" w:lineRule="auto"/>
        <w:jc w:val="left"/>
        <w:rPr>
          <w:color w:val="000000" w:themeColor="text1"/>
        </w:rPr>
      </w:pPr>
      <w:r w:rsidRPr="00416315">
        <w:rPr>
          <w:color w:val="000000" w:themeColor="text1"/>
        </w:rPr>
        <w:t>ST.19.4</w:t>
      </w:r>
      <w:r w:rsidR="001B6C07" w:rsidRPr="00416315">
        <w:rPr>
          <w:color w:val="000000" w:themeColor="text1"/>
        </w:rPr>
        <w:tab/>
      </w:r>
      <w:r w:rsidR="00B00A13" w:rsidRPr="00416315">
        <w:rPr>
          <w:i/>
          <w:iCs/>
          <w:color w:val="000000" w:themeColor="text1"/>
        </w:rPr>
        <w:t>Venue Operations:</w:t>
      </w:r>
    </w:p>
    <w:p w14:paraId="54B6F5B4" w14:textId="1BA4C8D1" w:rsidR="00B00A13" w:rsidRPr="00416315" w:rsidRDefault="00B00A13" w:rsidP="00CE5160">
      <w:pPr>
        <w:spacing w:line="276" w:lineRule="auto"/>
        <w:ind w:left="1440"/>
        <w:jc w:val="left"/>
        <w:rPr>
          <w:color w:val="000000" w:themeColor="text1"/>
        </w:rPr>
      </w:pPr>
      <w:r w:rsidRPr="00416315">
        <w:rPr>
          <w:color w:val="000000" w:themeColor="text1"/>
        </w:rPr>
        <w:t xml:space="preserve">Explore careers in venue management and operations (e.g., operations coordination, box office, facilities </w:t>
      </w:r>
      <w:r w:rsidRPr="00416315">
        <w:rPr>
          <w:color w:val="000000" w:themeColor="text1"/>
          <w:lang w:val="en-US"/>
        </w:rPr>
        <w:t>supervision</w:t>
      </w:r>
      <w:r w:rsidRPr="00416315">
        <w:rPr>
          <w:color w:val="000000" w:themeColor="text1"/>
        </w:rPr>
        <w:t>, and event services)</w:t>
      </w:r>
      <w:r w:rsidR="006E4C0A">
        <w:rPr>
          <w:color w:val="000000" w:themeColor="text1"/>
        </w:rPr>
        <w:t>.</w:t>
      </w:r>
    </w:p>
    <w:p w14:paraId="5FC23BA4" w14:textId="609E2449" w:rsidR="001B6C07" w:rsidRPr="00416315" w:rsidRDefault="0C96C850" w:rsidP="009F6B9A">
      <w:pPr>
        <w:spacing w:after="0" w:line="276" w:lineRule="auto"/>
        <w:jc w:val="left"/>
        <w:rPr>
          <w:color w:val="000000" w:themeColor="text1"/>
        </w:rPr>
      </w:pPr>
      <w:r w:rsidRPr="00416315">
        <w:rPr>
          <w:color w:val="000000" w:themeColor="text1"/>
        </w:rPr>
        <w:t>ST.19.5</w:t>
      </w:r>
      <w:r w:rsidR="00D3328A" w:rsidRPr="00416315">
        <w:tab/>
      </w:r>
      <w:r w:rsidR="27EF664B" w:rsidRPr="00416315">
        <w:rPr>
          <w:i/>
          <w:iCs/>
          <w:color w:val="000000" w:themeColor="text1"/>
        </w:rPr>
        <w:t xml:space="preserve">Touring </w:t>
      </w:r>
      <w:r w:rsidR="67A678F7" w:rsidRPr="00416315">
        <w:rPr>
          <w:i/>
          <w:iCs/>
          <w:color w:val="000000" w:themeColor="text1"/>
        </w:rPr>
        <w:t>&amp;</w:t>
      </w:r>
      <w:r w:rsidR="27EF664B" w:rsidRPr="00416315">
        <w:rPr>
          <w:i/>
          <w:iCs/>
          <w:color w:val="000000" w:themeColor="text1"/>
        </w:rPr>
        <w:t xml:space="preserve"> Booking</w:t>
      </w:r>
      <w:r w:rsidR="27EF664B" w:rsidRPr="00B6149A">
        <w:rPr>
          <w:i/>
          <w:iCs/>
          <w:color w:val="000000" w:themeColor="text1"/>
        </w:rPr>
        <w:t>:</w:t>
      </w:r>
    </w:p>
    <w:p w14:paraId="34F0CC4B" w14:textId="6746DB5B" w:rsidR="009F6B9A" w:rsidRDefault="00254762" w:rsidP="00CE5160">
      <w:pPr>
        <w:spacing w:line="276" w:lineRule="auto"/>
        <w:ind w:left="1440"/>
        <w:jc w:val="left"/>
        <w:rPr>
          <w:color w:val="000000" w:themeColor="text1"/>
        </w:rPr>
      </w:pPr>
      <w:r w:rsidRPr="00416315">
        <w:rPr>
          <w:color w:val="000000" w:themeColor="text1"/>
        </w:rPr>
        <w:t xml:space="preserve">Explore careers </w:t>
      </w:r>
      <w:r w:rsidR="00554F5A" w:rsidRPr="00416315">
        <w:rPr>
          <w:color w:val="000000" w:themeColor="text1"/>
        </w:rPr>
        <w:t>in tour</w:t>
      </w:r>
      <w:r w:rsidR="005C5446" w:rsidRPr="00416315">
        <w:rPr>
          <w:color w:val="000000" w:themeColor="text1"/>
        </w:rPr>
        <w:t>ing, talent management</w:t>
      </w:r>
      <w:r w:rsidR="00554F5A" w:rsidRPr="00416315">
        <w:rPr>
          <w:color w:val="000000" w:themeColor="text1"/>
        </w:rPr>
        <w:t xml:space="preserve"> and booking (</w:t>
      </w:r>
      <w:r w:rsidR="7A1D9FF5" w:rsidRPr="00416315">
        <w:rPr>
          <w:color w:val="000000" w:themeColor="text1"/>
        </w:rPr>
        <w:t>e.g.,</w:t>
      </w:r>
      <w:r w:rsidR="00554F5A" w:rsidRPr="00416315">
        <w:rPr>
          <w:color w:val="000000" w:themeColor="text1"/>
        </w:rPr>
        <w:t xml:space="preserve"> tour promotion, </w:t>
      </w:r>
      <w:r w:rsidRPr="00416315">
        <w:rPr>
          <w:color w:val="000000" w:themeColor="text1"/>
        </w:rPr>
        <w:t>bookin</w:t>
      </w:r>
      <w:r w:rsidR="00554F5A" w:rsidRPr="00416315">
        <w:rPr>
          <w:color w:val="000000" w:themeColor="text1"/>
        </w:rPr>
        <w:t>g</w:t>
      </w:r>
      <w:r w:rsidRPr="00416315">
        <w:rPr>
          <w:color w:val="000000" w:themeColor="text1"/>
        </w:rPr>
        <w:t xml:space="preserve">, talent </w:t>
      </w:r>
      <w:r w:rsidR="00554F5A" w:rsidRPr="00416315">
        <w:rPr>
          <w:color w:val="000000" w:themeColor="text1"/>
        </w:rPr>
        <w:t>management</w:t>
      </w:r>
      <w:r w:rsidRPr="00416315">
        <w:rPr>
          <w:color w:val="000000" w:themeColor="text1"/>
        </w:rPr>
        <w:t xml:space="preserve">, </w:t>
      </w:r>
      <w:r w:rsidR="005C5446" w:rsidRPr="00416315">
        <w:rPr>
          <w:color w:val="000000" w:themeColor="text1"/>
        </w:rPr>
        <w:t xml:space="preserve">tour management, </w:t>
      </w:r>
      <w:r w:rsidR="00554F5A" w:rsidRPr="00416315">
        <w:rPr>
          <w:color w:val="000000" w:themeColor="text1"/>
        </w:rPr>
        <w:t xml:space="preserve">and </w:t>
      </w:r>
      <w:r w:rsidR="005C5446" w:rsidRPr="00416315">
        <w:rPr>
          <w:color w:val="000000" w:themeColor="text1"/>
        </w:rPr>
        <w:t>sustainability coordination</w:t>
      </w:r>
      <w:r w:rsidR="00554F5A" w:rsidRPr="00416315">
        <w:rPr>
          <w:color w:val="000000" w:themeColor="text1"/>
        </w:rPr>
        <w:t>)</w:t>
      </w:r>
      <w:r w:rsidRPr="00416315">
        <w:rPr>
          <w:color w:val="000000" w:themeColor="text1"/>
        </w:rPr>
        <w:t>.</w:t>
      </w:r>
      <w:r w:rsidR="009F6B9A">
        <w:rPr>
          <w:color w:val="000000" w:themeColor="text1"/>
        </w:rPr>
        <w:br w:type="page"/>
      </w:r>
    </w:p>
    <w:p w14:paraId="2D671C18" w14:textId="3DDF34BB" w:rsidR="003A6987" w:rsidRPr="00416315" w:rsidRDefault="003A6987" w:rsidP="009F6B9A">
      <w:pPr>
        <w:spacing w:after="0" w:line="276" w:lineRule="auto"/>
        <w:ind w:left="1440" w:hanging="1440"/>
        <w:jc w:val="left"/>
        <w:rPr>
          <w:color w:val="000000" w:themeColor="text1"/>
        </w:rPr>
      </w:pPr>
      <w:r w:rsidRPr="00416315">
        <w:rPr>
          <w:color w:val="000000" w:themeColor="text1"/>
        </w:rPr>
        <w:lastRenderedPageBreak/>
        <w:t>ST.19.6</w:t>
      </w:r>
      <w:r w:rsidRPr="00416315">
        <w:rPr>
          <w:color w:val="000000" w:themeColor="text1"/>
        </w:rPr>
        <w:tab/>
      </w:r>
      <w:r w:rsidRPr="00416315">
        <w:rPr>
          <w:i/>
          <w:iCs/>
          <w:color w:val="000000" w:themeColor="text1"/>
        </w:rPr>
        <w:t>Organized Labor</w:t>
      </w:r>
      <w:r w:rsidRPr="00B6149A">
        <w:rPr>
          <w:i/>
          <w:iCs/>
          <w:color w:val="000000" w:themeColor="text1"/>
        </w:rPr>
        <w:t>:</w:t>
      </w:r>
      <w:r w:rsidRPr="00416315">
        <w:rPr>
          <w:color w:val="000000" w:themeColor="text1"/>
        </w:rPr>
        <w:t xml:space="preserve"> </w:t>
      </w:r>
    </w:p>
    <w:p w14:paraId="383BBA3B" w14:textId="2673393A" w:rsidR="003A6987" w:rsidRPr="00416315" w:rsidRDefault="003A6987" w:rsidP="00CE5160">
      <w:pPr>
        <w:spacing w:line="276" w:lineRule="auto"/>
        <w:ind w:left="1440"/>
        <w:jc w:val="left"/>
        <w:rPr>
          <w:color w:val="000000" w:themeColor="text1"/>
          <w:lang w:val="en-US"/>
        </w:rPr>
      </w:pPr>
      <w:r w:rsidRPr="00416315">
        <w:rPr>
          <w:lang w:val="en-US"/>
        </w:rPr>
        <w:t>Demonstrate understanding of the role of unions and professional organizations in live production environments, including labor rights, workplace safety, jurisdiction, and collaboration with union crews.</w:t>
      </w:r>
    </w:p>
    <w:p w14:paraId="0EEBD259" w14:textId="1A4DF38E" w:rsidR="00AB483F" w:rsidRPr="00416315" w:rsidRDefault="00D3328A" w:rsidP="00CE5160">
      <w:pPr>
        <w:spacing w:line="276" w:lineRule="auto"/>
        <w:jc w:val="left"/>
        <w:rPr>
          <w:b/>
          <w:color w:val="000000" w:themeColor="text1"/>
          <w:szCs w:val="24"/>
        </w:rPr>
      </w:pPr>
      <w:r w:rsidRPr="00416315">
        <w:rPr>
          <w:b/>
          <w:color w:val="000000" w:themeColor="text1"/>
          <w:szCs w:val="24"/>
        </w:rPr>
        <w:t xml:space="preserve">20.0 Stage </w:t>
      </w:r>
      <w:r w:rsidRPr="00416315">
        <w:rPr>
          <w:b/>
          <w:bCs/>
          <w:color w:val="000000" w:themeColor="text1"/>
        </w:rPr>
        <w:t>and</w:t>
      </w:r>
      <w:r w:rsidRPr="00416315">
        <w:rPr>
          <w:b/>
          <w:color w:val="000000" w:themeColor="text1"/>
          <w:szCs w:val="24"/>
        </w:rPr>
        <w:t xml:space="preserve"> Event Technology: Advanced </w:t>
      </w:r>
      <w:r w:rsidR="006F6733" w:rsidRPr="00416315">
        <w:rPr>
          <w:b/>
          <w:color w:val="000000" w:themeColor="text1"/>
          <w:szCs w:val="24"/>
        </w:rPr>
        <w:t>Technology and Impact</w:t>
      </w:r>
    </w:p>
    <w:p w14:paraId="7B263C06" w14:textId="77777777" w:rsidR="001B7AA7" w:rsidRDefault="00D3328A" w:rsidP="009F6B9A">
      <w:pPr>
        <w:spacing w:after="0" w:line="276" w:lineRule="auto"/>
        <w:ind w:left="1440" w:hanging="1440"/>
        <w:jc w:val="left"/>
        <w:rPr>
          <w:rStyle w:val="Strong"/>
          <w:b w:val="0"/>
          <w:bCs w:val="0"/>
          <w:i/>
          <w:iCs/>
          <w:lang w:val="en-US"/>
        </w:rPr>
      </w:pPr>
      <w:r w:rsidRPr="00416315">
        <w:rPr>
          <w:color w:val="000000" w:themeColor="text1"/>
          <w:lang w:val="en-US"/>
        </w:rPr>
        <w:t>ST.20.1</w:t>
      </w:r>
      <w:r w:rsidRPr="00416315">
        <w:tab/>
      </w:r>
      <w:r w:rsidR="00333B0F" w:rsidRPr="00416315">
        <w:rPr>
          <w:rStyle w:val="Strong"/>
          <w:b w:val="0"/>
          <w:bCs w:val="0"/>
          <w:i/>
          <w:iCs/>
          <w:lang w:val="en-US"/>
        </w:rPr>
        <w:t>Accessibility:</w:t>
      </w:r>
    </w:p>
    <w:p w14:paraId="428012E1" w14:textId="04D9A2A7" w:rsidR="00333B0F" w:rsidRPr="00416315" w:rsidRDefault="00333B0F" w:rsidP="001B7AA7">
      <w:pPr>
        <w:spacing w:line="276" w:lineRule="auto"/>
        <w:ind w:left="1440"/>
        <w:jc w:val="left"/>
        <w:rPr>
          <w:rStyle w:val="Strong"/>
          <w:lang w:val="en-US"/>
        </w:rPr>
      </w:pPr>
      <w:r w:rsidRPr="00416315">
        <w:rPr>
          <w:lang w:val="en-US"/>
        </w:rPr>
        <w:t>Apply accessibility standards and inclusive design (e.g., venue access, seating, signage, captioning, audio description, assistive listening systems, and staff training) to ensure equitable participation for all audiences.</w:t>
      </w:r>
    </w:p>
    <w:p w14:paraId="4FB2D694" w14:textId="77777777" w:rsidR="001B7AA7" w:rsidRDefault="00333B0F" w:rsidP="009F6B9A">
      <w:pPr>
        <w:spacing w:after="0" w:line="276" w:lineRule="auto"/>
        <w:ind w:left="1440" w:hanging="1440"/>
        <w:jc w:val="left"/>
        <w:rPr>
          <w:rStyle w:val="Strong"/>
          <w:b w:val="0"/>
          <w:bCs w:val="0"/>
          <w:i/>
          <w:iCs/>
        </w:rPr>
      </w:pPr>
      <w:r w:rsidRPr="00416315">
        <w:rPr>
          <w:color w:val="000000" w:themeColor="text1"/>
        </w:rPr>
        <w:t>ST</w:t>
      </w:r>
      <w:r w:rsidRPr="00416315">
        <w:rPr>
          <w:color w:val="000000" w:themeColor="text1"/>
          <w:szCs w:val="24"/>
        </w:rPr>
        <w:t>.20.2</w:t>
      </w:r>
      <w:r w:rsidRPr="00416315">
        <w:rPr>
          <w:color w:val="000000" w:themeColor="text1"/>
          <w:szCs w:val="24"/>
        </w:rPr>
        <w:tab/>
      </w:r>
      <w:r w:rsidR="00070473" w:rsidRPr="00416315">
        <w:rPr>
          <w:rStyle w:val="Strong"/>
          <w:b w:val="0"/>
          <w:bCs w:val="0"/>
          <w:i/>
          <w:iCs/>
        </w:rPr>
        <w:t>Automation &amp; Show Control Systems:</w:t>
      </w:r>
    </w:p>
    <w:p w14:paraId="791D8138" w14:textId="1ADECFB9" w:rsidR="009A6763" w:rsidRPr="00416315" w:rsidRDefault="00E964AA" w:rsidP="001B7AA7">
      <w:pPr>
        <w:spacing w:line="276" w:lineRule="auto"/>
        <w:ind w:left="1440"/>
        <w:jc w:val="left"/>
      </w:pPr>
      <w:r w:rsidRPr="00416315">
        <w:t>Research</w:t>
      </w:r>
      <w:r w:rsidR="00070473" w:rsidRPr="00416315">
        <w:t xml:space="preserve"> how automation technology (e.g., rigging systems, moving lights, motorized scenery</w:t>
      </w:r>
      <w:r w:rsidRPr="00416315">
        <w:t xml:space="preserve"> and stages</w:t>
      </w:r>
      <w:r w:rsidR="00070473" w:rsidRPr="00416315">
        <w:t xml:space="preserve">, </w:t>
      </w:r>
      <w:r w:rsidRPr="00416315">
        <w:t>and p</w:t>
      </w:r>
      <w:r w:rsidR="00070473" w:rsidRPr="00416315">
        <w:t xml:space="preserve">rogrammable effects) integrates into live event production </w:t>
      </w:r>
      <w:r w:rsidR="009A6763" w:rsidRPr="00416315">
        <w:t xml:space="preserve">to support safety, precision, and creative impact. </w:t>
      </w:r>
    </w:p>
    <w:p w14:paraId="7B69B0E3" w14:textId="338306F1" w:rsidR="001B6C07" w:rsidRPr="00416315" w:rsidRDefault="00D3328A" w:rsidP="009F6B9A">
      <w:pPr>
        <w:spacing w:after="0" w:line="276" w:lineRule="auto"/>
        <w:ind w:left="1440" w:hanging="1440"/>
        <w:jc w:val="left"/>
        <w:rPr>
          <w:color w:val="000000" w:themeColor="text1"/>
          <w:szCs w:val="24"/>
        </w:rPr>
      </w:pPr>
      <w:r w:rsidRPr="00416315">
        <w:rPr>
          <w:color w:val="000000" w:themeColor="text1"/>
        </w:rPr>
        <w:t>ST</w:t>
      </w:r>
      <w:r w:rsidRPr="00416315">
        <w:rPr>
          <w:color w:val="000000" w:themeColor="text1"/>
          <w:szCs w:val="24"/>
        </w:rPr>
        <w:t>.20.</w:t>
      </w:r>
      <w:r w:rsidR="00333B0F" w:rsidRPr="00416315">
        <w:rPr>
          <w:color w:val="000000" w:themeColor="text1"/>
          <w:szCs w:val="24"/>
        </w:rPr>
        <w:t>3</w:t>
      </w:r>
      <w:r w:rsidR="001B6C07" w:rsidRPr="00416315">
        <w:rPr>
          <w:color w:val="000000" w:themeColor="text1"/>
          <w:szCs w:val="24"/>
        </w:rPr>
        <w:tab/>
      </w:r>
      <w:r w:rsidR="005C5446" w:rsidRPr="00416315">
        <w:rPr>
          <w:i/>
          <w:color w:val="000000" w:themeColor="text1"/>
          <w:szCs w:val="24"/>
        </w:rPr>
        <w:t>Special Effects</w:t>
      </w:r>
      <w:r w:rsidR="005C5446" w:rsidRPr="00B6149A">
        <w:rPr>
          <w:i/>
          <w:iCs/>
          <w:color w:val="000000" w:themeColor="text1"/>
          <w:szCs w:val="24"/>
        </w:rPr>
        <w:t>:</w:t>
      </w:r>
    </w:p>
    <w:p w14:paraId="0D5BB354" w14:textId="0179D279" w:rsidR="00E964AA" w:rsidRPr="00416315" w:rsidRDefault="00E964AA" w:rsidP="00CE5160">
      <w:pPr>
        <w:spacing w:line="276" w:lineRule="auto"/>
        <w:ind w:left="1440"/>
        <w:jc w:val="left"/>
        <w:rPr>
          <w:color w:val="000000" w:themeColor="text1"/>
          <w:szCs w:val="24"/>
        </w:rPr>
      </w:pPr>
      <w:r w:rsidRPr="00416315">
        <w:t>Analyze the design and safe execution of special effects (e.g., pyrotechnics, atmospheric effects, lasers, water features</w:t>
      </w:r>
      <w:r w:rsidR="009A6763" w:rsidRPr="00416315">
        <w:t>, and soundscapes</w:t>
      </w:r>
      <w:r w:rsidRPr="00416315">
        <w:t>) to support storytelling and audience engagement.</w:t>
      </w:r>
    </w:p>
    <w:p w14:paraId="43FBEE19" w14:textId="77777777" w:rsidR="001B7AA7" w:rsidRDefault="00D3328A" w:rsidP="009F6B9A">
      <w:pPr>
        <w:spacing w:after="0" w:line="276" w:lineRule="auto"/>
        <w:ind w:left="1440" w:hanging="1440"/>
        <w:jc w:val="left"/>
        <w:rPr>
          <w:rStyle w:val="Strong"/>
          <w:b w:val="0"/>
          <w:bCs w:val="0"/>
        </w:rPr>
      </w:pPr>
      <w:r w:rsidRPr="00416315">
        <w:rPr>
          <w:color w:val="000000" w:themeColor="text1"/>
        </w:rPr>
        <w:t>ST</w:t>
      </w:r>
      <w:r w:rsidRPr="00416315">
        <w:rPr>
          <w:color w:val="000000" w:themeColor="text1"/>
          <w:lang w:val="en-US"/>
        </w:rPr>
        <w:t>.20.</w:t>
      </w:r>
      <w:r w:rsidR="00333B0F" w:rsidRPr="00416315">
        <w:rPr>
          <w:color w:val="000000" w:themeColor="text1"/>
          <w:lang w:val="en-US"/>
        </w:rPr>
        <w:t>4</w:t>
      </w:r>
      <w:r w:rsidR="001B6C07" w:rsidRPr="00416315">
        <w:rPr>
          <w:color w:val="000000" w:themeColor="text1"/>
          <w:lang w:val="en-US"/>
        </w:rPr>
        <w:tab/>
      </w:r>
      <w:r w:rsidR="00E964AA" w:rsidRPr="00416315">
        <w:rPr>
          <w:rStyle w:val="Strong"/>
          <w:b w:val="0"/>
          <w:bCs w:val="0"/>
          <w:i/>
          <w:iCs/>
        </w:rPr>
        <w:t>Projection Mapping &amp; Visual Technologies</w:t>
      </w:r>
      <w:r w:rsidR="00E964AA" w:rsidRPr="00B6149A">
        <w:rPr>
          <w:rStyle w:val="Strong"/>
          <w:b w:val="0"/>
          <w:bCs w:val="0"/>
          <w:i/>
          <w:iCs/>
        </w:rPr>
        <w:t>:</w:t>
      </w:r>
    </w:p>
    <w:p w14:paraId="07B055BF" w14:textId="32EA1777" w:rsidR="00E964AA" w:rsidRPr="00416315" w:rsidRDefault="00E964AA" w:rsidP="001B7AA7">
      <w:pPr>
        <w:spacing w:line="276" w:lineRule="auto"/>
        <w:ind w:left="1440"/>
        <w:jc w:val="left"/>
        <w:rPr>
          <w:color w:val="000000" w:themeColor="text1"/>
          <w:lang w:val="en-US"/>
        </w:rPr>
      </w:pPr>
      <w:r w:rsidRPr="00416315">
        <w:t>Examine the use of projection mapping, LED video walls, and real-time rendering systems to create immersive stage environments and enhance live audience experiences.</w:t>
      </w:r>
    </w:p>
    <w:p w14:paraId="7D986F58" w14:textId="1E08A9D9" w:rsidR="001B6C07" w:rsidRPr="00416315" w:rsidRDefault="006F6733" w:rsidP="009F6B9A">
      <w:pPr>
        <w:spacing w:after="0" w:line="276" w:lineRule="auto"/>
        <w:jc w:val="left"/>
        <w:rPr>
          <w:color w:val="000000" w:themeColor="text1"/>
          <w:szCs w:val="24"/>
        </w:rPr>
      </w:pPr>
      <w:r w:rsidRPr="00416315">
        <w:rPr>
          <w:color w:val="000000" w:themeColor="text1"/>
          <w:szCs w:val="24"/>
        </w:rPr>
        <w:t>ST.20.</w:t>
      </w:r>
      <w:r w:rsidR="00333B0F" w:rsidRPr="00416315">
        <w:rPr>
          <w:color w:val="000000" w:themeColor="text1"/>
          <w:szCs w:val="24"/>
        </w:rPr>
        <w:t>5</w:t>
      </w:r>
      <w:r w:rsidR="001B6C07" w:rsidRPr="00416315">
        <w:rPr>
          <w:color w:val="000000" w:themeColor="text1"/>
          <w:szCs w:val="24"/>
        </w:rPr>
        <w:tab/>
      </w:r>
      <w:r w:rsidR="005C5446" w:rsidRPr="00416315">
        <w:rPr>
          <w:i/>
          <w:color w:val="000000" w:themeColor="text1"/>
          <w:szCs w:val="24"/>
        </w:rPr>
        <w:t>Environmental Sustainability</w:t>
      </w:r>
      <w:r w:rsidR="005C5446" w:rsidRPr="00B6149A">
        <w:rPr>
          <w:i/>
          <w:iCs/>
          <w:color w:val="000000" w:themeColor="text1"/>
          <w:szCs w:val="24"/>
        </w:rPr>
        <w:t>:</w:t>
      </w:r>
    </w:p>
    <w:p w14:paraId="4AE08D59" w14:textId="77777777" w:rsidR="00E964AA" w:rsidRPr="00416315" w:rsidRDefault="00E964AA" w:rsidP="00CE5160">
      <w:pPr>
        <w:spacing w:line="276" w:lineRule="auto"/>
        <w:ind w:left="1440"/>
        <w:jc w:val="left"/>
      </w:pPr>
      <w:r w:rsidRPr="00416315">
        <w:rPr>
          <w:lang w:val="en-US"/>
        </w:rPr>
        <w:t>Identify sustainable practices in live event production (e.g., energy-efficient lighting, reusable scenic materials, waste reduction, and green transportation options).</w:t>
      </w:r>
    </w:p>
    <w:p w14:paraId="48ECE10A" w14:textId="77777777" w:rsidR="00906184" w:rsidRDefault="00906184" w:rsidP="001B7AA7">
      <w:pPr>
        <w:jc w:val="both"/>
        <w:rPr>
          <w:b/>
          <w:bCs/>
          <w:color w:val="000000" w:themeColor="text1"/>
          <w:sz w:val="28"/>
          <w:szCs w:val="24"/>
          <w:lang w:val="en-US"/>
        </w:rPr>
      </w:pPr>
      <w:r>
        <w:rPr>
          <w:b/>
          <w:bCs/>
          <w:color w:val="000000" w:themeColor="text1"/>
          <w:sz w:val="28"/>
          <w:szCs w:val="24"/>
          <w:lang w:val="en-US"/>
        </w:rPr>
        <w:br w:type="page"/>
      </w:r>
    </w:p>
    <w:p w14:paraId="36AAD340" w14:textId="507F9110" w:rsidR="00AB483F" w:rsidRPr="00416315" w:rsidRDefault="480389FA" w:rsidP="00CE5160">
      <w:pPr>
        <w:spacing w:line="276" w:lineRule="auto"/>
        <w:rPr>
          <w:b/>
          <w:bCs/>
          <w:color w:val="000000" w:themeColor="text1"/>
          <w:sz w:val="28"/>
          <w:szCs w:val="24"/>
          <w:lang w:val="en-US"/>
        </w:rPr>
      </w:pPr>
      <w:r w:rsidRPr="00416315">
        <w:rPr>
          <w:b/>
          <w:bCs/>
          <w:color w:val="000000" w:themeColor="text1"/>
          <w:sz w:val="28"/>
          <w:szCs w:val="24"/>
          <w:lang w:val="en-US"/>
        </w:rPr>
        <w:lastRenderedPageBreak/>
        <w:t>Performance, Music,</w:t>
      </w:r>
      <w:r w:rsidR="00463295" w:rsidRPr="00416315">
        <w:rPr>
          <w:b/>
          <w:bCs/>
          <w:color w:val="000000" w:themeColor="text1"/>
          <w:sz w:val="28"/>
          <w:szCs w:val="24"/>
          <w:lang w:val="en-US"/>
        </w:rPr>
        <w:t xml:space="preserve"> </w:t>
      </w:r>
      <w:r w:rsidR="291B5A0F" w:rsidRPr="00416315">
        <w:rPr>
          <w:b/>
          <w:bCs/>
          <w:color w:val="000000" w:themeColor="text1"/>
          <w:sz w:val="28"/>
          <w:szCs w:val="24"/>
          <w:lang w:val="en-US"/>
        </w:rPr>
        <w:t xml:space="preserve">&amp; </w:t>
      </w:r>
      <w:r w:rsidRPr="00416315">
        <w:rPr>
          <w:b/>
          <w:bCs/>
          <w:color w:val="000000" w:themeColor="text1"/>
          <w:sz w:val="28"/>
          <w:szCs w:val="24"/>
          <w:lang w:val="en-US"/>
        </w:rPr>
        <w:t>Live Entertainment</w:t>
      </w:r>
      <w:r w:rsidR="0C96C850" w:rsidRPr="00416315">
        <w:rPr>
          <w:b/>
          <w:bCs/>
          <w:color w:val="000000" w:themeColor="text1"/>
          <w:sz w:val="28"/>
          <w:szCs w:val="24"/>
          <w:lang w:val="en-US"/>
        </w:rPr>
        <w:t xml:space="preserve"> Pathway</w:t>
      </w:r>
    </w:p>
    <w:p w14:paraId="5277037C" w14:textId="744557E9" w:rsidR="00AB483F" w:rsidRPr="00416315" w:rsidRDefault="0C96C850" w:rsidP="00CE5160">
      <w:pPr>
        <w:pStyle w:val="Heading5"/>
        <w:spacing w:before="0" w:line="276" w:lineRule="auto"/>
      </w:pPr>
      <w:bookmarkStart w:id="27" w:name="_Toc211855038"/>
      <w:r w:rsidRPr="00416315">
        <w:t xml:space="preserve">Dance </w:t>
      </w:r>
      <w:r w:rsidR="24BA8ED8" w:rsidRPr="00416315">
        <w:t>&amp;</w:t>
      </w:r>
      <w:r w:rsidRPr="00416315">
        <w:t xml:space="preserve"> Theatre</w:t>
      </w:r>
      <w:bookmarkEnd w:id="27"/>
    </w:p>
    <w:p w14:paraId="7ADFBACA" w14:textId="77777777" w:rsidR="00D13353" w:rsidRPr="00416315" w:rsidRDefault="002D5C36" w:rsidP="00CE5160">
      <w:pPr>
        <w:spacing w:line="276" w:lineRule="auto"/>
        <w:jc w:val="left"/>
        <w:rPr>
          <w:color w:val="000000" w:themeColor="text1"/>
          <w:szCs w:val="24"/>
        </w:rPr>
      </w:pPr>
      <w:r w:rsidRPr="00416315">
        <w:rPr>
          <w:b/>
          <w:bCs/>
          <w:color w:val="000000" w:themeColor="text1"/>
          <w:szCs w:val="24"/>
        </w:rPr>
        <w:t>Focus Area Description:</w:t>
      </w:r>
    </w:p>
    <w:p w14:paraId="07C4D66E" w14:textId="6A90148C" w:rsidR="00315C21" w:rsidRPr="00416315" w:rsidRDefault="0A0B512E" w:rsidP="00CE5160">
      <w:pPr>
        <w:spacing w:line="276" w:lineRule="auto"/>
        <w:jc w:val="left"/>
      </w:pPr>
      <w:r w:rsidRPr="00416315">
        <w:rPr>
          <w:lang w:val="en-US"/>
        </w:rPr>
        <w:t xml:space="preserve">Students in the Dance </w:t>
      </w:r>
      <w:r w:rsidR="16A94F79" w:rsidRPr="00416315">
        <w:rPr>
          <w:lang w:val="en-US"/>
        </w:rPr>
        <w:t>&amp;</w:t>
      </w:r>
      <w:r w:rsidRPr="00416315">
        <w:rPr>
          <w:lang w:val="en-US"/>
        </w:rPr>
        <w:t xml:space="preserve"> Theatre focus area will </w:t>
      </w:r>
      <w:r w:rsidR="42780906" w:rsidRPr="00416315">
        <w:rPr>
          <w:lang w:val="en-US"/>
        </w:rPr>
        <w:t>devis</w:t>
      </w:r>
      <w:r w:rsidR="35BAE111" w:rsidRPr="00416315">
        <w:rPr>
          <w:lang w:val="en-US"/>
        </w:rPr>
        <w:t>e</w:t>
      </w:r>
      <w:r w:rsidRPr="00416315">
        <w:rPr>
          <w:lang w:val="en-US"/>
        </w:rPr>
        <w:t xml:space="preserve"> and </w:t>
      </w:r>
      <w:r w:rsidR="42780906" w:rsidRPr="00416315">
        <w:rPr>
          <w:lang w:val="en-US"/>
        </w:rPr>
        <w:t>refin</w:t>
      </w:r>
      <w:r w:rsidR="3AD544BF" w:rsidRPr="00416315">
        <w:rPr>
          <w:lang w:val="en-US"/>
        </w:rPr>
        <w:t>e</w:t>
      </w:r>
      <w:r w:rsidRPr="00416315">
        <w:rPr>
          <w:lang w:val="en-US"/>
        </w:rPr>
        <w:t xml:space="preserve"> original work</w:t>
      </w:r>
      <w:r w:rsidR="6A7A3629" w:rsidRPr="00416315">
        <w:rPr>
          <w:lang w:val="en-US"/>
        </w:rPr>
        <w:t xml:space="preserve"> to perform in professional settings</w:t>
      </w:r>
      <w:r w:rsidR="42780906" w:rsidRPr="00416315">
        <w:rPr>
          <w:lang w:val="en-US"/>
        </w:rPr>
        <w:t>.</w:t>
      </w:r>
      <w:r w:rsidRPr="00416315">
        <w:rPr>
          <w:lang w:val="en-US"/>
        </w:rPr>
        <w:t xml:space="preserve"> They will explore and distinguish career opportunities for performers across </w:t>
      </w:r>
      <w:r w:rsidR="3D0034D0" w:rsidRPr="00416315">
        <w:rPr>
          <w:lang w:val="en-US"/>
        </w:rPr>
        <w:t xml:space="preserve">educational, </w:t>
      </w:r>
      <w:r w:rsidRPr="00416315">
        <w:rPr>
          <w:lang w:val="en-US"/>
        </w:rPr>
        <w:t xml:space="preserve">commercial </w:t>
      </w:r>
      <w:r w:rsidR="79E570C2" w:rsidRPr="00416315">
        <w:rPr>
          <w:lang w:val="en-US"/>
        </w:rPr>
        <w:t xml:space="preserve">and </w:t>
      </w:r>
      <w:r w:rsidRPr="00416315">
        <w:rPr>
          <w:lang w:val="en-US"/>
        </w:rPr>
        <w:t xml:space="preserve">concert </w:t>
      </w:r>
      <w:r w:rsidR="6F2AAB85" w:rsidRPr="00416315">
        <w:rPr>
          <w:lang w:val="en-US"/>
        </w:rPr>
        <w:t>environments</w:t>
      </w:r>
      <w:r w:rsidRPr="00416315">
        <w:rPr>
          <w:lang w:val="en-US"/>
        </w:rPr>
        <w:t xml:space="preserve"> and apply elements of production design to support live performance. Through hands-on experience, students will also examine a range of careers for performers and those who work behind the scenes in the performing arts.</w:t>
      </w:r>
    </w:p>
    <w:p w14:paraId="75D8E013" w14:textId="1BB8C71B" w:rsidR="00AB483F" w:rsidRPr="00416315" w:rsidRDefault="00D3328A" w:rsidP="00CE5160">
      <w:pPr>
        <w:spacing w:line="276" w:lineRule="auto"/>
        <w:jc w:val="left"/>
        <w:rPr>
          <w:color w:val="000000" w:themeColor="text1"/>
          <w:lang w:val="en-US"/>
        </w:rPr>
      </w:pPr>
      <w:r w:rsidRPr="00416315">
        <w:rPr>
          <w:b/>
          <w:bCs/>
          <w:color w:val="000000" w:themeColor="text1"/>
          <w:lang w:val="en-US"/>
        </w:rPr>
        <w:t>Note:</w:t>
      </w:r>
      <w:r w:rsidRPr="00416315">
        <w:rPr>
          <w:color w:val="000000" w:themeColor="text1"/>
          <w:lang w:val="en-US"/>
        </w:rPr>
        <w:t xml:space="preserve"> </w:t>
      </w:r>
      <w:r w:rsidR="0078343C">
        <w:rPr>
          <w:color w:val="000000" w:themeColor="text1"/>
          <w:lang w:val="en-US"/>
        </w:rPr>
        <w:t>The Dance &amp; Theater focus area</w:t>
      </w:r>
      <w:r w:rsidRPr="00416315">
        <w:rPr>
          <w:color w:val="000000" w:themeColor="text1"/>
          <w:lang w:val="en-US"/>
        </w:rPr>
        <w:t xml:space="preserve"> indicate</w:t>
      </w:r>
      <w:r w:rsidR="0078343C">
        <w:rPr>
          <w:color w:val="000000" w:themeColor="text1"/>
          <w:lang w:val="en-US"/>
        </w:rPr>
        <w:t>s</w:t>
      </w:r>
      <w:r w:rsidRPr="00416315">
        <w:rPr>
          <w:color w:val="000000" w:themeColor="text1"/>
          <w:lang w:val="en-US"/>
        </w:rPr>
        <w:t xml:space="preserve"> common standards within </w:t>
      </w:r>
      <w:r w:rsidR="0078343C">
        <w:rPr>
          <w:color w:val="000000" w:themeColor="text1"/>
          <w:lang w:val="en-US"/>
        </w:rPr>
        <w:t>both d</w:t>
      </w:r>
      <w:r w:rsidRPr="00416315">
        <w:rPr>
          <w:color w:val="000000" w:themeColor="text1"/>
          <w:lang w:val="en-US"/>
        </w:rPr>
        <w:t xml:space="preserve">ance and </w:t>
      </w:r>
      <w:r w:rsidR="0078343C">
        <w:rPr>
          <w:color w:val="000000" w:themeColor="text1"/>
          <w:lang w:val="en-US"/>
        </w:rPr>
        <w:t>t</w:t>
      </w:r>
      <w:r w:rsidRPr="00416315">
        <w:rPr>
          <w:color w:val="000000" w:themeColor="text1"/>
          <w:lang w:val="en-US"/>
        </w:rPr>
        <w:t>heatre CTE courses</w:t>
      </w:r>
      <w:r w:rsidR="0078343C">
        <w:rPr>
          <w:color w:val="000000" w:themeColor="text1"/>
          <w:lang w:val="en-US"/>
        </w:rPr>
        <w:t xml:space="preserve">. </w:t>
      </w:r>
      <w:r w:rsidR="0078343C">
        <w:t xml:space="preserve">The techniques and expression of these standards are distinct for each discipline. </w:t>
      </w:r>
      <w:r w:rsidRPr="00416315">
        <w:rPr>
          <w:color w:val="000000" w:themeColor="text1"/>
          <w:lang w:val="en-US"/>
        </w:rPr>
        <w:t xml:space="preserve">While there is </w:t>
      </w:r>
      <w:r w:rsidR="006C178B" w:rsidRPr="00416315">
        <w:rPr>
          <w:color w:val="000000" w:themeColor="text1"/>
          <w:lang w:val="en-US"/>
        </w:rPr>
        <w:t>an opportunity</w:t>
      </w:r>
      <w:r w:rsidRPr="00416315">
        <w:rPr>
          <w:color w:val="000000" w:themeColor="text1"/>
          <w:lang w:val="en-US"/>
        </w:rPr>
        <w:t xml:space="preserve"> for cross</w:t>
      </w:r>
      <w:r w:rsidR="00823A14" w:rsidRPr="00416315">
        <w:rPr>
          <w:color w:val="000000" w:themeColor="text1"/>
          <w:lang w:val="en-US"/>
        </w:rPr>
        <w:t>-</w:t>
      </w:r>
      <w:r w:rsidRPr="00416315">
        <w:rPr>
          <w:color w:val="000000" w:themeColor="text1"/>
          <w:lang w:val="en-US"/>
        </w:rPr>
        <w:t xml:space="preserve">discipline collaboration between </w:t>
      </w:r>
      <w:r w:rsidR="0078343C">
        <w:rPr>
          <w:color w:val="000000" w:themeColor="text1"/>
          <w:lang w:val="en-US"/>
        </w:rPr>
        <w:t>d</w:t>
      </w:r>
      <w:r w:rsidRPr="00416315">
        <w:rPr>
          <w:color w:val="000000" w:themeColor="text1"/>
          <w:lang w:val="en-US"/>
        </w:rPr>
        <w:t xml:space="preserve">ance and </w:t>
      </w:r>
      <w:r w:rsidR="0078343C">
        <w:rPr>
          <w:color w:val="000000" w:themeColor="text1"/>
          <w:lang w:val="en-US"/>
        </w:rPr>
        <w:t>t</w:t>
      </w:r>
      <w:r w:rsidRPr="00416315">
        <w:rPr>
          <w:color w:val="000000" w:themeColor="text1"/>
          <w:lang w:val="en-US"/>
        </w:rPr>
        <w:t xml:space="preserve">heatre courses, </w:t>
      </w:r>
      <w:r w:rsidR="006E4C0A">
        <w:rPr>
          <w:color w:val="000000" w:themeColor="text1"/>
          <w:lang w:val="en-US"/>
        </w:rPr>
        <w:t>t</w:t>
      </w:r>
      <w:r w:rsidR="0078343C">
        <w:rPr>
          <w:color w:val="000000" w:themeColor="text1"/>
          <w:lang w:val="en-US"/>
        </w:rPr>
        <w:t>he focus area</w:t>
      </w:r>
      <w:r w:rsidRPr="00416315">
        <w:rPr>
          <w:color w:val="000000" w:themeColor="text1"/>
          <w:lang w:val="en-US"/>
        </w:rPr>
        <w:t xml:space="preserve"> </w:t>
      </w:r>
      <w:r w:rsidR="0078343C">
        <w:rPr>
          <w:color w:val="000000" w:themeColor="text1"/>
          <w:lang w:val="en-US"/>
        </w:rPr>
        <w:t xml:space="preserve">does not intend to </w:t>
      </w:r>
      <w:r w:rsidRPr="00416315">
        <w:rPr>
          <w:color w:val="000000" w:themeColor="text1"/>
          <w:lang w:val="en-US"/>
        </w:rPr>
        <w:t xml:space="preserve">combine </w:t>
      </w:r>
      <w:r w:rsidR="0078343C">
        <w:rPr>
          <w:color w:val="000000" w:themeColor="text1"/>
          <w:lang w:val="en-US"/>
        </w:rPr>
        <w:t>d</w:t>
      </w:r>
      <w:r w:rsidRPr="00416315">
        <w:rPr>
          <w:color w:val="000000" w:themeColor="text1"/>
          <w:lang w:val="en-US"/>
        </w:rPr>
        <w:t xml:space="preserve">ance and </w:t>
      </w:r>
      <w:r w:rsidR="0078343C">
        <w:rPr>
          <w:color w:val="000000" w:themeColor="text1"/>
          <w:lang w:val="en-US"/>
        </w:rPr>
        <w:t>t</w:t>
      </w:r>
      <w:r w:rsidRPr="00416315">
        <w:rPr>
          <w:color w:val="000000" w:themeColor="text1"/>
          <w:lang w:val="en-US"/>
        </w:rPr>
        <w:t>heatre CTE programs</w:t>
      </w:r>
      <w:r w:rsidR="00F62A6E" w:rsidRPr="00416315">
        <w:rPr>
          <w:color w:val="000000" w:themeColor="text1"/>
          <w:lang w:val="en-US"/>
        </w:rPr>
        <w:t xml:space="preserve">, supplant performing arts programs, or limit </w:t>
      </w:r>
      <w:r w:rsidR="0078343C">
        <w:rPr>
          <w:color w:val="000000" w:themeColor="text1"/>
          <w:lang w:val="en-US"/>
        </w:rPr>
        <w:t xml:space="preserve">discrete dance and theatre </w:t>
      </w:r>
      <w:r w:rsidR="00F62A6E" w:rsidRPr="00416315">
        <w:rPr>
          <w:color w:val="000000" w:themeColor="text1"/>
          <w:lang w:val="en-US"/>
        </w:rPr>
        <w:t>offerings to students.</w:t>
      </w:r>
    </w:p>
    <w:p w14:paraId="65378AF0" w14:textId="34714150" w:rsidR="00AB483F" w:rsidRPr="00416315" w:rsidRDefault="0C96C850" w:rsidP="00CE5160">
      <w:pPr>
        <w:spacing w:line="276" w:lineRule="auto"/>
        <w:jc w:val="left"/>
        <w:rPr>
          <w:b/>
          <w:bCs/>
          <w:color w:val="000000" w:themeColor="text1"/>
        </w:rPr>
      </w:pPr>
      <w:r w:rsidRPr="00416315">
        <w:rPr>
          <w:b/>
          <w:bCs/>
          <w:color w:val="000000" w:themeColor="text1"/>
        </w:rPr>
        <w:t xml:space="preserve">17.0 Dance </w:t>
      </w:r>
      <w:r w:rsidR="3F4C140A" w:rsidRPr="00416315">
        <w:rPr>
          <w:b/>
          <w:bCs/>
          <w:color w:val="000000" w:themeColor="text1"/>
        </w:rPr>
        <w:t>&amp;</w:t>
      </w:r>
      <w:r w:rsidRPr="00416315">
        <w:rPr>
          <w:b/>
          <w:bCs/>
          <w:color w:val="000000" w:themeColor="text1"/>
        </w:rPr>
        <w:t xml:space="preserve"> Theater</w:t>
      </w:r>
      <w:r w:rsidR="17EBC2B4" w:rsidRPr="00416315">
        <w:rPr>
          <w:b/>
          <w:bCs/>
          <w:color w:val="000000" w:themeColor="text1"/>
        </w:rPr>
        <w:t xml:space="preserve"> (DT)</w:t>
      </w:r>
      <w:r w:rsidRPr="00416315">
        <w:rPr>
          <w:b/>
          <w:bCs/>
          <w:color w:val="000000" w:themeColor="text1"/>
        </w:rPr>
        <w:t>: Skill Building</w:t>
      </w:r>
    </w:p>
    <w:p w14:paraId="1154FBFE" w14:textId="03266739" w:rsidR="00C359D2" w:rsidRPr="00416315" w:rsidRDefault="00D3328A" w:rsidP="00F50879">
      <w:pPr>
        <w:spacing w:after="0" w:line="276" w:lineRule="auto"/>
        <w:jc w:val="left"/>
      </w:pPr>
      <w:r w:rsidRPr="00416315">
        <w:rPr>
          <w:color w:val="000000" w:themeColor="text1"/>
          <w:szCs w:val="24"/>
        </w:rPr>
        <w:t>DT.17.1</w:t>
      </w:r>
      <w:r w:rsidR="00793615" w:rsidRPr="00416315">
        <w:rPr>
          <w:color w:val="000000" w:themeColor="text1"/>
          <w:szCs w:val="24"/>
        </w:rPr>
        <w:tab/>
      </w:r>
      <w:r w:rsidR="0011162D" w:rsidRPr="00416315">
        <w:rPr>
          <w:i/>
          <w:iCs/>
        </w:rPr>
        <w:t>Physical Conditioning</w:t>
      </w:r>
      <w:r w:rsidR="0011162D" w:rsidRPr="00B6149A">
        <w:rPr>
          <w:i/>
          <w:iCs/>
        </w:rPr>
        <w:t>:</w:t>
      </w:r>
    </w:p>
    <w:p w14:paraId="2EA2B34C" w14:textId="53E54A77" w:rsidR="006E5451" w:rsidRPr="00416315" w:rsidRDefault="00D3328A" w:rsidP="00CE5160">
      <w:pPr>
        <w:spacing w:line="276" w:lineRule="auto"/>
        <w:ind w:left="1440"/>
        <w:jc w:val="left"/>
        <w:rPr>
          <w:color w:val="000000" w:themeColor="text1"/>
          <w:lang w:val="en-US"/>
        </w:rPr>
      </w:pPr>
      <w:r w:rsidRPr="00416315">
        <w:rPr>
          <w:color w:val="000000" w:themeColor="text1"/>
          <w:lang w:val="en-US"/>
        </w:rPr>
        <w:t xml:space="preserve">Practice strengthening, coordination, balance, </w:t>
      </w:r>
      <w:r w:rsidR="001F1184" w:rsidRPr="00416315">
        <w:rPr>
          <w:color w:val="000000" w:themeColor="text1"/>
          <w:lang w:val="en-US"/>
        </w:rPr>
        <w:t>flexibility,</w:t>
      </w:r>
      <w:r w:rsidRPr="00416315">
        <w:rPr>
          <w:color w:val="000000" w:themeColor="text1"/>
          <w:lang w:val="en-US"/>
        </w:rPr>
        <w:t xml:space="preserve"> and</w:t>
      </w:r>
      <w:r w:rsidR="00703A57" w:rsidRPr="00416315">
        <w:rPr>
          <w:color w:val="000000" w:themeColor="text1"/>
          <w:lang w:val="en-US"/>
        </w:rPr>
        <w:t>/or</w:t>
      </w:r>
      <w:r w:rsidRPr="00416315">
        <w:rPr>
          <w:color w:val="000000" w:themeColor="text1"/>
          <w:lang w:val="en-US"/>
        </w:rPr>
        <w:t xml:space="preserve"> alignment exercises to improve</w:t>
      </w:r>
      <w:r w:rsidR="00F634F3" w:rsidRPr="00416315">
        <w:rPr>
          <w:color w:val="000000" w:themeColor="text1"/>
          <w:lang w:val="en-US"/>
        </w:rPr>
        <w:t xml:space="preserve"> physical</w:t>
      </w:r>
      <w:r w:rsidRPr="00416315">
        <w:rPr>
          <w:color w:val="000000" w:themeColor="text1"/>
          <w:lang w:val="en-US"/>
        </w:rPr>
        <w:t xml:space="preserve"> technique </w:t>
      </w:r>
      <w:r w:rsidR="00F634F3" w:rsidRPr="00416315">
        <w:rPr>
          <w:color w:val="000000" w:themeColor="text1"/>
          <w:lang w:val="en-US"/>
        </w:rPr>
        <w:t>for</w:t>
      </w:r>
      <w:r w:rsidRPr="00416315">
        <w:rPr>
          <w:color w:val="000000" w:themeColor="text1"/>
          <w:lang w:val="en-US"/>
        </w:rPr>
        <w:t xml:space="preserve"> dance and</w:t>
      </w:r>
      <w:r w:rsidR="00E64BD6" w:rsidRPr="00416315">
        <w:rPr>
          <w:color w:val="000000" w:themeColor="text1"/>
          <w:lang w:val="en-US"/>
        </w:rPr>
        <w:t>/or</w:t>
      </w:r>
      <w:r w:rsidRPr="00416315">
        <w:rPr>
          <w:color w:val="000000" w:themeColor="text1"/>
          <w:lang w:val="en-US"/>
        </w:rPr>
        <w:t xml:space="preserve"> theatre</w:t>
      </w:r>
      <w:r w:rsidR="00F634F3" w:rsidRPr="00416315">
        <w:rPr>
          <w:color w:val="000000" w:themeColor="text1"/>
          <w:lang w:val="en-US"/>
        </w:rPr>
        <w:t xml:space="preserve"> performance</w:t>
      </w:r>
      <w:r w:rsidR="001C669B" w:rsidRPr="00416315">
        <w:t xml:space="preserve"> (e.g., warm-ups, conditioning drills, cross-training, and stretching).</w:t>
      </w:r>
    </w:p>
    <w:p w14:paraId="271DF8B0" w14:textId="0A504581" w:rsidR="00C359D2" w:rsidRPr="00416315" w:rsidRDefault="0C96C850" w:rsidP="00F50879">
      <w:pPr>
        <w:spacing w:after="0" w:line="276" w:lineRule="auto"/>
        <w:jc w:val="left"/>
        <w:rPr>
          <w:color w:val="000000" w:themeColor="text1"/>
          <w:lang w:val="en-US"/>
        </w:rPr>
      </w:pPr>
      <w:r w:rsidRPr="00416315">
        <w:rPr>
          <w:color w:val="000000" w:themeColor="text1"/>
          <w:lang w:val="en-US"/>
        </w:rPr>
        <w:t>DT.17.2</w:t>
      </w:r>
      <w:r w:rsidR="00D3328A" w:rsidRPr="00416315">
        <w:tab/>
      </w:r>
      <w:r w:rsidR="3B0ECA79" w:rsidRPr="00416315">
        <w:rPr>
          <w:i/>
          <w:iCs/>
        </w:rPr>
        <w:t xml:space="preserve">Technique Across Styles </w:t>
      </w:r>
      <w:r w:rsidR="10A8382E" w:rsidRPr="00416315">
        <w:rPr>
          <w:i/>
          <w:iCs/>
          <w:color w:val="000000" w:themeColor="text1"/>
          <w:lang w:val="en-US"/>
        </w:rPr>
        <w:t>&amp;</w:t>
      </w:r>
      <w:r w:rsidR="00E07869" w:rsidRPr="00416315">
        <w:rPr>
          <w:i/>
          <w:iCs/>
          <w:color w:val="000000" w:themeColor="text1"/>
          <w:lang w:val="en-US"/>
        </w:rPr>
        <w:t xml:space="preserve"> </w:t>
      </w:r>
      <w:r w:rsidR="3B0ECA79" w:rsidRPr="00416315">
        <w:rPr>
          <w:i/>
          <w:iCs/>
        </w:rPr>
        <w:t>Genres</w:t>
      </w:r>
      <w:r w:rsidR="3B0ECA79" w:rsidRPr="00B6149A">
        <w:rPr>
          <w:i/>
          <w:iCs/>
          <w:color w:val="000000" w:themeColor="text1"/>
          <w:lang w:val="en-US"/>
        </w:rPr>
        <w:t>:</w:t>
      </w:r>
    </w:p>
    <w:p w14:paraId="52226101" w14:textId="249DA939" w:rsidR="00AB483F" w:rsidRPr="00416315" w:rsidRDefault="00C359D2" w:rsidP="00CE5160">
      <w:pPr>
        <w:spacing w:line="276" w:lineRule="auto"/>
        <w:ind w:left="1440"/>
        <w:jc w:val="left"/>
        <w:rPr>
          <w:b/>
          <w:bCs/>
          <w:color w:val="000000" w:themeColor="text1"/>
          <w:lang w:val="en-US"/>
        </w:rPr>
      </w:pPr>
      <w:r w:rsidRPr="00416315">
        <w:rPr>
          <w:color w:val="000000" w:themeColor="text1"/>
          <w:lang w:val="en-US"/>
        </w:rPr>
        <w:t>E</w:t>
      </w:r>
      <w:r w:rsidR="00703A57" w:rsidRPr="00416315">
        <w:rPr>
          <w:color w:val="000000" w:themeColor="text1"/>
          <w:lang w:val="en-US"/>
        </w:rPr>
        <w:t xml:space="preserve">xplore and refine </w:t>
      </w:r>
      <w:r w:rsidR="00703A57" w:rsidRPr="00416315">
        <w:rPr>
          <w:color w:val="000000" w:themeColor="text1"/>
        </w:rPr>
        <w:t>techniques</w:t>
      </w:r>
      <w:r w:rsidR="00703A57" w:rsidRPr="00416315">
        <w:rPr>
          <w:color w:val="000000" w:themeColor="text1"/>
          <w:lang w:val="en-US"/>
        </w:rPr>
        <w:t xml:space="preserve"> from different styles, crafts, forms, and genres in acting and/or dance disciplines.</w:t>
      </w:r>
    </w:p>
    <w:p w14:paraId="59AD0448" w14:textId="44510BD6" w:rsidR="00C359D2" w:rsidRPr="00416315" w:rsidRDefault="00D3328A" w:rsidP="00F50879">
      <w:pPr>
        <w:spacing w:after="0" w:line="276" w:lineRule="auto"/>
        <w:jc w:val="left"/>
        <w:rPr>
          <w:lang w:val="en-US"/>
        </w:rPr>
      </w:pPr>
      <w:r w:rsidRPr="00416315">
        <w:rPr>
          <w:color w:val="000000" w:themeColor="text1"/>
          <w:lang w:val="en-US"/>
        </w:rPr>
        <w:t>DT.17.3</w:t>
      </w:r>
      <w:r w:rsidR="00793615" w:rsidRPr="00416315">
        <w:rPr>
          <w:color w:val="000000" w:themeColor="text1"/>
          <w:lang w:val="en-US"/>
        </w:rPr>
        <w:tab/>
      </w:r>
      <w:r w:rsidR="0011162D" w:rsidRPr="00416315">
        <w:rPr>
          <w:i/>
          <w:iCs/>
        </w:rPr>
        <w:t>Performance</w:t>
      </w:r>
      <w:r w:rsidR="0011162D" w:rsidRPr="00416315">
        <w:rPr>
          <w:i/>
          <w:iCs/>
          <w:lang w:val="en-US"/>
        </w:rPr>
        <w:t xml:space="preserve"> </w:t>
      </w:r>
      <w:r w:rsidR="00367F7B" w:rsidRPr="00416315">
        <w:rPr>
          <w:i/>
          <w:iCs/>
          <w:lang w:val="en-US"/>
        </w:rPr>
        <w:t>Elements</w:t>
      </w:r>
      <w:r w:rsidR="0011162D" w:rsidRPr="00B6149A">
        <w:rPr>
          <w:i/>
          <w:iCs/>
          <w:lang w:val="en-US"/>
        </w:rPr>
        <w:t>:</w:t>
      </w:r>
    </w:p>
    <w:p w14:paraId="1B8DF860" w14:textId="027F71FA" w:rsidR="00AB483F" w:rsidRPr="00416315" w:rsidRDefault="00746680" w:rsidP="00CE5160">
      <w:pPr>
        <w:spacing w:line="276" w:lineRule="auto"/>
        <w:ind w:left="1440"/>
        <w:jc w:val="left"/>
        <w:rPr>
          <w:color w:val="000000" w:themeColor="text1"/>
          <w:lang w:val="en-US"/>
        </w:rPr>
      </w:pPr>
      <w:r w:rsidRPr="00416315">
        <w:rPr>
          <w:color w:val="000000" w:themeColor="text1"/>
          <w:lang w:val="en-US"/>
        </w:rPr>
        <w:t>Utilize proper breath control and performance elements (</w:t>
      </w:r>
      <w:r w:rsidR="7A1D9FF5" w:rsidRPr="00416315">
        <w:rPr>
          <w:color w:val="000000" w:themeColor="text1"/>
          <w:lang w:val="en-US"/>
        </w:rPr>
        <w:t>e.g.,</w:t>
      </w:r>
      <w:r w:rsidRPr="00416315">
        <w:rPr>
          <w:color w:val="000000" w:themeColor="text1"/>
          <w:lang w:val="en-US"/>
        </w:rPr>
        <w:t xml:space="preserve"> gesture, cadence, projection, pitch, power/</w:t>
      </w:r>
      <w:r w:rsidRPr="00416315">
        <w:rPr>
          <w:color w:val="000000" w:themeColor="text1"/>
        </w:rPr>
        <w:t>energy</w:t>
      </w:r>
      <w:r w:rsidRPr="00416315">
        <w:rPr>
          <w:color w:val="000000" w:themeColor="text1"/>
          <w:lang w:val="en-US"/>
        </w:rPr>
        <w:t>, space, timing, and tone) to communicate character, intention, and emotion.</w:t>
      </w:r>
    </w:p>
    <w:p w14:paraId="19061DF0" w14:textId="743FE961" w:rsidR="00C359D2" w:rsidRPr="00416315" w:rsidRDefault="00D3328A" w:rsidP="00F50879">
      <w:pPr>
        <w:spacing w:after="0" w:line="276" w:lineRule="auto"/>
        <w:jc w:val="left"/>
      </w:pPr>
      <w:r w:rsidRPr="00416315">
        <w:rPr>
          <w:color w:val="000000" w:themeColor="text1"/>
          <w:szCs w:val="24"/>
        </w:rPr>
        <w:t>DT.17.4</w:t>
      </w:r>
      <w:r w:rsidR="00793615" w:rsidRPr="00416315">
        <w:rPr>
          <w:color w:val="000000" w:themeColor="text1"/>
          <w:szCs w:val="24"/>
        </w:rPr>
        <w:tab/>
      </w:r>
      <w:r w:rsidR="0011162D" w:rsidRPr="00416315">
        <w:rPr>
          <w:i/>
          <w:iCs/>
        </w:rPr>
        <w:t>Spatial Awarenes</w:t>
      </w:r>
      <w:r w:rsidR="0011162D" w:rsidRPr="00B6149A">
        <w:rPr>
          <w:i/>
          <w:iCs/>
        </w:rPr>
        <w:t>s:</w:t>
      </w:r>
    </w:p>
    <w:p w14:paraId="73F3024C" w14:textId="452570DA" w:rsidR="00F50879" w:rsidRDefault="00703A57" w:rsidP="00CE5160">
      <w:pPr>
        <w:spacing w:line="276" w:lineRule="auto"/>
        <w:ind w:left="1440"/>
        <w:jc w:val="left"/>
        <w:rPr>
          <w:color w:val="000000" w:themeColor="text1"/>
          <w:szCs w:val="24"/>
        </w:rPr>
      </w:pPr>
      <w:r w:rsidRPr="00416315">
        <w:rPr>
          <w:color w:val="000000" w:themeColor="text1"/>
          <w:szCs w:val="24"/>
        </w:rPr>
        <w:t xml:space="preserve">Safely navigate physical </w:t>
      </w:r>
      <w:r w:rsidR="004F2D57" w:rsidRPr="00416315">
        <w:rPr>
          <w:color w:val="000000" w:themeColor="text1"/>
          <w:szCs w:val="24"/>
        </w:rPr>
        <w:t xml:space="preserve">spaces and develop </w:t>
      </w:r>
      <w:r w:rsidRPr="00416315">
        <w:rPr>
          <w:color w:val="000000" w:themeColor="text1"/>
          <w:szCs w:val="24"/>
        </w:rPr>
        <w:t xml:space="preserve">spatial </w:t>
      </w:r>
      <w:r w:rsidR="006C1866" w:rsidRPr="00416315">
        <w:rPr>
          <w:color w:val="000000" w:themeColor="text1"/>
          <w:szCs w:val="24"/>
        </w:rPr>
        <w:t xml:space="preserve">and environmental </w:t>
      </w:r>
      <w:r w:rsidRPr="00416315">
        <w:rPr>
          <w:color w:val="000000" w:themeColor="text1"/>
          <w:szCs w:val="24"/>
        </w:rPr>
        <w:t xml:space="preserve">awareness </w:t>
      </w:r>
      <w:r w:rsidR="004F2D57" w:rsidRPr="00416315">
        <w:rPr>
          <w:color w:val="000000" w:themeColor="text1"/>
          <w:szCs w:val="24"/>
        </w:rPr>
        <w:t xml:space="preserve">through </w:t>
      </w:r>
      <w:r w:rsidRPr="00416315">
        <w:rPr>
          <w:color w:val="000000" w:themeColor="text1"/>
          <w:szCs w:val="24"/>
        </w:rPr>
        <w:t>practice</w:t>
      </w:r>
      <w:r w:rsidR="004F2D57" w:rsidRPr="00416315">
        <w:rPr>
          <w:color w:val="000000" w:themeColor="text1"/>
          <w:szCs w:val="24"/>
        </w:rPr>
        <w:t xml:space="preserve"> and </w:t>
      </w:r>
      <w:r w:rsidRPr="00416315">
        <w:rPr>
          <w:color w:val="000000" w:themeColor="text1"/>
          <w:szCs w:val="24"/>
        </w:rPr>
        <w:t>performance</w:t>
      </w:r>
      <w:r w:rsidR="001C669B" w:rsidRPr="00416315">
        <w:rPr>
          <w:color w:val="000000" w:themeColor="text1"/>
          <w:szCs w:val="24"/>
        </w:rPr>
        <w:t xml:space="preserve"> </w:t>
      </w:r>
      <w:r w:rsidR="001C669B" w:rsidRPr="00416315">
        <w:t>(e.g., stage directions, levels, formations, and blocking)</w:t>
      </w:r>
      <w:r w:rsidRPr="00416315">
        <w:rPr>
          <w:color w:val="000000" w:themeColor="text1"/>
          <w:szCs w:val="24"/>
        </w:rPr>
        <w:t>.</w:t>
      </w:r>
      <w:r w:rsidR="00F50879">
        <w:rPr>
          <w:color w:val="000000" w:themeColor="text1"/>
          <w:szCs w:val="24"/>
        </w:rPr>
        <w:br w:type="page"/>
      </w:r>
    </w:p>
    <w:p w14:paraId="00F2762F" w14:textId="677E4927" w:rsidR="00C359D2" w:rsidRPr="00416315" w:rsidRDefault="0C96C850" w:rsidP="00F50879">
      <w:pPr>
        <w:spacing w:after="0" w:line="276" w:lineRule="auto"/>
        <w:jc w:val="left"/>
        <w:rPr>
          <w:color w:val="000000" w:themeColor="text1"/>
        </w:rPr>
      </w:pPr>
      <w:r w:rsidRPr="00416315">
        <w:rPr>
          <w:color w:val="000000" w:themeColor="text1"/>
        </w:rPr>
        <w:lastRenderedPageBreak/>
        <w:t>DT.17.</w:t>
      </w:r>
      <w:r w:rsidR="702C8203" w:rsidRPr="00416315">
        <w:rPr>
          <w:color w:val="000000" w:themeColor="text1"/>
        </w:rPr>
        <w:t>5</w:t>
      </w:r>
      <w:r w:rsidR="00D3328A" w:rsidRPr="00416315">
        <w:tab/>
      </w:r>
      <w:r w:rsidR="3B0ECA79" w:rsidRPr="00416315">
        <w:rPr>
          <w:i/>
          <w:iCs/>
          <w:color w:val="000000" w:themeColor="text1"/>
        </w:rPr>
        <w:t xml:space="preserve">Wellness </w:t>
      </w:r>
      <w:r w:rsidR="0D2C3410" w:rsidRPr="00416315">
        <w:rPr>
          <w:i/>
          <w:iCs/>
          <w:color w:val="000000" w:themeColor="text1"/>
        </w:rPr>
        <w:t>&amp;</w:t>
      </w:r>
      <w:r w:rsidR="3B0ECA79" w:rsidRPr="00416315">
        <w:rPr>
          <w:i/>
          <w:iCs/>
          <w:color w:val="000000" w:themeColor="text1"/>
        </w:rPr>
        <w:t xml:space="preserve"> Injury Preventio</w:t>
      </w:r>
      <w:r w:rsidR="3B0ECA79" w:rsidRPr="00B6149A">
        <w:rPr>
          <w:i/>
          <w:iCs/>
          <w:color w:val="000000" w:themeColor="text1"/>
        </w:rPr>
        <w:t>n:</w:t>
      </w:r>
    </w:p>
    <w:p w14:paraId="23B2438C" w14:textId="351696DE" w:rsidR="001C669B" w:rsidRPr="00416315" w:rsidRDefault="001C669B" w:rsidP="00CE5160">
      <w:pPr>
        <w:spacing w:line="276" w:lineRule="auto"/>
        <w:ind w:left="1440"/>
        <w:jc w:val="left"/>
        <w:rPr>
          <w:color w:val="000000" w:themeColor="text1"/>
        </w:rPr>
      </w:pPr>
      <w:r w:rsidRPr="00416315">
        <w:t>Apply techniques that support overall wellness and reduce the risk of injury (e.g., yoga, Pilates, meditation, breathwork, nutrition, and mindfulness strategies).</w:t>
      </w:r>
    </w:p>
    <w:p w14:paraId="2996F80B" w14:textId="72C95D11" w:rsidR="00C359D2" w:rsidRPr="00416315" w:rsidRDefault="6978D3BC" w:rsidP="00F50879">
      <w:pPr>
        <w:spacing w:after="0" w:line="276" w:lineRule="auto"/>
        <w:jc w:val="left"/>
      </w:pPr>
      <w:r w:rsidRPr="00416315">
        <w:rPr>
          <w:color w:val="000000" w:themeColor="text1"/>
          <w:lang w:val="en-US"/>
        </w:rPr>
        <w:t>DT.17.6</w:t>
      </w:r>
      <w:r w:rsidR="003069E4" w:rsidRPr="00416315">
        <w:tab/>
      </w:r>
      <w:r w:rsidR="1742A679" w:rsidRPr="00416315">
        <w:rPr>
          <w:i/>
          <w:iCs/>
        </w:rPr>
        <w:t xml:space="preserve">Audition </w:t>
      </w:r>
      <w:r w:rsidR="35B2328C" w:rsidRPr="00416315">
        <w:rPr>
          <w:i/>
          <w:iCs/>
          <w:color w:val="000000" w:themeColor="text1"/>
          <w:lang w:val="en-US"/>
        </w:rPr>
        <w:t>&amp;</w:t>
      </w:r>
      <w:r w:rsidR="1742A679" w:rsidRPr="00416315">
        <w:rPr>
          <w:i/>
          <w:iCs/>
        </w:rPr>
        <w:t xml:space="preserve"> </w:t>
      </w:r>
      <w:r w:rsidR="1742A679" w:rsidRPr="00416315">
        <w:rPr>
          <w:i/>
          <w:iCs/>
          <w:color w:val="000000" w:themeColor="text1"/>
        </w:rPr>
        <w:t>Performance</w:t>
      </w:r>
      <w:r w:rsidR="1742A679" w:rsidRPr="00416315">
        <w:rPr>
          <w:i/>
          <w:iCs/>
        </w:rPr>
        <w:t xml:space="preserve"> Readiness</w:t>
      </w:r>
      <w:r w:rsidR="1742A679" w:rsidRPr="00B6149A">
        <w:rPr>
          <w:i/>
          <w:iCs/>
        </w:rPr>
        <w:t>:</w:t>
      </w:r>
    </w:p>
    <w:p w14:paraId="2FB40CF6" w14:textId="6E4438F1" w:rsidR="003069E4" w:rsidRPr="00416315" w:rsidRDefault="00746680" w:rsidP="00CE5160">
      <w:pPr>
        <w:spacing w:line="276" w:lineRule="auto"/>
        <w:ind w:left="1440"/>
        <w:jc w:val="left"/>
        <w:rPr>
          <w:color w:val="000000" w:themeColor="text1"/>
          <w:lang w:val="en-US"/>
        </w:rPr>
      </w:pPr>
      <w:r w:rsidRPr="00416315">
        <w:rPr>
          <w:color w:val="000000" w:themeColor="text1"/>
          <w:lang w:val="en-US"/>
        </w:rPr>
        <w:t xml:space="preserve">Attend </w:t>
      </w:r>
      <w:r w:rsidR="00EA27EF" w:rsidRPr="00416315">
        <w:rPr>
          <w:color w:val="000000" w:themeColor="text1"/>
          <w:lang w:val="en-US"/>
        </w:rPr>
        <w:t>auditions and prepare digital audition videos</w:t>
      </w:r>
      <w:r w:rsidRPr="00416315">
        <w:rPr>
          <w:color w:val="000000" w:themeColor="text1"/>
          <w:lang w:val="en-US"/>
        </w:rPr>
        <w:t xml:space="preserve"> </w:t>
      </w:r>
      <w:r w:rsidR="00EA27EF" w:rsidRPr="00416315">
        <w:rPr>
          <w:color w:val="000000" w:themeColor="text1"/>
          <w:lang w:val="en-US"/>
        </w:rPr>
        <w:t xml:space="preserve">that </w:t>
      </w:r>
      <w:r w:rsidR="000F32B5" w:rsidRPr="00416315">
        <w:rPr>
          <w:color w:val="000000" w:themeColor="text1"/>
          <w:lang w:val="en-US"/>
        </w:rPr>
        <w:t>respond</w:t>
      </w:r>
      <w:r w:rsidRPr="00416315">
        <w:rPr>
          <w:color w:val="000000" w:themeColor="text1"/>
          <w:lang w:val="en-US"/>
        </w:rPr>
        <w:t xml:space="preserve"> to audition requirements; integrate </w:t>
      </w:r>
      <w:r w:rsidRPr="00416315">
        <w:rPr>
          <w:bCs/>
          <w:color w:val="000000" w:themeColor="text1"/>
          <w:szCs w:val="24"/>
        </w:rPr>
        <w:t>technical</w:t>
      </w:r>
      <w:r w:rsidRPr="00416315">
        <w:rPr>
          <w:bCs/>
          <w:color w:val="000000" w:themeColor="text1"/>
          <w:lang w:val="en-US"/>
        </w:rPr>
        <w:t xml:space="preserve"> </w:t>
      </w:r>
      <w:r w:rsidRPr="00416315">
        <w:rPr>
          <w:color w:val="000000" w:themeColor="text1"/>
          <w:lang w:val="en-US"/>
        </w:rPr>
        <w:t>skill and clear intent in ensemble, group, and solo performances.</w:t>
      </w:r>
    </w:p>
    <w:p w14:paraId="389B990E" w14:textId="2AC0F502" w:rsidR="00C359D2" w:rsidRPr="00416315" w:rsidRDefault="00C66ECC" w:rsidP="00F50879">
      <w:pPr>
        <w:spacing w:after="0" w:line="276" w:lineRule="auto"/>
        <w:jc w:val="left"/>
        <w:rPr>
          <w:color w:val="000000" w:themeColor="text1"/>
          <w:szCs w:val="24"/>
        </w:rPr>
      </w:pPr>
      <w:r w:rsidRPr="00416315">
        <w:rPr>
          <w:color w:val="000000" w:themeColor="text1"/>
          <w:szCs w:val="24"/>
        </w:rPr>
        <w:t>DT.17.7</w:t>
      </w:r>
      <w:r w:rsidR="00793615" w:rsidRPr="00416315">
        <w:rPr>
          <w:color w:val="000000" w:themeColor="text1"/>
          <w:szCs w:val="24"/>
        </w:rPr>
        <w:tab/>
      </w:r>
      <w:r w:rsidR="00367F7B" w:rsidRPr="00416315">
        <w:rPr>
          <w:i/>
          <w:iCs/>
          <w:color w:val="000000" w:themeColor="text1"/>
          <w:szCs w:val="24"/>
        </w:rPr>
        <w:t xml:space="preserve">Directing </w:t>
      </w:r>
      <w:r w:rsidR="00367F7B" w:rsidRPr="00416315">
        <w:rPr>
          <w:i/>
          <w:color w:val="000000" w:themeColor="text1"/>
          <w:szCs w:val="24"/>
        </w:rPr>
        <w:t>Fundamentals</w:t>
      </w:r>
      <w:r w:rsidR="00367F7B" w:rsidRPr="00B6149A">
        <w:rPr>
          <w:i/>
          <w:iCs/>
          <w:color w:val="000000" w:themeColor="text1"/>
          <w:szCs w:val="24"/>
        </w:rPr>
        <w:t>:</w:t>
      </w:r>
    </w:p>
    <w:p w14:paraId="58001141" w14:textId="1D66F480" w:rsidR="000F32B5" w:rsidRPr="00416315" w:rsidRDefault="000F32B5" w:rsidP="00CE5160">
      <w:pPr>
        <w:spacing w:line="276" w:lineRule="auto"/>
        <w:ind w:left="1440"/>
        <w:jc w:val="left"/>
        <w:rPr>
          <w:b/>
          <w:bCs/>
          <w:color w:val="000000" w:themeColor="text1"/>
          <w:lang w:val="en-US"/>
        </w:rPr>
      </w:pPr>
      <w:r w:rsidRPr="00416315">
        <w:t>Apply directing techniques and communicate artistic ideas with performers, including blocking, text interpretation, pacing, character development, and feedback.</w:t>
      </w:r>
    </w:p>
    <w:p w14:paraId="2156D903" w14:textId="320457B4" w:rsidR="00C359D2" w:rsidRPr="00416315" w:rsidRDefault="0C96C850" w:rsidP="00F50879">
      <w:pPr>
        <w:spacing w:after="0" w:line="276" w:lineRule="auto"/>
        <w:jc w:val="left"/>
        <w:rPr>
          <w:color w:val="000000" w:themeColor="text1"/>
        </w:rPr>
      </w:pPr>
      <w:r w:rsidRPr="00416315">
        <w:rPr>
          <w:color w:val="000000" w:themeColor="text1"/>
        </w:rPr>
        <w:t>DT.17.</w:t>
      </w:r>
      <w:r w:rsidR="702C8203" w:rsidRPr="00416315">
        <w:rPr>
          <w:color w:val="000000" w:themeColor="text1"/>
        </w:rPr>
        <w:t>8</w:t>
      </w:r>
      <w:r w:rsidR="00D3328A" w:rsidRPr="00416315">
        <w:tab/>
      </w:r>
      <w:r w:rsidR="0ABBF8E1" w:rsidRPr="00416315">
        <w:rPr>
          <w:i/>
          <w:iCs/>
          <w:color w:val="000000" w:themeColor="text1"/>
        </w:rPr>
        <w:t xml:space="preserve">Performing </w:t>
      </w:r>
      <w:r w:rsidR="571CBAA9" w:rsidRPr="00416315">
        <w:rPr>
          <w:i/>
          <w:iCs/>
          <w:color w:val="000000" w:themeColor="text1"/>
        </w:rPr>
        <w:t>&amp;</w:t>
      </w:r>
      <w:r w:rsidR="0ABBF8E1" w:rsidRPr="00416315">
        <w:rPr>
          <w:i/>
          <w:iCs/>
          <w:color w:val="000000" w:themeColor="text1"/>
        </w:rPr>
        <w:t xml:space="preserve"> </w:t>
      </w:r>
      <w:r w:rsidR="1742A679" w:rsidRPr="00416315">
        <w:rPr>
          <w:i/>
          <w:iCs/>
          <w:color w:val="000000" w:themeColor="text1"/>
        </w:rPr>
        <w:t>Stage and Scree</w:t>
      </w:r>
      <w:r w:rsidR="1742A679" w:rsidRPr="00B6149A">
        <w:rPr>
          <w:i/>
          <w:iCs/>
          <w:color w:val="000000" w:themeColor="text1"/>
        </w:rPr>
        <w:t>n:</w:t>
      </w:r>
    </w:p>
    <w:p w14:paraId="28768A82" w14:textId="457B2414" w:rsidR="000F32B5" w:rsidRPr="00416315" w:rsidRDefault="000F32B5" w:rsidP="00CE5160">
      <w:pPr>
        <w:spacing w:line="276" w:lineRule="auto"/>
        <w:ind w:left="1440"/>
        <w:jc w:val="left"/>
      </w:pPr>
      <w:r w:rsidRPr="00416315">
        <w:t xml:space="preserve">Differentiate directing, choreography, and performance techniques for live theatre versus filmed productions (e.g., projection vs. microphone use, stage presence vs. camera framing, </w:t>
      </w:r>
      <w:r w:rsidR="006E4C0A">
        <w:t xml:space="preserve">and </w:t>
      </w:r>
      <w:r w:rsidRPr="00416315">
        <w:t>timing vs. editing).</w:t>
      </w:r>
    </w:p>
    <w:p w14:paraId="743748EE" w14:textId="1A36D6A4" w:rsidR="001C669B" w:rsidRPr="00416315" w:rsidRDefault="001C669B" w:rsidP="00F50879">
      <w:pPr>
        <w:spacing w:after="0" w:line="276" w:lineRule="auto"/>
        <w:jc w:val="left"/>
        <w:rPr>
          <w:i/>
          <w:iCs/>
          <w:color w:val="000000" w:themeColor="text1"/>
          <w:lang w:val="en-US"/>
        </w:rPr>
      </w:pPr>
      <w:r w:rsidRPr="00416315">
        <w:rPr>
          <w:rStyle w:val="Strong"/>
          <w:b w:val="0"/>
          <w:bCs w:val="0"/>
        </w:rPr>
        <w:t>DT.17.9</w:t>
      </w:r>
      <w:r w:rsidRPr="00416315">
        <w:rPr>
          <w:rStyle w:val="Strong"/>
        </w:rPr>
        <w:tab/>
      </w:r>
      <w:r w:rsidRPr="00416315">
        <w:rPr>
          <w:i/>
          <w:iCs/>
          <w:color w:val="000000" w:themeColor="text1"/>
          <w:lang w:val="en-US"/>
        </w:rPr>
        <w:t>Critique:</w:t>
      </w:r>
    </w:p>
    <w:p w14:paraId="07F5CAB9" w14:textId="77777777" w:rsidR="001C669B" w:rsidRPr="00416315" w:rsidRDefault="001C669B" w:rsidP="00CE5160">
      <w:pPr>
        <w:spacing w:line="276" w:lineRule="auto"/>
        <w:ind w:left="1440"/>
        <w:jc w:val="left"/>
      </w:pPr>
      <w:r w:rsidRPr="00416315">
        <w:rPr>
          <w:color w:val="000000" w:themeColor="text1"/>
          <w:lang w:val="en-US"/>
        </w:rPr>
        <w:t>Apply critical response strategies throughout the creative process to support creative decision-making and to guide the refinement of original work.</w:t>
      </w:r>
    </w:p>
    <w:p w14:paraId="51F1D8B1" w14:textId="6BA5580C" w:rsidR="00752813" w:rsidRPr="00416315" w:rsidRDefault="0C96C850" w:rsidP="00CE5160">
      <w:pPr>
        <w:spacing w:line="276" w:lineRule="auto"/>
        <w:jc w:val="left"/>
        <w:rPr>
          <w:b/>
          <w:bCs/>
          <w:color w:val="000000" w:themeColor="text1"/>
        </w:rPr>
      </w:pPr>
      <w:r w:rsidRPr="00416315">
        <w:rPr>
          <w:b/>
          <w:bCs/>
          <w:color w:val="000000" w:themeColor="text1"/>
        </w:rPr>
        <w:t xml:space="preserve">18.0 Dance </w:t>
      </w:r>
      <w:r w:rsidR="62D0547D" w:rsidRPr="00416315">
        <w:rPr>
          <w:b/>
          <w:bCs/>
          <w:color w:val="000000" w:themeColor="text1"/>
        </w:rPr>
        <w:t>&amp;</w:t>
      </w:r>
      <w:r w:rsidRPr="00416315">
        <w:rPr>
          <w:b/>
          <w:bCs/>
          <w:color w:val="000000" w:themeColor="text1"/>
        </w:rPr>
        <w:t xml:space="preserve"> Theatre: Process and Practice</w:t>
      </w:r>
    </w:p>
    <w:p w14:paraId="3AD82451" w14:textId="77777777" w:rsidR="001B7AA7" w:rsidRDefault="00D3328A" w:rsidP="00F50879">
      <w:pPr>
        <w:spacing w:after="0" w:line="276" w:lineRule="auto"/>
        <w:ind w:left="1440" w:hanging="1440"/>
        <w:jc w:val="left"/>
        <w:rPr>
          <w:rStyle w:val="Strong"/>
          <w:b w:val="0"/>
          <w:bCs w:val="0"/>
          <w:i/>
          <w:iCs/>
        </w:rPr>
      </w:pPr>
      <w:r w:rsidRPr="00416315">
        <w:rPr>
          <w:color w:val="000000" w:themeColor="text1"/>
          <w:szCs w:val="24"/>
        </w:rPr>
        <w:t>DT.18.1</w:t>
      </w:r>
      <w:r w:rsidR="00793615" w:rsidRPr="00416315">
        <w:rPr>
          <w:color w:val="000000" w:themeColor="text1"/>
          <w:szCs w:val="24"/>
        </w:rPr>
        <w:tab/>
      </w:r>
      <w:r w:rsidR="001C669B" w:rsidRPr="00416315">
        <w:rPr>
          <w:rStyle w:val="Strong"/>
          <w:b w:val="0"/>
          <w:bCs w:val="0"/>
          <w:i/>
          <w:iCs/>
        </w:rPr>
        <w:t>Creative Collaboration</w:t>
      </w:r>
      <w:r w:rsidR="00E07869" w:rsidRPr="00416315">
        <w:rPr>
          <w:rStyle w:val="Strong"/>
          <w:b w:val="0"/>
          <w:bCs w:val="0"/>
          <w:i/>
          <w:iCs/>
        </w:rPr>
        <w:t>:</w:t>
      </w:r>
    </w:p>
    <w:p w14:paraId="5DE3E6BC" w14:textId="10F60E92" w:rsidR="001C669B" w:rsidRPr="00416315" w:rsidRDefault="001C669B" w:rsidP="001B7AA7">
      <w:pPr>
        <w:spacing w:line="276" w:lineRule="auto"/>
        <w:ind w:left="1440"/>
        <w:jc w:val="left"/>
        <w:rPr>
          <w:b/>
          <w:color w:val="000000" w:themeColor="text1"/>
          <w:szCs w:val="24"/>
        </w:rPr>
      </w:pPr>
      <w:r w:rsidRPr="00416315">
        <w:t>Participate fully in the collaborative creative process with peers, directors, and choreographers by contributing ideas, responding constructively, and supporting group goals.</w:t>
      </w:r>
    </w:p>
    <w:p w14:paraId="1811D766" w14:textId="3D85A0DC" w:rsidR="00C359D2" w:rsidRPr="00416315" w:rsidRDefault="001C669B" w:rsidP="00F50879">
      <w:pPr>
        <w:spacing w:after="0" w:line="276" w:lineRule="auto"/>
        <w:jc w:val="left"/>
      </w:pPr>
      <w:r w:rsidRPr="00416315">
        <w:rPr>
          <w:color w:val="000000" w:themeColor="text1"/>
          <w:szCs w:val="24"/>
        </w:rPr>
        <w:t>DT.18.</w:t>
      </w:r>
      <w:r w:rsidR="00BA3AE1">
        <w:rPr>
          <w:color w:val="000000" w:themeColor="text1"/>
          <w:szCs w:val="24"/>
        </w:rPr>
        <w:t>2</w:t>
      </w:r>
      <w:r w:rsidRPr="00416315">
        <w:rPr>
          <w:color w:val="000000" w:themeColor="text1"/>
          <w:szCs w:val="24"/>
        </w:rPr>
        <w:tab/>
      </w:r>
      <w:r w:rsidR="00367F7B" w:rsidRPr="00416315">
        <w:rPr>
          <w:i/>
          <w:iCs/>
        </w:rPr>
        <w:t xml:space="preserve">Improvisation for </w:t>
      </w:r>
      <w:r w:rsidR="00367F7B" w:rsidRPr="00416315">
        <w:rPr>
          <w:i/>
          <w:iCs/>
          <w:color w:val="000000" w:themeColor="text1"/>
        </w:rPr>
        <w:t>Creative</w:t>
      </w:r>
      <w:r w:rsidR="00367F7B" w:rsidRPr="00416315">
        <w:rPr>
          <w:i/>
          <w:iCs/>
        </w:rPr>
        <w:t xml:space="preserve"> Exploration</w:t>
      </w:r>
      <w:r w:rsidR="00367F7B" w:rsidRPr="00B6149A">
        <w:rPr>
          <w:i/>
          <w:iCs/>
        </w:rPr>
        <w:t>:</w:t>
      </w:r>
    </w:p>
    <w:p w14:paraId="438623DE" w14:textId="1ABB0DBC" w:rsidR="000F32B5" w:rsidRPr="00416315" w:rsidRDefault="000F32B5" w:rsidP="00CE5160">
      <w:pPr>
        <w:spacing w:line="276" w:lineRule="auto"/>
        <w:ind w:left="1440"/>
        <w:jc w:val="left"/>
        <w:rPr>
          <w:color w:val="000000" w:themeColor="text1"/>
          <w:szCs w:val="24"/>
        </w:rPr>
      </w:pPr>
      <w:r w:rsidRPr="00416315">
        <w:t xml:space="preserve">Use improvisation to explore ideas through movement, character choices, and spontaneous responses (e.g., physical games, ensemble activities, unscripted dialogue, </w:t>
      </w:r>
      <w:r w:rsidR="006E4C0A">
        <w:t>and</w:t>
      </w:r>
      <w:r w:rsidR="006E4C0A" w:rsidRPr="00416315">
        <w:t xml:space="preserve"> </w:t>
      </w:r>
      <w:r w:rsidRPr="00416315">
        <w:t>movement studies).</w:t>
      </w:r>
    </w:p>
    <w:p w14:paraId="172885CE" w14:textId="1AD46F0D" w:rsidR="00C359D2" w:rsidRPr="00416315" w:rsidRDefault="0C96C850" w:rsidP="00F50879">
      <w:pPr>
        <w:spacing w:after="0" w:line="276" w:lineRule="auto"/>
        <w:jc w:val="left"/>
        <w:rPr>
          <w:color w:val="000000" w:themeColor="text1"/>
          <w:lang w:val="en-US"/>
        </w:rPr>
      </w:pPr>
      <w:r w:rsidRPr="00416315">
        <w:rPr>
          <w:color w:val="000000" w:themeColor="text1"/>
          <w:lang w:val="en-US"/>
        </w:rPr>
        <w:t>DT.18.</w:t>
      </w:r>
      <w:r w:rsidR="00BA3AE1">
        <w:rPr>
          <w:color w:val="000000" w:themeColor="text1"/>
          <w:lang w:val="en-US"/>
        </w:rPr>
        <w:t>3</w:t>
      </w:r>
      <w:r w:rsidR="00D3328A" w:rsidRPr="00416315">
        <w:tab/>
      </w:r>
      <w:r w:rsidR="1742A679" w:rsidRPr="00416315">
        <w:rPr>
          <w:i/>
          <w:iCs/>
          <w:color w:val="000000" w:themeColor="text1"/>
          <w:lang w:val="en-US"/>
        </w:rPr>
        <w:t xml:space="preserve">Body </w:t>
      </w:r>
      <w:r w:rsidR="1742A679" w:rsidRPr="00416315">
        <w:rPr>
          <w:i/>
          <w:iCs/>
          <w:color w:val="000000" w:themeColor="text1"/>
        </w:rPr>
        <w:t>Mechanics</w:t>
      </w:r>
      <w:r w:rsidR="1742A679" w:rsidRPr="00416315">
        <w:rPr>
          <w:i/>
          <w:iCs/>
          <w:color w:val="000000" w:themeColor="text1"/>
          <w:lang w:val="en-US"/>
        </w:rPr>
        <w:t xml:space="preserve"> </w:t>
      </w:r>
      <w:r w:rsidR="6377DCC0" w:rsidRPr="00416315">
        <w:rPr>
          <w:i/>
          <w:iCs/>
          <w:color w:val="000000" w:themeColor="text1"/>
          <w:lang w:val="en-US"/>
        </w:rPr>
        <w:t>&amp;</w:t>
      </w:r>
      <w:r w:rsidR="1742A679" w:rsidRPr="00416315">
        <w:rPr>
          <w:i/>
          <w:iCs/>
          <w:color w:val="000000" w:themeColor="text1"/>
          <w:lang w:val="en-US"/>
        </w:rPr>
        <w:t xml:space="preserve"> Anatomy</w:t>
      </w:r>
      <w:r w:rsidR="1742A679" w:rsidRPr="00B6149A">
        <w:rPr>
          <w:i/>
          <w:iCs/>
          <w:color w:val="000000" w:themeColor="text1"/>
          <w:lang w:val="en-US"/>
        </w:rPr>
        <w:t>:</w:t>
      </w:r>
      <w:r w:rsidR="1742A679" w:rsidRPr="00416315">
        <w:rPr>
          <w:color w:val="000000" w:themeColor="text1"/>
          <w:lang w:val="en-US"/>
        </w:rPr>
        <w:t xml:space="preserve"> </w:t>
      </w:r>
    </w:p>
    <w:p w14:paraId="7EF866CB" w14:textId="07B2021C" w:rsidR="00F50879" w:rsidRDefault="006C1866" w:rsidP="00CE5160">
      <w:pPr>
        <w:spacing w:line="276" w:lineRule="auto"/>
        <w:ind w:left="1440"/>
        <w:jc w:val="left"/>
        <w:rPr>
          <w:color w:val="000000" w:themeColor="text1"/>
          <w:lang w:val="en-US"/>
        </w:rPr>
      </w:pPr>
      <w:r w:rsidRPr="00416315">
        <w:rPr>
          <w:color w:val="000000" w:themeColor="text1"/>
          <w:lang w:val="en-US"/>
        </w:rPr>
        <w:t xml:space="preserve">Apply knowledge of anatomy and body mechanics to </w:t>
      </w:r>
      <w:r w:rsidR="00367F7B" w:rsidRPr="00416315">
        <w:rPr>
          <w:color w:val="000000" w:themeColor="text1"/>
          <w:lang w:val="en-US"/>
        </w:rPr>
        <w:t xml:space="preserve">a </w:t>
      </w:r>
      <w:r w:rsidR="002A5F21" w:rsidRPr="00416315">
        <w:rPr>
          <w:color w:val="000000" w:themeColor="text1"/>
          <w:lang w:val="en-US"/>
        </w:rPr>
        <w:t>safe</w:t>
      </w:r>
      <w:r w:rsidRPr="00416315">
        <w:rPr>
          <w:color w:val="000000" w:themeColor="text1"/>
          <w:lang w:val="en-US"/>
        </w:rPr>
        <w:t xml:space="preserve"> physical practice</w:t>
      </w:r>
      <w:r w:rsidR="001C669B" w:rsidRPr="00416315">
        <w:rPr>
          <w:color w:val="000000" w:themeColor="text1"/>
          <w:lang w:val="en-US"/>
        </w:rPr>
        <w:t xml:space="preserve"> </w:t>
      </w:r>
      <w:r w:rsidR="001C669B" w:rsidRPr="00416315">
        <w:t>(e.g., posture, alignment, balance, flexibility, strength, and injury prevention techniques)</w:t>
      </w:r>
      <w:r w:rsidRPr="00416315">
        <w:rPr>
          <w:color w:val="000000" w:themeColor="text1"/>
          <w:lang w:val="en-US"/>
        </w:rPr>
        <w:t>.</w:t>
      </w:r>
      <w:r w:rsidR="00F50879">
        <w:rPr>
          <w:color w:val="000000" w:themeColor="text1"/>
          <w:lang w:val="en-US"/>
        </w:rPr>
        <w:br w:type="page"/>
      </w:r>
    </w:p>
    <w:p w14:paraId="4646BDFA" w14:textId="56E24781" w:rsidR="00C359D2" w:rsidRPr="00416315" w:rsidRDefault="0F032774" w:rsidP="00F50879">
      <w:pPr>
        <w:spacing w:after="0" w:line="276" w:lineRule="auto"/>
        <w:jc w:val="left"/>
        <w:rPr>
          <w:color w:val="000000" w:themeColor="text1"/>
          <w:lang w:val="en-US"/>
        </w:rPr>
      </w:pPr>
      <w:r w:rsidRPr="00416315">
        <w:rPr>
          <w:color w:val="000000" w:themeColor="text1"/>
          <w:lang w:val="en-US"/>
        </w:rPr>
        <w:lastRenderedPageBreak/>
        <w:t>DT.18.</w:t>
      </w:r>
      <w:r w:rsidR="00BA3AE1">
        <w:rPr>
          <w:color w:val="000000" w:themeColor="text1"/>
          <w:lang w:val="en-US"/>
        </w:rPr>
        <w:t>4</w:t>
      </w:r>
      <w:r w:rsidR="007C33D5" w:rsidRPr="00416315">
        <w:tab/>
      </w:r>
      <w:r w:rsidR="1742A679" w:rsidRPr="00416315">
        <w:rPr>
          <w:i/>
          <w:iCs/>
          <w:color w:val="000000" w:themeColor="text1"/>
          <w:lang w:val="en-US"/>
        </w:rPr>
        <w:t xml:space="preserve">Expression </w:t>
      </w:r>
      <w:r w:rsidR="184940F6" w:rsidRPr="00416315">
        <w:rPr>
          <w:i/>
          <w:iCs/>
          <w:color w:val="000000" w:themeColor="text1"/>
          <w:lang w:val="en-US"/>
        </w:rPr>
        <w:t>&amp;</w:t>
      </w:r>
      <w:r w:rsidR="1742A679" w:rsidRPr="00416315">
        <w:rPr>
          <w:i/>
          <w:iCs/>
          <w:color w:val="000000" w:themeColor="text1"/>
          <w:lang w:val="en-US"/>
        </w:rPr>
        <w:t xml:space="preserve"> </w:t>
      </w:r>
      <w:r w:rsidR="1742A679" w:rsidRPr="00416315">
        <w:rPr>
          <w:i/>
          <w:iCs/>
          <w:color w:val="000000" w:themeColor="text1"/>
        </w:rPr>
        <w:t>Storytellin</w:t>
      </w:r>
      <w:r w:rsidR="1742A679" w:rsidRPr="00B6149A">
        <w:rPr>
          <w:i/>
          <w:iCs/>
          <w:color w:val="000000" w:themeColor="text1"/>
        </w:rPr>
        <w:t>g</w:t>
      </w:r>
      <w:r w:rsidR="1742A679" w:rsidRPr="00B6149A">
        <w:rPr>
          <w:i/>
          <w:iCs/>
          <w:color w:val="000000" w:themeColor="text1"/>
          <w:lang w:val="en-US"/>
        </w:rPr>
        <w:t>:</w:t>
      </w:r>
    </w:p>
    <w:p w14:paraId="07ED4076" w14:textId="2FEB69EC" w:rsidR="00AB483F" w:rsidRPr="00416315" w:rsidRDefault="0069682C" w:rsidP="00CE5160">
      <w:pPr>
        <w:spacing w:line="276" w:lineRule="auto"/>
        <w:ind w:left="1440"/>
        <w:jc w:val="left"/>
        <w:rPr>
          <w:color w:val="000000" w:themeColor="text1"/>
          <w:lang w:val="en-US"/>
        </w:rPr>
      </w:pPr>
      <w:r w:rsidRPr="00416315">
        <w:rPr>
          <w:color w:val="000000" w:themeColor="text1"/>
          <w:lang w:val="en-US"/>
        </w:rPr>
        <w:t xml:space="preserve">Utilize movement and gesture to express character, emotion, </w:t>
      </w:r>
      <w:r w:rsidR="007C33D5" w:rsidRPr="00416315">
        <w:rPr>
          <w:color w:val="000000" w:themeColor="text1"/>
          <w:lang w:val="en-US"/>
        </w:rPr>
        <w:t>and</w:t>
      </w:r>
      <w:r w:rsidRPr="00416315">
        <w:rPr>
          <w:color w:val="000000" w:themeColor="text1"/>
          <w:lang w:val="en-US"/>
        </w:rPr>
        <w:t xml:space="preserve"> story points</w:t>
      </w:r>
      <w:r w:rsidR="001C669B" w:rsidRPr="00416315">
        <w:rPr>
          <w:color w:val="000000" w:themeColor="text1"/>
          <w:lang w:val="en-US"/>
        </w:rPr>
        <w:t xml:space="preserve"> </w:t>
      </w:r>
      <w:r w:rsidR="001C669B" w:rsidRPr="00416315">
        <w:t>(e.g., facial expression, body language, mime, and symbolic gesture)</w:t>
      </w:r>
      <w:r w:rsidRPr="00416315">
        <w:rPr>
          <w:color w:val="000000" w:themeColor="text1"/>
          <w:lang w:val="en-US"/>
        </w:rPr>
        <w:t>.</w:t>
      </w:r>
    </w:p>
    <w:p w14:paraId="5BBFF854" w14:textId="7DB5698E" w:rsidR="00C359D2" w:rsidRPr="00416315" w:rsidRDefault="6978D3BC" w:rsidP="00F50879">
      <w:pPr>
        <w:spacing w:after="0" w:line="276" w:lineRule="auto"/>
        <w:jc w:val="left"/>
        <w:rPr>
          <w:color w:val="000000" w:themeColor="text1"/>
          <w:lang w:val="en-US"/>
        </w:rPr>
      </w:pPr>
      <w:r w:rsidRPr="00416315">
        <w:rPr>
          <w:color w:val="000000" w:themeColor="text1"/>
          <w:lang w:val="en-US"/>
        </w:rPr>
        <w:t>DT.18.</w:t>
      </w:r>
      <w:r w:rsidR="00BA3AE1">
        <w:rPr>
          <w:color w:val="000000" w:themeColor="text1"/>
          <w:lang w:val="en-US"/>
        </w:rPr>
        <w:t>5</w:t>
      </w:r>
      <w:r w:rsidR="003069E4" w:rsidRPr="00416315">
        <w:tab/>
      </w:r>
      <w:r w:rsidR="1742A679" w:rsidRPr="00416315">
        <w:rPr>
          <w:i/>
          <w:iCs/>
          <w:color w:val="000000" w:themeColor="text1"/>
          <w:lang w:val="en-US"/>
        </w:rPr>
        <w:t xml:space="preserve">Mood </w:t>
      </w:r>
      <w:r w:rsidR="41B4B222" w:rsidRPr="00416315">
        <w:rPr>
          <w:i/>
          <w:iCs/>
          <w:color w:val="000000" w:themeColor="text1"/>
          <w:lang w:val="en-US"/>
        </w:rPr>
        <w:t>&amp;</w:t>
      </w:r>
      <w:r w:rsidR="1742A679" w:rsidRPr="00416315">
        <w:rPr>
          <w:i/>
          <w:iCs/>
          <w:color w:val="000000" w:themeColor="text1"/>
          <w:lang w:val="en-US"/>
        </w:rPr>
        <w:t xml:space="preserve"> </w:t>
      </w:r>
      <w:r w:rsidR="1742A679" w:rsidRPr="00416315">
        <w:rPr>
          <w:i/>
          <w:iCs/>
          <w:color w:val="000000" w:themeColor="text1"/>
        </w:rPr>
        <w:t>Timing</w:t>
      </w:r>
      <w:r w:rsidR="1742A679" w:rsidRPr="00B6149A">
        <w:rPr>
          <w:i/>
          <w:iCs/>
          <w:color w:val="000000" w:themeColor="text1"/>
          <w:lang w:val="en-US"/>
        </w:rPr>
        <w:t>:</w:t>
      </w:r>
    </w:p>
    <w:p w14:paraId="6B687138" w14:textId="1960E39A" w:rsidR="001C669B" w:rsidRPr="00416315" w:rsidRDefault="001C669B" w:rsidP="00CE5160">
      <w:pPr>
        <w:spacing w:line="276" w:lineRule="auto"/>
        <w:ind w:left="1440"/>
        <w:jc w:val="left"/>
        <w:rPr>
          <w:color w:val="000000" w:themeColor="text1"/>
          <w:lang w:val="en-US"/>
        </w:rPr>
      </w:pPr>
      <w:r w:rsidRPr="00416315">
        <w:t>Experiment with mood and timing to shape audience perception by integrating music, sound effects, silence, and/or spoken narrative (e.g., pacing, rhythm, dramatic pause, comedic timing, and tension-building).</w:t>
      </w:r>
    </w:p>
    <w:p w14:paraId="0681D475" w14:textId="07D23F7A" w:rsidR="00C359D2" w:rsidRPr="00416315" w:rsidRDefault="007C33D5" w:rsidP="00F50879">
      <w:pPr>
        <w:spacing w:after="0" w:line="276" w:lineRule="auto"/>
        <w:jc w:val="left"/>
        <w:rPr>
          <w:i/>
          <w:iCs/>
          <w:color w:val="000000" w:themeColor="text1"/>
          <w:lang w:val="en-US"/>
        </w:rPr>
      </w:pPr>
      <w:r w:rsidRPr="00416315">
        <w:rPr>
          <w:color w:val="000000" w:themeColor="text1"/>
          <w:lang w:val="en-US"/>
        </w:rPr>
        <w:t>DT.18.</w:t>
      </w:r>
      <w:r w:rsidR="00BA3AE1">
        <w:rPr>
          <w:color w:val="000000" w:themeColor="text1"/>
          <w:lang w:val="en-US"/>
        </w:rPr>
        <w:t>6</w:t>
      </w:r>
      <w:r w:rsidR="002C3C31" w:rsidRPr="00416315">
        <w:rPr>
          <w:color w:val="000000" w:themeColor="text1"/>
          <w:lang w:val="en-US"/>
        </w:rPr>
        <w:tab/>
      </w:r>
      <w:r w:rsidR="00367F7B" w:rsidRPr="00416315">
        <w:rPr>
          <w:i/>
          <w:iCs/>
          <w:color w:val="000000" w:themeColor="text1"/>
        </w:rPr>
        <w:t>Technical</w:t>
      </w:r>
      <w:r w:rsidR="00367F7B" w:rsidRPr="00416315">
        <w:rPr>
          <w:i/>
          <w:iCs/>
          <w:color w:val="000000" w:themeColor="text1"/>
          <w:lang w:val="en-US"/>
        </w:rPr>
        <w:t xml:space="preserve"> Design:</w:t>
      </w:r>
    </w:p>
    <w:p w14:paraId="6D474D13" w14:textId="580B092A" w:rsidR="0069682C" w:rsidRPr="00416315" w:rsidRDefault="0069682C" w:rsidP="00CE5160">
      <w:pPr>
        <w:spacing w:line="276" w:lineRule="auto"/>
        <w:ind w:left="1440"/>
        <w:jc w:val="left"/>
        <w:rPr>
          <w:color w:val="000000" w:themeColor="text1"/>
          <w:lang w:val="en-US"/>
        </w:rPr>
      </w:pPr>
      <w:r w:rsidRPr="00416315">
        <w:rPr>
          <w:color w:val="000000" w:themeColor="text1"/>
          <w:lang w:val="en-US"/>
        </w:rPr>
        <w:t>Experiment with technical design elements (</w:t>
      </w:r>
      <w:r w:rsidR="7A1D9FF5" w:rsidRPr="00416315">
        <w:rPr>
          <w:color w:val="000000" w:themeColor="text1"/>
          <w:lang w:val="en-US"/>
        </w:rPr>
        <w:t>e.g.,</w:t>
      </w:r>
      <w:r w:rsidRPr="00416315">
        <w:rPr>
          <w:color w:val="000000" w:themeColor="text1"/>
          <w:lang w:val="en-US"/>
        </w:rPr>
        <w:t xml:space="preserve"> projection, lighting, costumes, property</w:t>
      </w:r>
      <w:r w:rsidR="007C33D5" w:rsidRPr="00416315">
        <w:rPr>
          <w:color w:val="000000" w:themeColor="text1"/>
          <w:lang w:val="en-US"/>
        </w:rPr>
        <w:t xml:space="preserve">, </w:t>
      </w:r>
      <w:r w:rsidRPr="00416315">
        <w:rPr>
          <w:color w:val="000000" w:themeColor="text1"/>
          <w:lang w:val="en-US"/>
        </w:rPr>
        <w:t>and scenic) to make artistic decisions</w:t>
      </w:r>
      <w:r w:rsidR="005E5C6C" w:rsidRPr="00416315">
        <w:rPr>
          <w:color w:val="000000" w:themeColor="text1"/>
          <w:lang w:val="en-US"/>
        </w:rPr>
        <w:t xml:space="preserve"> and enhance performance</w:t>
      </w:r>
      <w:r w:rsidRPr="00416315">
        <w:rPr>
          <w:color w:val="000000" w:themeColor="text1"/>
          <w:lang w:val="en-US"/>
        </w:rPr>
        <w:t>.</w:t>
      </w:r>
    </w:p>
    <w:p w14:paraId="5980C957" w14:textId="6B5C3441" w:rsidR="00671A98" w:rsidRPr="00416315" w:rsidRDefault="00D3328A" w:rsidP="00F50879">
      <w:pPr>
        <w:spacing w:after="0" w:line="276" w:lineRule="auto"/>
        <w:jc w:val="left"/>
        <w:rPr>
          <w:color w:val="000000" w:themeColor="text1"/>
          <w:lang w:val="en-US"/>
        </w:rPr>
      </w:pPr>
      <w:r w:rsidRPr="00416315">
        <w:rPr>
          <w:color w:val="000000" w:themeColor="text1"/>
          <w:lang w:val="en-US"/>
        </w:rPr>
        <w:t>DT.18.</w:t>
      </w:r>
      <w:r w:rsidR="00BA3AE1">
        <w:rPr>
          <w:color w:val="000000" w:themeColor="text1"/>
          <w:lang w:val="en-US"/>
        </w:rPr>
        <w:t>7</w:t>
      </w:r>
      <w:r w:rsidR="002C3C31" w:rsidRPr="00416315">
        <w:tab/>
      </w:r>
      <w:r w:rsidR="00367F7B" w:rsidRPr="00416315">
        <w:rPr>
          <w:i/>
          <w:color w:val="000000" w:themeColor="text1"/>
          <w:lang w:val="en-US"/>
        </w:rPr>
        <w:t xml:space="preserve">Promotional </w:t>
      </w:r>
      <w:r w:rsidR="6F5C3B46" w:rsidRPr="00416315">
        <w:rPr>
          <w:i/>
          <w:iCs/>
          <w:color w:val="000000" w:themeColor="text1"/>
          <w:lang w:val="en-US"/>
        </w:rPr>
        <w:t>Conten</w:t>
      </w:r>
      <w:r w:rsidR="6F5C3B46" w:rsidRPr="00B6149A">
        <w:rPr>
          <w:i/>
          <w:iCs/>
          <w:color w:val="000000" w:themeColor="text1"/>
          <w:lang w:val="en-US"/>
        </w:rPr>
        <w:t>t</w:t>
      </w:r>
      <w:r w:rsidR="00367F7B" w:rsidRPr="00B6149A">
        <w:rPr>
          <w:i/>
          <w:iCs/>
          <w:color w:val="000000" w:themeColor="text1"/>
          <w:lang w:val="en-US"/>
        </w:rPr>
        <w:t>:</w:t>
      </w:r>
    </w:p>
    <w:p w14:paraId="7B2B28E0" w14:textId="6D7D9C34" w:rsidR="00653509" w:rsidRPr="00416315" w:rsidRDefault="00653509" w:rsidP="00CE5160">
      <w:pPr>
        <w:spacing w:line="276" w:lineRule="auto"/>
        <w:ind w:left="1440"/>
        <w:jc w:val="left"/>
        <w:rPr>
          <w:color w:val="000000" w:themeColor="text1"/>
          <w:szCs w:val="24"/>
        </w:rPr>
      </w:pPr>
      <w:r w:rsidRPr="00416315">
        <w:t>Experiment with camera shots, angles, editing techniques, and digital tools to create professional promotional materials (e.g., reels, trailers, performance excerpts, behind-the-scenes clips, and audition tapes).</w:t>
      </w:r>
    </w:p>
    <w:p w14:paraId="456D876D" w14:textId="7A7C9528" w:rsidR="00793615" w:rsidRPr="00416315" w:rsidRDefault="731C81BE" w:rsidP="00F50879">
      <w:pPr>
        <w:spacing w:after="0" w:line="276" w:lineRule="auto"/>
        <w:jc w:val="left"/>
        <w:rPr>
          <w:color w:val="000000" w:themeColor="text1"/>
          <w:lang w:val="en-US"/>
        </w:rPr>
      </w:pPr>
      <w:r w:rsidRPr="00416315">
        <w:rPr>
          <w:color w:val="000000" w:themeColor="text1"/>
          <w:lang w:val="en-US"/>
        </w:rPr>
        <w:t>DT</w:t>
      </w:r>
      <w:r w:rsidR="7EDF0C97" w:rsidRPr="00416315">
        <w:rPr>
          <w:color w:val="000000" w:themeColor="text1"/>
          <w:lang w:val="en-US"/>
        </w:rPr>
        <w:t>.</w:t>
      </w:r>
      <w:r w:rsidRPr="00416315">
        <w:rPr>
          <w:color w:val="000000" w:themeColor="text1"/>
          <w:lang w:val="en-US"/>
        </w:rPr>
        <w:t>18.</w:t>
      </w:r>
      <w:r w:rsidR="00BA3AE1">
        <w:rPr>
          <w:color w:val="000000" w:themeColor="text1"/>
          <w:lang w:val="en-US"/>
        </w:rPr>
        <w:t>8</w:t>
      </w:r>
      <w:r w:rsidR="00954A65" w:rsidRPr="00416315">
        <w:tab/>
      </w:r>
      <w:r w:rsidR="0ABBF8E1" w:rsidRPr="00416315">
        <w:rPr>
          <w:i/>
          <w:iCs/>
          <w:color w:val="000000" w:themeColor="text1"/>
          <w:lang w:val="en-US"/>
        </w:rPr>
        <w:t xml:space="preserve">Rehearsal </w:t>
      </w:r>
      <w:r w:rsidR="031F2A66" w:rsidRPr="00416315">
        <w:rPr>
          <w:i/>
          <w:iCs/>
          <w:color w:val="000000" w:themeColor="text1"/>
          <w:lang w:val="en-US"/>
        </w:rPr>
        <w:t>&amp;</w:t>
      </w:r>
      <w:r w:rsidR="0ABBF8E1" w:rsidRPr="00416315">
        <w:rPr>
          <w:i/>
          <w:iCs/>
          <w:color w:val="000000" w:themeColor="text1"/>
          <w:lang w:val="en-US"/>
        </w:rPr>
        <w:t xml:space="preserve"> </w:t>
      </w:r>
      <w:r w:rsidR="0ABBF8E1" w:rsidRPr="00416315">
        <w:rPr>
          <w:i/>
          <w:iCs/>
          <w:color w:val="000000" w:themeColor="text1"/>
        </w:rPr>
        <w:t>Performance</w:t>
      </w:r>
      <w:r w:rsidR="0ABBF8E1" w:rsidRPr="00416315">
        <w:rPr>
          <w:i/>
          <w:iCs/>
          <w:color w:val="000000" w:themeColor="text1"/>
          <w:lang w:val="en-US"/>
        </w:rPr>
        <w:t xml:space="preserve"> Professionalism</w:t>
      </w:r>
      <w:r w:rsidR="0ABBF8E1" w:rsidRPr="00B6149A">
        <w:rPr>
          <w:i/>
          <w:iCs/>
          <w:color w:val="000000" w:themeColor="text1"/>
          <w:lang w:val="en-US"/>
        </w:rPr>
        <w:t>:</w:t>
      </w:r>
    </w:p>
    <w:p w14:paraId="5C06529D" w14:textId="1DEAD84C" w:rsidR="00653509" w:rsidRPr="00416315" w:rsidRDefault="00653509" w:rsidP="00CE5160">
      <w:pPr>
        <w:spacing w:line="276" w:lineRule="auto"/>
        <w:ind w:left="1440"/>
        <w:jc w:val="left"/>
        <w:rPr>
          <w:b/>
          <w:bCs/>
          <w:color w:val="000000" w:themeColor="text1"/>
          <w:lang w:val="en-US"/>
        </w:rPr>
      </w:pPr>
      <w:r w:rsidRPr="00416315">
        <w:t>Demonstrate professionalism during rehearsal and performance by preparing and refining work (e.g., memorizing material, adhering to production schedules, collaborating with cast and crew, and applying director/choreographer notes).</w:t>
      </w:r>
    </w:p>
    <w:p w14:paraId="20EC3132" w14:textId="5CB87AB3" w:rsidR="001B7AA7" w:rsidRDefault="00653509" w:rsidP="00F50879">
      <w:pPr>
        <w:spacing w:after="0" w:line="276" w:lineRule="auto"/>
        <w:ind w:left="1440" w:hanging="1440"/>
        <w:jc w:val="left"/>
        <w:rPr>
          <w:rStyle w:val="Strong"/>
          <w:b w:val="0"/>
          <w:bCs w:val="0"/>
          <w:i/>
          <w:iCs/>
          <w:lang w:val="en-US"/>
        </w:rPr>
      </w:pPr>
      <w:r w:rsidRPr="00416315">
        <w:rPr>
          <w:color w:val="000000" w:themeColor="text1"/>
          <w:lang w:val="en-US"/>
        </w:rPr>
        <w:t>DT.18.</w:t>
      </w:r>
      <w:r w:rsidR="006E4C0A">
        <w:rPr>
          <w:color w:val="000000" w:themeColor="text1"/>
          <w:lang w:val="en-US"/>
        </w:rPr>
        <w:t>9</w:t>
      </w:r>
      <w:r w:rsidRPr="00416315">
        <w:tab/>
      </w:r>
      <w:r w:rsidRPr="00416315">
        <w:rPr>
          <w:rStyle w:val="Strong"/>
          <w:b w:val="0"/>
          <w:bCs w:val="0"/>
          <w:i/>
          <w:iCs/>
          <w:lang w:val="en-US"/>
        </w:rPr>
        <w:t>Ensemble Skills</w:t>
      </w:r>
      <w:r w:rsidR="00B6149A">
        <w:rPr>
          <w:rStyle w:val="Strong"/>
          <w:b w:val="0"/>
          <w:bCs w:val="0"/>
          <w:i/>
          <w:iCs/>
          <w:lang w:val="en-US"/>
        </w:rPr>
        <w:t>:</w:t>
      </w:r>
    </w:p>
    <w:p w14:paraId="21C28F66" w14:textId="644BB5E8" w:rsidR="008134FD" w:rsidRDefault="00653509" w:rsidP="001B7AA7">
      <w:pPr>
        <w:spacing w:line="276" w:lineRule="auto"/>
        <w:ind w:left="1440"/>
        <w:jc w:val="left"/>
        <w:rPr>
          <w:lang w:val="en-US"/>
        </w:rPr>
      </w:pPr>
      <w:r w:rsidRPr="00416315">
        <w:rPr>
          <w:lang w:val="en-US"/>
        </w:rPr>
        <w:t>Develop ensemble awareness by actively listening, responding, and supporting fellow performers (e.g., building trust, maintaining focus, adjusting timing, and contributing to group dynamics).</w:t>
      </w:r>
      <w:r w:rsidR="008134FD">
        <w:rPr>
          <w:lang w:val="en-US"/>
        </w:rPr>
        <w:br w:type="page"/>
      </w:r>
    </w:p>
    <w:p w14:paraId="7AC0A0C7" w14:textId="39EB99CD" w:rsidR="00AB483F" w:rsidRPr="00416315" w:rsidRDefault="0C96C850" w:rsidP="00CE5160">
      <w:pPr>
        <w:spacing w:line="276" w:lineRule="auto"/>
        <w:jc w:val="left"/>
        <w:rPr>
          <w:b/>
          <w:bCs/>
          <w:color w:val="000000" w:themeColor="text1"/>
        </w:rPr>
      </w:pPr>
      <w:r w:rsidRPr="00416315">
        <w:rPr>
          <w:b/>
          <w:bCs/>
          <w:color w:val="000000" w:themeColor="text1"/>
        </w:rPr>
        <w:lastRenderedPageBreak/>
        <w:t xml:space="preserve">19.0 Dance </w:t>
      </w:r>
      <w:r w:rsidR="7CE6054D" w:rsidRPr="00416315">
        <w:rPr>
          <w:b/>
          <w:bCs/>
          <w:color w:val="000000" w:themeColor="text1"/>
        </w:rPr>
        <w:t>&amp;</w:t>
      </w:r>
      <w:r w:rsidRPr="00416315">
        <w:rPr>
          <w:b/>
          <w:bCs/>
          <w:color w:val="000000" w:themeColor="text1"/>
        </w:rPr>
        <w:t xml:space="preserve"> Theatre: Career Exploration</w:t>
      </w:r>
    </w:p>
    <w:p w14:paraId="56BF3B4F" w14:textId="43E62909" w:rsidR="00793615" w:rsidRPr="00416315" w:rsidRDefault="00D3328A" w:rsidP="00F50879">
      <w:pPr>
        <w:spacing w:after="0" w:line="276" w:lineRule="auto"/>
        <w:jc w:val="left"/>
        <w:rPr>
          <w:color w:val="000000" w:themeColor="text1"/>
        </w:rPr>
      </w:pPr>
      <w:r w:rsidRPr="00416315">
        <w:rPr>
          <w:color w:val="000000" w:themeColor="text1"/>
        </w:rPr>
        <w:t>DT.19.</w:t>
      </w:r>
      <w:r w:rsidR="004A290D" w:rsidRPr="00416315">
        <w:rPr>
          <w:color w:val="000000" w:themeColor="text1"/>
        </w:rPr>
        <w:t>1</w:t>
      </w:r>
      <w:r w:rsidR="002C3C31" w:rsidRPr="00416315">
        <w:rPr>
          <w:color w:val="000000" w:themeColor="text1"/>
        </w:rPr>
        <w:tab/>
      </w:r>
      <w:r w:rsidR="00667500" w:rsidRPr="00416315">
        <w:rPr>
          <w:i/>
          <w:iCs/>
          <w:color w:val="000000" w:themeColor="text1"/>
        </w:rPr>
        <w:t>Performance</w:t>
      </w:r>
      <w:r w:rsidR="002802DB" w:rsidRPr="00B6149A">
        <w:rPr>
          <w:i/>
          <w:iCs/>
          <w:color w:val="000000" w:themeColor="text1"/>
        </w:rPr>
        <w:t>:</w:t>
      </w:r>
    </w:p>
    <w:p w14:paraId="48BCABF9" w14:textId="5791A0FB" w:rsidR="002C3C31" w:rsidRPr="00416315" w:rsidRDefault="00746680" w:rsidP="00CE5160">
      <w:pPr>
        <w:spacing w:line="276" w:lineRule="auto"/>
        <w:ind w:left="1440"/>
        <w:jc w:val="left"/>
        <w:rPr>
          <w:color w:val="000000" w:themeColor="text1"/>
        </w:rPr>
      </w:pPr>
      <w:r w:rsidRPr="00416315">
        <w:rPr>
          <w:color w:val="000000" w:themeColor="text1"/>
        </w:rPr>
        <w:t xml:space="preserve">Explore </w:t>
      </w:r>
      <w:r w:rsidR="007C33D5" w:rsidRPr="00416315">
        <w:rPr>
          <w:color w:val="000000" w:themeColor="text1"/>
        </w:rPr>
        <w:t>careers for performers across concert</w:t>
      </w:r>
      <w:r w:rsidR="00B935D7" w:rsidRPr="00416315">
        <w:rPr>
          <w:color w:val="000000" w:themeColor="text1"/>
        </w:rPr>
        <w:t>,</w:t>
      </w:r>
      <w:r w:rsidR="007C33D5" w:rsidRPr="00416315">
        <w:rPr>
          <w:color w:val="000000" w:themeColor="text1"/>
        </w:rPr>
        <w:t xml:space="preserve"> commercial</w:t>
      </w:r>
      <w:r w:rsidR="00B935D7" w:rsidRPr="00416315">
        <w:rPr>
          <w:color w:val="000000" w:themeColor="text1"/>
        </w:rPr>
        <w:t xml:space="preserve">, and tourism </w:t>
      </w:r>
      <w:r w:rsidR="007C33D5" w:rsidRPr="00416315">
        <w:rPr>
          <w:color w:val="000000" w:themeColor="text1"/>
        </w:rPr>
        <w:t>industries</w:t>
      </w:r>
      <w:r w:rsidR="005524B7" w:rsidRPr="00416315">
        <w:rPr>
          <w:color w:val="000000" w:themeColor="text1"/>
        </w:rPr>
        <w:t xml:space="preserve"> (</w:t>
      </w:r>
      <w:r w:rsidR="7A1D9FF5" w:rsidRPr="00416315">
        <w:rPr>
          <w:color w:val="000000" w:themeColor="text1"/>
        </w:rPr>
        <w:t>e.g.,</w:t>
      </w:r>
      <w:r w:rsidR="005524B7" w:rsidRPr="00416315">
        <w:rPr>
          <w:color w:val="000000" w:themeColor="text1"/>
        </w:rPr>
        <w:t xml:space="preserve"> </w:t>
      </w:r>
      <w:r w:rsidR="005524B7" w:rsidRPr="00416315">
        <w:t xml:space="preserve">cruise ship </w:t>
      </w:r>
      <w:r w:rsidR="005524B7" w:rsidRPr="00416315">
        <w:rPr>
          <w:color w:val="000000" w:themeColor="text1"/>
          <w:lang w:val="en-US"/>
        </w:rPr>
        <w:t>performance</w:t>
      </w:r>
      <w:r w:rsidR="005524B7" w:rsidRPr="00416315">
        <w:t xml:space="preserve">, theme park entertainment, music video performance, </w:t>
      </w:r>
      <w:r w:rsidR="67BDFE02" w:rsidRPr="00416315">
        <w:t xml:space="preserve">and </w:t>
      </w:r>
      <w:r w:rsidR="005524B7" w:rsidRPr="00416315">
        <w:t>corporate event acting)</w:t>
      </w:r>
      <w:r w:rsidR="007C33D5" w:rsidRPr="00416315">
        <w:rPr>
          <w:color w:val="000000" w:themeColor="text1"/>
        </w:rPr>
        <w:t>.</w:t>
      </w:r>
    </w:p>
    <w:p w14:paraId="6C63C903" w14:textId="6FC10DC4" w:rsidR="00793615" w:rsidRPr="00416315" w:rsidRDefault="00D3328A" w:rsidP="00F50879">
      <w:pPr>
        <w:spacing w:after="0" w:line="276" w:lineRule="auto"/>
        <w:jc w:val="left"/>
        <w:rPr>
          <w:color w:val="000000" w:themeColor="text1"/>
        </w:rPr>
      </w:pPr>
      <w:r w:rsidRPr="00416315">
        <w:rPr>
          <w:color w:val="000000" w:themeColor="text1"/>
        </w:rPr>
        <w:t>DT.19.2</w:t>
      </w:r>
      <w:r w:rsidR="002C3C31" w:rsidRPr="00416315">
        <w:rPr>
          <w:color w:val="000000" w:themeColor="text1"/>
        </w:rPr>
        <w:tab/>
      </w:r>
      <w:r w:rsidR="005524B7" w:rsidRPr="00416315">
        <w:rPr>
          <w:i/>
          <w:iCs/>
          <w:color w:val="000000" w:themeColor="text1"/>
        </w:rPr>
        <w:t>Arts Managemen</w:t>
      </w:r>
      <w:r w:rsidR="005524B7" w:rsidRPr="00B6149A">
        <w:rPr>
          <w:i/>
          <w:iCs/>
          <w:color w:val="000000" w:themeColor="text1"/>
        </w:rPr>
        <w:t>t:</w:t>
      </w:r>
    </w:p>
    <w:p w14:paraId="6CA37B1C" w14:textId="2CD9F503" w:rsidR="00AB483F" w:rsidRPr="00416315" w:rsidRDefault="00D3328A" w:rsidP="00CE5160">
      <w:pPr>
        <w:spacing w:line="276" w:lineRule="auto"/>
        <w:ind w:left="1440"/>
        <w:jc w:val="left"/>
        <w:rPr>
          <w:color w:val="000000" w:themeColor="text1"/>
        </w:rPr>
      </w:pPr>
      <w:r w:rsidRPr="00416315">
        <w:rPr>
          <w:color w:val="000000" w:themeColor="text1"/>
        </w:rPr>
        <w:t>Explore career</w:t>
      </w:r>
      <w:r w:rsidR="00746680" w:rsidRPr="00416315">
        <w:rPr>
          <w:color w:val="000000" w:themeColor="text1"/>
        </w:rPr>
        <w:t>s</w:t>
      </w:r>
      <w:r w:rsidRPr="00416315">
        <w:rPr>
          <w:color w:val="000000" w:themeColor="text1"/>
        </w:rPr>
        <w:t xml:space="preserve"> in </w:t>
      </w:r>
      <w:r w:rsidR="00011C5B" w:rsidRPr="00416315">
        <w:rPr>
          <w:color w:val="000000" w:themeColor="text1"/>
        </w:rPr>
        <w:t>arts management</w:t>
      </w:r>
      <w:r w:rsidR="00FC4379" w:rsidRPr="00416315">
        <w:rPr>
          <w:color w:val="000000" w:themeColor="text1"/>
        </w:rPr>
        <w:t xml:space="preserve">. </w:t>
      </w:r>
      <w:r w:rsidR="005524B7" w:rsidRPr="00416315">
        <w:rPr>
          <w:color w:val="000000" w:themeColor="text1"/>
        </w:rPr>
        <w:t>(</w:t>
      </w:r>
      <w:r w:rsidR="7A1D9FF5" w:rsidRPr="00416315">
        <w:rPr>
          <w:color w:val="000000" w:themeColor="text1"/>
        </w:rPr>
        <w:t>e.g.,</w:t>
      </w:r>
      <w:r w:rsidR="005524B7" w:rsidRPr="00416315">
        <w:rPr>
          <w:color w:val="000000" w:themeColor="text1"/>
        </w:rPr>
        <w:t xml:space="preserve"> </w:t>
      </w:r>
      <w:r w:rsidR="005524B7" w:rsidRPr="00416315">
        <w:t xml:space="preserve">studio </w:t>
      </w:r>
      <w:r w:rsidR="00FC4379" w:rsidRPr="00416315">
        <w:t>management</w:t>
      </w:r>
      <w:r w:rsidR="005524B7" w:rsidRPr="00416315">
        <w:t>, venue manage</w:t>
      </w:r>
      <w:r w:rsidR="00FC4379" w:rsidRPr="00416315">
        <w:t>ment</w:t>
      </w:r>
      <w:r w:rsidR="005524B7" w:rsidRPr="00416315">
        <w:t xml:space="preserve">, company </w:t>
      </w:r>
      <w:r w:rsidR="00FC4379" w:rsidRPr="00416315">
        <w:t>management</w:t>
      </w:r>
      <w:r w:rsidR="005524B7" w:rsidRPr="00416315">
        <w:t xml:space="preserve">, </w:t>
      </w:r>
      <w:r w:rsidR="001E7393" w:rsidRPr="00416315">
        <w:t xml:space="preserve">arts non-profit management, </w:t>
      </w:r>
      <w:r w:rsidR="00FC4379" w:rsidRPr="00416315">
        <w:rPr>
          <w:color w:val="000000" w:themeColor="text1"/>
          <w:lang w:val="en-US"/>
        </w:rPr>
        <w:t>grant</w:t>
      </w:r>
      <w:r w:rsidR="00FC4379" w:rsidRPr="00416315">
        <w:t xml:space="preserve"> writing, </w:t>
      </w:r>
      <w:r w:rsidR="6F6F6884" w:rsidRPr="00416315">
        <w:t xml:space="preserve">and </w:t>
      </w:r>
      <w:r w:rsidR="005524B7" w:rsidRPr="00416315">
        <w:t>event coordinat</w:t>
      </w:r>
      <w:r w:rsidR="00FC4379" w:rsidRPr="00416315">
        <w:t>ion</w:t>
      </w:r>
      <w:r w:rsidR="005524B7" w:rsidRPr="00416315">
        <w:rPr>
          <w:color w:val="000000" w:themeColor="text1"/>
        </w:rPr>
        <w:t>)</w:t>
      </w:r>
      <w:r w:rsidRPr="00416315">
        <w:rPr>
          <w:color w:val="000000" w:themeColor="text1"/>
        </w:rPr>
        <w:t>.</w:t>
      </w:r>
    </w:p>
    <w:p w14:paraId="25DFAB2E" w14:textId="1E781CE6" w:rsidR="00793615" w:rsidRPr="00416315" w:rsidRDefault="0C96C850" w:rsidP="00F50879">
      <w:pPr>
        <w:spacing w:after="0" w:line="276" w:lineRule="auto"/>
        <w:jc w:val="left"/>
        <w:rPr>
          <w:color w:val="000000" w:themeColor="text1"/>
        </w:rPr>
      </w:pPr>
      <w:r w:rsidRPr="00416315">
        <w:rPr>
          <w:color w:val="000000" w:themeColor="text1"/>
        </w:rPr>
        <w:t>DT.19.3</w:t>
      </w:r>
      <w:r w:rsidR="00D3328A" w:rsidRPr="00416315">
        <w:tab/>
      </w:r>
      <w:r w:rsidR="0DACA551" w:rsidRPr="00416315">
        <w:rPr>
          <w:i/>
          <w:iCs/>
          <w:color w:val="000000" w:themeColor="text1"/>
        </w:rPr>
        <w:t xml:space="preserve">Physical </w:t>
      </w:r>
      <w:r w:rsidR="675F9809" w:rsidRPr="00416315">
        <w:rPr>
          <w:i/>
          <w:iCs/>
          <w:color w:val="000000" w:themeColor="text1"/>
        </w:rPr>
        <w:t>Fitness</w:t>
      </w:r>
      <w:r w:rsidR="5813BA40" w:rsidRPr="00416315">
        <w:rPr>
          <w:i/>
          <w:iCs/>
          <w:color w:val="000000" w:themeColor="text1"/>
        </w:rPr>
        <w:t xml:space="preserve"> </w:t>
      </w:r>
      <w:r w:rsidR="36A07F69" w:rsidRPr="00416315">
        <w:rPr>
          <w:i/>
          <w:iCs/>
          <w:color w:val="000000" w:themeColor="text1"/>
        </w:rPr>
        <w:t>&amp;</w:t>
      </w:r>
      <w:r w:rsidR="5813BA40" w:rsidRPr="00416315">
        <w:rPr>
          <w:i/>
          <w:iCs/>
          <w:color w:val="000000" w:themeColor="text1"/>
        </w:rPr>
        <w:t xml:space="preserve"> Wellness</w:t>
      </w:r>
      <w:r w:rsidR="675F9809" w:rsidRPr="00B6149A">
        <w:rPr>
          <w:i/>
          <w:iCs/>
          <w:color w:val="000000" w:themeColor="text1"/>
        </w:rPr>
        <w:t>:</w:t>
      </w:r>
    </w:p>
    <w:p w14:paraId="41838B1A" w14:textId="40508B47" w:rsidR="00AB483F" w:rsidRPr="00416315" w:rsidRDefault="00D3328A" w:rsidP="00CE5160">
      <w:pPr>
        <w:spacing w:line="276" w:lineRule="auto"/>
        <w:ind w:left="1440"/>
        <w:jc w:val="left"/>
        <w:rPr>
          <w:color w:val="000000" w:themeColor="text1"/>
          <w:lang w:val="en-US"/>
        </w:rPr>
      </w:pPr>
      <w:r w:rsidRPr="00416315">
        <w:rPr>
          <w:color w:val="000000" w:themeColor="text1"/>
        </w:rPr>
        <w:t xml:space="preserve">Explore </w:t>
      </w:r>
      <w:r w:rsidR="00746680" w:rsidRPr="00416315">
        <w:rPr>
          <w:color w:val="000000" w:themeColor="text1"/>
        </w:rPr>
        <w:t>careers</w:t>
      </w:r>
      <w:r w:rsidRPr="00416315">
        <w:rPr>
          <w:color w:val="000000" w:themeColor="text1"/>
        </w:rPr>
        <w:t xml:space="preserve"> in fitness, </w:t>
      </w:r>
      <w:r w:rsidR="001F1184" w:rsidRPr="00416315">
        <w:rPr>
          <w:color w:val="000000" w:themeColor="text1"/>
        </w:rPr>
        <w:t>wellness,</w:t>
      </w:r>
      <w:r w:rsidRPr="00416315">
        <w:rPr>
          <w:color w:val="000000" w:themeColor="text1"/>
        </w:rPr>
        <w:t xml:space="preserve"> and physical therapy</w:t>
      </w:r>
      <w:r w:rsidR="005524B7" w:rsidRPr="00416315">
        <w:rPr>
          <w:color w:val="000000" w:themeColor="text1"/>
        </w:rPr>
        <w:t xml:space="preserve"> (</w:t>
      </w:r>
      <w:r w:rsidR="7A1D9FF5" w:rsidRPr="00416315">
        <w:rPr>
          <w:color w:val="000000" w:themeColor="text1"/>
        </w:rPr>
        <w:t>e.g.,</w:t>
      </w:r>
      <w:r w:rsidR="005524B7" w:rsidRPr="00416315">
        <w:rPr>
          <w:color w:val="000000" w:themeColor="text1"/>
        </w:rPr>
        <w:t xml:space="preserve"> </w:t>
      </w:r>
      <w:r w:rsidR="005524B7" w:rsidRPr="00416315">
        <w:rPr>
          <w:color w:val="000000" w:themeColor="text1"/>
          <w:lang w:val="en-US"/>
        </w:rPr>
        <w:t>fitness instruct</w:t>
      </w:r>
      <w:r w:rsidR="00B247AD" w:rsidRPr="00416315">
        <w:rPr>
          <w:color w:val="000000" w:themeColor="text1"/>
          <w:lang w:val="en-US"/>
        </w:rPr>
        <w:t>ion</w:t>
      </w:r>
      <w:r w:rsidR="005524B7" w:rsidRPr="00416315">
        <w:rPr>
          <w:color w:val="000000" w:themeColor="text1"/>
          <w:lang w:val="en-US"/>
        </w:rPr>
        <w:t>, physical therap</w:t>
      </w:r>
      <w:r w:rsidR="00B247AD" w:rsidRPr="00416315">
        <w:rPr>
          <w:color w:val="000000" w:themeColor="text1"/>
          <w:lang w:val="en-US"/>
        </w:rPr>
        <w:t>y</w:t>
      </w:r>
      <w:r w:rsidR="005524B7" w:rsidRPr="00416315">
        <w:rPr>
          <w:color w:val="000000" w:themeColor="text1"/>
          <w:lang w:val="en-US"/>
        </w:rPr>
        <w:t>, Pilates train</w:t>
      </w:r>
      <w:r w:rsidR="00B247AD" w:rsidRPr="00416315">
        <w:rPr>
          <w:color w:val="000000" w:themeColor="text1"/>
          <w:lang w:val="en-US"/>
        </w:rPr>
        <w:t>ing</w:t>
      </w:r>
      <w:r w:rsidR="005524B7" w:rsidRPr="00416315">
        <w:rPr>
          <w:color w:val="000000" w:themeColor="text1"/>
          <w:lang w:val="en-US"/>
        </w:rPr>
        <w:t>, movement coach</w:t>
      </w:r>
      <w:r w:rsidR="00B247AD" w:rsidRPr="00416315">
        <w:rPr>
          <w:color w:val="000000" w:themeColor="text1"/>
          <w:lang w:val="en-US"/>
        </w:rPr>
        <w:t xml:space="preserve">ing, </w:t>
      </w:r>
      <w:r w:rsidR="7C7FB51A" w:rsidRPr="00416315">
        <w:rPr>
          <w:color w:val="000000" w:themeColor="text1"/>
          <w:lang w:val="en-US"/>
        </w:rPr>
        <w:t xml:space="preserve">and </w:t>
      </w:r>
      <w:r w:rsidR="00B247AD" w:rsidRPr="00416315">
        <w:rPr>
          <w:color w:val="000000" w:themeColor="text1"/>
          <w:lang w:val="en-US"/>
        </w:rPr>
        <w:t>somatic therapy</w:t>
      </w:r>
      <w:r w:rsidR="005524B7" w:rsidRPr="00416315">
        <w:rPr>
          <w:color w:val="000000" w:themeColor="text1"/>
          <w:lang w:val="en-US"/>
        </w:rPr>
        <w:t>)</w:t>
      </w:r>
      <w:r w:rsidRPr="00416315">
        <w:rPr>
          <w:color w:val="000000" w:themeColor="text1"/>
        </w:rPr>
        <w:t>.</w:t>
      </w:r>
    </w:p>
    <w:p w14:paraId="4DBB114E" w14:textId="3A2C11F3" w:rsidR="00793615" w:rsidRPr="00416315" w:rsidRDefault="00D3328A" w:rsidP="00F50879">
      <w:pPr>
        <w:spacing w:after="0" w:line="276" w:lineRule="auto"/>
        <w:jc w:val="left"/>
        <w:rPr>
          <w:color w:val="000000" w:themeColor="text1"/>
        </w:rPr>
      </w:pPr>
      <w:r w:rsidRPr="00416315">
        <w:rPr>
          <w:color w:val="000000" w:themeColor="text1"/>
        </w:rPr>
        <w:t>DT.19.4</w:t>
      </w:r>
      <w:r w:rsidR="002C3C31" w:rsidRPr="00416315">
        <w:rPr>
          <w:color w:val="000000" w:themeColor="text1"/>
        </w:rPr>
        <w:tab/>
      </w:r>
      <w:r w:rsidR="00667500" w:rsidRPr="00416315">
        <w:rPr>
          <w:i/>
          <w:iCs/>
          <w:color w:val="000000" w:themeColor="text1"/>
        </w:rPr>
        <w:t>Creative Leadership</w:t>
      </w:r>
      <w:r w:rsidR="005524B7" w:rsidRPr="00B6149A">
        <w:rPr>
          <w:i/>
          <w:iCs/>
          <w:color w:val="000000" w:themeColor="text1"/>
        </w:rPr>
        <w:t>:</w:t>
      </w:r>
    </w:p>
    <w:p w14:paraId="2EB37099" w14:textId="614E3023" w:rsidR="00AB483F" w:rsidRPr="00416315" w:rsidRDefault="00D3328A" w:rsidP="00CE5160">
      <w:pPr>
        <w:spacing w:line="276" w:lineRule="auto"/>
        <w:ind w:left="1440"/>
        <w:jc w:val="left"/>
        <w:rPr>
          <w:color w:val="000000" w:themeColor="text1"/>
        </w:rPr>
      </w:pPr>
      <w:r w:rsidRPr="00416315">
        <w:rPr>
          <w:color w:val="000000" w:themeColor="text1"/>
        </w:rPr>
        <w:t>Explore career</w:t>
      </w:r>
      <w:r w:rsidR="00746680" w:rsidRPr="00416315">
        <w:rPr>
          <w:color w:val="000000" w:themeColor="text1"/>
        </w:rPr>
        <w:t>s</w:t>
      </w:r>
      <w:r w:rsidRPr="00416315">
        <w:rPr>
          <w:color w:val="000000" w:themeColor="text1"/>
        </w:rPr>
        <w:t xml:space="preserve"> </w:t>
      </w:r>
      <w:r w:rsidR="00667500" w:rsidRPr="00416315">
        <w:rPr>
          <w:color w:val="000000" w:themeColor="text1"/>
        </w:rPr>
        <w:t>in creative leadership (</w:t>
      </w:r>
      <w:r w:rsidR="7A1D9FF5" w:rsidRPr="00416315">
        <w:rPr>
          <w:color w:val="000000" w:themeColor="text1"/>
        </w:rPr>
        <w:t>e.g.,</w:t>
      </w:r>
      <w:r w:rsidR="00667500" w:rsidRPr="00416315">
        <w:rPr>
          <w:color w:val="000000" w:themeColor="text1"/>
        </w:rPr>
        <w:t xml:space="preserve"> artistic </w:t>
      </w:r>
      <w:r w:rsidRPr="00416315">
        <w:rPr>
          <w:color w:val="000000" w:themeColor="text1"/>
        </w:rPr>
        <w:t>direct</w:t>
      </w:r>
      <w:r w:rsidR="00667500" w:rsidRPr="00416315">
        <w:rPr>
          <w:color w:val="000000" w:themeColor="text1"/>
        </w:rPr>
        <w:t>ion,</w:t>
      </w:r>
      <w:r w:rsidRPr="00416315">
        <w:rPr>
          <w:color w:val="000000" w:themeColor="text1"/>
        </w:rPr>
        <w:t xml:space="preserve"> choreograph</w:t>
      </w:r>
      <w:r w:rsidR="00667500" w:rsidRPr="00416315">
        <w:rPr>
          <w:color w:val="000000" w:themeColor="text1"/>
        </w:rPr>
        <w:t xml:space="preserve">y, show design and production, </w:t>
      </w:r>
      <w:r w:rsidR="00667500" w:rsidRPr="00416315">
        <w:rPr>
          <w:color w:val="000000" w:themeColor="text1"/>
          <w:lang w:val="en-US"/>
        </w:rPr>
        <w:t>casting</w:t>
      </w:r>
      <w:r w:rsidR="00667500" w:rsidRPr="00416315">
        <w:rPr>
          <w:color w:val="000000" w:themeColor="text1"/>
        </w:rPr>
        <w:t xml:space="preserve">, </w:t>
      </w:r>
      <w:r w:rsidR="5246D09E" w:rsidRPr="00416315">
        <w:rPr>
          <w:color w:val="000000" w:themeColor="text1"/>
        </w:rPr>
        <w:t xml:space="preserve">and </w:t>
      </w:r>
      <w:r w:rsidR="00667500" w:rsidRPr="00416315">
        <w:rPr>
          <w:color w:val="000000" w:themeColor="text1"/>
        </w:rPr>
        <w:t>stage direction)</w:t>
      </w:r>
      <w:r w:rsidRPr="00416315">
        <w:rPr>
          <w:color w:val="000000" w:themeColor="text1"/>
        </w:rPr>
        <w:t>.</w:t>
      </w:r>
    </w:p>
    <w:p w14:paraId="6BEF539C" w14:textId="47B9582A" w:rsidR="00793615" w:rsidRPr="00416315" w:rsidRDefault="00D3328A" w:rsidP="00F50879">
      <w:pPr>
        <w:spacing w:after="0" w:line="276" w:lineRule="auto"/>
        <w:jc w:val="left"/>
        <w:rPr>
          <w:color w:val="000000" w:themeColor="text1"/>
        </w:rPr>
      </w:pPr>
      <w:r w:rsidRPr="00416315">
        <w:rPr>
          <w:color w:val="000000" w:themeColor="text1"/>
        </w:rPr>
        <w:t>DT.19.</w:t>
      </w:r>
      <w:r w:rsidR="00011C5B" w:rsidRPr="00416315">
        <w:rPr>
          <w:color w:val="000000" w:themeColor="text1"/>
        </w:rPr>
        <w:t>5</w:t>
      </w:r>
      <w:r w:rsidR="002C3C31" w:rsidRPr="00416315">
        <w:rPr>
          <w:color w:val="000000" w:themeColor="text1"/>
        </w:rPr>
        <w:tab/>
      </w:r>
      <w:r w:rsidR="002802DB" w:rsidRPr="00416315">
        <w:rPr>
          <w:i/>
          <w:iCs/>
          <w:color w:val="000000" w:themeColor="text1"/>
        </w:rPr>
        <w:t>Arts Educatio</w:t>
      </w:r>
      <w:r w:rsidR="002802DB" w:rsidRPr="00B6149A">
        <w:rPr>
          <w:i/>
          <w:iCs/>
          <w:color w:val="000000" w:themeColor="text1"/>
        </w:rPr>
        <w:t>n:</w:t>
      </w:r>
    </w:p>
    <w:p w14:paraId="2A19905D" w14:textId="48BA95ED" w:rsidR="00B935D7" w:rsidRPr="00416315" w:rsidRDefault="002802DB" w:rsidP="006E4C0A">
      <w:pPr>
        <w:spacing w:line="276" w:lineRule="auto"/>
        <w:ind w:left="1440"/>
        <w:jc w:val="left"/>
        <w:rPr>
          <w:color w:val="000000" w:themeColor="text1"/>
        </w:rPr>
      </w:pPr>
      <w:r w:rsidRPr="00416315">
        <w:rPr>
          <w:color w:val="000000" w:themeColor="text1"/>
        </w:rPr>
        <w:t>Explore careers in arts education (</w:t>
      </w:r>
      <w:r w:rsidR="7A1D9FF5" w:rsidRPr="00416315">
        <w:rPr>
          <w:color w:val="000000" w:themeColor="text1"/>
        </w:rPr>
        <w:t>e.g.,</w:t>
      </w:r>
      <w:r w:rsidRPr="00416315">
        <w:rPr>
          <w:color w:val="000000" w:themeColor="text1"/>
        </w:rPr>
        <w:t xml:space="preserve"> </w:t>
      </w:r>
      <w:r w:rsidRPr="00416315">
        <w:t>K–12</w:t>
      </w:r>
      <w:r w:rsidR="00B247AD" w:rsidRPr="00416315">
        <w:t xml:space="preserve"> education</w:t>
      </w:r>
      <w:r w:rsidRPr="00416315">
        <w:t xml:space="preserve">, </w:t>
      </w:r>
      <w:r w:rsidR="00B247AD" w:rsidRPr="00416315">
        <w:t xml:space="preserve">post-secondary </w:t>
      </w:r>
      <w:r w:rsidR="00B247AD" w:rsidRPr="00416315">
        <w:rPr>
          <w:color w:val="000000" w:themeColor="text1"/>
          <w:lang w:val="en-US"/>
        </w:rPr>
        <w:t>education</w:t>
      </w:r>
      <w:r w:rsidRPr="00416315">
        <w:t>, teaching artist</w:t>
      </w:r>
      <w:r w:rsidR="00B247AD" w:rsidRPr="00416315">
        <w:t>ry</w:t>
      </w:r>
      <w:r w:rsidRPr="00416315">
        <w:t>, community arts facilitat</w:t>
      </w:r>
      <w:r w:rsidR="00B247AD" w:rsidRPr="00416315">
        <w:t>ion</w:t>
      </w:r>
      <w:r w:rsidRPr="00416315">
        <w:t xml:space="preserve">, </w:t>
      </w:r>
      <w:r w:rsidR="21347C31" w:rsidRPr="00416315">
        <w:t xml:space="preserve">and </w:t>
      </w:r>
      <w:r w:rsidR="00B247AD" w:rsidRPr="00416315">
        <w:t>expanded learning</w:t>
      </w:r>
      <w:r w:rsidRPr="00416315">
        <w:t>)</w:t>
      </w:r>
      <w:r w:rsidRPr="00416315">
        <w:rPr>
          <w:color w:val="000000" w:themeColor="text1"/>
        </w:rPr>
        <w:t>.</w:t>
      </w:r>
    </w:p>
    <w:p w14:paraId="3736AC55" w14:textId="2C7828A3" w:rsidR="00793615" w:rsidRPr="00416315" w:rsidRDefault="00D3328A" w:rsidP="00F50879">
      <w:pPr>
        <w:spacing w:after="0" w:line="276" w:lineRule="auto"/>
        <w:jc w:val="left"/>
        <w:rPr>
          <w:color w:val="000000" w:themeColor="text1"/>
          <w:lang w:val="en-US"/>
        </w:rPr>
      </w:pPr>
      <w:r w:rsidRPr="00416315">
        <w:rPr>
          <w:color w:val="000000" w:themeColor="text1"/>
          <w:lang w:val="en-US"/>
        </w:rPr>
        <w:t>DT.19.</w:t>
      </w:r>
      <w:r w:rsidR="00011C5B" w:rsidRPr="00416315">
        <w:rPr>
          <w:color w:val="000000" w:themeColor="text1"/>
          <w:lang w:val="en-US"/>
        </w:rPr>
        <w:t>6</w:t>
      </w:r>
      <w:r w:rsidR="002C3C31" w:rsidRPr="00416315">
        <w:rPr>
          <w:color w:val="000000" w:themeColor="text1"/>
          <w:lang w:val="en-US"/>
        </w:rPr>
        <w:tab/>
      </w:r>
      <w:r w:rsidR="00667500" w:rsidRPr="00416315">
        <w:rPr>
          <w:i/>
          <w:iCs/>
          <w:color w:val="000000" w:themeColor="text1"/>
          <w:lang w:val="en-US"/>
        </w:rPr>
        <w:t>Cross-</w:t>
      </w:r>
      <w:r w:rsidR="00667500" w:rsidRPr="00416315">
        <w:rPr>
          <w:i/>
          <w:iCs/>
          <w:color w:val="000000" w:themeColor="text1"/>
        </w:rPr>
        <w:t>Secto</w:t>
      </w:r>
      <w:r w:rsidR="00667500" w:rsidRPr="00B6149A">
        <w:rPr>
          <w:i/>
          <w:iCs/>
          <w:color w:val="000000" w:themeColor="text1"/>
        </w:rPr>
        <w:t>r</w:t>
      </w:r>
      <w:r w:rsidR="005524B7" w:rsidRPr="00B6149A">
        <w:rPr>
          <w:i/>
          <w:iCs/>
          <w:color w:val="000000" w:themeColor="text1"/>
          <w:lang w:val="en-US"/>
        </w:rPr>
        <w:t>:</w:t>
      </w:r>
    </w:p>
    <w:p w14:paraId="3E8B9531" w14:textId="468F52C7" w:rsidR="00AB483F" w:rsidRPr="00416315" w:rsidRDefault="00C24DA3" w:rsidP="00977F7B">
      <w:pPr>
        <w:ind w:left="1440"/>
        <w:jc w:val="left"/>
        <w:rPr>
          <w:color w:val="000000" w:themeColor="text1"/>
          <w:lang w:val="en-US"/>
        </w:rPr>
      </w:pPr>
      <w:r w:rsidRPr="00416315">
        <w:rPr>
          <w:color w:val="000000" w:themeColor="text1"/>
          <w:lang w:val="en-US"/>
        </w:rPr>
        <w:t>Describe</w:t>
      </w:r>
      <w:r w:rsidR="00746680" w:rsidRPr="00416315">
        <w:rPr>
          <w:color w:val="000000" w:themeColor="text1"/>
          <w:lang w:val="en-US"/>
        </w:rPr>
        <w:t xml:space="preserve"> </w:t>
      </w:r>
      <w:r w:rsidR="00D3328A" w:rsidRPr="00416315">
        <w:rPr>
          <w:color w:val="000000" w:themeColor="text1"/>
          <w:lang w:val="en-US"/>
        </w:rPr>
        <w:t>how performing artists are well equipped with transferable skills that apply to careers across industries</w:t>
      </w:r>
      <w:r w:rsidR="005524B7" w:rsidRPr="00416315">
        <w:rPr>
          <w:color w:val="000000" w:themeColor="text1"/>
          <w:lang w:val="en-US"/>
        </w:rPr>
        <w:t xml:space="preserve"> (i.e. public speaking, project management, </w:t>
      </w:r>
      <w:r w:rsidR="00667500" w:rsidRPr="00416315">
        <w:rPr>
          <w:color w:val="000000" w:themeColor="text1"/>
          <w:lang w:val="en-US"/>
        </w:rPr>
        <w:t xml:space="preserve">corporate training, </w:t>
      </w:r>
      <w:r w:rsidR="2FFF897F" w:rsidRPr="00416315">
        <w:rPr>
          <w:color w:val="000000" w:themeColor="text1"/>
          <w:lang w:val="en-US"/>
        </w:rPr>
        <w:t xml:space="preserve">and </w:t>
      </w:r>
      <w:r w:rsidR="00667500" w:rsidRPr="00416315">
        <w:rPr>
          <w:color w:val="000000" w:themeColor="text1"/>
          <w:lang w:val="en-US"/>
        </w:rPr>
        <w:t>event planning)</w:t>
      </w:r>
      <w:r w:rsidR="00D3328A" w:rsidRPr="00416315">
        <w:rPr>
          <w:color w:val="000000" w:themeColor="text1"/>
          <w:lang w:val="en-US"/>
        </w:rPr>
        <w:t>.</w:t>
      </w:r>
    </w:p>
    <w:p w14:paraId="4711B783" w14:textId="18BBC5D7" w:rsidR="00793615" w:rsidRPr="00416315" w:rsidRDefault="00011C5B" w:rsidP="00F50879">
      <w:pPr>
        <w:spacing w:after="0" w:line="276" w:lineRule="auto"/>
        <w:jc w:val="left"/>
        <w:rPr>
          <w:color w:val="000000" w:themeColor="text1"/>
          <w:lang w:val="en-US"/>
        </w:rPr>
      </w:pPr>
      <w:r w:rsidRPr="00416315">
        <w:rPr>
          <w:color w:val="000000" w:themeColor="text1"/>
          <w:lang w:val="en-US"/>
        </w:rPr>
        <w:t>DT.19.7</w:t>
      </w:r>
      <w:r w:rsidR="002C3C31" w:rsidRPr="00416315">
        <w:rPr>
          <w:color w:val="000000" w:themeColor="text1"/>
          <w:lang w:val="en-US"/>
        </w:rPr>
        <w:tab/>
      </w:r>
      <w:r w:rsidR="00667500" w:rsidRPr="00416315">
        <w:rPr>
          <w:i/>
          <w:iCs/>
          <w:color w:val="000000" w:themeColor="text1"/>
        </w:rPr>
        <w:t>Entrepreneurshi</w:t>
      </w:r>
      <w:r w:rsidR="00667500" w:rsidRPr="00B6149A">
        <w:rPr>
          <w:i/>
          <w:iCs/>
          <w:color w:val="000000" w:themeColor="text1"/>
        </w:rPr>
        <w:t>p</w:t>
      </w:r>
      <w:r w:rsidR="00667500" w:rsidRPr="00B6149A">
        <w:rPr>
          <w:i/>
          <w:iCs/>
          <w:color w:val="000000" w:themeColor="text1"/>
          <w:lang w:val="en-US"/>
        </w:rPr>
        <w:t>:</w:t>
      </w:r>
    </w:p>
    <w:p w14:paraId="720E3FFB" w14:textId="2FEB0508" w:rsidR="006C5A2A" w:rsidRPr="00416315" w:rsidRDefault="00667500" w:rsidP="00CE5160">
      <w:pPr>
        <w:spacing w:line="276" w:lineRule="auto"/>
        <w:ind w:left="1440"/>
        <w:jc w:val="left"/>
        <w:rPr>
          <w:color w:val="000000" w:themeColor="text1"/>
          <w:lang w:val="en-US"/>
        </w:rPr>
      </w:pPr>
      <w:r w:rsidRPr="00416315">
        <w:rPr>
          <w:color w:val="000000" w:themeColor="text1"/>
          <w:lang w:val="en-US"/>
        </w:rPr>
        <w:t>Examine the realities and scope of opportunity within the entertainment industry for performing artists. (</w:t>
      </w:r>
      <w:r w:rsidR="7A1D9FF5" w:rsidRPr="00416315">
        <w:rPr>
          <w:color w:val="000000" w:themeColor="text1"/>
          <w:lang w:val="en-US"/>
        </w:rPr>
        <w:t>e.g.,</w:t>
      </w:r>
      <w:r w:rsidRPr="00416315">
        <w:rPr>
          <w:color w:val="000000" w:themeColor="text1"/>
          <w:lang w:val="en-US"/>
        </w:rPr>
        <w:t xml:space="preserve"> </w:t>
      </w:r>
      <w:r w:rsidRPr="00416315">
        <w:rPr>
          <w:color w:val="000000" w:themeColor="text1"/>
        </w:rPr>
        <w:t>freelance</w:t>
      </w:r>
      <w:r w:rsidRPr="00416315">
        <w:rPr>
          <w:color w:val="000000" w:themeColor="text1"/>
          <w:lang w:val="en-US"/>
        </w:rPr>
        <w:t xml:space="preserve"> performance</w:t>
      </w:r>
      <w:r w:rsidR="00FC4379" w:rsidRPr="00416315">
        <w:rPr>
          <w:color w:val="000000" w:themeColor="text1"/>
          <w:lang w:val="en-US"/>
        </w:rPr>
        <w:t xml:space="preserve"> and gig work</w:t>
      </w:r>
      <w:r w:rsidRPr="00416315">
        <w:rPr>
          <w:color w:val="000000" w:themeColor="text1"/>
          <w:lang w:val="en-US"/>
        </w:rPr>
        <w:t xml:space="preserve">, union membership, </w:t>
      </w:r>
      <w:r w:rsidR="00FC4379" w:rsidRPr="00416315">
        <w:rPr>
          <w:color w:val="000000" w:themeColor="text1"/>
          <w:lang w:val="en-US"/>
        </w:rPr>
        <w:t xml:space="preserve">talent </w:t>
      </w:r>
      <w:r w:rsidRPr="00416315">
        <w:rPr>
          <w:color w:val="000000" w:themeColor="text1"/>
          <w:lang w:val="en-US"/>
        </w:rPr>
        <w:t xml:space="preserve">agent representation, </w:t>
      </w:r>
      <w:r w:rsidR="13444FDE" w:rsidRPr="00416315">
        <w:rPr>
          <w:color w:val="000000" w:themeColor="text1"/>
          <w:lang w:val="en-US"/>
        </w:rPr>
        <w:t xml:space="preserve">and </w:t>
      </w:r>
      <w:r w:rsidR="00FC4379" w:rsidRPr="00416315">
        <w:rPr>
          <w:color w:val="000000" w:themeColor="text1"/>
          <w:lang w:val="en-US"/>
        </w:rPr>
        <w:t>studio and company ownership</w:t>
      </w:r>
      <w:r w:rsidR="001E7393" w:rsidRPr="00416315">
        <w:rPr>
          <w:color w:val="000000" w:themeColor="text1"/>
          <w:lang w:val="en-US"/>
        </w:rPr>
        <w:t xml:space="preserve">); investigate grants and other funding opportunities. </w:t>
      </w:r>
    </w:p>
    <w:p w14:paraId="7E14F678" w14:textId="3ABF8E62" w:rsidR="00954A65" w:rsidRPr="00416315" w:rsidRDefault="00D3328A" w:rsidP="00CE5160">
      <w:pPr>
        <w:spacing w:line="276" w:lineRule="auto"/>
        <w:jc w:val="both"/>
        <w:rPr>
          <w:b/>
          <w:color w:val="000000" w:themeColor="text1"/>
          <w:szCs w:val="24"/>
        </w:rPr>
      </w:pPr>
      <w:r w:rsidRPr="00416315">
        <w:rPr>
          <w:b/>
          <w:color w:val="000000" w:themeColor="text1"/>
          <w:szCs w:val="24"/>
        </w:rPr>
        <w:t xml:space="preserve">20.0 Dance and Theatre: </w:t>
      </w:r>
      <w:r w:rsidR="00802B3F" w:rsidRPr="00416315">
        <w:rPr>
          <w:b/>
          <w:color w:val="000000" w:themeColor="text1"/>
          <w:szCs w:val="24"/>
        </w:rPr>
        <w:t>Advanced Technology and Impact</w:t>
      </w:r>
    </w:p>
    <w:p w14:paraId="326C08EB" w14:textId="00F96BB7" w:rsidR="00793615" w:rsidRPr="00416315" w:rsidRDefault="149054E7" w:rsidP="00F50879">
      <w:pPr>
        <w:spacing w:after="0" w:line="276" w:lineRule="auto"/>
        <w:jc w:val="left"/>
        <w:rPr>
          <w:color w:val="000000" w:themeColor="text1"/>
        </w:rPr>
      </w:pPr>
      <w:r w:rsidRPr="00416315">
        <w:rPr>
          <w:color w:val="000000" w:themeColor="text1"/>
        </w:rPr>
        <w:t>DT.20.</w:t>
      </w:r>
      <w:r w:rsidR="407842A9" w:rsidRPr="00416315">
        <w:rPr>
          <w:color w:val="000000" w:themeColor="text1"/>
        </w:rPr>
        <w:t>1</w:t>
      </w:r>
      <w:r w:rsidR="004F2D57" w:rsidRPr="00416315">
        <w:tab/>
      </w:r>
      <w:r w:rsidR="19D9DB74" w:rsidRPr="00416315">
        <w:rPr>
          <w:i/>
          <w:iCs/>
          <w:color w:val="000000" w:themeColor="text1"/>
        </w:rPr>
        <w:t>Projection</w:t>
      </w:r>
      <w:r w:rsidR="7A82D085" w:rsidRPr="00416315">
        <w:rPr>
          <w:i/>
          <w:iCs/>
          <w:color w:val="000000" w:themeColor="text1"/>
        </w:rPr>
        <w:t xml:space="preserve"> </w:t>
      </w:r>
      <w:r w:rsidR="0466A90A" w:rsidRPr="00416315">
        <w:rPr>
          <w:i/>
          <w:iCs/>
          <w:color w:val="000000" w:themeColor="text1"/>
        </w:rPr>
        <w:t>&amp;</w:t>
      </w:r>
      <w:r w:rsidR="7A82D085" w:rsidRPr="00416315">
        <w:rPr>
          <w:i/>
          <w:iCs/>
          <w:color w:val="000000" w:themeColor="text1"/>
        </w:rPr>
        <w:t xml:space="preserve"> Video </w:t>
      </w:r>
      <w:r w:rsidR="19D9DB74" w:rsidRPr="00416315">
        <w:rPr>
          <w:i/>
          <w:iCs/>
          <w:color w:val="000000" w:themeColor="text1"/>
        </w:rPr>
        <w:t>Technology</w:t>
      </w:r>
      <w:r w:rsidR="19D9DB74" w:rsidRPr="00B6149A">
        <w:rPr>
          <w:i/>
          <w:iCs/>
          <w:color w:val="000000" w:themeColor="text1"/>
        </w:rPr>
        <w:t>:</w:t>
      </w:r>
    </w:p>
    <w:p w14:paraId="478831A1" w14:textId="168470AF" w:rsidR="00802B3F" w:rsidRPr="00416315" w:rsidRDefault="00746680" w:rsidP="00CE5160">
      <w:pPr>
        <w:spacing w:line="276" w:lineRule="auto"/>
        <w:ind w:left="1440"/>
        <w:jc w:val="left"/>
        <w:rPr>
          <w:color w:val="000000" w:themeColor="text1"/>
          <w:szCs w:val="24"/>
        </w:rPr>
      </w:pPr>
      <w:r w:rsidRPr="00416315">
        <w:rPr>
          <w:color w:val="000000" w:themeColor="text1"/>
          <w:szCs w:val="24"/>
        </w:rPr>
        <w:t>Ex</w:t>
      </w:r>
      <w:r w:rsidR="002D5D66" w:rsidRPr="00416315">
        <w:rPr>
          <w:color w:val="000000" w:themeColor="text1"/>
          <w:szCs w:val="24"/>
        </w:rPr>
        <w:t>amine</w:t>
      </w:r>
      <w:r w:rsidRPr="00416315">
        <w:rPr>
          <w:color w:val="000000" w:themeColor="text1"/>
          <w:szCs w:val="24"/>
        </w:rPr>
        <w:t xml:space="preserve"> how </w:t>
      </w:r>
      <w:r w:rsidR="00802B3F" w:rsidRPr="00416315">
        <w:rPr>
          <w:color w:val="000000" w:themeColor="text1"/>
          <w:szCs w:val="24"/>
        </w:rPr>
        <w:t xml:space="preserve">video projection, </w:t>
      </w:r>
      <w:r w:rsidRPr="00416315">
        <w:rPr>
          <w:color w:val="000000" w:themeColor="text1"/>
          <w:szCs w:val="24"/>
        </w:rPr>
        <w:t xml:space="preserve">projection mapping, and holographic </w:t>
      </w:r>
      <w:r w:rsidR="00802B3F" w:rsidRPr="00416315">
        <w:rPr>
          <w:color w:val="000000" w:themeColor="text1"/>
          <w:szCs w:val="24"/>
        </w:rPr>
        <w:t xml:space="preserve">technology </w:t>
      </w:r>
      <w:r w:rsidRPr="00416315">
        <w:rPr>
          <w:color w:val="000000" w:themeColor="text1"/>
          <w:szCs w:val="24"/>
        </w:rPr>
        <w:t>can enhance possibilities for performers.</w:t>
      </w:r>
    </w:p>
    <w:p w14:paraId="6D419001" w14:textId="2EC49451" w:rsidR="00793615" w:rsidRPr="00416315" w:rsidRDefault="00802B3F" w:rsidP="00F50879">
      <w:pPr>
        <w:spacing w:after="0" w:line="276" w:lineRule="auto"/>
        <w:jc w:val="left"/>
        <w:rPr>
          <w:color w:val="000000" w:themeColor="text1"/>
          <w:szCs w:val="24"/>
        </w:rPr>
      </w:pPr>
      <w:r w:rsidRPr="00416315">
        <w:rPr>
          <w:color w:val="000000" w:themeColor="text1"/>
          <w:szCs w:val="24"/>
        </w:rPr>
        <w:lastRenderedPageBreak/>
        <w:t>DT.20.2</w:t>
      </w:r>
      <w:r w:rsidR="002C3C31" w:rsidRPr="00416315">
        <w:rPr>
          <w:color w:val="000000" w:themeColor="text1"/>
          <w:szCs w:val="24"/>
        </w:rPr>
        <w:tab/>
      </w:r>
      <w:r w:rsidR="00FC4379" w:rsidRPr="00416315">
        <w:rPr>
          <w:i/>
          <w:color w:val="000000" w:themeColor="text1"/>
          <w:szCs w:val="24"/>
        </w:rPr>
        <w:t>Automation</w:t>
      </w:r>
      <w:r w:rsidR="00FC4379" w:rsidRPr="00B6149A">
        <w:rPr>
          <w:i/>
          <w:iCs/>
          <w:color w:val="000000" w:themeColor="text1"/>
          <w:szCs w:val="24"/>
        </w:rPr>
        <w:t>:</w:t>
      </w:r>
    </w:p>
    <w:p w14:paraId="0058DCC5" w14:textId="4144DBFD" w:rsidR="00F50879" w:rsidRDefault="00C24DA3" w:rsidP="00CE5160">
      <w:pPr>
        <w:spacing w:line="276" w:lineRule="auto"/>
        <w:ind w:left="1440"/>
        <w:jc w:val="left"/>
      </w:pPr>
      <w:r w:rsidRPr="00416315">
        <w:rPr>
          <w:color w:val="000000" w:themeColor="text1"/>
          <w:szCs w:val="24"/>
        </w:rPr>
        <w:t>Investigate</w:t>
      </w:r>
      <w:r w:rsidR="00802B3F" w:rsidRPr="00416315">
        <w:rPr>
          <w:color w:val="000000" w:themeColor="text1"/>
          <w:szCs w:val="24"/>
        </w:rPr>
        <w:t xml:space="preserve"> how stage </w:t>
      </w:r>
      <w:r w:rsidR="00802B3F" w:rsidRPr="00416315">
        <w:rPr>
          <w:color w:val="000000" w:themeColor="text1"/>
          <w:lang w:val="en-US"/>
        </w:rPr>
        <w:t>automation</w:t>
      </w:r>
      <w:r w:rsidR="00802B3F" w:rsidRPr="00416315">
        <w:rPr>
          <w:color w:val="000000" w:themeColor="text1"/>
          <w:szCs w:val="24"/>
        </w:rPr>
        <w:t xml:space="preserve"> technology </w:t>
      </w:r>
      <w:r w:rsidR="00E64BD6" w:rsidRPr="00416315">
        <w:rPr>
          <w:color w:val="000000" w:themeColor="text1"/>
          <w:szCs w:val="24"/>
        </w:rPr>
        <w:t>can enhance possibilities for performers</w:t>
      </w:r>
      <w:r w:rsidR="00FB3D07" w:rsidRPr="00416315">
        <w:rPr>
          <w:color w:val="000000" w:themeColor="text1"/>
          <w:szCs w:val="24"/>
        </w:rPr>
        <w:t xml:space="preserve"> and production quality; examine how performers interact safely with</w:t>
      </w:r>
      <w:r w:rsidR="00FB3D07" w:rsidRPr="00416315">
        <w:t xml:space="preserve"> moving set pieces, lifts, rigging systems, and automated lighting or props.</w:t>
      </w:r>
    </w:p>
    <w:p w14:paraId="00A83DD3" w14:textId="467AAE15" w:rsidR="00793615" w:rsidRPr="00416315" w:rsidRDefault="00E64BD6" w:rsidP="00F50879">
      <w:pPr>
        <w:spacing w:after="0" w:line="276" w:lineRule="auto"/>
        <w:jc w:val="left"/>
        <w:rPr>
          <w:color w:val="000000" w:themeColor="text1"/>
          <w:lang w:val="en-US"/>
        </w:rPr>
      </w:pPr>
      <w:r w:rsidRPr="00416315">
        <w:rPr>
          <w:color w:val="000000" w:themeColor="text1"/>
          <w:lang w:val="en-US"/>
        </w:rPr>
        <w:t>DT.20.3</w:t>
      </w:r>
      <w:r w:rsidR="002C3C31" w:rsidRPr="00416315">
        <w:rPr>
          <w:color w:val="000000" w:themeColor="text1"/>
          <w:lang w:val="en-US"/>
        </w:rPr>
        <w:tab/>
      </w:r>
      <w:r w:rsidR="001514C5" w:rsidRPr="00416315">
        <w:rPr>
          <w:i/>
          <w:iCs/>
          <w:color w:val="000000" w:themeColor="text1"/>
          <w:lang w:val="en-US"/>
        </w:rPr>
        <w:t xml:space="preserve">Motion </w:t>
      </w:r>
      <w:r w:rsidR="001514C5" w:rsidRPr="00416315">
        <w:rPr>
          <w:i/>
          <w:iCs/>
          <w:color w:val="000000" w:themeColor="text1"/>
        </w:rPr>
        <w:t>Capture</w:t>
      </w:r>
      <w:r w:rsidR="001514C5" w:rsidRPr="00416315">
        <w:rPr>
          <w:i/>
          <w:iCs/>
          <w:color w:val="000000" w:themeColor="text1"/>
          <w:lang w:val="en-US"/>
        </w:rPr>
        <w:t xml:space="preserve"> Technology</w:t>
      </w:r>
      <w:r w:rsidR="001514C5" w:rsidRPr="00B6149A">
        <w:rPr>
          <w:i/>
          <w:iCs/>
          <w:color w:val="000000" w:themeColor="text1"/>
          <w:lang w:val="en-US"/>
        </w:rPr>
        <w:t>:</w:t>
      </w:r>
    </w:p>
    <w:p w14:paraId="2AE57A04" w14:textId="688DC68E" w:rsidR="00FB3D07" w:rsidRPr="00416315" w:rsidRDefault="00FB3D07" w:rsidP="00CE5160">
      <w:pPr>
        <w:spacing w:line="276" w:lineRule="auto"/>
        <w:ind w:left="1440"/>
        <w:jc w:val="left"/>
        <w:rPr>
          <w:color w:val="000000" w:themeColor="text1"/>
          <w:lang w:val="en-US"/>
        </w:rPr>
      </w:pPr>
      <w:r w:rsidRPr="00416315">
        <w:t>Examine and explain the principles and applications of motion capture from the performer’s perspective, including body tracking, facial capture, and gesture recognition in live performance, film, and animation</w:t>
      </w:r>
      <w:r w:rsidR="001E7393" w:rsidRPr="00416315">
        <w:t>.</w:t>
      </w:r>
    </w:p>
    <w:p w14:paraId="6FDEEC90" w14:textId="72B0754E" w:rsidR="002660A2" w:rsidRPr="00416315" w:rsidRDefault="3325C9FB" w:rsidP="00F50879">
      <w:pPr>
        <w:spacing w:after="0" w:line="276" w:lineRule="auto"/>
        <w:jc w:val="left"/>
        <w:rPr>
          <w:color w:val="000000" w:themeColor="text1"/>
        </w:rPr>
      </w:pPr>
      <w:r w:rsidRPr="00416315">
        <w:t>DT.20.4</w:t>
      </w:r>
      <w:r w:rsidR="00E64BD6" w:rsidRPr="00416315">
        <w:tab/>
      </w:r>
      <w:r w:rsidRPr="00416315">
        <w:rPr>
          <w:i/>
          <w:iCs/>
          <w:color w:val="000000" w:themeColor="text1"/>
        </w:rPr>
        <w:t>Environmental Sustainabilit</w:t>
      </w:r>
      <w:r w:rsidRPr="00B6149A">
        <w:rPr>
          <w:i/>
          <w:iCs/>
          <w:color w:val="000000" w:themeColor="text1"/>
        </w:rPr>
        <w:t>y:</w:t>
      </w:r>
    </w:p>
    <w:p w14:paraId="20F80033" w14:textId="689FAF32" w:rsidR="002660A2" w:rsidRDefault="3325C9FB" w:rsidP="00CE5160">
      <w:pPr>
        <w:spacing w:line="276" w:lineRule="auto"/>
        <w:ind w:left="1440"/>
        <w:jc w:val="left"/>
        <w:rPr>
          <w:color w:val="000000" w:themeColor="text1"/>
        </w:rPr>
      </w:pPr>
      <w:r w:rsidRPr="00416315">
        <w:rPr>
          <w:color w:val="000000" w:themeColor="text1"/>
        </w:rPr>
        <w:t>Examine and outline how sustainable production and touring practices reduce environmental impact in live entertainment</w:t>
      </w:r>
      <w:r w:rsidR="00FB3D07" w:rsidRPr="00416315">
        <w:rPr>
          <w:color w:val="000000" w:themeColor="text1"/>
        </w:rPr>
        <w:t xml:space="preserve"> (e.g., energy-efficient lighting, reusable set materials, responsible waste management, digital scripts, green transportation, and carbon footprint reduction).</w:t>
      </w:r>
    </w:p>
    <w:p w14:paraId="5F17676F" w14:textId="642B583D" w:rsidR="006E4C0A" w:rsidRPr="00416315" w:rsidRDefault="006E4C0A" w:rsidP="006E4C0A">
      <w:pPr>
        <w:spacing w:after="0" w:line="276" w:lineRule="auto"/>
        <w:jc w:val="left"/>
        <w:rPr>
          <w:color w:val="000000" w:themeColor="text1"/>
          <w:szCs w:val="24"/>
        </w:rPr>
      </w:pPr>
      <w:r w:rsidRPr="00416315">
        <w:rPr>
          <w:color w:val="000000" w:themeColor="text1"/>
          <w:szCs w:val="24"/>
        </w:rPr>
        <w:t>DT.</w:t>
      </w:r>
      <w:r>
        <w:rPr>
          <w:color w:val="000000" w:themeColor="text1"/>
          <w:szCs w:val="24"/>
        </w:rPr>
        <w:t>20</w:t>
      </w:r>
      <w:r w:rsidRPr="00416315">
        <w:rPr>
          <w:color w:val="000000" w:themeColor="text1"/>
          <w:szCs w:val="24"/>
        </w:rPr>
        <w:t>.</w:t>
      </w:r>
      <w:r>
        <w:rPr>
          <w:color w:val="000000" w:themeColor="text1"/>
          <w:szCs w:val="24"/>
        </w:rPr>
        <w:t>5</w:t>
      </w:r>
      <w:r w:rsidRPr="00416315">
        <w:rPr>
          <w:color w:val="000000" w:themeColor="text1"/>
          <w:szCs w:val="24"/>
        </w:rPr>
        <w:tab/>
      </w:r>
      <w:r w:rsidRPr="006E4C0A">
        <w:rPr>
          <w:i/>
          <w:iCs/>
          <w:color w:val="000000" w:themeColor="text1"/>
          <w:szCs w:val="24"/>
        </w:rPr>
        <w:t>Site-Specific Performance</w:t>
      </w:r>
      <w:r w:rsidRPr="00977F7B">
        <w:rPr>
          <w:i/>
          <w:iCs/>
          <w:color w:val="000000" w:themeColor="text1"/>
          <w:szCs w:val="24"/>
        </w:rPr>
        <w:t>:</w:t>
      </w:r>
    </w:p>
    <w:p w14:paraId="1FE7E97D" w14:textId="77777777" w:rsidR="006E4C0A" w:rsidRPr="00416315" w:rsidRDefault="006E4C0A" w:rsidP="006E4C0A">
      <w:pPr>
        <w:spacing w:line="276" w:lineRule="auto"/>
        <w:ind w:left="1440"/>
        <w:jc w:val="left"/>
        <w:rPr>
          <w:color w:val="000000" w:themeColor="text1"/>
          <w:szCs w:val="24"/>
        </w:rPr>
      </w:pPr>
      <w:r w:rsidRPr="00416315">
        <w:t xml:space="preserve">Design and perform site-specific </w:t>
      </w:r>
      <w:r w:rsidRPr="00416315">
        <w:rPr>
          <w:color w:val="000000" w:themeColor="text1"/>
          <w:szCs w:val="24"/>
        </w:rPr>
        <w:t xml:space="preserve">work </w:t>
      </w:r>
      <w:r w:rsidRPr="00416315">
        <w:rPr>
          <w:color w:val="000000" w:themeColor="text1"/>
          <w:lang w:val="en-US"/>
        </w:rPr>
        <w:t xml:space="preserve">tailored </w:t>
      </w:r>
      <w:r w:rsidRPr="00416315">
        <w:rPr>
          <w:color w:val="000000" w:themeColor="text1"/>
          <w:szCs w:val="24"/>
        </w:rPr>
        <w:t xml:space="preserve">for a particular location or environment; adapt </w:t>
      </w:r>
      <w:r w:rsidRPr="00416315">
        <w:t>performance elements to engage with the site’s physical, cultural, or historical context.</w:t>
      </w:r>
    </w:p>
    <w:p w14:paraId="02D0442D" w14:textId="77777777" w:rsidR="006E4C0A" w:rsidRPr="00416315" w:rsidRDefault="006E4C0A" w:rsidP="00977F7B">
      <w:pPr>
        <w:spacing w:line="276" w:lineRule="auto"/>
        <w:jc w:val="left"/>
        <w:rPr>
          <w:color w:val="000000" w:themeColor="text1"/>
          <w:lang w:val="en-US"/>
        </w:rPr>
      </w:pPr>
    </w:p>
    <w:p w14:paraId="5AF7558B" w14:textId="77777777" w:rsidR="00FB3D07" w:rsidRPr="00416315" w:rsidRDefault="00FB3D07" w:rsidP="00CE5160">
      <w:pPr>
        <w:spacing w:line="276" w:lineRule="auto"/>
        <w:rPr>
          <w:b/>
          <w:bCs/>
          <w:color w:val="000000" w:themeColor="text1"/>
          <w:sz w:val="28"/>
          <w:szCs w:val="24"/>
        </w:rPr>
      </w:pPr>
      <w:r w:rsidRPr="00416315">
        <w:rPr>
          <w:b/>
          <w:bCs/>
          <w:color w:val="000000" w:themeColor="text1"/>
          <w:sz w:val="28"/>
          <w:szCs w:val="24"/>
        </w:rPr>
        <w:br w:type="page"/>
      </w:r>
    </w:p>
    <w:p w14:paraId="7E2CEFD3" w14:textId="2BF46C9C" w:rsidR="00AB483F" w:rsidRPr="00416315" w:rsidRDefault="480389FA" w:rsidP="00CE5160">
      <w:pPr>
        <w:spacing w:line="276" w:lineRule="auto"/>
        <w:rPr>
          <w:b/>
          <w:bCs/>
          <w:color w:val="000000" w:themeColor="text1"/>
          <w:sz w:val="28"/>
          <w:szCs w:val="24"/>
        </w:rPr>
      </w:pPr>
      <w:r w:rsidRPr="00416315">
        <w:rPr>
          <w:b/>
          <w:bCs/>
          <w:color w:val="000000" w:themeColor="text1"/>
          <w:sz w:val="28"/>
          <w:szCs w:val="24"/>
        </w:rPr>
        <w:lastRenderedPageBreak/>
        <w:t xml:space="preserve">Performance, Music, </w:t>
      </w:r>
      <w:r w:rsidR="7A401C21" w:rsidRPr="00416315">
        <w:rPr>
          <w:b/>
          <w:bCs/>
          <w:color w:val="000000" w:themeColor="text1"/>
          <w:sz w:val="28"/>
          <w:szCs w:val="24"/>
        </w:rPr>
        <w:t>&amp;</w:t>
      </w:r>
      <w:r w:rsidRPr="00416315">
        <w:rPr>
          <w:b/>
          <w:bCs/>
          <w:color w:val="000000" w:themeColor="text1"/>
          <w:sz w:val="28"/>
          <w:szCs w:val="24"/>
        </w:rPr>
        <w:t xml:space="preserve"> Live Entertainment</w:t>
      </w:r>
      <w:r w:rsidR="0C96C850" w:rsidRPr="00416315">
        <w:rPr>
          <w:b/>
          <w:bCs/>
          <w:color w:val="000000" w:themeColor="text1"/>
          <w:sz w:val="28"/>
          <w:szCs w:val="24"/>
        </w:rPr>
        <w:t xml:space="preserve"> Pathway</w:t>
      </w:r>
    </w:p>
    <w:p w14:paraId="20293AB9" w14:textId="66D621D7" w:rsidR="00940407" w:rsidRPr="00416315" w:rsidRDefault="00940407" w:rsidP="00CE5160">
      <w:pPr>
        <w:pStyle w:val="Heading5"/>
        <w:spacing w:before="0" w:line="276" w:lineRule="auto"/>
      </w:pPr>
      <w:bookmarkStart w:id="28" w:name="_Toc211855039"/>
      <w:r w:rsidRPr="00416315">
        <w:t>Music &amp; Recording Arts</w:t>
      </w:r>
      <w:bookmarkEnd w:id="28"/>
    </w:p>
    <w:p w14:paraId="01785430" w14:textId="15D09FD9" w:rsidR="00315C21" w:rsidRPr="00416315" w:rsidRDefault="0A0B512E" w:rsidP="00CE5160">
      <w:pPr>
        <w:spacing w:line="276" w:lineRule="auto"/>
        <w:jc w:val="left"/>
        <w:rPr>
          <w:lang w:val="en-US"/>
        </w:rPr>
      </w:pPr>
      <w:r w:rsidRPr="00416315">
        <w:rPr>
          <w:lang w:val="en-US"/>
        </w:rPr>
        <w:t xml:space="preserve">Students in the Music </w:t>
      </w:r>
      <w:r w:rsidR="3B38A408" w:rsidRPr="00416315">
        <w:rPr>
          <w:lang w:val="en-US"/>
        </w:rPr>
        <w:t>&amp;</w:t>
      </w:r>
      <w:r w:rsidRPr="00416315">
        <w:rPr>
          <w:lang w:val="en-US"/>
        </w:rPr>
        <w:t xml:space="preserve"> Recording Arts focus area will develop a strong foundation in music theory while devising and refining original work. They will learn to properly handle and operate instruments, </w:t>
      </w:r>
      <w:r w:rsidR="00820F29" w:rsidRPr="00416315">
        <w:rPr>
          <w:lang w:val="en-US"/>
        </w:rPr>
        <w:t xml:space="preserve">use of voice, </w:t>
      </w:r>
      <w:r w:rsidRPr="00416315">
        <w:rPr>
          <w:lang w:val="en-US"/>
        </w:rPr>
        <w:t>audio equipment, and digital audio workstations</w:t>
      </w:r>
      <w:r w:rsidR="0E169665" w:rsidRPr="00416315">
        <w:rPr>
          <w:lang w:val="en-US"/>
        </w:rPr>
        <w:t xml:space="preserve"> (DAWs)</w:t>
      </w:r>
      <w:r w:rsidR="42780906" w:rsidRPr="00416315">
        <w:rPr>
          <w:lang w:val="en-US"/>
        </w:rPr>
        <w:t>,</w:t>
      </w:r>
      <w:r w:rsidRPr="00416315">
        <w:rPr>
          <w:lang w:val="en-US"/>
        </w:rPr>
        <w:t xml:space="preserve"> gaining proficiency in audio production and engineering software. Through hands-on experience, students will record and</w:t>
      </w:r>
      <w:r w:rsidR="73D2E4B6" w:rsidRPr="00416315">
        <w:rPr>
          <w:lang w:val="en-US"/>
        </w:rPr>
        <w:t>/or</w:t>
      </w:r>
      <w:r w:rsidRPr="00416315">
        <w:rPr>
          <w:lang w:val="en-US"/>
        </w:rPr>
        <w:t xml:space="preserve"> perform in </w:t>
      </w:r>
      <w:r w:rsidR="73D2E4B6" w:rsidRPr="00416315">
        <w:rPr>
          <w:lang w:val="en-US"/>
        </w:rPr>
        <w:t>live and studio</w:t>
      </w:r>
      <w:r w:rsidRPr="00416315">
        <w:rPr>
          <w:lang w:val="en-US"/>
        </w:rPr>
        <w:t xml:space="preserve"> settings and </w:t>
      </w:r>
      <w:r w:rsidR="00723DE0" w:rsidRPr="00416315">
        <w:rPr>
          <w:lang w:val="en-US"/>
        </w:rPr>
        <w:t xml:space="preserve">examine </w:t>
      </w:r>
      <w:r w:rsidRPr="00416315">
        <w:rPr>
          <w:lang w:val="en-US"/>
        </w:rPr>
        <w:t xml:space="preserve">a variety of careers </w:t>
      </w:r>
      <w:r w:rsidR="00723DE0" w:rsidRPr="00416315">
        <w:rPr>
          <w:lang w:val="en-US"/>
        </w:rPr>
        <w:t xml:space="preserve">across the music industry </w:t>
      </w:r>
      <w:r w:rsidRPr="00416315">
        <w:rPr>
          <w:lang w:val="en-US"/>
        </w:rPr>
        <w:t>that support and surround musicians and music producers.</w:t>
      </w:r>
    </w:p>
    <w:p w14:paraId="63BE98DA" w14:textId="3CDCFADB" w:rsidR="008C50B8" w:rsidRPr="00416315" w:rsidRDefault="008C50B8" w:rsidP="00CE5160">
      <w:pPr>
        <w:spacing w:line="276" w:lineRule="auto"/>
        <w:jc w:val="left"/>
        <w:rPr>
          <w:color w:val="000000" w:themeColor="text1"/>
          <w:lang w:val="en-US"/>
        </w:rPr>
      </w:pPr>
      <w:r w:rsidRPr="00416315">
        <w:rPr>
          <w:b/>
          <w:bCs/>
          <w:color w:val="000000" w:themeColor="text1"/>
          <w:lang w:val="en-US"/>
        </w:rPr>
        <w:t>Note:</w:t>
      </w:r>
      <w:r w:rsidRPr="00416315">
        <w:rPr>
          <w:color w:val="000000" w:themeColor="text1"/>
          <w:lang w:val="en-US"/>
        </w:rPr>
        <w:t xml:space="preserve"> Music &amp; Recording Arts focused pathways indicate common </w:t>
      </w:r>
      <w:r w:rsidR="00606BF0" w:rsidRPr="00416315">
        <w:rPr>
          <w:color w:val="000000" w:themeColor="text1"/>
          <w:lang w:val="en-US"/>
        </w:rPr>
        <w:t xml:space="preserve">industry </w:t>
      </w:r>
      <w:r w:rsidRPr="00416315">
        <w:rPr>
          <w:color w:val="000000" w:themeColor="text1"/>
          <w:lang w:val="en-US"/>
        </w:rPr>
        <w:t xml:space="preserve">standards </w:t>
      </w:r>
      <w:r w:rsidR="00606BF0" w:rsidRPr="00416315">
        <w:rPr>
          <w:color w:val="000000" w:themeColor="text1"/>
          <w:lang w:val="en-US"/>
        </w:rPr>
        <w:t>for CTE courses</w:t>
      </w:r>
      <w:r w:rsidR="001A5577">
        <w:rPr>
          <w:color w:val="000000" w:themeColor="text1"/>
          <w:lang w:val="en-US"/>
        </w:rPr>
        <w:t>. The</w:t>
      </w:r>
      <w:r w:rsidRPr="00416315">
        <w:rPr>
          <w:color w:val="000000" w:themeColor="text1"/>
          <w:lang w:val="en-US"/>
        </w:rPr>
        <w:t xml:space="preserve"> techniques and expression of these standards can be applied </w:t>
      </w:r>
      <w:r w:rsidR="00606BF0" w:rsidRPr="00416315">
        <w:rPr>
          <w:color w:val="000000" w:themeColor="text1"/>
          <w:lang w:val="en-US"/>
        </w:rPr>
        <w:t>across</w:t>
      </w:r>
      <w:r w:rsidRPr="00416315">
        <w:rPr>
          <w:color w:val="000000" w:themeColor="text1"/>
          <w:lang w:val="en-US"/>
        </w:rPr>
        <w:t xml:space="preserve"> </w:t>
      </w:r>
      <w:r w:rsidR="00820F29" w:rsidRPr="00416315">
        <w:rPr>
          <w:color w:val="000000" w:themeColor="text1"/>
          <w:lang w:val="en-US"/>
        </w:rPr>
        <w:t>vocal,</w:t>
      </w:r>
      <w:r w:rsidRPr="00416315">
        <w:rPr>
          <w:color w:val="000000" w:themeColor="text1"/>
          <w:lang w:val="en-US"/>
        </w:rPr>
        <w:t xml:space="preserve"> instrumental</w:t>
      </w:r>
      <w:r w:rsidR="00820F29" w:rsidRPr="00416315">
        <w:rPr>
          <w:color w:val="000000" w:themeColor="text1"/>
          <w:lang w:val="en-US"/>
        </w:rPr>
        <w:t xml:space="preserve">, </w:t>
      </w:r>
      <w:r w:rsidRPr="00416315">
        <w:rPr>
          <w:color w:val="000000" w:themeColor="text1"/>
          <w:lang w:val="en-US"/>
        </w:rPr>
        <w:t xml:space="preserve">and digital </w:t>
      </w:r>
      <w:r w:rsidR="00606BF0" w:rsidRPr="00416315">
        <w:rPr>
          <w:color w:val="000000" w:themeColor="text1"/>
          <w:lang w:val="en-US"/>
        </w:rPr>
        <w:t xml:space="preserve">CTE </w:t>
      </w:r>
      <w:r w:rsidRPr="00416315">
        <w:rPr>
          <w:color w:val="000000" w:themeColor="text1"/>
          <w:lang w:val="en-US"/>
        </w:rPr>
        <w:t xml:space="preserve">music programs. </w:t>
      </w:r>
      <w:r w:rsidR="001A5577">
        <w:rPr>
          <w:color w:val="000000" w:themeColor="text1"/>
          <w:lang w:val="en-US"/>
        </w:rPr>
        <w:t>The Music &amp; Recording Arts focus area</w:t>
      </w:r>
      <w:r w:rsidRPr="00416315">
        <w:rPr>
          <w:color w:val="000000" w:themeColor="text1"/>
          <w:lang w:val="en-US"/>
        </w:rPr>
        <w:t xml:space="preserve"> is not intended</w:t>
      </w:r>
      <w:r w:rsidR="001A5577">
        <w:rPr>
          <w:color w:val="000000" w:themeColor="text1"/>
          <w:lang w:val="en-US"/>
        </w:rPr>
        <w:t xml:space="preserve"> </w:t>
      </w:r>
      <w:r w:rsidRPr="00416315">
        <w:rPr>
          <w:color w:val="000000" w:themeColor="text1"/>
          <w:lang w:val="en-US"/>
        </w:rPr>
        <w:t xml:space="preserve">to supplant music education programs or limit </w:t>
      </w:r>
      <w:r w:rsidR="0096523F" w:rsidRPr="00416315">
        <w:rPr>
          <w:color w:val="000000" w:themeColor="text1"/>
          <w:lang w:val="en-US"/>
        </w:rPr>
        <w:t xml:space="preserve">music education </w:t>
      </w:r>
      <w:r w:rsidRPr="00416315">
        <w:rPr>
          <w:color w:val="000000" w:themeColor="text1"/>
          <w:lang w:val="en-US"/>
        </w:rPr>
        <w:t>offerings to students.</w:t>
      </w:r>
    </w:p>
    <w:p w14:paraId="151D8E57" w14:textId="0A92EAB8" w:rsidR="00AB483F" w:rsidRPr="00416315" w:rsidRDefault="00D3328A" w:rsidP="00CE5160">
      <w:pPr>
        <w:spacing w:line="276" w:lineRule="auto"/>
        <w:jc w:val="left"/>
        <w:rPr>
          <w:b/>
          <w:color w:val="000000" w:themeColor="text1"/>
          <w:szCs w:val="24"/>
        </w:rPr>
      </w:pPr>
      <w:r w:rsidRPr="00416315">
        <w:rPr>
          <w:b/>
          <w:color w:val="000000" w:themeColor="text1"/>
          <w:szCs w:val="24"/>
        </w:rPr>
        <w:t xml:space="preserve">17.0 Music </w:t>
      </w:r>
      <w:r w:rsidR="008C50B8" w:rsidRPr="00416315">
        <w:rPr>
          <w:b/>
          <w:color w:val="000000" w:themeColor="text1"/>
          <w:szCs w:val="24"/>
        </w:rPr>
        <w:t xml:space="preserve">&amp; </w:t>
      </w:r>
      <w:r w:rsidRPr="00416315">
        <w:rPr>
          <w:b/>
          <w:color w:val="000000" w:themeColor="text1"/>
          <w:szCs w:val="24"/>
        </w:rPr>
        <w:t>Recording Arts</w:t>
      </w:r>
      <w:r w:rsidR="006F748F" w:rsidRPr="00416315">
        <w:rPr>
          <w:b/>
          <w:color w:val="000000" w:themeColor="text1"/>
          <w:szCs w:val="24"/>
        </w:rPr>
        <w:t xml:space="preserve"> (MRA)</w:t>
      </w:r>
      <w:r w:rsidRPr="00416315">
        <w:rPr>
          <w:b/>
          <w:color w:val="000000" w:themeColor="text1"/>
          <w:szCs w:val="24"/>
        </w:rPr>
        <w:t>: Skill Building</w:t>
      </w:r>
    </w:p>
    <w:p w14:paraId="6C39F431" w14:textId="386F16B7" w:rsidR="00C42E6C" w:rsidRPr="00416315" w:rsidRDefault="00D3328A" w:rsidP="00F50879">
      <w:pPr>
        <w:spacing w:after="0" w:line="276" w:lineRule="auto"/>
        <w:jc w:val="left"/>
        <w:rPr>
          <w:color w:val="000000" w:themeColor="text1"/>
          <w:lang w:val="en-US"/>
        </w:rPr>
      </w:pPr>
      <w:r w:rsidRPr="00416315">
        <w:rPr>
          <w:color w:val="000000" w:themeColor="text1"/>
          <w:lang w:val="en-US"/>
        </w:rPr>
        <w:t>MRA.17.</w:t>
      </w:r>
      <w:r w:rsidR="00BA3AE1">
        <w:rPr>
          <w:color w:val="000000" w:themeColor="text1"/>
          <w:lang w:val="en-US"/>
        </w:rPr>
        <w:t>1</w:t>
      </w:r>
      <w:r w:rsidR="00DC18BD" w:rsidRPr="00416315">
        <w:rPr>
          <w:color w:val="000000" w:themeColor="text1"/>
          <w:lang w:val="en-US"/>
        </w:rPr>
        <w:tab/>
      </w:r>
      <w:r w:rsidR="001514C5" w:rsidRPr="00416315">
        <w:rPr>
          <w:i/>
          <w:iCs/>
          <w:color w:val="000000" w:themeColor="text1"/>
          <w:lang w:val="en-US"/>
        </w:rPr>
        <w:t>Structure</w:t>
      </w:r>
      <w:r w:rsidR="00436F9A" w:rsidRPr="00416315">
        <w:rPr>
          <w:i/>
          <w:iCs/>
          <w:color w:val="000000" w:themeColor="text1"/>
          <w:lang w:val="en-US"/>
        </w:rPr>
        <w:t xml:space="preserve"> &amp; Style</w:t>
      </w:r>
      <w:r w:rsidR="001514C5" w:rsidRPr="00416315">
        <w:rPr>
          <w:i/>
          <w:iCs/>
          <w:color w:val="000000" w:themeColor="text1"/>
          <w:lang w:val="en-US"/>
        </w:rPr>
        <w:t>:</w:t>
      </w:r>
    </w:p>
    <w:p w14:paraId="1D9BFD24" w14:textId="028A46A8" w:rsidR="00AB483F" w:rsidRPr="00416315" w:rsidRDefault="004D475D" w:rsidP="00CE5160">
      <w:pPr>
        <w:spacing w:line="276" w:lineRule="auto"/>
        <w:ind w:left="1440"/>
        <w:jc w:val="left"/>
        <w:rPr>
          <w:color w:val="000000" w:themeColor="text1"/>
          <w:lang w:val="en-US"/>
        </w:rPr>
      </w:pPr>
      <w:r w:rsidRPr="00416315">
        <w:rPr>
          <w:color w:val="000000" w:themeColor="text1"/>
          <w:lang w:val="en-US"/>
        </w:rPr>
        <w:t xml:space="preserve">Use </w:t>
      </w:r>
      <w:r w:rsidR="00D3328A" w:rsidRPr="00416315">
        <w:rPr>
          <w:color w:val="000000" w:themeColor="text1"/>
          <w:lang w:val="en-US"/>
        </w:rPr>
        <w:t xml:space="preserve">critical </w:t>
      </w:r>
      <w:r w:rsidR="00D3328A" w:rsidRPr="00416315">
        <w:rPr>
          <w:color w:val="000000" w:themeColor="text1"/>
        </w:rPr>
        <w:t>listening</w:t>
      </w:r>
      <w:r w:rsidR="00D3328A" w:rsidRPr="00416315">
        <w:rPr>
          <w:color w:val="000000" w:themeColor="text1"/>
          <w:lang w:val="en-US"/>
        </w:rPr>
        <w:t xml:space="preserve"> </w:t>
      </w:r>
      <w:r w:rsidR="004D1554" w:rsidRPr="00416315">
        <w:rPr>
          <w:color w:val="000000" w:themeColor="text1"/>
          <w:lang w:val="en-US"/>
        </w:rPr>
        <w:t xml:space="preserve">to identify and describe </w:t>
      </w:r>
      <w:r w:rsidRPr="00416315">
        <w:rPr>
          <w:color w:val="000000" w:themeColor="text1"/>
          <w:lang w:val="en-US"/>
        </w:rPr>
        <w:t xml:space="preserve">key </w:t>
      </w:r>
      <w:r w:rsidR="004D1554" w:rsidRPr="00416315">
        <w:rPr>
          <w:color w:val="000000" w:themeColor="text1"/>
          <w:lang w:val="en-US"/>
        </w:rPr>
        <w:t>elements and styles</w:t>
      </w:r>
      <w:r w:rsidR="00436F9A" w:rsidRPr="00416315">
        <w:rPr>
          <w:color w:val="000000" w:themeColor="text1"/>
          <w:lang w:val="en-US"/>
        </w:rPr>
        <w:t xml:space="preserve"> of musical selections</w:t>
      </w:r>
      <w:r w:rsidR="009D7D7C" w:rsidRPr="00416315">
        <w:rPr>
          <w:color w:val="000000" w:themeColor="text1"/>
          <w:lang w:val="en-US"/>
        </w:rPr>
        <w:t>,</w:t>
      </w:r>
      <w:r w:rsidR="004D1554" w:rsidRPr="00416315">
        <w:rPr>
          <w:color w:val="000000" w:themeColor="text1"/>
          <w:lang w:val="en-US"/>
        </w:rPr>
        <w:t xml:space="preserve"> including instrumentation</w:t>
      </w:r>
      <w:r w:rsidR="00436F9A" w:rsidRPr="00416315">
        <w:rPr>
          <w:color w:val="000000" w:themeColor="text1"/>
          <w:lang w:val="en-US"/>
        </w:rPr>
        <w:t xml:space="preserve">, </w:t>
      </w:r>
      <w:r w:rsidR="009D7D7C" w:rsidRPr="00416315">
        <w:rPr>
          <w:color w:val="000000" w:themeColor="text1"/>
          <w:lang w:val="en-US"/>
        </w:rPr>
        <w:t>form</w:t>
      </w:r>
      <w:r w:rsidR="00436F9A" w:rsidRPr="00416315">
        <w:rPr>
          <w:color w:val="000000" w:themeColor="text1"/>
          <w:lang w:val="en-US"/>
        </w:rPr>
        <w:t>, intent, context, and arrangement.</w:t>
      </w:r>
      <w:r w:rsidR="00AC5671" w:rsidRPr="00416315">
        <w:rPr>
          <w:rStyle w:val="FootnoteReference"/>
          <w:color w:val="000000" w:themeColor="text1"/>
          <w:lang w:val="en-US"/>
        </w:rPr>
        <w:footnoteReference w:id="20"/>
      </w:r>
    </w:p>
    <w:p w14:paraId="6FF43952" w14:textId="6988227F" w:rsidR="00C42E6C" w:rsidRPr="00416315" w:rsidRDefault="00D3328A" w:rsidP="00F50879">
      <w:pPr>
        <w:spacing w:after="0" w:line="276" w:lineRule="auto"/>
        <w:jc w:val="left"/>
        <w:rPr>
          <w:color w:val="000000" w:themeColor="text1"/>
          <w:szCs w:val="24"/>
        </w:rPr>
      </w:pPr>
      <w:r w:rsidRPr="00416315">
        <w:rPr>
          <w:color w:val="000000" w:themeColor="text1"/>
          <w:szCs w:val="24"/>
        </w:rPr>
        <w:t>MRA.17.2</w:t>
      </w:r>
      <w:r w:rsidR="00DC18BD" w:rsidRPr="00416315">
        <w:tab/>
      </w:r>
      <w:r w:rsidR="001514C5" w:rsidRPr="00416315">
        <w:rPr>
          <w:i/>
          <w:color w:val="000000" w:themeColor="text1"/>
          <w:szCs w:val="24"/>
        </w:rPr>
        <w:t xml:space="preserve">Microphone </w:t>
      </w:r>
      <w:r w:rsidR="00025F20" w:rsidRPr="00416315">
        <w:rPr>
          <w:i/>
          <w:color w:val="000000" w:themeColor="text1"/>
          <w:szCs w:val="24"/>
        </w:rPr>
        <w:t>Use</w:t>
      </w:r>
      <w:r w:rsidR="001514C5" w:rsidRPr="00416315">
        <w:rPr>
          <w:i/>
          <w:iCs/>
          <w:color w:val="000000" w:themeColor="text1"/>
          <w:szCs w:val="24"/>
        </w:rPr>
        <w:t>:</w:t>
      </w:r>
    </w:p>
    <w:p w14:paraId="31DEED9F" w14:textId="63A2A81E" w:rsidR="001A5577" w:rsidRDefault="001A5577" w:rsidP="00CE5160">
      <w:pPr>
        <w:spacing w:line="276" w:lineRule="auto"/>
        <w:ind w:left="1440"/>
        <w:jc w:val="left"/>
      </w:pPr>
      <w:r>
        <w:t xml:space="preserve">Apply professional microphone techniques (e.g., close </w:t>
      </w:r>
      <w:r w:rsidR="00216D4C">
        <w:t>micing</w:t>
      </w:r>
      <w:r>
        <w:t xml:space="preserve">, room </w:t>
      </w:r>
      <w:r w:rsidR="00216D4C">
        <w:t>micing</w:t>
      </w:r>
      <w:r>
        <w:t>, stereo recording, live reinforcement) to achieve optimal clarity, balance, tone, and overall sound quality for various sound sources.</w:t>
      </w:r>
    </w:p>
    <w:p w14:paraId="631A0D55" w14:textId="6A329730" w:rsidR="00C80C63" w:rsidRPr="00416315" w:rsidRDefault="0C96C850" w:rsidP="00F50879">
      <w:pPr>
        <w:spacing w:after="0" w:line="276" w:lineRule="auto"/>
        <w:jc w:val="left"/>
        <w:rPr>
          <w:color w:val="000000" w:themeColor="text1"/>
          <w:lang w:val="en-US"/>
        </w:rPr>
      </w:pPr>
      <w:r w:rsidRPr="00416315">
        <w:rPr>
          <w:color w:val="000000" w:themeColor="text1"/>
        </w:rPr>
        <w:t>MRA.17.3</w:t>
      </w:r>
      <w:r w:rsidR="00D3328A" w:rsidRPr="00416315">
        <w:tab/>
      </w:r>
      <w:r w:rsidR="00C80C63" w:rsidRPr="00416315">
        <w:rPr>
          <w:i/>
          <w:iCs/>
          <w:color w:val="000000" w:themeColor="text1"/>
          <w:lang w:val="en-US"/>
        </w:rPr>
        <w:t xml:space="preserve">Microphone </w:t>
      </w:r>
      <w:r w:rsidR="00C80C63" w:rsidRPr="00416315">
        <w:rPr>
          <w:i/>
          <w:iCs/>
        </w:rPr>
        <w:t>Selection</w:t>
      </w:r>
      <w:r w:rsidR="00C80C63" w:rsidRPr="00416315">
        <w:rPr>
          <w:i/>
          <w:iCs/>
          <w:color w:val="000000" w:themeColor="text1"/>
          <w:lang w:val="en-US"/>
        </w:rPr>
        <w:t xml:space="preserve"> &amp; Placement:</w:t>
      </w:r>
    </w:p>
    <w:p w14:paraId="4AF413A9" w14:textId="51EF6703" w:rsidR="00F50879" w:rsidRDefault="001A5577" w:rsidP="00CE5160">
      <w:pPr>
        <w:spacing w:line="276" w:lineRule="auto"/>
        <w:ind w:left="1440"/>
        <w:jc w:val="left"/>
      </w:pPr>
      <w:r>
        <w:t>Differentiate and position microphones for specific sound sources (e.g., dialogue, instruments, ambient sound) to ensure proper capture and maintain overall sound quality.</w:t>
      </w:r>
      <w:r w:rsidR="00F50879">
        <w:br w:type="page"/>
      </w:r>
    </w:p>
    <w:p w14:paraId="3C4BBE73" w14:textId="718A2698" w:rsidR="00C42E6C" w:rsidRPr="00416315" w:rsidRDefault="00C80C63" w:rsidP="00F50879">
      <w:pPr>
        <w:spacing w:after="0" w:line="276" w:lineRule="auto"/>
        <w:jc w:val="left"/>
        <w:rPr>
          <w:color w:val="000000" w:themeColor="text1"/>
        </w:rPr>
      </w:pPr>
      <w:r w:rsidRPr="00416315">
        <w:rPr>
          <w:color w:val="000000" w:themeColor="text1"/>
          <w:szCs w:val="24"/>
          <w:lang w:val="en-US"/>
        </w:rPr>
        <w:lastRenderedPageBreak/>
        <w:t>MRA.17.</w:t>
      </w:r>
      <w:r w:rsidR="00E205FB" w:rsidRPr="00416315">
        <w:rPr>
          <w:color w:val="000000" w:themeColor="text1"/>
          <w:szCs w:val="24"/>
          <w:lang w:val="en-US"/>
        </w:rPr>
        <w:t>4</w:t>
      </w:r>
      <w:r w:rsidRPr="00416315">
        <w:rPr>
          <w:color w:val="000000" w:themeColor="text1"/>
          <w:szCs w:val="24"/>
          <w:lang w:val="en-US"/>
        </w:rPr>
        <w:tab/>
      </w:r>
      <w:r w:rsidR="6E995BBF" w:rsidRPr="00416315">
        <w:rPr>
          <w:i/>
          <w:iCs/>
          <w:color w:val="000000" w:themeColor="text1"/>
        </w:rPr>
        <w:t xml:space="preserve">Live </w:t>
      </w:r>
      <w:r w:rsidR="1A5E0117" w:rsidRPr="00416315">
        <w:rPr>
          <w:i/>
          <w:iCs/>
          <w:color w:val="000000" w:themeColor="text1"/>
        </w:rPr>
        <w:t>&amp;</w:t>
      </w:r>
      <w:r w:rsidR="6E995BBF" w:rsidRPr="00416315">
        <w:rPr>
          <w:i/>
          <w:iCs/>
          <w:color w:val="000000" w:themeColor="text1"/>
        </w:rPr>
        <w:t xml:space="preserve"> Studio Performance</w:t>
      </w:r>
      <w:r w:rsidR="6E995BBF" w:rsidRPr="00416315">
        <w:rPr>
          <w:color w:val="000000" w:themeColor="text1"/>
        </w:rPr>
        <w:t>:</w:t>
      </w:r>
    </w:p>
    <w:p w14:paraId="5516F974" w14:textId="451217A3" w:rsidR="00025F20" w:rsidRPr="00416315" w:rsidRDefault="00025F20" w:rsidP="009F6B9A">
      <w:pPr>
        <w:spacing w:line="276" w:lineRule="auto"/>
        <w:ind w:left="1440"/>
        <w:jc w:val="left"/>
        <w:rPr>
          <w:color w:val="000000" w:themeColor="text1"/>
          <w:szCs w:val="24"/>
        </w:rPr>
      </w:pPr>
      <w:r w:rsidRPr="00416315">
        <w:t>Execute professional live performance with precise timing, dynamics, transitions, and audience engagement; adjust sound, effects, and instrumentation in real time to achieve the intended performance quality.</w:t>
      </w:r>
      <w:r w:rsidRPr="00416315" w:rsidDel="00025F20">
        <w:rPr>
          <w:color w:val="000000" w:themeColor="text1"/>
          <w:szCs w:val="24"/>
        </w:rPr>
        <w:t xml:space="preserve"> </w:t>
      </w:r>
    </w:p>
    <w:p w14:paraId="186985E4" w14:textId="754A59DF" w:rsidR="00C42E6C" w:rsidRPr="00416315" w:rsidRDefault="00D3328A" w:rsidP="00F50879">
      <w:pPr>
        <w:spacing w:after="0" w:line="276" w:lineRule="auto"/>
        <w:jc w:val="left"/>
      </w:pPr>
      <w:r w:rsidRPr="00416315">
        <w:rPr>
          <w:color w:val="000000" w:themeColor="text1"/>
          <w:lang w:val="en-US"/>
        </w:rPr>
        <w:t>MRA.17.</w:t>
      </w:r>
      <w:r w:rsidR="00E205FB" w:rsidRPr="00416315">
        <w:rPr>
          <w:color w:val="000000" w:themeColor="text1"/>
          <w:lang w:val="en-US"/>
        </w:rPr>
        <w:t>5</w:t>
      </w:r>
      <w:r w:rsidR="006B0197" w:rsidRPr="00416315">
        <w:rPr>
          <w:color w:val="000000" w:themeColor="text1"/>
          <w:lang w:val="en-US"/>
        </w:rPr>
        <w:tab/>
      </w:r>
      <w:r w:rsidR="001514C5" w:rsidRPr="00416315">
        <w:rPr>
          <w:i/>
          <w:iCs/>
        </w:rPr>
        <w:t xml:space="preserve">Harmony &amp; </w:t>
      </w:r>
      <w:r w:rsidR="00436F9A" w:rsidRPr="00416315">
        <w:rPr>
          <w:i/>
          <w:color w:val="000000" w:themeColor="text1"/>
          <w:szCs w:val="24"/>
        </w:rPr>
        <w:t>Music</w:t>
      </w:r>
      <w:r w:rsidR="00436F9A" w:rsidRPr="00416315">
        <w:rPr>
          <w:i/>
          <w:iCs/>
        </w:rPr>
        <w:t xml:space="preserve"> </w:t>
      </w:r>
      <w:r w:rsidR="001514C5" w:rsidRPr="00416315">
        <w:rPr>
          <w:i/>
          <w:iCs/>
        </w:rPr>
        <w:t>Structure:</w:t>
      </w:r>
    </w:p>
    <w:p w14:paraId="24D98D70" w14:textId="01A5B4D8" w:rsidR="00AB483F" w:rsidRPr="00416315" w:rsidRDefault="00025F20" w:rsidP="00CE5160">
      <w:pPr>
        <w:spacing w:line="276" w:lineRule="auto"/>
        <w:ind w:left="1440"/>
        <w:jc w:val="left"/>
        <w:rPr>
          <w:color w:val="000000" w:themeColor="text1"/>
          <w:lang w:val="en-US"/>
        </w:rPr>
      </w:pPr>
      <w:r w:rsidRPr="00416315">
        <w:rPr>
          <w:rStyle w:val="Strong"/>
          <w:b w:val="0"/>
          <w:bCs w:val="0"/>
        </w:rPr>
        <w:t>Analyze and apply</w:t>
      </w:r>
      <w:r w:rsidRPr="00416315">
        <w:t xml:space="preserve"> music organization, harmony, piano voicings, and chord progressions to create, perform, or arrange musical pieces with accuracy and musicality.</w:t>
      </w:r>
    </w:p>
    <w:p w14:paraId="76D5E46B" w14:textId="4D176FF3" w:rsidR="00C42E6C" w:rsidRPr="00416315" w:rsidRDefault="00D3328A" w:rsidP="00F50879">
      <w:pPr>
        <w:spacing w:after="0" w:line="276" w:lineRule="auto"/>
        <w:jc w:val="left"/>
      </w:pPr>
      <w:r w:rsidRPr="00416315">
        <w:rPr>
          <w:color w:val="000000" w:themeColor="text1"/>
        </w:rPr>
        <w:t>MRA.17.</w:t>
      </w:r>
      <w:r w:rsidR="00E205FB" w:rsidRPr="00416315">
        <w:rPr>
          <w:color w:val="000000" w:themeColor="text1"/>
        </w:rPr>
        <w:t>6</w:t>
      </w:r>
      <w:r w:rsidR="006B0197" w:rsidRPr="00416315">
        <w:rPr>
          <w:color w:val="000000" w:themeColor="text1"/>
        </w:rPr>
        <w:tab/>
      </w:r>
      <w:r w:rsidR="009E14CA" w:rsidRPr="00416315">
        <w:rPr>
          <w:i/>
          <w:iCs/>
        </w:rPr>
        <w:t xml:space="preserve">Emotional </w:t>
      </w:r>
      <w:r w:rsidR="009E14CA" w:rsidRPr="00416315">
        <w:rPr>
          <w:i/>
          <w:color w:val="000000" w:themeColor="text1"/>
          <w:szCs w:val="24"/>
        </w:rPr>
        <w:t>Impact</w:t>
      </w:r>
      <w:r w:rsidR="009E14CA" w:rsidRPr="00416315">
        <w:rPr>
          <w:i/>
          <w:iCs/>
        </w:rPr>
        <w:t xml:space="preserve"> in Music:</w:t>
      </w:r>
    </w:p>
    <w:p w14:paraId="183E8E36" w14:textId="2CE20B3D" w:rsidR="00AB483F" w:rsidRPr="00416315" w:rsidRDefault="00D91215" w:rsidP="00CE5160">
      <w:pPr>
        <w:spacing w:line="276" w:lineRule="auto"/>
        <w:ind w:left="1440"/>
        <w:jc w:val="left"/>
        <w:rPr>
          <w:b/>
          <w:bCs/>
          <w:color w:val="000000" w:themeColor="text1"/>
        </w:rPr>
      </w:pPr>
      <w:r w:rsidRPr="00416315">
        <w:rPr>
          <w:color w:val="000000" w:themeColor="text1"/>
        </w:rPr>
        <w:t xml:space="preserve">Describe how the emotional aspects of music such as tempo, dynamics, timbre, and </w:t>
      </w:r>
      <w:r w:rsidR="3EEF3C31" w:rsidRPr="00416315">
        <w:rPr>
          <w:color w:val="000000" w:themeColor="text1"/>
        </w:rPr>
        <w:t>feeling</w:t>
      </w:r>
      <w:r w:rsidRPr="00416315">
        <w:rPr>
          <w:color w:val="000000" w:themeColor="text1"/>
        </w:rPr>
        <w:t xml:space="preserve"> </w:t>
      </w:r>
      <w:r w:rsidRPr="00416315">
        <w:rPr>
          <w:rFonts w:eastAsia="Times New Roman"/>
          <w:color w:val="000000" w:themeColor="text1"/>
          <w:lang w:val="en-US"/>
        </w:rPr>
        <w:t>can invoke a particular response from the listener.</w:t>
      </w:r>
    </w:p>
    <w:p w14:paraId="77120FDE" w14:textId="172EA0F0" w:rsidR="00B862FF" w:rsidRPr="00416315" w:rsidRDefault="00D3328A" w:rsidP="00F50879">
      <w:pPr>
        <w:spacing w:after="0" w:line="276" w:lineRule="auto"/>
        <w:jc w:val="left"/>
      </w:pPr>
      <w:r w:rsidRPr="00416315">
        <w:rPr>
          <w:color w:val="000000" w:themeColor="text1"/>
          <w:szCs w:val="24"/>
        </w:rPr>
        <w:t>MRA.17.</w:t>
      </w:r>
      <w:r w:rsidR="00E205FB" w:rsidRPr="00416315">
        <w:rPr>
          <w:color w:val="000000" w:themeColor="text1"/>
          <w:szCs w:val="24"/>
        </w:rPr>
        <w:t>7</w:t>
      </w:r>
      <w:r w:rsidR="006B0197" w:rsidRPr="00416315">
        <w:rPr>
          <w:color w:val="000000" w:themeColor="text1"/>
          <w:szCs w:val="24"/>
        </w:rPr>
        <w:tab/>
      </w:r>
      <w:r w:rsidR="00B862FF" w:rsidRPr="00416315">
        <w:rPr>
          <w:i/>
          <w:iCs/>
        </w:rPr>
        <w:t>Digital Music Production:</w:t>
      </w:r>
    </w:p>
    <w:p w14:paraId="5C196954" w14:textId="3E01F318" w:rsidR="00B862FF" w:rsidRPr="00416315" w:rsidRDefault="00F967BE" w:rsidP="00CE5160">
      <w:pPr>
        <w:spacing w:line="276" w:lineRule="auto"/>
        <w:ind w:left="1440"/>
        <w:jc w:val="left"/>
        <w:rPr>
          <w:color w:val="000000" w:themeColor="text1"/>
          <w:szCs w:val="24"/>
        </w:rPr>
      </w:pPr>
      <w:r w:rsidRPr="00416315">
        <w:rPr>
          <w:color w:val="000000" w:themeColor="text1"/>
          <w:szCs w:val="24"/>
        </w:rPr>
        <w:t>Apply</w:t>
      </w:r>
      <w:r w:rsidR="00B862FF" w:rsidRPr="00416315">
        <w:rPr>
          <w:color w:val="000000" w:themeColor="text1"/>
          <w:szCs w:val="24"/>
        </w:rPr>
        <w:t xml:space="preserve"> Musical Instrument Digital Interface (MIDI) and DAW principles (e.g., recording, mixing, and mastering) to create and edit music.</w:t>
      </w:r>
    </w:p>
    <w:p w14:paraId="0472382F" w14:textId="4F9741DE" w:rsidR="00C42E6C" w:rsidRPr="00416315" w:rsidRDefault="00B862FF" w:rsidP="00F50879">
      <w:pPr>
        <w:spacing w:after="0" w:line="276" w:lineRule="auto"/>
        <w:jc w:val="left"/>
      </w:pPr>
      <w:r w:rsidRPr="00416315">
        <w:rPr>
          <w:color w:val="000000" w:themeColor="text1"/>
          <w:szCs w:val="24"/>
        </w:rPr>
        <w:t>MRA.17.</w:t>
      </w:r>
      <w:r w:rsidR="00E205FB" w:rsidRPr="00416315">
        <w:rPr>
          <w:color w:val="000000" w:themeColor="text1"/>
          <w:szCs w:val="24"/>
        </w:rPr>
        <w:t>8</w:t>
      </w:r>
      <w:r w:rsidRPr="00416315">
        <w:rPr>
          <w:color w:val="000000" w:themeColor="text1"/>
          <w:szCs w:val="24"/>
        </w:rPr>
        <w:tab/>
      </w:r>
      <w:r w:rsidR="009E14CA" w:rsidRPr="00416315">
        <w:rPr>
          <w:i/>
          <w:iCs/>
        </w:rPr>
        <w:t xml:space="preserve">Recording </w:t>
      </w:r>
      <w:r w:rsidR="009E14CA" w:rsidRPr="00416315">
        <w:rPr>
          <w:i/>
          <w:color w:val="000000" w:themeColor="text1"/>
          <w:szCs w:val="24"/>
        </w:rPr>
        <w:t>Process</w:t>
      </w:r>
      <w:r w:rsidR="009E14CA" w:rsidRPr="00416315">
        <w:rPr>
          <w:i/>
          <w:iCs/>
        </w:rPr>
        <w:t xml:space="preserve"> &amp; Signal Flow:</w:t>
      </w:r>
    </w:p>
    <w:p w14:paraId="43E3DF79" w14:textId="6FE4B8A0" w:rsidR="00F335BD" w:rsidRPr="00416315" w:rsidRDefault="00F967BE" w:rsidP="00CE5160">
      <w:pPr>
        <w:spacing w:line="276" w:lineRule="auto"/>
        <w:ind w:left="1440"/>
        <w:jc w:val="left"/>
        <w:rPr>
          <w:rFonts w:eastAsia="Times New Roman"/>
          <w:color w:val="000000" w:themeColor="text1"/>
          <w:szCs w:val="24"/>
          <w:lang w:val="en-US"/>
        </w:rPr>
      </w:pPr>
      <w:r w:rsidRPr="00416315">
        <w:rPr>
          <w:rFonts w:eastAsia="Times New Roman"/>
          <w:color w:val="000000" w:themeColor="text1"/>
          <w:szCs w:val="24"/>
          <w:lang w:val="en-US"/>
        </w:rPr>
        <w:t>Differentiate</w:t>
      </w:r>
      <w:r w:rsidR="00513C97" w:rsidRPr="00416315">
        <w:rPr>
          <w:rFonts w:eastAsia="Times New Roman"/>
          <w:color w:val="000000" w:themeColor="text1"/>
          <w:szCs w:val="24"/>
          <w:lang w:val="en-US"/>
        </w:rPr>
        <w:t xml:space="preserve"> analog and digital recording processes, including strategies for </w:t>
      </w:r>
      <w:r w:rsidR="00513C97" w:rsidRPr="00416315">
        <w:rPr>
          <w:color w:val="000000" w:themeColor="text1"/>
          <w:szCs w:val="24"/>
        </w:rPr>
        <w:t>managing</w:t>
      </w:r>
      <w:r w:rsidR="00513C97" w:rsidRPr="00416315">
        <w:rPr>
          <w:rFonts w:eastAsia="Times New Roman"/>
          <w:color w:val="000000" w:themeColor="text1"/>
          <w:szCs w:val="24"/>
          <w:lang w:val="en-US"/>
        </w:rPr>
        <w:t xml:space="preserve"> latency and signal flow.</w:t>
      </w:r>
    </w:p>
    <w:p w14:paraId="718FAD01" w14:textId="348BC631" w:rsidR="00B862FF" w:rsidRPr="00416315" w:rsidRDefault="00D3328A" w:rsidP="00F50879">
      <w:pPr>
        <w:spacing w:after="0" w:line="276" w:lineRule="auto"/>
        <w:jc w:val="left"/>
      </w:pPr>
      <w:r w:rsidRPr="00416315">
        <w:rPr>
          <w:color w:val="000000" w:themeColor="text1"/>
          <w:szCs w:val="24"/>
        </w:rPr>
        <w:t>MRA.17.</w:t>
      </w:r>
      <w:r w:rsidR="00E205FB" w:rsidRPr="00416315">
        <w:rPr>
          <w:color w:val="000000" w:themeColor="text1"/>
          <w:szCs w:val="24"/>
        </w:rPr>
        <w:t>9</w:t>
      </w:r>
      <w:r w:rsidR="006B0197" w:rsidRPr="00416315">
        <w:rPr>
          <w:color w:val="000000" w:themeColor="text1"/>
          <w:szCs w:val="24"/>
        </w:rPr>
        <w:tab/>
      </w:r>
      <w:r w:rsidR="00B862FF" w:rsidRPr="00416315">
        <w:rPr>
          <w:i/>
          <w:iCs/>
        </w:rPr>
        <w:t>Mixing Techniques in DAWs:</w:t>
      </w:r>
    </w:p>
    <w:p w14:paraId="2FED044A" w14:textId="713F0736" w:rsidR="00B862FF" w:rsidRPr="00416315" w:rsidRDefault="00F967BE" w:rsidP="00CE5160">
      <w:pPr>
        <w:spacing w:line="276" w:lineRule="auto"/>
        <w:ind w:left="1440"/>
        <w:jc w:val="left"/>
        <w:rPr>
          <w:rFonts w:eastAsia="Times New Roman"/>
          <w:color w:val="000000" w:themeColor="text1"/>
          <w:szCs w:val="24"/>
          <w:lang w:val="en-US"/>
        </w:rPr>
      </w:pPr>
      <w:r w:rsidRPr="00416315">
        <w:rPr>
          <w:rFonts w:eastAsia="Times New Roman"/>
          <w:color w:val="000000" w:themeColor="text1"/>
          <w:szCs w:val="24"/>
          <w:lang w:val="en-US"/>
        </w:rPr>
        <w:t>Apply</w:t>
      </w:r>
      <w:r w:rsidR="00B862FF" w:rsidRPr="00416315">
        <w:rPr>
          <w:rFonts w:eastAsia="Times New Roman"/>
          <w:color w:val="000000" w:themeColor="text1"/>
          <w:szCs w:val="24"/>
          <w:lang w:val="en-US"/>
        </w:rPr>
        <w:t xml:space="preserve"> </w:t>
      </w:r>
      <w:r w:rsidR="00B862FF" w:rsidRPr="00416315">
        <w:rPr>
          <w:color w:val="000000" w:themeColor="text1"/>
          <w:szCs w:val="24"/>
        </w:rPr>
        <w:t>techniques</w:t>
      </w:r>
      <w:r w:rsidR="00B862FF" w:rsidRPr="00416315">
        <w:rPr>
          <w:rFonts w:eastAsia="Times New Roman"/>
          <w:color w:val="000000" w:themeColor="text1"/>
          <w:szCs w:val="24"/>
          <w:lang w:val="en-US"/>
        </w:rPr>
        <w:t xml:space="preserve"> (e.g., panning, gain levels, and EQ) for mixing instruments, vocals, and other sounds using a DAW.</w:t>
      </w:r>
    </w:p>
    <w:p w14:paraId="6E112058" w14:textId="2B855A7B" w:rsidR="00AB483F" w:rsidRPr="00416315" w:rsidRDefault="0C96C850" w:rsidP="00CE5160">
      <w:pPr>
        <w:spacing w:line="276" w:lineRule="auto"/>
        <w:jc w:val="left"/>
        <w:rPr>
          <w:b/>
          <w:bCs/>
          <w:color w:val="000000" w:themeColor="text1"/>
        </w:rPr>
      </w:pPr>
      <w:r w:rsidRPr="00416315">
        <w:rPr>
          <w:b/>
          <w:bCs/>
          <w:color w:val="000000" w:themeColor="text1"/>
        </w:rPr>
        <w:t xml:space="preserve">18.0 Music </w:t>
      </w:r>
      <w:r w:rsidR="3FA2F2C7" w:rsidRPr="00416315">
        <w:rPr>
          <w:b/>
          <w:bCs/>
          <w:color w:val="000000" w:themeColor="text1"/>
        </w:rPr>
        <w:t>&amp;</w:t>
      </w:r>
      <w:r w:rsidRPr="00416315">
        <w:rPr>
          <w:b/>
          <w:bCs/>
          <w:color w:val="000000" w:themeColor="text1"/>
        </w:rPr>
        <w:t xml:space="preserve"> Recording Arts: Process and Practice</w:t>
      </w:r>
    </w:p>
    <w:p w14:paraId="53725C43" w14:textId="35ECEA44" w:rsidR="00C42E6C" w:rsidRPr="00416315" w:rsidRDefault="0C96C850" w:rsidP="00F50879">
      <w:pPr>
        <w:spacing w:after="0" w:line="276" w:lineRule="auto"/>
        <w:jc w:val="left"/>
      </w:pPr>
      <w:r w:rsidRPr="00416315">
        <w:rPr>
          <w:color w:val="000000" w:themeColor="text1"/>
        </w:rPr>
        <w:t>MRA.18.1</w:t>
      </w:r>
      <w:r w:rsidR="00D3328A" w:rsidRPr="00416315">
        <w:tab/>
      </w:r>
      <w:r w:rsidR="1AED8077" w:rsidRPr="00416315">
        <w:rPr>
          <w:i/>
          <w:iCs/>
        </w:rPr>
        <w:t xml:space="preserve">Experimentation </w:t>
      </w:r>
      <w:r w:rsidR="4A4AC3B2" w:rsidRPr="00416315">
        <w:rPr>
          <w:i/>
          <w:iCs/>
          <w:color w:val="000000" w:themeColor="text1"/>
        </w:rPr>
        <w:t>&amp;</w:t>
      </w:r>
      <w:r w:rsidR="1AED8077" w:rsidRPr="00416315">
        <w:rPr>
          <w:i/>
          <w:iCs/>
        </w:rPr>
        <w:t xml:space="preserve"> Improvisation:</w:t>
      </w:r>
    </w:p>
    <w:p w14:paraId="2212C921" w14:textId="47E26610" w:rsidR="00AB483F" w:rsidRPr="00416315" w:rsidRDefault="00513C97" w:rsidP="00CE5160">
      <w:pPr>
        <w:spacing w:line="276" w:lineRule="auto"/>
        <w:ind w:left="1440"/>
        <w:jc w:val="left"/>
        <w:rPr>
          <w:b/>
          <w:color w:val="000000" w:themeColor="text1"/>
          <w:szCs w:val="24"/>
        </w:rPr>
      </w:pPr>
      <w:r w:rsidRPr="00416315">
        <w:rPr>
          <w:color w:val="000000" w:themeColor="text1"/>
          <w:szCs w:val="24"/>
        </w:rPr>
        <w:t>Experiment with different sounds, arrangements, samples, and pieces of music, using instruments, vocal techniques, and/or music technology to test and evaluate creative ideas</w:t>
      </w:r>
      <w:r w:rsidR="00044D3F" w:rsidRPr="00416315">
        <w:rPr>
          <w:color w:val="000000" w:themeColor="text1"/>
          <w:szCs w:val="24"/>
        </w:rPr>
        <w:t>.</w:t>
      </w:r>
    </w:p>
    <w:p w14:paraId="3D538357" w14:textId="5CE3F46A" w:rsidR="00C42E6C" w:rsidRPr="00416315" w:rsidRDefault="0C96C850" w:rsidP="00F50879">
      <w:pPr>
        <w:spacing w:after="0" w:line="276" w:lineRule="auto"/>
        <w:jc w:val="left"/>
      </w:pPr>
      <w:r w:rsidRPr="00416315">
        <w:rPr>
          <w:color w:val="000000" w:themeColor="text1"/>
        </w:rPr>
        <w:t>MRA.18.</w:t>
      </w:r>
      <w:r w:rsidR="351F6FE4" w:rsidRPr="00416315">
        <w:rPr>
          <w:color w:val="000000" w:themeColor="text1"/>
        </w:rPr>
        <w:t>2</w:t>
      </w:r>
      <w:r w:rsidR="00D3328A" w:rsidRPr="00416315">
        <w:tab/>
      </w:r>
      <w:r w:rsidR="1AED8077" w:rsidRPr="00416315">
        <w:rPr>
          <w:i/>
          <w:iCs/>
        </w:rPr>
        <w:t xml:space="preserve">Songwriting </w:t>
      </w:r>
      <w:r w:rsidR="79190CD0" w:rsidRPr="00416315">
        <w:rPr>
          <w:i/>
          <w:iCs/>
          <w:color w:val="000000" w:themeColor="text1"/>
        </w:rPr>
        <w:t>&amp;</w:t>
      </w:r>
      <w:r w:rsidR="1AED8077" w:rsidRPr="00416315">
        <w:rPr>
          <w:i/>
          <w:iCs/>
        </w:rPr>
        <w:t xml:space="preserve"> Producing:</w:t>
      </w:r>
    </w:p>
    <w:p w14:paraId="532F3223" w14:textId="6E1ED7B3" w:rsidR="00AB483F" w:rsidRPr="00416315" w:rsidRDefault="00513C97" w:rsidP="00CE5160">
      <w:pPr>
        <w:spacing w:line="276" w:lineRule="auto"/>
        <w:ind w:left="1440"/>
        <w:jc w:val="left"/>
        <w:rPr>
          <w:color w:val="000000" w:themeColor="text1"/>
          <w:szCs w:val="24"/>
          <w:lang w:val="en-US"/>
        </w:rPr>
      </w:pPr>
      <w:r w:rsidRPr="00416315">
        <w:rPr>
          <w:color w:val="000000" w:themeColor="text1"/>
          <w:szCs w:val="24"/>
        </w:rPr>
        <w:t xml:space="preserve">Develop musical ideas based on themes and other sources of inspiration; understand and apply techniques for writing </w:t>
      </w:r>
      <w:r w:rsidR="00254762" w:rsidRPr="00416315">
        <w:rPr>
          <w:color w:val="000000" w:themeColor="text1"/>
          <w:lang w:val="en-US"/>
        </w:rPr>
        <w:t>beats</w:t>
      </w:r>
      <w:r w:rsidR="00254762" w:rsidRPr="00416315">
        <w:rPr>
          <w:color w:val="000000" w:themeColor="text1"/>
          <w:szCs w:val="24"/>
        </w:rPr>
        <w:t xml:space="preserve">, loops, </w:t>
      </w:r>
      <w:r w:rsidRPr="00416315">
        <w:rPr>
          <w:color w:val="000000" w:themeColor="text1"/>
          <w:szCs w:val="24"/>
        </w:rPr>
        <w:t>lyrics</w:t>
      </w:r>
      <w:r w:rsidR="00254762" w:rsidRPr="00416315">
        <w:rPr>
          <w:color w:val="000000" w:themeColor="text1"/>
          <w:szCs w:val="24"/>
        </w:rPr>
        <w:t>,</w:t>
      </w:r>
      <w:r w:rsidRPr="00416315">
        <w:rPr>
          <w:color w:val="000000" w:themeColor="text1"/>
          <w:szCs w:val="24"/>
        </w:rPr>
        <w:t xml:space="preserve"> melodies</w:t>
      </w:r>
      <w:r w:rsidR="00B862FF" w:rsidRPr="00416315">
        <w:rPr>
          <w:color w:val="000000" w:themeColor="text1"/>
          <w:szCs w:val="24"/>
        </w:rPr>
        <w:t xml:space="preserve"> and harmonies</w:t>
      </w:r>
      <w:r w:rsidRPr="00416315">
        <w:rPr>
          <w:color w:val="000000" w:themeColor="text1"/>
          <w:szCs w:val="24"/>
        </w:rPr>
        <w:t>.</w:t>
      </w:r>
    </w:p>
    <w:p w14:paraId="59CE8B35" w14:textId="5BA8475F" w:rsidR="00C42E6C" w:rsidRPr="00416315" w:rsidRDefault="00D3328A" w:rsidP="00F50879">
      <w:pPr>
        <w:spacing w:after="0" w:line="276" w:lineRule="auto"/>
        <w:jc w:val="left"/>
        <w:rPr>
          <w:color w:val="000000" w:themeColor="text1"/>
          <w:szCs w:val="24"/>
        </w:rPr>
      </w:pPr>
      <w:r w:rsidRPr="00416315">
        <w:rPr>
          <w:color w:val="000000" w:themeColor="text1"/>
          <w:szCs w:val="24"/>
        </w:rPr>
        <w:t>MRA.18.</w:t>
      </w:r>
      <w:r w:rsidR="00044D3F" w:rsidRPr="00416315">
        <w:rPr>
          <w:color w:val="000000" w:themeColor="text1"/>
          <w:szCs w:val="24"/>
        </w:rPr>
        <w:t>3</w:t>
      </w:r>
      <w:r w:rsidR="00626B11" w:rsidRPr="00416315">
        <w:rPr>
          <w:color w:val="000000" w:themeColor="text1"/>
          <w:szCs w:val="24"/>
        </w:rPr>
        <w:tab/>
      </w:r>
      <w:r w:rsidR="009E14CA" w:rsidRPr="00416315">
        <w:rPr>
          <w:i/>
          <w:iCs/>
          <w:color w:val="000000" w:themeColor="text1"/>
          <w:szCs w:val="24"/>
        </w:rPr>
        <w:t>Music Production Workflow:</w:t>
      </w:r>
    </w:p>
    <w:p w14:paraId="02CFA557" w14:textId="36F457D1" w:rsidR="00F50879" w:rsidRDefault="00254762" w:rsidP="00CE5160">
      <w:pPr>
        <w:spacing w:line="276" w:lineRule="auto"/>
        <w:ind w:left="1440"/>
        <w:jc w:val="left"/>
        <w:rPr>
          <w:color w:val="000000" w:themeColor="text1"/>
          <w:szCs w:val="24"/>
        </w:rPr>
      </w:pPr>
      <w:r w:rsidRPr="00416315">
        <w:rPr>
          <w:color w:val="000000" w:themeColor="text1"/>
          <w:szCs w:val="24"/>
        </w:rPr>
        <w:t xml:space="preserve">Produce </w:t>
      </w:r>
      <w:r w:rsidR="00513C97" w:rsidRPr="00416315">
        <w:rPr>
          <w:color w:val="000000" w:themeColor="text1"/>
          <w:szCs w:val="24"/>
        </w:rPr>
        <w:t xml:space="preserve">original work </w:t>
      </w:r>
      <w:r w:rsidR="00513C97" w:rsidRPr="00416315">
        <w:rPr>
          <w:rFonts w:eastAsia="Times New Roman"/>
          <w:color w:val="000000" w:themeColor="text1"/>
          <w:szCs w:val="24"/>
          <w:lang w:val="en-US"/>
        </w:rPr>
        <w:t>using industry</w:t>
      </w:r>
      <w:r w:rsidR="00B862FF" w:rsidRPr="00416315">
        <w:rPr>
          <w:rFonts w:eastAsia="Times New Roman"/>
          <w:color w:val="000000" w:themeColor="text1"/>
          <w:szCs w:val="24"/>
          <w:lang w:val="en-US"/>
        </w:rPr>
        <w:t>-</w:t>
      </w:r>
      <w:r w:rsidR="00513C97" w:rsidRPr="00416315">
        <w:rPr>
          <w:rFonts w:eastAsia="Times New Roman"/>
          <w:color w:val="000000" w:themeColor="text1"/>
          <w:szCs w:val="24"/>
          <w:lang w:val="en-US"/>
        </w:rPr>
        <w:t xml:space="preserve">standard </w:t>
      </w:r>
      <w:r w:rsidR="00044D3F" w:rsidRPr="00416315">
        <w:rPr>
          <w:rFonts w:eastAsia="Times New Roman"/>
          <w:color w:val="000000" w:themeColor="text1"/>
          <w:szCs w:val="24"/>
          <w:lang w:val="en-US"/>
        </w:rPr>
        <w:t xml:space="preserve">equipment, </w:t>
      </w:r>
      <w:r w:rsidR="00044D3F" w:rsidRPr="00416315">
        <w:rPr>
          <w:color w:val="000000" w:themeColor="text1"/>
          <w:szCs w:val="24"/>
          <w:lang w:val="en-US"/>
        </w:rPr>
        <w:t>hardware and software</w:t>
      </w:r>
      <w:r w:rsidRPr="00416315">
        <w:rPr>
          <w:color w:val="000000" w:themeColor="text1"/>
          <w:szCs w:val="24"/>
          <w:lang w:val="en-US"/>
        </w:rPr>
        <w:t xml:space="preserve">; </w:t>
      </w:r>
      <w:r w:rsidRPr="00416315">
        <w:rPr>
          <w:color w:val="000000" w:themeColor="text1"/>
          <w:szCs w:val="24"/>
        </w:rPr>
        <w:t xml:space="preserve">record, edit, </w:t>
      </w:r>
      <w:r w:rsidR="00B862FF" w:rsidRPr="00416315">
        <w:rPr>
          <w:color w:val="000000" w:themeColor="text1"/>
          <w:szCs w:val="24"/>
        </w:rPr>
        <w:t xml:space="preserve">mix, </w:t>
      </w:r>
      <w:r w:rsidRPr="00416315">
        <w:rPr>
          <w:color w:val="000000" w:themeColor="text1"/>
          <w:szCs w:val="24"/>
        </w:rPr>
        <w:t>master, and publish music in distinct styles.</w:t>
      </w:r>
      <w:r w:rsidR="00F50879">
        <w:rPr>
          <w:color w:val="000000" w:themeColor="text1"/>
          <w:szCs w:val="24"/>
        </w:rPr>
        <w:br w:type="page"/>
      </w:r>
    </w:p>
    <w:p w14:paraId="2EC0E718" w14:textId="30246BD0" w:rsidR="00C42E6C" w:rsidRPr="00416315" w:rsidRDefault="0C96C850" w:rsidP="00F50879">
      <w:pPr>
        <w:spacing w:after="0" w:line="276" w:lineRule="auto"/>
        <w:jc w:val="left"/>
        <w:rPr>
          <w:color w:val="000000" w:themeColor="text1"/>
        </w:rPr>
      </w:pPr>
      <w:r w:rsidRPr="00416315">
        <w:rPr>
          <w:color w:val="000000" w:themeColor="text1"/>
        </w:rPr>
        <w:lastRenderedPageBreak/>
        <w:t>MRA.18.</w:t>
      </w:r>
      <w:r w:rsidR="351F6FE4" w:rsidRPr="00416315">
        <w:rPr>
          <w:color w:val="000000" w:themeColor="text1"/>
        </w:rPr>
        <w:t>4</w:t>
      </w:r>
      <w:r w:rsidR="00D3328A" w:rsidRPr="00416315">
        <w:tab/>
      </w:r>
      <w:r w:rsidR="1AED8077" w:rsidRPr="00416315">
        <w:rPr>
          <w:i/>
          <w:iCs/>
          <w:color w:val="000000" w:themeColor="text1"/>
        </w:rPr>
        <w:t xml:space="preserve">Mood </w:t>
      </w:r>
      <w:r w:rsidR="4E33A79A" w:rsidRPr="00416315">
        <w:rPr>
          <w:i/>
          <w:iCs/>
          <w:color w:val="000000" w:themeColor="text1"/>
        </w:rPr>
        <w:t>&amp;</w:t>
      </w:r>
      <w:r w:rsidR="1AED8077" w:rsidRPr="00416315">
        <w:rPr>
          <w:i/>
          <w:iCs/>
          <w:color w:val="000000" w:themeColor="text1"/>
        </w:rPr>
        <w:t xml:space="preserve"> Sound Design:</w:t>
      </w:r>
    </w:p>
    <w:p w14:paraId="7F159A3E" w14:textId="7723AD6B" w:rsidR="00AB483F" w:rsidRPr="00416315" w:rsidRDefault="00513C97" w:rsidP="00CE5160">
      <w:pPr>
        <w:spacing w:line="276" w:lineRule="auto"/>
        <w:ind w:left="1440"/>
        <w:jc w:val="left"/>
        <w:rPr>
          <w:strike/>
          <w:color w:val="000000" w:themeColor="text1"/>
          <w:szCs w:val="24"/>
          <w:lang w:val="en-US"/>
        </w:rPr>
      </w:pPr>
      <w:r w:rsidRPr="00416315">
        <w:rPr>
          <w:color w:val="000000" w:themeColor="text1"/>
          <w:szCs w:val="24"/>
        </w:rPr>
        <w:t xml:space="preserve">Create </w:t>
      </w:r>
      <w:r w:rsidR="00F335BD" w:rsidRPr="00416315">
        <w:rPr>
          <w:color w:val="000000" w:themeColor="text1"/>
          <w:szCs w:val="24"/>
        </w:rPr>
        <w:t xml:space="preserve">desired music and sound </w:t>
      </w:r>
      <w:r w:rsidR="00F335BD" w:rsidRPr="00416315">
        <w:rPr>
          <w:color w:val="000000" w:themeColor="text1"/>
          <w:lang w:val="en-US"/>
        </w:rPr>
        <w:t>effects</w:t>
      </w:r>
      <w:r w:rsidR="00F335BD" w:rsidRPr="00416315">
        <w:rPr>
          <w:color w:val="000000" w:themeColor="text1"/>
          <w:szCs w:val="24"/>
        </w:rPr>
        <w:t xml:space="preserve"> to invoke a particular mood and impact an audience experience</w:t>
      </w:r>
      <w:r w:rsidR="00254762" w:rsidRPr="00416315">
        <w:rPr>
          <w:color w:val="000000" w:themeColor="text1"/>
          <w:szCs w:val="24"/>
        </w:rPr>
        <w:t>.</w:t>
      </w:r>
    </w:p>
    <w:p w14:paraId="484AC2E5" w14:textId="25EE094D" w:rsidR="00C42E6C" w:rsidRPr="00416315" w:rsidRDefault="00D3328A" w:rsidP="00F50879">
      <w:pPr>
        <w:spacing w:after="0" w:line="276" w:lineRule="auto"/>
        <w:jc w:val="left"/>
        <w:rPr>
          <w:color w:val="000000" w:themeColor="text1"/>
          <w:szCs w:val="24"/>
        </w:rPr>
      </w:pPr>
      <w:r w:rsidRPr="00416315">
        <w:rPr>
          <w:color w:val="000000" w:themeColor="text1"/>
          <w:szCs w:val="24"/>
        </w:rPr>
        <w:t>MRA.18.</w:t>
      </w:r>
      <w:r w:rsidR="00044D3F" w:rsidRPr="00416315">
        <w:rPr>
          <w:color w:val="000000" w:themeColor="text1"/>
          <w:szCs w:val="24"/>
        </w:rPr>
        <w:t>5</w:t>
      </w:r>
      <w:r w:rsidR="007E10B1" w:rsidRPr="00416315">
        <w:rPr>
          <w:color w:val="000000" w:themeColor="text1"/>
          <w:szCs w:val="24"/>
        </w:rPr>
        <w:tab/>
      </w:r>
      <w:r w:rsidR="009E14CA" w:rsidRPr="00416315">
        <w:rPr>
          <w:i/>
          <w:color w:val="000000" w:themeColor="text1"/>
          <w:szCs w:val="24"/>
        </w:rPr>
        <w:t>Commercial Music</w:t>
      </w:r>
      <w:r w:rsidR="009E14CA" w:rsidRPr="00416315">
        <w:rPr>
          <w:i/>
          <w:iCs/>
          <w:color w:val="000000" w:themeColor="text1"/>
          <w:szCs w:val="24"/>
        </w:rPr>
        <w:t>:</w:t>
      </w:r>
    </w:p>
    <w:p w14:paraId="7ACB371A" w14:textId="78F41EB3" w:rsidR="00AB483F" w:rsidRPr="00416315" w:rsidRDefault="00D3328A" w:rsidP="00CE5160">
      <w:pPr>
        <w:spacing w:line="276" w:lineRule="auto"/>
        <w:ind w:left="1440"/>
        <w:jc w:val="left"/>
        <w:rPr>
          <w:color w:val="000000" w:themeColor="text1"/>
          <w:szCs w:val="24"/>
        </w:rPr>
      </w:pPr>
      <w:r w:rsidRPr="00416315">
        <w:rPr>
          <w:color w:val="000000" w:themeColor="text1"/>
          <w:szCs w:val="24"/>
        </w:rPr>
        <w:t xml:space="preserve">Create original music </w:t>
      </w:r>
      <w:r w:rsidRPr="00416315">
        <w:rPr>
          <w:color w:val="000000" w:themeColor="text1"/>
          <w:lang w:val="en-US"/>
        </w:rPr>
        <w:t>for</w:t>
      </w:r>
      <w:r w:rsidRPr="00416315">
        <w:rPr>
          <w:color w:val="000000" w:themeColor="text1"/>
          <w:szCs w:val="24"/>
        </w:rPr>
        <w:t xml:space="preserve"> a </w:t>
      </w:r>
      <w:r w:rsidR="009E14CA" w:rsidRPr="00416315">
        <w:rPr>
          <w:color w:val="000000" w:themeColor="text1"/>
          <w:szCs w:val="24"/>
        </w:rPr>
        <w:t xml:space="preserve">client or </w:t>
      </w:r>
      <w:r w:rsidRPr="00416315">
        <w:rPr>
          <w:color w:val="000000" w:themeColor="text1"/>
          <w:szCs w:val="24"/>
        </w:rPr>
        <w:t>commercial medium, such as advertising, video games, film soundtracks, etc.</w:t>
      </w:r>
    </w:p>
    <w:p w14:paraId="6302AEAD" w14:textId="13952746" w:rsidR="00C42E6C" w:rsidRPr="00416315" w:rsidRDefault="00D3328A" w:rsidP="00F50879">
      <w:pPr>
        <w:spacing w:after="0" w:line="276" w:lineRule="auto"/>
        <w:jc w:val="left"/>
      </w:pPr>
      <w:r w:rsidRPr="00416315">
        <w:rPr>
          <w:color w:val="000000" w:themeColor="text1"/>
          <w:szCs w:val="24"/>
        </w:rPr>
        <w:t>MRA.18.</w:t>
      </w:r>
      <w:r w:rsidR="00044D3F" w:rsidRPr="00416315">
        <w:rPr>
          <w:color w:val="000000" w:themeColor="text1"/>
          <w:szCs w:val="24"/>
        </w:rPr>
        <w:t>6</w:t>
      </w:r>
      <w:r w:rsidR="007E10B1" w:rsidRPr="00416315">
        <w:rPr>
          <w:color w:val="000000" w:themeColor="text1"/>
          <w:szCs w:val="24"/>
        </w:rPr>
        <w:tab/>
      </w:r>
      <w:r w:rsidR="009E14CA" w:rsidRPr="00416315">
        <w:rPr>
          <w:i/>
          <w:iCs/>
        </w:rPr>
        <w:t>Session</w:t>
      </w:r>
      <w:r w:rsidR="00A3015C" w:rsidRPr="00416315">
        <w:rPr>
          <w:i/>
          <w:iCs/>
        </w:rPr>
        <w:t xml:space="preserve"> &amp; Performance</w:t>
      </w:r>
      <w:r w:rsidR="009E14CA" w:rsidRPr="00416315">
        <w:rPr>
          <w:i/>
          <w:iCs/>
        </w:rPr>
        <w:t xml:space="preserve"> Logistics:</w:t>
      </w:r>
    </w:p>
    <w:p w14:paraId="36F7521C" w14:textId="32C92DE2" w:rsidR="000A0510" w:rsidRDefault="000A0510" w:rsidP="00CE5160">
      <w:pPr>
        <w:spacing w:line="276" w:lineRule="auto"/>
        <w:ind w:left="1440"/>
        <w:jc w:val="left"/>
      </w:pPr>
      <w:r>
        <w:t>Identify logistics needs from production documents (e.g., stage plot, input list, run of show, rehearsal schedule); coordinate studio or live performance logistics, including load-in, setup, and load-out of audio equipment and instruments.</w:t>
      </w:r>
    </w:p>
    <w:p w14:paraId="109C7C2C" w14:textId="7F9FF7EE" w:rsidR="00C42E6C" w:rsidRPr="00416315" w:rsidRDefault="00044D3F" w:rsidP="00F50879">
      <w:pPr>
        <w:spacing w:after="0" w:line="276" w:lineRule="auto"/>
        <w:jc w:val="left"/>
      </w:pPr>
      <w:r w:rsidRPr="00416315">
        <w:rPr>
          <w:color w:val="000000" w:themeColor="text1"/>
          <w:lang w:val="en-US"/>
        </w:rPr>
        <w:t>MRA.</w:t>
      </w:r>
      <w:r w:rsidR="00513C97" w:rsidRPr="00416315">
        <w:rPr>
          <w:color w:val="000000" w:themeColor="text1"/>
          <w:lang w:val="en-US"/>
        </w:rPr>
        <w:t>18.7</w:t>
      </w:r>
      <w:r w:rsidR="007E10B1" w:rsidRPr="00416315">
        <w:rPr>
          <w:color w:val="000000" w:themeColor="text1"/>
          <w:lang w:val="en-US"/>
        </w:rPr>
        <w:tab/>
      </w:r>
      <w:r w:rsidR="009E14CA" w:rsidRPr="00416315">
        <w:rPr>
          <w:i/>
          <w:iCs/>
        </w:rPr>
        <w:t>Technical Planning:</w:t>
      </w:r>
    </w:p>
    <w:p w14:paraId="5C91E765" w14:textId="7E7C544B" w:rsidR="00513C97" w:rsidRPr="00416315" w:rsidRDefault="00513C97" w:rsidP="00CE5160">
      <w:pPr>
        <w:spacing w:line="276" w:lineRule="auto"/>
        <w:ind w:left="1440"/>
        <w:jc w:val="left"/>
        <w:rPr>
          <w:color w:val="000000" w:themeColor="text1"/>
          <w:lang w:val="en-US"/>
        </w:rPr>
      </w:pPr>
      <w:r w:rsidRPr="00416315">
        <w:rPr>
          <w:color w:val="000000" w:themeColor="text1"/>
          <w:lang w:val="en-US"/>
        </w:rPr>
        <w:t>Create and analyze a setlist and determine the flow</w:t>
      </w:r>
      <w:r w:rsidR="00254762" w:rsidRPr="00416315">
        <w:rPr>
          <w:color w:val="000000" w:themeColor="text1"/>
          <w:lang w:val="en-US"/>
        </w:rPr>
        <w:t>,</w:t>
      </w:r>
      <w:r w:rsidRPr="00416315">
        <w:rPr>
          <w:color w:val="000000" w:themeColor="text1"/>
          <w:lang w:val="en-US"/>
        </w:rPr>
        <w:t xml:space="preserve"> length</w:t>
      </w:r>
      <w:r w:rsidR="00254762" w:rsidRPr="00416315">
        <w:rPr>
          <w:color w:val="000000" w:themeColor="text1"/>
          <w:lang w:val="en-US"/>
        </w:rPr>
        <w:t xml:space="preserve">, and </w:t>
      </w:r>
      <w:r w:rsidR="00A3015C" w:rsidRPr="00416315">
        <w:rPr>
          <w:color w:val="000000" w:themeColor="text1"/>
          <w:lang w:val="en-US"/>
        </w:rPr>
        <w:t xml:space="preserve">equipment requirements </w:t>
      </w:r>
      <w:r w:rsidRPr="00416315">
        <w:rPr>
          <w:color w:val="000000" w:themeColor="text1"/>
          <w:lang w:val="en-US"/>
        </w:rPr>
        <w:t xml:space="preserve">of a show </w:t>
      </w:r>
      <w:r w:rsidR="00002542" w:rsidRPr="00416315">
        <w:rPr>
          <w:color w:val="000000" w:themeColor="text1"/>
          <w:lang w:val="en-US"/>
        </w:rPr>
        <w:t>and/</w:t>
      </w:r>
      <w:r w:rsidRPr="00416315">
        <w:rPr>
          <w:color w:val="000000" w:themeColor="text1"/>
          <w:lang w:val="en-US"/>
        </w:rPr>
        <w:t>or a studio session.</w:t>
      </w:r>
    </w:p>
    <w:p w14:paraId="460C8F38" w14:textId="2AAAF514" w:rsidR="00C42E6C" w:rsidRPr="00416315" w:rsidRDefault="00044D3F" w:rsidP="00F50879">
      <w:pPr>
        <w:spacing w:after="0" w:line="276" w:lineRule="auto"/>
        <w:jc w:val="left"/>
        <w:rPr>
          <w:color w:val="000000" w:themeColor="text1"/>
          <w:lang w:val="en-US"/>
        </w:rPr>
      </w:pPr>
      <w:r w:rsidRPr="00416315">
        <w:rPr>
          <w:color w:val="000000" w:themeColor="text1"/>
          <w:lang w:val="en-US"/>
        </w:rPr>
        <w:t>MRA.</w:t>
      </w:r>
      <w:r w:rsidR="00513C97" w:rsidRPr="00416315">
        <w:rPr>
          <w:color w:val="000000" w:themeColor="text1"/>
          <w:lang w:val="en-US"/>
        </w:rPr>
        <w:t>18.8</w:t>
      </w:r>
      <w:r w:rsidR="007E10B1" w:rsidRPr="00416315">
        <w:rPr>
          <w:color w:val="000000" w:themeColor="text1"/>
          <w:lang w:val="en-US"/>
        </w:rPr>
        <w:tab/>
      </w:r>
      <w:r w:rsidR="009E14CA" w:rsidRPr="00416315">
        <w:rPr>
          <w:i/>
          <w:iCs/>
          <w:color w:val="000000" w:themeColor="text1"/>
          <w:lang w:val="en-US"/>
        </w:rPr>
        <w:t xml:space="preserve">Live Audio </w:t>
      </w:r>
      <w:r w:rsidR="009E14CA" w:rsidRPr="00416315">
        <w:rPr>
          <w:i/>
          <w:iCs/>
        </w:rPr>
        <w:t>Technol</w:t>
      </w:r>
      <w:r w:rsidR="009E14CA" w:rsidRPr="00416315">
        <w:t>ogy</w:t>
      </w:r>
      <w:r w:rsidR="009E14CA" w:rsidRPr="00416315">
        <w:rPr>
          <w:i/>
          <w:iCs/>
          <w:color w:val="000000" w:themeColor="text1"/>
          <w:lang w:val="en-US"/>
        </w:rPr>
        <w:t>:</w:t>
      </w:r>
    </w:p>
    <w:p w14:paraId="23DAE047" w14:textId="289DBA9B" w:rsidR="00044D3F" w:rsidRPr="00416315" w:rsidRDefault="00513C97" w:rsidP="00CE5160">
      <w:pPr>
        <w:spacing w:line="276" w:lineRule="auto"/>
        <w:ind w:left="1440"/>
        <w:jc w:val="left"/>
        <w:rPr>
          <w:color w:val="000000" w:themeColor="text1"/>
          <w:lang w:val="en-US"/>
        </w:rPr>
      </w:pPr>
      <w:r w:rsidRPr="00416315">
        <w:rPr>
          <w:color w:val="000000" w:themeColor="text1"/>
          <w:lang w:val="en-US"/>
        </w:rPr>
        <w:t xml:space="preserve">Set up, test, and regulate input levels </w:t>
      </w:r>
      <w:r w:rsidR="00912804" w:rsidRPr="00416315">
        <w:rPr>
          <w:color w:val="000000" w:themeColor="text1"/>
          <w:lang w:val="en-US"/>
        </w:rPr>
        <w:t xml:space="preserve">and monitor mixing </w:t>
      </w:r>
      <w:r w:rsidR="00044D3F" w:rsidRPr="00416315">
        <w:rPr>
          <w:color w:val="000000" w:themeColor="text1"/>
          <w:lang w:val="en-US"/>
        </w:rPr>
        <w:t xml:space="preserve">to </w:t>
      </w:r>
      <w:r w:rsidRPr="00416315">
        <w:rPr>
          <w:color w:val="000000" w:themeColor="text1"/>
          <w:lang w:val="en-US"/>
        </w:rPr>
        <w:t xml:space="preserve">ensure sound quality during </w:t>
      </w:r>
      <w:r w:rsidR="00044D3F" w:rsidRPr="00416315">
        <w:rPr>
          <w:color w:val="000000" w:themeColor="text1"/>
          <w:lang w:val="en-US"/>
        </w:rPr>
        <w:t>live performance</w:t>
      </w:r>
      <w:r w:rsidR="00002542" w:rsidRPr="00416315">
        <w:rPr>
          <w:color w:val="000000" w:themeColor="text1"/>
          <w:lang w:val="en-US"/>
        </w:rPr>
        <w:t>s</w:t>
      </w:r>
      <w:r w:rsidR="00044D3F" w:rsidRPr="00416315">
        <w:rPr>
          <w:color w:val="000000" w:themeColor="text1"/>
          <w:lang w:val="en-US"/>
        </w:rPr>
        <w:t xml:space="preserve"> and </w:t>
      </w:r>
      <w:r w:rsidRPr="00416315">
        <w:rPr>
          <w:color w:val="000000" w:themeColor="text1"/>
          <w:lang w:val="en-US"/>
        </w:rPr>
        <w:t>recording sessions</w:t>
      </w:r>
      <w:r w:rsidR="00912804" w:rsidRPr="00416315">
        <w:rPr>
          <w:color w:val="000000" w:themeColor="text1"/>
          <w:lang w:val="en-US"/>
        </w:rPr>
        <w:t>.</w:t>
      </w:r>
    </w:p>
    <w:p w14:paraId="4771BD7D" w14:textId="77777777" w:rsidR="00C80C63" w:rsidRPr="00416315" w:rsidRDefault="351F6FE4" w:rsidP="00F50879">
      <w:pPr>
        <w:spacing w:after="0" w:line="276" w:lineRule="auto"/>
        <w:jc w:val="left"/>
      </w:pPr>
      <w:r w:rsidRPr="00416315">
        <w:rPr>
          <w:color w:val="000000" w:themeColor="text1"/>
          <w:lang w:val="en-US"/>
        </w:rPr>
        <w:t>MRA.18.9</w:t>
      </w:r>
      <w:r w:rsidR="00044D3F" w:rsidRPr="00416315">
        <w:tab/>
      </w:r>
      <w:r w:rsidR="00C80C63" w:rsidRPr="00416315">
        <w:rPr>
          <w:i/>
          <w:iCs/>
        </w:rPr>
        <w:t>Mastering &amp; Publishing Music:</w:t>
      </w:r>
    </w:p>
    <w:p w14:paraId="717F34F5" w14:textId="77777777" w:rsidR="00C80C63" w:rsidRPr="00416315" w:rsidRDefault="00C80C63" w:rsidP="00CE5160">
      <w:pPr>
        <w:spacing w:line="276" w:lineRule="auto"/>
        <w:ind w:left="1440"/>
        <w:jc w:val="left"/>
        <w:rPr>
          <w:color w:val="000000" w:themeColor="text1"/>
          <w:szCs w:val="24"/>
          <w:lang w:val="en-US"/>
        </w:rPr>
      </w:pPr>
      <w:r w:rsidRPr="00416315">
        <w:rPr>
          <w:color w:val="000000" w:themeColor="text1"/>
          <w:szCs w:val="24"/>
          <w:lang w:val="en-US"/>
        </w:rPr>
        <w:t>Record</w:t>
      </w:r>
      <w:r w:rsidRPr="00416315">
        <w:rPr>
          <w:color w:val="000000" w:themeColor="text1"/>
          <w:szCs w:val="24"/>
        </w:rPr>
        <w:t>, edit, master, and publish music in distinct styles; export a</w:t>
      </w:r>
      <w:r w:rsidRPr="00416315">
        <w:rPr>
          <w:color w:val="000000" w:themeColor="text1"/>
          <w:szCs w:val="24"/>
          <w:lang w:val="en-US"/>
        </w:rPr>
        <w:t xml:space="preserve"> final master in accordance with platform or distribution specifications for the optimal listening experience.</w:t>
      </w:r>
    </w:p>
    <w:p w14:paraId="518C1BE5" w14:textId="644FC439" w:rsidR="00AB483F" w:rsidRPr="00416315" w:rsidRDefault="00D3328A" w:rsidP="00CE5160">
      <w:pPr>
        <w:spacing w:line="276" w:lineRule="auto"/>
        <w:jc w:val="left"/>
        <w:rPr>
          <w:b/>
          <w:color w:val="000000" w:themeColor="text1"/>
          <w:szCs w:val="24"/>
        </w:rPr>
      </w:pPr>
      <w:r w:rsidRPr="00416315">
        <w:rPr>
          <w:b/>
          <w:color w:val="000000" w:themeColor="text1"/>
          <w:szCs w:val="24"/>
        </w:rPr>
        <w:t xml:space="preserve">19.0 Music and </w:t>
      </w:r>
      <w:r w:rsidRPr="00416315">
        <w:rPr>
          <w:b/>
          <w:bCs/>
          <w:color w:val="000000" w:themeColor="text1"/>
        </w:rPr>
        <w:t>Recording</w:t>
      </w:r>
      <w:r w:rsidRPr="00416315">
        <w:rPr>
          <w:b/>
          <w:color w:val="000000" w:themeColor="text1"/>
          <w:szCs w:val="24"/>
        </w:rPr>
        <w:t xml:space="preserve"> Arts: Career Exploration</w:t>
      </w:r>
    </w:p>
    <w:p w14:paraId="1E7EA11A" w14:textId="4C662C81" w:rsidR="00C42E6C" w:rsidRPr="00416315" w:rsidRDefault="00D3328A" w:rsidP="00F50879">
      <w:pPr>
        <w:spacing w:after="0" w:line="276" w:lineRule="auto"/>
        <w:jc w:val="left"/>
        <w:rPr>
          <w:color w:val="000000" w:themeColor="text1"/>
        </w:rPr>
      </w:pPr>
      <w:r w:rsidRPr="00416315">
        <w:rPr>
          <w:color w:val="000000" w:themeColor="text1"/>
        </w:rPr>
        <w:t>MRA.19.1</w:t>
      </w:r>
      <w:r w:rsidR="007E10B1" w:rsidRPr="00416315">
        <w:rPr>
          <w:color w:val="000000" w:themeColor="text1"/>
        </w:rPr>
        <w:tab/>
      </w:r>
      <w:r w:rsidR="004B3344" w:rsidRPr="00416315">
        <w:rPr>
          <w:i/>
          <w:iCs/>
          <w:color w:val="000000" w:themeColor="text1"/>
        </w:rPr>
        <w:t xml:space="preserve">Recording </w:t>
      </w:r>
      <w:r w:rsidR="004B3344" w:rsidRPr="00416315">
        <w:rPr>
          <w:i/>
          <w:iCs/>
        </w:rPr>
        <w:t>Studios</w:t>
      </w:r>
      <w:r w:rsidR="004B3344" w:rsidRPr="00416315">
        <w:rPr>
          <w:i/>
          <w:iCs/>
          <w:color w:val="000000" w:themeColor="text1"/>
        </w:rPr>
        <w:t>:</w:t>
      </w:r>
    </w:p>
    <w:p w14:paraId="63BE75F9" w14:textId="5B88F8ED" w:rsidR="00AB483F" w:rsidRPr="00416315" w:rsidRDefault="00D3328A" w:rsidP="00CE5160">
      <w:pPr>
        <w:spacing w:line="276" w:lineRule="auto"/>
        <w:ind w:left="1440"/>
        <w:jc w:val="left"/>
        <w:rPr>
          <w:color w:val="000000" w:themeColor="text1"/>
        </w:rPr>
      </w:pPr>
      <w:r w:rsidRPr="00416315">
        <w:rPr>
          <w:color w:val="000000" w:themeColor="text1"/>
        </w:rPr>
        <w:t>Explore</w:t>
      </w:r>
      <w:r w:rsidR="007B25F9" w:rsidRPr="00416315">
        <w:rPr>
          <w:color w:val="000000" w:themeColor="text1"/>
        </w:rPr>
        <w:t xml:space="preserve"> </w:t>
      </w:r>
      <w:r w:rsidRPr="00416315">
        <w:rPr>
          <w:color w:val="000000" w:themeColor="text1"/>
        </w:rPr>
        <w:t xml:space="preserve">careers for </w:t>
      </w:r>
      <w:r w:rsidR="004B3344" w:rsidRPr="00416315">
        <w:rPr>
          <w:color w:val="000000" w:themeColor="text1"/>
        </w:rPr>
        <w:t>recording studio p</w:t>
      </w:r>
      <w:r w:rsidRPr="00416315">
        <w:rPr>
          <w:color w:val="000000" w:themeColor="text1"/>
        </w:rPr>
        <w:t>rofessionals (</w:t>
      </w:r>
      <w:r w:rsidR="7A1D9FF5" w:rsidRPr="00416315">
        <w:rPr>
          <w:color w:val="000000" w:themeColor="text1"/>
        </w:rPr>
        <w:t>e.g.,</w:t>
      </w:r>
      <w:r w:rsidRPr="00416315">
        <w:rPr>
          <w:color w:val="000000" w:themeColor="text1"/>
        </w:rPr>
        <w:t xml:space="preserve"> </w:t>
      </w:r>
      <w:r w:rsidR="004B3344" w:rsidRPr="00416315">
        <w:rPr>
          <w:color w:val="000000" w:themeColor="text1"/>
        </w:rPr>
        <w:t xml:space="preserve">studio </w:t>
      </w:r>
      <w:r w:rsidR="00EF2DC6" w:rsidRPr="00416315">
        <w:rPr>
          <w:color w:val="000000" w:themeColor="text1"/>
        </w:rPr>
        <w:t xml:space="preserve">operations and </w:t>
      </w:r>
      <w:r w:rsidR="004B3344" w:rsidRPr="00416315">
        <w:rPr>
          <w:color w:val="000000" w:themeColor="text1"/>
        </w:rPr>
        <w:t xml:space="preserve">management, </w:t>
      </w:r>
      <w:r w:rsidRPr="00416315">
        <w:rPr>
          <w:color w:val="000000" w:themeColor="text1"/>
          <w:lang w:val="en-US"/>
        </w:rPr>
        <w:t>mixing</w:t>
      </w:r>
      <w:r w:rsidR="007421F1" w:rsidRPr="00416315">
        <w:rPr>
          <w:color w:val="000000" w:themeColor="text1"/>
        </w:rPr>
        <w:t xml:space="preserve"> engineering</w:t>
      </w:r>
      <w:r w:rsidRPr="00416315">
        <w:rPr>
          <w:color w:val="000000" w:themeColor="text1"/>
        </w:rPr>
        <w:t xml:space="preserve">, mastering, </w:t>
      </w:r>
      <w:r w:rsidR="007421F1" w:rsidRPr="00416315">
        <w:rPr>
          <w:color w:val="000000" w:themeColor="text1"/>
        </w:rPr>
        <w:t xml:space="preserve">audio production, </w:t>
      </w:r>
      <w:r w:rsidR="00EF2DC6" w:rsidRPr="00416315">
        <w:rPr>
          <w:color w:val="000000" w:themeColor="text1"/>
        </w:rPr>
        <w:t xml:space="preserve">audio editing, </w:t>
      </w:r>
      <w:r w:rsidR="006F748F" w:rsidRPr="00416315">
        <w:rPr>
          <w:color w:val="000000" w:themeColor="text1"/>
        </w:rPr>
        <w:t xml:space="preserve">and </w:t>
      </w:r>
      <w:r w:rsidR="007421F1" w:rsidRPr="00416315">
        <w:rPr>
          <w:color w:val="000000" w:themeColor="text1"/>
        </w:rPr>
        <w:t xml:space="preserve">recording </w:t>
      </w:r>
      <w:r w:rsidRPr="00416315">
        <w:rPr>
          <w:color w:val="000000" w:themeColor="text1"/>
        </w:rPr>
        <w:t>engineering)</w:t>
      </w:r>
      <w:r w:rsidR="006F748F" w:rsidRPr="00416315">
        <w:rPr>
          <w:color w:val="000000" w:themeColor="text1"/>
        </w:rPr>
        <w:t>.</w:t>
      </w:r>
    </w:p>
    <w:p w14:paraId="12516F54" w14:textId="27509347" w:rsidR="009A3A52" w:rsidRPr="00416315" w:rsidRDefault="009A3A52" w:rsidP="00F50879">
      <w:pPr>
        <w:spacing w:after="0" w:line="276" w:lineRule="auto"/>
        <w:jc w:val="left"/>
        <w:rPr>
          <w:color w:val="000000" w:themeColor="text1"/>
          <w:lang w:val="en-US"/>
        </w:rPr>
      </w:pPr>
      <w:r w:rsidRPr="00416315">
        <w:rPr>
          <w:color w:val="000000" w:themeColor="text1"/>
          <w:lang w:val="en-US"/>
        </w:rPr>
        <w:t>MRA. 19.</w:t>
      </w:r>
      <w:r w:rsidR="00E205FB" w:rsidRPr="00416315">
        <w:rPr>
          <w:color w:val="000000" w:themeColor="text1"/>
          <w:lang w:val="en-US"/>
        </w:rPr>
        <w:t>2</w:t>
      </w:r>
      <w:r w:rsidRPr="00416315">
        <w:rPr>
          <w:color w:val="000000" w:themeColor="text1"/>
          <w:lang w:val="en-US"/>
        </w:rPr>
        <w:tab/>
      </w:r>
      <w:r w:rsidRPr="00416315">
        <w:rPr>
          <w:i/>
          <w:iCs/>
          <w:color w:val="000000" w:themeColor="text1"/>
          <w:lang w:val="en-US"/>
        </w:rPr>
        <w:t>Live Audio:</w:t>
      </w:r>
    </w:p>
    <w:p w14:paraId="7B3E7F03" w14:textId="5034493C" w:rsidR="00F50879" w:rsidRDefault="009A3A52" w:rsidP="00CE5160">
      <w:pPr>
        <w:spacing w:line="276" w:lineRule="auto"/>
        <w:ind w:left="1440"/>
        <w:jc w:val="left"/>
        <w:rPr>
          <w:color w:val="000000" w:themeColor="text1"/>
        </w:rPr>
      </w:pPr>
      <w:r w:rsidRPr="00416315">
        <w:rPr>
          <w:color w:val="000000" w:themeColor="text1"/>
          <w:lang w:val="en-US"/>
        </w:rPr>
        <w:t xml:space="preserve">Explore </w:t>
      </w:r>
      <w:r w:rsidR="0032653A" w:rsidRPr="00416315">
        <w:rPr>
          <w:color w:val="000000" w:themeColor="text1"/>
          <w:lang w:val="en-US"/>
        </w:rPr>
        <w:t>c</w:t>
      </w:r>
      <w:r w:rsidRPr="00416315">
        <w:rPr>
          <w:color w:val="000000" w:themeColor="text1"/>
          <w:lang w:val="en-US"/>
        </w:rPr>
        <w:t xml:space="preserve">areers in live audio and audio technology (i.e. </w:t>
      </w:r>
      <w:r w:rsidRPr="00416315">
        <w:rPr>
          <w:lang w:val="en-US"/>
        </w:rPr>
        <w:t xml:space="preserve">front-of-house engineer, monitor engineer, live </w:t>
      </w:r>
      <w:r w:rsidRPr="00416315">
        <w:rPr>
          <w:color w:val="000000" w:themeColor="text1"/>
          <w:lang w:val="en-US"/>
        </w:rPr>
        <w:t>sound</w:t>
      </w:r>
      <w:r w:rsidRPr="00416315">
        <w:rPr>
          <w:lang w:val="en-US"/>
        </w:rPr>
        <w:t xml:space="preserve"> technician, and audio systems operator)</w:t>
      </w:r>
      <w:r w:rsidRPr="00416315">
        <w:rPr>
          <w:color w:val="000000" w:themeColor="text1"/>
        </w:rPr>
        <w:t>.</w:t>
      </w:r>
      <w:r w:rsidR="00F50879">
        <w:rPr>
          <w:color w:val="000000" w:themeColor="text1"/>
        </w:rPr>
        <w:br w:type="page"/>
      </w:r>
    </w:p>
    <w:p w14:paraId="4B8B8BD6" w14:textId="7E5DAAA9" w:rsidR="00C42E6C" w:rsidRPr="00416315" w:rsidRDefault="00D3328A" w:rsidP="00F50879">
      <w:pPr>
        <w:spacing w:after="0" w:line="276" w:lineRule="auto"/>
        <w:jc w:val="left"/>
        <w:rPr>
          <w:color w:val="000000" w:themeColor="text1"/>
        </w:rPr>
      </w:pPr>
      <w:r w:rsidRPr="00416315">
        <w:rPr>
          <w:color w:val="000000" w:themeColor="text1"/>
        </w:rPr>
        <w:lastRenderedPageBreak/>
        <w:t>MRA.19.3</w:t>
      </w:r>
      <w:r w:rsidR="007E10B1" w:rsidRPr="00416315">
        <w:rPr>
          <w:color w:val="000000" w:themeColor="text1"/>
        </w:rPr>
        <w:tab/>
      </w:r>
      <w:r w:rsidR="00B247AD" w:rsidRPr="00416315">
        <w:rPr>
          <w:i/>
          <w:iCs/>
          <w:color w:val="000000" w:themeColor="text1"/>
        </w:rPr>
        <w:t>Music Education:</w:t>
      </w:r>
    </w:p>
    <w:p w14:paraId="3B8F13C6" w14:textId="49373508" w:rsidR="00AB483F" w:rsidRPr="00416315" w:rsidRDefault="00B247AD" w:rsidP="00CE5160">
      <w:pPr>
        <w:spacing w:line="276" w:lineRule="auto"/>
        <w:ind w:left="1440"/>
        <w:jc w:val="left"/>
        <w:rPr>
          <w:color w:val="000000" w:themeColor="text1"/>
        </w:rPr>
      </w:pPr>
      <w:r w:rsidRPr="00416315">
        <w:rPr>
          <w:color w:val="000000" w:themeColor="text1"/>
        </w:rPr>
        <w:t>Explore careers in music education and arts management (</w:t>
      </w:r>
      <w:r w:rsidR="7A1D9FF5" w:rsidRPr="00416315">
        <w:rPr>
          <w:color w:val="000000" w:themeColor="text1"/>
        </w:rPr>
        <w:t>e.g.,</w:t>
      </w:r>
      <w:r w:rsidRPr="00416315">
        <w:rPr>
          <w:color w:val="000000" w:themeColor="text1"/>
        </w:rPr>
        <w:t xml:space="preserve"> </w:t>
      </w:r>
      <w:r w:rsidR="00B00A13" w:rsidRPr="00416315">
        <w:t xml:space="preserve">elementary and secondary </w:t>
      </w:r>
      <w:r w:rsidRPr="00416315">
        <w:t xml:space="preserve">education, post-secondary </w:t>
      </w:r>
      <w:r w:rsidRPr="00416315">
        <w:rPr>
          <w:color w:val="000000" w:themeColor="text1"/>
          <w:lang w:val="en-US"/>
        </w:rPr>
        <w:t>education</w:t>
      </w:r>
      <w:r w:rsidRPr="00416315">
        <w:t xml:space="preserve">, teaching artistry, arts nonprofit management, community arts facilitation, </w:t>
      </w:r>
      <w:r w:rsidR="00EF2DC6" w:rsidRPr="00416315">
        <w:t xml:space="preserve">and </w:t>
      </w:r>
      <w:r w:rsidRPr="00416315">
        <w:t>expanded learning)</w:t>
      </w:r>
      <w:r w:rsidRPr="00416315">
        <w:rPr>
          <w:color w:val="000000" w:themeColor="text1"/>
        </w:rPr>
        <w:t>.</w:t>
      </w:r>
    </w:p>
    <w:p w14:paraId="45C55DD7" w14:textId="17F30006" w:rsidR="00C42E6C" w:rsidRPr="00416315" w:rsidRDefault="0C96C850" w:rsidP="00F50879">
      <w:pPr>
        <w:spacing w:after="0" w:line="276" w:lineRule="auto"/>
        <w:jc w:val="left"/>
        <w:rPr>
          <w:color w:val="000000" w:themeColor="text1"/>
        </w:rPr>
      </w:pPr>
      <w:r w:rsidRPr="00416315">
        <w:rPr>
          <w:color w:val="000000" w:themeColor="text1"/>
        </w:rPr>
        <w:t>MRA.19.</w:t>
      </w:r>
      <w:r w:rsidR="00E205FB" w:rsidRPr="00416315">
        <w:rPr>
          <w:color w:val="000000" w:themeColor="text1"/>
        </w:rPr>
        <w:t>4</w:t>
      </w:r>
      <w:r w:rsidR="00D3328A" w:rsidRPr="00416315">
        <w:tab/>
      </w:r>
      <w:r w:rsidR="63916C24" w:rsidRPr="00416315">
        <w:rPr>
          <w:i/>
          <w:iCs/>
          <w:color w:val="000000" w:themeColor="text1"/>
        </w:rPr>
        <w:t>Contracts</w:t>
      </w:r>
      <w:r w:rsidR="2BE7D323" w:rsidRPr="00416315">
        <w:rPr>
          <w:i/>
          <w:iCs/>
          <w:color w:val="000000" w:themeColor="text1"/>
        </w:rPr>
        <w:t xml:space="preserve">, </w:t>
      </w:r>
      <w:r w:rsidR="00463295" w:rsidRPr="00416315">
        <w:rPr>
          <w:i/>
          <w:iCs/>
          <w:color w:val="000000" w:themeColor="text1"/>
        </w:rPr>
        <w:t>Licensing</w:t>
      </w:r>
      <w:r w:rsidR="2BE7D323" w:rsidRPr="00416315">
        <w:rPr>
          <w:i/>
          <w:iCs/>
          <w:color w:val="000000" w:themeColor="text1"/>
        </w:rPr>
        <w:t>,</w:t>
      </w:r>
      <w:r w:rsidR="63916C24" w:rsidRPr="00416315">
        <w:rPr>
          <w:i/>
          <w:iCs/>
          <w:color w:val="000000" w:themeColor="text1"/>
        </w:rPr>
        <w:t xml:space="preserve"> </w:t>
      </w:r>
      <w:r w:rsidR="33E31A02" w:rsidRPr="00416315">
        <w:rPr>
          <w:i/>
          <w:iCs/>
          <w:color w:val="000000" w:themeColor="text1"/>
        </w:rPr>
        <w:t>&amp;</w:t>
      </w:r>
      <w:r w:rsidR="63916C24" w:rsidRPr="00416315">
        <w:rPr>
          <w:i/>
          <w:iCs/>
          <w:color w:val="000000" w:themeColor="text1"/>
        </w:rPr>
        <w:t xml:space="preserve"> Music Royalties:</w:t>
      </w:r>
    </w:p>
    <w:p w14:paraId="37AE054B" w14:textId="3C6AD6DC" w:rsidR="00AB483F" w:rsidRPr="00416315" w:rsidRDefault="00210B78" w:rsidP="00CE5160">
      <w:pPr>
        <w:spacing w:line="276" w:lineRule="auto"/>
        <w:ind w:left="1440"/>
        <w:jc w:val="left"/>
        <w:rPr>
          <w:color w:val="000000" w:themeColor="text1"/>
        </w:rPr>
      </w:pPr>
      <w:r w:rsidRPr="00416315">
        <w:rPr>
          <w:color w:val="000000" w:themeColor="text1"/>
        </w:rPr>
        <w:t xml:space="preserve">Differentiate </w:t>
      </w:r>
      <w:r w:rsidR="00BB07F1" w:rsidRPr="00416315">
        <w:rPr>
          <w:color w:val="000000" w:themeColor="text1"/>
        </w:rPr>
        <w:t>types of</w:t>
      </w:r>
      <w:r w:rsidR="00D3328A" w:rsidRPr="00416315">
        <w:rPr>
          <w:color w:val="000000" w:themeColor="text1"/>
        </w:rPr>
        <w:t xml:space="preserve"> </w:t>
      </w:r>
      <w:r w:rsidR="00D3328A" w:rsidRPr="00416315">
        <w:rPr>
          <w:color w:val="000000" w:themeColor="text1"/>
          <w:lang w:val="en-US"/>
        </w:rPr>
        <w:t>contracts</w:t>
      </w:r>
      <w:r w:rsidR="00D3328A" w:rsidRPr="00416315">
        <w:rPr>
          <w:color w:val="000000" w:themeColor="text1"/>
        </w:rPr>
        <w:t xml:space="preserve"> available to musicians</w:t>
      </w:r>
      <w:r w:rsidR="00095F26" w:rsidRPr="00416315">
        <w:rPr>
          <w:color w:val="000000" w:themeColor="text1"/>
        </w:rPr>
        <w:t xml:space="preserve"> (</w:t>
      </w:r>
      <w:r w:rsidR="7A1D9FF5" w:rsidRPr="00416315">
        <w:rPr>
          <w:color w:val="000000" w:themeColor="text1"/>
        </w:rPr>
        <w:t>e.g.,</w:t>
      </w:r>
      <w:r w:rsidR="00095F26" w:rsidRPr="00416315">
        <w:rPr>
          <w:color w:val="000000" w:themeColor="text1"/>
        </w:rPr>
        <w:t xml:space="preserve"> </w:t>
      </w:r>
      <w:r w:rsidR="00D3328A" w:rsidRPr="00416315">
        <w:rPr>
          <w:color w:val="000000" w:themeColor="text1"/>
        </w:rPr>
        <w:t xml:space="preserve">royalty splits, </w:t>
      </w:r>
      <w:r w:rsidR="00095F26" w:rsidRPr="00416315">
        <w:rPr>
          <w:color w:val="000000" w:themeColor="text1"/>
        </w:rPr>
        <w:t xml:space="preserve">sync licensing, </w:t>
      </w:r>
      <w:r w:rsidR="00D3328A" w:rsidRPr="00416315">
        <w:rPr>
          <w:color w:val="000000" w:themeColor="text1"/>
        </w:rPr>
        <w:t>mechanical royalties</w:t>
      </w:r>
      <w:r w:rsidR="00321058" w:rsidRPr="00416315">
        <w:rPr>
          <w:color w:val="000000" w:themeColor="text1"/>
        </w:rPr>
        <w:t>,</w:t>
      </w:r>
      <w:r w:rsidR="00D3328A" w:rsidRPr="00416315">
        <w:rPr>
          <w:color w:val="000000" w:themeColor="text1"/>
        </w:rPr>
        <w:t xml:space="preserve"> and contract agreements for songwriting, composition, recording and publishing</w:t>
      </w:r>
      <w:r w:rsidR="00095F26" w:rsidRPr="00416315">
        <w:rPr>
          <w:color w:val="000000" w:themeColor="text1"/>
        </w:rPr>
        <w:t>)</w:t>
      </w:r>
      <w:r w:rsidR="00D3328A" w:rsidRPr="00416315">
        <w:rPr>
          <w:color w:val="000000" w:themeColor="text1"/>
        </w:rPr>
        <w:t>.</w:t>
      </w:r>
    </w:p>
    <w:p w14:paraId="41A6C456" w14:textId="6AC581C2" w:rsidR="00C42E6C" w:rsidRPr="00416315" w:rsidRDefault="00254762" w:rsidP="00F50879">
      <w:pPr>
        <w:spacing w:after="0" w:line="276" w:lineRule="auto"/>
        <w:jc w:val="left"/>
        <w:rPr>
          <w:color w:val="000000" w:themeColor="text1"/>
          <w:lang w:val="en-US"/>
        </w:rPr>
      </w:pPr>
      <w:r w:rsidRPr="00416315">
        <w:rPr>
          <w:color w:val="000000" w:themeColor="text1"/>
          <w:lang w:val="en-US"/>
        </w:rPr>
        <w:t>MRA.19.</w:t>
      </w:r>
      <w:r w:rsidR="00E205FB" w:rsidRPr="00416315">
        <w:rPr>
          <w:color w:val="000000" w:themeColor="text1"/>
          <w:lang w:val="en-US"/>
        </w:rPr>
        <w:t>5</w:t>
      </w:r>
      <w:r w:rsidR="007E10B1" w:rsidRPr="00416315">
        <w:rPr>
          <w:color w:val="000000" w:themeColor="text1"/>
          <w:lang w:val="en-US"/>
        </w:rPr>
        <w:tab/>
      </w:r>
      <w:r w:rsidR="00095F26" w:rsidRPr="00416315">
        <w:rPr>
          <w:i/>
          <w:iCs/>
          <w:color w:val="000000" w:themeColor="text1"/>
        </w:rPr>
        <w:t>Entrepreneurship</w:t>
      </w:r>
      <w:r w:rsidR="00095F26" w:rsidRPr="00416315">
        <w:rPr>
          <w:i/>
          <w:iCs/>
          <w:color w:val="000000" w:themeColor="text1"/>
          <w:lang w:val="en-US"/>
        </w:rPr>
        <w:t>:</w:t>
      </w:r>
    </w:p>
    <w:p w14:paraId="1E370916" w14:textId="360FD11C" w:rsidR="00095F26" w:rsidRPr="00416315" w:rsidRDefault="00095F26" w:rsidP="00CE5160">
      <w:pPr>
        <w:spacing w:line="276" w:lineRule="auto"/>
        <w:ind w:left="1440"/>
        <w:jc w:val="left"/>
        <w:rPr>
          <w:color w:val="000000" w:themeColor="text1"/>
          <w:lang w:val="en-US"/>
        </w:rPr>
      </w:pPr>
      <w:r w:rsidRPr="00416315">
        <w:rPr>
          <w:color w:val="000000" w:themeColor="text1"/>
          <w:lang w:val="en-US"/>
        </w:rPr>
        <w:t xml:space="preserve">Examine the realities and scope of opportunity within the entertainment industry for </w:t>
      </w:r>
      <w:r w:rsidR="002E0725" w:rsidRPr="00416315">
        <w:rPr>
          <w:color w:val="000000" w:themeColor="text1"/>
          <w:lang w:val="en-US"/>
        </w:rPr>
        <w:t>musicians</w:t>
      </w:r>
      <w:r w:rsidRPr="00416315">
        <w:rPr>
          <w:color w:val="000000" w:themeColor="text1"/>
          <w:lang w:val="en-US"/>
        </w:rPr>
        <w:t>. (</w:t>
      </w:r>
      <w:r w:rsidR="7A1D9FF5" w:rsidRPr="00416315">
        <w:rPr>
          <w:color w:val="000000" w:themeColor="text1"/>
          <w:lang w:val="en-US"/>
        </w:rPr>
        <w:t>e.g.,</w:t>
      </w:r>
      <w:r w:rsidRPr="00416315">
        <w:rPr>
          <w:color w:val="000000" w:themeColor="text1"/>
          <w:lang w:val="en-US"/>
        </w:rPr>
        <w:t xml:space="preserve"> freelance performance and gig work, </w:t>
      </w:r>
      <w:r w:rsidR="00B00A13" w:rsidRPr="00416315">
        <w:rPr>
          <w:color w:val="000000" w:themeColor="text1"/>
          <w:lang w:val="en-US"/>
        </w:rPr>
        <w:t xml:space="preserve">split-sheets, </w:t>
      </w:r>
      <w:r w:rsidRPr="00416315">
        <w:rPr>
          <w:color w:val="000000" w:themeColor="text1"/>
          <w:lang w:val="en-US"/>
        </w:rPr>
        <w:t xml:space="preserve">union membership, Performing Rights Organizations, studio and </w:t>
      </w:r>
      <w:r w:rsidR="002E0725" w:rsidRPr="00416315">
        <w:rPr>
          <w:color w:val="000000" w:themeColor="text1"/>
          <w:lang w:val="en-US"/>
        </w:rPr>
        <w:t>band</w:t>
      </w:r>
      <w:r w:rsidRPr="00416315">
        <w:rPr>
          <w:color w:val="000000" w:themeColor="text1"/>
          <w:lang w:val="en-US"/>
        </w:rPr>
        <w:t xml:space="preserve"> ownership). </w:t>
      </w:r>
    </w:p>
    <w:p w14:paraId="486A6246" w14:textId="17D5ECBA" w:rsidR="009A3A52" w:rsidRPr="00416315" w:rsidRDefault="009A3A52" w:rsidP="00F50879">
      <w:pPr>
        <w:spacing w:after="0" w:line="276" w:lineRule="auto"/>
        <w:jc w:val="left"/>
        <w:rPr>
          <w:color w:val="000000" w:themeColor="text1"/>
        </w:rPr>
      </w:pPr>
      <w:r w:rsidRPr="00416315">
        <w:rPr>
          <w:color w:val="000000" w:themeColor="text1"/>
        </w:rPr>
        <w:t>MRA.19.</w:t>
      </w:r>
      <w:r w:rsidR="00E205FB" w:rsidRPr="00416315">
        <w:rPr>
          <w:color w:val="000000" w:themeColor="text1"/>
        </w:rPr>
        <w:t>6</w:t>
      </w:r>
      <w:r w:rsidRPr="00416315">
        <w:rPr>
          <w:color w:val="000000" w:themeColor="text1"/>
        </w:rPr>
        <w:tab/>
      </w:r>
      <w:r w:rsidRPr="00416315">
        <w:rPr>
          <w:i/>
          <w:iCs/>
          <w:color w:val="000000" w:themeColor="text1"/>
        </w:rPr>
        <w:t>Cross-Sector:</w:t>
      </w:r>
    </w:p>
    <w:p w14:paraId="0D28C961" w14:textId="04E74EFA" w:rsidR="009A3A52" w:rsidRPr="00416315" w:rsidRDefault="009A3A52" w:rsidP="00CE5160">
      <w:pPr>
        <w:spacing w:line="276" w:lineRule="auto"/>
        <w:ind w:left="1440"/>
        <w:jc w:val="left"/>
        <w:rPr>
          <w:color w:val="000000" w:themeColor="text1"/>
          <w:lang w:val="en-US"/>
        </w:rPr>
      </w:pPr>
      <w:r w:rsidRPr="00416315">
        <w:rPr>
          <w:color w:val="000000" w:themeColor="text1"/>
        </w:rPr>
        <w:t xml:space="preserve">Explore careers for musicians and music producers across industries (e.g., music marketing, </w:t>
      </w:r>
      <w:r w:rsidRPr="00416315">
        <w:t xml:space="preserve">film and television composition, music </w:t>
      </w:r>
      <w:r w:rsidRPr="00416315">
        <w:rPr>
          <w:color w:val="000000" w:themeColor="text1"/>
          <w:lang w:val="en-US"/>
        </w:rPr>
        <w:t>supervision</w:t>
      </w:r>
      <w:r w:rsidRPr="00416315">
        <w:t>, game audio design, music direction, and session musician</w:t>
      </w:r>
      <w:r w:rsidRPr="00416315">
        <w:rPr>
          <w:color w:val="000000" w:themeColor="text1"/>
        </w:rPr>
        <w:t>).</w:t>
      </w:r>
    </w:p>
    <w:p w14:paraId="24B7D201" w14:textId="168B8C30" w:rsidR="00AB483F" w:rsidRPr="00416315" w:rsidRDefault="0C96C850" w:rsidP="00CE5160">
      <w:pPr>
        <w:spacing w:line="276" w:lineRule="auto"/>
        <w:jc w:val="left"/>
        <w:rPr>
          <w:b/>
          <w:bCs/>
          <w:color w:val="000000" w:themeColor="text1"/>
        </w:rPr>
      </w:pPr>
      <w:r w:rsidRPr="00416315">
        <w:rPr>
          <w:b/>
          <w:bCs/>
          <w:color w:val="000000" w:themeColor="text1"/>
        </w:rPr>
        <w:t xml:space="preserve">20.0 Music </w:t>
      </w:r>
      <w:r w:rsidR="36BB70DB" w:rsidRPr="00416315">
        <w:rPr>
          <w:b/>
          <w:bCs/>
          <w:color w:val="000000" w:themeColor="text1"/>
        </w:rPr>
        <w:t>&amp;</w:t>
      </w:r>
      <w:r w:rsidRPr="00416315">
        <w:rPr>
          <w:b/>
          <w:bCs/>
          <w:color w:val="000000" w:themeColor="text1"/>
        </w:rPr>
        <w:t xml:space="preserve"> Recording Arts: </w:t>
      </w:r>
      <w:r w:rsidR="0D47BB8D" w:rsidRPr="00416315">
        <w:rPr>
          <w:b/>
          <w:bCs/>
          <w:color w:val="000000" w:themeColor="text1"/>
        </w:rPr>
        <w:t>Advanced Technology and Impact</w:t>
      </w:r>
    </w:p>
    <w:p w14:paraId="61C4D46F" w14:textId="028DDD51" w:rsidR="00C42E6C" w:rsidRPr="00416315" w:rsidRDefault="155B27A1" w:rsidP="00F50879">
      <w:pPr>
        <w:spacing w:after="0" w:line="276" w:lineRule="auto"/>
        <w:jc w:val="left"/>
        <w:rPr>
          <w:color w:val="000000" w:themeColor="text1"/>
          <w:lang w:val="en-US"/>
        </w:rPr>
      </w:pPr>
      <w:r w:rsidRPr="00416315">
        <w:rPr>
          <w:color w:val="000000" w:themeColor="text1"/>
          <w:lang w:val="en-US"/>
        </w:rPr>
        <w:t>MRA.20.1</w:t>
      </w:r>
      <w:r w:rsidR="00C872AB" w:rsidRPr="00416315">
        <w:tab/>
      </w:r>
      <w:r w:rsidR="2470C79D" w:rsidRPr="00416315">
        <w:rPr>
          <w:i/>
          <w:iCs/>
          <w:color w:val="000000" w:themeColor="text1"/>
          <w:lang w:val="en-US"/>
        </w:rPr>
        <w:t xml:space="preserve">Projection </w:t>
      </w:r>
      <w:r w:rsidR="0B869DC8" w:rsidRPr="00416315">
        <w:rPr>
          <w:i/>
          <w:iCs/>
          <w:color w:val="000000" w:themeColor="text1"/>
          <w:lang w:val="en-US"/>
        </w:rPr>
        <w:t>&amp;</w:t>
      </w:r>
      <w:r w:rsidR="0B869DC8" w:rsidRPr="00416315">
        <w:rPr>
          <w:color w:val="000000" w:themeColor="text1"/>
          <w:lang w:val="en-US"/>
        </w:rPr>
        <w:t xml:space="preserve"> </w:t>
      </w:r>
      <w:r w:rsidR="2470C79D" w:rsidRPr="00416315">
        <w:rPr>
          <w:i/>
          <w:iCs/>
          <w:color w:val="000000" w:themeColor="text1"/>
          <w:lang w:val="en-US"/>
        </w:rPr>
        <w:t>Video Technology:</w:t>
      </w:r>
    </w:p>
    <w:p w14:paraId="7516B515" w14:textId="341D43F5" w:rsidR="00C872AB" w:rsidRPr="00416315" w:rsidRDefault="00C872AB" w:rsidP="00CE5160">
      <w:pPr>
        <w:spacing w:line="276" w:lineRule="auto"/>
        <w:ind w:left="1440"/>
        <w:jc w:val="left"/>
        <w:rPr>
          <w:color w:val="000000" w:themeColor="text1"/>
          <w:lang w:val="en-US"/>
        </w:rPr>
      </w:pPr>
      <w:r w:rsidRPr="00416315">
        <w:rPr>
          <w:color w:val="000000" w:themeColor="text1"/>
          <w:lang w:val="en-US"/>
        </w:rPr>
        <w:t xml:space="preserve">Explore and </w:t>
      </w:r>
      <w:r w:rsidR="002D5D66" w:rsidRPr="00416315">
        <w:rPr>
          <w:color w:val="000000" w:themeColor="text1"/>
          <w:lang w:val="en-US"/>
        </w:rPr>
        <w:t>explain</w:t>
      </w:r>
      <w:r w:rsidRPr="00416315">
        <w:rPr>
          <w:color w:val="000000" w:themeColor="text1"/>
          <w:lang w:val="en-US"/>
        </w:rPr>
        <w:t xml:space="preserve"> how video projection, projection mapping, and holographic technology can enhance possibilities for performers.</w:t>
      </w:r>
    </w:p>
    <w:p w14:paraId="0C1C48B0" w14:textId="546F452E" w:rsidR="00C42E6C" w:rsidRPr="00416315" w:rsidRDefault="00C872AB" w:rsidP="00F50879">
      <w:pPr>
        <w:spacing w:after="0" w:line="276" w:lineRule="auto"/>
        <w:jc w:val="left"/>
        <w:rPr>
          <w:color w:val="000000" w:themeColor="text1"/>
        </w:rPr>
      </w:pPr>
      <w:r w:rsidRPr="00416315">
        <w:rPr>
          <w:color w:val="000000" w:themeColor="text1"/>
          <w:szCs w:val="24"/>
        </w:rPr>
        <w:t>MRA.20.2</w:t>
      </w:r>
      <w:r w:rsidR="007E10B1" w:rsidRPr="00416315">
        <w:tab/>
      </w:r>
      <w:r w:rsidR="00EF2DC6" w:rsidRPr="00416315">
        <w:rPr>
          <w:i/>
          <w:iCs/>
          <w:color w:val="000000" w:themeColor="text1"/>
          <w:lang w:val="en-US"/>
        </w:rPr>
        <w:t>Automation</w:t>
      </w:r>
      <w:r w:rsidR="00EF2DC6" w:rsidRPr="00416315">
        <w:rPr>
          <w:i/>
          <w:iCs/>
          <w:color w:val="000000" w:themeColor="text1"/>
          <w:szCs w:val="24"/>
        </w:rPr>
        <w:t>:</w:t>
      </w:r>
    </w:p>
    <w:p w14:paraId="6F3E2FD3" w14:textId="1BD66CE5" w:rsidR="00C872AB" w:rsidRPr="00416315" w:rsidRDefault="00C24DA3" w:rsidP="00CE5160">
      <w:pPr>
        <w:spacing w:line="276" w:lineRule="auto"/>
        <w:ind w:left="1440"/>
        <w:jc w:val="left"/>
        <w:rPr>
          <w:color w:val="000000" w:themeColor="text1"/>
          <w:szCs w:val="24"/>
        </w:rPr>
      </w:pPr>
      <w:r w:rsidRPr="00416315">
        <w:rPr>
          <w:color w:val="000000" w:themeColor="text1"/>
          <w:szCs w:val="24"/>
        </w:rPr>
        <w:t>Investigate</w:t>
      </w:r>
      <w:r w:rsidR="00C872AB" w:rsidRPr="00416315">
        <w:rPr>
          <w:color w:val="000000" w:themeColor="text1"/>
          <w:szCs w:val="24"/>
        </w:rPr>
        <w:t xml:space="preserve"> how automation has created new opportunities for spectacle and fundamentally changed what is possible in live entertainment.</w:t>
      </w:r>
    </w:p>
    <w:p w14:paraId="65AC3E14" w14:textId="4BBDD339" w:rsidR="00C42E6C" w:rsidRPr="00416315" w:rsidRDefault="00C872AB" w:rsidP="00F50879">
      <w:pPr>
        <w:spacing w:after="0" w:line="276" w:lineRule="auto"/>
        <w:jc w:val="left"/>
        <w:rPr>
          <w:color w:val="000000" w:themeColor="text1"/>
        </w:rPr>
      </w:pPr>
      <w:r w:rsidRPr="00416315">
        <w:rPr>
          <w:color w:val="000000" w:themeColor="text1"/>
          <w:szCs w:val="24"/>
        </w:rPr>
        <w:t>MRA.20.3</w:t>
      </w:r>
      <w:r w:rsidR="007E10B1" w:rsidRPr="00416315">
        <w:tab/>
      </w:r>
      <w:r w:rsidR="00EF2DC6" w:rsidRPr="00416315">
        <w:rPr>
          <w:i/>
          <w:color w:val="000000" w:themeColor="text1"/>
          <w:szCs w:val="24"/>
        </w:rPr>
        <w:t>Special Effects</w:t>
      </w:r>
      <w:r w:rsidR="00EF2DC6" w:rsidRPr="00416315">
        <w:rPr>
          <w:i/>
          <w:iCs/>
          <w:color w:val="000000" w:themeColor="text1"/>
          <w:szCs w:val="24"/>
        </w:rPr>
        <w:t>:</w:t>
      </w:r>
    </w:p>
    <w:p w14:paraId="3FBDA651" w14:textId="23B158E6" w:rsidR="00C872AB" w:rsidRPr="00416315" w:rsidRDefault="00C24DA3" w:rsidP="00CE5160">
      <w:pPr>
        <w:spacing w:line="276" w:lineRule="auto"/>
        <w:ind w:left="1440"/>
        <w:jc w:val="left"/>
        <w:rPr>
          <w:color w:val="000000" w:themeColor="text1"/>
          <w:szCs w:val="24"/>
        </w:rPr>
      </w:pPr>
      <w:r w:rsidRPr="00416315">
        <w:rPr>
          <w:color w:val="000000" w:themeColor="text1"/>
          <w:szCs w:val="24"/>
        </w:rPr>
        <w:t>Describe</w:t>
      </w:r>
      <w:r w:rsidR="00C872AB" w:rsidRPr="00416315">
        <w:rPr>
          <w:color w:val="000000" w:themeColor="text1"/>
          <w:szCs w:val="24"/>
        </w:rPr>
        <w:t xml:space="preserve"> how special effects are used in live productions to enhance a musical performance.</w:t>
      </w:r>
    </w:p>
    <w:p w14:paraId="0B6B0527" w14:textId="4C5CFF8F" w:rsidR="00C42E6C" w:rsidRPr="00416315" w:rsidRDefault="00C872AB" w:rsidP="00F50879">
      <w:pPr>
        <w:spacing w:after="0" w:line="276" w:lineRule="auto"/>
        <w:jc w:val="left"/>
        <w:rPr>
          <w:color w:val="000000" w:themeColor="text1"/>
          <w:lang w:val="en-US"/>
        </w:rPr>
      </w:pPr>
      <w:r w:rsidRPr="00416315">
        <w:rPr>
          <w:color w:val="000000" w:themeColor="text1"/>
          <w:lang w:val="en-US"/>
        </w:rPr>
        <w:t>MRA.20.4</w:t>
      </w:r>
      <w:r w:rsidR="005D2FFE" w:rsidRPr="00416315">
        <w:tab/>
      </w:r>
      <w:r w:rsidR="00EF2DC6" w:rsidRPr="00416315">
        <w:rPr>
          <w:i/>
          <w:color w:val="000000" w:themeColor="text1"/>
          <w:szCs w:val="24"/>
        </w:rPr>
        <w:t>Environmental</w:t>
      </w:r>
      <w:r w:rsidR="00EF2DC6" w:rsidRPr="00416315">
        <w:rPr>
          <w:i/>
          <w:iCs/>
          <w:color w:val="000000" w:themeColor="text1"/>
          <w:lang w:val="en-US"/>
        </w:rPr>
        <w:t xml:space="preserve"> Sustainability:</w:t>
      </w:r>
    </w:p>
    <w:p w14:paraId="1B226755" w14:textId="7C9C6054" w:rsidR="008134FD" w:rsidRDefault="00C872AB" w:rsidP="00CE5160">
      <w:pPr>
        <w:spacing w:line="276" w:lineRule="auto"/>
        <w:ind w:left="1440"/>
        <w:jc w:val="left"/>
        <w:rPr>
          <w:color w:val="000000" w:themeColor="text1"/>
          <w:lang w:val="en-US"/>
        </w:rPr>
      </w:pPr>
      <w:r w:rsidRPr="00416315">
        <w:rPr>
          <w:color w:val="000000" w:themeColor="text1"/>
          <w:lang w:val="en-US"/>
        </w:rPr>
        <w:t xml:space="preserve">Examine and </w:t>
      </w:r>
      <w:r w:rsidR="002E6A17" w:rsidRPr="00416315">
        <w:rPr>
          <w:color w:val="000000" w:themeColor="text1"/>
          <w:lang w:val="en-US"/>
        </w:rPr>
        <w:t>explain how</w:t>
      </w:r>
      <w:r w:rsidRPr="00416315">
        <w:rPr>
          <w:color w:val="000000" w:themeColor="text1"/>
          <w:lang w:val="en-US"/>
        </w:rPr>
        <w:t xml:space="preserve"> sustainable production and touring practices</w:t>
      </w:r>
      <w:r w:rsidR="002E6A17" w:rsidRPr="00416315">
        <w:rPr>
          <w:color w:val="000000" w:themeColor="text1"/>
          <w:lang w:val="en-US"/>
        </w:rPr>
        <w:t xml:space="preserve"> </w:t>
      </w:r>
      <w:r w:rsidRPr="00416315">
        <w:rPr>
          <w:color w:val="000000" w:themeColor="text1"/>
          <w:lang w:val="en-US"/>
        </w:rPr>
        <w:t xml:space="preserve">reduce environmental impact in </w:t>
      </w:r>
      <w:r w:rsidRPr="00416315">
        <w:rPr>
          <w:color w:val="000000" w:themeColor="text1"/>
          <w:szCs w:val="24"/>
        </w:rPr>
        <w:t>live</w:t>
      </w:r>
      <w:r w:rsidRPr="00416315">
        <w:rPr>
          <w:color w:val="000000" w:themeColor="text1"/>
          <w:lang w:val="en-US"/>
        </w:rPr>
        <w:t xml:space="preserve"> entertainment.</w:t>
      </w:r>
      <w:r w:rsidR="008134FD">
        <w:rPr>
          <w:color w:val="000000" w:themeColor="text1"/>
          <w:lang w:val="en-US"/>
        </w:rPr>
        <w:br w:type="page"/>
      </w:r>
    </w:p>
    <w:p w14:paraId="0535EDEE" w14:textId="26C4E03A" w:rsidR="00C42E6C" w:rsidRPr="00416315" w:rsidRDefault="00C872AB" w:rsidP="00F50879">
      <w:pPr>
        <w:spacing w:after="0" w:line="276" w:lineRule="auto"/>
        <w:jc w:val="left"/>
        <w:rPr>
          <w:color w:val="000000" w:themeColor="text1"/>
          <w:szCs w:val="24"/>
          <w:lang w:val="en-US"/>
        </w:rPr>
      </w:pPr>
      <w:r w:rsidRPr="00416315">
        <w:rPr>
          <w:color w:val="000000" w:themeColor="text1"/>
          <w:szCs w:val="24"/>
          <w:lang w:val="en-US"/>
        </w:rPr>
        <w:lastRenderedPageBreak/>
        <w:t>MRA.20.5</w:t>
      </w:r>
      <w:r w:rsidR="005D2FFE" w:rsidRPr="00416315">
        <w:tab/>
      </w:r>
      <w:r w:rsidR="00EF2DC6" w:rsidRPr="00416315">
        <w:rPr>
          <w:i/>
          <w:iCs/>
          <w:color w:val="000000" w:themeColor="text1"/>
          <w:szCs w:val="24"/>
          <w:lang w:val="en-US"/>
        </w:rPr>
        <w:t>Immersive Audio:</w:t>
      </w:r>
    </w:p>
    <w:p w14:paraId="7E619BDB" w14:textId="2296C572" w:rsidR="002660A2" w:rsidRPr="00416315" w:rsidRDefault="00CF2E9E" w:rsidP="00CE5160">
      <w:pPr>
        <w:spacing w:line="276" w:lineRule="auto"/>
        <w:ind w:left="1440"/>
        <w:jc w:val="left"/>
        <w:rPr>
          <w:b/>
          <w:color w:val="000000" w:themeColor="text1"/>
          <w:sz w:val="28"/>
          <w:szCs w:val="28"/>
          <w:lang w:val="en-US"/>
        </w:rPr>
      </w:pPr>
      <w:r w:rsidRPr="00416315">
        <w:rPr>
          <w:color w:val="000000" w:themeColor="text1"/>
          <w:lang w:val="en-US"/>
        </w:rPr>
        <w:t xml:space="preserve">Investigate how </w:t>
      </w:r>
      <w:r w:rsidR="00EA27EF" w:rsidRPr="00416315">
        <w:rPr>
          <w:color w:val="000000" w:themeColor="text1"/>
          <w:lang w:val="en-US"/>
        </w:rPr>
        <w:t xml:space="preserve">spatial and </w:t>
      </w:r>
      <w:r w:rsidRPr="00416315">
        <w:rPr>
          <w:color w:val="000000" w:themeColor="text1"/>
          <w:lang w:val="en-US"/>
        </w:rPr>
        <w:t>immersive audio technology can enhance the listening experience and alter audio workflows.</w:t>
      </w:r>
      <w:bookmarkStart w:id="29" w:name="_Hlk118203221"/>
      <w:r w:rsidR="002660A2" w:rsidRPr="00416315">
        <w:rPr>
          <w:color w:val="000000" w:themeColor="text1"/>
          <w:lang w:val="en-US"/>
        </w:rPr>
        <w:br w:type="page"/>
      </w:r>
    </w:p>
    <w:p w14:paraId="72743B43" w14:textId="48CC98C5" w:rsidR="00162E31" w:rsidRPr="00416315" w:rsidRDefault="5BA2CBDD" w:rsidP="00CE5160">
      <w:pPr>
        <w:pStyle w:val="Heading4"/>
        <w:spacing w:before="0" w:after="240" w:line="276" w:lineRule="auto"/>
        <w:rPr>
          <w:sz w:val="24"/>
          <w:szCs w:val="24"/>
        </w:rPr>
      </w:pPr>
      <w:bookmarkStart w:id="30" w:name="_Toc211855040"/>
      <w:r w:rsidRPr="00416315">
        <w:lastRenderedPageBreak/>
        <w:t>Media Production Pathway</w:t>
      </w:r>
      <w:bookmarkEnd w:id="30"/>
    </w:p>
    <w:p w14:paraId="70126DB3" w14:textId="77777777" w:rsidR="00162E31" w:rsidRPr="00416315" w:rsidRDefault="00162E31" w:rsidP="00CE5160">
      <w:pPr>
        <w:spacing w:line="276" w:lineRule="auto"/>
        <w:jc w:val="left"/>
        <w:rPr>
          <w:b/>
          <w:color w:val="000000" w:themeColor="text1"/>
          <w:szCs w:val="24"/>
        </w:rPr>
      </w:pPr>
      <w:r w:rsidRPr="00416315">
        <w:rPr>
          <w:b/>
          <w:color w:val="000000" w:themeColor="text1"/>
          <w:szCs w:val="24"/>
        </w:rPr>
        <w:t>Pathway Description:</w:t>
      </w:r>
    </w:p>
    <w:p w14:paraId="5069FC7C" w14:textId="6C0D8C04" w:rsidR="00BA5055" w:rsidRPr="00416315" w:rsidRDefault="00BA5055" w:rsidP="00CE5160">
      <w:pPr>
        <w:spacing w:line="276" w:lineRule="auto"/>
        <w:jc w:val="left"/>
      </w:pPr>
      <w:r w:rsidRPr="00416315">
        <w:t>The Media Production pathway</w:t>
      </w:r>
      <w:r w:rsidR="00BA3AE1" w:rsidRPr="00416315">
        <w:rPr>
          <w:rStyle w:val="FootnoteReference"/>
          <w:szCs w:val="24"/>
        </w:rPr>
        <w:footnoteReference w:id="21"/>
      </w:r>
      <w:r w:rsidRPr="00416315">
        <w:t xml:space="preserve"> prepares students for careers in film, television, podcasting, broadcast, streaming, and immersive media by integrating creative development with hands-on production and post-production skills. Students learn to plan, capture, edit, and deliver high-quality audio and visual content across multiple platforms using industry-standard tools and workflows.</w:t>
      </w:r>
    </w:p>
    <w:p w14:paraId="07E16F8E" w14:textId="56BE23BD" w:rsidR="00BA5055" w:rsidRPr="00416315" w:rsidRDefault="00BA5055" w:rsidP="00CE5160">
      <w:pPr>
        <w:spacing w:line="276" w:lineRule="auto"/>
        <w:jc w:val="left"/>
      </w:pPr>
      <w:r w:rsidRPr="00416315">
        <w:t>Students collaborate on scripted and unscripted projects (e.g., short films, news segments, commercials, podcasts, livestreams, and social media content) while exploring professional roles and responsibilities</w:t>
      </w:r>
      <w:r w:rsidR="008E61D1" w:rsidRPr="00416315">
        <w:t xml:space="preserve"> across production environments</w:t>
      </w:r>
      <w:r w:rsidRPr="00416315">
        <w:t>. The pathway emphasizes visual storytelling, production planning, content creation, digital editing, and industry-standard practices in film</w:t>
      </w:r>
      <w:r w:rsidR="008E61D1" w:rsidRPr="00416315">
        <w:t>,</w:t>
      </w:r>
      <w:r w:rsidRPr="00416315">
        <w:t xml:space="preserve"> television </w:t>
      </w:r>
      <w:r w:rsidR="008E61D1" w:rsidRPr="00416315">
        <w:t xml:space="preserve">streaming, </w:t>
      </w:r>
      <w:r w:rsidRPr="00416315">
        <w:t>and broadcast media.</w:t>
      </w:r>
    </w:p>
    <w:p w14:paraId="764B3678" w14:textId="3643CE12" w:rsidR="00D36D13" w:rsidRPr="00416315" w:rsidRDefault="00D36D13" w:rsidP="00CE5160">
      <w:pPr>
        <w:spacing w:line="276" w:lineRule="auto"/>
        <w:jc w:val="left"/>
        <w:rPr>
          <w:b/>
          <w:color w:val="000000" w:themeColor="text1"/>
          <w:szCs w:val="24"/>
        </w:rPr>
      </w:pPr>
      <w:r w:rsidRPr="00416315">
        <w:rPr>
          <w:b/>
          <w:color w:val="000000" w:themeColor="text1"/>
          <w:szCs w:val="24"/>
        </w:rPr>
        <w:t>Occupational Alignment: O*Net-SOC Codes</w:t>
      </w:r>
    </w:p>
    <w:p w14:paraId="0E2E31EF" w14:textId="4E09F409" w:rsidR="00227C7A" w:rsidRPr="00C20D94" w:rsidRDefault="00227C7A" w:rsidP="00C20D94">
      <w:pPr>
        <w:tabs>
          <w:tab w:val="left" w:pos="1530"/>
        </w:tabs>
        <w:spacing w:after="0" w:line="276" w:lineRule="auto"/>
        <w:ind w:left="1530" w:hanging="1530"/>
        <w:jc w:val="left"/>
        <w:rPr>
          <w:szCs w:val="24"/>
        </w:rPr>
      </w:pPr>
      <w:r w:rsidRPr="00C20D94">
        <w:rPr>
          <w:szCs w:val="24"/>
        </w:rPr>
        <w:t xml:space="preserve">11-2011.00 </w:t>
      </w:r>
      <w:r w:rsidR="00C20D94">
        <w:rPr>
          <w:szCs w:val="24"/>
        </w:rPr>
        <w:t>–</w:t>
      </w:r>
      <w:r w:rsidR="00C20D94">
        <w:rPr>
          <w:szCs w:val="24"/>
        </w:rPr>
        <w:tab/>
      </w:r>
      <w:r w:rsidRPr="00C20D94">
        <w:rPr>
          <w:szCs w:val="24"/>
        </w:rPr>
        <w:t>Advertising and Promotions Managers</w:t>
      </w:r>
    </w:p>
    <w:p w14:paraId="1B19EBD0" w14:textId="363BB949" w:rsidR="00227C7A" w:rsidRPr="00C20D94" w:rsidRDefault="00227C7A" w:rsidP="00C20D94">
      <w:pPr>
        <w:tabs>
          <w:tab w:val="left" w:pos="1530"/>
        </w:tabs>
        <w:spacing w:after="0" w:line="276" w:lineRule="auto"/>
        <w:ind w:left="1530" w:hanging="1530"/>
        <w:jc w:val="left"/>
        <w:rPr>
          <w:szCs w:val="24"/>
        </w:rPr>
      </w:pPr>
      <w:r w:rsidRPr="00C20D94">
        <w:rPr>
          <w:szCs w:val="24"/>
        </w:rPr>
        <w:t xml:space="preserve">13-1082.00 </w:t>
      </w:r>
      <w:r w:rsidR="00C20D94">
        <w:rPr>
          <w:szCs w:val="24"/>
        </w:rPr>
        <w:t>–</w:t>
      </w:r>
      <w:r w:rsidR="00C20D94">
        <w:rPr>
          <w:szCs w:val="24"/>
        </w:rPr>
        <w:tab/>
      </w:r>
      <w:r w:rsidRPr="00C20D94">
        <w:rPr>
          <w:szCs w:val="24"/>
        </w:rPr>
        <w:t>Project Management Specialists</w:t>
      </w:r>
    </w:p>
    <w:p w14:paraId="3E75A02A" w14:textId="2A96A7BD" w:rsidR="00D36D13" w:rsidRPr="00C20D94" w:rsidRDefault="00D36D13" w:rsidP="00C20D94">
      <w:pPr>
        <w:tabs>
          <w:tab w:val="left" w:pos="1530"/>
        </w:tabs>
        <w:spacing w:after="0" w:line="276" w:lineRule="auto"/>
        <w:ind w:left="1530" w:hanging="1530"/>
        <w:jc w:val="left"/>
        <w:rPr>
          <w:szCs w:val="24"/>
        </w:rPr>
      </w:pPr>
      <w:r w:rsidRPr="00C20D94">
        <w:rPr>
          <w:szCs w:val="24"/>
        </w:rPr>
        <w:t xml:space="preserve">27-1011.00 </w:t>
      </w:r>
      <w:r w:rsidR="00C20D94">
        <w:rPr>
          <w:szCs w:val="24"/>
        </w:rPr>
        <w:t>–</w:t>
      </w:r>
      <w:r w:rsidR="00C20D94">
        <w:rPr>
          <w:szCs w:val="24"/>
        </w:rPr>
        <w:tab/>
      </w:r>
      <w:r w:rsidRPr="00C20D94">
        <w:rPr>
          <w:szCs w:val="24"/>
        </w:rPr>
        <w:t>Art Directors</w:t>
      </w:r>
    </w:p>
    <w:p w14:paraId="418E4DCA" w14:textId="55C4371B" w:rsidR="00D36D13" w:rsidRPr="00C20D94" w:rsidRDefault="00D36D13" w:rsidP="00C20D94">
      <w:pPr>
        <w:tabs>
          <w:tab w:val="left" w:pos="1530"/>
        </w:tabs>
        <w:spacing w:after="0" w:line="276" w:lineRule="auto"/>
        <w:ind w:left="1530" w:hanging="1530"/>
        <w:jc w:val="left"/>
        <w:rPr>
          <w:szCs w:val="24"/>
        </w:rPr>
      </w:pPr>
      <w:r w:rsidRPr="00C20D94">
        <w:rPr>
          <w:szCs w:val="24"/>
        </w:rPr>
        <w:t xml:space="preserve">27-1014.00 </w:t>
      </w:r>
      <w:r w:rsidR="00C20D94">
        <w:rPr>
          <w:szCs w:val="24"/>
        </w:rPr>
        <w:t>–</w:t>
      </w:r>
      <w:r w:rsidR="00C20D94">
        <w:rPr>
          <w:szCs w:val="24"/>
        </w:rPr>
        <w:tab/>
      </w:r>
      <w:r w:rsidRPr="00C20D94">
        <w:rPr>
          <w:szCs w:val="24"/>
        </w:rPr>
        <w:t>Special Effects Artists and Animators</w:t>
      </w:r>
    </w:p>
    <w:p w14:paraId="0B4B12C1" w14:textId="3010850C" w:rsidR="00D36D13" w:rsidRPr="00C20D94" w:rsidRDefault="00D36D13" w:rsidP="00C20D94">
      <w:pPr>
        <w:tabs>
          <w:tab w:val="left" w:pos="1530"/>
        </w:tabs>
        <w:spacing w:after="0" w:line="276" w:lineRule="auto"/>
        <w:ind w:left="1530" w:hanging="1530"/>
        <w:jc w:val="left"/>
        <w:rPr>
          <w:szCs w:val="24"/>
        </w:rPr>
      </w:pPr>
      <w:r w:rsidRPr="00C20D94">
        <w:rPr>
          <w:szCs w:val="24"/>
        </w:rPr>
        <w:t xml:space="preserve">27-1024.00 </w:t>
      </w:r>
      <w:r w:rsidR="00C20D94">
        <w:rPr>
          <w:szCs w:val="24"/>
        </w:rPr>
        <w:t>–</w:t>
      </w:r>
      <w:r w:rsidR="00C20D94">
        <w:rPr>
          <w:szCs w:val="24"/>
        </w:rPr>
        <w:tab/>
      </w:r>
      <w:r w:rsidRPr="00C20D94">
        <w:rPr>
          <w:szCs w:val="24"/>
        </w:rPr>
        <w:t>Graphic Designers</w:t>
      </w:r>
    </w:p>
    <w:p w14:paraId="5A1B3DD2" w14:textId="41DEA31F" w:rsidR="00D36D13" w:rsidRPr="00C20D94" w:rsidRDefault="00D36D13" w:rsidP="00C20D94">
      <w:pPr>
        <w:tabs>
          <w:tab w:val="left" w:pos="1530"/>
        </w:tabs>
        <w:spacing w:after="0" w:line="276" w:lineRule="auto"/>
        <w:ind w:left="1530" w:hanging="1530"/>
        <w:jc w:val="left"/>
        <w:rPr>
          <w:szCs w:val="24"/>
        </w:rPr>
      </w:pPr>
      <w:r w:rsidRPr="00C20D94">
        <w:rPr>
          <w:szCs w:val="24"/>
        </w:rPr>
        <w:t xml:space="preserve">27-1027.00 </w:t>
      </w:r>
      <w:r w:rsidR="00C20D94">
        <w:rPr>
          <w:szCs w:val="24"/>
        </w:rPr>
        <w:t>–</w:t>
      </w:r>
      <w:r w:rsidR="00C20D94">
        <w:rPr>
          <w:szCs w:val="24"/>
        </w:rPr>
        <w:tab/>
      </w:r>
      <w:r w:rsidRPr="00C20D94">
        <w:rPr>
          <w:szCs w:val="24"/>
        </w:rPr>
        <w:t>Set and Exhibit Designers</w:t>
      </w:r>
    </w:p>
    <w:p w14:paraId="621F749C" w14:textId="3945F954" w:rsidR="00D36D13" w:rsidRPr="00C20D94" w:rsidRDefault="00D36D13" w:rsidP="00C20D94">
      <w:pPr>
        <w:tabs>
          <w:tab w:val="left" w:pos="1530"/>
        </w:tabs>
        <w:spacing w:after="0" w:line="276" w:lineRule="auto"/>
        <w:ind w:left="1530" w:hanging="1530"/>
        <w:jc w:val="left"/>
        <w:rPr>
          <w:szCs w:val="24"/>
        </w:rPr>
      </w:pPr>
      <w:r w:rsidRPr="00C20D94">
        <w:rPr>
          <w:szCs w:val="24"/>
        </w:rPr>
        <w:t xml:space="preserve">27-2012.00 </w:t>
      </w:r>
      <w:r w:rsidR="00C20D94">
        <w:rPr>
          <w:szCs w:val="24"/>
        </w:rPr>
        <w:t>–</w:t>
      </w:r>
      <w:r w:rsidR="00C20D94">
        <w:rPr>
          <w:szCs w:val="24"/>
        </w:rPr>
        <w:tab/>
      </w:r>
      <w:r w:rsidRPr="00C20D94">
        <w:rPr>
          <w:szCs w:val="24"/>
        </w:rPr>
        <w:t>Producers and Directors</w:t>
      </w:r>
    </w:p>
    <w:p w14:paraId="6BC95DE9" w14:textId="221F6156" w:rsidR="00D36D13" w:rsidRPr="00C20D94" w:rsidRDefault="00D36D13" w:rsidP="00C20D94">
      <w:pPr>
        <w:tabs>
          <w:tab w:val="left" w:pos="1530"/>
        </w:tabs>
        <w:spacing w:after="0" w:line="276" w:lineRule="auto"/>
        <w:ind w:left="1530" w:hanging="1530"/>
        <w:jc w:val="left"/>
        <w:rPr>
          <w:szCs w:val="24"/>
        </w:rPr>
      </w:pPr>
      <w:r w:rsidRPr="00C20D94">
        <w:rPr>
          <w:szCs w:val="24"/>
        </w:rPr>
        <w:t xml:space="preserve">27-2012.03 </w:t>
      </w:r>
      <w:r w:rsidR="00C20D94">
        <w:rPr>
          <w:szCs w:val="24"/>
        </w:rPr>
        <w:t>–</w:t>
      </w:r>
      <w:r w:rsidR="00C20D94">
        <w:rPr>
          <w:szCs w:val="24"/>
        </w:rPr>
        <w:tab/>
      </w:r>
      <w:r w:rsidRPr="00C20D94">
        <w:rPr>
          <w:szCs w:val="24"/>
        </w:rPr>
        <w:t>Media Programming Directors</w:t>
      </w:r>
    </w:p>
    <w:p w14:paraId="27249A4C" w14:textId="15E67546" w:rsidR="00D36D13" w:rsidRPr="00C20D94" w:rsidRDefault="00D36D13" w:rsidP="00C20D94">
      <w:pPr>
        <w:tabs>
          <w:tab w:val="left" w:pos="1530"/>
        </w:tabs>
        <w:spacing w:after="0" w:line="276" w:lineRule="auto"/>
        <w:ind w:left="1530" w:hanging="1530"/>
        <w:jc w:val="left"/>
        <w:rPr>
          <w:szCs w:val="24"/>
        </w:rPr>
      </w:pPr>
      <w:r w:rsidRPr="00C20D94">
        <w:rPr>
          <w:szCs w:val="24"/>
        </w:rPr>
        <w:t xml:space="preserve">27-2012.05 </w:t>
      </w:r>
      <w:r w:rsidR="00C20D94">
        <w:rPr>
          <w:szCs w:val="24"/>
        </w:rPr>
        <w:t>–</w:t>
      </w:r>
      <w:r w:rsidR="00C20D94">
        <w:rPr>
          <w:szCs w:val="24"/>
        </w:rPr>
        <w:tab/>
      </w:r>
      <w:r w:rsidRPr="00C20D94">
        <w:rPr>
          <w:szCs w:val="24"/>
        </w:rPr>
        <w:t>Media Technical Directors/Managers</w:t>
      </w:r>
    </w:p>
    <w:p w14:paraId="36CAC733" w14:textId="08000113" w:rsidR="005126A2" w:rsidRPr="00C20D94" w:rsidRDefault="005126A2" w:rsidP="00C20D94">
      <w:pPr>
        <w:tabs>
          <w:tab w:val="left" w:pos="1530"/>
        </w:tabs>
        <w:spacing w:after="0" w:line="276" w:lineRule="auto"/>
        <w:ind w:left="1530" w:hanging="1530"/>
        <w:jc w:val="left"/>
        <w:rPr>
          <w:szCs w:val="24"/>
        </w:rPr>
      </w:pPr>
      <w:r w:rsidRPr="00C20D94">
        <w:rPr>
          <w:szCs w:val="24"/>
        </w:rPr>
        <w:t xml:space="preserve">27-3011.00 </w:t>
      </w:r>
      <w:r w:rsidR="00C20D94">
        <w:rPr>
          <w:szCs w:val="24"/>
        </w:rPr>
        <w:t>–</w:t>
      </w:r>
      <w:r w:rsidR="00C20D94">
        <w:rPr>
          <w:szCs w:val="24"/>
        </w:rPr>
        <w:tab/>
      </w:r>
      <w:r w:rsidRPr="00C20D94">
        <w:rPr>
          <w:szCs w:val="24"/>
        </w:rPr>
        <w:t>Broadcast Announcers and Radio Disc Jockeys</w:t>
      </w:r>
    </w:p>
    <w:p w14:paraId="7FF462D6" w14:textId="45610A42" w:rsidR="005126A2" w:rsidRPr="00C20D94" w:rsidRDefault="005126A2" w:rsidP="00C20D94">
      <w:pPr>
        <w:tabs>
          <w:tab w:val="left" w:pos="1530"/>
        </w:tabs>
        <w:spacing w:after="0" w:line="276" w:lineRule="auto"/>
        <w:ind w:left="1530" w:hanging="1530"/>
        <w:jc w:val="left"/>
        <w:rPr>
          <w:szCs w:val="24"/>
        </w:rPr>
      </w:pPr>
      <w:r w:rsidRPr="00C20D94">
        <w:rPr>
          <w:szCs w:val="24"/>
        </w:rPr>
        <w:t xml:space="preserve">27-3023.00 </w:t>
      </w:r>
      <w:r w:rsidR="00C20D94">
        <w:rPr>
          <w:szCs w:val="24"/>
        </w:rPr>
        <w:t>–</w:t>
      </w:r>
      <w:r w:rsidR="00C20D94">
        <w:rPr>
          <w:szCs w:val="24"/>
        </w:rPr>
        <w:tab/>
      </w:r>
      <w:r w:rsidRPr="00C20D94">
        <w:rPr>
          <w:szCs w:val="24"/>
        </w:rPr>
        <w:t>News Analysts, Reporters, and Journalists</w:t>
      </w:r>
    </w:p>
    <w:p w14:paraId="0482D17A" w14:textId="63A89946" w:rsidR="0085680D" w:rsidRPr="00C20D94" w:rsidRDefault="0085680D" w:rsidP="00C20D94">
      <w:pPr>
        <w:tabs>
          <w:tab w:val="left" w:pos="1530"/>
        </w:tabs>
        <w:spacing w:after="0" w:line="276" w:lineRule="auto"/>
        <w:ind w:left="1530" w:hanging="1530"/>
        <w:jc w:val="left"/>
        <w:rPr>
          <w:szCs w:val="24"/>
        </w:rPr>
      </w:pPr>
      <w:r w:rsidRPr="00C20D94">
        <w:rPr>
          <w:szCs w:val="24"/>
        </w:rPr>
        <w:t>27-3041.00</w:t>
      </w:r>
      <w:r w:rsidR="00C82894" w:rsidRPr="00C20D94">
        <w:rPr>
          <w:szCs w:val="24"/>
        </w:rPr>
        <w:t xml:space="preserve"> </w:t>
      </w:r>
      <w:r w:rsidR="00C20D94">
        <w:rPr>
          <w:szCs w:val="24"/>
        </w:rPr>
        <w:t>–</w:t>
      </w:r>
      <w:r w:rsidR="00C20D94">
        <w:rPr>
          <w:szCs w:val="24"/>
        </w:rPr>
        <w:tab/>
      </w:r>
      <w:r w:rsidRPr="00C20D94">
        <w:rPr>
          <w:szCs w:val="24"/>
        </w:rPr>
        <w:t>Editors</w:t>
      </w:r>
    </w:p>
    <w:p w14:paraId="59D332EC" w14:textId="4D1253B9" w:rsidR="005126A2" w:rsidRPr="00C20D94" w:rsidRDefault="005126A2" w:rsidP="00C20D94">
      <w:pPr>
        <w:tabs>
          <w:tab w:val="left" w:pos="1530"/>
        </w:tabs>
        <w:spacing w:after="0" w:line="276" w:lineRule="auto"/>
        <w:ind w:left="1530" w:hanging="1530"/>
        <w:jc w:val="left"/>
        <w:rPr>
          <w:szCs w:val="24"/>
        </w:rPr>
      </w:pPr>
      <w:r w:rsidRPr="00C20D94">
        <w:rPr>
          <w:szCs w:val="24"/>
        </w:rPr>
        <w:t xml:space="preserve">27-4011.00 </w:t>
      </w:r>
      <w:r w:rsidR="00C20D94">
        <w:rPr>
          <w:szCs w:val="24"/>
        </w:rPr>
        <w:t>–</w:t>
      </w:r>
      <w:r w:rsidR="00C20D94">
        <w:rPr>
          <w:szCs w:val="24"/>
        </w:rPr>
        <w:tab/>
      </w:r>
      <w:r w:rsidRPr="00C20D94">
        <w:rPr>
          <w:szCs w:val="24"/>
        </w:rPr>
        <w:t>Audio and Video Technicians</w:t>
      </w:r>
    </w:p>
    <w:p w14:paraId="424029C1" w14:textId="77DD7DCB" w:rsidR="00D36D13" w:rsidRPr="00C20D94" w:rsidRDefault="00D36D13" w:rsidP="00C20D94">
      <w:pPr>
        <w:tabs>
          <w:tab w:val="left" w:pos="1530"/>
        </w:tabs>
        <w:spacing w:after="0" w:line="276" w:lineRule="auto"/>
        <w:ind w:left="1530" w:hanging="1530"/>
        <w:jc w:val="left"/>
        <w:rPr>
          <w:szCs w:val="24"/>
        </w:rPr>
      </w:pPr>
      <w:r w:rsidRPr="00C20D94">
        <w:rPr>
          <w:szCs w:val="24"/>
        </w:rPr>
        <w:t xml:space="preserve">27-4012.00 </w:t>
      </w:r>
      <w:r w:rsidR="00C20D94">
        <w:rPr>
          <w:szCs w:val="24"/>
        </w:rPr>
        <w:t>–</w:t>
      </w:r>
      <w:r w:rsidR="00C20D94">
        <w:rPr>
          <w:szCs w:val="24"/>
        </w:rPr>
        <w:tab/>
      </w:r>
      <w:r w:rsidRPr="00C20D94">
        <w:rPr>
          <w:szCs w:val="24"/>
        </w:rPr>
        <w:t>Broadcast Technicians</w:t>
      </w:r>
    </w:p>
    <w:p w14:paraId="328EAA47" w14:textId="50206A93" w:rsidR="00D36D13" w:rsidRPr="00C20D94" w:rsidRDefault="00D36D13" w:rsidP="00C20D94">
      <w:pPr>
        <w:tabs>
          <w:tab w:val="left" w:pos="1530"/>
        </w:tabs>
        <w:spacing w:after="0" w:line="276" w:lineRule="auto"/>
        <w:ind w:left="1530" w:hanging="1530"/>
        <w:jc w:val="left"/>
        <w:rPr>
          <w:szCs w:val="24"/>
        </w:rPr>
      </w:pPr>
      <w:r w:rsidRPr="00C20D94">
        <w:rPr>
          <w:szCs w:val="24"/>
        </w:rPr>
        <w:t xml:space="preserve">27-4014.00 </w:t>
      </w:r>
      <w:r w:rsidR="00C20D94">
        <w:rPr>
          <w:szCs w:val="24"/>
        </w:rPr>
        <w:t>–</w:t>
      </w:r>
      <w:r w:rsidR="00C20D94">
        <w:rPr>
          <w:szCs w:val="24"/>
        </w:rPr>
        <w:tab/>
      </w:r>
      <w:r w:rsidRPr="00C20D94">
        <w:rPr>
          <w:szCs w:val="24"/>
        </w:rPr>
        <w:t>Sound Engineering Technicians</w:t>
      </w:r>
    </w:p>
    <w:p w14:paraId="2627457A" w14:textId="122AAFB5" w:rsidR="00D36D13" w:rsidRPr="00C20D94" w:rsidRDefault="00D36D13" w:rsidP="00C20D94">
      <w:pPr>
        <w:tabs>
          <w:tab w:val="left" w:pos="1530"/>
        </w:tabs>
        <w:spacing w:after="0" w:line="276" w:lineRule="auto"/>
        <w:ind w:left="1530" w:hanging="1530"/>
        <w:jc w:val="left"/>
        <w:rPr>
          <w:szCs w:val="24"/>
        </w:rPr>
      </w:pPr>
      <w:r w:rsidRPr="00C20D94">
        <w:rPr>
          <w:szCs w:val="24"/>
        </w:rPr>
        <w:t xml:space="preserve">27-4015.00 </w:t>
      </w:r>
      <w:r w:rsidR="00C20D94">
        <w:rPr>
          <w:szCs w:val="24"/>
        </w:rPr>
        <w:t>–</w:t>
      </w:r>
      <w:r w:rsidR="00C20D94">
        <w:rPr>
          <w:szCs w:val="24"/>
        </w:rPr>
        <w:tab/>
      </w:r>
      <w:r w:rsidRPr="00C20D94">
        <w:rPr>
          <w:szCs w:val="24"/>
        </w:rPr>
        <w:t>Lighting Technicians</w:t>
      </w:r>
    </w:p>
    <w:p w14:paraId="4BA13170" w14:textId="3A171149" w:rsidR="00D36D13" w:rsidRPr="00C20D94" w:rsidRDefault="00D36D13" w:rsidP="00C20D94">
      <w:pPr>
        <w:tabs>
          <w:tab w:val="left" w:pos="1530"/>
        </w:tabs>
        <w:spacing w:after="0" w:line="276" w:lineRule="auto"/>
        <w:ind w:left="1530" w:hanging="1530"/>
        <w:jc w:val="left"/>
        <w:rPr>
          <w:szCs w:val="24"/>
        </w:rPr>
      </w:pPr>
      <w:r w:rsidRPr="00C20D94">
        <w:rPr>
          <w:szCs w:val="24"/>
        </w:rPr>
        <w:t xml:space="preserve">27-4021.00 </w:t>
      </w:r>
      <w:r w:rsidR="00C20D94">
        <w:rPr>
          <w:szCs w:val="24"/>
        </w:rPr>
        <w:t>–</w:t>
      </w:r>
      <w:r w:rsidR="00C20D94">
        <w:rPr>
          <w:szCs w:val="24"/>
        </w:rPr>
        <w:tab/>
      </w:r>
      <w:r w:rsidRPr="00C20D94">
        <w:rPr>
          <w:szCs w:val="24"/>
        </w:rPr>
        <w:t>Photographers</w:t>
      </w:r>
    </w:p>
    <w:p w14:paraId="01F2608C" w14:textId="4E476BE0" w:rsidR="00D36D13" w:rsidRPr="00C20D94" w:rsidRDefault="00D36D13" w:rsidP="00C20D94">
      <w:pPr>
        <w:tabs>
          <w:tab w:val="left" w:pos="1530"/>
        </w:tabs>
        <w:spacing w:after="0" w:line="276" w:lineRule="auto"/>
        <w:ind w:left="1530" w:hanging="1530"/>
        <w:jc w:val="left"/>
        <w:rPr>
          <w:szCs w:val="24"/>
        </w:rPr>
      </w:pPr>
      <w:r w:rsidRPr="00C20D94">
        <w:rPr>
          <w:szCs w:val="24"/>
        </w:rPr>
        <w:t xml:space="preserve">27-4031.00 </w:t>
      </w:r>
      <w:r w:rsidR="00C20D94">
        <w:rPr>
          <w:szCs w:val="24"/>
        </w:rPr>
        <w:t>–</w:t>
      </w:r>
      <w:r w:rsidR="00C20D94">
        <w:rPr>
          <w:szCs w:val="24"/>
        </w:rPr>
        <w:tab/>
      </w:r>
      <w:r w:rsidRPr="00C20D94">
        <w:rPr>
          <w:szCs w:val="24"/>
        </w:rPr>
        <w:t>Camera Operators, Television, Video and Film</w:t>
      </w:r>
    </w:p>
    <w:p w14:paraId="4A6E7994" w14:textId="66C8B06A" w:rsidR="00D36D13" w:rsidRPr="00C20D94" w:rsidRDefault="00D36D13" w:rsidP="00C20D94">
      <w:pPr>
        <w:tabs>
          <w:tab w:val="left" w:pos="1530"/>
        </w:tabs>
        <w:spacing w:after="0" w:line="276" w:lineRule="auto"/>
        <w:ind w:left="1530" w:hanging="1530"/>
        <w:jc w:val="left"/>
        <w:rPr>
          <w:szCs w:val="24"/>
        </w:rPr>
      </w:pPr>
      <w:r w:rsidRPr="00C20D94">
        <w:rPr>
          <w:szCs w:val="24"/>
        </w:rPr>
        <w:t xml:space="preserve">27-4032.00 </w:t>
      </w:r>
      <w:r w:rsidR="00C20D94">
        <w:rPr>
          <w:szCs w:val="24"/>
        </w:rPr>
        <w:t>–</w:t>
      </w:r>
      <w:r w:rsidR="00C20D94">
        <w:rPr>
          <w:szCs w:val="24"/>
        </w:rPr>
        <w:tab/>
      </w:r>
      <w:r w:rsidRPr="00C20D94">
        <w:rPr>
          <w:szCs w:val="24"/>
        </w:rPr>
        <w:t>Film and Video Editors</w:t>
      </w:r>
    </w:p>
    <w:p w14:paraId="317065F8" w14:textId="68252AC8" w:rsidR="002C3464" w:rsidRPr="00C20D94" w:rsidRDefault="002C3464" w:rsidP="00C20D94">
      <w:pPr>
        <w:tabs>
          <w:tab w:val="left" w:pos="1530"/>
        </w:tabs>
        <w:spacing w:after="0" w:line="276" w:lineRule="auto"/>
        <w:ind w:left="1530" w:hanging="1530"/>
        <w:jc w:val="left"/>
        <w:rPr>
          <w:szCs w:val="24"/>
        </w:rPr>
      </w:pPr>
      <w:r w:rsidRPr="00C20D94">
        <w:rPr>
          <w:szCs w:val="24"/>
        </w:rPr>
        <w:lastRenderedPageBreak/>
        <w:t>39-3021.00</w:t>
      </w:r>
      <w:r w:rsidR="00C82894" w:rsidRPr="00C20D94">
        <w:rPr>
          <w:szCs w:val="24"/>
        </w:rPr>
        <w:t xml:space="preserve"> </w:t>
      </w:r>
      <w:r w:rsidR="00C20D94">
        <w:rPr>
          <w:szCs w:val="24"/>
        </w:rPr>
        <w:t>–</w:t>
      </w:r>
      <w:r w:rsidR="00C20D94">
        <w:rPr>
          <w:szCs w:val="24"/>
        </w:rPr>
        <w:tab/>
      </w:r>
      <w:r w:rsidRPr="00C20D94">
        <w:rPr>
          <w:szCs w:val="24"/>
        </w:rPr>
        <w:t>Motion Picture Projectionists</w:t>
      </w:r>
    </w:p>
    <w:p w14:paraId="0B3B0EBE" w14:textId="660638E0" w:rsidR="00D36D13" w:rsidRPr="00C20D94" w:rsidRDefault="00D36D13" w:rsidP="00C20D94">
      <w:pPr>
        <w:tabs>
          <w:tab w:val="left" w:pos="1530"/>
        </w:tabs>
        <w:spacing w:after="0" w:line="276" w:lineRule="auto"/>
        <w:ind w:left="1530" w:hanging="1530"/>
        <w:jc w:val="left"/>
        <w:rPr>
          <w:szCs w:val="24"/>
        </w:rPr>
      </w:pPr>
      <w:r w:rsidRPr="00C20D94">
        <w:rPr>
          <w:szCs w:val="24"/>
        </w:rPr>
        <w:t xml:space="preserve">39-3092.00 </w:t>
      </w:r>
      <w:r w:rsidR="00C20D94">
        <w:rPr>
          <w:szCs w:val="24"/>
        </w:rPr>
        <w:t>–</w:t>
      </w:r>
      <w:r w:rsidR="00C20D94">
        <w:rPr>
          <w:szCs w:val="24"/>
        </w:rPr>
        <w:tab/>
      </w:r>
      <w:r w:rsidRPr="00C20D94">
        <w:rPr>
          <w:szCs w:val="24"/>
        </w:rPr>
        <w:t>Costume Attendants</w:t>
      </w:r>
    </w:p>
    <w:p w14:paraId="73B14FAF" w14:textId="5D46B606" w:rsidR="00D36D13" w:rsidRPr="00C20D94" w:rsidRDefault="00D36D13" w:rsidP="00C20D94">
      <w:pPr>
        <w:tabs>
          <w:tab w:val="left" w:pos="1530"/>
        </w:tabs>
        <w:spacing w:after="0" w:line="276" w:lineRule="auto"/>
        <w:ind w:left="1530" w:hanging="1530"/>
        <w:jc w:val="left"/>
        <w:rPr>
          <w:szCs w:val="24"/>
        </w:rPr>
      </w:pPr>
      <w:r w:rsidRPr="00C20D94">
        <w:rPr>
          <w:szCs w:val="24"/>
        </w:rPr>
        <w:t xml:space="preserve">39-5091.00 </w:t>
      </w:r>
      <w:r w:rsidR="00C20D94">
        <w:rPr>
          <w:szCs w:val="24"/>
        </w:rPr>
        <w:t>–</w:t>
      </w:r>
      <w:r w:rsidR="00C20D94">
        <w:rPr>
          <w:szCs w:val="24"/>
        </w:rPr>
        <w:tab/>
      </w:r>
      <w:r w:rsidRPr="00C20D94">
        <w:rPr>
          <w:szCs w:val="24"/>
        </w:rPr>
        <w:t>Makeup Artists, Theatrical and Performance</w:t>
      </w:r>
    </w:p>
    <w:p w14:paraId="3CCE44DA" w14:textId="37DECFEA" w:rsidR="00227C7A" w:rsidRPr="00C20D94" w:rsidRDefault="00D36D13" w:rsidP="00BA3AE1">
      <w:pPr>
        <w:tabs>
          <w:tab w:val="left" w:pos="1530"/>
        </w:tabs>
        <w:spacing w:line="276" w:lineRule="auto"/>
        <w:ind w:left="1530" w:hanging="1530"/>
        <w:jc w:val="left"/>
        <w:rPr>
          <w:szCs w:val="24"/>
        </w:rPr>
      </w:pPr>
      <w:r w:rsidRPr="00C20D94">
        <w:rPr>
          <w:szCs w:val="24"/>
        </w:rPr>
        <w:t xml:space="preserve">49-9096.00 </w:t>
      </w:r>
      <w:r w:rsidR="00C20D94">
        <w:rPr>
          <w:szCs w:val="24"/>
        </w:rPr>
        <w:t>–</w:t>
      </w:r>
      <w:r w:rsidR="00C20D94">
        <w:rPr>
          <w:szCs w:val="24"/>
        </w:rPr>
        <w:tab/>
      </w:r>
      <w:r w:rsidRPr="00C20D94">
        <w:rPr>
          <w:szCs w:val="24"/>
        </w:rPr>
        <w:t>Riggers</w:t>
      </w:r>
    </w:p>
    <w:p w14:paraId="4E541F3B" w14:textId="77777777" w:rsidR="00162E31" w:rsidRPr="00416315" w:rsidRDefault="00162E31" w:rsidP="00CE5160">
      <w:pPr>
        <w:spacing w:line="276" w:lineRule="auto"/>
        <w:jc w:val="left"/>
        <w:rPr>
          <w:b/>
          <w:color w:val="000000" w:themeColor="text1"/>
          <w:szCs w:val="24"/>
        </w:rPr>
      </w:pPr>
      <w:r w:rsidRPr="00416315">
        <w:rPr>
          <w:b/>
          <w:color w:val="000000" w:themeColor="text1"/>
          <w:szCs w:val="24"/>
        </w:rPr>
        <w:t>Focus Areas:</w:t>
      </w:r>
    </w:p>
    <w:p w14:paraId="0C3EFD0B" w14:textId="77777777" w:rsidR="00162E31" w:rsidRPr="00416315" w:rsidRDefault="00162E31" w:rsidP="00CE5160">
      <w:pPr>
        <w:spacing w:line="276" w:lineRule="auto"/>
        <w:contextualSpacing/>
        <w:jc w:val="left"/>
      </w:pPr>
      <w:r w:rsidRPr="00416315">
        <w:t>Digital Communications</w:t>
      </w:r>
    </w:p>
    <w:p w14:paraId="677E43F8" w14:textId="77777777" w:rsidR="00162E31" w:rsidRPr="00416315" w:rsidRDefault="00162E31" w:rsidP="009F6B9A">
      <w:pPr>
        <w:spacing w:after="0" w:line="276" w:lineRule="auto"/>
        <w:jc w:val="left"/>
      </w:pPr>
      <w:r w:rsidRPr="00416315">
        <w:t>Film and Television</w:t>
      </w:r>
    </w:p>
    <w:p w14:paraId="4781A1C2" w14:textId="2FA2D568" w:rsidR="00D36D13" w:rsidRPr="00416315" w:rsidRDefault="00D36D13" w:rsidP="00CE5160">
      <w:pPr>
        <w:spacing w:line="276" w:lineRule="auto"/>
        <w:jc w:val="left"/>
      </w:pPr>
      <w:r w:rsidRPr="00416315">
        <w:t>Digital Editing &amp; Post-Production</w:t>
      </w:r>
    </w:p>
    <w:p w14:paraId="5EE19063" w14:textId="21E4C400" w:rsidR="00F663BE" w:rsidRPr="00416315" w:rsidRDefault="00F663BE" w:rsidP="00CE5160">
      <w:pPr>
        <w:spacing w:line="276" w:lineRule="auto"/>
        <w:jc w:val="left"/>
      </w:pPr>
      <w:r w:rsidRPr="00416315">
        <w:rPr>
          <w:b/>
          <w:bCs/>
          <w:szCs w:val="24"/>
        </w:rPr>
        <w:t xml:space="preserve">Advance CTE </w:t>
      </w:r>
      <w:r w:rsidRPr="00416315">
        <w:rPr>
          <w:b/>
          <w:bCs/>
          <w:color w:val="000000" w:themeColor="text1"/>
          <w:szCs w:val="24"/>
          <w:lang w:val="en-US"/>
        </w:rPr>
        <w:t>Sub-Cluster Alignment</w:t>
      </w:r>
      <w:r w:rsidRPr="00416315">
        <w:rPr>
          <w:b/>
          <w:bCs/>
          <w:szCs w:val="24"/>
        </w:rPr>
        <w:t>:</w:t>
      </w:r>
      <w:r w:rsidRPr="00416315">
        <w:rPr>
          <w:szCs w:val="24"/>
        </w:rPr>
        <w:t xml:space="preserve"> </w:t>
      </w:r>
      <w:r w:rsidRPr="00416315">
        <w:rPr>
          <w:i/>
          <w:iCs/>
          <w:color w:val="000000" w:themeColor="text1"/>
          <w:szCs w:val="24"/>
          <w:lang w:val="en-US"/>
        </w:rPr>
        <w:t xml:space="preserve">Media Production </w:t>
      </w:r>
      <w:r w:rsidRPr="00416315">
        <w:rPr>
          <w:i/>
          <w:iCs/>
          <w:color w:val="000000" w:themeColor="text1"/>
          <w:szCs w:val="24"/>
        </w:rPr>
        <w:t>and Broadcasting</w:t>
      </w:r>
      <w:r w:rsidRPr="00416315">
        <w:rPr>
          <w:color w:val="000000" w:themeColor="text1"/>
          <w:szCs w:val="24"/>
        </w:rPr>
        <w:t>.</w:t>
      </w:r>
    </w:p>
    <w:p w14:paraId="74D7E45F" w14:textId="77777777" w:rsidR="002660A2" w:rsidRPr="00416315" w:rsidRDefault="002660A2" w:rsidP="00CE5160">
      <w:pPr>
        <w:spacing w:line="276" w:lineRule="auto"/>
        <w:rPr>
          <w:b/>
          <w:color w:val="000000" w:themeColor="text1"/>
          <w:szCs w:val="24"/>
        </w:rPr>
      </w:pPr>
      <w:r w:rsidRPr="00416315">
        <w:rPr>
          <w:b/>
          <w:color w:val="000000" w:themeColor="text1"/>
          <w:szCs w:val="24"/>
        </w:rPr>
        <w:br w:type="page"/>
      </w:r>
    </w:p>
    <w:p w14:paraId="535AF5BC" w14:textId="582A9661" w:rsidR="00162E31" w:rsidRPr="00416315" w:rsidRDefault="00162E31" w:rsidP="00CE5160">
      <w:pPr>
        <w:spacing w:line="276" w:lineRule="auto"/>
        <w:rPr>
          <w:b/>
          <w:color w:val="000000" w:themeColor="text1"/>
          <w:sz w:val="28"/>
          <w:szCs w:val="28"/>
        </w:rPr>
      </w:pPr>
      <w:r w:rsidRPr="00416315">
        <w:rPr>
          <w:b/>
          <w:color w:val="000000" w:themeColor="text1"/>
          <w:sz w:val="28"/>
          <w:szCs w:val="28"/>
        </w:rPr>
        <w:lastRenderedPageBreak/>
        <w:t>Media Production Pathway</w:t>
      </w:r>
    </w:p>
    <w:p w14:paraId="6391FF0B" w14:textId="763A87C1" w:rsidR="00162E31" w:rsidRPr="00416315" w:rsidRDefault="5BA2CBDD" w:rsidP="00CE5160">
      <w:pPr>
        <w:pStyle w:val="Heading5"/>
        <w:spacing w:before="0" w:line="276" w:lineRule="auto"/>
      </w:pPr>
      <w:bookmarkStart w:id="31" w:name="_Toc211855041"/>
      <w:r w:rsidRPr="00416315">
        <w:t xml:space="preserve">Film </w:t>
      </w:r>
      <w:r w:rsidR="3C5E686C" w:rsidRPr="00416315">
        <w:t>&amp;</w:t>
      </w:r>
      <w:r w:rsidRPr="00416315">
        <w:t xml:space="preserve"> Television</w:t>
      </w:r>
      <w:bookmarkEnd w:id="31"/>
    </w:p>
    <w:p w14:paraId="72F2295A" w14:textId="77777777" w:rsidR="00162E31" w:rsidRPr="00416315" w:rsidRDefault="00162E31" w:rsidP="00CE5160">
      <w:pPr>
        <w:spacing w:line="276" w:lineRule="auto"/>
        <w:jc w:val="left"/>
        <w:rPr>
          <w:b/>
          <w:bCs/>
          <w:color w:val="000000" w:themeColor="text1"/>
          <w:szCs w:val="24"/>
        </w:rPr>
      </w:pPr>
      <w:r w:rsidRPr="00416315">
        <w:rPr>
          <w:b/>
          <w:bCs/>
          <w:color w:val="000000" w:themeColor="text1"/>
          <w:szCs w:val="24"/>
        </w:rPr>
        <w:t>Focus Area Description:</w:t>
      </w:r>
    </w:p>
    <w:p w14:paraId="4E1D180E" w14:textId="72188287" w:rsidR="006F041B" w:rsidRPr="00416315" w:rsidRDefault="006F041B" w:rsidP="00CE5160">
      <w:pPr>
        <w:spacing w:line="276" w:lineRule="auto"/>
        <w:jc w:val="left"/>
      </w:pPr>
      <w:r w:rsidRPr="00416315">
        <w:rPr>
          <w:lang w:val="en-US"/>
        </w:rPr>
        <w:t xml:space="preserve">Students in the Film </w:t>
      </w:r>
      <w:r w:rsidR="00E6197A" w:rsidRPr="00416315">
        <w:rPr>
          <w:lang w:val="en-US"/>
        </w:rPr>
        <w:t>&amp;</w:t>
      </w:r>
      <w:r w:rsidRPr="00416315">
        <w:rPr>
          <w:lang w:val="en-US"/>
        </w:rPr>
        <w:t xml:space="preserve"> Television focus area will develop a comprehensive understanding of the cinematic process and learn to properly operate tools, equipment, hardware, and software used in filmmaking. </w:t>
      </w:r>
      <w:r w:rsidR="00B622FF" w:rsidRPr="00416315">
        <w:rPr>
          <w:lang w:val="en-US"/>
        </w:rPr>
        <w:t xml:space="preserve">Students </w:t>
      </w:r>
      <w:r w:rsidRPr="00416315">
        <w:rPr>
          <w:lang w:val="en-US"/>
        </w:rPr>
        <w:t>will gain proficiency in digital editing and collaborate in physical (</w:t>
      </w:r>
      <w:r w:rsidR="00FC36E7" w:rsidRPr="00416315">
        <w:rPr>
          <w:lang w:val="en-US"/>
        </w:rPr>
        <w:t>live action</w:t>
      </w:r>
      <w:r w:rsidRPr="00416315">
        <w:rPr>
          <w:lang w:val="en-US"/>
        </w:rPr>
        <w:t>) production environments across scripted, unscripted, episodic, commercial, music video, and virtual production. Through</w:t>
      </w:r>
      <w:r w:rsidR="5809FE39" w:rsidRPr="00416315">
        <w:rPr>
          <w:lang w:val="en-US"/>
        </w:rPr>
        <w:t xml:space="preserve"> industry-standard production practices</w:t>
      </w:r>
      <w:r w:rsidRPr="00416315">
        <w:rPr>
          <w:lang w:val="en-US"/>
        </w:rPr>
        <w:t xml:space="preserve">, students will </w:t>
      </w:r>
      <w:r w:rsidR="13F9BF3B" w:rsidRPr="00416315">
        <w:rPr>
          <w:lang w:val="en-US"/>
        </w:rPr>
        <w:t xml:space="preserve">work collaboratively to </w:t>
      </w:r>
      <w:r w:rsidRPr="00416315">
        <w:rPr>
          <w:lang w:val="en-US"/>
        </w:rPr>
        <w:t>produce original work and build skills essential for careers in film and television.</w:t>
      </w:r>
    </w:p>
    <w:p w14:paraId="1502B301" w14:textId="6DE726E7" w:rsidR="00162E31" w:rsidRPr="00416315" w:rsidRDefault="5BA2CBDD" w:rsidP="00CE5160">
      <w:pPr>
        <w:spacing w:line="276" w:lineRule="auto"/>
        <w:jc w:val="left"/>
        <w:rPr>
          <w:color w:val="000000" w:themeColor="text1"/>
        </w:rPr>
      </w:pPr>
      <w:r w:rsidRPr="00416315">
        <w:rPr>
          <w:b/>
          <w:bCs/>
          <w:color w:val="000000" w:themeColor="text1"/>
        </w:rPr>
        <w:t xml:space="preserve">17.0 Film </w:t>
      </w:r>
      <w:r w:rsidR="4FA36C6B" w:rsidRPr="00416315">
        <w:rPr>
          <w:b/>
          <w:bCs/>
          <w:color w:val="000000" w:themeColor="text1"/>
        </w:rPr>
        <w:t>&amp;</w:t>
      </w:r>
      <w:r w:rsidRPr="00416315">
        <w:rPr>
          <w:b/>
          <w:bCs/>
          <w:color w:val="000000" w:themeColor="text1"/>
        </w:rPr>
        <w:t xml:space="preserve"> Television (FT): Skill Building</w:t>
      </w:r>
    </w:p>
    <w:p w14:paraId="0B065667" w14:textId="77777777" w:rsidR="006002C1" w:rsidRPr="00416315" w:rsidRDefault="006002C1" w:rsidP="00F50879">
      <w:pPr>
        <w:spacing w:after="0" w:line="276" w:lineRule="auto"/>
        <w:jc w:val="left"/>
      </w:pPr>
      <w:r w:rsidRPr="00416315">
        <w:rPr>
          <w:color w:val="000000" w:themeColor="text1"/>
        </w:rPr>
        <w:t>FT.17.1</w:t>
      </w:r>
      <w:r w:rsidRPr="00416315">
        <w:rPr>
          <w:color w:val="000000" w:themeColor="text1"/>
        </w:rPr>
        <w:tab/>
      </w:r>
      <w:r w:rsidRPr="00416315">
        <w:rPr>
          <w:i/>
          <w:iCs/>
        </w:rPr>
        <w:t>Pre-Production &amp; Art Direction</w:t>
      </w:r>
      <w:r w:rsidRPr="003D7328">
        <w:rPr>
          <w:i/>
          <w:iCs/>
        </w:rPr>
        <w:t>:</w:t>
      </w:r>
    </w:p>
    <w:p w14:paraId="0D2D7162" w14:textId="77777777" w:rsidR="006002C1" w:rsidRPr="00416315" w:rsidRDefault="006002C1" w:rsidP="00CE5160">
      <w:pPr>
        <w:spacing w:line="276" w:lineRule="auto"/>
        <w:ind w:left="1440"/>
        <w:jc w:val="left"/>
        <w:rPr>
          <w:color w:val="000000" w:themeColor="text1"/>
        </w:rPr>
      </w:pPr>
      <w:r w:rsidRPr="00416315">
        <w:t>Outline the pre-production process; explain how creators/writers, directors, and the art department collaborate to plan, schedule, and develop the visual design of a production based on a script and directorial vision.</w:t>
      </w:r>
    </w:p>
    <w:p w14:paraId="01FD4053" w14:textId="77777777" w:rsidR="009F6B9A" w:rsidRDefault="006002C1" w:rsidP="00F50879">
      <w:pPr>
        <w:spacing w:after="0" w:line="276" w:lineRule="auto"/>
        <w:ind w:left="1440" w:hanging="1440"/>
        <w:jc w:val="left"/>
        <w:rPr>
          <w:lang w:val="en-US"/>
        </w:rPr>
      </w:pPr>
      <w:r w:rsidRPr="00416315">
        <w:rPr>
          <w:color w:val="000000" w:themeColor="text1"/>
          <w:lang w:val="en-US"/>
        </w:rPr>
        <w:t>FT.17.2</w:t>
      </w:r>
      <w:r w:rsidRPr="00416315">
        <w:rPr>
          <w:color w:val="000000" w:themeColor="text1"/>
          <w:lang w:val="en-US"/>
        </w:rPr>
        <w:tab/>
      </w:r>
      <w:r w:rsidRPr="00416315">
        <w:rPr>
          <w:i/>
          <w:iCs/>
          <w:lang w:val="en-US"/>
        </w:rPr>
        <w:t>Screenwriting</w:t>
      </w:r>
      <w:r w:rsidRPr="003D7328">
        <w:rPr>
          <w:i/>
          <w:iCs/>
          <w:lang w:val="en-US"/>
        </w:rPr>
        <w:t>:</w:t>
      </w:r>
    </w:p>
    <w:p w14:paraId="2363666A" w14:textId="0E739709" w:rsidR="006002C1" w:rsidRPr="00416315" w:rsidRDefault="006002C1" w:rsidP="009F6B9A">
      <w:pPr>
        <w:spacing w:line="276" w:lineRule="auto"/>
        <w:ind w:left="1440"/>
        <w:jc w:val="left"/>
      </w:pPr>
      <w:r w:rsidRPr="00416315">
        <w:t xml:space="preserve">Develop </w:t>
      </w:r>
      <w:r w:rsidR="00216D4C">
        <w:t xml:space="preserve">and revise </w:t>
      </w:r>
      <w:r w:rsidRPr="00416315">
        <w:t>original scripts by applying industry-standard formatting, narrative structure, character development, and dialogue techniques;</w:t>
      </w:r>
      <w:r w:rsidR="003D7328">
        <w:t xml:space="preserve"> </w:t>
      </w:r>
      <w:r w:rsidRPr="00416315">
        <w:t>prepare scripts for pitching, table reads, or production.</w:t>
      </w:r>
    </w:p>
    <w:p w14:paraId="1663E0AB" w14:textId="77777777" w:rsidR="00E85274" w:rsidRPr="00416315" w:rsidRDefault="00162E31" w:rsidP="00F50879">
      <w:pPr>
        <w:spacing w:after="0" w:line="276" w:lineRule="auto"/>
        <w:jc w:val="left"/>
        <w:rPr>
          <w:i/>
          <w:iCs/>
        </w:rPr>
      </w:pPr>
      <w:r w:rsidRPr="00416315">
        <w:rPr>
          <w:color w:val="000000" w:themeColor="text1"/>
          <w:lang w:val="en-US"/>
        </w:rPr>
        <w:t>FT.17.3</w:t>
      </w:r>
      <w:r w:rsidR="005F254F" w:rsidRPr="00416315">
        <w:rPr>
          <w:color w:val="000000" w:themeColor="text1"/>
          <w:lang w:val="en-US"/>
        </w:rPr>
        <w:tab/>
      </w:r>
      <w:r w:rsidR="00E85274" w:rsidRPr="00416315">
        <w:rPr>
          <w:i/>
          <w:iCs/>
          <w:color w:val="000000" w:themeColor="text1"/>
        </w:rPr>
        <w:t>Union Protocols:</w:t>
      </w:r>
    </w:p>
    <w:p w14:paraId="62A9A43F" w14:textId="46AB673B" w:rsidR="003F449B" w:rsidRPr="00416315" w:rsidRDefault="00F967BE" w:rsidP="00CE5160">
      <w:pPr>
        <w:spacing w:line="276" w:lineRule="auto"/>
        <w:ind w:left="1440"/>
        <w:jc w:val="left"/>
      </w:pPr>
      <w:r w:rsidRPr="00416315">
        <w:t>Outline</w:t>
      </w:r>
      <w:r w:rsidR="00E85274" w:rsidRPr="00416315">
        <w:t xml:space="preserve"> professional standards and union protocols related to crew roles, safety procedures, break schedules, equipment handling, and labor rules on set.</w:t>
      </w:r>
    </w:p>
    <w:p w14:paraId="55013E5C" w14:textId="77777777" w:rsidR="00E85274" w:rsidRPr="00416315" w:rsidRDefault="00162E31" w:rsidP="00F50879">
      <w:pPr>
        <w:spacing w:after="0" w:line="276" w:lineRule="auto"/>
        <w:jc w:val="left"/>
      </w:pPr>
      <w:r w:rsidRPr="00416315">
        <w:rPr>
          <w:color w:val="000000" w:themeColor="text1"/>
          <w:lang w:val="en-US"/>
        </w:rPr>
        <w:t>FT.17.4</w:t>
      </w:r>
      <w:r w:rsidR="005F254F" w:rsidRPr="00416315">
        <w:rPr>
          <w:color w:val="000000" w:themeColor="text1"/>
          <w:lang w:val="en-US"/>
        </w:rPr>
        <w:tab/>
      </w:r>
      <w:r w:rsidR="00E85274" w:rsidRPr="00416315">
        <w:rPr>
          <w:i/>
          <w:iCs/>
        </w:rPr>
        <w:t xml:space="preserve">Camera </w:t>
      </w:r>
      <w:r w:rsidR="00E85274" w:rsidRPr="00416315">
        <w:rPr>
          <w:i/>
          <w:iCs/>
          <w:color w:val="000000" w:themeColor="text1"/>
          <w:lang w:val="en-US"/>
        </w:rPr>
        <w:t>Operation</w:t>
      </w:r>
      <w:r w:rsidR="00E85274" w:rsidRPr="00416315">
        <w:rPr>
          <w:i/>
          <w:iCs/>
        </w:rPr>
        <w:t xml:space="preserve"> </w:t>
      </w:r>
      <w:r w:rsidR="00E85274" w:rsidRPr="00416315">
        <w:rPr>
          <w:i/>
          <w:iCs/>
          <w:color w:val="000000" w:themeColor="text1"/>
          <w:lang w:val="en-US"/>
        </w:rPr>
        <w:t xml:space="preserve">&amp; </w:t>
      </w:r>
      <w:r w:rsidR="00E85274" w:rsidRPr="00416315">
        <w:rPr>
          <w:i/>
          <w:iCs/>
        </w:rPr>
        <w:t>Technique</w:t>
      </w:r>
      <w:r w:rsidR="00E85274" w:rsidRPr="003D7328">
        <w:rPr>
          <w:i/>
          <w:iCs/>
        </w:rPr>
        <w:t>:</w:t>
      </w:r>
    </w:p>
    <w:p w14:paraId="1EF31893" w14:textId="38B60C26" w:rsidR="00263134" w:rsidRPr="00416315" w:rsidRDefault="00E85274" w:rsidP="00CE5160">
      <w:pPr>
        <w:spacing w:line="276" w:lineRule="auto"/>
        <w:ind w:left="1440"/>
        <w:jc w:val="left"/>
      </w:pPr>
      <w:r w:rsidRPr="00416315">
        <w:rPr>
          <w:color w:val="000000" w:themeColor="text1"/>
          <w:lang w:val="en-US"/>
        </w:rPr>
        <w:t>Identify camera functions; properly handle, place, and operate cameras and related equipment (e.g., lenses, and filters) to capture high-quality content and achieve desired effects for an audience.</w:t>
      </w:r>
    </w:p>
    <w:p w14:paraId="4454DBC2" w14:textId="77777777" w:rsidR="003F449B" w:rsidRPr="00416315" w:rsidRDefault="00162E31" w:rsidP="00F50879">
      <w:pPr>
        <w:spacing w:after="0" w:line="276" w:lineRule="auto"/>
        <w:jc w:val="left"/>
        <w:rPr>
          <w:i/>
          <w:iCs/>
        </w:rPr>
      </w:pPr>
      <w:r w:rsidRPr="00416315">
        <w:rPr>
          <w:color w:val="000000" w:themeColor="text1"/>
          <w:szCs w:val="24"/>
        </w:rPr>
        <w:t>FT.17.5</w:t>
      </w:r>
      <w:r w:rsidR="005F254F" w:rsidRPr="00416315">
        <w:rPr>
          <w:color w:val="000000" w:themeColor="text1"/>
          <w:szCs w:val="24"/>
        </w:rPr>
        <w:tab/>
      </w:r>
      <w:r w:rsidR="003F449B" w:rsidRPr="00416315">
        <w:rPr>
          <w:i/>
          <w:iCs/>
          <w:color w:val="000000" w:themeColor="text1"/>
          <w:lang w:val="en-US"/>
        </w:rPr>
        <w:t>Costuming, Hair &amp; Makeup</w:t>
      </w:r>
      <w:r w:rsidR="003F449B" w:rsidRPr="00416315">
        <w:rPr>
          <w:i/>
          <w:iCs/>
        </w:rPr>
        <w:t>:</w:t>
      </w:r>
    </w:p>
    <w:p w14:paraId="7C12908D" w14:textId="0FF35EAD" w:rsidR="00F50879" w:rsidRDefault="003F449B" w:rsidP="00CE5160">
      <w:pPr>
        <w:spacing w:line="276" w:lineRule="auto"/>
        <w:ind w:left="1440"/>
        <w:jc w:val="left"/>
      </w:pPr>
      <w:r w:rsidRPr="00416315">
        <w:t xml:space="preserve">Prepare and apply costumes, hair, and makeup (e.g., wigs, prosthetics, wardrobe fittings, continuity adjustments, and touch-ups) to align with the art direction; </w:t>
      </w:r>
      <w:r w:rsidR="00D775E0" w:rsidRPr="00416315">
        <w:t>e</w:t>
      </w:r>
      <w:r w:rsidRPr="00416315">
        <w:t>nsure character and cultural authenticity, continuity across scenes, and safe application for performers on set.</w:t>
      </w:r>
      <w:r w:rsidR="00F50879">
        <w:br w:type="page"/>
      </w:r>
    </w:p>
    <w:p w14:paraId="7710E198" w14:textId="1121E5A8" w:rsidR="00CD1E6F" w:rsidRPr="00416315" w:rsidRDefault="00162E31" w:rsidP="00F50879">
      <w:pPr>
        <w:spacing w:after="0" w:line="276" w:lineRule="auto"/>
        <w:jc w:val="left"/>
      </w:pPr>
      <w:r w:rsidRPr="00416315">
        <w:rPr>
          <w:color w:val="000000" w:themeColor="text1"/>
          <w:lang w:val="en-US"/>
        </w:rPr>
        <w:lastRenderedPageBreak/>
        <w:t>FT.17.</w:t>
      </w:r>
      <w:r w:rsidR="001C6C8D" w:rsidRPr="00416315">
        <w:rPr>
          <w:color w:val="000000" w:themeColor="text1"/>
          <w:lang w:val="en-US"/>
        </w:rPr>
        <w:t>6</w:t>
      </w:r>
      <w:r w:rsidR="0031196B" w:rsidRPr="00416315">
        <w:rPr>
          <w:color w:val="000000" w:themeColor="text1"/>
          <w:lang w:val="en-US"/>
        </w:rPr>
        <w:tab/>
      </w:r>
      <w:r w:rsidR="001C6C8D" w:rsidRPr="00416315">
        <w:rPr>
          <w:i/>
          <w:iCs/>
          <w:color w:val="000000" w:themeColor="text1"/>
          <w:lang w:val="en-US"/>
        </w:rPr>
        <w:t xml:space="preserve">Set Lighting, </w:t>
      </w:r>
      <w:r w:rsidR="00225962" w:rsidRPr="00416315">
        <w:rPr>
          <w:i/>
          <w:iCs/>
        </w:rPr>
        <w:t>Power &amp; Data Distribution</w:t>
      </w:r>
      <w:r w:rsidR="00225962" w:rsidRPr="003D7328">
        <w:rPr>
          <w:i/>
          <w:iCs/>
        </w:rPr>
        <w:t>:</w:t>
      </w:r>
    </w:p>
    <w:p w14:paraId="4900C959" w14:textId="0375F29D" w:rsidR="003D74E0" w:rsidRDefault="003D74E0" w:rsidP="00CE5160">
      <w:pPr>
        <w:spacing w:line="276" w:lineRule="auto"/>
        <w:ind w:left="1440"/>
        <w:jc w:val="left"/>
      </w:pPr>
      <w:r>
        <w:t xml:space="preserve">Apply knowledge of equipment, power and data distribution (e.g., signal flow, networking, connectors, cabling, load balancing) for safe installation and strike; </w:t>
      </w:r>
      <w:r w:rsidR="00216D4C">
        <w:t xml:space="preserve">operate </w:t>
      </w:r>
      <w:r>
        <w:t>lighting equipment to control intensity, color, and direction under the cinematographer’s guidance.</w:t>
      </w:r>
    </w:p>
    <w:p w14:paraId="6BCC015E" w14:textId="0BE771AE" w:rsidR="00CD1E6F" w:rsidRPr="00416315" w:rsidRDefault="00162E31" w:rsidP="00F50879">
      <w:pPr>
        <w:spacing w:after="0" w:line="276" w:lineRule="auto"/>
        <w:jc w:val="left"/>
      </w:pPr>
      <w:r w:rsidRPr="00416315">
        <w:rPr>
          <w:color w:val="000000" w:themeColor="text1"/>
          <w:lang w:val="en-US"/>
        </w:rPr>
        <w:t>FT.17.</w:t>
      </w:r>
      <w:r w:rsidR="001C6C8D" w:rsidRPr="00416315">
        <w:rPr>
          <w:color w:val="000000" w:themeColor="text1"/>
          <w:lang w:val="en-US"/>
        </w:rPr>
        <w:t>7</w:t>
      </w:r>
      <w:r w:rsidR="0031196B" w:rsidRPr="00416315">
        <w:rPr>
          <w:color w:val="000000" w:themeColor="text1"/>
          <w:lang w:val="en-US"/>
        </w:rPr>
        <w:tab/>
      </w:r>
      <w:r w:rsidR="00225962" w:rsidRPr="00416315">
        <w:rPr>
          <w:i/>
          <w:iCs/>
        </w:rPr>
        <w:t>Audio</w:t>
      </w:r>
      <w:r w:rsidR="001C6C8D" w:rsidRPr="00416315">
        <w:rPr>
          <w:i/>
          <w:iCs/>
        </w:rPr>
        <w:t xml:space="preserve"> &amp; Sound Recording</w:t>
      </w:r>
      <w:r w:rsidR="00225962" w:rsidRPr="003D7328">
        <w:rPr>
          <w:i/>
          <w:iCs/>
        </w:rPr>
        <w:t>:</w:t>
      </w:r>
    </w:p>
    <w:p w14:paraId="732B66E6" w14:textId="77777777" w:rsidR="001C6C8D" w:rsidRPr="00416315" w:rsidRDefault="001C6C8D" w:rsidP="00CE5160">
      <w:pPr>
        <w:spacing w:line="276" w:lineRule="auto"/>
        <w:ind w:left="1440"/>
        <w:jc w:val="left"/>
      </w:pPr>
      <w:r w:rsidRPr="00416315">
        <w:rPr>
          <w:lang w:val="en-US"/>
        </w:rPr>
        <w:t>Set up and operate on-set audio equipment (e.g., boom mics, lavaliers, mixers, timecode sync slates, and recorders) to capture clean audio and perform basic mixing and level adjustments during filming to ensure clarity and balance.</w:t>
      </w:r>
    </w:p>
    <w:p w14:paraId="5EF9D933" w14:textId="2B264D83" w:rsidR="00CD1E6F" w:rsidRPr="004B24ED" w:rsidRDefault="00162E31" w:rsidP="00F50879">
      <w:pPr>
        <w:spacing w:after="0" w:line="276" w:lineRule="auto"/>
        <w:jc w:val="left"/>
        <w:rPr>
          <w:lang w:val="en-US"/>
        </w:rPr>
      </w:pPr>
      <w:r w:rsidRPr="004B24ED">
        <w:rPr>
          <w:color w:val="000000" w:themeColor="text1"/>
          <w:lang w:val="en-US"/>
        </w:rPr>
        <w:t>FT.17.</w:t>
      </w:r>
      <w:r w:rsidR="001C6C8D" w:rsidRPr="004B24ED">
        <w:rPr>
          <w:color w:val="000000" w:themeColor="text1"/>
          <w:lang w:val="en-US"/>
        </w:rPr>
        <w:t>8</w:t>
      </w:r>
      <w:r w:rsidR="0031196B" w:rsidRPr="004B24ED">
        <w:rPr>
          <w:color w:val="000000" w:themeColor="text1"/>
          <w:lang w:val="en-US"/>
        </w:rPr>
        <w:tab/>
      </w:r>
      <w:r w:rsidR="00225962" w:rsidRPr="004B24ED">
        <w:rPr>
          <w:i/>
          <w:iCs/>
          <w:lang w:val="en-US"/>
        </w:rPr>
        <w:t xml:space="preserve">Grip </w:t>
      </w:r>
      <w:r w:rsidR="001C6C8D" w:rsidRPr="004B24ED">
        <w:rPr>
          <w:i/>
          <w:iCs/>
          <w:lang w:val="en-US"/>
        </w:rPr>
        <w:t>Department</w:t>
      </w:r>
      <w:r w:rsidR="00225962" w:rsidRPr="004B24ED">
        <w:rPr>
          <w:i/>
          <w:iCs/>
          <w:lang w:val="en-US"/>
        </w:rPr>
        <w:t>:</w:t>
      </w:r>
    </w:p>
    <w:p w14:paraId="4F6D0447" w14:textId="71FC8291" w:rsidR="001C6C8D" w:rsidRPr="00416315" w:rsidRDefault="001C6C8D" w:rsidP="00CE5160">
      <w:pPr>
        <w:spacing w:line="276" w:lineRule="auto"/>
        <w:ind w:left="1440"/>
        <w:jc w:val="left"/>
      </w:pPr>
      <w:r w:rsidRPr="004B24ED">
        <w:rPr>
          <w:lang w:val="en-US"/>
        </w:rPr>
        <w:t xml:space="preserve">Assemble and operate grip equipment (e.g., </w:t>
      </w:r>
      <w:r w:rsidR="00216D4C" w:rsidRPr="004B24ED">
        <w:rPr>
          <w:lang w:val="en-US"/>
        </w:rPr>
        <w:t xml:space="preserve">century stands </w:t>
      </w:r>
      <w:r w:rsidR="003D7328" w:rsidRPr="004B24ED">
        <w:rPr>
          <w:lang w:val="en-US"/>
        </w:rPr>
        <w:t>[</w:t>
      </w:r>
      <w:r w:rsidRPr="004B24ED">
        <w:rPr>
          <w:lang w:val="en-US"/>
        </w:rPr>
        <w:t>C-stands</w:t>
      </w:r>
      <w:r w:rsidR="003D7328" w:rsidRPr="004B24ED">
        <w:rPr>
          <w:lang w:val="en-US"/>
        </w:rPr>
        <w:t>]</w:t>
      </w:r>
      <w:r w:rsidRPr="004B24ED">
        <w:rPr>
          <w:lang w:val="en-US"/>
        </w:rPr>
        <w:t>, flags, frames, truss systems, and camera dollies) needed to rig lights and cameras</w:t>
      </w:r>
      <w:r w:rsidR="004B24ED">
        <w:rPr>
          <w:lang w:val="en-US"/>
        </w:rPr>
        <w:t>;</w:t>
      </w:r>
      <w:r w:rsidRPr="004B24ED">
        <w:rPr>
          <w:lang w:val="en-US"/>
        </w:rPr>
        <w:t xml:space="preserve"> </w:t>
      </w:r>
      <w:r w:rsidR="004B24ED">
        <w:rPr>
          <w:lang w:val="en-US"/>
        </w:rPr>
        <w:t xml:space="preserve">apply techniques to </w:t>
      </w:r>
      <w:r w:rsidR="000809F3" w:rsidRPr="004B24ED">
        <w:rPr>
          <w:lang w:val="en-US"/>
        </w:rPr>
        <w:t>s</w:t>
      </w:r>
      <w:r w:rsidR="00E85274" w:rsidRPr="004B24ED">
        <w:rPr>
          <w:lang w:val="en-US"/>
        </w:rPr>
        <w:t>hape</w:t>
      </w:r>
      <w:r w:rsidRPr="004B24ED">
        <w:rPr>
          <w:lang w:val="en-US"/>
        </w:rPr>
        <w:t xml:space="preserve"> light, rig backdrops, and support camera movement </w:t>
      </w:r>
      <w:r w:rsidR="00E85274" w:rsidRPr="004B24ED">
        <w:rPr>
          <w:lang w:val="en-US"/>
        </w:rPr>
        <w:t>in accordance with the needs of the cinematographer</w:t>
      </w:r>
      <w:r w:rsidRPr="004B24ED">
        <w:rPr>
          <w:lang w:val="en-US"/>
        </w:rPr>
        <w:t>.</w:t>
      </w:r>
    </w:p>
    <w:p w14:paraId="0292F770" w14:textId="77777777" w:rsidR="001C6C8D" w:rsidRPr="00416315" w:rsidRDefault="001C6C8D" w:rsidP="00F50879">
      <w:pPr>
        <w:spacing w:after="0" w:line="276" w:lineRule="auto"/>
        <w:ind w:left="1440" w:hanging="1440"/>
        <w:jc w:val="left"/>
        <w:rPr>
          <w:color w:val="000000" w:themeColor="text1"/>
          <w:lang w:val="en-US"/>
        </w:rPr>
      </w:pPr>
      <w:r w:rsidRPr="00416315">
        <w:rPr>
          <w:color w:val="000000" w:themeColor="text1"/>
          <w:lang w:val="en-US"/>
        </w:rPr>
        <w:t>FT.17.9</w:t>
      </w:r>
      <w:r w:rsidRPr="00416315">
        <w:rPr>
          <w:color w:val="000000" w:themeColor="text1"/>
          <w:lang w:val="en-US"/>
        </w:rPr>
        <w:tab/>
      </w:r>
      <w:r w:rsidRPr="00416315">
        <w:rPr>
          <w:i/>
          <w:iCs/>
          <w:color w:val="000000" w:themeColor="text1"/>
          <w:lang w:val="en-US"/>
        </w:rPr>
        <w:t>Special Effects:</w:t>
      </w:r>
      <w:r w:rsidRPr="00416315">
        <w:rPr>
          <w:color w:val="000000" w:themeColor="text1"/>
          <w:lang w:val="en-US"/>
        </w:rPr>
        <w:t xml:space="preserve"> </w:t>
      </w:r>
    </w:p>
    <w:p w14:paraId="706F2549" w14:textId="074DFBFC" w:rsidR="001C6C8D" w:rsidRPr="00416315" w:rsidRDefault="001C6C8D" w:rsidP="00F50879">
      <w:pPr>
        <w:spacing w:line="276" w:lineRule="auto"/>
        <w:ind w:left="1440"/>
        <w:jc w:val="left"/>
        <w:rPr>
          <w:color w:val="000000" w:themeColor="text1"/>
          <w:lang w:val="en-US"/>
        </w:rPr>
      </w:pPr>
      <w:r w:rsidRPr="00416315">
        <w:t>Identify materials and techniques used to create practical special effects on set (e.g., squibs, breakaway glass, smoke, rain rigs, animatronics); distinguish between physical effects and digital visual effects (i.e., VFX added in post-production).</w:t>
      </w:r>
    </w:p>
    <w:p w14:paraId="2AE7019E" w14:textId="2B32589B" w:rsidR="00162E31" w:rsidRPr="00416315" w:rsidRDefault="5BA2CBDD" w:rsidP="00CE5160">
      <w:pPr>
        <w:spacing w:line="276" w:lineRule="auto"/>
        <w:jc w:val="left"/>
        <w:rPr>
          <w:b/>
          <w:bCs/>
          <w:color w:val="000000" w:themeColor="text1"/>
        </w:rPr>
      </w:pPr>
      <w:r w:rsidRPr="00416315">
        <w:rPr>
          <w:b/>
          <w:bCs/>
          <w:color w:val="000000" w:themeColor="text1"/>
        </w:rPr>
        <w:t xml:space="preserve">18.0 Film </w:t>
      </w:r>
      <w:r w:rsidR="096C8ACC" w:rsidRPr="00416315">
        <w:rPr>
          <w:b/>
          <w:bCs/>
          <w:color w:val="000000" w:themeColor="text1"/>
        </w:rPr>
        <w:t>&amp;</w:t>
      </w:r>
      <w:r w:rsidRPr="00416315">
        <w:rPr>
          <w:b/>
          <w:bCs/>
          <w:color w:val="000000" w:themeColor="text1"/>
        </w:rPr>
        <w:t xml:space="preserve"> Television: Process and Practice</w:t>
      </w:r>
    </w:p>
    <w:p w14:paraId="176D93F9" w14:textId="77777777" w:rsidR="001C6C8D" w:rsidRPr="00416315" w:rsidRDefault="001C6C8D" w:rsidP="00F50879">
      <w:pPr>
        <w:spacing w:after="0" w:line="276" w:lineRule="auto"/>
        <w:ind w:left="1440" w:hanging="1440"/>
        <w:jc w:val="left"/>
        <w:rPr>
          <w:color w:val="000000" w:themeColor="text1"/>
          <w:szCs w:val="24"/>
        </w:rPr>
      </w:pPr>
      <w:r w:rsidRPr="00416315">
        <w:rPr>
          <w:color w:val="000000" w:themeColor="text1"/>
          <w:szCs w:val="24"/>
        </w:rPr>
        <w:t>FT.18.1</w:t>
      </w:r>
      <w:r w:rsidRPr="00416315">
        <w:rPr>
          <w:color w:val="000000" w:themeColor="text1"/>
          <w:szCs w:val="24"/>
        </w:rPr>
        <w:tab/>
      </w:r>
      <w:r w:rsidRPr="00416315">
        <w:rPr>
          <w:i/>
          <w:iCs/>
          <w:color w:val="000000" w:themeColor="text1"/>
          <w:szCs w:val="24"/>
        </w:rPr>
        <w:t>Art Department:</w:t>
      </w:r>
      <w:r w:rsidRPr="00416315">
        <w:rPr>
          <w:color w:val="000000" w:themeColor="text1"/>
          <w:szCs w:val="24"/>
        </w:rPr>
        <w:t xml:space="preserve"> </w:t>
      </w:r>
    </w:p>
    <w:p w14:paraId="61D26AA2" w14:textId="1DCC6526" w:rsidR="001C6C8D" w:rsidRPr="00416315" w:rsidRDefault="003D74E0" w:rsidP="00F50879">
      <w:pPr>
        <w:spacing w:line="276" w:lineRule="auto"/>
        <w:ind w:left="1440"/>
        <w:jc w:val="left"/>
        <w:rPr>
          <w:color w:val="000000" w:themeColor="text1"/>
          <w:lang w:val="en-US"/>
        </w:rPr>
      </w:pPr>
      <w:r>
        <w:rPr>
          <w:color w:val="000000" w:themeColor="text1"/>
          <w:lang w:val="en-US"/>
        </w:rPr>
        <w:t>Collaborate</w:t>
      </w:r>
      <w:r w:rsidR="001C6C8D" w:rsidRPr="00416315">
        <w:rPr>
          <w:color w:val="000000" w:themeColor="text1"/>
          <w:lang w:val="en-US"/>
        </w:rPr>
        <w:t xml:space="preserve"> with writers, show runners and directors</w:t>
      </w:r>
      <w:r>
        <w:rPr>
          <w:color w:val="000000" w:themeColor="text1"/>
          <w:lang w:val="en-US"/>
        </w:rPr>
        <w:t xml:space="preserve"> to</w:t>
      </w:r>
      <w:r w:rsidR="001C6C8D" w:rsidRPr="00416315">
        <w:rPr>
          <w:color w:val="000000" w:themeColor="text1"/>
          <w:lang w:val="en-US"/>
        </w:rPr>
        <w:t xml:space="preserve"> analyze a script for visual cues</w:t>
      </w:r>
      <w:r>
        <w:rPr>
          <w:color w:val="000000" w:themeColor="text1"/>
          <w:lang w:val="en-US"/>
        </w:rPr>
        <w:t>;</w:t>
      </w:r>
      <w:r w:rsidR="001C6C8D" w:rsidRPr="00416315">
        <w:rPr>
          <w:color w:val="000000" w:themeColor="text1"/>
          <w:lang w:val="en-US"/>
        </w:rPr>
        <w:t xml:space="preserve"> design show elements using pre-production processes (e.g., concept art, storyboards, animatics, previsualizations and </w:t>
      </w:r>
      <w:r w:rsidR="001C6C8D" w:rsidRPr="00416315">
        <w:rPr>
          <w:lang w:val="en-US"/>
        </w:rPr>
        <w:t xml:space="preserve">set designs) </w:t>
      </w:r>
      <w:r w:rsidR="001C6C8D" w:rsidRPr="00416315">
        <w:rPr>
          <w:color w:val="000000" w:themeColor="text1"/>
          <w:lang w:val="en-US"/>
        </w:rPr>
        <w:t xml:space="preserve">to establish </w:t>
      </w:r>
      <w:r w:rsidR="001C6C8D" w:rsidRPr="00416315">
        <w:rPr>
          <w:lang w:val="en-US"/>
        </w:rPr>
        <w:t>visual style</w:t>
      </w:r>
      <w:r>
        <w:rPr>
          <w:lang w:val="en-US"/>
        </w:rPr>
        <w:t>.</w:t>
      </w:r>
    </w:p>
    <w:p w14:paraId="37344DF7" w14:textId="02A1291E" w:rsidR="001C6C8D" w:rsidRPr="00416315" w:rsidRDefault="001C6C8D" w:rsidP="00F50879">
      <w:pPr>
        <w:spacing w:after="0" w:line="276" w:lineRule="auto"/>
        <w:ind w:left="1440" w:hanging="1440"/>
        <w:jc w:val="left"/>
        <w:rPr>
          <w:color w:val="000000" w:themeColor="text1"/>
          <w:lang w:val="en-US"/>
        </w:rPr>
      </w:pPr>
      <w:r w:rsidRPr="00416315">
        <w:rPr>
          <w:color w:val="000000" w:themeColor="text1"/>
          <w:szCs w:val="24"/>
        </w:rPr>
        <w:t>FT.18.2</w:t>
      </w:r>
      <w:r w:rsidRPr="00416315">
        <w:rPr>
          <w:color w:val="000000" w:themeColor="text1"/>
          <w:szCs w:val="24"/>
        </w:rPr>
        <w:tab/>
      </w:r>
      <w:r w:rsidRPr="00416315">
        <w:rPr>
          <w:i/>
          <w:iCs/>
          <w:color w:val="000000" w:themeColor="text1"/>
          <w:lang w:val="en-US"/>
        </w:rPr>
        <w:t xml:space="preserve">Script Breakdown: </w:t>
      </w:r>
    </w:p>
    <w:p w14:paraId="6C9FC974" w14:textId="77777777" w:rsidR="001C6C8D" w:rsidRPr="00416315" w:rsidRDefault="001C6C8D" w:rsidP="00CE5160">
      <w:pPr>
        <w:spacing w:line="276" w:lineRule="auto"/>
        <w:ind w:left="1440"/>
        <w:jc w:val="left"/>
      </w:pPr>
      <w:r w:rsidRPr="00416315">
        <w:rPr>
          <w:lang w:val="en-US"/>
        </w:rPr>
        <w:t>Analyze scripts to determine technical and creative requirements; plan scene blocking, shot lists, and storyboards that communicate movement, timing, and spatial relationships.</w:t>
      </w:r>
    </w:p>
    <w:p w14:paraId="11A32444" w14:textId="77777777" w:rsidR="009F6B9A" w:rsidRDefault="001C6C8D" w:rsidP="00F50879">
      <w:pPr>
        <w:spacing w:after="0" w:line="276" w:lineRule="auto"/>
        <w:ind w:left="1440" w:hanging="1440"/>
        <w:jc w:val="left"/>
        <w:rPr>
          <w:rStyle w:val="Strong"/>
          <w:b w:val="0"/>
          <w:bCs w:val="0"/>
          <w:i/>
          <w:iCs/>
        </w:rPr>
      </w:pPr>
      <w:r w:rsidRPr="00416315">
        <w:rPr>
          <w:color w:val="000000" w:themeColor="text1"/>
          <w:lang w:val="en-US"/>
        </w:rPr>
        <w:t>FT.18.3</w:t>
      </w:r>
      <w:r w:rsidRPr="00416315">
        <w:rPr>
          <w:color w:val="000000" w:themeColor="text1"/>
          <w:lang w:val="en-US"/>
        </w:rPr>
        <w:tab/>
      </w:r>
      <w:r w:rsidR="003F449B" w:rsidRPr="00416315">
        <w:rPr>
          <w:rStyle w:val="Strong"/>
          <w:b w:val="0"/>
          <w:bCs w:val="0"/>
          <w:i/>
          <w:iCs/>
        </w:rPr>
        <w:t>Production Planning &amp; Location Scouting:</w:t>
      </w:r>
    </w:p>
    <w:p w14:paraId="52A1585C" w14:textId="3AB2F63B" w:rsidR="003F449B" w:rsidRPr="00416315" w:rsidRDefault="003F449B" w:rsidP="009F6B9A">
      <w:pPr>
        <w:spacing w:line="276" w:lineRule="auto"/>
        <w:ind w:left="1440"/>
        <w:jc w:val="left"/>
        <w:rPr>
          <w:color w:val="000000" w:themeColor="text1"/>
          <w:lang w:val="en-US"/>
        </w:rPr>
      </w:pPr>
      <w:r w:rsidRPr="00416315">
        <w:t>Create and interpret call sheets; define departmental roles and needs based on script, visual style, and art direction; scout and assess locations to determine filming requirements and logistical challenges.</w:t>
      </w:r>
    </w:p>
    <w:p w14:paraId="2099C9D4" w14:textId="77777777" w:rsidR="003F449B" w:rsidRPr="00416315" w:rsidRDefault="001C6C8D" w:rsidP="00F50879">
      <w:pPr>
        <w:spacing w:after="0" w:line="276" w:lineRule="auto"/>
        <w:jc w:val="left"/>
        <w:rPr>
          <w:color w:val="000000" w:themeColor="text1"/>
          <w:lang w:val="en-US"/>
        </w:rPr>
      </w:pPr>
      <w:r w:rsidRPr="00416315">
        <w:rPr>
          <w:color w:val="000000" w:themeColor="text1"/>
        </w:rPr>
        <w:lastRenderedPageBreak/>
        <w:t>FT.18.4</w:t>
      </w:r>
      <w:r w:rsidRPr="00416315">
        <w:rPr>
          <w:color w:val="000000" w:themeColor="text1"/>
        </w:rPr>
        <w:tab/>
      </w:r>
      <w:r w:rsidR="003F449B" w:rsidRPr="00416315">
        <w:rPr>
          <w:i/>
          <w:iCs/>
          <w:color w:val="000000" w:themeColor="text1"/>
          <w:lang w:val="en-US"/>
        </w:rPr>
        <w:t>Scheduling and Logistics:</w:t>
      </w:r>
      <w:r w:rsidR="003F449B" w:rsidRPr="00416315">
        <w:rPr>
          <w:color w:val="000000" w:themeColor="text1"/>
          <w:lang w:val="en-US"/>
        </w:rPr>
        <w:t xml:space="preserve"> </w:t>
      </w:r>
    </w:p>
    <w:p w14:paraId="3D8965BF" w14:textId="769E6101" w:rsidR="001C6C8D" w:rsidRPr="00416315" w:rsidRDefault="003F449B" w:rsidP="00CE5160">
      <w:pPr>
        <w:spacing w:line="276" w:lineRule="auto"/>
        <w:ind w:left="1440"/>
        <w:jc w:val="left"/>
      </w:pPr>
      <w:r w:rsidRPr="00416315">
        <w:rPr>
          <w:lang w:val="en-US"/>
        </w:rPr>
        <w:t>Develop and revise shooting schedules in collaboration with the first assistant director (First AD) based on production constraints, location needs, cast/crew availability, and weather; manage logistics using industry-standard tools and workflows.</w:t>
      </w:r>
    </w:p>
    <w:p w14:paraId="45C81936" w14:textId="77777777" w:rsidR="009F6B9A" w:rsidRDefault="001C6C8D" w:rsidP="00F50879">
      <w:pPr>
        <w:spacing w:after="0" w:line="276" w:lineRule="auto"/>
        <w:ind w:left="1440" w:hanging="1440"/>
        <w:jc w:val="left"/>
      </w:pPr>
      <w:r w:rsidRPr="00416315">
        <w:rPr>
          <w:color w:val="000000" w:themeColor="text1"/>
          <w:lang w:val="en-US"/>
        </w:rPr>
        <w:t>FT.18.5</w:t>
      </w:r>
      <w:r w:rsidRPr="00416315">
        <w:tab/>
      </w:r>
      <w:r w:rsidR="003F449B" w:rsidRPr="00416315">
        <w:rPr>
          <w:i/>
          <w:iCs/>
        </w:rPr>
        <w:t>Continuity and Script Supervision:</w:t>
      </w:r>
      <w:r w:rsidR="003F449B" w:rsidRPr="00416315">
        <w:t xml:space="preserve"> </w:t>
      </w:r>
    </w:p>
    <w:p w14:paraId="35F18FC8" w14:textId="287BFA8B" w:rsidR="001C6C8D" w:rsidRPr="00416315" w:rsidRDefault="003F449B" w:rsidP="009F6B9A">
      <w:pPr>
        <w:spacing w:line="276" w:lineRule="auto"/>
        <w:ind w:left="1440"/>
        <w:jc w:val="left"/>
      </w:pPr>
      <w:r w:rsidRPr="00416315">
        <w:t xml:space="preserve">Monitor continuity across all departments in alignment with the script; </w:t>
      </w:r>
      <w:r w:rsidR="00D775E0" w:rsidRPr="00416315">
        <w:t>u</w:t>
      </w:r>
      <w:r w:rsidRPr="00416315">
        <w:t>se script supervision tools to maintain visual and narrative consistency.</w:t>
      </w:r>
    </w:p>
    <w:p w14:paraId="2125B239" w14:textId="77777777" w:rsidR="003F449B" w:rsidRPr="00416315" w:rsidRDefault="001C6C8D" w:rsidP="00F50879">
      <w:pPr>
        <w:spacing w:after="0" w:line="276" w:lineRule="auto"/>
        <w:jc w:val="left"/>
        <w:rPr>
          <w:rStyle w:val="Strong"/>
          <w:b w:val="0"/>
          <w:bCs w:val="0"/>
          <w:i/>
          <w:iCs/>
        </w:rPr>
      </w:pPr>
      <w:r w:rsidRPr="00416315">
        <w:rPr>
          <w:color w:val="000000" w:themeColor="text1"/>
        </w:rPr>
        <w:t>FT.18.6</w:t>
      </w:r>
      <w:r w:rsidRPr="00416315">
        <w:rPr>
          <w:color w:val="000000" w:themeColor="text1"/>
        </w:rPr>
        <w:tab/>
      </w:r>
      <w:r w:rsidR="003F449B" w:rsidRPr="00416315">
        <w:rPr>
          <w:rStyle w:val="Strong"/>
          <w:b w:val="0"/>
          <w:bCs w:val="0"/>
          <w:i/>
          <w:iCs/>
        </w:rPr>
        <w:t xml:space="preserve">Talent Direction and Collaboration: </w:t>
      </w:r>
    </w:p>
    <w:p w14:paraId="3E32E87C" w14:textId="77777777" w:rsidR="003F449B" w:rsidRPr="00416315" w:rsidRDefault="003F449B" w:rsidP="00CE5160">
      <w:pPr>
        <w:spacing w:line="276" w:lineRule="auto"/>
        <w:ind w:left="1440"/>
        <w:jc w:val="left"/>
      </w:pPr>
      <w:r w:rsidRPr="00416315">
        <w:rPr>
          <w:lang w:val="en-US"/>
        </w:rPr>
        <w:t>Work collaboratively with actors to communicate scene objectives, emotional tone, and performance goals; apply professional on-set protocols for rehearsal, direction, and maintaining a respectful and productive filming environment.</w:t>
      </w:r>
    </w:p>
    <w:p w14:paraId="55BFC10F" w14:textId="5FBFED33" w:rsidR="009F6B9A" w:rsidRDefault="001C6C8D" w:rsidP="00F50879">
      <w:pPr>
        <w:spacing w:after="0" w:line="276" w:lineRule="auto"/>
        <w:ind w:left="1440" w:hanging="1440"/>
        <w:jc w:val="left"/>
        <w:rPr>
          <w:rStyle w:val="Strong"/>
          <w:b w:val="0"/>
          <w:bCs w:val="0"/>
          <w:i/>
          <w:iCs/>
        </w:rPr>
      </w:pPr>
      <w:r w:rsidRPr="00416315">
        <w:rPr>
          <w:color w:val="000000" w:themeColor="text1"/>
          <w:lang w:val="en-US"/>
        </w:rPr>
        <w:t>FT.18.7</w:t>
      </w:r>
      <w:r w:rsidRPr="00416315">
        <w:tab/>
      </w:r>
      <w:r w:rsidRPr="00416315">
        <w:rPr>
          <w:rStyle w:val="Strong"/>
          <w:b w:val="0"/>
          <w:bCs w:val="0"/>
          <w:i/>
          <w:iCs/>
        </w:rPr>
        <w:t>Production Management &amp; Coordination</w:t>
      </w:r>
      <w:r w:rsidR="009F6B9A">
        <w:rPr>
          <w:rStyle w:val="Strong"/>
          <w:b w:val="0"/>
          <w:bCs w:val="0"/>
          <w:i/>
          <w:iCs/>
        </w:rPr>
        <w:t>:</w:t>
      </w:r>
    </w:p>
    <w:p w14:paraId="7F2BD400" w14:textId="12BFB643" w:rsidR="001C6C8D" w:rsidRPr="00416315" w:rsidRDefault="001C6C8D" w:rsidP="009F6B9A">
      <w:pPr>
        <w:spacing w:line="276" w:lineRule="auto"/>
        <w:ind w:left="1440"/>
        <w:jc w:val="left"/>
      </w:pPr>
      <w:r w:rsidRPr="00416315">
        <w:t>Coordinate cross-departmental communication and production documents, budgets, and permits to maintain workflow and ensure compliance with union and industry standards.</w:t>
      </w:r>
    </w:p>
    <w:p w14:paraId="3D5F14C7" w14:textId="77777777" w:rsidR="001C6C8D" w:rsidRPr="00416315" w:rsidRDefault="001C6C8D" w:rsidP="00F50879">
      <w:pPr>
        <w:spacing w:after="0" w:line="276" w:lineRule="auto"/>
        <w:jc w:val="left"/>
        <w:rPr>
          <w:color w:val="000000" w:themeColor="text1"/>
          <w:szCs w:val="24"/>
        </w:rPr>
      </w:pPr>
      <w:r w:rsidRPr="00416315">
        <w:rPr>
          <w:color w:val="000000" w:themeColor="text1"/>
          <w:szCs w:val="24"/>
        </w:rPr>
        <w:t>FT.18.8</w:t>
      </w:r>
      <w:r w:rsidRPr="00416315">
        <w:rPr>
          <w:color w:val="000000" w:themeColor="text1"/>
          <w:szCs w:val="24"/>
        </w:rPr>
        <w:tab/>
      </w:r>
      <w:r w:rsidRPr="00416315">
        <w:rPr>
          <w:i/>
          <w:iCs/>
          <w:color w:val="000000" w:themeColor="text1"/>
          <w:lang w:val="en-US"/>
        </w:rPr>
        <w:t>Cinematograph</w:t>
      </w:r>
      <w:r w:rsidRPr="0067433A">
        <w:rPr>
          <w:i/>
          <w:iCs/>
          <w:color w:val="000000" w:themeColor="text1"/>
          <w:lang w:val="en-US"/>
        </w:rPr>
        <w:t>y</w:t>
      </w:r>
      <w:r w:rsidRPr="0067433A">
        <w:rPr>
          <w:i/>
          <w:iCs/>
          <w:color w:val="000000" w:themeColor="text1"/>
          <w:szCs w:val="24"/>
        </w:rPr>
        <w:t>:</w:t>
      </w:r>
    </w:p>
    <w:p w14:paraId="03ACE113" w14:textId="286C4555" w:rsidR="001C6C8D" w:rsidRPr="00416315" w:rsidRDefault="001C6C8D" w:rsidP="00CE5160">
      <w:pPr>
        <w:spacing w:line="276" w:lineRule="auto"/>
        <w:ind w:left="1440"/>
        <w:jc w:val="left"/>
        <w:rPr>
          <w:color w:val="000000" w:themeColor="text1"/>
          <w:szCs w:val="24"/>
        </w:rPr>
      </w:pPr>
      <w:r w:rsidRPr="00416315">
        <w:t xml:space="preserve">Plan and execute visual storytelling by selecting shot types, lenses, camera movement, and lighting setups in collaboration with the director; </w:t>
      </w:r>
      <w:r w:rsidR="00D775E0" w:rsidRPr="00416315">
        <w:rPr>
          <w:color w:val="000000" w:themeColor="text1"/>
          <w:szCs w:val="24"/>
        </w:rPr>
        <w:t>c</w:t>
      </w:r>
      <w:r w:rsidRPr="00416315">
        <w:rPr>
          <w:color w:val="000000" w:themeColor="text1"/>
          <w:szCs w:val="24"/>
        </w:rPr>
        <w:t>onfer with department heads to execute filming sequences.</w:t>
      </w:r>
    </w:p>
    <w:p w14:paraId="5ADFD9D6" w14:textId="4CCE2C08" w:rsidR="009F6B9A" w:rsidRDefault="001C6C8D" w:rsidP="00F50879">
      <w:pPr>
        <w:spacing w:after="0" w:line="276" w:lineRule="auto"/>
        <w:ind w:left="1440" w:hanging="1440"/>
        <w:jc w:val="left"/>
        <w:rPr>
          <w:rStyle w:val="Strong"/>
          <w:b w:val="0"/>
          <w:bCs w:val="0"/>
          <w:i/>
          <w:iCs/>
        </w:rPr>
      </w:pPr>
      <w:r w:rsidRPr="00416315">
        <w:rPr>
          <w:color w:val="000000" w:themeColor="text1"/>
          <w:szCs w:val="24"/>
        </w:rPr>
        <w:t>FT.18.9</w:t>
      </w:r>
      <w:r w:rsidRPr="00416315">
        <w:rPr>
          <w:color w:val="000000" w:themeColor="text1"/>
          <w:szCs w:val="24"/>
        </w:rPr>
        <w:tab/>
      </w:r>
      <w:r w:rsidRPr="00416315">
        <w:rPr>
          <w:rStyle w:val="Strong"/>
          <w:b w:val="0"/>
          <w:bCs w:val="0"/>
          <w:i/>
          <w:iCs/>
        </w:rPr>
        <w:t>End-to-End Production Workflow:</w:t>
      </w:r>
    </w:p>
    <w:p w14:paraId="1A435405" w14:textId="4639F5F9" w:rsidR="001C6C8D" w:rsidRPr="00416315" w:rsidRDefault="000809F3" w:rsidP="009F6B9A">
      <w:pPr>
        <w:spacing w:line="276" w:lineRule="auto"/>
        <w:ind w:left="1440"/>
        <w:jc w:val="left"/>
      </w:pPr>
      <w:r w:rsidRPr="00416315">
        <w:t xml:space="preserve">Manage a complete filmmaking process from concept to final screening by applying all production phases (e.g., development, pre-production, production, post-production, </w:t>
      </w:r>
      <w:r w:rsidR="00216D4C">
        <w:t xml:space="preserve">and </w:t>
      </w:r>
      <w:r w:rsidRPr="00416315">
        <w:t>distribution) and coordinating across departments to ensure creative and technical alignment.</w:t>
      </w:r>
    </w:p>
    <w:p w14:paraId="4F1694C4" w14:textId="0A93C433" w:rsidR="00162E31" w:rsidRPr="00416315" w:rsidRDefault="5BA2CBDD" w:rsidP="00CE5160">
      <w:pPr>
        <w:spacing w:line="276" w:lineRule="auto"/>
        <w:jc w:val="left"/>
        <w:rPr>
          <w:b/>
          <w:bCs/>
          <w:color w:val="000000" w:themeColor="text1"/>
        </w:rPr>
      </w:pPr>
      <w:r w:rsidRPr="00416315">
        <w:rPr>
          <w:b/>
          <w:bCs/>
          <w:color w:val="000000" w:themeColor="text1"/>
        </w:rPr>
        <w:t xml:space="preserve">19.0 Film </w:t>
      </w:r>
      <w:r w:rsidR="6282E36A" w:rsidRPr="00416315">
        <w:rPr>
          <w:b/>
          <w:bCs/>
          <w:color w:val="000000" w:themeColor="text1"/>
        </w:rPr>
        <w:t>&amp;</w:t>
      </w:r>
      <w:r w:rsidRPr="00416315">
        <w:rPr>
          <w:b/>
          <w:bCs/>
          <w:color w:val="000000" w:themeColor="text1"/>
        </w:rPr>
        <w:t xml:space="preserve"> Television: Career Exploration</w:t>
      </w:r>
    </w:p>
    <w:p w14:paraId="7768ED26" w14:textId="0F768F24" w:rsidR="00CD1E6F" w:rsidRPr="00416315" w:rsidRDefault="00162E31" w:rsidP="00F50879">
      <w:pPr>
        <w:spacing w:after="0" w:line="276" w:lineRule="auto"/>
        <w:jc w:val="left"/>
        <w:rPr>
          <w:color w:val="000000" w:themeColor="text1"/>
        </w:rPr>
      </w:pPr>
      <w:r w:rsidRPr="00416315">
        <w:rPr>
          <w:color w:val="000000" w:themeColor="text1"/>
        </w:rPr>
        <w:t>FT.19.1</w:t>
      </w:r>
      <w:r w:rsidR="00CD1E6F" w:rsidRPr="00416315">
        <w:rPr>
          <w:color w:val="000000" w:themeColor="text1"/>
        </w:rPr>
        <w:tab/>
      </w:r>
      <w:r w:rsidR="00141C40" w:rsidRPr="00416315">
        <w:rPr>
          <w:i/>
          <w:iCs/>
          <w:color w:val="000000" w:themeColor="text1"/>
        </w:rPr>
        <w:t>Production</w:t>
      </w:r>
      <w:r w:rsidR="005311ED" w:rsidRPr="00416315">
        <w:rPr>
          <w:i/>
          <w:iCs/>
          <w:color w:val="000000" w:themeColor="text1"/>
        </w:rPr>
        <w:t xml:space="preserve"> </w:t>
      </w:r>
      <w:r w:rsidR="005311ED" w:rsidRPr="00416315">
        <w:rPr>
          <w:i/>
          <w:iCs/>
        </w:rPr>
        <w:t>Across</w:t>
      </w:r>
      <w:r w:rsidR="005311ED" w:rsidRPr="00416315">
        <w:rPr>
          <w:i/>
          <w:iCs/>
          <w:color w:val="000000" w:themeColor="text1"/>
        </w:rPr>
        <w:t xml:space="preserve"> Media Formats</w:t>
      </w:r>
      <w:r w:rsidR="00141C40" w:rsidRPr="0067433A">
        <w:rPr>
          <w:i/>
          <w:iCs/>
          <w:color w:val="000000" w:themeColor="text1"/>
        </w:rPr>
        <w:t>:</w:t>
      </w:r>
    </w:p>
    <w:p w14:paraId="30560057" w14:textId="1F0DA124" w:rsidR="00F50879" w:rsidRDefault="00162E31" w:rsidP="00CE5160">
      <w:pPr>
        <w:spacing w:line="276" w:lineRule="auto"/>
        <w:ind w:left="1440"/>
        <w:jc w:val="left"/>
        <w:rPr>
          <w:color w:val="000000" w:themeColor="text1"/>
        </w:rPr>
      </w:pPr>
      <w:r w:rsidRPr="00416315">
        <w:rPr>
          <w:color w:val="000000" w:themeColor="text1"/>
        </w:rPr>
        <w:t>Explore careers in different production environments (</w:t>
      </w:r>
      <w:r w:rsidR="7A1D9FF5" w:rsidRPr="00416315">
        <w:rPr>
          <w:color w:val="000000" w:themeColor="text1"/>
        </w:rPr>
        <w:t>e.g.,</w:t>
      </w:r>
      <w:r w:rsidRPr="00416315">
        <w:rPr>
          <w:color w:val="000000" w:themeColor="text1"/>
        </w:rPr>
        <w:t xml:space="preserve"> commercials, music videos, scripted and unscripted television, independent films, and feature films).</w:t>
      </w:r>
      <w:r w:rsidR="00F50879">
        <w:rPr>
          <w:color w:val="000000" w:themeColor="text1"/>
        </w:rPr>
        <w:br w:type="page"/>
      </w:r>
    </w:p>
    <w:p w14:paraId="40B49ACC" w14:textId="525E1512" w:rsidR="00CD1E6F" w:rsidRPr="00416315" w:rsidRDefault="00162E31" w:rsidP="00F50879">
      <w:pPr>
        <w:spacing w:after="0" w:line="276" w:lineRule="auto"/>
        <w:jc w:val="left"/>
        <w:rPr>
          <w:color w:val="000000" w:themeColor="text1"/>
        </w:rPr>
      </w:pPr>
      <w:r w:rsidRPr="00416315">
        <w:rPr>
          <w:color w:val="000000" w:themeColor="text1"/>
        </w:rPr>
        <w:lastRenderedPageBreak/>
        <w:t>FT.19.2</w:t>
      </w:r>
      <w:r w:rsidR="00CD1E6F" w:rsidRPr="00416315">
        <w:rPr>
          <w:color w:val="000000" w:themeColor="text1"/>
        </w:rPr>
        <w:tab/>
      </w:r>
      <w:r w:rsidR="005311ED" w:rsidRPr="00416315">
        <w:rPr>
          <w:i/>
          <w:iCs/>
          <w:color w:val="000000" w:themeColor="text1"/>
        </w:rPr>
        <w:t xml:space="preserve">Physical </w:t>
      </w:r>
      <w:r w:rsidR="005311ED" w:rsidRPr="00416315">
        <w:rPr>
          <w:i/>
          <w:iCs/>
        </w:rPr>
        <w:t>Production</w:t>
      </w:r>
      <w:r w:rsidR="005311ED" w:rsidRPr="0067433A">
        <w:rPr>
          <w:i/>
          <w:iCs/>
          <w:color w:val="000000" w:themeColor="text1"/>
        </w:rPr>
        <w:t>:</w:t>
      </w:r>
    </w:p>
    <w:p w14:paraId="6E57DAFA" w14:textId="1329A4E1" w:rsidR="00A76B84" w:rsidRPr="00416315" w:rsidRDefault="00162E31" w:rsidP="00CE5160">
      <w:pPr>
        <w:spacing w:line="276" w:lineRule="auto"/>
        <w:ind w:left="1440"/>
        <w:jc w:val="left"/>
        <w:rPr>
          <w:color w:val="000000" w:themeColor="text1"/>
        </w:rPr>
      </w:pPr>
      <w:r w:rsidRPr="00416315">
        <w:rPr>
          <w:color w:val="000000" w:themeColor="text1"/>
        </w:rPr>
        <w:t>Explore careers in physical production and production crafts (</w:t>
      </w:r>
      <w:r w:rsidR="7A1D9FF5" w:rsidRPr="00416315">
        <w:rPr>
          <w:color w:val="000000" w:themeColor="text1"/>
        </w:rPr>
        <w:t>e.g.,</w:t>
      </w:r>
      <w:r w:rsidR="005311ED" w:rsidRPr="00416315">
        <w:rPr>
          <w:color w:val="000000" w:themeColor="text1"/>
        </w:rPr>
        <w:t xml:space="preserve"> </w:t>
      </w:r>
      <w:r w:rsidR="005311ED" w:rsidRPr="00416315">
        <w:t xml:space="preserve">Casting, camera, grip, set lighting, </w:t>
      </w:r>
      <w:r w:rsidR="005311ED" w:rsidRPr="00416315">
        <w:rPr>
          <w:color w:val="000000" w:themeColor="text1"/>
        </w:rPr>
        <w:t>production</w:t>
      </w:r>
      <w:r w:rsidR="005311ED" w:rsidRPr="00416315">
        <w:t xml:space="preserve"> design, property (props), sound, construction, set dressing, set painting, special effects, costumes, hair and makeup, script supervision, editing, color correction, music supervision, VFX, production coordination, and </w:t>
      </w:r>
      <w:r w:rsidR="00180D6A" w:rsidRPr="00416315">
        <w:t>post-production</w:t>
      </w:r>
      <w:r w:rsidR="007C6FD4" w:rsidRPr="00416315">
        <w:rPr>
          <w:color w:val="000000" w:themeColor="text1"/>
        </w:rPr>
        <w:t>)</w:t>
      </w:r>
      <w:r w:rsidR="00585377" w:rsidRPr="00416315">
        <w:rPr>
          <w:color w:val="000000" w:themeColor="text1"/>
        </w:rPr>
        <w:t>.</w:t>
      </w:r>
    </w:p>
    <w:p w14:paraId="62095E8E" w14:textId="77777777" w:rsidR="001C6C8D" w:rsidRPr="00416315" w:rsidRDefault="00162E31" w:rsidP="00F50879">
      <w:pPr>
        <w:spacing w:after="0" w:line="276" w:lineRule="auto"/>
        <w:jc w:val="left"/>
        <w:rPr>
          <w:color w:val="000000" w:themeColor="text1"/>
        </w:rPr>
      </w:pPr>
      <w:r w:rsidRPr="00416315">
        <w:rPr>
          <w:color w:val="000000" w:themeColor="text1"/>
        </w:rPr>
        <w:t>FT.19.3</w:t>
      </w:r>
      <w:r w:rsidR="00CD1E6F" w:rsidRPr="00416315">
        <w:rPr>
          <w:color w:val="000000" w:themeColor="text1"/>
        </w:rPr>
        <w:tab/>
      </w:r>
      <w:bookmarkStart w:id="32" w:name="_Hlk118201201"/>
      <w:r w:rsidR="001C6C8D" w:rsidRPr="00416315">
        <w:rPr>
          <w:i/>
          <w:iCs/>
          <w:color w:val="000000" w:themeColor="text1"/>
        </w:rPr>
        <w:t xml:space="preserve">Creative </w:t>
      </w:r>
      <w:r w:rsidR="001C6C8D" w:rsidRPr="0067433A">
        <w:rPr>
          <w:i/>
          <w:iCs/>
        </w:rPr>
        <w:t>Direction</w:t>
      </w:r>
      <w:r w:rsidR="001C6C8D" w:rsidRPr="0067433A">
        <w:rPr>
          <w:i/>
          <w:iCs/>
          <w:color w:val="000000" w:themeColor="text1"/>
        </w:rPr>
        <w:t>:</w:t>
      </w:r>
    </w:p>
    <w:p w14:paraId="1C7D56A3" w14:textId="10CBDF34" w:rsidR="001C6C8D" w:rsidRPr="00416315" w:rsidRDefault="001C6C8D" w:rsidP="00CE5160">
      <w:pPr>
        <w:spacing w:line="276" w:lineRule="auto"/>
        <w:ind w:left="1440"/>
        <w:jc w:val="left"/>
        <w:rPr>
          <w:color w:val="000000" w:themeColor="text1"/>
        </w:rPr>
      </w:pPr>
      <w:r w:rsidRPr="00416315">
        <w:rPr>
          <w:color w:val="000000" w:themeColor="text1"/>
        </w:rPr>
        <w:t xml:space="preserve">Explore careers in creative decision-making (e.g., </w:t>
      </w:r>
      <w:r w:rsidR="003B43B6">
        <w:rPr>
          <w:color w:val="000000" w:themeColor="text1"/>
        </w:rPr>
        <w:t xml:space="preserve">independent filmmakers, </w:t>
      </w:r>
      <w:r w:rsidRPr="00416315">
        <w:t>art directors, directors of photography, directors and first assistant directors, screenwriters, showrunners, production designers, editors, casting directors, and post-production supervisors).</w:t>
      </w:r>
    </w:p>
    <w:p w14:paraId="3474C301" w14:textId="00770AA0" w:rsidR="001C6C8D" w:rsidRPr="00416315" w:rsidRDefault="001C6C8D" w:rsidP="00F50879">
      <w:pPr>
        <w:spacing w:after="0" w:line="276" w:lineRule="auto"/>
        <w:jc w:val="left"/>
        <w:rPr>
          <w:color w:val="000000" w:themeColor="text1"/>
        </w:rPr>
      </w:pPr>
      <w:r w:rsidRPr="00416315">
        <w:rPr>
          <w:color w:val="000000" w:themeColor="text1"/>
          <w:lang w:val="en-US"/>
        </w:rPr>
        <w:t>FT.19.4</w:t>
      </w:r>
      <w:r w:rsidRPr="00416315">
        <w:tab/>
      </w:r>
      <w:r w:rsidRPr="00416315">
        <w:rPr>
          <w:i/>
          <w:iCs/>
        </w:rPr>
        <w:t>Cross-Sector</w:t>
      </w:r>
      <w:r w:rsidRPr="0067433A">
        <w:rPr>
          <w:i/>
          <w:iCs/>
        </w:rPr>
        <w:t>:</w:t>
      </w:r>
    </w:p>
    <w:p w14:paraId="7E69DA32" w14:textId="77777777" w:rsidR="001C6C8D" w:rsidRPr="00416315" w:rsidRDefault="001C6C8D" w:rsidP="00CE5160">
      <w:pPr>
        <w:spacing w:line="276" w:lineRule="auto"/>
        <w:ind w:left="1440"/>
        <w:jc w:val="left"/>
        <w:rPr>
          <w:color w:val="000000" w:themeColor="text1"/>
          <w:lang w:val="en-US"/>
        </w:rPr>
      </w:pPr>
      <w:r w:rsidRPr="00416315">
        <w:rPr>
          <w:color w:val="000000" w:themeColor="text1"/>
          <w:lang w:val="en-US"/>
        </w:rPr>
        <w:t xml:space="preserve">Explore media and marketing careers across industries for filmmakers and editing professionals (e.g., </w:t>
      </w:r>
      <w:r w:rsidRPr="00416315">
        <w:t>brand storytelling, corporate training, social media content creation, branded content, and advertising).</w:t>
      </w:r>
    </w:p>
    <w:p w14:paraId="3DE4B264" w14:textId="77777777" w:rsidR="001C6C8D" w:rsidRPr="00416315" w:rsidRDefault="001C6C8D" w:rsidP="00F50879">
      <w:pPr>
        <w:spacing w:after="0" w:line="276" w:lineRule="auto"/>
        <w:jc w:val="left"/>
        <w:rPr>
          <w:color w:val="000000" w:themeColor="text1"/>
          <w:lang w:val="en-US"/>
        </w:rPr>
      </w:pPr>
      <w:r w:rsidRPr="00416315">
        <w:rPr>
          <w:color w:val="000000" w:themeColor="text1"/>
          <w:lang w:val="en-US"/>
        </w:rPr>
        <w:t>FT.19.5</w:t>
      </w:r>
      <w:r w:rsidRPr="00416315">
        <w:tab/>
      </w:r>
      <w:r w:rsidRPr="00416315">
        <w:rPr>
          <w:i/>
          <w:iCs/>
          <w:color w:val="000000" w:themeColor="text1"/>
          <w:lang w:val="en-US"/>
        </w:rPr>
        <w:t xml:space="preserve">VFX </w:t>
      </w:r>
      <w:r w:rsidRPr="00416315">
        <w:rPr>
          <w:color w:val="000000" w:themeColor="text1"/>
          <w:lang w:val="en-US"/>
        </w:rPr>
        <w:t>&amp;</w:t>
      </w:r>
      <w:r w:rsidRPr="00416315">
        <w:rPr>
          <w:i/>
          <w:iCs/>
          <w:color w:val="000000" w:themeColor="text1"/>
          <w:lang w:val="en-US"/>
        </w:rPr>
        <w:t xml:space="preserve"> </w:t>
      </w:r>
      <w:r w:rsidRPr="00416315">
        <w:rPr>
          <w:i/>
          <w:iCs/>
        </w:rPr>
        <w:t>Virtual</w:t>
      </w:r>
      <w:r w:rsidRPr="00416315">
        <w:rPr>
          <w:i/>
          <w:iCs/>
          <w:color w:val="000000" w:themeColor="text1"/>
          <w:lang w:val="en-US"/>
        </w:rPr>
        <w:t xml:space="preserve"> Production</w:t>
      </w:r>
      <w:r w:rsidRPr="0067433A">
        <w:rPr>
          <w:i/>
          <w:iCs/>
          <w:color w:val="000000" w:themeColor="text1"/>
          <w:lang w:val="en-US"/>
        </w:rPr>
        <w:t>:</w:t>
      </w:r>
    </w:p>
    <w:p w14:paraId="099C747B" w14:textId="77777777" w:rsidR="001C6C8D" w:rsidRPr="00416315" w:rsidRDefault="001C6C8D" w:rsidP="00CE5160">
      <w:pPr>
        <w:spacing w:line="276" w:lineRule="auto"/>
        <w:ind w:left="1440"/>
        <w:jc w:val="left"/>
      </w:pPr>
      <w:r w:rsidRPr="00416315">
        <w:rPr>
          <w:color w:val="000000" w:themeColor="text1"/>
          <w:lang w:val="en-US"/>
        </w:rPr>
        <w:t xml:space="preserve">Explore careers in VFX and virtual production (e.g., on-set VFX, </w:t>
      </w:r>
      <w:r w:rsidRPr="00416315">
        <w:t>compositing, motion capture, VFX supervision, 3D animation, LED volume technician, real-time rendering, and virtual production coordination).</w:t>
      </w:r>
    </w:p>
    <w:p w14:paraId="3DC1153A" w14:textId="77777777" w:rsidR="00210B78" w:rsidRPr="00416315" w:rsidRDefault="00210B78" w:rsidP="00F50879">
      <w:pPr>
        <w:spacing w:after="0" w:line="276" w:lineRule="auto"/>
        <w:ind w:left="1440" w:hanging="1440"/>
        <w:jc w:val="left"/>
        <w:rPr>
          <w:color w:val="000000" w:themeColor="text1"/>
        </w:rPr>
      </w:pPr>
      <w:r w:rsidRPr="00416315">
        <w:rPr>
          <w:color w:val="000000" w:themeColor="text1"/>
        </w:rPr>
        <w:t>ST.19.6</w:t>
      </w:r>
      <w:r w:rsidRPr="00416315">
        <w:rPr>
          <w:color w:val="000000" w:themeColor="text1"/>
        </w:rPr>
        <w:tab/>
      </w:r>
      <w:r w:rsidRPr="00416315">
        <w:rPr>
          <w:i/>
          <w:iCs/>
          <w:color w:val="000000" w:themeColor="text1"/>
        </w:rPr>
        <w:t>Organized Labor:</w:t>
      </w:r>
      <w:r w:rsidRPr="00416315">
        <w:rPr>
          <w:color w:val="000000" w:themeColor="text1"/>
        </w:rPr>
        <w:t xml:space="preserve"> </w:t>
      </w:r>
    </w:p>
    <w:p w14:paraId="5F7DDB40" w14:textId="037D742E" w:rsidR="00210B78" w:rsidRPr="00416315" w:rsidRDefault="00210B78" w:rsidP="00CE5160">
      <w:pPr>
        <w:spacing w:line="276" w:lineRule="auto"/>
        <w:ind w:left="1440"/>
        <w:jc w:val="left"/>
        <w:rPr>
          <w:color w:val="000000" w:themeColor="text1"/>
          <w:lang w:val="en-US"/>
        </w:rPr>
      </w:pPr>
      <w:r w:rsidRPr="00416315">
        <w:rPr>
          <w:lang w:val="en-US"/>
        </w:rPr>
        <w:t xml:space="preserve">Demonstrate </w:t>
      </w:r>
      <w:r w:rsidR="00280BC5" w:rsidRPr="00416315">
        <w:rPr>
          <w:lang w:val="en-US"/>
        </w:rPr>
        <w:t xml:space="preserve">an </w:t>
      </w:r>
      <w:r w:rsidRPr="00416315">
        <w:rPr>
          <w:lang w:val="en-US"/>
        </w:rPr>
        <w:t xml:space="preserve">understanding of the role of unions in </w:t>
      </w:r>
      <w:r w:rsidR="00280BC5" w:rsidRPr="00416315">
        <w:rPr>
          <w:lang w:val="en-US"/>
        </w:rPr>
        <w:t>film and television</w:t>
      </w:r>
      <w:r w:rsidRPr="00416315">
        <w:rPr>
          <w:lang w:val="en-US"/>
        </w:rPr>
        <w:t xml:space="preserve"> including labor rights, workplace safety, jurisdiction, and collaboration with union crews.</w:t>
      </w:r>
    </w:p>
    <w:p w14:paraId="6B1F35F6" w14:textId="11860828" w:rsidR="00162E31" w:rsidRPr="00416315" w:rsidRDefault="5BA2CBDD" w:rsidP="00CE5160">
      <w:pPr>
        <w:spacing w:line="276" w:lineRule="auto"/>
        <w:jc w:val="left"/>
        <w:rPr>
          <w:b/>
          <w:bCs/>
          <w:color w:val="000000" w:themeColor="text1"/>
        </w:rPr>
      </w:pPr>
      <w:r w:rsidRPr="00416315">
        <w:rPr>
          <w:b/>
          <w:bCs/>
          <w:color w:val="000000" w:themeColor="text1"/>
        </w:rPr>
        <w:t xml:space="preserve">20.0 Film </w:t>
      </w:r>
      <w:r w:rsidR="796D20CD" w:rsidRPr="00416315">
        <w:rPr>
          <w:b/>
          <w:bCs/>
          <w:color w:val="000000" w:themeColor="text1"/>
        </w:rPr>
        <w:t>&amp;</w:t>
      </w:r>
      <w:r w:rsidRPr="00416315">
        <w:rPr>
          <w:b/>
          <w:bCs/>
          <w:color w:val="000000" w:themeColor="text1"/>
        </w:rPr>
        <w:t xml:space="preserve"> Television: Advanced Technology and Impact</w:t>
      </w:r>
    </w:p>
    <w:p w14:paraId="45F53235" w14:textId="77777777" w:rsidR="001C6C8D" w:rsidRPr="00416315" w:rsidRDefault="001C6C8D" w:rsidP="00F50879">
      <w:pPr>
        <w:spacing w:after="0" w:line="276" w:lineRule="auto"/>
        <w:jc w:val="left"/>
        <w:rPr>
          <w:color w:val="000000" w:themeColor="text1"/>
        </w:rPr>
      </w:pPr>
      <w:r w:rsidRPr="00416315">
        <w:rPr>
          <w:color w:val="000000" w:themeColor="text1"/>
          <w:szCs w:val="24"/>
        </w:rPr>
        <w:t>FT.20.1</w:t>
      </w:r>
      <w:r w:rsidRPr="00416315">
        <w:rPr>
          <w:color w:val="000000" w:themeColor="text1"/>
          <w:szCs w:val="24"/>
        </w:rPr>
        <w:tab/>
      </w:r>
      <w:r w:rsidRPr="00416315">
        <w:rPr>
          <w:i/>
          <w:iCs/>
        </w:rPr>
        <w:t>Virtual Production Technology</w:t>
      </w:r>
      <w:r w:rsidRPr="0067433A">
        <w:rPr>
          <w:i/>
          <w:iCs/>
        </w:rPr>
        <w:t>:</w:t>
      </w:r>
    </w:p>
    <w:p w14:paraId="7440668B" w14:textId="10AADF00" w:rsidR="001C6C8D" w:rsidRPr="00416315" w:rsidRDefault="001C6C8D" w:rsidP="00CE5160">
      <w:pPr>
        <w:spacing w:line="276" w:lineRule="auto"/>
        <w:ind w:left="1440"/>
        <w:jc w:val="left"/>
      </w:pPr>
      <w:r w:rsidRPr="00416315">
        <w:t>Examine and differentiate the use of motion capture and game engines in traditional gameplay development versus virtual production, focusing on applications such as real-time rendering, live camera tracking, and on-set performance capture.</w:t>
      </w:r>
    </w:p>
    <w:p w14:paraId="58EDB7F0" w14:textId="77777777" w:rsidR="001C6C8D" w:rsidRPr="00416315" w:rsidRDefault="001C6C8D" w:rsidP="00F50879">
      <w:pPr>
        <w:spacing w:after="0" w:line="276" w:lineRule="auto"/>
        <w:jc w:val="left"/>
        <w:rPr>
          <w:lang w:val="en-US"/>
        </w:rPr>
      </w:pPr>
      <w:r w:rsidRPr="00416315">
        <w:rPr>
          <w:color w:val="000000" w:themeColor="text1"/>
          <w:szCs w:val="24"/>
        </w:rPr>
        <w:t>FT.20.2</w:t>
      </w:r>
      <w:r w:rsidRPr="00416315">
        <w:rPr>
          <w:color w:val="000000" w:themeColor="text1"/>
          <w:szCs w:val="24"/>
        </w:rPr>
        <w:tab/>
      </w:r>
      <w:r w:rsidRPr="00416315">
        <w:rPr>
          <w:i/>
          <w:iCs/>
          <w:lang w:val="en-US"/>
        </w:rPr>
        <w:t xml:space="preserve">Virtual </w:t>
      </w:r>
      <w:r w:rsidRPr="00416315">
        <w:rPr>
          <w:i/>
          <w:iCs/>
        </w:rPr>
        <w:t>Production</w:t>
      </w:r>
      <w:r w:rsidRPr="00416315">
        <w:rPr>
          <w:i/>
          <w:iCs/>
          <w:lang w:val="en-US"/>
        </w:rPr>
        <w:t xml:space="preserve"> Workflow</w:t>
      </w:r>
      <w:r w:rsidRPr="0067433A">
        <w:rPr>
          <w:i/>
          <w:iCs/>
          <w:lang w:val="en-US"/>
        </w:rPr>
        <w:t>:</w:t>
      </w:r>
    </w:p>
    <w:p w14:paraId="32B65325" w14:textId="4AEDBE43" w:rsidR="001C6C8D" w:rsidRPr="00416315" w:rsidRDefault="00F967BE" w:rsidP="00CE5160">
      <w:pPr>
        <w:spacing w:line="276" w:lineRule="auto"/>
        <w:ind w:left="1440"/>
        <w:jc w:val="left"/>
        <w:rPr>
          <w:color w:val="000000" w:themeColor="text1"/>
          <w:lang w:val="en-US"/>
        </w:rPr>
      </w:pPr>
      <w:r w:rsidRPr="00416315">
        <w:rPr>
          <w:color w:val="000000" w:themeColor="text1"/>
          <w:lang w:val="en-US"/>
        </w:rPr>
        <w:t>Outline</w:t>
      </w:r>
      <w:r w:rsidR="001C6C8D" w:rsidRPr="00416315">
        <w:rPr>
          <w:color w:val="000000" w:themeColor="text1"/>
          <w:lang w:val="en-US"/>
        </w:rPr>
        <w:t xml:space="preserve"> the virtual production pipeline (e.g., virtual storyboarding, virtual </w:t>
      </w:r>
      <w:r w:rsidR="001C6C8D" w:rsidRPr="00416315">
        <w:rPr>
          <w:color w:val="000000" w:themeColor="text1"/>
          <w:szCs w:val="24"/>
        </w:rPr>
        <w:t>art</w:t>
      </w:r>
      <w:r w:rsidR="001C6C8D" w:rsidRPr="00416315">
        <w:rPr>
          <w:color w:val="000000" w:themeColor="text1"/>
          <w:lang w:val="en-US"/>
        </w:rPr>
        <w:t xml:space="preserve"> department, virtual scouting, motion capture, motion control, and LED volume soundstages).</w:t>
      </w:r>
    </w:p>
    <w:p w14:paraId="7239BEEB" w14:textId="39338424" w:rsidR="001C6C8D" w:rsidRPr="00416315" w:rsidRDefault="001C6C8D" w:rsidP="00F50879">
      <w:pPr>
        <w:spacing w:line="276" w:lineRule="auto"/>
        <w:ind w:left="1440" w:hanging="1440"/>
        <w:jc w:val="left"/>
        <w:rPr>
          <w:color w:val="000000" w:themeColor="text1"/>
          <w:lang w:val="en-US"/>
        </w:rPr>
      </w:pPr>
      <w:r w:rsidRPr="00416315">
        <w:rPr>
          <w:color w:val="000000" w:themeColor="text1"/>
          <w:lang w:val="en-US"/>
        </w:rPr>
        <w:lastRenderedPageBreak/>
        <w:t>FT.20.3</w:t>
      </w:r>
      <w:r w:rsidRPr="00416315">
        <w:rPr>
          <w:color w:val="000000" w:themeColor="text1"/>
          <w:lang w:val="en-US"/>
        </w:rPr>
        <w:tab/>
      </w:r>
      <w:r w:rsidRPr="00416315">
        <w:rPr>
          <w:rStyle w:val="Strong"/>
          <w:b w:val="0"/>
          <w:bCs w:val="0"/>
          <w:i/>
          <w:iCs/>
        </w:rPr>
        <w:t>XR Integration in Film Production:</w:t>
      </w:r>
      <w:r w:rsidRPr="00416315">
        <w:rPr>
          <w:b/>
          <w:bCs/>
          <w:i/>
          <w:iCs/>
        </w:rPr>
        <w:br/>
      </w:r>
      <w:r w:rsidRPr="00416315">
        <w:t xml:space="preserve">Analyze how content is produced for XR experiences by using 360° camera workflows, spatial staging, and interactive elements; apply techniques for capturing and editing immersive footage that supports audience engagement in virtual, augmented, </w:t>
      </w:r>
      <w:r w:rsidR="003B43B6">
        <w:t>and</w:t>
      </w:r>
      <w:r w:rsidR="003B43B6" w:rsidRPr="00416315">
        <w:t xml:space="preserve"> </w:t>
      </w:r>
      <w:r w:rsidRPr="00416315">
        <w:t>mixed reality environments.</w:t>
      </w:r>
    </w:p>
    <w:p w14:paraId="34F47304" w14:textId="77777777" w:rsidR="001C6C8D" w:rsidRPr="00416315" w:rsidRDefault="001C6C8D" w:rsidP="00F50879">
      <w:pPr>
        <w:spacing w:after="0" w:line="276" w:lineRule="auto"/>
        <w:jc w:val="left"/>
        <w:rPr>
          <w:color w:val="000000" w:themeColor="text1"/>
          <w:lang w:val="en-US"/>
        </w:rPr>
      </w:pPr>
      <w:r w:rsidRPr="00416315">
        <w:rPr>
          <w:color w:val="000000" w:themeColor="text1"/>
          <w:szCs w:val="24"/>
        </w:rPr>
        <w:t>FT.20.4</w:t>
      </w:r>
      <w:r w:rsidRPr="00416315">
        <w:rPr>
          <w:color w:val="000000" w:themeColor="text1"/>
          <w:szCs w:val="24"/>
        </w:rPr>
        <w:tab/>
      </w:r>
      <w:r w:rsidRPr="00416315">
        <w:rPr>
          <w:i/>
          <w:iCs/>
          <w:color w:val="000000" w:themeColor="text1"/>
          <w:lang w:val="en-US"/>
        </w:rPr>
        <w:t xml:space="preserve">Environmental </w:t>
      </w:r>
      <w:r w:rsidRPr="00416315">
        <w:rPr>
          <w:i/>
          <w:iCs/>
        </w:rPr>
        <w:t>Sustainability</w:t>
      </w:r>
      <w:r w:rsidRPr="0067433A">
        <w:rPr>
          <w:color w:val="000000" w:themeColor="text1"/>
          <w:lang w:val="en-US"/>
        </w:rPr>
        <w:t>:</w:t>
      </w:r>
    </w:p>
    <w:p w14:paraId="20ED3C9E" w14:textId="11E8AA32" w:rsidR="001C6C8D" w:rsidRPr="00416315" w:rsidRDefault="001C6C8D" w:rsidP="00CE5160">
      <w:pPr>
        <w:spacing w:line="276" w:lineRule="auto"/>
        <w:ind w:left="1440"/>
        <w:jc w:val="left"/>
      </w:pPr>
      <w:r w:rsidRPr="00416315">
        <w:rPr>
          <w:lang w:val="en-US"/>
        </w:rPr>
        <w:t xml:space="preserve">Identify sustainable practices that reduce the environmental impact of film and television production (e.g., sourcing reusable or recycled set materials, minimizing single-use plastics, adopting green transportation options, and sustainability </w:t>
      </w:r>
      <w:r w:rsidR="003B43B6" w:rsidRPr="00416315">
        <w:rPr>
          <w:lang w:val="en-US"/>
        </w:rPr>
        <w:t>coordinat</w:t>
      </w:r>
      <w:r w:rsidR="003B43B6">
        <w:rPr>
          <w:lang w:val="en-US"/>
        </w:rPr>
        <w:t>ion</w:t>
      </w:r>
      <w:r w:rsidRPr="00416315">
        <w:rPr>
          <w:lang w:val="en-US"/>
        </w:rPr>
        <w:t>).</w:t>
      </w:r>
    </w:p>
    <w:bookmarkEnd w:id="32"/>
    <w:p w14:paraId="5F1679BC" w14:textId="6163F00E" w:rsidR="00CD1E6F" w:rsidRPr="00416315" w:rsidRDefault="00162E31" w:rsidP="00F50879">
      <w:pPr>
        <w:spacing w:after="0" w:line="276" w:lineRule="auto"/>
        <w:jc w:val="left"/>
        <w:rPr>
          <w:color w:val="000000" w:themeColor="text1"/>
          <w:szCs w:val="24"/>
        </w:rPr>
      </w:pPr>
      <w:r w:rsidRPr="00416315">
        <w:rPr>
          <w:color w:val="000000" w:themeColor="text1"/>
          <w:szCs w:val="24"/>
        </w:rPr>
        <w:t>FT.20.</w:t>
      </w:r>
      <w:r w:rsidR="00F94230" w:rsidRPr="00416315">
        <w:rPr>
          <w:color w:val="000000" w:themeColor="text1"/>
          <w:szCs w:val="24"/>
        </w:rPr>
        <w:t>5</w:t>
      </w:r>
      <w:r w:rsidR="00CD1E6F" w:rsidRPr="00416315">
        <w:rPr>
          <w:color w:val="000000" w:themeColor="text1"/>
          <w:szCs w:val="24"/>
        </w:rPr>
        <w:tab/>
      </w:r>
      <w:r w:rsidR="007E0788" w:rsidRPr="00416315">
        <w:rPr>
          <w:i/>
          <w:iCs/>
        </w:rPr>
        <w:t>Immersive</w:t>
      </w:r>
      <w:r w:rsidR="007E0788" w:rsidRPr="00416315">
        <w:rPr>
          <w:i/>
          <w:iCs/>
          <w:color w:val="000000" w:themeColor="text1"/>
          <w:szCs w:val="24"/>
        </w:rPr>
        <w:t xml:space="preserve"> Audio</w:t>
      </w:r>
      <w:r w:rsidR="007E0788" w:rsidRPr="0067433A">
        <w:rPr>
          <w:i/>
          <w:iCs/>
          <w:color w:val="000000" w:themeColor="text1"/>
          <w:szCs w:val="24"/>
        </w:rPr>
        <w:t>:</w:t>
      </w:r>
    </w:p>
    <w:p w14:paraId="34AFBF9D" w14:textId="7D5BF844" w:rsidR="0067433A" w:rsidRDefault="00162E31" w:rsidP="0067433A">
      <w:pPr>
        <w:spacing w:line="276" w:lineRule="auto"/>
        <w:ind w:left="1440"/>
        <w:jc w:val="left"/>
        <w:rPr>
          <w:color w:val="000000" w:themeColor="text1"/>
          <w:szCs w:val="24"/>
        </w:rPr>
      </w:pPr>
      <w:r w:rsidRPr="00416315">
        <w:rPr>
          <w:color w:val="000000" w:themeColor="text1"/>
          <w:szCs w:val="24"/>
        </w:rPr>
        <w:t xml:space="preserve">Investigate how immersive audio technology can enhance the listening experience and alter </w:t>
      </w:r>
      <w:r w:rsidR="00180D6A" w:rsidRPr="00416315">
        <w:rPr>
          <w:color w:val="000000" w:themeColor="text1"/>
          <w:szCs w:val="24"/>
        </w:rPr>
        <w:t>post-production</w:t>
      </w:r>
      <w:r w:rsidRPr="00416315">
        <w:rPr>
          <w:color w:val="000000" w:themeColor="text1"/>
          <w:szCs w:val="24"/>
        </w:rPr>
        <w:t xml:space="preserve"> workflows.</w:t>
      </w:r>
      <w:r w:rsidR="0067433A">
        <w:rPr>
          <w:color w:val="000000" w:themeColor="text1"/>
          <w:szCs w:val="24"/>
        </w:rPr>
        <w:br w:type="page"/>
      </w:r>
    </w:p>
    <w:p w14:paraId="4C342FA2" w14:textId="256BD3F9" w:rsidR="00162E31" w:rsidRPr="00416315" w:rsidRDefault="00162E31" w:rsidP="00CE5160">
      <w:pPr>
        <w:spacing w:line="276" w:lineRule="auto"/>
        <w:rPr>
          <w:color w:val="000000" w:themeColor="text1"/>
          <w:sz w:val="28"/>
          <w:szCs w:val="28"/>
        </w:rPr>
      </w:pPr>
      <w:r w:rsidRPr="00416315">
        <w:rPr>
          <w:b/>
          <w:color w:val="000000" w:themeColor="text1"/>
          <w:sz w:val="28"/>
          <w:szCs w:val="28"/>
        </w:rPr>
        <w:lastRenderedPageBreak/>
        <w:t>Media Production Pathway</w:t>
      </w:r>
    </w:p>
    <w:p w14:paraId="091449DF" w14:textId="77777777" w:rsidR="00162E31" w:rsidRPr="00416315" w:rsidRDefault="5BA2CBDD" w:rsidP="00CE5160">
      <w:pPr>
        <w:pStyle w:val="Heading5"/>
        <w:spacing w:before="0" w:line="276" w:lineRule="auto"/>
      </w:pPr>
      <w:bookmarkStart w:id="33" w:name="_Toc211855042"/>
      <w:r w:rsidRPr="00416315">
        <w:t>Digital Communications</w:t>
      </w:r>
      <w:bookmarkEnd w:id="33"/>
    </w:p>
    <w:p w14:paraId="6A62B8B1" w14:textId="77777777" w:rsidR="00162E31" w:rsidRPr="00416315" w:rsidRDefault="00162E31" w:rsidP="00CE5160">
      <w:pPr>
        <w:spacing w:line="276" w:lineRule="auto"/>
        <w:jc w:val="left"/>
        <w:rPr>
          <w:b/>
          <w:bCs/>
          <w:color w:val="000000" w:themeColor="text1"/>
          <w:szCs w:val="24"/>
        </w:rPr>
      </w:pPr>
      <w:r w:rsidRPr="00416315">
        <w:rPr>
          <w:b/>
          <w:bCs/>
          <w:color w:val="000000" w:themeColor="text1"/>
          <w:szCs w:val="24"/>
        </w:rPr>
        <w:t>Focus Area Description:</w:t>
      </w:r>
    </w:p>
    <w:p w14:paraId="445FC94A" w14:textId="238B2C3C" w:rsidR="006F041B" w:rsidRPr="00416315" w:rsidRDefault="006F041B" w:rsidP="00CE5160">
      <w:pPr>
        <w:spacing w:line="276" w:lineRule="auto"/>
        <w:jc w:val="left"/>
      </w:pPr>
      <w:r w:rsidRPr="00416315">
        <w:t xml:space="preserve">Students in the Digital Communications focus area will apply narrative and journalistic processes to develop and refine original A/V content. They will learn to capture and edit content tailored to specific </w:t>
      </w:r>
      <w:r w:rsidR="59694193" w:rsidRPr="00416315">
        <w:t xml:space="preserve">media formats, </w:t>
      </w:r>
      <w:r w:rsidRPr="00416315">
        <w:t>purposes</w:t>
      </w:r>
      <w:r w:rsidR="63CF4E17" w:rsidRPr="00416315">
        <w:t>,</w:t>
      </w:r>
      <w:r w:rsidRPr="00416315">
        <w:t xml:space="preserve"> and audiences while properly operating tools, equipment, hardware, and software for recording, editing, broadcasting, and streaming across </w:t>
      </w:r>
      <w:r w:rsidR="00914D27" w:rsidRPr="00416315">
        <w:t>different platforms</w:t>
      </w:r>
      <w:r w:rsidRPr="00416315">
        <w:t xml:space="preserve">. Through hands-on experience, students will build skills essential for digital communication and </w:t>
      </w:r>
      <w:r w:rsidR="003D74E0" w:rsidRPr="00416315">
        <w:t>multimedia</w:t>
      </w:r>
      <w:r w:rsidRPr="00416315">
        <w:t xml:space="preserve"> production.</w:t>
      </w:r>
    </w:p>
    <w:p w14:paraId="52202A90" w14:textId="72424A67" w:rsidR="00162E31" w:rsidRPr="00416315" w:rsidRDefault="00162E31" w:rsidP="00CE5160">
      <w:pPr>
        <w:spacing w:line="276" w:lineRule="auto"/>
        <w:jc w:val="left"/>
        <w:rPr>
          <w:b/>
          <w:color w:val="000000" w:themeColor="text1"/>
          <w:szCs w:val="24"/>
        </w:rPr>
      </w:pPr>
      <w:r w:rsidRPr="00416315">
        <w:rPr>
          <w:b/>
          <w:color w:val="000000" w:themeColor="text1"/>
          <w:szCs w:val="24"/>
        </w:rPr>
        <w:t>17.0 Digital Communications (DC): Skill Building</w:t>
      </w:r>
    </w:p>
    <w:p w14:paraId="755010B3" w14:textId="79923FC4" w:rsidR="001C6C8D" w:rsidRPr="00416315" w:rsidRDefault="001C6C8D" w:rsidP="00F50879">
      <w:pPr>
        <w:spacing w:line="276" w:lineRule="auto"/>
        <w:ind w:left="1440" w:hanging="1440"/>
        <w:jc w:val="left"/>
        <w:rPr>
          <w:color w:val="000000" w:themeColor="text1"/>
        </w:rPr>
      </w:pPr>
      <w:r w:rsidRPr="00416315">
        <w:rPr>
          <w:color w:val="000000" w:themeColor="text1"/>
          <w:lang w:val="en-US"/>
        </w:rPr>
        <w:t>DC.17.1</w:t>
      </w:r>
      <w:r w:rsidRPr="00416315">
        <w:rPr>
          <w:color w:val="000000" w:themeColor="text1"/>
          <w:lang w:val="en-US"/>
        </w:rPr>
        <w:tab/>
      </w:r>
      <w:r w:rsidRPr="00416315">
        <w:rPr>
          <w:i/>
          <w:iCs/>
          <w:color w:val="000000" w:themeColor="text1"/>
        </w:rPr>
        <w:t>Narrative &amp; Journalistic Storytelling</w:t>
      </w:r>
      <w:r w:rsidR="00E07869" w:rsidRPr="00416315">
        <w:rPr>
          <w:i/>
          <w:iCs/>
          <w:color w:val="000000" w:themeColor="text1"/>
        </w:rPr>
        <w:t>:</w:t>
      </w:r>
      <w:r w:rsidRPr="00416315">
        <w:rPr>
          <w:color w:val="000000" w:themeColor="text1"/>
        </w:rPr>
        <w:br/>
      </w:r>
      <w:r w:rsidRPr="00416315">
        <w:t xml:space="preserve">Research and apply journalistic and narrative storytelling techniques (e.g., leads, scripting, interview framing, voiceovers, and story arcs) to inform, engage, or persuade </w:t>
      </w:r>
      <w:r w:rsidR="00934B5F" w:rsidRPr="00416315">
        <w:t>audiences</w:t>
      </w:r>
      <w:r w:rsidRPr="00416315">
        <w:t>.</w:t>
      </w:r>
    </w:p>
    <w:p w14:paraId="600EE7F9" w14:textId="77777777" w:rsidR="009F6B9A" w:rsidRDefault="001C6C8D" w:rsidP="00F50879">
      <w:pPr>
        <w:spacing w:after="0" w:line="276" w:lineRule="auto"/>
        <w:ind w:left="1440" w:hanging="1440"/>
        <w:jc w:val="left"/>
        <w:rPr>
          <w:rStyle w:val="Strong"/>
          <w:b w:val="0"/>
          <w:bCs w:val="0"/>
          <w:i/>
          <w:iCs/>
        </w:rPr>
      </w:pPr>
      <w:r w:rsidRPr="00416315">
        <w:rPr>
          <w:color w:val="000000" w:themeColor="text1"/>
          <w:lang w:val="en-US"/>
        </w:rPr>
        <w:t>DC.17.2</w:t>
      </w:r>
      <w:r w:rsidRPr="00416315">
        <w:rPr>
          <w:color w:val="000000" w:themeColor="text1"/>
          <w:lang w:val="en-US"/>
        </w:rPr>
        <w:tab/>
      </w:r>
      <w:r w:rsidRPr="00416315">
        <w:rPr>
          <w:rStyle w:val="Strong"/>
          <w:b w:val="0"/>
          <w:bCs w:val="0"/>
          <w:i/>
          <w:iCs/>
        </w:rPr>
        <w:t>Scripting &amp; Voice Performance</w:t>
      </w:r>
      <w:r w:rsidR="00E07869" w:rsidRPr="00416315">
        <w:rPr>
          <w:rStyle w:val="Strong"/>
          <w:b w:val="0"/>
          <w:bCs w:val="0"/>
          <w:i/>
          <w:iCs/>
        </w:rPr>
        <w:t>:</w:t>
      </w:r>
    </w:p>
    <w:p w14:paraId="5CD89976" w14:textId="6E73B9ED" w:rsidR="0091612C" w:rsidRPr="00416315" w:rsidRDefault="001C6C8D" w:rsidP="009F6B9A">
      <w:pPr>
        <w:spacing w:line="276" w:lineRule="auto"/>
        <w:ind w:left="1440"/>
        <w:jc w:val="left"/>
      </w:pPr>
      <w:r w:rsidRPr="00416315">
        <w:t xml:space="preserve">Write scripts for voiceover, anchoring, interviews, or narration; </w:t>
      </w:r>
      <w:r w:rsidR="00CE7C97" w:rsidRPr="00416315">
        <w:t xml:space="preserve">demonstrate on-camera presence, voice delivery, and pacing for live or recorded segments </w:t>
      </w:r>
      <w:r w:rsidR="0091612C" w:rsidRPr="00416315">
        <w:t xml:space="preserve">(e.g., news reports, podcasts, </w:t>
      </w:r>
      <w:r w:rsidR="003B43B6">
        <w:t xml:space="preserve">and </w:t>
      </w:r>
      <w:r w:rsidR="0091612C" w:rsidRPr="00416315">
        <w:t>promotional content).</w:t>
      </w:r>
    </w:p>
    <w:p w14:paraId="5A6DB6C5" w14:textId="3534F201" w:rsidR="001C6C8D" w:rsidRPr="00416315" w:rsidRDefault="001C6C8D" w:rsidP="00F50879">
      <w:pPr>
        <w:spacing w:after="0" w:line="276" w:lineRule="auto"/>
        <w:jc w:val="left"/>
      </w:pPr>
      <w:r w:rsidRPr="00416315">
        <w:rPr>
          <w:lang w:val="en-US"/>
        </w:rPr>
        <w:t>DC.17.</w:t>
      </w:r>
      <w:r w:rsidR="00CE7C97" w:rsidRPr="00416315">
        <w:rPr>
          <w:lang w:val="en-US"/>
        </w:rPr>
        <w:t>3</w:t>
      </w:r>
      <w:r w:rsidRPr="00416315">
        <w:rPr>
          <w:lang w:val="en-US"/>
        </w:rPr>
        <w:tab/>
      </w:r>
      <w:r w:rsidRPr="00416315">
        <w:rPr>
          <w:i/>
          <w:iCs/>
        </w:rPr>
        <w:t>Content Capture Techniques</w:t>
      </w:r>
      <w:r w:rsidRPr="0067433A">
        <w:rPr>
          <w:i/>
          <w:iCs/>
        </w:rPr>
        <w:t>:</w:t>
      </w:r>
    </w:p>
    <w:p w14:paraId="61344FFF" w14:textId="40994C20" w:rsidR="0091612C" w:rsidRPr="00416315" w:rsidRDefault="0091612C" w:rsidP="00CE5160">
      <w:pPr>
        <w:spacing w:line="276" w:lineRule="auto"/>
        <w:ind w:left="1440"/>
        <w:jc w:val="left"/>
        <w:rPr>
          <w:color w:val="000000" w:themeColor="text1"/>
          <w:lang w:val="en-US"/>
        </w:rPr>
      </w:pPr>
      <w:r w:rsidRPr="00416315">
        <w:t xml:space="preserve">Capture high-quality audio, video, and images using professional tools (e.g., cameras, microphones, and mobile devices); adjust framing, lighting, composition, and sound levels for studio, field, </w:t>
      </w:r>
      <w:r w:rsidR="003B43B6">
        <w:t>and</w:t>
      </w:r>
      <w:r w:rsidR="003B43B6" w:rsidRPr="00416315">
        <w:t xml:space="preserve"> </w:t>
      </w:r>
      <w:r w:rsidRPr="00416315">
        <w:t>mobile environments.</w:t>
      </w:r>
    </w:p>
    <w:p w14:paraId="2807263E" w14:textId="77777777" w:rsidR="009F6B9A" w:rsidRDefault="001C6C8D" w:rsidP="00F50879">
      <w:pPr>
        <w:spacing w:after="0" w:line="276" w:lineRule="auto"/>
        <w:ind w:left="1440" w:hanging="1440"/>
        <w:jc w:val="left"/>
        <w:rPr>
          <w:rStyle w:val="Strong"/>
          <w:b w:val="0"/>
          <w:bCs w:val="0"/>
          <w:i/>
          <w:iCs/>
        </w:rPr>
      </w:pPr>
      <w:r w:rsidRPr="00416315">
        <w:rPr>
          <w:lang w:val="en-US"/>
        </w:rPr>
        <w:t>DC.17.</w:t>
      </w:r>
      <w:r w:rsidR="00CE7C97" w:rsidRPr="00416315">
        <w:rPr>
          <w:lang w:val="en-US"/>
        </w:rPr>
        <w:t>4</w:t>
      </w:r>
      <w:r w:rsidRPr="00416315">
        <w:rPr>
          <w:color w:val="000000" w:themeColor="text1"/>
          <w:lang w:val="en-US"/>
        </w:rPr>
        <w:tab/>
      </w:r>
      <w:r w:rsidRPr="00416315">
        <w:rPr>
          <w:rStyle w:val="Strong"/>
          <w:b w:val="0"/>
          <w:bCs w:val="0"/>
          <w:i/>
          <w:iCs/>
        </w:rPr>
        <w:t>Mobile &amp; Multiplatform Production Tools</w:t>
      </w:r>
      <w:r w:rsidR="00E07869" w:rsidRPr="00416315">
        <w:rPr>
          <w:rStyle w:val="Strong"/>
          <w:b w:val="0"/>
          <w:bCs w:val="0"/>
          <w:i/>
          <w:iCs/>
        </w:rPr>
        <w:t>:</w:t>
      </w:r>
    </w:p>
    <w:p w14:paraId="2E9AE888" w14:textId="3552F390" w:rsidR="001C6C8D" w:rsidRPr="00416315" w:rsidRDefault="001C6C8D" w:rsidP="009F6B9A">
      <w:pPr>
        <w:spacing w:line="276" w:lineRule="auto"/>
        <w:ind w:left="1440"/>
        <w:jc w:val="left"/>
        <w:rPr>
          <w:color w:val="000000" w:themeColor="text1"/>
          <w:lang w:val="en-US"/>
        </w:rPr>
      </w:pPr>
      <w:r w:rsidRPr="00416315">
        <w:t xml:space="preserve">Use portable gear (e.g., gimbals, mobile mics, editing apps) to capture </w:t>
      </w:r>
      <w:r w:rsidR="0091612C" w:rsidRPr="00416315">
        <w:t>edit, and prepare</w:t>
      </w:r>
      <w:r w:rsidRPr="00416315">
        <w:t xml:space="preserve"> content for real-time publishing </w:t>
      </w:r>
      <w:r w:rsidR="0085474D" w:rsidRPr="00416315">
        <w:t>across</w:t>
      </w:r>
      <w:r w:rsidRPr="00416315">
        <w:t xml:space="preserve"> </w:t>
      </w:r>
      <w:r w:rsidR="0091612C" w:rsidRPr="00416315">
        <w:t>platforms</w:t>
      </w:r>
      <w:r w:rsidRPr="00416315">
        <w:t>.</w:t>
      </w:r>
    </w:p>
    <w:p w14:paraId="330E002A" w14:textId="77777777" w:rsidR="009F6B9A" w:rsidRDefault="001C6C8D" w:rsidP="00F50879">
      <w:pPr>
        <w:spacing w:after="0" w:line="276" w:lineRule="auto"/>
        <w:ind w:left="1440" w:hanging="1440"/>
        <w:jc w:val="left"/>
        <w:rPr>
          <w:i/>
          <w:iCs/>
          <w:lang w:val="en-US"/>
        </w:rPr>
      </w:pPr>
      <w:r w:rsidRPr="00416315">
        <w:rPr>
          <w:rStyle w:val="Strong"/>
          <w:b w:val="0"/>
          <w:bCs w:val="0"/>
        </w:rPr>
        <w:t>DC.17.</w:t>
      </w:r>
      <w:r w:rsidR="00CE7C97" w:rsidRPr="00416315">
        <w:rPr>
          <w:rStyle w:val="Strong"/>
          <w:b w:val="0"/>
          <w:bCs w:val="0"/>
        </w:rPr>
        <w:t>5</w:t>
      </w:r>
      <w:r w:rsidRPr="00416315">
        <w:rPr>
          <w:b/>
          <w:bCs/>
          <w:lang w:val="en-US"/>
        </w:rPr>
        <w:tab/>
      </w:r>
      <w:r w:rsidRPr="00416315">
        <w:rPr>
          <w:i/>
          <w:iCs/>
          <w:lang w:val="en-US"/>
        </w:rPr>
        <w:t>Podcasting &amp; Audio Production:</w:t>
      </w:r>
    </w:p>
    <w:p w14:paraId="6E2403FA" w14:textId="36107E5C" w:rsidR="009022D2" w:rsidRDefault="001C6C8D" w:rsidP="009F6B9A">
      <w:pPr>
        <w:spacing w:line="276" w:lineRule="auto"/>
        <w:ind w:left="1440"/>
        <w:jc w:val="left"/>
        <w:rPr>
          <w:lang w:val="en-US"/>
        </w:rPr>
      </w:pPr>
      <w:r w:rsidRPr="00416315">
        <w:rPr>
          <w:lang w:val="en-US"/>
        </w:rPr>
        <w:t xml:space="preserve">Plan, record, edit, and mix </w:t>
      </w:r>
      <w:r w:rsidR="0091612C" w:rsidRPr="00416315">
        <w:rPr>
          <w:lang w:val="en-US"/>
        </w:rPr>
        <w:t>audio content</w:t>
      </w:r>
      <w:r w:rsidRPr="00416315">
        <w:rPr>
          <w:lang w:val="en-US"/>
        </w:rPr>
        <w:t xml:space="preserve"> with clear structure</w:t>
      </w:r>
      <w:r w:rsidR="0091612C" w:rsidRPr="00416315">
        <w:rPr>
          <w:lang w:val="en-US"/>
        </w:rPr>
        <w:t xml:space="preserve"> and </w:t>
      </w:r>
      <w:r w:rsidRPr="00416315">
        <w:rPr>
          <w:lang w:val="en-US"/>
        </w:rPr>
        <w:t xml:space="preserve">sound design; apply EQ, noise reduction, music beds, and vocal </w:t>
      </w:r>
      <w:r w:rsidR="0091612C" w:rsidRPr="00416315">
        <w:rPr>
          <w:lang w:val="en-US"/>
        </w:rPr>
        <w:t>processing.</w:t>
      </w:r>
      <w:r w:rsidR="009022D2">
        <w:rPr>
          <w:lang w:val="en-US"/>
        </w:rPr>
        <w:br w:type="page"/>
      </w:r>
    </w:p>
    <w:p w14:paraId="7769D4D9" w14:textId="2F90B53D" w:rsidR="009F6B9A" w:rsidRDefault="001C6C8D" w:rsidP="00F50879">
      <w:pPr>
        <w:spacing w:after="0" w:line="276" w:lineRule="auto"/>
        <w:ind w:left="1440" w:hanging="1440"/>
        <w:jc w:val="left"/>
        <w:rPr>
          <w:rStyle w:val="Strong"/>
          <w:b w:val="0"/>
          <w:bCs w:val="0"/>
          <w:i/>
          <w:iCs/>
        </w:rPr>
      </w:pPr>
      <w:r w:rsidRPr="00416315">
        <w:rPr>
          <w:rStyle w:val="Strong"/>
          <w:b w:val="0"/>
          <w:bCs w:val="0"/>
        </w:rPr>
        <w:lastRenderedPageBreak/>
        <w:t>DC.17.</w:t>
      </w:r>
      <w:r w:rsidR="00CE7C97" w:rsidRPr="00416315">
        <w:rPr>
          <w:rStyle w:val="Strong"/>
          <w:b w:val="0"/>
          <w:bCs w:val="0"/>
        </w:rPr>
        <w:t>6</w:t>
      </w:r>
      <w:r w:rsidRPr="00416315">
        <w:rPr>
          <w:rStyle w:val="Strong"/>
        </w:rPr>
        <w:tab/>
      </w:r>
      <w:r w:rsidR="0091612C" w:rsidRPr="00416315">
        <w:rPr>
          <w:rStyle w:val="Strong"/>
          <w:b w:val="0"/>
          <w:bCs w:val="0"/>
          <w:i/>
          <w:iCs/>
        </w:rPr>
        <w:t>Photojournalism &amp; Visual Reporting</w:t>
      </w:r>
      <w:r w:rsidR="00F61E44">
        <w:rPr>
          <w:rStyle w:val="Strong"/>
          <w:b w:val="0"/>
          <w:bCs w:val="0"/>
          <w:i/>
          <w:iCs/>
        </w:rPr>
        <w:t>:</w:t>
      </w:r>
    </w:p>
    <w:p w14:paraId="6A43093D" w14:textId="4BE85054" w:rsidR="0091612C" w:rsidRPr="00416315" w:rsidRDefault="0091612C" w:rsidP="009F6B9A">
      <w:pPr>
        <w:spacing w:line="276" w:lineRule="auto"/>
        <w:ind w:left="1440"/>
        <w:jc w:val="left"/>
      </w:pPr>
      <w:r w:rsidRPr="00416315">
        <w:t>Ethically capture and edit photographs that document events and tell compelling stories, using composition, lighting, and exposure techniques for professional-quality imagery.</w:t>
      </w:r>
    </w:p>
    <w:p w14:paraId="4D86D987" w14:textId="35891BE3" w:rsidR="0096411C" w:rsidRPr="00416315" w:rsidRDefault="001C6C8D" w:rsidP="00F50879">
      <w:pPr>
        <w:spacing w:after="0" w:line="276" w:lineRule="auto"/>
        <w:jc w:val="left"/>
        <w:rPr>
          <w:color w:val="000000" w:themeColor="text1"/>
          <w:lang w:val="en-US"/>
        </w:rPr>
      </w:pPr>
      <w:r w:rsidRPr="00416315">
        <w:rPr>
          <w:lang w:val="en-US"/>
        </w:rPr>
        <w:t>DC.17.</w:t>
      </w:r>
      <w:r w:rsidR="00CE7C97" w:rsidRPr="00416315">
        <w:rPr>
          <w:lang w:val="en-US"/>
        </w:rPr>
        <w:t>7</w:t>
      </w:r>
      <w:r w:rsidRPr="00416315">
        <w:rPr>
          <w:lang w:val="en-US"/>
        </w:rPr>
        <w:tab/>
      </w:r>
      <w:r w:rsidR="0096411C" w:rsidRPr="00416315">
        <w:rPr>
          <w:i/>
          <w:iCs/>
          <w:color w:val="000000" w:themeColor="text1"/>
          <w:lang w:val="en-US"/>
        </w:rPr>
        <w:t xml:space="preserve">Multimedia </w:t>
      </w:r>
      <w:r w:rsidR="0096411C" w:rsidRPr="00416315">
        <w:rPr>
          <w:i/>
          <w:iCs/>
        </w:rPr>
        <w:t>Content Design</w:t>
      </w:r>
      <w:r w:rsidR="0096411C" w:rsidRPr="0067433A">
        <w:rPr>
          <w:i/>
          <w:iCs/>
        </w:rPr>
        <w:t>:</w:t>
      </w:r>
    </w:p>
    <w:p w14:paraId="515E45A7" w14:textId="540A5193" w:rsidR="0085474D" w:rsidRPr="00416315" w:rsidRDefault="0085474D" w:rsidP="00CE5160">
      <w:pPr>
        <w:spacing w:line="276" w:lineRule="auto"/>
        <w:ind w:left="1440"/>
        <w:jc w:val="left"/>
      </w:pPr>
      <w:r w:rsidRPr="00416315">
        <w:t xml:space="preserve">Design content for specific formats (e.g., social media, podcasts, news broadcasts, and </w:t>
      </w:r>
      <w:r w:rsidR="00F61E44">
        <w:t>public service announcement</w:t>
      </w:r>
      <w:r w:rsidR="00F61E44" w:rsidRPr="00416315">
        <w:t>s</w:t>
      </w:r>
      <w:r w:rsidRPr="00416315">
        <w:t xml:space="preserve">) by planning story structure and incorporating visual elements (e.g., titles, lower thirds, thumbnails, overlays, </w:t>
      </w:r>
      <w:r w:rsidR="00F61E44">
        <w:t xml:space="preserve">and </w:t>
      </w:r>
      <w:r w:rsidRPr="00416315">
        <w:t>captions) to ensure accessibility and platform readiness.</w:t>
      </w:r>
    </w:p>
    <w:p w14:paraId="608549B8" w14:textId="77777777" w:rsidR="00F50879" w:rsidRDefault="0096411C" w:rsidP="00F50879">
      <w:pPr>
        <w:spacing w:after="0" w:line="276" w:lineRule="auto"/>
        <w:ind w:left="1440" w:hanging="1440"/>
        <w:jc w:val="left"/>
      </w:pPr>
      <w:r w:rsidRPr="00416315">
        <w:rPr>
          <w:lang w:val="en-US"/>
        </w:rPr>
        <w:t>DC.17.8</w:t>
      </w:r>
      <w:r w:rsidR="0085474D" w:rsidRPr="00416315">
        <w:rPr>
          <w:rStyle w:val="Strong"/>
        </w:rPr>
        <w:tab/>
      </w:r>
      <w:r w:rsidR="0085474D" w:rsidRPr="00416315">
        <w:rPr>
          <w:rStyle w:val="Strong"/>
          <w:b w:val="0"/>
          <w:i/>
          <w:iCs/>
        </w:rPr>
        <w:t>Broadcast Switching &amp; Engineering</w:t>
      </w:r>
      <w:r w:rsidR="0085474D" w:rsidRPr="0067433A">
        <w:rPr>
          <w:i/>
          <w:iCs/>
        </w:rPr>
        <w:t>:</w:t>
      </w:r>
    </w:p>
    <w:p w14:paraId="43584AC7" w14:textId="746A11C0" w:rsidR="001C6C8D" w:rsidRPr="00416315" w:rsidRDefault="0085474D" w:rsidP="00F50879">
      <w:pPr>
        <w:spacing w:line="276" w:lineRule="auto"/>
        <w:ind w:left="1440"/>
        <w:jc w:val="left"/>
      </w:pPr>
      <w:r w:rsidRPr="00416315">
        <w:t xml:space="preserve">Operate </w:t>
      </w:r>
      <w:r w:rsidR="00F926CB" w:rsidRPr="00416315">
        <w:t xml:space="preserve">broadcast equipment (e.g., </w:t>
      </w:r>
      <w:r w:rsidRPr="00416315">
        <w:t>video switchers, audio mixers, and signal routing systems</w:t>
      </w:r>
      <w:r w:rsidR="00F926CB" w:rsidRPr="00416315">
        <w:t>)</w:t>
      </w:r>
      <w:r w:rsidRPr="00416315">
        <w:t xml:space="preserve"> in live or studio environments; troubleshoot signal flow, monitor levels, and manage live production cues.</w:t>
      </w:r>
    </w:p>
    <w:p w14:paraId="06C33597" w14:textId="3AA964DC" w:rsidR="0096411C" w:rsidRPr="00416315" w:rsidRDefault="003A69EB" w:rsidP="00F50879">
      <w:pPr>
        <w:spacing w:after="0" w:line="276" w:lineRule="auto"/>
        <w:jc w:val="left"/>
        <w:rPr>
          <w:color w:val="000000" w:themeColor="text1"/>
          <w:lang w:val="en-US"/>
        </w:rPr>
      </w:pPr>
      <w:r w:rsidRPr="00416315">
        <w:t>DC.17.9</w:t>
      </w:r>
      <w:r w:rsidRPr="00416315">
        <w:tab/>
      </w:r>
      <w:r w:rsidR="0096411C" w:rsidRPr="00416315">
        <w:rPr>
          <w:i/>
          <w:iCs/>
          <w:color w:val="000000" w:themeColor="text1"/>
          <w:lang w:val="en-US"/>
        </w:rPr>
        <w:t>Editing</w:t>
      </w:r>
      <w:r w:rsidR="00783DFC" w:rsidRPr="00416315">
        <w:rPr>
          <w:i/>
          <w:iCs/>
          <w:color w:val="000000" w:themeColor="text1"/>
          <w:lang w:val="en-US"/>
        </w:rPr>
        <w:t xml:space="preserve"> &amp; Distribution</w:t>
      </w:r>
      <w:r w:rsidR="0096411C" w:rsidRPr="00416315">
        <w:rPr>
          <w:i/>
          <w:iCs/>
          <w:color w:val="000000" w:themeColor="text1"/>
          <w:lang w:val="en-US"/>
        </w:rPr>
        <w:t>:</w:t>
      </w:r>
    </w:p>
    <w:p w14:paraId="1E697129" w14:textId="2AE84819" w:rsidR="0096411C" w:rsidRPr="00416315" w:rsidRDefault="00783DFC" w:rsidP="00CE5160">
      <w:pPr>
        <w:spacing w:line="276" w:lineRule="auto"/>
        <w:ind w:left="1440"/>
        <w:jc w:val="left"/>
        <w:rPr>
          <w:color w:val="000000" w:themeColor="text1"/>
          <w:lang w:val="en-US"/>
        </w:rPr>
      </w:pPr>
      <w:r w:rsidRPr="00416315">
        <w:t>Edit and refine audio, video, and multimedia content to ensure clarity of message and audience engagement; prepare final materials to meet platform specifications and distribution requirements (e.g., formatting standards, metadata tagging, and rights management)</w:t>
      </w:r>
      <w:r w:rsidR="00F61E44">
        <w:t>.</w:t>
      </w:r>
      <w:r w:rsidR="0096411C" w:rsidRPr="00416315">
        <w:rPr>
          <w:rStyle w:val="FootnoteReference"/>
        </w:rPr>
        <w:footnoteReference w:id="22"/>
      </w:r>
    </w:p>
    <w:p w14:paraId="0D3923A3" w14:textId="63117D02" w:rsidR="001C6C8D" w:rsidRPr="00416315" w:rsidRDefault="001C6C8D" w:rsidP="00CE5160">
      <w:pPr>
        <w:spacing w:line="276" w:lineRule="auto"/>
        <w:jc w:val="left"/>
        <w:rPr>
          <w:b/>
          <w:bCs/>
          <w:color w:val="000000" w:themeColor="text1"/>
        </w:rPr>
      </w:pPr>
      <w:r w:rsidRPr="00416315">
        <w:rPr>
          <w:b/>
          <w:bCs/>
          <w:color w:val="000000" w:themeColor="text1"/>
        </w:rPr>
        <w:t>18.0 Digital Communications: Process &amp; Practice</w:t>
      </w:r>
    </w:p>
    <w:p w14:paraId="18DA938B" w14:textId="77777777" w:rsidR="00F50879" w:rsidRDefault="001C6C8D" w:rsidP="00F50879">
      <w:pPr>
        <w:spacing w:after="0" w:line="276" w:lineRule="auto"/>
        <w:ind w:left="1440" w:hanging="1440"/>
        <w:jc w:val="left"/>
        <w:rPr>
          <w:rStyle w:val="Strong"/>
          <w:b w:val="0"/>
          <w:bCs w:val="0"/>
          <w:i/>
          <w:iCs/>
        </w:rPr>
      </w:pPr>
      <w:r w:rsidRPr="00416315">
        <w:rPr>
          <w:color w:val="000000" w:themeColor="text1"/>
          <w:lang w:val="en-US"/>
        </w:rPr>
        <w:t>DC.18.1</w:t>
      </w:r>
      <w:r w:rsidRPr="00416315">
        <w:tab/>
      </w:r>
      <w:r w:rsidRPr="00416315">
        <w:rPr>
          <w:rStyle w:val="Strong"/>
          <w:b w:val="0"/>
          <w:bCs w:val="0"/>
          <w:i/>
          <w:iCs/>
        </w:rPr>
        <w:t>Content Planning &amp; Preproduction</w:t>
      </w:r>
      <w:r w:rsidR="00E07869" w:rsidRPr="00416315">
        <w:rPr>
          <w:rStyle w:val="Strong"/>
          <w:b w:val="0"/>
          <w:bCs w:val="0"/>
          <w:i/>
          <w:iCs/>
        </w:rPr>
        <w:t>:</w:t>
      </w:r>
    </w:p>
    <w:p w14:paraId="3685725B" w14:textId="145B00F5" w:rsidR="00C520FD" w:rsidRPr="00416315" w:rsidRDefault="00C520FD" w:rsidP="00F50879">
      <w:pPr>
        <w:spacing w:line="276" w:lineRule="auto"/>
        <w:ind w:left="1440"/>
        <w:jc w:val="left"/>
      </w:pPr>
      <w:r w:rsidRPr="00416315">
        <w:t>Develop and organize content ideas through research, audience analysis, and storyboarding (e.g., background research, topic selection, scriptwriting, shot lists, and production scheduling).</w:t>
      </w:r>
    </w:p>
    <w:p w14:paraId="6B82EB1C" w14:textId="77777777" w:rsidR="001C6C8D" w:rsidRPr="00416315" w:rsidRDefault="001C6C8D" w:rsidP="00F50879">
      <w:pPr>
        <w:spacing w:after="0" w:line="276" w:lineRule="auto"/>
        <w:jc w:val="left"/>
        <w:rPr>
          <w:color w:val="000000" w:themeColor="text1"/>
          <w:lang w:val="en-US"/>
        </w:rPr>
      </w:pPr>
      <w:r w:rsidRPr="00416315">
        <w:rPr>
          <w:rStyle w:val="Strong"/>
          <w:b w:val="0"/>
          <w:bCs w:val="0"/>
        </w:rPr>
        <w:t>DC.18.2</w:t>
      </w:r>
      <w:r w:rsidRPr="00416315">
        <w:rPr>
          <w:rStyle w:val="Strong"/>
        </w:rPr>
        <w:tab/>
      </w:r>
      <w:r w:rsidRPr="00416315">
        <w:rPr>
          <w:i/>
          <w:iCs/>
          <w:color w:val="000000" w:themeColor="text1"/>
          <w:lang w:val="en-US"/>
        </w:rPr>
        <w:t xml:space="preserve">Audience </w:t>
      </w:r>
      <w:r w:rsidRPr="00416315">
        <w:rPr>
          <w:color w:val="000000" w:themeColor="text1"/>
          <w:lang w:val="en-US"/>
        </w:rPr>
        <w:t>&amp;</w:t>
      </w:r>
      <w:r w:rsidRPr="00416315">
        <w:rPr>
          <w:i/>
          <w:iCs/>
          <w:color w:val="000000" w:themeColor="text1"/>
          <w:lang w:val="en-US"/>
        </w:rPr>
        <w:t xml:space="preserve"> Story </w:t>
      </w:r>
      <w:r w:rsidRPr="00416315">
        <w:rPr>
          <w:i/>
          <w:iCs/>
          <w:color w:val="000000" w:themeColor="text1"/>
        </w:rPr>
        <w:t>Development</w:t>
      </w:r>
      <w:r w:rsidRPr="0067433A">
        <w:rPr>
          <w:i/>
          <w:iCs/>
          <w:color w:val="000000" w:themeColor="text1"/>
          <w:lang w:val="en-US"/>
        </w:rPr>
        <w:t>:</w:t>
      </w:r>
    </w:p>
    <w:p w14:paraId="30B33551" w14:textId="64A9DF10" w:rsidR="009022D2" w:rsidRDefault="00C520FD" w:rsidP="00CE5160">
      <w:pPr>
        <w:spacing w:line="276" w:lineRule="auto"/>
        <w:ind w:left="1440"/>
        <w:jc w:val="left"/>
      </w:pPr>
      <w:r w:rsidRPr="00416315">
        <w:t>Identify audience needs and craft stories with clear objectives, tone, and messaging (e.g., community issues, audience preferences, trending topics, and public requests).</w:t>
      </w:r>
      <w:r w:rsidR="009022D2">
        <w:br w:type="page"/>
      </w:r>
    </w:p>
    <w:p w14:paraId="6BC9D888" w14:textId="77777777" w:rsidR="00CC4997" w:rsidRPr="00416315" w:rsidRDefault="001C6C8D" w:rsidP="00F50879">
      <w:pPr>
        <w:spacing w:after="0" w:line="276" w:lineRule="auto"/>
        <w:ind w:left="1440" w:hanging="1440"/>
        <w:jc w:val="left"/>
      </w:pPr>
      <w:r w:rsidRPr="00416315">
        <w:rPr>
          <w:color w:val="000000" w:themeColor="text1"/>
          <w:lang w:val="en-US"/>
        </w:rPr>
        <w:lastRenderedPageBreak/>
        <w:t>DC.18.3</w:t>
      </w:r>
      <w:r w:rsidRPr="00416315">
        <w:rPr>
          <w:color w:val="000000" w:themeColor="text1"/>
          <w:lang w:val="en-US"/>
        </w:rPr>
        <w:tab/>
      </w:r>
      <w:r w:rsidR="00CC4997" w:rsidRPr="00416315">
        <w:rPr>
          <w:i/>
          <w:iCs/>
        </w:rPr>
        <w:t>News &amp; Reporting:</w:t>
      </w:r>
      <w:r w:rsidR="00CC4997" w:rsidRPr="00416315">
        <w:t xml:space="preserve"> </w:t>
      </w:r>
    </w:p>
    <w:p w14:paraId="0BB63473" w14:textId="1BA768F5" w:rsidR="00F50879" w:rsidRDefault="00C520FD" w:rsidP="00CE5160">
      <w:pPr>
        <w:spacing w:line="276" w:lineRule="auto"/>
        <w:ind w:left="1440"/>
        <w:jc w:val="left"/>
      </w:pPr>
      <w:r w:rsidRPr="00416315">
        <w:t xml:space="preserve">Research, write, and deliver news and feature content across multiple formats; refine and edit material to match pacing, tone, and duration for each platform (e.g., reels, news packages, podcasts, </w:t>
      </w:r>
      <w:r w:rsidR="00F61E44">
        <w:t xml:space="preserve">and </w:t>
      </w:r>
      <w:r w:rsidRPr="00416315">
        <w:t>long-form reports).</w:t>
      </w:r>
    </w:p>
    <w:p w14:paraId="2FC21649" w14:textId="77777777" w:rsidR="001C6C8D" w:rsidRPr="00416315" w:rsidRDefault="001C6C8D" w:rsidP="00F50879">
      <w:pPr>
        <w:spacing w:after="0" w:line="276" w:lineRule="auto"/>
        <w:jc w:val="left"/>
      </w:pPr>
      <w:r w:rsidRPr="00416315">
        <w:rPr>
          <w:color w:val="000000" w:themeColor="text1"/>
          <w:lang w:val="en-US"/>
        </w:rPr>
        <w:t>DC.18.4</w:t>
      </w:r>
      <w:r w:rsidRPr="00416315">
        <w:rPr>
          <w:color w:val="000000" w:themeColor="text1"/>
          <w:lang w:val="en-US"/>
        </w:rPr>
        <w:tab/>
      </w:r>
      <w:r w:rsidRPr="00416315">
        <w:rPr>
          <w:i/>
          <w:iCs/>
        </w:rPr>
        <w:t xml:space="preserve">Live </w:t>
      </w:r>
      <w:r w:rsidRPr="00416315">
        <w:rPr>
          <w:i/>
          <w:iCs/>
          <w:color w:val="000000" w:themeColor="text1"/>
          <w:lang w:val="en-US"/>
        </w:rPr>
        <w:t>Commentary</w:t>
      </w:r>
      <w:r w:rsidRPr="00416315">
        <w:rPr>
          <w:i/>
          <w:iCs/>
        </w:rPr>
        <w:t xml:space="preserve"> </w:t>
      </w:r>
      <w:r w:rsidRPr="00416315">
        <w:rPr>
          <w:color w:val="000000" w:themeColor="text1"/>
          <w:lang w:val="en-US"/>
        </w:rPr>
        <w:t>&amp;</w:t>
      </w:r>
      <w:r w:rsidRPr="00416315">
        <w:rPr>
          <w:i/>
          <w:iCs/>
        </w:rPr>
        <w:t xml:space="preserve"> Interviewing</w:t>
      </w:r>
      <w:r w:rsidRPr="0067433A">
        <w:rPr>
          <w:i/>
          <w:iCs/>
        </w:rPr>
        <w:t>:</w:t>
      </w:r>
    </w:p>
    <w:p w14:paraId="5F4A9E7F" w14:textId="28658936" w:rsidR="00CC4997" w:rsidRPr="00416315" w:rsidRDefault="00CC4997" w:rsidP="009F6B9A">
      <w:pPr>
        <w:spacing w:line="276" w:lineRule="auto"/>
        <w:ind w:left="1440"/>
        <w:jc w:val="left"/>
        <w:rPr>
          <w:color w:val="000000" w:themeColor="text1"/>
          <w:lang w:val="en-US"/>
        </w:rPr>
      </w:pPr>
      <w:r w:rsidRPr="00416315">
        <w:t>Conduct interviews and moderate panels online or during live events (e.g., sports, conventions, parades, concerts); provide balanced and professional commentary.</w:t>
      </w:r>
      <w:r w:rsidRPr="00416315">
        <w:tab/>
      </w:r>
    </w:p>
    <w:p w14:paraId="594986E3" w14:textId="10BE4B77" w:rsidR="00CC4997" w:rsidRPr="00416315" w:rsidRDefault="001C6C8D" w:rsidP="00F50879">
      <w:pPr>
        <w:spacing w:after="0" w:line="276" w:lineRule="auto"/>
        <w:jc w:val="left"/>
      </w:pPr>
      <w:r w:rsidRPr="00416315">
        <w:rPr>
          <w:rStyle w:val="Strong"/>
          <w:b w:val="0"/>
          <w:bCs w:val="0"/>
        </w:rPr>
        <w:t>DC.18.5</w:t>
      </w:r>
      <w:r w:rsidRPr="00416315">
        <w:rPr>
          <w:rStyle w:val="Strong"/>
          <w:b w:val="0"/>
          <w:bCs w:val="0"/>
        </w:rPr>
        <w:tab/>
      </w:r>
      <w:r w:rsidR="00CC4997" w:rsidRPr="00416315">
        <w:rPr>
          <w:i/>
          <w:iCs/>
        </w:rPr>
        <w:t xml:space="preserve">Remote Transmission </w:t>
      </w:r>
      <w:r w:rsidR="00CC4997" w:rsidRPr="00416315">
        <w:rPr>
          <w:color w:val="000000" w:themeColor="text1"/>
          <w:lang w:val="en-US"/>
        </w:rPr>
        <w:t>&amp;</w:t>
      </w:r>
      <w:r w:rsidR="00CC4997" w:rsidRPr="00416315">
        <w:rPr>
          <w:i/>
          <w:iCs/>
        </w:rPr>
        <w:t xml:space="preserve"> Streaming:</w:t>
      </w:r>
    </w:p>
    <w:p w14:paraId="37EB4016" w14:textId="0EB75ECF" w:rsidR="001C6C8D" w:rsidRPr="00416315" w:rsidRDefault="00C520FD" w:rsidP="00CE5160">
      <w:pPr>
        <w:spacing w:line="276" w:lineRule="auto"/>
        <w:ind w:left="1440"/>
        <w:jc w:val="left"/>
        <w:rPr>
          <w:rStyle w:val="Strong"/>
          <w:b w:val="0"/>
          <w:bCs w:val="0"/>
          <w:color w:val="000000" w:themeColor="text1"/>
          <w:shd w:val="clear" w:color="auto" w:fill="F7F7F8"/>
          <w:lang w:val="en-US"/>
        </w:rPr>
      </w:pPr>
      <w:r w:rsidRPr="00416315">
        <w:rPr>
          <w:lang w:val="en-US"/>
        </w:rPr>
        <w:t>Set up, operate, and monitor remote broadcast and streaming systems (e.g., location scouting, networking, bandwidth management, and live feed troubleshooting).</w:t>
      </w:r>
    </w:p>
    <w:p w14:paraId="675ADD92" w14:textId="6F61DDBC" w:rsidR="009F6B9A" w:rsidRDefault="001C6C8D" w:rsidP="00F50879">
      <w:pPr>
        <w:spacing w:after="0" w:line="276" w:lineRule="auto"/>
        <w:jc w:val="left"/>
        <w:rPr>
          <w:i/>
          <w:iCs/>
          <w:lang w:val="en-US"/>
        </w:rPr>
      </w:pPr>
      <w:r w:rsidRPr="00416315">
        <w:rPr>
          <w:rStyle w:val="Strong"/>
          <w:b w:val="0"/>
          <w:bCs w:val="0"/>
        </w:rPr>
        <w:t>DC.18.</w:t>
      </w:r>
      <w:r w:rsidR="0085474D" w:rsidRPr="00416315">
        <w:rPr>
          <w:rStyle w:val="Strong"/>
          <w:b w:val="0"/>
          <w:bCs w:val="0"/>
        </w:rPr>
        <w:t>6</w:t>
      </w:r>
      <w:r w:rsidRPr="00416315">
        <w:rPr>
          <w:rStyle w:val="Strong"/>
          <w:b w:val="0"/>
          <w:bCs w:val="0"/>
        </w:rPr>
        <w:tab/>
      </w:r>
      <w:r w:rsidRPr="00416315">
        <w:rPr>
          <w:i/>
          <w:iCs/>
          <w:lang w:val="en-US"/>
        </w:rPr>
        <w:t>Digital Publishing Tools</w:t>
      </w:r>
      <w:r w:rsidR="00E07869" w:rsidRPr="00416315">
        <w:rPr>
          <w:i/>
          <w:iCs/>
          <w:lang w:val="en-US"/>
        </w:rPr>
        <w:t>:</w:t>
      </w:r>
    </w:p>
    <w:p w14:paraId="216E06C2" w14:textId="23F30FCB" w:rsidR="001C6C8D" w:rsidRPr="00416315" w:rsidRDefault="0085474D" w:rsidP="009F6B9A">
      <w:pPr>
        <w:spacing w:line="276" w:lineRule="auto"/>
        <w:ind w:left="1440"/>
        <w:jc w:val="left"/>
        <w:rPr>
          <w:rStyle w:val="Strong"/>
          <w:b w:val="0"/>
          <w:bCs w:val="0"/>
          <w:color w:val="000000" w:themeColor="text1"/>
          <w:lang w:val="en-US"/>
        </w:rPr>
      </w:pPr>
      <w:r w:rsidRPr="00416315">
        <w:t>Use publishing platforms and scheduling tools to distribute content with correct metadata, descriptions, and formatting across digital and broadcast channels.</w:t>
      </w:r>
    </w:p>
    <w:p w14:paraId="184C0D8C" w14:textId="18845668" w:rsidR="009F6B9A" w:rsidRDefault="001C6C8D" w:rsidP="00F50879">
      <w:pPr>
        <w:spacing w:after="0" w:line="276" w:lineRule="auto"/>
        <w:ind w:left="1440" w:hanging="1440"/>
        <w:jc w:val="left"/>
      </w:pPr>
      <w:r w:rsidRPr="00416315">
        <w:rPr>
          <w:rStyle w:val="Strong"/>
          <w:b w:val="0"/>
          <w:bCs w:val="0"/>
        </w:rPr>
        <w:t>DC.18.</w:t>
      </w:r>
      <w:r w:rsidR="0085474D" w:rsidRPr="00416315">
        <w:rPr>
          <w:rStyle w:val="Strong"/>
          <w:b w:val="0"/>
          <w:bCs w:val="0"/>
        </w:rPr>
        <w:t>7</w:t>
      </w:r>
      <w:r w:rsidRPr="00416315">
        <w:rPr>
          <w:rStyle w:val="Strong"/>
          <w:b w:val="0"/>
          <w:bCs w:val="0"/>
        </w:rPr>
        <w:tab/>
      </w:r>
      <w:r w:rsidRPr="00416315">
        <w:rPr>
          <w:rStyle w:val="Strong"/>
          <w:b w:val="0"/>
          <w:bCs w:val="0"/>
          <w:i/>
          <w:iCs/>
        </w:rPr>
        <w:t>Audience Engagement &amp; Analytics</w:t>
      </w:r>
      <w:r w:rsidRPr="0067433A">
        <w:rPr>
          <w:i/>
          <w:iCs/>
        </w:rPr>
        <w:t>:</w:t>
      </w:r>
    </w:p>
    <w:p w14:paraId="1505FAB3" w14:textId="01E85B9D" w:rsidR="001C6C8D" w:rsidRPr="00416315" w:rsidRDefault="0085474D" w:rsidP="009F6B9A">
      <w:pPr>
        <w:spacing w:line="276" w:lineRule="auto"/>
        <w:ind w:left="1440"/>
        <w:jc w:val="left"/>
      </w:pPr>
      <w:r w:rsidRPr="00416315">
        <w:t>Monitor engagement metrics (e.g., likes, shares, views,</w:t>
      </w:r>
      <w:r w:rsidR="00F61E44">
        <w:t xml:space="preserve"> and</w:t>
      </w:r>
      <w:r w:rsidRPr="00416315">
        <w:t xml:space="preserve"> retention) to assess performance and inform content refinement.</w:t>
      </w:r>
    </w:p>
    <w:p w14:paraId="0A53BB7E" w14:textId="27F396D8" w:rsidR="009F6B9A" w:rsidRDefault="0085474D" w:rsidP="00F50879">
      <w:pPr>
        <w:spacing w:after="0" w:line="276" w:lineRule="auto"/>
        <w:ind w:left="1440" w:hanging="1440"/>
        <w:jc w:val="left"/>
      </w:pPr>
      <w:r w:rsidRPr="00416315">
        <w:rPr>
          <w:rStyle w:val="Strong"/>
          <w:b w:val="0"/>
          <w:bCs w:val="0"/>
        </w:rPr>
        <w:t>DC.18.8</w:t>
      </w:r>
      <w:r w:rsidRPr="00416315">
        <w:rPr>
          <w:rStyle w:val="Strong"/>
        </w:rPr>
        <w:tab/>
      </w:r>
      <w:r w:rsidRPr="00416315">
        <w:rPr>
          <w:rStyle w:val="Strong"/>
          <w:b w:val="0"/>
          <w:bCs w:val="0"/>
          <w:i/>
          <w:iCs/>
        </w:rPr>
        <w:t>Commercial Media &amp; Messaging</w:t>
      </w:r>
      <w:r w:rsidRPr="0067433A">
        <w:rPr>
          <w:i/>
          <w:iCs/>
        </w:rPr>
        <w:t>:</w:t>
      </w:r>
    </w:p>
    <w:p w14:paraId="614A7D7F" w14:textId="494C9389" w:rsidR="00C520FD" w:rsidRPr="00416315" w:rsidRDefault="00C520FD" w:rsidP="009F6B9A">
      <w:pPr>
        <w:spacing w:line="276" w:lineRule="auto"/>
        <w:ind w:left="1440"/>
        <w:jc w:val="left"/>
      </w:pPr>
      <w:r w:rsidRPr="00416315">
        <w:t>Produce content for commercial and sponsored purposes that communicates the value of products, goods, or services.</w:t>
      </w:r>
    </w:p>
    <w:p w14:paraId="7AF22A6B" w14:textId="77777777" w:rsidR="009F6B9A" w:rsidRDefault="001C6C8D" w:rsidP="00F50879">
      <w:pPr>
        <w:spacing w:after="0" w:line="276" w:lineRule="auto"/>
        <w:ind w:left="1440" w:hanging="1440"/>
        <w:jc w:val="left"/>
        <w:rPr>
          <w:i/>
          <w:iCs/>
          <w:lang w:val="en-US"/>
        </w:rPr>
      </w:pPr>
      <w:r w:rsidRPr="00416315">
        <w:rPr>
          <w:rStyle w:val="Strong"/>
          <w:b w:val="0"/>
          <w:bCs w:val="0"/>
        </w:rPr>
        <w:t>DC.18.9</w:t>
      </w:r>
      <w:r w:rsidRPr="00416315">
        <w:rPr>
          <w:rStyle w:val="Strong"/>
          <w:b w:val="0"/>
          <w:bCs w:val="0"/>
        </w:rPr>
        <w:tab/>
      </w:r>
      <w:r w:rsidRPr="00416315">
        <w:rPr>
          <w:i/>
          <w:iCs/>
          <w:lang w:val="en-US"/>
        </w:rPr>
        <w:t>Ethical &amp; Legal Responsibilities:</w:t>
      </w:r>
    </w:p>
    <w:p w14:paraId="216F5DAD" w14:textId="37524B73" w:rsidR="001C6C8D" w:rsidRPr="00416315" w:rsidRDefault="001C6C8D" w:rsidP="009F6B9A">
      <w:pPr>
        <w:spacing w:line="276" w:lineRule="auto"/>
        <w:ind w:left="1440"/>
        <w:jc w:val="left"/>
        <w:rPr>
          <w:i/>
          <w:iCs/>
          <w:lang w:val="en-US"/>
        </w:rPr>
      </w:pPr>
      <w:r w:rsidRPr="00416315">
        <w:rPr>
          <w:lang w:val="en-US"/>
        </w:rPr>
        <w:t xml:space="preserve">Apply media ethics, copyright law, and journalism standards (e.g., </w:t>
      </w:r>
      <w:r w:rsidR="00C520FD" w:rsidRPr="00416315">
        <w:rPr>
          <w:lang w:val="en-US"/>
        </w:rPr>
        <w:t xml:space="preserve">responsible reporting, copyright, </w:t>
      </w:r>
      <w:r w:rsidRPr="00416315">
        <w:rPr>
          <w:lang w:val="en-US"/>
        </w:rPr>
        <w:t>attribution, fact-checking, fair use, and informed consent) when producing and sharing content.</w:t>
      </w:r>
    </w:p>
    <w:p w14:paraId="3479D4B1" w14:textId="77777777" w:rsidR="00162E31" w:rsidRPr="00416315" w:rsidRDefault="00162E31" w:rsidP="00CE5160">
      <w:pPr>
        <w:spacing w:line="276" w:lineRule="auto"/>
        <w:jc w:val="left"/>
        <w:rPr>
          <w:b/>
          <w:color w:val="000000" w:themeColor="text1"/>
          <w:szCs w:val="24"/>
        </w:rPr>
      </w:pPr>
      <w:r w:rsidRPr="00416315">
        <w:rPr>
          <w:b/>
          <w:color w:val="000000" w:themeColor="text1"/>
          <w:szCs w:val="24"/>
        </w:rPr>
        <w:t>19.0 Digital Communications: Career Exploration</w:t>
      </w:r>
    </w:p>
    <w:p w14:paraId="13EAEA12" w14:textId="59DFDF4B" w:rsidR="00FA0688" w:rsidRPr="00416315" w:rsidRDefault="00162E31" w:rsidP="00F50879">
      <w:pPr>
        <w:spacing w:after="0" w:line="276" w:lineRule="auto"/>
        <w:jc w:val="left"/>
        <w:rPr>
          <w:color w:val="000000" w:themeColor="text1"/>
        </w:rPr>
      </w:pPr>
      <w:r w:rsidRPr="00416315">
        <w:rPr>
          <w:color w:val="000000" w:themeColor="text1"/>
        </w:rPr>
        <w:t>DC.19.1</w:t>
      </w:r>
      <w:r w:rsidR="00FA0688" w:rsidRPr="00416315">
        <w:rPr>
          <w:color w:val="000000" w:themeColor="text1"/>
        </w:rPr>
        <w:tab/>
      </w:r>
      <w:r w:rsidR="005071C1" w:rsidRPr="00416315">
        <w:rPr>
          <w:i/>
          <w:iCs/>
          <w:color w:val="000000" w:themeColor="text1"/>
        </w:rPr>
        <w:t>C</w:t>
      </w:r>
      <w:r w:rsidR="0085725E" w:rsidRPr="00416315">
        <w:rPr>
          <w:i/>
          <w:iCs/>
          <w:color w:val="000000" w:themeColor="text1"/>
        </w:rPr>
        <w:t>ross-</w:t>
      </w:r>
      <w:r w:rsidR="0085725E" w:rsidRPr="00416315">
        <w:rPr>
          <w:i/>
          <w:iCs/>
        </w:rPr>
        <w:t>Sector</w:t>
      </w:r>
      <w:r w:rsidR="005071C1" w:rsidRPr="00977F7B">
        <w:rPr>
          <w:i/>
          <w:iCs/>
          <w:color w:val="000000" w:themeColor="text1"/>
        </w:rPr>
        <w:t>:</w:t>
      </w:r>
    </w:p>
    <w:p w14:paraId="40E168EF" w14:textId="31271BA6" w:rsidR="009022D2" w:rsidRDefault="00162E31" w:rsidP="00CE5160">
      <w:pPr>
        <w:spacing w:line="276" w:lineRule="auto"/>
        <w:ind w:left="1440"/>
        <w:jc w:val="left"/>
        <w:rPr>
          <w:lang w:val="en-US"/>
        </w:rPr>
      </w:pPr>
      <w:r w:rsidRPr="00416315">
        <w:rPr>
          <w:color w:val="000000" w:themeColor="text1"/>
          <w:lang w:val="en-US"/>
        </w:rPr>
        <w:t xml:space="preserve">Explore careers for content creators and editors </w:t>
      </w:r>
      <w:r w:rsidR="0085725E" w:rsidRPr="00416315">
        <w:rPr>
          <w:color w:val="000000" w:themeColor="text1"/>
          <w:lang w:val="en-US"/>
        </w:rPr>
        <w:t xml:space="preserve">across industries </w:t>
      </w:r>
      <w:r w:rsidR="005071C1" w:rsidRPr="00416315">
        <w:rPr>
          <w:color w:val="000000" w:themeColor="text1"/>
          <w:lang w:val="en-US"/>
        </w:rPr>
        <w:t>(</w:t>
      </w:r>
      <w:r w:rsidR="7A1D9FF5" w:rsidRPr="00416315">
        <w:rPr>
          <w:color w:val="000000" w:themeColor="text1"/>
          <w:lang w:val="en-US"/>
        </w:rPr>
        <w:t>e.g.,</w:t>
      </w:r>
      <w:r w:rsidR="005071C1" w:rsidRPr="00416315">
        <w:rPr>
          <w:color w:val="000000" w:themeColor="text1"/>
          <w:lang w:val="en-US"/>
        </w:rPr>
        <w:t xml:space="preserve"> </w:t>
      </w:r>
      <w:r w:rsidR="005071C1" w:rsidRPr="00416315">
        <w:rPr>
          <w:lang w:val="en-US"/>
        </w:rPr>
        <w:t>social media management, content strategy, brand storytelling, digital marketing, copywriting, and short-form video editing)</w:t>
      </w:r>
      <w:r w:rsidR="00817252" w:rsidRPr="00416315">
        <w:rPr>
          <w:lang w:val="en-US"/>
        </w:rPr>
        <w:t>.</w:t>
      </w:r>
      <w:r w:rsidR="009022D2">
        <w:rPr>
          <w:lang w:val="en-US"/>
        </w:rPr>
        <w:br w:type="page"/>
      </w:r>
    </w:p>
    <w:p w14:paraId="70E7B19A" w14:textId="175CF97D" w:rsidR="00FA0688" w:rsidRPr="00416315" w:rsidRDefault="5BA2CBDD" w:rsidP="00F50879">
      <w:pPr>
        <w:spacing w:after="0" w:line="276" w:lineRule="auto"/>
        <w:jc w:val="left"/>
        <w:rPr>
          <w:color w:val="000000" w:themeColor="text1"/>
        </w:rPr>
      </w:pPr>
      <w:r w:rsidRPr="00416315">
        <w:rPr>
          <w:color w:val="000000" w:themeColor="text1"/>
        </w:rPr>
        <w:lastRenderedPageBreak/>
        <w:t>DC.19.2</w:t>
      </w:r>
      <w:r w:rsidR="00162E31" w:rsidRPr="00416315">
        <w:tab/>
      </w:r>
      <w:r w:rsidR="60D8873B" w:rsidRPr="00416315">
        <w:rPr>
          <w:i/>
          <w:iCs/>
          <w:color w:val="000000" w:themeColor="text1"/>
        </w:rPr>
        <w:t xml:space="preserve">Podcasting </w:t>
      </w:r>
      <w:r w:rsidR="04F45420" w:rsidRPr="00416315">
        <w:rPr>
          <w:i/>
          <w:iCs/>
          <w:color w:val="000000" w:themeColor="text1"/>
        </w:rPr>
        <w:t>&amp;</w:t>
      </w:r>
      <w:r w:rsidR="60D8873B" w:rsidRPr="00416315">
        <w:rPr>
          <w:i/>
          <w:iCs/>
          <w:color w:val="000000" w:themeColor="text1"/>
        </w:rPr>
        <w:t xml:space="preserve"> Broadcast:</w:t>
      </w:r>
    </w:p>
    <w:p w14:paraId="2283827A" w14:textId="28CD52BE" w:rsidR="00F50879" w:rsidRDefault="00162E31" w:rsidP="00CE5160">
      <w:pPr>
        <w:spacing w:line="276" w:lineRule="auto"/>
        <w:ind w:left="1440"/>
        <w:jc w:val="left"/>
        <w:rPr>
          <w:color w:val="000000" w:themeColor="text1"/>
        </w:rPr>
      </w:pPr>
      <w:r w:rsidRPr="00416315">
        <w:rPr>
          <w:color w:val="000000" w:themeColor="text1"/>
        </w:rPr>
        <w:t>Explore careers for podcast, streaming, radio, and broadcast professionals</w:t>
      </w:r>
      <w:r w:rsidR="005071C1" w:rsidRPr="00416315">
        <w:rPr>
          <w:color w:val="000000" w:themeColor="text1"/>
        </w:rPr>
        <w:t xml:space="preserve"> (</w:t>
      </w:r>
      <w:r w:rsidR="7A1D9FF5" w:rsidRPr="00416315">
        <w:rPr>
          <w:color w:val="000000" w:themeColor="text1"/>
        </w:rPr>
        <w:t>e.g.,</w:t>
      </w:r>
      <w:r w:rsidR="005071C1" w:rsidRPr="00416315">
        <w:rPr>
          <w:color w:val="000000" w:themeColor="text1"/>
        </w:rPr>
        <w:t xml:space="preserve"> </w:t>
      </w:r>
      <w:r w:rsidR="005071C1" w:rsidRPr="00416315">
        <w:t>producing, audio editing, live streaming</w:t>
      </w:r>
      <w:r w:rsidR="0062383E" w:rsidRPr="00416315">
        <w:t>,</w:t>
      </w:r>
      <w:r w:rsidR="005071C1" w:rsidRPr="00416315">
        <w:t xml:space="preserve"> directing, </w:t>
      </w:r>
      <w:r w:rsidR="0062383E" w:rsidRPr="00416315">
        <w:t xml:space="preserve">shout casting, show hosting, </w:t>
      </w:r>
      <w:r w:rsidR="005071C1" w:rsidRPr="00416315">
        <w:t>and streaming content management)</w:t>
      </w:r>
      <w:r w:rsidRPr="00416315">
        <w:rPr>
          <w:color w:val="000000" w:themeColor="text1"/>
        </w:rPr>
        <w:t>.</w:t>
      </w:r>
    </w:p>
    <w:p w14:paraId="59CA1042" w14:textId="405E6742" w:rsidR="00FA0688" w:rsidRPr="00416315" w:rsidRDefault="00162E31" w:rsidP="00F50879">
      <w:pPr>
        <w:spacing w:after="0" w:line="276" w:lineRule="auto"/>
        <w:ind w:left="1440" w:hanging="1440"/>
        <w:jc w:val="left"/>
        <w:rPr>
          <w:color w:val="000000" w:themeColor="text1"/>
        </w:rPr>
      </w:pPr>
      <w:r w:rsidRPr="00416315">
        <w:rPr>
          <w:color w:val="000000" w:themeColor="text1"/>
        </w:rPr>
        <w:t>DC.19.3</w:t>
      </w:r>
      <w:r w:rsidR="00FA0688" w:rsidRPr="00416315">
        <w:rPr>
          <w:color w:val="000000" w:themeColor="text1"/>
        </w:rPr>
        <w:tab/>
      </w:r>
      <w:r w:rsidR="00CF10BB" w:rsidRPr="00416315">
        <w:rPr>
          <w:i/>
          <w:iCs/>
          <w:color w:val="000000" w:themeColor="text1"/>
        </w:rPr>
        <w:t>Journalism</w:t>
      </w:r>
      <w:r w:rsidR="00CF10BB" w:rsidRPr="0067433A">
        <w:rPr>
          <w:i/>
          <w:iCs/>
          <w:color w:val="000000" w:themeColor="text1"/>
        </w:rPr>
        <w:t>:</w:t>
      </w:r>
    </w:p>
    <w:p w14:paraId="2A313A25" w14:textId="0DE30882" w:rsidR="00162E31" w:rsidRPr="00416315" w:rsidRDefault="00162E31" w:rsidP="009F6B9A">
      <w:pPr>
        <w:spacing w:line="276" w:lineRule="auto"/>
        <w:ind w:left="1440"/>
        <w:jc w:val="left"/>
        <w:rPr>
          <w:color w:val="000000" w:themeColor="text1"/>
        </w:rPr>
      </w:pPr>
      <w:r w:rsidRPr="00416315">
        <w:rPr>
          <w:color w:val="000000" w:themeColor="text1"/>
        </w:rPr>
        <w:t>Explore careers in journalism and documentary storytelling</w:t>
      </w:r>
      <w:r w:rsidR="005071C1" w:rsidRPr="00416315">
        <w:rPr>
          <w:color w:val="000000" w:themeColor="text1"/>
        </w:rPr>
        <w:t xml:space="preserve"> (</w:t>
      </w:r>
      <w:r w:rsidR="7A1D9FF5" w:rsidRPr="00416315">
        <w:rPr>
          <w:color w:val="000000" w:themeColor="text1"/>
        </w:rPr>
        <w:t>e.g.,</w:t>
      </w:r>
      <w:r w:rsidR="005071C1" w:rsidRPr="00416315">
        <w:rPr>
          <w:color w:val="000000" w:themeColor="text1"/>
        </w:rPr>
        <w:t xml:space="preserve"> </w:t>
      </w:r>
      <w:r w:rsidR="005071C1" w:rsidRPr="00416315">
        <w:t xml:space="preserve">news </w:t>
      </w:r>
      <w:r w:rsidR="005071C1" w:rsidRPr="009F6B9A">
        <w:rPr>
          <w:color w:val="000000" w:themeColor="text1"/>
        </w:rPr>
        <w:t>reporting</w:t>
      </w:r>
      <w:r w:rsidR="005071C1" w:rsidRPr="00416315">
        <w:t>, investigative journalis</w:t>
      </w:r>
      <w:r w:rsidR="0062383E" w:rsidRPr="00416315">
        <w:t>m</w:t>
      </w:r>
      <w:r w:rsidR="005071C1" w:rsidRPr="00416315">
        <w:t>, documentary filmmak</w:t>
      </w:r>
      <w:r w:rsidR="0062383E" w:rsidRPr="00416315">
        <w:t>ing</w:t>
      </w:r>
      <w:r w:rsidR="005071C1" w:rsidRPr="00416315">
        <w:t xml:space="preserve">, </w:t>
      </w:r>
      <w:r w:rsidR="0062383E" w:rsidRPr="00416315">
        <w:t>media relations coordination</w:t>
      </w:r>
      <w:r w:rsidR="005071C1" w:rsidRPr="00416315">
        <w:t xml:space="preserve">, </w:t>
      </w:r>
      <w:r w:rsidR="0062383E" w:rsidRPr="00416315">
        <w:t xml:space="preserve">media anchoring, </w:t>
      </w:r>
      <w:r w:rsidR="005071C1" w:rsidRPr="00416315">
        <w:t>and</w:t>
      </w:r>
      <w:r w:rsidR="0062383E" w:rsidRPr="00416315">
        <w:t xml:space="preserve"> writing)</w:t>
      </w:r>
      <w:r w:rsidRPr="00416315">
        <w:rPr>
          <w:color w:val="000000" w:themeColor="text1"/>
        </w:rPr>
        <w:t>.</w:t>
      </w:r>
    </w:p>
    <w:p w14:paraId="04E2F120" w14:textId="77777777" w:rsidR="00F50879" w:rsidRDefault="005071C1" w:rsidP="00F50879">
      <w:pPr>
        <w:spacing w:after="0" w:line="276" w:lineRule="auto"/>
        <w:ind w:left="1440" w:hanging="1440"/>
        <w:jc w:val="left"/>
        <w:rPr>
          <w:rStyle w:val="Strong"/>
          <w:b w:val="0"/>
          <w:bCs w:val="0"/>
          <w:i/>
          <w:iCs/>
        </w:rPr>
      </w:pPr>
      <w:r w:rsidRPr="00416315">
        <w:rPr>
          <w:color w:val="000000" w:themeColor="text1"/>
        </w:rPr>
        <w:t>DC.19.</w:t>
      </w:r>
      <w:r w:rsidR="0062383E" w:rsidRPr="00416315">
        <w:rPr>
          <w:color w:val="000000" w:themeColor="text1"/>
        </w:rPr>
        <w:t>4</w:t>
      </w:r>
      <w:r w:rsidR="00FA0688" w:rsidRPr="00416315">
        <w:rPr>
          <w:color w:val="000000" w:themeColor="text1"/>
        </w:rPr>
        <w:tab/>
      </w:r>
      <w:r w:rsidR="00C520FD" w:rsidRPr="00416315">
        <w:rPr>
          <w:rStyle w:val="Strong"/>
          <w:b w:val="0"/>
          <w:bCs w:val="0"/>
          <w:i/>
          <w:iCs/>
        </w:rPr>
        <w:t>Sports Broadcasting &amp; Media:</w:t>
      </w:r>
    </w:p>
    <w:p w14:paraId="34D6C646" w14:textId="1149115A" w:rsidR="00C520FD" w:rsidRPr="00416315" w:rsidRDefault="00C520FD" w:rsidP="00F50879">
      <w:pPr>
        <w:spacing w:line="276" w:lineRule="auto"/>
        <w:ind w:left="1440"/>
        <w:jc w:val="left"/>
        <w:rPr>
          <w:color w:val="000000" w:themeColor="text1"/>
        </w:rPr>
      </w:pPr>
      <w:r w:rsidRPr="00416315">
        <w:t>Explore careers in sports broadcasting and media (e.g., play-by-play announcing, color commentary, sideline reporting, sports journalism, camera operation, production editing, and digital content creation).</w:t>
      </w:r>
    </w:p>
    <w:p w14:paraId="1772102B" w14:textId="09A986D4" w:rsidR="00FA0688" w:rsidRPr="00416315" w:rsidRDefault="00C520FD" w:rsidP="00F50879">
      <w:pPr>
        <w:spacing w:after="0" w:line="276" w:lineRule="auto"/>
        <w:jc w:val="left"/>
        <w:rPr>
          <w:color w:val="000000" w:themeColor="text1"/>
        </w:rPr>
      </w:pPr>
      <w:r w:rsidRPr="00416315">
        <w:rPr>
          <w:color w:val="000000" w:themeColor="text1"/>
        </w:rPr>
        <w:t>DC.19.5</w:t>
      </w:r>
      <w:r w:rsidRPr="00416315">
        <w:rPr>
          <w:color w:val="000000" w:themeColor="text1"/>
        </w:rPr>
        <w:tab/>
      </w:r>
      <w:r w:rsidR="005071C1" w:rsidRPr="00416315">
        <w:rPr>
          <w:i/>
          <w:iCs/>
          <w:color w:val="000000" w:themeColor="text1"/>
        </w:rPr>
        <w:t>Entrepreneurship</w:t>
      </w:r>
      <w:r w:rsidR="005071C1" w:rsidRPr="0067433A">
        <w:rPr>
          <w:i/>
          <w:iCs/>
          <w:color w:val="000000" w:themeColor="text1"/>
        </w:rPr>
        <w:t>:</w:t>
      </w:r>
    </w:p>
    <w:p w14:paraId="1BFF58D5" w14:textId="03B4C00C" w:rsidR="003117D6" w:rsidRPr="00416315" w:rsidRDefault="005071C1" w:rsidP="00CE5160">
      <w:pPr>
        <w:spacing w:line="276" w:lineRule="auto"/>
        <w:ind w:left="1440"/>
        <w:jc w:val="left"/>
        <w:rPr>
          <w:color w:val="000000" w:themeColor="text1"/>
        </w:rPr>
      </w:pPr>
      <w:r w:rsidRPr="00416315">
        <w:rPr>
          <w:color w:val="000000" w:themeColor="text1"/>
        </w:rPr>
        <w:t>Examine the realities and scope of opportunity for content creators. (</w:t>
      </w:r>
      <w:r w:rsidR="7A1D9FF5" w:rsidRPr="00416315">
        <w:rPr>
          <w:color w:val="000000" w:themeColor="text1"/>
        </w:rPr>
        <w:t>e.g.,</w:t>
      </w:r>
      <w:r w:rsidRPr="00416315">
        <w:rPr>
          <w:color w:val="000000" w:themeColor="text1"/>
        </w:rPr>
        <w:t xml:space="preserve"> freelance work, influencer marketing</w:t>
      </w:r>
      <w:r w:rsidR="002B5056" w:rsidRPr="00416315">
        <w:rPr>
          <w:color w:val="000000" w:themeColor="text1"/>
        </w:rPr>
        <w:t xml:space="preserve">, brand partnerships and sponsorships, subscriptions, e-commerce and </w:t>
      </w:r>
      <w:r w:rsidR="002B5056" w:rsidRPr="00416315">
        <w:rPr>
          <w:lang w:val="en-US"/>
        </w:rPr>
        <w:t>merchandise</w:t>
      </w:r>
      <w:r w:rsidR="002B5056" w:rsidRPr="00416315">
        <w:rPr>
          <w:color w:val="000000" w:themeColor="text1"/>
        </w:rPr>
        <w:t xml:space="preserve"> sales, and content licensing</w:t>
      </w:r>
      <w:r w:rsidRPr="00416315">
        <w:rPr>
          <w:color w:val="000000" w:themeColor="text1"/>
        </w:rPr>
        <w:t>).</w:t>
      </w:r>
    </w:p>
    <w:p w14:paraId="665763B4" w14:textId="77777777" w:rsidR="00162E31" w:rsidRPr="00416315" w:rsidRDefault="00162E31" w:rsidP="00CE5160">
      <w:pPr>
        <w:spacing w:line="276" w:lineRule="auto"/>
        <w:jc w:val="left"/>
        <w:rPr>
          <w:b/>
          <w:color w:val="000000" w:themeColor="text1"/>
          <w:szCs w:val="24"/>
        </w:rPr>
      </w:pPr>
      <w:r w:rsidRPr="00416315">
        <w:rPr>
          <w:b/>
          <w:color w:val="000000" w:themeColor="text1"/>
          <w:szCs w:val="24"/>
        </w:rPr>
        <w:t xml:space="preserve">20.0 </w:t>
      </w:r>
      <w:r w:rsidRPr="00416315">
        <w:rPr>
          <w:b/>
          <w:bCs/>
          <w:color w:val="000000" w:themeColor="text1"/>
        </w:rPr>
        <w:t>Digital</w:t>
      </w:r>
      <w:r w:rsidRPr="00416315">
        <w:rPr>
          <w:b/>
          <w:color w:val="000000" w:themeColor="text1"/>
          <w:szCs w:val="24"/>
        </w:rPr>
        <w:t xml:space="preserve"> Communications: Advanced Technology and Impact</w:t>
      </w:r>
    </w:p>
    <w:p w14:paraId="04FE0B31" w14:textId="64DBF544" w:rsidR="00FA0688" w:rsidRPr="00416315" w:rsidRDefault="5BA2CBDD" w:rsidP="00300606">
      <w:pPr>
        <w:spacing w:after="0" w:line="276" w:lineRule="auto"/>
        <w:jc w:val="left"/>
        <w:rPr>
          <w:color w:val="000000" w:themeColor="text1"/>
          <w:lang w:val="en-US"/>
        </w:rPr>
      </w:pPr>
      <w:r w:rsidRPr="00416315">
        <w:rPr>
          <w:color w:val="000000" w:themeColor="text1"/>
          <w:lang w:val="en-US"/>
        </w:rPr>
        <w:t>DC.20.1</w:t>
      </w:r>
      <w:r w:rsidR="00162E31" w:rsidRPr="00416315">
        <w:tab/>
      </w:r>
      <w:r w:rsidR="03B53A63" w:rsidRPr="00416315">
        <w:rPr>
          <w:i/>
          <w:iCs/>
          <w:color w:val="000000" w:themeColor="text1"/>
          <w:lang w:val="en-US"/>
        </w:rPr>
        <w:t xml:space="preserve">Algorithms </w:t>
      </w:r>
      <w:r w:rsidR="5DFBE355" w:rsidRPr="00416315">
        <w:rPr>
          <w:i/>
          <w:iCs/>
          <w:color w:val="000000" w:themeColor="text1"/>
          <w:lang w:val="en-US"/>
        </w:rPr>
        <w:t>&amp;</w:t>
      </w:r>
      <w:r w:rsidR="03B53A63" w:rsidRPr="00416315">
        <w:rPr>
          <w:i/>
          <w:iCs/>
          <w:color w:val="000000" w:themeColor="text1"/>
          <w:lang w:val="en-US"/>
        </w:rPr>
        <w:t xml:space="preserve"> </w:t>
      </w:r>
      <w:r w:rsidR="03B53A63" w:rsidRPr="00416315">
        <w:rPr>
          <w:i/>
          <w:iCs/>
          <w:color w:val="000000" w:themeColor="text1"/>
        </w:rPr>
        <w:t>Content</w:t>
      </w:r>
      <w:r w:rsidR="03B53A63" w:rsidRPr="00416315">
        <w:rPr>
          <w:i/>
          <w:iCs/>
          <w:color w:val="000000" w:themeColor="text1"/>
          <w:lang w:val="en-US"/>
        </w:rPr>
        <w:t xml:space="preserve"> Feeds</w:t>
      </w:r>
      <w:r w:rsidR="03B53A63" w:rsidRPr="0067433A">
        <w:rPr>
          <w:i/>
          <w:iCs/>
          <w:color w:val="000000" w:themeColor="text1"/>
          <w:lang w:val="en-US"/>
        </w:rPr>
        <w:t>:</w:t>
      </w:r>
    </w:p>
    <w:p w14:paraId="4198D458" w14:textId="1237E2A2" w:rsidR="00162E31" w:rsidRPr="00416315" w:rsidRDefault="00CF10BB" w:rsidP="00CE5160">
      <w:pPr>
        <w:spacing w:line="276" w:lineRule="auto"/>
        <w:ind w:left="1440"/>
        <w:jc w:val="left"/>
        <w:rPr>
          <w:color w:val="000000" w:themeColor="text1"/>
          <w:lang w:val="en-US"/>
        </w:rPr>
      </w:pPr>
      <w:r w:rsidRPr="00416315">
        <w:rPr>
          <w:lang w:val="en-US"/>
        </w:rPr>
        <w:t xml:space="preserve">Describe how </w:t>
      </w:r>
      <w:r w:rsidR="001637E0" w:rsidRPr="00416315">
        <w:rPr>
          <w:lang w:val="en-US"/>
        </w:rPr>
        <w:t xml:space="preserve">algorithms dictate user experiences and curated content feeds and </w:t>
      </w:r>
      <w:r w:rsidRPr="00416315">
        <w:rPr>
          <w:lang w:val="en-US"/>
        </w:rPr>
        <w:t>are changing the ways creators produce, finance, distribute, and earn money from content.</w:t>
      </w:r>
    </w:p>
    <w:p w14:paraId="7E049E3F" w14:textId="392B8D89" w:rsidR="00FA0688" w:rsidRPr="00416315" w:rsidRDefault="00162E31" w:rsidP="00300606">
      <w:pPr>
        <w:spacing w:after="0" w:line="276" w:lineRule="auto"/>
        <w:jc w:val="left"/>
        <w:rPr>
          <w:color w:val="000000" w:themeColor="text1"/>
          <w:szCs w:val="24"/>
        </w:rPr>
      </w:pPr>
      <w:r w:rsidRPr="00416315">
        <w:rPr>
          <w:color w:val="000000" w:themeColor="text1"/>
          <w:szCs w:val="24"/>
        </w:rPr>
        <w:t>DC.20.2</w:t>
      </w:r>
      <w:r w:rsidR="00FA0688" w:rsidRPr="00416315">
        <w:rPr>
          <w:color w:val="000000" w:themeColor="text1"/>
          <w:szCs w:val="24"/>
        </w:rPr>
        <w:tab/>
      </w:r>
      <w:r w:rsidR="00CF10BB" w:rsidRPr="00416315">
        <w:rPr>
          <w:i/>
          <w:iCs/>
          <w:color w:val="000000" w:themeColor="text1"/>
          <w:szCs w:val="24"/>
        </w:rPr>
        <w:t xml:space="preserve">Streaming </w:t>
      </w:r>
      <w:r w:rsidR="00CF10BB" w:rsidRPr="00416315">
        <w:rPr>
          <w:i/>
          <w:color w:val="000000" w:themeColor="text1"/>
          <w:szCs w:val="24"/>
        </w:rPr>
        <w:t>Technolog</w:t>
      </w:r>
      <w:r w:rsidR="00CF10BB" w:rsidRPr="0067433A">
        <w:rPr>
          <w:i/>
          <w:color w:val="000000" w:themeColor="text1"/>
          <w:szCs w:val="24"/>
        </w:rPr>
        <w:t>y:</w:t>
      </w:r>
    </w:p>
    <w:p w14:paraId="1F1719A6" w14:textId="56E19BF5" w:rsidR="00162E31" w:rsidRPr="00416315" w:rsidRDefault="00162E31" w:rsidP="00CE5160">
      <w:pPr>
        <w:spacing w:line="276" w:lineRule="auto"/>
        <w:ind w:left="1440"/>
        <w:jc w:val="left"/>
        <w:rPr>
          <w:color w:val="000000" w:themeColor="text1"/>
          <w:szCs w:val="24"/>
        </w:rPr>
      </w:pPr>
      <w:r w:rsidRPr="00416315">
        <w:rPr>
          <w:color w:val="000000" w:themeColor="text1"/>
          <w:szCs w:val="24"/>
        </w:rPr>
        <w:t xml:space="preserve">Investigate </w:t>
      </w:r>
      <w:r w:rsidR="00CF10BB" w:rsidRPr="00416315">
        <w:rPr>
          <w:color w:val="000000" w:themeColor="text1"/>
          <w:szCs w:val="24"/>
        </w:rPr>
        <w:t xml:space="preserve">how streaming protocols, encoding technology, adaptive bitrate technology, and content delivery networks </w:t>
      </w:r>
      <w:r w:rsidR="00CF10BB" w:rsidRPr="00416315">
        <w:rPr>
          <w:color w:val="000000" w:themeColor="text1"/>
          <w:lang w:val="en-US"/>
        </w:rPr>
        <w:t>allow</w:t>
      </w:r>
      <w:r w:rsidR="00CF10BB" w:rsidRPr="00416315">
        <w:rPr>
          <w:color w:val="000000" w:themeColor="text1"/>
          <w:szCs w:val="24"/>
        </w:rPr>
        <w:t xml:space="preserve"> for real-time viewing of live events.</w:t>
      </w:r>
    </w:p>
    <w:p w14:paraId="22A67617" w14:textId="2828E205" w:rsidR="00FA0688" w:rsidRPr="00416315" w:rsidRDefault="00162E31" w:rsidP="00300606">
      <w:pPr>
        <w:spacing w:after="0" w:line="276" w:lineRule="auto"/>
        <w:jc w:val="left"/>
        <w:rPr>
          <w:color w:val="000000" w:themeColor="text1"/>
          <w:szCs w:val="24"/>
        </w:rPr>
      </w:pPr>
      <w:r w:rsidRPr="00416315">
        <w:rPr>
          <w:color w:val="000000" w:themeColor="text1"/>
          <w:szCs w:val="24"/>
        </w:rPr>
        <w:t>DC.20.3</w:t>
      </w:r>
      <w:r w:rsidR="00FA0688" w:rsidRPr="00416315">
        <w:rPr>
          <w:color w:val="000000" w:themeColor="text1"/>
          <w:szCs w:val="24"/>
        </w:rPr>
        <w:tab/>
      </w:r>
      <w:r w:rsidR="00CF10BB" w:rsidRPr="00416315">
        <w:rPr>
          <w:i/>
          <w:iCs/>
          <w:color w:val="000000" w:themeColor="text1"/>
          <w:szCs w:val="24"/>
        </w:rPr>
        <w:t xml:space="preserve">Immersive </w:t>
      </w:r>
      <w:r w:rsidR="00CF10BB" w:rsidRPr="00416315">
        <w:rPr>
          <w:i/>
          <w:color w:val="000000" w:themeColor="text1"/>
          <w:szCs w:val="24"/>
        </w:rPr>
        <w:t>Media</w:t>
      </w:r>
      <w:r w:rsidR="00CF10BB" w:rsidRPr="0067433A">
        <w:rPr>
          <w:i/>
          <w:iCs/>
          <w:color w:val="000000" w:themeColor="text1"/>
          <w:szCs w:val="24"/>
        </w:rPr>
        <w:t>:</w:t>
      </w:r>
    </w:p>
    <w:p w14:paraId="543FBB70" w14:textId="78F32384" w:rsidR="00162E31" w:rsidRPr="00416315" w:rsidRDefault="00162E31" w:rsidP="00CE5160">
      <w:pPr>
        <w:spacing w:line="276" w:lineRule="auto"/>
        <w:ind w:left="1440"/>
        <w:jc w:val="left"/>
        <w:rPr>
          <w:color w:val="000000" w:themeColor="text1"/>
          <w:szCs w:val="24"/>
        </w:rPr>
      </w:pPr>
      <w:r w:rsidRPr="00416315">
        <w:rPr>
          <w:color w:val="000000" w:themeColor="text1"/>
          <w:szCs w:val="24"/>
        </w:rPr>
        <w:t xml:space="preserve">Explore possibilities with </w:t>
      </w:r>
      <w:r w:rsidRPr="00416315">
        <w:rPr>
          <w:color w:val="000000" w:themeColor="text1"/>
          <w:lang w:val="en-US"/>
        </w:rPr>
        <w:t>immersive</w:t>
      </w:r>
      <w:r w:rsidRPr="00416315">
        <w:rPr>
          <w:color w:val="000000" w:themeColor="text1"/>
          <w:szCs w:val="24"/>
        </w:rPr>
        <w:t xml:space="preserve"> storytelling and journalism through virtual and augmented reality technology.</w:t>
      </w:r>
    </w:p>
    <w:p w14:paraId="30F66E53" w14:textId="655D2F22" w:rsidR="00FA0688" w:rsidRPr="00416315" w:rsidRDefault="5BA2CBDD" w:rsidP="00300606">
      <w:pPr>
        <w:spacing w:after="0" w:line="276" w:lineRule="auto"/>
        <w:jc w:val="left"/>
        <w:rPr>
          <w:color w:val="000000" w:themeColor="text1"/>
        </w:rPr>
      </w:pPr>
      <w:r w:rsidRPr="00416315">
        <w:rPr>
          <w:color w:val="000000" w:themeColor="text1"/>
        </w:rPr>
        <w:t>DC.20.4</w:t>
      </w:r>
      <w:r w:rsidR="00162E31" w:rsidRPr="00416315">
        <w:tab/>
      </w:r>
      <w:r w:rsidR="03B53A63" w:rsidRPr="00416315">
        <w:rPr>
          <w:i/>
          <w:iCs/>
          <w:color w:val="000000" w:themeColor="text1"/>
        </w:rPr>
        <w:t xml:space="preserve">Generative </w:t>
      </w:r>
      <w:r w:rsidR="24E9E556" w:rsidRPr="00416315">
        <w:rPr>
          <w:i/>
          <w:iCs/>
          <w:color w:val="000000" w:themeColor="text1"/>
        </w:rPr>
        <w:t xml:space="preserve">AI </w:t>
      </w:r>
      <w:r w:rsidR="2BD2A288" w:rsidRPr="00416315">
        <w:rPr>
          <w:i/>
          <w:iCs/>
          <w:color w:val="000000" w:themeColor="text1"/>
        </w:rPr>
        <w:t>&amp;</w:t>
      </w:r>
      <w:r w:rsidR="2BD2A288" w:rsidRPr="00416315">
        <w:rPr>
          <w:color w:val="000000" w:themeColor="text1"/>
        </w:rPr>
        <w:t xml:space="preserve"> </w:t>
      </w:r>
      <w:r w:rsidR="03B53A63" w:rsidRPr="00416315">
        <w:rPr>
          <w:i/>
          <w:iCs/>
          <w:color w:val="000000" w:themeColor="text1"/>
        </w:rPr>
        <w:t>Deepfakes</w:t>
      </w:r>
      <w:r w:rsidR="24E9E556" w:rsidRPr="0067433A">
        <w:rPr>
          <w:i/>
          <w:iCs/>
          <w:color w:val="000000" w:themeColor="text1"/>
        </w:rPr>
        <w:t>:</w:t>
      </w:r>
    </w:p>
    <w:p w14:paraId="005CC048" w14:textId="6CFDA44A" w:rsidR="008261FB" w:rsidRPr="00416315" w:rsidRDefault="008261FB" w:rsidP="00CE5160">
      <w:pPr>
        <w:spacing w:line="276" w:lineRule="auto"/>
        <w:ind w:left="1440"/>
        <w:jc w:val="left"/>
      </w:pPr>
      <w:r w:rsidRPr="00416315">
        <w:rPr>
          <w:lang w:val="en-US"/>
        </w:rPr>
        <w:t>Examine how generative AI tools create or manipulate images, including techniques used to alter content, style, or context, and evaluate their potential to shape viewer perception and influence opinions.</w:t>
      </w:r>
    </w:p>
    <w:p w14:paraId="1DE01A1F" w14:textId="77777777" w:rsidR="009F6B9A" w:rsidRDefault="00B135D0" w:rsidP="00300606">
      <w:pPr>
        <w:spacing w:after="0" w:line="276" w:lineRule="auto"/>
        <w:ind w:left="1440" w:hanging="1440"/>
        <w:jc w:val="left"/>
        <w:rPr>
          <w:rStyle w:val="Strong"/>
          <w:b w:val="0"/>
          <w:bCs w:val="0"/>
          <w:i/>
          <w:iCs/>
        </w:rPr>
      </w:pPr>
      <w:bookmarkStart w:id="34" w:name="_Hlk118066021"/>
      <w:r>
        <w:rPr>
          <w:rFonts w:eastAsia="Times New Roman"/>
          <w:color w:val="000000" w:themeColor="text1"/>
          <w:szCs w:val="24"/>
          <w:lang w:val="en-US"/>
        </w:rPr>
        <w:lastRenderedPageBreak/>
        <w:t>DC.20.</w:t>
      </w:r>
      <w:r w:rsidR="001D6745">
        <w:rPr>
          <w:rFonts w:eastAsia="Times New Roman"/>
          <w:color w:val="000000" w:themeColor="text1"/>
          <w:szCs w:val="24"/>
          <w:lang w:val="en-US"/>
        </w:rPr>
        <w:t>5</w:t>
      </w:r>
      <w:r>
        <w:rPr>
          <w:rFonts w:eastAsia="Times New Roman"/>
          <w:color w:val="000000" w:themeColor="text1"/>
          <w:szCs w:val="24"/>
          <w:lang w:val="en-US"/>
        </w:rPr>
        <w:tab/>
      </w:r>
      <w:r w:rsidRPr="00FA3CE1">
        <w:rPr>
          <w:rStyle w:val="Strong"/>
          <w:b w:val="0"/>
          <w:bCs w:val="0"/>
          <w:i/>
          <w:iCs/>
        </w:rPr>
        <w:t>Digital Accessibility:</w:t>
      </w:r>
    </w:p>
    <w:p w14:paraId="452C1A55" w14:textId="67EC0508" w:rsidR="00300606" w:rsidRDefault="00B135D0" w:rsidP="009F6B9A">
      <w:pPr>
        <w:spacing w:line="276" w:lineRule="auto"/>
        <w:ind w:left="1440"/>
        <w:jc w:val="left"/>
      </w:pPr>
      <w:r>
        <w:t>Design and produce digital content that is accessible to all users, including those with disabilities, by applying accessibility standards (e.g., WCAG) and inclusive design principles.</w:t>
      </w:r>
    </w:p>
    <w:p w14:paraId="06C7C9D3" w14:textId="77777777" w:rsidR="009F6B9A" w:rsidRDefault="00B135D0" w:rsidP="00300606">
      <w:pPr>
        <w:spacing w:after="0" w:line="276" w:lineRule="auto"/>
        <w:ind w:left="1440" w:hanging="1440"/>
        <w:jc w:val="left"/>
        <w:rPr>
          <w:rStyle w:val="Strong"/>
          <w:b w:val="0"/>
          <w:bCs w:val="0"/>
          <w:i/>
          <w:iCs/>
        </w:rPr>
      </w:pPr>
      <w:r w:rsidRPr="00FA3CE1">
        <w:rPr>
          <w:rStyle w:val="Strong"/>
          <w:b w:val="0"/>
          <w:bCs w:val="0"/>
        </w:rPr>
        <w:t>DC.20.</w:t>
      </w:r>
      <w:r w:rsidR="001D6745">
        <w:rPr>
          <w:rStyle w:val="Strong"/>
          <w:b w:val="0"/>
          <w:bCs w:val="0"/>
        </w:rPr>
        <w:t>6</w:t>
      </w:r>
      <w:r w:rsidRPr="00FA3CE1">
        <w:rPr>
          <w:rStyle w:val="Strong"/>
          <w:b w:val="0"/>
          <w:bCs w:val="0"/>
        </w:rPr>
        <w:tab/>
      </w:r>
      <w:r w:rsidRPr="00FA3CE1">
        <w:rPr>
          <w:rStyle w:val="Strong"/>
          <w:b w:val="0"/>
          <w:bCs w:val="0"/>
          <w:i/>
          <w:iCs/>
        </w:rPr>
        <w:t>Social Impact:</w:t>
      </w:r>
    </w:p>
    <w:p w14:paraId="47FB11EF" w14:textId="39964752" w:rsidR="00B135D0" w:rsidRDefault="00B135D0" w:rsidP="009F6B9A">
      <w:pPr>
        <w:spacing w:line="276" w:lineRule="auto"/>
        <w:ind w:left="1440"/>
        <w:jc w:val="left"/>
      </w:pPr>
      <w:r>
        <w:t>Develop and manage digital campaigns that promote positive social change, foster community engagement, and align with ethical and culturally responsible communication practices.</w:t>
      </w:r>
    </w:p>
    <w:p w14:paraId="507D2DD1" w14:textId="77777777" w:rsidR="00690B57" w:rsidRPr="00416315" w:rsidRDefault="00690B57" w:rsidP="009F6B9A">
      <w:pPr>
        <w:spacing w:line="276" w:lineRule="auto"/>
        <w:jc w:val="both"/>
        <w:rPr>
          <w:b/>
          <w:color w:val="000000" w:themeColor="text1"/>
          <w:szCs w:val="24"/>
        </w:rPr>
      </w:pPr>
      <w:r w:rsidRPr="00416315">
        <w:rPr>
          <w:b/>
          <w:color w:val="000000" w:themeColor="text1"/>
          <w:szCs w:val="24"/>
        </w:rPr>
        <w:br w:type="page"/>
      </w:r>
    </w:p>
    <w:p w14:paraId="5774B0B9" w14:textId="77777777" w:rsidR="00690B57" w:rsidRPr="00416315" w:rsidRDefault="00690B57" w:rsidP="00CE5160">
      <w:pPr>
        <w:spacing w:line="276" w:lineRule="auto"/>
        <w:rPr>
          <w:color w:val="000000" w:themeColor="text1"/>
          <w:sz w:val="28"/>
          <w:szCs w:val="28"/>
        </w:rPr>
      </w:pPr>
      <w:bookmarkStart w:id="35" w:name="_Toc205803640"/>
      <w:r w:rsidRPr="00416315">
        <w:rPr>
          <w:b/>
          <w:color w:val="000000" w:themeColor="text1"/>
          <w:sz w:val="28"/>
          <w:szCs w:val="28"/>
        </w:rPr>
        <w:lastRenderedPageBreak/>
        <w:t>Media Production Pathway</w:t>
      </w:r>
    </w:p>
    <w:p w14:paraId="39212A02" w14:textId="77777777" w:rsidR="00690B57" w:rsidRPr="00416315" w:rsidRDefault="00690B57" w:rsidP="00CE5160">
      <w:pPr>
        <w:pStyle w:val="Heading5"/>
        <w:spacing w:before="0" w:line="276" w:lineRule="auto"/>
      </w:pPr>
      <w:bookmarkStart w:id="36" w:name="_Toc211855043"/>
      <w:r w:rsidRPr="00416315">
        <w:t>Digital Editing &amp; Post-Production</w:t>
      </w:r>
      <w:bookmarkEnd w:id="35"/>
      <w:bookmarkEnd w:id="36"/>
    </w:p>
    <w:p w14:paraId="48554E31" w14:textId="77777777" w:rsidR="00690B57" w:rsidRPr="00416315" w:rsidRDefault="00690B57" w:rsidP="00CE5160">
      <w:pPr>
        <w:spacing w:line="276" w:lineRule="auto"/>
        <w:jc w:val="left"/>
        <w:rPr>
          <w:b/>
          <w:bCs/>
          <w:color w:val="000000" w:themeColor="text1"/>
          <w:szCs w:val="24"/>
        </w:rPr>
      </w:pPr>
      <w:r w:rsidRPr="00416315">
        <w:rPr>
          <w:b/>
          <w:bCs/>
          <w:color w:val="000000" w:themeColor="text1"/>
          <w:szCs w:val="24"/>
        </w:rPr>
        <w:t>Focus Area Description:</w:t>
      </w:r>
    </w:p>
    <w:p w14:paraId="0BA581E0" w14:textId="77777777" w:rsidR="00690B57" w:rsidRPr="00416315" w:rsidRDefault="00690B57" w:rsidP="00CE5160">
      <w:pPr>
        <w:spacing w:line="276" w:lineRule="auto"/>
        <w:jc w:val="left"/>
      </w:pPr>
      <w:r w:rsidRPr="00416315">
        <w:rPr>
          <w:lang w:val="en-US"/>
        </w:rPr>
        <w:t>The Digital Editing &amp; Post-Production focus area prepares students for careers in editing film, television, animation, video games, and digital media content. Students use industry-standard software and tools for non-linear editing, motion graphics, sound design, and finishing workflows. Emphasis is placed on managing collaborative editorial processes, responding to creative direction, and executing technical tasks such as versioning, quality control, and packaging deliverables for diverse distribution platforms. Students explore professional workflows across scripted, unscripted, commercial, branded, and virtual productions while learning to meet the technical and creative standards required for professional post-production environments.</w:t>
      </w:r>
    </w:p>
    <w:p w14:paraId="67741A35" w14:textId="77777777" w:rsidR="00690B57" w:rsidRPr="00416315" w:rsidRDefault="00690B57" w:rsidP="00CE5160">
      <w:pPr>
        <w:spacing w:line="276" w:lineRule="auto"/>
        <w:jc w:val="left"/>
        <w:rPr>
          <w:color w:val="000000" w:themeColor="text1"/>
        </w:rPr>
      </w:pPr>
      <w:r w:rsidRPr="00416315">
        <w:rPr>
          <w:b/>
          <w:bCs/>
          <w:color w:val="000000" w:themeColor="text1"/>
        </w:rPr>
        <w:t xml:space="preserve">17.0 Digital Editing &amp; Post-Production (DEP): Skill Building </w:t>
      </w:r>
    </w:p>
    <w:p w14:paraId="0630F7FF" w14:textId="77777777" w:rsidR="00300606" w:rsidRDefault="00690B57" w:rsidP="00300606">
      <w:pPr>
        <w:spacing w:after="0" w:line="276" w:lineRule="auto"/>
        <w:ind w:left="1440" w:hanging="1440"/>
        <w:jc w:val="left"/>
        <w:rPr>
          <w:rStyle w:val="Strong"/>
          <w:b w:val="0"/>
          <w:bCs w:val="0"/>
          <w:i/>
          <w:iCs/>
        </w:rPr>
      </w:pPr>
      <w:r w:rsidRPr="00416315">
        <w:rPr>
          <w:color w:val="000000" w:themeColor="text1"/>
        </w:rPr>
        <w:t>DEP.17.1</w:t>
      </w:r>
      <w:r w:rsidRPr="00416315">
        <w:rPr>
          <w:color w:val="000000" w:themeColor="text1"/>
        </w:rPr>
        <w:tab/>
      </w:r>
      <w:r w:rsidRPr="00416315">
        <w:rPr>
          <w:rStyle w:val="Strong"/>
          <w:b w:val="0"/>
          <w:bCs w:val="0"/>
          <w:i/>
          <w:iCs/>
        </w:rPr>
        <w:t>Post-Production Pipeline Overview:</w:t>
      </w:r>
    </w:p>
    <w:p w14:paraId="6C1E470E" w14:textId="1FA6B1C7" w:rsidR="00690B57" w:rsidRPr="00416315" w:rsidRDefault="00690B57" w:rsidP="00300606">
      <w:pPr>
        <w:spacing w:line="276" w:lineRule="auto"/>
        <w:ind w:left="1440"/>
        <w:jc w:val="left"/>
      </w:pPr>
      <w:r w:rsidRPr="00416315">
        <w:t>Identify and describe the key phases of the post-production process (e.g., media ingest, editorial, sound, VFX, color, finishing, and delivery</w:t>
      </w:r>
      <w:r w:rsidR="003D5B4C" w:rsidRPr="00416315">
        <w:t>); differentiate post-production processes across</w:t>
      </w:r>
      <w:r w:rsidRPr="00416315">
        <w:t xml:space="preserve"> film, animation, games, and digital media.</w:t>
      </w:r>
    </w:p>
    <w:p w14:paraId="30D87A44" w14:textId="77777777" w:rsidR="009F6B9A" w:rsidRDefault="00690B57" w:rsidP="00300606">
      <w:pPr>
        <w:spacing w:after="0" w:line="276" w:lineRule="auto"/>
        <w:ind w:left="1440" w:hanging="1440"/>
        <w:jc w:val="left"/>
        <w:rPr>
          <w:rStyle w:val="Strong"/>
          <w:b w:val="0"/>
          <w:bCs w:val="0"/>
          <w:i/>
          <w:iCs/>
        </w:rPr>
      </w:pPr>
      <w:r w:rsidRPr="00416315">
        <w:rPr>
          <w:color w:val="000000" w:themeColor="text1"/>
          <w:lang w:val="en-US"/>
        </w:rPr>
        <w:t>DEP.17.2</w:t>
      </w:r>
      <w:r w:rsidRPr="00416315">
        <w:rPr>
          <w:color w:val="000000" w:themeColor="text1"/>
          <w:lang w:val="en-US"/>
        </w:rPr>
        <w:tab/>
      </w:r>
      <w:r w:rsidRPr="00416315">
        <w:rPr>
          <w:rStyle w:val="Strong"/>
          <w:b w:val="0"/>
          <w:bCs w:val="0"/>
          <w:i/>
          <w:iCs/>
        </w:rPr>
        <w:t>Media Ingest &amp; Project Setup</w:t>
      </w:r>
      <w:r w:rsidR="00E07869" w:rsidRPr="00416315">
        <w:rPr>
          <w:rStyle w:val="Strong"/>
          <w:b w:val="0"/>
          <w:bCs w:val="0"/>
          <w:i/>
          <w:iCs/>
        </w:rPr>
        <w:t>:</w:t>
      </w:r>
    </w:p>
    <w:p w14:paraId="642A4040" w14:textId="6BD5DFA1" w:rsidR="00690B57" w:rsidRPr="00416315" w:rsidRDefault="00690B57" w:rsidP="009F6B9A">
      <w:pPr>
        <w:spacing w:line="276" w:lineRule="auto"/>
        <w:ind w:left="1440"/>
        <w:jc w:val="left"/>
        <w:rPr>
          <w:color w:val="000000" w:themeColor="text1"/>
          <w:lang w:val="en-US"/>
        </w:rPr>
      </w:pPr>
      <w:r w:rsidRPr="00416315">
        <w:t>I</w:t>
      </w:r>
      <w:r w:rsidR="001A0FA3" w:rsidRPr="00416315">
        <w:t xml:space="preserve">ngest media </w:t>
      </w:r>
      <w:r w:rsidRPr="00416315">
        <w:t>and organize</w:t>
      </w:r>
      <w:r w:rsidR="001A0FA3" w:rsidRPr="00416315">
        <w:t xml:space="preserve"> all</w:t>
      </w:r>
      <w:r w:rsidRPr="00416315">
        <w:t xml:space="preserve"> digital assets using proper folder structures, naming conventions, and asset management tools.</w:t>
      </w:r>
    </w:p>
    <w:p w14:paraId="114009B8" w14:textId="77777777" w:rsidR="009F6B9A" w:rsidRDefault="00690B57" w:rsidP="00300606">
      <w:pPr>
        <w:spacing w:after="0" w:line="276" w:lineRule="auto"/>
        <w:ind w:left="1440" w:hanging="1440"/>
        <w:jc w:val="left"/>
        <w:rPr>
          <w:rStyle w:val="Strong"/>
          <w:b w:val="0"/>
          <w:bCs w:val="0"/>
          <w:i/>
          <w:iCs/>
        </w:rPr>
      </w:pPr>
      <w:r w:rsidRPr="00416315">
        <w:rPr>
          <w:color w:val="000000" w:themeColor="text1"/>
          <w:lang w:val="en-US"/>
        </w:rPr>
        <w:t>DEP.17.3</w:t>
      </w:r>
      <w:r w:rsidRPr="00416315">
        <w:rPr>
          <w:color w:val="000000" w:themeColor="text1"/>
          <w:lang w:val="en-US"/>
        </w:rPr>
        <w:tab/>
      </w:r>
      <w:r w:rsidRPr="00416315">
        <w:rPr>
          <w:rStyle w:val="Strong"/>
          <w:b w:val="0"/>
          <w:bCs w:val="0"/>
          <w:i/>
          <w:iCs/>
        </w:rPr>
        <w:t>Non-Linear Editing Fundamentals:</w:t>
      </w:r>
    </w:p>
    <w:p w14:paraId="43EFB7E8" w14:textId="60C1810D" w:rsidR="00690B57" w:rsidRPr="00416315" w:rsidRDefault="00690B57" w:rsidP="009F6B9A">
      <w:pPr>
        <w:spacing w:line="276" w:lineRule="auto"/>
        <w:ind w:left="1440"/>
        <w:jc w:val="left"/>
        <w:rPr>
          <w:color w:val="000000" w:themeColor="text1"/>
          <w:lang w:val="en-US"/>
        </w:rPr>
      </w:pPr>
      <w:r w:rsidRPr="00416315">
        <w:t>Assemble</w:t>
      </w:r>
      <w:r w:rsidR="001A0FA3" w:rsidRPr="00416315">
        <w:t xml:space="preserve"> </w:t>
      </w:r>
      <w:r w:rsidRPr="00416315">
        <w:t>and refine sequences using</w:t>
      </w:r>
      <w:r w:rsidR="001A0FA3" w:rsidRPr="00416315">
        <w:t xml:space="preserve"> industry</w:t>
      </w:r>
      <w:r w:rsidR="006C1BE8" w:rsidRPr="00416315">
        <w:t>-</w:t>
      </w:r>
      <w:r w:rsidR="001A0FA3" w:rsidRPr="00416315">
        <w:t>standard software</w:t>
      </w:r>
      <w:r w:rsidRPr="00416315">
        <w:t xml:space="preserve"> (e.g., </w:t>
      </w:r>
      <w:r w:rsidR="006C1BE8" w:rsidRPr="00416315">
        <w:t xml:space="preserve">layered music, dialogue, </w:t>
      </w:r>
      <w:r w:rsidRPr="00416315">
        <w:t>cuts, dissolves, wipes) to maintain visual flow and narrative continuity</w:t>
      </w:r>
      <w:r w:rsidR="001A0FA3" w:rsidRPr="00416315">
        <w:t xml:space="preserve"> based on </w:t>
      </w:r>
      <w:r w:rsidR="005473B2" w:rsidRPr="00416315">
        <w:t xml:space="preserve">guided </w:t>
      </w:r>
      <w:r w:rsidR="001A0FA3" w:rsidRPr="00416315">
        <w:t>creative direction</w:t>
      </w:r>
      <w:r w:rsidRPr="00416315">
        <w:t>.</w:t>
      </w:r>
    </w:p>
    <w:p w14:paraId="5F426FA8" w14:textId="77777777" w:rsidR="009F6B9A" w:rsidRDefault="00690B57" w:rsidP="00300606">
      <w:pPr>
        <w:spacing w:after="0" w:line="276" w:lineRule="auto"/>
        <w:ind w:left="1440" w:hanging="1440"/>
        <w:jc w:val="left"/>
        <w:rPr>
          <w:rStyle w:val="Strong"/>
          <w:b w:val="0"/>
          <w:bCs w:val="0"/>
          <w:i/>
          <w:iCs/>
        </w:rPr>
      </w:pPr>
      <w:r w:rsidRPr="00416315">
        <w:rPr>
          <w:color w:val="000000" w:themeColor="text1"/>
          <w:lang w:val="en-US"/>
        </w:rPr>
        <w:t>DEP.17.4</w:t>
      </w:r>
      <w:r w:rsidRPr="00416315">
        <w:rPr>
          <w:color w:val="000000" w:themeColor="text1"/>
          <w:lang w:val="en-US"/>
        </w:rPr>
        <w:tab/>
      </w:r>
      <w:r w:rsidRPr="00416315">
        <w:rPr>
          <w:rStyle w:val="Strong"/>
          <w:b w:val="0"/>
          <w:bCs w:val="0"/>
          <w:i/>
          <w:iCs/>
        </w:rPr>
        <w:t>Footage Review &amp; Shot Selection:</w:t>
      </w:r>
    </w:p>
    <w:p w14:paraId="5E6F2542" w14:textId="12C267F6" w:rsidR="00690B57" w:rsidRPr="00416315" w:rsidRDefault="00690B57" w:rsidP="009F6B9A">
      <w:pPr>
        <w:spacing w:line="276" w:lineRule="auto"/>
        <w:ind w:left="1440"/>
        <w:jc w:val="left"/>
      </w:pPr>
      <w:r w:rsidRPr="00416315">
        <w:t xml:space="preserve">Review and evaluate </w:t>
      </w:r>
      <w:r w:rsidR="006C1BE8" w:rsidRPr="00416315">
        <w:t>all available media</w:t>
      </w:r>
      <w:r w:rsidRPr="00416315">
        <w:t xml:space="preserve"> to select the strongest takes based on performance, continuity, coverage</w:t>
      </w:r>
      <w:r w:rsidR="006C1BE8" w:rsidRPr="00416315">
        <w:t xml:space="preserve">, and </w:t>
      </w:r>
      <w:r w:rsidR="005473B2" w:rsidRPr="00416315">
        <w:t xml:space="preserve">guided </w:t>
      </w:r>
      <w:r w:rsidR="006C1BE8" w:rsidRPr="00416315">
        <w:t>creative direction</w:t>
      </w:r>
    </w:p>
    <w:p w14:paraId="056E4EA9" w14:textId="77777777" w:rsidR="009F6B9A" w:rsidRDefault="00690B57" w:rsidP="00300606">
      <w:pPr>
        <w:spacing w:after="0" w:line="276" w:lineRule="auto"/>
        <w:ind w:left="1440" w:hanging="1440"/>
        <w:jc w:val="left"/>
        <w:rPr>
          <w:rStyle w:val="Strong"/>
          <w:b w:val="0"/>
          <w:bCs w:val="0"/>
          <w:i/>
          <w:iCs/>
        </w:rPr>
      </w:pPr>
      <w:r w:rsidRPr="00416315">
        <w:rPr>
          <w:color w:val="000000" w:themeColor="text1"/>
          <w:lang w:val="en-US"/>
        </w:rPr>
        <w:t>DEP.17.5</w:t>
      </w:r>
      <w:r w:rsidRPr="00416315">
        <w:rPr>
          <w:color w:val="000000" w:themeColor="text1"/>
          <w:lang w:val="en-US"/>
        </w:rPr>
        <w:tab/>
      </w:r>
      <w:r w:rsidRPr="00416315">
        <w:rPr>
          <w:rStyle w:val="Strong"/>
          <w:b w:val="0"/>
          <w:bCs w:val="0"/>
          <w:i/>
          <w:iCs/>
        </w:rPr>
        <w:t>Syncing &amp; Multi-Cam Editing</w:t>
      </w:r>
      <w:r w:rsidR="00E07869" w:rsidRPr="00416315">
        <w:rPr>
          <w:rStyle w:val="Strong"/>
          <w:b w:val="0"/>
          <w:bCs w:val="0"/>
          <w:i/>
          <w:iCs/>
        </w:rPr>
        <w:t>:</w:t>
      </w:r>
    </w:p>
    <w:p w14:paraId="68F536FB" w14:textId="688C1628" w:rsidR="00300606" w:rsidRDefault="00690B57" w:rsidP="009F6B9A">
      <w:pPr>
        <w:spacing w:line="276" w:lineRule="auto"/>
        <w:ind w:left="1440"/>
        <w:jc w:val="left"/>
      </w:pPr>
      <w:r w:rsidRPr="00416315">
        <w:t>Synchronize audio and video using timecode, slate, or waveform matching</w:t>
      </w:r>
      <w:r w:rsidR="006C1BE8" w:rsidRPr="00416315">
        <w:t xml:space="preserve"> to </w:t>
      </w:r>
      <w:r w:rsidRPr="00416315">
        <w:t>organize and edit multi-camera or multi-source recordings within a synced sequence.</w:t>
      </w:r>
      <w:r w:rsidR="00300606">
        <w:br w:type="page"/>
      </w:r>
    </w:p>
    <w:p w14:paraId="008EAF5E" w14:textId="77777777" w:rsidR="009F6B9A" w:rsidRDefault="00690B57" w:rsidP="00300606">
      <w:pPr>
        <w:spacing w:after="0" w:line="276" w:lineRule="auto"/>
        <w:ind w:left="1440" w:hanging="1440"/>
        <w:jc w:val="left"/>
        <w:rPr>
          <w:rStyle w:val="Strong"/>
          <w:b w:val="0"/>
          <w:bCs w:val="0"/>
        </w:rPr>
      </w:pPr>
      <w:r w:rsidRPr="00416315">
        <w:rPr>
          <w:color w:val="000000" w:themeColor="text1"/>
          <w:lang w:val="en-US"/>
        </w:rPr>
        <w:lastRenderedPageBreak/>
        <w:t>DEP.17.6</w:t>
      </w:r>
      <w:r w:rsidRPr="00416315">
        <w:tab/>
      </w:r>
      <w:r w:rsidRPr="00416315">
        <w:rPr>
          <w:rStyle w:val="Strong"/>
          <w:b w:val="0"/>
          <w:bCs w:val="0"/>
          <w:i/>
          <w:iCs/>
        </w:rPr>
        <w:t>Audio Editing &amp; Sound Design</w:t>
      </w:r>
      <w:r w:rsidRPr="0067433A">
        <w:rPr>
          <w:rStyle w:val="Strong"/>
          <w:b w:val="0"/>
          <w:bCs w:val="0"/>
          <w:i/>
          <w:iCs/>
        </w:rPr>
        <w:t>:</w:t>
      </w:r>
    </w:p>
    <w:p w14:paraId="224B2B81" w14:textId="7CEA5C3F" w:rsidR="00690B57" w:rsidRPr="00416315" w:rsidRDefault="00690B57" w:rsidP="009F6B9A">
      <w:pPr>
        <w:spacing w:line="276" w:lineRule="auto"/>
        <w:ind w:left="1440"/>
        <w:jc w:val="left"/>
      </w:pPr>
      <w:r w:rsidRPr="00416315">
        <w:t>Edit and dialogue, voice over, music, ambient sound, and effects</w:t>
      </w:r>
      <w:r w:rsidR="006C1BE8" w:rsidRPr="00416315">
        <w:t xml:space="preserve"> </w:t>
      </w:r>
      <w:r w:rsidRPr="00416315">
        <w:t>using digital audio</w:t>
      </w:r>
      <w:r w:rsidR="006C1BE8" w:rsidRPr="00416315">
        <w:t xml:space="preserve"> software </w:t>
      </w:r>
      <w:r w:rsidRPr="00416315">
        <w:t>to enhance audio quality and storytelling</w:t>
      </w:r>
      <w:r w:rsidR="006C1BE8" w:rsidRPr="00416315">
        <w:t xml:space="preserve"> (e.g., fades, EQ, and noise reduction)</w:t>
      </w:r>
      <w:r w:rsidRPr="00416315">
        <w:t>.</w:t>
      </w:r>
    </w:p>
    <w:p w14:paraId="53102563" w14:textId="77777777" w:rsidR="009F6B9A" w:rsidRDefault="00690B57" w:rsidP="00300606">
      <w:pPr>
        <w:spacing w:after="0" w:line="276" w:lineRule="auto"/>
        <w:ind w:left="1440" w:hanging="1440"/>
        <w:jc w:val="left"/>
        <w:rPr>
          <w:rStyle w:val="Strong"/>
          <w:b w:val="0"/>
          <w:bCs w:val="0"/>
          <w:i/>
          <w:iCs/>
        </w:rPr>
      </w:pPr>
      <w:r w:rsidRPr="00416315">
        <w:rPr>
          <w:color w:val="000000" w:themeColor="text1"/>
          <w:lang w:val="en-US"/>
        </w:rPr>
        <w:t>DEP.17.7</w:t>
      </w:r>
      <w:r w:rsidRPr="00416315">
        <w:rPr>
          <w:color w:val="000000" w:themeColor="text1"/>
          <w:lang w:val="en-US"/>
        </w:rPr>
        <w:tab/>
      </w:r>
      <w:r w:rsidRPr="00416315">
        <w:rPr>
          <w:rStyle w:val="Strong"/>
          <w:b w:val="0"/>
          <w:bCs w:val="0"/>
          <w:i/>
          <w:iCs/>
        </w:rPr>
        <w:t>Graphics &amp; Visual Effects Integration:</w:t>
      </w:r>
    </w:p>
    <w:p w14:paraId="394B93C9" w14:textId="2D773BDB" w:rsidR="00690B57" w:rsidRPr="00416315" w:rsidRDefault="00690B57" w:rsidP="009F6B9A">
      <w:pPr>
        <w:spacing w:line="276" w:lineRule="auto"/>
        <w:ind w:left="1440"/>
        <w:jc w:val="left"/>
      </w:pPr>
      <w:r w:rsidRPr="00416315">
        <w:t>Create and integrate motion graphics, overlays, titles, captions, and lower thirds; apply basic visual effects and compositing techniques to enhance the visual experience.</w:t>
      </w:r>
      <w:r w:rsidRPr="00416315">
        <w:rPr>
          <w:rStyle w:val="FootnoteReference"/>
        </w:rPr>
        <w:footnoteReference w:id="23"/>
      </w:r>
    </w:p>
    <w:p w14:paraId="73EDAAED" w14:textId="77777777" w:rsidR="009F6B9A" w:rsidRDefault="00690B57" w:rsidP="00300606">
      <w:pPr>
        <w:spacing w:after="0" w:line="276" w:lineRule="auto"/>
        <w:ind w:left="1440" w:hanging="1440"/>
        <w:jc w:val="left"/>
        <w:rPr>
          <w:rStyle w:val="Strong"/>
          <w:b w:val="0"/>
          <w:bCs w:val="0"/>
          <w:i/>
          <w:iCs/>
        </w:rPr>
      </w:pPr>
      <w:r w:rsidRPr="00416315">
        <w:rPr>
          <w:color w:val="000000" w:themeColor="text1"/>
          <w:lang w:val="en-US"/>
        </w:rPr>
        <w:t>DEP.17.8</w:t>
      </w:r>
      <w:r w:rsidRPr="00416315">
        <w:rPr>
          <w:color w:val="000000" w:themeColor="text1"/>
          <w:lang w:val="en-US"/>
        </w:rPr>
        <w:tab/>
      </w:r>
      <w:r w:rsidRPr="00416315">
        <w:rPr>
          <w:rStyle w:val="Strong"/>
          <w:b w:val="0"/>
          <w:bCs w:val="0"/>
          <w:i/>
          <w:iCs/>
        </w:rPr>
        <w:t>Color Correction &amp; Grading Fundamentals:</w:t>
      </w:r>
    </w:p>
    <w:p w14:paraId="4D52454B" w14:textId="7FC32EC5" w:rsidR="00690B57" w:rsidRPr="00416315" w:rsidRDefault="00460C39" w:rsidP="009F6B9A">
      <w:pPr>
        <w:spacing w:line="276" w:lineRule="auto"/>
        <w:ind w:left="1440"/>
        <w:jc w:val="left"/>
        <w:rPr>
          <w:color w:val="000000" w:themeColor="text1"/>
          <w:lang w:val="en-US"/>
        </w:rPr>
      </w:pPr>
      <w:r w:rsidRPr="00416315">
        <w:t>Apply</w:t>
      </w:r>
      <w:r w:rsidR="00690B57" w:rsidRPr="00416315">
        <w:t xml:space="preserve"> color grading techniques </w:t>
      </w:r>
      <w:r w:rsidR="006C1BE8" w:rsidRPr="00416315">
        <w:t>(e.g., color correction</w:t>
      </w:r>
      <w:r w:rsidRPr="00416315">
        <w:t xml:space="preserve">, </w:t>
      </w:r>
      <w:r w:rsidR="006C1BE8" w:rsidRPr="00416315">
        <w:t>exposure</w:t>
      </w:r>
      <w:r w:rsidRPr="00416315">
        <w:t xml:space="preserve">, </w:t>
      </w:r>
      <w:r w:rsidR="006C1BE8" w:rsidRPr="00416315">
        <w:t>color temperature</w:t>
      </w:r>
      <w:r w:rsidRPr="00416315">
        <w:t>)</w:t>
      </w:r>
      <w:r w:rsidR="006C1BE8" w:rsidRPr="00416315">
        <w:t xml:space="preserve"> </w:t>
      </w:r>
      <w:r w:rsidR="00690B57" w:rsidRPr="00416315">
        <w:t xml:space="preserve">to establish mood, continuity, and visual style </w:t>
      </w:r>
      <w:r w:rsidRPr="00416315">
        <w:t>according to</w:t>
      </w:r>
      <w:r w:rsidR="006C1BE8" w:rsidRPr="00416315">
        <w:t xml:space="preserve"> delivery specifications of </w:t>
      </w:r>
      <w:r w:rsidRPr="00416315">
        <w:t>the</w:t>
      </w:r>
      <w:r w:rsidR="006C1BE8" w:rsidRPr="00416315">
        <w:t xml:space="preserve"> </w:t>
      </w:r>
      <w:r w:rsidRPr="00416315">
        <w:t xml:space="preserve">distribution </w:t>
      </w:r>
      <w:r w:rsidR="006C1BE8" w:rsidRPr="00416315">
        <w:t>platform</w:t>
      </w:r>
      <w:r w:rsidR="00690B57" w:rsidRPr="00416315">
        <w:t>.</w:t>
      </w:r>
    </w:p>
    <w:p w14:paraId="02DB79C4" w14:textId="77777777" w:rsidR="009F6B9A" w:rsidRDefault="00690B57" w:rsidP="00300606">
      <w:pPr>
        <w:spacing w:after="0" w:line="276" w:lineRule="auto"/>
        <w:ind w:left="1440" w:hanging="1440"/>
        <w:jc w:val="left"/>
        <w:rPr>
          <w:rStyle w:val="Strong"/>
          <w:b w:val="0"/>
          <w:bCs w:val="0"/>
          <w:i/>
          <w:iCs/>
        </w:rPr>
      </w:pPr>
      <w:r w:rsidRPr="00416315">
        <w:rPr>
          <w:color w:val="000000" w:themeColor="text1"/>
          <w:lang w:val="en-US"/>
        </w:rPr>
        <w:t>DEP.17.9</w:t>
      </w:r>
      <w:r w:rsidRPr="00416315">
        <w:rPr>
          <w:color w:val="000000" w:themeColor="text1"/>
          <w:lang w:val="en-US"/>
        </w:rPr>
        <w:tab/>
      </w:r>
      <w:r w:rsidR="00460C39" w:rsidRPr="00416315">
        <w:rPr>
          <w:rStyle w:val="Strong"/>
          <w:b w:val="0"/>
          <w:bCs w:val="0"/>
          <w:i/>
          <w:iCs/>
        </w:rPr>
        <w:t>Quality Control Review</w:t>
      </w:r>
      <w:r w:rsidRPr="00416315">
        <w:rPr>
          <w:rStyle w:val="Strong"/>
          <w:b w:val="0"/>
          <w:bCs w:val="0"/>
          <w:i/>
          <w:iCs/>
        </w:rPr>
        <w:t>:</w:t>
      </w:r>
    </w:p>
    <w:p w14:paraId="76AC242A" w14:textId="38DB0C7A" w:rsidR="00690B57" w:rsidRPr="00416315" w:rsidRDefault="00690B57" w:rsidP="009F6B9A">
      <w:pPr>
        <w:spacing w:line="276" w:lineRule="auto"/>
        <w:ind w:left="1440"/>
        <w:jc w:val="left"/>
        <w:rPr>
          <w:color w:val="000000" w:themeColor="text1"/>
          <w:lang w:val="en-US"/>
        </w:rPr>
      </w:pPr>
      <w:r w:rsidRPr="00416315">
        <w:t>Identify and resolve typical editing problems such as dropped frames, sync errors, rendering errors, missing media, color mismatches, and file format compatibility problems.</w:t>
      </w:r>
    </w:p>
    <w:p w14:paraId="6EF3588B" w14:textId="77777777" w:rsidR="00690B57" w:rsidRPr="00416315" w:rsidRDefault="00690B57" w:rsidP="00CE5160">
      <w:pPr>
        <w:spacing w:line="276" w:lineRule="auto"/>
        <w:jc w:val="left"/>
        <w:rPr>
          <w:b/>
          <w:bCs/>
          <w:color w:val="000000" w:themeColor="text1"/>
        </w:rPr>
      </w:pPr>
      <w:r w:rsidRPr="00416315">
        <w:rPr>
          <w:b/>
          <w:bCs/>
          <w:color w:val="000000" w:themeColor="text1"/>
        </w:rPr>
        <w:t>18.0 Digital Editing &amp; Post-Production: Process and Practice</w:t>
      </w:r>
    </w:p>
    <w:p w14:paraId="2967E75D" w14:textId="77777777" w:rsidR="009F6B9A" w:rsidRDefault="00690B57" w:rsidP="00300606">
      <w:pPr>
        <w:spacing w:after="0" w:line="276" w:lineRule="auto"/>
        <w:ind w:left="1440" w:hanging="1440"/>
        <w:jc w:val="left"/>
        <w:rPr>
          <w:rStyle w:val="Strong"/>
          <w:b w:val="0"/>
          <w:bCs w:val="0"/>
          <w:i/>
          <w:iCs/>
        </w:rPr>
      </w:pPr>
      <w:r w:rsidRPr="00416315">
        <w:rPr>
          <w:color w:val="000000" w:themeColor="text1"/>
          <w:szCs w:val="24"/>
        </w:rPr>
        <w:t>DEP.18.1</w:t>
      </w:r>
      <w:r w:rsidRPr="00416315">
        <w:rPr>
          <w:color w:val="000000" w:themeColor="text1"/>
          <w:szCs w:val="24"/>
        </w:rPr>
        <w:tab/>
      </w:r>
      <w:r w:rsidR="005473B2" w:rsidRPr="00416315">
        <w:rPr>
          <w:rStyle w:val="Strong"/>
          <w:b w:val="0"/>
          <w:bCs w:val="0"/>
          <w:i/>
          <w:iCs/>
        </w:rPr>
        <w:t>Media Management &amp; Organization</w:t>
      </w:r>
      <w:r w:rsidR="00460C39" w:rsidRPr="00416315">
        <w:rPr>
          <w:rStyle w:val="Strong"/>
          <w:b w:val="0"/>
          <w:bCs w:val="0"/>
          <w:i/>
          <w:iCs/>
        </w:rPr>
        <w:t>:</w:t>
      </w:r>
    </w:p>
    <w:p w14:paraId="0898C73B" w14:textId="122391B6" w:rsidR="00690B57" w:rsidRPr="00416315" w:rsidRDefault="003D74E0" w:rsidP="009F6B9A">
      <w:pPr>
        <w:spacing w:line="276" w:lineRule="auto"/>
        <w:ind w:left="1440"/>
        <w:jc w:val="left"/>
      </w:pPr>
      <w:r>
        <w:t>Organize and label assets using scene numbers, file names, metadata, and script notes; apply consistent tagging and naming conventions to support collaboration, efficient retrieval, and long-term asset management.</w:t>
      </w:r>
    </w:p>
    <w:p w14:paraId="2B6BFA24" w14:textId="2C74B350" w:rsidR="00690B57" w:rsidRPr="00416315" w:rsidRDefault="00690B57" w:rsidP="00300606">
      <w:pPr>
        <w:spacing w:after="0" w:line="276" w:lineRule="auto"/>
        <w:jc w:val="left"/>
        <w:rPr>
          <w:i/>
          <w:color w:val="000000" w:themeColor="text1"/>
          <w:szCs w:val="24"/>
        </w:rPr>
      </w:pPr>
      <w:r w:rsidRPr="00416315">
        <w:rPr>
          <w:color w:val="000000" w:themeColor="text1"/>
          <w:szCs w:val="24"/>
        </w:rPr>
        <w:t>DEP.18.2</w:t>
      </w:r>
      <w:r w:rsidRPr="00416315">
        <w:rPr>
          <w:color w:val="000000" w:themeColor="text1"/>
          <w:szCs w:val="24"/>
        </w:rPr>
        <w:tab/>
      </w:r>
      <w:r w:rsidR="000D3B28" w:rsidRPr="00416315">
        <w:rPr>
          <w:i/>
          <w:color w:val="000000" w:themeColor="text1"/>
          <w:szCs w:val="24"/>
        </w:rPr>
        <w:t>Rough Cut Assembly</w:t>
      </w:r>
      <w:r w:rsidRPr="00416315">
        <w:rPr>
          <w:i/>
          <w:color w:val="000000" w:themeColor="text1"/>
          <w:szCs w:val="24"/>
        </w:rPr>
        <w:t>:</w:t>
      </w:r>
    </w:p>
    <w:p w14:paraId="48D845E2" w14:textId="76123C91" w:rsidR="00300606" w:rsidRDefault="003D74E0" w:rsidP="00CE5160">
      <w:pPr>
        <w:spacing w:line="276" w:lineRule="auto"/>
        <w:ind w:left="1440"/>
        <w:jc w:val="left"/>
      </w:pPr>
      <w:r>
        <w:t xml:space="preserve">Assemble a rough cut by selecting footage and adding placeholders for graphics, sound, and effects; edit scenes for visual continuity and emotional impact using pacing, dialogue overlaps, and transitions (e.g., match cuts, J-cuts, L-cuts, fades, </w:t>
      </w:r>
      <w:r w:rsidR="00F61E44">
        <w:t xml:space="preserve">and </w:t>
      </w:r>
      <w:r>
        <w:t>gameplay wipes).</w:t>
      </w:r>
      <w:r w:rsidR="00300606">
        <w:br w:type="page"/>
      </w:r>
    </w:p>
    <w:p w14:paraId="4A80FC6B" w14:textId="46EEA5C0" w:rsidR="009F6B9A" w:rsidRDefault="00690B57" w:rsidP="00300606">
      <w:pPr>
        <w:spacing w:after="0" w:line="276" w:lineRule="auto"/>
        <w:ind w:left="1440" w:hanging="1440"/>
        <w:jc w:val="left"/>
        <w:rPr>
          <w:rStyle w:val="Strong"/>
          <w:b w:val="0"/>
          <w:bCs w:val="0"/>
          <w:i/>
          <w:iCs/>
          <w:lang w:val="en-US"/>
        </w:rPr>
      </w:pPr>
      <w:r w:rsidRPr="00416315">
        <w:rPr>
          <w:rStyle w:val="Strong"/>
          <w:b w:val="0"/>
          <w:bCs w:val="0"/>
          <w:lang w:val="en-US"/>
        </w:rPr>
        <w:lastRenderedPageBreak/>
        <w:t>DEP.18.</w:t>
      </w:r>
      <w:r w:rsidR="00E205FB" w:rsidRPr="00416315">
        <w:rPr>
          <w:rStyle w:val="Strong"/>
          <w:b w:val="0"/>
          <w:bCs w:val="0"/>
          <w:lang w:val="en-US"/>
        </w:rPr>
        <w:t>3</w:t>
      </w:r>
      <w:r w:rsidRPr="00416315">
        <w:tab/>
      </w:r>
      <w:r w:rsidRPr="00416315">
        <w:rPr>
          <w:rStyle w:val="Strong"/>
          <w:b w:val="0"/>
          <w:bCs w:val="0"/>
          <w:i/>
          <w:iCs/>
          <w:lang w:val="en-US"/>
        </w:rPr>
        <w:t>Review Cycles &amp; Feedback Integration</w:t>
      </w:r>
      <w:r w:rsidR="00E07869" w:rsidRPr="00416315">
        <w:rPr>
          <w:rStyle w:val="Strong"/>
          <w:b w:val="0"/>
          <w:bCs w:val="0"/>
          <w:i/>
          <w:iCs/>
          <w:lang w:val="en-US"/>
        </w:rPr>
        <w:t>:</w:t>
      </w:r>
    </w:p>
    <w:p w14:paraId="2BFDC57F" w14:textId="51606FD5" w:rsidR="00690B57" w:rsidRPr="00416315" w:rsidRDefault="00690B57" w:rsidP="009F6B9A">
      <w:pPr>
        <w:spacing w:line="276" w:lineRule="auto"/>
        <w:ind w:left="1440"/>
        <w:jc w:val="left"/>
      </w:pPr>
      <w:r w:rsidRPr="00416315">
        <w:rPr>
          <w:lang w:val="en-US"/>
        </w:rPr>
        <w:t xml:space="preserve">Manage and respond to editorial notes from the director, producer, showrunner, </w:t>
      </w:r>
      <w:r w:rsidR="000D3B28" w:rsidRPr="00416315">
        <w:rPr>
          <w:lang w:val="en-US"/>
        </w:rPr>
        <w:t xml:space="preserve">or </w:t>
      </w:r>
      <w:r w:rsidRPr="00416315">
        <w:rPr>
          <w:lang w:val="en-US"/>
        </w:rPr>
        <w:t>creative director</w:t>
      </w:r>
      <w:r w:rsidR="000D3B28" w:rsidRPr="00416315">
        <w:rPr>
          <w:lang w:val="en-US"/>
        </w:rPr>
        <w:t xml:space="preserve">, and deliver new cuts based on feedback and creative direction; </w:t>
      </w:r>
      <w:r w:rsidRPr="00416315">
        <w:rPr>
          <w:lang w:val="en-US"/>
        </w:rPr>
        <w:t>track revisions, maintain version control, implement changes</w:t>
      </w:r>
      <w:r w:rsidR="007F3A09" w:rsidRPr="00416315">
        <w:rPr>
          <w:lang w:val="en-US"/>
        </w:rPr>
        <w:t>, and lock final picture and audio</w:t>
      </w:r>
      <w:r w:rsidRPr="00416315">
        <w:rPr>
          <w:lang w:val="en-US"/>
        </w:rPr>
        <w:t>.</w:t>
      </w:r>
    </w:p>
    <w:p w14:paraId="0D993821" w14:textId="6DF89064" w:rsidR="00690B57" w:rsidRPr="00416315" w:rsidRDefault="00690B57" w:rsidP="00300606">
      <w:pPr>
        <w:spacing w:after="0" w:line="276" w:lineRule="auto"/>
        <w:jc w:val="left"/>
        <w:rPr>
          <w:i/>
          <w:color w:val="000000" w:themeColor="text1"/>
          <w:szCs w:val="24"/>
        </w:rPr>
      </w:pPr>
      <w:r w:rsidRPr="00416315">
        <w:rPr>
          <w:color w:val="000000" w:themeColor="text1"/>
          <w:szCs w:val="24"/>
        </w:rPr>
        <w:t>DEP.18.</w:t>
      </w:r>
      <w:r w:rsidR="00E205FB" w:rsidRPr="00416315">
        <w:rPr>
          <w:color w:val="000000" w:themeColor="text1"/>
          <w:szCs w:val="24"/>
        </w:rPr>
        <w:t>4</w:t>
      </w:r>
      <w:r w:rsidRPr="00416315">
        <w:rPr>
          <w:color w:val="000000" w:themeColor="text1"/>
          <w:szCs w:val="24"/>
        </w:rPr>
        <w:tab/>
      </w:r>
      <w:r w:rsidRPr="00416315">
        <w:rPr>
          <w:i/>
          <w:color w:val="000000" w:themeColor="text1"/>
          <w:szCs w:val="24"/>
        </w:rPr>
        <w:t>Audio Spotting &amp; Workflow Prep:</w:t>
      </w:r>
    </w:p>
    <w:p w14:paraId="4A0B06FB" w14:textId="2C22BCCD" w:rsidR="00690B57" w:rsidRPr="00416315" w:rsidRDefault="002D5B09" w:rsidP="00CE5160">
      <w:pPr>
        <w:spacing w:line="276" w:lineRule="auto"/>
        <w:ind w:left="1440"/>
        <w:jc w:val="left"/>
        <w:rPr>
          <w:color w:val="000000" w:themeColor="text1"/>
          <w:lang w:val="en-US"/>
        </w:rPr>
      </w:pPr>
      <w:r w:rsidRPr="00416315">
        <w:rPr>
          <w:lang w:val="en-US"/>
        </w:rPr>
        <w:t>Review a project</w:t>
      </w:r>
      <w:r w:rsidR="00544FDA" w:rsidRPr="00416315">
        <w:rPr>
          <w:lang w:val="en-US"/>
        </w:rPr>
        <w:t xml:space="preserve"> with a post-production team</w:t>
      </w:r>
      <w:r w:rsidR="00690B57" w:rsidRPr="00416315">
        <w:rPr>
          <w:lang w:val="en-US"/>
        </w:rPr>
        <w:t xml:space="preserve"> to identify where dialogue editing, music, Foley, and </w:t>
      </w:r>
      <w:r w:rsidR="00F54B34" w:rsidRPr="00416315">
        <w:rPr>
          <w:lang w:val="en-US"/>
        </w:rPr>
        <w:t>effects</w:t>
      </w:r>
      <w:r w:rsidR="00690B57" w:rsidRPr="00416315">
        <w:rPr>
          <w:lang w:val="en-US"/>
        </w:rPr>
        <w:t xml:space="preserve"> are needed; prep and organize audio tracks for sound design or mixing in film, animation, </w:t>
      </w:r>
      <w:r w:rsidR="00F61E44">
        <w:rPr>
          <w:lang w:val="en-US"/>
        </w:rPr>
        <w:t>and</w:t>
      </w:r>
      <w:r w:rsidR="00F61E44" w:rsidRPr="00416315">
        <w:rPr>
          <w:lang w:val="en-US"/>
        </w:rPr>
        <w:t xml:space="preserve"> </w:t>
      </w:r>
      <w:r w:rsidR="00690B57" w:rsidRPr="00416315">
        <w:rPr>
          <w:lang w:val="en-US"/>
        </w:rPr>
        <w:t>game environments</w:t>
      </w:r>
      <w:r w:rsidR="00690B57" w:rsidRPr="00416315">
        <w:rPr>
          <w:color w:val="000000" w:themeColor="text1"/>
          <w:lang w:val="en-US"/>
        </w:rPr>
        <w:t>.</w:t>
      </w:r>
    </w:p>
    <w:p w14:paraId="394DF26C" w14:textId="600B7119" w:rsidR="00690B57" w:rsidRPr="00416315" w:rsidRDefault="00690B57" w:rsidP="00300606">
      <w:pPr>
        <w:spacing w:after="0" w:line="276" w:lineRule="auto"/>
        <w:jc w:val="left"/>
        <w:rPr>
          <w:i/>
          <w:color w:val="000000" w:themeColor="text1"/>
          <w:szCs w:val="24"/>
        </w:rPr>
      </w:pPr>
      <w:r w:rsidRPr="00416315">
        <w:rPr>
          <w:color w:val="000000" w:themeColor="text1"/>
          <w:szCs w:val="24"/>
        </w:rPr>
        <w:t>DEP.18.</w:t>
      </w:r>
      <w:r w:rsidR="00E205FB" w:rsidRPr="00416315">
        <w:rPr>
          <w:color w:val="000000" w:themeColor="text1"/>
          <w:szCs w:val="24"/>
        </w:rPr>
        <w:t>5</w:t>
      </w:r>
      <w:r w:rsidRPr="00416315">
        <w:rPr>
          <w:color w:val="000000" w:themeColor="text1"/>
          <w:szCs w:val="24"/>
        </w:rPr>
        <w:tab/>
      </w:r>
      <w:r w:rsidRPr="00416315">
        <w:rPr>
          <w:i/>
          <w:color w:val="000000" w:themeColor="text1"/>
          <w:szCs w:val="24"/>
        </w:rPr>
        <w:t>Prep</w:t>
      </w:r>
      <w:r w:rsidR="00F61E44">
        <w:rPr>
          <w:i/>
          <w:color w:val="000000" w:themeColor="text1"/>
          <w:szCs w:val="24"/>
        </w:rPr>
        <w:t>are</w:t>
      </w:r>
      <w:r w:rsidRPr="00416315">
        <w:rPr>
          <w:i/>
          <w:color w:val="000000" w:themeColor="text1"/>
          <w:szCs w:val="24"/>
        </w:rPr>
        <w:t xml:space="preserve"> </w:t>
      </w:r>
      <w:r w:rsidR="007F3A09" w:rsidRPr="00416315">
        <w:rPr>
          <w:i/>
          <w:color w:val="000000" w:themeColor="text1"/>
          <w:szCs w:val="24"/>
        </w:rPr>
        <w:t xml:space="preserve">Picture </w:t>
      </w:r>
      <w:r w:rsidRPr="00416315">
        <w:rPr>
          <w:i/>
          <w:color w:val="000000" w:themeColor="text1"/>
          <w:szCs w:val="24"/>
        </w:rPr>
        <w:t>for Grading</w:t>
      </w:r>
      <w:r w:rsidR="007F3A09" w:rsidRPr="00416315">
        <w:rPr>
          <w:i/>
          <w:color w:val="000000" w:themeColor="text1"/>
          <w:szCs w:val="24"/>
        </w:rPr>
        <w:t xml:space="preserve"> &amp; Finishing</w:t>
      </w:r>
      <w:r w:rsidRPr="00416315">
        <w:rPr>
          <w:i/>
          <w:color w:val="000000" w:themeColor="text1"/>
          <w:szCs w:val="24"/>
        </w:rPr>
        <w:t>:</w:t>
      </w:r>
    </w:p>
    <w:p w14:paraId="7E59F0AC" w14:textId="493897D1" w:rsidR="00690B57" w:rsidRPr="00416315" w:rsidRDefault="00690B57" w:rsidP="00CE5160">
      <w:pPr>
        <w:spacing w:line="276" w:lineRule="auto"/>
        <w:ind w:left="1440"/>
        <w:jc w:val="left"/>
        <w:rPr>
          <w:color w:val="000000" w:themeColor="text1"/>
          <w:lang w:val="en-US"/>
        </w:rPr>
      </w:pPr>
      <w:r w:rsidRPr="00416315">
        <w:rPr>
          <w:lang w:val="en-US"/>
        </w:rPr>
        <w:t xml:space="preserve">Prepare timelines </w:t>
      </w:r>
      <w:r w:rsidR="007F3A09" w:rsidRPr="00416315">
        <w:rPr>
          <w:lang w:val="en-US"/>
        </w:rPr>
        <w:t xml:space="preserve">by replacing proxy files with the highest resolution media available </w:t>
      </w:r>
      <w:r w:rsidRPr="00416315">
        <w:rPr>
          <w:lang w:val="en-US"/>
        </w:rPr>
        <w:t xml:space="preserve">for </w:t>
      </w:r>
      <w:r w:rsidR="007F3A09" w:rsidRPr="00416315">
        <w:rPr>
          <w:lang w:val="en-US"/>
        </w:rPr>
        <w:t>color</w:t>
      </w:r>
      <w:r w:rsidRPr="00416315">
        <w:rPr>
          <w:lang w:val="en-US"/>
        </w:rPr>
        <w:t xml:space="preserve"> grading</w:t>
      </w:r>
      <w:r w:rsidR="007F3A09" w:rsidRPr="00416315">
        <w:rPr>
          <w:lang w:val="en-US"/>
        </w:rPr>
        <w:t xml:space="preserve">; apply </w:t>
      </w:r>
      <w:r w:rsidR="00544FDA" w:rsidRPr="00416315">
        <w:rPr>
          <w:lang w:val="en-US"/>
        </w:rPr>
        <w:t>and customiz</w:t>
      </w:r>
      <w:r w:rsidR="007F3A09" w:rsidRPr="00416315">
        <w:rPr>
          <w:lang w:val="en-US"/>
        </w:rPr>
        <w:t xml:space="preserve">e </w:t>
      </w:r>
      <w:r w:rsidRPr="00416315">
        <w:rPr>
          <w:color w:val="000000" w:themeColor="text1"/>
          <w:lang w:val="en-US"/>
        </w:rPr>
        <w:t>look up tables (LUTs)</w:t>
      </w:r>
      <w:r w:rsidRPr="00416315">
        <w:rPr>
          <w:lang w:val="en-US"/>
        </w:rPr>
        <w:t>, balan</w:t>
      </w:r>
      <w:r w:rsidR="007F3A09" w:rsidRPr="00416315">
        <w:rPr>
          <w:lang w:val="en-US"/>
        </w:rPr>
        <w:t>ce</w:t>
      </w:r>
      <w:r w:rsidRPr="00416315">
        <w:rPr>
          <w:lang w:val="en-US"/>
        </w:rPr>
        <w:t xml:space="preserve"> exposures, and </w:t>
      </w:r>
      <w:r w:rsidR="007F3A09" w:rsidRPr="00416315">
        <w:rPr>
          <w:lang w:val="en-US"/>
        </w:rPr>
        <w:t>render</w:t>
      </w:r>
      <w:r w:rsidRPr="00416315">
        <w:rPr>
          <w:lang w:val="en-US"/>
        </w:rPr>
        <w:t xml:space="preserve"> files according to finishing or platform specifications.</w:t>
      </w:r>
    </w:p>
    <w:p w14:paraId="64493170" w14:textId="1B2514DB" w:rsidR="00690B57" w:rsidRPr="00416315" w:rsidRDefault="00690B57" w:rsidP="00300606">
      <w:pPr>
        <w:spacing w:after="0" w:line="276" w:lineRule="auto"/>
        <w:jc w:val="left"/>
        <w:rPr>
          <w:i/>
          <w:color w:val="000000" w:themeColor="text1"/>
          <w:szCs w:val="24"/>
        </w:rPr>
      </w:pPr>
      <w:r w:rsidRPr="00416315">
        <w:rPr>
          <w:color w:val="000000" w:themeColor="text1"/>
          <w:szCs w:val="24"/>
        </w:rPr>
        <w:t>DEP.18.</w:t>
      </w:r>
      <w:r w:rsidR="00E205FB" w:rsidRPr="00416315">
        <w:rPr>
          <w:color w:val="000000" w:themeColor="text1"/>
          <w:szCs w:val="24"/>
        </w:rPr>
        <w:t>6</w:t>
      </w:r>
      <w:r w:rsidRPr="00416315">
        <w:rPr>
          <w:color w:val="000000" w:themeColor="text1"/>
          <w:szCs w:val="24"/>
        </w:rPr>
        <w:tab/>
      </w:r>
      <w:r w:rsidRPr="00416315">
        <w:rPr>
          <w:i/>
          <w:color w:val="000000" w:themeColor="text1"/>
          <w:szCs w:val="24"/>
        </w:rPr>
        <w:t>Sound Mixing &amp; Final Audio Prep:</w:t>
      </w:r>
    </w:p>
    <w:p w14:paraId="66FA8C39" w14:textId="77777777" w:rsidR="00690B57" w:rsidRPr="00416315" w:rsidRDefault="00690B57" w:rsidP="00CE5160">
      <w:pPr>
        <w:spacing w:line="276" w:lineRule="auto"/>
        <w:ind w:left="1440"/>
        <w:jc w:val="left"/>
        <w:rPr>
          <w:iCs/>
          <w:color w:val="000000" w:themeColor="text1"/>
          <w:szCs w:val="24"/>
        </w:rPr>
      </w:pPr>
      <w:r w:rsidRPr="00416315">
        <w:rPr>
          <w:iCs/>
          <w:color w:val="000000" w:themeColor="text1"/>
          <w:szCs w:val="24"/>
        </w:rPr>
        <w:t>Balance and mix dialogue, music, and sound effects to industry standards, export stems, splits, or multi-channel deliverables for final delivery.</w:t>
      </w:r>
    </w:p>
    <w:p w14:paraId="68DE34FE" w14:textId="789DC68F" w:rsidR="00690B57" w:rsidRPr="00416315" w:rsidRDefault="00690B57" w:rsidP="00300606">
      <w:pPr>
        <w:spacing w:after="0" w:line="276" w:lineRule="auto"/>
        <w:jc w:val="left"/>
        <w:rPr>
          <w:i/>
          <w:color w:val="000000" w:themeColor="text1"/>
          <w:szCs w:val="24"/>
        </w:rPr>
      </w:pPr>
      <w:r w:rsidRPr="00416315">
        <w:rPr>
          <w:color w:val="000000" w:themeColor="text1"/>
          <w:szCs w:val="24"/>
        </w:rPr>
        <w:t>DEP.18.</w:t>
      </w:r>
      <w:r w:rsidR="00E205FB" w:rsidRPr="00416315">
        <w:rPr>
          <w:color w:val="000000" w:themeColor="text1"/>
          <w:szCs w:val="24"/>
        </w:rPr>
        <w:t>7</w:t>
      </w:r>
      <w:r w:rsidRPr="00416315">
        <w:rPr>
          <w:i/>
          <w:color w:val="000000" w:themeColor="text1"/>
          <w:szCs w:val="24"/>
        </w:rPr>
        <w:tab/>
        <w:t>Final Export &amp; Quality Control:</w:t>
      </w:r>
    </w:p>
    <w:p w14:paraId="2FA3DEE6" w14:textId="77777777" w:rsidR="00690B57" w:rsidRPr="00416315" w:rsidRDefault="00690B57" w:rsidP="00CE5160">
      <w:pPr>
        <w:spacing w:line="276" w:lineRule="auto"/>
        <w:ind w:left="1440"/>
        <w:jc w:val="left"/>
      </w:pPr>
      <w:r w:rsidRPr="00416315">
        <w:rPr>
          <w:lang w:val="en-US"/>
        </w:rPr>
        <w:t>Export final master files in accordance with technical and legal specifications of the target platform or distributor; perform quality control checks to ensure deliverables meet standards.</w:t>
      </w:r>
    </w:p>
    <w:p w14:paraId="02DC7228" w14:textId="57D75435" w:rsidR="00690B57" w:rsidRPr="00416315" w:rsidRDefault="00690B57" w:rsidP="00300606">
      <w:pPr>
        <w:spacing w:after="0" w:line="276" w:lineRule="auto"/>
        <w:jc w:val="left"/>
        <w:rPr>
          <w:i/>
          <w:color w:val="000000" w:themeColor="text1"/>
          <w:szCs w:val="24"/>
        </w:rPr>
      </w:pPr>
      <w:r w:rsidRPr="00416315">
        <w:rPr>
          <w:color w:val="000000" w:themeColor="text1"/>
          <w:szCs w:val="24"/>
        </w:rPr>
        <w:t>DEP.18.</w:t>
      </w:r>
      <w:r w:rsidR="00E205FB" w:rsidRPr="00416315">
        <w:rPr>
          <w:color w:val="000000" w:themeColor="text1"/>
          <w:szCs w:val="24"/>
        </w:rPr>
        <w:t>8</w:t>
      </w:r>
      <w:r w:rsidRPr="00416315">
        <w:rPr>
          <w:color w:val="000000" w:themeColor="text1"/>
          <w:szCs w:val="24"/>
        </w:rPr>
        <w:tab/>
      </w:r>
      <w:r w:rsidRPr="00416315">
        <w:rPr>
          <w:i/>
          <w:color w:val="000000" w:themeColor="text1"/>
          <w:szCs w:val="24"/>
        </w:rPr>
        <w:t>Distribution Packaging &amp; Delivery Standards:</w:t>
      </w:r>
    </w:p>
    <w:p w14:paraId="43D9B208" w14:textId="4E2BD9CC" w:rsidR="00690B57" w:rsidRPr="00416315" w:rsidRDefault="009F0A29" w:rsidP="00CE5160">
      <w:pPr>
        <w:spacing w:line="276" w:lineRule="auto"/>
        <w:ind w:left="1440"/>
        <w:jc w:val="left"/>
        <w:rPr>
          <w:i/>
          <w:color w:val="000000" w:themeColor="text1"/>
          <w:szCs w:val="24"/>
        </w:rPr>
      </w:pPr>
      <w:r w:rsidRPr="00416315">
        <w:t>Prepare and deliver project files, audio stems, graphics, subtitles, metadata, and legal documentation for distribution across streaming, theatrical, broadcast, or digital platforms; archive media for long-term storage and retrieval.</w:t>
      </w:r>
    </w:p>
    <w:p w14:paraId="118FB3E7" w14:textId="77777777" w:rsidR="00690B57" w:rsidRPr="00416315" w:rsidRDefault="00690B57" w:rsidP="00CE5160">
      <w:pPr>
        <w:spacing w:line="276" w:lineRule="auto"/>
        <w:jc w:val="left"/>
        <w:rPr>
          <w:b/>
          <w:bCs/>
          <w:color w:val="000000" w:themeColor="text1"/>
        </w:rPr>
      </w:pPr>
      <w:r w:rsidRPr="00416315">
        <w:rPr>
          <w:b/>
          <w:bCs/>
          <w:color w:val="000000" w:themeColor="text1"/>
        </w:rPr>
        <w:t>19.0 Digital Editing &amp; Post-Production: Career Exploration</w:t>
      </w:r>
    </w:p>
    <w:p w14:paraId="6EA353FE" w14:textId="77777777" w:rsidR="00690B57" w:rsidRPr="00416315" w:rsidRDefault="00690B57" w:rsidP="00300606">
      <w:pPr>
        <w:spacing w:after="0" w:line="276" w:lineRule="auto"/>
        <w:jc w:val="left"/>
        <w:rPr>
          <w:color w:val="000000" w:themeColor="text1"/>
        </w:rPr>
      </w:pPr>
      <w:r w:rsidRPr="00416315">
        <w:rPr>
          <w:color w:val="000000" w:themeColor="text1"/>
        </w:rPr>
        <w:t>DEP.19.1</w:t>
      </w:r>
      <w:r w:rsidRPr="00416315">
        <w:rPr>
          <w:color w:val="000000" w:themeColor="text1"/>
        </w:rPr>
        <w:tab/>
      </w:r>
      <w:r w:rsidRPr="00416315">
        <w:rPr>
          <w:i/>
          <w:iCs/>
          <w:color w:val="000000" w:themeColor="text1"/>
        </w:rPr>
        <w:t xml:space="preserve">Production </w:t>
      </w:r>
      <w:r w:rsidRPr="00416315">
        <w:rPr>
          <w:i/>
          <w:iCs/>
        </w:rPr>
        <w:t>Across</w:t>
      </w:r>
      <w:r w:rsidRPr="00416315">
        <w:rPr>
          <w:i/>
          <w:iCs/>
          <w:color w:val="000000" w:themeColor="text1"/>
        </w:rPr>
        <w:t xml:space="preserve"> Media Formats</w:t>
      </w:r>
      <w:r w:rsidRPr="0067433A">
        <w:rPr>
          <w:i/>
          <w:iCs/>
          <w:color w:val="000000" w:themeColor="text1"/>
        </w:rPr>
        <w:t>:</w:t>
      </w:r>
    </w:p>
    <w:p w14:paraId="0ADA1DA1" w14:textId="2FAE0E3A" w:rsidR="00300606" w:rsidRDefault="00690B57" w:rsidP="00CE5160">
      <w:pPr>
        <w:spacing w:line="276" w:lineRule="auto"/>
        <w:ind w:left="1440"/>
        <w:jc w:val="left"/>
        <w:rPr>
          <w:lang w:val="en-US"/>
        </w:rPr>
      </w:pPr>
      <w:r w:rsidRPr="00416315">
        <w:rPr>
          <w:color w:val="000000" w:themeColor="text1"/>
          <w:lang w:val="en-US"/>
        </w:rPr>
        <w:t xml:space="preserve">Explore careers in different production environments </w:t>
      </w:r>
      <w:r w:rsidRPr="00416315">
        <w:rPr>
          <w:lang w:val="en-US"/>
        </w:rPr>
        <w:t xml:space="preserve">(e.g., scripted and unscripted television, independent film, feature films, commercials, </w:t>
      </w:r>
      <w:r w:rsidR="007F3A09" w:rsidRPr="00416315">
        <w:rPr>
          <w:lang w:val="en-US"/>
        </w:rPr>
        <w:t xml:space="preserve">and </w:t>
      </w:r>
      <w:r w:rsidRPr="00416315">
        <w:rPr>
          <w:lang w:val="en-US"/>
        </w:rPr>
        <w:t>music videos)</w:t>
      </w:r>
      <w:r w:rsidR="00300606">
        <w:rPr>
          <w:lang w:val="en-US"/>
        </w:rPr>
        <w:br w:type="page"/>
      </w:r>
    </w:p>
    <w:p w14:paraId="69AD6DE7" w14:textId="77777777" w:rsidR="009F6B9A" w:rsidRDefault="00690B57" w:rsidP="00300606">
      <w:pPr>
        <w:spacing w:after="0" w:line="276" w:lineRule="auto"/>
        <w:ind w:left="1440" w:hanging="1440"/>
        <w:jc w:val="left"/>
        <w:rPr>
          <w:rStyle w:val="Emphasis"/>
        </w:rPr>
      </w:pPr>
      <w:r w:rsidRPr="00416315">
        <w:rPr>
          <w:color w:val="000000" w:themeColor="text1"/>
        </w:rPr>
        <w:lastRenderedPageBreak/>
        <w:t>DEP.19.2</w:t>
      </w:r>
      <w:r w:rsidRPr="00416315">
        <w:rPr>
          <w:color w:val="000000" w:themeColor="text1"/>
        </w:rPr>
        <w:tab/>
      </w:r>
      <w:r w:rsidRPr="00416315">
        <w:rPr>
          <w:rStyle w:val="Emphasis"/>
        </w:rPr>
        <w:t>Post-Production Careers</w:t>
      </w:r>
      <w:r w:rsidR="00E07869" w:rsidRPr="00416315">
        <w:rPr>
          <w:rStyle w:val="Emphasis"/>
        </w:rPr>
        <w:t>:</w:t>
      </w:r>
    </w:p>
    <w:p w14:paraId="6CAF61C2" w14:textId="525674E6" w:rsidR="00690B57" w:rsidRPr="00416315" w:rsidRDefault="00690B57" w:rsidP="009F6B9A">
      <w:pPr>
        <w:spacing w:line="276" w:lineRule="auto"/>
        <w:ind w:left="1440"/>
        <w:jc w:val="left"/>
        <w:rPr>
          <w:color w:val="000000" w:themeColor="text1"/>
        </w:rPr>
      </w:pPr>
      <w:r w:rsidRPr="00416315">
        <w:t xml:space="preserve">Explore careers in editing and finishing for film, television, and streaming (e.g., assistant editor, editor, sound editor, colorist, </w:t>
      </w:r>
      <w:r w:rsidR="00F61E44">
        <w:t xml:space="preserve">and </w:t>
      </w:r>
      <w:r w:rsidRPr="00416315">
        <w:t>post-production supervisor).</w:t>
      </w:r>
    </w:p>
    <w:p w14:paraId="1F463921" w14:textId="77777777" w:rsidR="00690B57" w:rsidRPr="00416315" w:rsidRDefault="00690B57" w:rsidP="00300606">
      <w:pPr>
        <w:spacing w:after="0" w:line="276" w:lineRule="auto"/>
        <w:ind w:left="1440" w:hanging="1440"/>
        <w:jc w:val="left"/>
        <w:rPr>
          <w:color w:val="000000" w:themeColor="text1"/>
        </w:rPr>
      </w:pPr>
      <w:r w:rsidRPr="00416315">
        <w:rPr>
          <w:color w:val="000000" w:themeColor="text1"/>
        </w:rPr>
        <w:t>DEP.19.3</w:t>
      </w:r>
      <w:r w:rsidRPr="00416315">
        <w:rPr>
          <w:color w:val="000000" w:themeColor="text1"/>
        </w:rPr>
        <w:tab/>
      </w:r>
      <w:r w:rsidRPr="00416315">
        <w:rPr>
          <w:i/>
          <w:iCs/>
          <w:color w:val="000000" w:themeColor="text1"/>
        </w:rPr>
        <w:t xml:space="preserve">Creative </w:t>
      </w:r>
      <w:r w:rsidRPr="00416315">
        <w:rPr>
          <w:i/>
          <w:iCs/>
        </w:rPr>
        <w:t>Leadership</w:t>
      </w:r>
      <w:r w:rsidRPr="00AE0D3A">
        <w:rPr>
          <w:i/>
          <w:iCs/>
          <w:color w:val="000000" w:themeColor="text1"/>
        </w:rPr>
        <w:t>:</w:t>
      </w:r>
    </w:p>
    <w:p w14:paraId="640A5EF5" w14:textId="5F0DA943" w:rsidR="00690B57" w:rsidRPr="00416315" w:rsidRDefault="00690B57" w:rsidP="00CE5160">
      <w:pPr>
        <w:spacing w:line="276" w:lineRule="auto"/>
        <w:ind w:left="1440"/>
        <w:jc w:val="left"/>
      </w:pPr>
      <w:r w:rsidRPr="00416315">
        <w:t>Explore creative decision-making careers in post-production (e.g., supervising editor, showrunner, director, producer,</w:t>
      </w:r>
      <w:r w:rsidR="00F61E44">
        <w:t xml:space="preserve"> and</w:t>
      </w:r>
      <w:r w:rsidRPr="00416315">
        <w:t xml:space="preserve"> post-production coordinator).</w:t>
      </w:r>
    </w:p>
    <w:p w14:paraId="37DF9C2E" w14:textId="77777777" w:rsidR="009F6B9A" w:rsidRDefault="00690B57" w:rsidP="00300606">
      <w:pPr>
        <w:spacing w:after="0" w:line="276" w:lineRule="auto"/>
        <w:ind w:left="1440" w:hanging="1440"/>
        <w:jc w:val="left"/>
        <w:rPr>
          <w:color w:val="000000" w:themeColor="text1"/>
          <w:lang w:val="en-US"/>
        </w:rPr>
      </w:pPr>
      <w:r w:rsidRPr="00416315">
        <w:rPr>
          <w:color w:val="000000" w:themeColor="text1"/>
          <w:lang w:val="en-US"/>
        </w:rPr>
        <w:t>DEP.19.</w:t>
      </w:r>
      <w:r w:rsidR="00FC1299" w:rsidRPr="00416315">
        <w:rPr>
          <w:color w:val="000000" w:themeColor="text1"/>
          <w:lang w:val="en-US"/>
        </w:rPr>
        <w:t>4</w:t>
      </w:r>
      <w:r w:rsidRPr="00416315">
        <w:tab/>
      </w:r>
      <w:r w:rsidRPr="00416315">
        <w:rPr>
          <w:i/>
          <w:iCs/>
          <w:color w:val="000000" w:themeColor="text1"/>
          <w:lang w:val="en-US"/>
        </w:rPr>
        <w:t xml:space="preserve">VFX </w:t>
      </w:r>
      <w:r w:rsidRPr="00416315">
        <w:rPr>
          <w:color w:val="000000" w:themeColor="text1"/>
          <w:lang w:val="en-US"/>
        </w:rPr>
        <w:t>&amp;</w:t>
      </w:r>
      <w:r w:rsidRPr="00416315">
        <w:rPr>
          <w:i/>
          <w:iCs/>
          <w:color w:val="000000" w:themeColor="text1"/>
          <w:lang w:val="en-US"/>
        </w:rPr>
        <w:t xml:space="preserve"> </w:t>
      </w:r>
      <w:r w:rsidRPr="00416315">
        <w:rPr>
          <w:i/>
          <w:iCs/>
        </w:rPr>
        <w:t>Motion Graphics</w:t>
      </w:r>
      <w:r w:rsidRPr="00AE0D3A">
        <w:rPr>
          <w:i/>
          <w:iCs/>
          <w:color w:val="000000" w:themeColor="text1"/>
          <w:lang w:val="en-US"/>
        </w:rPr>
        <w:t>:</w:t>
      </w:r>
    </w:p>
    <w:p w14:paraId="310940C0" w14:textId="3E3C74BC" w:rsidR="00690B57" w:rsidRPr="00416315" w:rsidRDefault="00690B57" w:rsidP="009F6B9A">
      <w:pPr>
        <w:spacing w:line="276" w:lineRule="auto"/>
        <w:ind w:left="1440"/>
        <w:jc w:val="left"/>
      </w:pPr>
      <w:r w:rsidRPr="00416315">
        <w:t xml:space="preserve">Explore careers in visual effects and motion graphics (e.g., VFX editor, compositor, motion designer, animation editor, </w:t>
      </w:r>
      <w:r w:rsidR="00F61E44">
        <w:t xml:space="preserve">and </w:t>
      </w:r>
      <w:r w:rsidRPr="00416315">
        <w:t>VFX coordinator).</w:t>
      </w:r>
    </w:p>
    <w:p w14:paraId="374364DD" w14:textId="2632B4C3" w:rsidR="00690B57" w:rsidRPr="00416315" w:rsidRDefault="00690B57" w:rsidP="00300606">
      <w:pPr>
        <w:spacing w:after="0" w:line="276" w:lineRule="auto"/>
        <w:jc w:val="left"/>
      </w:pPr>
      <w:r w:rsidRPr="00416315">
        <w:rPr>
          <w:color w:val="000000" w:themeColor="text1"/>
          <w:lang w:val="en-US"/>
        </w:rPr>
        <w:t>DEP.19.</w:t>
      </w:r>
      <w:r w:rsidR="00FC1299" w:rsidRPr="00416315">
        <w:rPr>
          <w:color w:val="000000" w:themeColor="text1"/>
          <w:lang w:val="en-US"/>
        </w:rPr>
        <w:t>5</w:t>
      </w:r>
      <w:r w:rsidRPr="00416315">
        <w:tab/>
      </w:r>
      <w:r w:rsidRPr="00416315">
        <w:rPr>
          <w:i/>
          <w:iCs/>
        </w:rPr>
        <w:t>Cross-Sector</w:t>
      </w:r>
      <w:r w:rsidRPr="00AE0D3A">
        <w:rPr>
          <w:i/>
          <w:iCs/>
        </w:rPr>
        <w:t>:</w:t>
      </w:r>
    </w:p>
    <w:p w14:paraId="2F813173" w14:textId="7BC9BE0D" w:rsidR="00690B57" w:rsidRPr="00416315" w:rsidRDefault="00690B57" w:rsidP="00CE5160">
      <w:pPr>
        <w:spacing w:line="276" w:lineRule="auto"/>
        <w:ind w:left="1440"/>
        <w:jc w:val="left"/>
      </w:pPr>
      <w:r w:rsidRPr="00416315">
        <w:t xml:space="preserve">Explore editing careers in non-entertainment sectors (e.g., branded content, social media editing, advertising, corporate communications, </w:t>
      </w:r>
      <w:r w:rsidR="00F61E44">
        <w:t xml:space="preserve">and </w:t>
      </w:r>
      <w:r w:rsidRPr="00416315">
        <w:t>training media).</w:t>
      </w:r>
    </w:p>
    <w:p w14:paraId="2981B0ED" w14:textId="77777777" w:rsidR="00690B57" w:rsidRPr="00416315" w:rsidRDefault="00690B57" w:rsidP="00CE5160">
      <w:pPr>
        <w:spacing w:line="276" w:lineRule="auto"/>
        <w:ind w:left="1440" w:hanging="1440"/>
        <w:jc w:val="left"/>
        <w:rPr>
          <w:b/>
          <w:bCs/>
          <w:color w:val="000000" w:themeColor="text1"/>
        </w:rPr>
      </w:pPr>
      <w:r w:rsidRPr="00416315">
        <w:rPr>
          <w:b/>
          <w:bCs/>
          <w:color w:val="000000" w:themeColor="text1"/>
        </w:rPr>
        <w:t>20.0 Digital Editing &amp; Post-Production: Advanced Technology and Impact</w:t>
      </w:r>
    </w:p>
    <w:p w14:paraId="155B9091" w14:textId="10A818A5" w:rsidR="009F6B9A" w:rsidRDefault="00690B57" w:rsidP="00300606">
      <w:pPr>
        <w:spacing w:after="0" w:line="276" w:lineRule="auto"/>
        <w:ind w:left="1440" w:hanging="1440"/>
        <w:jc w:val="left"/>
        <w:rPr>
          <w:rStyle w:val="Strong"/>
          <w:b w:val="0"/>
          <w:bCs w:val="0"/>
          <w:i/>
          <w:iCs/>
        </w:rPr>
      </w:pPr>
      <w:r w:rsidRPr="00416315">
        <w:rPr>
          <w:color w:val="000000" w:themeColor="text1"/>
          <w:lang w:val="en-US"/>
        </w:rPr>
        <w:t>DEP.20.1</w:t>
      </w:r>
      <w:r w:rsidRPr="00416315">
        <w:rPr>
          <w:color w:val="000000" w:themeColor="text1"/>
          <w:lang w:val="en-US"/>
        </w:rPr>
        <w:tab/>
      </w:r>
      <w:r w:rsidRPr="00416315">
        <w:rPr>
          <w:rStyle w:val="Strong"/>
          <w:b w:val="0"/>
          <w:bCs w:val="0"/>
          <w:i/>
          <w:iCs/>
        </w:rPr>
        <w:t xml:space="preserve">Virtual Production </w:t>
      </w:r>
      <w:r w:rsidR="00180D6A" w:rsidRPr="00416315">
        <w:rPr>
          <w:rStyle w:val="Strong"/>
          <w:b w:val="0"/>
          <w:bCs w:val="0"/>
          <w:i/>
          <w:iCs/>
        </w:rPr>
        <w:t>Post-</w:t>
      </w:r>
      <w:r w:rsidR="00FC36E7" w:rsidRPr="00416315">
        <w:rPr>
          <w:rStyle w:val="Strong"/>
          <w:b w:val="0"/>
          <w:bCs w:val="0"/>
          <w:i/>
          <w:iCs/>
        </w:rPr>
        <w:t>Production</w:t>
      </w:r>
      <w:r w:rsidRPr="00416315">
        <w:rPr>
          <w:rStyle w:val="Strong"/>
          <w:b w:val="0"/>
          <w:bCs w:val="0"/>
          <w:i/>
          <w:iCs/>
        </w:rPr>
        <w:t xml:space="preserve"> Workflows</w:t>
      </w:r>
      <w:r w:rsidR="00E07869" w:rsidRPr="00416315">
        <w:rPr>
          <w:rStyle w:val="Strong"/>
          <w:b w:val="0"/>
          <w:bCs w:val="0"/>
          <w:i/>
          <w:iCs/>
        </w:rPr>
        <w:t>:</w:t>
      </w:r>
    </w:p>
    <w:p w14:paraId="4AD8D576" w14:textId="74C5D261" w:rsidR="00690B57" w:rsidRPr="00416315" w:rsidRDefault="009A775D" w:rsidP="009F6B9A">
      <w:pPr>
        <w:spacing w:line="276" w:lineRule="auto"/>
        <w:ind w:left="1440"/>
        <w:jc w:val="left"/>
      </w:pPr>
      <w:r w:rsidRPr="00416315">
        <w:t>Investigate</w:t>
      </w:r>
      <w:r w:rsidR="00690B57" w:rsidRPr="00416315">
        <w:t xml:space="preserve"> how real-time rendering, game engines, LED </w:t>
      </w:r>
      <w:r w:rsidR="00EA27EF" w:rsidRPr="00416315">
        <w:t xml:space="preserve">volume </w:t>
      </w:r>
      <w:r w:rsidR="00690B57" w:rsidRPr="00416315">
        <w:t xml:space="preserve">walls, and virtual environments are integrated into </w:t>
      </w:r>
      <w:r w:rsidR="00180D6A" w:rsidRPr="00416315">
        <w:t>post-production</w:t>
      </w:r>
      <w:r w:rsidR="00690B57" w:rsidRPr="00416315">
        <w:t xml:space="preserve"> workflows (e.g., editing, compositing, set extensions, VFX, and color grading) to support final output.</w:t>
      </w:r>
    </w:p>
    <w:p w14:paraId="41152041" w14:textId="21019A11" w:rsidR="00690B57" w:rsidRPr="00416315" w:rsidRDefault="00690B57" w:rsidP="00300606">
      <w:pPr>
        <w:spacing w:after="0" w:line="276" w:lineRule="auto"/>
        <w:jc w:val="left"/>
        <w:rPr>
          <w:color w:val="000000" w:themeColor="text1"/>
          <w:szCs w:val="24"/>
        </w:rPr>
      </w:pPr>
      <w:r w:rsidRPr="00416315">
        <w:rPr>
          <w:color w:val="000000" w:themeColor="text1"/>
          <w:szCs w:val="24"/>
        </w:rPr>
        <w:t>DEP.20.</w:t>
      </w:r>
      <w:r w:rsidR="000416AD">
        <w:rPr>
          <w:color w:val="000000" w:themeColor="text1"/>
          <w:szCs w:val="24"/>
        </w:rPr>
        <w:t>2</w:t>
      </w:r>
      <w:r w:rsidRPr="00416315">
        <w:rPr>
          <w:color w:val="000000" w:themeColor="text1"/>
          <w:szCs w:val="24"/>
        </w:rPr>
        <w:tab/>
      </w:r>
      <w:proofErr w:type="spellStart"/>
      <w:r w:rsidRPr="00416315">
        <w:rPr>
          <w:i/>
          <w:iCs/>
          <w:color w:val="000000" w:themeColor="text1"/>
          <w:szCs w:val="24"/>
        </w:rPr>
        <w:t>Mo</w:t>
      </w:r>
      <w:r w:rsidR="00C850EF" w:rsidRPr="00416315">
        <w:rPr>
          <w:i/>
          <w:iCs/>
          <w:color w:val="000000" w:themeColor="text1"/>
          <w:szCs w:val="24"/>
        </w:rPr>
        <w:t>Cap</w:t>
      </w:r>
      <w:proofErr w:type="spellEnd"/>
      <w:r w:rsidR="00280BC5" w:rsidRPr="00416315">
        <w:rPr>
          <w:i/>
          <w:iCs/>
          <w:color w:val="000000" w:themeColor="text1"/>
          <w:szCs w:val="24"/>
        </w:rPr>
        <w:t xml:space="preserve"> </w:t>
      </w:r>
      <w:r w:rsidRPr="00416315">
        <w:rPr>
          <w:i/>
          <w:iCs/>
        </w:rPr>
        <w:t>Technology</w:t>
      </w:r>
      <w:r w:rsidRPr="00AE0D3A">
        <w:rPr>
          <w:i/>
          <w:iCs/>
          <w:color w:val="000000" w:themeColor="text1"/>
          <w:szCs w:val="24"/>
        </w:rPr>
        <w:t>:</w:t>
      </w:r>
    </w:p>
    <w:p w14:paraId="5FD92477" w14:textId="0B5957CC" w:rsidR="00690B57" w:rsidRPr="00416315" w:rsidRDefault="009A775D" w:rsidP="00CE5160">
      <w:pPr>
        <w:spacing w:line="276" w:lineRule="auto"/>
        <w:ind w:left="1440"/>
        <w:jc w:val="left"/>
        <w:rPr>
          <w:lang w:val="en-US"/>
        </w:rPr>
      </w:pPr>
      <w:r w:rsidRPr="00416315">
        <w:rPr>
          <w:lang w:val="en-US"/>
        </w:rPr>
        <w:t>Analyze</w:t>
      </w:r>
      <w:r w:rsidR="00690B57" w:rsidRPr="00416315">
        <w:rPr>
          <w:lang w:val="en-US"/>
        </w:rPr>
        <w:t xml:space="preserve"> how motion and performance capture data are processed, edited, and integrated into digital characters and effects during </w:t>
      </w:r>
      <w:r w:rsidR="00180D6A" w:rsidRPr="00416315">
        <w:rPr>
          <w:lang w:val="en-US"/>
        </w:rPr>
        <w:t>post-production</w:t>
      </w:r>
      <w:r w:rsidR="00690B57" w:rsidRPr="00416315">
        <w:rPr>
          <w:lang w:val="en-US"/>
        </w:rPr>
        <w:t>.</w:t>
      </w:r>
      <w:r w:rsidRPr="00416315">
        <w:tab/>
      </w:r>
    </w:p>
    <w:p w14:paraId="7137E6C8" w14:textId="351701A6" w:rsidR="009F6B9A" w:rsidRDefault="00690B57" w:rsidP="00300606">
      <w:pPr>
        <w:spacing w:after="0" w:line="276" w:lineRule="auto"/>
        <w:ind w:left="1440" w:hanging="1440"/>
        <w:jc w:val="left"/>
        <w:rPr>
          <w:rStyle w:val="Strong"/>
          <w:b w:val="0"/>
          <w:bCs w:val="0"/>
          <w:i/>
          <w:iCs/>
        </w:rPr>
      </w:pPr>
      <w:r w:rsidRPr="00416315">
        <w:rPr>
          <w:color w:val="000000" w:themeColor="text1"/>
          <w:lang w:val="en-US"/>
        </w:rPr>
        <w:t>DEP.20.</w:t>
      </w:r>
      <w:r w:rsidR="000416AD">
        <w:rPr>
          <w:color w:val="000000" w:themeColor="text1"/>
          <w:lang w:val="en-US"/>
        </w:rPr>
        <w:t>3</w:t>
      </w:r>
      <w:r w:rsidRPr="00416315">
        <w:rPr>
          <w:color w:val="000000" w:themeColor="text1"/>
          <w:lang w:val="en-US"/>
        </w:rPr>
        <w:tab/>
      </w:r>
      <w:r w:rsidRPr="00416315">
        <w:rPr>
          <w:rStyle w:val="Strong"/>
          <w:b w:val="0"/>
          <w:bCs w:val="0"/>
          <w:i/>
          <w:iCs/>
        </w:rPr>
        <w:t xml:space="preserve">XR </w:t>
      </w:r>
      <w:r w:rsidR="00180D6A" w:rsidRPr="00416315">
        <w:rPr>
          <w:rStyle w:val="Strong"/>
          <w:b w:val="0"/>
          <w:bCs w:val="0"/>
          <w:i/>
          <w:iCs/>
        </w:rPr>
        <w:t>Post-</w:t>
      </w:r>
      <w:r w:rsidR="00C850EF" w:rsidRPr="00416315">
        <w:rPr>
          <w:rStyle w:val="Strong"/>
          <w:b w:val="0"/>
          <w:bCs w:val="0"/>
          <w:i/>
          <w:iCs/>
        </w:rPr>
        <w:t>P</w:t>
      </w:r>
      <w:r w:rsidR="00180D6A" w:rsidRPr="00416315">
        <w:rPr>
          <w:rStyle w:val="Strong"/>
          <w:b w:val="0"/>
          <w:bCs w:val="0"/>
          <w:i/>
          <w:iCs/>
        </w:rPr>
        <w:t>roduction</w:t>
      </w:r>
      <w:r w:rsidR="006C6D81" w:rsidRPr="00416315">
        <w:rPr>
          <w:rStyle w:val="Strong"/>
          <w:b w:val="0"/>
          <w:bCs w:val="0"/>
          <w:i/>
          <w:iCs/>
        </w:rPr>
        <w:t>:</w:t>
      </w:r>
    </w:p>
    <w:p w14:paraId="72850116" w14:textId="798786C7" w:rsidR="00690B57" w:rsidRPr="00416315" w:rsidRDefault="009A775D" w:rsidP="009F6B9A">
      <w:pPr>
        <w:spacing w:line="276" w:lineRule="auto"/>
        <w:ind w:left="1440"/>
        <w:jc w:val="left"/>
      </w:pPr>
      <w:r w:rsidRPr="00416315">
        <w:t>Identify</w:t>
      </w:r>
      <w:r w:rsidR="00690B57" w:rsidRPr="00416315">
        <w:t xml:space="preserve"> </w:t>
      </w:r>
      <w:r w:rsidR="00180D6A" w:rsidRPr="00416315">
        <w:t>post-production</w:t>
      </w:r>
      <w:r w:rsidR="00690B57" w:rsidRPr="00416315">
        <w:t xml:space="preserve"> workflows for XR content, including stitching and editing 360° footage, integrating spatial audio, applying visual effects in immersive environments, and preparing content for delivery across AR, VR, and </w:t>
      </w:r>
      <w:r w:rsidR="00F61E44">
        <w:t>mixed reality (</w:t>
      </w:r>
      <w:r w:rsidR="00690B57" w:rsidRPr="00416315">
        <w:t>MR</w:t>
      </w:r>
      <w:r w:rsidR="00F61E44">
        <w:t>)</w:t>
      </w:r>
      <w:r w:rsidR="00690B57" w:rsidRPr="00416315">
        <w:t xml:space="preserve"> platforms.</w:t>
      </w:r>
    </w:p>
    <w:p w14:paraId="325C63FD" w14:textId="776423D3" w:rsidR="00690B57" w:rsidRPr="00416315" w:rsidRDefault="00690B57" w:rsidP="00300606">
      <w:pPr>
        <w:spacing w:after="0" w:line="276" w:lineRule="auto"/>
        <w:jc w:val="left"/>
        <w:rPr>
          <w:color w:val="000000" w:themeColor="text1"/>
          <w:szCs w:val="24"/>
        </w:rPr>
      </w:pPr>
      <w:r w:rsidRPr="00416315">
        <w:rPr>
          <w:color w:val="000000" w:themeColor="text1"/>
          <w:szCs w:val="24"/>
        </w:rPr>
        <w:t>DEP.20.</w:t>
      </w:r>
      <w:r w:rsidR="000416AD">
        <w:rPr>
          <w:color w:val="000000" w:themeColor="text1"/>
          <w:szCs w:val="24"/>
        </w:rPr>
        <w:t>4</w:t>
      </w:r>
      <w:r w:rsidRPr="00416315">
        <w:rPr>
          <w:color w:val="000000" w:themeColor="text1"/>
          <w:szCs w:val="24"/>
        </w:rPr>
        <w:tab/>
      </w:r>
      <w:r w:rsidRPr="00416315">
        <w:rPr>
          <w:i/>
          <w:iCs/>
        </w:rPr>
        <w:t>Immersive</w:t>
      </w:r>
      <w:r w:rsidRPr="00416315">
        <w:rPr>
          <w:i/>
          <w:iCs/>
          <w:color w:val="000000" w:themeColor="text1"/>
          <w:szCs w:val="24"/>
        </w:rPr>
        <w:t xml:space="preserve"> Audio</w:t>
      </w:r>
      <w:r w:rsidRPr="00AE0D3A">
        <w:rPr>
          <w:i/>
          <w:iCs/>
          <w:color w:val="000000" w:themeColor="text1"/>
          <w:szCs w:val="24"/>
        </w:rPr>
        <w:t>:</w:t>
      </w:r>
    </w:p>
    <w:p w14:paraId="1D749EE1" w14:textId="6CBD9892" w:rsidR="00300606" w:rsidRDefault="009A775D" w:rsidP="00CE5160">
      <w:pPr>
        <w:spacing w:line="276" w:lineRule="auto"/>
        <w:ind w:left="1440"/>
        <w:jc w:val="left"/>
      </w:pPr>
      <w:r w:rsidRPr="00416315">
        <w:t>Evaluate</w:t>
      </w:r>
      <w:r w:rsidR="00690B57" w:rsidRPr="00416315">
        <w:t xml:space="preserve"> how spatial audio formats are mixed and mastered to create immersive soundscapes for interactive, cinematic, or XR experiences.</w:t>
      </w:r>
      <w:r w:rsidR="00300606">
        <w:br w:type="page"/>
      </w:r>
    </w:p>
    <w:p w14:paraId="7B490E4B" w14:textId="77777777" w:rsidR="00690B57" w:rsidRPr="00416315" w:rsidRDefault="00690B57" w:rsidP="00300606">
      <w:pPr>
        <w:spacing w:after="0" w:line="276" w:lineRule="auto"/>
        <w:jc w:val="left"/>
        <w:rPr>
          <w:color w:val="000000" w:themeColor="text1"/>
          <w:lang w:val="en-US"/>
        </w:rPr>
      </w:pPr>
      <w:r w:rsidRPr="00416315">
        <w:rPr>
          <w:color w:val="000000" w:themeColor="text1"/>
          <w:szCs w:val="24"/>
        </w:rPr>
        <w:lastRenderedPageBreak/>
        <w:t>DEP.20.5</w:t>
      </w:r>
      <w:r w:rsidRPr="00416315">
        <w:rPr>
          <w:color w:val="000000" w:themeColor="text1"/>
          <w:szCs w:val="24"/>
        </w:rPr>
        <w:tab/>
      </w:r>
      <w:r w:rsidRPr="00416315">
        <w:rPr>
          <w:i/>
          <w:iCs/>
          <w:color w:val="000000" w:themeColor="text1"/>
          <w:lang w:val="en-US"/>
        </w:rPr>
        <w:t xml:space="preserve">Environmental </w:t>
      </w:r>
      <w:r w:rsidRPr="00416315">
        <w:rPr>
          <w:i/>
          <w:iCs/>
        </w:rPr>
        <w:t>Sustainability</w:t>
      </w:r>
      <w:r w:rsidRPr="00AE0D3A">
        <w:rPr>
          <w:i/>
          <w:iCs/>
          <w:color w:val="000000" w:themeColor="text1"/>
          <w:lang w:val="en-US"/>
        </w:rPr>
        <w:t>:</w:t>
      </w:r>
    </w:p>
    <w:p w14:paraId="1136DA72" w14:textId="53B7D57B" w:rsidR="00AE0D3A" w:rsidRDefault="00690B57" w:rsidP="00AE0D3A">
      <w:pPr>
        <w:spacing w:line="276" w:lineRule="auto"/>
        <w:ind w:left="1440"/>
        <w:jc w:val="left"/>
        <w:rPr>
          <w:lang w:val="en-US"/>
        </w:rPr>
      </w:pPr>
      <w:r w:rsidRPr="00416315">
        <w:rPr>
          <w:lang w:val="en-US"/>
        </w:rPr>
        <w:t xml:space="preserve">Identify and apply sustainable practices in </w:t>
      </w:r>
      <w:r w:rsidR="00180D6A" w:rsidRPr="00416315">
        <w:rPr>
          <w:lang w:val="en-US"/>
        </w:rPr>
        <w:t>post-production</w:t>
      </w:r>
      <w:r w:rsidRPr="00416315">
        <w:rPr>
          <w:lang w:val="en-US"/>
        </w:rPr>
        <w:t xml:space="preserve"> workflows </w:t>
      </w:r>
      <w:r w:rsidR="00825854">
        <w:rPr>
          <w:lang w:val="en-US"/>
        </w:rPr>
        <w:t>(e.g.,</w:t>
      </w:r>
      <w:r w:rsidRPr="00416315">
        <w:rPr>
          <w:lang w:val="en-US"/>
        </w:rPr>
        <w:t xml:space="preserve"> minimizing on-site energy use, using cloud-based collaboration tools to reduce travel, limiting physical media duplication, and optimizing rendering settings to conserve computing resources</w:t>
      </w:r>
      <w:r w:rsidR="00825854">
        <w:rPr>
          <w:lang w:val="en-US"/>
        </w:rPr>
        <w:t>)</w:t>
      </w:r>
      <w:r w:rsidRPr="00416315">
        <w:rPr>
          <w:lang w:val="en-US"/>
        </w:rPr>
        <w:t>.</w:t>
      </w:r>
      <w:r w:rsidR="00AE0D3A">
        <w:rPr>
          <w:lang w:val="en-US"/>
        </w:rPr>
        <w:br w:type="page"/>
      </w:r>
    </w:p>
    <w:p w14:paraId="5E9EA80A" w14:textId="193BF252" w:rsidR="00F6398B" w:rsidRPr="00416315" w:rsidRDefault="499CDFFF" w:rsidP="00CE5160">
      <w:pPr>
        <w:pStyle w:val="Heading4"/>
        <w:spacing w:before="0" w:after="240" w:line="276" w:lineRule="auto"/>
        <w:rPr>
          <w:lang w:val="en-US"/>
        </w:rPr>
      </w:pPr>
      <w:bookmarkStart w:id="37" w:name="_Toc211855044"/>
      <w:r w:rsidRPr="00416315">
        <w:rPr>
          <w:lang w:val="en-US"/>
        </w:rPr>
        <w:lastRenderedPageBreak/>
        <w:t>Fashion</w:t>
      </w:r>
      <w:r w:rsidR="36C855C6" w:rsidRPr="00416315">
        <w:rPr>
          <w:lang w:val="en-US"/>
        </w:rPr>
        <w:t xml:space="preserve"> </w:t>
      </w:r>
      <w:r w:rsidR="2ACC0400" w:rsidRPr="00416315">
        <w:rPr>
          <w:lang w:val="en-US"/>
        </w:rPr>
        <w:t>&amp;</w:t>
      </w:r>
      <w:r w:rsidRPr="00416315">
        <w:rPr>
          <w:lang w:val="en-US"/>
        </w:rPr>
        <w:t xml:space="preserve"> Interior Design</w:t>
      </w:r>
      <w:r w:rsidR="4253287A" w:rsidRPr="00416315">
        <w:rPr>
          <w:lang w:val="en-US"/>
        </w:rPr>
        <w:t xml:space="preserve"> Pathway</w:t>
      </w:r>
      <w:bookmarkEnd w:id="37"/>
    </w:p>
    <w:p w14:paraId="7D34B0B1" w14:textId="0CAF4E17" w:rsidR="00F6398B" w:rsidRPr="00416315" w:rsidRDefault="00F6398B" w:rsidP="00CE5160">
      <w:pPr>
        <w:spacing w:line="276" w:lineRule="auto"/>
        <w:jc w:val="left"/>
        <w:rPr>
          <w:color w:val="000000" w:themeColor="text1"/>
          <w:lang w:val="en-US"/>
        </w:rPr>
      </w:pPr>
      <w:r w:rsidRPr="00416315">
        <w:rPr>
          <w:b/>
          <w:bCs/>
          <w:color w:val="000000" w:themeColor="text1"/>
          <w:lang w:val="en-US"/>
        </w:rPr>
        <w:t>Pathway Description:</w:t>
      </w:r>
    </w:p>
    <w:p w14:paraId="5F95E9A7" w14:textId="2D3A6F03" w:rsidR="00F6398B" w:rsidRPr="00416315" w:rsidRDefault="08875DE2" w:rsidP="00CE5160">
      <w:pPr>
        <w:spacing w:line="276" w:lineRule="auto"/>
        <w:jc w:val="left"/>
      </w:pPr>
      <w:r w:rsidRPr="00416315">
        <w:rPr>
          <w:szCs w:val="24"/>
          <w:lang w:val="en-US"/>
        </w:rPr>
        <w:t xml:space="preserve">The Fashion &amp; Interior Design </w:t>
      </w:r>
      <w:r w:rsidR="006C6D81" w:rsidRPr="00416315">
        <w:rPr>
          <w:szCs w:val="24"/>
          <w:lang w:val="en-US"/>
        </w:rPr>
        <w:t>P</w:t>
      </w:r>
      <w:r w:rsidRPr="00416315">
        <w:rPr>
          <w:szCs w:val="24"/>
          <w:lang w:val="en-US"/>
        </w:rPr>
        <w:t xml:space="preserve">athway prepares students for careers in apparel, textile, costume, and spatial design by combining creative development with hands-on experience in design, </w:t>
      </w:r>
      <w:r w:rsidR="000C56AE" w:rsidRPr="00416315">
        <w:rPr>
          <w:szCs w:val="24"/>
          <w:lang w:val="en-US"/>
        </w:rPr>
        <w:t xml:space="preserve">fashion </w:t>
      </w:r>
      <w:r w:rsidRPr="00416315">
        <w:rPr>
          <w:szCs w:val="24"/>
          <w:lang w:val="en-US"/>
        </w:rPr>
        <w:t>construction, and client-focused practices. Students learn to apply design principles, produce original products, and work across fashion and interior design industries.</w:t>
      </w:r>
    </w:p>
    <w:p w14:paraId="345D15CA" w14:textId="21800529" w:rsidR="00F6398B" w:rsidRPr="00416315" w:rsidRDefault="00914D27" w:rsidP="00CE5160">
      <w:pPr>
        <w:spacing w:line="276" w:lineRule="auto"/>
        <w:jc w:val="left"/>
        <w:rPr>
          <w:color w:val="000000" w:themeColor="text1"/>
        </w:rPr>
      </w:pPr>
      <w:r w:rsidRPr="00416315">
        <w:t>Students collaborate on projects (e.g., designing apparel collections, drafting patterns, styling interiors, creating visual merchandising displays) while exploring professional roles and responsibilities across design environments. The pathway emphasizes material selection, functional design, aesthetic appeal, and meeting the needs of diverse clients and audiences. Students develop skills through hands-on projects, work-based instruction, and leadership experiences.</w:t>
      </w:r>
      <w:r w:rsidR="00F27EC1" w:rsidRPr="00416315">
        <w:rPr>
          <w:rStyle w:val="FootnoteReference"/>
          <w:color w:val="000000" w:themeColor="text1"/>
        </w:rPr>
        <w:footnoteReference w:id="24"/>
      </w:r>
    </w:p>
    <w:p w14:paraId="63F0556A" w14:textId="6F0DFA6A" w:rsidR="0085680D" w:rsidRPr="00416315" w:rsidRDefault="0085680D" w:rsidP="00CE5160">
      <w:pPr>
        <w:spacing w:line="276" w:lineRule="auto"/>
        <w:jc w:val="left"/>
        <w:rPr>
          <w:color w:val="000000" w:themeColor="text1"/>
          <w:lang w:val="en-US"/>
        </w:rPr>
      </w:pPr>
      <w:r w:rsidRPr="00416315">
        <w:rPr>
          <w:b/>
          <w:bCs/>
          <w:color w:val="000000" w:themeColor="text1"/>
          <w:lang w:val="en-US"/>
        </w:rPr>
        <w:t>Occupational Alignment and O*Net-SOC Codes:</w:t>
      </w:r>
    </w:p>
    <w:p w14:paraId="1609B2EE" w14:textId="66C157BE" w:rsidR="0085680D" w:rsidRPr="00C20D94" w:rsidRDefault="0085680D" w:rsidP="00C20D94">
      <w:pPr>
        <w:tabs>
          <w:tab w:val="left" w:pos="1530"/>
        </w:tabs>
        <w:spacing w:after="0" w:line="276" w:lineRule="auto"/>
        <w:ind w:left="1530" w:hanging="1530"/>
        <w:jc w:val="left"/>
        <w:rPr>
          <w:szCs w:val="24"/>
        </w:rPr>
      </w:pPr>
      <w:r w:rsidRPr="00C20D94">
        <w:rPr>
          <w:szCs w:val="24"/>
        </w:rPr>
        <w:t xml:space="preserve">27-1021.00 </w:t>
      </w:r>
      <w:r w:rsidR="00C20D94">
        <w:rPr>
          <w:szCs w:val="24"/>
        </w:rPr>
        <w:t>–</w:t>
      </w:r>
      <w:r w:rsidR="00C20D94">
        <w:rPr>
          <w:szCs w:val="24"/>
        </w:rPr>
        <w:tab/>
      </w:r>
      <w:r w:rsidRPr="00C20D94">
        <w:rPr>
          <w:szCs w:val="24"/>
        </w:rPr>
        <w:t>Commercial and Industrial Designers</w:t>
      </w:r>
    </w:p>
    <w:p w14:paraId="0D220BC3" w14:textId="7289E4BE" w:rsidR="0085680D" w:rsidRPr="00C20D94" w:rsidRDefault="0085680D" w:rsidP="00C20D94">
      <w:pPr>
        <w:tabs>
          <w:tab w:val="left" w:pos="1530"/>
        </w:tabs>
        <w:spacing w:after="0" w:line="276" w:lineRule="auto"/>
        <w:ind w:left="1530" w:hanging="1530"/>
        <w:jc w:val="left"/>
        <w:rPr>
          <w:szCs w:val="24"/>
        </w:rPr>
      </w:pPr>
      <w:r w:rsidRPr="00C20D94">
        <w:rPr>
          <w:szCs w:val="24"/>
        </w:rPr>
        <w:t xml:space="preserve">27-1022.00 </w:t>
      </w:r>
      <w:r w:rsidR="00C20D94">
        <w:rPr>
          <w:szCs w:val="24"/>
        </w:rPr>
        <w:t>–</w:t>
      </w:r>
      <w:r w:rsidR="00C20D94">
        <w:rPr>
          <w:szCs w:val="24"/>
        </w:rPr>
        <w:tab/>
      </w:r>
      <w:r w:rsidRPr="00C20D94">
        <w:rPr>
          <w:szCs w:val="24"/>
        </w:rPr>
        <w:t>Fashion Designers</w:t>
      </w:r>
    </w:p>
    <w:p w14:paraId="1785435D" w14:textId="783041C3" w:rsidR="0085680D" w:rsidRPr="00C20D94" w:rsidRDefault="0085680D" w:rsidP="00C20D94">
      <w:pPr>
        <w:tabs>
          <w:tab w:val="left" w:pos="1530"/>
        </w:tabs>
        <w:spacing w:after="0" w:line="276" w:lineRule="auto"/>
        <w:ind w:left="1530" w:hanging="1530"/>
        <w:jc w:val="left"/>
        <w:rPr>
          <w:szCs w:val="24"/>
        </w:rPr>
      </w:pPr>
      <w:r w:rsidRPr="00C20D94">
        <w:rPr>
          <w:szCs w:val="24"/>
        </w:rPr>
        <w:t xml:space="preserve">27-1025.00 </w:t>
      </w:r>
      <w:r w:rsidR="00C20D94">
        <w:rPr>
          <w:szCs w:val="24"/>
        </w:rPr>
        <w:t>–</w:t>
      </w:r>
      <w:r w:rsidR="00C20D94">
        <w:rPr>
          <w:szCs w:val="24"/>
        </w:rPr>
        <w:tab/>
      </w:r>
      <w:r w:rsidRPr="00C20D94">
        <w:rPr>
          <w:szCs w:val="24"/>
        </w:rPr>
        <w:t>Interior Designers</w:t>
      </w:r>
    </w:p>
    <w:p w14:paraId="37D52073" w14:textId="3B5F0E4C" w:rsidR="0085680D" w:rsidRPr="00C20D94" w:rsidRDefault="0085680D" w:rsidP="00C20D94">
      <w:pPr>
        <w:tabs>
          <w:tab w:val="left" w:pos="1530"/>
        </w:tabs>
        <w:spacing w:after="0" w:line="276" w:lineRule="auto"/>
        <w:ind w:left="1530" w:hanging="1530"/>
        <w:jc w:val="left"/>
        <w:rPr>
          <w:szCs w:val="24"/>
        </w:rPr>
      </w:pPr>
      <w:r w:rsidRPr="00C20D94">
        <w:rPr>
          <w:szCs w:val="24"/>
        </w:rPr>
        <w:t>27-1026.00</w:t>
      </w:r>
      <w:r w:rsidR="00C82894" w:rsidRPr="00C20D94">
        <w:rPr>
          <w:szCs w:val="24"/>
        </w:rPr>
        <w:t xml:space="preserve"> </w:t>
      </w:r>
      <w:r w:rsidR="00C20D94">
        <w:rPr>
          <w:szCs w:val="24"/>
        </w:rPr>
        <w:t>–</w:t>
      </w:r>
      <w:r w:rsidR="00C20D94">
        <w:rPr>
          <w:szCs w:val="24"/>
        </w:rPr>
        <w:tab/>
      </w:r>
      <w:r w:rsidRPr="00C20D94">
        <w:rPr>
          <w:szCs w:val="24"/>
        </w:rPr>
        <w:t>Merchandise Displayers and Window Trimmers</w:t>
      </w:r>
    </w:p>
    <w:p w14:paraId="0ACF1E34" w14:textId="482EBD3E" w:rsidR="00610E33" w:rsidRPr="00C20D94" w:rsidRDefault="0085680D" w:rsidP="00C20D94">
      <w:pPr>
        <w:tabs>
          <w:tab w:val="left" w:pos="1530"/>
        </w:tabs>
        <w:spacing w:after="0" w:line="276" w:lineRule="auto"/>
        <w:ind w:left="1530" w:hanging="1530"/>
        <w:jc w:val="left"/>
        <w:rPr>
          <w:szCs w:val="24"/>
        </w:rPr>
      </w:pPr>
      <w:r w:rsidRPr="00C20D94">
        <w:rPr>
          <w:szCs w:val="24"/>
        </w:rPr>
        <w:t xml:space="preserve">27-1027.00 </w:t>
      </w:r>
      <w:r w:rsidR="00C20D94">
        <w:rPr>
          <w:szCs w:val="24"/>
        </w:rPr>
        <w:t>–</w:t>
      </w:r>
      <w:r w:rsidR="00C20D94">
        <w:rPr>
          <w:szCs w:val="24"/>
        </w:rPr>
        <w:tab/>
      </w:r>
      <w:r w:rsidRPr="00C20D94">
        <w:rPr>
          <w:szCs w:val="24"/>
        </w:rPr>
        <w:t>Set and Exhibit Designers</w:t>
      </w:r>
    </w:p>
    <w:p w14:paraId="598010BC" w14:textId="6E68670E" w:rsidR="0085680D" w:rsidRPr="00C20D94" w:rsidRDefault="00610E33" w:rsidP="00C20D94">
      <w:pPr>
        <w:tabs>
          <w:tab w:val="left" w:pos="1530"/>
        </w:tabs>
        <w:spacing w:after="0" w:line="276" w:lineRule="auto"/>
        <w:ind w:left="1530" w:hanging="1530"/>
        <w:jc w:val="left"/>
        <w:rPr>
          <w:szCs w:val="24"/>
        </w:rPr>
      </w:pPr>
      <w:r w:rsidRPr="00C20D94">
        <w:rPr>
          <w:szCs w:val="24"/>
        </w:rPr>
        <w:t xml:space="preserve">27-2012.00 </w:t>
      </w:r>
      <w:r w:rsidR="00C20D94">
        <w:rPr>
          <w:szCs w:val="24"/>
        </w:rPr>
        <w:t>–</w:t>
      </w:r>
      <w:r w:rsidR="00C20D94">
        <w:rPr>
          <w:szCs w:val="24"/>
        </w:rPr>
        <w:tab/>
      </w:r>
      <w:r w:rsidRPr="00C20D94">
        <w:rPr>
          <w:szCs w:val="24"/>
        </w:rPr>
        <w:t>Fashion Production</w:t>
      </w:r>
    </w:p>
    <w:p w14:paraId="694B017F" w14:textId="4995E4E8" w:rsidR="00D66540" w:rsidRPr="00C20D94" w:rsidRDefault="0085680D" w:rsidP="00C20D94">
      <w:pPr>
        <w:tabs>
          <w:tab w:val="left" w:pos="1530"/>
        </w:tabs>
        <w:spacing w:after="0" w:line="276" w:lineRule="auto"/>
        <w:ind w:left="1530" w:hanging="1530"/>
        <w:jc w:val="left"/>
        <w:rPr>
          <w:szCs w:val="24"/>
        </w:rPr>
      </w:pPr>
      <w:r w:rsidRPr="00C20D94">
        <w:rPr>
          <w:szCs w:val="24"/>
        </w:rPr>
        <w:t xml:space="preserve">39-3092.00 </w:t>
      </w:r>
      <w:r w:rsidR="00C20D94">
        <w:rPr>
          <w:szCs w:val="24"/>
        </w:rPr>
        <w:t>–</w:t>
      </w:r>
      <w:r w:rsidR="00C20D94">
        <w:rPr>
          <w:szCs w:val="24"/>
        </w:rPr>
        <w:tab/>
      </w:r>
      <w:r w:rsidRPr="00C20D94">
        <w:rPr>
          <w:szCs w:val="24"/>
        </w:rPr>
        <w:t>Costume Attendants</w:t>
      </w:r>
    </w:p>
    <w:p w14:paraId="2AA4A20E" w14:textId="1917FDF6" w:rsidR="0085680D" w:rsidRPr="00C20D94" w:rsidRDefault="00D66540" w:rsidP="00C20D94">
      <w:pPr>
        <w:tabs>
          <w:tab w:val="left" w:pos="1530"/>
        </w:tabs>
        <w:spacing w:after="0" w:line="276" w:lineRule="auto"/>
        <w:ind w:left="1530" w:hanging="1530"/>
        <w:jc w:val="left"/>
        <w:rPr>
          <w:szCs w:val="24"/>
        </w:rPr>
      </w:pPr>
      <w:r w:rsidRPr="00C20D94">
        <w:rPr>
          <w:szCs w:val="24"/>
        </w:rPr>
        <w:t xml:space="preserve">41-2031.00 </w:t>
      </w:r>
      <w:r w:rsidR="00C20D94">
        <w:rPr>
          <w:szCs w:val="24"/>
        </w:rPr>
        <w:t>–</w:t>
      </w:r>
      <w:r w:rsidR="00C20D94">
        <w:rPr>
          <w:szCs w:val="24"/>
        </w:rPr>
        <w:tab/>
      </w:r>
      <w:r w:rsidRPr="00C20D94">
        <w:rPr>
          <w:szCs w:val="24"/>
        </w:rPr>
        <w:t>Retail Salespersons</w:t>
      </w:r>
    </w:p>
    <w:p w14:paraId="16F513F8" w14:textId="0726E2DF" w:rsidR="0085680D" w:rsidRPr="00C20D94" w:rsidRDefault="0085680D" w:rsidP="00C20D94">
      <w:pPr>
        <w:tabs>
          <w:tab w:val="left" w:pos="1530"/>
        </w:tabs>
        <w:spacing w:after="0" w:line="276" w:lineRule="auto"/>
        <w:ind w:left="1530" w:hanging="1530"/>
        <w:jc w:val="left"/>
        <w:rPr>
          <w:szCs w:val="24"/>
        </w:rPr>
      </w:pPr>
      <w:r w:rsidRPr="00C20D94">
        <w:rPr>
          <w:szCs w:val="24"/>
        </w:rPr>
        <w:t>51-6051.00</w:t>
      </w:r>
      <w:r w:rsidR="00C850EF" w:rsidRPr="00C20D94">
        <w:rPr>
          <w:szCs w:val="24"/>
        </w:rPr>
        <w:t xml:space="preserve"> </w:t>
      </w:r>
      <w:r w:rsidR="00C20D94">
        <w:rPr>
          <w:szCs w:val="24"/>
        </w:rPr>
        <w:t>–</w:t>
      </w:r>
      <w:r w:rsidR="00C20D94">
        <w:rPr>
          <w:szCs w:val="24"/>
        </w:rPr>
        <w:tab/>
      </w:r>
      <w:r w:rsidRPr="00C20D94">
        <w:rPr>
          <w:szCs w:val="24"/>
        </w:rPr>
        <w:t>Sewers, Hand</w:t>
      </w:r>
    </w:p>
    <w:p w14:paraId="1AA761EE" w14:textId="46B5628D" w:rsidR="0085680D" w:rsidRPr="00C20D94" w:rsidRDefault="0085680D" w:rsidP="00C20D94">
      <w:pPr>
        <w:tabs>
          <w:tab w:val="left" w:pos="1530"/>
        </w:tabs>
        <w:spacing w:after="0" w:line="276" w:lineRule="auto"/>
        <w:ind w:left="1530" w:hanging="1530"/>
        <w:jc w:val="left"/>
        <w:rPr>
          <w:szCs w:val="24"/>
        </w:rPr>
      </w:pPr>
      <w:r w:rsidRPr="00C20D94">
        <w:rPr>
          <w:szCs w:val="24"/>
        </w:rPr>
        <w:t>51-6052.00</w:t>
      </w:r>
      <w:r w:rsidR="00C850EF" w:rsidRPr="00C20D94">
        <w:rPr>
          <w:szCs w:val="24"/>
        </w:rPr>
        <w:t xml:space="preserve"> </w:t>
      </w:r>
      <w:r w:rsidR="00C20D94">
        <w:rPr>
          <w:szCs w:val="24"/>
        </w:rPr>
        <w:t>–</w:t>
      </w:r>
      <w:r w:rsidR="00C20D94">
        <w:rPr>
          <w:szCs w:val="24"/>
        </w:rPr>
        <w:tab/>
      </w:r>
      <w:r w:rsidRPr="00C20D94">
        <w:rPr>
          <w:szCs w:val="24"/>
        </w:rPr>
        <w:t>Tailors, Dressmakers, and Custom Sewers</w:t>
      </w:r>
    </w:p>
    <w:p w14:paraId="2F1BCF20" w14:textId="0F33840E" w:rsidR="0085680D" w:rsidRPr="00C20D94" w:rsidRDefault="0085680D" w:rsidP="00C20D94">
      <w:pPr>
        <w:tabs>
          <w:tab w:val="left" w:pos="1530"/>
        </w:tabs>
        <w:spacing w:after="0" w:line="276" w:lineRule="auto"/>
        <w:ind w:left="1530" w:hanging="1530"/>
        <w:jc w:val="left"/>
        <w:rPr>
          <w:szCs w:val="24"/>
        </w:rPr>
      </w:pPr>
      <w:r w:rsidRPr="00C20D94">
        <w:rPr>
          <w:szCs w:val="24"/>
        </w:rPr>
        <w:t>51-6092.00</w:t>
      </w:r>
      <w:r w:rsidR="00C850EF" w:rsidRPr="00C20D94">
        <w:rPr>
          <w:szCs w:val="24"/>
        </w:rPr>
        <w:t xml:space="preserve"> </w:t>
      </w:r>
      <w:r w:rsidR="00C20D94">
        <w:rPr>
          <w:szCs w:val="24"/>
        </w:rPr>
        <w:t>–</w:t>
      </w:r>
      <w:r w:rsidR="00C20D94">
        <w:rPr>
          <w:szCs w:val="24"/>
        </w:rPr>
        <w:tab/>
      </w:r>
      <w:r w:rsidRPr="00C20D94">
        <w:rPr>
          <w:szCs w:val="24"/>
        </w:rPr>
        <w:t>Fabric and Apparel Patternmakers</w:t>
      </w:r>
    </w:p>
    <w:p w14:paraId="5C71503B" w14:textId="0926C337" w:rsidR="00F6398B" w:rsidRPr="00416315" w:rsidRDefault="00F6398B" w:rsidP="00977F7B">
      <w:pPr>
        <w:spacing w:before="240" w:line="276" w:lineRule="auto"/>
        <w:jc w:val="left"/>
        <w:rPr>
          <w:color w:val="000000" w:themeColor="text1"/>
          <w:lang w:val="en-US"/>
        </w:rPr>
      </w:pPr>
      <w:r w:rsidRPr="00416315">
        <w:rPr>
          <w:b/>
          <w:bCs/>
          <w:color w:val="000000" w:themeColor="text1"/>
          <w:lang w:val="en-US"/>
        </w:rPr>
        <w:t>Focus Areas:</w:t>
      </w:r>
    </w:p>
    <w:p w14:paraId="19B750D9" w14:textId="11C26D20" w:rsidR="00F6398B" w:rsidRPr="00416315" w:rsidRDefault="00F6398B" w:rsidP="009F6B9A">
      <w:pPr>
        <w:spacing w:after="0" w:line="276" w:lineRule="auto"/>
        <w:jc w:val="left"/>
        <w:rPr>
          <w:color w:val="000000" w:themeColor="text1"/>
          <w:lang w:val="en-US"/>
        </w:rPr>
      </w:pPr>
      <w:r w:rsidRPr="00416315">
        <w:rPr>
          <w:color w:val="000000" w:themeColor="text1"/>
          <w:lang w:val="en-US"/>
        </w:rPr>
        <w:t>Fashion Design</w:t>
      </w:r>
      <w:r w:rsidR="00D66540" w:rsidRPr="00416315">
        <w:rPr>
          <w:color w:val="000000" w:themeColor="text1"/>
          <w:lang w:val="en-US"/>
        </w:rPr>
        <w:t xml:space="preserve"> &amp; Merchandising</w:t>
      </w:r>
    </w:p>
    <w:p w14:paraId="0C35810C" w14:textId="5B130D75" w:rsidR="00CE7C97" w:rsidRPr="00416315" w:rsidRDefault="00F6398B" w:rsidP="00CE5160">
      <w:pPr>
        <w:spacing w:line="276" w:lineRule="auto"/>
        <w:jc w:val="left"/>
        <w:rPr>
          <w:color w:val="000000" w:themeColor="text1"/>
          <w:lang w:val="en-US"/>
        </w:rPr>
      </w:pPr>
      <w:r w:rsidRPr="00416315">
        <w:rPr>
          <w:color w:val="000000" w:themeColor="text1"/>
          <w:lang w:val="en-US"/>
        </w:rPr>
        <w:t>Interior Design</w:t>
      </w:r>
    </w:p>
    <w:p w14:paraId="59BF9F7C" w14:textId="1202C162" w:rsidR="00CE7C97" w:rsidRPr="00416315" w:rsidRDefault="00CE7C97" w:rsidP="00CE5160">
      <w:pPr>
        <w:spacing w:line="276" w:lineRule="auto"/>
        <w:jc w:val="left"/>
        <w:rPr>
          <w:color w:val="000000" w:themeColor="text1"/>
          <w:lang w:val="en-US"/>
        </w:rPr>
      </w:pPr>
      <w:r w:rsidRPr="00416315">
        <w:rPr>
          <w:b/>
          <w:bCs/>
          <w:szCs w:val="24"/>
        </w:rPr>
        <w:lastRenderedPageBreak/>
        <w:t xml:space="preserve">Advance CTE </w:t>
      </w:r>
      <w:r w:rsidRPr="00416315">
        <w:rPr>
          <w:b/>
          <w:bCs/>
          <w:color w:val="000000" w:themeColor="text1"/>
          <w:szCs w:val="24"/>
          <w:lang w:val="en-US"/>
        </w:rPr>
        <w:t>Sub-Cluster Alignment</w:t>
      </w:r>
      <w:r w:rsidRPr="00416315">
        <w:rPr>
          <w:b/>
          <w:bCs/>
          <w:szCs w:val="24"/>
        </w:rPr>
        <w:t>:</w:t>
      </w:r>
      <w:r w:rsidRPr="00416315">
        <w:rPr>
          <w:b/>
          <w:bCs/>
          <w:szCs w:val="24"/>
        </w:rPr>
        <w:tab/>
      </w:r>
      <w:r w:rsidRPr="00416315">
        <w:rPr>
          <w:i/>
          <w:iCs/>
          <w:szCs w:val="24"/>
        </w:rPr>
        <w:t>Fashion &amp; Interiors</w:t>
      </w:r>
      <w:r w:rsidR="003E68B3" w:rsidRPr="00416315">
        <w:rPr>
          <w:rStyle w:val="FootnoteReference"/>
          <w:i/>
          <w:iCs/>
          <w:szCs w:val="24"/>
        </w:rPr>
        <w:footnoteReference w:id="25"/>
      </w:r>
    </w:p>
    <w:p w14:paraId="44C2E718" w14:textId="77777777" w:rsidR="00EC391E" w:rsidRPr="00416315" w:rsidRDefault="00EC391E" w:rsidP="00CE5160">
      <w:pPr>
        <w:spacing w:line="276" w:lineRule="auto"/>
        <w:jc w:val="left"/>
        <w:rPr>
          <w:b/>
          <w:bCs/>
          <w:color w:val="000000" w:themeColor="text1"/>
          <w:sz w:val="28"/>
          <w:szCs w:val="24"/>
          <w:lang w:val="en-US"/>
        </w:rPr>
      </w:pPr>
      <w:r w:rsidRPr="00416315">
        <w:rPr>
          <w:b/>
          <w:bCs/>
          <w:color w:val="000000" w:themeColor="text1"/>
          <w:sz w:val="28"/>
          <w:szCs w:val="24"/>
          <w:lang w:val="en-US"/>
        </w:rPr>
        <w:br w:type="page"/>
      </w:r>
    </w:p>
    <w:p w14:paraId="23CBBB64" w14:textId="1AFF072C" w:rsidR="00F6398B" w:rsidRPr="00416315" w:rsidRDefault="00F6398B" w:rsidP="00CE5160">
      <w:pPr>
        <w:spacing w:line="276" w:lineRule="auto"/>
        <w:rPr>
          <w:color w:val="000000" w:themeColor="text1"/>
          <w:sz w:val="28"/>
          <w:szCs w:val="24"/>
          <w:lang w:val="en-US"/>
        </w:rPr>
      </w:pPr>
      <w:r w:rsidRPr="00416315">
        <w:rPr>
          <w:b/>
          <w:bCs/>
          <w:color w:val="000000" w:themeColor="text1"/>
          <w:sz w:val="28"/>
          <w:szCs w:val="24"/>
          <w:lang w:val="en-US"/>
        </w:rPr>
        <w:lastRenderedPageBreak/>
        <w:t>Fashion and Interior Design Pathway</w:t>
      </w:r>
    </w:p>
    <w:p w14:paraId="59E0BE59" w14:textId="51BAB3C5" w:rsidR="00F6398B" w:rsidRPr="00416315" w:rsidRDefault="499CDFFF" w:rsidP="00CE5160">
      <w:pPr>
        <w:pStyle w:val="Heading5"/>
        <w:spacing w:before="0" w:line="276" w:lineRule="auto"/>
        <w:rPr>
          <w:lang w:val="en-US"/>
        </w:rPr>
      </w:pPr>
      <w:bookmarkStart w:id="38" w:name="_Toc211855045"/>
      <w:r w:rsidRPr="00416315">
        <w:rPr>
          <w:lang w:val="en-US"/>
        </w:rPr>
        <w:t>Fashion Design</w:t>
      </w:r>
      <w:r w:rsidR="00CE7C97" w:rsidRPr="00416315">
        <w:rPr>
          <w:lang w:val="en-US"/>
        </w:rPr>
        <w:t xml:space="preserve"> &amp; Merchandising</w:t>
      </w:r>
      <w:bookmarkEnd w:id="38"/>
    </w:p>
    <w:p w14:paraId="1DF34010" w14:textId="77777777" w:rsidR="00F6398B" w:rsidRPr="00416315" w:rsidRDefault="00F6398B" w:rsidP="00CE5160">
      <w:pPr>
        <w:spacing w:line="276" w:lineRule="auto"/>
        <w:jc w:val="left"/>
        <w:rPr>
          <w:color w:val="000000" w:themeColor="text1"/>
          <w:lang w:val="en-US"/>
        </w:rPr>
      </w:pPr>
      <w:r w:rsidRPr="00416315">
        <w:rPr>
          <w:b/>
          <w:bCs/>
          <w:color w:val="000000" w:themeColor="text1"/>
          <w:lang w:val="en-US"/>
        </w:rPr>
        <w:t>Focus Area Description:</w:t>
      </w:r>
    </w:p>
    <w:p w14:paraId="66FFC50A" w14:textId="1E6BCAD8" w:rsidR="006F041B" w:rsidRPr="00416315" w:rsidRDefault="006F041B" w:rsidP="00CE5160">
      <w:pPr>
        <w:spacing w:line="276" w:lineRule="auto"/>
        <w:jc w:val="left"/>
      </w:pPr>
      <w:r w:rsidRPr="00416315">
        <w:t>Students in th</w:t>
      </w:r>
      <w:r w:rsidR="00E91971" w:rsidRPr="00416315">
        <w:t>e Fashion Design</w:t>
      </w:r>
      <w:r w:rsidRPr="00416315">
        <w:t xml:space="preserve"> </w:t>
      </w:r>
      <w:r w:rsidR="00CE7C97" w:rsidRPr="00416315">
        <w:t xml:space="preserve">&amp; Merchandising </w:t>
      </w:r>
      <w:r w:rsidRPr="00416315">
        <w:t>focus area will apply design principles t</w:t>
      </w:r>
      <w:r w:rsidR="00CE7C97" w:rsidRPr="00416315">
        <w:t>o</w:t>
      </w:r>
      <w:r w:rsidR="00EC391E" w:rsidRPr="00416315">
        <w:t xml:space="preserve"> </w:t>
      </w:r>
      <w:r w:rsidRPr="00416315">
        <w:t xml:space="preserve">develop and refine original garments, textiles, </w:t>
      </w:r>
      <w:r w:rsidR="00EC391E" w:rsidRPr="00416315">
        <w:t xml:space="preserve">costumes, </w:t>
      </w:r>
      <w:r w:rsidRPr="00416315">
        <w:t>and fashion concepts. They will build skills in fashion illustration, garment construction, pattern making, and digital fashion design while exploring</w:t>
      </w:r>
      <w:r w:rsidR="00EC391E" w:rsidRPr="00416315">
        <w:t xml:space="preserve"> fashion history,</w:t>
      </w:r>
      <w:r w:rsidRPr="00416315">
        <w:t xml:space="preserve"> color theory, trend forecasting, styling, and textile selection. Students will also learn to market fashion products and understand consumer behavior.</w:t>
      </w:r>
    </w:p>
    <w:p w14:paraId="0F991E37" w14:textId="66308763" w:rsidR="00F6398B" w:rsidRPr="00416315" w:rsidRDefault="00F6398B" w:rsidP="00CE5160">
      <w:pPr>
        <w:spacing w:line="276" w:lineRule="auto"/>
        <w:jc w:val="left"/>
        <w:rPr>
          <w:b/>
          <w:bCs/>
          <w:color w:val="000000" w:themeColor="text1"/>
          <w:lang w:val="en-US"/>
        </w:rPr>
      </w:pPr>
      <w:r w:rsidRPr="00416315">
        <w:rPr>
          <w:b/>
          <w:bCs/>
          <w:color w:val="000000" w:themeColor="text1"/>
          <w:lang w:val="en-US"/>
        </w:rPr>
        <w:t xml:space="preserve">17.0: </w:t>
      </w:r>
      <w:r w:rsidR="00687A0E" w:rsidRPr="00416315">
        <w:rPr>
          <w:b/>
          <w:bCs/>
          <w:color w:val="000000" w:themeColor="text1"/>
          <w:lang w:val="en-US"/>
        </w:rPr>
        <w:t xml:space="preserve">Fashion Design </w:t>
      </w:r>
      <w:r w:rsidR="00125A84" w:rsidRPr="00416315">
        <w:rPr>
          <w:b/>
          <w:bCs/>
          <w:color w:val="000000" w:themeColor="text1"/>
          <w:lang w:val="en-US"/>
        </w:rPr>
        <w:t xml:space="preserve">&amp; Merchandising </w:t>
      </w:r>
      <w:r w:rsidR="00687A0E" w:rsidRPr="00416315">
        <w:rPr>
          <w:b/>
          <w:bCs/>
          <w:color w:val="000000" w:themeColor="text1"/>
          <w:lang w:val="en-US"/>
        </w:rPr>
        <w:t>(FD</w:t>
      </w:r>
      <w:r w:rsidR="00125A84" w:rsidRPr="00416315">
        <w:rPr>
          <w:b/>
          <w:bCs/>
          <w:color w:val="000000" w:themeColor="text1"/>
          <w:lang w:val="en-US"/>
        </w:rPr>
        <w:t>M</w:t>
      </w:r>
      <w:r w:rsidR="00687A0E" w:rsidRPr="00416315">
        <w:rPr>
          <w:b/>
          <w:bCs/>
          <w:color w:val="000000" w:themeColor="text1"/>
          <w:lang w:val="en-US"/>
        </w:rPr>
        <w:t xml:space="preserve">): </w:t>
      </w:r>
      <w:r w:rsidRPr="00416315">
        <w:rPr>
          <w:b/>
          <w:bCs/>
          <w:color w:val="000000" w:themeColor="text1"/>
          <w:lang w:val="en-US"/>
        </w:rPr>
        <w:t>Skill Building</w:t>
      </w:r>
    </w:p>
    <w:p w14:paraId="2CF7B91F" w14:textId="5977C9F6" w:rsidR="00C31955" w:rsidRPr="00416315" w:rsidRDefault="00125A84" w:rsidP="00300606">
      <w:pPr>
        <w:spacing w:after="0" w:line="276" w:lineRule="auto"/>
        <w:jc w:val="left"/>
        <w:rPr>
          <w:color w:val="000000" w:themeColor="text1"/>
          <w:lang w:val="en-US"/>
        </w:rPr>
      </w:pPr>
      <w:r w:rsidRPr="00416315">
        <w:rPr>
          <w:color w:val="000000" w:themeColor="text1"/>
          <w:lang w:val="en-US"/>
        </w:rPr>
        <w:t>FDM</w:t>
      </w:r>
      <w:r w:rsidR="00687A0E" w:rsidRPr="00416315">
        <w:rPr>
          <w:color w:val="000000" w:themeColor="text1"/>
          <w:lang w:val="en-US"/>
        </w:rPr>
        <w:t>.</w:t>
      </w:r>
      <w:r w:rsidR="00F6398B" w:rsidRPr="00416315">
        <w:rPr>
          <w:color w:val="000000" w:themeColor="text1"/>
          <w:lang w:val="en-US"/>
        </w:rPr>
        <w:t>17.1</w:t>
      </w:r>
      <w:r w:rsidR="00C31955" w:rsidRPr="00416315">
        <w:rPr>
          <w:color w:val="000000" w:themeColor="text1"/>
          <w:lang w:val="en-US"/>
        </w:rPr>
        <w:tab/>
      </w:r>
      <w:r w:rsidR="00D66540" w:rsidRPr="00416315">
        <w:rPr>
          <w:i/>
          <w:iCs/>
          <w:color w:val="000000" w:themeColor="text1"/>
          <w:lang w:val="en-US"/>
        </w:rPr>
        <w:t>Fashion</w:t>
      </w:r>
      <w:r w:rsidR="00EC391E" w:rsidRPr="00416315">
        <w:rPr>
          <w:i/>
          <w:iCs/>
          <w:color w:val="000000" w:themeColor="text1"/>
          <w:lang w:val="en-US"/>
        </w:rPr>
        <w:t xml:space="preserve"> </w:t>
      </w:r>
      <w:r w:rsidR="0085725E" w:rsidRPr="00416315">
        <w:rPr>
          <w:i/>
          <w:iCs/>
          <w:color w:val="000000" w:themeColor="text1"/>
          <w:lang w:val="en-US"/>
        </w:rPr>
        <w:t>Design Fundamentals</w:t>
      </w:r>
      <w:r w:rsidR="0085725E" w:rsidRPr="00AE0D3A">
        <w:rPr>
          <w:i/>
          <w:iCs/>
          <w:color w:val="000000" w:themeColor="text1"/>
          <w:lang w:val="en-US"/>
        </w:rPr>
        <w:t>:</w:t>
      </w:r>
    </w:p>
    <w:p w14:paraId="6F7C9D36" w14:textId="4413D709" w:rsidR="00301D52" w:rsidRPr="00416315" w:rsidRDefault="00301D52" w:rsidP="00CE5160">
      <w:pPr>
        <w:spacing w:line="276" w:lineRule="auto"/>
        <w:ind w:left="1440"/>
        <w:jc w:val="left"/>
        <w:rPr>
          <w:color w:val="000000" w:themeColor="text1"/>
          <w:lang w:val="en-US"/>
        </w:rPr>
      </w:pPr>
      <w:r w:rsidRPr="00416315">
        <w:t xml:space="preserve">Apply the elements of design (e.g., </w:t>
      </w:r>
      <w:r w:rsidR="00610E33" w:rsidRPr="00416315">
        <w:t xml:space="preserve">line, </w:t>
      </w:r>
      <w:r w:rsidRPr="00416315">
        <w:t xml:space="preserve">silhouette, texture, shape, pattern, form, </w:t>
      </w:r>
      <w:r w:rsidR="00610E33" w:rsidRPr="00416315">
        <w:t xml:space="preserve">and </w:t>
      </w:r>
      <w:r w:rsidRPr="00416315">
        <w:t>color) and the principles of design (e.g., balance, proportion, rhythm, harmony, emphasis, variety,</w:t>
      </w:r>
      <w:r w:rsidR="00610E33" w:rsidRPr="00416315">
        <w:t xml:space="preserve"> and</w:t>
      </w:r>
      <w:r w:rsidRPr="00416315">
        <w:t xml:space="preserve"> movement) to the creation and evaluation of fashion projects.</w:t>
      </w:r>
    </w:p>
    <w:p w14:paraId="45EBEE4B" w14:textId="482D42DE" w:rsidR="00C31955" w:rsidRPr="00416315" w:rsidRDefault="00125A84" w:rsidP="00300606">
      <w:pPr>
        <w:spacing w:after="0" w:line="276" w:lineRule="auto"/>
        <w:jc w:val="left"/>
      </w:pPr>
      <w:r w:rsidRPr="00416315">
        <w:rPr>
          <w:color w:val="000000" w:themeColor="text1"/>
          <w:lang w:val="en-US"/>
        </w:rPr>
        <w:t>FDM</w:t>
      </w:r>
      <w:r w:rsidR="1F551CFA" w:rsidRPr="00416315">
        <w:rPr>
          <w:color w:val="000000" w:themeColor="text1"/>
          <w:lang w:val="en-US"/>
        </w:rPr>
        <w:t>.</w:t>
      </w:r>
      <w:r w:rsidR="499CDFFF" w:rsidRPr="00416315">
        <w:rPr>
          <w:color w:val="000000" w:themeColor="text1"/>
          <w:lang w:val="en-US"/>
        </w:rPr>
        <w:t>17.2</w:t>
      </w:r>
      <w:r w:rsidR="00687A0E" w:rsidRPr="00416315">
        <w:tab/>
      </w:r>
      <w:r w:rsidR="0732B7FF" w:rsidRPr="00416315">
        <w:rPr>
          <w:rStyle w:val="Emphasis"/>
        </w:rPr>
        <w:t>Textile</w:t>
      </w:r>
      <w:r w:rsidR="6F6F27B5" w:rsidRPr="00416315">
        <w:rPr>
          <w:rStyle w:val="Emphasis"/>
        </w:rPr>
        <w:t xml:space="preserve"> </w:t>
      </w:r>
      <w:r w:rsidR="0732B7FF" w:rsidRPr="00416315">
        <w:rPr>
          <w:i/>
          <w:iCs/>
          <w:color w:val="000000" w:themeColor="text1"/>
          <w:lang w:val="en-US"/>
        </w:rPr>
        <w:t>Types</w:t>
      </w:r>
      <w:r w:rsidR="0732B7FF" w:rsidRPr="00416315">
        <w:rPr>
          <w:rStyle w:val="Emphasis"/>
        </w:rPr>
        <w:t xml:space="preserve"> </w:t>
      </w:r>
      <w:r w:rsidR="0C96EBB7" w:rsidRPr="00416315">
        <w:rPr>
          <w:i/>
          <w:iCs/>
          <w:color w:val="000000" w:themeColor="text1"/>
          <w:lang w:val="en-US"/>
        </w:rPr>
        <w:t>&amp;</w:t>
      </w:r>
      <w:r w:rsidR="0732B7FF" w:rsidRPr="00416315">
        <w:rPr>
          <w:rStyle w:val="Emphasis"/>
          <w:i w:val="0"/>
        </w:rPr>
        <w:t xml:space="preserve"> </w:t>
      </w:r>
      <w:r w:rsidR="0732B7FF" w:rsidRPr="00416315">
        <w:rPr>
          <w:rStyle w:val="Emphasis"/>
        </w:rPr>
        <w:t>Care</w:t>
      </w:r>
      <w:r w:rsidR="0732B7FF" w:rsidRPr="00AE0D3A">
        <w:rPr>
          <w:i/>
          <w:iCs/>
        </w:rPr>
        <w:t>:</w:t>
      </w:r>
    </w:p>
    <w:p w14:paraId="3C905623" w14:textId="29B38143" w:rsidR="008428AE" w:rsidRPr="00416315" w:rsidRDefault="008F25B8" w:rsidP="00CE5160">
      <w:pPr>
        <w:spacing w:line="276" w:lineRule="auto"/>
        <w:ind w:left="1440"/>
        <w:jc w:val="left"/>
        <w:rPr>
          <w:lang w:val="en-US"/>
        </w:rPr>
      </w:pPr>
      <w:r w:rsidRPr="00416315">
        <w:rPr>
          <w:lang w:val="en-US"/>
        </w:rPr>
        <w:t xml:space="preserve">Identify fiber </w:t>
      </w:r>
      <w:r w:rsidR="00EC391E" w:rsidRPr="00416315">
        <w:rPr>
          <w:lang w:val="en-US"/>
        </w:rPr>
        <w:t>composition</w:t>
      </w:r>
      <w:r w:rsidRPr="00416315">
        <w:rPr>
          <w:lang w:val="en-US"/>
        </w:rPr>
        <w:t>, construction methods, performance properties, and proper care techniques for woven, knit, and nonwoven fabrics</w:t>
      </w:r>
      <w:r w:rsidR="00610E33" w:rsidRPr="00416315">
        <w:rPr>
          <w:lang w:val="en-US"/>
        </w:rPr>
        <w:t>.</w:t>
      </w:r>
    </w:p>
    <w:p w14:paraId="0F9CD664" w14:textId="6672A3BB" w:rsidR="00C31955" w:rsidRPr="00416315" w:rsidRDefault="00125A84" w:rsidP="00300606">
      <w:pPr>
        <w:spacing w:after="0" w:line="276" w:lineRule="auto"/>
        <w:jc w:val="left"/>
        <w:rPr>
          <w:color w:val="000000" w:themeColor="text1"/>
          <w:lang w:val="en-US"/>
        </w:rPr>
      </w:pPr>
      <w:r w:rsidRPr="00416315">
        <w:rPr>
          <w:color w:val="000000" w:themeColor="text1"/>
          <w:lang w:val="en-US"/>
        </w:rPr>
        <w:t>FDM</w:t>
      </w:r>
      <w:r w:rsidR="1F551CFA" w:rsidRPr="00416315">
        <w:rPr>
          <w:color w:val="000000" w:themeColor="text1"/>
          <w:lang w:val="en-US"/>
        </w:rPr>
        <w:t>.</w:t>
      </w:r>
      <w:r w:rsidR="65A2420D" w:rsidRPr="00416315">
        <w:rPr>
          <w:color w:val="000000" w:themeColor="text1"/>
          <w:lang w:val="en-US"/>
        </w:rPr>
        <w:t>17.3</w:t>
      </w:r>
      <w:r w:rsidR="00687A0E" w:rsidRPr="00416315">
        <w:tab/>
      </w:r>
      <w:r w:rsidR="65A2420D" w:rsidRPr="00416315">
        <w:rPr>
          <w:i/>
          <w:iCs/>
          <w:color w:val="000000" w:themeColor="text1"/>
          <w:lang w:val="en-US"/>
        </w:rPr>
        <w:t>Industry</w:t>
      </w:r>
      <w:r w:rsidR="0732B7FF" w:rsidRPr="00416315">
        <w:rPr>
          <w:i/>
          <w:iCs/>
          <w:color w:val="000000" w:themeColor="text1"/>
          <w:lang w:val="en-US"/>
        </w:rPr>
        <w:t xml:space="preserve"> Tools </w:t>
      </w:r>
      <w:r w:rsidR="7CA0BAE9" w:rsidRPr="00416315">
        <w:rPr>
          <w:i/>
          <w:iCs/>
          <w:color w:val="000000" w:themeColor="text1"/>
          <w:lang w:val="en-US"/>
        </w:rPr>
        <w:t>&amp;</w:t>
      </w:r>
      <w:r w:rsidR="0732B7FF" w:rsidRPr="00416315">
        <w:rPr>
          <w:i/>
          <w:iCs/>
          <w:color w:val="000000" w:themeColor="text1"/>
          <w:lang w:val="en-US"/>
        </w:rPr>
        <w:t xml:space="preserve"> Software</w:t>
      </w:r>
      <w:r w:rsidR="0732B7FF" w:rsidRPr="00AE0D3A">
        <w:rPr>
          <w:i/>
          <w:iCs/>
          <w:color w:val="000000" w:themeColor="text1"/>
          <w:lang w:val="en-US"/>
        </w:rPr>
        <w:t>:</w:t>
      </w:r>
    </w:p>
    <w:p w14:paraId="3AA100F4" w14:textId="51BDDE5C" w:rsidR="0085725E" w:rsidRPr="00416315" w:rsidRDefault="00FF5C58" w:rsidP="00CE5160">
      <w:pPr>
        <w:spacing w:line="276" w:lineRule="auto"/>
        <w:ind w:left="1440"/>
        <w:jc w:val="left"/>
      </w:pPr>
      <w:r w:rsidRPr="00416315">
        <w:t>Use industry-standard design software and professional tools (</w:t>
      </w:r>
      <w:r w:rsidR="7A1D9FF5" w:rsidRPr="00416315">
        <w:t>e.g.,</w:t>
      </w:r>
      <w:r w:rsidRPr="00416315">
        <w:t xml:space="preserve"> </w:t>
      </w:r>
      <w:r w:rsidR="00610E33" w:rsidRPr="00416315">
        <w:t xml:space="preserve">CAD </w:t>
      </w:r>
      <w:r w:rsidR="00CC64EF" w:rsidRPr="00416315">
        <w:t xml:space="preserve">patternmaking software, </w:t>
      </w:r>
      <w:r w:rsidR="00610E33" w:rsidRPr="00416315">
        <w:t xml:space="preserve">manual patternmaking tools, </w:t>
      </w:r>
      <w:r w:rsidR="00951494" w:rsidRPr="00416315">
        <w:t xml:space="preserve">industrial </w:t>
      </w:r>
      <w:r w:rsidRPr="00416315">
        <w:t>sewing machines,</w:t>
      </w:r>
      <w:r w:rsidR="00951494" w:rsidRPr="00416315">
        <w:t xml:space="preserve"> </w:t>
      </w:r>
      <w:r w:rsidR="00610E33" w:rsidRPr="00416315">
        <w:t xml:space="preserve">and </w:t>
      </w:r>
      <w:r w:rsidRPr="00416315">
        <w:t xml:space="preserve">sergers) to </w:t>
      </w:r>
      <w:r w:rsidR="00D66540" w:rsidRPr="00416315">
        <w:t xml:space="preserve">create patterns and </w:t>
      </w:r>
      <w:r w:rsidRPr="00416315">
        <w:t>develop, construct, and finish garments.</w:t>
      </w:r>
    </w:p>
    <w:p w14:paraId="7DA0B76A" w14:textId="7C084908" w:rsidR="00C31955" w:rsidRPr="00416315" w:rsidRDefault="00125A84" w:rsidP="00300606">
      <w:pPr>
        <w:spacing w:after="0" w:line="276" w:lineRule="auto"/>
        <w:jc w:val="left"/>
      </w:pPr>
      <w:r w:rsidRPr="00416315">
        <w:rPr>
          <w:color w:val="000000" w:themeColor="text1"/>
          <w:lang w:val="en-US"/>
        </w:rPr>
        <w:t>FDM</w:t>
      </w:r>
      <w:r w:rsidR="1F551CFA" w:rsidRPr="00416315">
        <w:rPr>
          <w:color w:val="000000" w:themeColor="text1"/>
          <w:lang w:val="en-US"/>
        </w:rPr>
        <w:t>.</w:t>
      </w:r>
      <w:r w:rsidR="499CDFFF" w:rsidRPr="00416315">
        <w:rPr>
          <w:color w:val="000000" w:themeColor="text1"/>
          <w:lang w:val="en-US"/>
        </w:rPr>
        <w:t>17.4</w:t>
      </w:r>
      <w:r w:rsidR="00687A0E" w:rsidRPr="00416315">
        <w:tab/>
      </w:r>
      <w:r w:rsidR="6F6F27B5" w:rsidRPr="00416315">
        <w:rPr>
          <w:i/>
          <w:iCs/>
        </w:rPr>
        <w:t xml:space="preserve">Sketching </w:t>
      </w:r>
      <w:r w:rsidR="20FD9254" w:rsidRPr="00416315">
        <w:rPr>
          <w:i/>
          <w:iCs/>
          <w:color w:val="000000" w:themeColor="text1"/>
          <w:lang w:val="en-US"/>
        </w:rPr>
        <w:t>&amp;</w:t>
      </w:r>
      <w:r w:rsidR="6F6F27B5" w:rsidRPr="00416315">
        <w:rPr>
          <w:i/>
          <w:iCs/>
        </w:rPr>
        <w:t xml:space="preserve"> </w:t>
      </w:r>
      <w:r w:rsidR="6F6F27B5" w:rsidRPr="00416315">
        <w:rPr>
          <w:i/>
          <w:iCs/>
          <w:color w:val="000000" w:themeColor="text1"/>
          <w:lang w:val="en-US"/>
        </w:rPr>
        <w:t>Technical</w:t>
      </w:r>
      <w:r w:rsidR="6F6F27B5" w:rsidRPr="00416315">
        <w:rPr>
          <w:i/>
          <w:iCs/>
        </w:rPr>
        <w:t xml:space="preserve"> Flats</w:t>
      </w:r>
      <w:r w:rsidR="6F6F27B5" w:rsidRPr="00AE0D3A">
        <w:rPr>
          <w:i/>
          <w:iCs/>
        </w:rPr>
        <w:t>:</w:t>
      </w:r>
    </w:p>
    <w:p w14:paraId="684717EF" w14:textId="24D5F72F" w:rsidR="009D61C9" w:rsidRPr="00416315" w:rsidRDefault="00610E33" w:rsidP="00CE5160">
      <w:pPr>
        <w:spacing w:line="276" w:lineRule="auto"/>
        <w:ind w:left="1440"/>
        <w:jc w:val="left"/>
        <w:rPr>
          <w:lang w:val="en-US"/>
        </w:rPr>
      </w:pPr>
      <w:r w:rsidRPr="00416315">
        <w:rPr>
          <w:lang w:val="en-US"/>
        </w:rPr>
        <w:t xml:space="preserve">Use hand sketching and industry software to develop </w:t>
      </w:r>
      <w:r w:rsidR="008F25B8" w:rsidRPr="00416315">
        <w:rPr>
          <w:lang w:val="en-US"/>
        </w:rPr>
        <w:t xml:space="preserve">concept sketches and detailed technical flats </w:t>
      </w:r>
      <w:r w:rsidR="00CC64EF" w:rsidRPr="00416315">
        <w:rPr>
          <w:lang w:val="en-US"/>
        </w:rPr>
        <w:t xml:space="preserve">for diverse bodies, </w:t>
      </w:r>
      <w:r w:rsidR="008F25B8" w:rsidRPr="00416315">
        <w:rPr>
          <w:lang w:val="en-US"/>
        </w:rPr>
        <w:t>specifying fabric type, color palette, garment construction details, trims, and accessories.</w:t>
      </w:r>
    </w:p>
    <w:p w14:paraId="412B9E28" w14:textId="3F788384" w:rsidR="00C31955" w:rsidRPr="00416315" w:rsidRDefault="00125A84" w:rsidP="00300606">
      <w:pPr>
        <w:spacing w:after="0" w:line="276" w:lineRule="auto"/>
        <w:jc w:val="left"/>
        <w:rPr>
          <w:color w:val="000000" w:themeColor="text1"/>
          <w:lang w:val="en-US"/>
        </w:rPr>
      </w:pPr>
      <w:r w:rsidRPr="00416315">
        <w:rPr>
          <w:color w:val="000000" w:themeColor="text1"/>
          <w:lang w:val="en-US"/>
        </w:rPr>
        <w:t>FDM</w:t>
      </w:r>
      <w:r w:rsidR="00687A0E" w:rsidRPr="00416315">
        <w:rPr>
          <w:color w:val="000000" w:themeColor="text1"/>
          <w:lang w:val="en-US"/>
        </w:rPr>
        <w:t>.</w:t>
      </w:r>
      <w:r w:rsidR="00F6398B" w:rsidRPr="00416315">
        <w:rPr>
          <w:color w:val="000000" w:themeColor="text1"/>
          <w:lang w:val="en-US"/>
        </w:rPr>
        <w:t>17.5</w:t>
      </w:r>
      <w:r w:rsidR="00C31955" w:rsidRPr="00416315">
        <w:rPr>
          <w:color w:val="000000" w:themeColor="text1"/>
          <w:lang w:val="en-US"/>
        </w:rPr>
        <w:tab/>
      </w:r>
      <w:r w:rsidR="008F25B8" w:rsidRPr="00416315">
        <w:rPr>
          <w:i/>
          <w:iCs/>
          <w:color w:val="000000" w:themeColor="text1"/>
          <w:lang w:val="en-US"/>
        </w:rPr>
        <w:t>Design Specifications:</w:t>
      </w:r>
    </w:p>
    <w:p w14:paraId="0A6E17F3" w14:textId="09961A28" w:rsidR="00300606" w:rsidRDefault="008F25B8" w:rsidP="00CE5160">
      <w:pPr>
        <w:spacing w:line="276" w:lineRule="auto"/>
        <w:ind w:left="1440"/>
        <w:jc w:val="left"/>
      </w:pPr>
      <w:r w:rsidRPr="00416315">
        <w:t>Review sketches, samples, and design spec</w:t>
      </w:r>
      <w:r w:rsidR="00A822F1" w:rsidRPr="00416315">
        <w:t>ification</w:t>
      </w:r>
      <w:r w:rsidRPr="00416315">
        <w:t>s to calculate fabric needs and identify the shapes, sizes, and quantities of pattern pieces required for production.</w:t>
      </w:r>
      <w:r w:rsidR="00300606">
        <w:br w:type="page"/>
      </w:r>
    </w:p>
    <w:p w14:paraId="1BF36113" w14:textId="0D5A36B3" w:rsidR="00C31955" w:rsidRPr="00416315" w:rsidRDefault="00125A84" w:rsidP="00300606">
      <w:pPr>
        <w:spacing w:after="0" w:line="276" w:lineRule="auto"/>
        <w:jc w:val="left"/>
        <w:rPr>
          <w:color w:val="000000" w:themeColor="text1"/>
          <w:lang w:val="en-US"/>
        </w:rPr>
      </w:pPr>
      <w:r w:rsidRPr="00416315">
        <w:rPr>
          <w:color w:val="000000" w:themeColor="text1"/>
          <w:lang w:val="en-US"/>
        </w:rPr>
        <w:lastRenderedPageBreak/>
        <w:t>FDM</w:t>
      </w:r>
      <w:r w:rsidR="1F551CFA" w:rsidRPr="00416315">
        <w:rPr>
          <w:color w:val="000000" w:themeColor="text1"/>
          <w:lang w:val="en-US"/>
        </w:rPr>
        <w:t>.</w:t>
      </w:r>
      <w:r w:rsidR="15B4995D" w:rsidRPr="00416315">
        <w:rPr>
          <w:color w:val="000000" w:themeColor="text1"/>
          <w:lang w:val="en-US"/>
        </w:rPr>
        <w:t>17.6</w:t>
      </w:r>
      <w:r w:rsidR="00687A0E" w:rsidRPr="00416315">
        <w:tab/>
      </w:r>
      <w:r w:rsidR="15B4995D" w:rsidRPr="00416315">
        <w:rPr>
          <w:i/>
          <w:iCs/>
          <w:color w:val="000000" w:themeColor="text1"/>
          <w:lang w:val="en-US"/>
        </w:rPr>
        <w:t xml:space="preserve">Draping </w:t>
      </w:r>
      <w:r w:rsidR="4118BBDA" w:rsidRPr="00416315">
        <w:rPr>
          <w:i/>
          <w:iCs/>
          <w:color w:val="000000" w:themeColor="text1"/>
          <w:lang w:val="en-US"/>
        </w:rPr>
        <w:t>&amp;</w:t>
      </w:r>
      <w:r w:rsidR="15B4995D" w:rsidRPr="00416315">
        <w:rPr>
          <w:color w:val="000000" w:themeColor="text1"/>
          <w:lang w:val="en-US"/>
        </w:rPr>
        <w:t xml:space="preserve"> </w:t>
      </w:r>
      <w:r w:rsidR="15B4995D" w:rsidRPr="00416315">
        <w:rPr>
          <w:i/>
          <w:iCs/>
          <w:color w:val="000000" w:themeColor="text1"/>
          <w:lang w:val="en-US"/>
        </w:rPr>
        <w:t>Patterns</w:t>
      </w:r>
      <w:r w:rsidR="6F6F27B5" w:rsidRPr="00AE0D3A">
        <w:rPr>
          <w:i/>
          <w:iCs/>
          <w:color w:val="000000" w:themeColor="text1"/>
          <w:lang w:val="en-US"/>
        </w:rPr>
        <w:t>:</w:t>
      </w:r>
    </w:p>
    <w:p w14:paraId="67586EAC" w14:textId="7AA8359F" w:rsidR="00F6398B" w:rsidRPr="00416315" w:rsidRDefault="00125A84" w:rsidP="00CE5160">
      <w:pPr>
        <w:spacing w:line="276" w:lineRule="auto"/>
        <w:ind w:left="1440"/>
        <w:jc w:val="left"/>
        <w:rPr>
          <w:color w:val="000000" w:themeColor="text1"/>
          <w:lang w:val="en-US"/>
        </w:rPr>
      </w:pPr>
      <w:r w:rsidRPr="00416315">
        <w:t xml:space="preserve">Identify </w:t>
      </w:r>
      <w:r w:rsidR="008F25B8" w:rsidRPr="00416315">
        <w:t xml:space="preserve">professional </w:t>
      </w:r>
      <w:r w:rsidR="00221A9E" w:rsidRPr="00416315">
        <w:t xml:space="preserve">draping and </w:t>
      </w:r>
      <w:r w:rsidR="008F25B8" w:rsidRPr="00416315">
        <w:t xml:space="preserve">patternmaking techniques </w:t>
      </w:r>
      <w:r w:rsidR="00B447FD" w:rsidRPr="00416315">
        <w:t xml:space="preserve">(e.g., manual, 2D software, </w:t>
      </w:r>
      <w:r w:rsidR="00825854">
        <w:t>and</w:t>
      </w:r>
      <w:r w:rsidR="00825854" w:rsidRPr="00416315">
        <w:t xml:space="preserve"> </w:t>
      </w:r>
      <w:r w:rsidR="00B447FD" w:rsidRPr="00416315">
        <w:t xml:space="preserve">CAD 3D software) </w:t>
      </w:r>
      <w:r w:rsidR="008F25B8" w:rsidRPr="00416315">
        <w:t xml:space="preserve">to </w:t>
      </w:r>
      <w:r w:rsidR="00221A9E" w:rsidRPr="00416315">
        <w:t xml:space="preserve">design and </w:t>
      </w:r>
      <w:r w:rsidR="008F25B8" w:rsidRPr="00416315">
        <w:t xml:space="preserve">draft </w:t>
      </w:r>
      <w:r w:rsidR="00CC64EF" w:rsidRPr="00416315">
        <w:t xml:space="preserve">samples of </w:t>
      </w:r>
      <w:r w:rsidR="008F25B8" w:rsidRPr="00416315">
        <w:t xml:space="preserve">garments and </w:t>
      </w:r>
      <w:r w:rsidR="008F25B8" w:rsidRPr="00416315">
        <w:rPr>
          <w:color w:val="000000" w:themeColor="text1"/>
          <w:lang w:val="en-US"/>
        </w:rPr>
        <w:t>accessories</w:t>
      </w:r>
      <w:r w:rsidR="008F25B8" w:rsidRPr="00416315">
        <w:t xml:space="preserve">; </w:t>
      </w:r>
      <w:r w:rsidR="00610E33" w:rsidRPr="00416315">
        <w:t>d</w:t>
      </w:r>
      <w:r w:rsidR="00CC64EF" w:rsidRPr="00416315">
        <w:t xml:space="preserve">raft </w:t>
      </w:r>
      <w:r w:rsidR="008F25B8" w:rsidRPr="00416315">
        <w:t xml:space="preserve">patterns and </w:t>
      </w:r>
      <w:r w:rsidR="00CC64EF" w:rsidRPr="00416315">
        <w:t xml:space="preserve">cut </w:t>
      </w:r>
      <w:r w:rsidR="008F25B8" w:rsidRPr="00416315">
        <w:t>fabric based on accurate measurements and specifications.</w:t>
      </w:r>
    </w:p>
    <w:p w14:paraId="1D0A43C5" w14:textId="067A6ACD" w:rsidR="00C31955" w:rsidRPr="00416315" w:rsidRDefault="00125A84" w:rsidP="00300606">
      <w:pPr>
        <w:spacing w:after="0" w:line="276" w:lineRule="auto"/>
        <w:jc w:val="left"/>
        <w:rPr>
          <w:color w:val="000000" w:themeColor="text1"/>
          <w:lang w:val="en-US"/>
        </w:rPr>
      </w:pPr>
      <w:r w:rsidRPr="00416315">
        <w:rPr>
          <w:color w:val="000000" w:themeColor="text1"/>
          <w:lang w:val="en-US"/>
        </w:rPr>
        <w:t>FDM</w:t>
      </w:r>
      <w:r w:rsidR="1F551CFA" w:rsidRPr="00416315">
        <w:rPr>
          <w:color w:val="000000" w:themeColor="text1"/>
          <w:lang w:val="en-US"/>
        </w:rPr>
        <w:t>.</w:t>
      </w:r>
      <w:r w:rsidR="499CDFFF" w:rsidRPr="00416315">
        <w:rPr>
          <w:color w:val="000000" w:themeColor="text1"/>
          <w:lang w:val="en-US"/>
        </w:rPr>
        <w:t>17.7</w:t>
      </w:r>
      <w:r w:rsidR="00687A0E" w:rsidRPr="00416315">
        <w:tab/>
      </w:r>
      <w:r w:rsidR="00CC64EF" w:rsidRPr="00416315">
        <w:rPr>
          <w:i/>
          <w:iCs/>
          <w:color w:val="000000" w:themeColor="text1"/>
          <w:lang w:val="en-US"/>
        </w:rPr>
        <w:t>Construction</w:t>
      </w:r>
      <w:r w:rsidR="00EA27EF" w:rsidRPr="00416315">
        <w:rPr>
          <w:i/>
          <w:iCs/>
          <w:color w:val="000000" w:themeColor="text1"/>
          <w:lang w:val="en-US"/>
        </w:rPr>
        <w:t xml:space="preserve"> &amp; Alteration</w:t>
      </w:r>
      <w:r w:rsidR="00CC64EF" w:rsidRPr="00416315">
        <w:rPr>
          <w:i/>
          <w:iCs/>
          <w:color w:val="000000" w:themeColor="text1"/>
          <w:lang w:val="en-US"/>
        </w:rPr>
        <w:t xml:space="preserve"> </w:t>
      </w:r>
      <w:r w:rsidR="2A28BD71" w:rsidRPr="00416315">
        <w:rPr>
          <w:i/>
          <w:iCs/>
          <w:color w:val="000000" w:themeColor="text1"/>
          <w:lang w:val="en-US"/>
        </w:rPr>
        <w:t>Techniques:</w:t>
      </w:r>
    </w:p>
    <w:p w14:paraId="469A9965" w14:textId="0E469825" w:rsidR="00F6398B" w:rsidRPr="00416315" w:rsidRDefault="00F6398B" w:rsidP="00CE5160">
      <w:pPr>
        <w:spacing w:line="276" w:lineRule="auto"/>
        <w:ind w:left="1440"/>
        <w:jc w:val="left"/>
        <w:rPr>
          <w:color w:val="000000" w:themeColor="text1"/>
          <w:lang w:val="en-US"/>
        </w:rPr>
      </w:pPr>
      <w:r w:rsidRPr="00416315">
        <w:rPr>
          <w:color w:val="000000" w:themeColor="text1"/>
          <w:lang w:val="en-US"/>
        </w:rPr>
        <w:t xml:space="preserve">Apply a variety of professional sewing </w:t>
      </w:r>
      <w:r w:rsidR="00EA27EF" w:rsidRPr="00416315">
        <w:rPr>
          <w:color w:val="000000" w:themeColor="text1"/>
          <w:lang w:val="en-US"/>
        </w:rPr>
        <w:t xml:space="preserve">and alteration </w:t>
      </w:r>
      <w:r w:rsidRPr="00416315">
        <w:rPr>
          <w:color w:val="000000" w:themeColor="text1"/>
          <w:lang w:val="en-US"/>
        </w:rPr>
        <w:t xml:space="preserve">techniques </w:t>
      </w:r>
      <w:r w:rsidR="00CC64EF" w:rsidRPr="00416315">
        <w:rPr>
          <w:color w:val="000000" w:themeColor="text1"/>
          <w:lang w:val="en-US"/>
        </w:rPr>
        <w:t xml:space="preserve">to different materials (e.g., fabrics, plastics, and metals) </w:t>
      </w:r>
      <w:r w:rsidRPr="00416315">
        <w:rPr>
          <w:color w:val="000000" w:themeColor="text1"/>
          <w:lang w:val="en-US"/>
        </w:rPr>
        <w:t xml:space="preserve">to construct </w:t>
      </w:r>
      <w:r w:rsidR="00EA27EF" w:rsidRPr="00416315">
        <w:rPr>
          <w:color w:val="000000" w:themeColor="text1"/>
          <w:lang w:val="en-US"/>
        </w:rPr>
        <w:t xml:space="preserve">or modify </w:t>
      </w:r>
      <w:r w:rsidR="00CC64EF" w:rsidRPr="00416315">
        <w:rPr>
          <w:color w:val="000000" w:themeColor="text1"/>
          <w:lang w:val="en-US"/>
        </w:rPr>
        <w:t xml:space="preserve">toiles, </w:t>
      </w:r>
      <w:r w:rsidRPr="00416315">
        <w:rPr>
          <w:color w:val="000000" w:themeColor="text1"/>
          <w:lang w:val="en-US"/>
        </w:rPr>
        <w:t xml:space="preserve">mockups, </w:t>
      </w:r>
      <w:r w:rsidR="00CC64EF" w:rsidRPr="00416315">
        <w:rPr>
          <w:color w:val="000000" w:themeColor="text1"/>
          <w:lang w:val="en-US"/>
        </w:rPr>
        <w:t>prototypes</w:t>
      </w:r>
      <w:r w:rsidR="00EA27EF" w:rsidRPr="00416315">
        <w:rPr>
          <w:color w:val="000000" w:themeColor="text1"/>
          <w:lang w:val="en-US"/>
        </w:rPr>
        <w:t xml:space="preserve">, </w:t>
      </w:r>
      <w:r w:rsidRPr="00416315">
        <w:rPr>
          <w:color w:val="000000" w:themeColor="text1"/>
          <w:lang w:val="en-US"/>
        </w:rPr>
        <w:t xml:space="preserve">finished </w:t>
      </w:r>
      <w:r w:rsidR="00CC64EF" w:rsidRPr="00416315">
        <w:rPr>
          <w:color w:val="000000" w:themeColor="text1"/>
          <w:lang w:val="en-US"/>
        </w:rPr>
        <w:t>samples</w:t>
      </w:r>
      <w:r w:rsidR="00EA27EF" w:rsidRPr="00416315">
        <w:rPr>
          <w:color w:val="000000" w:themeColor="text1"/>
          <w:lang w:val="en-US"/>
        </w:rPr>
        <w:t xml:space="preserve"> or garments</w:t>
      </w:r>
      <w:r w:rsidR="00CC64EF" w:rsidRPr="00416315">
        <w:rPr>
          <w:color w:val="000000" w:themeColor="text1"/>
          <w:lang w:val="en-US"/>
        </w:rPr>
        <w:t>.</w:t>
      </w:r>
    </w:p>
    <w:p w14:paraId="791785F9" w14:textId="45478681" w:rsidR="00C31955" w:rsidRPr="00416315" w:rsidRDefault="00125A84" w:rsidP="00300606">
      <w:pPr>
        <w:spacing w:after="0" w:line="276" w:lineRule="auto"/>
        <w:jc w:val="left"/>
        <w:rPr>
          <w:color w:val="000000" w:themeColor="text1"/>
          <w:lang w:val="en-US"/>
        </w:rPr>
      </w:pPr>
      <w:r w:rsidRPr="00416315">
        <w:rPr>
          <w:color w:val="000000" w:themeColor="text1"/>
          <w:lang w:val="en-US"/>
        </w:rPr>
        <w:t>FDM</w:t>
      </w:r>
      <w:r w:rsidR="00687A0E" w:rsidRPr="00416315">
        <w:rPr>
          <w:color w:val="000000" w:themeColor="text1"/>
          <w:lang w:val="en-US"/>
        </w:rPr>
        <w:t>.</w:t>
      </w:r>
      <w:r w:rsidR="00F6398B" w:rsidRPr="00416315">
        <w:rPr>
          <w:color w:val="000000" w:themeColor="text1"/>
          <w:lang w:val="en-US"/>
        </w:rPr>
        <w:t>17.8</w:t>
      </w:r>
      <w:r w:rsidR="00C31955" w:rsidRPr="00416315">
        <w:rPr>
          <w:color w:val="000000" w:themeColor="text1"/>
          <w:lang w:val="en-US"/>
        </w:rPr>
        <w:tab/>
      </w:r>
      <w:r w:rsidR="00221A9E" w:rsidRPr="00416315">
        <w:rPr>
          <w:i/>
          <w:iCs/>
          <w:color w:val="000000" w:themeColor="text1"/>
          <w:lang w:val="en-US"/>
        </w:rPr>
        <w:t>Garment Finishing:</w:t>
      </w:r>
    </w:p>
    <w:p w14:paraId="33FB9A86" w14:textId="3B2C505E" w:rsidR="00F6398B" w:rsidRPr="00416315" w:rsidRDefault="00C340E4" w:rsidP="00CE5160">
      <w:pPr>
        <w:spacing w:line="276" w:lineRule="auto"/>
        <w:ind w:left="1440"/>
        <w:jc w:val="left"/>
        <w:rPr>
          <w:color w:val="000000" w:themeColor="text1"/>
          <w:lang w:val="en-US"/>
        </w:rPr>
      </w:pPr>
      <w:r w:rsidRPr="00416315">
        <w:rPr>
          <w:color w:val="000000" w:themeColor="text1"/>
          <w:lang w:val="en-US"/>
        </w:rPr>
        <w:t xml:space="preserve">Evaluate </w:t>
      </w:r>
      <w:r w:rsidR="00F6398B" w:rsidRPr="00416315">
        <w:rPr>
          <w:color w:val="000000" w:themeColor="text1"/>
          <w:lang w:val="en-US"/>
        </w:rPr>
        <w:t xml:space="preserve">designs, test construction techniques, confirm fabric suitability and apply </w:t>
      </w:r>
      <w:r w:rsidRPr="00416315">
        <w:rPr>
          <w:color w:val="000000" w:themeColor="text1"/>
          <w:lang w:val="en-US"/>
        </w:rPr>
        <w:t xml:space="preserve">finishes and </w:t>
      </w:r>
      <w:r w:rsidR="00F6398B" w:rsidRPr="00416315">
        <w:rPr>
          <w:color w:val="000000" w:themeColor="text1"/>
          <w:lang w:val="en-US"/>
        </w:rPr>
        <w:t xml:space="preserve">modifications to create </w:t>
      </w:r>
      <w:r w:rsidRPr="00416315">
        <w:rPr>
          <w:color w:val="000000" w:themeColor="text1"/>
          <w:lang w:val="en-US"/>
        </w:rPr>
        <w:t xml:space="preserve">complete </w:t>
      </w:r>
      <w:r w:rsidR="00F6398B" w:rsidRPr="00416315">
        <w:rPr>
          <w:color w:val="000000" w:themeColor="text1"/>
          <w:lang w:val="en-US"/>
        </w:rPr>
        <w:t>garments</w:t>
      </w:r>
      <w:r w:rsidRPr="00416315">
        <w:rPr>
          <w:color w:val="000000" w:themeColor="text1"/>
          <w:lang w:val="en-US"/>
        </w:rPr>
        <w:t>, accessories,</w:t>
      </w:r>
      <w:r w:rsidR="00F6398B" w:rsidRPr="00416315">
        <w:rPr>
          <w:color w:val="000000" w:themeColor="text1"/>
          <w:lang w:val="en-US"/>
        </w:rPr>
        <w:t xml:space="preserve"> and products</w:t>
      </w:r>
    </w:p>
    <w:p w14:paraId="6A1AAFCA" w14:textId="2E13EE4E" w:rsidR="00C31955" w:rsidRPr="00416315" w:rsidRDefault="00125A84" w:rsidP="00300606">
      <w:pPr>
        <w:spacing w:after="0" w:line="276" w:lineRule="auto"/>
        <w:jc w:val="left"/>
        <w:rPr>
          <w:color w:val="000000" w:themeColor="text1"/>
          <w:lang w:val="en-US"/>
        </w:rPr>
      </w:pPr>
      <w:r w:rsidRPr="00416315">
        <w:rPr>
          <w:color w:val="000000" w:themeColor="text1"/>
          <w:lang w:val="en-US"/>
        </w:rPr>
        <w:t>FDM</w:t>
      </w:r>
      <w:r w:rsidR="1F551CFA" w:rsidRPr="00416315">
        <w:rPr>
          <w:color w:val="000000" w:themeColor="text1"/>
          <w:lang w:val="en-US"/>
        </w:rPr>
        <w:t>.</w:t>
      </w:r>
      <w:r w:rsidR="499CDFFF" w:rsidRPr="00416315">
        <w:rPr>
          <w:color w:val="000000" w:themeColor="text1"/>
          <w:lang w:val="en-US"/>
        </w:rPr>
        <w:t>17.9</w:t>
      </w:r>
      <w:r w:rsidR="00687A0E" w:rsidRPr="00416315">
        <w:tab/>
      </w:r>
      <w:r w:rsidR="1A47D741" w:rsidRPr="00416315">
        <w:rPr>
          <w:i/>
          <w:iCs/>
          <w:color w:val="000000" w:themeColor="text1"/>
          <w:lang w:val="en-US"/>
        </w:rPr>
        <w:t xml:space="preserve">Upcycling </w:t>
      </w:r>
      <w:r w:rsidR="5EEA2EE5" w:rsidRPr="00416315">
        <w:rPr>
          <w:i/>
          <w:iCs/>
          <w:color w:val="000000" w:themeColor="text1"/>
          <w:lang w:val="en-US"/>
        </w:rPr>
        <w:t>&amp;</w:t>
      </w:r>
      <w:r w:rsidR="1A47D741" w:rsidRPr="00416315">
        <w:rPr>
          <w:i/>
          <w:iCs/>
          <w:color w:val="000000" w:themeColor="text1"/>
          <w:lang w:val="en-US"/>
        </w:rPr>
        <w:t xml:space="preserve"> Recycling</w:t>
      </w:r>
      <w:r w:rsidR="1A47D741" w:rsidRPr="00AE0D3A">
        <w:rPr>
          <w:i/>
          <w:iCs/>
          <w:color w:val="000000" w:themeColor="text1"/>
          <w:lang w:val="en-US"/>
        </w:rPr>
        <w:t>:</w:t>
      </w:r>
    </w:p>
    <w:p w14:paraId="5663D08F" w14:textId="4DF5CF33" w:rsidR="00F6398B" w:rsidRPr="00416315" w:rsidRDefault="00221A9E" w:rsidP="00CE5160">
      <w:pPr>
        <w:spacing w:line="276" w:lineRule="auto"/>
        <w:ind w:left="1440"/>
        <w:jc w:val="left"/>
        <w:rPr>
          <w:color w:val="000000" w:themeColor="text1"/>
          <w:lang w:val="en-US"/>
        </w:rPr>
      </w:pPr>
      <w:r w:rsidRPr="00416315">
        <w:t xml:space="preserve">Create original garments or accessories using secondhand or repurposed clothing, footwear, and </w:t>
      </w:r>
      <w:r w:rsidRPr="00416315">
        <w:rPr>
          <w:color w:val="000000" w:themeColor="text1"/>
          <w:lang w:val="en-US"/>
        </w:rPr>
        <w:t>textiles</w:t>
      </w:r>
      <w:r w:rsidRPr="00416315">
        <w:t>.</w:t>
      </w:r>
    </w:p>
    <w:p w14:paraId="4E44DB89" w14:textId="3D2EEA3C" w:rsidR="00F6398B" w:rsidRPr="00416315" w:rsidRDefault="00F6398B" w:rsidP="00CE5160">
      <w:pPr>
        <w:spacing w:line="276" w:lineRule="auto"/>
        <w:jc w:val="left"/>
        <w:rPr>
          <w:color w:val="000000" w:themeColor="text1"/>
          <w:lang w:val="en-US"/>
        </w:rPr>
      </w:pPr>
      <w:r w:rsidRPr="00416315">
        <w:rPr>
          <w:b/>
          <w:bCs/>
          <w:color w:val="000000" w:themeColor="text1"/>
          <w:lang w:val="en-US"/>
        </w:rPr>
        <w:t xml:space="preserve">18.0 </w:t>
      </w:r>
      <w:r w:rsidR="00CC5D99" w:rsidRPr="00416315">
        <w:rPr>
          <w:b/>
          <w:bCs/>
          <w:color w:val="000000" w:themeColor="text1"/>
          <w:lang w:val="en-US"/>
        </w:rPr>
        <w:t>Fashion Design</w:t>
      </w:r>
      <w:r w:rsidR="00125A84" w:rsidRPr="00416315">
        <w:rPr>
          <w:b/>
          <w:bCs/>
          <w:color w:val="000000" w:themeColor="text1"/>
          <w:lang w:val="en-US"/>
        </w:rPr>
        <w:t xml:space="preserve"> &amp; Merchandising</w:t>
      </w:r>
      <w:r w:rsidR="00CC5D99" w:rsidRPr="00416315">
        <w:rPr>
          <w:b/>
          <w:bCs/>
          <w:color w:val="000000" w:themeColor="text1"/>
          <w:lang w:val="en-US"/>
        </w:rPr>
        <w:t xml:space="preserve">: </w:t>
      </w:r>
      <w:r w:rsidRPr="00416315">
        <w:rPr>
          <w:b/>
          <w:bCs/>
          <w:color w:val="000000" w:themeColor="text1"/>
          <w:lang w:val="en-US"/>
        </w:rPr>
        <w:t>Process and Practice</w:t>
      </w:r>
    </w:p>
    <w:p w14:paraId="650A0F32" w14:textId="2BBBF3B1" w:rsidR="00C31955" w:rsidRPr="00416315" w:rsidRDefault="00125A84" w:rsidP="00300606">
      <w:pPr>
        <w:spacing w:after="0" w:line="276" w:lineRule="auto"/>
        <w:jc w:val="left"/>
        <w:rPr>
          <w:color w:val="000000" w:themeColor="text1"/>
          <w:lang w:val="en-US"/>
        </w:rPr>
      </w:pPr>
      <w:r w:rsidRPr="00416315">
        <w:rPr>
          <w:color w:val="000000" w:themeColor="text1"/>
          <w:lang w:val="en-US"/>
        </w:rPr>
        <w:t>FDM</w:t>
      </w:r>
      <w:r w:rsidR="1F551CFA" w:rsidRPr="00416315">
        <w:rPr>
          <w:color w:val="000000" w:themeColor="text1"/>
          <w:lang w:val="en-US"/>
        </w:rPr>
        <w:t>.</w:t>
      </w:r>
      <w:r w:rsidR="499CDFFF" w:rsidRPr="00416315">
        <w:rPr>
          <w:color w:val="000000" w:themeColor="text1"/>
          <w:lang w:val="en-US"/>
        </w:rPr>
        <w:t>18.1</w:t>
      </w:r>
      <w:r w:rsidR="00687A0E" w:rsidRPr="00416315">
        <w:tab/>
      </w:r>
      <w:r w:rsidR="1A47D741" w:rsidRPr="00416315">
        <w:rPr>
          <w:i/>
          <w:iCs/>
          <w:color w:val="000000" w:themeColor="text1"/>
          <w:lang w:val="en-US"/>
        </w:rPr>
        <w:t>Print</w:t>
      </w:r>
      <w:r w:rsidR="00BB3292" w:rsidRPr="00416315">
        <w:rPr>
          <w:i/>
          <w:iCs/>
          <w:color w:val="000000" w:themeColor="text1"/>
          <w:lang w:val="en-US"/>
        </w:rPr>
        <w:t xml:space="preserve"> Design</w:t>
      </w:r>
      <w:r w:rsidR="1A47D741" w:rsidRPr="00416315">
        <w:rPr>
          <w:i/>
          <w:iCs/>
          <w:color w:val="000000" w:themeColor="text1"/>
          <w:lang w:val="en-US"/>
        </w:rPr>
        <w:t xml:space="preserve"> </w:t>
      </w:r>
      <w:r w:rsidR="5CA8192E" w:rsidRPr="00416315">
        <w:rPr>
          <w:i/>
          <w:iCs/>
          <w:color w:val="000000" w:themeColor="text1"/>
          <w:lang w:val="en-US"/>
        </w:rPr>
        <w:t>&amp;</w:t>
      </w:r>
      <w:r w:rsidR="1A47D741" w:rsidRPr="00416315">
        <w:rPr>
          <w:i/>
          <w:iCs/>
          <w:color w:val="000000" w:themeColor="text1"/>
          <w:lang w:val="en-US"/>
        </w:rPr>
        <w:t xml:space="preserve"> Color </w:t>
      </w:r>
      <w:r w:rsidR="00BB3292" w:rsidRPr="00416315">
        <w:rPr>
          <w:i/>
          <w:iCs/>
          <w:color w:val="000000" w:themeColor="text1"/>
          <w:lang w:val="en-US"/>
        </w:rPr>
        <w:t>Theory</w:t>
      </w:r>
      <w:r w:rsidR="1A47D741" w:rsidRPr="00AE0D3A">
        <w:rPr>
          <w:i/>
          <w:iCs/>
          <w:color w:val="000000" w:themeColor="text1"/>
          <w:lang w:val="en-US"/>
        </w:rPr>
        <w:t>:</w:t>
      </w:r>
    </w:p>
    <w:p w14:paraId="42A6EB97" w14:textId="221E12B8" w:rsidR="00F6398B" w:rsidRPr="00416315" w:rsidRDefault="00F6398B" w:rsidP="00CE5160">
      <w:pPr>
        <w:spacing w:line="276" w:lineRule="auto"/>
        <w:ind w:left="1440"/>
        <w:jc w:val="left"/>
        <w:rPr>
          <w:color w:val="000000" w:themeColor="text1"/>
          <w:lang w:val="en-US"/>
        </w:rPr>
      </w:pPr>
      <w:r w:rsidRPr="00416315">
        <w:rPr>
          <w:color w:val="000000" w:themeColor="text1"/>
          <w:lang w:val="en-US"/>
        </w:rPr>
        <w:t>Apply principles of standard print design</w:t>
      </w:r>
      <w:r w:rsidR="00BB3292" w:rsidRPr="00416315">
        <w:rPr>
          <w:color w:val="000000" w:themeColor="text1"/>
          <w:lang w:val="en-US"/>
        </w:rPr>
        <w:t xml:space="preserve"> </w:t>
      </w:r>
      <w:r w:rsidR="00B447FD" w:rsidRPr="00416315">
        <w:t xml:space="preserve">(e.g., abstract, geometric, floral, engineered, ethnic </w:t>
      </w:r>
      <w:r w:rsidR="00825854">
        <w:t>and</w:t>
      </w:r>
      <w:r w:rsidR="00825854" w:rsidRPr="00416315">
        <w:t xml:space="preserve"> </w:t>
      </w:r>
      <w:r w:rsidR="00B447FD" w:rsidRPr="00416315">
        <w:t xml:space="preserve">cultural motifs) </w:t>
      </w:r>
      <w:r w:rsidRPr="00416315">
        <w:rPr>
          <w:color w:val="000000" w:themeColor="text1"/>
          <w:lang w:val="en-US"/>
        </w:rPr>
        <w:t xml:space="preserve">and color </w:t>
      </w:r>
      <w:r w:rsidR="00BB3292" w:rsidRPr="00416315">
        <w:rPr>
          <w:color w:val="000000" w:themeColor="text1"/>
          <w:lang w:val="en-US"/>
        </w:rPr>
        <w:t xml:space="preserve">theory </w:t>
      </w:r>
      <w:r w:rsidRPr="00416315">
        <w:rPr>
          <w:color w:val="000000" w:themeColor="text1"/>
          <w:lang w:val="en-US"/>
        </w:rPr>
        <w:t>(</w:t>
      </w:r>
      <w:r w:rsidR="7A1D9FF5" w:rsidRPr="00416315">
        <w:rPr>
          <w:color w:val="000000" w:themeColor="text1"/>
          <w:lang w:val="en-US"/>
        </w:rPr>
        <w:t>e.g.,</w:t>
      </w:r>
      <w:r w:rsidRPr="00416315">
        <w:rPr>
          <w:color w:val="000000" w:themeColor="text1"/>
          <w:lang w:val="en-US"/>
        </w:rPr>
        <w:t xml:space="preserve"> tone-on-tone, </w:t>
      </w:r>
      <w:r w:rsidR="00B447FD" w:rsidRPr="00416315">
        <w:t>complementary, analogous, multi-color harmony</w:t>
      </w:r>
      <w:r w:rsidRPr="00416315">
        <w:rPr>
          <w:color w:val="000000" w:themeColor="text1"/>
          <w:lang w:val="en-US"/>
        </w:rPr>
        <w:t>, and monotone) to projects.</w:t>
      </w:r>
    </w:p>
    <w:p w14:paraId="18CFC936" w14:textId="74B6634E" w:rsidR="00C31955" w:rsidRPr="00416315" w:rsidRDefault="00125A84" w:rsidP="00300606">
      <w:pPr>
        <w:spacing w:after="0" w:line="276" w:lineRule="auto"/>
        <w:jc w:val="left"/>
        <w:rPr>
          <w:color w:val="000000" w:themeColor="text1"/>
          <w:lang w:val="en-US"/>
        </w:rPr>
      </w:pPr>
      <w:r w:rsidRPr="00416315">
        <w:rPr>
          <w:color w:val="000000" w:themeColor="text1"/>
          <w:lang w:val="en-US"/>
        </w:rPr>
        <w:t>FDM</w:t>
      </w:r>
      <w:r w:rsidR="00687A0E" w:rsidRPr="00416315">
        <w:rPr>
          <w:color w:val="000000" w:themeColor="text1"/>
          <w:lang w:val="en-US"/>
        </w:rPr>
        <w:t>.</w:t>
      </w:r>
      <w:r w:rsidR="00F6398B" w:rsidRPr="00416315">
        <w:rPr>
          <w:color w:val="000000" w:themeColor="text1"/>
          <w:lang w:val="en-US"/>
        </w:rPr>
        <w:t>18.2</w:t>
      </w:r>
      <w:r w:rsidR="00C31955" w:rsidRPr="00416315">
        <w:rPr>
          <w:color w:val="000000" w:themeColor="text1"/>
          <w:lang w:val="en-US"/>
        </w:rPr>
        <w:tab/>
      </w:r>
      <w:r w:rsidR="009905E4" w:rsidRPr="00416315">
        <w:rPr>
          <w:i/>
          <w:iCs/>
          <w:color w:val="000000" w:themeColor="text1"/>
          <w:lang w:val="en-US"/>
        </w:rPr>
        <w:t>Trend Forecasting</w:t>
      </w:r>
      <w:r w:rsidR="009905E4" w:rsidRPr="00AE0D3A">
        <w:rPr>
          <w:i/>
          <w:iCs/>
          <w:color w:val="000000" w:themeColor="text1"/>
          <w:lang w:val="en-US"/>
        </w:rPr>
        <w:t>:</w:t>
      </w:r>
    </w:p>
    <w:p w14:paraId="3003C0B5" w14:textId="3EAF8E08" w:rsidR="009905E4" w:rsidRPr="00416315" w:rsidRDefault="009905E4" w:rsidP="00CE5160">
      <w:pPr>
        <w:spacing w:line="276" w:lineRule="auto"/>
        <w:ind w:left="1440"/>
        <w:jc w:val="left"/>
        <w:rPr>
          <w:color w:val="000000" w:themeColor="text1"/>
          <w:lang w:val="en-US"/>
        </w:rPr>
      </w:pPr>
      <w:r w:rsidRPr="00416315">
        <w:rPr>
          <w:color w:val="000000" w:themeColor="text1"/>
          <w:lang w:val="en-US"/>
        </w:rPr>
        <w:t>Demonstrate how trends, color, and societal forecasting are used in the fashion industry (</w:t>
      </w:r>
      <w:r w:rsidR="7A1D9FF5" w:rsidRPr="00416315">
        <w:rPr>
          <w:color w:val="000000" w:themeColor="text1"/>
          <w:lang w:val="en-US"/>
        </w:rPr>
        <w:t>e.g.,</w:t>
      </w:r>
      <w:r w:rsidRPr="00416315">
        <w:rPr>
          <w:color w:val="000000" w:themeColor="text1"/>
          <w:lang w:val="en-US"/>
        </w:rPr>
        <w:t xml:space="preserve"> adaptation of historical trends, integration of beauty trends, footwear, and product styling)</w:t>
      </w:r>
      <w:r w:rsidR="00A856EB" w:rsidRPr="00416315">
        <w:rPr>
          <w:color w:val="000000" w:themeColor="text1"/>
          <w:lang w:val="en-US"/>
        </w:rPr>
        <w:t>.</w:t>
      </w:r>
    </w:p>
    <w:p w14:paraId="0E291707" w14:textId="140C92C9" w:rsidR="00C31955" w:rsidRPr="00416315" w:rsidRDefault="00125A84" w:rsidP="00300606">
      <w:pPr>
        <w:spacing w:after="0" w:line="276" w:lineRule="auto"/>
        <w:jc w:val="left"/>
        <w:rPr>
          <w:color w:val="000000" w:themeColor="text1"/>
          <w:lang w:val="en-US"/>
        </w:rPr>
      </w:pPr>
      <w:r w:rsidRPr="00416315">
        <w:rPr>
          <w:color w:val="000000" w:themeColor="text1"/>
          <w:lang w:val="en-US"/>
        </w:rPr>
        <w:t>FDM</w:t>
      </w:r>
      <w:r w:rsidR="00687A0E" w:rsidRPr="00416315">
        <w:rPr>
          <w:color w:val="000000" w:themeColor="text1"/>
          <w:lang w:val="en-US"/>
        </w:rPr>
        <w:t>.</w:t>
      </w:r>
      <w:r w:rsidR="00F6398B" w:rsidRPr="00416315">
        <w:rPr>
          <w:color w:val="000000" w:themeColor="text1"/>
          <w:lang w:val="en-US"/>
        </w:rPr>
        <w:t>18.3</w:t>
      </w:r>
      <w:r w:rsidR="00C31955" w:rsidRPr="00416315">
        <w:rPr>
          <w:color w:val="000000" w:themeColor="text1"/>
          <w:lang w:val="en-US"/>
        </w:rPr>
        <w:tab/>
      </w:r>
      <w:r w:rsidR="00687A0E" w:rsidRPr="00AE0D3A">
        <w:rPr>
          <w:i/>
          <w:iCs/>
          <w:color w:val="000000" w:themeColor="text1"/>
          <w:lang w:val="en-US"/>
        </w:rPr>
        <w:t>Styling:</w:t>
      </w:r>
    </w:p>
    <w:p w14:paraId="378E9A12" w14:textId="38188EBF" w:rsidR="00300606" w:rsidRDefault="00687A0E" w:rsidP="00CE5160">
      <w:pPr>
        <w:spacing w:line="276" w:lineRule="auto"/>
        <w:ind w:left="1440"/>
        <w:jc w:val="left"/>
        <w:rPr>
          <w:color w:val="000000" w:themeColor="text1"/>
          <w:lang w:val="en-US"/>
        </w:rPr>
      </w:pPr>
      <w:r w:rsidRPr="00416315">
        <w:rPr>
          <w:color w:val="000000" w:themeColor="text1"/>
          <w:lang w:val="en-US"/>
        </w:rPr>
        <w:t>Curate garments</w:t>
      </w:r>
      <w:r w:rsidR="00BB3292" w:rsidRPr="00416315">
        <w:rPr>
          <w:color w:val="000000" w:themeColor="text1"/>
          <w:lang w:val="en-US"/>
        </w:rPr>
        <w:t>,</w:t>
      </w:r>
      <w:r w:rsidRPr="00416315">
        <w:rPr>
          <w:color w:val="000000" w:themeColor="text1"/>
          <w:lang w:val="en-US"/>
        </w:rPr>
        <w:t xml:space="preserve"> accessories, hair, make-up, and beauty elements into finished looks</w:t>
      </w:r>
      <w:r w:rsidR="00BB3292" w:rsidRPr="00416315">
        <w:rPr>
          <w:color w:val="000000" w:themeColor="text1"/>
          <w:lang w:val="en-US"/>
        </w:rPr>
        <w:t xml:space="preserve"> </w:t>
      </w:r>
      <w:r w:rsidR="00610E33" w:rsidRPr="00416315">
        <w:rPr>
          <w:color w:val="000000" w:themeColor="text1"/>
          <w:lang w:val="en-US"/>
        </w:rPr>
        <w:t>to convey</w:t>
      </w:r>
      <w:r w:rsidR="00BB3292" w:rsidRPr="00416315">
        <w:rPr>
          <w:color w:val="000000" w:themeColor="text1"/>
          <w:lang w:val="en-US"/>
        </w:rPr>
        <w:t xml:space="preserve"> </w:t>
      </w:r>
      <w:r w:rsidR="00610E33" w:rsidRPr="00416315">
        <w:rPr>
          <w:color w:val="000000" w:themeColor="text1"/>
          <w:lang w:val="en-US"/>
        </w:rPr>
        <w:t>an</w:t>
      </w:r>
      <w:r w:rsidR="00BB3292" w:rsidRPr="00416315">
        <w:rPr>
          <w:color w:val="000000" w:themeColor="text1"/>
          <w:lang w:val="en-US"/>
        </w:rPr>
        <w:t xml:space="preserve"> artistic vision</w:t>
      </w:r>
      <w:r w:rsidR="00610E33" w:rsidRPr="00416315">
        <w:rPr>
          <w:color w:val="000000" w:themeColor="text1"/>
          <w:lang w:val="en-US"/>
        </w:rPr>
        <w:t xml:space="preserve"> and to showcase fashion designs in a fashion show or photography shoot</w:t>
      </w:r>
      <w:r w:rsidRPr="00416315">
        <w:rPr>
          <w:color w:val="000000" w:themeColor="text1"/>
          <w:lang w:val="en-US"/>
        </w:rPr>
        <w:t>.</w:t>
      </w:r>
      <w:r w:rsidR="00300606">
        <w:rPr>
          <w:color w:val="000000" w:themeColor="text1"/>
          <w:lang w:val="en-US"/>
        </w:rPr>
        <w:br w:type="page"/>
      </w:r>
    </w:p>
    <w:p w14:paraId="0B7271B0" w14:textId="4F3A1FC0" w:rsidR="00C31955" w:rsidRPr="00416315" w:rsidRDefault="00125A84" w:rsidP="00300606">
      <w:pPr>
        <w:spacing w:after="0" w:line="276" w:lineRule="auto"/>
        <w:jc w:val="left"/>
        <w:rPr>
          <w:color w:val="000000" w:themeColor="text1"/>
          <w:lang w:val="en-US"/>
        </w:rPr>
      </w:pPr>
      <w:r w:rsidRPr="00416315">
        <w:rPr>
          <w:color w:val="000000" w:themeColor="text1"/>
          <w:lang w:val="en-US"/>
        </w:rPr>
        <w:lastRenderedPageBreak/>
        <w:t>FDM</w:t>
      </w:r>
      <w:r w:rsidR="00687A0E" w:rsidRPr="00416315">
        <w:rPr>
          <w:color w:val="000000" w:themeColor="text1"/>
          <w:lang w:val="en-US"/>
        </w:rPr>
        <w:t>.</w:t>
      </w:r>
      <w:r w:rsidR="00F6398B" w:rsidRPr="00416315">
        <w:rPr>
          <w:color w:val="000000" w:themeColor="text1"/>
          <w:lang w:val="en-US"/>
        </w:rPr>
        <w:t>18.4</w:t>
      </w:r>
      <w:r w:rsidR="00C31955" w:rsidRPr="00416315">
        <w:rPr>
          <w:color w:val="000000" w:themeColor="text1"/>
          <w:lang w:val="en-US"/>
        </w:rPr>
        <w:tab/>
      </w:r>
      <w:r w:rsidR="00221A9E" w:rsidRPr="00416315">
        <w:rPr>
          <w:i/>
          <w:iCs/>
          <w:color w:val="000000" w:themeColor="text1"/>
          <w:lang w:val="en-US"/>
        </w:rPr>
        <w:t>Product Pricing</w:t>
      </w:r>
      <w:r w:rsidR="006464BE" w:rsidRPr="00416315">
        <w:rPr>
          <w:i/>
          <w:iCs/>
          <w:color w:val="000000" w:themeColor="text1"/>
          <w:lang w:val="en-US"/>
        </w:rPr>
        <w:t xml:space="preserve"> &amp; Inventory </w:t>
      </w:r>
      <w:r w:rsidR="005C5758" w:rsidRPr="00416315">
        <w:rPr>
          <w:i/>
          <w:iCs/>
          <w:color w:val="000000" w:themeColor="text1"/>
          <w:lang w:val="en-US"/>
        </w:rPr>
        <w:t>C</w:t>
      </w:r>
      <w:r w:rsidR="006464BE" w:rsidRPr="00416315">
        <w:rPr>
          <w:i/>
          <w:iCs/>
          <w:color w:val="000000" w:themeColor="text1"/>
          <w:lang w:val="en-US"/>
        </w:rPr>
        <w:t>ontro</w:t>
      </w:r>
      <w:r w:rsidR="006464BE" w:rsidRPr="00AE0D3A">
        <w:rPr>
          <w:i/>
          <w:iCs/>
          <w:color w:val="000000" w:themeColor="text1"/>
          <w:lang w:val="en-US"/>
        </w:rPr>
        <w:t>l</w:t>
      </w:r>
      <w:r w:rsidR="00221A9E" w:rsidRPr="00AE0D3A">
        <w:rPr>
          <w:i/>
          <w:iCs/>
          <w:color w:val="000000" w:themeColor="text1"/>
          <w:lang w:val="en-US"/>
        </w:rPr>
        <w:t>:</w:t>
      </w:r>
    </w:p>
    <w:p w14:paraId="5304D110" w14:textId="2403009E" w:rsidR="009D61C9" w:rsidRPr="00F50879" w:rsidRDefault="00F6398B" w:rsidP="00CE5160">
      <w:pPr>
        <w:spacing w:line="276" w:lineRule="auto"/>
        <w:ind w:left="1440"/>
        <w:jc w:val="left"/>
      </w:pPr>
      <w:r w:rsidRPr="00416315">
        <w:rPr>
          <w:color w:val="000000" w:themeColor="text1"/>
          <w:lang w:val="en-US"/>
        </w:rPr>
        <w:t>Analyze costs and formulate cost sheets including manufacturer’s costs, markup, and profit margin to determine the price of products</w:t>
      </w:r>
      <w:r w:rsidR="006464BE" w:rsidRPr="00416315">
        <w:rPr>
          <w:color w:val="000000" w:themeColor="text1"/>
          <w:lang w:val="en-US"/>
        </w:rPr>
        <w:t xml:space="preserve">; </w:t>
      </w:r>
      <w:r w:rsidR="006464BE" w:rsidRPr="00416315">
        <w:t xml:space="preserve">apply inventory control practices (e.g., tracking stock levels, monitoring turnover, </w:t>
      </w:r>
      <w:r w:rsidR="00825854">
        <w:t xml:space="preserve">and </w:t>
      </w:r>
      <w:r w:rsidR="006464BE" w:rsidRPr="00416315">
        <w:t xml:space="preserve">managing shrinkage) to determine accurate pricing and maintain </w:t>
      </w:r>
      <w:r w:rsidR="006464BE" w:rsidRPr="00F50879">
        <w:t>profitability.</w:t>
      </w:r>
    </w:p>
    <w:p w14:paraId="384E7844" w14:textId="05F67196" w:rsidR="00C31955" w:rsidRPr="00416315" w:rsidRDefault="00687A0E" w:rsidP="00300606">
      <w:pPr>
        <w:spacing w:after="0" w:line="276" w:lineRule="auto"/>
        <w:jc w:val="left"/>
        <w:rPr>
          <w:color w:val="000000" w:themeColor="text1"/>
          <w:lang w:val="en-US"/>
        </w:rPr>
      </w:pPr>
      <w:r w:rsidRPr="00416315">
        <w:rPr>
          <w:color w:val="000000" w:themeColor="text1"/>
          <w:lang w:val="en-US"/>
        </w:rPr>
        <w:t>FD</w:t>
      </w:r>
      <w:r w:rsidR="00125A84" w:rsidRPr="00416315">
        <w:rPr>
          <w:color w:val="000000" w:themeColor="text1"/>
          <w:lang w:val="en-US"/>
        </w:rPr>
        <w:t>M</w:t>
      </w:r>
      <w:r w:rsidRPr="00416315">
        <w:rPr>
          <w:color w:val="000000" w:themeColor="text1"/>
          <w:lang w:val="en-US"/>
        </w:rPr>
        <w:t>.</w:t>
      </w:r>
      <w:r w:rsidR="00F6398B" w:rsidRPr="00416315">
        <w:rPr>
          <w:color w:val="000000" w:themeColor="text1"/>
          <w:lang w:val="en-US"/>
        </w:rPr>
        <w:t>18.5</w:t>
      </w:r>
      <w:r w:rsidR="00C31955" w:rsidRPr="00416315">
        <w:rPr>
          <w:color w:val="000000" w:themeColor="text1"/>
          <w:lang w:val="en-US"/>
        </w:rPr>
        <w:tab/>
      </w:r>
      <w:r w:rsidRPr="00416315">
        <w:rPr>
          <w:i/>
          <w:iCs/>
          <w:color w:val="000000" w:themeColor="text1"/>
          <w:lang w:val="en-US"/>
        </w:rPr>
        <w:t>Visual Merchandising</w:t>
      </w:r>
      <w:r w:rsidRPr="00AE0D3A">
        <w:rPr>
          <w:i/>
          <w:iCs/>
          <w:color w:val="000000" w:themeColor="text1"/>
          <w:lang w:val="en-US"/>
        </w:rPr>
        <w:t>:</w:t>
      </w:r>
    </w:p>
    <w:p w14:paraId="0CB414F4" w14:textId="74199EF6" w:rsidR="00585377" w:rsidRPr="00416315" w:rsidRDefault="00687A0E" w:rsidP="00CE5160">
      <w:pPr>
        <w:spacing w:line="276" w:lineRule="auto"/>
        <w:ind w:left="1440"/>
        <w:jc w:val="left"/>
        <w:rPr>
          <w:color w:val="000000" w:themeColor="text1"/>
          <w:lang w:val="en-US"/>
        </w:rPr>
      </w:pPr>
      <w:r w:rsidRPr="00416315">
        <w:rPr>
          <w:color w:val="000000" w:themeColor="text1"/>
          <w:lang w:val="en-US"/>
        </w:rPr>
        <w:t>Construct displays using various fixtures (</w:t>
      </w:r>
      <w:r w:rsidR="7A1D9FF5" w:rsidRPr="00416315">
        <w:rPr>
          <w:color w:val="000000" w:themeColor="text1"/>
          <w:lang w:val="en-US"/>
        </w:rPr>
        <w:t>e.g.,</w:t>
      </w:r>
      <w:r w:rsidRPr="00416315">
        <w:rPr>
          <w:color w:val="000000" w:themeColor="text1"/>
          <w:lang w:val="en-US"/>
        </w:rPr>
        <w:t xml:space="preserve"> mannequins, shadow boxes, wall and tabletop displays, and props) to demonstrate an understanding of visual merchandising and product styling, and to convey specific messages.</w:t>
      </w:r>
    </w:p>
    <w:p w14:paraId="049CFC96" w14:textId="15F44AB1" w:rsidR="00C31955" w:rsidRPr="00416315" w:rsidRDefault="00125A84" w:rsidP="00300606">
      <w:pPr>
        <w:spacing w:after="0" w:line="276" w:lineRule="auto"/>
        <w:jc w:val="left"/>
        <w:rPr>
          <w:color w:val="000000" w:themeColor="text1"/>
          <w:lang w:val="en-US"/>
        </w:rPr>
      </w:pPr>
      <w:r w:rsidRPr="00416315">
        <w:rPr>
          <w:color w:val="000000" w:themeColor="text1"/>
          <w:lang w:val="en-US"/>
        </w:rPr>
        <w:t>FDM</w:t>
      </w:r>
      <w:r w:rsidR="00687A0E" w:rsidRPr="00416315">
        <w:rPr>
          <w:color w:val="000000" w:themeColor="text1"/>
          <w:lang w:val="en-US"/>
        </w:rPr>
        <w:t>.</w:t>
      </w:r>
      <w:r w:rsidR="00F6398B" w:rsidRPr="00416315">
        <w:rPr>
          <w:color w:val="000000" w:themeColor="text1"/>
          <w:lang w:val="en-US"/>
        </w:rPr>
        <w:t>18.6</w:t>
      </w:r>
      <w:r w:rsidR="00C31955" w:rsidRPr="00416315">
        <w:rPr>
          <w:color w:val="000000" w:themeColor="text1"/>
          <w:lang w:val="en-US"/>
        </w:rPr>
        <w:tab/>
      </w:r>
      <w:r w:rsidR="00ED2E6F" w:rsidRPr="00416315">
        <w:rPr>
          <w:i/>
          <w:iCs/>
          <w:color w:val="000000" w:themeColor="text1"/>
          <w:lang w:val="en-US"/>
        </w:rPr>
        <w:t>Fashion Business Operations</w:t>
      </w:r>
      <w:r w:rsidR="00ED2E6F" w:rsidRPr="00AE0D3A">
        <w:rPr>
          <w:i/>
          <w:iCs/>
          <w:color w:val="000000" w:themeColor="text1"/>
          <w:lang w:val="en-US"/>
        </w:rPr>
        <w:t>:</w:t>
      </w:r>
    </w:p>
    <w:p w14:paraId="5DDFC2B2" w14:textId="76C0DD5B" w:rsidR="00F6398B" w:rsidRPr="00416315" w:rsidRDefault="009A775D" w:rsidP="00CE5160">
      <w:pPr>
        <w:spacing w:line="276" w:lineRule="auto"/>
        <w:ind w:left="1440"/>
        <w:jc w:val="left"/>
        <w:rPr>
          <w:color w:val="000000" w:themeColor="text1"/>
          <w:lang w:val="en-US"/>
        </w:rPr>
      </w:pPr>
      <w:r w:rsidRPr="00416315">
        <w:rPr>
          <w:color w:val="000000" w:themeColor="text1"/>
          <w:lang w:val="en-US"/>
        </w:rPr>
        <w:t>Identify and outline</w:t>
      </w:r>
      <w:r w:rsidR="00F6398B" w:rsidRPr="00416315">
        <w:rPr>
          <w:color w:val="000000" w:themeColor="text1"/>
          <w:lang w:val="en-US"/>
        </w:rPr>
        <w:t xml:space="preserve"> basic operational procedures for all aspects of the industry </w:t>
      </w:r>
      <w:r w:rsidR="00A856EB" w:rsidRPr="00416315">
        <w:rPr>
          <w:color w:val="000000" w:themeColor="text1"/>
          <w:lang w:val="en-US"/>
        </w:rPr>
        <w:t>(</w:t>
      </w:r>
      <w:r w:rsidR="7A1D9FF5" w:rsidRPr="00416315">
        <w:rPr>
          <w:color w:val="000000" w:themeColor="text1"/>
          <w:lang w:val="en-US"/>
        </w:rPr>
        <w:t>e.g.,</w:t>
      </w:r>
      <w:r w:rsidR="00F6398B" w:rsidRPr="00416315">
        <w:rPr>
          <w:color w:val="000000" w:themeColor="text1"/>
          <w:lang w:val="en-US"/>
        </w:rPr>
        <w:t xml:space="preserve"> quality control, inventory control, distribution, quick response marketing, production, and accounting</w:t>
      </w:r>
      <w:r w:rsidR="00FC36E7" w:rsidRPr="00416315">
        <w:rPr>
          <w:color w:val="000000" w:themeColor="text1"/>
          <w:lang w:val="en-US"/>
        </w:rPr>
        <w:t>).</w:t>
      </w:r>
      <w:r w:rsidR="00D10834" w:rsidRPr="00416315">
        <w:rPr>
          <w:color w:val="000000" w:themeColor="text1"/>
          <w:lang w:val="en-US"/>
        </w:rPr>
        <w:t xml:space="preserve"> </w:t>
      </w:r>
    </w:p>
    <w:p w14:paraId="146EB4E4" w14:textId="1894043A" w:rsidR="00C31955" w:rsidRPr="00416315" w:rsidRDefault="00687A0E" w:rsidP="00300606">
      <w:pPr>
        <w:spacing w:after="0" w:line="276" w:lineRule="auto"/>
        <w:jc w:val="left"/>
        <w:rPr>
          <w:color w:val="000000" w:themeColor="text1"/>
          <w:lang w:val="en-US"/>
        </w:rPr>
      </w:pPr>
      <w:r w:rsidRPr="00416315">
        <w:rPr>
          <w:color w:val="000000" w:themeColor="text1"/>
          <w:lang w:val="en-US"/>
        </w:rPr>
        <w:t>FD</w:t>
      </w:r>
      <w:r w:rsidR="00125A84" w:rsidRPr="00416315">
        <w:rPr>
          <w:color w:val="000000" w:themeColor="text1"/>
          <w:lang w:val="en-US"/>
        </w:rPr>
        <w:t>M</w:t>
      </w:r>
      <w:r w:rsidRPr="00416315">
        <w:rPr>
          <w:color w:val="000000" w:themeColor="text1"/>
          <w:lang w:val="en-US"/>
        </w:rPr>
        <w:t>.</w:t>
      </w:r>
      <w:r w:rsidR="00F6398B" w:rsidRPr="00416315">
        <w:rPr>
          <w:color w:val="000000" w:themeColor="text1"/>
          <w:lang w:val="en-US"/>
        </w:rPr>
        <w:t>18.7</w:t>
      </w:r>
      <w:r w:rsidR="00C31955" w:rsidRPr="00416315">
        <w:rPr>
          <w:color w:val="000000" w:themeColor="text1"/>
          <w:lang w:val="en-US"/>
        </w:rPr>
        <w:tab/>
      </w:r>
      <w:r w:rsidR="00ED2E6F" w:rsidRPr="00416315">
        <w:rPr>
          <w:i/>
          <w:iCs/>
          <w:color w:val="000000" w:themeColor="text1"/>
          <w:lang w:val="en-US"/>
        </w:rPr>
        <w:t>Market Analysis</w:t>
      </w:r>
      <w:r w:rsidR="00ED2E6F" w:rsidRPr="00AE0D3A">
        <w:rPr>
          <w:i/>
          <w:iCs/>
          <w:color w:val="000000" w:themeColor="text1"/>
          <w:lang w:val="en-US"/>
        </w:rPr>
        <w:t>:</w:t>
      </w:r>
    </w:p>
    <w:p w14:paraId="6C3CFD34" w14:textId="7F4B428C" w:rsidR="00F6398B" w:rsidRPr="00416315" w:rsidRDefault="00F6398B" w:rsidP="00CE5160">
      <w:pPr>
        <w:spacing w:line="276" w:lineRule="auto"/>
        <w:ind w:left="1440"/>
        <w:jc w:val="left"/>
        <w:rPr>
          <w:color w:val="000000" w:themeColor="text1"/>
          <w:lang w:val="en-US"/>
        </w:rPr>
      </w:pPr>
      <w:r w:rsidRPr="00416315">
        <w:rPr>
          <w:color w:val="000000" w:themeColor="text1"/>
          <w:lang w:val="en-US"/>
        </w:rPr>
        <w:t>Identify market</w:t>
      </w:r>
      <w:r w:rsidR="00BB3292" w:rsidRPr="00416315">
        <w:rPr>
          <w:color w:val="000000" w:themeColor="text1"/>
          <w:lang w:val="en-US"/>
        </w:rPr>
        <w:t xml:space="preserve"> trends</w:t>
      </w:r>
      <w:r w:rsidRPr="00416315">
        <w:rPr>
          <w:color w:val="000000" w:themeColor="text1"/>
          <w:lang w:val="en-US"/>
        </w:rPr>
        <w:t xml:space="preserve"> for </w:t>
      </w:r>
      <w:r w:rsidR="00BB3292" w:rsidRPr="00416315">
        <w:rPr>
          <w:color w:val="000000" w:themeColor="text1"/>
          <w:lang w:val="en-US"/>
        </w:rPr>
        <w:t xml:space="preserve">target consumer groups </w:t>
      </w:r>
      <w:r w:rsidRPr="00416315">
        <w:rPr>
          <w:color w:val="000000" w:themeColor="text1"/>
          <w:lang w:val="en-US"/>
        </w:rPr>
        <w:t xml:space="preserve">looking at </w:t>
      </w:r>
      <w:r w:rsidR="00BB1621" w:rsidRPr="00416315">
        <w:rPr>
          <w:color w:val="000000" w:themeColor="text1"/>
          <w:lang w:val="en-US"/>
        </w:rPr>
        <w:t xml:space="preserve">how </w:t>
      </w:r>
      <w:r w:rsidR="00BB3292" w:rsidRPr="00416315">
        <w:rPr>
          <w:color w:val="000000" w:themeColor="text1"/>
          <w:lang w:val="en-US"/>
        </w:rPr>
        <w:t>demographics</w:t>
      </w:r>
      <w:r w:rsidR="00BB1621" w:rsidRPr="00416315">
        <w:rPr>
          <w:color w:val="000000" w:themeColor="text1"/>
          <w:lang w:val="en-US"/>
        </w:rPr>
        <w:t xml:space="preserve"> and c</w:t>
      </w:r>
      <w:r w:rsidR="00BB3292" w:rsidRPr="00416315">
        <w:rPr>
          <w:color w:val="000000" w:themeColor="text1"/>
          <w:lang w:val="en-US"/>
        </w:rPr>
        <w:t xml:space="preserve">ultural </w:t>
      </w:r>
      <w:r w:rsidRPr="00416315">
        <w:rPr>
          <w:color w:val="000000" w:themeColor="text1"/>
          <w:lang w:val="en-US"/>
        </w:rPr>
        <w:t>factors</w:t>
      </w:r>
      <w:r w:rsidR="00BB1621" w:rsidRPr="00416315">
        <w:rPr>
          <w:color w:val="000000" w:themeColor="text1"/>
          <w:lang w:val="en-US"/>
        </w:rPr>
        <w:t xml:space="preserve"> tie into </w:t>
      </w:r>
      <w:r w:rsidR="00DC4703" w:rsidRPr="00416315">
        <w:rPr>
          <w:color w:val="000000" w:themeColor="text1"/>
          <w:lang w:val="en-US"/>
        </w:rPr>
        <w:t xml:space="preserve">consumer </w:t>
      </w:r>
      <w:r w:rsidR="00BB1621" w:rsidRPr="00416315">
        <w:rPr>
          <w:color w:val="000000" w:themeColor="text1"/>
          <w:lang w:val="en-US"/>
        </w:rPr>
        <w:t>buying patterns</w:t>
      </w:r>
      <w:r w:rsidR="00DC4703" w:rsidRPr="00416315">
        <w:rPr>
          <w:color w:val="000000" w:themeColor="text1"/>
          <w:lang w:val="en-US"/>
        </w:rPr>
        <w:t>; analyze date for merchandise planning</w:t>
      </w:r>
      <w:r w:rsidR="00BB1621" w:rsidRPr="00416315">
        <w:rPr>
          <w:color w:val="000000" w:themeColor="text1"/>
          <w:lang w:val="en-US"/>
        </w:rPr>
        <w:t>.</w:t>
      </w:r>
    </w:p>
    <w:p w14:paraId="03D39B3E" w14:textId="3DD1F444" w:rsidR="00C31955" w:rsidRPr="00416315" w:rsidRDefault="00687A0E" w:rsidP="00300606">
      <w:pPr>
        <w:spacing w:after="0" w:line="276" w:lineRule="auto"/>
        <w:jc w:val="left"/>
        <w:rPr>
          <w:color w:val="000000" w:themeColor="text1"/>
          <w:lang w:val="en-US"/>
        </w:rPr>
      </w:pPr>
      <w:r w:rsidRPr="00416315">
        <w:rPr>
          <w:color w:val="000000" w:themeColor="text1"/>
          <w:lang w:val="en-US"/>
        </w:rPr>
        <w:t>FD</w:t>
      </w:r>
      <w:r w:rsidR="00125A84" w:rsidRPr="00416315">
        <w:rPr>
          <w:color w:val="000000" w:themeColor="text1"/>
          <w:lang w:val="en-US"/>
        </w:rPr>
        <w:t>M</w:t>
      </w:r>
      <w:r w:rsidRPr="00416315">
        <w:rPr>
          <w:color w:val="000000" w:themeColor="text1"/>
          <w:lang w:val="en-US"/>
        </w:rPr>
        <w:t>.</w:t>
      </w:r>
      <w:r w:rsidR="00F6398B" w:rsidRPr="00416315">
        <w:rPr>
          <w:color w:val="000000" w:themeColor="text1"/>
          <w:lang w:val="en-US"/>
        </w:rPr>
        <w:t>18.8</w:t>
      </w:r>
      <w:r w:rsidR="00C31955" w:rsidRPr="00416315">
        <w:rPr>
          <w:color w:val="000000" w:themeColor="text1"/>
          <w:lang w:val="en-US"/>
        </w:rPr>
        <w:tab/>
      </w:r>
      <w:r w:rsidR="00ED2E6F" w:rsidRPr="00416315">
        <w:rPr>
          <w:i/>
          <w:iCs/>
          <w:color w:val="000000" w:themeColor="text1"/>
          <w:lang w:val="en-US"/>
        </w:rPr>
        <w:t>Collections</w:t>
      </w:r>
      <w:r w:rsidR="00ED2E6F" w:rsidRPr="00AE0D3A">
        <w:rPr>
          <w:i/>
          <w:iCs/>
          <w:color w:val="000000" w:themeColor="text1"/>
          <w:lang w:val="en-US"/>
        </w:rPr>
        <w:t>:</w:t>
      </w:r>
    </w:p>
    <w:p w14:paraId="7ACAAC39" w14:textId="694EBB29" w:rsidR="00F6398B" w:rsidRPr="00416315" w:rsidRDefault="00F6398B" w:rsidP="00CE5160">
      <w:pPr>
        <w:spacing w:line="276" w:lineRule="auto"/>
        <w:ind w:left="1440"/>
        <w:jc w:val="left"/>
        <w:rPr>
          <w:color w:val="000000" w:themeColor="text1"/>
          <w:lang w:val="en-US"/>
        </w:rPr>
      </w:pPr>
      <w:r w:rsidRPr="00416315">
        <w:rPr>
          <w:color w:val="000000" w:themeColor="text1"/>
          <w:lang w:val="en-US"/>
        </w:rPr>
        <w:t xml:space="preserve">Develop a collection of </w:t>
      </w:r>
      <w:r w:rsidR="00BB1621" w:rsidRPr="00416315">
        <w:rPr>
          <w:color w:val="000000" w:themeColor="text1"/>
          <w:lang w:val="en-US"/>
        </w:rPr>
        <w:t>complete looks</w:t>
      </w:r>
      <w:r w:rsidRPr="00416315">
        <w:rPr>
          <w:color w:val="000000" w:themeColor="text1"/>
          <w:lang w:val="en-US"/>
        </w:rPr>
        <w:t xml:space="preserve"> for a specific purpose and audienc</w:t>
      </w:r>
      <w:r w:rsidR="00BB1621" w:rsidRPr="00416315">
        <w:rPr>
          <w:color w:val="000000" w:themeColor="text1"/>
          <w:lang w:val="en-US"/>
        </w:rPr>
        <w:t xml:space="preserve">e, </w:t>
      </w:r>
      <w:r w:rsidR="00DC4703" w:rsidRPr="00416315">
        <w:rPr>
          <w:color w:val="000000" w:themeColor="text1"/>
          <w:lang w:val="en-US"/>
        </w:rPr>
        <w:t xml:space="preserve">create a digital portfolio to </w:t>
      </w:r>
      <w:r w:rsidR="00BB1621" w:rsidRPr="00416315">
        <w:rPr>
          <w:color w:val="000000" w:themeColor="text1"/>
          <w:lang w:val="en-US"/>
        </w:rPr>
        <w:t>showcase the collection, and conceptualize a marketing strategy for a target market.</w:t>
      </w:r>
    </w:p>
    <w:p w14:paraId="5CCB850E" w14:textId="0732C3DA" w:rsidR="00C31955" w:rsidRPr="00416315" w:rsidRDefault="00687A0E" w:rsidP="00300606">
      <w:pPr>
        <w:spacing w:after="0" w:line="276" w:lineRule="auto"/>
        <w:jc w:val="left"/>
        <w:rPr>
          <w:color w:val="000000" w:themeColor="text1"/>
          <w:lang w:val="en-US"/>
        </w:rPr>
      </w:pPr>
      <w:r w:rsidRPr="00416315">
        <w:rPr>
          <w:color w:val="000000" w:themeColor="text1"/>
          <w:lang w:val="en-US"/>
        </w:rPr>
        <w:t>FD</w:t>
      </w:r>
      <w:r w:rsidR="00125A84" w:rsidRPr="00416315">
        <w:rPr>
          <w:color w:val="000000" w:themeColor="text1"/>
          <w:lang w:val="en-US"/>
        </w:rPr>
        <w:t>M</w:t>
      </w:r>
      <w:r w:rsidRPr="00416315">
        <w:rPr>
          <w:color w:val="000000" w:themeColor="text1"/>
          <w:lang w:val="en-US"/>
        </w:rPr>
        <w:t>.</w:t>
      </w:r>
      <w:r w:rsidR="00F6398B" w:rsidRPr="00416315">
        <w:rPr>
          <w:color w:val="000000" w:themeColor="text1"/>
          <w:lang w:val="en-US"/>
        </w:rPr>
        <w:t>18.9</w:t>
      </w:r>
      <w:r w:rsidR="00C31955" w:rsidRPr="00416315">
        <w:rPr>
          <w:color w:val="000000" w:themeColor="text1"/>
          <w:lang w:val="en-US"/>
        </w:rPr>
        <w:tab/>
      </w:r>
      <w:r w:rsidRPr="00416315">
        <w:rPr>
          <w:i/>
          <w:iCs/>
          <w:color w:val="000000" w:themeColor="text1"/>
          <w:lang w:val="en-US"/>
        </w:rPr>
        <w:t>Client Relations</w:t>
      </w:r>
      <w:r w:rsidRPr="00AE0D3A">
        <w:rPr>
          <w:i/>
          <w:iCs/>
          <w:color w:val="000000" w:themeColor="text1"/>
          <w:lang w:val="en-US"/>
        </w:rPr>
        <w:t>:</w:t>
      </w:r>
    </w:p>
    <w:p w14:paraId="4C3DFC1F" w14:textId="184F63B4" w:rsidR="00F6398B" w:rsidRPr="00416315" w:rsidRDefault="00687A0E" w:rsidP="00CE5160">
      <w:pPr>
        <w:spacing w:line="276" w:lineRule="auto"/>
        <w:ind w:left="1440"/>
        <w:jc w:val="left"/>
        <w:rPr>
          <w:color w:val="000000" w:themeColor="text1"/>
          <w:lang w:val="en-US"/>
        </w:rPr>
      </w:pPr>
      <w:r w:rsidRPr="00416315">
        <w:rPr>
          <w:color w:val="000000" w:themeColor="text1"/>
          <w:lang w:val="en-US"/>
        </w:rPr>
        <w:t xml:space="preserve">Confer with clients to </w:t>
      </w:r>
      <w:r w:rsidR="00BB1621" w:rsidRPr="00416315">
        <w:rPr>
          <w:color w:val="000000" w:themeColor="text1"/>
          <w:lang w:val="en-US"/>
        </w:rPr>
        <w:t>prepare</w:t>
      </w:r>
      <w:r w:rsidRPr="00416315">
        <w:rPr>
          <w:color w:val="000000" w:themeColor="text1"/>
          <w:lang w:val="en-US"/>
        </w:rPr>
        <w:t xml:space="preserve"> custom looks for individuals, retailers, events, and </w:t>
      </w:r>
      <w:r w:rsidR="00BB1621" w:rsidRPr="00416315">
        <w:rPr>
          <w:color w:val="000000" w:themeColor="text1"/>
          <w:lang w:val="en-US"/>
        </w:rPr>
        <w:t xml:space="preserve">theatre </w:t>
      </w:r>
      <w:r w:rsidRPr="00416315">
        <w:rPr>
          <w:color w:val="000000" w:themeColor="text1"/>
          <w:lang w:val="en-US"/>
        </w:rPr>
        <w:t xml:space="preserve">or </w:t>
      </w:r>
      <w:r w:rsidRPr="00416315">
        <w:t>film</w:t>
      </w:r>
      <w:r w:rsidRPr="00416315">
        <w:rPr>
          <w:color w:val="000000" w:themeColor="text1"/>
          <w:lang w:val="en-US"/>
        </w:rPr>
        <w:t xml:space="preserve"> productions.</w:t>
      </w:r>
    </w:p>
    <w:p w14:paraId="00FDFD05" w14:textId="6F9CC3E9" w:rsidR="00F6398B" w:rsidRPr="00416315" w:rsidRDefault="00F6398B" w:rsidP="00CE5160">
      <w:pPr>
        <w:spacing w:line="276" w:lineRule="auto"/>
        <w:jc w:val="left"/>
        <w:rPr>
          <w:color w:val="000000" w:themeColor="text1"/>
          <w:lang w:val="en-US"/>
        </w:rPr>
      </w:pPr>
      <w:r w:rsidRPr="00416315">
        <w:rPr>
          <w:b/>
          <w:bCs/>
          <w:color w:val="000000" w:themeColor="text1"/>
          <w:lang w:val="en-US"/>
        </w:rPr>
        <w:t xml:space="preserve">19.0 </w:t>
      </w:r>
      <w:r w:rsidR="00CC5D99" w:rsidRPr="00416315">
        <w:rPr>
          <w:b/>
          <w:bCs/>
          <w:color w:val="000000" w:themeColor="text1"/>
          <w:lang w:val="en-US"/>
        </w:rPr>
        <w:t>Fashion Design</w:t>
      </w:r>
      <w:r w:rsidR="00125A84" w:rsidRPr="00416315">
        <w:rPr>
          <w:b/>
          <w:bCs/>
          <w:color w:val="000000" w:themeColor="text1"/>
          <w:lang w:val="en-US"/>
        </w:rPr>
        <w:t xml:space="preserve"> &amp; Merchandising</w:t>
      </w:r>
      <w:r w:rsidR="00CC5D99" w:rsidRPr="00416315">
        <w:rPr>
          <w:b/>
          <w:bCs/>
          <w:color w:val="000000" w:themeColor="text1"/>
          <w:lang w:val="en-US"/>
        </w:rPr>
        <w:t xml:space="preserve">: </w:t>
      </w:r>
      <w:r w:rsidRPr="00416315">
        <w:rPr>
          <w:b/>
          <w:bCs/>
          <w:color w:val="000000" w:themeColor="text1"/>
          <w:lang w:val="en-US"/>
        </w:rPr>
        <w:t>Career Exploration</w:t>
      </w:r>
    </w:p>
    <w:p w14:paraId="0634E07E" w14:textId="5E42B2DC" w:rsidR="00C31955" w:rsidRPr="00416315" w:rsidRDefault="52D64F03" w:rsidP="00300606">
      <w:pPr>
        <w:spacing w:after="0" w:line="276" w:lineRule="auto"/>
        <w:jc w:val="left"/>
        <w:rPr>
          <w:color w:val="000000" w:themeColor="text1"/>
          <w:lang w:val="en-US"/>
        </w:rPr>
      </w:pPr>
      <w:r w:rsidRPr="00416315">
        <w:rPr>
          <w:color w:val="000000" w:themeColor="text1"/>
          <w:lang w:val="en-US"/>
        </w:rPr>
        <w:t>FD</w:t>
      </w:r>
      <w:r w:rsidR="00125A84" w:rsidRPr="00416315">
        <w:rPr>
          <w:color w:val="000000" w:themeColor="text1"/>
          <w:lang w:val="en-US"/>
        </w:rPr>
        <w:t>M</w:t>
      </w:r>
      <w:r w:rsidRPr="00416315">
        <w:rPr>
          <w:color w:val="000000" w:themeColor="text1"/>
          <w:lang w:val="en-US"/>
        </w:rPr>
        <w:t>.</w:t>
      </w:r>
      <w:r w:rsidR="499CDFFF" w:rsidRPr="00416315">
        <w:rPr>
          <w:color w:val="000000" w:themeColor="text1"/>
          <w:lang w:val="en-US"/>
        </w:rPr>
        <w:t>19.</w:t>
      </w:r>
      <w:r w:rsidR="000416AD">
        <w:rPr>
          <w:color w:val="000000" w:themeColor="text1"/>
          <w:lang w:val="en-US"/>
        </w:rPr>
        <w:t>1</w:t>
      </w:r>
      <w:r w:rsidR="00CC5D99" w:rsidRPr="00416315">
        <w:tab/>
      </w:r>
      <w:r w:rsidR="1326ABEE" w:rsidRPr="00416315">
        <w:rPr>
          <w:i/>
          <w:iCs/>
          <w:color w:val="000000" w:themeColor="text1"/>
          <w:lang w:val="en-US"/>
        </w:rPr>
        <w:t xml:space="preserve">Costume </w:t>
      </w:r>
      <w:r w:rsidR="22F5BD3B" w:rsidRPr="00416315">
        <w:rPr>
          <w:i/>
          <w:iCs/>
          <w:color w:val="000000" w:themeColor="text1"/>
          <w:lang w:val="en-US"/>
        </w:rPr>
        <w:t>&amp;</w:t>
      </w:r>
      <w:r w:rsidR="1326ABEE" w:rsidRPr="00416315">
        <w:rPr>
          <w:i/>
          <w:iCs/>
          <w:color w:val="000000" w:themeColor="text1"/>
          <w:lang w:val="en-US"/>
        </w:rPr>
        <w:t xml:space="preserve"> Wardrobe</w:t>
      </w:r>
      <w:r w:rsidR="1326ABEE" w:rsidRPr="00AE0D3A">
        <w:rPr>
          <w:i/>
          <w:iCs/>
          <w:color w:val="000000" w:themeColor="text1"/>
          <w:lang w:val="en-US"/>
        </w:rPr>
        <w:t>:</w:t>
      </w:r>
    </w:p>
    <w:p w14:paraId="7A2DB2D7" w14:textId="5146B9D8" w:rsidR="00300606" w:rsidRDefault="00F6398B" w:rsidP="00CE5160">
      <w:pPr>
        <w:spacing w:line="276" w:lineRule="auto"/>
        <w:ind w:left="1440"/>
        <w:jc w:val="left"/>
        <w:rPr>
          <w:color w:val="000000" w:themeColor="text1"/>
          <w:lang w:val="en-US"/>
        </w:rPr>
      </w:pPr>
      <w:r w:rsidRPr="00416315">
        <w:rPr>
          <w:color w:val="000000" w:themeColor="text1"/>
          <w:lang w:val="en-US"/>
        </w:rPr>
        <w:t>Explore careers in costume design and wardrobe for theatre, film and television</w:t>
      </w:r>
      <w:r w:rsidR="00ED2E6F" w:rsidRPr="00416315">
        <w:rPr>
          <w:color w:val="000000" w:themeColor="text1"/>
          <w:lang w:val="en-US"/>
        </w:rPr>
        <w:t xml:space="preserve"> (</w:t>
      </w:r>
      <w:r w:rsidR="7A1D9FF5" w:rsidRPr="00416315">
        <w:rPr>
          <w:rStyle w:val="Strong"/>
          <w:b w:val="0"/>
          <w:bCs w:val="0"/>
        </w:rPr>
        <w:t>e.g.,</w:t>
      </w:r>
      <w:r w:rsidR="00ED2E6F" w:rsidRPr="00416315">
        <w:t xml:space="preserve"> costume designer, wardrobe supervisor, costume technician, set costumer, dresser, and costume coordinator for film, TV, and theater)</w:t>
      </w:r>
      <w:r w:rsidRPr="00416315">
        <w:rPr>
          <w:color w:val="000000" w:themeColor="text1"/>
          <w:lang w:val="en-US"/>
        </w:rPr>
        <w:t>.</w:t>
      </w:r>
      <w:r w:rsidR="00300606">
        <w:rPr>
          <w:color w:val="000000" w:themeColor="text1"/>
          <w:lang w:val="en-US"/>
        </w:rPr>
        <w:br w:type="page"/>
      </w:r>
    </w:p>
    <w:p w14:paraId="79D5687F" w14:textId="5A73A1C5" w:rsidR="00C31955" w:rsidRPr="00416315" w:rsidRDefault="52D64F03" w:rsidP="00300606">
      <w:pPr>
        <w:spacing w:after="0" w:line="276" w:lineRule="auto"/>
        <w:jc w:val="left"/>
        <w:rPr>
          <w:color w:val="000000" w:themeColor="text1"/>
          <w:lang w:val="en-US"/>
        </w:rPr>
      </w:pPr>
      <w:r w:rsidRPr="00416315">
        <w:rPr>
          <w:color w:val="000000" w:themeColor="text1"/>
          <w:lang w:val="en-US"/>
        </w:rPr>
        <w:lastRenderedPageBreak/>
        <w:t>FD</w:t>
      </w:r>
      <w:r w:rsidR="00125A84" w:rsidRPr="00416315">
        <w:rPr>
          <w:color w:val="000000" w:themeColor="text1"/>
          <w:lang w:val="en-US"/>
        </w:rPr>
        <w:t>M</w:t>
      </w:r>
      <w:r w:rsidRPr="00416315">
        <w:rPr>
          <w:color w:val="000000" w:themeColor="text1"/>
          <w:lang w:val="en-US"/>
        </w:rPr>
        <w:t>.</w:t>
      </w:r>
      <w:r w:rsidR="499CDFFF" w:rsidRPr="00416315">
        <w:rPr>
          <w:color w:val="000000" w:themeColor="text1"/>
          <w:lang w:val="en-US"/>
        </w:rPr>
        <w:t>19.</w:t>
      </w:r>
      <w:r w:rsidR="000416AD">
        <w:rPr>
          <w:color w:val="000000" w:themeColor="text1"/>
          <w:lang w:val="en-US"/>
        </w:rPr>
        <w:t>2</w:t>
      </w:r>
      <w:r w:rsidR="00CC5D99" w:rsidRPr="00416315">
        <w:tab/>
      </w:r>
      <w:r w:rsidR="1326ABEE" w:rsidRPr="00416315">
        <w:rPr>
          <w:i/>
          <w:iCs/>
          <w:color w:val="000000" w:themeColor="text1"/>
          <w:lang w:val="en-US"/>
        </w:rPr>
        <w:t xml:space="preserve">Design </w:t>
      </w:r>
      <w:r w:rsidR="537B5A1B" w:rsidRPr="00416315">
        <w:rPr>
          <w:i/>
          <w:iCs/>
          <w:color w:val="000000" w:themeColor="text1"/>
          <w:lang w:val="en-US"/>
        </w:rPr>
        <w:t>&amp;</w:t>
      </w:r>
      <w:r w:rsidR="1326ABEE" w:rsidRPr="00416315">
        <w:rPr>
          <w:i/>
          <w:iCs/>
          <w:color w:val="000000" w:themeColor="text1"/>
          <w:lang w:val="en-US"/>
        </w:rPr>
        <w:t xml:space="preserve"> Merchandising</w:t>
      </w:r>
      <w:r w:rsidR="1326ABEE" w:rsidRPr="00AE0D3A">
        <w:rPr>
          <w:i/>
          <w:iCs/>
          <w:color w:val="000000" w:themeColor="text1"/>
          <w:lang w:val="en-US"/>
        </w:rPr>
        <w:t>:</w:t>
      </w:r>
    </w:p>
    <w:p w14:paraId="4632E87D" w14:textId="5FF8D4F5" w:rsidR="009D61C9" w:rsidRPr="00416315" w:rsidRDefault="00F6398B" w:rsidP="00CE5160">
      <w:pPr>
        <w:spacing w:line="276" w:lineRule="auto"/>
        <w:ind w:left="1440"/>
        <w:jc w:val="left"/>
        <w:rPr>
          <w:color w:val="000000" w:themeColor="text1"/>
          <w:lang w:val="en-US"/>
        </w:rPr>
      </w:pPr>
      <w:r w:rsidRPr="00416315">
        <w:rPr>
          <w:color w:val="000000" w:themeColor="text1"/>
          <w:lang w:val="en-US"/>
        </w:rPr>
        <w:t>Explore careers across fashion design, textile design, brand de</w:t>
      </w:r>
      <w:r w:rsidR="00BB1621" w:rsidRPr="00416315">
        <w:rPr>
          <w:color w:val="000000" w:themeColor="text1"/>
          <w:lang w:val="en-US"/>
        </w:rPr>
        <w:t xml:space="preserve">velopment, </w:t>
      </w:r>
      <w:r w:rsidRPr="00416315">
        <w:rPr>
          <w:color w:val="000000" w:themeColor="text1"/>
          <w:lang w:val="en-US"/>
        </w:rPr>
        <w:t>and fashion merchandising</w:t>
      </w:r>
      <w:r w:rsidR="00ED2E6F" w:rsidRPr="00416315">
        <w:rPr>
          <w:color w:val="000000" w:themeColor="text1"/>
          <w:lang w:val="en-US"/>
        </w:rPr>
        <w:t xml:space="preserve"> (</w:t>
      </w:r>
      <w:r w:rsidR="7A1D9FF5" w:rsidRPr="00416315">
        <w:rPr>
          <w:rStyle w:val="Strong"/>
          <w:b w:val="0"/>
          <w:bCs w:val="0"/>
        </w:rPr>
        <w:t>e.g.,</w:t>
      </w:r>
      <w:r w:rsidR="00ED2E6F" w:rsidRPr="00416315">
        <w:t xml:space="preserve"> fashion designer, textile designer, brand designer, fashion merchandiser, </w:t>
      </w:r>
      <w:r w:rsidR="00610E33" w:rsidRPr="00416315">
        <w:t xml:space="preserve">retail buyer, </w:t>
      </w:r>
      <w:r w:rsidR="00ED2E6F" w:rsidRPr="00416315">
        <w:t>trend forecaster, technical designer, CAD designer</w:t>
      </w:r>
      <w:r w:rsidR="00DC4703" w:rsidRPr="00416315">
        <w:t xml:space="preserve">, </w:t>
      </w:r>
      <w:r w:rsidR="00825854">
        <w:t xml:space="preserve">and </w:t>
      </w:r>
      <w:r w:rsidR="00DC4703" w:rsidRPr="00416315">
        <w:t xml:space="preserve">CAD </w:t>
      </w:r>
      <w:r w:rsidR="006C6D81" w:rsidRPr="00416315">
        <w:t>P</w:t>
      </w:r>
      <w:r w:rsidR="00DC4703" w:rsidRPr="00416315">
        <w:t>atternmaker</w:t>
      </w:r>
      <w:r w:rsidR="00ED2E6F" w:rsidRPr="00416315">
        <w:t>).</w:t>
      </w:r>
    </w:p>
    <w:p w14:paraId="069E1C2D" w14:textId="493805CD" w:rsidR="00F50879" w:rsidRPr="00F50879" w:rsidRDefault="00CC5D99" w:rsidP="00300606">
      <w:pPr>
        <w:spacing w:after="0" w:line="276" w:lineRule="auto"/>
        <w:jc w:val="left"/>
        <w:rPr>
          <w:i/>
          <w:iCs/>
          <w:color w:val="000000" w:themeColor="text1"/>
        </w:rPr>
      </w:pPr>
      <w:r w:rsidRPr="00416315">
        <w:rPr>
          <w:color w:val="000000" w:themeColor="text1"/>
          <w:lang w:val="en-US"/>
        </w:rPr>
        <w:t>FD</w:t>
      </w:r>
      <w:r w:rsidR="00125A84" w:rsidRPr="00416315">
        <w:rPr>
          <w:color w:val="000000" w:themeColor="text1"/>
          <w:lang w:val="en-US"/>
        </w:rPr>
        <w:t>M</w:t>
      </w:r>
      <w:r w:rsidRPr="00416315">
        <w:rPr>
          <w:color w:val="000000" w:themeColor="text1"/>
          <w:lang w:val="en-US"/>
        </w:rPr>
        <w:t>.</w:t>
      </w:r>
      <w:r w:rsidR="00ED2E6F" w:rsidRPr="00416315">
        <w:rPr>
          <w:color w:val="000000" w:themeColor="text1"/>
        </w:rPr>
        <w:t>19.</w:t>
      </w:r>
      <w:r w:rsidR="000416AD">
        <w:rPr>
          <w:color w:val="000000" w:themeColor="text1"/>
        </w:rPr>
        <w:t>3</w:t>
      </w:r>
      <w:r w:rsidR="00610E33" w:rsidRPr="00416315">
        <w:rPr>
          <w:color w:val="000000" w:themeColor="text1"/>
        </w:rPr>
        <w:tab/>
      </w:r>
      <w:r w:rsidR="00300606" w:rsidRPr="00300606">
        <w:rPr>
          <w:i/>
          <w:iCs/>
          <w:color w:val="000000" w:themeColor="text1"/>
        </w:rPr>
        <w:t>Family &amp; Consumer Sciences Education:</w:t>
      </w:r>
    </w:p>
    <w:p w14:paraId="59FB48AF" w14:textId="62CC3422" w:rsidR="00610E33" w:rsidRPr="00416315" w:rsidRDefault="00610E33" w:rsidP="00F50879">
      <w:pPr>
        <w:spacing w:line="276" w:lineRule="auto"/>
        <w:ind w:left="1440"/>
        <w:jc w:val="left"/>
        <w:rPr>
          <w:color w:val="000000" w:themeColor="text1"/>
        </w:rPr>
      </w:pPr>
      <w:r w:rsidRPr="00416315">
        <w:rPr>
          <w:color w:val="000000" w:themeColor="text1"/>
        </w:rPr>
        <w:t>Research postsecondary education options and explore careers in</w:t>
      </w:r>
      <w:r w:rsidR="00F50879">
        <w:rPr>
          <w:color w:val="000000" w:themeColor="text1"/>
        </w:rPr>
        <w:t xml:space="preserve"> </w:t>
      </w:r>
      <w:r w:rsidRPr="00416315">
        <w:rPr>
          <w:color w:val="000000" w:themeColor="text1"/>
        </w:rPr>
        <w:t>secondary and postsecondary education (e.g., Family and Consumer Sciences educator and college professor)</w:t>
      </w:r>
    </w:p>
    <w:p w14:paraId="02ADBB39" w14:textId="05AA6136" w:rsidR="00C31955" w:rsidRPr="00416315" w:rsidRDefault="00610E33" w:rsidP="00300606">
      <w:pPr>
        <w:spacing w:after="0" w:line="276" w:lineRule="auto"/>
        <w:jc w:val="left"/>
        <w:rPr>
          <w:color w:val="000000" w:themeColor="text1"/>
        </w:rPr>
      </w:pPr>
      <w:r w:rsidRPr="00416315">
        <w:rPr>
          <w:color w:val="000000" w:themeColor="text1"/>
          <w:lang w:val="en-US"/>
        </w:rPr>
        <w:t>FDM.</w:t>
      </w:r>
      <w:r w:rsidRPr="00416315">
        <w:rPr>
          <w:color w:val="000000" w:themeColor="text1"/>
        </w:rPr>
        <w:t>19.</w:t>
      </w:r>
      <w:r w:rsidR="000416AD">
        <w:rPr>
          <w:color w:val="000000" w:themeColor="text1"/>
        </w:rPr>
        <w:t>4</w:t>
      </w:r>
      <w:r w:rsidRPr="00416315">
        <w:rPr>
          <w:color w:val="000000" w:themeColor="text1"/>
        </w:rPr>
        <w:tab/>
      </w:r>
      <w:r w:rsidR="00ED2E6F" w:rsidRPr="00416315">
        <w:rPr>
          <w:i/>
          <w:iCs/>
          <w:color w:val="000000" w:themeColor="text1"/>
          <w:lang w:val="en-US"/>
        </w:rPr>
        <w:t>Entrepreneurship</w:t>
      </w:r>
      <w:r w:rsidR="00ED2E6F" w:rsidRPr="00AE0D3A">
        <w:rPr>
          <w:i/>
          <w:iCs/>
          <w:color w:val="000000" w:themeColor="text1"/>
        </w:rPr>
        <w:t>:</w:t>
      </w:r>
    </w:p>
    <w:p w14:paraId="2616DE48" w14:textId="69FE4E55" w:rsidR="00610E33" w:rsidRPr="00416315" w:rsidRDefault="00ED2E6F" w:rsidP="00CE5160">
      <w:pPr>
        <w:spacing w:line="276" w:lineRule="auto"/>
        <w:ind w:left="1440"/>
        <w:jc w:val="left"/>
        <w:rPr>
          <w:color w:val="000000" w:themeColor="text1"/>
          <w:lang w:val="en-US"/>
        </w:rPr>
      </w:pPr>
      <w:r w:rsidRPr="00416315">
        <w:rPr>
          <w:color w:val="000000" w:themeColor="text1"/>
          <w:lang w:val="en-US"/>
        </w:rPr>
        <w:t>Examine the realities and scope of opportunity for fashion entrepreneurs. (</w:t>
      </w:r>
      <w:r w:rsidR="7A1D9FF5" w:rsidRPr="00416315">
        <w:rPr>
          <w:color w:val="000000" w:themeColor="text1"/>
          <w:lang w:val="en-US"/>
        </w:rPr>
        <w:t>e.g.,</w:t>
      </w:r>
      <w:r w:rsidRPr="00416315">
        <w:rPr>
          <w:color w:val="000000" w:themeColor="text1"/>
          <w:lang w:val="en-US"/>
        </w:rPr>
        <w:t xml:space="preserve"> freelance work, influencer marketing, brand partnerships and sponsorships, subscriptions, e-commerce </w:t>
      </w:r>
      <w:r w:rsidRPr="00416315">
        <w:rPr>
          <w:lang w:val="en-US"/>
        </w:rPr>
        <w:t>and</w:t>
      </w:r>
      <w:r w:rsidRPr="00416315">
        <w:rPr>
          <w:color w:val="000000" w:themeColor="text1"/>
          <w:lang w:val="en-US"/>
        </w:rPr>
        <w:t xml:space="preserve"> merchandise sales)</w:t>
      </w:r>
      <w:r w:rsidR="00A856EB" w:rsidRPr="00416315">
        <w:rPr>
          <w:color w:val="000000" w:themeColor="text1"/>
          <w:lang w:val="en-US"/>
        </w:rPr>
        <w:t>.</w:t>
      </w:r>
    </w:p>
    <w:p w14:paraId="72801FD0" w14:textId="5BC6B625" w:rsidR="00F6398B" w:rsidRPr="00416315" w:rsidRDefault="00F6398B" w:rsidP="00CE5160">
      <w:pPr>
        <w:spacing w:line="276" w:lineRule="auto"/>
        <w:jc w:val="left"/>
        <w:rPr>
          <w:b/>
          <w:bCs/>
          <w:color w:val="000000" w:themeColor="text1"/>
          <w:lang w:val="en-US"/>
        </w:rPr>
      </w:pPr>
      <w:r w:rsidRPr="00416315">
        <w:rPr>
          <w:b/>
          <w:bCs/>
          <w:color w:val="000000" w:themeColor="text1"/>
          <w:lang w:val="en-US"/>
        </w:rPr>
        <w:t xml:space="preserve">20.0 </w:t>
      </w:r>
      <w:r w:rsidR="00CC5D99" w:rsidRPr="00416315">
        <w:rPr>
          <w:b/>
          <w:bCs/>
          <w:color w:val="000000" w:themeColor="text1"/>
          <w:lang w:val="en-US"/>
        </w:rPr>
        <w:t>Fashion Design</w:t>
      </w:r>
      <w:r w:rsidR="00125A84" w:rsidRPr="00416315">
        <w:rPr>
          <w:b/>
          <w:bCs/>
          <w:color w:val="000000" w:themeColor="text1"/>
          <w:lang w:val="en-US"/>
        </w:rPr>
        <w:t xml:space="preserve"> &amp; Merchandising</w:t>
      </w:r>
      <w:r w:rsidR="00CC5D99" w:rsidRPr="00416315">
        <w:rPr>
          <w:b/>
          <w:bCs/>
          <w:color w:val="000000" w:themeColor="text1"/>
          <w:lang w:val="en-US"/>
        </w:rPr>
        <w:t xml:space="preserve">: </w:t>
      </w:r>
      <w:r w:rsidRPr="00416315">
        <w:rPr>
          <w:b/>
          <w:bCs/>
          <w:color w:val="000000" w:themeColor="text1"/>
          <w:lang w:val="en-US"/>
        </w:rPr>
        <w:t xml:space="preserve">Advanced </w:t>
      </w:r>
      <w:r w:rsidR="002D5D66" w:rsidRPr="00416315">
        <w:rPr>
          <w:b/>
          <w:bCs/>
          <w:color w:val="000000" w:themeColor="text1"/>
          <w:lang w:val="en-US"/>
        </w:rPr>
        <w:t>Technology</w:t>
      </w:r>
      <w:r w:rsidRPr="00416315">
        <w:rPr>
          <w:b/>
          <w:bCs/>
          <w:color w:val="000000" w:themeColor="text1"/>
          <w:lang w:val="en-US"/>
        </w:rPr>
        <w:t xml:space="preserve"> and Impact</w:t>
      </w:r>
    </w:p>
    <w:p w14:paraId="7C8BB78E" w14:textId="1F247DA0" w:rsidR="00BB1621" w:rsidRPr="00416315" w:rsidRDefault="00CC5D99" w:rsidP="00300606">
      <w:pPr>
        <w:spacing w:after="0" w:line="276" w:lineRule="auto"/>
        <w:jc w:val="left"/>
        <w:rPr>
          <w:color w:val="000000" w:themeColor="text1"/>
          <w:lang w:val="en-US"/>
        </w:rPr>
      </w:pPr>
      <w:r w:rsidRPr="00416315">
        <w:rPr>
          <w:color w:val="000000" w:themeColor="text1"/>
          <w:lang w:val="en-US"/>
        </w:rPr>
        <w:t>FD</w:t>
      </w:r>
      <w:r w:rsidR="00125A84" w:rsidRPr="00416315">
        <w:rPr>
          <w:color w:val="000000" w:themeColor="text1"/>
          <w:lang w:val="en-US"/>
        </w:rPr>
        <w:t>M</w:t>
      </w:r>
      <w:r w:rsidRPr="00416315">
        <w:rPr>
          <w:color w:val="000000" w:themeColor="text1"/>
          <w:lang w:val="en-US"/>
        </w:rPr>
        <w:t>.</w:t>
      </w:r>
      <w:r w:rsidR="00F6398B" w:rsidRPr="00416315">
        <w:rPr>
          <w:color w:val="000000" w:themeColor="text1"/>
          <w:lang w:val="en-US"/>
        </w:rPr>
        <w:t>20.1</w:t>
      </w:r>
      <w:r w:rsidR="00C31955" w:rsidRPr="00416315">
        <w:rPr>
          <w:color w:val="000000" w:themeColor="text1"/>
          <w:lang w:val="en-US"/>
        </w:rPr>
        <w:tab/>
      </w:r>
      <w:r w:rsidR="00BB1621" w:rsidRPr="00416315">
        <w:rPr>
          <w:i/>
          <w:iCs/>
          <w:color w:val="000000" w:themeColor="text1"/>
          <w:lang w:val="en-US"/>
        </w:rPr>
        <w:t>Environmental Sustainability:</w:t>
      </w:r>
    </w:p>
    <w:p w14:paraId="3143EA05" w14:textId="533BC6CE" w:rsidR="002A3B22" w:rsidRPr="00416315" w:rsidRDefault="002A3B22" w:rsidP="00CE5160">
      <w:pPr>
        <w:spacing w:line="276" w:lineRule="auto"/>
        <w:ind w:left="1440"/>
        <w:jc w:val="left"/>
        <w:rPr>
          <w:color w:val="000000" w:themeColor="text1"/>
          <w:lang w:val="en-US"/>
        </w:rPr>
      </w:pPr>
      <w:r w:rsidRPr="00416315">
        <w:t>Identify and apply sustainable industry practices (e.g., recycled/upcycled materials, low-impact dyes and finishes, ethical supply chains, waste reduction,</w:t>
      </w:r>
      <w:r w:rsidR="00825854">
        <w:t xml:space="preserve"> and</w:t>
      </w:r>
      <w:r w:rsidRPr="00416315">
        <w:t xml:space="preserve"> fair labor practices) to minimize environmental and social impact.</w:t>
      </w:r>
    </w:p>
    <w:p w14:paraId="0AF81778" w14:textId="07551EDD" w:rsidR="00BB1621" w:rsidRPr="00416315" w:rsidRDefault="00CC5D99" w:rsidP="00300606">
      <w:pPr>
        <w:spacing w:after="0" w:line="276" w:lineRule="auto"/>
        <w:jc w:val="left"/>
        <w:rPr>
          <w:color w:val="000000" w:themeColor="text1"/>
          <w:lang w:val="en-US"/>
        </w:rPr>
      </w:pPr>
      <w:r w:rsidRPr="00416315">
        <w:rPr>
          <w:color w:val="000000" w:themeColor="text1"/>
          <w:lang w:val="en-US"/>
        </w:rPr>
        <w:t>FD</w:t>
      </w:r>
      <w:r w:rsidR="00125A84" w:rsidRPr="00416315">
        <w:rPr>
          <w:color w:val="000000" w:themeColor="text1"/>
          <w:lang w:val="en-US"/>
        </w:rPr>
        <w:t>M</w:t>
      </w:r>
      <w:r w:rsidRPr="00416315">
        <w:rPr>
          <w:color w:val="000000" w:themeColor="text1"/>
          <w:lang w:val="en-US"/>
        </w:rPr>
        <w:t>.</w:t>
      </w:r>
      <w:r w:rsidR="00F6398B" w:rsidRPr="00416315">
        <w:rPr>
          <w:color w:val="000000" w:themeColor="text1"/>
          <w:lang w:val="en-US"/>
        </w:rPr>
        <w:t>20.2</w:t>
      </w:r>
      <w:r w:rsidR="00C31955" w:rsidRPr="00416315">
        <w:rPr>
          <w:color w:val="000000" w:themeColor="text1"/>
          <w:lang w:val="en-US"/>
        </w:rPr>
        <w:tab/>
      </w:r>
      <w:r w:rsidR="00BB1621" w:rsidRPr="00416315">
        <w:rPr>
          <w:i/>
          <w:iCs/>
          <w:color w:val="000000" w:themeColor="text1"/>
          <w:lang w:val="en-US"/>
        </w:rPr>
        <w:t>Fast Fashion</w:t>
      </w:r>
      <w:r w:rsidR="00BB1621" w:rsidRPr="00AE0D3A">
        <w:rPr>
          <w:i/>
          <w:iCs/>
          <w:color w:val="000000" w:themeColor="text1"/>
          <w:lang w:val="en-US"/>
        </w:rPr>
        <w:t>:</w:t>
      </w:r>
    </w:p>
    <w:p w14:paraId="26C86A50" w14:textId="303D6D2B" w:rsidR="00F6398B" w:rsidRPr="00416315" w:rsidRDefault="002A3B22" w:rsidP="00CE5160">
      <w:pPr>
        <w:spacing w:line="276" w:lineRule="auto"/>
        <w:ind w:left="1440"/>
        <w:jc w:val="left"/>
        <w:rPr>
          <w:color w:val="000000" w:themeColor="text1"/>
          <w:lang w:val="en-US"/>
        </w:rPr>
      </w:pPr>
      <w:r w:rsidRPr="00416315">
        <w:t xml:space="preserve">Evaluate the global impact of mass garment production and rapid fashion cycles (e.g., textile waste, water and energy use, labor conditions, </w:t>
      </w:r>
      <w:r w:rsidR="00825854">
        <w:t xml:space="preserve">and </w:t>
      </w:r>
      <w:r w:rsidRPr="00416315">
        <w:t>economic effects on communities) on the environment, society, and local industries.</w:t>
      </w:r>
    </w:p>
    <w:p w14:paraId="23E14D9F" w14:textId="20B15913" w:rsidR="00C31955" w:rsidRPr="00416315" w:rsidRDefault="00CC5D99" w:rsidP="00300606">
      <w:pPr>
        <w:spacing w:after="0" w:line="276" w:lineRule="auto"/>
        <w:jc w:val="left"/>
        <w:rPr>
          <w:rStyle w:val="Emphasis"/>
          <w:i w:val="0"/>
          <w:iCs w:val="0"/>
        </w:rPr>
      </w:pPr>
      <w:r w:rsidRPr="00416315">
        <w:rPr>
          <w:color w:val="000000" w:themeColor="text1"/>
          <w:lang w:val="en-US"/>
        </w:rPr>
        <w:t>FD</w:t>
      </w:r>
      <w:r w:rsidR="00125A84" w:rsidRPr="00416315">
        <w:rPr>
          <w:color w:val="000000" w:themeColor="text1"/>
          <w:lang w:val="en-US"/>
        </w:rPr>
        <w:t>M</w:t>
      </w:r>
      <w:r w:rsidRPr="00416315">
        <w:rPr>
          <w:color w:val="000000" w:themeColor="text1"/>
          <w:lang w:val="en-US"/>
        </w:rPr>
        <w:t>.</w:t>
      </w:r>
      <w:r w:rsidR="00F6398B" w:rsidRPr="00416315">
        <w:rPr>
          <w:color w:val="000000" w:themeColor="text1"/>
          <w:lang w:val="en-US"/>
        </w:rPr>
        <w:t>20.3</w:t>
      </w:r>
      <w:r w:rsidR="00C31955" w:rsidRPr="00416315">
        <w:rPr>
          <w:color w:val="000000" w:themeColor="text1"/>
          <w:lang w:val="en-US"/>
        </w:rPr>
        <w:tab/>
      </w:r>
      <w:r w:rsidR="002366C7" w:rsidRPr="00416315">
        <w:rPr>
          <w:rStyle w:val="Emphasis"/>
        </w:rPr>
        <w:t xml:space="preserve">Emerging </w:t>
      </w:r>
      <w:r w:rsidR="002366C7" w:rsidRPr="00416315">
        <w:rPr>
          <w:i/>
          <w:iCs/>
          <w:color w:val="000000" w:themeColor="text1"/>
          <w:lang w:val="en-US"/>
        </w:rPr>
        <w:t>Technology</w:t>
      </w:r>
      <w:r w:rsidR="002366C7" w:rsidRPr="00AE0D3A">
        <w:rPr>
          <w:rStyle w:val="Emphasis"/>
          <w:iCs w:val="0"/>
        </w:rPr>
        <w:t>:</w:t>
      </w:r>
    </w:p>
    <w:p w14:paraId="07F69B30" w14:textId="25CABA11" w:rsidR="00606676" w:rsidRPr="00416315" w:rsidRDefault="002A3B22" w:rsidP="00CE5160">
      <w:pPr>
        <w:spacing w:line="276" w:lineRule="auto"/>
        <w:ind w:left="1440"/>
        <w:jc w:val="left"/>
        <w:rPr>
          <w:color w:val="000000"/>
          <w:lang w:val="en-US"/>
        </w:rPr>
      </w:pPr>
      <w:r w:rsidRPr="00416315">
        <w:rPr>
          <w:lang w:val="en-US"/>
        </w:rPr>
        <w:t xml:space="preserve">Investigate and apply advanced technologies (e.g., 3D design, digital textile printing, automated cutting and sewing, </w:t>
      </w:r>
      <w:r w:rsidR="00825854">
        <w:rPr>
          <w:lang w:val="en-US"/>
        </w:rPr>
        <w:t xml:space="preserve">and </w:t>
      </w:r>
      <w:r w:rsidRPr="00416315">
        <w:rPr>
          <w:lang w:val="en-US"/>
        </w:rPr>
        <w:t>smart fabrics) to enhance product development, efficiency, and innovation</w:t>
      </w:r>
      <w:r w:rsidR="00114A95" w:rsidRPr="00416315">
        <w:rPr>
          <w:lang w:val="en-US"/>
        </w:rPr>
        <w:t>;</w:t>
      </w:r>
      <w:r w:rsidR="00114A95" w:rsidRPr="00416315">
        <w:rPr>
          <w:color w:val="EE0000"/>
          <w:lang w:val="en-US"/>
        </w:rPr>
        <w:t xml:space="preserve"> </w:t>
      </w:r>
      <w:r w:rsidR="00114A95" w:rsidRPr="00416315">
        <w:rPr>
          <w:color w:val="000000" w:themeColor="text1"/>
          <w:lang w:val="en-US"/>
        </w:rPr>
        <w:t>distinguish how</w:t>
      </w:r>
      <w:r w:rsidR="00606676" w:rsidRPr="00416315">
        <w:rPr>
          <w:color w:val="000000" w:themeColor="text1"/>
          <w:lang w:val="en-US"/>
        </w:rPr>
        <w:t xml:space="preserve"> </w:t>
      </w:r>
      <w:r w:rsidR="00114A95" w:rsidRPr="00416315">
        <w:rPr>
          <w:color w:val="000000" w:themeColor="text1"/>
          <w:lang w:val="en-US"/>
        </w:rPr>
        <w:t>advanced technology is used in patternmaking, grading, and marking</w:t>
      </w:r>
      <w:r w:rsidR="00606676" w:rsidRPr="00416315">
        <w:rPr>
          <w:color w:val="000000" w:themeColor="text1"/>
          <w:lang w:val="en-US"/>
        </w:rPr>
        <w:t>.</w:t>
      </w:r>
    </w:p>
    <w:p w14:paraId="04858DAC" w14:textId="034B0501" w:rsidR="002A3B22" w:rsidRPr="00416315" w:rsidRDefault="002A3B22" w:rsidP="00300606">
      <w:pPr>
        <w:spacing w:after="0" w:line="276" w:lineRule="auto"/>
        <w:jc w:val="left"/>
      </w:pPr>
      <w:r w:rsidRPr="00416315">
        <w:t>FD</w:t>
      </w:r>
      <w:r w:rsidR="00125A84" w:rsidRPr="00416315">
        <w:t>M</w:t>
      </w:r>
      <w:r w:rsidRPr="00416315">
        <w:t>.20.4</w:t>
      </w:r>
      <w:r w:rsidRPr="00416315">
        <w:tab/>
      </w:r>
      <w:r w:rsidRPr="00416315">
        <w:rPr>
          <w:i/>
          <w:iCs/>
        </w:rPr>
        <w:t>Circular &amp; Regenerative Practices:</w:t>
      </w:r>
      <w:r w:rsidRPr="00416315">
        <w:t xml:space="preserve"> </w:t>
      </w:r>
    </w:p>
    <w:p w14:paraId="5B0124A6" w14:textId="763F260C" w:rsidR="00300606" w:rsidRDefault="002A3B22" w:rsidP="00CE5160">
      <w:pPr>
        <w:spacing w:line="276" w:lineRule="auto"/>
        <w:ind w:left="1440"/>
        <w:jc w:val="left"/>
      </w:pPr>
      <w:r w:rsidRPr="00416315">
        <w:t>Implement design and production strategies that extend product lifecycle (e.g., recycling, upcycling, take-back programs, modular or repairable garments) to support circular and regenerative systems.</w:t>
      </w:r>
      <w:r w:rsidR="00300606">
        <w:br w:type="page"/>
      </w:r>
    </w:p>
    <w:p w14:paraId="6B44A3D8" w14:textId="746010DB" w:rsidR="00F50879" w:rsidRDefault="002A3B22" w:rsidP="00300606">
      <w:pPr>
        <w:spacing w:after="0" w:line="276" w:lineRule="auto"/>
        <w:ind w:left="1440" w:hanging="1440"/>
        <w:jc w:val="left"/>
        <w:rPr>
          <w:rStyle w:val="Strong"/>
          <w:b w:val="0"/>
          <w:bCs w:val="0"/>
          <w:lang w:val="en-US"/>
        </w:rPr>
      </w:pPr>
      <w:r w:rsidRPr="00416315">
        <w:rPr>
          <w:rStyle w:val="Strong"/>
          <w:b w:val="0"/>
          <w:bCs w:val="0"/>
          <w:lang w:val="en-US"/>
        </w:rPr>
        <w:lastRenderedPageBreak/>
        <w:t>FD</w:t>
      </w:r>
      <w:r w:rsidR="00125A84" w:rsidRPr="00416315">
        <w:rPr>
          <w:rStyle w:val="Strong"/>
          <w:b w:val="0"/>
          <w:bCs w:val="0"/>
          <w:lang w:val="en-US"/>
        </w:rPr>
        <w:t>M</w:t>
      </w:r>
      <w:r w:rsidRPr="00416315">
        <w:rPr>
          <w:rStyle w:val="Strong"/>
          <w:b w:val="0"/>
          <w:bCs w:val="0"/>
          <w:lang w:val="en-US"/>
        </w:rPr>
        <w:t>.20.5</w:t>
      </w:r>
      <w:r w:rsidRPr="00416315">
        <w:tab/>
      </w:r>
      <w:r w:rsidRPr="00416315">
        <w:rPr>
          <w:rStyle w:val="Strong"/>
          <w:b w:val="0"/>
          <w:bCs w:val="0"/>
          <w:i/>
          <w:iCs/>
          <w:lang w:val="en-US"/>
        </w:rPr>
        <w:t>Social &amp; Cultural Impact</w:t>
      </w:r>
      <w:r w:rsidRPr="00AE0D3A">
        <w:rPr>
          <w:rStyle w:val="Strong"/>
          <w:b w:val="0"/>
          <w:bCs w:val="0"/>
          <w:i/>
          <w:iCs/>
          <w:lang w:val="en-US"/>
        </w:rPr>
        <w:t>:</w:t>
      </w:r>
    </w:p>
    <w:p w14:paraId="4D5A9700" w14:textId="2A773B25" w:rsidR="002A3B22" w:rsidRPr="00416315" w:rsidRDefault="002A3B22" w:rsidP="00F50879">
      <w:pPr>
        <w:spacing w:line="276" w:lineRule="auto"/>
        <w:ind w:left="1440"/>
        <w:jc w:val="left"/>
      </w:pPr>
      <w:r w:rsidRPr="00416315">
        <w:rPr>
          <w:lang w:val="en-US"/>
        </w:rPr>
        <w:t xml:space="preserve">Assess how design decisions influence society and communities (e.g., inclusive sizing, culturally responsive design, equitable labor practices, community engagement, </w:t>
      </w:r>
      <w:r w:rsidR="00825854">
        <w:rPr>
          <w:lang w:val="en-US"/>
        </w:rPr>
        <w:t xml:space="preserve">and </w:t>
      </w:r>
      <w:r w:rsidRPr="00416315">
        <w:rPr>
          <w:lang w:val="en-US"/>
        </w:rPr>
        <w:t>wellness-focused products).</w:t>
      </w:r>
    </w:p>
    <w:p w14:paraId="3B91E9ED" w14:textId="2473A343" w:rsidR="00F50879" w:rsidRDefault="00F27EC1" w:rsidP="00300606">
      <w:pPr>
        <w:spacing w:after="0" w:line="276" w:lineRule="auto"/>
        <w:ind w:left="1440" w:hanging="1440"/>
        <w:jc w:val="left"/>
        <w:rPr>
          <w:rStyle w:val="Strong"/>
          <w:b w:val="0"/>
          <w:bCs w:val="0"/>
          <w:i/>
          <w:iCs/>
          <w:lang w:val="en-US"/>
        </w:rPr>
      </w:pPr>
      <w:r w:rsidRPr="00416315">
        <w:rPr>
          <w:lang w:val="en-US"/>
        </w:rPr>
        <w:t>FDM.20.6</w:t>
      </w:r>
      <w:r w:rsidRPr="00416315">
        <w:tab/>
      </w:r>
      <w:r w:rsidRPr="00416315">
        <w:rPr>
          <w:rStyle w:val="Strong"/>
          <w:b w:val="0"/>
          <w:bCs w:val="0"/>
          <w:i/>
          <w:iCs/>
          <w:lang w:val="en-US"/>
        </w:rPr>
        <w:t>Manufacturing &amp; Supply Constraints:</w:t>
      </w:r>
    </w:p>
    <w:p w14:paraId="43527EA2" w14:textId="67C80974" w:rsidR="00F27EC1" w:rsidRPr="00416315" w:rsidRDefault="00F27EC1" w:rsidP="00F50879">
      <w:pPr>
        <w:spacing w:line="276" w:lineRule="auto"/>
        <w:ind w:left="1440"/>
        <w:jc w:val="left"/>
      </w:pPr>
      <w:r w:rsidRPr="00416315">
        <w:rPr>
          <w:lang w:val="en-US"/>
        </w:rPr>
        <w:t>Evaluate how production-related factors affect merchandise planning (e.g., cost of materials, production capacity, supply chain logistics, tariffs, trade agreements, lead times, and sustainability practices).</w:t>
      </w:r>
    </w:p>
    <w:p w14:paraId="555C9D67" w14:textId="44272696" w:rsidR="00556E68" w:rsidRPr="00416315" w:rsidRDefault="00556E68" w:rsidP="00CE5160">
      <w:pPr>
        <w:spacing w:line="276" w:lineRule="auto"/>
        <w:jc w:val="left"/>
        <w:rPr>
          <w:color w:val="000000" w:themeColor="text1"/>
          <w:lang w:val="en-US"/>
        </w:rPr>
      </w:pPr>
      <w:r w:rsidRPr="00416315">
        <w:rPr>
          <w:color w:val="000000" w:themeColor="text1"/>
          <w:lang w:val="en-US"/>
        </w:rPr>
        <w:br w:type="page"/>
      </w:r>
    </w:p>
    <w:p w14:paraId="12F030EB" w14:textId="549CEE04" w:rsidR="00AF009D" w:rsidRPr="00416315" w:rsidRDefault="092E364A" w:rsidP="00CE5160">
      <w:pPr>
        <w:spacing w:line="276" w:lineRule="auto"/>
        <w:rPr>
          <w:color w:val="000000" w:themeColor="text1"/>
          <w:sz w:val="28"/>
          <w:szCs w:val="24"/>
          <w:lang w:val="en-US"/>
        </w:rPr>
      </w:pPr>
      <w:r w:rsidRPr="00416315">
        <w:rPr>
          <w:b/>
          <w:bCs/>
          <w:color w:val="000000" w:themeColor="text1"/>
          <w:sz w:val="28"/>
          <w:szCs w:val="24"/>
          <w:lang w:val="en-US"/>
        </w:rPr>
        <w:lastRenderedPageBreak/>
        <w:t xml:space="preserve">Fashion </w:t>
      </w:r>
      <w:r w:rsidR="13099ADE" w:rsidRPr="00416315">
        <w:rPr>
          <w:b/>
          <w:bCs/>
          <w:color w:val="000000" w:themeColor="text1"/>
          <w:sz w:val="28"/>
          <w:szCs w:val="24"/>
          <w:lang w:val="en-US"/>
        </w:rPr>
        <w:t>&amp;</w:t>
      </w:r>
      <w:r w:rsidRPr="00416315">
        <w:rPr>
          <w:b/>
          <w:bCs/>
          <w:color w:val="000000" w:themeColor="text1"/>
          <w:sz w:val="28"/>
          <w:szCs w:val="24"/>
          <w:lang w:val="en-US"/>
        </w:rPr>
        <w:t xml:space="preserve"> Interior Design Pathway</w:t>
      </w:r>
    </w:p>
    <w:p w14:paraId="464747B3" w14:textId="6EB6E3BD" w:rsidR="00F6398B" w:rsidRPr="00416315" w:rsidRDefault="499CDFFF" w:rsidP="00CE5160">
      <w:pPr>
        <w:pStyle w:val="Heading5"/>
        <w:spacing w:before="0" w:line="276" w:lineRule="auto"/>
        <w:rPr>
          <w:lang w:val="en-US"/>
        </w:rPr>
      </w:pPr>
      <w:bookmarkStart w:id="39" w:name="_Toc211855046"/>
      <w:r w:rsidRPr="00416315">
        <w:rPr>
          <w:lang w:val="en-US"/>
        </w:rPr>
        <w:t>Interior Design</w:t>
      </w:r>
      <w:bookmarkEnd w:id="39"/>
    </w:p>
    <w:p w14:paraId="3796655C" w14:textId="77777777" w:rsidR="00F6398B" w:rsidRPr="00416315" w:rsidRDefault="00F6398B" w:rsidP="00CE5160">
      <w:pPr>
        <w:spacing w:line="276" w:lineRule="auto"/>
        <w:jc w:val="left"/>
        <w:rPr>
          <w:color w:val="000000" w:themeColor="text1"/>
          <w:lang w:val="en-US"/>
        </w:rPr>
      </w:pPr>
      <w:r w:rsidRPr="00416315">
        <w:rPr>
          <w:b/>
          <w:bCs/>
          <w:color w:val="000000" w:themeColor="text1"/>
          <w:lang w:val="en-US"/>
        </w:rPr>
        <w:t>Focus Area Description:</w:t>
      </w:r>
    </w:p>
    <w:p w14:paraId="5D20BF5A" w14:textId="3CA6991C" w:rsidR="00F00AC1" w:rsidRPr="00416315" w:rsidRDefault="00F00AC1" w:rsidP="00CE5160">
      <w:pPr>
        <w:spacing w:line="276" w:lineRule="auto"/>
        <w:jc w:val="left"/>
        <w:rPr>
          <w:rFonts w:eastAsia="Times New Roman"/>
          <w:szCs w:val="24"/>
          <w:lang w:val="en-US"/>
        </w:rPr>
      </w:pPr>
      <w:r w:rsidRPr="00416315">
        <w:rPr>
          <w:rFonts w:eastAsia="Times New Roman"/>
          <w:szCs w:val="24"/>
          <w:lang w:val="en-US"/>
        </w:rPr>
        <w:t xml:space="preserve">Students in the Interior Design focus area will apply design principles to develop and refine interior spaces that balance function, aesthetics, and human-centered needs. </w:t>
      </w:r>
      <w:r w:rsidR="00B622FF" w:rsidRPr="00416315">
        <w:rPr>
          <w:rFonts w:eastAsia="Times New Roman"/>
          <w:szCs w:val="24"/>
          <w:lang w:val="en-US"/>
        </w:rPr>
        <w:t xml:space="preserve">Students </w:t>
      </w:r>
      <w:r w:rsidRPr="00416315">
        <w:rPr>
          <w:rFonts w:eastAsia="Times New Roman"/>
          <w:szCs w:val="24"/>
          <w:lang w:val="en-US"/>
        </w:rPr>
        <w:t>will build creative and technical skills in spatial planning, material selection, and interior design visualization. Students will gain proficiency in industry-standard software and collaborate in studio-based, project-driven settings that reflect professional interior design practices, developing the skills needed to plan, present, and execute design concepts.</w:t>
      </w:r>
    </w:p>
    <w:p w14:paraId="22AB14B2" w14:textId="5680C1D8" w:rsidR="00F6398B" w:rsidRPr="00416315" w:rsidRDefault="00F6398B" w:rsidP="00CE5160">
      <w:pPr>
        <w:spacing w:line="276" w:lineRule="auto"/>
        <w:jc w:val="left"/>
        <w:rPr>
          <w:b/>
          <w:bCs/>
          <w:color w:val="000000" w:themeColor="text1"/>
          <w:lang w:val="en-US"/>
        </w:rPr>
      </w:pPr>
      <w:r w:rsidRPr="00416315">
        <w:rPr>
          <w:b/>
          <w:bCs/>
          <w:color w:val="000000" w:themeColor="text1"/>
          <w:lang w:val="en-US"/>
        </w:rPr>
        <w:t xml:space="preserve">17.0: </w:t>
      </w:r>
      <w:r w:rsidR="00687A0E" w:rsidRPr="00416315">
        <w:rPr>
          <w:b/>
          <w:bCs/>
          <w:color w:val="000000" w:themeColor="text1"/>
          <w:lang w:val="en-US"/>
        </w:rPr>
        <w:t xml:space="preserve">Interior Design (ID) </w:t>
      </w:r>
      <w:r w:rsidRPr="00416315">
        <w:rPr>
          <w:b/>
          <w:bCs/>
          <w:color w:val="000000" w:themeColor="text1"/>
          <w:lang w:val="en-US"/>
        </w:rPr>
        <w:t>Skill Building</w:t>
      </w:r>
    </w:p>
    <w:p w14:paraId="060B8DEA" w14:textId="7DA9E4F3" w:rsidR="0023233C" w:rsidRPr="00416315" w:rsidRDefault="00687A0E" w:rsidP="00300606">
      <w:pPr>
        <w:spacing w:after="0" w:line="276" w:lineRule="auto"/>
        <w:jc w:val="left"/>
        <w:rPr>
          <w:color w:val="000000" w:themeColor="text1"/>
          <w:lang w:val="en-US"/>
        </w:rPr>
      </w:pPr>
      <w:r w:rsidRPr="00416315">
        <w:rPr>
          <w:color w:val="000000" w:themeColor="text1"/>
          <w:lang w:val="en-US"/>
        </w:rPr>
        <w:t>ID.</w:t>
      </w:r>
      <w:r w:rsidR="00F6398B" w:rsidRPr="00416315">
        <w:rPr>
          <w:color w:val="000000" w:themeColor="text1"/>
          <w:lang w:val="en-US"/>
        </w:rPr>
        <w:t>17.1</w:t>
      </w:r>
      <w:r w:rsidR="0023233C" w:rsidRPr="00416315">
        <w:rPr>
          <w:color w:val="000000" w:themeColor="text1"/>
          <w:lang w:val="en-US"/>
        </w:rPr>
        <w:tab/>
      </w:r>
      <w:r w:rsidR="002366C7" w:rsidRPr="00416315">
        <w:rPr>
          <w:i/>
          <w:iCs/>
          <w:color w:val="000000" w:themeColor="text1"/>
          <w:lang w:val="en-US"/>
        </w:rPr>
        <w:t>Design Fundamentals</w:t>
      </w:r>
      <w:r w:rsidR="002366C7" w:rsidRPr="00AE0D3A">
        <w:rPr>
          <w:i/>
          <w:iCs/>
          <w:color w:val="000000" w:themeColor="text1"/>
          <w:lang w:val="en-US"/>
        </w:rPr>
        <w:t>:</w:t>
      </w:r>
    </w:p>
    <w:p w14:paraId="2B6549F2" w14:textId="1BFB06C0" w:rsidR="00266B97" w:rsidRPr="00416315" w:rsidRDefault="00266B97" w:rsidP="00CE5160">
      <w:pPr>
        <w:spacing w:line="276" w:lineRule="auto"/>
        <w:ind w:left="1440"/>
        <w:jc w:val="left"/>
        <w:rPr>
          <w:color w:val="000000" w:themeColor="text1"/>
          <w:lang w:val="en-US"/>
        </w:rPr>
      </w:pPr>
      <w:r w:rsidRPr="00416315">
        <w:t>Apply the elements and principles of design (e.g., balance, proportion, rhythm, emphasis, unity, and harmony) when selecting color schemes, furniture arrangements, textiles, lighting, and accessories to create functional and aesthetically pleasing interior spaces</w:t>
      </w:r>
      <w:r w:rsidR="00952AE4" w:rsidRPr="00416315">
        <w:t>.</w:t>
      </w:r>
    </w:p>
    <w:p w14:paraId="21EAE687" w14:textId="2363EBFE" w:rsidR="0023233C" w:rsidRPr="00416315" w:rsidRDefault="1F551CFA" w:rsidP="00300606">
      <w:pPr>
        <w:spacing w:after="0" w:line="276" w:lineRule="auto"/>
        <w:jc w:val="left"/>
        <w:rPr>
          <w:color w:val="000000" w:themeColor="text1"/>
          <w:lang w:val="en-US"/>
        </w:rPr>
      </w:pPr>
      <w:r w:rsidRPr="00416315">
        <w:rPr>
          <w:color w:val="000000" w:themeColor="text1"/>
          <w:lang w:val="en-US"/>
        </w:rPr>
        <w:t>ID.</w:t>
      </w:r>
      <w:r w:rsidR="499CDFFF" w:rsidRPr="00416315">
        <w:rPr>
          <w:color w:val="000000" w:themeColor="text1"/>
          <w:lang w:val="en-US"/>
        </w:rPr>
        <w:t>17.2</w:t>
      </w:r>
      <w:r w:rsidR="00687A0E" w:rsidRPr="00416315">
        <w:tab/>
      </w:r>
      <w:r w:rsidR="57DE0A8C" w:rsidRPr="00416315">
        <w:rPr>
          <w:i/>
          <w:iCs/>
          <w:color w:val="000000" w:themeColor="text1"/>
          <w:lang w:val="en-US"/>
        </w:rPr>
        <w:t xml:space="preserve">Technical Drawings </w:t>
      </w:r>
      <w:r w:rsidR="310EBEB7" w:rsidRPr="00416315">
        <w:rPr>
          <w:i/>
          <w:iCs/>
          <w:color w:val="000000" w:themeColor="text1"/>
          <w:lang w:val="en-US"/>
        </w:rPr>
        <w:t>&amp;</w:t>
      </w:r>
      <w:r w:rsidR="57DE0A8C" w:rsidRPr="00416315">
        <w:rPr>
          <w:i/>
          <w:iCs/>
          <w:color w:val="000000" w:themeColor="text1"/>
          <w:lang w:val="en-US"/>
        </w:rPr>
        <w:t xml:space="preserve"> Renderings</w:t>
      </w:r>
      <w:r w:rsidR="57DE0A8C" w:rsidRPr="00AE0D3A">
        <w:rPr>
          <w:i/>
          <w:iCs/>
          <w:color w:val="000000" w:themeColor="text1"/>
          <w:lang w:val="en-US"/>
        </w:rPr>
        <w:t>:</w:t>
      </w:r>
    </w:p>
    <w:p w14:paraId="3C2E04C4" w14:textId="0A8142B2" w:rsidR="00544AEC" w:rsidRPr="00416315" w:rsidRDefault="00544AEC" w:rsidP="00CE5160">
      <w:pPr>
        <w:spacing w:line="276" w:lineRule="auto"/>
        <w:ind w:left="1440"/>
        <w:jc w:val="left"/>
        <w:rPr>
          <w:color w:val="000000" w:themeColor="text1"/>
          <w:lang w:val="en-US"/>
        </w:rPr>
      </w:pPr>
      <w:r w:rsidRPr="00416315">
        <w:t xml:space="preserve">Produce accurate technical and visual communication documents (e.g., scale drawings, perspectives, sections, elevations, 3D renderings, </w:t>
      </w:r>
      <w:r w:rsidR="00266B97" w:rsidRPr="00416315">
        <w:t xml:space="preserve">and </w:t>
      </w:r>
      <w:r w:rsidRPr="00416315">
        <w:t>sample boards) to convey design concepts.</w:t>
      </w:r>
    </w:p>
    <w:p w14:paraId="35014BBE" w14:textId="451F5ABF" w:rsidR="0023233C" w:rsidRPr="00416315" w:rsidRDefault="00687A0E" w:rsidP="00300606">
      <w:pPr>
        <w:spacing w:after="0" w:line="276" w:lineRule="auto"/>
        <w:jc w:val="left"/>
        <w:rPr>
          <w:color w:val="000000" w:themeColor="text1"/>
          <w:lang w:val="en-US"/>
        </w:rPr>
      </w:pPr>
      <w:r w:rsidRPr="00416315">
        <w:rPr>
          <w:color w:val="000000" w:themeColor="text1"/>
          <w:lang w:val="en-US"/>
        </w:rPr>
        <w:t>ID.</w:t>
      </w:r>
      <w:r w:rsidR="00F6398B" w:rsidRPr="00416315">
        <w:rPr>
          <w:color w:val="000000" w:themeColor="text1"/>
          <w:lang w:val="en-US"/>
        </w:rPr>
        <w:t>17.3</w:t>
      </w:r>
      <w:r w:rsidR="0023233C" w:rsidRPr="00416315">
        <w:rPr>
          <w:color w:val="000000" w:themeColor="text1"/>
          <w:lang w:val="en-US"/>
        </w:rPr>
        <w:tab/>
      </w:r>
      <w:r w:rsidR="002366C7" w:rsidRPr="00416315">
        <w:rPr>
          <w:i/>
          <w:iCs/>
          <w:color w:val="000000" w:themeColor="text1"/>
          <w:lang w:val="en-US"/>
        </w:rPr>
        <w:t>Interpreting Blueprints</w:t>
      </w:r>
      <w:r w:rsidR="002366C7" w:rsidRPr="00AE0D3A">
        <w:rPr>
          <w:i/>
          <w:iCs/>
          <w:color w:val="000000" w:themeColor="text1"/>
          <w:lang w:val="en-US"/>
        </w:rPr>
        <w:t>:</w:t>
      </w:r>
    </w:p>
    <w:p w14:paraId="427E9B3E" w14:textId="736FD88B" w:rsidR="00544AEC" w:rsidRPr="00416315" w:rsidRDefault="00544AEC" w:rsidP="00CE5160">
      <w:pPr>
        <w:spacing w:line="276" w:lineRule="auto"/>
        <w:ind w:left="1440"/>
        <w:jc w:val="left"/>
        <w:rPr>
          <w:color w:val="000000" w:themeColor="text1"/>
          <w:lang w:val="en-US"/>
        </w:rPr>
      </w:pPr>
      <w:r w:rsidRPr="00416315">
        <w:t xml:space="preserve">Read architectural drawings and interpret construction symbols (e.g., plumbing, electrical, mechanical, </w:t>
      </w:r>
      <w:r w:rsidR="00825854">
        <w:t xml:space="preserve">and </w:t>
      </w:r>
      <w:r w:rsidRPr="00416315">
        <w:t xml:space="preserve">fire safety systems) to evaluate space for circulation, clearance, and </w:t>
      </w:r>
      <w:r w:rsidR="00610E33" w:rsidRPr="00416315">
        <w:t>adherence to building codes</w:t>
      </w:r>
      <w:r w:rsidRPr="00416315">
        <w:t>.</w:t>
      </w:r>
    </w:p>
    <w:p w14:paraId="6826A156" w14:textId="5EE92036" w:rsidR="0023233C" w:rsidRPr="00416315" w:rsidRDefault="00687A0E" w:rsidP="00300606">
      <w:pPr>
        <w:spacing w:after="0" w:line="276" w:lineRule="auto"/>
        <w:jc w:val="left"/>
        <w:rPr>
          <w:color w:val="000000" w:themeColor="text1"/>
          <w:lang w:val="en-US"/>
        </w:rPr>
      </w:pPr>
      <w:r w:rsidRPr="00416315">
        <w:rPr>
          <w:color w:val="000000" w:themeColor="text1"/>
          <w:lang w:val="en-US"/>
        </w:rPr>
        <w:t>ID.</w:t>
      </w:r>
      <w:r w:rsidR="00F6398B" w:rsidRPr="00416315">
        <w:rPr>
          <w:color w:val="000000" w:themeColor="text1"/>
          <w:lang w:val="en-US"/>
        </w:rPr>
        <w:t>17.4</w:t>
      </w:r>
      <w:r w:rsidR="0023233C" w:rsidRPr="00416315">
        <w:rPr>
          <w:color w:val="000000" w:themeColor="text1"/>
          <w:lang w:val="en-US"/>
        </w:rPr>
        <w:tab/>
      </w:r>
      <w:r w:rsidR="002366C7" w:rsidRPr="00416315">
        <w:rPr>
          <w:i/>
          <w:iCs/>
          <w:color w:val="000000" w:themeColor="text1"/>
          <w:lang w:val="en-US"/>
        </w:rPr>
        <w:t>Interior Design Software</w:t>
      </w:r>
      <w:r w:rsidR="002366C7" w:rsidRPr="00AE0D3A">
        <w:rPr>
          <w:i/>
          <w:iCs/>
          <w:color w:val="000000" w:themeColor="text1"/>
          <w:lang w:val="en-US"/>
        </w:rPr>
        <w:t>:</w:t>
      </w:r>
    </w:p>
    <w:p w14:paraId="6DA5B317" w14:textId="1B7DF475" w:rsidR="00544AEC" w:rsidRPr="00416315" w:rsidRDefault="00544AEC" w:rsidP="00CE5160">
      <w:pPr>
        <w:spacing w:line="276" w:lineRule="auto"/>
        <w:ind w:left="1440"/>
        <w:jc w:val="left"/>
        <w:rPr>
          <w:color w:val="000000" w:themeColor="text1"/>
          <w:lang w:val="en-US"/>
        </w:rPr>
      </w:pPr>
      <w:r w:rsidRPr="00416315">
        <w:t xml:space="preserve">Use industry-standard digital tools (e.g., CAD, </w:t>
      </w:r>
      <w:r w:rsidR="00BA3A40" w:rsidRPr="00416315">
        <w:rPr>
          <w:szCs w:val="24"/>
          <w:lang w:val="en-US"/>
        </w:rPr>
        <w:t>Building Information Modeling [</w:t>
      </w:r>
      <w:r w:rsidRPr="00416315">
        <w:t>BIM</w:t>
      </w:r>
      <w:r w:rsidR="00BA3A40" w:rsidRPr="00416315">
        <w:t>]</w:t>
      </w:r>
      <w:r w:rsidRPr="00416315">
        <w:t xml:space="preserve">, 3D modeling, </w:t>
      </w:r>
      <w:r w:rsidR="00825854">
        <w:t>VR</w:t>
      </w:r>
      <w:r w:rsidRPr="00416315">
        <w:t xml:space="preserve">, </w:t>
      </w:r>
      <w:r w:rsidR="00266B97" w:rsidRPr="00416315">
        <w:t xml:space="preserve">and </w:t>
      </w:r>
      <w:r w:rsidR="00825854">
        <w:t>AR</w:t>
      </w:r>
      <w:r w:rsidRPr="00416315">
        <w:t>) to design, present, and manage interior spaces.</w:t>
      </w:r>
    </w:p>
    <w:p w14:paraId="3F062235" w14:textId="4B612F43" w:rsidR="0023233C" w:rsidRPr="00416315" w:rsidRDefault="1F551CFA" w:rsidP="00300606">
      <w:pPr>
        <w:spacing w:after="0" w:line="276" w:lineRule="auto"/>
        <w:jc w:val="left"/>
        <w:rPr>
          <w:color w:val="000000" w:themeColor="text1"/>
          <w:lang w:val="en-US"/>
        </w:rPr>
      </w:pPr>
      <w:r w:rsidRPr="00416315">
        <w:rPr>
          <w:color w:val="000000" w:themeColor="text1"/>
          <w:lang w:val="en-US"/>
        </w:rPr>
        <w:t>ID.</w:t>
      </w:r>
      <w:r w:rsidR="499CDFFF" w:rsidRPr="00416315">
        <w:rPr>
          <w:color w:val="000000" w:themeColor="text1"/>
          <w:lang w:val="en-US"/>
        </w:rPr>
        <w:t>17.5</w:t>
      </w:r>
      <w:r w:rsidR="00687A0E" w:rsidRPr="00416315">
        <w:tab/>
      </w:r>
      <w:r w:rsidR="15B8624F" w:rsidRPr="00416315">
        <w:rPr>
          <w:i/>
          <w:iCs/>
          <w:color w:val="000000" w:themeColor="text1"/>
          <w:lang w:val="en-US"/>
        </w:rPr>
        <w:t xml:space="preserve">Measurement </w:t>
      </w:r>
      <w:r w:rsidR="4436D2A4" w:rsidRPr="00416315">
        <w:rPr>
          <w:i/>
          <w:iCs/>
          <w:color w:val="000000" w:themeColor="text1"/>
          <w:lang w:val="en-US"/>
        </w:rPr>
        <w:t>&amp;</w:t>
      </w:r>
      <w:r w:rsidR="15B8624F" w:rsidRPr="00416315">
        <w:rPr>
          <w:i/>
          <w:iCs/>
          <w:color w:val="000000" w:themeColor="text1"/>
          <w:lang w:val="en-US"/>
        </w:rPr>
        <w:t xml:space="preserve"> Space Requirements</w:t>
      </w:r>
      <w:r w:rsidR="15B8624F" w:rsidRPr="00AE0D3A">
        <w:rPr>
          <w:i/>
          <w:iCs/>
          <w:color w:val="000000" w:themeColor="text1"/>
          <w:lang w:val="en-US"/>
        </w:rPr>
        <w:t>:</w:t>
      </w:r>
    </w:p>
    <w:p w14:paraId="1C3FE05E" w14:textId="2EFCAA89" w:rsidR="00300606" w:rsidRDefault="00544AEC" w:rsidP="00CE5160">
      <w:pPr>
        <w:spacing w:line="276" w:lineRule="auto"/>
        <w:ind w:left="1440"/>
        <w:jc w:val="left"/>
        <w:rPr>
          <w:lang w:val="en-US"/>
        </w:rPr>
      </w:pPr>
      <w:r w:rsidRPr="00416315">
        <w:rPr>
          <w:lang w:val="en-US"/>
        </w:rPr>
        <w:t xml:space="preserve">Measure square footage and apply spatial standards (e.g., circulation paths, clearance, accessibility, workflow efficiency, </w:t>
      </w:r>
      <w:r w:rsidR="00266B97" w:rsidRPr="00416315">
        <w:rPr>
          <w:lang w:val="en-US"/>
        </w:rPr>
        <w:t xml:space="preserve">and </w:t>
      </w:r>
      <w:r w:rsidRPr="00416315">
        <w:rPr>
          <w:lang w:val="en-US"/>
        </w:rPr>
        <w:t>storage integration) to ensure functional and safe layouts.</w:t>
      </w:r>
      <w:r w:rsidR="00300606">
        <w:rPr>
          <w:lang w:val="en-US"/>
        </w:rPr>
        <w:br w:type="page"/>
      </w:r>
    </w:p>
    <w:p w14:paraId="0E1F2C85" w14:textId="0FA8817D" w:rsidR="0023233C" w:rsidRPr="00416315" w:rsidRDefault="00687A0E" w:rsidP="00300606">
      <w:pPr>
        <w:spacing w:after="0" w:line="276" w:lineRule="auto"/>
        <w:jc w:val="left"/>
        <w:rPr>
          <w:color w:val="000000" w:themeColor="text1"/>
          <w:lang w:val="en-US"/>
        </w:rPr>
      </w:pPr>
      <w:r w:rsidRPr="00416315">
        <w:rPr>
          <w:color w:val="000000" w:themeColor="text1"/>
          <w:lang w:val="en-US"/>
        </w:rPr>
        <w:lastRenderedPageBreak/>
        <w:t>ID.</w:t>
      </w:r>
      <w:r w:rsidR="00F6398B" w:rsidRPr="00416315">
        <w:rPr>
          <w:color w:val="000000" w:themeColor="text1"/>
          <w:lang w:val="en-US"/>
        </w:rPr>
        <w:t>17.6</w:t>
      </w:r>
      <w:r w:rsidR="0023233C" w:rsidRPr="00416315">
        <w:rPr>
          <w:color w:val="000000" w:themeColor="text1"/>
          <w:lang w:val="en-US"/>
        </w:rPr>
        <w:tab/>
      </w:r>
      <w:r w:rsidR="00233F18" w:rsidRPr="00416315">
        <w:rPr>
          <w:i/>
          <w:iCs/>
          <w:color w:val="000000" w:themeColor="text1"/>
          <w:lang w:val="en-US"/>
        </w:rPr>
        <w:t>Textile Properties</w:t>
      </w:r>
      <w:r w:rsidR="00233F18" w:rsidRPr="00AE0D3A">
        <w:rPr>
          <w:i/>
          <w:iCs/>
          <w:color w:val="000000" w:themeColor="text1"/>
          <w:lang w:val="en-US"/>
        </w:rPr>
        <w:t>:</w:t>
      </w:r>
    </w:p>
    <w:p w14:paraId="6D267357" w14:textId="18774136" w:rsidR="00544AEC" w:rsidRPr="00416315" w:rsidRDefault="00544AEC" w:rsidP="00CE5160">
      <w:pPr>
        <w:spacing w:line="276" w:lineRule="auto"/>
        <w:ind w:left="1440"/>
        <w:jc w:val="left"/>
        <w:rPr>
          <w:color w:val="000000" w:themeColor="text1"/>
          <w:lang w:val="en-US"/>
        </w:rPr>
      </w:pPr>
      <w:r w:rsidRPr="00416315">
        <w:t xml:space="preserve">Identify and evaluate textiles and finishes for interior use (e.g., upholstery, drapery, </w:t>
      </w:r>
      <w:r w:rsidR="00825854">
        <w:t xml:space="preserve">and </w:t>
      </w:r>
      <w:r w:rsidRPr="00416315">
        <w:t>wall coverings) based on properties such as fiber content, fire ratings, abrasion resistance, acoustics, cleanability, and maintenance.</w:t>
      </w:r>
    </w:p>
    <w:p w14:paraId="0A42046E" w14:textId="4E7C55ED" w:rsidR="0023233C" w:rsidRPr="00416315" w:rsidRDefault="00687A0E" w:rsidP="00300606">
      <w:pPr>
        <w:spacing w:after="0" w:line="276" w:lineRule="auto"/>
        <w:jc w:val="left"/>
        <w:rPr>
          <w:color w:val="000000" w:themeColor="text1"/>
          <w:lang w:val="en-US"/>
        </w:rPr>
      </w:pPr>
      <w:r w:rsidRPr="00416315">
        <w:rPr>
          <w:color w:val="000000" w:themeColor="text1"/>
          <w:lang w:val="en-US"/>
        </w:rPr>
        <w:t>ID.</w:t>
      </w:r>
      <w:r w:rsidR="00F6398B" w:rsidRPr="00416315">
        <w:rPr>
          <w:color w:val="000000" w:themeColor="text1"/>
          <w:lang w:val="en-US"/>
        </w:rPr>
        <w:t>17.7</w:t>
      </w:r>
      <w:r w:rsidR="0023233C" w:rsidRPr="00416315">
        <w:rPr>
          <w:color w:val="000000" w:themeColor="text1"/>
          <w:lang w:val="en-US"/>
        </w:rPr>
        <w:tab/>
      </w:r>
      <w:r w:rsidR="00233F18" w:rsidRPr="00416315">
        <w:rPr>
          <w:i/>
          <w:iCs/>
          <w:color w:val="000000" w:themeColor="text1"/>
          <w:lang w:val="en-US"/>
        </w:rPr>
        <w:t>Furniture Materials</w:t>
      </w:r>
      <w:r w:rsidR="00233F18" w:rsidRPr="00AE0D3A">
        <w:rPr>
          <w:i/>
          <w:iCs/>
          <w:color w:val="000000" w:themeColor="text1"/>
          <w:lang w:val="en-US"/>
        </w:rPr>
        <w:t>:</w:t>
      </w:r>
    </w:p>
    <w:p w14:paraId="5C1CFA67" w14:textId="7BA082E1" w:rsidR="00544AEC" w:rsidRPr="00416315" w:rsidRDefault="00544AEC" w:rsidP="00CE5160">
      <w:pPr>
        <w:spacing w:line="276" w:lineRule="auto"/>
        <w:ind w:left="1440"/>
        <w:jc w:val="left"/>
        <w:rPr>
          <w:color w:val="000000" w:themeColor="text1"/>
          <w:lang w:val="en-US"/>
        </w:rPr>
      </w:pPr>
      <w:r w:rsidRPr="00416315">
        <w:t xml:space="preserve">Differentiate construction and material characteristics of furniture and accessories (e.g., wood types, frames, fillers, trims, composites, metals, glass, </w:t>
      </w:r>
      <w:r w:rsidR="00825854">
        <w:t xml:space="preserve">and </w:t>
      </w:r>
      <w:r w:rsidRPr="00416315">
        <w:t>plastics) to assess quality, durability, and style.</w:t>
      </w:r>
    </w:p>
    <w:p w14:paraId="33E2193E" w14:textId="6A5EFBD2" w:rsidR="0023233C" w:rsidRPr="00416315" w:rsidRDefault="1F551CFA" w:rsidP="00300606">
      <w:pPr>
        <w:spacing w:after="0" w:line="276" w:lineRule="auto"/>
        <w:jc w:val="left"/>
        <w:rPr>
          <w:color w:val="000000" w:themeColor="text1"/>
          <w:lang w:val="en-US"/>
        </w:rPr>
      </w:pPr>
      <w:r w:rsidRPr="00416315">
        <w:rPr>
          <w:color w:val="000000" w:themeColor="text1"/>
          <w:lang w:val="en-US"/>
        </w:rPr>
        <w:t>ID.</w:t>
      </w:r>
      <w:r w:rsidR="499CDFFF" w:rsidRPr="00416315">
        <w:rPr>
          <w:color w:val="000000" w:themeColor="text1"/>
          <w:lang w:val="en-US"/>
        </w:rPr>
        <w:t>17.8</w:t>
      </w:r>
      <w:r w:rsidR="00687A0E" w:rsidRPr="00416315">
        <w:tab/>
      </w:r>
      <w:r w:rsidR="15B8624F" w:rsidRPr="00416315">
        <w:rPr>
          <w:i/>
          <w:iCs/>
          <w:color w:val="000000" w:themeColor="text1"/>
          <w:lang w:val="en-US"/>
        </w:rPr>
        <w:t xml:space="preserve">Fixtures </w:t>
      </w:r>
      <w:r w:rsidR="64428232" w:rsidRPr="00416315">
        <w:rPr>
          <w:i/>
          <w:iCs/>
          <w:color w:val="000000" w:themeColor="text1"/>
          <w:lang w:val="en-US"/>
        </w:rPr>
        <w:t>&amp;</w:t>
      </w:r>
      <w:r w:rsidR="15B8624F" w:rsidRPr="00416315">
        <w:rPr>
          <w:i/>
          <w:iCs/>
          <w:color w:val="000000" w:themeColor="text1"/>
          <w:lang w:val="en-US"/>
        </w:rPr>
        <w:t xml:space="preserve"> Finishes</w:t>
      </w:r>
      <w:r w:rsidR="15B8624F" w:rsidRPr="00AE0D3A">
        <w:rPr>
          <w:i/>
          <w:iCs/>
          <w:color w:val="000000" w:themeColor="text1"/>
          <w:lang w:val="en-US"/>
        </w:rPr>
        <w:t>:</w:t>
      </w:r>
    </w:p>
    <w:p w14:paraId="1680D4DC" w14:textId="0A2A9DC4" w:rsidR="00F6398B" w:rsidRPr="00416315" w:rsidRDefault="00544AEC" w:rsidP="00CE5160">
      <w:pPr>
        <w:spacing w:line="276" w:lineRule="auto"/>
        <w:ind w:left="1440"/>
        <w:jc w:val="left"/>
        <w:rPr>
          <w:color w:val="000000" w:themeColor="text1"/>
          <w:lang w:val="en-US"/>
        </w:rPr>
      </w:pPr>
      <w:r w:rsidRPr="00416315">
        <w:t xml:space="preserve">Select and specify appropriate finishes and fixtures (e.g., lighting, flooring, wall coverings, acoustical treatments, hardware, window treatments, </w:t>
      </w:r>
      <w:r w:rsidR="00825854">
        <w:t xml:space="preserve">and </w:t>
      </w:r>
      <w:r w:rsidRPr="00416315">
        <w:t>surface materials) based on function, aesthetics, safety, and maintenance</w:t>
      </w:r>
      <w:r w:rsidR="00F6398B" w:rsidRPr="00416315">
        <w:rPr>
          <w:color w:val="000000" w:themeColor="text1"/>
          <w:lang w:val="en-US"/>
        </w:rPr>
        <w:t>.</w:t>
      </w:r>
    </w:p>
    <w:p w14:paraId="3FA0F923" w14:textId="58EFA95D" w:rsidR="0023233C" w:rsidRPr="00416315" w:rsidRDefault="1F551CFA" w:rsidP="00300606">
      <w:pPr>
        <w:spacing w:after="0" w:line="276" w:lineRule="auto"/>
        <w:jc w:val="left"/>
      </w:pPr>
      <w:r w:rsidRPr="00416315">
        <w:rPr>
          <w:color w:val="000000" w:themeColor="text1"/>
          <w:lang w:val="en-US"/>
        </w:rPr>
        <w:t>ID.</w:t>
      </w:r>
      <w:r w:rsidR="499CDFFF" w:rsidRPr="00416315">
        <w:rPr>
          <w:color w:val="000000" w:themeColor="text1"/>
          <w:lang w:val="en-US"/>
        </w:rPr>
        <w:t>17.9</w:t>
      </w:r>
      <w:r w:rsidR="00687A0E" w:rsidRPr="00416315">
        <w:tab/>
      </w:r>
      <w:r w:rsidR="15B8624F" w:rsidRPr="00416315">
        <w:rPr>
          <w:i/>
          <w:iCs/>
        </w:rPr>
        <w:t xml:space="preserve">Sourcing </w:t>
      </w:r>
      <w:r w:rsidR="406C5E4C" w:rsidRPr="00416315">
        <w:rPr>
          <w:i/>
          <w:iCs/>
          <w:color w:val="000000" w:themeColor="text1"/>
          <w:lang w:val="en-US"/>
        </w:rPr>
        <w:t>&amp;</w:t>
      </w:r>
      <w:r w:rsidR="15B8624F" w:rsidRPr="00416315">
        <w:rPr>
          <w:i/>
          <w:iCs/>
        </w:rPr>
        <w:t xml:space="preserve"> Evaluation</w:t>
      </w:r>
      <w:r w:rsidR="15B8624F" w:rsidRPr="00AE0D3A">
        <w:rPr>
          <w:i/>
          <w:iCs/>
        </w:rPr>
        <w:t>:</w:t>
      </w:r>
    </w:p>
    <w:p w14:paraId="6870229E" w14:textId="431FD0B2" w:rsidR="00544AEC" w:rsidRPr="00416315" w:rsidRDefault="00544AEC" w:rsidP="00CE5160">
      <w:pPr>
        <w:spacing w:line="276" w:lineRule="auto"/>
        <w:ind w:left="1440"/>
        <w:jc w:val="left"/>
        <w:rPr>
          <w:color w:val="000000" w:themeColor="text1"/>
          <w:lang w:val="en-US"/>
        </w:rPr>
      </w:pPr>
      <w:r w:rsidRPr="00416315">
        <w:t>Research, source, and evaluate furnishings and materials by comparing factors such as quality, vendor reliability, ethical sourcing, lead times, and cost.</w:t>
      </w:r>
    </w:p>
    <w:p w14:paraId="37241DB1" w14:textId="62E6349B" w:rsidR="00F6398B" w:rsidRPr="00416315" w:rsidRDefault="00F6398B" w:rsidP="00CE5160">
      <w:pPr>
        <w:spacing w:line="276" w:lineRule="auto"/>
        <w:jc w:val="left"/>
        <w:rPr>
          <w:color w:val="000000" w:themeColor="text1"/>
          <w:lang w:val="en-US"/>
        </w:rPr>
      </w:pPr>
      <w:r w:rsidRPr="00416315">
        <w:rPr>
          <w:b/>
          <w:bCs/>
          <w:color w:val="000000" w:themeColor="text1"/>
          <w:lang w:val="en-US"/>
        </w:rPr>
        <w:t xml:space="preserve">18.0 </w:t>
      </w:r>
      <w:r w:rsidR="00687A0E" w:rsidRPr="00416315">
        <w:rPr>
          <w:b/>
          <w:bCs/>
          <w:color w:val="000000" w:themeColor="text1"/>
          <w:lang w:val="en-US"/>
        </w:rPr>
        <w:t xml:space="preserve">Interior Design: </w:t>
      </w:r>
      <w:r w:rsidRPr="00416315">
        <w:rPr>
          <w:b/>
          <w:bCs/>
          <w:color w:val="000000" w:themeColor="text1"/>
          <w:lang w:val="en-US"/>
        </w:rPr>
        <w:t>Process and Practice</w:t>
      </w:r>
    </w:p>
    <w:p w14:paraId="101E31DB" w14:textId="63EF0A34" w:rsidR="0023233C" w:rsidRPr="00416315" w:rsidRDefault="00687A0E" w:rsidP="00300606">
      <w:pPr>
        <w:spacing w:after="0" w:line="276" w:lineRule="auto"/>
        <w:jc w:val="left"/>
        <w:rPr>
          <w:color w:val="000000" w:themeColor="text1"/>
          <w:lang w:val="en-US"/>
        </w:rPr>
      </w:pPr>
      <w:r w:rsidRPr="00416315">
        <w:rPr>
          <w:color w:val="000000" w:themeColor="text1"/>
          <w:lang w:val="en-US"/>
        </w:rPr>
        <w:t>ID.</w:t>
      </w:r>
      <w:r w:rsidR="00F6398B" w:rsidRPr="00416315">
        <w:rPr>
          <w:color w:val="000000" w:themeColor="text1"/>
          <w:lang w:val="en-US"/>
        </w:rPr>
        <w:t>18.1</w:t>
      </w:r>
      <w:r w:rsidR="0023233C" w:rsidRPr="00416315">
        <w:rPr>
          <w:color w:val="000000" w:themeColor="text1"/>
          <w:lang w:val="en-US"/>
        </w:rPr>
        <w:tab/>
      </w:r>
      <w:r w:rsidR="00233F18" w:rsidRPr="00416315">
        <w:rPr>
          <w:i/>
          <w:iCs/>
        </w:rPr>
        <w:t>Plannin</w:t>
      </w:r>
      <w:r w:rsidR="00233F18" w:rsidRPr="00AE0D3A">
        <w:rPr>
          <w:i/>
          <w:iCs/>
        </w:rPr>
        <w:t>g</w:t>
      </w:r>
      <w:r w:rsidR="00233F18" w:rsidRPr="00AE0D3A">
        <w:rPr>
          <w:i/>
          <w:iCs/>
          <w:color w:val="000000" w:themeColor="text1"/>
          <w:lang w:val="en-US"/>
        </w:rPr>
        <w:t>:</w:t>
      </w:r>
    </w:p>
    <w:p w14:paraId="79756005" w14:textId="78FDB8B0" w:rsidR="00544AEC" w:rsidRPr="00416315" w:rsidRDefault="00544AEC" w:rsidP="00CE5160">
      <w:pPr>
        <w:spacing w:line="276" w:lineRule="auto"/>
        <w:ind w:left="1440"/>
        <w:jc w:val="left"/>
        <w:rPr>
          <w:color w:val="000000" w:themeColor="text1"/>
          <w:lang w:val="en-US"/>
        </w:rPr>
      </w:pPr>
      <w:r w:rsidRPr="00416315">
        <w:t xml:space="preserve">Collaborate with clients to establish project parameters (e.g., budget, architectural preferences, lifestyle needs, sustainability, accessibility, style, purpose, </w:t>
      </w:r>
      <w:r w:rsidR="00825854">
        <w:t xml:space="preserve">and </w:t>
      </w:r>
      <w:r w:rsidRPr="00416315">
        <w:t>function).</w:t>
      </w:r>
    </w:p>
    <w:p w14:paraId="482BE70D" w14:textId="6467539E" w:rsidR="0023233C" w:rsidRPr="00416315" w:rsidRDefault="00687A0E" w:rsidP="00300606">
      <w:pPr>
        <w:spacing w:after="0" w:line="276" w:lineRule="auto"/>
        <w:jc w:val="left"/>
        <w:rPr>
          <w:color w:val="000000" w:themeColor="text1"/>
          <w:lang w:val="en-US"/>
        </w:rPr>
      </w:pPr>
      <w:r w:rsidRPr="00416315">
        <w:rPr>
          <w:color w:val="000000" w:themeColor="text1"/>
          <w:lang w:val="en-US"/>
        </w:rPr>
        <w:t>ID.</w:t>
      </w:r>
      <w:r w:rsidR="00F6398B" w:rsidRPr="00416315">
        <w:rPr>
          <w:color w:val="000000" w:themeColor="text1"/>
          <w:lang w:val="en-US"/>
        </w:rPr>
        <w:t>18.2</w:t>
      </w:r>
      <w:r w:rsidR="0023233C" w:rsidRPr="00416315">
        <w:rPr>
          <w:color w:val="000000" w:themeColor="text1"/>
          <w:lang w:val="en-US"/>
        </w:rPr>
        <w:tab/>
      </w:r>
      <w:r w:rsidR="00706B24" w:rsidRPr="00416315">
        <w:rPr>
          <w:i/>
          <w:iCs/>
          <w:color w:val="000000" w:themeColor="text1"/>
          <w:lang w:val="en-US"/>
        </w:rPr>
        <w:t>Project Coordination</w:t>
      </w:r>
      <w:r w:rsidR="00706B24" w:rsidRPr="00AE0D3A">
        <w:rPr>
          <w:i/>
          <w:iCs/>
          <w:color w:val="000000" w:themeColor="text1"/>
          <w:lang w:val="en-US"/>
        </w:rPr>
        <w:t>:</w:t>
      </w:r>
    </w:p>
    <w:p w14:paraId="072BE15A" w14:textId="40B8BD89" w:rsidR="00544AEC" w:rsidRPr="00416315" w:rsidRDefault="00544AEC" w:rsidP="00CE5160">
      <w:pPr>
        <w:spacing w:line="276" w:lineRule="auto"/>
        <w:ind w:left="1440"/>
        <w:jc w:val="left"/>
        <w:rPr>
          <w:color w:val="000000" w:themeColor="text1"/>
          <w:lang w:val="en-US"/>
        </w:rPr>
      </w:pPr>
      <w:r w:rsidRPr="00416315">
        <w:t xml:space="preserve">Coordinate with construction professionals (e.g., architects, engineers, contractors, inspectors, code officials, plumbers, </w:t>
      </w:r>
      <w:r w:rsidR="00825854">
        <w:t xml:space="preserve">and </w:t>
      </w:r>
      <w:r w:rsidRPr="00416315">
        <w:t>electricians) to ensure successful project execution.</w:t>
      </w:r>
    </w:p>
    <w:p w14:paraId="7C9977F5" w14:textId="52086E6B" w:rsidR="0023233C" w:rsidRPr="00416315" w:rsidRDefault="1F551CFA" w:rsidP="00300606">
      <w:pPr>
        <w:spacing w:after="0" w:line="276" w:lineRule="auto"/>
        <w:jc w:val="left"/>
        <w:rPr>
          <w:color w:val="000000" w:themeColor="text1"/>
          <w:lang w:val="en-US"/>
        </w:rPr>
      </w:pPr>
      <w:r w:rsidRPr="00416315">
        <w:rPr>
          <w:color w:val="000000" w:themeColor="text1"/>
          <w:lang w:val="en-US"/>
        </w:rPr>
        <w:t>ID.</w:t>
      </w:r>
      <w:r w:rsidR="499CDFFF" w:rsidRPr="00416315">
        <w:rPr>
          <w:color w:val="000000" w:themeColor="text1"/>
          <w:lang w:val="en-US"/>
        </w:rPr>
        <w:t>18.3</w:t>
      </w:r>
      <w:r w:rsidR="00687A0E" w:rsidRPr="00416315">
        <w:tab/>
      </w:r>
      <w:r w:rsidR="00544AEC" w:rsidRPr="00416315">
        <w:rPr>
          <w:i/>
          <w:iCs/>
          <w:color w:val="000000" w:themeColor="text1"/>
          <w:lang w:val="en-US"/>
        </w:rPr>
        <w:t xml:space="preserve">Costing </w:t>
      </w:r>
      <w:r w:rsidR="250D4CBC" w:rsidRPr="00416315">
        <w:rPr>
          <w:i/>
          <w:iCs/>
          <w:color w:val="000000" w:themeColor="text1"/>
          <w:lang w:val="en-US"/>
        </w:rPr>
        <w:t>&amp;</w:t>
      </w:r>
      <w:r w:rsidR="7AEAC85F" w:rsidRPr="00416315">
        <w:rPr>
          <w:i/>
          <w:iCs/>
          <w:color w:val="000000" w:themeColor="text1"/>
          <w:lang w:val="en-US"/>
        </w:rPr>
        <w:t xml:space="preserve"> </w:t>
      </w:r>
      <w:r w:rsidR="00544AEC" w:rsidRPr="00416315">
        <w:rPr>
          <w:i/>
          <w:iCs/>
          <w:color w:val="000000" w:themeColor="text1"/>
          <w:lang w:val="en-US"/>
        </w:rPr>
        <w:t>Budgeting</w:t>
      </w:r>
      <w:r w:rsidR="7AEAC85F" w:rsidRPr="00AE0D3A">
        <w:rPr>
          <w:i/>
          <w:iCs/>
          <w:color w:val="000000" w:themeColor="text1"/>
          <w:lang w:val="en-US"/>
        </w:rPr>
        <w:t>:</w:t>
      </w:r>
    </w:p>
    <w:p w14:paraId="74C341E9" w14:textId="7CF984C2" w:rsidR="00544AEC" w:rsidRPr="00416315" w:rsidRDefault="00544AEC" w:rsidP="00CE5160">
      <w:pPr>
        <w:spacing w:line="276" w:lineRule="auto"/>
        <w:ind w:left="1440"/>
        <w:jc w:val="left"/>
        <w:rPr>
          <w:color w:val="000000" w:themeColor="text1"/>
          <w:lang w:val="en-US"/>
        </w:rPr>
      </w:pPr>
      <w:r w:rsidRPr="00416315">
        <w:t xml:space="preserve">Estimate and track costs of materials, labor, fabrication, and installation (e.g., cost sheets, markups, profit margins, </w:t>
      </w:r>
      <w:r w:rsidR="00825854">
        <w:t xml:space="preserve">and </w:t>
      </w:r>
      <w:r w:rsidRPr="00416315">
        <w:t>work orders) and develop client budgets and designer fee structures.</w:t>
      </w:r>
    </w:p>
    <w:p w14:paraId="63CDE9C5" w14:textId="4A896C12" w:rsidR="0023233C" w:rsidRPr="00416315" w:rsidRDefault="1F551CFA" w:rsidP="00300606">
      <w:pPr>
        <w:spacing w:after="0" w:line="276" w:lineRule="auto"/>
        <w:jc w:val="left"/>
        <w:rPr>
          <w:color w:val="000000" w:themeColor="text1"/>
          <w:lang w:val="en-US"/>
        </w:rPr>
      </w:pPr>
      <w:r w:rsidRPr="00416315">
        <w:rPr>
          <w:color w:val="000000" w:themeColor="text1"/>
          <w:lang w:val="en-US"/>
        </w:rPr>
        <w:t>ID.</w:t>
      </w:r>
      <w:r w:rsidR="499CDFFF" w:rsidRPr="00416315">
        <w:rPr>
          <w:color w:val="000000" w:themeColor="text1"/>
          <w:lang w:val="en-US"/>
        </w:rPr>
        <w:t>18.4</w:t>
      </w:r>
      <w:r w:rsidR="00687A0E" w:rsidRPr="00416315">
        <w:tab/>
      </w:r>
      <w:r w:rsidR="15B8624F" w:rsidRPr="00416315">
        <w:rPr>
          <w:i/>
          <w:iCs/>
          <w:color w:val="000000" w:themeColor="text1"/>
          <w:lang w:val="en-US"/>
        </w:rPr>
        <w:t xml:space="preserve">Appliances </w:t>
      </w:r>
      <w:r w:rsidR="7EEFA851" w:rsidRPr="00416315">
        <w:rPr>
          <w:i/>
          <w:iCs/>
          <w:color w:val="000000" w:themeColor="text1"/>
          <w:lang w:val="en-US"/>
        </w:rPr>
        <w:t>&amp;</w:t>
      </w:r>
      <w:r w:rsidR="15B8624F" w:rsidRPr="00416315">
        <w:rPr>
          <w:i/>
          <w:iCs/>
          <w:color w:val="000000" w:themeColor="text1"/>
          <w:lang w:val="en-US"/>
        </w:rPr>
        <w:t xml:space="preserve"> Cabinetry</w:t>
      </w:r>
      <w:r w:rsidR="15B8624F" w:rsidRPr="00AE0D3A">
        <w:rPr>
          <w:i/>
          <w:iCs/>
          <w:color w:val="000000" w:themeColor="text1"/>
          <w:lang w:val="en-US"/>
        </w:rPr>
        <w:t>:</w:t>
      </w:r>
    </w:p>
    <w:p w14:paraId="5ED4D688" w14:textId="0DE05852" w:rsidR="00300606" w:rsidRDefault="00544AEC" w:rsidP="00CE5160">
      <w:pPr>
        <w:spacing w:line="276" w:lineRule="auto"/>
        <w:ind w:left="1440"/>
        <w:jc w:val="left"/>
      </w:pPr>
      <w:r w:rsidRPr="00416315">
        <w:t>Evaluate and recommend appliances, cabinetry, custom millwork, built-ins, and modular systems to meet project scope, client needs, and budget.</w:t>
      </w:r>
      <w:r w:rsidR="00300606">
        <w:br w:type="page"/>
      </w:r>
    </w:p>
    <w:p w14:paraId="261C7E4C" w14:textId="3CD0AB02" w:rsidR="0023233C" w:rsidRPr="00416315" w:rsidRDefault="00687A0E" w:rsidP="00300606">
      <w:pPr>
        <w:spacing w:after="0" w:line="276" w:lineRule="auto"/>
        <w:jc w:val="left"/>
        <w:rPr>
          <w:color w:val="000000" w:themeColor="text1"/>
          <w:lang w:val="en-US"/>
        </w:rPr>
      </w:pPr>
      <w:r w:rsidRPr="00416315">
        <w:rPr>
          <w:color w:val="000000" w:themeColor="text1"/>
          <w:lang w:val="en-US"/>
        </w:rPr>
        <w:lastRenderedPageBreak/>
        <w:t>ID.</w:t>
      </w:r>
      <w:r w:rsidR="00F6398B" w:rsidRPr="00416315">
        <w:rPr>
          <w:color w:val="000000" w:themeColor="text1"/>
          <w:lang w:val="en-US"/>
        </w:rPr>
        <w:t>18.</w:t>
      </w:r>
      <w:r w:rsidR="00544AEC" w:rsidRPr="00416315">
        <w:rPr>
          <w:color w:val="000000" w:themeColor="text1"/>
          <w:lang w:val="en-US"/>
        </w:rPr>
        <w:t>5</w:t>
      </w:r>
      <w:r w:rsidR="0023233C" w:rsidRPr="00416315">
        <w:rPr>
          <w:color w:val="000000" w:themeColor="text1"/>
          <w:lang w:val="en-US"/>
        </w:rPr>
        <w:tab/>
      </w:r>
      <w:r w:rsidR="00233F18" w:rsidRPr="00416315">
        <w:rPr>
          <w:i/>
          <w:iCs/>
          <w:color w:val="000000" w:themeColor="text1"/>
          <w:lang w:val="en-US"/>
        </w:rPr>
        <w:t>Client Relations</w:t>
      </w:r>
      <w:r w:rsidR="00233F18" w:rsidRPr="00AE0D3A">
        <w:rPr>
          <w:i/>
          <w:iCs/>
          <w:color w:val="000000" w:themeColor="text1"/>
          <w:lang w:val="en-US"/>
        </w:rPr>
        <w:t>:</w:t>
      </w:r>
    </w:p>
    <w:p w14:paraId="06B1951C" w14:textId="565CE348" w:rsidR="00544AEC" w:rsidRPr="00416315" w:rsidRDefault="00544AEC" w:rsidP="00F50879">
      <w:pPr>
        <w:spacing w:line="276" w:lineRule="auto"/>
        <w:ind w:left="1440"/>
        <w:jc w:val="left"/>
        <w:rPr>
          <w:color w:val="000000" w:themeColor="text1"/>
          <w:lang w:val="en-US"/>
        </w:rPr>
      </w:pPr>
      <w:r w:rsidRPr="00416315">
        <w:t xml:space="preserve">Guide clients in selecting furnishings and finishes, </w:t>
      </w:r>
      <w:r w:rsidR="00A439A0" w:rsidRPr="00416315">
        <w:t xml:space="preserve">skillfully </w:t>
      </w:r>
      <w:r w:rsidRPr="00416315">
        <w:t>present design concepts, manage expectations, and document approvals.</w:t>
      </w:r>
    </w:p>
    <w:p w14:paraId="29895049" w14:textId="0AC56A5C" w:rsidR="0023233C" w:rsidRPr="00416315" w:rsidRDefault="00687A0E" w:rsidP="00300606">
      <w:pPr>
        <w:spacing w:after="0" w:line="276" w:lineRule="auto"/>
        <w:jc w:val="left"/>
        <w:rPr>
          <w:color w:val="000000" w:themeColor="text1"/>
          <w:lang w:val="en-US"/>
        </w:rPr>
      </w:pPr>
      <w:r w:rsidRPr="00416315">
        <w:rPr>
          <w:color w:val="000000" w:themeColor="text1"/>
          <w:lang w:val="en-US"/>
        </w:rPr>
        <w:t>ID.</w:t>
      </w:r>
      <w:r w:rsidR="00F6398B" w:rsidRPr="00416315">
        <w:rPr>
          <w:color w:val="000000" w:themeColor="text1"/>
          <w:lang w:val="en-US"/>
        </w:rPr>
        <w:t>18.</w:t>
      </w:r>
      <w:r w:rsidR="000416AD">
        <w:rPr>
          <w:color w:val="000000" w:themeColor="text1"/>
          <w:lang w:val="en-US"/>
        </w:rPr>
        <w:t>6</w:t>
      </w:r>
      <w:r w:rsidR="0023233C" w:rsidRPr="00416315">
        <w:rPr>
          <w:color w:val="000000" w:themeColor="text1"/>
          <w:lang w:val="en-US"/>
        </w:rPr>
        <w:tab/>
      </w:r>
      <w:r w:rsidR="00233F18" w:rsidRPr="00416315">
        <w:rPr>
          <w:i/>
          <w:iCs/>
          <w:color w:val="000000" w:themeColor="text1"/>
          <w:lang w:val="en-US"/>
        </w:rPr>
        <w:t>Space Optimization</w:t>
      </w:r>
      <w:r w:rsidR="00BA3A40" w:rsidRPr="00416315">
        <w:rPr>
          <w:i/>
          <w:iCs/>
          <w:color w:val="000000" w:themeColor="text1"/>
          <w:lang w:val="en-US"/>
        </w:rPr>
        <w:t xml:space="preserve"> &amp; Stagin</w:t>
      </w:r>
      <w:r w:rsidR="00BA3A40" w:rsidRPr="00AE0D3A">
        <w:rPr>
          <w:i/>
          <w:iCs/>
          <w:color w:val="000000" w:themeColor="text1"/>
          <w:lang w:val="en-US"/>
        </w:rPr>
        <w:t>g</w:t>
      </w:r>
      <w:r w:rsidR="00233F18" w:rsidRPr="00AE0D3A">
        <w:rPr>
          <w:i/>
          <w:iCs/>
          <w:color w:val="000000" w:themeColor="text1"/>
          <w:lang w:val="en-US"/>
        </w:rPr>
        <w:t>:</w:t>
      </w:r>
    </w:p>
    <w:p w14:paraId="549BE844" w14:textId="01BA3D63" w:rsidR="00BA3A40" w:rsidRPr="00416315" w:rsidRDefault="00BA3A40" w:rsidP="00CE5160">
      <w:pPr>
        <w:spacing w:line="276" w:lineRule="auto"/>
        <w:ind w:left="1440"/>
        <w:jc w:val="left"/>
        <w:rPr>
          <w:color w:val="000000" w:themeColor="text1"/>
          <w:lang w:val="en-US"/>
        </w:rPr>
      </w:pPr>
      <w:r w:rsidRPr="00416315">
        <w:t>Provide professional recommendations for arranging furnishings, décor, and accessories to maximize visual appeal, highlight architectural features, improve traffic flow, and create a sense of spaciousness and balance in residential or commercial properties.</w:t>
      </w:r>
    </w:p>
    <w:p w14:paraId="7E796EEB" w14:textId="2ECE7454" w:rsidR="0023233C" w:rsidRPr="00416315" w:rsidRDefault="00687A0E" w:rsidP="00300606">
      <w:pPr>
        <w:spacing w:after="0" w:line="276" w:lineRule="auto"/>
        <w:jc w:val="left"/>
        <w:rPr>
          <w:color w:val="000000" w:themeColor="text1"/>
          <w:lang w:val="en-US"/>
        </w:rPr>
      </w:pPr>
      <w:r w:rsidRPr="00416315">
        <w:rPr>
          <w:color w:val="000000" w:themeColor="text1"/>
          <w:lang w:val="en-US"/>
        </w:rPr>
        <w:t>ID.</w:t>
      </w:r>
      <w:r w:rsidR="00F6398B" w:rsidRPr="00416315">
        <w:rPr>
          <w:color w:val="000000" w:themeColor="text1"/>
          <w:lang w:val="en-US"/>
        </w:rPr>
        <w:t>18.</w:t>
      </w:r>
      <w:r w:rsidR="000416AD">
        <w:rPr>
          <w:color w:val="000000" w:themeColor="text1"/>
          <w:lang w:val="en-US"/>
        </w:rPr>
        <w:t>7</w:t>
      </w:r>
      <w:r w:rsidR="0023233C" w:rsidRPr="00416315">
        <w:rPr>
          <w:color w:val="000000" w:themeColor="text1"/>
          <w:lang w:val="en-US"/>
        </w:rPr>
        <w:tab/>
      </w:r>
      <w:r w:rsidR="003C3DF9" w:rsidRPr="00416315">
        <w:rPr>
          <w:i/>
          <w:iCs/>
          <w:color w:val="000000" w:themeColor="text1"/>
          <w:lang w:val="en-US"/>
        </w:rPr>
        <w:t>Interior Environment</w:t>
      </w:r>
      <w:r w:rsidR="003C3DF9" w:rsidRPr="00AE0D3A">
        <w:rPr>
          <w:i/>
          <w:iCs/>
          <w:color w:val="000000" w:themeColor="text1"/>
          <w:lang w:val="en-US"/>
        </w:rPr>
        <w:t>s:</w:t>
      </w:r>
    </w:p>
    <w:p w14:paraId="243ACA13" w14:textId="2D699209" w:rsidR="00BA3A40" w:rsidRPr="00416315" w:rsidRDefault="00BA3A40" w:rsidP="00CE5160">
      <w:pPr>
        <w:spacing w:line="276" w:lineRule="auto"/>
        <w:ind w:left="1440"/>
        <w:jc w:val="left"/>
      </w:pPr>
      <w:r w:rsidRPr="00416315">
        <w:t xml:space="preserve">Adapt design strategies for varied environments (e.g., residential, commercial, hospitality, healthcare, retail, </w:t>
      </w:r>
      <w:r w:rsidR="00825854">
        <w:t xml:space="preserve">and </w:t>
      </w:r>
      <w:r w:rsidRPr="00416315">
        <w:t>mobile/transportation).</w:t>
      </w:r>
    </w:p>
    <w:p w14:paraId="27CDD8CB" w14:textId="6FAA1044" w:rsidR="00F50879" w:rsidRDefault="006464BE" w:rsidP="00300606">
      <w:pPr>
        <w:spacing w:after="0" w:line="276" w:lineRule="auto"/>
        <w:ind w:left="1440" w:hanging="1440"/>
        <w:jc w:val="left"/>
        <w:rPr>
          <w:rStyle w:val="Strong"/>
          <w:b w:val="0"/>
          <w:bCs w:val="0"/>
          <w:i/>
          <w:iCs/>
        </w:rPr>
      </w:pPr>
      <w:r w:rsidRPr="00416315">
        <w:rPr>
          <w:color w:val="000000" w:themeColor="text1"/>
          <w:lang w:val="en-US"/>
        </w:rPr>
        <w:t>ID.18.</w:t>
      </w:r>
      <w:r w:rsidR="000416AD">
        <w:rPr>
          <w:color w:val="000000" w:themeColor="text1"/>
          <w:lang w:val="en-US"/>
        </w:rPr>
        <w:t>8</w:t>
      </w:r>
      <w:r w:rsidRPr="00416315">
        <w:rPr>
          <w:color w:val="000000" w:themeColor="text1"/>
          <w:lang w:val="en-US"/>
        </w:rPr>
        <w:tab/>
      </w:r>
      <w:r w:rsidRPr="00416315">
        <w:rPr>
          <w:rStyle w:val="Strong"/>
          <w:b w:val="0"/>
          <w:bCs w:val="0"/>
          <w:i/>
          <w:iCs/>
        </w:rPr>
        <w:t>Blueprints, Codes &amp; Construction:</w:t>
      </w:r>
    </w:p>
    <w:p w14:paraId="6B064A7F" w14:textId="3F7B1A21" w:rsidR="003A7E96" w:rsidRPr="00416315" w:rsidRDefault="006464BE" w:rsidP="00F50879">
      <w:pPr>
        <w:spacing w:line="276" w:lineRule="auto"/>
        <w:ind w:left="1440"/>
        <w:jc w:val="left"/>
        <w:rPr>
          <w:color w:val="000000" w:themeColor="text1"/>
          <w:lang w:val="en-US"/>
        </w:rPr>
      </w:pPr>
      <w:r w:rsidRPr="00416315">
        <w:t xml:space="preserve">Apply technical knowledge of construction documents, regulatory standards, and building systems (e.g., blueprint reading, code compliance, structural integration, </w:t>
      </w:r>
      <w:r w:rsidR="00825854">
        <w:t xml:space="preserve">and </w:t>
      </w:r>
      <w:r w:rsidRPr="00416315">
        <w:t>material specifications) to ensure accuracy, safety, and feasibility.</w:t>
      </w:r>
    </w:p>
    <w:p w14:paraId="37E4DB6E" w14:textId="05C7EF68" w:rsidR="00F6398B" w:rsidRPr="00416315" w:rsidRDefault="00F6398B" w:rsidP="00CE5160">
      <w:pPr>
        <w:spacing w:line="276" w:lineRule="auto"/>
        <w:jc w:val="left"/>
        <w:rPr>
          <w:color w:val="000000" w:themeColor="text1"/>
          <w:lang w:val="en-US"/>
        </w:rPr>
      </w:pPr>
      <w:r w:rsidRPr="00416315">
        <w:rPr>
          <w:b/>
          <w:bCs/>
          <w:color w:val="000000" w:themeColor="text1"/>
          <w:lang w:val="en-US"/>
        </w:rPr>
        <w:t xml:space="preserve">19.0 </w:t>
      </w:r>
      <w:r w:rsidR="00687A0E" w:rsidRPr="00416315">
        <w:rPr>
          <w:b/>
          <w:bCs/>
          <w:color w:val="000000" w:themeColor="text1"/>
          <w:lang w:val="en-US"/>
        </w:rPr>
        <w:t xml:space="preserve">Interior Design: </w:t>
      </w:r>
      <w:r w:rsidRPr="00416315">
        <w:rPr>
          <w:b/>
          <w:bCs/>
          <w:color w:val="000000" w:themeColor="text1"/>
          <w:lang w:val="en-US"/>
        </w:rPr>
        <w:t>Career Exploration</w:t>
      </w:r>
    </w:p>
    <w:p w14:paraId="3E8CA5A9" w14:textId="4AA0CF60" w:rsidR="0023233C" w:rsidRPr="00416315" w:rsidRDefault="00687A0E" w:rsidP="00300606">
      <w:pPr>
        <w:spacing w:after="0" w:line="276" w:lineRule="auto"/>
        <w:jc w:val="left"/>
        <w:rPr>
          <w:color w:val="000000" w:themeColor="text1"/>
          <w:lang w:val="en-US"/>
        </w:rPr>
      </w:pPr>
      <w:r w:rsidRPr="00416315">
        <w:rPr>
          <w:color w:val="000000" w:themeColor="text1"/>
          <w:lang w:val="en-US"/>
        </w:rPr>
        <w:t>ID.</w:t>
      </w:r>
      <w:r w:rsidR="00F6398B" w:rsidRPr="00416315">
        <w:rPr>
          <w:color w:val="000000" w:themeColor="text1"/>
          <w:lang w:val="en-US"/>
        </w:rPr>
        <w:t>19.1</w:t>
      </w:r>
      <w:r w:rsidR="0023233C" w:rsidRPr="00416315">
        <w:tab/>
      </w:r>
      <w:r w:rsidR="68781B7C" w:rsidRPr="00416315">
        <w:rPr>
          <w:i/>
          <w:iCs/>
          <w:color w:val="000000" w:themeColor="text1"/>
          <w:lang w:val="en-US"/>
        </w:rPr>
        <w:t>Cross-</w:t>
      </w:r>
      <w:r w:rsidR="68781B7C" w:rsidRPr="00AE0D3A">
        <w:rPr>
          <w:i/>
          <w:iCs/>
          <w:color w:val="000000" w:themeColor="text1"/>
          <w:lang w:val="en-US"/>
        </w:rPr>
        <w:t>Sector:</w:t>
      </w:r>
    </w:p>
    <w:p w14:paraId="61A330F4" w14:textId="0B0D4FC3" w:rsidR="0023233C" w:rsidRPr="00416315" w:rsidRDefault="68781B7C" w:rsidP="00CE5160">
      <w:pPr>
        <w:spacing w:line="276" w:lineRule="auto"/>
        <w:ind w:left="1440"/>
        <w:jc w:val="left"/>
        <w:rPr>
          <w:color w:val="000000" w:themeColor="text1"/>
          <w:lang w:val="en-US"/>
        </w:rPr>
      </w:pPr>
      <w:r w:rsidRPr="00416315">
        <w:rPr>
          <w:color w:val="000000" w:themeColor="text1"/>
          <w:lang w:val="en-US"/>
        </w:rPr>
        <w:t xml:space="preserve">Explore </w:t>
      </w:r>
      <w:r w:rsidRPr="00416315">
        <w:t>careers</w:t>
      </w:r>
      <w:r w:rsidRPr="00416315">
        <w:rPr>
          <w:color w:val="000000" w:themeColor="text1"/>
          <w:lang w:val="en-US"/>
        </w:rPr>
        <w:t xml:space="preserve"> for interior designers across residential, commercial, hospitality and corporate environments.</w:t>
      </w:r>
      <w:r w:rsidRPr="00416315">
        <w:rPr>
          <w:i/>
          <w:iCs/>
          <w:color w:val="000000" w:themeColor="text1"/>
          <w:lang w:val="en-US"/>
        </w:rPr>
        <w:t xml:space="preserve"> </w:t>
      </w:r>
    </w:p>
    <w:p w14:paraId="693924C1" w14:textId="3C09A1CB" w:rsidR="0023233C" w:rsidRPr="00416315" w:rsidRDefault="00687A0E" w:rsidP="00300606">
      <w:pPr>
        <w:spacing w:after="0" w:line="276" w:lineRule="auto"/>
        <w:jc w:val="left"/>
        <w:rPr>
          <w:i/>
          <w:iCs/>
          <w:color w:val="000000" w:themeColor="text1"/>
          <w:lang w:val="en-US"/>
        </w:rPr>
      </w:pPr>
      <w:r w:rsidRPr="00416315">
        <w:rPr>
          <w:color w:val="000000" w:themeColor="text1"/>
          <w:lang w:val="en-US"/>
        </w:rPr>
        <w:t>ID.</w:t>
      </w:r>
      <w:r w:rsidR="00F6398B" w:rsidRPr="00416315">
        <w:rPr>
          <w:color w:val="000000" w:themeColor="text1"/>
          <w:lang w:val="en-US"/>
        </w:rPr>
        <w:t>19.2</w:t>
      </w:r>
      <w:r w:rsidR="0023233C" w:rsidRPr="00416315">
        <w:tab/>
      </w:r>
      <w:r w:rsidR="486041A1" w:rsidRPr="00416315">
        <w:rPr>
          <w:i/>
          <w:iCs/>
          <w:szCs w:val="24"/>
          <w:lang w:val="en-US"/>
        </w:rPr>
        <w:t xml:space="preserve">Interior Styling </w:t>
      </w:r>
      <w:r w:rsidR="00463295" w:rsidRPr="00416315">
        <w:rPr>
          <w:i/>
          <w:iCs/>
          <w:szCs w:val="24"/>
          <w:lang w:val="en-US"/>
        </w:rPr>
        <w:t>&amp;</w:t>
      </w:r>
      <w:r w:rsidR="486041A1" w:rsidRPr="00416315">
        <w:rPr>
          <w:i/>
          <w:iCs/>
          <w:szCs w:val="24"/>
          <w:lang w:val="en-US"/>
        </w:rPr>
        <w:t xml:space="preserve"> Visual Presentation:</w:t>
      </w:r>
    </w:p>
    <w:p w14:paraId="77DD909C" w14:textId="4EA063BC" w:rsidR="0023233C" w:rsidRPr="00416315" w:rsidRDefault="486041A1" w:rsidP="00CE5160">
      <w:pPr>
        <w:spacing w:line="276" w:lineRule="auto"/>
        <w:ind w:left="1440"/>
        <w:jc w:val="left"/>
      </w:pPr>
      <w:r w:rsidRPr="00416315">
        <w:rPr>
          <w:szCs w:val="24"/>
          <w:lang w:val="en-US"/>
        </w:rPr>
        <w:t xml:space="preserve">Explore careers in interior styling and visual presentation for residential and </w:t>
      </w:r>
      <w:r w:rsidRPr="00416315">
        <w:t>commercial</w:t>
      </w:r>
      <w:r w:rsidRPr="00416315">
        <w:rPr>
          <w:szCs w:val="24"/>
          <w:lang w:val="en-US"/>
        </w:rPr>
        <w:t xml:space="preserve"> spaces (e.g., interior stylist, staging specialist, visual merchandiser, set decorator, and design consultant).</w:t>
      </w:r>
      <w:r w:rsidRPr="00416315">
        <w:rPr>
          <w:i/>
          <w:iCs/>
          <w:color w:val="000000" w:themeColor="text1"/>
          <w:lang w:val="en-US"/>
        </w:rPr>
        <w:t xml:space="preserve"> </w:t>
      </w:r>
    </w:p>
    <w:p w14:paraId="12D7FC01" w14:textId="33E9F18D" w:rsidR="00CB780F" w:rsidRPr="00416315" w:rsidRDefault="24DB42B2" w:rsidP="00300606">
      <w:pPr>
        <w:spacing w:after="0" w:line="276" w:lineRule="auto"/>
        <w:jc w:val="left"/>
        <w:rPr>
          <w:lang w:val="en-US"/>
        </w:rPr>
      </w:pPr>
      <w:r w:rsidRPr="00416315">
        <w:rPr>
          <w:color w:val="000000" w:themeColor="text1"/>
          <w:lang w:val="en-US"/>
        </w:rPr>
        <w:t>ID.19.3</w:t>
      </w:r>
      <w:r w:rsidR="3723A346" w:rsidRPr="00416315">
        <w:tab/>
      </w:r>
      <w:r w:rsidR="00266B97" w:rsidRPr="00416315">
        <w:rPr>
          <w:i/>
          <w:iCs/>
          <w:lang w:val="en-US"/>
        </w:rPr>
        <w:t>Set and S</w:t>
      </w:r>
      <w:r w:rsidR="00610E33" w:rsidRPr="00416315">
        <w:rPr>
          <w:i/>
          <w:iCs/>
          <w:lang w:val="en-US"/>
        </w:rPr>
        <w:t>cenic</w:t>
      </w:r>
      <w:r w:rsidR="00266B97" w:rsidRPr="00416315">
        <w:rPr>
          <w:i/>
          <w:iCs/>
          <w:lang w:val="en-US"/>
        </w:rPr>
        <w:t xml:space="preserve"> Design</w:t>
      </w:r>
      <w:r w:rsidRPr="00416315">
        <w:rPr>
          <w:i/>
          <w:iCs/>
          <w:lang w:val="en-US"/>
        </w:rPr>
        <w:t>:</w:t>
      </w:r>
    </w:p>
    <w:p w14:paraId="72941679" w14:textId="30E46EE3" w:rsidR="3723A346" w:rsidRPr="00416315" w:rsidRDefault="4E512509" w:rsidP="00CE5160">
      <w:pPr>
        <w:spacing w:line="276" w:lineRule="auto"/>
        <w:ind w:left="1440"/>
        <w:jc w:val="left"/>
        <w:rPr>
          <w:szCs w:val="24"/>
          <w:lang w:val="en-US"/>
        </w:rPr>
      </w:pPr>
      <w:r w:rsidRPr="00416315">
        <w:rPr>
          <w:szCs w:val="24"/>
          <w:lang w:val="en-US"/>
        </w:rPr>
        <w:t xml:space="preserve">Explore careers in set design and spatial styling for theatre, film, television, and live events (e.g., set designer, production designer, props coordinator, scenic artist, and set </w:t>
      </w:r>
      <w:r w:rsidRPr="00416315">
        <w:t>dresser</w:t>
      </w:r>
      <w:r w:rsidRPr="00416315">
        <w:rPr>
          <w:szCs w:val="24"/>
          <w:lang w:val="en-US"/>
        </w:rPr>
        <w:t>).</w:t>
      </w:r>
    </w:p>
    <w:p w14:paraId="20C0687A" w14:textId="4CDA8688" w:rsidR="4E512509" w:rsidRPr="00416315" w:rsidRDefault="2621EB10" w:rsidP="00300606">
      <w:pPr>
        <w:spacing w:after="0" w:line="276" w:lineRule="auto"/>
        <w:jc w:val="left"/>
        <w:rPr>
          <w:i/>
          <w:iCs/>
          <w:lang w:val="en-US"/>
        </w:rPr>
      </w:pPr>
      <w:r w:rsidRPr="00416315">
        <w:rPr>
          <w:color w:val="000000" w:themeColor="text1"/>
          <w:lang w:val="en-US"/>
        </w:rPr>
        <w:t>ID.19.4.</w:t>
      </w:r>
      <w:r w:rsidR="4E512509" w:rsidRPr="00416315">
        <w:tab/>
      </w:r>
      <w:r w:rsidRPr="00416315">
        <w:rPr>
          <w:i/>
          <w:iCs/>
          <w:lang w:val="en-US"/>
        </w:rPr>
        <w:t xml:space="preserve">Interior Design </w:t>
      </w:r>
      <w:r w:rsidR="150FF33F" w:rsidRPr="00416315">
        <w:rPr>
          <w:i/>
          <w:iCs/>
          <w:color w:val="000000" w:themeColor="text1"/>
          <w:lang w:val="en-US"/>
        </w:rPr>
        <w:t>&amp;</w:t>
      </w:r>
      <w:r w:rsidRPr="00416315">
        <w:rPr>
          <w:i/>
          <w:iCs/>
          <w:lang w:val="en-US"/>
        </w:rPr>
        <w:t xml:space="preserve"> Merchandising:</w:t>
      </w:r>
    </w:p>
    <w:p w14:paraId="7EAA4E69" w14:textId="0E6D7808" w:rsidR="00300606" w:rsidRDefault="4E512509" w:rsidP="00CE5160">
      <w:pPr>
        <w:spacing w:line="276" w:lineRule="auto"/>
        <w:ind w:left="1440"/>
        <w:jc w:val="left"/>
        <w:rPr>
          <w:szCs w:val="24"/>
          <w:lang w:val="en-US"/>
        </w:rPr>
      </w:pPr>
      <w:r w:rsidRPr="00416315">
        <w:rPr>
          <w:szCs w:val="24"/>
          <w:lang w:val="en-US"/>
        </w:rPr>
        <w:t>Explore careers across interior design, space planning, materials sourcing, and interior product merchandising (e.g., interior designer, space planner, showroom designer, furniture designer, interior merchandiser, textile and materials specialist, and CAD/</w:t>
      </w:r>
      <w:r w:rsidR="00BA3A40" w:rsidRPr="00416315">
        <w:rPr>
          <w:szCs w:val="24"/>
          <w:lang w:val="en-US"/>
        </w:rPr>
        <w:t>BIM</w:t>
      </w:r>
      <w:r w:rsidR="00696AA6" w:rsidRPr="00416315">
        <w:rPr>
          <w:szCs w:val="24"/>
          <w:lang w:val="en-US"/>
        </w:rPr>
        <w:t xml:space="preserve"> </w:t>
      </w:r>
      <w:r w:rsidRPr="00416315">
        <w:rPr>
          <w:szCs w:val="24"/>
          <w:lang w:val="en-US"/>
        </w:rPr>
        <w:t>designer)</w:t>
      </w:r>
      <w:r w:rsidR="00300606">
        <w:rPr>
          <w:szCs w:val="24"/>
          <w:lang w:val="en-US"/>
        </w:rPr>
        <w:t>.</w:t>
      </w:r>
      <w:r w:rsidR="00300606">
        <w:rPr>
          <w:szCs w:val="24"/>
          <w:lang w:val="en-US"/>
        </w:rPr>
        <w:br w:type="page"/>
      </w:r>
    </w:p>
    <w:p w14:paraId="127812A4" w14:textId="475D394F" w:rsidR="00012F23" w:rsidRPr="00416315" w:rsidRDefault="4E512509" w:rsidP="00300606">
      <w:pPr>
        <w:spacing w:after="0" w:line="276" w:lineRule="auto"/>
        <w:jc w:val="left"/>
        <w:rPr>
          <w:szCs w:val="24"/>
          <w:lang w:val="en-US"/>
        </w:rPr>
      </w:pPr>
      <w:r w:rsidRPr="00416315">
        <w:rPr>
          <w:szCs w:val="24"/>
          <w:lang w:val="en-US"/>
        </w:rPr>
        <w:lastRenderedPageBreak/>
        <w:t>ID.</w:t>
      </w:r>
      <w:r w:rsidRPr="00F50879">
        <w:rPr>
          <w:color w:val="000000" w:themeColor="text1"/>
          <w:lang w:val="en-US"/>
        </w:rPr>
        <w:t>19</w:t>
      </w:r>
      <w:r w:rsidRPr="00416315">
        <w:rPr>
          <w:szCs w:val="24"/>
          <w:lang w:val="en-US"/>
        </w:rPr>
        <w:t>.5</w:t>
      </w:r>
      <w:r w:rsidR="00012F23" w:rsidRPr="00416315">
        <w:tab/>
      </w:r>
      <w:r w:rsidRPr="00416315">
        <w:rPr>
          <w:i/>
          <w:szCs w:val="24"/>
          <w:lang w:val="en-US"/>
        </w:rPr>
        <w:t>Entrepreneurship:</w:t>
      </w:r>
    </w:p>
    <w:p w14:paraId="11BF164F" w14:textId="2E013D84" w:rsidR="003B2859" w:rsidRPr="00416315" w:rsidRDefault="4E512509" w:rsidP="00F50879">
      <w:pPr>
        <w:spacing w:line="276" w:lineRule="auto"/>
        <w:ind w:left="1440"/>
        <w:jc w:val="left"/>
        <w:rPr>
          <w:szCs w:val="24"/>
          <w:lang w:val="en-US"/>
        </w:rPr>
      </w:pPr>
      <w:r w:rsidRPr="00416315">
        <w:rPr>
          <w:szCs w:val="24"/>
          <w:lang w:val="en-US"/>
        </w:rPr>
        <w:t>Examine the realities and scope of opportunity for interior design entrepreneurs (e.g., boutique firm ownership, freelance interior design, e-design services, home décor product lines, influencer partnerships, branded content, and online design platforms).</w:t>
      </w:r>
    </w:p>
    <w:p w14:paraId="5CB7434E" w14:textId="7667E918" w:rsidR="00F6398B" w:rsidRPr="00416315" w:rsidRDefault="499CDFFF" w:rsidP="00CE5160">
      <w:pPr>
        <w:spacing w:line="276" w:lineRule="auto"/>
        <w:jc w:val="left"/>
        <w:rPr>
          <w:b/>
          <w:bCs/>
          <w:color w:val="000000" w:themeColor="text1"/>
          <w:lang w:val="en-US"/>
        </w:rPr>
      </w:pPr>
      <w:r w:rsidRPr="00416315">
        <w:rPr>
          <w:b/>
          <w:bCs/>
          <w:color w:val="000000" w:themeColor="text1"/>
          <w:lang w:val="en-US"/>
        </w:rPr>
        <w:t xml:space="preserve">20.0 </w:t>
      </w:r>
      <w:r w:rsidR="1F551CFA" w:rsidRPr="00416315">
        <w:rPr>
          <w:b/>
          <w:bCs/>
          <w:color w:val="000000" w:themeColor="text1"/>
          <w:lang w:val="en-US"/>
        </w:rPr>
        <w:t xml:space="preserve">Interior Design: </w:t>
      </w:r>
      <w:r w:rsidRPr="00416315">
        <w:rPr>
          <w:b/>
          <w:bCs/>
          <w:color w:val="000000" w:themeColor="text1"/>
          <w:lang w:val="en-US"/>
        </w:rPr>
        <w:t xml:space="preserve">Advanced </w:t>
      </w:r>
      <w:r w:rsidR="44ECDCFB" w:rsidRPr="00416315">
        <w:rPr>
          <w:b/>
          <w:bCs/>
          <w:color w:val="000000" w:themeColor="text1"/>
          <w:lang w:val="en-US"/>
        </w:rPr>
        <w:t>Technology</w:t>
      </w:r>
      <w:r w:rsidRPr="00416315">
        <w:rPr>
          <w:b/>
          <w:bCs/>
          <w:color w:val="000000" w:themeColor="text1"/>
          <w:lang w:val="en-US"/>
        </w:rPr>
        <w:t xml:space="preserve"> </w:t>
      </w:r>
      <w:r w:rsidR="0D357E67" w:rsidRPr="00416315">
        <w:rPr>
          <w:b/>
          <w:bCs/>
          <w:color w:val="000000" w:themeColor="text1"/>
          <w:lang w:val="en-US"/>
        </w:rPr>
        <w:t>&amp;</w:t>
      </w:r>
      <w:r w:rsidRPr="00416315">
        <w:rPr>
          <w:b/>
          <w:bCs/>
          <w:color w:val="000000" w:themeColor="text1"/>
          <w:lang w:val="en-US"/>
        </w:rPr>
        <w:t xml:space="preserve"> Impact</w:t>
      </w:r>
    </w:p>
    <w:p w14:paraId="5E7F5351" w14:textId="77777777" w:rsidR="00F50879" w:rsidRDefault="00687A0E" w:rsidP="00300606">
      <w:pPr>
        <w:spacing w:after="0" w:line="276" w:lineRule="auto"/>
        <w:ind w:left="1440" w:hanging="1440"/>
        <w:jc w:val="left"/>
        <w:rPr>
          <w:rStyle w:val="Strong"/>
          <w:b w:val="0"/>
          <w:bCs w:val="0"/>
        </w:rPr>
      </w:pPr>
      <w:r w:rsidRPr="00416315">
        <w:rPr>
          <w:color w:val="000000" w:themeColor="text1"/>
          <w:lang w:val="en-US"/>
        </w:rPr>
        <w:t>ID.</w:t>
      </w:r>
      <w:r w:rsidR="00F6398B" w:rsidRPr="00416315">
        <w:rPr>
          <w:color w:val="000000" w:themeColor="text1"/>
          <w:lang w:val="en-US"/>
        </w:rPr>
        <w:t>20.1</w:t>
      </w:r>
      <w:r w:rsidR="0023233C" w:rsidRPr="00416315">
        <w:rPr>
          <w:color w:val="000000" w:themeColor="text1"/>
          <w:lang w:val="en-US"/>
        </w:rPr>
        <w:tab/>
      </w:r>
      <w:r w:rsidR="00266B97" w:rsidRPr="00416315">
        <w:rPr>
          <w:rStyle w:val="Strong"/>
          <w:b w:val="0"/>
          <w:bCs w:val="0"/>
          <w:i/>
          <w:iCs/>
        </w:rPr>
        <w:t>Universal Design &amp; Accessibility</w:t>
      </w:r>
      <w:r w:rsidR="00266B97" w:rsidRPr="00AE0D3A">
        <w:rPr>
          <w:rStyle w:val="Strong"/>
          <w:b w:val="0"/>
          <w:bCs w:val="0"/>
          <w:i/>
          <w:iCs/>
        </w:rPr>
        <w:t>:</w:t>
      </w:r>
    </w:p>
    <w:p w14:paraId="2394ABB9" w14:textId="55AC3D24" w:rsidR="00266B97" w:rsidRPr="00416315" w:rsidRDefault="00266B97" w:rsidP="00F50879">
      <w:pPr>
        <w:spacing w:line="276" w:lineRule="auto"/>
        <w:ind w:left="1440"/>
        <w:jc w:val="left"/>
        <w:rPr>
          <w:i/>
          <w:iCs/>
          <w:color w:val="000000" w:themeColor="text1"/>
          <w:lang w:val="en-US"/>
        </w:rPr>
      </w:pPr>
      <w:r w:rsidRPr="00416315">
        <w:t>Incorporate universal design principles and accessibility standards into interior plans by addressing mobility, sight, and hearing considerations; ensuring safe circulation and clearances; and maintaining compliance with the Americans with Disabilities Act (ADA).</w:t>
      </w:r>
    </w:p>
    <w:p w14:paraId="1A62EFEA" w14:textId="44371A49" w:rsidR="0023233C" w:rsidRPr="00416315" w:rsidRDefault="00687A0E" w:rsidP="00300606">
      <w:pPr>
        <w:spacing w:after="0" w:line="276" w:lineRule="auto"/>
        <w:ind w:left="1440" w:hanging="1440"/>
        <w:jc w:val="left"/>
        <w:rPr>
          <w:color w:val="000000" w:themeColor="text1"/>
          <w:lang w:val="en-US"/>
        </w:rPr>
      </w:pPr>
      <w:r w:rsidRPr="00416315">
        <w:rPr>
          <w:color w:val="000000" w:themeColor="text1"/>
          <w:lang w:val="en-US"/>
        </w:rPr>
        <w:t>ID.</w:t>
      </w:r>
      <w:r w:rsidR="00F6398B" w:rsidRPr="00416315">
        <w:rPr>
          <w:color w:val="000000" w:themeColor="text1"/>
          <w:lang w:val="en-US"/>
        </w:rPr>
        <w:t>20.2</w:t>
      </w:r>
      <w:r w:rsidR="0023233C" w:rsidRPr="00416315">
        <w:rPr>
          <w:color w:val="000000" w:themeColor="text1"/>
          <w:lang w:val="en-US"/>
        </w:rPr>
        <w:tab/>
      </w:r>
      <w:r w:rsidR="008261FB" w:rsidRPr="00416315">
        <w:rPr>
          <w:i/>
          <w:iCs/>
          <w:color w:val="000000" w:themeColor="text1"/>
          <w:lang w:val="en-US"/>
        </w:rPr>
        <w:t>Ergonomic</w:t>
      </w:r>
      <w:r w:rsidR="009A6E9A" w:rsidRPr="00416315">
        <w:rPr>
          <w:i/>
          <w:iCs/>
          <w:color w:val="000000" w:themeColor="text1"/>
          <w:lang w:val="en-US"/>
        </w:rPr>
        <w:t xml:space="preserve"> Design</w:t>
      </w:r>
      <w:r w:rsidR="009A6E9A" w:rsidRPr="00AE0D3A">
        <w:rPr>
          <w:i/>
          <w:iCs/>
          <w:color w:val="000000" w:themeColor="text1"/>
          <w:lang w:val="en-US"/>
        </w:rPr>
        <w:t>:</w:t>
      </w:r>
    </w:p>
    <w:p w14:paraId="770FD912" w14:textId="77777777" w:rsidR="00D52479" w:rsidRPr="00416315" w:rsidRDefault="00F6398B" w:rsidP="00CE5160">
      <w:pPr>
        <w:spacing w:line="276" w:lineRule="auto"/>
        <w:ind w:left="1440"/>
        <w:jc w:val="left"/>
        <w:rPr>
          <w:color w:val="000000" w:themeColor="text1"/>
          <w:lang w:val="en-US"/>
        </w:rPr>
      </w:pPr>
      <w:r w:rsidRPr="00416315">
        <w:rPr>
          <w:color w:val="000000" w:themeColor="text1"/>
          <w:lang w:val="en-US"/>
        </w:rPr>
        <w:t>Evaluate how ergonomic and anthropometric concepts assist clients in the selection and adaptation of furnishings.</w:t>
      </w:r>
    </w:p>
    <w:p w14:paraId="2AD5FA26" w14:textId="6A3EEF38" w:rsidR="00F50879" w:rsidRDefault="00D52479" w:rsidP="00300606">
      <w:pPr>
        <w:spacing w:after="0" w:line="276" w:lineRule="auto"/>
        <w:ind w:left="1440" w:hanging="1440"/>
        <w:jc w:val="left"/>
        <w:rPr>
          <w:rStyle w:val="Strong"/>
          <w:b w:val="0"/>
          <w:bCs w:val="0"/>
          <w:i/>
          <w:iCs/>
        </w:rPr>
      </w:pPr>
      <w:r w:rsidRPr="00416315">
        <w:rPr>
          <w:rStyle w:val="Strong"/>
          <w:b w:val="0"/>
          <w:bCs w:val="0"/>
        </w:rPr>
        <w:t>ID.20.3</w:t>
      </w:r>
      <w:r w:rsidRPr="00416315">
        <w:rPr>
          <w:rStyle w:val="Strong"/>
          <w:b w:val="0"/>
          <w:bCs w:val="0"/>
        </w:rPr>
        <w:tab/>
      </w:r>
      <w:r w:rsidRPr="00416315">
        <w:rPr>
          <w:rStyle w:val="Strong"/>
          <w:b w:val="0"/>
          <w:bCs w:val="0"/>
          <w:i/>
          <w:iCs/>
        </w:rPr>
        <w:t>Environmental Sustainability:</w:t>
      </w:r>
    </w:p>
    <w:p w14:paraId="3EABEBA1" w14:textId="6DEA455D" w:rsidR="005A4BCF" w:rsidRPr="00416315" w:rsidRDefault="00B064F8" w:rsidP="00F50879">
      <w:pPr>
        <w:spacing w:line="276" w:lineRule="auto"/>
        <w:ind w:left="1440"/>
        <w:jc w:val="left"/>
      </w:pPr>
      <w:r w:rsidRPr="00416315">
        <w:t>Comply with environmental laws and i</w:t>
      </w:r>
      <w:r w:rsidR="00D52479" w:rsidRPr="00416315">
        <w:t>ncorporate sustainable design practices (e.g., energy-efficient lighting, recycled and renewable materials, lo</w:t>
      </w:r>
      <w:r w:rsidR="002A3B22" w:rsidRPr="00416315">
        <w:t>w volatile organic compound [low-</w:t>
      </w:r>
      <w:r w:rsidR="00D52479" w:rsidRPr="00416315">
        <w:t>VOC</w:t>
      </w:r>
      <w:r w:rsidR="002A3B22" w:rsidRPr="00416315">
        <w:t>]</w:t>
      </w:r>
      <w:r w:rsidR="00D52479" w:rsidRPr="00416315">
        <w:t xml:space="preserve"> finishes, and water conservation strategies) to minimize environmental impact</w:t>
      </w:r>
      <w:r w:rsidR="000B6818" w:rsidRPr="00416315">
        <w:t>.</w:t>
      </w:r>
    </w:p>
    <w:p w14:paraId="759F3E3E" w14:textId="0B6C348D" w:rsidR="00F50879" w:rsidRDefault="005A4BCF" w:rsidP="00300606">
      <w:pPr>
        <w:spacing w:after="0" w:line="276" w:lineRule="auto"/>
        <w:ind w:left="1440" w:hanging="1440"/>
        <w:jc w:val="left"/>
        <w:rPr>
          <w:rStyle w:val="Strong"/>
          <w:b w:val="0"/>
          <w:bCs w:val="0"/>
          <w:i/>
          <w:iCs/>
        </w:rPr>
      </w:pPr>
      <w:r w:rsidRPr="00416315">
        <w:rPr>
          <w:rStyle w:val="Strong"/>
          <w:b w:val="0"/>
          <w:bCs w:val="0"/>
        </w:rPr>
        <w:t>ID.20.4</w:t>
      </w:r>
      <w:r w:rsidRPr="00416315">
        <w:rPr>
          <w:rStyle w:val="Strong"/>
        </w:rPr>
        <w:tab/>
      </w:r>
      <w:r w:rsidRPr="00416315">
        <w:rPr>
          <w:rStyle w:val="Strong"/>
          <w:b w:val="0"/>
          <w:bCs w:val="0"/>
          <w:i/>
          <w:iCs/>
        </w:rPr>
        <w:t>Advanced Technology Applications:</w:t>
      </w:r>
    </w:p>
    <w:p w14:paraId="14F25293" w14:textId="7923BAB2" w:rsidR="005A4BCF" w:rsidRPr="00416315" w:rsidRDefault="005A4BCF" w:rsidP="00F50879">
      <w:pPr>
        <w:spacing w:line="276" w:lineRule="auto"/>
        <w:ind w:left="1440"/>
        <w:jc w:val="left"/>
      </w:pPr>
      <w:r w:rsidRPr="00416315">
        <w:t>Use emerging technologies (e.g., generative AI, VR/AR visualization, smart home systems, and BIM) to enhance design planning, client presentations, and project management.</w:t>
      </w:r>
    </w:p>
    <w:p w14:paraId="6E13961A" w14:textId="5128CCB4" w:rsidR="00F50879" w:rsidRDefault="005A4BCF" w:rsidP="00300606">
      <w:pPr>
        <w:spacing w:after="0" w:line="276" w:lineRule="auto"/>
        <w:ind w:left="1440" w:hanging="1440"/>
        <w:jc w:val="left"/>
        <w:rPr>
          <w:rStyle w:val="Strong"/>
          <w:b w:val="0"/>
          <w:bCs w:val="0"/>
          <w:i/>
          <w:iCs/>
        </w:rPr>
      </w:pPr>
      <w:r w:rsidRPr="00416315">
        <w:rPr>
          <w:rStyle w:val="Strong"/>
          <w:b w:val="0"/>
          <w:bCs w:val="0"/>
        </w:rPr>
        <w:t>ID.20.5</w:t>
      </w:r>
      <w:r w:rsidRPr="00416315">
        <w:rPr>
          <w:rStyle w:val="Strong"/>
          <w:b w:val="0"/>
          <w:bCs w:val="0"/>
        </w:rPr>
        <w:tab/>
      </w:r>
      <w:r w:rsidRPr="00416315">
        <w:rPr>
          <w:rStyle w:val="Strong"/>
          <w:b w:val="0"/>
          <w:bCs w:val="0"/>
          <w:i/>
          <w:iCs/>
        </w:rPr>
        <w:t>Social &amp; Cultural Impact:</w:t>
      </w:r>
    </w:p>
    <w:p w14:paraId="6BF2324A" w14:textId="0072605B" w:rsidR="00696AA6" w:rsidRPr="00416315" w:rsidRDefault="005A4BCF" w:rsidP="00F50879">
      <w:pPr>
        <w:spacing w:line="276" w:lineRule="auto"/>
        <w:ind w:left="1440"/>
        <w:jc w:val="left"/>
        <w:rPr>
          <w:color w:val="000000" w:themeColor="text1"/>
          <w:lang w:val="en-US"/>
        </w:rPr>
      </w:pPr>
      <w:r w:rsidRPr="00416315">
        <w:t>Integrate social, cultural, and ethical considerations into design solutions (e.g., inclusive spaces, culturally responsive aesthetics, community engagement, and wellness-focused environments) to create meaningful and equitable interior experiences.</w:t>
      </w:r>
      <w:r w:rsidRPr="00416315">
        <w:rPr>
          <w:color w:val="000000" w:themeColor="text1"/>
          <w:lang w:val="en-US"/>
        </w:rPr>
        <w:t xml:space="preserve"> </w:t>
      </w:r>
    </w:p>
    <w:p w14:paraId="04AB24FF" w14:textId="77777777" w:rsidR="00610E33" w:rsidRPr="00416315" w:rsidRDefault="00610E33" w:rsidP="00CE5160">
      <w:pPr>
        <w:rPr>
          <w:b/>
          <w:color w:val="000000" w:themeColor="text1"/>
          <w:sz w:val="30"/>
          <w:szCs w:val="44"/>
          <w:lang w:val="en-US"/>
        </w:rPr>
      </w:pPr>
      <w:r w:rsidRPr="00416315">
        <w:rPr>
          <w:lang w:val="en-US"/>
        </w:rPr>
        <w:br w:type="page"/>
      </w:r>
    </w:p>
    <w:p w14:paraId="50FAEE9E" w14:textId="33F68465" w:rsidR="004B5BBB" w:rsidRPr="00416315" w:rsidRDefault="643950CD" w:rsidP="00CE5160">
      <w:pPr>
        <w:pStyle w:val="Heading3"/>
        <w:spacing w:before="0" w:after="240" w:line="276" w:lineRule="auto"/>
        <w:rPr>
          <w:lang w:val="en-US"/>
        </w:rPr>
      </w:pPr>
      <w:bookmarkStart w:id="40" w:name="_Toc211855047"/>
      <w:bookmarkEnd w:id="34"/>
      <w:r w:rsidRPr="00416315">
        <w:lastRenderedPageBreak/>
        <w:t>Implementation</w:t>
      </w:r>
      <w:bookmarkEnd w:id="40"/>
    </w:p>
    <w:p w14:paraId="26C7FC56" w14:textId="0DB02C7D" w:rsidR="5EA22ECD" w:rsidRPr="00416315" w:rsidRDefault="5EA22ECD" w:rsidP="00CE5160">
      <w:pPr>
        <w:spacing w:line="276" w:lineRule="auto"/>
        <w:jc w:val="left"/>
        <w:rPr>
          <w:color w:val="000000" w:themeColor="text1"/>
          <w:szCs w:val="24"/>
          <w:lang w:val="en-US"/>
        </w:rPr>
      </w:pPr>
      <w:r w:rsidRPr="00416315">
        <w:rPr>
          <w:color w:val="000000" w:themeColor="text1"/>
          <w:szCs w:val="24"/>
          <w:lang w:val="en-US"/>
        </w:rPr>
        <w:t>The MCS publication serves as a guidance document for CTE educators. It outlines the industry-aligned knowledge, skills, and competencies needed to prepare students for success in a wide range of careers. These standards are intended to help teachers align classroom instruction with workforce expectations, while still allowing for local flexibility.</w:t>
      </w:r>
    </w:p>
    <w:p w14:paraId="34643C54" w14:textId="26DCD962" w:rsidR="5EA22ECD" w:rsidRPr="00416315" w:rsidRDefault="00071A3A" w:rsidP="00CE5160">
      <w:pPr>
        <w:spacing w:line="276" w:lineRule="auto"/>
        <w:jc w:val="left"/>
      </w:pPr>
      <w:r w:rsidRPr="00416315">
        <w:rPr>
          <w:color w:val="000000" w:themeColor="text1"/>
          <w:lang w:val="en-US"/>
        </w:rPr>
        <w:t xml:space="preserve">Though </w:t>
      </w:r>
      <w:r w:rsidR="5EA22ECD" w:rsidRPr="00416315">
        <w:rPr>
          <w:color w:val="000000" w:themeColor="text1"/>
          <w:lang w:val="en-US"/>
        </w:rPr>
        <w:t>the standards outline the industry knowledge, skills</w:t>
      </w:r>
      <w:r w:rsidR="00EB59D3" w:rsidRPr="00416315">
        <w:rPr>
          <w:color w:val="000000" w:themeColor="text1"/>
          <w:lang w:val="en-US"/>
        </w:rPr>
        <w:t>,</w:t>
      </w:r>
      <w:r w:rsidR="5EA22ECD" w:rsidRPr="00416315">
        <w:rPr>
          <w:color w:val="000000" w:themeColor="text1"/>
          <w:lang w:val="en-US"/>
        </w:rPr>
        <w:t xml:space="preserve"> and competencies that should be covered in a CTE pathway, CTE educators can determine how they are implemented and taught. The</w:t>
      </w:r>
      <w:r w:rsidR="002670CF" w:rsidRPr="00416315">
        <w:rPr>
          <w:color w:val="000000" w:themeColor="text1"/>
          <w:lang w:val="en-US"/>
        </w:rPr>
        <w:t xml:space="preserve"> standards</w:t>
      </w:r>
      <w:r w:rsidR="5EA22ECD" w:rsidRPr="00416315">
        <w:rPr>
          <w:color w:val="000000" w:themeColor="text1"/>
          <w:lang w:val="en-US"/>
        </w:rPr>
        <w:t xml:space="preserve"> are designed to support every level of instruction through </w:t>
      </w:r>
      <w:r w:rsidR="2E5B5C2F" w:rsidRPr="00416315">
        <w:rPr>
          <w:color w:val="000000" w:themeColor="text1"/>
          <w:lang w:val="en-US"/>
        </w:rPr>
        <w:t xml:space="preserve">the </w:t>
      </w:r>
      <w:r w:rsidR="5EA22ECD" w:rsidRPr="00416315">
        <w:rPr>
          <w:color w:val="000000" w:themeColor="text1"/>
          <w:lang w:val="en-US"/>
        </w:rPr>
        <w:t xml:space="preserve">scaffolding of appropriate activities and projects. Educators have the flexibility to integrate the MCS at various levels of instructional depth. </w:t>
      </w:r>
      <w:r w:rsidR="004C78E0" w:rsidRPr="00416315">
        <w:rPr>
          <w:color w:val="000000" w:themeColor="text1"/>
          <w:lang w:val="en-US"/>
        </w:rPr>
        <w:t xml:space="preserve">Educators </w:t>
      </w:r>
      <w:r w:rsidR="5EA22ECD" w:rsidRPr="00416315">
        <w:rPr>
          <w:color w:val="000000" w:themeColor="text1"/>
          <w:lang w:val="en-US"/>
        </w:rPr>
        <w:t>may incorporate multiple standards into a single lesson or build extended units of instruction around a single standard. The standards can be implemented through a wide range of instructional strategies, including direct instruction, project-based learning, work-based learning experiences, and workplace simulations.</w:t>
      </w:r>
    </w:p>
    <w:p w14:paraId="58270383" w14:textId="2131D00A" w:rsidR="5EA22ECD" w:rsidRPr="00416315" w:rsidRDefault="5EA22ECD" w:rsidP="00CE5160">
      <w:pPr>
        <w:spacing w:line="276" w:lineRule="auto"/>
        <w:jc w:val="left"/>
      </w:pPr>
      <w:r w:rsidRPr="00416315">
        <w:rPr>
          <w:color w:val="000000" w:themeColor="text1"/>
          <w:szCs w:val="24"/>
          <w:lang w:val="en-US"/>
        </w:rPr>
        <w:t>The MCS are designed to be meaningful, manageable, and measurable. They represent the highest level of competency, allowing educators to scaffold instruction and create grade-level appropriate rubrics. The MCS is designed to help define clear expectations for student achievement while familiarizing learners with the habits, knowledge, and behaviors expected in professional work environments.</w:t>
      </w:r>
    </w:p>
    <w:p w14:paraId="697D4A69" w14:textId="16489339" w:rsidR="5EA22ECD" w:rsidRPr="00416315" w:rsidRDefault="156C32D2" w:rsidP="00CE5160">
      <w:pPr>
        <w:spacing w:line="276" w:lineRule="auto"/>
        <w:jc w:val="left"/>
      </w:pPr>
      <w:r w:rsidRPr="00416315">
        <w:rPr>
          <w:color w:val="000000" w:themeColor="text1"/>
          <w:lang w:val="en-US"/>
        </w:rPr>
        <w:t xml:space="preserve">The Career Ready and Cross-Pathway Standards (Standards 1.0 through 16.0) are focused on </w:t>
      </w:r>
      <w:r w:rsidR="00B537F4" w:rsidRPr="00416315">
        <w:rPr>
          <w:color w:val="000000" w:themeColor="text1"/>
          <w:lang w:val="en-US"/>
        </w:rPr>
        <w:t xml:space="preserve">the </w:t>
      </w:r>
      <w:r w:rsidRPr="00416315">
        <w:rPr>
          <w:color w:val="000000" w:themeColor="text1"/>
          <w:lang w:val="en-US"/>
        </w:rPr>
        <w:t>essential workplace skills and knowledge central to CTE instruction. These standards offer flexibility in curriculum design, articulation, and course sequencing because they transfer seamlessly across multiple pathways and focus areas. These standards are also especially helpful in middle school and other introductory CTE programs, where students are being introduced to skills and knowledge that will support multiple high school pathways.</w:t>
      </w:r>
      <w:r w:rsidR="518C242A" w:rsidRPr="00416315">
        <w:rPr>
          <w:color w:val="000000" w:themeColor="text1"/>
          <w:lang w:val="en-US"/>
        </w:rPr>
        <w:t xml:space="preserve"> The</w:t>
      </w:r>
      <w:r w:rsidR="00B07EB9" w:rsidRPr="00416315">
        <w:rPr>
          <w:color w:val="000000" w:themeColor="text1"/>
          <w:lang w:val="en-US"/>
        </w:rPr>
        <w:t xml:space="preserve"> Career Ready and Cross-Pathway Standards </w:t>
      </w:r>
      <w:r w:rsidR="518C242A" w:rsidRPr="00416315">
        <w:rPr>
          <w:color w:val="000000" w:themeColor="text1"/>
          <w:lang w:val="en-US"/>
        </w:rPr>
        <w:t xml:space="preserve">are prerequisite and corequisite to </w:t>
      </w:r>
      <w:r w:rsidR="00AD5193" w:rsidRPr="00416315">
        <w:rPr>
          <w:color w:val="000000" w:themeColor="text1"/>
          <w:lang w:val="en-US"/>
        </w:rPr>
        <w:t>P</w:t>
      </w:r>
      <w:r w:rsidR="518C242A" w:rsidRPr="00416315">
        <w:rPr>
          <w:color w:val="000000" w:themeColor="text1"/>
          <w:lang w:val="en-US"/>
        </w:rPr>
        <w:t xml:space="preserve">athway </w:t>
      </w:r>
      <w:r w:rsidR="00AD5193" w:rsidRPr="00416315">
        <w:rPr>
          <w:color w:val="000000" w:themeColor="text1"/>
          <w:lang w:val="en-US"/>
        </w:rPr>
        <w:t>S</w:t>
      </w:r>
      <w:r w:rsidR="518C242A" w:rsidRPr="00416315">
        <w:rPr>
          <w:color w:val="000000" w:themeColor="text1"/>
          <w:lang w:val="en-US"/>
        </w:rPr>
        <w:t>tandards for all Career Clusters.</w:t>
      </w:r>
    </w:p>
    <w:p w14:paraId="6B6E6D90" w14:textId="005939FC" w:rsidR="0023233C" w:rsidRPr="00416315" w:rsidRDefault="156C32D2" w:rsidP="00CE5160">
      <w:pPr>
        <w:spacing w:line="276" w:lineRule="auto"/>
        <w:jc w:val="left"/>
        <w:rPr>
          <w:color w:val="000000" w:themeColor="text1"/>
          <w:lang w:val="en-US"/>
        </w:rPr>
      </w:pPr>
      <w:r w:rsidRPr="00416315">
        <w:rPr>
          <w:color w:val="000000" w:themeColor="text1"/>
          <w:lang w:val="en-US"/>
        </w:rPr>
        <w:t xml:space="preserve">The Pathway Standards (Standards 17.0 through 20.0) are specific to technical skill development and professional practice within a particular career pathway. These </w:t>
      </w:r>
      <w:r w:rsidR="00796D43" w:rsidRPr="00416315">
        <w:rPr>
          <w:color w:val="000000" w:themeColor="text1"/>
          <w:lang w:val="en-US"/>
        </w:rPr>
        <w:t>Pathway S</w:t>
      </w:r>
      <w:r w:rsidRPr="00416315">
        <w:rPr>
          <w:color w:val="000000" w:themeColor="text1"/>
          <w:lang w:val="en-US"/>
        </w:rPr>
        <w:t xml:space="preserve">tandards support students as they prepare for entry-level work </w:t>
      </w:r>
      <w:r w:rsidR="590B7CD9" w:rsidRPr="00416315">
        <w:rPr>
          <w:color w:val="000000" w:themeColor="text1"/>
          <w:lang w:val="en-US"/>
        </w:rPr>
        <w:t xml:space="preserve">and postsecondary planning </w:t>
      </w:r>
      <w:r w:rsidRPr="00416315">
        <w:rPr>
          <w:color w:val="000000" w:themeColor="text1"/>
          <w:lang w:val="en-US"/>
        </w:rPr>
        <w:t xml:space="preserve">in targeted occupations. </w:t>
      </w:r>
      <w:r w:rsidR="3FDB1308" w:rsidRPr="00416315">
        <w:rPr>
          <w:color w:val="000000" w:themeColor="text1"/>
          <w:lang w:val="en-US"/>
        </w:rPr>
        <w:t xml:space="preserve">It is </w:t>
      </w:r>
      <w:r w:rsidR="73BF0BDC" w:rsidRPr="00416315">
        <w:rPr>
          <w:color w:val="000000" w:themeColor="text1"/>
          <w:lang w:val="en-US"/>
        </w:rPr>
        <w:t>highly recommended</w:t>
      </w:r>
      <w:r w:rsidR="3FDB1308" w:rsidRPr="00416315">
        <w:rPr>
          <w:color w:val="000000" w:themeColor="text1"/>
          <w:lang w:val="en-US"/>
        </w:rPr>
        <w:t xml:space="preserve"> that Career-Ready and Cross-Pathway </w:t>
      </w:r>
      <w:r w:rsidR="00796D43" w:rsidRPr="00416315">
        <w:rPr>
          <w:color w:val="000000" w:themeColor="text1"/>
          <w:lang w:val="en-US"/>
        </w:rPr>
        <w:t>S</w:t>
      </w:r>
      <w:r w:rsidR="3FDB1308" w:rsidRPr="00416315">
        <w:rPr>
          <w:color w:val="000000" w:themeColor="text1"/>
          <w:lang w:val="en-US"/>
        </w:rPr>
        <w:t xml:space="preserve">tandards are addressed </w:t>
      </w:r>
      <w:r w:rsidR="04876193" w:rsidRPr="00416315">
        <w:rPr>
          <w:color w:val="000000" w:themeColor="text1"/>
          <w:lang w:val="en-US"/>
        </w:rPr>
        <w:t xml:space="preserve">in introductory and concentrator courses, </w:t>
      </w:r>
      <w:r w:rsidR="3FDB1308" w:rsidRPr="00416315">
        <w:rPr>
          <w:color w:val="000000" w:themeColor="text1"/>
          <w:lang w:val="en-US"/>
        </w:rPr>
        <w:t>prior</w:t>
      </w:r>
      <w:r w:rsidR="28C064CB" w:rsidRPr="00416315">
        <w:rPr>
          <w:color w:val="000000" w:themeColor="text1"/>
          <w:lang w:val="en-US"/>
        </w:rPr>
        <w:t xml:space="preserve"> to </w:t>
      </w:r>
      <w:r w:rsidR="28F0FCB3" w:rsidRPr="00416315">
        <w:rPr>
          <w:color w:val="000000" w:themeColor="text1"/>
          <w:lang w:val="en-US"/>
        </w:rPr>
        <w:t xml:space="preserve">implementing </w:t>
      </w:r>
      <w:r w:rsidR="00B85237" w:rsidRPr="00416315">
        <w:rPr>
          <w:color w:val="000000" w:themeColor="text1"/>
          <w:lang w:val="en-US"/>
        </w:rPr>
        <w:t>P</w:t>
      </w:r>
      <w:r w:rsidR="28C064CB" w:rsidRPr="00416315">
        <w:rPr>
          <w:color w:val="000000" w:themeColor="text1"/>
          <w:lang w:val="en-US"/>
        </w:rPr>
        <w:t xml:space="preserve">athway </w:t>
      </w:r>
      <w:r w:rsidR="00B85237" w:rsidRPr="00416315">
        <w:rPr>
          <w:color w:val="000000" w:themeColor="text1"/>
          <w:lang w:val="en-US"/>
        </w:rPr>
        <w:t>S</w:t>
      </w:r>
      <w:r w:rsidR="28C064CB" w:rsidRPr="00416315">
        <w:rPr>
          <w:color w:val="000000" w:themeColor="text1"/>
          <w:lang w:val="en-US"/>
        </w:rPr>
        <w:t>tandards</w:t>
      </w:r>
      <w:r w:rsidR="7C25A5D9" w:rsidRPr="00416315">
        <w:rPr>
          <w:color w:val="000000" w:themeColor="text1"/>
          <w:lang w:val="en-US"/>
        </w:rPr>
        <w:t>.</w:t>
      </w:r>
    </w:p>
    <w:p w14:paraId="49F2EA47" w14:textId="78C03295" w:rsidR="00F2662A" w:rsidRPr="00416315" w:rsidRDefault="00F2662A" w:rsidP="00CE5160">
      <w:pPr>
        <w:spacing w:line="276" w:lineRule="auto"/>
        <w:jc w:val="left"/>
        <w:rPr>
          <w:color w:val="000000" w:themeColor="text1"/>
          <w:szCs w:val="24"/>
          <w:lang w:val="en-US"/>
        </w:rPr>
      </w:pPr>
      <w:r w:rsidRPr="00416315">
        <w:rPr>
          <w:color w:val="000000" w:themeColor="text1"/>
          <w:szCs w:val="24"/>
          <w:lang w:val="en-US"/>
        </w:rPr>
        <w:lastRenderedPageBreak/>
        <w:t xml:space="preserve">CTE programs may develop curriculum around a single focus area or use an integrated, project-based instructional model that blends standards from multiple focus areas within a single pathway. Many focus areas are aligned with registered apprenticeship occupations, making it easier for programs to develop pre-apprenticeship programs and apprenticeship-aligned curricula. Focus </w:t>
      </w:r>
      <w:r w:rsidR="004B781E">
        <w:rPr>
          <w:color w:val="000000" w:themeColor="text1"/>
          <w:szCs w:val="24"/>
          <w:lang w:val="en-US"/>
        </w:rPr>
        <w:t>a</w:t>
      </w:r>
      <w:r w:rsidRPr="00416315">
        <w:rPr>
          <w:color w:val="000000" w:themeColor="text1"/>
          <w:szCs w:val="24"/>
          <w:lang w:val="en-US"/>
        </w:rPr>
        <w:t>reas can be used to design different types of courses within a pathway should be prioritized for dual enrollment, pre-apprenticeship</w:t>
      </w:r>
      <w:r w:rsidRPr="00416315">
        <w:rPr>
          <w:rStyle w:val="FootnoteReference"/>
          <w:color w:val="000000" w:themeColor="text1"/>
          <w:szCs w:val="24"/>
          <w:lang w:val="en-US"/>
        </w:rPr>
        <w:footnoteReference w:id="26"/>
      </w:r>
      <w:r w:rsidRPr="00416315">
        <w:rPr>
          <w:color w:val="000000" w:themeColor="text1"/>
          <w:szCs w:val="24"/>
          <w:lang w:val="en-US"/>
        </w:rPr>
        <w:t xml:space="preserve"> and youth apprenticeship alignment in CTE.</w:t>
      </w:r>
    </w:p>
    <w:p w14:paraId="518C4D63" w14:textId="22542BD4" w:rsidR="07C855FE" w:rsidRPr="00416315" w:rsidRDefault="252F9864" w:rsidP="00CE5160">
      <w:pPr>
        <w:spacing w:line="276" w:lineRule="auto"/>
        <w:jc w:val="left"/>
        <w:rPr>
          <w:color w:val="000000" w:themeColor="text1"/>
          <w:szCs w:val="24"/>
        </w:rPr>
      </w:pPr>
      <w:r w:rsidRPr="00416315">
        <w:rPr>
          <w:b/>
          <w:bCs/>
          <w:color w:val="000000" w:themeColor="text1"/>
        </w:rPr>
        <w:t>Example of Leveled Implementation of a Career Ready Standard</w:t>
      </w:r>
    </w:p>
    <w:p w14:paraId="0AD970A8" w14:textId="77777777" w:rsidR="00AE0D3A" w:rsidRPr="006712AC" w:rsidRDefault="00AE0D3A" w:rsidP="00AE0D3A">
      <w:pPr>
        <w:spacing w:after="0" w:line="276" w:lineRule="auto"/>
        <w:jc w:val="left"/>
      </w:pPr>
      <w:r w:rsidRPr="006712AC">
        <w:rPr>
          <w:color w:val="000000" w:themeColor="text1"/>
        </w:rPr>
        <w:t>10.4</w:t>
      </w:r>
      <w:r w:rsidRPr="006712AC">
        <w:tab/>
      </w:r>
      <w:r w:rsidRPr="006712AC">
        <w:rPr>
          <w:i/>
          <w:iCs/>
        </w:rPr>
        <w:t xml:space="preserve">Building </w:t>
      </w:r>
      <w:r w:rsidRPr="006712AC">
        <w:rPr>
          <w:i/>
          <w:iCs/>
          <w:color w:val="000000" w:themeColor="text1"/>
        </w:rPr>
        <w:t>&amp;</w:t>
      </w:r>
      <w:r w:rsidRPr="006712AC">
        <w:rPr>
          <w:i/>
          <w:iCs/>
        </w:rPr>
        <w:t xml:space="preserve"> Refining Concepts:</w:t>
      </w:r>
    </w:p>
    <w:p w14:paraId="52C395E7" w14:textId="77777777" w:rsidR="00AE0D3A" w:rsidRPr="006712AC" w:rsidRDefault="00AE0D3A" w:rsidP="00AE0D3A">
      <w:pPr>
        <w:spacing w:line="276" w:lineRule="auto"/>
        <w:ind w:left="720"/>
        <w:jc w:val="left"/>
        <w:rPr>
          <w:color w:val="000000" w:themeColor="text1"/>
          <w:szCs w:val="24"/>
          <w:lang w:val="en-US"/>
        </w:rPr>
      </w:pPr>
      <w:r w:rsidRPr="006712AC">
        <w:t>Develop, test, and refine concepts through models, mock-ups, or prototypes that move ideas toward implementation.</w:t>
      </w:r>
    </w:p>
    <w:p w14:paraId="2BFC7C6E" w14:textId="77777777" w:rsidR="00011594" w:rsidRPr="00416315" w:rsidRDefault="07C855FE" w:rsidP="00CE5160">
      <w:pPr>
        <w:spacing w:line="276" w:lineRule="auto"/>
        <w:jc w:val="left"/>
        <w:rPr>
          <w:b/>
          <w:bCs/>
          <w:color w:val="000000" w:themeColor="text1"/>
          <w:szCs w:val="24"/>
          <w:lang w:val="en-US"/>
        </w:rPr>
      </w:pPr>
      <w:r w:rsidRPr="00416315">
        <w:rPr>
          <w:b/>
          <w:bCs/>
          <w:color w:val="000000" w:themeColor="text1"/>
          <w:szCs w:val="24"/>
          <w:lang w:val="en-US"/>
        </w:rPr>
        <w:t>Introductory Level:</w:t>
      </w:r>
    </w:p>
    <w:p w14:paraId="5EF0DE48" w14:textId="103E52E4" w:rsidR="07C855FE" w:rsidRPr="00416315" w:rsidRDefault="07C855FE" w:rsidP="00CE5160">
      <w:pPr>
        <w:spacing w:line="276" w:lineRule="auto"/>
        <w:jc w:val="left"/>
        <w:rPr>
          <w:color w:val="000000" w:themeColor="text1"/>
          <w:szCs w:val="24"/>
        </w:rPr>
      </w:pPr>
      <w:r w:rsidRPr="00416315">
        <w:rPr>
          <w:color w:val="000000" w:themeColor="text1"/>
          <w:szCs w:val="24"/>
          <w:lang w:val="en-US"/>
        </w:rPr>
        <w:t>At the entry level, students are introduced to the fundamentals of group collaboration and creative development. They learn how to brainstorm in teams, give and receive feedback, and build simple mock-ups or prototypes using accessible materials. Emphasis is placed on exploration, communication, and creative risk-taking.</w:t>
      </w:r>
    </w:p>
    <w:p w14:paraId="34A7FE2F" w14:textId="066E5988" w:rsidR="07C855FE" w:rsidRPr="00416315" w:rsidRDefault="07C855FE" w:rsidP="00CE5160">
      <w:pPr>
        <w:spacing w:line="276" w:lineRule="auto"/>
        <w:ind w:left="450" w:firstLine="270"/>
        <w:jc w:val="left"/>
        <w:rPr>
          <w:color w:val="000000" w:themeColor="text1"/>
          <w:szCs w:val="24"/>
        </w:rPr>
      </w:pPr>
      <w:r w:rsidRPr="00416315">
        <w:rPr>
          <w:b/>
          <w:bCs/>
          <w:color w:val="000000" w:themeColor="text1"/>
          <w:szCs w:val="24"/>
          <w:lang w:val="en-US"/>
        </w:rPr>
        <w:t>Sample Activities:</w:t>
      </w:r>
    </w:p>
    <w:p w14:paraId="1FA8BAD6" w14:textId="345A9397" w:rsidR="07C855FE" w:rsidRPr="00416315" w:rsidRDefault="07C855FE" w:rsidP="00CE5160">
      <w:pPr>
        <w:pStyle w:val="ListParagraph"/>
        <w:numPr>
          <w:ilvl w:val="0"/>
          <w:numId w:val="7"/>
        </w:numPr>
        <w:spacing w:line="276" w:lineRule="auto"/>
        <w:ind w:left="1166"/>
        <w:contextualSpacing w:val="0"/>
        <w:jc w:val="left"/>
        <w:rPr>
          <w:color w:val="000000" w:themeColor="text1"/>
          <w:szCs w:val="24"/>
        </w:rPr>
      </w:pPr>
      <w:r w:rsidRPr="00416315">
        <w:rPr>
          <w:color w:val="000000" w:themeColor="text1"/>
          <w:szCs w:val="24"/>
          <w:lang w:val="en-US"/>
        </w:rPr>
        <w:t xml:space="preserve">Participate in </w:t>
      </w:r>
      <w:r w:rsidR="00FC36E7" w:rsidRPr="00416315">
        <w:rPr>
          <w:color w:val="000000" w:themeColor="text1"/>
          <w:szCs w:val="24"/>
          <w:lang w:val="en-US"/>
        </w:rPr>
        <w:t>small group</w:t>
      </w:r>
      <w:r w:rsidRPr="00416315">
        <w:rPr>
          <w:color w:val="000000" w:themeColor="text1"/>
          <w:szCs w:val="24"/>
          <w:lang w:val="en-US"/>
        </w:rPr>
        <w:t xml:space="preserve"> brainstorming sessions using visual aids (e.g., mind maps or mood boards).</w:t>
      </w:r>
    </w:p>
    <w:p w14:paraId="0905AA47" w14:textId="15062244" w:rsidR="07C855FE" w:rsidRPr="00416315" w:rsidRDefault="07C855FE" w:rsidP="00CE5160">
      <w:pPr>
        <w:pStyle w:val="ListParagraph"/>
        <w:numPr>
          <w:ilvl w:val="0"/>
          <w:numId w:val="7"/>
        </w:numPr>
        <w:spacing w:line="276" w:lineRule="auto"/>
        <w:ind w:left="1166"/>
        <w:contextualSpacing w:val="0"/>
        <w:jc w:val="left"/>
        <w:rPr>
          <w:color w:val="000000" w:themeColor="text1"/>
          <w:szCs w:val="24"/>
        </w:rPr>
      </w:pPr>
      <w:r w:rsidRPr="00416315">
        <w:rPr>
          <w:color w:val="000000" w:themeColor="text1"/>
          <w:szCs w:val="24"/>
          <w:lang w:val="en-US"/>
        </w:rPr>
        <w:t>Create rough mock-ups using paper, cardboard, or other basic materials.</w:t>
      </w:r>
    </w:p>
    <w:p w14:paraId="6201E159" w14:textId="052034A2" w:rsidR="07C855FE" w:rsidRPr="00416315" w:rsidRDefault="07C855FE" w:rsidP="00CE5160">
      <w:pPr>
        <w:pStyle w:val="ListParagraph"/>
        <w:numPr>
          <w:ilvl w:val="0"/>
          <w:numId w:val="7"/>
        </w:numPr>
        <w:spacing w:line="276" w:lineRule="auto"/>
        <w:ind w:left="1166"/>
        <w:contextualSpacing w:val="0"/>
        <w:jc w:val="left"/>
        <w:rPr>
          <w:color w:val="000000" w:themeColor="text1"/>
          <w:szCs w:val="24"/>
        </w:rPr>
      </w:pPr>
      <w:r w:rsidRPr="00416315">
        <w:rPr>
          <w:color w:val="000000" w:themeColor="text1"/>
          <w:szCs w:val="24"/>
          <w:lang w:val="en-US"/>
        </w:rPr>
        <w:t>Practice presenting unfinished ideas to peers for constructive feedback.</w:t>
      </w:r>
    </w:p>
    <w:p w14:paraId="64F66C08" w14:textId="5FB3BF19" w:rsidR="07C855FE" w:rsidRPr="00416315" w:rsidRDefault="07C855FE" w:rsidP="00CE5160">
      <w:pPr>
        <w:pStyle w:val="ListParagraph"/>
        <w:numPr>
          <w:ilvl w:val="0"/>
          <w:numId w:val="7"/>
        </w:numPr>
        <w:spacing w:line="276" w:lineRule="auto"/>
        <w:ind w:left="1166"/>
        <w:contextualSpacing w:val="0"/>
        <w:jc w:val="left"/>
        <w:rPr>
          <w:color w:val="000000" w:themeColor="text1"/>
          <w:szCs w:val="24"/>
        </w:rPr>
      </w:pPr>
      <w:r w:rsidRPr="00416315">
        <w:rPr>
          <w:color w:val="000000" w:themeColor="text1"/>
          <w:szCs w:val="24"/>
          <w:lang w:val="en-US"/>
        </w:rPr>
        <w:t>Iterate on a basic concept in response to peer input.</w:t>
      </w:r>
    </w:p>
    <w:p w14:paraId="089FC5D4" w14:textId="77777777" w:rsidR="00D61EE4" w:rsidRPr="00416315" w:rsidRDefault="07C855FE" w:rsidP="00CE5160">
      <w:pPr>
        <w:spacing w:line="276" w:lineRule="auto"/>
        <w:jc w:val="left"/>
        <w:rPr>
          <w:b/>
          <w:bCs/>
          <w:color w:val="000000" w:themeColor="text1"/>
          <w:szCs w:val="24"/>
          <w:lang w:val="en-US"/>
        </w:rPr>
      </w:pPr>
      <w:r w:rsidRPr="00416315">
        <w:rPr>
          <w:b/>
          <w:bCs/>
          <w:color w:val="000000" w:themeColor="text1"/>
          <w:szCs w:val="24"/>
          <w:lang w:val="en-US"/>
        </w:rPr>
        <w:t>Intermediate Level:</w:t>
      </w:r>
    </w:p>
    <w:p w14:paraId="68F60DDA" w14:textId="469AAE69" w:rsidR="00300606" w:rsidRDefault="07C855FE" w:rsidP="00CE5160">
      <w:pPr>
        <w:spacing w:line="276" w:lineRule="auto"/>
        <w:jc w:val="left"/>
        <w:rPr>
          <w:color w:val="000000" w:themeColor="text1"/>
          <w:szCs w:val="24"/>
          <w:lang w:val="en-US"/>
        </w:rPr>
      </w:pPr>
      <w:r w:rsidRPr="00416315">
        <w:rPr>
          <w:color w:val="000000" w:themeColor="text1"/>
          <w:szCs w:val="24"/>
          <w:lang w:val="en-US"/>
        </w:rPr>
        <w:t xml:space="preserve">At the intermediate level, students begin working more independently within teams to develop refined design solutions. </w:t>
      </w:r>
      <w:r w:rsidR="00B622FF" w:rsidRPr="00416315">
        <w:rPr>
          <w:color w:val="000000" w:themeColor="text1"/>
          <w:szCs w:val="24"/>
          <w:lang w:val="en-US"/>
        </w:rPr>
        <w:t xml:space="preserve">Students </w:t>
      </w:r>
      <w:r w:rsidRPr="00416315">
        <w:rPr>
          <w:color w:val="000000" w:themeColor="text1"/>
          <w:szCs w:val="24"/>
          <w:lang w:val="en-US"/>
        </w:rPr>
        <w:t>use digital and physical tools and materials to create working models or prototypes and begin applying a more structured feedback process to improve their work.</w:t>
      </w:r>
      <w:r w:rsidR="00300606">
        <w:rPr>
          <w:color w:val="000000" w:themeColor="text1"/>
          <w:szCs w:val="24"/>
          <w:lang w:val="en-US"/>
        </w:rPr>
        <w:br w:type="page"/>
      </w:r>
    </w:p>
    <w:p w14:paraId="4C18B459" w14:textId="3D152BEC" w:rsidR="07C855FE" w:rsidRPr="00416315" w:rsidRDefault="07C855FE" w:rsidP="009022D2">
      <w:pPr>
        <w:spacing w:line="276" w:lineRule="auto"/>
        <w:ind w:left="720"/>
        <w:jc w:val="left"/>
        <w:rPr>
          <w:color w:val="000000" w:themeColor="text1"/>
          <w:szCs w:val="24"/>
        </w:rPr>
      </w:pPr>
      <w:r w:rsidRPr="00416315">
        <w:rPr>
          <w:b/>
          <w:bCs/>
          <w:color w:val="000000" w:themeColor="text1"/>
          <w:szCs w:val="24"/>
          <w:lang w:val="en-US"/>
        </w:rPr>
        <w:lastRenderedPageBreak/>
        <w:t>Sample Activities:</w:t>
      </w:r>
    </w:p>
    <w:p w14:paraId="11F7962C" w14:textId="34B0863C" w:rsidR="07C855FE" w:rsidRPr="00416315" w:rsidRDefault="07C855FE" w:rsidP="00300606">
      <w:pPr>
        <w:pStyle w:val="ListParagraph"/>
        <w:numPr>
          <w:ilvl w:val="0"/>
          <w:numId w:val="6"/>
        </w:numPr>
        <w:spacing w:line="276" w:lineRule="auto"/>
        <w:ind w:left="1080"/>
        <w:contextualSpacing w:val="0"/>
        <w:jc w:val="left"/>
        <w:rPr>
          <w:color w:val="000000" w:themeColor="text1"/>
          <w:szCs w:val="24"/>
        </w:rPr>
      </w:pPr>
      <w:r w:rsidRPr="00416315">
        <w:rPr>
          <w:color w:val="000000" w:themeColor="text1"/>
          <w:szCs w:val="24"/>
          <w:lang w:val="en-US"/>
        </w:rPr>
        <w:t>Collaborate in teams to develop design proposals that address a specific client need.</w:t>
      </w:r>
    </w:p>
    <w:p w14:paraId="7FDEC8F0" w14:textId="2248BBE4" w:rsidR="07C855FE" w:rsidRPr="00416315" w:rsidRDefault="07C855FE" w:rsidP="00CE5160">
      <w:pPr>
        <w:pStyle w:val="ListParagraph"/>
        <w:numPr>
          <w:ilvl w:val="0"/>
          <w:numId w:val="6"/>
        </w:numPr>
        <w:spacing w:line="276" w:lineRule="auto"/>
        <w:ind w:left="1080"/>
        <w:contextualSpacing w:val="0"/>
        <w:jc w:val="left"/>
        <w:rPr>
          <w:color w:val="000000" w:themeColor="text1"/>
          <w:szCs w:val="24"/>
        </w:rPr>
      </w:pPr>
      <w:r w:rsidRPr="00416315">
        <w:rPr>
          <w:color w:val="000000" w:themeColor="text1"/>
          <w:szCs w:val="24"/>
          <w:lang w:val="en-US"/>
        </w:rPr>
        <w:t>Create prototypes or models using tools like foam core, fabric, or entry-level digital fabrication tools.</w:t>
      </w:r>
    </w:p>
    <w:p w14:paraId="299ADC67" w14:textId="5AA9F01A" w:rsidR="07C855FE" w:rsidRPr="00416315" w:rsidRDefault="07C855FE" w:rsidP="00CE5160">
      <w:pPr>
        <w:pStyle w:val="ListParagraph"/>
        <w:numPr>
          <w:ilvl w:val="0"/>
          <w:numId w:val="6"/>
        </w:numPr>
        <w:spacing w:line="276" w:lineRule="auto"/>
        <w:ind w:left="1080"/>
        <w:contextualSpacing w:val="0"/>
        <w:jc w:val="left"/>
        <w:rPr>
          <w:color w:val="000000" w:themeColor="text1"/>
          <w:szCs w:val="24"/>
        </w:rPr>
      </w:pPr>
      <w:r w:rsidRPr="00416315">
        <w:rPr>
          <w:color w:val="000000" w:themeColor="text1"/>
          <w:szCs w:val="24"/>
          <w:lang w:val="en-US"/>
        </w:rPr>
        <w:t>Use structured critique sessions (e.g., peer reviews or class critiques) to revise work.</w:t>
      </w:r>
    </w:p>
    <w:p w14:paraId="53A2AB14" w14:textId="77777777" w:rsidR="00D61EE4" w:rsidRPr="00416315" w:rsidRDefault="07C855FE" w:rsidP="00CE5160">
      <w:pPr>
        <w:spacing w:line="276" w:lineRule="auto"/>
        <w:jc w:val="left"/>
        <w:rPr>
          <w:b/>
          <w:bCs/>
          <w:color w:val="000000" w:themeColor="text1"/>
          <w:szCs w:val="24"/>
          <w:lang w:val="en-US"/>
        </w:rPr>
      </w:pPr>
      <w:r w:rsidRPr="00416315">
        <w:rPr>
          <w:b/>
          <w:bCs/>
          <w:color w:val="000000" w:themeColor="text1"/>
          <w:szCs w:val="24"/>
          <w:lang w:val="en-US"/>
        </w:rPr>
        <w:t>Advanced Level:</w:t>
      </w:r>
    </w:p>
    <w:p w14:paraId="5DDC9082" w14:textId="018868B9" w:rsidR="00EB23FA" w:rsidRPr="00416315" w:rsidRDefault="07C855FE" w:rsidP="00CE5160">
      <w:pPr>
        <w:spacing w:line="276" w:lineRule="auto"/>
        <w:jc w:val="left"/>
        <w:rPr>
          <w:color w:val="000000" w:themeColor="text1"/>
          <w:szCs w:val="24"/>
          <w:lang w:val="en-US"/>
        </w:rPr>
      </w:pPr>
      <w:r w:rsidRPr="00416315">
        <w:rPr>
          <w:color w:val="000000" w:themeColor="text1"/>
          <w:szCs w:val="24"/>
          <w:lang w:val="en-US"/>
        </w:rPr>
        <w:t xml:space="preserve">At the advanced level, students lead or contribute significantly to team-driven design projects with multiple rounds of revision. </w:t>
      </w:r>
      <w:r w:rsidR="00B622FF" w:rsidRPr="00416315">
        <w:rPr>
          <w:color w:val="000000" w:themeColor="text1"/>
          <w:szCs w:val="24"/>
          <w:lang w:val="en-US"/>
        </w:rPr>
        <w:t xml:space="preserve">Students </w:t>
      </w:r>
      <w:r w:rsidRPr="00416315">
        <w:rPr>
          <w:color w:val="000000" w:themeColor="text1"/>
          <w:szCs w:val="24"/>
          <w:lang w:val="en-US"/>
        </w:rPr>
        <w:t>are expected to produce fully realized concepts and prototypes, present work in a professional manner, and demonstrate how feedback shaped their final product.</w:t>
      </w:r>
    </w:p>
    <w:p w14:paraId="2BA793B8" w14:textId="28248A36" w:rsidR="07C855FE" w:rsidRPr="00416315" w:rsidRDefault="07C855FE" w:rsidP="00CE5160">
      <w:pPr>
        <w:spacing w:line="276" w:lineRule="auto"/>
        <w:ind w:left="1440" w:hanging="720"/>
        <w:jc w:val="left"/>
        <w:rPr>
          <w:color w:val="000000" w:themeColor="text1"/>
          <w:szCs w:val="24"/>
        </w:rPr>
      </w:pPr>
      <w:r w:rsidRPr="00416315">
        <w:rPr>
          <w:b/>
          <w:bCs/>
          <w:color w:val="000000" w:themeColor="text1"/>
          <w:szCs w:val="24"/>
          <w:lang w:val="en-US"/>
        </w:rPr>
        <w:t>Sample Activities:</w:t>
      </w:r>
    </w:p>
    <w:p w14:paraId="17A79375" w14:textId="1F386BC2" w:rsidR="07C855FE" w:rsidRPr="00416315" w:rsidRDefault="07C855FE" w:rsidP="00CE5160">
      <w:pPr>
        <w:pStyle w:val="ListParagraph"/>
        <w:numPr>
          <w:ilvl w:val="0"/>
          <w:numId w:val="5"/>
        </w:numPr>
        <w:spacing w:line="276" w:lineRule="auto"/>
        <w:ind w:left="1080"/>
        <w:contextualSpacing w:val="0"/>
        <w:jc w:val="left"/>
        <w:rPr>
          <w:color w:val="000000" w:themeColor="text1"/>
          <w:szCs w:val="24"/>
        </w:rPr>
      </w:pPr>
      <w:r w:rsidRPr="00416315">
        <w:rPr>
          <w:color w:val="000000" w:themeColor="text1"/>
          <w:szCs w:val="24"/>
          <w:lang w:val="en-US"/>
        </w:rPr>
        <w:t>Assign industry roles to team members (e.g., UX/UI designer, creative director, graphic artis) and create multiple iterations of a brand strategy for a client.</w:t>
      </w:r>
    </w:p>
    <w:p w14:paraId="7ABEEF20" w14:textId="0967125D" w:rsidR="07C855FE" w:rsidRPr="00416315" w:rsidRDefault="07C855FE" w:rsidP="00CE5160">
      <w:pPr>
        <w:pStyle w:val="ListParagraph"/>
        <w:numPr>
          <w:ilvl w:val="0"/>
          <w:numId w:val="5"/>
        </w:numPr>
        <w:spacing w:line="276" w:lineRule="auto"/>
        <w:ind w:left="1080"/>
        <w:contextualSpacing w:val="0"/>
        <w:jc w:val="left"/>
        <w:rPr>
          <w:color w:val="000000" w:themeColor="text1"/>
          <w:szCs w:val="24"/>
        </w:rPr>
      </w:pPr>
      <w:r w:rsidRPr="00416315">
        <w:rPr>
          <w:color w:val="000000" w:themeColor="text1"/>
          <w:szCs w:val="24"/>
          <w:lang w:val="en-US"/>
        </w:rPr>
        <w:t>Use professional software or equipment (e.g., Adobe Creative Suite, 3D printers, laser cutters) to build final prototypes.</w:t>
      </w:r>
    </w:p>
    <w:p w14:paraId="2251FE44" w14:textId="1719EC4F" w:rsidR="07C855FE" w:rsidRPr="00416315" w:rsidRDefault="07C855FE" w:rsidP="00CE5160">
      <w:pPr>
        <w:pStyle w:val="ListParagraph"/>
        <w:numPr>
          <w:ilvl w:val="0"/>
          <w:numId w:val="5"/>
        </w:numPr>
        <w:spacing w:line="276" w:lineRule="auto"/>
        <w:ind w:left="1080"/>
        <w:contextualSpacing w:val="0"/>
        <w:jc w:val="left"/>
        <w:rPr>
          <w:color w:val="000000" w:themeColor="text1"/>
          <w:szCs w:val="24"/>
        </w:rPr>
      </w:pPr>
      <w:r w:rsidRPr="00416315">
        <w:rPr>
          <w:color w:val="000000" w:themeColor="text1"/>
          <w:szCs w:val="24"/>
          <w:lang w:val="en-US"/>
        </w:rPr>
        <w:t>Present concept development from idea to final product using visual documentation and process mapping.</w:t>
      </w:r>
    </w:p>
    <w:p w14:paraId="49D8D1B8" w14:textId="06D13026" w:rsidR="07C855FE" w:rsidRPr="00416315" w:rsidRDefault="07C855FE" w:rsidP="00CE5160">
      <w:pPr>
        <w:spacing w:line="276" w:lineRule="auto"/>
        <w:jc w:val="left"/>
        <w:rPr>
          <w:color w:val="000000" w:themeColor="text1"/>
          <w:szCs w:val="24"/>
        </w:rPr>
      </w:pPr>
      <w:r w:rsidRPr="00416315">
        <w:rPr>
          <w:b/>
          <w:bCs/>
          <w:color w:val="000000" w:themeColor="text1"/>
          <w:szCs w:val="24"/>
        </w:rPr>
        <w:t>Example of Leveled Implementation of a Cross-Pathway Standard</w:t>
      </w:r>
    </w:p>
    <w:p w14:paraId="3F9E2966" w14:textId="77777777" w:rsidR="00AE0D3A" w:rsidRPr="00416315" w:rsidRDefault="00AE0D3A" w:rsidP="00AE0D3A">
      <w:pPr>
        <w:spacing w:after="0" w:line="276" w:lineRule="auto"/>
        <w:jc w:val="left"/>
        <w:rPr>
          <w:color w:val="000000" w:themeColor="text1"/>
          <w:lang w:val="en-US"/>
        </w:rPr>
      </w:pPr>
      <w:r w:rsidRPr="00416315">
        <w:rPr>
          <w:color w:val="000000" w:themeColor="text1"/>
          <w:lang w:val="en-US"/>
        </w:rPr>
        <w:t>13.5</w:t>
      </w:r>
      <w:r w:rsidRPr="00416315">
        <w:tab/>
      </w:r>
      <w:r w:rsidRPr="00416315">
        <w:rPr>
          <w:i/>
          <w:iCs/>
          <w:color w:val="000000" w:themeColor="text1"/>
          <w:lang w:val="en-US"/>
        </w:rPr>
        <w:t>Managing Budgets:</w:t>
      </w:r>
    </w:p>
    <w:p w14:paraId="31A7069F" w14:textId="77777777" w:rsidR="00AE0D3A" w:rsidRPr="00416315" w:rsidRDefault="00AE0D3A" w:rsidP="00AE0D3A">
      <w:pPr>
        <w:spacing w:line="276" w:lineRule="auto"/>
        <w:ind w:left="720"/>
        <w:jc w:val="left"/>
        <w:rPr>
          <w:color w:val="000000" w:themeColor="text1"/>
          <w:szCs w:val="24"/>
          <w:lang w:val="en-US"/>
        </w:rPr>
      </w:pPr>
      <w:r w:rsidRPr="00416315">
        <w:t>Develop and manage budgets for creative projects by forecasting costs, allocating resources, tracking expenditures, and evaluating return on investment (ROI).</w:t>
      </w:r>
    </w:p>
    <w:p w14:paraId="71D84526" w14:textId="77777777" w:rsidR="00D61EE4" w:rsidRPr="00416315" w:rsidRDefault="07C855FE" w:rsidP="00CE5160">
      <w:pPr>
        <w:spacing w:line="276" w:lineRule="auto"/>
        <w:contextualSpacing/>
        <w:jc w:val="left"/>
        <w:rPr>
          <w:b/>
          <w:bCs/>
          <w:color w:val="000000" w:themeColor="text1"/>
          <w:szCs w:val="24"/>
          <w:lang w:val="en-US"/>
        </w:rPr>
      </w:pPr>
      <w:r w:rsidRPr="00416315">
        <w:rPr>
          <w:b/>
          <w:bCs/>
          <w:color w:val="000000" w:themeColor="text1"/>
          <w:szCs w:val="24"/>
          <w:lang w:val="en-US"/>
        </w:rPr>
        <w:t>Introductory Level:</w:t>
      </w:r>
    </w:p>
    <w:p w14:paraId="170E7A22" w14:textId="617D56F7" w:rsidR="00300606" w:rsidRDefault="07C855FE" w:rsidP="00CE5160">
      <w:pPr>
        <w:spacing w:line="276" w:lineRule="auto"/>
        <w:jc w:val="left"/>
        <w:rPr>
          <w:color w:val="000000" w:themeColor="text1"/>
          <w:szCs w:val="24"/>
          <w:lang w:val="en-US"/>
        </w:rPr>
      </w:pPr>
      <w:r w:rsidRPr="00416315">
        <w:rPr>
          <w:color w:val="000000" w:themeColor="text1"/>
          <w:szCs w:val="24"/>
          <w:lang w:val="en-US"/>
        </w:rPr>
        <w:t xml:space="preserve">At the entry level, students are introduced to the purpose of budgeting and the basic components of a simple budget. </w:t>
      </w:r>
      <w:r w:rsidR="00B622FF" w:rsidRPr="00416315">
        <w:rPr>
          <w:color w:val="000000" w:themeColor="text1"/>
          <w:szCs w:val="24"/>
          <w:lang w:val="en-US"/>
        </w:rPr>
        <w:t xml:space="preserve">Students </w:t>
      </w:r>
      <w:r w:rsidRPr="00416315">
        <w:rPr>
          <w:color w:val="000000" w:themeColor="text1"/>
          <w:szCs w:val="24"/>
          <w:lang w:val="en-US"/>
        </w:rPr>
        <w:t>learn to estimate costs, distinguish between fixed and variable expenses, and track spending using basic templates or tools.</w:t>
      </w:r>
      <w:r w:rsidR="00300606">
        <w:rPr>
          <w:color w:val="000000" w:themeColor="text1"/>
          <w:szCs w:val="24"/>
          <w:lang w:val="en-US"/>
        </w:rPr>
        <w:br w:type="page"/>
      </w:r>
    </w:p>
    <w:p w14:paraId="49A74D21" w14:textId="5CC26221" w:rsidR="07C855FE" w:rsidRPr="00416315" w:rsidRDefault="07C855FE" w:rsidP="009022D2">
      <w:pPr>
        <w:spacing w:line="276" w:lineRule="auto"/>
        <w:ind w:left="720"/>
        <w:contextualSpacing/>
        <w:jc w:val="left"/>
        <w:rPr>
          <w:color w:val="000000" w:themeColor="text1"/>
          <w:szCs w:val="24"/>
        </w:rPr>
      </w:pPr>
      <w:r w:rsidRPr="00300606">
        <w:rPr>
          <w:b/>
          <w:bCs/>
          <w:color w:val="000000" w:themeColor="text1"/>
          <w:szCs w:val="24"/>
          <w:lang w:val="en-US"/>
        </w:rPr>
        <w:lastRenderedPageBreak/>
        <w:t>Sample</w:t>
      </w:r>
      <w:r w:rsidRPr="00416315">
        <w:rPr>
          <w:b/>
          <w:bCs/>
          <w:color w:val="000000" w:themeColor="text1"/>
          <w:szCs w:val="24"/>
        </w:rPr>
        <w:t xml:space="preserve"> Activities:</w:t>
      </w:r>
    </w:p>
    <w:p w14:paraId="5A0C440F" w14:textId="7EC78F72" w:rsidR="07C855FE" w:rsidRPr="00416315" w:rsidRDefault="07C855FE" w:rsidP="00300606">
      <w:pPr>
        <w:pStyle w:val="ListParagraph"/>
        <w:numPr>
          <w:ilvl w:val="0"/>
          <w:numId w:val="4"/>
        </w:numPr>
        <w:spacing w:line="276" w:lineRule="auto"/>
        <w:contextualSpacing w:val="0"/>
        <w:jc w:val="left"/>
        <w:rPr>
          <w:color w:val="000000" w:themeColor="text1"/>
          <w:szCs w:val="24"/>
        </w:rPr>
      </w:pPr>
      <w:r w:rsidRPr="00416315">
        <w:rPr>
          <w:color w:val="000000" w:themeColor="text1"/>
          <w:szCs w:val="24"/>
          <w:lang w:val="en-US"/>
        </w:rPr>
        <w:t>Identify typical expenses in a creative project (e.g., materials, labor, equipment).</w:t>
      </w:r>
    </w:p>
    <w:p w14:paraId="201FC7F2" w14:textId="49437D4B" w:rsidR="07C855FE" w:rsidRPr="00416315" w:rsidRDefault="07C855FE" w:rsidP="00CE5160">
      <w:pPr>
        <w:pStyle w:val="ListParagraph"/>
        <w:numPr>
          <w:ilvl w:val="0"/>
          <w:numId w:val="4"/>
        </w:numPr>
        <w:spacing w:line="276" w:lineRule="auto"/>
        <w:contextualSpacing w:val="0"/>
        <w:jc w:val="left"/>
        <w:rPr>
          <w:color w:val="000000" w:themeColor="text1"/>
          <w:szCs w:val="24"/>
        </w:rPr>
      </w:pPr>
      <w:r w:rsidRPr="00416315">
        <w:rPr>
          <w:color w:val="000000" w:themeColor="text1"/>
          <w:szCs w:val="24"/>
          <w:lang w:val="en-US"/>
        </w:rPr>
        <w:t>Create a basic budget using a spreadsheet or printed template.</w:t>
      </w:r>
    </w:p>
    <w:p w14:paraId="60A94DF5" w14:textId="6483BAA9" w:rsidR="07C855FE" w:rsidRPr="00416315" w:rsidRDefault="07C855FE" w:rsidP="00CE5160">
      <w:pPr>
        <w:pStyle w:val="ListParagraph"/>
        <w:numPr>
          <w:ilvl w:val="0"/>
          <w:numId w:val="4"/>
        </w:numPr>
        <w:spacing w:line="276" w:lineRule="auto"/>
        <w:contextualSpacing w:val="0"/>
        <w:jc w:val="left"/>
        <w:rPr>
          <w:color w:val="000000" w:themeColor="text1"/>
          <w:szCs w:val="24"/>
        </w:rPr>
      </w:pPr>
      <w:r w:rsidRPr="00416315">
        <w:rPr>
          <w:color w:val="000000" w:themeColor="text1"/>
          <w:szCs w:val="24"/>
          <w:lang w:val="en-US"/>
        </w:rPr>
        <w:t>Categorize expenses as fixed or variable</w:t>
      </w:r>
    </w:p>
    <w:p w14:paraId="536C514A" w14:textId="4BCA86D1" w:rsidR="07C855FE" w:rsidRPr="00416315" w:rsidRDefault="07C855FE" w:rsidP="00CE5160">
      <w:pPr>
        <w:pStyle w:val="ListParagraph"/>
        <w:numPr>
          <w:ilvl w:val="0"/>
          <w:numId w:val="4"/>
        </w:numPr>
        <w:spacing w:line="276" w:lineRule="auto"/>
        <w:contextualSpacing w:val="0"/>
        <w:jc w:val="left"/>
        <w:rPr>
          <w:color w:val="000000" w:themeColor="text1"/>
          <w:szCs w:val="24"/>
        </w:rPr>
      </w:pPr>
      <w:r w:rsidRPr="00416315">
        <w:rPr>
          <w:color w:val="000000" w:themeColor="text1"/>
          <w:szCs w:val="24"/>
          <w:lang w:val="en-US"/>
        </w:rPr>
        <w:t>Compare estimated vs. actual costs in a sample project.</w:t>
      </w:r>
    </w:p>
    <w:p w14:paraId="17F8899E" w14:textId="77777777" w:rsidR="00D11B2C" w:rsidRPr="00416315" w:rsidRDefault="07C855FE" w:rsidP="00CE5160">
      <w:pPr>
        <w:spacing w:line="276" w:lineRule="auto"/>
        <w:contextualSpacing/>
        <w:jc w:val="left"/>
        <w:rPr>
          <w:b/>
          <w:bCs/>
          <w:color w:val="000000" w:themeColor="text1"/>
          <w:szCs w:val="24"/>
          <w:lang w:val="en-US"/>
        </w:rPr>
      </w:pPr>
      <w:r w:rsidRPr="00416315">
        <w:rPr>
          <w:b/>
          <w:bCs/>
          <w:color w:val="000000" w:themeColor="text1"/>
          <w:szCs w:val="24"/>
          <w:lang w:val="en-US"/>
        </w:rPr>
        <w:t>Intermediate Level:</w:t>
      </w:r>
    </w:p>
    <w:p w14:paraId="15B0DDBB" w14:textId="34C433A9" w:rsidR="07C855FE" w:rsidRPr="00416315" w:rsidRDefault="07C855FE" w:rsidP="00CE5160">
      <w:pPr>
        <w:spacing w:line="276" w:lineRule="auto"/>
        <w:jc w:val="left"/>
        <w:rPr>
          <w:color w:val="000000" w:themeColor="text1"/>
          <w:szCs w:val="24"/>
        </w:rPr>
      </w:pPr>
      <w:r w:rsidRPr="00416315">
        <w:rPr>
          <w:color w:val="000000" w:themeColor="text1"/>
          <w:szCs w:val="24"/>
          <w:lang w:val="en-US"/>
        </w:rPr>
        <w:t>In the intermediate phase, students apply budgeting skills to real or simulated projects. They explore how to justify expenses, make adjustments based on constraints, and allocate funds across categories such as production, marketing, and labor.</w:t>
      </w:r>
    </w:p>
    <w:p w14:paraId="7B9E020D" w14:textId="0E747071" w:rsidR="07C855FE" w:rsidRPr="00416315" w:rsidRDefault="07C855FE" w:rsidP="00CE5160">
      <w:pPr>
        <w:spacing w:line="276" w:lineRule="auto"/>
        <w:ind w:left="990" w:hanging="270"/>
        <w:jc w:val="left"/>
        <w:rPr>
          <w:color w:val="000000" w:themeColor="text1"/>
          <w:szCs w:val="24"/>
        </w:rPr>
      </w:pPr>
      <w:r w:rsidRPr="00416315">
        <w:rPr>
          <w:b/>
          <w:bCs/>
          <w:color w:val="000000" w:themeColor="text1"/>
          <w:szCs w:val="24"/>
          <w:lang w:val="en-US"/>
        </w:rPr>
        <w:t>Sample Activities:</w:t>
      </w:r>
    </w:p>
    <w:p w14:paraId="3233B4FA" w14:textId="28CA45DA" w:rsidR="07C855FE" w:rsidRPr="00416315" w:rsidRDefault="07C855FE" w:rsidP="00CE5160">
      <w:pPr>
        <w:pStyle w:val="ListParagraph"/>
        <w:numPr>
          <w:ilvl w:val="0"/>
          <w:numId w:val="3"/>
        </w:numPr>
        <w:spacing w:line="276" w:lineRule="auto"/>
        <w:ind w:left="1080"/>
        <w:contextualSpacing w:val="0"/>
        <w:jc w:val="left"/>
        <w:rPr>
          <w:color w:val="000000" w:themeColor="text1"/>
          <w:szCs w:val="24"/>
        </w:rPr>
      </w:pPr>
      <w:r w:rsidRPr="00416315">
        <w:rPr>
          <w:color w:val="000000" w:themeColor="text1"/>
          <w:szCs w:val="24"/>
          <w:lang w:val="en-US"/>
        </w:rPr>
        <w:t>Develop a line-item budget for a short film or production using a template.</w:t>
      </w:r>
    </w:p>
    <w:p w14:paraId="1D804143" w14:textId="0232DFEF" w:rsidR="07C855FE" w:rsidRPr="00416315" w:rsidRDefault="07C855FE" w:rsidP="00CE5160">
      <w:pPr>
        <w:pStyle w:val="ListParagraph"/>
        <w:numPr>
          <w:ilvl w:val="0"/>
          <w:numId w:val="3"/>
        </w:numPr>
        <w:spacing w:line="276" w:lineRule="auto"/>
        <w:ind w:left="1080"/>
        <w:contextualSpacing w:val="0"/>
        <w:jc w:val="left"/>
        <w:rPr>
          <w:color w:val="000000" w:themeColor="text1"/>
          <w:szCs w:val="24"/>
        </w:rPr>
      </w:pPr>
      <w:r w:rsidRPr="00416315">
        <w:rPr>
          <w:color w:val="000000" w:themeColor="text1"/>
          <w:szCs w:val="24"/>
          <w:lang w:val="en-US"/>
        </w:rPr>
        <w:t>Use spreadsheet software (e.g., Google Sheets or Excel) with formulas to calculate totals and track changes.</w:t>
      </w:r>
    </w:p>
    <w:p w14:paraId="0A5A45E5" w14:textId="3D537077" w:rsidR="07C855FE" w:rsidRPr="00416315" w:rsidRDefault="07C855FE" w:rsidP="00CE5160">
      <w:pPr>
        <w:pStyle w:val="ListParagraph"/>
        <w:numPr>
          <w:ilvl w:val="0"/>
          <w:numId w:val="3"/>
        </w:numPr>
        <w:spacing w:line="276" w:lineRule="auto"/>
        <w:ind w:left="1080"/>
        <w:contextualSpacing w:val="0"/>
        <w:jc w:val="left"/>
        <w:rPr>
          <w:color w:val="000000" w:themeColor="text1"/>
          <w:szCs w:val="24"/>
        </w:rPr>
      </w:pPr>
      <w:r w:rsidRPr="00416315">
        <w:rPr>
          <w:color w:val="000000" w:themeColor="text1"/>
          <w:szCs w:val="24"/>
          <w:lang w:val="en-US"/>
        </w:rPr>
        <w:t>Analyze a sample project budget to identify areas for cost-saving.</w:t>
      </w:r>
    </w:p>
    <w:p w14:paraId="5C26680B" w14:textId="6B89BC2D" w:rsidR="07C855FE" w:rsidRPr="00416315" w:rsidRDefault="07C855FE" w:rsidP="00CE5160">
      <w:pPr>
        <w:pStyle w:val="ListParagraph"/>
        <w:numPr>
          <w:ilvl w:val="0"/>
          <w:numId w:val="3"/>
        </w:numPr>
        <w:spacing w:line="276" w:lineRule="auto"/>
        <w:ind w:left="1080"/>
        <w:contextualSpacing w:val="0"/>
        <w:jc w:val="left"/>
        <w:rPr>
          <w:color w:val="000000" w:themeColor="text1"/>
          <w:szCs w:val="24"/>
        </w:rPr>
      </w:pPr>
      <w:r w:rsidRPr="00416315">
        <w:rPr>
          <w:color w:val="000000" w:themeColor="text1"/>
          <w:szCs w:val="24"/>
          <w:lang w:val="en-US"/>
        </w:rPr>
        <w:t>Present a budget proposal with rationales for key expenses.</w:t>
      </w:r>
    </w:p>
    <w:p w14:paraId="5CD40413" w14:textId="77777777" w:rsidR="00D11B2C" w:rsidRPr="00416315" w:rsidRDefault="07C855FE" w:rsidP="00CE5160">
      <w:pPr>
        <w:spacing w:line="276" w:lineRule="auto"/>
        <w:contextualSpacing/>
        <w:jc w:val="left"/>
        <w:rPr>
          <w:b/>
          <w:bCs/>
          <w:color w:val="000000" w:themeColor="text1"/>
          <w:szCs w:val="24"/>
          <w:lang w:val="en-US"/>
        </w:rPr>
      </w:pPr>
      <w:r w:rsidRPr="00416315">
        <w:rPr>
          <w:b/>
          <w:bCs/>
          <w:color w:val="000000" w:themeColor="text1"/>
          <w:szCs w:val="24"/>
          <w:lang w:val="en-US"/>
        </w:rPr>
        <w:t>Advanced Level:</w:t>
      </w:r>
    </w:p>
    <w:p w14:paraId="0F874F2F" w14:textId="3405E089" w:rsidR="00EB23FA" w:rsidRPr="00416315" w:rsidRDefault="07C855FE" w:rsidP="00CE5160">
      <w:pPr>
        <w:spacing w:line="276" w:lineRule="auto"/>
        <w:jc w:val="left"/>
        <w:rPr>
          <w:color w:val="000000" w:themeColor="text1"/>
          <w:szCs w:val="24"/>
          <w:lang w:val="en-US"/>
        </w:rPr>
      </w:pPr>
      <w:r w:rsidRPr="00416315">
        <w:rPr>
          <w:color w:val="000000" w:themeColor="text1"/>
          <w:szCs w:val="24"/>
          <w:lang w:val="en-US"/>
        </w:rPr>
        <w:t xml:space="preserve">At the advanced level, students are expected to create and manage detailed budgets that reflect industry expectations. </w:t>
      </w:r>
      <w:r w:rsidR="00B622FF" w:rsidRPr="00416315">
        <w:rPr>
          <w:color w:val="000000" w:themeColor="text1"/>
          <w:szCs w:val="24"/>
          <w:lang w:val="en-US"/>
        </w:rPr>
        <w:t xml:space="preserve">Students </w:t>
      </w:r>
      <w:r w:rsidRPr="00416315">
        <w:rPr>
          <w:color w:val="000000" w:themeColor="text1"/>
          <w:szCs w:val="24"/>
          <w:lang w:val="en-US"/>
        </w:rPr>
        <w:t>consider contingency planning, return on investment (ROI), and client expectations, and revise budgets based on real-time changes or feedback.</w:t>
      </w:r>
    </w:p>
    <w:p w14:paraId="51077A20" w14:textId="098367D4" w:rsidR="07C855FE" w:rsidRPr="00416315" w:rsidRDefault="07C855FE" w:rsidP="00CE5160">
      <w:pPr>
        <w:spacing w:line="276" w:lineRule="auto"/>
        <w:ind w:left="1080" w:hanging="360"/>
        <w:jc w:val="left"/>
        <w:rPr>
          <w:color w:val="000000" w:themeColor="text1"/>
          <w:szCs w:val="24"/>
        </w:rPr>
      </w:pPr>
      <w:r w:rsidRPr="00416315">
        <w:rPr>
          <w:b/>
          <w:bCs/>
          <w:color w:val="000000" w:themeColor="text1"/>
          <w:szCs w:val="24"/>
          <w:lang w:val="en-US"/>
        </w:rPr>
        <w:t>Sample Activities:</w:t>
      </w:r>
    </w:p>
    <w:p w14:paraId="6CC088FD" w14:textId="4DBE522C" w:rsidR="07C855FE" w:rsidRPr="00416315" w:rsidRDefault="07C855FE" w:rsidP="00CE5160">
      <w:pPr>
        <w:pStyle w:val="ListParagraph"/>
        <w:numPr>
          <w:ilvl w:val="0"/>
          <w:numId w:val="2"/>
        </w:numPr>
        <w:spacing w:line="276" w:lineRule="auto"/>
        <w:ind w:left="1080"/>
        <w:contextualSpacing w:val="0"/>
        <w:jc w:val="left"/>
        <w:rPr>
          <w:color w:val="000000" w:themeColor="text1"/>
          <w:szCs w:val="24"/>
        </w:rPr>
      </w:pPr>
      <w:r w:rsidRPr="00416315">
        <w:rPr>
          <w:color w:val="000000" w:themeColor="text1"/>
          <w:szCs w:val="24"/>
          <w:lang w:val="en-US"/>
        </w:rPr>
        <w:t>Create a professional-level budget for a short film or production.</w:t>
      </w:r>
    </w:p>
    <w:p w14:paraId="0FC33CAB" w14:textId="4536FEA0" w:rsidR="07C855FE" w:rsidRPr="00416315" w:rsidRDefault="07C855FE" w:rsidP="00CE5160">
      <w:pPr>
        <w:pStyle w:val="ListParagraph"/>
        <w:numPr>
          <w:ilvl w:val="0"/>
          <w:numId w:val="2"/>
        </w:numPr>
        <w:spacing w:line="276" w:lineRule="auto"/>
        <w:ind w:left="1080"/>
        <w:contextualSpacing w:val="0"/>
        <w:jc w:val="left"/>
        <w:rPr>
          <w:color w:val="000000" w:themeColor="text1"/>
          <w:szCs w:val="24"/>
        </w:rPr>
      </w:pPr>
      <w:r w:rsidRPr="00416315">
        <w:rPr>
          <w:color w:val="000000" w:themeColor="text1"/>
          <w:szCs w:val="24"/>
          <w:lang w:val="en-US"/>
        </w:rPr>
        <w:t>Monitor and adjust a project budget in response to simulated changes (e.g., vendor delays, cost increases).</w:t>
      </w:r>
    </w:p>
    <w:p w14:paraId="3FDF091A" w14:textId="2CD13F77" w:rsidR="07C855FE" w:rsidRPr="00416315" w:rsidRDefault="07C855FE" w:rsidP="00CE5160">
      <w:pPr>
        <w:pStyle w:val="ListParagraph"/>
        <w:numPr>
          <w:ilvl w:val="0"/>
          <w:numId w:val="2"/>
        </w:numPr>
        <w:spacing w:line="276" w:lineRule="auto"/>
        <w:ind w:left="1080"/>
        <w:contextualSpacing w:val="0"/>
        <w:jc w:val="left"/>
        <w:rPr>
          <w:color w:val="000000" w:themeColor="text1"/>
          <w:szCs w:val="24"/>
        </w:rPr>
      </w:pPr>
      <w:r w:rsidRPr="00416315">
        <w:rPr>
          <w:color w:val="000000" w:themeColor="text1"/>
          <w:szCs w:val="24"/>
          <w:lang w:val="en-US"/>
        </w:rPr>
        <w:t>Analyze the financial impact of creative decisions and report on ROI.</w:t>
      </w:r>
    </w:p>
    <w:p w14:paraId="748347AE" w14:textId="0EF02E8A" w:rsidR="07C855FE" w:rsidRPr="00416315" w:rsidRDefault="07C855FE" w:rsidP="00CE5160">
      <w:pPr>
        <w:pStyle w:val="ListParagraph"/>
        <w:numPr>
          <w:ilvl w:val="0"/>
          <w:numId w:val="2"/>
        </w:numPr>
        <w:spacing w:line="276" w:lineRule="auto"/>
        <w:ind w:left="1080"/>
        <w:contextualSpacing w:val="0"/>
        <w:jc w:val="left"/>
        <w:rPr>
          <w:color w:val="000000" w:themeColor="text1"/>
          <w:szCs w:val="24"/>
        </w:rPr>
      </w:pPr>
      <w:r w:rsidRPr="00416315">
        <w:rPr>
          <w:color w:val="000000" w:themeColor="text1"/>
          <w:szCs w:val="24"/>
          <w:lang w:val="en-US"/>
        </w:rPr>
        <w:t>Work as a team to present a full project pitch, including timeline, deliverables, and budget justification.</w:t>
      </w:r>
    </w:p>
    <w:p w14:paraId="20EEF4B0" w14:textId="239005BA" w:rsidR="07C855FE" w:rsidRPr="00416315" w:rsidRDefault="07C855FE" w:rsidP="00CE5160">
      <w:pPr>
        <w:spacing w:line="276" w:lineRule="auto"/>
        <w:jc w:val="left"/>
        <w:rPr>
          <w:color w:val="000000" w:themeColor="text1"/>
          <w:szCs w:val="24"/>
        </w:rPr>
      </w:pPr>
      <w:r w:rsidRPr="00416315">
        <w:rPr>
          <w:b/>
          <w:bCs/>
          <w:color w:val="000000" w:themeColor="text1"/>
          <w:szCs w:val="24"/>
        </w:rPr>
        <w:lastRenderedPageBreak/>
        <w:t xml:space="preserve">Example of Leveled Implementation of a Pathway Standard: </w:t>
      </w:r>
    </w:p>
    <w:p w14:paraId="5AC69870" w14:textId="77777777" w:rsidR="005A0F32" w:rsidRPr="00416315" w:rsidRDefault="005A0F32" w:rsidP="005A0F32">
      <w:pPr>
        <w:spacing w:after="0" w:line="276" w:lineRule="auto"/>
        <w:jc w:val="left"/>
        <w:rPr>
          <w:color w:val="000000" w:themeColor="text1"/>
        </w:rPr>
      </w:pPr>
      <w:r w:rsidRPr="00416315">
        <w:rPr>
          <w:color w:val="000000" w:themeColor="text1"/>
        </w:rPr>
        <w:t>DC.19.5</w:t>
      </w:r>
      <w:r w:rsidRPr="00416315">
        <w:rPr>
          <w:color w:val="000000" w:themeColor="text1"/>
        </w:rPr>
        <w:tab/>
      </w:r>
      <w:r w:rsidRPr="00416315">
        <w:rPr>
          <w:i/>
          <w:iCs/>
          <w:color w:val="000000" w:themeColor="text1"/>
        </w:rPr>
        <w:t>Entrepreneurship</w:t>
      </w:r>
      <w:r w:rsidRPr="0067433A">
        <w:rPr>
          <w:i/>
          <w:iCs/>
          <w:color w:val="000000" w:themeColor="text1"/>
        </w:rPr>
        <w:t>:</w:t>
      </w:r>
    </w:p>
    <w:p w14:paraId="0FD2F654" w14:textId="77777777" w:rsidR="005A0F32" w:rsidRPr="00416315" w:rsidRDefault="005A0F32" w:rsidP="005A0F32">
      <w:pPr>
        <w:spacing w:line="276" w:lineRule="auto"/>
        <w:ind w:left="1440"/>
        <w:jc w:val="left"/>
        <w:rPr>
          <w:color w:val="000000" w:themeColor="text1"/>
        </w:rPr>
      </w:pPr>
      <w:r w:rsidRPr="00416315">
        <w:rPr>
          <w:color w:val="000000" w:themeColor="text1"/>
        </w:rPr>
        <w:t xml:space="preserve">Examine the realities and scope of opportunity for content creators. (e.g., freelance work, influencer marketing, brand partnerships and sponsorships, subscriptions, e-commerce and </w:t>
      </w:r>
      <w:r w:rsidRPr="00416315">
        <w:rPr>
          <w:lang w:val="en-US"/>
        </w:rPr>
        <w:t>merchandise</w:t>
      </w:r>
      <w:r w:rsidRPr="00416315">
        <w:rPr>
          <w:color w:val="000000" w:themeColor="text1"/>
        </w:rPr>
        <w:t xml:space="preserve"> sales, and content licensing).</w:t>
      </w:r>
    </w:p>
    <w:p w14:paraId="7C132B8D" w14:textId="77777777" w:rsidR="00D11B2C" w:rsidRPr="00416315" w:rsidRDefault="07C855FE" w:rsidP="00CE5160">
      <w:pPr>
        <w:spacing w:line="276" w:lineRule="auto"/>
        <w:contextualSpacing/>
        <w:jc w:val="left"/>
        <w:rPr>
          <w:b/>
          <w:bCs/>
          <w:color w:val="000000" w:themeColor="text1"/>
          <w:szCs w:val="24"/>
          <w:lang w:val="en-US"/>
        </w:rPr>
      </w:pPr>
      <w:r w:rsidRPr="00416315">
        <w:rPr>
          <w:b/>
          <w:bCs/>
          <w:color w:val="000000" w:themeColor="text1"/>
          <w:szCs w:val="24"/>
          <w:lang w:val="en-US"/>
        </w:rPr>
        <w:t>Introductory Level:</w:t>
      </w:r>
    </w:p>
    <w:p w14:paraId="3134202F" w14:textId="067AB231" w:rsidR="07C855FE" w:rsidRPr="00416315" w:rsidRDefault="07C855FE" w:rsidP="00CE5160">
      <w:pPr>
        <w:spacing w:line="276" w:lineRule="auto"/>
        <w:jc w:val="left"/>
        <w:rPr>
          <w:color w:val="000000" w:themeColor="text1"/>
          <w:szCs w:val="24"/>
        </w:rPr>
      </w:pPr>
      <w:r w:rsidRPr="00416315">
        <w:rPr>
          <w:color w:val="000000" w:themeColor="text1"/>
          <w:szCs w:val="24"/>
          <w:lang w:val="en-US"/>
        </w:rPr>
        <w:t>At the entry level, students are introduced to the concept of content creation as a business. They explore how creators earn income, learn basic terminology, and examine real-world examples of monetized content across platforms.</w:t>
      </w:r>
    </w:p>
    <w:p w14:paraId="2A88BE5A" w14:textId="77777777" w:rsidR="00863C8E" w:rsidRPr="00416315" w:rsidRDefault="07C855FE" w:rsidP="00CE5160">
      <w:pPr>
        <w:spacing w:line="276" w:lineRule="auto"/>
        <w:ind w:left="720"/>
        <w:jc w:val="left"/>
        <w:rPr>
          <w:b/>
          <w:bCs/>
          <w:color w:val="000000" w:themeColor="text1"/>
          <w:szCs w:val="24"/>
          <w:lang w:val="en-US"/>
        </w:rPr>
      </w:pPr>
      <w:r w:rsidRPr="00416315">
        <w:rPr>
          <w:b/>
          <w:bCs/>
          <w:color w:val="000000" w:themeColor="text1"/>
          <w:szCs w:val="24"/>
          <w:lang w:val="en-US"/>
        </w:rPr>
        <w:t>Sample Activities:</w:t>
      </w:r>
    </w:p>
    <w:p w14:paraId="29C73F05" w14:textId="77777777" w:rsidR="00863C8E" w:rsidRPr="00416315" w:rsidRDefault="07C855FE" w:rsidP="00CE5160">
      <w:pPr>
        <w:pStyle w:val="ListParagraph"/>
        <w:numPr>
          <w:ilvl w:val="0"/>
          <w:numId w:val="2"/>
        </w:numPr>
        <w:spacing w:line="276" w:lineRule="auto"/>
        <w:ind w:left="1080"/>
        <w:contextualSpacing w:val="0"/>
        <w:jc w:val="left"/>
        <w:rPr>
          <w:color w:val="000000" w:themeColor="text1"/>
          <w:szCs w:val="24"/>
          <w:lang w:val="en-US"/>
        </w:rPr>
      </w:pPr>
      <w:r w:rsidRPr="00416315">
        <w:rPr>
          <w:color w:val="000000" w:themeColor="text1"/>
          <w:szCs w:val="24"/>
          <w:lang w:val="en-US"/>
        </w:rPr>
        <w:t>Research and present on different ways content creators generate revenue.</w:t>
      </w:r>
    </w:p>
    <w:p w14:paraId="4CC851A0" w14:textId="77777777" w:rsidR="00863C8E" w:rsidRPr="00416315" w:rsidRDefault="07C855FE" w:rsidP="00CE5160">
      <w:pPr>
        <w:pStyle w:val="ListParagraph"/>
        <w:numPr>
          <w:ilvl w:val="0"/>
          <w:numId w:val="2"/>
        </w:numPr>
        <w:spacing w:line="276" w:lineRule="auto"/>
        <w:ind w:left="1080"/>
        <w:contextualSpacing w:val="0"/>
        <w:jc w:val="left"/>
        <w:rPr>
          <w:color w:val="000000" w:themeColor="text1"/>
          <w:szCs w:val="24"/>
          <w:lang w:val="en-US"/>
        </w:rPr>
      </w:pPr>
      <w:r w:rsidRPr="00416315">
        <w:rPr>
          <w:color w:val="000000" w:themeColor="text1"/>
          <w:szCs w:val="24"/>
          <w:lang w:val="en-US"/>
        </w:rPr>
        <w:t>Define key terms such as monetization, sponsorship, affiliate marketing, and licensing.</w:t>
      </w:r>
    </w:p>
    <w:p w14:paraId="3757754A" w14:textId="77777777" w:rsidR="00863C8E" w:rsidRPr="00416315" w:rsidRDefault="07C855FE" w:rsidP="00CE5160">
      <w:pPr>
        <w:pStyle w:val="ListParagraph"/>
        <w:numPr>
          <w:ilvl w:val="0"/>
          <w:numId w:val="2"/>
        </w:numPr>
        <w:spacing w:line="276" w:lineRule="auto"/>
        <w:ind w:left="1080"/>
        <w:contextualSpacing w:val="0"/>
        <w:jc w:val="left"/>
        <w:rPr>
          <w:color w:val="000000" w:themeColor="text1"/>
          <w:szCs w:val="24"/>
          <w:lang w:val="en-US"/>
        </w:rPr>
      </w:pPr>
      <w:r w:rsidRPr="00416315">
        <w:rPr>
          <w:color w:val="000000" w:themeColor="text1"/>
          <w:szCs w:val="24"/>
          <w:lang w:val="en-US"/>
        </w:rPr>
        <w:t>Analyze case studies of content creators who have built audiences.</w:t>
      </w:r>
    </w:p>
    <w:p w14:paraId="08B64DEE" w14:textId="2DB5ED25" w:rsidR="07C855FE" w:rsidRPr="00416315" w:rsidRDefault="07C855FE" w:rsidP="00CE5160">
      <w:pPr>
        <w:pStyle w:val="ListParagraph"/>
        <w:numPr>
          <w:ilvl w:val="0"/>
          <w:numId w:val="2"/>
        </w:numPr>
        <w:spacing w:line="276" w:lineRule="auto"/>
        <w:ind w:left="1080"/>
        <w:contextualSpacing w:val="0"/>
        <w:jc w:val="left"/>
        <w:rPr>
          <w:color w:val="000000" w:themeColor="text1"/>
          <w:szCs w:val="24"/>
          <w:lang w:val="en-US"/>
        </w:rPr>
      </w:pPr>
      <w:r w:rsidRPr="00416315">
        <w:rPr>
          <w:color w:val="000000" w:themeColor="text1"/>
          <w:szCs w:val="24"/>
          <w:lang w:val="en-US"/>
        </w:rPr>
        <w:t>Brainstorm potential content niches and platforms aligned with student interests.</w:t>
      </w:r>
    </w:p>
    <w:p w14:paraId="71E323DC" w14:textId="77777777" w:rsidR="00D11B2C" w:rsidRPr="00416315" w:rsidRDefault="07C855FE" w:rsidP="00CE5160">
      <w:pPr>
        <w:spacing w:line="276" w:lineRule="auto"/>
        <w:contextualSpacing/>
        <w:jc w:val="left"/>
        <w:rPr>
          <w:b/>
          <w:bCs/>
          <w:color w:val="000000" w:themeColor="text1"/>
          <w:szCs w:val="24"/>
          <w:lang w:val="en-US"/>
        </w:rPr>
      </w:pPr>
      <w:r w:rsidRPr="00416315">
        <w:rPr>
          <w:b/>
          <w:bCs/>
          <w:color w:val="000000" w:themeColor="text1"/>
          <w:szCs w:val="24"/>
          <w:lang w:val="en-US"/>
        </w:rPr>
        <w:t>Intermediate Level:</w:t>
      </w:r>
    </w:p>
    <w:p w14:paraId="1A213BA6" w14:textId="31E3A77C" w:rsidR="07C855FE" w:rsidRPr="00416315" w:rsidRDefault="07C855FE" w:rsidP="00CE5160">
      <w:pPr>
        <w:spacing w:line="276" w:lineRule="auto"/>
        <w:jc w:val="left"/>
        <w:rPr>
          <w:color w:val="000000" w:themeColor="text1"/>
          <w:szCs w:val="24"/>
        </w:rPr>
      </w:pPr>
      <w:r w:rsidRPr="00416315">
        <w:rPr>
          <w:color w:val="000000" w:themeColor="text1"/>
          <w:szCs w:val="24"/>
          <w:lang w:val="en-US"/>
        </w:rPr>
        <w:t>In the intermediate phase, students begin applying entrepreneurial thinking to content creation. They learn how to define an audience, develop a personal brand, and explore income streams like merchandise, partnerships, or paid subscriptions.</w:t>
      </w:r>
    </w:p>
    <w:p w14:paraId="50783886" w14:textId="77777777" w:rsidR="00863C8E" w:rsidRPr="00416315" w:rsidRDefault="07C855FE" w:rsidP="00CE5160">
      <w:pPr>
        <w:spacing w:line="276" w:lineRule="auto"/>
        <w:ind w:left="720"/>
        <w:jc w:val="left"/>
        <w:rPr>
          <w:b/>
          <w:bCs/>
          <w:color w:val="000000" w:themeColor="text1"/>
          <w:szCs w:val="24"/>
          <w:lang w:val="en-US"/>
        </w:rPr>
      </w:pPr>
      <w:r w:rsidRPr="00416315">
        <w:rPr>
          <w:b/>
          <w:bCs/>
          <w:color w:val="000000" w:themeColor="text1"/>
          <w:szCs w:val="24"/>
          <w:lang w:val="en-US"/>
        </w:rPr>
        <w:t>Sample Activities:</w:t>
      </w:r>
    </w:p>
    <w:p w14:paraId="60BCB28A" w14:textId="77777777" w:rsidR="00863C8E" w:rsidRPr="00416315" w:rsidRDefault="07C855FE" w:rsidP="00CE5160">
      <w:pPr>
        <w:pStyle w:val="ListParagraph"/>
        <w:numPr>
          <w:ilvl w:val="0"/>
          <w:numId w:val="2"/>
        </w:numPr>
        <w:spacing w:line="276" w:lineRule="auto"/>
        <w:ind w:left="1080"/>
        <w:contextualSpacing w:val="0"/>
        <w:jc w:val="left"/>
        <w:rPr>
          <w:color w:val="000000" w:themeColor="text1"/>
          <w:szCs w:val="24"/>
          <w:lang w:val="en-US"/>
        </w:rPr>
      </w:pPr>
      <w:r w:rsidRPr="00416315">
        <w:rPr>
          <w:color w:val="000000" w:themeColor="text1"/>
          <w:szCs w:val="24"/>
          <w:lang w:val="en-US"/>
        </w:rPr>
        <w:t>Develop a basic pitch deck for a brand.</w:t>
      </w:r>
    </w:p>
    <w:p w14:paraId="02E1E4C9" w14:textId="004C0219" w:rsidR="00863C8E" w:rsidRPr="00416315" w:rsidRDefault="07C855FE" w:rsidP="00CE5160">
      <w:pPr>
        <w:pStyle w:val="ListParagraph"/>
        <w:numPr>
          <w:ilvl w:val="0"/>
          <w:numId w:val="2"/>
        </w:numPr>
        <w:spacing w:line="276" w:lineRule="auto"/>
        <w:ind w:left="1080"/>
        <w:contextualSpacing w:val="0"/>
        <w:jc w:val="left"/>
        <w:rPr>
          <w:color w:val="000000" w:themeColor="text1"/>
          <w:szCs w:val="24"/>
          <w:lang w:val="en-US"/>
        </w:rPr>
      </w:pPr>
      <w:r w:rsidRPr="00416315">
        <w:rPr>
          <w:color w:val="000000" w:themeColor="text1"/>
          <w:szCs w:val="24"/>
          <w:lang w:val="en-US"/>
        </w:rPr>
        <w:t>Simulate outreach to businesses for partnership or sponsorship.</w:t>
      </w:r>
    </w:p>
    <w:p w14:paraId="7BCECDAF" w14:textId="289B72B2" w:rsidR="00863C8E" w:rsidRPr="00416315" w:rsidRDefault="07C855FE" w:rsidP="00CE5160">
      <w:pPr>
        <w:pStyle w:val="ListParagraph"/>
        <w:numPr>
          <w:ilvl w:val="0"/>
          <w:numId w:val="2"/>
        </w:numPr>
        <w:spacing w:line="276" w:lineRule="auto"/>
        <w:ind w:left="1080"/>
        <w:contextualSpacing w:val="0"/>
        <w:jc w:val="left"/>
        <w:rPr>
          <w:color w:val="000000" w:themeColor="text1"/>
          <w:szCs w:val="24"/>
          <w:lang w:val="en-US"/>
        </w:rPr>
      </w:pPr>
      <w:r w:rsidRPr="00416315">
        <w:rPr>
          <w:color w:val="000000" w:themeColor="text1"/>
          <w:szCs w:val="24"/>
          <w:lang w:val="en-US"/>
        </w:rPr>
        <w:t>Design mockups for branded merchandise or digital products.</w:t>
      </w:r>
    </w:p>
    <w:p w14:paraId="0776F414" w14:textId="6F272939" w:rsidR="000416AD" w:rsidRDefault="07C855FE" w:rsidP="00CE5160">
      <w:pPr>
        <w:pStyle w:val="ListParagraph"/>
        <w:numPr>
          <w:ilvl w:val="0"/>
          <w:numId w:val="2"/>
        </w:numPr>
        <w:spacing w:line="276" w:lineRule="auto"/>
        <w:ind w:left="1080"/>
        <w:contextualSpacing w:val="0"/>
        <w:jc w:val="left"/>
        <w:rPr>
          <w:color w:val="000000" w:themeColor="text1"/>
          <w:szCs w:val="24"/>
          <w:lang w:val="en-US"/>
        </w:rPr>
      </w:pPr>
      <w:r w:rsidRPr="00416315">
        <w:rPr>
          <w:color w:val="000000" w:themeColor="text1"/>
          <w:szCs w:val="24"/>
          <w:lang w:val="en-US"/>
        </w:rPr>
        <w:t>Set up a sample creator profile (with bios, content themes, and visual branding) that can be used on social media.</w:t>
      </w:r>
      <w:r w:rsidR="000416AD">
        <w:rPr>
          <w:color w:val="000000" w:themeColor="text1"/>
          <w:szCs w:val="24"/>
          <w:lang w:val="en-US"/>
        </w:rPr>
        <w:br w:type="page"/>
      </w:r>
    </w:p>
    <w:p w14:paraId="5482E446" w14:textId="77777777" w:rsidR="00D11B2C" w:rsidRPr="00416315" w:rsidRDefault="07C855FE" w:rsidP="00CE5160">
      <w:pPr>
        <w:spacing w:line="276" w:lineRule="auto"/>
        <w:contextualSpacing/>
        <w:jc w:val="left"/>
        <w:rPr>
          <w:b/>
          <w:bCs/>
          <w:color w:val="000000" w:themeColor="text1"/>
          <w:szCs w:val="24"/>
          <w:lang w:val="en-US"/>
        </w:rPr>
      </w:pPr>
      <w:r w:rsidRPr="00416315">
        <w:rPr>
          <w:b/>
          <w:bCs/>
          <w:color w:val="000000" w:themeColor="text1"/>
          <w:szCs w:val="24"/>
          <w:lang w:val="en-US"/>
        </w:rPr>
        <w:lastRenderedPageBreak/>
        <w:t>Advanced Level:</w:t>
      </w:r>
    </w:p>
    <w:p w14:paraId="5574B879" w14:textId="3C7C2B92" w:rsidR="07C855FE" w:rsidRPr="00416315" w:rsidRDefault="07C855FE" w:rsidP="00CE5160">
      <w:pPr>
        <w:spacing w:line="276" w:lineRule="auto"/>
        <w:jc w:val="left"/>
        <w:rPr>
          <w:color w:val="000000" w:themeColor="text1"/>
          <w:szCs w:val="24"/>
        </w:rPr>
      </w:pPr>
      <w:r w:rsidRPr="00416315">
        <w:rPr>
          <w:color w:val="000000" w:themeColor="text1"/>
          <w:szCs w:val="24"/>
          <w:lang w:val="en-US"/>
        </w:rPr>
        <w:t>At the advanced level, students demonstrate a full understanding of the content creation economy. They build business plans, analyze performance data, and make strategic decisions around scaling, monetization, and rights management.</w:t>
      </w:r>
    </w:p>
    <w:p w14:paraId="0F51B9DB" w14:textId="77777777" w:rsidR="00EC0C58" w:rsidRPr="00416315" w:rsidRDefault="07C855FE" w:rsidP="00CE5160">
      <w:pPr>
        <w:spacing w:line="276" w:lineRule="auto"/>
        <w:ind w:left="720"/>
        <w:jc w:val="left"/>
        <w:rPr>
          <w:b/>
          <w:bCs/>
          <w:color w:val="000000" w:themeColor="text1"/>
          <w:szCs w:val="24"/>
          <w:lang w:val="en-US"/>
        </w:rPr>
      </w:pPr>
      <w:r w:rsidRPr="00416315">
        <w:rPr>
          <w:b/>
          <w:bCs/>
          <w:color w:val="000000" w:themeColor="text1"/>
          <w:szCs w:val="24"/>
          <w:lang w:val="en-US"/>
        </w:rPr>
        <w:t>Sample Activities:</w:t>
      </w:r>
    </w:p>
    <w:p w14:paraId="0A49A249" w14:textId="6506E875" w:rsidR="00CD6B33" w:rsidRPr="00416315" w:rsidRDefault="07C855FE" w:rsidP="00CE5160">
      <w:pPr>
        <w:pStyle w:val="ListParagraph"/>
        <w:numPr>
          <w:ilvl w:val="0"/>
          <w:numId w:val="2"/>
        </w:numPr>
        <w:spacing w:line="276" w:lineRule="auto"/>
        <w:ind w:left="1080"/>
        <w:contextualSpacing w:val="0"/>
        <w:jc w:val="left"/>
        <w:rPr>
          <w:color w:val="000000" w:themeColor="text1"/>
          <w:szCs w:val="24"/>
          <w:lang w:val="en-US"/>
        </w:rPr>
      </w:pPr>
      <w:r w:rsidRPr="00416315">
        <w:rPr>
          <w:color w:val="000000" w:themeColor="text1"/>
          <w:szCs w:val="24"/>
          <w:lang w:val="en-US"/>
        </w:rPr>
        <w:t>Create a monetization strategy that includes multiple revenue streams (e.g., affiliate links, merchandise, licensing).</w:t>
      </w:r>
    </w:p>
    <w:p w14:paraId="230B9ACD" w14:textId="003AABE8" w:rsidR="00EC0C58" w:rsidRPr="00416315" w:rsidRDefault="07C855FE" w:rsidP="00CE5160">
      <w:pPr>
        <w:pStyle w:val="ListParagraph"/>
        <w:numPr>
          <w:ilvl w:val="0"/>
          <w:numId w:val="2"/>
        </w:numPr>
        <w:spacing w:line="276" w:lineRule="auto"/>
        <w:ind w:left="1080"/>
        <w:contextualSpacing w:val="0"/>
        <w:jc w:val="left"/>
        <w:rPr>
          <w:color w:val="000000" w:themeColor="text1"/>
          <w:szCs w:val="24"/>
          <w:lang w:val="en-US"/>
        </w:rPr>
      </w:pPr>
      <w:r w:rsidRPr="00416315">
        <w:rPr>
          <w:color w:val="000000" w:themeColor="text1"/>
          <w:szCs w:val="24"/>
          <w:lang w:val="en-US"/>
        </w:rPr>
        <w:t>Draft a pitch for a real or simulated brand partnership, including content samples.</w:t>
      </w:r>
    </w:p>
    <w:p w14:paraId="2A7976D4" w14:textId="2AD59E72" w:rsidR="00556E68" w:rsidRPr="00416315" w:rsidRDefault="252F9864" w:rsidP="00CE5160">
      <w:pPr>
        <w:pStyle w:val="ListParagraph"/>
        <w:numPr>
          <w:ilvl w:val="0"/>
          <w:numId w:val="2"/>
        </w:numPr>
        <w:spacing w:line="276" w:lineRule="auto"/>
        <w:ind w:left="1080"/>
        <w:contextualSpacing w:val="0"/>
        <w:jc w:val="left"/>
        <w:rPr>
          <w:color w:val="000000" w:themeColor="text1"/>
          <w:szCs w:val="24"/>
          <w:lang w:val="en-US"/>
        </w:rPr>
      </w:pPr>
      <w:r w:rsidRPr="00416315">
        <w:rPr>
          <w:color w:val="000000" w:themeColor="text1"/>
          <w:lang w:val="en-US"/>
        </w:rPr>
        <w:t>Explore copyright, licensing, and intellectual property as they relate to digital content and contracts.</w:t>
      </w:r>
      <w:r w:rsidR="07C855FE" w:rsidRPr="00416315">
        <w:rPr>
          <w:color w:val="000000" w:themeColor="text1"/>
          <w:lang w:val="en-US"/>
        </w:rPr>
        <w:br w:type="page"/>
      </w:r>
      <w:bookmarkEnd w:id="29"/>
    </w:p>
    <w:p w14:paraId="0F7BB21C" w14:textId="4E40E40C" w:rsidR="00AB483F" w:rsidRPr="00416315" w:rsidRDefault="0C96C850" w:rsidP="00CE5160">
      <w:pPr>
        <w:pStyle w:val="Heading3"/>
        <w:spacing w:before="0" w:after="240" w:line="276" w:lineRule="auto"/>
      </w:pPr>
      <w:bookmarkStart w:id="41" w:name="_Toc211855048"/>
      <w:r w:rsidRPr="00416315">
        <w:lastRenderedPageBreak/>
        <w:t>Contributors</w:t>
      </w:r>
      <w:bookmarkEnd w:id="41"/>
    </w:p>
    <w:p w14:paraId="4BCF8EB2" w14:textId="4338C2A0" w:rsidR="009022D2" w:rsidRDefault="009022D2" w:rsidP="00C2650B">
      <w:pPr>
        <w:spacing w:line="276" w:lineRule="auto"/>
        <w:jc w:val="both"/>
        <w:rPr>
          <w:i/>
          <w:iCs/>
          <w:lang w:val="en-US"/>
        </w:rPr>
      </w:pPr>
      <w:bookmarkStart w:id="42" w:name="_Hlk208840155"/>
      <w:r w:rsidRPr="009022D2">
        <w:rPr>
          <w:i/>
          <w:iCs/>
          <w:lang w:val="en-US"/>
        </w:rPr>
        <w:t xml:space="preserve">The </w:t>
      </w:r>
      <w:r>
        <w:rPr>
          <w:i/>
          <w:iCs/>
          <w:lang w:val="en-US"/>
        </w:rPr>
        <w:t>CDE</w:t>
      </w:r>
      <w:r w:rsidRPr="009022D2">
        <w:rPr>
          <w:i/>
          <w:iCs/>
          <w:lang w:val="en-US"/>
        </w:rPr>
        <w:t xml:space="preserve"> extends its sincere appreciation to the members of the standards development committee for their invaluable time, expertise, and collaborative efforts in shaping the MCS.</w:t>
      </w:r>
    </w:p>
    <w:bookmarkEnd w:id="42"/>
    <w:p w14:paraId="4465A10C" w14:textId="65676D0E" w:rsidR="00AB483F" w:rsidRPr="00416315" w:rsidRDefault="00D3328A" w:rsidP="004E112D">
      <w:pPr>
        <w:spacing w:after="80" w:line="276" w:lineRule="auto"/>
        <w:ind w:left="720" w:hanging="720"/>
        <w:jc w:val="left"/>
      </w:pPr>
      <w:r w:rsidRPr="00416315">
        <w:t>Rabia Abedin, Manager Early Career Programs and Diversity Outreach, Dream</w:t>
      </w:r>
      <w:r w:rsidR="00803371" w:rsidRPr="00416315">
        <w:t>W</w:t>
      </w:r>
      <w:r w:rsidRPr="00416315">
        <w:t>orks</w:t>
      </w:r>
    </w:p>
    <w:p w14:paraId="1177157B" w14:textId="3CD87034" w:rsidR="00651D09" w:rsidRPr="00416315" w:rsidRDefault="00651D09" w:rsidP="004E112D">
      <w:pPr>
        <w:spacing w:after="80" w:line="276" w:lineRule="auto"/>
        <w:ind w:left="720" w:hanging="720"/>
        <w:jc w:val="left"/>
      </w:pPr>
      <w:r w:rsidRPr="00416315">
        <w:t>Ashley Adams, Executive Director, Creative Educators Network</w:t>
      </w:r>
      <w:r w:rsidR="00EA60FF" w:rsidRPr="00416315">
        <w:t>*</w:t>
      </w:r>
    </w:p>
    <w:p w14:paraId="7662B0D1" w14:textId="0BD37EFA" w:rsidR="00AB483F" w:rsidRPr="00416315" w:rsidRDefault="00D3328A" w:rsidP="004E112D">
      <w:pPr>
        <w:spacing w:after="80" w:line="276" w:lineRule="auto"/>
        <w:ind w:left="720" w:hanging="720"/>
        <w:jc w:val="left"/>
      </w:pPr>
      <w:r w:rsidRPr="00416315">
        <w:rPr>
          <w:lang w:val="en-US"/>
        </w:rPr>
        <w:t>Jewyl Alderson, Integrated Curriculum Coordinator, San Diego County Office of Education</w:t>
      </w:r>
    </w:p>
    <w:p w14:paraId="432641FA" w14:textId="77777777" w:rsidR="00AB483F" w:rsidRPr="00416315" w:rsidRDefault="00D3328A" w:rsidP="004E112D">
      <w:pPr>
        <w:spacing w:after="80" w:line="276" w:lineRule="auto"/>
        <w:ind w:left="720" w:hanging="720"/>
        <w:jc w:val="left"/>
      </w:pPr>
      <w:r w:rsidRPr="00416315">
        <w:t>Brian Alli, Vice President of Global Artist Relations and Strategic Partnerships, Roland</w:t>
      </w:r>
    </w:p>
    <w:p w14:paraId="6CC5E1DF" w14:textId="77777777" w:rsidR="00AB483F" w:rsidRPr="00416315" w:rsidRDefault="00D3328A" w:rsidP="004E112D">
      <w:pPr>
        <w:spacing w:after="80" w:line="276" w:lineRule="auto"/>
        <w:ind w:left="720" w:hanging="720"/>
        <w:jc w:val="left"/>
      </w:pPr>
      <w:r w:rsidRPr="00416315">
        <w:t>Sean Bacon, Designer; Adjunct Faculty, San Diego City College</w:t>
      </w:r>
    </w:p>
    <w:p w14:paraId="7E7717BA" w14:textId="77777777" w:rsidR="00AB483F" w:rsidRPr="00416315" w:rsidRDefault="00D3328A" w:rsidP="004E112D">
      <w:pPr>
        <w:spacing w:after="80" w:line="276" w:lineRule="auto"/>
        <w:ind w:left="720" w:hanging="720"/>
        <w:jc w:val="left"/>
      </w:pPr>
      <w:r w:rsidRPr="00416315">
        <w:t>Becki Barabas, Global Manager Product Relations, JBL Professional</w:t>
      </w:r>
    </w:p>
    <w:p w14:paraId="259C92F3" w14:textId="77777777" w:rsidR="00585377" w:rsidRPr="00416315" w:rsidRDefault="00585377" w:rsidP="004E112D">
      <w:pPr>
        <w:spacing w:after="80" w:line="276" w:lineRule="auto"/>
        <w:ind w:left="720" w:hanging="720"/>
        <w:jc w:val="left"/>
      </w:pPr>
      <w:r w:rsidRPr="00416315">
        <w:t>Jorrel Batac, Chief Operating Officer, North America Scholastic Esports Federation</w:t>
      </w:r>
    </w:p>
    <w:p w14:paraId="39D6342E" w14:textId="77777777" w:rsidR="00AB483F" w:rsidRPr="00416315" w:rsidRDefault="00D3328A" w:rsidP="004E112D">
      <w:pPr>
        <w:spacing w:after="80" w:line="276" w:lineRule="auto"/>
        <w:ind w:left="720" w:hanging="720"/>
        <w:jc w:val="left"/>
      </w:pPr>
      <w:r w:rsidRPr="00416315">
        <w:rPr>
          <w:lang w:val="en-US"/>
        </w:rPr>
        <w:t>Marc Bayangos, CTE Instructor, San Francisco Unified School District</w:t>
      </w:r>
    </w:p>
    <w:p w14:paraId="699C9B0E" w14:textId="77777777" w:rsidR="00AB483F" w:rsidRPr="00416315" w:rsidRDefault="00D3328A" w:rsidP="004E112D">
      <w:pPr>
        <w:spacing w:after="80" w:line="276" w:lineRule="auto"/>
        <w:ind w:left="720" w:hanging="720"/>
        <w:jc w:val="left"/>
        <w:rPr>
          <w:lang w:val="en-US"/>
        </w:rPr>
      </w:pPr>
      <w:r w:rsidRPr="00416315">
        <w:rPr>
          <w:lang w:val="en-US"/>
        </w:rPr>
        <w:t xml:space="preserve">Love Beach, Vice President of Creative Strategy, </w:t>
      </w:r>
      <w:proofErr w:type="spellStart"/>
      <w:r w:rsidRPr="00416315">
        <w:rPr>
          <w:lang w:val="en-US"/>
        </w:rPr>
        <w:t>Blavity</w:t>
      </w:r>
      <w:proofErr w:type="spellEnd"/>
    </w:p>
    <w:p w14:paraId="408ED3ED" w14:textId="1D8632F3" w:rsidR="00690B57" w:rsidRPr="00416315" w:rsidRDefault="00690B57" w:rsidP="004E112D">
      <w:pPr>
        <w:spacing w:after="80" w:line="276" w:lineRule="auto"/>
        <w:ind w:left="720" w:hanging="720"/>
        <w:jc w:val="left"/>
        <w:rPr>
          <w:lang w:val="en-US"/>
        </w:rPr>
      </w:pPr>
      <w:r w:rsidRPr="00416315">
        <w:rPr>
          <w:lang w:val="en-US"/>
        </w:rPr>
        <w:t>Anne Bown Crawford, Resident Artist, Google Quantum AI Labs; Executive Director, California Arts Council (2018-</w:t>
      </w:r>
      <w:r w:rsidR="00FC36E7" w:rsidRPr="00416315">
        <w:rPr>
          <w:lang w:val="en-US"/>
        </w:rPr>
        <w:t>2022)*</w:t>
      </w:r>
    </w:p>
    <w:p w14:paraId="0A9E995B" w14:textId="2C642A04" w:rsidR="000C56AE" w:rsidRPr="00416315" w:rsidRDefault="000C56AE" w:rsidP="004E112D">
      <w:pPr>
        <w:spacing w:after="80" w:line="276" w:lineRule="auto"/>
        <w:ind w:left="720" w:hanging="720"/>
        <w:jc w:val="left"/>
        <w:rPr>
          <w:color w:val="000000" w:themeColor="text1"/>
        </w:rPr>
      </w:pPr>
      <w:r w:rsidRPr="00416315">
        <w:rPr>
          <w:color w:val="000000" w:themeColor="text1"/>
        </w:rPr>
        <w:t>Leah Bratcher, CTE Instructor, Huntington Beach Union High School District; FCCLA Board of Directors*</w:t>
      </w:r>
    </w:p>
    <w:p w14:paraId="16462E9B" w14:textId="77777777" w:rsidR="002B702C" w:rsidRDefault="00D3328A" w:rsidP="004E112D">
      <w:pPr>
        <w:spacing w:after="80" w:line="276" w:lineRule="auto"/>
        <w:ind w:left="720" w:hanging="720"/>
        <w:jc w:val="left"/>
      </w:pPr>
      <w:r w:rsidRPr="00416315">
        <w:t xml:space="preserve">Inez S. Bush, </w:t>
      </w:r>
      <w:r w:rsidR="002B702C" w:rsidRPr="002B702C">
        <w:t>Partner Programs Director, College of Continuing and Professional Education</w:t>
      </w:r>
    </w:p>
    <w:p w14:paraId="5A83E983" w14:textId="0C78EDC4" w:rsidR="00AB483F" w:rsidRPr="00416315" w:rsidRDefault="00D3328A" w:rsidP="004E112D">
      <w:pPr>
        <w:spacing w:after="80" w:line="276" w:lineRule="auto"/>
        <w:jc w:val="left"/>
      </w:pPr>
      <w:r w:rsidRPr="00416315">
        <w:t xml:space="preserve">Sam Cabrera, President, </w:t>
      </w:r>
      <w:r w:rsidR="00E713B9" w:rsidRPr="00416315">
        <w:t>American Institute of Graphic Arts (</w:t>
      </w:r>
      <w:r w:rsidRPr="00416315">
        <w:t>AIGA</w:t>
      </w:r>
      <w:r w:rsidR="00E713B9" w:rsidRPr="00416315">
        <w:t>)</w:t>
      </w:r>
      <w:r w:rsidRPr="00416315">
        <w:t xml:space="preserve"> Los Angeles</w:t>
      </w:r>
    </w:p>
    <w:p w14:paraId="17E79DEA" w14:textId="3884C2D6" w:rsidR="00AB483F" w:rsidRPr="00416315" w:rsidRDefault="00D3328A" w:rsidP="004E112D">
      <w:pPr>
        <w:spacing w:after="80" w:line="276" w:lineRule="auto"/>
        <w:ind w:left="720" w:hanging="720"/>
        <w:jc w:val="left"/>
      </w:pPr>
      <w:r w:rsidRPr="00416315">
        <w:t>Tracy Campbell, Director of Production Training and Development, Walt Disney Animation Studios, Women in Animation</w:t>
      </w:r>
    </w:p>
    <w:p w14:paraId="2BA1DAE6" w14:textId="77777777" w:rsidR="00AB483F" w:rsidRPr="00416315" w:rsidRDefault="00D3328A" w:rsidP="004E112D">
      <w:pPr>
        <w:spacing w:after="80" w:line="276" w:lineRule="auto"/>
        <w:ind w:left="720" w:hanging="720"/>
        <w:jc w:val="left"/>
      </w:pPr>
      <w:r w:rsidRPr="00416315">
        <w:t>Jorge Caridad, CTE Instructor, Los Angeles Unified School District</w:t>
      </w:r>
    </w:p>
    <w:p w14:paraId="23812313" w14:textId="36DE0C90" w:rsidR="00690B57" w:rsidRPr="00416315" w:rsidRDefault="00690B57" w:rsidP="004E112D">
      <w:pPr>
        <w:spacing w:after="80" w:line="276" w:lineRule="auto"/>
        <w:ind w:left="720" w:hanging="720"/>
        <w:jc w:val="left"/>
      </w:pPr>
      <w:r w:rsidRPr="00416315">
        <w:t>Matthew Carlson, Director of User Experience Design, Adobe Creative Cloud</w:t>
      </w:r>
      <w:r w:rsidR="003D5B4C" w:rsidRPr="00416315">
        <w:t>*</w:t>
      </w:r>
    </w:p>
    <w:p w14:paraId="7B576891" w14:textId="5FFD5972" w:rsidR="00AB483F" w:rsidRPr="00416315" w:rsidRDefault="0C96C850" w:rsidP="004E112D">
      <w:pPr>
        <w:spacing w:after="80" w:line="276" w:lineRule="auto"/>
        <w:ind w:left="720" w:hanging="720"/>
        <w:jc w:val="left"/>
      </w:pPr>
      <w:r w:rsidRPr="00416315">
        <w:t xml:space="preserve">Laura Clark, Director of </w:t>
      </w:r>
      <w:r w:rsidR="2142F181" w:rsidRPr="00416315">
        <w:t>Live Nation Gives,</w:t>
      </w:r>
      <w:r w:rsidRPr="00416315">
        <w:t xml:space="preserve"> </w:t>
      </w:r>
      <w:r w:rsidR="6C1C8217" w:rsidRPr="00416315">
        <w:t>Live Nation</w:t>
      </w:r>
    </w:p>
    <w:p w14:paraId="635379A9" w14:textId="77777777" w:rsidR="00AB483F" w:rsidRPr="00416315" w:rsidRDefault="00D3328A" w:rsidP="004E112D">
      <w:pPr>
        <w:spacing w:after="80" w:line="276" w:lineRule="auto"/>
        <w:ind w:left="720" w:hanging="720"/>
        <w:jc w:val="left"/>
      </w:pPr>
      <w:r w:rsidRPr="00416315">
        <w:t>Grazia Como, Early Careers, Netflix Animation</w:t>
      </w:r>
    </w:p>
    <w:p w14:paraId="0DC66DB1" w14:textId="29BD6933" w:rsidR="000B191F" w:rsidRPr="00416315" w:rsidRDefault="000B191F" w:rsidP="004E112D">
      <w:pPr>
        <w:spacing w:after="80" w:line="276" w:lineRule="auto"/>
        <w:ind w:left="720" w:hanging="720"/>
        <w:jc w:val="left"/>
      </w:pPr>
      <w:r w:rsidRPr="00416315">
        <w:t>Danielle Collins, Director, Inspire EDU*</w:t>
      </w:r>
    </w:p>
    <w:p w14:paraId="09108BFC" w14:textId="58336A73" w:rsidR="00AB483F" w:rsidRPr="00416315" w:rsidRDefault="00D3328A" w:rsidP="004E112D">
      <w:pPr>
        <w:spacing w:after="80" w:line="276" w:lineRule="auto"/>
        <w:ind w:left="720" w:hanging="720"/>
        <w:jc w:val="left"/>
      </w:pPr>
      <w:r w:rsidRPr="00416315">
        <w:t>Julie Ann Crommett, Founder and Chief Executive Officer, Collective Moxie; Board Member, Women in Animation</w:t>
      </w:r>
    </w:p>
    <w:p w14:paraId="5AD7090E" w14:textId="77777777" w:rsidR="00AB483F" w:rsidRPr="00416315" w:rsidRDefault="0C96C850" w:rsidP="004E112D">
      <w:pPr>
        <w:spacing w:after="80" w:line="276" w:lineRule="auto"/>
        <w:ind w:left="720" w:hanging="720"/>
        <w:jc w:val="left"/>
      </w:pPr>
      <w:r w:rsidRPr="00416315">
        <w:t>Kale Cummings, President, American Federation of Musicians, Local 6</w:t>
      </w:r>
    </w:p>
    <w:p w14:paraId="27CB91A4" w14:textId="0B86B97E" w:rsidR="00AB483F" w:rsidRPr="00416315" w:rsidRDefault="42092BE2" w:rsidP="004E112D">
      <w:pPr>
        <w:spacing w:after="80" w:line="276" w:lineRule="auto"/>
        <w:ind w:left="720" w:hanging="720"/>
        <w:jc w:val="left"/>
      </w:pPr>
      <w:r w:rsidRPr="00416315">
        <w:t xml:space="preserve">Collin Derrick, Technical Manager, The Bobbie Bailey School of Music, Kennesaw State University </w:t>
      </w:r>
    </w:p>
    <w:p w14:paraId="729535CF" w14:textId="79D6194F" w:rsidR="00AB483F" w:rsidRPr="00416315" w:rsidRDefault="0C96C850" w:rsidP="004E112D">
      <w:pPr>
        <w:spacing w:after="80" w:line="276" w:lineRule="auto"/>
        <w:ind w:left="720" w:hanging="720"/>
        <w:jc w:val="left"/>
      </w:pPr>
      <w:r w:rsidRPr="00416315">
        <w:rPr>
          <w:lang w:val="en-US"/>
        </w:rPr>
        <w:lastRenderedPageBreak/>
        <w:t>Michael Despars, Theatre Instructor, Fullerton Joint Union High School District; Past</w:t>
      </w:r>
      <w:r w:rsidR="73360808" w:rsidRPr="00416315">
        <w:rPr>
          <w:lang w:val="en-US"/>
        </w:rPr>
        <w:t xml:space="preserve"> </w:t>
      </w:r>
      <w:r w:rsidRPr="00416315">
        <w:rPr>
          <w:lang w:val="en-US"/>
        </w:rPr>
        <w:t>President, California Educational Theatre Association</w:t>
      </w:r>
    </w:p>
    <w:p w14:paraId="613E4D38" w14:textId="77777777" w:rsidR="00AB483F" w:rsidRPr="00416315" w:rsidRDefault="00D3328A" w:rsidP="004E112D">
      <w:pPr>
        <w:spacing w:after="80" w:line="276" w:lineRule="auto"/>
        <w:ind w:left="720" w:hanging="720"/>
        <w:jc w:val="left"/>
      </w:pPr>
      <w:r w:rsidRPr="00416315">
        <w:t>Joanne DiVito, Professor, California State University, Northridge</w:t>
      </w:r>
    </w:p>
    <w:p w14:paraId="2E254379" w14:textId="4FCD1FA8" w:rsidR="00AB483F" w:rsidRPr="00416315" w:rsidRDefault="00D3328A" w:rsidP="004E112D">
      <w:pPr>
        <w:spacing w:after="80" w:line="276" w:lineRule="auto"/>
        <w:ind w:left="720" w:hanging="720"/>
        <w:jc w:val="left"/>
      </w:pPr>
      <w:r w:rsidRPr="00416315">
        <w:rPr>
          <w:lang w:val="en-US"/>
        </w:rPr>
        <w:t xml:space="preserve">Morenike Dosu, Director, Diversity </w:t>
      </w:r>
      <w:r w:rsidR="001F1184" w:rsidRPr="00416315">
        <w:rPr>
          <w:lang w:val="en-US"/>
        </w:rPr>
        <w:t>Equity,</w:t>
      </w:r>
      <w:r w:rsidRPr="00416315">
        <w:rPr>
          <w:lang w:val="en-US"/>
        </w:rPr>
        <w:t xml:space="preserve"> and Inclusion, Drea</w:t>
      </w:r>
      <w:r w:rsidR="001F1184" w:rsidRPr="00416315">
        <w:rPr>
          <w:lang w:val="en-US"/>
        </w:rPr>
        <w:t>mW</w:t>
      </w:r>
      <w:r w:rsidRPr="00416315">
        <w:rPr>
          <w:lang w:val="en-US"/>
        </w:rPr>
        <w:t>orks</w:t>
      </w:r>
    </w:p>
    <w:p w14:paraId="669A4289" w14:textId="77777777" w:rsidR="00AB483F" w:rsidRPr="00416315" w:rsidRDefault="00D3328A" w:rsidP="004E112D">
      <w:pPr>
        <w:spacing w:after="80" w:line="276" w:lineRule="auto"/>
        <w:ind w:left="720" w:hanging="720"/>
        <w:jc w:val="left"/>
      </w:pPr>
      <w:r w:rsidRPr="00416315">
        <w:t>Stephani Downey, Diversity and Inclusion Business Partner, Apple</w:t>
      </w:r>
    </w:p>
    <w:p w14:paraId="1CA468C6" w14:textId="1AC23585" w:rsidR="00AB483F" w:rsidRPr="00416315" w:rsidRDefault="00D3328A" w:rsidP="004E112D">
      <w:pPr>
        <w:spacing w:after="80" w:line="276" w:lineRule="auto"/>
        <w:ind w:left="720" w:hanging="720"/>
        <w:jc w:val="left"/>
      </w:pPr>
      <w:r w:rsidRPr="00416315">
        <w:rPr>
          <w:lang w:val="en-US"/>
        </w:rPr>
        <w:t>Alexandra Drosu, Director of Communication and Outreach, The IATSE Local 839,</w:t>
      </w:r>
      <w:r w:rsidR="00803371" w:rsidRPr="00416315">
        <w:rPr>
          <w:lang w:val="en-US"/>
        </w:rPr>
        <w:t xml:space="preserve"> </w:t>
      </w:r>
      <w:r w:rsidRPr="00416315">
        <w:rPr>
          <w:lang w:val="en-US"/>
        </w:rPr>
        <w:t>Animation Guild</w:t>
      </w:r>
    </w:p>
    <w:p w14:paraId="2B6B7345" w14:textId="3AC6762D" w:rsidR="00AB483F" w:rsidRPr="00416315" w:rsidRDefault="29687DC0" w:rsidP="004E112D">
      <w:pPr>
        <w:spacing w:after="80" w:line="276" w:lineRule="auto"/>
        <w:ind w:left="720" w:hanging="720"/>
        <w:jc w:val="left"/>
      </w:pPr>
      <w:r w:rsidRPr="00416315">
        <w:t xml:space="preserve">Camille Eden, Vice President of Early Careers and Recruiting, Nickelodeon (former) </w:t>
      </w:r>
    </w:p>
    <w:p w14:paraId="3CCB6C2C" w14:textId="6E7D225B" w:rsidR="00AB483F" w:rsidRPr="00416315" w:rsidRDefault="00D3328A" w:rsidP="004E112D">
      <w:pPr>
        <w:spacing w:after="80" w:line="276" w:lineRule="auto"/>
        <w:ind w:left="720" w:hanging="720"/>
        <w:jc w:val="left"/>
      </w:pPr>
      <w:r w:rsidRPr="00416315">
        <w:t>Sebastien Elkouby, CTE Instructor, I</w:t>
      </w:r>
      <w:r w:rsidR="00602340" w:rsidRPr="00416315">
        <w:t xml:space="preserve">nner </w:t>
      </w:r>
      <w:r w:rsidRPr="00416315">
        <w:t>C</w:t>
      </w:r>
      <w:r w:rsidR="00602340" w:rsidRPr="00416315">
        <w:t xml:space="preserve">ity </w:t>
      </w:r>
      <w:r w:rsidRPr="00416315">
        <w:t>E</w:t>
      </w:r>
      <w:r w:rsidR="00602340" w:rsidRPr="00416315">
        <w:t xml:space="preserve">ducation </w:t>
      </w:r>
      <w:r w:rsidRPr="00416315">
        <w:t>F</w:t>
      </w:r>
      <w:r w:rsidR="00602340" w:rsidRPr="00416315">
        <w:t>oundation (ICEF)</w:t>
      </w:r>
      <w:r w:rsidRPr="00416315">
        <w:t xml:space="preserve"> View Park</w:t>
      </w:r>
      <w:r w:rsidR="00803371" w:rsidRPr="00416315">
        <w:t xml:space="preserve"> </w:t>
      </w:r>
      <w:r w:rsidRPr="00416315">
        <w:t>Preparatory High School</w:t>
      </w:r>
    </w:p>
    <w:p w14:paraId="214144CA" w14:textId="57E0DB22" w:rsidR="00690B57" w:rsidRPr="00416315" w:rsidRDefault="00690B57" w:rsidP="004E112D">
      <w:pPr>
        <w:spacing w:after="80" w:line="276" w:lineRule="auto"/>
        <w:ind w:left="720" w:hanging="720"/>
        <w:jc w:val="left"/>
      </w:pPr>
      <w:proofErr w:type="spellStart"/>
      <w:r w:rsidRPr="00416315">
        <w:rPr>
          <w:lang w:val="en-US"/>
        </w:rPr>
        <w:t>DeJon</w:t>
      </w:r>
      <w:proofErr w:type="spellEnd"/>
      <w:r w:rsidRPr="00416315">
        <w:rPr>
          <w:lang w:val="en-US"/>
        </w:rPr>
        <w:t xml:space="preserve"> Ellis, Business Manager, International Alliance of Theatrical Stage Employees, Moving Picture Technicians, Artists, and Allied Crafts (IATSE) Local</w:t>
      </w:r>
      <w:r w:rsidRPr="00416315">
        <w:tab/>
      </w:r>
      <w:r w:rsidR="00312F61" w:rsidRPr="00416315">
        <w:rPr>
          <w:lang w:val="en-US"/>
        </w:rPr>
        <w:t xml:space="preserve"> </w:t>
      </w:r>
      <w:r w:rsidRPr="00416315">
        <w:rPr>
          <w:lang w:val="en-US"/>
        </w:rPr>
        <w:t>80</w:t>
      </w:r>
      <w:r w:rsidR="003D5B4C" w:rsidRPr="00416315">
        <w:rPr>
          <w:lang w:val="en-US"/>
        </w:rPr>
        <w:t>*</w:t>
      </w:r>
    </w:p>
    <w:p w14:paraId="6301B52A" w14:textId="77777777" w:rsidR="00AB483F" w:rsidRPr="00416315" w:rsidRDefault="00D3328A" w:rsidP="004E112D">
      <w:pPr>
        <w:spacing w:after="80" w:line="276" w:lineRule="auto"/>
        <w:ind w:left="720" w:hanging="720"/>
        <w:jc w:val="left"/>
      </w:pPr>
      <w:r w:rsidRPr="00416315">
        <w:t>Harvey Estrada, Professor of Commercial Music, Compton College</w:t>
      </w:r>
    </w:p>
    <w:p w14:paraId="55DC57D3" w14:textId="192301F7" w:rsidR="00AB483F" w:rsidRPr="00416315" w:rsidRDefault="00D3328A" w:rsidP="004E112D">
      <w:pPr>
        <w:spacing w:after="80" w:line="276" w:lineRule="auto"/>
        <w:ind w:left="720" w:hanging="720"/>
        <w:jc w:val="left"/>
      </w:pPr>
      <w:r w:rsidRPr="00416315">
        <w:t xml:space="preserve">Melecio Estrella, Artistic Director, </w:t>
      </w:r>
      <w:proofErr w:type="spellStart"/>
      <w:r w:rsidRPr="00416315">
        <w:t>Bandaloop</w:t>
      </w:r>
      <w:proofErr w:type="spellEnd"/>
    </w:p>
    <w:p w14:paraId="6FBD2B98" w14:textId="666F0CB7" w:rsidR="00E93FDE" w:rsidRPr="00416315" w:rsidRDefault="00E93FDE" w:rsidP="004E112D">
      <w:pPr>
        <w:spacing w:after="80" w:line="276" w:lineRule="auto"/>
        <w:ind w:left="720" w:hanging="720"/>
        <w:jc w:val="left"/>
      </w:pPr>
      <w:r w:rsidRPr="00416315">
        <w:rPr>
          <w:lang w:val="en-US"/>
        </w:rPr>
        <w:t>James Fauntleroy, Grammy award winning singer-songwriter and record producer; CEO, Laboratory</w:t>
      </w:r>
      <w:r w:rsidR="002B702C">
        <w:rPr>
          <w:lang w:val="en-US"/>
        </w:rPr>
        <w:t>*</w:t>
      </w:r>
    </w:p>
    <w:p w14:paraId="44B33F84" w14:textId="2E8B33CF" w:rsidR="00AB483F" w:rsidRPr="00416315" w:rsidRDefault="00D3328A" w:rsidP="004E112D">
      <w:pPr>
        <w:spacing w:after="80" w:line="276" w:lineRule="auto"/>
        <w:ind w:left="720" w:hanging="720"/>
        <w:jc w:val="left"/>
      </w:pPr>
      <w:r w:rsidRPr="00416315">
        <w:t>Reut Feldman, Studio General Manager, Clear Lake Recording Studios</w:t>
      </w:r>
    </w:p>
    <w:p w14:paraId="7188DC72" w14:textId="19E7A343" w:rsidR="00690B57" w:rsidRPr="00416315" w:rsidRDefault="00690B57" w:rsidP="004E112D">
      <w:pPr>
        <w:spacing w:after="80" w:line="276" w:lineRule="auto"/>
        <w:ind w:left="720" w:hanging="720"/>
        <w:jc w:val="left"/>
      </w:pPr>
      <w:r w:rsidRPr="00416315">
        <w:t>Allison Frenzel, Education Programs Consultant, California Department of Education</w:t>
      </w:r>
      <w:r w:rsidR="002B702C">
        <w:t>*</w:t>
      </w:r>
    </w:p>
    <w:p w14:paraId="425750EB" w14:textId="6EB28B04" w:rsidR="0092D71A" w:rsidRPr="00416315" w:rsidRDefault="0092D71A" w:rsidP="004E112D">
      <w:pPr>
        <w:spacing w:after="80" w:line="276" w:lineRule="auto"/>
        <w:ind w:left="720" w:hanging="720"/>
        <w:jc w:val="left"/>
      </w:pPr>
      <w:r w:rsidRPr="00416315">
        <w:t>Jack Friedman, Founder, Study Smart Tutors, and Educational Gaming Services</w:t>
      </w:r>
    </w:p>
    <w:p w14:paraId="14C1E097" w14:textId="77777777" w:rsidR="00B41D87" w:rsidRPr="00416315" w:rsidRDefault="00B41D87" w:rsidP="004E112D">
      <w:pPr>
        <w:spacing w:after="80" w:line="276" w:lineRule="auto"/>
        <w:ind w:left="720" w:hanging="720"/>
        <w:jc w:val="left"/>
      </w:pPr>
      <w:r w:rsidRPr="00416315">
        <w:t>Damara Vita Ganley, Performer, Choreographer, Director, Educator, Arts Administrator,</w:t>
      </w:r>
    </w:p>
    <w:p w14:paraId="229A1F33" w14:textId="7954CF9F" w:rsidR="00B41D87" w:rsidRPr="00416315" w:rsidRDefault="00B41D87" w:rsidP="004E112D">
      <w:pPr>
        <w:spacing w:after="80" w:line="276" w:lineRule="auto"/>
        <w:ind w:left="720"/>
        <w:jc w:val="left"/>
        <w:rPr>
          <w:lang w:val="en-US"/>
        </w:rPr>
      </w:pPr>
      <w:r w:rsidRPr="00416315">
        <w:rPr>
          <w:lang w:val="en-US"/>
        </w:rPr>
        <w:t xml:space="preserve">Joe Goode Performance Group, </w:t>
      </w:r>
      <w:proofErr w:type="spellStart"/>
      <w:r w:rsidRPr="00416315">
        <w:rPr>
          <w:lang w:val="en-US"/>
        </w:rPr>
        <w:t>Bandaloop</w:t>
      </w:r>
      <w:proofErr w:type="spellEnd"/>
      <w:r w:rsidRPr="00416315">
        <w:rPr>
          <w:lang w:val="en-US"/>
        </w:rPr>
        <w:t xml:space="preserve">, University of California Santa </w:t>
      </w:r>
      <w:r w:rsidR="00FC36E7" w:rsidRPr="00416315">
        <w:rPr>
          <w:lang w:val="en-US"/>
        </w:rPr>
        <w:t>Cruz*</w:t>
      </w:r>
    </w:p>
    <w:p w14:paraId="4ADB6AA2" w14:textId="1D5D0A88" w:rsidR="00AB483F" w:rsidRPr="00416315" w:rsidRDefault="00D3328A" w:rsidP="004E112D">
      <w:pPr>
        <w:spacing w:after="80" w:line="276" w:lineRule="auto"/>
        <w:ind w:left="720" w:hanging="720"/>
        <w:jc w:val="left"/>
      </w:pPr>
      <w:r w:rsidRPr="00416315">
        <w:rPr>
          <w:lang w:val="en-US"/>
        </w:rPr>
        <w:t>Alexander Gemignani, Associate Professor, Northwestern University; Artistic Director,</w:t>
      </w:r>
      <w:r w:rsidR="0039097F" w:rsidRPr="00416315">
        <w:rPr>
          <w:lang w:val="en-US"/>
        </w:rPr>
        <w:t xml:space="preserve"> </w:t>
      </w:r>
      <w:r w:rsidRPr="00416315">
        <w:rPr>
          <w:lang w:val="en-US"/>
        </w:rPr>
        <w:t>American Music Theatre Project and National Music Theatre Conference</w:t>
      </w:r>
    </w:p>
    <w:p w14:paraId="4E226E1A" w14:textId="0570890A" w:rsidR="00AB483F" w:rsidRPr="00416315" w:rsidRDefault="16E1E1A2" w:rsidP="004E112D">
      <w:pPr>
        <w:spacing w:after="80" w:line="276" w:lineRule="auto"/>
        <w:ind w:left="720" w:hanging="720"/>
        <w:jc w:val="left"/>
      </w:pPr>
      <w:r w:rsidRPr="00416315">
        <w:t xml:space="preserve">Elizabeth Gerber, Senior Educator, Programs and Engagement, Los Angeles County Museum of Art (LACMA) </w:t>
      </w:r>
    </w:p>
    <w:p w14:paraId="5E969FEB" w14:textId="5D6A25E7" w:rsidR="00AB483F" w:rsidRPr="00416315" w:rsidRDefault="00D3328A" w:rsidP="004E112D">
      <w:pPr>
        <w:spacing w:after="80" w:line="276" w:lineRule="auto"/>
        <w:ind w:left="720" w:hanging="720"/>
        <w:jc w:val="left"/>
      </w:pPr>
      <w:r w:rsidRPr="00416315">
        <w:t>Carl Gist, Director of Entertainment Initiatives, Los Angeles Urban Backstage Careers</w:t>
      </w:r>
    </w:p>
    <w:p w14:paraId="5381D6C2" w14:textId="77777777" w:rsidR="00AB483F" w:rsidRPr="00416315" w:rsidRDefault="00D3328A" w:rsidP="004E112D">
      <w:pPr>
        <w:spacing w:after="80" w:line="276" w:lineRule="auto"/>
        <w:ind w:left="720" w:hanging="720"/>
        <w:jc w:val="left"/>
      </w:pPr>
      <w:r w:rsidRPr="00416315">
        <w:t>Alton Glass, Chief Executive Officer GRX Immersive Labs</w:t>
      </w:r>
    </w:p>
    <w:p w14:paraId="42294C93" w14:textId="7A4C1D7B" w:rsidR="00690B57" w:rsidRPr="00416315" w:rsidRDefault="00690B57" w:rsidP="004E112D">
      <w:pPr>
        <w:spacing w:after="80" w:line="276" w:lineRule="auto"/>
        <w:ind w:left="720" w:hanging="720"/>
        <w:jc w:val="left"/>
      </w:pPr>
      <w:r w:rsidRPr="00416315">
        <w:t>Cherie Glisson, CTE Instructor, Apple Valley Unified School District</w:t>
      </w:r>
    </w:p>
    <w:p w14:paraId="4E87D6FC" w14:textId="5F62FE51" w:rsidR="00690B57" w:rsidRDefault="00690B57" w:rsidP="004E112D">
      <w:pPr>
        <w:spacing w:after="80" w:line="276" w:lineRule="auto"/>
        <w:ind w:left="720" w:hanging="720"/>
        <w:jc w:val="left"/>
      </w:pPr>
      <w:r w:rsidRPr="00416315">
        <w:t>Jinko Gotoh, Producer, Sony Animation; Vice President, Women in Animation</w:t>
      </w:r>
      <w:r w:rsidR="005D6468" w:rsidRPr="00416315">
        <w:t>*</w:t>
      </w:r>
    </w:p>
    <w:p w14:paraId="7A507734" w14:textId="75F9DC50" w:rsidR="004F34D0" w:rsidRPr="00416315" w:rsidRDefault="004F34D0" w:rsidP="004E112D">
      <w:pPr>
        <w:spacing w:after="80" w:line="276" w:lineRule="auto"/>
        <w:ind w:left="720" w:hanging="720"/>
        <w:jc w:val="left"/>
      </w:pPr>
      <w:r w:rsidRPr="004F34D0">
        <w:t>Katherine Goyette, Computer Science Coordinator, California Department of Education*</w:t>
      </w:r>
    </w:p>
    <w:p w14:paraId="6634F276" w14:textId="684392DF" w:rsidR="00AB483F" w:rsidRPr="00416315" w:rsidRDefault="737BC373" w:rsidP="004E112D">
      <w:pPr>
        <w:spacing w:after="80" w:line="276" w:lineRule="auto"/>
        <w:ind w:left="720" w:hanging="720"/>
        <w:jc w:val="left"/>
      </w:pPr>
      <w:r w:rsidRPr="00416315">
        <w:t xml:space="preserve">PK Graff, Commissioner, Georgia Scholastic Esports Federation; Mentor, North American Scholastic Esports Federation </w:t>
      </w:r>
    </w:p>
    <w:p w14:paraId="0014E46B" w14:textId="02B99885" w:rsidR="00690B57" w:rsidRPr="00416315" w:rsidRDefault="00690B57" w:rsidP="004E112D">
      <w:pPr>
        <w:spacing w:after="80" w:line="276" w:lineRule="auto"/>
        <w:ind w:left="720" w:hanging="720"/>
        <w:jc w:val="left"/>
      </w:pPr>
      <w:r w:rsidRPr="00416315">
        <w:rPr>
          <w:lang w:val="en-US"/>
        </w:rPr>
        <w:t xml:space="preserve">Malik Grant, Senior Creative Producer, </w:t>
      </w:r>
      <w:proofErr w:type="spellStart"/>
      <w:r w:rsidRPr="00416315">
        <w:rPr>
          <w:lang w:val="en-US"/>
        </w:rPr>
        <w:t>TrasK</w:t>
      </w:r>
      <w:proofErr w:type="spellEnd"/>
      <w:r w:rsidRPr="00416315">
        <w:rPr>
          <w:lang w:val="en-US"/>
        </w:rPr>
        <w:t xml:space="preserve"> House; Co-Founder, Events Vocational Education Network (EVEN)</w:t>
      </w:r>
      <w:r w:rsidR="003D5B4C" w:rsidRPr="00416315">
        <w:rPr>
          <w:lang w:val="en-US"/>
        </w:rPr>
        <w:t>*</w:t>
      </w:r>
    </w:p>
    <w:p w14:paraId="4814198E" w14:textId="44A25F0D" w:rsidR="00AB483F" w:rsidRPr="00416315" w:rsidRDefault="00D3328A" w:rsidP="004E112D">
      <w:pPr>
        <w:spacing w:after="80" w:line="276" w:lineRule="auto"/>
        <w:ind w:left="720" w:hanging="720"/>
        <w:jc w:val="left"/>
      </w:pPr>
      <w:r w:rsidRPr="00416315">
        <w:lastRenderedPageBreak/>
        <w:t>Jostin Grimes, Education Specialist, Spotify</w:t>
      </w:r>
    </w:p>
    <w:p w14:paraId="4625378D" w14:textId="77777777" w:rsidR="00AB483F" w:rsidRPr="00416315" w:rsidRDefault="00D3328A" w:rsidP="004E112D">
      <w:pPr>
        <w:spacing w:after="80" w:line="276" w:lineRule="auto"/>
        <w:ind w:left="720" w:hanging="720"/>
        <w:jc w:val="left"/>
      </w:pPr>
      <w:r w:rsidRPr="00416315">
        <w:t>Devlin Grimm, Senior Recruiter, Sony Pictures Animation</w:t>
      </w:r>
    </w:p>
    <w:p w14:paraId="1CD0E355" w14:textId="77777777" w:rsidR="00AB483F" w:rsidRPr="00416315" w:rsidRDefault="00D3328A" w:rsidP="004E112D">
      <w:pPr>
        <w:spacing w:after="80" w:line="276" w:lineRule="auto"/>
        <w:ind w:left="720" w:hanging="720"/>
        <w:jc w:val="left"/>
      </w:pPr>
      <w:r w:rsidRPr="00416315">
        <w:rPr>
          <w:lang w:val="en-US"/>
        </w:rPr>
        <w:t>Greg Grusby, Director, PR &amp; Communications, Industrial Light &amp; Magic</w:t>
      </w:r>
    </w:p>
    <w:p w14:paraId="14ADF5D2" w14:textId="77777777" w:rsidR="00AB483F" w:rsidRPr="00416315" w:rsidRDefault="00D3328A" w:rsidP="004E112D">
      <w:pPr>
        <w:spacing w:after="80" w:line="276" w:lineRule="auto"/>
        <w:ind w:left="720" w:hanging="720"/>
        <w:jc w:val="left"/>
      </w:pPr>
      <w:r w:rsidRPr="00416315">
        <w:t>Scott Hagen, Chief Executive Officer, Victrola</w:t>
      </w:r>
    </w:p>
    <w:p w14:paraId="70BC26C5" w14:textId="77777777" w:rsidR="00AB483F" w:rsidRPr="00416315" w:rsidRDefault="00D3328A" w:rsidP="004E112D">
      <w:pPr>
        <w:spacing w:after="80" w:line="276" w:lineRule="auto"/>
        <w:ind w:left="720" w:hanging="720"/>
        <w:jc w:val="left"/>
      </w:pPr>
      <w:r w:rsidRPr="00416315">
        <w:t>Erika Hall, Co-Founder, Mule Design</w:t>
      </w:r>
    </w:p>
    <w:p w14:paraId="65E71FE2" w14:textId="772E3CEA" w:rsidR="00690B57" w:rsidRPr="00416315" w:rsidRDefault="00690B57" w:rsidP="004E112D">
      <w:pPr>
        <w:spacing w:after="80" w:line="276" w:lineRule="auto"/>
        <w:ind w:left="720" w:hanging="720"/>
        <w:jc w:val="left"/>
      </w:pPr>
      <w:r w:rsidRPr="00416315">
        <w:t>Ri-Karlo Handy, Chief Executive Officer, Producer, Sun Rise Media; Executive Director and Founder, The Handy Foundation</w:t>
      </w:r>
      <w:r w:rsidR="003D5B4C" w:rsidRPr="00416315">
        <w:t>*</w:t>
      </w:r>
    </w:p>
    <w:p w14:paraId="7D283738" w14:textId="52E13FEE" w:rsidR="00AB483F" w:rsidRPr="00416315" w:rsidRDefault="00D3328A" w:rsidP="004E112D">
      <w:pPr>
        <w:spacing w:after="80" w:line="276" w:lineRule="auto"/>
        <w:ind w:left="720" w:hanging="720"/>
        <w:jc w:val="left"/>
      </w:pPr>
      <w:r w:rsidRPr="00416315">
        <w:t>Chris Hansen, Director, Recording and Broadcast, Harmon</w:t>
      </w:r>
    </w:p>
    <w:p w14:paraId="790BD0C3" w14:textId="4D428A4A" w:rsidR="00312F61" w:rsidRPr="00416315" w:rsidRDefault="00312F61" w:rsidP="004E112D">
      <w:pPr>
        <w:spacing w:after="80" w:line="276" w:lineRule="auto"/>
        <w:ind w:left="720" w:hanging="720"/>
        <w:jc w:val="left"/>
      </w:pPr>
      <w:r w:rsidRPr="00416315">
        <w:t xml:space="preserve">Nathan Harrenstein, </w:t>
      </w:r>
      <w:r w:rsidRPr="00416315">
        <w:rPr>
          <w:color w:val="000000"/>
          <w:shd w:val="clear" w:color="auto" w:fill="FFFFFF"/>
        </w:rPr>
        <w:t>Director of Education and Training</w:t>
      </w:r>
      <w:r w:rsidRPr="00416315">
        <w:rPr>
          <w:color w:val="000000"/>
        </w:rPr>
        <w:t xml:space="preserve">, </w:t>
      </w:r>
      <w:r w:rsidRPr="00416315">
        <w:rPr>
          <w:color w:val="000000"/>
          <w:shd w:val="clear" w:color="auto" w:fill="FFFFFF"/>
        </w:rPr>
        <w:t>San Diego Theatrical Training Corporation; IATSE 122*</w:t>
      </w:r>
    </w:p>
    <w:p w14:paraId="23CB3493" w14:textId="4FEBA420" w:rsidR="00B41D87" w:rsidRPr="00416315" w:rsidRDefault="00B41D87" w:rsidP="004E112D">
      <w:pPr>
        <w:spacing w:after="80" w:line="276" w:lineRule="auto"/>
        <w:ind w:left="720" w:hanging="720"/>
        <w:jc w:val="left"/>
      </w:pPr>
      <w:r w:rsidRPr="00416315">
        <w:t>Nicole Hendrix, Executive Director and Co-Founder, BRIC Foundation, Executive Producer, 9B Collective; Concept Art Association</w:t>
      </w:r>
      <w:r w:rsidR="003D5B4C" w:rsidRPr="00416315">
        <w:t>*</w:t>
      </w:r>
    </w:p>
    <w:p w14:paraId="36F56B3F" w14:textId="31EAAB37" w:rsidR="00AB483F" w:rsidRPr="00416315" w:rsidRDefault="7F33B471" w:rsidP="004E112D">
      <w:pPr>
        <w:spacing w:after="80" w:line="276" w:lineRule="auto"/>
        <w:ind w:left="720" w:hanging="720"/>
        <w:jc w:val="left"/>
      </w:pPr>
      <w:r w:rsidRPr="00416315">
        <w:t xml:space="preserve">Laura Hohman, Early Careers, Nickelodeon </w:t>
      </w:r>
      <w:r w:rsidR="671FDD31" w:rsidRPr="00416315">
        <w:t>(former)</w:t>
      </w:r>
    </w:p>
    <w:p w14:paraId="0ADB4FAA" w14:textId="7FF286DE" w:rsidR="00AB483F" w:rsidRPr="00416315" w:rsidRDefault="00D3328A" w:rsidP="004E112D">
      <w:pPr>
        <w:spacing w:after="80" w:line="276" w:lineRule="auto"/>
        <w:ind w:left="720" w:hanging="720"/>
        <w:jc w:val="left"/>
      </w:pPr>
      <w:r w:rsidRPr="00416315">
        <w:rPr>
          <w:lang w:val="en-US"/>
        </w:rPr>
        <w:t>Kim Hoj, CTE Instructor, Ojai Unified School District</w:t>
      </w:r>
      <w:r w:rsidR="00407576" w:rsidRPr="00416315">
        <w:rPr>
          <w:lang w:val="en-US"/>
        </w:rPr>
        <w:t>*</w:t>
      </w:r>
    </w:p>
    <w:p w14:paraId="04C41CDA" w14:textId="77777777" w:rsidR="00AB483F" w:rsidRPr="00416315" w:rsidRDefault="00D3328A" w:rsidP="004E112D">
      <w:pPr>
        <w:spacing w:after="80" w:line="276" w:lineRule="auto"/>
        <w:ind w:left="720" w:hanging="720"/>
        <w:jc w:val="left"/>
      </w:pPr>
      <w:r w:rsidRPr="00416315">
        <w:t>Jackie Huang, Business Agent, The IATSE Local 839, Animation Guild</w:t>
      </w:r>
    </w:p>
    <w:p w14:paraId="7293783C" w14:textId="57FEBC8C" w:rsidR="00AB483F" w:rsidRPr="00416315" w:rsidRDefault="00D3328A" w:rsidP="004E112D">
      <w:pPr>
        <w:spacing w:after="80" w:line="276" w:lineRule="auto"/>
        <w:ind w:left="720" w:hanging="720"/>
        <w:jc w:val="left"/>
      </w:pPr>
      <w:r w:rsidRPr="00416315">
        <w:t xml:space="preserve">Rose Huey, Director of Education, Dancer, </w:t>
      </w:r>
      <w:proofErr w:type="spellStart"/>
      <w:r w:rsidRPr="00416315">
        <w:t>Bandaloop</w:t>
      </w:r>
      <w:proofErr w:type="spellEnd"/>
      <w:r w:rsidR="005D6468" w:rsidRPr="00416315">
        <w:t>*</w:t>
      </w:r>
    </w:p>
    <w:p w14:paraId="1E7899F9" w14:textId="7949FB67" w:rsidR="00AB483F" w:rsidRPr="00416315" w:rsidRDefault="00D3328A" w:rsidP="004E112D">
      <w:pPr>
        <w:spacing w:after="80" w:line="276" w:lineRule="auto"/>
        <w:ind w:left="720" w:hanging="720"/>
        <w:jc w:val="left"/>
      </w:pPr>
      <w:r w:rsidRPr="00416315">
        <w:t>Steven Issacs, Secondary Education Manager, Epic Games</w:t>
      </w:r>
      <w:r w:rsidR="005D6468" w:rsidRPr="00416315">
        <w:t>*</w:t>
      </w:r>
    </w:p>
    <w:p w14:paraId="13B7A8D2" w14:textId="0D182811" w:rsidR="00AB483F" w:rsidRPr="00416315" w:rsidRDefault="00D3328A" w:rsidP="004E112D">
      <w:pPr>
        <w:spacing w:after="80" w:line="276" w:lineRule="auto"/>
        <w:ind w:left="720" w:hanging="720"/>
        <w:jc w:val="left"/>
      </w:pPr>
      <w:r w:rsidRPr="00416315">
        <w:t xml:space="preserve">Juliana Iturralde, </w:t>
      </w:r>
      <w:r w:rsidR="78691EDD" w:rsidRPr="00416315">
        <w:t>Executive Assistant</w:t>
      </w:r>
      <w:r w:rsidRPr="00416315">
        <w:t xml:space="preserve">, </w:t>
      </w:r>
      <w:r w:rsidR="78DA11E0" w:rsidRPr="00416315">
        <w:t>Nickelodeon</w:t>
      </w:r>
    </w:p>
    <w:p w14:paraId="07D43F15" w14:textId="77777777" w:rsidR="00AB483F" w:rsidRPr="00416315" w:rsidRDefault="00D3328A" w:rsidP="004E112D">
      <w:pPr>
        <w:spacing w:after="80" w:line="276" w:lineRule="auto"/>
        <w:ind w:left="720" w:hanging="720"/>
        <w:jc w:val="left"/>
      </w:pPr>
      <w:r w:rsidRPr="00416315">
        <w:t>Bob Johnson, Entertainment Attorney; Senior Partner, RJT Advisors</w:t>
      </w:r>
    </w:p>
    <w:p w14:paraId="7484C458" w14:textId="77777777" w:rsidR="00AB483F" w:rsidRPr="00416315" w:rsidRDefault="00D3328A" w:rsidP="004E112D">
      <w:pPr>
        <w:spacing w:after="80" w:line="276" w:lineRule="auto"/>
        <w:ind w:left="720" w:hanging="720"/>
        <w:jc w:val="left"/>
      </w:pPr>
      <w:r w:rsidRPr="00416315">
        <w:t>David Johnson, CTE Instructor, Oakland School for the Arts</w:t>
      </w:r>
    </w:p>
    <w:p w14:paraId="246D5B42" w14:textId="6B802622" w:rsidR="00AB483F" w:rsidRPr="00416315" w:rsidRDefault="00D3328A" w:rsidP="004E112D">
      <w:pPr>
        <w:spacing w:after="80" w:line="276" w:lineRule="auto"/>
        <w:ind w:left="720" w:hanging="720"/>
        <w:jc w:val="left"/>
      </w:pPr>
      <w:r w:rsidRPr="00416315">
        <w:t>Meia Johnson, Creative Careers Initiative, Los Angeles County Arts and Culture</w:t>
      </w:r>
    </w:p>
    <w:p w14:paraId="2E43E821" w14:textId="6E29F968" w:rsidR="00777E8E" w:rsidRPr="00416315" w:rsidRDefault="00777E8E" w:rsidP="004E112D">
      <w:pPr>
        <w:spacing w:after="80" w:line="276" w:lineRule="auto"/>
        <w:ind w:left="720" w:hanging="720"/>
        <w:jc w:val="left"/>
      </w:pPr>
      <w:r w:rsidRPr="00416315">
        <w:t xml:space="preserve">Cynthia Kanner, SVP </w:t>
      </w:r>
      <w:r w:rsidR="00180D6A" w:rsidRPr="00416315">
        <w:t>Post-</w:t>
      </w:r>
      <w:r w:rsidR="000B191F" w:rsidRPr="00416315">
        <w:t>P</w:t>
      </w:r>
      <w:r w:rsidR="00180D6A" w:rsidRPr="00416315">
        <w:t>roduction</w:t>
      </w:r>
      <w:r w:rsidRPr="00416315">
        <w:t>, HBO, Warner Bros Discovery</w:t>
      </w:r>
    </w:p>
    <w:p w14:paraId="1252AD0D" w14:textId="6A4D3B8D" w:rsidR="00AB483F" w:rsidRPr="00416315" w:rsidRDefault="00D3328A" w:rsidP="004E112D">
      <w:pPr>
        <w:spacing w:after="80" w:line="276" w:lineRule="auto"/>
        <w:ind w:left="720" w:hanging="720"/>
        <w:jc w:val="left"/>
      </w:pPr>
      <w:r w:rsidRPr="00416315">
        <w:t>Dr. Amarpal Khanna, Assistant Professor, Graphic Design, Los Angeles City College</w:t>
      </w:r>
    </w:p>
    <w:p w14:paraId="2FF29020" w14:textId="79E9C82C" w:rsidR="00997DB6" w:rsidRPr="00416315" w:rsidRDefault="00997DB6" w:rsidP="004E112D">
      <w:pPr>
        <w:spacing w:after="80" w:line="276" w:lineRule="auto"/>
        <w:ind w:left="720" w:hanging="720"/>
        <w:jc w:val="left"/>
      </w:pPr>
      <w:r w:rsidRPr="00416315">
        <w:t>Kyle Kim-Greenberg, Learning and Development Manager, Riot Games</w:t>
      </w:r>
      <w:r w:rsidR="6BA6FC1E" w:rsidRPr="00416315">
        <w:t xml:space="preserve"> (former)</w:t>
      </w:r>
    </w:p>
    <w:p w14:paraId="08C5766F" w14:textId="77777777" w:rsidR="00AB483F" w:rsidRPr="00416315" w:rsidRDefault="00D3328A" w:rsidP="004E112D">
      <w:pPr>
        <w:spacing w:after="80" w:line="276" w:lineRule="auto"/>
        <w:ind w:left="720" w:hanging="720"/>
        <w:jc w:val="left"/>
      </w:pPr>
      <w:r w:rsidRPr="00416315">
        <w:t>Jeanette King, President, The IATSE Local 839, Animation Guild</w:t>
      </w:r>
    </w:p>
    <w:p w14:paraId="5F644C08" w14:textId="754E395C" w:rsidR="00B41D87" w:rsidRPr="00416315" w:rsidRDefault="00B41D87" w:rsidP="004E112D">
      <w:pPr>
        <w:spacing w:after="80" w:line="276" w:lineRule="auto"/>
        <w:ind w:left="720" w:hanging="720"/>
        <w:jc w:val="left"/>
      </w:pPr>
      <w:r w:rsidRPr="00416315">
        <w:t xml:space="preserve">Jonathan Kirkland, Actor, Writer, Singer; Chief Executive Officer/Founder, Virtual Kickbacks; </w:t>
      </w:r>
      <w:r w:rsidR="005D6468" w:rsidRPr="00416315">
        <w:t>producer and education consultant</w:t>
      </w:r>
      <w:r w:rsidR="005D6468" w:rsidRPr="00416315" w:rsidDel="005D6468">
        <w:t xml:space="preserve"> </w:t>
      </w:r>
      <w:r w:rsidR="005D6468" w:rsidRPr="00416315">
        <w:t>*</w:t>
      </w:r>
    </w:p>
    <w:p w14:paraId="1A5D4855" w14:textId="77777777" w:rsidR="00AB483F" w:rsidRPr="00416315" w:rsidRDefault="00D3328A" w:rsidP="004E112D">
      <w:pPr>
        <w:spacing w:after="80" w:line="276" w:lineRule="auto"/>
        <w:ind w:left="720" w:hanging="720"/>
        <w:jc w:val="left"/>
      </w:pPr>
      <w:r w:rsidRPr="00416315">
        <w:t>Brian Kullas, Global Product Specialist Lead, Native Instruments</w:t>
      </w:r>
    </w:p>
    <w:p w14:paraId="47ED0FE4" w14:textId="7AB5B448" w:rsidR="002E108C" w:rsidRPr="00416315" w:rsidRDefault="002E108C" w:rsidP="004E112D">
      <w:pPr>
        <w:spacing w:after="80" w:line="276" w:lineRule="auto"/>
        <w:ind w:left="720" w:hanging="720"/>
        <w:jc w:val="left"/>
      </w:pPr>
      <w:r w:rsidRPr="00416315">
        <w:t>James Fauntleroy, Grammy Award Winning Songwriter and Producer; Founder and CEO, The Laboratory.</w:t>
      </w:r>
    </w:p>
    <w:p w14:paraId="0690E7E0" w14:textId="77777777" w:rsidR="00AB483F" w:rsidRPr="00416315" w:rsidRDefault="0C96C850" w:rsidP="004E112D">
      <w:pPr>
        <w:spacing w:after="80" w:line="276" w:lineRule="auto"/>
        <w:ind w:left="720" w:hanging="720"/>
        <w:jc w:val="left"/>
      </w:pPr>
      <w:r w:rsidRPr="00416315">
        <w:t>Jeff Larson, CTE Instructor, San Francisco Unified School District</w:t>
      </w:r>
    </w:p>
    <w:p w14:paraId="5FC3ADA0" w14:textId="3718B763" w:rsidR="3977170F" w:rsidRPr="00416315" w:rsidRDefault="6DEC0B33" w:rsidP="004E112D">
      <w:pPr>
        <w:spacing w:after="80" w:line="276" w:lineRule="auto"/>
        <w:ind w:left="720" w:hanging="720"/>
        <w:jc w:val="left"/>
      </w:pPr>
      <w:r w:rsidRPr="00416315">
        <w:t>Ann Le Cam, Global Head of Talent and Animation Production, Weta Digital</w:t>
      </w:r>
    </w:p>
    <w:p w14:paraId="001C3E2B" w14:textId="77777777" w:rsidR="00AB483F" w:rsidRPr="00416315" w:rsidRDefault="0C96C850" w:rsidP="004E112D">
      <w:pPr>
        <w:spacing w:after="80" w:line="276" w:lineRule="auto"/>
        <w:ind w:left="720" w:hanging="720"/>
        <w:jc w:val="left"/>
      </w:pPr>
      <w:r w:rsidRPr="00416315">
        <w:t>Chris Leahy, Director, Global Talent Acquisition, Sony Pictures Animation</w:t>
      </w:r>
    </w:p>
    <w:p w14:paraId="2BE0D6DE" w14:textId="54FB7A5A" w:rsidR="002E108C" w:rsidRPr="00416315" w:rsidRDefault="002E108C" w:rsidP="004E112D">
      <w:pPr>
        <w:spacing w:after="80" w:line="276" w:lineRule="auto"/>
        <w:ind w:left="720" w:hanging="720"/>
        <w:jc w:val="left"/>
      </w:pPr>
      <w:r w:rsidRPr="00416315">
        <w:rPr>
          <w:lang w:val="en-US"/>
        </w:rPr>
        <w:lastRenderedPageBreak/>
        <w:t xml:space="preserve">Rahel </w:t>
      </w:r>
      <w:proofErr w:type="spellStart"/>
      <w:r w:rsidRPr="00416315">
        <w:rPr>
          <w:lang w:val="en-US"/>
        </w:rPr>
        <w:t>Lebsekal</w:t>
      </w:r>
      <w:proofErr w:type="spellEnd"/>
      <w:r w:rsidRPr="00416315">
        <w:rPr>
          <w:lang w:val="en-US"/>
        </w:rPr>
        <w:t xml:space="preserve">, VP of Outreach and Programs, </w:t>
      </w:r>
      <w:r w:rsidR="00EA60FF" w:rsidRPr="00416315">
        <w:rPr>
          <w:lang w:val="en-US"/>
        </w:rPr>
        <w:t>Laboratory</w:t>
      </w:r>
    </w:p>
    <w:p w14:paraId="23B3731C" w14:textId="1D46177D" w:rsidR="001F00D2" w:rsidRPr="00416315" w:rsidRDefault="53AE0934" w:rsidP="004E112D">
      <w:pPr>
        <w:spacing w:after="80" w:line="276" w:lineRule="auto"/>
        <w:ind w:left="720" w:hanging="720"/>
        <w:jc w:val="left"/>
      </w:pPr>
      <w:r w:rsidRPr="00416315">
        <w:t>Magnus Lehmann, Head of Creative Department, Riot Games</w:t>
      </w:r>
      <w:r w:rsidR="00AC26ED" w:rsidRPr="00416315">
        <w:t>*</w:t>
      </w:r>
      <w:r w:rsidR="00696AA6" w:rsidRPr="00416315">
        <w:t xml:space="preserve"> </w:t>
      </w:r>
    </w:p>
    <w:p w14:paraId="77791227" w14:textId="6277A9A1" w:rsidR="00AB483F" w:rsidRPr="00416315" w:rsidRDefault="0C96C850" w:rsidP="004E112D">
      <w:pPr>
        <w:spacing w:after="80" w:line="276" w:lineRule="auto"/>
        <w:ind w:left="720" w:hanging="720"/>
        <w:jc w:val="left"/>
      </w:pPr>
      <w:r w:rsidRPr="00416315">
        <w:rPr>
          <w:lang w:val="en-US"/>
        </w:rPr>
        <w:t>Katerina Leinhert, Strategist, Imprint Projects</w:t>
      </w:r>
    </w:p>
    <w:p w14:paraId="7ABA5FF8" w14:textId="3704A092" w:rsidR="00AB483F" w:rsidRPr="00416315" w:rsidRDefault="00D3328A" w:rsidP="004E112D">
      <w:pPr>
        <w:spacing w:after="80" w:line="276" w:lineRule="auto"/>
        <w:ind w:left="720" w:hanging="720"/>
        <w:jc w:val="left"/>
      </w:pPr>
      <w:r w:rsidRPr="00416315">
        <w:rPr>
          <w:lang w:val="en-US"/>
        </w:rPr>
        <w:t xml:space="preserve">MaeLin Levine, President, </w:t>
      </w:r>
      <w:r w:rsidR="00E713B9" w:rsidRPr="00416315">
        <w:rPr>
          <w:lang w:val="en-US"/>
        </w:rPr>
        <w:t>AIGA</w:t>
      </w:r>
      <w:r w:rsidRPr="00416315">
        <w:rPr>
          <w:lang w:val="en-US"/>
        </w:rPr>
        <w:t xml:space="preserve"> San Diego</w:t>
      </w:r>
    </w:p>
    <w:p w14:paraId="77B3D1CE" w14:textId="4E91B951" w:rsidR="00B41D87" w:rsidRPr="00416315" w:rsidRDefault="00B41D87" w:rsidP="004E112D">
      <w:pPr>
        <w:spacing w:after="80" w:line="276" w:lineRule="auto"/>
        <w:ind w:left="720" w:hanging="720"/>
        <w:jc w:val="left"/>
      </w:pPr>
      <w:r w:rsidRPr="00416315">
        <w:t xml:space="preserve">Ann Whitney McCombs, Manager, Talent Acquisition, Skydance Animation </w:t>
      </w:r>
    </w:p>
    <w:p w14:paraId="56C5493B" w14:textId="77777777" w:rsidR="00585377" w:rsidRPr="00416315" w:rsidRDefault="00585377" w:rsidP="004E112D">
      <w:pPr>
        <w:spacing w:after="80" w:line="276" w:lineRule="auto"/>
        <w:ind w:left="720" w:hanging="720"/>
        <w:jc w:val="left"/>
      </w:pPr>
      <w:r w:rsidRPr="00416315">
        <w:t xml:space="preserve">Robyn MacNair, Arts Administrator, Santa Ana Unified School District </w:t>
      </w:r>
    </w:p>
    <w:p w14:paraId="5B00AC65" w14:textId="0FDFF320" w:rsidR="00AB483F" w:rsidRPr="00416315" w:rsidRDefault="00D3328A" w:rsidP="004E112D">
      <w:pPr>
        <w:spacing w:after="80" w:line="276" w:lineRule="auto"/>
        <w:ind w:left="720" w:hanging="720"/>
        <w:jc w:val="left"/>
      </w:pPr>
      <w:r w:rsidRPr="00416315">
        <w:t>Donovan Malloy, Human Resources, Microsoft</w:t>
      </w:r>
    </w:p>
    <w:p w14:paraId="40C87CE0" w14:textId="3FDB668F" w:rsidR="00B41D87" w:rsidRPr="00416315" w:rsidRDefault="00B41D87" w:rsidP="004E112D">
      <w:pPr>
        <w:spacing w:after="80" w:line="276" w:lineRule="auto"/>
        <w:ind w:left="720" w:hanging="720"/>
        <w:jc w:val="left"/>
      </w:pPr>
      <w:r w:rsidRPr="00416315">
        <w:t>Arnon Manor, Education Chair, The Visual Effects Society; Senior Vice President of Visual Effects Production, Sony Pictures</w:t>
      </w:r>
      <w:r w:rsidR="000B191F" w:rsidRPr="00416315">
        <w:t xml:space="preserve"> (former)</w:t>
      </w:r>
      <w:r w:rsidR="00AC26ED" w:rsidRPr="00416315">
        <w:t>*</w:t>
      </w:r>
    </w:p>
    <w:p w14:paraId="65B7A2BA" w14:textId="722C5BF1" w:rsidR="00AB483F" w:rsidRPr="00416315" w:rsidRDefault="00D3328A" w:rsidP="004E112D">
      <w:pPr>
        <w:spacing w:after="80" w:line="276" w:lineRule="auto"/>
        <w:ind w:left="720" w:hanging="720"/>
        <w:jc w:val="left"/>
      </w:pPr>
      <w:r w:rsidRPr="00416315">
        <w:t>Alison Mann, Co-Founder, BRIC Foundation; Manager and Co-president, Fourth Wall</w:t>
      </w:r>
      <w:r w:rsidR="00803371" w:rsidRPr="00416315">
        <w:t xml:space="preserve"> </w:t>
      </w:r>
      <w:r w:rsidRPr="00416315">
        <w:t>Management</w:t>
      </w:r>
    </w:p>
    <w:p w14:paraId="379AF5B9" w14:textId="3DC1F915" w:rsidR="00AB483F" w:rsidRPr="00416315" w:rsidRDefault="00D3328A" w:rsidP="004E112D">
      <w:pPr>
        <w:spacing w:after="80" w:line="276" w:lineRule="auto"/>
        <w:ind w:left="720" w:hanging="720"/>
        <w:jc w:val="left"/>
      </w:pPr>
      <w:r w:rsidRPr="00416315">
        <w:t>Kristain Markus, Associate Director of Educational Technology, Study Smart Tutors</w:t>
      </w:r>
    </w:p>
    <w:p w14:paraId="7EAB3884" w14:textId="0DCDAA01" w:rsidR="00307258" w:rsidRPr="00416315" w:rsidRDefault="00307258" w:rsidP="004E112D">
      <w:pPr>
        <w:spacing w:after="80" w:line="276" w:lineRule="auto"/>
        <w:ind w:left="720" w:hanging="720"/>
        <w:jc w:val="left"/>
      </w:pPr>
      <w:r w:rsidRPr="00416315">
        <w:t>Hector De Marquez, Fashion Designer, and Arts Education Consultant, C.I.R Clothing</w:t>
      </w:r>
      <w:r w:rsidR="00E567B3" w:rsidRPr="00416315">
        <w:t>*</w:t>
      </w:r>
    </w:p>
    <w:p w14:paraId="4ED17DB8" w14:textId="77777777" w:rsidR="00AB483F" w:rsidRPr="00416315" w:rsidRDefault="00D3328A" w:rsidP="004E112D">
      <w:pPr>
        <w:spacing w:after="80" w:line="276" w:lineRule="auto"/>
        <w:ind w:left="720" w:hanging="720"/>
        <w:jc w:val="left"/>
        <w:rPr>
          <w:lang w:val="en-US"/>
        </w:rPr>
      </w:pPr>
      <w:r w:rsidRPr="00416315">
        <w:rPr>
          <w:lang w:val="en-US"/>
        </w:rPr>
        <w:t xml:space="preserve">Phil Metz, Director of Entertainment, </w:t>
      </w:r>
      <w:proofErr w:type="spellStart"/>
      <w:r w:rsidRPr="00416315">
        <w:rPr>
          <w:lang w:val="en-US"/>
        </w:rPr>
        <w:t>Nascar</w:t>
      </w:r>
      <w:proofErr w:type="spellEnd"/>
    </w:p>
    <w:p w14:paraId="55D0C892" w14:textId="77777777" w:rsidR="00AB483F" w:rsidRPr="00416315" w:rsidRDefault="00D3328A" w:rsidP="004E112D">
      <w:pPr>
        <w:spacing w:after="80" w:line="276" w:lineRule="auto"/>
        <w:ind w:left="720" w:hanging="720"/>
        <w:jc w:val="left"/>
      </w:pPr>
      <w:r w:rsidRPr="00416315">
        <w:t>Amanda Miller, Executive Producer, PSYOP</w:t>
      </w:r>
    </w:p>
    <w:p w14:paraId="45AB62E1" w14:textId="4EAC75E5" w:rsidR="00AB483F" w:rsidRPr="00416315" w:rsidRDefault="00D3328A" w:rsidP="004E112D">
      <w:pPr>
        <w:spacing w:after="80" w:line="276" w:lineRule="auto"/>
        <w:ind w:left="720" w:hanging="720"/>
        <w:jc w:val="left"/>
      </w:pPr>
      <w:r w:rsidRPr="00416315">
        <w:t>Tiffany Miranda, Executive Director, Girls Make Beats</w:t>
      </w:r>
    </w:p>
    <w:p w14:paraId="3C444C89" w14:textId="773A295A" w:rsidR="00AB483F" w:rsidRPr="00416315" w:rsidRDefault="00D3328A" w:rsidP="004E112D">
      <w:pPr>
        <w:spacing w:after="80" w:line="276" w:lineRule="auto"/>
        <w:ind w:left="720" w:hanging="720"/>
        <w:jc w:val="left"/>
      </w:pPr>
      <w:r w:rsidRPr="00416315">
        <w:rPr>
          <w:lang w:val="en-US"/>
        </w:rPr>
        <w:t xml:space="preserve">Sierra Mon, Marketing Manager, </w:t>
      </w:r>
      <w:proofErr w:type="spellStart"/>
      <w:r w:rsidRPr="00416315">
        <w:rPr>
          <w:lang w:val="en-US"/>
        </w:rPr>
        <w:t>Artstation</w:t>
      </w:r>
      <w:proofErr w:type="spellEnd"/>
      <w:r w:rsidR="008F09EA" w:rsidRPr="00416315">
        <w:rPr>
          <w:lang w:val="en-US"/>
        </w:rPr>
        <w:t xml:space="preserve"> </w:t>
      </w:r>
    </w:p>
    <w:p w14:paraId="5BED84F2" w14:textId="77777777" w:rsidR="3CB8C94F" w:rsidRPr="00416315" w:rsidRDefault="3CB8C94F" w:rsidP="004E112D">
      <w:pPr>
        <w:spacing w:after="80" w:line="276" w:lineRule="auto"/>
        <w:ind w:left="720" w:hanging="720"/>
        <w:jc w:val="left"/>
      </w:pPr>
      <w:r w:rsidRPr="00416315">
        <w:t>Mike Monteiro, Creative Director, Mule Design</w:t>
      </w:r>
    </w:p>
    <w:p w14:paraId="2338F1FF" w14:textId="77777777" w:rsidR="00AB483F" w:rsidRPr="00416315" w:rsidRDefault="00D3328A" w:rsidP="004E112D">
      <w:pPr>
        <w:spacing w:after="80" w:line="276" w:lineRule="auto"/>
        <w:ind w:left="720" w:hanging="720"/>
        <w:jc w:val="left"/>
      </w:pPr>
      <w:r w:rsidRPr="00416315">
        <w:t>Stephanie Morse, Early Careers and Recruiting, Walt Disney Animation Studios</w:t>
      </w:r>
    </w:p>
    <w:p w14:paraId="5AA88F63" w14:textId="14065EA5" w:rsidR="00AB483F" w:rsidRPr="00416315" w:rsidRDefault="00D3328A" w:rsidP="004E112D">
      <w:pPr>
        <w:spacing w:after="80" w:line="276" w:lineRule="auto"/>
        <w:ind w:left="720" w:hanging="720"/>
        <w:jc w:val="left"/>
      </w:pPr>
      <w:r w:rsidRPr="00416315">
        <w:rPr>
          <w:lang w:val="en-US"/>
        </w:rPr>
        <w:t xml:space="preserve">Lucas </w:t>
      </w:r>
      <w:proofErr w:type="spellStart"/>
      <w:r w:rsidRPr="00416315">
        <w:rPr>
          <w:lang w:val="en-US"/>
        </w:rPr>
        <w:t>Mosing</w:t>
      </w:r>
      <w:proofErr w:type="spellEnd"/>
      <w:r w:rsidRPr="00416315">
        <w:rPr>
          <w:lang w:val="en-US"/>
        </w:rPr>
        <w:t xml:space="preserve"> (</w:t>
      </w:r>
      <w:proofErr w:type="spellStart"/>
      <w:r w:rsidRPr="00416315">
        <w:rPr>
          <w:lang w:val="en-US"/>
        </w:rPr>
        <w:t>FaZe</w:t>
      </w:r>
      <w:proofErr w:type="spellEnd"/>
      <w:r w:rsidRPr="00416315">
        <w:rPr>
          <w:lang w:val="en-US"/>
        </w:rPr>
        <w:t xml:space="preserve"> Blaze), Content Creator; Co-Founder, </w:t>
      </w:r>
      <w:proofErr w:type="spellStart"/>
      <w:r w:rsidRPr="00416315">
        <w:rPr>
          <w:lang w:val="en-US"/>
        </w:rPr>
        <w:t>FaZe</w:t>
      </w:r>
      <w:proofErr w:type="spellEnd"/>
      <w:r w:rsidRPr="00416315">
        <w:rPr>
          <w:lang w:val="en-US"/>
        </w:rPr>
        <w:t xml:space="preserve"> Clan</w:t>
      </w:r>
      <w:r w:rsidR="00AC26ED" w:rsidRPr="00416315">
        <w:rPr>
          <w:lang w:val="en-US"/>
        </w:rPr>
        <w:t>*</w:t>
      </w:r>
    </w:p>
    <w:p w14:paraId="0F91BB4F" w14:textId="77777777" w:rsidR="00AB483F" w:rsidRPr="00416315" w:rsidRDefault="00D3328A" w:rsidP="004E112D">
      <w:pPr>
        <w:spacing w:after="80" w:line="276" w:lineRule="auto"/>
        <w:ind w:left="720" w:hanging="720"/>
        <w:jc w:val="left"/>
      </w:pPr>
      <w:r w:rsidRPr="00416315">
        <w:t>Kait Nader, Customer Advisory Board Manager Ad Marketing, Amazon</w:t>
      </w:r>
    </w:p>
    <w:p w14:paraId="6E02B8DC" w14:textId="77777777" w:rsidR="00AB483F" w:rsidRPr="00416315" w:rsidRDefault="00D3328A" w:rsidP="004E112D">
      <w:pPr>
        <w:spacing w:after="80" w:line="276" w:lineRule="auto"/>
        <w:ind w:left="720" w:hanging="720"/>
        <w:jc w:val="left"/>
      </w:pPr>
      <w:r w:rsidRPr="00416315">
        <w:rPr>
          <w:lang w:val="en-US"/>
        </w:rPr>
        <w:t>Aba Ngissah, CTE Coordinator, Inglewood Unified School District</w:t>
      </w:r>
    </w:p>
    <w:p w14:paraId="3BBD5380" w14:textId="3D6B44CA" w:rsidR="00AB483F" w:rsidRPr="00416315" w:rsidRDefault="6CBA4A8A" w:rsidP="004E112D">
      <w:pPr>
        <w:spacing w:after="80" w:line="276" w:lineRule="auto"/>
        <w:ind w:left="720" w:hanging="720"/>
        <w:jc w:val="left"/>
      </w:pPr>
      <w:r w:rsidRPr="00416315">
        <w:rPr>
          <w:lang w:val="en-US"/>
        </w:rPr>
        <w:t xml:space="preserve">Gayle Nicholls-Ali, CTE Instructor, La Canada Unified School District </w:t>
      </w:r>
      <w:r w:rsidR="009511D7" w:rsidRPr="00416315">
        <w:rPr>
          <w:lang w:val="en-US"/>
        </w:rPr>
        <w:t>(Former);</w:t>
      </w:r>
      <w:r w:rsidR="005A0F32">
        <w:rPr>
          <w:lang w:val="en-US"/>
        </w:rPr>
        <w:t xml:space="preserve"> </w:t>
      </w:r>
      <w:r w:rsidR="009511D7" w:rsidRPr="00416315">
        <w:rPr>
          <w:lang w:val="en-US"/>
        </w:rPr>
        <w:t>Founder, Altadena Photographers Recovery, LLC</w:t>
      </w:r>
    </w:p>
    <w:p w14:paraId="76EE349C" w14:textId="5F7C0608" w:rsidR="00AB483F" w:rsidRPr="00416315" w:rsidRDefault="00D3328A" w:rsidP="004E112D">
      <w:pPr>
        <w:spacing w:after="80" w:line="276" w:lineRule="auto"/>
        <w:ind w:left="720" w:hanging="720"/>
        <w:jc w:val="left"/>
      </w:pPr>
      <w:r w:rsidRPr="00416315">
        <w:t>Karen Olivo, Associate Professor and Director of Musical Theatre Certificate Program,</w:t>
      </w:r>
      <w:r w:rsidR="009A214D" w:rsidRPr="00416315">
        <w:t xml:space="preserve"> </w:t>
      </w:r>
      <w:r w:rsidRPr="00416315">
        <w:t>Northwestern University</w:t>
      </w:r>
    </w:p>
    <w:p w14:paraId="2B654C12" w14:textId="6F9C0BB9" w:rsidR="00AB483F" w:rsidRPr="00416315" w:rsidRDefault="00D3328A" w:rsidP="004E112D">
      <w:pPr>
        <w:spacing w:after="80" w:line="276" w:lineRule="auto"/>
        <w:ind w:left="720" w:hanging="720"/>
        <w:jc w:val="left"/>
      </w:pPr>
      <w:r w:rsidRPr="00416315">
        <w:t>Jena Olson, Head of Operations, Women in Animation</w:t>
      </w:r>
    </w:p>
    <w:p w14:paraId="233BEDB8" w14:textId="3F3FDB66" w:rsidR="00B41D87" w:rsidRPr="00416315" w:rsidRDefault="00B41D87" w:rsidP="004E112D">
      <w:pPr>
        <w:spacing w:after="80" w:line="276" w:lineRule="auto"/>
        <w:ind w:left="720" w:hanging="720"/>
        <w:jc w:val="left"/>
      </w:pPr>
      <w:r w:rsidRPr="00416315">
        <w:t>Mike Packer, CEO, Inspire EDU</w:t>
      </w:r>
      <w:r w:rsidR="00AC26ED" w:rsidRPr="00416315">
        <w:t>*</w:t>
      </w:r>
    </w:p>
    <w:p w14:paraId="507AB603" w14:textId="2ECE8560" w:rsidR="007D42D3" w:rsidRPr="00416315" w:rsidRDefault="007D42D3" w:rsidP="004E112D">
      <w:pPr>
        <w:spacing w:after="80" w:line="276" w:lineRule="auto"/>
        <w:ind w:left="720" w:hanging="720"/>
        <w:jc w:val="left"/>
      </w:pPr>
      <w:r w:rsidRPr="00416315">
        <w:t>Andrew Pak, CTE Coordinator, Los Angeles Unified School District</w:t>
      </w:r>
    </w:p>
    <w:p w14:paraId="68240AB4" w14:textId="77777777" w:rsidR="00AB483F" w:rsidRPr="00416315" w:rsidRDefault="00D3328A" w:rsidP="004E112D">
      <w:pPr>
        <w:spacing w:after="80" w:line="276" w:lineRule="auto"/>
        <w:ind w:left="720" w:hanging="720"/>
        <w:jc w:val="left"/>
      </w:pPr>
      <w:r w:rsidRPr="00416315">
        <w:t>Eugene Palmer, Theater Supervisor, University of California Berkeley; Local 107</w:t>
      </w:r>
    </w:p>
    <w:p w14:paraId="49BB961F" w14:textId="54FC2437" w:rsidR="00AB483F" w:rsidRPr="00416315" w:rsidRDefault="00D3328A" w:rsidP="004E112D">
      <w:pPr>
        <w:spacing w:after="80" w:line="276" w:lineRule="auto"/>
        <w:ind w:left="720" w:hanging="720"/>
        <w:jc w:val="left"/>
      </w:pPr>
      <w:r w:rsidRPr="00416315">
        <w:t>John Petrocelli, Chief Executive Officer, Bulldog Media</w:t>
      </w:r>
    </w:p>
    <w:p w14:paraId="5854BD33" w14:textId="43F7E197" w:rsidR="00AB483F" w:rsidRPr="00416315" w:rsidRDefault="00D3328A" w:rsidP="004E112D">
      <w:pPr>
        <w:spacing w:after="80" w:line="276" w:lineRule="auto"/>
        <w:ind w:left="720" w:hanging="720"/>
        <w:jc w:val="left"/>
      </w:pPr>
      <w:r w:rsidRPr="00416315">
        <w:t>Vanessa Pfeiffer, Director, Equity and Inclusion Pipeline Programs, Warner Bros.</w:t>
      </w:r>
      <w:r w:rsidR="009A214D" w:rsidRPr="00416315">
        <w:t xml:space="preserve"> </w:t>
      </w:r>
      <w:r w:rsidRPr="00416315">
        <w:t>Discovery</w:t>
      </w:r>
    </w:p>
    <w:p w14:paraId="149014E8" w14:textId="6A13200D" w:rsidR="00B41D87" w:rsidRPr="00416315" w:rsidRDefault="00B41D87" w:rsidP="004E112D">
      <w:pPr>
        <w:spacing w:after="80" w:line="276" w:lineRule="auto"/>
        <w:ind w:left="720" w:hanging="720"/>
        <w:jc w:val="left"/>
      </w:pPr>
      <w:r w:rsidRPr="00416315">
        <w:lastRenderedPageBreak/>
        <w:t>Jonelle Picket, CTE Instructor, Burbank Unified School District</w:t>
      </w:r>
      <w:r w:rsidR="00AC26ED" w:rsidRPr="00416315">
        <w:t>*</w:t>
      </w:r>
      <w:r w:rsidRPr="00416315">
        <w:t xml:space="preserve"> </w:t>
      </w:r>
    </w:p>
    <w:p w14:paraId="693B13DA" w14:textId="2524EC75" w:rsidR="00AB483F" w:rsidRPr="00416315" w:rsidRDefault="00D3328A" w:rsidP="004E112D">
      <w:pPr>
        <w:spacing w:after="80" w:line="276" w:lineRule="auto"/>
        <w:ind w:left="720" w:hanging="720"/>
        <w:jc w:val="left"/>
      </w:pPr>
      <w:r w:rsidRPr="00416315">
        <w:rPr>
          <w:lang w:val="en-US"/>
        </w:rPr>
        <w:t>Anna Pilhoefer, Director, Equity &amp; Multilingual Learner Services, Santa Barbara Unified</w:t>
      </w:r>
      <w:r w:rsidR="009A214D" w:rsidRPr="00416315">
        <w:rPr>
          <w:lang w:val="en-US"/>
        </w:rPr>
        <w:t xml:space="preserve"> </w:t>
      </w:r>
      <w:r w:rsidRPr="00416315">
        <w:rPr>
          <w:lang w:val="en-US"/>
        </w:rPr>
        <w:t>School District</w:t>
      </w:r>
    </w:p>
    <w:p w14:paraId="1A758C8E" w14:textId="22E3A559" w:rsidR="00AB483F" w:rsidRPr="00416315" w:rsidRDefault="00D3328A" w:rsidP="004E112D">
      <w:pPr>
        <w:spacing w:after="80" w:line="276" w:lineRule="auto"/>
        <w:ind w:left="720" w:hanging="720"/>
        <w:jc w:val="left"/>
      </w:pPr>
      <w:r w:rsidRPr="00416315">
        <w:rPr>
          <w:lang w:val="en-US"/>
        </w:rPr>
        <w:t>Julia Pinhey, CTE Instructor, Simi Valley Unified School District</w:t>
      </w:r>
      <w:r w:rsidR="00EA60FF" w:rsidRPr="00416315">
        <w:rPr>
          <w:lang w:val="en-US"/>
        </w:rPr>
        <w:t>*</w:t>
      </w:r>
    </w:p>
    <w:p w14:paraId="1F9BAEBB" w14:textId="37959B7E" w:rsidR="002F5AA1" w:rsidRPr="00416315" w:rsidRDefault="002F5AA1" w:rsidP="004E112D">
      <w:pPr>
        <w:spacing w:after="80" w:line="276" w:lineRule="auto"/>
        <w:ind w:left="720" w:hanging="720"/>
        <w:jc w:val="left"/>
      </w:pPr>
      <w:r w:rsidRPr="00416315">
        <w:t>Anthony Pisano, Founder, Game Over Talent</w:t>
      </w:r>
    </w:p>
    <w:p w14:paraId="2A9DEED1" w14:textId="77777777" w:rsidR="00AB483F" w:rsidRPr="00416315" w:rsidRDefault="00D3328A" w:rsidP="004E112D">
      <w:pPr>
        <w:spacing w:after="80" w:line="276" w:lineRule="auto"/>
        <w:ind w:left="720" w:hanging="720"/>
        <w:jc w:val="left"/>
      </w:pPr>
      <w:r w:rsidRPr="00416315">
        <w:rPr>
          <w:lang w:val="en-US"/>
        </w:rPr>
        <w:t>Jean Pongsai, Design Director, Founder, AIGA Los Angeles, Studio DBJ</w:t>
      </w:r>
    </w:p>
    <w:p w14:paraId="25E331F6" w14:textId="7872ACF2" w:rsidR="00AB483F" w:rsidRPr="00416315" w:rsidRDefault="66663679" w:rsidP="004E112D">
      <w:pPr>
        <w:spacing w:after="80" w:line="276" w:lineRule="auto"/>
        <w:ind w:left="720" w:hanging="720"/>
        <w:jc w:val="left"/>
      </w:pPr>
      <w:r w:rsidRPr="00416315">
        <w:t xml:space="preserve">Simone Price, Manager of Corporate Social Responsibility, The Walt Disney Company </w:t>
      </w:r>
    </w:p>
    <w:p w14:paraId="07DF897E" w14:textId="1B5E1B28" w:rsidR="00AB483F" w:rsidRPr="00416315" w:rsidRDefault="00D3328A" w:rsidP="004E112D">
      <w:pPr>
        <w:spacing w:after="80" w:line="276" w:lineRule="auto"/>
        <w:ind w:left="720" w:hanging="720"/>
        <w:jc w:val="left"/>
        <w:rPr>
          <w:lang w:val="en-US"/>
        </w:rPr>
      </w:pPr>
      <w:r w:rsidRPr="00416315">
        <w:rPr>
          <w:lang w:val="en-US"/>
        </w:rPr>
        <w:t xml:space="preserve">Arabian Prince, Chief Executive Officer, Inov8 Next and </w:t>
      </w:r>
      <w:proofErr w:type="spellStart"/>
      <w:r w:rsidRPr="00416315">
        <w:rPr>
          <w:lang w:val="en-US"/>
        </w:rPr>
        <w:t>GGGoat</w:t>
      </w:r>
      <w:proofErr w:type="spellEnd"/>
    </w:p>
    <w:p w14:paraId="25AA57C7" w14:textId="77777777" w:rsidR="00AB483F" w:rsidRPr="00416315" w:rsidRDefault="00D3328A" w:rsidP="004E112D">
      <w:pPr>
        <w:spacing w:after="80" w:line="276" w:lineRule="auto"/>
        <w:ind w:left="720" w:hanging="720"/>
        <w:jc w:val="left"/>
      </w:pPr>
      <w:r w:rsidRPr="00416315">
        <w:t>Scott Pruit, Strategic Advisor, Volume LLC 1500 Sound Academy</w:t>
      </w:r>
    </w:p>
    <w:p w14:paraId="12F63F31" w14:textId="77777777" w:rsidR="00AB483F" w:rsidRPr="00416315" w:rsidRDefault="00D3328A" w:rsidP="004E112D">
      <w:pPr>
        <w:spacing w:after="80" w:line="276" w:lineRule="auto"/>
        <w:ind w:left="720" w:hanging="720"/>
        <w:jc w:val="left"/>
      </w:pPr>
      <w:r w:rsidRPr="00416315">
        <w:rPr>
          <w:lang w:val="en-US"/>
        </w:rPr>
        <w:t>Shannon Prynoski, Vice President, Titmouse Animation</w:t>
      </w:r>
    </w:p>
    <w:p w14:paraId="483B43D1" w14:textId="6E0AFAD1" w:rsidR="00BD50A1" w:rsidRPr="00416315" w:rsidRDefault="0C96C850" w:rsidP="004E112D">
      <w:pPr>
        <w:spacing w:after="80" w:line="276" w:lineRule="auto"/>
        <w:ind w:left="720" w:hanging="720"/>
        <w:jc w:val="left"/>
        <w:rPr>
          <w:lang w:val="en-US"/>
        </w:rPr>
      </w:pPr>
      <w:r w:rsidRPr="00416315">
        <w:rPr>
          <w:lang w:val="en-US"/>
        </w:rPr>
        <w:t xml:space="preserve">Stephanie Quinn, Director of Marketing, </w:t>
      </w:r>
      <w:proofErr w:type="spellStart"/>
      <w:r w:rsidRPr="00416315">
        <w:rPr>
          <w:lang w:val="en-US"/>
        </w:rPr>
        <w:t>ToonBoom</w:t>
      </w:r>
      <w:proofErr w:type="spellEnd"/>
    </w:p>
    <w:p w14:paraId="77FBF9C5" w14:textId="466C6A6A" w:rsidR="00AB483F" w:rsidRPr="00416315" w:rsidRDefault="00D3328A" w:rsidP="004E112D">
      <w:pPr>
        <w:spacing w:after="80" w:line="276" w:lineRule="auto"/>
        <w:ind w:left="720" w:hanging="720"/>
        <w:jc w:val="left"/>
      </w:pPr>
      <w:r w:rsidRPr="00416315">
        <w:t>Renee Reid, Manager, User Experience Design Research, LinkedIn</w:t>
      </w:r>
    </w:p>
    <w:p w14:paraId="18A9E258" w14:textId="77777777" w:rsidR="00AB483F" w:rsidRPr="00416315" w:rsidRDefault="00D3328A" w:rsidP="004E112D">
      <w:pPr>
        <w:spacing w:after="80" w:line="276" w:lineRule="auto"/>
        <w:ind w:left="720" w:hanging="720"/>
        <w:jc w:val="left"/>
      </w:pPr>
      <w:r w:rsidRPr="00416315">
        <w:rPr>
          <w:lang w:val="en-US"/>
        </w:rPr>
        <w:t xml:space="preserve">Chad Reisfelt, Education Manager, </w:t>
      </w:r>
      <w:proofErr w:type="spellStart"/>
      <w:r w:rsidRPr="00416315">
        <w:rPr>
          <w:lang w:val="en-US"/>
        </w:rPr>
        <w:t>Soundtrap</w:t>
      </w:r>
      <w:proofErr w:type="spellEnd"/>
      <w:r w:rsidRPr="00416315">
        <w:rPr>
          <w:lang w:val="en-US"/>
        </w:rPr>
        <w:t xml:space="preserve"> by Spotify</w:t>
      </w:r>
    </w:p>
    <w:p w14:paraId="7C0BFAEC" w14:textId="6261BBB2" w:rsidR="00B41D87" w:rsidRPr="00416315" w:rsidRDefault="00B41D87" w:rsidP="004E112D">
      <w:pPr>
        <w:spacing w:after="80" w:line="276" w:lineRule="auto"/>
        <w:ind w:left="720" w:hanging="720"/>
        <w:jc w:val="left"/>
      </w:pPr>
      <w:r w:rsidRPr="00416315">
        <w:t>Jean Francios Revan, CTE Instructor, Oakland School for the Arts; Member, IATSE Local 107</w:t>
      </w:r>
    </w:p>
    <w:p w14:paraId="485D1379" w14:textId="04EB5218" w:rsidR="00AB483F" w:rsidRPr="00416315" w:rsidRDefault="00D3328A" w:rsidP="004E112D">
      <w:pPr>
        <w:spacing w:after="80" w:line="276" w:lineRule="auto"/>
        <w:ind w:left="720" w:hanging="720"/>
        <w:jc w:val="left"/>
      </w:pPr>
      <w:r w:rsidRPr="00416315">
        <w:t>Linzie Reynolds, Director of Enterprise Business, Wacom</w:t>
      </w:r>
      <w:r w:rsidR="5DB4F5F4" w:rsidRPr="00416315">
        <w:t xml:space="preserve"> (former)</w:t>
      </w:r>
    </w:p>
    <w:p w14:paraId="348EFA09" w14:textId="7BECDF2D" w:rsidR="00B41D87" w:rsidRPr="00416315" w:rsidRDefault="00B41D87" w:rsidP="004E112D">
      <w:pPr>
        <w:spacing w:after="80" w:line="276" w:lineRule="auto"/>
        <w:ind w:left="720" w:hanging="720"/>
        <w:jc w:val="left"/>
      </w:pPr>
      <w:r w:rsidRPr="00416315">
        <w:rPr>
          <w:lang w:val="en-US"/>
        </w:rPr>
        <w:t xml:space="preserve">Seth Robinson, Inventor, </w:t>
      </w:r>
      <w:proofErr w:type="spellStart"/>
      <w:r w:rsidRPr="00416315">
        <w:rPr>
          <w:lang w:val="en-US"/>
        </w:rPr>
        <w:t>Robospot</w:t>
      </w:r>
      <w:proofErr w:type="spellEnd"/>
      <w:r w:rsidRPr="00416315">
        <w:rPr>
          <w:lang w:val="en-US"/>
        </w:rPr>
        <w:t>; Lighting Designer; Co-founder, EVEN</w:t>
      </w:r>
      <w:r w:rsidR="00AC26ED" w:rsidRPr="00416315">
        <w:rPr>
          <w:lang w:val="en-US"/>
        </w:rPr>
        <w:t>*</w:t>
      </w:r>
    </w:p>
    <w:p w14:paraId="35C0EA11" w14:textId="637DCEE6" w:rsidR="00AB483F" w:rsidRPr="00416315" w:rsidRDefault="00D3328A" w:rsidP="004E112D">
      <w:pPr>
        <w:spacing w:after="80" w:line="276" w:lineRule="auto"/>
        <w:ind w:left="720" w:hanging="720"/>
        <w:jc w:val="left"/>
      </w:pPr>
      <w:r w:rsidRPr="00416315">
        <w:t>Marco Robles, Business Agent, IATSE Local 80</w:t>
      </w:r>
      <w:r w:rsidR="00AC26ED" w:rsidRPr="00416315">
        <w:t>*</w:t>
      </w:r>
    </w:p>
    <w:p w14:paraId="2CA5F068" w14:textId="51A32E3B" w:rsidR="00B41D87" w:rsidRPr="00416315" w:rsidRDefault="00B41D87" w:rsidP="004E112D">
      <w:pPr>
        <w:spacing w:after="80" w:line="276" w:lineRule="auto"/>
        <w:ind w:left="720" w:hanging="720"/>
        <w:jc w:val="left"/>
      </w:pPr>
      <w:r w:rsidRPr="00416315">
        <w:t>Luis Rodriguez, CTE Instructor, Centinela Valley Union High School District</w:t>
      </w:r>
      <w:r w:rsidR="00AC26ED" w:rsidRPr="00416315">
        <w:t>*</w:t>
      </w:r>
    </w:p>
    <w:p w14:paraId="44E0513D" w14:textId="77777777" w:rsidR="00AB483F" w:rsidRPr="00416315" w:rsidRDefault="00D3328A" w:rsidP="004E112D">
      <w:pPr>
        <w:spacing w:after="80" w:line="276" w:lineRule="auto"/>
        <w:ind w:left="720" w:hanging="720"/>
        <w:jc w:val="left"/>
      </w:pPr>
      <w:r w:rsidRPr="00416315">
        <w:t>Talisha Romero, Director of Marketing, Pensado’s Place</w:t>
      </w:r>
    </w:p>
    <w:p w14:paraId="1B1F488F" w14:textId="5037EC2E" w:rsidR="00B41D87" w:rsidRPr="00416315" w:rsidRDefault="00B41D87" w:rsidP="004E112D">
      <w:pPr>
        <w:spacing w:after="80" w:line="276" w:lineRule="auto"/>
        <w:ind w:left="720" w:hanging="720"/>
        <w:jc w:val="left"/>
      </w:pPr>
      <w:r w:rsidRPr="00416315">
        <w:t>Sooner Rae Routhier, Show Designer, Sooner Rae Creative, Co-Founder, EVEN</w:t>
      </w:r>
      <w:r w:rsidR="00AC26ED" w:rsidRPr="00416315">
        <w:t>*</w:t>
      </w:r>
    </w:p>
    <w:p w14:paraId="522F6D41" w14:textId="073B4D08" w:rsidR="00AB483F" w:rsidRPr="00416315" w:rsidRDefault="00D3328A" w:rsidP="004E112D">
      <w:pPr>
        <w:spacing w:after="80" w:line="276" w:lineRule="auto"/>
        <w:ind w:left="720" w:hanging="720"/>
        <w:jc w:val="left"/>
      </w:pPr>
      <w:r w:rsidRPr="00416315">
        <w:rPr>
          <w:lang w:val="en-US"/>
        </w:rPr>
        <w:t>Louise Sanhaus, Faculty, Founder/Co-Director, The People’s Graphic Design Archive,</w:t>
      </w:r>
      <w:r w:rsidR="009A214D" w:rsidRPr="00416315">
        <w:rPr>
          <w:lang w:val="en-US"/>
        </w:rPr>
        <w:t xml:space="preserve"> </w:t>
      </w:r>
      <w:r w:rsidRPr="00416315">
        <w:rPr>
          <w:lang w:val="en-US"/>
        </w:rPr>
        <w:t>Cal Arts</w:t>
      </w:r>
    </w:p>
    <w:p w14:paraId="28E5F5A9" w14:textId="03A11090" w:rsidR="00AB483F" w:rsidRPr="00416315" w:rsidRDefault="00D3328A" w:rsidP="004E112D">
      <w:pPr>
        <w:spacing w:after="80" w:line="276" w:lineRule="auto"/>
        <w:ind w:left="720" w:hanging="720"/>
        <w:jc w:val="left"/>
      </w:pPr>
      <w:r w:rsidRPr="00416315">
        <w:t xml:space="preserve">Andrew Saunders, </w:t>
      </w:r>
      <w:r w:rsidR="00E40E49" w:rsidRPr="00416315">
        <w:t xml:space="preserve">Co-Founder Futureproof Ventures, </w:t>
      </w:r>
      <w:r w:rsidRPr="00416315">
        <w:t>Global Head of Entertainment and Culture Marketing,</w:t>
      </w:r>
      <w:r w:rsidR="00585377" w:rsidRPr="00416315">
        <w:t xml:space="preserve"> </w:t>
      </w:r>
      <w:r w:rsidRPr="00416315">
        <w:t>Amazon (former)</w:t>
      </w:r>
    </w:p>
    <w:p w14:paraId="190E270B" w14:textId="069D90CF" w:rsidR="00AB483F" w:rsidRPr="00416315" w:rsidRDefault="0C96C850" w:rsidP="004E112D">
      <w:pPr>
        <w:spacing w:after="80" w:line="276" w:lineRule="auto"/>
        <w:ind w:left="720" w:hanging="720"/>
        <w:jc w:val="left"/>
      </w:pPr>
      <w:r w:rsidRPr="00416315">
        <w:t>John Scanlon, Senior Manager Dolby Institute and Experie</w:t>
      </w:r>
      <w:r w:rsidR="1780CEF9" w:rsidRPr="00416315">
        <w:t xml:space="preserve">ntial </w:t>
      </w:r>
      <w:r w:rsidRPr="00416315">
        <w:t>Technology, Dolby</w:t>
      </w:r>
    </w:p>
    <w:p w14:paraId="244E35AD" w14:textId="2F434D84" w:rsidR="002616D3" w:rsidRPr="00416315" w:rsidRDefault="00D3328A" w:rsidP="004E112D">
      <w:pPr>
        <w:spacing w:after="80" w:line="276" w:lineRule="auto"/>
        <w:ind w:left="720" w:hanging="720"/>
        <w:jc w:val="left"/>
      </w:pPr>
      <w:r w:rsidRPr="00416315">
        <w:t xml:space="preserve">Bryan Schiller, </w:t>
      </w:r>
      <w:r w:rsidR="00E40E49" w:rsidRPr="00416315">
        <w:t xml:space="preserve">Event Sales Manager, Golden 1 Center; </w:t>
      </w:r>
      <w:r w:rsidRPr="00416315">
        <w:t>Strategic Partnerships, The Grammy Museum</w:t>
      </w:r>
      <w:r w:rsidR="00866F49" w:rsidRPr="00416315">
        <w:t xml:space="preserve"> </w:t>
      </w:r>
      <w:r w:rsidR="00E40E49" w:rsidRPr="00416315">
        <w:t>(former)</w:t>
      </w:r>
    </w:p>
    <w:p w14:paraId="73F44DF9" w14:textId="7915B3F7" w:rsidR="6987CC55" w:rsidRPr="00416315" w:rsidRDefault="6987CC55" w:rsidP="004E112D">
      <w:pPr>
        <w:spacing w:after="80" w:line="276" w:lineRule="auto"/>
        <w:ind w:left="720" w:hanging="720"/>
        <w:jc w:val="left"/>
      </w:pPr>
      <w:r w:rsidRPr="00416315">
        <w:t>Tyler Scott, Social Media Director, Pensado’s Place</w:t>
      </w:r>
    </w:p>
    <w:p w14:paraId="35A16D90" w14:textId="53ED5174" w:rsidR="00AB483F" w:rsidRPr="00416315" w:rsidRDefault="0C96C850" w:rsidP="004E112D">
      <w:pPr>
        <w:spacing w:after="80" w:line="276" w:lineRule="auto"/>
        <w:ind w:left="720" w:hanging="720"/>
        <w:jc w:val="left"/>
      </w:pPr>
      <w:r w:rsidRPr="00416315">
        <w:t>Nurit Siegel Smith, Executive Director, Music Forward Foundation</w:t>
      </w:r>
      <w:r w:rsidR="262F1E13" w:rsidRPr="00416315">
        <w:t xml:space="preserve"> (</w:t>
      </w:r>
      <w:r w:rsidR="3D8E5484" w:rsidRPr="00416315">
        <w:t>f</w:t>
      </w:r>
      <w:r w:rsidR="262F1E13" w:rsidRPr="00416315">
        <w:t>ormer)</w:t>
      </w:r>
    </w:p>
    <w:p w14:paraId="64AFC216" w14:textId="676DEC43" w:rsidR="00AB483F" w:rsidRPr="00416315" w:rsidRDefault="40448A46" w:rsidP="004E112D">
      <w:pPr>
        <w:spacing w:after="80" w:line="276" w:lineRule="auto"/>
        <w:ind w:left="720" w:hanging="720"/>
        <w:jc w:val="left"/>
      </w:pPr>
      <w:r w:rsidRPr="00416315">
        <w:t>Irene Silbert, CTE Pathways Director, Simi Valley Unified School District</w:t>
      </w:r>
    </w:p>
    <w:p w14:paraId="62AA012B" w14:textId="256D3EAC" w:rsidR="00B41D87" w:rsidRPr="00416315" w:rsidRDefault="00B41D87" w:rsidP="004E112D">
      <w:pPr>
        <w:spacing w:after="80" w:line="276" w:lineRule="auto"/>
        <w:ind w:left="720" w:hanging="720"/>
        <w:jc w:val="left"/>
      </w:pPr>
      <w:r w:rsidRPr="00416315">
        <w:t>Malakhi Simmons, Set Lighting Technician, and Instructor, IATSE Local 728</w:t>
      </w:r>
      <w:r w:rsidR="00AC26ED" w:rsidRPr="00416315">
        <w:t>*</w:t>
      </w:r>
    </w:p>
    <w:p w14:paraId="2C74139F" w14:textId="76E31BF1" w:rsidR="00AB483F" w:rsidRPr="00416315" w:rsidRDefault="0C96C850" w:rsidP="004E112D">
      <w:pPr>
        <w:spacing w:after="80" w:line="276" w:lineRule="auto"/>
        <w:ind w:left="720" w:hanging="720"/>
        <w:jc w:val="left"/>
      </w:pPr>
      <w:r w:rsidRPr="00416315">
        <w:t>Carson Smith, Vice President of Community Engagement, Nickelodeon</w:t>
      </w:r>
      <w:r w:rsidR="0FAD645D" w:rsidRPr="00416315">
        <w:t xml:space="preserve"> (</w:t>
      </w:r>
      <w:r w:rsidR="30BE5CF5" w:rsidRPr="00416315">
        <w:t>f</w:t>
      </w:r>
      <w:r w:rsidR="0FAD645D" w:rsidRPr="00416315">
        <w:t>ormer)</w:t>
      </w:r>
    </w:p>
    <w:p w14:paraId="0208D277" w14:textId="0D16DF28" w:rsidR="00B41D87" w:rsidRPr="00416315" w:rsidRDefault="00B41D87" w:rsidP="004E112D">
      <w:pPr>
        <w:spacing w:after="80" w:line="276" w:lineRule="auto"/>
        <w:ind w:left="720" w:hanging="720"/>
        <w:jc w:val="left"/>
      </w:pPr>
      <w:r w:rsidRPr="00416315">
        <w:lastRenderedPageBreak/>
        <w:t>Tom Smith, Lead Game Designer, Roblox</w:t>
      </w:r>
      <w:r w:rsidR="005D6468" w:rsidRPr="00416315">
        <w:t>*</w:t>
      </w:r>
    </w:p>
    <w:p w14:paraId="7C218384" w14:textId="77777777" w:rsidR="00AB483F" w:rsidRPr="00416315" w:rsidRDefault="00D3328A" w:rsidP="004E112D">
      <w:pPr>
        <w:spacing w:after="80" w:line="276" w:lineRule="auto"/>
        <w:ind w:left="720" w:hanging="720"/>
        <w:jc w:val="left"/>
      </w:pPr>
      <w:r w:rsidRPr="00416315">
        <w:t>Paula Spence, Recording Secretary, IATSE Local 839 The Animation Guild</w:t>
      </w:r>
    </w:p>
    <w:p w14:paraId="75D6F324" w14:textId="12AAFFD1" w:rsidR="00B41D87" w:rsidRPr="00416315" w:rsidRDefault="00B41D87" w:rsidP="004E112D">
      <w:pPr>
        <w:spacing w:after="80" w:line="276" w:lineRule="auto"/>
        <w:ind w:left="720" w:hanging="720"/>
        <w:jc w:val="left"/>
      </w:pPr>
      <w:r w:rsidRPr="00416315">
        <w:t>Erik Speth, CTE Instructor, Renaissance Arts Academy</w:t>
      </w:r>
      <w:r w:rsidR="00AC26ED" w:rsidRPr="00416315">
        <w:t>*</w:t>
      </w:r>
    </w:p>
    <w:p w14:paraId="2CBF471B" w14:textId="77777777" w:rsidR="00AB483F" w:rsidRPr="00416315" w:rsidRDefault="00D3328A" w:rsidP="004E112D">
      <w:pPr>
        <w:spacing w:after="80" w:line="276" w:lineRule="auto"/>
        <w:ind w:left="720" w:hanging="720"/>
        <w:jc w:val="left"/>
      </w:pPr>
      <w:r w:rsidRPr="00416315">
        <w:t>Daniel Spinka, Linked Learning Coordinator, Sacramento City Unified School District</w:t>
      </w:r>
    </w:p>
    <w:p w14:paraId="2788F3D1" w14:textId="0799A539" w:rsidR="000C56AE" w:rsidRPr="00416315" w:rsidRDefault="000C56AE" w:rsidP="004E112D">
      <w:pPr>
        <w:spacing w:after="80" w:line="276" w:lineRule="auto"/>
        <w:ind w:left="720" w:hanging="720"/>
        <w:jc w:val="left"/>
        <w:rPr>
          <w:color w:val="000000" w:themeColor="text1"/>
        </w:rPr>
      </w:pPr>
      <w:r w:rsidRPr="00416315">
        <w:rPr>
          <w:color w:val="000000" w:themeColor="text1"/>
        </w:rPr>
        <w:t>Sonia Stella Ontiveros, Fashion Designer, Sonia Stella Design; FCCLA Board of Directors*</w:t>
      </w:r>
    </w:p>
    <w:p w14:paraId="41179CDE" w14:textId="77777777" w:rsidR="00AB483F" w:rsidRPr="00416315" w:rsidRDefault="00D3328A" w:rsidP="004E112D">
      <w:pPr>
        <w:spacing w:after="80" w:line="276" w:lineRule="auto"/>
        <w:ind w:left="720" w:hanging="720"/>
        <w:jc w:val="left"/>
      </w:pPr>
      <w:r w:rsidRPr="00416315">
        <w:t>Deb Stone, Director of Talent Recruitment, Illumination</w:t>
      </w:r>
    </w:p>
    <w:p w14:paraId="40159A13" w14:textId="66F10D11" w:rsidR="00AB483F" w:rsidRPr="00416315" w:rsidRDefault="00D3328A" w:rsidP="004E112D">
      <w:pPr>
        <w:spacing w:after="80" w:line="276" w:lineRule="auto"/>
        <w:ind w:left="720" w:hanging="720"/>
        <w:jc w:val="left"/>
      </w:pPr>
      <w:r w:rsidRPr="00416315">
        <w:t>Nancy Rae Stone, Deputy Director Film and TV Tax Credit Program,</w:t>
      </w:r>
      <w:r w:rsidR="009A214D" w:rsidRPr="00416315">
        <w:t xml:space="preserve"> </w:t>
      </w:r>
      <w:r w:rsidRPr="00416315">
        <w:t>California Film Commission</w:t>
      </w:r>
    </w:p>
    <w:p w14:paraId="19FCB167" w14:textId="010CFD70" w:rsidR="00BC0A8F" w:rsidRPr="00416315" w:rsidRDefault="31DEFFED" w:rsidP="004E112D">
      <w:pPr>
        <w:spacing w:after="80" w:line="276" w:lineRule="auto"/>
        <w:ind w:left="720" w:hanging="720"/>
        <w:jc w:val="left"/>
      </w:pPr>
      <w:r w:rsidRPr="00416315">
        <w:t>Whitney Taber, Strategic Partnerships, Girls Make Beats</w:t>
      </w:r>
      <w:r w:rsidR="00696AA6" w:rsidRPr="00416315">
        <w:t xml:space="preserve"> </w:t>
      </w:r>
      <w:r w:rsidR="4F280C1F" w:rsidRPr="00416315">
        <w:t>Ariana Tejero, Senior Producer, Spectrum News</w:t>
      </w:r>
    </w:p>
    <w:p w14:paraId="53996CD6" w14:textId="31E5D72D" w:rsidR="000D52C4" w:rsidRPr="00416315" w:rsidRDefault="31DEFFED" w:rsidP="004E112D">
      <w:pPr>
        <w:spacing w:after="80" w:line="276" w:lineRule="auto"/>
        <w:ind w:left="720" w:hanging="720"/>
        <w:jc w:val="left"/>
      </w:pPr>
      <w:r w:rsidRPr="00416315">
        <w:t>David Dylan Thomas, Founder &amp; Chief Executive Officer, David Dylan Thomas, LLC</w:t>
      </w:r>
    </w:p>
    <w:p w14:paraId="3FF1202A" w14:textId="096B07C0" w:rsidR="000D52C4" w:rsidRPr="00416315" w:rsidRDefault="000D52C4" w:rsidP="004E112D">
      <w:pPr>
        <w:spacing w:after="80" w:line="276" w:lineRule="auto"/>
        <w:ind w:left="720" w:hanging="720"/>
        <w:jc w:val="left"/>
      </w:pPr>
      <w:r w:rsidRPr="00416315">
        <w:t>Dr. Delores Thomson, CTE Pathways Director, Oakland School for the Arts</w:t>
      </w:r>
      <w:r w:rsidR="00AC26ED" w:rsidRPr="00416315">
        <w:t>*</w:t>
      </w:r>
    </w:p>
    <w:p w14:paraId="206BBD9B" w14:textId="36273714" w:rsidR="000D52C4" w:rsidRPr="00416315" w:rsidRDefault="000D52C4" w:rsidP="004E112D">
      <w:pPr>
        <w:spacing w:after="80" w:line="276" w:lineRule="auto"/>
        <w:ind w:left="720" w:hanging="720"/>
        <w:jc w:val="left"/>
      </w:pPr>
      <w:r w:rsidRPr="00416315">
        <w:t>Abigail Thurston, Senior Creative Resource Manager, PSYOP</w:t>
      </w:r>
    </w:p>
    <w:p w14:paraId="523CCFFF" w14:textId="254F9593" w:rsidR="328C643D" w:rsidRPr="00416315" w:rsidRDefault="328C643D" w:rsidP="004E112D">
      <w:pPr>
        <w:spacing w:after="80" w:line="276" w:lineRule="auto"/>
        <w:ind w:left="720" w:hanging="720"/>
        <w:jc w:val="left"/>
      </w:pPr>
      <w:r w:rsidRPr="00416315">
        <w:t>John Tourtellotte, CTE Instructor, Los Angeles Unified School District</w:t>
      </w:r>
    </w:p>
    <w:p w14:paraId="5D8BFDE1" w14:textId="1E50F03A" w:rsidR="007D76CE" w:rsidRPr="00416315" w:rsidRDefault="007D76CE" w:rsidP="004E112D">
      <w:pPr>
        <w:spacing w:after="80" w:line="276" w:lineRule="auto"/>
        <w:ind w:left="720" w:hanging="720"/>
        <w:jc w:val="left"/>
      </w:pPr>
      <w:r w:rsidRPr="00416315">
        <w:t>James Tracy, CTE Coach</w:t>
      </w:r>
      <w:r w:rsidR="000D349F" w:rsidRPr="00416315">
        <w:t>;</w:t>
      </w:r>
      <w:r w:rsidRPr="00416315">
        <w:t xml:space="preserve"> Fas</w:t>
      </w:r>
      <w:r w:rsidR="000D349F" w:rsidRPr="00416315">
        <w:t>hion, Arts, Media and Entertainment Pathways, Oakland Unified School District*</w:t>
      </w:r>
    </w:p>
    <w:p w14:paraId="6055AEAF" w14:textId="60465CEB" w:rsidR="000D52C4" w:rsidRPr="00416315" w:rsidRDefault="000D52C4" w:rsidP="004E112D">
      <w:pPr>
        <w:spacing w:after="80" w:line="276" w:lineRule="auto"/>
        <w:ind w:left="720" w:hanging="720"/>
        <w:jc w:val="left"/>
      </w:pPr>
      <w:r w:rsidRPr="00416315">
        <w:t>Herb Trawick, Host, Co-founder, Pensado’s Place; Senior Partner, RJT Advisors</w:t>
      </w:r>
      <w:r w:rsidR="005D6468" w:rsidRPr="00416315">
        <w:t>*</w:t>
      </w:r>
    </w:p>
    <w:p w14:paraId="53147A6F" w14:textId="10C8F2B6" w:rsidR="007B214B" w:rsidRPr="00416315" w:rsidRDefault="007B214B" w:rsidP="004E112D">
      <w:pPr>
        <w:spacing w:after="80" w:line="276" w:lineRule="auto"/>
        <w:ind w:left="720" w:hanging="720"/>
        <w:jc w:val="left"/>
      </w:pPr>
      <w:r w:rsidRPr="00416315">
        <w:rPr>
          <w:color w:val="000000"/>
        </w:rPr>
        <w:t>Ariana Tejero, Senior Producer, Spectrum News</w:t>
      </w:r>
    </w:p>
    <w:p w14:paraId="521B6570" w14:textId="08BAF5E2" w:rsidR="000D52C4" w:rsidRPr="00416315" w:rsidRDefault="31DEFFED" w:rsidP="004E112D">
      <w:pPr>
        <w:spacing w:after="80" w:line="276" w:lineRule="auto"/>
        <w:ind w:left="720" w:hanging="720"/>
        <w:jc w:val="left"/>
      </w:pPr>
      <w:r w:rsidRPr="00416315">
        <w:t>Tacy Trowbridge, Global Education Lead for Thought Leadership and Advocacy, Adobe</w:t>
      </w:r>
      <w:r w:rsidR="0C1197ED" w:rsidRPr="00416315">
        <w:t xml:space="preserve"> (Former)</w:t>
      </w:r>
    </w:p>
    <w:p w14:paraId="3C5923E9" w14:textId="00510EA4" w:rsidR="000C56AE" w:rsidRPr="00416315" w:rsidRDefault="000C56AE" w:rsidP="004E112D">
      <w:pPr>
        <w:spacing w:after="80" w:line="276" w:lineRule="auto"/>
        <w:ind w:left="720" w:hanging="720"/>
        <w:jc w:val="left"/>
        <w:rPr>
          <w:color w:val="000000" w:themeColor="text1"/>
        </w:rPr>
      </w:pPr>
      <w:r w:rsidRPr="00416315">
        <w:rPr>
          <w:color w:val="000000" w:themeColor="text1"/>
        </w:rPr>
        <w:t>Ralph Valenzuela, Apparel Production Management, Cuts Company*</w:t>
      </w:r>
    </w:p>
    <w:p w14:paraId="65692635" w14:textId="4036F518" w:rsidR="000D52C4" w:rsidRPr="00416315" w:rsidRDefault="000D52C4" w:rsidP="004E112D">
      <w:pPr>
        <w:spacing w:after="80" w:line="276" w:lineRule="auto"/>
        <w:ind w:left="720" w:hanging="720"/>
        <w:jc w:val="left"/>
        <w:rPr>
          <w:color w:val="000000" w:themeColor="text1"/>
        </w:rPr>
      </w:pPr>
      <w:r w:rsidRPr="00416315">
        <w:rPr>
          <w:color w:val="000000" w:themeColor="text1"/>
        </w:rPr>
        <w:t>Lisa Vasquez, Corporate Social Responsibility Manager, Education and Research, The Walt Disney Company</w:t>
      </w:r>
    </w:p>
    <w:p w14:paraId="0DEBA683" w14:textId="77777777" w:rsidR="000D52C4" w:rsidRPr="00416315" w:rsidRDefault="000D52C4" w:rsidP="004E112D">
      <w:pPr>
        <w:spacing w:after="80" w:line="276" w:lineRule="auto"/>
        <w:ind w:left="720" w:hanging="720"/>
        <w:jc w:val="left"/>
        <w:rPr>
          <w:color w:val="000000" w:themeColor="text1"/>
        </w:rPr>
      </w:pPr>
      <w:r w:rsidRPr="00416315">
        <w:rPr>
          <w:color w:val="000000" w:themeColor="text1"/>
        </w:rPr>
        <w:t>Edmund Velasco, President, American Federation of Musicians, Local 7</w:t>
      </w:r>
    </w:p>
    <w:p w14:paraId="0921E031" w14:textId="032ED28B" w:rsidR="00610241" w:rsidRPr="00416315" w:rsidRDefault="00610241" w:rsidP="004E112D">
      <w:pPr>
        <w:spacing w:after="80" w:line="276" w:lineRule="auto"/>
        <w:ind w:left="720" w:hanging="720"/>
        <w:jc w:val="left"/>
        <w:rPr>
          <w:color w:val="000000" w:themeColor="text1"/>
        </w:rPr>
      </w:pPr>
      <w:r w:rsidRPr="00416315">
        <w:rPr>
          <w:color w:val="000000" w:themeColor="text1"/>
        </w:rPr>
        <w:t>Laura Walls, Education Programs Consultant, California Department of Education*</w:t>
      </w:r>
    </w:p>
    <w:p w14:paraId="45D9ED46" w14:textId="77777777" w:rsidR="000C56AE" w:rsidRPr="00416315" w:rsidRDefault="000C56AE" w:rsidP="004E112D">
      <w:pPr>
        <w:pStyle w:val="ListGroup"/>
        <w:spacing w:after="80" w:line="276" w:lineRule="auto"/>
        <w:contextualSpacing w:val="0"/>
        <w:rPr>
          <w:color w:val="000000" w:themeColor="text1"/>
        </w:rPr>
      </w:pPr>
      <w:r w:rsidRPr="00416315">
        <w:rPr>
          <w:color w:val="000000" w:themeColor="text1"/>
        </w:rPr>
        <w:t>Lisa Washmuth, CTE Instructor, San Luis Coastal Unified School District</w:t>
      </w:r>
    </w:p>
    <w:p w14:paraId="7613630A" w14:textId="1D3028E1" w:rsidR="00B41D87" w:rsidRPr="00416315" w:rsidRDefault="00B41D87" w:rsidP="004E112D">
      <w:pPr>
        <w:spacing w:after="80" w:line="276" w:lineRule="auto"/>
        <w:jc w:val="left"/>
        <w:rPr>
          <w:color w:val="000000" w:themeColor="text1"/>
          <w:lang w:val="en-US"/>
        </w:rPr>
      </w:pPr>
      <w:r w:rsidRPr="00416315">
        <w:rPr>
          <w:color w:val="000000" w:themeColor="text1"/>
          <w:lang w:val="en-US"/>
        </w:rPr>
        <w:t>Matthew Waynee, CTE Instructor, Los Angeles Unified School District</w:t>
      </w:r>
      <w:r w:rsidR="005D6468" w:rsidRPr="00416315">
        <w:rPr>
          <w:color w:val="000000" w:themeColor="text1"/>
          <w:lang w:val="en-US"/>
        </w:rPr>
        <w:t>*</w:t>
      </w:r>
    </w:p>
    <w:p w14:paraId="6B454257" w14:textId="4CDB100D" w:rsidR="00B41D87" w:rsidRPr="00416315" w:rsidRDefault="00B41D87" w:rsidP="004E112D">
      <w:pPr>
        <w:spacing w:after="80" w:line="276" w:lineRule="auto"/>
        <w:ind w:left="720" w:hanging="720"/>
        <w:jc w:val="left"/>
        <w:rPr>
          <w:color w:val="000000" w:themeColor="text1"/>
        </w:rPr>
      </w:pPr>
      <w:r w:rsidRPr="00416315">
        <w:rPr>
          <w:color w:val="000000" w:themeColor="text1"/>
        </w:rPr>
        <w:t>Dennis Weaver, CTE Instructor, Twin Rivers Unified School District</w:t>
      </w:r>
      <w:r w:rsidR="00866F49" w:rsidRPr="00416315">
        <w:rPr>
          <w:color w:val="000000" w:themeColor="text1"/>
        </w:rPr>
        <w:t>*</w:t>
      </w:r>
    </w:p>
    <w:p w14:paraId="21F14913" w14:textId="40AB52F0" w:rsidR="000C56AE" w:rsidRPr="00416315" w:rsidRDefault="000C56AE" w:rsidP="004E112D">
      <w:pPr>
        <w:spacing w:after="80" w:line="276" w:lineRule="auto"/>
        <w:ind w:left="720" w:hanging="720"/>
        <w:jc w:val="left"/>
        <w:rPr>
          <w:color w:val="000000" w:themeColor="text1"/>
        </w:rPr>
      </w:pPr>
      <w:r w:rsidRPr="00416315">
        <w:rPr>
          <w:color w:val="000000" w:themeColor="text1"/>
        </w:rPr>
        <w:t xml:space="preserve">Melissa Webb, Education Programs Consultant, California Department of Education* </w:t>
      </w:r>
    </w:p>
    <w:p w14:paraId="245F95E1" w14:textId="221C966C" w:rsidR="000D52C4" w:rsidRPr="00416315" w:rsidRDefault="000D52C4" w:rsidP="004E112D">
      <w:pPr>
        <w:spacing w:after="80" w:line="276" w:lineRule="auto"/>
        <w:ind w:left="810" w:hanging="810"/>
        <w:jc w:val="left"/>
        <w:rPr>
          <w:color w:val="000000" w:themeColor="text1"/>
        </w:rPr>
      </w:pPr>
      <w:r w:rsidRPr="00416315">
        <w:rPr>
          <w:color w:val="000000" w:themeColor="text1"/>
        </w:rPr>
        <w:t>Adam West, Business Representative, Motion Picture Costumers IATSE Local 705</w:t>
      </w:r>
      <w:r w:rsidR="4DE8F67F" w:rsidRPr="00416315">
        <w:rPr>
          <w:color w:val="000000" w:themeColor="text1"/>
        </w:rPr>
        <w:t xml:space="preserve"> </w:t>
      </w:r>
    </w:p>
    <w:p w14:paraId="18780B2B" w14:textId="240D46DF" w:rsidR="00B41D87" w:rsidRPr="00416315" w:rsidRDefault="00B41D87" w:rsidP="004E112D">
      <w:pPr>
        <w:spacing w:after="80" w:line="276" w:lineRule="auto"/>
        <w:ind w:left="720" w:hanging="720"/>
        <w:jc w:val="left"/>
        <w:rPr>
          <w:color w:val="000000" w:themeColor="text1"/>
        </w:rPr>
      </w:pPr>
      <w:r w:rsidRPr="00416315">
        <w:rPr>
          <w:color w:val="000000" w:themeColor="text1"/>
        </w:rPr>
        <w:t>Patricia West, Performer, Choreographer, Director, Educator, Arts Administrator, Joe Goode Performance Group, Cal Performances</w:t>
      </w:r>
      <w:r w:rsidR="00FE5705" w:rsidRPr="00416315">
        <w:rPr>
          <w:color w:val="000000" w:themeColor="text1"/>
        </w:rPr>
        <w:t>*</w:t>
      </w:r>
    </w:p>
    <w:p w14:paraId="31FC8F40" w14:textId="77777777" w:rsidR="000D52C4" w:rsidRPr="00416315" w:rsidRDefault="000D52C4" w:rsidP="004E112D">
      <w:pPr>
        <w:spacing w:after="80" w:line="276" w:lineRule="auto"/>
        <w:ind w:left="720" w:hanging="720"/>
        <w:jc w:val="left"/>
        <w:rPr>
          <w:color w:val="000000" w:themeColor="text1"/>
        </w:rPr>
      </w:pPr>
      <w:r w:rsidRPr="00416315">
        <w:rPr>
          <w:color w:val="000000" w:themeColor="text1"/>
        </w:rPr>
        <w:t>Harry Weston, Performer, Arts Administrator, Educator, Versa-Style Dance Company</w:t>
      </w:r>
    </w:p>
    <w:p w14:paraId="1A0A65CF" w14:textId="217E7032" w:rsidR="00312F61" w:rsidRPr="00416315" w:rsidRDefault="00312F61" w:rsidP="004E112D">
      <w:pPr>
        <w:spacing w:after="80" w:line="276" w:lineRule="auto"/>
        <w:ind w:left="720" w:hanging="720"/>
        <w:jc w:val="left"/>
      </w:pPr>
      <w:r w:rsidRPr="00416315">
        <w:rPr>
          <w:color w:val="000000" w:themeColor="text1"/>
        </w:rPr>
        <w:lastRenderedPageBreak/>
        <w:t>Tosha Whitten</w:t>
      </w:r>
      <w:r w:rsidRPr="00416315">
        <w:t>, PR Strategist, FrontPage Firm</w:t>
      </w:r>
      <w:r w:rsidR="00E81A3F">
        <w:t>*</w:t>
      </w:r>
    </w:p>
    <w:p w14:paraId="41104CA3" w14:textId="77777777" w:rsidR="000D52C4" w:rsidRPr="00416315" w:rsidRDefault="000D52C4" w:rsidP="004E112D">
      <w:pPr>
        <w:spacing w:after="80" w:line="276" w:lineRule="auto"/>
        <w:ind w:left="720" w:hanging="720"/>
        <w:jc w:val="left"/>
      </w:pPr>
      <w:r w:rsidRPr="00416315">
        <w:t>Kenneth Williams, Music Instructor, East Side Unified School District</w:t>
      </w:r>
    </w:p>
    <w:p w14:paraId="65ABE418" w14:textId="58E0DC57" w:rsidR="00B41D87" w:rsidRPr="00416315" w:rsidRDefault="00B41D87" w:rsidP="004E112D">
      <w:pPr>
        <w:spacing w:after="80" w:line="276" w:lineRule="auto"/>
        <w:ind w:left="720" w:hanging="720"/>
        <w:jc w:val="left"/>
      </w:pPr>
      <w:r w:rsidRPr="00416315">
        <w:t>Jim Winquist, Technical Art Director, Riot Games</w:t>
      </w:r>
      <w:r w:rsidR="00FE5705" w:rsidRPr="00416315">
        <w:t>*</w:t>
      </w:r>
    </w:p>
    <w:p w14:paraId="2958E082" w14:textId="77777777" w:rsidR="000D52C4" w:rsidRPr="00416315" w:rsidRDefault="000D52C4" w:rsidP="004E112D">
      <w:pPr>
        <w:spacing w:after="80" w:line="276" w:lineRule="auto"/>
        <w:ind w:left="720" w:hanging="720"/>
        <w:jc w:val="left"/>
      </w:pPr>
      <w:r w:rsidRPr="00416315">
        <w:t>Greg Wondra, CTE Instructor, Kern County Regional Occupational Center</w:t>
      </w:r>
    </w:p>
    <w:p w14:paraId="51A9A627" w14:textId="77777777" w:rsidR="000D52C4" w:rsidRPr="00416315" w:rsidRDefault="000D52C4" w:rsidP="004E112D">
      <w:pPr>
        <w:spacing w:after="80" w:line="276" w:lineRule="auto"/>
        <w:ind w:left="720" w:hanging="720"/>
        <w:jc w:val="left"/>
      </w:pPr>
      <w:r w:rsidRPr="00416315">
        <w:t>Christina Wun, Art Director and Project Lead, Riot Games</w:t>
      </w:r>
    </w:p>
    <w:p w14:paraId="74581895" w14:textId="77777777" w:rsidR="000D52C4" w:rsidRPr="00416315" w:rsidRDefault="000D52C4" w:rsidP="004E112D">
      <w:pPr>
        <w:spacing w:after="80" w:line="276" w:lineRule="auto"/>
        <w:ind w:left="720" w:hanging="720"/>
        <w:jc w:val="left"/>
      </w:pPr>
      <w:r w:rsidRPr="00416315">
        <w:rPr>
          <w:lang w:val="en-US"/>
        </w:rPr>
        <w:t>Dawn Yamazi, Senior Vice President of Worldwide Talent, Illumination</w:t>
      </w:r>
    </w:p>
    <w:p w14:paraId="7CA3B4BA" w14:textId="2945CFAD" w:rsidR="000D52C4" w:rsidRDefault="000D52C4" w:rsidP="00CE5160">
      <w:pPr>
        <w:spacing w:line="276" w:lineRule="auto"/>
        <w:ind w:left="720" w:hanging="720"/>
        <w:jc w:val="left"/>
        <w:rPr>
          <w:lang w:val="en-US"/>
        </w:rPr>
      </w:pPr>
      <w:r w:rsidRPr="00416315">
        <w:rPr>
          <w:lang w:val="en-US"/>
        </w:rPr>
        <w:t>Susan Zwerman, VFX, Virtual Production Producer, Visual Effects Society; Executive</w:t>
      </w:r>
      <w:r w:rsidR="009A214D" w:rsidRPr="00416315">
        <w:rPr>
          <w:lang w:val="en-US"/>
        </w:rPr>
        <w:t xml:space="preserve"> </w:t>
      </w:r>
      <w:r w:rsidRPr="00416315">
        <w:rPr>
          <w:lang w:val="en-US"/>
        </w:rPr>
        <w:t>Producer Exceptional Minds</w:t>
      </w:r>
    </w:p>
    <w:p w14:paraId="7F46A45A" w14:textId="2D196B5E" w:rsidR="00D818A9" w:rsidRPr="00416315" w:rsidRDefault="009022D2" w:rsidP="00300606">
      <w:pPr>
        <w:spacing w:line="276" w:lineRule="auto"/>
        <w:jc w:val="left"/>
        <w:rPr>
          <w:lang w:val="en-US"/>
        </w:rPr>
      </w:pPr>
      <w:bookmarkStart w:id="43" w:name="_Hlk208840189"/>
      <w:r w:rsidRPr="009022D2">
        <w:rPr>
          <w:i/>
          <w:iCs/>
          <w:lang w:val="en-US"/>
        </w:rPr>
        <w:t>*</w:t>
      </w:r>
      <w:r>
        <w:rPr>
          <w:i/>
          <w:iCs/>
          <w:lang w:val="en-US"/>
        </w:rPr>
        <w:t xml:space="preserve"> </w:t>
      </w:r>
      <w:r w:rsidRPr="009022D2">
        <w:rPr>
          <w:i/>
          <w:iCs/>
          <w:lang w:val="en-US"/>
        </w:rPr>
        <w:t xml:space="preserve">The CDE offers special thanks to those who </w:t>
      </w:r>
      <w:r w:rsidR="004E112D">
        <w:rPr>
          <w:i/>
          <w:iCs/>
          <w:lang w:val="en-US"/>
        </w:rPr>
        <w:t>directly participated in the writing and revision process.</w:t>
      </w:r>
      <w:bookmarkEnd w:id="43"/>
      <w:r w:rsidR="00EC6CA8" w:rsidRPr="00416315">
        <w:rPr>
          <w:lang w:val="en-US"/>
        </w:rPr>
        <w:br w:type="page"/>
      </w:r>
    </w:p>
    <w:p w14:paraId="49942C73" w14:textId="77777777" w:rsidR="00DB7BB8" w:rsidRPr="00416315" w:rsidRDefault="24CB6748" w:rsidP="00CE5160">
      <w:pPr>
        <w:pStyle w:val="Heading3"/>
        <w:spacing w:before="0" w:after="240" w:line="276" w:lineRule="auto"/>
      </w:pPr>
      <w:bookmarkStart w:id="44" w:name="_Toc123824418"/>
      <w:bookmarkStart w:id="45" w:name="_Toc211855049"/>
      <w:r w:rsidRPr="00416315">
        <w:lastRenderedPageBreak/>
        <w:t>Glossary</w:t>
      </w:r>
      <w:bookmarkEnd w:id="44"/>
      <w:bookmarkEnd w:id="45"/>
    </w:p>
    <w:p w14:paraId="60172A63" w14:textId="77777777" w:rsidR="001E59F6" w:rsidRPr="00416315" w:rsidRDefault="001E59F6" w:rsidP="00CE5160">
      <w:pPr>
        <w:spacing w:line="276" w:lineRule="auto"/>
        <w:jc w:val="left"/>
        <w:rPr>
          <w:bCs/>
          <w:color w:val="000000" w:themeColor="text1"/>
          <w:szCs w:val="24"/>
          <w:lang w:val="en-US"/>
        </w:rPr>
      </w:pPr>
      <w:r w:rsidRPr="00416315">
        <w:rPr>
          <w:b/>
          <w:color w:val="000000" w:themeColor="text1"/>
          <w:szCs w:val="24"/>
          <w:lang w:val="en-US"/>
        </w:rPr>
        <w:t xml:space="preserve">2D Animation: </w:t>
      </w:r>
      <w:r w:rsidRPr="00416315">
        <w:rPr>
          <w:bCs/>
          <w:color w:val="000000" w:themeColor="text1"/>
          <w:szCs w:val="24"/>
          <w:lang w:val="en-US"/>
        </w:rPr>
        <w:t>The process of creating movement in a two-dimensional space, including characters, backgrounds, and effects using frame-by-frame techniques or digital software.</w:t>
      </w:r>
    </w:p>
    <w:p w14:paraId="73C1F77F" w14:textId="77777777" w:rsidR="001E59F6" w:rsidRPr="00416315" w:rsidRDefault="001E59F6" w:rsidP="00CE5160">
      <w:pPr>
        <w:spacing w:line="276" w:lineRule="auto"/>
        <w:jc w:val="left"/>
        <w:rPr>
          <w:b/>
          <w:color w:val="000000" w:themeColor="text1"/>
          <w:szCs w:val="24"/>
          <w:lang w:val="en-US"/>
        </w:rPr>
      </w:pPr>
      <w:r w:rsidRPr="00416315">
        <w:rPr>
          <w:b/>
          <w:color w:val="000000" w:themeColor="text1"/>
          <w:szCs w:val="24"/>
          <w:lang w:val="en-US"/>
        </w:rPr>
        <w:t xml:space="preserve">3D Animation: </w:t>
      </w:r>
      <w:r w:rsidRPr="00416315">
        <w:rPr>
          <w:bCs/>
          <w:color w:val="000000" w:themeColor="text1"/>
          <w:szCs w:val="24"/>
          <w:lang w:val="en-US"/>
        </w:rPr>
        <w:t>Animation that involves creating three-dimensional moving images using digital modeling and rendering tools.</w:t>
      </w:r>
    </w:p>
    <w:p w14:paraId="547A26E5" w14:textId="0FDD6B4F" w:rsidR="00DB7BB8" w:rsidRPr="00416315" w:rsidRDefault="00DB7BB8" w:rsidP="00CE5160">
      <w:pPr>
        <w:spacing w:line="276" w:lineRule="auto"/>
        <w:jc w:val="left"/>
        <w:rPr>
          <w:color w:val="000000" w:themeColor="text1"/>
          <w:szCs w:val="24"/>
        </w:rPr>
      </w:pPr>
      <w:r w:rsidRPr="00416315">
        <w:rPr>
          <w:b/>
          <w:color w:val="000000" w:themeColor="text1"/>
          <w:szCs w:val="24"/>
        </w:rPr>
        <w:t xml:space="preserve">21st </w:t>
      </w:r>
      <w:r w:rsidR="00274ABB" w:rsidRPr="00416315">
        <w:rPr>
          <w:b/>
          <w:color w:val="000000" w:themeColor="text1"/>
          <w:szCs w:val="24"/>
          <w:lang w:val="en-US"/>
        </w:rPr>
        <w:t>C</w:t>
      </w:r>
      <w:r w:rsidRPr="00416315">
        <w:rPr>
          <w:b/>
          <w:color w:val="000000" w:themeColor="text1"/>
          <w:szCs w:val="24"/>
          <w:lang w:val="en-US"/>
        </w:rPr>
        <w:t>entury</w:t>
      </w:r>
      <w:r w:rsidRPr="00416315">
        <w:rPr>
          <w:b/>
          <w:color w:val="000000" w:themeColor="text1"/>
          <w:szCs w:val="24"/>
        </w:rPr>
        <w:t xml:space="preserve"> </w:t>
      </w:r>
      <w:r w:rsidR="00274ABB" w:rsidRPr="00416315">
        <w:rPr>
          <w:b/>
          <w:color w:val="000000" w:themeColor="text1"/>
          <w:szCs w:val="24"/>
        </w:rPr>
        <w:t>S</w:t>
      </w:r>
      <w:r w:rsidRPr="00416315">
        <w:rPr>
          <w:b/>
          <w:color w:val="000000" w:themeColor="text1"/>
          <w:szCs w:val="24"/>
        </w:rPr>
        <w:t>kills:</w:t>
      </w:r>
      <w:r w:rsidRPr="00416315">
        <w:rPr>
          <w:color w:val="000000" w:themeColor="text1"/>
          <w:szCs w:val="24"/>
        </w:rPr>
        <w:t xml:space="preserve"> Essential workplace skills, habits, and characteristics such as collaboration, communication, creativity, critical thinking, and problem solving.</w:t>
      </w:r>
    </w:p>
    <w:p w14:paraId="6D330757" w14:textId="533BCD16" w:rsidR="00DB7BB8" w:rsidRPr="00416315" w:rsidRDefault="00DB7BB8" w:rsidP="00CE5160">
      <w:pPr>
        <w:spacing w:line="276" w:lineRule="auto"/>
        <w:jc w:val="left"/>
        <w:rPr>
          <w:b/>
          <w:bCs/>
          <w:color w:val="000000" w:themeColor="text1"/>
          <w:lang w:val="en-US"/>
        </w:rPr>
      </w:pPr>
      <w:r w:rsidRPr="00416315">
        <w:rPr>
          <w:b/>
          <w:bCs/>
          <w:color w:val="000000" w:themeColor="text1"/>
          <w:lang w:val="en-US"/>
        </w:rPr>
        <w:t xml:space="preserve">Above the Line: </w:t>
      </w:r>
      <w:r w:rsidRPr="00416315">
        <w:rPr>
          <w:color w:val="000000" w:themeColor="text1"/>
          <w:lang w:val="en-US"/>
        </w:rPr>
        <w:t>Referring to the types of jobs in a film production budget that are not predictable due to specific and varied rates for actors, directors, and writers</w:t>
      </w:r>
      <w:r w:rsidR="0054019F" w:rsidRPr="00416315">
        <w:rPr>
          <w:color w:val="000000" w:themeColor="text1"/>
          <w:lang w:val="en-US"/>
        </w:rPr>
        <w:t>.</w:t>
      </w:r>
    </w:p>
    <w:p w14:paraId="6320B3C1" w14:textId="6F96AC9D" w:rsidR="00166DAD" w:rsidRPr="00416315" w:rsidRDefault="00166DAD" w:rsidP="00CE5160">
      <w:pPr>
        <w:spacing w:line="276" w:lineRule="auto"/>
        <w:jc w:val="left"/>
        <w:rPr>
          <w:color w:val="000000" w:themeColor="text1"/>
        </w:rPr>
      </w:pPr>
      <w:r w:rsidRPr="00416315">
        <w:rPr>
          <w:b/>
          <w:bCs/>
          <w:color w:val="000000" w:themeColor="text1"/>
          <w:lang w:val="en-US"/>
        </w:rPr>
        <w:t>Acoustics</w:t>
      </w:r>
      <w:r w:rsidRPr="00416315">
        <w:rPr>
          <w:b/>
          <w:bCs/>
          <w:color w:val="000000" w:themeColor="text1"/>
        </w:rPr>
        <w:t xml:space="preserve">: </w:t>
      </w:r>
      <w:r w:rsidRPr="00416315">
        <w:rPr>
          <w:color w:val="000000" w:themeColor="text1"/>
        </w:rPr>
        <w:t>The science of sound, including production, control, transmission, reception, and effects.</w:t>
      </w:r>
    </w:p>
    <w:p w14:paraId="3DAA6A1B" w14:textId="2CA69EC0" w:rsidR="00166DAD" w:rsidRPr="00416315" w:rsidRDefault="00166DAD" w:rsidP="00CE5160">
      <w:pPr>
        <w:spacing w:line="276" w:lineRule="auto"/>
        <w:jc w:val="left"/>
        <w:rPr>
          <w:color w:val="000000" w:themeColor="text1"/>
          <w:shd w:val="clear" w:color="auto" w:fill="FFFFFF"/>
          <w:lang w:val="en-US"/>
        </w:rPr>
      </w:pPr>
      <w:r w:rsidRPr="00416315">
        <w:rPr>
          <w:b/>
          <w:bCs/>
          <w:color w:val="000000" w:themeColor="text1"/>
          <w:lang w:val="en-US"/>
        </w:rPr>
        <w:t xml:space="preserve">Analog </w:t>
      </w:r>
      <w:r w:rsidR="00274ABB" w:rsidRPr="00416315">
        <w:rPr>
          <w:b/>
          <w:bCs/>
          <w:color w:val="000000" w:themeColor="text1"/>
          <w:lang w:val="en-US"/>
        </w:rPr>
        <w:t>A</w:t>
      </w:r>
      <w:r w:rsidRPr="00416315">
        <w:rPr>
          <w:b/>
          <w:bCs/>
          <w:color w:val="000000" w:themeColor="text1"/>
          <w:lang w:val="en-US"/>
        </w:rPr>
        <w:t>udio:</w:t>
      </w:r>
      <w:r w:rsidRPr="00416315">
        <w:rPr>
          <w:color w:val="000000" w:themeColor="text1"/>
          <w:shd w:val="clear" w:color="auto" w:fill="FFFFFF"/>
          <w:lang w:val="en-US"/>
        </w:rPr>
        <w:t xml:space="preserve"> A continuous signal of sound coming directly from the source.</w:t>
      </w:r>
    </w:p>
    <w:p w14:paraId="50C1A05C" w14:textId="77777777" w:rsidR="001E59F6" w:rsidRPr="00416315" w:rsidRDefault="001E59F6" w:rsidP="00CE5160">
      <w:pPr>
        <w:spacing w:line="276" w:lineRule="auto"/>
        <w:jc w:val="left"/>
      </w:pPr>
      <w:r w:rsidRPr="00416315">
        <w:rPr>
          <w:b/>
        </w:rPr>
        <w:t xml:space="preserve">Animatic: </w:t>
      </w:r>
      <w:r w:rsidRPr="00416315">
        <w:t>A sequence of storyboard images edited together with sound to visualize how a scene or project will play out before full production begins.</w:t>
      </w:r>
    </w:p>
    <w:p w14:paraId="0E133CD1" w14:textId="432537AD" w:rsidR="001E59F6" w:rsidRPr="00416315" w:rsidRDefault="001E59F6" w:rsidP="00CE5160">
      <w:pPr>
        <w:spacing w:line="276" w:lineRule="auto"/>
        <w:jc w:val="left"/>
      </w:pPr>
      <w:r w:rsidRPr="00416315">
        <w:rPr>
          <w:rStyle w:val="Strong"/>
        </w:rPr>
        <w:t>Apparel Construction</w:t>
      </w:r>
      <w:r w:rsidRPr="00416315">
        <w:rPr>
          <w:b/>
          <w:bCs/>
        </w:rPr>
        <w:t xml:space="preserve">: </w:t>
      </w:r>
      <w:r w:rsidRPr="00416315">
        <w:t>The process of assembling garments using sewing, fitting, and finishing techniques.</w:t>
      </w:r>
    </w:p>
    <w:p w14:paraId="19EBA355" w14:textId="100E9390" w:rsidR="00015B25" w:rsidRPr="00416315" w:rsidRDefault="00015B25" w:rsidP="00CE5160">
      <w:pPr>
        <w:spacing w:line="276" w:lineRule="auto"/>
        <w:jc w:val="left"/>
        <w:rPr>
          <w:rFonts w:eastAsia="Times New Roman"/>
          <w:b/>
          <w:bCs/>
          <w:szCs w:val="24"/>
          <w:lang w:val="en-US"/>
        </w:rPr>
      </w:pPr>
      <w:r w:rsidRPr="00416315">
        <w:rPr>
          <w:rStyle w:val="Strong"/>
        </w:rPr>
        <w:t>Artificial</w:t>
      </w:r>
      <w:r w:rsidRPr="00416315">
        <w:rPr>
          <w:rFonts w:eastAsia="Times New Roman"/>
          <w:szCs w:val="24"/>
          <w:lang w:val="en-US"/>
        </w:rPr>
        <w:t xml:space="preserve"> </w:t>
      </w:r>
      <w:r w:rsidRPr="00416315">
        <w:rPr>
          <w:rFonts w:eastAsia="Times New Roman"/>
          <w:b/>
          <w:bCs/>
          <w:szCs w:val="24"/>
          <w:lang w:val="en-US"/>
        </w:rPr>
        <w:t xml:space="preserve">General Intelligence (AGI): </w:t>
      </w:r>
      <w:r w:rsidRPr="00416315">
        <w:rPr>
          <w:szCs w:val="24"/>
        </w:rPr>
        <w:t xml:space="preserve">Artificial General Intelligence is the ability of an AI system to perform </w:t>
      </w:r>
      <w:r w:rsidR="009E4372" w:rsidRPr="00416315">
        <w:rPr>
          <w:szCs w:val="24"/>
        </w:rPr>
        <w:t>tasks</w:t>
      </w:r>
      <w:r w:rsidRPr="00416315">
        <w:rPr>
          <w:szCs w:val="24"/>
        </w:rPr>
        <w:t xml:space="preserve"> with flexibility and autonomy across domains.</w:t>
      </w:r>
    </w:p>
    <w:p w14:paraId="2F31D0C0" w14:textId="77777777" w:rsidR="001E59F6" w:rsidRPr="00416315" w:rsidRDefault="001E59F6" w:rsidP="00CE5160">
      <w:pPr>
        <w:spacing w:line="276" w:lineRule="auto"/>
        <w:jc w:val="left"/>
      </w:pPr>
      <w:r w:rsidRPr="00416315">
        <w:rPr>
          <w:b/>
        </w:rPr>
        <w:t xml:space="preserve">Artistic Processes: </w:t>
      </w:r>
      <w:r w:rsidRPr="00416315">
        <w:t>Creative stages outlined in the California Arts Standards: Creating, Performing/Producing/Presenting, Responding, and Connecting.</w:t>
      </w:r>
    </w:p>
    <w:p w14:paraId="4FF7F1CC" w14:textId="48B5C86E" w:rsidR="005D1CF7" w:rsidRPr="00416315" w:rsidRDefault="005D1CF7" w:rsidP="00CE5160">
      <w:pPr>
        <w:spacing w:line="276" w:lineRule="auto"/>
        <w:jc w:val="left"/>
        <w:rPr>
          <w:b/>
          <w:bCs/>
        </w:rPr>
      </w:pPr>
      <w:r w:rsidRPr="00416315">
        <w:rPr>
          <w:b/>
          <w:bCs/>
        </w:rPr>
        <w:t xml:space="preserve">Art &amp; Design Elements: </w:t>
      </w:r>
      <w:r w:rsidRPr="00416315">
        <w:t>Line, shape, form, color, value, texture, space</w:t>
      </w:r>
    </w:p>
    <w:p w14:paraId="65A45336" w14:textId="76249CDB" w:rsidR="005D1CF7" w:rsidRPr="00416315" w:rsidRDefault="005D1CF7" w:rsidP="00CE5160">
      <w:pPr>
        <w:spacing w:line="276" w:lineRule="auto"/>
        <w:jc w:val="left"/>
      </w:pPr>
      <w:r w:rsidRPr="00416315">
        <w:rPr>
          <w:b/>
          <w:bCs/>
        </w:rPr>
        <w:t xml:space="preserve">Art &amp; Design Principles: </w:t>
      </w:r>
      <w:r w:rsidRPr="00416315">
        <w:t>Balance, contrast, emphasis. movement, pattern, rhythm, proportion, unity, variety.</w:t>
      </w:r>
    </w:p>
    <w:p w14:paraId="25221BBC" w14:textId="77777777" w:rsidR="001E59F6" w:rsidRPr="00416315" w:rsidRDefault="001E59F6" w:rsidP="00CE5160">
      <w:pPr>
        <w:spacing w:line="276" w:lineRule="auto"/>
        <w:jc w:val="left"/>
      </w:pPr>
      <w:r w:rsidRPr="00416315">
        <w:rPr>
          <w:b/>
        </w:rPr>
        <w:t xml:space="preserve">Asset Management: </w:t>
      </w:r>
      <w:r w:rsidRPr="00416315">
        <w:t>The organization, naming, storage, and retrieval of digital files and assets for creative projects.</w:t>
      </w:r>
    </w:p>
    <w:p w14:paraId="1E61B7E3" w14:textId="77777777" w:rsidR="001E59F6" w:rsidRPr="00416315" w:rsidRDefault="001E59F6" w:rsidP="00CE5160">
      <w:pPr>
        <w:spacing w:line="276" w:lineRule="auto"/>
        <w:jc w:val="left"/>
        <w:rPr>
          <w:color w:val="000000" w:themeColor="text1"/>
          <w:szCs w:val="24"/>
        </w:rPr>
      </w:pPr>
      <w:r w:rsidRPr="00416315">
        <w:rPr>
          <w:b/>
        </w:rPr>
        <w:t>Augmented</w:t>
      </w:r>
      <w:r w:rsidRPr="00416315">
        <w:rPr>
          <w:b/>
          <w:bCs/>
          <w:color w:val="000000" w:themeColor="text1"/>
        </w:rPr>
        <w:t xml:space="preserve"> Reality (AR): </w:t>
      </w:r>
      <w:r w:rsidRPr="00416315">
        <w:rPr>
          <w:color w:val="000000" w:themeColor="text1"/>
        </w:rPr>
        <w:t>Augmented reality is the modification of a real-life environment by the addition of sound, visual elements, or other sensory stimuli.</w:t>
      </w:r>
    </w:p>
    <w:p w14:paraId="25D8411B" w14:textId="77777777" w:rsidR="001E59F6" w:rsidRPr="00416315" w:rsidRDefault="001E59F6" w:rsidP="00CE5160">
      <w:pPr>
        <w:spacing w:line="276" w:lineRule="auto"/>
        <w:jc w:val="left"/>
        <w:rPr>
          <w:color w:val="000000" w:themeColor="text1"/>
          <w:szCs w:val="24"/>
        </w:rPr>
      </w:pPr>
      <w:r w:rsidRPr="00416315">
        <w:rPr>
          <w:b/>
          <w:color w:val="000000" w:themeColor="text1"/>
          <w:szCs w:val="24"/>
        </w:rPr>
        <w:lastRenderedPageBreak/>
        <w:t>Authentic Learning Experiences:</w:t>
      </w:r>
      <w:r w:rsidRPr="00416315">
        <w:rPr>
          <w:color w:val="000000" w:themeColor="text1"/>
          <w:szCs w:val="24"/>
        </w:rPr>
        <w:t xml:space="preserve"> Classroom experiences that emulate situations, tasks and interactions found in professional environments.</w:t>
      </w:r>
    </w:p>
    <w:p w14:paraId="744660C7" w14:textId="586A6D91" w:rsidR="001E59F6" w:rsidRPr="00416315" w:rsidRDefault="001E59F6" w:rsidP="00CE5160">
      <w:pPr>
        <w:spacing w:line="276" w:lineRule="auto"/>
        <w:jc w:val="left"/>
        <w:rPr>
          <w:color w:val="000000" w:themeColor="text1"/>
        </w:rPr>
      </w:pPr>
      <w:r w:rsidRPr="00416315">
        <w:rPr>
          <w:b/>
          <w:color w:val="000000" w:themeColor="text1"/>
          <w:szCs w:val="24"/>
        </w:rPr>
        <w:t>Automation (</w:t>
      </w:r>
      <w:r w:rsidR="00274ABB" w:rsidRPr="00416315">
        <w:rPr>
          <w:b/>
          <w:color w:val="000000" w:themeColor="text1"/>
          <w:szCs w:val="24"/>
        </w:rPr>
        <w:t>S</w:t>
      </w:r>
      <w:r w:rsidRPr="00416315">
        <w:rPr>
          <w:b/>
          <w:color w:val="000000" w:themeColor="text1"/>
          <w:szCs w:val="24"/>
        </w:rPr>
        <w:t xml:space="preserve">tage </w:t>
      </w:r>
      <w:r w:rsidR="00274ABB" w:rsidRPr="00416315">
        <w:rPr>
          <w:b/>
          <w:color w:val="000000" w:themeColor="text1"/>
          <w:szCs w:val="24"/>
        </w:rPr>
        <w:t>T</w:t>
      </w:r>
      <w:r w:rsidRPr="00416315">
        <w:rPr>
          <w:b/>
          <w:color w:val="000000" w:themeColor="text1"/>
          <w:szCs w:val="24"/>
        </w:rPr>
        <w:t xml:space="preserve">echnology): </w:t>
      </w:r>
      <w:r w:rsidRPr="00416315">
        <w:rPr>
          <w:color w:val="000000" w:themeColor="text1"/>
          <w:szCs w:val="24"/>
        </w:rPr>
        <w:t>Mechanical moving scenery in live entertainment.</w:t>
      </w:r>
    </w:p>
    <w:p w14:paraId="4AFBA66E" w14:textId="77777777" w:rsidR="001E59F6" w:rsidRPr="00416315" w:rsidRDefault="6DE0715C" w:rsidP="00CE5160">
      <w:pPr>
        <w:spacing w:line="276" w:lineRule="auto"/>
        <w:jc w:val="left"/>
        <w:rPr>
          <w:color w:val="000000" w:themeColor="text1"/>
          <w:szCs w:val="24"/>
        </w:rPr>
      </w:pPr>
      <w:r w:rsidRPr="00416315">
        <w:rPr>
          <w:b/>
          <w:bCs/>
          <w:color w:val="000000" w:themeColor="text1"/>
        </w:rPr>
        <w:t>Below the Line:</w:t>
      </w:r>
      <w:r w:rsidRPr="00416315">
        <w:rPr>
          <w:color w:val="000000" w:themeColor="text1"/>
        </w:rPr>
        <w:t xml:space="preserve"> Referring to the jobs in a film production budget that are predictable in terms of departments, production crafts, skilled labor, and related wages.</w:t>
      </w:r>
    </w:p>
    <w:p w14:paraId="01C12D37" w14:textId="77777777" w:rsidR="00201654" w:rsidRPr="00416315" w:rsidRDefault="20E00A58" w:rsidP="00CE5160">
      <w:pPr>
        <w:spacing w:line="276" w:lineRule="auto"/>
        <w:jc w:val="left"/>
        <w:rPr>
          <w:b/>
          <w:bCs/>
          <w:color w:val="000000" w:themeColor="text1"/>
          <w:lang w:val="en-US"/>
        </w:rPr>
      </w:pPr>
      <w:r w:rsidRPr="00416315">
        <w:rPr>
          <w:b/>
          <w:bCs/>
          <w:color w:val="000000" w:themeColor="text1"/>
          <w:lang w:val="en-US"/>
        </w:rPr>
        <w:t xml:space="preserve">Brand: </w:t>
      </w:r>
      <w:r w:rsidRPr="00416315">
        <w:rPr>
          <w:color w:val="000000" w:themeColor="text1"/>
          <w:lang w:val="en-US"/>
        </w:rPr>
        <w:t>The identity of a product or company, including its name, logo, and reputation.</w:t>
      </w:r>
      <w:r w:rsidR="00D87070" w:rsidRPr="00416315">
        <w:rPr>
          <w:b/>
          <w:bCs/>
          <w:color w:val="000000" w:themeColor="text1"/>
          <w:lang w:val="en-US"/>
        </w:rPr>
        <w:t xml:space="preserve"> </w:t>
      </w:r>
    </w:p>
    <w:p w14:paraId="1C9269A4" w14:textId="7EE0988B" w:rsidR="002A3B22" w:rsidRPr="00416315" w:rsidRDefault="002A3B22" w:rsidP="00CE5160">
      <w:pPr>
        <w:spacing w:line="276" w:lineRule="auto"/>
        <w:jc w:val="left"/>
        <w:rPr>
          <w:b/>
          <w:bCs/>
          <w:color w:val="000000" w:themeColor="text1"/>
          <w:lang w:val="en-US"/>
        </w:rPr>
      </w:pPr>
      <w:r w:rsidRPr="00416315">
        <w:rPr>
          <w:rStyle w:val="Strong"/>
        </w:rPr>
        <w:t>Building Information Modeling (BIM):</w:t>
      </w:r>
      <w:r w:rsidRPr="00416315">
        <w:t xml:space="preserve"> A digital modeling process that creates a 3D representation of a building or interior space linked with data about materials, systems, schedules, and costs, enabling collaboration, visualization, and conflict detection.</w:t>
      </w:r>
    </w:p>
    <w:p w14:paraId="4CC65337" w14:textId="4512EAA9" w:rsidR="001E59F6" w:rsidRPr="00416315" w:rsidRDefault="6DE0715C" w:rsidP="00CE5160">
      <w:pPr>
        <w:spacing w:line="276" w:lineRule="auto"/>
        <w:jc w:val="left"/>
      </w:pPr>
      <w:r w:rsidRPr="00416315">
        <w:rPr>
          <w:b/>
          <w:bCs/>
          <w:lang w:val="en-US"/>
        </w:rPr>
        <w:t xml:space="preserve">Call Sheet: </w:t>
      </w:r>
      <w:r w:rsidRPr="00416315">
        <w:rPr>
          <w:lang w:val="en-US"/>
        </w:rPr>
        <w:t>A document used in production that outlines the schedule, crew, cast, and location details for each day of filming or event execution.</w:t>
      </w:r>
    </w:p>
    <w:p w14:paraId="3DD3B955" w14:textId="1E89C344" w:rsidR="6B5CA7FF" w:rsidRPr="00416315" w:rsidRDefault="6B5CA7FF" w:rsidP="00CE5160">
      <w:pPr>
        <w:spacing w:line="276" w:lineRule="auto"/>
        <w:jc w:val="left"/>
        <w:rPr>
          <w:color w:val="000000" w:themeColor="text1"/>
          <w:szCs w:val="24"/>
        </w:rPr>
      </w:pPr>
      <w:r w:rsidRPr="00416315">
        <w:rPr>
          <w:b/>
          <w:bCs/>
          <w:color w:val="000000" w:themeColor="text1"/>
          <w:szCs w:val="24"/>
        </w:rPr>
        <w:t>Campaign:</w:t>
      </w:r>
      <w:r w:rsidRPr="00416315">
        <w:rPr>
          <w:color w:val="000000" w:themeColor="text1"/>
          <w:szCs w:val="24"/>
        </w:rPr>
        <w:t xml:space="preserve"> A coordinated series of marketing activities designed to achieve a specific goal.</w:t>
      </w:r>
    </w:p>
    <w:p w14:paraId="332CB8C8" w14:textId="77777777" w:rsidR="001E59F6" w:rsidRPr="00416315" w:rsidRDefault="001E59F6" w:rsidP="00CE5160">
      <w:pPr>
        <w:spacing w:line="276" w:lineRule="auto"/>
        <w:jc w:val="left"/>
        <w:rPr>
          <w:szCs w:val="24"/>
          <w:lang w:val="en-US"/>
        </w:rPr>
      </w:pPr>
      <w:r w:rsidRPr="00416315">
        <w:rPr>
          <w:b/>
          <w:bCs/>
          <w:color w:val="000000" w:themeColor="text1"/>
          <w:lang w:val="en-US"/>
        </w:rPr>
        <w:t>Capstone</w:t>
      </w:r>
      <w:r w:rsidRPr="00416315">
        <w:rPr>
          <w:b/>
          <w:bCs/>
          <w:color w:val="000000" w:themeColor="text1"/>
        </w:rPr>
        <w:t xml:space="preserve"> Course: </w:t>
      </w:r>
      <w:r w:rsidRPr="00416315">
        <w:rPr>
          <w:color w:val="000000" w:themeColor="text1"/>
        </w:rPr>
        <w:t xml:space="preserve">Advanced, final course in career technical education (CTE) pathway sequence of courses. </w:t>
      </w:r>
    </w:p>
    <w:p w14:paraId="07049BC0" w14:textId="77777777" w:rsidR="00201654" w:rsidRPr="00416315" w:rsidRDefault="00201654" w:rsidP="00CE5160">
      <w:pPr>
        <w:spacing w:line="276" w:lineRule="auto"/>
        <w:jc w:val="left"/>
        <w:rPr>
          <w:lang w:val="en-US"/>
        </w:rPr>
      </w:pPr>
      <w:r w:rsidRPr="00416315">
        <w:rPr>
          <w:b/>
          <w:bCs/>
          <w:color w:val="000000" w:themeColor="text1"/>
          <w:lang w:val="en-US"/>
        </w:rPr>
        <w:t xml:space="preserve">Career Clusters: </w:t>
      </w:r>
      <w:r w:rsidRPr="00416315">
        <w:rPr>
          <w:color w:val="000000" w:themeColor="text1"/>
          <w:lang w:val="en-US"/>
        </w:rPr>
        <w:t>Industry sectors as defined by groupings from Standard Occupational Classification (SOC) and North American Industry Classification System (NAICS) codes.</w:t>
      </w:r>
      <w:r w:rsidRPr="00416315">
        <w:rPr>
          <w:lang w:val="en-US"/>
        </w:rPr>
        <w:t xml:space="preserve"> </w:t>
      </w:r>
    </w:p>
    <w:p w14:paraId="59AD80E0" w14:textId="2D508D4F" w:rsidR="00DB7BB8" w:rsidRPr="00416315" w:rsidRDefault="001A315F" w:rsidP="00CE5160">
      <w:pPr>
        <w:spacing w:line="276" w:lineRule="auto"/>
        <w:jc w:val="left"/>
        <w:rPr>
          <w:color w:val="000000" w:themeColor="text1"/>
          <w:szCs w:val="24"/>
        </w:rPr>
      </w:pPr>
      <w:r w:rsidRPr="00416315">
        <w:rPr>
          <w:b/>
          <w:bCs/>
          <w:color w:val="000000" w:themeColor="text1"/>
          <w:lang w:val="en-US"/>
        </w:rPr>
        <w:t>Career</w:t>
      </w:r>
      <w:r w:rsidRPr="00416315">
        <w:rPr>
          <w:b/>
          <w:color w:val="000000" w:themeColor="text1"/>
          <w:szCs w:val="24"/>
        </w:rPr>
        <w:t xml:space="preserve"> Ready Standards</w:t>
      </w:r>
      <w:r w:rsidR="00DB7BB8" w:rsidRPr="00416315">
        <w:rPr>
          <w:b/>
          <w:color w:val="000000" w:themeColor="text1"/>
          <w:szCs w:val="24"/>
        </w:rPr>
        <w:t xml:space="preserve">: </w:t>
      </w:r>
      <w:r w:rsidR="001E59F6" w:rsidRPr="00416315">
        <w:t>Standards (1.0–12.0) that define essential employability and academic skills, aligned to the National Career Clusters Framework® Career Ready Practices and the</w:t>
      </w:r>
      <w:r w:rsidR="00DB7BB8" w:rsidRPr="00416315">
        <w:rPr>
          <w:color w:val="000000" w:themeColor="text1"/>
          <w:szCs w:val="24"/>
        </w:rPr>
        <w:t xml:space="preserve"> California Standards for Career Ready Practice.</w:t>
      </w:r>
    </w:p>
    <w:p w14:paraId="6ECB5504" w14:textId="387ECAA5" w:rsidR="4DA78B0B" w:rsidRPr="00416315" w:rsidRDefault="4DA78B0B" w:rsidP="00CE5160">
      <w:pPr>
        <w:spacing w:line="276" w:lineRule="auto"/>
        <w:jc w:val="left"/>
        <w:rPr>
          <w:szCs w:val="24"/>
          <w:lang w:val="en-US"/>
        </w:rPr>
      </w:pPr>
      <w:r w:rsidRPr="00416315">
        <w:rPr>
          <w:b/>
          <w:color w:val="000000" w:themeColor="text1"/>
          <w:lang w:val="en-US"/>
        </w:rPr>
        <w:t xml:space="preserve">Career-Ready Practices: </w:t>
      </w:r>
      <w:r w:rsidRPr="00416315">
        <w:rPr>
          <w:lang w:val="en-US"/>
        </w:rPr>
        <w:t>California’s “</w:t>
      </w:r>
      <w:r w:rsidR="001A315F" w:rsidRPr="00416315">
        <w:rPr>
          <w:lang w:val="en-US"/>
        </w:rPr>
        <w:t>Career Ready Standards</w:t>
      </w:r>
      <w:r w:rsidRPr="00416315">
        <w:rPr>
          <w:lang w:val="en-US"/>
        </w:rPr>
        <w:t>” are based on the California Standards for Career Ready Practice</w:t>
      </w:r>
      <w:r w:rsidRPr="00416315">
        <w:rPr>
          <w:rStyle w:val="FootnoteReference"/>
          <w:lang w:val="en-US"/>
        </w:rPr>
        <w:footnoteReference w:id="27"/>
      </w:r>
      <w:r w:rsidR="002E24EA" w:rsidRPr="00416315">
        <w:rPr>
          <w:lang w:val="en-US"/>
        </w:rPr>
        <w:t xml:space="preserve"> </w:t>
      </w:r>
      <w:r w:rsidR="1450934B" w:rsidRPr="00416315">
        <w:rPr>
          <w:lang w:val="en-US"/>
        </w:rPr>
        <w:t xml:space="preserve">and </w:t>
      </w:r>
      <w:r w:rsidRPr="00416315">
        <w:rPr>
          <w:lang w:val="en-US"/>
        </w:rPr>
        <w:t xml:space="preserve">Advance CTE’s </w:t>
      </w:r>
      <w:r w:rsidR="56DE91E4" w:rsidRPr="00416315">
        <w:rPr>
          <w:lang w:val="en-US"/>
        </w:rPr>
        <w:t>Career Ready Practices</w:t>
      </w:r>
      <w:r w:rsidRPr="00416315">
        <w:rPr>
          <w:rStyle w:val="FootnoteReference"/>
          <w:lang w:val="en-US"/>
        </w:rPr>
        <w:footnoteReference w:id="28"/>
      </w:r>
      <w:r w:rsidR="002E24EA" w:rsidRPr="00416315">
        <w:rPr>
          <w:lang w:val="en-US"/>
        </w:rPr>
        <w:t xml:space="preserve"> </w:t>
      </w:r>
      <w:r w:rsidRPr="00416315">
        <w:rPr>
          <w:lang w:val="en-US"/>
        </w:rPr>
        <w:t xml:space="preserve">and are customized based on industry </w:t>
      </w:r>
      <w:r w:rsidR="00D33ED7" w:rsidRPr="00416315">
        <w:rPr>
          <w:lang w:val="en-US"/>
        </w:rPr>
        <w:t>cluster</w:t>
      </w:r>
      <w:r w:rsidRPr="00416315">
        <w:rPr>
          <w:lang w:val="en-US"/>
        </w:rPr>
        <w:t xml:space="preserve"> application in the MCS.</w:t>
      </w:r>
    </w:p>
    <w:p w14:paraId="4A79E3EE" w14:textId="77777777" w:rsidR="001E59F6" w:rsidRPr="00416315" w:rsidRDefault="001E59F6" w:rsidP="00CE5160">
      <w:pPr>
        <w:spacing w:line="276" w:lineRule="auto"/>
        <w:jc w:val="left"/>
      </w:pPr>
      <w:r w:rsidRPr="00416315">
        <w:rPr>
          <w:b/>
        </w:rPr>
        <w:t xml:space="preserve">Choreography: </w:t>
      </w:r>
      <w:r w:rsidRPr="00416315">
        <w:t>The art of designing and arranging movement sequences for dancers and performers.</w:t>
      </w:r>
    </w:p>
    <w:p w14:paraId="5AD320AE" w14:textId="77777777" w:rsidR="00201654" w:rsidRPr="00416315" w:rsidRDefault="00201654" w:rsidP="00CE5160">
      <w:pPr>
        <w:spacing w:line="276" w:lineRule="auto"/>
        <w:jc w:val="left"/>
        <w:rPr>
          <w:lang w:val="en-US"/>
        </w:rPr>
      </w:pPr>
      <w:r w:rsidRPr="00416315">
        <w:rPr>
          <w:b/>
          <w:bCs/>
          <w:color w:val="000000" w:themeColor="text1"/>
          <w:lang w:val="en-US"/>
        </w:rPr>
        <w:lastRenderedPageBreak/>
        <w:t>Cluster</w:t>
      </w:r>
      <w:r w:rsidRPr="00416315">
        <w:rPr>
          <w:b/>
          <w:bCs/>
          <w:lang w:val="en-US"/>
        </w:rPr>
        <w:t xml:space="preserve"> Groupings:</w:t>
      </w:r>
      <w:r w:rsidRPr="00416315">
        <w:rPr>
          <w:lang w:val="en-US"/>
        </w:rPr>
        <w:t xml:space="preserve"> </w:t>
      </w:r>
      <w:r w:rsidRPr="00416315">
        <w:rPr>
          <w:color w:val="000000" w:themeColor="text1"/>
          <w:lang w:val="en-US"/>
        </w:rPr>
        <w:t>Large purpose-driven meta-sectors that help guide young people toward Clusters that are aligned with their interests, their sense of purpose, and the impact they want to make on their communities.</w:t>
      </w:r>
    </w:p>
    <w:p w14:paraId="695D4B1B" w14:textId="77777777" w:rsidR="001E59F6" w:rsidRPr="00416315" w:rsidRDefault="001E59F6" w:rsidP="00CE5160">
      <w:pPr>
        <w:spacing w:line="276" w:lineRule="auto"/>
        <w:jc w:val="left"/>
      </w:pPr>
      <w:r w:rsidRPr="00416315">
        <w:rPr>
          <w:b/>
        </w:rPr>
        <w:t xml:space="preserve">Color Grading: </w:t>
      </w:r>
      <w:r w:rsidRPr="00416315">
        <w:t>The process of adjusting color tones and visual aesthetics in video or film to achieve a desired mood or style.</w:t>
      </w:r>
    </w:p>
    <w:p w14:paraId="348596EE" w14:textId="3D9DCA0E" w:rsidR="001E59F6" w:rsidRPr="00416315" w:rsidRDefault="001E59F6" w:rsidP="00CE5160">
      <w:pPr>
        <w:spacing w:line="276" w:lineRule="auto"/>
        <w:jc w:val="left"/>
      </w:pPr>
      <w:r w:rsidRPr="00416315">
        <w:rPr>
          <w:rStyle w:val="Strong"/>
        </w:rPr>
        <w:t>Color Theory</w:t>
      </w:r>
      <w:r w:rsidRPr="00416315">
        <w:rPr>
          <w:b/>
          <w:bCs/>
        </w:rPr>
        <w:t>:</w:t>
      </w:r>
      <w:r w:rsidRPr="00416315">
        <w:t xml:space="preserve"> The study of how colors interact, the visual effects of color combinations, and the principles for color harmony and contrast.</w:t>
      </w:r>
    </w:p>
    <w:p w14:paraId="1143E950" w14:textId="77777777" w:rsidR="00DB7BB8" w:rsidRPr="00416315" w:rsidRDefault="00DB7BB8" w:rsidP="00CE5160">
      <w:pPr>
        <w:spacing w:line="276" w:lineRule="auto"/>
        <w:jc w:val="left"/>
        <w:rPr>
          <w:color w:val="000000" w:themeColor="text1"/>
          <w:lang w:val="en-US"/>
        </w:rPr>
      </w:pPr>
      <w:r w:rsidRPr="00416315">
        <w:rPr>
          <w:b/>
          <w:bCs/>
          <w:color w:val="000000" w:themeColor="text1"/>
          <w:lang w:val="en-US"/>
        </w:rPr>
        <w:t xml:space="preserve">Competencies: </w:t>
      </w:r>
      <w:r w:rsidRPr="00416315">
        <w:rPr>
          <w:color w:val="000000" w:themeColor="text1"/>
          <w:lang w:val="en-US"/>
        </w:rPr>
        <w:t>Measurable objectives that provide targeted goals and outcomes for student learning.</w:t>
      </w:r>
    </w:p>
    <w:p w14:paraId="0C6C368A" w14:textId="77777777" w:rsidR="00BD2ED0" w:rsidRPr="00416315" w:rsidRDefault="00BD2ED0" w:rsidP="00CE5160">
      <w:pPr>
        <w:spacing w:line="276" w:lineRule="auto"/>
        <w:jc w:val="left"/>
        <w:rPr>
          <w:color w:val="000000" w:themeColor="text1"/>
          <w:lang w:val="en-US"/>
        </w:rPr>
      </w:pPr>
      <w:r w:rsidRPr="00416315">
        <w:rPr>
          <w:b/>
          <w:bCs/>
          <w:color w:val="000000" w:themeColor="text1"/>
          <w:lang w:val="en-US"/>
        </w:rPr>
        <w:t xml:space="preserve">Compositing: </w:t>
      </w:r>
      <w:r w:rsidRPr="00416315">
        <w:rPr>
          <w:color w:val="000000" w:themeColor="text1"/>
          <w:lang w:val="en-US"/>
        </w:rPr>
        <w:t>Compositing involves combining visual elements from different sources into single images to create a unified scene.</w:t>
      </w:r>
    </w:p>
    <w:p w14:paraId="5F646AE3" w14:textId="77777777" w:rsidR="001E59F6" w:rsidRPr="00416315" w:rsidRDefault="001E59F6" w:rsidP="00CE5160">
      <w:pPr>
        <w:spacing w:line="276" w:lineRule="auto"/>
        <w:jc w:val="left"/>
      </w:pPr>
      <w:r w:rsidRPr="00416315">
        <w:rPr>
          <w:b/>
        </w:rPr>
        <w:t xml:space="preserve">Composition (Visual Arts): </w:t>
      </w:r>
      <w:r w:rsidRPr="00416315">
        <w:t>The arrangement of visual elements within a design or artwork to create balance, emphasis, and flow.</w:t>
      </w:r>
    </w:p>
    <w:p w14:paraId="2522E862" w14:textId="211DD557" w:rsidR="001E59F6" w:rsidRPr="00416315" w:rsidRDefault="001E59F6" w:rsidP="00CE5160">
      <w:pPr>
        <w:spacing w:line="276" w:lineRule="auto"/>
        <w:jc w:val="left"/>
        <w:rPr>
          <w:b/>
          <w:bCs/>
          <w:color w:val="000000" w:themeColor="text1"/>
          <w:lang w:val="en-US"/>
        </w:rPr>
      </w:pPr>
      <w:r w:rsidRPr="00416315">
        <w:rPr>
          <w:rStyle w:val="Strong"/>
        </w:rPr>
        <w:t>Computer-Aided Design (CAD)</w:t>
      </w:r>
      <w:r w:rsidRPr="00416315">
        <w:rPr>
          <w:b/>
          <w:bCs/>
        </w:rPr>
        <w:t>:</w:t>
      </w:r>
      <w:r w:rsidRPr="00416315">
        <w:t xml:space="preserve"> </w:t>
      </w:r>
      <w:r w:rsidR="009E4372" w:rsidRPr="00416315">
        <w:t>Software used to create precise 2D drawings and detailed 3D models for design, engineering, and manufacturing applications.</w:t>
      </w:r>
    </w:p>
    <w:p w14:paraId="257F2195" w14:textId="79CA5473" w:rsidR="00DB7BB8" w:rsidRPr="00416315" w:rsidRDefault="00DB7BB8" w:rsidP="00CE5160">
      <w:pPr>
        <w:spacing w:line="276" w:lineRule="auto"/>
        <w:jc w:val="left"/>
        <w:rPr>
          <w:color w:val="000000" w:themeColor="text1"/>
        </w:rPr>
      </w:pPr>
      <w:r w:rsidRPr="00416315">
        <w:rPr>
          <w:b/>
          <w:bCs/>
          <w:color w:val="000000" w:themeColor="text1"/>
          <w:lang w:val="en-US"/>
        </w:rPr>
        <w:t>Concentrator</w:t>
      </w:r>
      <w:r w:rsidRPr="00416315">
        <w:rPr>
          <w:b/>
          <w:bCs/>
          <w:color w:val="000000" w:themeColor="text1"/>
        </w:rPr>
        <w:t xml:space="preserve"> Course: </w:t>
      </w:r>
      <w:r w:rsidRPr="00416315">
        <w:rPr>
          <w:color w:val="000000" w:themeColor="text1"/>
        </w:rPr>
        <w:t xml:space="preserve">Intermediate level, focus area course in CTE pathway sequence of courses. </w:t>
      </w:r>
    </w:p>
    <w:p w14:paraId="19381CE2" w14:textId="77777777" w:rsidR="00DB7BB8" w:rsidRPr="00416315" w:rsidRDefault="00DB7BB8" w:rsidP="00CE5160">
      <w:pPr>
        <w:spacing w:line="276" w:lineRule="auto"/>
        <w:jc w:val="left"/>
        <w:rPr>
          <w:color w:val="000000" w:themeColor="text1"/>
          <w:lang w:val="en-US"/>
        </w:rPr>
      </w:pPr>
      <w:r w:rsidRPr="00416315">
        <w:rPr>
          <w:b/>
          <w:bCs/>
          <w:color w:val="000000" w:themeColor="text1"/>
          <w:lang w:val="en-US"/>
        </w:rPr>
        <w:t xml:space="preserve">Conceptual: </w:t>
      </w:r>
      <w:r w:rsidRPr="00416315">
        <w:rPr>
          <w:color w:val="000000" w:themeColor="text1"/>
          <w:lang w:val="en-US"/>
        </w:rPr>
        <w:t>pertaining to abstract or original thoughts or plans in early stages of development.</w:t>
      </w:r>
    </w:p>
    <w:p w14:paraId="36596E97" w14:textId="17F790B4" w:rsidR="009273F8" w:rsidRPr="00416315" w:rsidRDefault="009273F8" w:rsidP="00CE5160">
      <w:pPr>
        <w:spacing w:line="276" w:lineRule="auto"/>
        <w:jc w:val="left"/>
        <w:rPr>
          <w:color w:val="000000" w:themeColor="text1"/>
          <w:lang w:val="en-US"/>
        </w:rPr>
      </w:pPr>
      <w:r w:rsidRPr="00416315">
        <w:rPr>
          <w:rStyle w:val="Strong"/>
        </w:rPr>
        <w:t>Consumer Behavior</w:t>
      </w:r>
      <w:r w:rsidRPr="00416315">
        <w:rPr>
          <w:b/>
          <w:bCs/>
        </w:rPr>
        <w:t>:</w:t>
      </w:r>
      <w:r w:rsidRPr="00416315">
        <w:t xml:space="preserve"> The study of individuals’ purchasing decisions and preferences, often used to inform design and marketing strategies.</w:t>
      </w:r>
    </w:p>
    <w:p w14:paraId="18B8D615" w14:textId="77777777" w:rsidR="00DB7BB8" w:rsidRPr="00416315" w:rsidRDefault="00DB7BB8" w:rsidP="00CE5160">
      <w:pPr>
        <w:spacing w:line="276" w:lineRule="auto"/>
        <w:jc w:val="left"/>
        <w:rPr>
          <w:color w:val="000000" w:themeColor="text1"/>
          <w:szCs w:val="24"/>
        </w:rPr>
      </w:pPr>
      <w:r w:rsidRPr="00416315">
        <w:rPr>
          <w:b/>
          <w:color w:val="000000" w:themeColor="text1"/>
          <w:szCs w:val="24"/>
        </w:rPr>
        <w:t xml:space="preserve">Content: </w:t>
      </w:r>
      <w:r w:rsidRPr="00416315">
        <w:rPr>
          <w:color w:val="000000" w:themeColor="text1"/>
          <w:szCs w:val="24"/>
        </w:rPr>
        <w:t>Any material or media appearing on a website or other electronic medium.</w:t>
      </w:r>
    </w:p>
    <w:p w14:paraId="51A0B4B9" w14:textId="108E3C0E" w:rsidR="009273F8" w:rsidRPr="00416315" w:rsidRDefault="009273F8" w:rsidP="00CE5160">
      <w:pPr>
        <w:spacing w:line="276" w:lineRule="auto"/>
        <w:jc w:val="left"/>
        <w:rPr>
          <w:b/>
        </w:rPr>
      </w:pPr>
      <w:r w:rsidRPr="00416315">
        <w:rPr>
          <w:rStyle w:val="Strong"/>
        </w:rPr>
        <w:t>Costing</w:t>
      </w:r>
      <w:r w:rsidRPr="00416315">
        <w:rPr>
          <w:b/>
          <w:bCs/>
        </w:rPr>
        <w:t>:</w:t>
      </w:r>
      <w:r w:rsidRPr="00416315">
        <w:t xml:space="preserve"> The process of calculating the total expense of producing a project, including materials, labor, and overhead.</w:t>
      </w:r>
      <w:r w:rsidRPr="00416315">
        <w:rPr>
          <w:b/>
        </w:rPr>
        <w:t xml:space="preserve"> </w:t>
      </w:r>
    </w:p>
    <w:p w14:paraId="7F8386E5" w14:textId="7F95F787" w:rsidR="001E59F6" w:rsidRPr="00416315" w:rsidRDefault="001E59F6" w:rsidP="00CE5160">
      <w:pPr>
        <w:spacing w:line="276" w:lineRule="auto"/>
        <w:jc w:val="left"/>
      </w:pPr>
      <w:r w:rsidRPr="00416315">
        <w:rPr>
          <w:b/>
          <w:bCs/>
        </w:rPr>
        <w:t xml:space="preserve">Creative Brief: </w:t>
      </w:r>
      <w:r w:rsidRPr="00416315">
        <w:t xml:space="preserve">A planning document that outlines project goals, </w:t>
      </w:r>
      <w:r w:rsidR="2744D0FF" w:rsidRPr="00416315">
        <w:t>target market</w:t>
      </w:r>
      <w:r w:rsidRPr="00416315">
        <w:t>, key messages, and tone for a creative assignment.</w:t>
      </w:r>
    </w:p>
    <w:p w14:paraId="05F99E27" w14:textId="1011374F" w:rsidR="00DB7BB8" w:rsidRPr="00416315" w:rsidRDefault="00DB7BB8" w:rsidP="00CE5160">
      <w:pPr>
        <w:spacing w:line="276" w:lineRule="auto"/>
        <w:jc w:val="left"/>
        <w:rPr>
          <w:color w:val="000000" w:themeColor="text1"/>
          <w:szCs w:val="24"/>
        </w:rPr>
      </w:pPr>
      <w:r w:rsidRPr="00416315">
        <w:rPr>
          <w:b/>
          <w:color w:val="000000" w:themeColor="text1"/>
          <w:szCs w:val="24"/>
        </w:rPr>
        <w:t xml:space="preserve">Creative Careers: </w:t>
      </w:r>
      <w:r w:rsidRPr="00416315">
        <w:rPr>
          <w:color w:val="000000" w:themeColor="text1"/>
          <w:szCs w:val="24"/>
        </w:rPr>
        <w:t>Careers where creativity is central to the job requirements and duties.</w:t>
      </w:r>
    </w:p>
    <w:p w14:paraId="5434EC53" w14:textId="77777777" w:rsidR="00DB7BB8" w:rsidRPr="00416315" w:rsidRDefault="00DB7BB8" w:rsidP="00CE5160">
      <w:pPr>
        <w:spacing w:line="276" w:lineRule="auto"/>
        <w:jc w:val="left"/>
        <w:rPr>
          <w:color w:val="000000" w:themeColor="text1"/>
          <w:lang w:val="en-US"/>
        </w:rPr>
      </w:pPr>
      <w:r w:rsidRPr="00416315">
        <w:rPr>
          <w:b/>
          <w:bCs/>
          <w:color w:val="000000" w:themeColor="text1"/>
          <w:lang w:val="en-US"/>
        </w:rPr>
        <w:lastRenderedPageBreak/>
        <w:t xml:space="preserve">Creative Economy: </w:t>
      </w:r>
      <w:r w:rsidRPr="00416315">
        <w:rPr>
          <w:color w:val="000000" w:themeColor="text1"/>
          <w:lang w:val="en-US"/>
        </w:rPr>
        <w:t>Global economic term describing employment, output, and outcomes of industries such as design, digital media, entertainment, music, live events, performance, arts, and culture, and more.</w:t>
      </w:r>
    </w:p>
    <w:p w14:paraId="0D5B01CC" w14:textId="77777777" w:rsidR="00DB7BB8" w:rsidRPr="00416315" w:rsidRDefault="00DB7BB8" w:rsidP="00CE5160">
      <w:pPr>
        <w:spacing w:line="276" w:lineRule="auto"/>
        <w:jc w:val="left"/>
        <w:rPr>
          <w:color w:val="000000" w:themeColor="text1"/>
          <w:lang w:val="en-US"/>
        </w:rPr>
      </w:pPr>
      <w:r w:rsidRPr="00416315">
        <w:rPr>
          <w:b/>
          <w:bCs/>
          <w:color w:val="000000" w:themeColor="text1"/>
          <w:lang w:val="en-US"/>
        </w:rPr>
        <w:t xml:space="preserve">Creative Industries: </w:t>
      </w:r>
      <w:r w:rsidRPr="00416315">
        <w:rPr>
          <w:color w:val="000000" w:themeColor="text1"/>
          <w:lang w:val="en-US"/>
        </w:rPr>
        <w:t>Industries such as design, digital media, entertainment, music, live events, performance, arts, and culture, and more.</w:t>
      </w:r>
    </w:p>
    <w:p w14:paraId="7928A407" w14:textId="77777777" w:rsidR="006E3B45" w:rsidRPr="001E4AB3" w:rsidRDefault="006E3B45" w:rsidP="006E3B45">
      <w:pPr>
        <w:spacing w:line="276" w:lineRule="auto"/>
        <w:jc w:val="left"/>
        <w:rPr>
          <w:color w:val="000000" w:themeColor="text1"/>
          <w:szCs w:val="24"/>
        </w:rPr>
      </w:pPr>
      <w:bookmarkStart w:id="46" w:name="_Hlk208838648"/>
      <w:r w:rsidRPr="001E4AB3">
        <w:rPr>
          <w:b/>
          <w:bCs/>
          <w:color w:val="000000" w:themeColor="text1"/>
          <w:szCs w:val="24"/>
          <w:lang w:val="en-US"/>
        </w:rPr>
        <w:t xml:space="preserve">Cross-Cutting Clusters: </w:t>
      </w:r>
      <w:r w:rsidRPr="001E4AB3">
        <w:rPr>
          <w:color w:val="000000" w:themeColor="text1"/>
          <w:szCs w:val="24"/>
          <w:lang w:val="en-US"/>
        </w:rPr>
        <w:t xml:space="preserve">Clusters that are based on </w:t>
      </w:r>
      <w:r w:rsidRPr="001E4AB3">
        <w:rPr>
          <w:i/>
          <w:iCs/>
          <w:color w:val="000000" w:themeColor="text1"/>
          <w:szCs w:val="24"/>
          <w:lang w:val="en-US"/>
        </w:rPr>
        <w:t>both</w:t>
      </w:r>
      <w:r w:rsidRPr="001E4AB3">
        <w:rPr>
          <w:color w:val="000000" w:themeColor="text1"/>
          <w:szCs w:val="24"/>
          <w:lang w:val="en-US"/>
        </w:rPr>
        <w:t xml:space="preserve"> sector-specific and contextualized functions. </w:t>
      </w:r>
      <w:r>
        <w:rPr>
          <w:color w:val="000000" w:themeColor="text1"/>
          <w:szCs w:val="24"/>
          <w:lang w:val="en-US"/>
        </w:rPr>
        <w:t>Cross-Cutting Cluster standards can be used across all industry sectors or be used for an independent Career Cluster.</w:t>
      </w:r>
    </w:p>
    <w:bookmarkEnd w:id="46"/>
    <w:p w14:paraId="4059DF9C" w14:textId="3BA2A992" w:rsidR="6F188DF8" w:rsidRPr="00416315" w:rsidRDefault="008B02D5" w:rsidP="00CE5160">
      <w:pPr>
        <w:spacing w:line="276" w:lineRule="auto"/>
        <w:jc w:val="left"/>
      </w:pPr>
      <w:r w:rsidRPr="00416315">
        <w:rPr>
          <w:b/>
          <w:bCs/>
          <w:color w:val="000000" w:themeColor="text1"/>
          <w:lang w:val="en-US"/>
        </w:rPr>
        <w:t>Cross-Pathway</w:t>
      </w:r>
      <w:r w:rsidR="6F188DF8" w:rsidRPr="00416315">
        <w:rPr>
          <w:b/>
          <w:bCs/>
          <w:color w:val="000000" w:themeColor="text1"/>
          <w:lang w:val="en-US"/>
        </w:rPr>
        <w:t xml:space="preserve"> Standards: </w:t>
      </w:r>
      <w:r w:rsidR="001E59F6" w:rsidRPr="00416315">
        <w:rPr>
          <w:lang w:val="en-US"/>
        </w:rPr>
        <w:t xml:space="preserve">Interdisciplinary standards (13.0–16.0) that apply across all pathways </w:t>
      </w:r>
      <w:r w:rsidR="00180D6A" w:rsidRPr="00416315">
        <w:rPr>
          <w:lang w:val="en-US"/>
        </w:rPr>
        <w:t>in each</w:t>
      </w:r>
      <w:r w:rsidR="001E59F6" w:rsidRPr="00416315">
        <w:rPr>
          <w:lang w:val="en-US"/>
        </w:rPr>
        <w:t xml:space="preserve"> Career Cluster.</w:t>
      </w:r>
    </w:p>
    <w:p w14:paraId="7E70F1B9" w14:textId="1FD6AC20" w:rsidR="001E59F6" w:rsidRPr="00416315" w:rsidRDefault="001E59F6" w:rsidP="00CE5160">
      <w:pPr>
        <w:spacing w:line="276" w:lineRule="auto"/>
        <w:jc w:val="left"/>
      </w:pPr>
      <w:r w:rsidRPr="00416315">
        <w:rPr>
          <w:b/>
        </w:rPr>
        <w:t xml:space="preserve">Cross-Platform Content: </w:t>
      </w:r>
      <w:r w:rsidRPr="00416315">
        <w:t>Media content created to be distributed and consumed across multiple digital or physical platforms.</w:t>
      </w:r>
    </w:p>
    <w:p w14:paraId="7760BA2F" w14:textId="2B65E0E1" w:rsidR="00DB7BB8" w:rsidRPr="00416315" w:rsidRDefault="00DB7BB8" w:rsidP="00CE5160">
      <w:pPr>
        <w:spacing w:line="276" w:lineRule="auto"/>
        <w:jc w:val="left"/>
        <w:rPr>
          <w:color w:val="000000" w:themeColor="text1"/>
          <w:lang w:val="en-US"/>
        </w:rPr>
      </w:pPr>
      <w:r w:rsidRPr="00416315">
        <w:rPr>
          <w:b/>
          <w:bCs/>
          <w:color w:val="000000" w:themeColor="text1"/>
          <w:lang w:val="en-US"/>
        </w:rPr>
        <w:t xml:space="preserve">Cuing: </w:t>
      </w:r>
      <w:r w:rsidRPr="00416315">
        <w:rPr>
          <w:color w:val="000000" w:themeColor="text1"/>
          <w:lang w:val="en-US"/>
        </w:rPr>
        <w:t>To respond to a cue or set a piece of audio or video equipment in readiness to play.</w:t>
      </w:r>
    </w:p>
    <w:p w14:paraId="54D39D6D" w14:textId="08C92CFC" w:rsidR="00DB7BB8" w:rsidRPr="00416315" w:rsidRDefault="00DB7BB8" w:rsidP="00CE5160">
      <w:pPr>
        <w:spacing w:line="276" w:lineRule="auto"/>
        <w:jc w:val="left"/>
        <w:rPr>
          <w:color w:val="000000" w:themeColor="text1"/>
          <w:lang w:val="en-US"/>
        </w:rPr>
      </w:pPr>
      <w:r w:rsidRPr="00416315">
        <w:rPr>
          <w:b/>
          <w:bCs/>
          <w:color w:val="000000" w:themeColor="text1"/>
          <w:lang w:val="en-US"/>
        </w:rPr>
        <w:t xml:space="preserve">Cultural Appreciation: </w:t>
      </w:r>
      <w:r w:rsidRPr="00416315">
        <w:rPr>
          <w:color w:val="000000" w:themeColor="text1"/>
          <w:lang w:val="en-US"/>
        </w:rPr>
        <w:t>To expand understanding of different cultures and show respect for unique practices, people, appearances, ceremonies, etc.</w:t>
      </w:r>
    </w:p>
    <w:p w14:paraId="554B3E48" w14:textId="77777777" w:rsidR="00DB7BB8" w:rsidRPr="00416315" w:rsidRDefault="24CB6748" w:rsidP="00CE5160">
      <w:pPr>
        <w:spacing w:line="276" w:lineRule="auto"/>
        <w:jc w:val="left"/>
        <w:rPr>
          <w:color w:val="000000" w:themeColor="text1"/>
        </w:rPr>
      </w:pPr>
      <w:r w:rsidRPr="00416315">
        <w:rPr>
          <w:b/>
          <w:bCs/>
          <w:color w:val="000000" w:themeColor="text1"/>
          <w:lang w:val="en-US"/>
        </w:rPr>
        <w:t>Cultural</w:t>
      </w:r>
      <w:r w:rsidRPr="00416315">
        <w:rPr>
          <w:b/>
          <w:bCs/>
          <w:color w:val="000000" w:themeColor="text1"/>
        </w:rPr>
        <w:t xml:space="preserve"> Appropriation: </w:t>
      </w:r>
      <w:r w:rsidRPr="00416315">
        <w:rPr>
          <w:color w:val="000000" w:themeColor="text1"/>
        </w:rPr>
        <w:t>To mimic, use, or claim cultural behaviors, symbols, artifacts, genres, rituals, etc. for personal interest or gain.</w:t>
      </w:r>
    </w:p>
    <w:p w14:paraId="340DB1A0" w14:textId="7D803919" w:rsidR="2586A36A" w:rsidRPr="00416315" w:rsidRDefault="2586A36A" w:rsidP="00CE5160">
      <w:pPr>
        <w:spacing w:line="276" w:lineRule="auto"/>
        <w:jc w:val="left"/>
        <w:rPr>
          <w:color w:val="000000" w:themeColor="text1"/>
          <w:szCs w:val="24"/>
          <w:lang w:val="en-US"/>
        </w:rPr>
      </w:pPr>
      <w:r w:rsidRPr="00416315">
        <w:rPr>
          <w:b/>
          <w:bCs/>
          <w:color w:val="000000" w:themeColor="text1"/>
          <w:lang w:val="en-US"/>
        </w:rPr>
        <w:t>Demographics</w:t>
      </w:r>
      <w:r w:rsidRPr="00416315">
        <w:rPr>
          <w:b/>
          <w:bCs/>
          <w:color w:val="000000" w:themeColor="text1"/>
          <w:szCs w:val="24"/>
          <w:lang w:val="en-US"/>
        </w:rPr>
        <w:t xml:space="preserve">: </w:t>
      </w:r>
      <w:r w:rsidRPr="00416315">
        <w:rPr>
          <w:color w:val="000000" w:themeColor="text1"/>
          <w:szCs w:val="24"/>
          <w:lang w:val="en-US"/>
        </w:rPr>
        <w:t>Statistical data about a population used to identify target markets (e.g., age, gender, income).</w:t>
      </w:r>
    </w:p>
    <w:p w14:paraId="31DDBDA8" w14:textId="77777777" w:rsidR="009273F8" w:rsidRPr="00416315" w:rsidRDefault="009273F8" w:rsidP="00CE5160">
      <w:pPr>
        <w:spacing w:line="276" w:lineRule="auto"/>
        <w:jc w:val="left"/>
        <w:rPr>
          <w:rFonts w:eastAsia="Times New Roman"/>
          <w:b/>
          <w:bCs/>
          <w:color w:val="000000" w:themeColor="text1"/>
          <w:szCs w:val="24"/>
          <w:lang w:val="en-US"/>
        </w:rPr>
      </w:pPr>
      <w:r w:rsidRPr="00416315">
        <w:rPr>
          <w:rStyle w:val="Strong"/>
        </w:rPr>
        <w:t>Design Board</w:t>
      </w:r>
      <w:r w:rsidRPr="00416315">
        <w:rPr>
          <w:b/>
          <w:bCs/>
        </w:rPr>
        <w:t>:</w:t>
      </w:r>
      <w:r w:rsidRPr="00416315">
        <w:t xml:space="preserve"> A visual presentation of a design concept, often including fabric swatches, sketches, color palettes, and textures.</w:t>
      </w:r>
      <w:r w:rsidRPr="00416315">
        <w:rPr>
          <w:rFonts w:eastAsia="Times New Roman"/>
          <w:b/>
          <w:bCs/>
          <w:color w:val="000000" w:themeColor="text1"/>
          <w:szCs w:val="24"/>
          <w:lang w:val="en-US"/>
        </w:rPr>
        <w:t xml:space="preserve"> </w:t>
      </w:r>
    </w:p>
    <w:p w14:paraId="500674D4" w14:textId="77777777" w:rsidR="009273F8" w:rsidRPr="00416315" w:rsidRDefault="63387B30" w:rsidP="00CE5160">
      <w:pPr>
        <w:spacing w:line="276" w:lineRule="auto"/>
        <w:jc w:val="left"/>
        <w:rPr>
          <w:rFonts w:eastAsia="Times New Roman"/>
          <w:szCs w:val="24"/>
          <w:lang w:val="en-US"/>
        </w:rPr>
      </w:pPr>
      <w:r w:rsidRPr="00416315">
        <w:rPr>
          <w:rFonts w:eastAsia="Times New Roman"/>
          <w:b/>
          <w:bCs/>
          <w:lang w:val="en-US"/>
        </w:rPr>
        <w:t>Design Principles:</w:t>
      </w:r>
      <w:r w:rsidRPr="00416315">
        <w:rPr>
          <w:rFonts w:eastAsia="Times New Roman"/>
          <w:lang w:val="en-US"/>
        </w:rPr>
        <w:t xml:space="preserve"> Fundamental ideas like balance, contrast, emphasis, rhythm, and unity that guide aesthetic composition.</w:t>
      </w:r>
    </w:p>
    <w:p w14:paraId="11431E05" w14:textId="77777777" w:rsidR="00180D6A" w:rsidRPr="00416315" w:rsidRDefault="0119C762" w:rsidP="00CE5160">
      <w:pPr>
        <w:spacing w:line="276" w:lineRule="auto"/>
        <w:jc w:val="left"/>
        <w:rPr>
          <w:rFonts w:eastAsia="Times New Roman"/>
          <w:b/>
          <w:bCs/>
          <w:lang w:val="en-US"/>
        </w:rPr>
      </w:pPr>
      <w:r w:rsidRPr="00416315">
        <w:rPr>
          <w:rFonts w:eastAsia="Times New Roman"/>
          <w:b/>
          <w:bCs/>
          <w:color w:val="000000" w:themeColor="text1"/>
          <w:szCs w:val="24"/>
          <w:lang w:val="en-US"/>
        </w:rPr>
        <w:t xml:space="preserve">Digital Marketing: </w:t>
      </w:r>
      <w:r w:rsidRPr="00416315">
        <w:rPr>
          <w:rFonts w:eastAsia="Times New Roman"/>
          <w:color w:val="000000" w:themeColor="text1"/>
          <w:szCs w:val="24"/>
          <w:lang w:val="en-US"/>
        </w:rPr>
        <w:t>The use of websites, social media, email, and other digital platforms to promote products or services.</w:t>
      </w:r>
      <w:r w:rsidRPr="00416315">
        <w:rPr>
          <w:rFonts w:eastAsia="Times New Roman"/>
          <w:b/>
          <w:bCs/>
          <w:lang w:val="en-US"/>
        </w:rPr>
        <w:t xml:space="preserve"> </w:t>
      </w:r>
    </w:p>
    <w:p w14:paraId="4AD2D045" w14:textId="6A5020A0" w:rsidR="001E59F6" w:rsidRPr="00416315" w:rsidRDefault="5A0DB818" w:rsidP="00CE5160">
      <w:pPr>
        <w:spacing w:line="276" w:lineRule="auto"/>
        <w:jc w:val="left"/>
      </w:pPr>
      <w:r w:rsidRPr="00416315">
        <w:rPr>
          <w:rFonts w:eastAsia="Times New Roman"/>
          <w:b/>
          <w:bCs/>
          <w:color w:val="000000" w:themeColor="text1"/>
          <w:lang w:val="en-US"/>
        </w:rPr>
        <w:t xml:space="preserve">Digital Audio Workstation: </w:t>
      </w:r>
      <w:r w:rsidR="6DE0715C" w:rsidRPr="00416315">
        <w:t>Software used for recording, editing, mixing, and producing digital audio content</w:t>
      </w:r>
      <w:r w:rsidR="4ABD98BD" w:rsidRPr="00416315">
        <w:t>.</w:t>
      </w:r>
    </w:p>
    <w:p w14:paraId="168FC17F" w14:textId="42989848" w:rsidR="5D9BCCA1" w:rsidRPr="00416315" w:rsidRDefault="5D9BCCA1" w:rsidP="00CE5160">
      <w:pPr>
        <w:spacing w:line="276" w:lineRule="auto"/>
        <w:jc w:val="left"/>
        <w:rPr>
          <w:rFonts w:eastAsia="Times New Roman"/>
          <w:lang w:val="en-US"/>
        </w:rPr>
      </w:pPr>
      <w:r w:rsidRPr="00416315">
        <w:rPr>
          <w:rFonts w:eastAsia="Times New Roman"/>
          <w:b/>
          <w:bCs/>
          <w:lang w:val="en-US"/>
        </w:rPr>
        <w:t>Draping:</w:t>
      </w:r>
      <w:r w:rsidRPr="00416315">
        <w:rPr>
          <w:rFonts w:eastAsia="Times New Roman"/>
          <w:lang w:val="en-US"/>
        </w:rPr>
        <w:t xml:space="preserve"> The technique of pinning and manipulating fabric on a dress form to create the structure and shape of a garment.</w:t>
      </w:r>
    </w:p>
    <w:p w14:paraId="22D23A63" w14:textId="52B65949" w:rsidR="001E59F6" w:rsidRPr="00416315" w:rsidRDefault="001E59F6" w:rsidP="00CE5160">
      <w:pPr>
        <w:spacing w:line="276" w:lineRule="auto"/>
        <w:jc w:val="left"/>
      </w:pPr>
      <w:r w:rsidRPr="00416315">
        <w:rPr>
          <w:b/>
        </w:rPr>
        <w:lastRenderedPageBreak/>
        <w:t xml:space="preserve">Editorial Workflow: </w:t>
      </w:r>
      <w:r w:rsidRPr="00416315">
        <w:t>The structured sequence of post</w:t>
      </w:r>
      <w:r w:rsidR="00180D6A" w:rsidRPr="00416315">
        <w:t>-</w:t>
      </w:r>
      <w:r w:rsidRPr="00416315">
        <w:t>production tasks such as media ingestion, editing, and exporting final versions of content.</w:t>
      </w:r>
    </w:p>
    <w:p w14:paraId="625ADBAE" w14:textId="77777777" w:rsidR="001F314F" w:rsidRPr="00416315" w:rsidRDefault="001F314F" w:rsidP="00CE5160">
      <w:pPr>
        <w:spacing w:line="276" w:lineRule="auto"/>
        <w:jc w:val="left"/>
        <w:rPr>
          <w:rFonts w:eastAsia="Times New Roman"/>
          <w:color w:val="000000" w:themeColor="text1"/>
          <w:szCs w:val="24"/>
          <w:lang w:val="en-US"/>
        </w:rPr>
      </w:pPr>
      <w:r w:rsidRPr="00416315">
        <w:rPr>
          <w:rFonts w:eastAsia="Times New Roman"/>
          <w:b/>
          <w:bCs/>
          <w:color w:val="000000" w:themeColor="text1"/>
          <w:szCs w:val="24"/>
          <w:lang w:val="en-US"/>
        </w:rPr>
        <w:t xml:space="preserve">Electronic Press Kit: </w:t>
      </w:r>
      <w:r w:rsidRPr="00416315">
        <w:rPr>
          <w:rFonts w:eastAsia="Times New Roman"/>
          <w:color w:val="000000" w:themeColor="text1"/>
          <w:szCs w:val="24"/>
          <w:lang w:val="en-US"/>
        </w:rPr>
        <w:t>A digital set of promotional materials used in the music industry.</w:t>
      </w:r>
    </w:p>
    <w:p w14:paraId="7B72EE0F" w14:textId="27E130E3" w:rsidR="00B47182" w:rsidRPr="00416315" w:rsidRDefault="00B47182" w:rsidP="00CE5160">
      <w:pPr>
        <w:spacing w:line="276" w:lineRule="auto"/>
        <w:jc w:val="left"/>
      </w:pPr>
      <w:r w:rsidRPr="00416315">
        <w:rPr>
          <w:b/>
          <w:bCs/>
        </w:rPr>
        <w:t>Elevation (Interior Design)</w:t>
      </w:r>
      <w:r w:rsidR="00274ABB" w:rsidRPr="00416315">
        <w:rPr>
          <w:b/>
          <w:bCs/>
        </w:rPr>
        <w:t>:</w:t>
      </w:r>
      <w:r w:rsidRPr="00416315">
        <w:t xml:space="preserve"> A type of drawing that shows a vertical view of a wall or surface within a space used to communicate design details that are not visible in floor plans.</w:t>
      </w:r>
    </w:p>
    <w:p w14:paraId="156CF332" w14:textId="77777777" w:rsidR="00AC20C6" w:rsidRPr="00416315" w:rsidRDefault="00AC20C6" w:rsidP="00CE5160">
      <w:pPr>
        <w:spacing w:line="276" w:lineRule="auto"/>
        <w:jc w:val="left"/>
        <w:rPr>
          <w:rFonts w:eastAsia="Times New Roman"/>
          <w:lang w:val="en-US"/>
        </w:rPr>
      </w:pPr>
      <w:r w:rsidRPr="00416315">
        <w:rPr>
          <w:rFonts w:eastAsia="Times New Roman"/>
          <w:b/>
          <w:bCs/>
          <w:lang w:val="en-US"/>
        </w:rPr>
        <w:t>Ergonomics:</w:t>
      </w:r>
      <w:r w:rsidRPr="00416315">
        <w:rPr>
          <w:rFonts w:eastAsia="Times New Roman"/>
          <w:lang w:val="en-US"/>
        </w:rPr>
        <w:t xml:space="preserve"> The study of designing products and spaces that optimize comfort, efficiency, and safety for human use.</w:t>
      </w:r>
    </w:p>
    <w:p w14:paraId="42A12846" w14:textId="3150EE0D" w:rsidR="00DB7BB8" w:rsidRPr="00416315" w:rsidRDefault="00DB7BB8" w:rsidP="00CE5160">
      <w:pPr>
        <w:spacing w:line="276" w:lineRule="auto"/>
        <w:jc w:val="left"/>
        <w:rPr>
          <w:color w:val="000000" w:themeColor="text1"/>
        </w:rPr>
      </w:pPr>
      <w:r w:rsidRPr="00416315">
        <w:rPr>
          <w:b/>
          <w:bCs/>
          <w:color w:val="000000" w:themeColor="text1"/>
          <w:lang w:val="en-US"/>
        </w:rPr>
        <w:t>Essential</w:t>
      </w:r>
      <w:r w:rsidRPr="00416315">
        <w:rPr>
          <w:b/>
          <w:color w:val="000000" w:themeColor="text1"/>
          <w:szCs w:val="24"/>
        </w:rPr>
        <w:t xml:space="preserve"> Workplace Skills: </w:t>
      </w:r>
      <w:r w:rsidRPr="00416315">
        <w:rPr>
          <w:color w:val="000000" w:themeColor="text1"/>
          <w:szCs w:val="24"/>
        </w:rPr>
        <w:t>Transferable skills for the workplace. Often referred to as “soft skills.”</w:t>
      </w:r>
    </w:p>
    <w:p w14:paraId="3B92D049" w14:textId="43BC7E95" w:rsidR="00DB7BB8" w:rsidRPr="00416315" w:rsidRDefault="00DB7BB8" w:rsidP="00CE5160">
      <w:pPr>
        <w:spacing w:line="276" w:lineRule="auto"/>
        <w:jc w:val="left"/>
        <w:rPr>
          <w:color w:val="000000" w:themeColor="text1"/>
          <w:shd w:val="clear" w:color="auto" w:fill="FFFFFF"/>
        </w:rPr>
      </w:pPr>
      <w:r w:rsidRPr="00416315">
        <w:rPr>
          <w:b/>
          <w:bCs/>
          <w:color w:val="000000" w:themeColor="text1"/>
          <w:lang w:val="en-US"/>
        </w:rPr>
        <w:t>Ethical</w:t>
      </w:r>
      <w:r w:rsidRPr="00416315">
        <w:rPr>
          <w:b/>
          <w:bCs/>
          <w:color w:val="000000" w:themeColor="text1"/>
        </w:rPr>
        <w:t xml:space="preserve">: </w:t>
      </w:r>
      <w:r w:rsidRPr="00416315">
        <w:rPr>
          <w:color w:val="000000" w:themeColor="text1"/>
        </w:rPr>
        <w:t xml:space="preserve">Referring to workplace or educational behavior; a </w:t>
      </w:r>
      <w:r w:rsidRPr="00416315">
        <w:rPr>
          <w:color w:val="000000" w:themeColor="text1"/>
          <w:shd w:val="clear" w:color="auto" w:fill="FFFFFF"/>
        </w:rPr>
        <w:t xml:space="preserve">set of rules, principles, values, and standards that students, instructors, </w:t>
      </w:r>
      <w:r w:rsidR="009707C1" w:rsidRPr="00416315">
        <w:rPr>
          <w:color w:val="000000" w:themeColor="text1"/>
          <w:shd w:val="clear" w:color="auto" w:fill="FFFFFF"/>
        </w:rPr>
        <w:t>employees,</w:t>
      </w:r>
      <w:r w:rsidRPr="00416315">
        <w:rPr>
          <w:color w:val="000000" w:themeColor="text1"/>
          <w:shd w:val="clear" w:color="auto" w:fill="FFFFFF"/>
        </w:rPr>
        <w:t xml:space="preserve"> and employers follow in workplace and/or educational environments.</w:t>
      </w:r>
    </w:p>
    <w:p w14:paraId="3F50211B" w14:textId="77777777" w:rsidR="00B47182" w:rsidRPr="00416315" w:rsidRDefault="00B47182" w:rsidP="00CE5160">
      <w:pPr>
        <w:spacing w:line="276" w:lineRule="auto"/>
        <w:jc w:val="left"/>
      </w:pPr>
      <w:r w:rsidRPr="00416315">
        <w:rPr>
          <w:b/>
        </w:rPr>
        <w:t xml:space="preserve">Exhibition: </w:t>
      </w:r>
      <w:r w:rsidRPr="00416315">
        <w:t>The public display or presentation of creative work in a gallery, museum, school, or virtual space.</w:t>
      </w:r>
    </w:p>
    <w:p w14:paraId="1423106B" w14:textId="7DE62F44" w:rsidR="00E40E49" w:rsidRPr="00416315" w:rsidRDefault="00E40E49" w:rsidP="00CE5160">
      <w:pPr>
        <w:spacing w:line="276" w:lineRule="auto"/>
        <w:jc w:val="left"/>
      </w:pPr>
      <w:r w:rsidRPr="00416315">
        <w:rPr>
          <w:rStyle w:val="Strong"/>
        </w:rPr>
        <w:t>Export Stem</w:t>
      </w:r>
      <w:r w:rsidRPr="00416315">
        <w:t>: An individual track or grouped audio element (e.g., dialogue, music, sound effects) exported separately from a project, allowing for flexible mixing, mastering, or integration into other media workflows.</w:t>
      </w:r>
    </w:p>
    <w:p w14:paraId="707E63EB" w14:textId="77777777" w:rsidR="00B47182" w:rsidRPr="00416315" w:rsidRDefault="00B47182" w:rsidP="00CE5160">
      <w:pPr>
        <w:spacing w:line="276" w:lineRule="auto"/>
        <w:jc w:val="left"/>
        <w:rPr>
          <w:rFonts w:eastAsia="Times New Roman"/>
          <w:szCs w:val="24"/>
          <w:lang w:val="en-US"/>
        </w:rPr>
      </w:pPr>
      <w:r w:rsidRPr="00416315">
        <w:rPr>
          <w:rFonts w:eastAsia="Times New Roman"/>
          <w:b/>
          <w:bCs/>
          <w:szCs w:val="24"/>
          <w:lang w:val="en-US"/>
        </w:rPr>
        <w:t xml:space="preserve">Fashion Forecasting: </w:t>
      </w:r>
      <w:r w:rsidRPr="00416315">
        <w:rPr>
          <w:rFonts w:eastAsia="Times New Roman"/>
          <w:szCs w:val="24"/>
          <w:lang w:val="en-US"/>
        </w:rPr>
        <w:t>The practice of predicting upcoming fashion trends based on research, market analysis, and cultural insights.</w:t>
      </w:r>
    </w:p>
    <w:p w14:paraId="3404851F" w14:textId="77777777" w:rsidR="009273F8" w:rsidRPr="00416315" w:rsidRDefault="009273F8" w:rsidP="00CE5160">
      <w:pPr>
        <w:spacing w:line="276" w:lineRule="auto"/>
        <w:jc w:val="left"/>
        <w:rPr>
          <w:rFonts w:eastAsia="Times New Roman"/>
          <w:szCs w:val="24"/>
          <w:lang w:val="en-US"/>
        </w:rPr>
      </w:pPr>
      <w:r w:rsidRPr="00416315">
        <w:rPr>
          <w:rFonts w:eastAsia="Times New Roman"/>
          <w:b/>
          <w:bCs/>
          <w:szCs w:val="24"/>
          <w:lang w:val="en-US"/>
        </w:rPr>
        <w:t xml:space="preserve">Flat Sketch: </w:t>
      </w:r>
      <w:r w:rsidRPr="00416315">
        <w:rPr>
          <w:rFonts w:eastAsia="Times New Roman"/>
          <w:szCs w:val="24"/>
          <w:lang w:val="en-US"/>
        </w:rPr>
        <w:t>A two-dimensional technical drawing of a garment that includes proportions and construction details.</w:t>
      </w:r>
    </w:p>
    <w:p w14:paraId="6029BD7C" w14:textId="77777777" w:rsidR="001E59F6" w:rsidRPr="00416315" w:rsidRDefault="00DB7BB8" w:rsidP="00CE5160">
      <w:pPr>
        <w:spacing w:line="276" w:lineRule="auto"/>
        <w:jc w:val="left"/>
      </w:pPr>
      <w:r w:rsidRPr="00416315">
        <w:rPr>
          <w:b/>
          <w:color w:val="000000" w:themeColor="text1"/>
          <w:szCs w:val="24"/>
        </w:rPr>
        <w:t xml:space="preserve">Focus Area: </w:t>
      </w:r>
      <w:r w:rsidR="001E59F6" w:rsidRPr="00416315">
        <w:t>A sub-group of standards within a pathway organized by occupation-specific skills, knowledge, and competencies.</w:t>
      </w:r>
    </w:p>
    <w:p w14:paraId="517410EB" w14:textId="3C57399B" w:rsidR="00DB7BB8" w:rsidRPr="00416315" w:rsidRDefault="00DB7BB8" w:rsidP="00CE5160">
      <w:pPr>
        <w:spacing w:line="276" w:lineRule="auto"/>
        <w:jc w:val="left"/>
        <w:rPr>
          <w:color w:val="000000" w:themeColor="text1"/>
          <w:szCs w:val="24"/>
        </w:rPr>
      </w:pPr>
      <w:r w:rsidRPr="00416315">
        <w:rPr>
          <w:b/>
          <w:bCs/>
          <w:color w:val="000000" w:themeColor="text1"/>
          <w:lang w:val="en-US"/>
        </w:rPr>
        <w:t>Form</w:t>
      </w:r>
      <w:r w:rsidRPr="00416315">
        <w:rPr>
          <w:b/>
          <w:color w:val="000000" w:themeColor="text1"/>
          <w:szCs w:val="24"/>
        </w:rPr>
        <w:t xml:space="preserve">: </w:t>
      </w:r>
      <w:r w:rsidRPr="00416315">
        <w:rPr>
          <w:rFonts w:eastAsia="Roboto"/>
          <w:color w:val="000000" w:themeColor="text1"/>
          <w:szCs w:val="24"/>
        </w:rPr>
        <w:t>organization, shapes, and arrangement of the components in a visual or performing artwork.</w:t>
      </w:r>
    </w:p>
    <w:p w14:paraId="6CB9D764" w14:textId="77777777" w:rsidR="00DB7BB8" w:rsidRPr="00416315" w:rsidRDefault="00DB7BB8" w:rsidP="00CE5160">
      <w:pPr>
        <w:spacing w:line="276" w:lineRule="auto"/>
        <w:jc w:val="left"/>
        <w:rPr>
          <w:color w:val="000000" w:themeColor="text1"/>
          <w:szCs w:val="24"/>
        </w:rPr>
      </w:pPr>
      <w:r w:rsidRPr="00416315">
        <w:rPr>
          <w:b/>
          <w:bCs/>
          <w:color w:val="000000" w:themeColor="text1"/>
          <w:lang w:val="en-US"/>
        </w:rPr>
        <w:t>Generalist</w:t>
      </w:r>
      <w:r w:rsidRPr="00416315">
        <w:rPr>
          <w:b/>
          <w:color w:val="000000" w:themeColor="text1"/>
          <w:szCs w:val="24"/>
        </w:rPr>
        <w:t xml:space="preserve">: </w:t>
      </w:r>
      <w:r w:rsidRPr="00416315">
        <w:rPr>
          <w:color w:val="000000" w:themeColor="text1"/>
          <w:szCs w:val="24"/>
        </w:rPr>
        <w:t>A person prepared to perform a broad range of duties rather than specialized work in a particular field.</w:t>
      </w:r>
    </w:p>
    <w:p w14:paraId="531AD142" w14:textId="7613C505" w:rsidR="009273F8" w:rsidRPr="00416315" w:rsidRDefault="009273F8" w:rsidP="00CE5160">
      <w:pPr>
        <w:spacing w:line="276" w:lineRule="auto"/>
        <w:jc w:val="left"/>
      </w:pPr>
      <w:r w:rsidRPr="00416315">
        <w:rPr>
          <w:b/>
          <w:bCs/>
          <w:color w:val="000000" w:themeColor="text1"/>
          <w:lang w:val="en-US"/>
        </w:rPr>
        <w:t xml:space="preserve">Generative Artificial Intelligence (AI): </w:t>
      </w:r>
      <w:r w:rsidRPr="00416315">
        <w:rPr>
          <w:lang w:val="en-US"/>
        </w:rPr>
        <w:t>Generative AI refers to algorithms that can create new content by learning patterns from large datasets</w:t>
      </w:r>
      <w:r w:rsidR="00015B25" w:rsidRPr="00416315">
        <w:rPr>
          <w:lang w:val="en-US"/>
        </w:rPr>
        <w:t>.</w:t>
      </w:r>
    </w:p>
    <w:p w14:paraId="44662F54" w14:textId="7E8518F1" w:rsidR="001E59F6" w:rsidRPr="00416315" w:rsidRDefault="001E59F6" w:rsidP="00CE5160">
      <w:pPr>
        <w:spacing w:line="276" w:lineRule="auto"/>
        <w:jc w:val="left"/>
      </w:pPr>
      <w:r w:rsidRPr="00416315">
        <w:rPr>
          <w:b/>
        </w:rPr>
        <w:lastRenderedPageBreak/>
        <w:t xml:space="preserve">Grip &amp; Lighting Control: </w:t>
      </w:r>
      <w:r w:rsidRPr="00416315">
        <w:t>The tools and techniques used in film and video production to manage light placement, intensity, and direction.</w:t>
      </w:r>
    </w:p>
    <w:p w14:paraId="54611814" w14:textId="0A2DC1F8" w:rsidR="009E631E" w:rsidRPr="00416315" w:rsidRDefault="009E631E" w:rsidP="00CE5160">
      <w:pPr>
        <w:spacing w:line="276" w:lineRule="auto"/>
        <w:jc w:val="left"/>
      </w:pPr>
      <w:r w:rsidRPr="00416315">
        <w:rPr>
          <w:rStyle w:val="Strong"/>
        </w:rPr>
        <w:t>Human-Centered Design (HCD):</w:t>
      </w:r>
      <w:r w:rsidRPr="00416315">
        <w:t xml:space="preserve"> A creative problem-solving approach that prioritizes the needs, behaviors, and experiences of people at every stage of the design process; emphasizes empathy, prototyping, and iterative testing to develop solutions that are practical, usable, and impactful.</w:t>
      </w:r>
    </w:p>
    <w:p w14:paraId="1F3285C1" w14:textId="77777777" w:rsidR="001E59F6" w:rsidRPr="00416315" w:rsidRDefault="001E59F6" w:rsidP="00CE5160">
      <w:pPr>
        <w:spacing w:line="276" w:lineRule="auto"/>
        <w:jc w:val="left"/>
      </w:pPr>
      <w:r w:rsidRPr="00416315">
        <w:rPr>
          <w:b/>
        </w:rPr>
        <w:t xml:space="preserve">Immersive Media: </w:t>
      </w:r>
      <w:r w:rsidRPr="00416315">
        <w:t>Interactive media experiences using technologies such as virtual reality (VR), augmented reality (AR), or mixed reality (MR).</w:t>
      </w:r>
    </w:p>
    <w:p w14:paraId="70420797" w14:textId="77777777" w:rsidR="001E59F6" w:rsidRPr="00416315" w:rsidRDefault="001E59F6" w:rsidP="00CE5160">
      <w:pPr>
        <w:spacing w:line="276" w:lineRule="auto"/>
        <w:jc w:val="left"/>
      </w:pPr>
      <w:r w:rsidRPr="00416315">
        <w:rPr>
          <w:b/>
        </w:rPr>
        <w:t xml:space="preserve">Implementation: </w:t>
      </w:r>
      <w:r w:rsidRPr="00416315">
        <w:t>The process by which educators adopt, adapt, and deliver curriculum based on the standards.</w:t>
      </w:r>
    </w:p>
    <w:p w14:paraId="3089173B" w14:textId="79574580" w:rsidR="00DB7BB8" w:rsidRPr="00416315" w:rsidRDefault="00DB7BB8" w:rsidP="00CE5160">
      <w:pPr>
        <w:spacing w:line="276" w:lineRule="auto"/>
        <w:jc w:val="left"/>
        <w:rPr>
          <w:color w:val="000000" w:themeColor="text1"/>
          <w:lang w:val="en-US"/>
        </w:rPr>
      </w:pPr>
      <w:r w:rsidRPr="00416315">
        <w:rPr>
          <w:b/>
          <w:bCs/>
          <w:color w:val="000000" w:themeColor="text1"/>
          <w:lang w:val="en-US"/>
        </w:rPr>
        <w:t>Inclusive, Equitable</w:t>
      </w:r>
      <w:r w:rsidR="003A48AE" w:rsidRPr="00416315">
        <w:rPr>
          <w:b/>
          <w:bCs/>
          <w:color w:val="000000" w:themeColor="text1"/>
          <w:lang w:val="en-US"/>
        </w:rPr>
        <w:t>,</w:t>
      </w:r>
      <w:r w:rsidRPr="00416315">
        <w:rPr>
          <w:b/>
          <w:bCs/>
          <w:color w:val="000000" w:themeColor="text1"/>
          <w:lang w:val="en-US"/>
        </w:rPr>
        <w:t xml:space="preserve"> and Accessible Design Practices: </w:t>
      </w:r>
      <w:r w:rsidRPr="00416315">
        <w:rPr>
          <w:color w:val="000000" w:themeColor="text1"/>
          <w:lang w:val="en-US"/>
        </w:rPr>
        <w:t>Design practices that consider and engage with groups that have historically been disadvantaged or harmed by design, especially those who might be impacted by the outcomes of the design project in question.</w:t>
      </w:r>
    </w:p>
    <w:p w14:paraId="164D0EAC" w14:textId="77777777" w:rsidR="00DB7BB8" w:rsidRPr="00416315" w:rsidRDefault="00DB7BB8" w:rsidP="00CE5160">
      <w:pPr>
        <w:spacing w:line="276" w:lineRule="auto"/>
        <w:jc w:val="left"/>
        <w:rPr>
          <w:color w:val="000000" w:themeColor="text1"/>
          <w:lang w:val="en-US"/>
        </w:rPr>
      </w:pPr>
      <w:r w:rsidRPr="00416315">
        <w:rPr>
          <w:b/>
          <w:bCs/>
          <w:color w:val="000000" w:themeColor="text1"/>
          <w:lang w:val="en-US"/>
        </w:rPr>
        <w:t xml:space="preserve">Industry-Standard: </w:t>
      </w:r>
      <w:r w:rsidRPr="00416315">
        <w:rPr>
          <w:color w:val="000000" w:themeColor="text1"/>
          <w:lang w:val="en-US"/>
        </w:rPr>
        <w:t>Tools, equipment, technology, and practices used in professional environments.</w:t>
      </w:r>
    </w:p>
    <w:p w14:paraId="1C821B57" w14:textId="77777777" w:rsidR="001E59F6" w:rsidRPr="00416315" w:rsidRDefault="001E59F6" w:rsidP="00CE5160">
      <w:pPr>
        <w:spacing w:line="276" w:lineRule="auto"/>
        <w:jc w:val="left"/>
      </w:pPr>
      <w:r w:rsidRPr="00416315">
        <w:rPr>
          <w:b/>
        </w:rPr>
        <w:t xml:space="preserve">Interactive Design: </w:t>
      </w:r>
      <w:r w:rsidRPr="00416315">
        <w:t>A user-centered design approach that focuses on meaningful interaction between people and digital products or services.</w:t>
      </w:r>
    </w:p>
    <w:p w14:paraId="76DA8224" w14:textId="77777777" w:rsidR="009273F8" w:rsidRPr="00416315" w:rsidRDefault="009273F8" w:rsidP="00CE5160">
      <w:pPr>
        <w:spacing w:line="276" w:lineRule="auto"/>
        <w:jc w:val="left"/>
        <w:rPr>
          <w:rFonts w:eastAsia="Times New Roman"/>
          <w:szCs w:val="24"/>
          <w:lang w:val="en-US"/>
        </w:rPr>
      </w:pPr>
      <w:r w:rsidRPr="00416315">
        <w:rPr>
          <w:rFonts w:eastAsia="Times New Roman"/>
          <w:b/>
          <w:bCs/>
          <w:szCs w:val="24"/>
          <w:lang w:val="en-US"/>
        </w:rPr>
        <w:t>Interior Finishes:</w:t>
      </w:r>
      <w:r w:rsidRPr="00416315">
        <w:rPr>
          <w:rFonts w:eastAsia="Times New Roman"/>
          <w:szCs w:val="24"/>
          <w:lang w:val="en-US"/>
        </w:rPr>
        <w:t xml:space="preserve"> Materials and treatments applied to interior surfaces such as walls, floors, and ceilings, including paint, tile, fabric, and wood.</w:t>
      </w:r>
    </w:p>
    <w:p w14:paraId="096A1A57" w14:textId="37BF8DE6" w:rsidR="00DB7BB8" w:rsidRPr="00416315" w:rsidRDefault="00DB7BB8" w:rsidP="00CE5160">
      <w:pPr>
        <w:spacing w:line="276" w:lineRule="auto"/>
        <w:jc w:val="left"/>
        <w:rPr>
          <w:color w:val="000000" w:themeColor="text1"/>
          <w:lang w:val="en-US"/>
        </w:rPr>
      </w:pPr>
      <w:r w:rsidRPr="00416315">
        <w:rPr>
          <w:b/>
        </w:rPr>
        <w:t>Introductory</w:t>
      </w:r>
      <w:r w:rsidRPr="00416315">
        <w:rPr>
          <w:b/>
          <w:bCs/>
          <w:color w:val="000000" w:themeColor="text1"/>
          <w:lang w:val="en-US"/>
        </w:rPr>
        <w:t xml:space="preserve"> Course: </w:t>
      </w:r>
      <w:r w:rsidRPr="00416315">
        <w:rPr>
          <w:color w:val="000000" w:themeColor="text1"/>
          <w:lang w:val="en-US"/>
        </w:rPr>
        <w:t>Exploratory, beginning-level course in a CTE pathway.</w:t>
      </w:r>
    </w:p>
    <w:p w14:paraId="3BFC807F" w14:textId="77777777" w:rsidR="003A48AE" w:rsidRPr="00416315" w:rsidRDefault="003A48AE" w:rsidP="00CE5160">
      <w:pPr>
        <w:spacing w:line="276" w:lineRule="auto"/>
        <w:jc w:val="left"/>
      </w:pPr>
      <w:r w:rsidRPr="00416315">
        <w:rPr>
          <w:b/>
        </w:rPr>
        <w:t xml:space="preserve">Iteration: </w:t>
      </w:r>
      <w:r w:rsidRPr="00416315">
        <w:t>A repeated process of testing, revising, and refining creative work based on feedback and analysis.</w:t>
      </w:r>
    </w:p>
    <w:p w14:paraId="7D924B08" w14:textId="6B0D1DF5" w:rsidR="0070438A" w:rsidRPr="00416315" w:rsidRDefault="0070438A" w:rsidP="00CE5160">
      <w:pPr>
        <w:spacing w:line="276" w:lineRule="auto"/>
        <w:jc w:val="left"/>
      </w:pPr>
      <w:r w:rsidRPr="00416315">
        <w:rPr>
          <w:rStyle w:val="Strong"/>
        </w:rPr>
        <w:t>J-Cut</w:t>
      </w:r>
      <w:r w:rsidRPr="00416315">
        <w:rPr>
          <w:b/>
          <w:bCs/>
        </w:rPr>
        <w:t>:</w:t>
      </w:r>
      <w:r w:rsidRPr="00416315">
        <w:t xml:space="preserve"> An editing technique where the audio from the next scene begins before the visual cut appears, creating a smoother and more natural transition.</w:t>
      </w:r>
    </w:p>
    <w:p w14:paraId="728791F3" w14:textId="5E20AF48" w:rsidR="00E40E49" w:rsidRPr="00416315" w:rsidRDefault="00E40E49" w:rsidP="00CE5160">
      <w:pPr>
        <w:spacing w:line="276" w:lineRule="auto"/>
        <w:jc w:val="left"/>
      </w:pPr>
      <w:r w:rsidRPr="00416315">
        <w:rPr>
          <w:rStyle w:val="Strong"/>
        </w:rPr>
        <w:t>Kerning</w:t>
      </w:r>
      <w:r w:rsidRPr="00416315">
        <w:rPr>
          <w:b/>
          <w:bCs/>
        </w:rPr>
        <w:t>:</w:t>
      </w:r>
      <w:r w:rsidRPr="00416315">
        <w:t xml:space="preserve"> The adjustment of spacing between individual letters or characters in typography to improve visual balance, readability, and overall design cohesion.</w:t>
      </w:r>
    </w:p>
    <w:p w14:paraId="2D363E39" w14:textId="626206F4" w:rsidR="00E40E49" w:rsidRPr="00416315" w:rsidRDefault="00E40E49" w:rsidP="00CE5160">
      <w:pPr>
        <w:spacing w:line="276" w:lineRule="auto"/>
        <w:jc w:val="left"/>
      </w:pPr>
      <w:r w:rsidRPr="00416315">
        <w:rPr>
          <w:rStyle w:val="Strong"/>
        </w:rPr>
        <w:t>L-Cut</w:t>
      </w:r>
      <w:r w:rsidRPr="00416315">
        <w:rPr>
          <w:b/>
          <w:bCs/>
        </w:rPr>
        <w:t>:</w:t>
      </w:r>
      <w:r w:rsidRPr="00416315">
        <w:t xml:space="preserve"> An editing technique where the audio from the current scene continues to play after the visual cut has moved to the next scene, allowing dialogue or sound to bridge between shots.</w:t>
      </w:r>
    </w:p>
    <w:p w14:paraId="775419C1" w14:textId="6EA49761" w:rsidR="001E59F6" w:rsidRPr="00416315" w:rsidRDefault="001E59F6" w:rsidP="00CE5160">
      <w:pPr>
        <w:spacing w:line="276" w:lineRule="auto"/>
        <w:jc w:val="left"/>
      </w:pPr>
      <w:r w:rsidRPr="00416315">
        <w:rPr>
          <w:b/>
        </w:rPr>
        <w:lastRenderedPageBreak/>
        <w:t xml:space="preserve">Lighting Design: </w:t>
      </w:r>
      <w:r w:rsidRPr="00416315">
        <w:t>The technical and artistic process of creating lighting effects to enhance mood, focus, and visual storytelling in live or recorded productions.</w:t>
      </w:r>
    </w:p>
    <w:p w14:paraId="732002F0" w14:textId="2569A56C" w:rsidR="00C850EF" w:rsidRPr="00416315" w:rsidRDefault="00C850EF" w:rsidP="00CE5160">
      <w:pPr>
        <w:spacing w:line="276" w:lineRule="auto"/>
        <w:jc w:val="left"/>
      </w:pPr>
      <w:r w:rsidRPr="00416315">
        <w:rPr>
          <w:rStyle w:val="Strong"/>
        </w:rPr>
        <w:t>Look-Up Table (LUT)</w:t>
      </w:r>
      <w:r w:rsidRPr="00416315">
        <w:rPr>
          <w:b/>
          <w:bCs/>
        </w:rPr>
        <w:t>:</w:t>
      </w:r>
      <w:r w:rsidRPr="00416315">
        <w:t xml:space="preserve"> A digital file that maps input colors to output colors, used in photo, video, and film production to apply consistent color grading, create stylistic looks, or match footage across different cameras.</w:t>
      </w:r>
    </w:p>
    <w:p w14:paraId="46812F75" w14:textId="77777777" w:rsidR="00DB7BB8" w:rsidRPr="00416315" w:rsidRDefault="24CB6748" w:rsidP="00CE5160">
      <w:pPr>
        <w:spacing w:line="276" w:lineRule="auto"/>
        <w:jc w:val="left"/>
        <w:rPr>
          <w:color w:val="000000" w:themeColor="text1"/>
        </w:rPr>
      </w:pPr>
      <w:r w:rsidRPr="00416315">
        <w:rPr>
          <w:b/>
        </w:rPr>
        <w:t>Machine</w:t>
      </w:r>
      <w:r w:rsidRPr="00416315">
        <w:rPr>
          <w:b/>
          <w:bCs/>
          <w:color w:val="000000" w:themeColor="text1"/>
        </w:rPr>
        <w:t xml:space="preserve"> Learning: </w:t>
      </w:r>
      <w:r w:rsidRPr="00416315">
        <w:rPr>
          <w:color w:val="000000" w:themeColor="text1"/>
        </w:rPr>
        <w:t>Computer systems that use algorithms and data to adapt and change without explicit commands or instructions from a user.</w:t>
      </w:r>
    </w:p>
    <w:p w14:paraId="188716B6" w14:textId="65C8DC6A" w:rsidR="520FC505" w:rsidRPr="00416315" w:rsidRDefault="520FC505" w:rsidP="00CE5160">
      <w:pPr>
        <w:spacing w:line="276" w:lineRule="auto"/>
        <w:jc w:val="left"/>
        <w:rPr>
          <w:color w:val="000000" w:themeColor="text1"/>
          <w:szCs w:val="24"/>
        </w:rPr>
      </w:pPr>
      <w:r w:rsidRPr="00416315">
        <w:rPr>
          <w:b/>
        </w:rPr>
        <w:t>Market</w:t>
      </w:r>
      <w:r w:rsidRPr="00416315">
        <w:rPr>
          <w:b/>
          <w:bCs/>
          <w:color w:val="000000" w:themeColor="text1"/>
          <w:szCs w:val="24"/>
        </w:rPr>
        <w:t xml:space="preserve"> Research:</w:t>
      </w:r>
      <w:r w:rsidRPr="00416315">
        <w:rPr>
          <w:color w:val="000000" w:themeColor="text1"/>
          <w:szCs w:val="24"/>
        </w:rPr>
        <w:t xml:space="preserve"> The process of gathering and analyzing data about customers, competitors, and trends.</w:t>
      </w:r>
    </w:p>
    <w:p w14:paraId="650669A7" w14:textId="77777777" w:rsidR="00DB7BB8" w:rsidRPr="00416315" w:rsidRDefault="00DB7BB8" w:rsidP="00CE5160">
      <w:pPr>
        <w:spacing w:line="276" w:lineRule="auto"/>
        <w:jc w:val="left"/>
        <w:rPr>
          <w:color w:val="000000" w:themeColor="text1"/>
          <w:lang w:val="en-US"/>
        </w:rPr>
      </w:pPr>
      <w:r w:rsidRPr="00416315">
        <w:rPr>
          <w:b/>
        </w:rPr>
        <w:t>Media</w:t>
      </w:r>
      <w:r w:rsidRPr="00416315">
        <w:rPr>
          <w:b/>
          <w:bCs/>
          <w:color w:val="000000" w:themeColor="text1"/>
          <w:lang w:val="en-US"/>
        </w:rPr>
        <w:t xml:space="preserve"> Literacy:</w:t>
      </w:r>
      <w:r w:rsidRPr="00416315">
        <w:rPr>
          <w:color w:val="000000" w:themeColor="text1"/>
          <w:lang w:val="en-US"/>
        </w:rPr>
        <w:t xml:space="preserve"> The ability to research, organize, analyze, evaluate, and create media in a variety of forms.</w:t>
      </w:r>
    </w:p>
    <w:p w14:paraId="743AC1FA" w14:textId="77777777" w:rsidR="009273F8" w:rsidRPr="00416315" w:rsidRDefault="009273F8" w:rsidP="00CE5160">
      <w:pPr>
        <w:spacing w:line="276" w:lineRule="auto"/>
        <w:jc w:val="left"/>
        <w:rPr>
          <w:rFonts w:eastAsia="Times New Roman"/>
          <w:szCs w:val="24"/>
          <w:lang w:val="en-US"/>
        </w:rPr>
      </w:pPr>
      <w:r w:rsidRPr="00416315">
        <w:rPr>
          <w:rFonts w:eastAsia="Times New Roman"/>
          <w:b/>
          <w:bCs/>
          <w:szCs w:val="24"/>
          <w:lang w:val="en-US"/>
        </w:rPr>
        <w:t>Merchandising:</w:t>
      </w:r>
      <w:r w:rsidRPr="00416315">
        <w:rPr>
          <w:rFonts w:eastAsia="Times New Roman"/>
          <w:szCs w:val="24"/>
          <w:lang w:val="en-US"/>
        </w:rPr>
        <w:t xml:space="preserve"> The promotion and presentation of products in retail settings to drive consumer interest and sales.</w:t>
      </w:r>
    </w:p>
    <w:p w14:paraId="26CB786B" w14:textId="40156E5E" w:rsidR="00E40E49" w:rsidRPr="00416315" w:rsidRDefault="00E40E49" w:rsidP="00CE5160">
      <w:pPr>
        <w:spacing w:line="276" w:lineRule="auto"/>
        <w:jc w:val="left"/>
        <w:rPr>
          <w:rFonts w:eastAsia="Times New Roman"/>
          <w:szCs w:val="24"/>
          <w:lang w:val="en-US"/>
        </w:rPr>
      </w:pPr>
      <w:r w:rsidRPr="00416315">
        <w:rPr>
          <w:rStyle w:val="Strong"/>
        </w:rPr>
        <w:t>Metadata</w:t>
      </w:r>
      <w:r w:rsidRPr="00416315">
        <w:rPr>
          <w:b/>
          <w:bCs/>
        </w:rPr>
        <w:t>:</w:t>
      </w:r>
      <w:r w:rsidRPr="00416315">
        <w:t xml:space="preserve"> Embedded information that describes and organizes digital media files (e.g., images, video, audio, design documents), including details such as file type, resolution, creation date, copyright, author, and keywords; used to streamline asset management, searchability, and distribution.</w:t>
      </w:r>
    </w:p>
    <w:p w14:paraId="421016D1" w14:textId="77777777" w:rsidR="00DB7BB8" w:rsidRPr="00416315" w:rsidRDefault="00DB7BB8" w:rsidP="00CE5160">
      <w:pPr>
        <w:spacing w:line="276" w:lineRule="auto"/>
        <w:jc w:val="left"/>
        <w:rPr>
          <w:b/>
          <w:color w:val="000000" w:themeColor="text1"/>
          <w:szCs w:val="24"/>
        </w:rPr>
      </w:pPr>
      <w:r w:rsidRPr="00416315">
        <w:rPr>
          <w:b/>
        </w:rPr>
        <w:t>Monetize</w:t>
      </w:r>
      <w:r w:rsidRPr="00416315">
        <w:rPr>
          <w:b/>
          <w:color w:val="000000" w:themeColor="text1"/>
          <w:szCs w:val="24"/>
        </w:rPr>
        <w:t xml:space="preserve">: </w:t>
      </w:r>
      <w:r w:rsidRPr="00416315">
        <w:rPr>
          <w:color w:val="000000" w:themeColor="text1"/>
          <w:szCs w:val="24"/>
        </w:rPr>
        <w:t>To create and sell a product, idea, artwork, or other intellectual property.</w:t>
      </w:r>
    </w:p>
    <w:p w14:paraId="63BD80E9" w14:textId="77777777" w:rsidR="009273F8" w:rsidRPr="00416315" w:rsidRDefault="009273F8" w:rsidP="00CE5160">
      <w:pPr>
        <w:spacing w:line="276" w:lineRule="auto"/>
        <w:jc w:val="left"/>
        <w:rPr>
          <w:rFonts w:eastAsia="Times New Roman"/>
          <w:szCs w:val="24"/>
          <w:lang w:val="en-US"/>
        </w:rPr>
      </w:pPr>
      <w:r w:rsidRPr="00416315">
        <w:rPr>
          <w:rFonts w:eastAsia="Times New Roman"/>
          <w:b/>
          <w:bCs/>
          <w:szCs w:val="24"/>
          <w:lang w:val="en-US"/>
        </w:rPr>
        <w:t>Mood Board:</w:t>
      </w:r>
      <w:r w:rsidRPr="00416315">
        <w:rPr>
          <w:rFonts w:eastAsia="Times New Roman"/>
          <w:szCs w:val="24"/>
          <w:lang w:val="en-US"/>
        </w:rPr>
        <w:t xml:space="preserve"> A collage of images, textures, colors, and materials used to convey the intended look and feel of a design concept.</w:t>
      </w:r>
    </w:p>
    <w:p w14:paraId="4056299F" w14:textId="4B61CE7F" w:rsidR="001E59F6" w:rsidRPr="00416315" w:rsidRDefault="001E59F6" w:rsidP="00CE5160">
      <w:pPr>
        <w:spacing w:line="276" w:lineRule="auto"/>
        <w:jc w:val="left"/>
      </w:pPr>
      <w:r w:rsidRPr="00416315">
        <w:rPr>
          <w:b/>
          <w:bCs/>
          <w:lang w:val="en-US"/>
        </w:rPr>
        <w:t>Motion Capture</w:t>
      </w:r>
      <w:r w:rsidR="009357B5" w:rsidRPr="00416315">
        <w:rPr>
          <w:b/>
          <w:bCs/>
          <w:lang w:val="en-US"/>
        </w:rPr>
        <w:t xml:space="preserve"> (</w:t>
      </w:r>
      <w:proofErr w:type="spellStart"/>
      <w:r w:rsidR="009357B5" w:rsidRPr="00416315">
        <w:rPr>
          <w:b/>
          <w:bCs/>
          <w:lang w:val="en-US"/>
        </w:rPr>
        <w:t>MoCap</w:t>
      </w:r>
      <w:proofErr w:type="spellEnd"/>
      <w:r w:rsidR="009357B5" w:rsidRPr="00416315">
        <w:rPr>
          <w:b/>
          <w:bCs/>
          <w:lang w:val="en-US"/>
        </w:rPr>
        <w:t>)</w:t>
      </w:r>
      <w:r w:rsidRPr="00416315">
        <w:rPr>
          <w:b/>
          <w:bCs/>
          <w:lang w:val="en-US"/>
        </w:rPr>
        <w:t xml:space="preserve">: </w:t>
      </w:r>
      <w:r w:rsidRPr="00416315">
        <w:rPr>
          <w:lang w:val="en-US"/>
        </w:rPr>
        <w:t>A digital technique used to record physical movements of performers and apply them to digital character models in 3D animation or VFX.</w:t>
      </w:r>
    </w:p>
    <w:p w14:paraId="44879B71" w14:textId="77777777" w:rsidR="001E59F6" w:rsidRPr="00416315" w:rsidRDefault="001E59F6" w:rsidP="00CE5160">
      <w:pPr>
        <w:spacing w:line="276" w:lineRule="auto"/>
        <w:jc w:val="left"/>
      </w:pPr>
      <w:r w:rsidRPr="00416315">
        <w:rPr>
          <w:b/>
        </w:rPr>
        <w:t xml:space="preserve">Motion Graphics: </w:t>
      </w:r>
      <w:r w:rsidRPr="00416315">
        <w:t>Animated visual elements used in film, video, or multimedia projects to convey information or enhance storytelling.</w:t>
      </w:r>
    </w:p>
    <w:p w14:paraId="5CE0295A" w14:textId="1D5D861F" w:rsidR="00DA57F2" w:rsidRPr="00416315" w:rsidRDefault="00DA57F2" w:rsidP="00CE5160">
      <w:pPr>
        <w:spacing w:line="276" w:lineRule="auto"/>
        <w:jc w:val="left"/>
      </w:pPr>
      <w:r w:rsidRPr="00416315">
        <w:rPr>
          <w:rStyle w:val="Strong"/>
        </w:rPr>
        <w:t>Negative Space</w:t>
      </w:r>
      <w:r w:rsidRPr="00416315">
        <w:rPr>
          <w:b/>
          <w:bCs/>
        </w:rPr>
        <w:t>:</w:t>
      </w:r>
      <w:r w:rsidRPr="00416315">
        <w:t xml:space="preserve"> The empty or open space around and between the main subjects of a design or composition, used to create balance and focus.</w:t>
      </w:r>
    </w:p>
    <w:p w14:paraId="2163205C" w14:textId="02EDFF15" w:rsidR="001E59F6" w:rsidRPr="00416315" w:rsidRDefault="001E59F6" w:rsidP="00CE5160">
      <w:pPr>
        <w:spacing w:line="276" w:lineRule="auto"/>
        <w:jc w:val="left"/>
      </w:pPr>
      <w:r w:rsidRPr="00416315">
        <w:rPr>
          <w:b/>
          <w:bCs/>
        </w:rPr>
        <w:t xml:space="preserve">Occupational Alignment: </w:t>
      </w:r>
      <w:r w:rsidRPr="00416315">
        <w:t>The matching of CTE standards to specific industry job classifications (</w:t>
      </w:r>
      <w:r w:rsidR="7A1D9FF5" w:rsidRPr="00416315">
        <w:t>e.g.,</w:t>
      </w:r>
      <w:r w:rsidRPr="00416315">
        <w:t xml:space="preserve"> O*NET-SOC Codes).</w:t>
      </w:r>
    </w:p>
    <w:p w14:paraId="72DD28E2" w14:textId="77777777" w:rsidR="001E59F6" w:rsidRPr="00416315" w:rsidRDefault="001E59F6" w:rsidP="00CE5160">
      <w:pPr>
        <w:spacing w:line="276" w:lineRule="auto"/>
        <w:jc w:val="left"/>
      </w:pPr>
      <w:r w:rsidRPr="00416315">
        <w:rPr>
          <w:b/>
        </w:rPr>
        <w:t xml:space="preserve">Pathway: </w:t>
      </w:r>
      <w:r w:rsidRPr="00416315">
        <w:t>A sequence of courses in a specific industry area that prepares students for further education and careers.</w:t>
      </w:r>
    </w:p>
    <w:p w14:paraId="0D6906BE" w14:textId="77777777" w:rsidR="001E59F6" w:rsidRPr="00416315" w:rsidRDefault="00DB7BB8" w:rsidP="00CE5160">
      <w:pPr>
        <w:spacing w:line="276" w:lineRule="auto"/>
        <w:jc w:val="left"/>
      </w:pPr>
      <w:r w:rsidRPr="00416315">
        <w:rPr>
          <w:b/>
        </w:rPr>
        <w:lastRenderedPageBreak/>
        <w:t>Pathway</w:t>
      </w:r>
      <w:r w:rsidRPr="00416315">
        <w:rPr>
          <w:b/>
          <w:bCs/>
          <w:color w:val="000000" w:themeColor="text1"/>
          <w:lang w:val="en-US"/>
        </w:rPr>
        <w:t xml:space="preserve"> Standards: </w:t>
      </w:r>
      <w:r w:rsidR="001E59F6" w:rsidRPr="00416315">
        <w:t>Standards (17.0–20.0) focused on technical and occupational competencies within each pathway.</w:t>
      </w:r>
    </w:p>
    <w:p w14:paraId="456D03D8" w14:textId="55930FBD" w:rsidR="009273F8" w:rsidRPr="00416315" w:rsidRDefault="009273F8" w:rsidP="00CE5160">
      <w:pPr>
        <w:spacing w:line="276" w:lineRule="auto"/>
        <w:jc w:val="left"/>
        <w:rPr>
          <w:rFonts w:eastAsia="Times New Roman"/>
          <w:szCs w:val="24"/>
          <w:lang w:val="en-US"/>
        </w:rPr>
      </w:pPr>
      <w:r w:rsidRPr="00416315">
        <w:rPr>
          <w:rFonts w:eastAsia="Times New Roman"/>
          <w:b/>
          <w:bCs/>
          <w:szCs w:val="24"/>
          <w:lang w:val="en-US"/>
        </w:rPr>
        <w:t>Pattern Drafting:</w:t>
      </w:r>
      <w:r w:rsidRPr="00416315">
        <w:rPr>
          <w:rFonts w:eastAsia="Times New Roman"/>
          <w:szCs w:val="24"/>
          <w:lang w:val="en-US"/>
        </w:rPr>
        <w:t xml:space="preserve"> The process of creating templates for garment pieces that guide fabric cutting and assembly.</w:t>
      </w:r>
    </w:p>
    <w:p w14:paraId="53C903E5" w14:textId="5344B1E2" w:rsidR="00166DAD" w:rsidRPr="00416315" w:rsidRDefault="00166DAD" w:rsidP="00CE5160">
      <w:pPr>
        <w:spacing w:line="276" w:lineRule="auto"/>
        <w:jc w:val="left"/>
        <w:rPr>
          <w:rFonts w:eastAsia="Times New Roman"/>
          <w:color w:val="000000" w:themeColor="text1"/>
          <w:szCs w:val="24"/>
          <w:lang w:val="en-US"/>
        </w:rPr>
      </w:pPr>
      <w:r w:rsidRPr="00416315">
        <w:rPr>
          <w:b/>
        </w:rPr>
        <w:t>Performing</w:t>
      </w:r>
      <w:r w:rsidRPr="00416315">
        <w:rPr>
          <w:rFonts w:eastAsia="Times New Roman"/>
          <w:b/>
          <w:bCs/>
          <w:color w:val="000000" w:themeColor="text1"/>
          <w:szCs w:val="24"/>
          <w:lang w:val="en-US"/>
        </w:rPr>
        <w:t xml:space="preserve"> Rights Organization (PRO): </w:t>
      </w:r>
      <w:r w:rsidRPr="00416315">
        <w:rPr>
          <w:rFonts w:eastAsia="Times New Roman"/>
          <w:color w:val="000000" w:themeColor="text1"/>
          <w:szCs w:val="24"/>
          <w:lang w:val="en-US"/>
        </w:rPr>
        <w:t xml:space="preserve">An organization that collects income on behalf of songwriters, </w:t>
      </w:r>
      <w:r w:rsidR="00556FB1" w:rsidRPr="00416315">
        <w:rPr>
          <w:rFonts w:eastAsia="Times New Roman"/>
          <w:color w:val="000000" w:themeColor="text1"/>
          <w:szCs w:val="24"/>
          <w:lang w:val="en-US"/>
        </w:rPr>
        <w:t>artists,</w:t>
      </w:r>
      <w:r w:rsidRPr="00416315">
        <w:rPr>
          <w:rFonts w:eastAsia="Times New Roman"/>
          <w:color w:val="000000" w:themeColor="text1"/>
          <w:szCs w:val="24"/>
          <w:lang w:val="en-US"/>
        </w:rPr>
        <w:t xml:space="preserve"> and music publishers when a song is publicly played or performed.</w:t>
      </w:r>
    </w:p>
    <w:p w14:paraId="01E6EFB6" w14:textId="0CFC6649" w:rsidR="001E59F6" w:rsidRPr="00416315" w:rsidRDefault="001E59F6" w:rsidP="00CE5160">
      <w:pPr>
        <w:spacing w:line="276" w:lineRule="auto"/>
        <w:jc w:val="left"/>
      </w:pPr>
      <w:r w:rsidRPr="00416315">
        <w:rPr>
          <w:b/>
        </w:rPr>
        <w:t xml:space="preserve">Pitch Deck: </w:t>
      </w:r>
      <w:r w:rsidRPr="00416315">
        <w:t xml:space="preserve">A visual presentation used to communicate a creative concept, product, or proposal to </w:t>
      </w:r>
      <w:r w:rsidR="00212C6F" w:rsidRPr="00416315">
        <w:t>interest holder</w:t>
      </w:r>
      <w:r w:rsidRPr="00416315">
        <w:t>s or clients.</w:t>
      </w:r>
    </w:p>
    <w:p w14:paraId="1386CD6C" w14:textId="77777777" w:rsidR="001E59F6" w:rsidRPr="00416315" w:rsidRDefault="001E59F6" w:rsidP="00CE5160">
      <w:pPr>
        <w:spacing w:line="276" w:lineRule="auto"/>
        <w:jc w:val="left"/>
      </w:pPr>
      <w:r w:rsidRPr="00416315">
        <w:rPr>
          <w:b/>
        </w:rPr>
        <w:t xml:space="preserve">Previsualization (Previs): </w:t>
      </w:r>
      <w:r w:rsidRPr="00416315">
        <w:t>The process of planning shots, scenes, or animation sequences digitally before full-scale production begins.</w:t>
      </w:r>
    </w:p>
    <w:p w14:paraId="4ECA3CF7" w14:textId="1949D646" w:rsidR="00723DE0" w:rsidRPr="00416315" w:rsidRDefault="00723DE0" w:rsidP="00CE5160">
      <w:pPr>
        <w:spacing w:line="276" w:lineRule="auto"/>
        <w:jc w:val="left"/>
        <w:rPr>
          <w:b/>
        </w:rPr>
      </w:pPr>
      <w:r w:rsidRPr="00416315">
        <w:rPr>
          <w:b/>
          <w:bCs/>
        </w:rPr>
        <w:t>Principles of Production Design:</w:t>
      </w:r>
      <w:r w:rsidRPr="00416315">
        <w:t xml:space="preserve"> Unity, functionality, balance, contrast, focus, scale and proportion, color and lighting, and storytelling</w:t>
      </w:r>
    </w:p>
    <w:p w14:paraId="40F40FE5" w14:textId="049121CC" w:rsidR="00723DE0" w:rsidRPr="00416315" w:rsidRDefault="00723DE0" w:rsidP="00CE5160">
      <w:pPr>
        <w:spacing w:line="276" w:lineRule="auto"/>
        <w:jc w:val="left"/>
      </w:pPr>
      <w:r w:rsidRPr="00416315">
        <w:rPr>
          <w:b/>
        </w:rPr>
        <w:t xml:space="preserve">Principles of Visual Composition: </w:t>
      </w:r>
      <w:r w:rsidRPr="00416315">
        <w:t>Perspective, contrast, hierarchy, focal points, staging, scale, structure.</w:t>
      </w:r>
    </w:p>
    <w:p w14:paraId="35835379" w14:textId="2A41FF83" w:rsidR="001E59F6" w:rsidRPr="00416315" w:rsidRDefault="001E59F6" w:rsidP="00CE5160">
      <w:pPr>
        <w:spacing w:line="276" w:lineRule="auto"/>
        <w:jc w:val="left"/>
      </w:pPr>
      <w:r w:rsidRPr="00416315">
        <w:rPr>
          <w:b/>
        </w:rPr>
        <w:t xml:space="preserve">Production Pipeline: </w:t>
      </w:r>
      <w:r w:rsidRPr="00416315">
        <w:t>The sequence of steps taken to develop and produce creative projects from concept to delivery.</w:t>
      </w:r>
    </w:p>
    <w:p w14:paraId="0A260C05" w14:textId="0AB10228" w:rsidR="001E59F6" w:rsidRPr="00416315" w:rsidRDefault="001E59F6" w:rsidP="00CE5160">
      <w:pPr>
        <w:spacing w:line="276" w:lineRule="auto"/>
        <w:jc w:val="left"/>
      </w:pPr>
      <w:r w:rsidRPr="00416315">
        <w:rPr>
          <w:b/>
        </w:rPr>
        <w:t xml:space="preserve">Projection Mapping: </w:t>
      </w:r>
      <w:r w:rsidRPr="00416315">
        <w:t>A technique that uses projected images to transform physical surfaces into dynamic visual displays.</w:t>
      </w:r>
    </w:p>
    <w:p w14:paraId="40CD45FB" w14:textId="53931EC8" w:rsidR="00DB7BB8" w:rsidRPr="00416315" w:rsidRDefault="00DB7BB8" w:rsidP="00CE5160">
      <w:pPr>
        <w:spacing w:line="276" w:lineRule="auto"/>
        <w:jc w:val="left"/>
        <w:rPr>
          <w:color w:val="000000" w:themeColor="text1"/>
          <w:lang w:val="en-US"/>
        </w:rPr>
      </w:pPr>
      <w:r w:rsidRPr="00416315">
        <w:rPr>
          <w:b/>
          <w:bCs/>
          <w:color w:val="000000" w:themeColor="text1"/>
          <w:lang w:val="en-US"/>
        </w:rPr>
        <w:t xml:space="preserve">Real-Time Rendering: </w:t>
      </w:r>
      <w:r w:rsidRPr="00416315">
        <w:rPr>
          <w:color w:val="000000" w:themeColor="text1"/>
          <w:lang w:val="en-US"/>
        </w:rPr>
        <w:t>Animation or media content that is rendered instantaneously and can be computer generated in real time for use in games, virtual production environments and immersive media.</w:t>
      </w:r>
    </w:p>
    <w:p w14:paraId="1E027212" w14:textId="6FF77A5D" w:rsidR="00DB7BB8" w:rsidRPr="00416315" w:rsidRDefault="00DB7BB8" w:rsidP="00CE5160">
      <w:pPr>
        <w:spacing w:line="276" w:lineRule="auto"/>
        <w:jc w:val="left"/>
        <w:rPr>
          <w:color w:val="000000" w:themeColor="text1"/>
          <w:vertAlign w:val="superscript"/>
          <w:lang w:val="en-US"/>
        </w:rPr>
      </w:pPr>
      <w:r w:rsidRPr="00416315">
        <w:rPr>
          <w:b/>
          <w:bCs/>
          <w:color w:val="000000" w:themeColor="text1"/>
          <w:lang w:val="en-US"/>
        </w:rPr>
        <w:t>Registered Pre</w:t>
      </w:r>
      <w:r w:rsidR="003B4C43">
        <w:rPr>
          <w:b/>
          <w:bCs/>
          <w:color w:val="000000" w:themeColor="text1"/>
          <w:lang w:val="en-US"/>
        </w:rPr>
        <w:t>-A</w:t>
      </w:r>
      <w:r w:rsidRPr="00416315">
        <w:rPr>
          <w:b/>
          <w:bCs/>
          <w:color w:val="000000" w:themeColor="text1"/>
          <w:lang w:val="en-US"/>
        </w:rPr>
        <w:t xml:space="preserve">pprenticeship: </w:t>
      </w:r>
      <w:r w:rsidRPr="00416315">
        <w:rPr>
          <w:color w:val="000000" w:themeColor="text1"/>
          <w:lang w:val="en-US"/>
        </w:rPr>
        <w:t>A classroom-based prerequisite program for registered apprenticeship that is approved by program sponsors and registered with the Division of Apprenticeship Standards.</w:t>
      </w:r>
    </w:p>
    <w:p w14:paraId="5EDEE5BE" w14:textId="5C46065F" w:rsidR="00DB7BB8" w:rsidRPr="00416315" w:rsidRDefault="00DB7BB8" w:rsidP="00CE5160">
      <w:pPr>
        <w:spacing w:line="276" w:lineRule="auto"/>
        <w:jc w:val="left"/>
        <w:rPr>
          <w:color w:val="000000" w:themeColor="text1"/>
          <w:lang w:val="en-US"/>
        </w:rPr>
      </w:pPr>
      <w:r w:rsidRPr="00416315">
        <w:rPr>
          <w:b/>
          <w:bCs/>
          <w:color w:val="000000" w:themeColor="text1"/>
          <w:lang w:val="en-US"/>
        </w:rPr>
        <w:t xml:space="preserve">Registered </w:t>
      </w:r>
      <w:r w:rsidRPr="00416315">
        <w:rPr>
          <w:b/>
        </w:rPr>
        <w:t>Youth</w:t>
      </w:r>
      <w:r w:rsidRPr="00416315">
        <w:rPr>
          <w:b/>
          <w:bCs/>
          <w:color w:val="000000" w:themeColor="text1"/>
          <w:lang w:val="en-US"/>
        </w:rPr>
        <w:t xml:space="preserve"> Apprenticeship: </w:t>
      </w:r>
      <w:r w:rsidRPr="00416315">
        <w:rPr>
          <w:color w:val="000000" w:themeColor="text1"/>
          <w:lang w:val="en-US"/>
        </w:rPr>
        <w:t xml:space="preserve">An apprentice training program that is registered with the Division of Apprenticeship Standards and/or the United States Department of </w:t>
      </w:r>
      <w:r w:rsidRPr="00416315">
        <w:rPr>
          <w:color w:val="000000" w:themeColor="text1"/>
          <w:lang w:val="en-US"/>
        </w:rPr>
        <w:lastRenderedPageBreak/>
        <w:t>Labor, consisting of paid on-the-job training, classroom-instruction, and related certifications; “Youth” refers to a target age range of 16</w:t>
      </w:r>
      <w:r w:rsidR="00005392" w:rsidRPr="00416315">
        <w:rPr>
          <w:color w:val="000000" w:themeColor="text1"/>
          <w:lang w:val="en-US"/>
        </w:rPr>
        <w:t>–</w:t>
      </w:r>
      <w:r w:rsidRPr="00416315">
        <w:rPr>
          <w:color w:val="000000" w:themeColor="text1"/>
          <w:lang w:val="en-US"/>
        </w:rPr>
        <w:t>24.</w:t>
      </w:r>
      <w:r w:rsidRPr="00416315">
        <w:rPr>
          <w:rStyle w:val="FootnoteReference"/>
          <w:color w:val="000000" w:themeColor="text1"/>
          <w:lang w:val="en-US"/>
        </w:rPr>
        <w:footnoteReference w:id="29"/>
      </w:r>
    </w:p>
    <w:p w14:paraId="2820959F" w14:textId="1BA28081" w:rsidR="00DB7BB8" w:rsidRPr="00416315" w:rsidRDefault="00DB7BB8" w:rsidP="00CE5160">
      <w:pPr>
        <w:spacing w:line="276" w:lineRule="auto"/>
        <w:jc w:val="left"/>
        <w:rPr>
          <w:color w:val="000000" w:themeColor="text1"/>
          <w:lang w:val="en-US"/>
        </w:rPr>
      </w:pPr>
      <w:r w:rsidRPr="00416315">
        <w:rPr>
          <w:b/>
        </w:rPr>
        <w:t>Render</w:t>
      </w:r>
      <w:r w:rsidR="009273F8" w:rsidRPr="00416315">
        <w:rPr>
          <w:b/>
          <w:bCs/>
          <w:color w:val="000000" w:themeColor="text1"/>
          <w:lang w:val="en-US"/>
        </w:rPr>
        <w:t xml:space="preserve"> (Digital Content)</w:t>
      </w:r>
      <w:r w:rsidRPr="00416315">
        <w:rPr>
          <w:b/>
          <w:bCs/>
          <w:color w:val="000000" w:themeColor="text1"/>
          <w:lang w:val="en-US"/>
        </w:rPr>
        <w:t xml:space="preserve">: </w:t>
      </w:r>
      <w:r w:rsidRPr="00416315">
        <w:rPr>
          <w:color w:val="000000" w:themeColor="text1"/>
          <w:lang w:val="en-US"/>
        </w:rPr>
        <w:t>The final stage of processing and optimizing a digital or traditional image, illustration, model, or animation.</w:t>
      </w:r>
    </w:p>
    <w:p w14:paraId="65E016CA" w14:textId="37BCA30D" w:rsidR="009273F8" w:rsidRPr="00416315" w:rsidRDefault="009273F8" w:rsidP="00CE5160">
      <w:pPr>
        <w:spacing w:line="276" w:lineRule="auto"/>
        <w:jc w:val="left"/>
        <w:rPr>
          <w:rFonts w:eastAsia="Times New Roman"/>
          <w:szCs w:val="24"/>
          <w:lang w:val="en-US"/>
        </w:rPr>
      </w:pPr>
      <w:r w:rsidRPr="00416315">
        <w:rPr>
          <w:rFonts w:eastAsia="Times New Roman"/>
          <w:b/>
          <w:bCs/>
          <w:szCs w:val="24"/>
          <w:lang w:val="en-US"/>
        </w:rPr>
        <w:t xml:space="preserve">Renderings: </w:t>
      </w:r>
      <w:r w:rsidRPr="00416315">
        <w:rPr>
          <w:rFonts w:eastAsia="Times New Roman"/>
          <w:szCs w:val="24"/>
          <w:lang w:val="en-US"/>
        </w:rPr>
        <w:t>Detailed visual illustrations of an interior or fashion concept, used to communicate the design before execution.</w:t>
      </w:r>
    </w:p>
    <w:p w14:paraId="039B7157" w14:textId="77777777" w:rsidR="00721002" w:rsidRPr="00416315" w:rsidRDefault="00721002" w:rsidP="00CE5160">
      <w:pPr>
        <w:spacing w:line="276" w:lineRule="auto"/>
        <w:jc w:val="left"/>
      </w:pPr>
      <w:r w:rsidRPr="00416315">
        <w:rPr>
          <w:b/>
        </w:rPr>
        <w:t xml:space="preserve">Rigging </w:t>
      </w:r>
      <w:r w:rsidRPr="00416315">
        <w:rPr>
          <w:b/>
          <w:bCs/>
          <w:color w:val="000000" w:themeColor="text1"/>
          <w:szCs w:val="24"/>
        </w:rPr>
        <w:t>(Digital Production)</w:t>
      </w:r>
      <w:r w:rsidRPr="00416315">
        <w:rPr>
          <w:b/>
        </w:rPr>
        <w:t xml:space="preserve">: </w:t>
      </w:r>
      <w:r w:rsidRPr="00416315">
        <w:t>In animation, the process of creating a digital skeleton for characters to enable movement; in stage or production, refers to the safe hanging of lighting and scenic elements.</w:t>
      </w:r>
    </w:p>
    <w:p w14:paraId="0518C850" w14:textId="1B15F9C6" w:rsidR="00DB7BB8" w:rsidRPr="00416315" w:rsidRDefault="00DB7BB8" w:rsidP="00CE5160">
      <w:pPr>
        <w:spacing w:line="276" w:lineRule="auto"/>
        <w:jc w:val="left"/>
        <w:rPr>
          <w:bCs/>
          <w:color w:val="000000" w:themeColor="text1"/>
          <w:szCs w:val="24"/>
        </w:rPr>
      </w:pPr>
      <w:r w:rsidRPr="00416315">
        <w:rPr>
          <w:b/>
        </w:rPr>
        <w:t>Rig</w:t>
      </w:r>
      <w:r w:rsidR="001E59F6" w:rsidRPr="00416315">
        <w:rPr>
          <w:b/>
        </w:rPr>
        <w:t>ging</w:t>
      </w:r>
      <w:r w:rsidR="001E59F6" w:rsidRPr="00416315">
        <w:rPr>
          <w:b/>
          <w:bCs/>
          <w:color w:val="000000" w:themeColor="text1"/>
          <w:szCs w:val="24"/>
        </w:rPr>
        <w:t xml:space="preserve"> (Physical Production and Stage Technology)</w:t>
      </w:r>
      <w:r w:rsidRPr="00416315">
        <w:rPr>
          <w:b/>
          <w:bCs/>
          <w:color w:val="000000" w:themeColor="text1"/>
          <w:szCs w:val="24"/>
        </w:rPr>
        <w:t>:</w:t>
      </w:r>
      <w:r w:rsidRPr="00416315">
        <w:rPr>
          <w:b/>
          <w:color w:val="000000" w:themeColor="text1"/>
          <w:szCs w:val="24"/>
        </w:rPr>
        <w:t xml:space="preserve"> </w:t>
      </w:r>
      <w:r w:rsidRPr="00416315">
        <w:rPr>
          <w:color w:val="000000" w:themeColor="text1"/>
          <w:szCs w:val="24"/>
        </w:rPr>
        <w:t>To use ropes, cables and other equipment to secure lights, curtains, scenery, audio equipment, or other technical needs</w:t>
      </w:r>
      <w:r w:rsidRPr="00416315">
        <w:rPr>
          <w:b/>
          <w:bCs/>
          <w:color w:val="000000" w:themeColor="text1"/>
          <w:szCs w:val="24"/>
        </w:rPr>
        <w:t> </w:t>
      </w:r>
      <w:r w:rsidRPr="00416315">
        <w:rPr>
          <w:bCs/>
          <w:color w:val="000000" w:themeColor="text1"/>
          <w:szCs w:val="24"/>
        </w:rPr>
        <w:t>in theatre or filmed productions.</w:t>
      </w:r>
    </w:p>
    <w:p w14:paraId="22C9467C" w14:textId="282BEB37" w:rsidR="00DB7BB8" w:rsidRPr="00416315" w:rsidRDefault="00DB7BB8" w:rsidP="00CE5160">
      <w:pPr>
        <w:spacing w:line="276" w:lineRule="auto"/>
        <w:jc w:val="left"/>
        <w:rPr>
          <w:b/>
          <w:bCs/>
          <w:color w:val="000000" w:themeColor="text1"/>
          <w:szCs w:val="24"/>
        </w:rPr>
      </w:pPr>
      <w:r w:rsidRPr="00416315">
        <w:rPr>
          <w:b/>
        </w:rPr>
        <w:t>Rotoscoping</w:t>
      </w:r>
      <w:r w:rsidRPr="00416315">
        <w:rPr>
          <w:b/>
          <w:bCs/>
          <w:color w:val="000000" w:themeColor="text1"/>
          <w:szCs w:val="24"/>
        </w:rPr>
        <w:t xml:space="preserve">: </w:t>
      </w:r>
      <w:r w:rsidR="00D851A0" w:rsidRPr="00416315">
        <w:rPr>
          <w:color w:val="000000" w:themeColor="text1"/>
          <w:szCs w:val="24"/>
        </w:rPr>
        <w:t>A</w:t>
      </w:r>
      <w:r w:rsidRPr="00416315">
        <w:rPr>
          <w:color w:val="000000" w:themeColor="text1"/>
          <w:szCs w:val="24"/>
        </w:rPr>
        <w:t xml:space="preserve"> </w:t>
      </w:r>
      <w:r w:rsidRPr="00416315">
        <w:rPr>
          <w:color w:val="000000" w:themeColor="text1"/>
        </w:rPr>
        <w:t>frame-by-frame</w:t>
      </w:r>
      <w:r w:rsidRPr="00416315">
        <w:rPr>
          <w:color w:val="000000" w:themeColor="text1"/>
          <w:szCs w:val="24"/>
        </w:rPr>
        <w:t xml:space="preserve"> animation tracing technique used to produce realistic action in animated and live action projects.</w:t>
      </w:r>
    </w:p>
    <w:p w14:paraId="3B2788F3" w14:textId="77777777" w:rsidR="00DA57F2" w:rsidRPr="00416315" w:rsidRDefault="00DA57F2" w:rsidP="00CE5160">
      <w:pPr>
        <w:spacing w:line="276" w:lineRule="auto"/>
        <w:jc w:val="left"/>
      </w:pPr>
      <w:r w:rsidRPr="00416315">
        <w:rPr>
          <w:rStyle w:val="Strong"/>
        </w:rPr>
        <w:t>Rule of Thirds</w:t>
      </w:r>
      <w:r w:rsidRPr="00416315">
        <w:rPr>
          <w:b/>
          <w:bCs/>
        </w:rPr>
        <w:t>:</w:t>
      </w:r>
      <w:r w:rsidRPr="00416315">
        <w:t xml:space="preserve"> A compositional guideline that divides the frame into thirds (horizontally and vertically) to place focal points along intersections for balance and interest.</w:t>
      </w:r>
    </w:p>
    <w:p w14:paraId="756E672A" w14:textId="6037155E" w:rsidR="001E59F6" w:rsidRPr="00416315" w:rsidRDefault="001E59F6" w:rsidP="00CE5160">
      <w:pPr>
        <w:spacing w:line="276" w:lineRule="auto"/>
        <w:jc w:val="left"/>
      </w:pPr>
      <w:r w:rsidRPr="00416315">
        <w:rPr>
          <w:b/>
          <w:bCs/>
          <w:lang w:val="en-US"/>
        </w:rPr>
        <w:t xml:space="preserve">Sample Aligned Course Titles: </w:t>
      </w:r>
      <w:r w:rsidRPr="00416315">
        <w:rPr>
          <w:lang w:val="en-US"/>
        </w:rPr>
        <w:t xml:space="preserve">Examples of course names that demonstrate alignment with </w:t>
      </w:r>
      <w:r w:rsidR="00D179DD" w:rsidRPr="00416315">
        <w:rPr>
          <w:lang w:val="en-US"/>
        </w:rPr>
        <w:t>P</w:t>
      </w:r>
      <w:r w:rsidRPr="00416315">
        <w:rPr>
          <w:lang w:val="en-US"/>
        </w:rPr>
        <w:t xml:space="preserve">athway </w:t>
      </w:r>
      <w:r w:rsidR="00D179DD" w:rsidRPr="00416315">
        <w:rPr>
          <w:lang w:val="en-US"/>
        </w:rPr>
        <w:t>S</w:t>
      </w:r>
      <w:r w:rsidRPr="00416315">
        <w:rPr>
          <w:lang w:val="en-US"/>
        </w:rPr>
        <w:t>tandards, allowing local flexibility.</w:t>
      </w:r>
    </w:p>
    <w:p w14:paraId="2778AB4C" w14:textId="77777777" w:rsidR="001E59F6" w:rsidRPr="00416315" w:rsidRDefault="001E59F6" w:rsidP="00CE5160">
      <w:pPr>
        <w:spacing w:line="276" w:lineRule="auto"/>
        <w:jc w:val="left"/>
      </w:pPr>
      <w:r w:rsidRPr="00416315">
        <w:rPr>
          <w:b/>
        </w:rPr>
        <w:t xml:space="preserve">Scenic Design: </w:t>
      </w:r>
      <w:r w:rsidRPr="00416315">
        <w:t>The creation and organization of visual stage elements, such as sets, props, and environments, to support a performance or production.</w:t>
      </w:r>
    </w:p>
    <w:p w14:paraId="5B5051F5" w14:textId="77777777" w:rsidR="001E59F6" w:rsidRPr="00416315" w:rsidRDefault="001E59F6" w:rsidP="00CE5160">
      <w:pPr>
        <w:spacing w:line="276" w:lineRule="auto"/>
        <w:jc w:val="left"/>
      </w:pPr>
      <w:r w:rsidRPr="00416315">
        <w:rPr>
          <w:b/>
        </w:rPr>
        <w:t xml:space="preserve">Sequencing Tables: </w:t>
      </w:r>
      <w:r w:rsidRPr="00416315">
        <w:t>Tables that show how standards are applied across multiple courses and over time to support high-quality pathway design.</w:t>
      </w:r>
    </w:p>
    <w:p w14:paraId="33650B8E" w14:textId="77777777" w:rsidR="001E59F6" w:rsidRPr="00416315" w:rsidRDefault="001E59F6" w:rsidP="00CE5160">
      <w:pPr>
        <w:spacing w:line="276" w:lineRule="auto"/>
        <w:jc w:val="left"/>
      </w:pPr>
      <w:r w:rsidRPr="00416315">
        <w:rPr>
          <w:b/>
          <w:bCs/>
          <w:lang w:val="en-US"/>
        </w:rPr>
        <w:t xml:space="preserve">Set Dressing: </w:t>
      </w:r>
      <w:r w:rsidRPr="00416315">
        <w:rPr>
          <w:lang w:val="en-US"/>
        </w:rPr>
        <w:t>The process of decorating a set with objects, props, and visual elements to establish time, place, and mood.</w:t>
      </w:r>
    </w:p>
    <w:p w14:paraId="068E781B" w14:textId="5AC805A9" w:rsidR="001E59F6" w:rsidRPr="00416315" w:rsidRDefault="001E59F6" w:rsidP="00CE5160">
      <w:pPr>
        <w:spacing w:line="276" w:lineRule="auto"/>
        <w:jc w:val="left"/>
      </w:pPr>
      <w:r w:rsidRPr="00416315">
        <w:rPr>
          <w:b/>
        </w:rPr>
        <w:t xml:space="preserve">Show Flow: </w:t>
      </w:r>
      <w:r w:rsidRPr="00416315">
        <w:t>A document or schedule detailing the sequence and timing of cues, events, and transitions for a live performance or broadcast.</w:t>
      </w:r>
    </w:p>
    <w:p w14:paraId="1EA1B6F9" w14:textId="5DFE79AB" w:rsidR="00DB7BB8" w:rsidRPr="00416315" w:rsidRDefault="00DB7BB8" w:rsidP="00CE5160">
      <w:pPr>
        <w:spacing w:line="276" w:lineRule="auto"/>
        <w:jc w:val="left"/>
        <w:rPr>
          <w:rFonts w:eastAsia="Roboto"/>
          <w:color w:val="000000" w:themeColor="text1"/>
          <w:szCs w:val="24"/>
        </w:rPr>
      </w:pPr>
      <w:r w:rsidRPr="00416315">
        <w:rPr>
          <w:b/>
        </w:rPr>
        <w:t>Soft</w:t>
      </w:r>
      <w:r w:rsidRPr="00416315">
        <w:rPr>
          <w:b/>
          <w:color w:val="000000" w:themeColor="text1"/>
          <w:szCs w:val="24"/>
        </w:rPr>
        <w:t xml:space="preserve"> Goods: </w:t>
      </w:r>
      <w:r w:rsidRPr="00416315">
        <w:rPr>
          <w:color w:val="000000" w:themeColor="text1"/>
          <w:szCs w:val="24"/>
        </w:rPr>
        <w:t>Drapes, curtains</w:t>
      </w:r>
      <w:r w:rsidR="00D851A0" w:rsidRPr="00416315">
        <w:rPr>
          <w:color w:val="000000" w:themeColor="text1"/>
          <w:szCs w:val="24"/>
        </w:rPr>
        <w:t>,</w:t>
      </w:r>
      <w:r w:rsidRPr="00416315">
        <w:rPr>
          <w:color w:val="000000" w:themeColor="text1"/>
          <w:szCs w:val="24"/>
        </w:rPr>
        <w:t xml:space="preserve"> and other </w:t>
      </w:r>
      <w:r w:rsidRPr="00416315">
        <w:rPr>
          <w:rFonts w:eastAsia="Roboto"/>
          <w:color w:val="000000" w:themeColor="text1"/>
          <w:szCs w:val="24"/>
        </w:rPr>
        <w:t>cloth-based elements of the stage or scenery.</w:t>
      </w:r>
    </w:p>
    <w:p w14:paraId="4CBF8B61" w14:textId="0E945593" w:rsidR="007E1DB8" w:rsidRPr="00416315" w:rsidRDefault="007E1DB8" w:rsidP="00CE5160">
      <w:pPr>
        <w:spacing w:line="276" w:lineRule="auto"/>
        <w:jc w:val="left"/>
        <w:rPr>
          <w:rFonts w:eastAsia="Times New Roman"/>
          <w:color w:val="000000" w:themeColor="text1"/>
          <w:szCs w:val="24"/>
          <w:lang w:val="en-US"/>
        </w:rPr>
      </w:pPr>
      <w:r w:rsidRPr="00416315">
        <w:rPr>
          <w:rFonts w:eastAsia="Times New Roman"/>
          <w:b/>
          <w:bCs/>
          <w:color w:val="000000" w:themeColor="text1"/>
          <w:szCs w:val="24"/>
          <w:lang w:val="en-US"/>
        </w:rPr>
        <w:lastRenderedPageBreak/>
        <w:t xml:space="preserve">Sound Synthesis: </w:t>
      </w:r>
      <w:r w:rsidRPr="00416315">
        <w:rPr>
          <w:rFonts w:eastAsia="Times New Roman"/>
          <w:color w:val="000000" w:themeColor="text1"/>
          <w:szCs w:val="24"/>
          <w:lang w:val="en-US"/>
        </w:rPr>
        <w:t>The process of generating sound artificially through electronic or digital means or creating variations on existing sounds, including sounds that do not occur naturally.</w:t>
      </w:r>
    </w:p>
    <w:p w14:paraId="4FA43DE0" w14:textId="13927B7B" w:rsidR="009273F8" w:rsidRPr="00416315" w:rsidRDefault="009273F8" w:rsidP="00CE5160">
      <w:pPr>
        <w:spacing w:line="276" w:lineRule="auto"/>
        <w:jc w:val="left"/>
        <w:rPr>
          <w:rFonts w:eastAsia="Times New Roman"/>
          <w:color w:val="000000" w:themeColor="text1"/>
          <w:szCs w:val="24"/>
          <w:lang w:val="en-US"/>
        </w:rPr>
      </w:pPr>
      <w:r w:rsidRPr="00416315">
        <w:rPr>
          <w:rStyle w:val="Strong"/>
        </w:rPr>
        <w:t>Specification Sheet (Spec Sheet)</w:t>
      </w:r>
      <w:r w:rsidRPr="00416315">
        <w:rPr>
          <w:b/>
          <w:bCs/>
        </w:rPr>
        <w:t>:</w:t>
      </w:r>
      <w:r w:rsidRPr="00416315">
        <w:t xml:space="preserve"> A detailed document outlining garment measurements, materials, construction methods, and labeling.</w:t>
      </w:r>
    </w:p>
    <w:p w14:paraId="3CF54393" w14:textId="77777777" w:rsidR="00DB7BB8" w:rsidRPr="00416315" w:rsidRDefault="00DB7BB8" w:rsidP="00CE5160">
      <w:pPr>
        <w:spacing w:line="276" w:lineRule="auto"/>
        <w:jc w:val="left"/>
        <w:rPr>
          <w:rFonts w:eastAsia="Roboto"/>
          <w:color w:val="000000" w:themeColor="text1"/>
        </w:rPr>
      </w:pPr>
      <w:r w:rsidRPr="00416315">
        <w:rPr>
          <w:b/>
        </w:rPr>
        <w:t>Spotting</w:t>
      </w:r>
      <w:r w:rsidRPr="00416315">
        <w:rPr>
          <w:rFonts w:eastAsia="Roboto"/>
          <w:b/>
          <w:bCs/>
          <w:color w:val="000000" w:themeColor="text1"/>
        </w:rPr>
        <w:t xml:space="preserve">: </w:t>
      </w:r>
      <w:r w:rsidRPr="00416315">
        <w:rPr>
          <w:rFonts w:eastAsia="Roboto"/>
          <w:color w:val="000000" w:themeColor="text1"/>
        </w:rPr>
        <w:t>The editorial process of deciding where a musical score and/or sound effects should be included in a film. Spotting takes place after the film is "locked" by the director and involves time cues to support sound design.</w:t>
      </w:r>
    </w:p>
    <w:p w14:paraId="6266E337" w14:textId="77777777" w:rsidR="001E59F6" w:rsidRPr="00416315" w:rsidRDefault="001E59F6" w:rsidP="00CE5160">
      <w:pPr>
        <w:spacing w:line="276" w:lineRule="auto"/>
        <w:jc w:val="left"/>
      </w:pPr>
      <w:r w:rsidRPr="00416315">
        <w:rPr>
          <w:b/>
        </w:rPr>
        <w:t xml:space="preserve">Stagecraft: </w:t>
      </w:r>
      <w:r w:rsidRPr="00416315">
        <w:t>The technical aspects of theatrical, film, or live performance production, including lighting, sound, set design, and rigging.</w:t>
      </w:r>
    </w:p>
    <w:p w14:paraId="2027ACCB" w14:textId="77777777" w:rsidR="001E59F6" w:rsidRPr="00416315" w:rsidRDefault="001E59F6" w:rsidP="00CE5160">
      <w:pPr>
        <w:spacing w:line="276" w:lineRule="auto"/>
        <w:jc w:val="left"/>
      </w:pPr>
      <w:r w:rsidRPr="00416315">
        <w:rPr>
          <w:b/>
        </w:rPr>
        <w:t xml:space="preserve">Storyboard: </w:t>
      </w:r>
      <w:r w:rsidRPr="00416315">
        <w:t>A series of drawings or images laid out in sequence to pre-visualize a film, animation, or video project.</w:t>
      </w:r>
    </w:p>
    <w:p w14:paraId="2D1CAC3B" w14:textId="77777777" w:rsidR="001E59F6" w:rsidRPr="00416315" w:rsidRDefault="001E59F6" w:rsidP="00CE5160">
      <w:pPr>
        <w:spacing w:line="276" w:lineRule="auto"/>
        <w:jc w:val="left"/>
      </w:pPr>
      <w:r w:rsidRPr="00416315">
        <w:rPr>
          <w:b/>
        </w:rPr>
        <w:t xml:space="preserve">Storyboarding: </w:t>
      </w:r>
      <w:r w:rsidRPr="00416315">
        <w:t>The process of visually planning scenes or sequences through sketches or images to communicate story structure and timing.</w:t>
      </w:r>
    </w:p>
    <w:p w14:paraId="4B06E408" w14:textId="53FA5727" w:rsidR="001E59F6" w:rsidRPr="00416315" w:rsidRDefault="001E59F6" w:rsidP="00CE5160">
      <w:pPr>
        <w:spacing w:line="276" w:lineRule="auto"/>
        <w:jc w:val="left"/>
      </w:pPr>
      <w:r w:rsidRPr="00416315">
        <w:rPr>
          <w:b/>
        </w:rPr>
        <w:t xml:space="preserve">Striking (a set): </w:t>
      </w:r>
      <w:r w:rsidRPr="00416315">
        <w:t>The process of dismantling and removing a set, stage installation, or exhibition following a production or event.</w:t>
      </w:r>
    </w:p>
    <w:p w14:paraId="0C7AF5C9" w14:textId="3F9DA3B7" w:rsidR="591A404C" w:rsidRPr="00416315" w:rsidRDefault="591A404C" w:rsidP="00CE5160">
      <w:pPr>
        <w:spacing w:line="276" w:lineRule="auto"/>
        <w:jc w:val="left"/>
        <w:rPr>
          <w:szCs w:val="24"/>
          <w:lang w:val="en-US"/>
        </w:rPr>
      </w:pPr>
      <w:r w:rsidRPr="00416315">
        <w:rPr>
          <w:b/>
          <w:bCs/>
          <w:szCs w:val="24"/>
          <w:lang w:val="en-US"/>
        </w:rPr>
        <w:t xml:space="preserve">Sub-Clusters: </w:t>
      </w:r>
      <w:r w:rsidRPr="00416315">
        <w:rPr>
          <w:color w:val="000000" w:themeColor="text1"/>
          <w:szCs w:val="24"/>
          <w:lang w:val="en-US"/>
        </w:rPr>
        <w:t>Major groupings of career areas within a given field that have similar skills as defined by industry area.</w:t>
      </w:r>
      <w:r w:rsidRPr="00416315">
        <w:rPr>
          <w:szCs w:val="24"/>
          <w:lang w:val="en-US"/>
        </w:rPr>
        <w:t xml:space="preserve"> Career Clusters (below) are organized by Cluster Grouping. Cluster Groupings can be used to support introductory-level CTE students in selecting appropriate pathways or “Sub-Clusters”.</w:t>
      </w:r>
    </w:p>
    <w:p w14:paraId="1824B29E" w14:textId="6BA3AAC9" w:rsidR="007E1DB8" w:rsidRPr="00416315" w:rsidRDefault="007E1DB8" w:rsidP="00CE5160">
      <w:pPr>
        <w:spacing w:line="276" w:lineRule="auto"/>
        <w:jc w:val="left"/>
        <w:rPr>
          <w:rFonts w:eastAsia="Times New Roman"/>
          <w:color w:val="000000" w:themeColor="text1"/>
          <w:szCs w:val="24"/>
          <w:lang w:val="en-US"/>
        </w:rPr>
      </w:pPr>
      <w:r w:rsidRPr="00416315">
        <w:rPr>
          <w:rFonts w:eastAsia="Times New Roman"/>
          <w:b/>
          <w:bCs/>
          <w:color w:val="000000" w:themeColor="text1"/>
          <w:szCs w:val="24"/>
          <w:lang w:val="en-US"/>
        </w:rPr>
        <w:t xml:space="preserve">Synchronization (Sync) Licensing: </w:t>
      </w:r>
      <w:r w:rsidRPr="00416315">
        <w:rPr>
          <w:rFonts w:eastAsia="Times New Roman"/>
          <w:color w:val="000000" w:themeColor="text1"/>
          <w:szCs w:val="24"/>
          <w:lang w:val="en-US"/>
        </w:rPr>
        <w:t>A</w:t>
      </w:r>
      <w:r w:rsidRPr="00416315">
        <w:rPr>
          <w:rFonts w:eastAsia="Times New Roman"/>
          <w:b/>
          <w:bCs/>
          <w:color w:val="000000" w:themeColor="text1"/>
          <w:szCs w:val="24"/>
          <w:lang w:val="en-US"/>
        </w:rPr>
        <w:t xml:space="preserve"> </w:t>
      </w:r>
      <w:r w:rsidRPr="00416315">
        <w:rPr>
          <w:rFonts w:eastAsia="Times New Roman"/>
          <w:color w:val="000000" w:themeColor="text1"/>
          <w:szCs w:val="24"/>
          <w:lang w:val="en-US"/>
        </w:rPr>
        <w:t>legal agreement between the owner of a piece of music (the licensor) and a media producer or creator (the licensee) for the use of that music in a visual or audiovisual production such as films, TV shows, commercials, video games, and other forms of media.</w:t>
      </w:r>
    </w:p>
    <w:p w14:paraId="73166067" w14:textId="77777777" w:rsidR="007E1DB8" w:rsidRPr="00416315" w:rsidRDefault="007E1DB8" w:rsidP="00CE5160">
      <w:pPr>
        <w:spacing w:line="276" w:lineRule="auto"/>
        <w:jc w:val="left"/>
        <w:rPr>
          <w:rFonts w:eastAsia="Times New Roman"/>
          <w:color w:val="000000" w:themeColor="text1"/>
          <w:szCs w:val="24"/>
          <w:lang w:val="en-US"/>
        </w:rPr>
      </w:pPr>
      <w:r w:rsidRPr="00416315">
        <w:rPr>
          <w:b/>
        </w:rPr>
        <w:t>Synthesizer</w:t>
      </w:r>
      <w:r w:rsidRPr="00416315">
        <w:rPr>
          <w:rFonts w:eastAsia="Times New Roman"/>
          <w:b/>
          <w:bCs/>
          <w:color w:val="000000" w:themeColor="text1"/>
          <w:szCs w:val="24"/>
          <w:lang w:val="en-US"/>
        </w:rPr>
        <w:t xml:space="preserve">: </w:t>
      </w:r>
      <w:r w:rsidRPr="00416315">
        <w:rPr>
          <w:rFonts w:eastAsia="Times New Roman"/>
          <w:color w:val="000000" w:themeColor="text1"/>
          <w:szCs w:val="24"/>
          <w:lang w:val="en-US"/>
        </w:rPr>
        <w:t>An electronic musical instrument that generates sound by creating and manipulating electrical signals.</w:t>
      </w:r>
    </w:p>
    <w:p w14:paraId="06A2A25D" w14:textId="77777777" w:rsidR="009273F8" w:rsidRPr="00416315" w:rsidRDefault="009273F8" w:rsidP="00CE5160">
      <w:pPr>
        <w:spacing w:line="276" w:lineRule="auto"/>
        <w:jc w:val="left"/>
        <w:rPr>
          <w:rFonts w:eastAsia="Times New Roman"/>
          <w:szCs w:val="24"/>
          <w:lang w:val="en-US"/>
        </w:rPr>
      </w:pPr>
      <w:r w:rsidRPr="00416315">
        <w:rPr>
          <w:rFonts w:eastAsia="Times New Roman"/>
          <w:b/>
          <w:bCs/>
          <w:szCs w:val="24"/>
          <w:lang w:val="en-US"/>
        </w:rPr>
        <w:t>Textile Science:</w:t>
      </w:r>
      <w:r w:rsidRPr="00416315">
        <w:rPr>
          <w:rFonts w:eastAsia="Times New Roman"/>
          <w:szCs w:val="24"/>
          <w:lang w:val="en-US"/>
        </w:rPr>
        <w:t xml:space="preserve"> The study of the properties, structures, and behaviors of different fabrics and fibers.</w:t>
      </w:r>
    </w:p>
    <w:p w14:paraId="282E456E" w14:textId="04B6C7A9" w:rsidR="00DB7BB8" w:rsidRPr="00416315" w:rsidRDefault="00DB7BB8" w:rsidP="00CE5160">
      <w:pPr>
        <w:spacing w:line="276" w:lineRule="auto"/>
        <w:jc w:val="left"/>
        <w:rPr>
          <w:rFonts w:eastAsia="Roboto"/>
          <w:color w:val="000000" w:themeColor="text1"/>
          <w:szCs w:val="24"/>
        </w:rPr>
      </w:pPr>
      <w:r w:rsidRPr="00416315">
        <w:rPr>
          <w:b/>
        </w:rPr>
        <w:t>Transcode</w:t>
      </w:r>
      <w:r w:rsidRPr="00416315">
        <w:rPr>
          <w:rFonts w:eastAsia="Roboto"/>
          <w:b/>
          <w:bCs/>
          <w:color w:val="000000" w:themeColor="text1"/>
          <w:szCs w:val="24"/>
        </w:rPr>
        <w:t xml:space="preserve">: </w:t>
      </w:r>
      <w:r w:rsidRPr="00416315">
        <w:rPr>
          <w:rFonts w:eastAsia="Roboto"/>
          <w:color w:val="000000" w:themeColor="text1"/>
          <w:szCs w:val="24"/>
        </w:rPr>
        <w:t>Digital conversion of one type of encoded data (video or audio) to another, often because the target device that will be used to display the content requires a smaller file size.</w:t>
      </w:r>
    </w:p>
    <w:p w14:paraId="12EC870C" w14:textId="77777777" w:rsidR="009273F8" w:rsidRPr="00416315" w:rsidRDefault="009273F8" w:rsidP="00CE5160">
      <w:pPr>
        <w:spacing w:line="276" w:lineRule="auto"/>
        <w:jc w:val="left"/>
        <w:rPr>
          <w:rFonts w:eastAsia="Times New Roman"/>
          <w:szCs w:val="24"/>
          <w:lang w:val="en-US"/>
        </w:rPr>
      </w:pPr>
      <w:r w:rsidRPr="00416315">
        <w:rPr>
          <w:rFonts w:eastAsia="Times New Roman"/>
          <w:b/>
          <w:bCs/>
          <w:szCs w:val="24"/>
          <w:lang w:val="en-US"/>
        </w:rPr>
        <w:lastRenderedPageBreak/>
        <w:t xml:space="preserve">Trend Analysis: </w:t>
      </w:r>
      <w:r w:rsidRPr="00416315">
        <w:rPr>
          <w:rFonts w:eastAsia="Times New Roman"/>
          <w:szCs w:val="24"/>
          <w:lang w:val="en-US"/>
        </w:rPr>
        <w:t>The systematic evaluation of current and past market trends to inform future design decisions.</w:t>
      </w:r>
    </w:p>
    <w:p w14:paraId="254CDA9D" w14:textId="2079A8C4" w:rsidR="002A3B22" w:rsidRPr="00416315" w:rsidRDefault="002A3B22" w:rsidP="00CE5160">
      <w:pPr>
        <w:spacing w:line="276" w:lineRule="auto"/>
        <w:jc w:val="left"/>
      </w:pPr>
      <w:r w:rsidRPr="00416315">
        <w:rPr>
          <w:rStyle w:val="Strong"/>
        </w:rPr>
        <w:t>Universal Design:</w:t>
      </w:r>
      <w:r w:rsidRPr="00416315">
        <w:t xml:space="preserve"> A design approach that ensures spaces are usable by all people, regardless of age, ability, or status, often overlapping with ADA and accessibility principles.</w:t>
      </w:r>
    </w:p>
    <w:p w14:paraId="144222D1" w14:textId="77777777" w:rsidR="0030275C" w:rsidRDefault="00AC530B" w:rsidP="00CE5160">
      <w:pPr>
        <w:spacing w:line="276" w:lineRule="auto"/>
        <w:jc w:val="left"/>
      </w:pPr>
      <w:r w:rsidRPr="00416315">
        <w:rPr>
          <w:rStyle w:val="Strong"/>
        </w:rPr>
        <w:t>Unpacking a Standard:</w:t>
      </w:r>
      <w:r w:rsidRPr="00416315">
        <w:t xml:space="preserve"> </w:t>
      </w:r>
      <w:r w:rsidR="0030275C">
        <w:t>The process of analyzing a curriculum standard to identify its key knowledge, skills, and competencies, helping educators design lessons, assess learning, and ensure alignment with the standard.</w:t>
      </w:r>
    </w:p>
    <w:p w14:paraId="122A5D70" w14:textId="256E51BA" w:rsidR="00DB7BB8" w:rsidRPr="0030275C" w:rsidRDefault="00DB7BB8" w:rsidP="00CE5160">
      <w:pPr>
        <w:spacing w:line="276" w:lineRule="auto"/>
        <w:jc w:val="left"/>
      </w:pPr>
      <w:r w:rsidRPr="00416315">
        <w:rPr>
          <w:b/>
          <w:color w:val="000000" w:themeColor="text1"/>
          <w:szCs w:val="24"/>
        </w:rPr>
        <w:t xml:space="preserve">User </w:t>
      </w:r>
      <w:r w:rsidRPr="00416315">
        <w:rPr>
          <w:b/>
        </w:rPr>
        <w:t>Experience</w:t>
      </w:r>
      <w:r w:rsidR="001E59F6" w:rsidRPr="00416315">
        <w:rPr>
          <w:b/>
          <w:color w:val="000000" w:themeColor="text1"/>
          <w:szCs w:val="24"/>
        </w:rPr>
        <w:t xml:space="preserve"> (UX)</w:t>
      </w:r>
      <w:r w:rsidRPr="00416315">
        <w:rPr>
          <w:b/>
          <w:color w:val="000000" w:themeColor="text1"/>
          <w:szCs w:val="24"/>
        </w:rPr>
        <w:t>:</w:t>
      </w:r>
      <w:r w:rsidRPr="00416315">
        <w:rPr>
          <w:color w:val="000000" w:themeColor="text1"/>
          <w:szCs w:val="24"/>
        </w:rPr>
        <w:t xml:space="preserve"> The experience of a person using web-based </w:t>
      </w:r>
      <w:r w:rsidR="002D5D66" w:rsidRPr="00416315">
        <w:rPr>
          <w:color w:val="000000" w:themeColor="text1"/>
          <w:szCs w:val="24"/>
        </w:rPr>
        <w:t>technology</w:t>
      </w:r>
      <w:r w:rsidRPr="00416315">
        <w:rPr>
          <w:color w:val="000000" w:themeColor="text1"/>
          <w:szCs w:val="24"/>
        </w:rPr>
        <w:t>, services, software, applications, and products.</w:t>
      </w:r>
    </w:p>
    <w:p w14:paraId="7E4F484F" w14:textId="62F91736" w:rsidR="00DB7BB8" w:rsidRPr="00416315" w:rsidRDefault="00DB7BB8" w:rsidP="00CE5160">
      <w:pPr>
        <w:spacing w:line="276" w:lineRule="auto"/>
        <w:jc w:val="left"/>
        <w:rPr>
          <w:b/>
          <w:color w:val="000000" w:themeColor="text1"/>
          <w:szCs w:val="24"/>
        </w:rPr>
      </w:pPr>
      <w:r w:rsidRPr="00416315">
        <w:rPr>
          <w:b/>
          <w:color w:val="000000" w:themeColor="text1"/>
          <w:szCs w:val="24"/>
        </w:rPr>
        <w:t xml:space="preserve">User </w:t>
      </w:r>
      <w:r w:rsidRPr="00416315">
        <w:rPr>
          <w:b/>
        </w:rPr>
        <w:t>Interface</w:t>
      </w:r>
      <w:r w:rsidR="001E59F6" w:rsidRPr="00416315">
        <w:rPr>
          <w:b/>
          <w:color w:val="000000" w:themeColor="text1"/>
          <w:szCs w:val="24"/>
        </w:rPr>
        <w:t xml:space="preserve"> (UI)</w:t>
      </w:r>
      <w:r w:rsidRPr="00416315">
        <w:rPr>
          <w:b/>
          <w:color w:val="000000" w:themeColor="text1"/>
          <w:szCs w:val="24"/>
        </w:rPr>
        <w:t xml:space="preserve">: </w:t>
      </w:r>
      <w:r w:rsidRPr="00416315">
        <w:rPr>
          <w:color w:val="000000" w:themeColor="text1"/>
          <w:szCs w:val="24"/>
        </w:rPr>
        <w:t xml:space="preserve">The interaction design and usability of web-based </w:t>
      </w:r>
      <w:r w:rsidR="002D5D66" w:rsidRPr="00416315">
        <w:rPr>
          <w:color w:val="000000" w:themeColor="text1"/>
          <w:szCs w:val="24"/>
        </w:rPr>
        <w:t>technology</w:t>
      </w:r>
      <w:r w:rsidRPr="00416315">
        <w:rPr>
          <w:color w:val="000000" w:themeColor="text1"/>
          <w:szCs w:val="24"/>
        </w:rPr>
        <w:t>, services, software, applications, and products</w:t>
      </w:r>
      <w:r w:rsidR="006E7847" w:rsidRPr="00416315">
        <w:rPr>
          <w:b/>
          <w:color w:val="000000" w:themeColor="text1"/>
          <w:szCs w:val="24"/>
        </w:rPr>
        <w:t>.</w:t>
      </w:r>
    </w:p>
    <w:p w14:paraId="4295E880" w14:textId="77777777" w:rsidR="00DB7BB8" w:rsidRPr="00416315" w:rsidRDefault="00DB7BB8" w:rsidP="00CE5160">
      <w:pPr>
        <w:spacing w:line="276" w:lineRule="auto"/>
        <w:jc w:val="left"/>
        <w:rPr>
          <w:color w:val="000000" w:themeColor="text1"/>
          <w:szCs w:val="24"/>
        </w:rPr>
      </w:pPr>
      <w:r w:rsidRPr="00416315">
        <w:rPr>
          <w:b/>
          <w:color w:val="000000" w:themeColor="text1"/>
          <w:szCs w:val="24"/>
        </w:rPr>
        <w:t>Vector-</w:t>
      </w:r>
      <w:r w:rsidRPr="00416315">
        <w:rPr>
          <w:b/>
        </w:rPr>
        <w:t>based</w:t>
      </w:r>
      <w:r w:rsidRPr="00416315">
        <w:rPr>
          <w:b/>
          <w:color w:val="000000" w:themeColor="text1"/>
          <w:szCs w:val="24"/>
        </w:rPr>
        <w:t xml:space="preserve"> software:</w:t>
      </w:r>
      <w:r w:rsidRPr="00416315">
        <w:rPr>
          <w:color w:val="000000" w:themeColor="text1"/>
          <w:szCs w:val="24"/>
        </w:rPr>
        <w:t xml:space="preserve"> Software that creates and manipulates images using commands and mathematical formulas, allowing users to create and scale images without losing quality.</w:t>
      </w:r>
    </w:p>
    <w:p w14:paraId="3DDD7892" w14:textId="77777777" w:rsidR="001E59F6" w:rsidRPr="00416315" w:rsidRDefault="001E59F6" w:rsidP="00CE5160">
      <w:pPr>
        <w:spacing w:line="276" w:lineRule="auto"/>
        <w:jc w:val="left"/>
      </w:pPr>
      <w:r w:rsidRPr="00416315">
        <w:rPr>
          <w:b/>
        </w:rPr>
        <w:t xml:space="preserve">Virtual Production: </w:t>
      </w:r>
      <w:r w:rsidRPr="00416315">
        <w:t>A filmmaking approach that blends live-action footage with real-time digital environments using game engines and LED walls.</w:t>
      </w:r>
    </w:p>
    <w:p w14:paraId="23F91E38" w14:textId="3082674E" w:rsidR="001E59F6" w:rsidRPr="00416315" w:rsidRDefault="001E59F6" w:rsidP="00CE5160">
      <w:pPr>
        <w:spacing w:line="276" w:lineRule="auto"/>
        <w:jc w:val="left"/>
      </w:pPr>
      <w:r w:rsidRPr="00416315">
        <w:rPr>
          <w:b/>
        </w:rPr>
        <w:t xml:space="preserve">Visual Effects (VFX): </w:t>
      </w:r>
      <w:r w:rsidRPr="00416315">
        <w:t>The digital manipulation or creation of imagery that cannot be captured during live-action filming.</w:t>
      </w:r>
    </w:p>
    <w:p w14:paraId="6305B605" w14:textId="388BECD4" w:rsidR="009273F8" w:rsidRPr="00416315" w:rsidRDefault="009273F8" w:rsidP="00CE5160">
      <w:pPr>
        <w:spacing w:line="276" w:lineRule="auto"/>
        <w:jc w:val="left"/>
        <w:rPr>
          <w:rFonts w:eastAsia="Times New Roman"/>
          <w:szCs w:val="24"/>
          <w:lang w:val="en-US"/>
        </w:rPr>
      </w:pPr>
      <w:r w:rsidRPr="00416315">
        <w:rPr>
          <w:rFonts w:eastAsia="Times New Roman"/>
          <w:b/>
          <w:bCs/>
          <w:szCs w:val="24"/>
          <w:lang w:val="en-US"/>
        </w:rPr>
        <w:t>Visual Merchandising:</w:t>
      </w:r>
      <w:r w:rsidRPr="00416315">
        <w:rPr>
          <w:rFonts w:eastAsia="Times New Roman"/>
          <w:szCs w:val="24"/>
          <w:lang w:val="en-US"/>
        </w:rPr>
        <w:t xml:space="preserve"> The practice of designing retail displays and layouts to attract and engage customers.</w:t>
      </w:r>
    </w:p>
    <w:p w14:paraId="6483017C" w14:textId="6528E072" w:rsidR="00DB7BB8" w:rsidRPr="00416315" w:rsidRDefault="00DB7BB8" w:rsidP="00CE5160">
      <w:pPr>
        <w:spacing w:line="276" w:lineRule="auto"/>
        <w:jc w:val="left"/>
        <w:rPr>
          <w:color w:val="000000" w:themeColor="text1"/>
        </w:rPr>
      </w:pPr>
      <w:r w:rsidRPr="00416315">
        <w:rPr>
          <w:b/>
          <w:bCs/>
          <w:color w:val="000000" w:themeColor="text1"/>
        </w:rPr>
        <w:t xml:space="preserve">Virtual Reality: </w:t>
      </w:r>
      <w:r w:rsidRPr="00416315">
        <w:rPr>
          <w:color w:val="000000" w:themeColor="text1"/>
        </w:rPr>
        <w:t xml:space="preserve">Computer-generated simulation of an interactive </w:t>
      </w:r>
      <w:r w:rsidR="009707C1" w:rsidRPr="00416315">
        <w:rPr>
          <w:color w:val="000000" w:themeColor="text1"/>
        </w:rPr>
        <w:t>three-dimensional</w:t>
      </w:r>
      <w:r w:rsidRPr="00416315">
        <w:rPr>
          <w:color w:val="000000" w:themeColor="text1"/>
        </w:rPr>
        <w:t xml:space="preserve"> environment using specific technology that allows the user to experience various sensor stimuli.</w:t>
      </w:r>
    </w:p>
    <w:p w14:paraId="04149874" w14:textId="3B4BC6D0" w:rsidR="001E59F6" w:rsidRPr="00416315" w:rsidRDefault="001E59F6" w:rsidP="00CE5160">
      <w:pPr>
        <w:spacing w:line="276" w:lineRule="auto"/>
        <w:jc w:val="left"/>
        <w:rPr>
          <w:color w:val="000000" w:themeColor="text1"/>
          <w:szCs w:val="24"/>
        </w:rPr>
      </w:pPr>
      <w:r w:rsidRPr="00416315">
        <w:rPr>
          <w:b/>
          <w:bCs/>
          <w:color w:val="000000" w:themeColor="text1"/>
        </w:rPr>
        <w:t>Visual</w:t>
      </w:r>
      <w:r w:rsidRPr="00416315">
        <w:rPr>
          <w:b/>
          <w:color w:val="000000" w:themeColor="text1"/>
          <w:szCs w:val="24"/>
        </w:rPr>
        <w:t xml:space="preserve"> Hierarchy:</w:t>
      </w:r>
      <w:r w:rsidRPr="00416315">
        <w:rPr>
          <w:color w:val="000000" w:themeColor="text1"/>
          <w:szCs w:val="24"/>
        </w:rPr>
        <w:t xml:space="preserve"> Organization and arrangement of visual elements in a composition to draw attention to certain things and show order of importance.</w:t>
      </w:r>
    </w:p>
    <w:p w14:paraId="75EBA5A7" w14:textId="77777777" w:rsidR="00CB141F" w:rsidRPr="00416315" w:rsidRDefault="00CB141F" w:rsidP="00CE5160">
      <w:pPr>
        <w:spacing w:line="276" w:lineRule="auto"/>
        <w:jc w:val="left"/>
      </w:pPr>
      <w:r w:rsidRPr="00416315">
        <w:rPr>
          <w:b/>
        </w:rPr>
        <w:t xml:space="preserve">Voice Casting: </w:t>
      </w:r>
      <w:r w:rsidRPr="00416315">
        <w:t>The process of selecting and directing voice actors for characters in animation, video games, or other media.</w:t>
      </w:r>
    </w:p>
    <w:p w14:paraId="10DCCEF6" w14:textId="71E10CB0" w:rsidR="00CB141F" w:rsidRPr="00416315" w:rsidRDefault="00DB7BB8" w:rsidP="00CE5160">
      <w:pPr>
        <w:spacing w:line="276" w:lineRule="auto"/>
        <w:jc w:val="left"/>
        <w:rPr>
          <w:color w:val="000000" w:themeColor="text1"/>
          <w:lang w:val="en-US"/>
        </w:rPr>
      </w:pPr>
      <w:r w:rsidRPr="00416315">
        <w:rPr>
          <w:b/>
          <w:bCs/>
          <w:color w:val="000000" w:themeColor="text1"/>
          <w:lang w:val="en-US"/>
        </w:rPr>
        <w:t xml:space="preserve">Web-based </w:t>
      </w:r>
      <w:r w:rsidR="002D5D66" w:rsidRPr="00416315">
        <w:rPr>
          <w:b/>
          <w:bCs/>
          <w:color w:val="000000" w:themeColor="text1"/>
          <w:lang w:val="en-US"/>
        </w:rPr>
        <w:t>technology</w:t>
      </w:r>
      <w:r w:rsidRPr="00416315">
        <w:rPr>
          <w:b/>
          <w:bCs/>
          <w:color w:val="000000" w:themeColor="text1"/>
          <w:lang w:val="en-US"/>
        </w:rPr>
        <w:t xml:space="preserve">: </w:t>
      </w:r>
      <w:r w:rsidRPr="00416315">
        <w:rPr>
          <w:color w:val="000000" w:themeColor="text1"/>
          <w:lang w:val="en-US"/>
        </w:rPr>
        <w:t>Online applications and tools allowing individuals to connect and interact with each other, goods, and services in digital spaces.</w:t>
      </w:r>
      <w:r w:rsidRPr="00416315">
        <w:rPr>
          <w:color w:val="000000" w:themeColor="text1"/>
          <w:lang w:val="en-US"/>
        </w:rPr>
        <w:br w:type="page"/>
      </w:r>
    </w:p>
    <w:p w14:paraId="071EC40C" w14:textId="429DA2CE" w:rsidR="00DB7BB8" w:rsidRPr="00416315" w:rsidRDefault="24CB6748" w:rsidP="00CE5160">
      <w:pPr>
        <w:pStyle w:val="Heading3"/>
        <w:spacing w:before="0" w:after="240" w:line="276" w:lineRule="auto"/>
      </w:pPr>
      <w:bookmarkStart w:id="47" w:name="_Toc211855050"/>
      <w:r w:rsidRPr="00416315">
        <w:lastRenderedPageBreak/>
        <w:t>References</w:t>
      </w:r>
      <w:bookmarkEnd w:id="47"/>
    </w:p>
    <w:p w14:paraId="71281609" w14:textId="210B63BB" w:rsidR="1D7F61B3" w:rsidRPr="00416315" w:rsidRDefault="59B4B967" w:rsidP="00CE5160">
      <w:pPr>
        <w:spacing w:line="276" w:lineRule="auto"/>
        <w:jc w:val="left"/>
        <w:rPr>
          <w:i/>
          <w:iCs/>
          <w:szCs w:val="24"/>
          <w:lang w:val="en-US"/>
        </w:rPr>
      </w:pPr>
      <w:r w:rsidRPr="00416315">
        <w:rPr>
          <w:szCs w:val="24"/>
          <w:lang w:val="en-US"/>
        </w:rPr>
        <w:t>Advance CTE</w:t>
      </w:r>
      <w:r w:rsidR="00D8518D" w:rsidRPr="00416315">
        <w:rPr>
          <w:szCs w:val="24"/>
          <w:lang w:val="en-US"/>
        </w:rPr>
        <w:t>.</w:t>
      </w:r>
      <w:r w:rsidRPr="00416315">
        <w:rPr>
          <w:szCs w:val="24"/>
          <w:lang w:val="en-US"/>
        </w:rPr>
        <w:t xml:space="preserve"> </w:t>
      </w:r>
      <w:r w:rsidR="00DC58BA" w:rsidRPr="00416315">
        <w:rPr>
          <w:szCs w:val="24"/>
          <w:lang w:val="en-US"/>
        </w:rPr>
        <w:t xml:space="preserve">(2024) </w:t>
      </w:r>
      <w:r w:rsidR="00D8518D" w:rsidRPr="00416315">
        <w:rPr>
          <w:szCs w:val="24"/>
          <w:lang w:val="en-US"/>
        </w:rPr>
        <w:t xml:space="preserve">Advancing the Framework: </w:t>
      </w:r>
      <w:r w:rsidRPr="00416315">
        <w:rPr>
          <w:szCs w:val="24"/>
          <w:lang w:val="en-US"/>
        </w:rPr>
        <w:t xml:space="preserve">State Leaders Connecting Learning to Work. </w:t>
      </w:r>
      <w:r w:rsidR="655CAFEC" w:rsidRPr="00416315">
        <w:rPr>
          <w:szCs w:val="24"/>
          <w:lang w:val="en-US"/>
        </w:rPr>
        <w:t xml:space="preserve">Published </w:t>
      </w:r>
      <w:r w:rsidRPr="00416315">
        <w:rPr>
          <w:szCs w:val="24"/>
          <w:lang w:val="en-US"/>
        </w:rPr>
        <w:t>2</w:t>
      </w:r>
      <w:r w:rsidRPr="00416315">
        <w:rPr>
          <w:i/>
          <w:iCs/>
          <w:szCs w:val="24"/>
          <w:lang w:val="en-US"/>
        </w:rPr>
        <w:t>02</w:t>
      </w:r>
      <w:r w:rsidR="3568FC60" w:rsidRPr="00416315">
        <w:rPr>
          <w:i/>
          <w:iCs/>
          <w:szCs w:val="24"/>
          <w:lang w:val="en-US"/>
        </w:rPr>
        <w:t>4</w:t>
      </w:r>
      <w:r w:rsidRPr="00416315">
        <w:rPr>
          <w:i/>
          <w:iCs/>
          <w:szCs w:val="24"/>
          <w:lang w:val="en-US"/>
        </w:rPr>
        <w:t xml:space="preserve">. </w:t>
      </w:r>
      <w:r w:rsidR="4B2DB3D1" w:rsidRPr="00416315">
        <w:rPr>
          <w:szCs w:val="24"/>
          <w:lang w:val="en-US"/>
        </w:rPr>
        <w:t>From</w:t>
      </w:r>
      <w:r w:rsidR="4B2DB3D1" w:rsidRPr="00416315">
        <w:rPr>
          <w:i/>
          <w:iCs/>
          <w:szCs w:val="24"/>
          <w:lang w:val="en-US"/>
        </w:rPr>
        <w:t xml:space="preserve"> </w:t>
      </w:r>
      <w:hyperlink r:id="rId12" w:tooltip="Advance CTE: State Leaders Connecting Learning to Work">
        <w:r w:rsidRPr="00416315">
          <w:rPr>
            <w:rStyle w:val="Hyperlink"/>
            <w:rFonts w:eastAsia="Times New Roman"/>
            <w:szCs w:val="24"/>
            <w:lang w:val="en-US"/>
          </w:rPr>
          <w:t>https://careertech.org/career-clusters/</w:t>
        </w:r>
      </w:hyperlink>
      <w:r w:rsidR="002F482F" w:rsidRPr="00416315">
        <w:t>.</w:t>
      </w:r>
    </w:p>
    <w:p w14:paraId="3312746F" w14:textId="2282217D" w:rsidR="00FF05B9" w:rsidRPr="00416315" w:rsidRDefault="00FF05B9" w:rsidP="00CE5160">
      <w:pPr>
        <w:spacing w:line="276" w:lineRule="auto"/>
        <w:jc w:val="left"/>
      </w:pPr>
      <w:r w:rsidRPr="00416315">
        <w:t xml:space="preserve">ArtCenter College of Design. (2025). </w:t>
      </w:r>
      <w:r w:rsidRPr="00416315">
        <w:rPr>
          <w:rStyle w:val="Emphasis"/>
        </w:rPr>
        <w:t>Navigating creative career paths with purpose and passion</w:t>
      </w:r>
      <w:r w:rsidRPr="00416315">
        <w:t xml:space="preserve">. Retrieved from </w:t>
      </w:r>
      <w:hyperlink r:id="rId13" w:tooltip="ArtCenter College of Design" w:history="1">
        <w:r w:rsidRPr="00416315">
          <w:rPr>
            <w:rStyle w:val="Hyperlink"/>
          </w:rPr>
          <w:t>https://www.artcenter.edu/connect/dot-magazine/articles/creative-careers-global-programs-navigating-creative-career-paths.html</w:t>
        </w:r>
      </w:hyperlink>
    </w:p>
    <w:p w14:paraId="6F46E7C6" w14:textId="12AC5BB7" w:rsidR="00D8518D" w:rsidRPr="00416315" w:rsidRDefault="00D8518D" w:rsidP="00CE5160">
      <w:pPr>
        <w:spacing w:line="276" w:lineRule="auto"/>
        <w:jc w:val="left"/>
      </w:pPr>
      <w:r w:rsidRPr="00416315">
        <w:rPr>
          <w:szCs w:val="24"/>
          <w:lang w:val="en-US"/>
        </w:rPr>
        <w:t xml:space="preserve">Advance CTE. </w:t>
      </w:r>
      <w:r w:rsidRPr="00416315">
        <w:t xml:space="preserve">(2025). </w:t>
      </w:r>
      <w:r w:rsidRPr="00416315">
        <w:rPr>
          <w:rStyle w:val="Emphasis"/>
        </w:rPr>
        <w:t>Arts, entertainment &amp; design career cluster</w:t>
      </w:r>
      <w:r w:rsidRPr="00416315">
        <w:t xml:space="preserve">. </w:t>
      </w:r>
      <w:hyperlink r:id="rId14" w:tgtFrame="_new" w:tooltip="Advance CTE" w:history="1">
        <w:r w:rsidRPr="00416315">
          <w:rPr>
            <w:rStyle w:val="Hyperlink"/>
          </w:rPr>
          <w:t>https://careertech.org/career-clusters/arts-entertainment-design/</w:t>
        </w:r>
      </w:hyperlink>
    </w:p>
    <w:p w14:paraId="6DE41195" w14:textId="722B2545" w:rsidR="00D8518D" w:rsidRPr="00416315" w:rsidRDefault="00DB7BB8" w:rsidP="00CE5160">
      <w:pPr>
        <w:spacing w:line="276" w:lineRule="auto"/>
        <w:jc w:val="left"/>
      </w:pPr>
      <w:r w:rsidRPr="00416315">
        <w:rPr>
          <w:color w:val="000000" w:themeColor="text1"/>
          <w:lang w:val="en-US"/>
        </w:rPr>
        <w:t xml:space="preserve">California Arts Standards. </w:t>
      </w:r>
      <w:r w:rsidR="00DC58BA" w:rsidRPr="00416315">
        <w:rPr>
          <w:color w:val="000000" w:themeColor="text1"/>
          <w:lang w:val="en-US"/>
        </w:rPr>
        <w:t xml:space="preserve">(2019) </w:t>
      </w:r>
      <w:r w:rsidRPr="00416315">
        <w:rPr>
          <w:color w:val="000000" w:themeColor="text1"/>
          <w:lang w:val="en-US"/>
        </w:rPr>
        <w:t>California Arts Standards - Content Standards (C</w:t>
      </w:r>
      <w:r w:rsidR="00D851A0" w:rsidRPr="00416315">
        <w:rPr>
          <w:color w:val="000000" w:themeColor="text1"/>
          <w:lang w:val="en-US"/>
        </w:rPr>
        <w:t>alifornia</w:t>
      </w:r>
      <w:r w:rsidRPr="00416315">
        <w:rPr>
          <w:color w:val="000000" w:themeColor="text1"/>
          <w:lang w:val="en-US"/>
        </w:rPr>
        <w:t xml:space="preserve"> Dep</w:t>
      </w:r>
      <w:r w:rsidR="00D851A0" w:rsidRPr="00416315">
        <w:rPr>
          <w:color w:val="000000" w:themeColor="text1"/>
          <w:lang w:val="en-US"/>
        </w:rPr>
        <w:t>ar</w:t>
      </w:r>
      <w:r w:rsidR="00034346" w:rsidRPr="00416315">
        <w:rPr>
          <w:color w:val="000000" w:themeColor="text1"/>
          <w:lang w:val="en-US"/>
        </w:rPr>
        <w:t>t</w:t>
      </w:r>
      <w:r w:rsidR="00D851A0" w:rsidRPr="00416315">
        <w:rPr>
          <w:color w:val="000000" w:themeColor="text1"/>
          <w:lang w:val="en-US"/>
        </w:rPr>
        <w:t>ment</w:t>
      </w:r>
      <w:r w:rsidRPr="00416315">
        <w:rPr>
          <w:color w:val="000000" w:themeColor="text1"/>
          <w:lang w:val="en-US"/>
        </w:rPr>
        <w:t xml:space="preserve"> of Education). (n.d.). Retrieved January 19, 2023, from </w:t>
      </w:r>
      <w:hyperlink r:id="rId15" w:tooltip="California Arts Standards - Content Standards">
        <w:r w:rsidRPr="00416315">
          <w:rPr>
            <w:rStyle w:val="Hyperlink"/>
            <w:rFonts w:eastAsia="Times New Roman"/>
            <w:szCs w:val="24"/>
            <w:lang w:val="en-US"/>
          </w:rPr>
          <w:t>https://www.cde.ca.gov/be/st/ss/vapacontentstds.asp</w:t>
        </w:r>
      </w:hyperlink>
      <w:r w:rsidR="002F482F" w:rsidRPr="00416315">
        <w:t>.</w:t>
      </w:r>
    </w:p>
    <w:p w14:paraId="629C2262" w14:textId="386A1C4C" w:rsidR="00DC58BA" w:rsidRPr="00416315" w:rsidRDefault="00DC58BA" w:rsidP="00CE5160">
      <w:pPr>
        <w:spacing w:line="276" w:lineRule="auto"/>
        <w:jc w:val="left"/>
      </w:pPr>
      <w:r w:rsidRPr="00416315">
        <w:rPr>
          <w:lang w:val="en-US"/>
        </w:rPr>
        <w:t>Calvino, F., D. Haerle and S. Liu (2025), “Is generative AI a General Purpose Technology?: Implications for productivity and policy”, </w:t>
      </w:r>
      <w:r w:rsidRPr="00416315">
        <w:rPr>
          <w:i/>
          <w:iCs/>
          <w:lang w:val="en-US"/>
        </w:rPr>
        <w:t>OECD Artificial Intelligence Papers</w:t>
      </w:r>
      <w:r w:rsidRPr="00416315">
        <w:rPr>
          <w:lang w:val="en-US"/>
        </w:rPr>
        <w:t>, No. 40, OECD Publishing, Paris, </w:t>
      </w:r>
      <w:hyperlink r:id="rId16" w:tooltip="OECD AI">
        <w:r w:rsidRPr="00416315">
          <w:rPr>
            <w:rStyle w:val="Hyperlink"/>
            <w:lang w:val="en-US"/>
          </w:rPr>
          <w:t>https://doi.org/10.1787/704e2d12-en</w:t>
        </w:r>
      </w:hyperlink>
      <w:r w:rsidRPr="00416315">
        <w:rPr>
          <w:lang w:val="en-US"/>
        </w:rPr>
        <w:t>.</w:t>
      </w:r>
    </w:p>
    <w:p w14:paraId="1B653817" w14:textId="37EF2AA8" w:rsidR="00DC58BA" w:rsidRPr="00416315" w:rsidRDefault="00BA3DCF" w:rsidP="00CE5160">
      <w:pPr>
        <w:spacing w:line="276" w:lineRule="auto"/>
        <w:jc w:val="left"/>
      </w:pPr>
      <w:r w:rsidRPr="00416315">
        <w:t xml:space="preserve">CVL Economics. (2025). </w:t>
      </w:r>
      <w:r w:rsidRPr="00416315">
        <w:rPr>
          <w:rStyle w:val="Emphasis"/>
        </w:rPr>
        <w:t>Establishing a framework for creative talent innovation</w:t>
      </w:r>
      <w:r w:rsidRPr="00416315">
        <w:t>. Retrieved August 15, 202</w:t>
      </w:r>
      <w:r w:rsidR="00DC58BA" w:rsidRPr="00416315">
        <w:t>4</w:t>
      </w:r>
      <w:r w:rsidRPr="00416315">
        <w:t xml:space="preserve">, from </w:t>
      </w:r>
      <w:hyperlink r:id="rId17" w:tooltip="CVL Economics Creative Framework" w:history="1">
        <w:r w:rsidR="00DC58BA" w:rsidRPr="00416315">
          <w:rPr>
            <w:rStyle w:val="Hyperlink"/>
          </w:rPr>
          <w:t>https://www.mtsac.edu/ce/ADA-MtSAC-TheCreativeLaborMarket-pages-web.pdf</w:t>
        </w:r>
      </w:hyperlink>
    </w:p>
    <w:p w14:paraId="1C2770AF" w14:textId="54479060" w:rsidR="00DC58BA" w:rsidRPr="00416315" w:rsidRDefault="00DC58BA" w:rsidP="00CE5160">
      <w:pPr>
        <w:spacing w:line="276" w:lineRule="auto"/>
        <w:jc w:val="left"/>
      </w:pPr>
      <w:r w:rsidRPr="00416315">
        <w:t xml:space="preserve">CVL Economics. (2024). </w:t>
      </w:r>
      <w:r w:rsidRPr="00416315">
        <w:rPr>
          <w:rStyle w:val="Emphasis"/>
        </w:rPr>
        <w:t>Future unscripted: The impact of generative artificial intelligence on entertainment industry jobs</w:t>
      </w:r>
      <w:r w:rsidRPr="00416315">
        <w:t xml:space="preserve">. </w:t>
      </w:r>
      <w:hyperlink r:id="rId18" w:tgtFrame="_new" w:tooltip="CVL Economics AI Influence on Jobs" w:history="1">
        <w:r w:rsidRPr="00416315">
          <w:rPr>
            <w:rStyle w:val="Hyperlink"/>
          </w:rPr>
          <w:t>https://animationguild.org/wp-content/uploads/2024/01/Future-Unscripted-The-Impact-of-Generative-Artificial-Intelligence-on-Entertainment-Industry-Jobs-pages-1.pdf</w:t>
        </w:r>
      </w:hyperlink>
    </w:p>
    <w:p w14:paraId="55541D84" w14:textId="690E256E" w:rsidR="00DC58BA" w:rsidRPr="00416315" w:rsidRDefault="00DC58BA" w:rsidP="00CE5160">
      <w:pPr>
        <w:spacing w:line="276" w:lineRule="auto"/>
        <w:jc w:val="left"/>
      </w:pPr>
      <w:r w:rsidRPr="00416315">
        <w:t xml:space="preserve">CVL Economics. (2025). </w:t>
      </w:r>
      <w:r w:rsidRPr="00416315">
        <w:rPr>
          <w:rStyle w:val="Emphasis"/>
        </w:rPr>
        <w:t>Reclaiming California’s role in global animation</w:t>
      </w:r>
      <w:r w:rsidRPr="00416315">
        <w:t xml:space="preserve">. </w:t>
      </w:r>
      <w:hyperlink r:id="rId19" w:tgtFrame="_new" w:tooltip="CVL Economics California Animation" w:history="1">
        <w:r w:rsidRPr="00416315">
          <w:rPr>
            <w:rStyle w:val="Hyperlink"/>
          </w:rPr>
          <w:t>https://animationguild.org/wp-content/uploads/2025/05/250428-Reclaiming-Californias-Role-in-Global-Animation.pdf</w:t>
        </w:r>
      </w:hyperlink>
    </w:p>
    <w:p w14:paraId="61186759" w14:textId="587ADB76" w:rsidR="00DB7BB8" w:rsidRPr="00416315" w:rsidRDefault="24CB6748" w:rsidP="00CE5160">
      <w:pPr>
        <w:spacing w:line="276" w:lineRule="auto"/>
        <w:jc w:val="left"/>
        <w:rPr>
          <w:color w:val="000000" w:themeColor="text1"/>
          <w:lang w:val="en-US"/>
        </w:rPr>
      </w:pPr>
      <w:r w:rsidRPr="00416315">
        <w:rPr>
          <w:i/>
          <w:iCs/>
          <w:color w:val="000000" w:themeColor="text1"/>
          <w:lang w:val="en-US"/>
        </w:rPr>
        <w:t>Essential skills</w:t>
      </w:r>
      <w:r w:rsidRPr="00416315">
        <w:rPr>
          <w:color w:val="000000" w:themeColor="text1"/>
          <w:lang w:val="en-US"/>
        </w:rPr>
        <w:t xml:space="preserve">. San Diego County Office of Education. (n.d.). Retrieved January 19, 2023, from </w:t>
      </w:r>
      <w:hyperlink r:id="rId20" w:tooltip="San Diego County of Education Essential Skills">
        <w:r w:rsidRPr="00416315">
          <w:rPr>
            <w:rStyle w:val="Hyperlink"/>
            <w:rFonts w:eastAsia="Times New Roman"/>
            <w:lang w:val="en-US"/>
          </w:rPr>
          <w:t>https://www.sdcoe.net/cte-innovation/career-ready-curriculum/essential-skills</w:t>
        </w:r>
      </w:hyperlink>
      <w:r w:rsidR="5697B54E" w:rsidRPr="00416315">
        <w:t>.</w:t>
      </w:r>
    </w:p>
    <w:p w14:paraId="198BD3BA" w14:textId="07999941" w:rsidR="00DB7BB8" w:rsidRPr="00416315" w:rsidRDefault="42232AEB" w:rsidP="00CE5160">
      <w:pPr>
        <w:spacing w:line="276" w:lineRule="auto"/>
        <w:jc w:val="left"/>
        <w:rPr>
          <w:szCs w:val="24"/>
          <w:lang w:val="en-US"/>
        </w:rPr>
      </w:pPr>
      <w:r w:rsidRPr="00416315">
        <w:rPr>
          <w:szCs w:val="24"/>
          <w:lang w:val="en-US"/>
        </w:rPr>
        <w:t xml:space="preserve">Finance, C., &amp; </w:t>
      </w:r>
      <w:proofErr w:type="spellStart"/>
      <w:r w:rsidRPr="00416315">
        <w:rPr>
          <w:szCs w:val="24"/>
          <w:lang w:val="en-US"/>
        </w:rPr>
        <w:t>Zwerman</w:t>
      </w:r>
      <w:proofErr w:type="spellEnd"/>
      <w:r w:rsidRPr="00416315">
        <w:rPr>
          <w:szCs w:val="24"/>
          <w:lang w:val="en-US"/>
        </w:rPr>
        <w:t>, S</w:t>
      </w:r>
      <w:r w:rsidRPr="00416315">
        <w:rPr>
          <w:b/>
          <w:bCs/>
          <w:szCs w:val="24"/>
          <w:lang w:val="en-US"/>
        </w:rPr>
        <w:t>.</w:t>
      </w:r>
      <w:r w:rsidRPr="00416315">
        <w:rPr>
          <w:szCs w:val="24"/>
          <w:lang w:val="en-US"/>
        </w:rPr>
        <w:t xml:space="preserve"> (2010). </w:t>
      </w:r>
      <w:r w:rsidRPr="00416315">
        <w:rPr>
          <w:i/>
          <w:iCs/>
          <w:szCs w:val="24"/>
          <w:lang w:val="en-US"/>
        </w:rPr>
        <w:t>The Visual Effects Producer:</w:t>
      </w:r>
      <w:r w:rsidR="653E19BB" w:rsidRPr="00416315">
        <w:rPr>
          <w:i/>
          <w:iCs/>
          <w:szCs w:val="24"/>
          <w:lang w:val="en-US"/>
        </w:rPr>
        <w:t xml:space="preserve"> </w:t>
      </w:r>
      <w:r w:rsidRPr="00416315">
        <w:rPr>
          <w:i/>
          <w:iCs/>
          <w:szCs w:val="24"/>
          <w:lang w:val="en-US"/>
        </w:rPr>
        <w:t>Understanding the Art and Business of VFX</w:t>
      </w:r>
      <w:r w:rsidRPr="00416315">
        <w:rPr>
          <w:szCs w:val="24"/>
          <w:lang w:val="en-US"/>
        </w:rPr>
        <w:t xml:space="preserve"> (1st ed.). Routledge. </w:t>
      </w:r>
      <w:hyperlink r:id="rId21" w:tooltip="Visual Effects Producer" w:history="1">
        <w:r w:rsidRPr="00416315">
          <w:rPr>
            <w:rStyle w:val="Hyperlink"/>
            <w:szCs w:val="24"/>
            <w:lang w:val="en-US"/>
          </w:rPr>
          <w:t>https://doi.org/10.4324/9780240813127</w:t>
        </w:r>
      </w:hyperlink>
    </w:p>
    <w:p w14:paraId="6931E4D2" w14:textId="4F9AD37E" w:rsidR="00BD50A1" w:rsidRPr="00416315" w:rsidRDefault="24CB6748" w:rsidP="00CE5160">
      <w:pPr>
        <w:spacing w:line="276" w:lineRule="auto"/>
        <w:jc w:val="left"/>
      </w:pPr>
      <w:r w:rsidRPr="00416315">
        <w:rPr>
          <w:color w:val="000000" w:themeColor="text1"/>
        </w:rPr>
        <w:lastRenderedPageBreak/>
        <w:t>Hayes, A.</w:t>
      </w:r>
      <w:r w:rsidR="2C755406" w:rsidRPr="00416315">
        <w:rPr>
          <w:color w:val="000000" w:themeColor="text1"/>
        </w:rPr>
        <w:t xml:space="preserve"> </w:t>
      </w:r>
      <w:r w:rsidRPr="00416315">
        <w:rPr>
          <w:color w:val="000000" w:themeColor="text1"/>
        </w:rPr>
        <w:t xml:space="preserve">(2023). </w:t>
      </w:r>
      <w:r w:rsidRPr="00416315">
        <w:rPr>
          <w:i/>
          <w:iCs/>
          <w:color w:val="000000" w:themeColor="text1"/>
        </w:rPr>
        <w:t>Augmented reality (AR) defined, with examples and uses</w:t>
      </w:r>
      <w:r w:rsidRPr="00416315">
        <w:rPr>
          <w:color w:val="000000" w:themeColor="text1"/>
        </w:rPr>
        <w:t xml:space="preserve">. Investopedia. Retrieved January 19, 2023, from </w:t>
      </w:r>
      <w:hyperlink r:id="rId22" w:tooltip="Augmented Reality Defined">
        <w:r w:rsidRPr="00416315">
          <w:rPr>
            <w:rStyle w:val="Hyperlink"/>
            <w:rFonts w:eastAsia="Times New Roman"/>
            <w:lang w:val="en-US"/>
          </w:rPr>
          <w:t>https://www.investopedia.com/terms/a/augmented-reality.asp</w:t>
        </w:r>
      </w:hyperlink>
      <w:r w:rsidR="5697B54E" w:rsidRPr="00416315">
        <w:t>.</w:t>
      </w:r>
    </w:p>
    <w:p w14:paraId="546616CC" w14:textId="6FB32E04" w:rsidR="00BA3DCF" w:rsidRPr="00416315" w:rsidRDefault="00BA3DCF" w:rsidP="00CE5160">
      <w:pPr>
        <w:spacing w:line="276" w:lineRule="auto"/>
        <w:jc w:val="left"/>
      </w:pPr>
      <w:r w:rsidRPr="00416315">
        <w:t xml:space="preserve">Merriam-Webster. (n.d.). </w:t>
      </w:r>
      <w:r w:rsidRPr="00416315">
        <w:rPr>
          <w:rStyle w:val="Emphasis"/>
        </w:rPr>
        <w:t>Merriam-Webster.com dictionary</w:t>
      </w:r>
      <w:r w:rsidRPr="00416315">
        <w:t xml:space="preserve">. </w:t>
      </w:r>
      <w:hyperlink r:id="rId23" w:tgtFrame="_new" w:tooltip="Merriam-Webster Dictionary" w:history="1">
        <w:r w:rsidRPr="00416315">
          <w:rPr>
            <w:rStyle w:val="Hyperlink"/>
          </w:rPr>
          <w:t>https://www.merriam-webster.com/</w:t>
        </w:r>
      </w:hyperlink>
    </w:p>
    <w:p w14:paraId="566509E2" w14:textId="080CDA34" w:rsidR="00BA3DCF" w:rsidRPr="00416315" w:rsidRDefault="00BA3DCF" w:rsidP="00CE5160">
      <w:pPr>
        <w:spacing w:line="276" w:lineRule="auto"/>
        <w:jc w:val="left"/>
      </w:pPr>
      <w:r w:rsidRPr="00416315">
        <w:t xml:space="preserve">Milken Institute. (2025) </w:t>
      </w:r>
      <w:r w:rsidRPr="00416315">
        <w:rPr>
          <w:rStyle w:val="Emphasis"/>
        </w:rPr>
        <w:t>Hollywood reset: Restoring stability in the California entertainment industry</w:t>
      </w:r>
      <w:r w:rsidRPr="00416315">
        <w:t xml:space="preserve">. </w:t>
      </w:r>
      <w:hyperlink r:id="rId24" w:tgtFrame="_new" w:tooltip="Miliken Institure- Hollywood Reset" w:history="1">
        <w:r w:rsidRPr="00416315">
          <w:rPr>
            <w:rStyle w:val="Hyperlink"/>
          </w:rPr>
          <w:t>https://milkeninstitute.org/content-hub/research-and-reports/reports/hollywood-reset-restoring-stability-california-entertainment-industry</w:t>
        </w:r>
      </w:hyperlink>
    </w:p>
    <w:p w14:paraId="3B793011" w14:textId="6F7980F1" w:rsidR="7D2E3565" w:rsidRPr="00416315" w:rsidRDefault="7D2E3565" w:rsidP="00CE5160">
      <w:pPr>
        <w:spacing w:line="276" w:lineRule="auto"/>
        <w:jc w:val="left"/>
        <w:rPr>
          <w:szCs w:val="24"/>
        </w:rPr>
      </w:pPr>
      <w:r w:rsidRPr="00416315">
        <w:rPr>
          <w:szCs w:val="24"/>
        </w:rPr>
        <w:t xml:space="preserve">Monteiro, M. (2019). </w:t>
      </w:r>
      <w:r w:rsidRPr="00416315">
        <w:rPr>
          <w:i/>
          <w:iCs/>
          <w:szCs w:val="24"/>
        </w:rPr>
        <w:t>Ruined by Design: How Designers Destroyed the World, and What We Can Do to Fix It</w:t>
      </w:r>
      <w:r w:rsidRPr="00416315">
        <w:rPr>
          <w:szCs w:val="24"/>
        </w:rPr>
        <w:t xml:space="preserve">. Mule Books. Monteiro, M. (2022). </w:t>
      </w:r>
      <w:r w:rsidRPr="00416315">
        <w:rPr>
          <w:i/>
          <w:iCs/>
          <w:szCs w:val="24"/>
        </w:rPr>
        <w:t>Design Is a Job: The Necessary Second Edition</w:t>
      </w:r>
      <w:r w:rsidRPr="00416315">
        <w:rPr>
          <w:szCs w:val="24"/>
        </w:rPr>
        <w:t>. Mule Books.</w:t>
      </w:r>
    </w:p>
    <w:p w14:paraId="0B35DADC" w14:textId="1E0A2C5A" w:rsidR="00DC58BA" w:rsidRPr="00416315" w:rsidRDefault="00DC58BA" w:rsidP="00CE5160">
      <w:pPr>
        <w:spacing w:line="276" w:lineRule="auto"/>
        <w:jc w:val="left"/>
      </w:pPr>
      <w:r w:rsidRPr="00416315">
        <w:t>OECD (2025), </w:t>
      </w:r>
      <w:r w:rsidRPr="00416315">
        <w:rPr>
          <w:i/>
          <w:iCs/>
        </w:rPr>
        <w:t>Empowering the Workforce in the Context of a Skills-First Approach</w:t>
      </w:r>
      <w:r w:rsidRPr="00416315">
        <w:t>, OECD Skills Studies, OECD Publishing, Paris, </w:t>
      </w:r>
      <w:hyperlink r:id="rId25" w:tooltip="OECD Empowering Workforce" w:history="1">
        <w:r w:rsidRPr="00416315">
          <w:rPr>
            <w:rStyle w:val="Hyperlink"/>
          </w:rPr>
          <w:t>https://doi.org/10.1787/345b6528-en</w:t>
        </w:r>
      </w:hyperlink>
      <w:r w:rsidRPr="00416315">
        <w:t>.</w:t>
      </w:r>
    </w:p>
    <w:p w14:paraId="238D86A5" w14:textId="6F2F730F" w:rsidR="00BA3DCF" w:rsidRPr="00416315" w:rsidRDefault="00BA3DCF" w:rsidP="00CE5160">
      <w:pPr>
        <w:spacing w:line="276" w:lineRule="auto"/>
        <w:jc w:val="left"/>
        <w:rPr>
          <w:rFonts w:eastAsia="Times New Roman"/>
          <w:szCs w:val="24"/>
          <w:lang w:val="en-US"/>
        </w:rPr>
      </w:pPr>
      <w:r w:rsidRPr="00416315">
        <w:t xml:space="preserve">Otis College of Art and Design. (2025). </w:t>
      </w:r>
      <w:r w:rsidRPr="00416315">
        <w:rPr>
          <w:rStyle w:val="Emphasis"/>
        </w:rPr>
        <w:t>Otis College update on the creative economy</w:t>
      </w:r>
      <w:r w:rsidRPr="00416315">
        <w:t xml:space="preserve">. </w:t>
      </w:r>
      <w:hyperlink r:id="rId26" w:tgtFrame="_new" w:tooltip="Otis College of Art and Design" w:history="1">
        <w:r w:rsidRPr="00416315">
          <w:rPr>
            <w:rStyle w:val="Hyperlink"/>
          </w:rPr>
          <w:t>https://www.otis.edu/about/initiatives/documents/25-063-CreativeEconomy_Report4_250325.pdf</w:t>
        </w:r>
      </w:hyperlink>
    </w:p>
    <w:p w14:paraId="112B696C" w14:textId="2D20CF85" w:rsidR="00D8518D" w:rsidRPr="00416315" w:rsidRDefault="00D8518D" w:rsidP="00CE5160">
      <w:pPr>
        <w:spacing w:line="276" w:lineRule="auto"/>
        <w:jc w:val="left"/>
      </w:pPr>
      <w:r w:rsidRPr="00416315">
        <w:rPr>
          <w:lang w:val="en-US"/>
        </w:rPr>
        <w:t>National Association for Music Education (</w:t>
      </w:r>
      <w:proofErr w:type="spellStart"/>
      <w:r w:rsidRPr="00416315">
        <w:rPr>
          <w:lang w:val="en-US"/>
        </w:rPr>
        <w:t>NAfME</w:t>
      </w:r>
      <w:proofErr w:type="spellEnd"/>
      <w:r w:rsidRPr="00416315">
        <w:rPr>
          <w:lang w:val="en-US"/>
        </w:rPr>
        <w:t xml:space="preserve">). (2025). </w:t>
      </w:r>
      <w:r w:rsidRPr="00416315">
        <w:rPr>
          <w:rStyle w:val="Emphasis"/>
          <w:lang w:val="en-US"/>
        </w:rPr>
        <w:t>Curriculum resources and professional development</w:t>
      </w:r>
      <w:r w:rsidRPr="00416315">
        <w:rPr>
          <w:lang w:val="en-US"/>
        </w:rPr>
        <w:t xml:space="preserve">. </w:t>
      </w:r>
      <w:hyperlink r:id="rId27" w:tooltip="National Association for Music Education">
        <w:r w:rsidRPr="00416315">
          <w:rPr>
            <w:rStyle w:val="Hyperlink"/>
            <w:lang w:val="en-US"/>
          </w:rPr>
          <w:t>https://nafme.org/</w:t>
        </w:r>
      </w:hyperlink>
    </w:p>
    <w:p w14:paraId="257EE296" w14:textId="1C3BDB5A" w:rsidR="00DB7BB8" w:rsidRPr="00416315" w:rsidRDefault="04BE59FA" w:rsidP="00CE5160">
      <w:pPr>
        <w:spacing w:line="276" w:lineRule="auto"/>
        <w:jc w:val="left"/>
        <w:rPr>
          <w:color w:val="000000" w:themeColor="text1"/>
          <w:u w:val="single"/>
        </w:rPr>
      </w:pPr>
      <w:r w:rsidRPr="00416315">
        <w:rPr>
          <w:szCs w:val="24"/>
        </w:rPr>
        <w:t>National Center for O</w:t>
      </w:r>
      <w:r w:rsidRPr="00416315">
        <w:rPr>
          <w:i/>
          <w:iCs/>
          <w:szCs w:val="24"/>
        </w:rPr>
        <w:t xml:space="preserve">NET Development. (n.d.). ONET </w:t>
      </w:r>
      <w:proofErr w:type="spellStart"/>
      <w:r w:rsidRPr="00416315">
        <w:rPr>
          <w:i/>
          <w:iCs/>
          <w:szCs w:val="24"/>
        </w:rPr>
        <w:t>OnLine</w:t>
      </w:r>
      <w:proofErr w:type="spellEnd"/>
      <w:r w:rsidRPr="00416315">
        <w:rPr>
          <w:szCs w:val="24"/>
        </w:rPr>
        <w:t>. U.S. Department of Labor, Employment and Training Administration. https://www.onetonline.org/</w:t>
      </w:r>
      <w:r w:rsidRPr="00416315">
        <w:rPr>
          <w:rStyle w:val="Hyperlink"/>
          <w:rFonts w:eastAsia="Times New Roman"/>
          <w:lang w:val="en-US"/>
        </w:rPr>
        <w:t xml:space="preserve"> </w:t>
      </w:r>
      <w:hyperlink r:id="rId28" w:tooltip="ONET Development">
        <w:r w:rsidR="7DAA04C3" w:rsidRPr="00416315">
          <w:rPr>
            <w:rStyle w:val="Hyperlink"/>
            <w:rFonts w:eastAsia="Times New Roman"/>
            <w:lang w:val="en-US"/>
          </w:rPr>
          <w:t>https://www.onetcenter.org/overview.html</w:t>
        </w:r>
      </w:hyperlink>
      <w:r w:rsidR="5697B54E" w:rsidRPr="00416315">
        <w:t>.</w:t>
      </w:r>
    </w:p>
    <w:p w14:paraId="0FC7614C" w14:textId="64AEFB07" w:rsidR="00DB7BB8" w:rsidRPr="00416315" w:rsidRDefault="24CB6748" w:rsidP="00CE5160">
      <w:pPr>
        <w:spacing w:line="276" w:lineRule="auto"/>
        <w:jc w:val="left"/>
        <w:rPr>
          <w:color w:val="000000" w:themeColor="text1"/>
          <w:lang w:val="en-US"/>
        </w:rPr>
      </w:pPr>
      <w:r w:rsidRPr="00416315">
        <w:rPr>
          <w:color w:val="000000" w:themeColor="text1"/>
          <w:lang w:val="en-US"/>
        </w:rPr>
        <w:t>Oxford University Press. (n.d.). </w:t>
      </w:r>
      <w:r w:rsidRPr="00416315">
        <w:rPr>
          <w:i/>
          <w:iCs/>
          <w:color w:val="000000" w:themeColor="text1"/>
          <w:lang w:val="en-US"/>
        </w:rPr>
        <w:t>Oxford English dictionary</w:t>
      </w:r>
      <w:r w:rsidRPr="00416315">
        <w:rPr>
          <w:color w:val="000000" w:themeColor="text1"/>
          <w:lang w:val="en-US"/>
        </w:rPr>
        <w:t>. Retrieved January 19, 2023</w:t>
      </w:r>
      <w:r w:rsidR="10BFA072" w:rsidRPr="00416315">
        <w:rPr>
          <w:color w:val="000000" w:themeColor="text1"/>
          <w:lang w:val="en-US"/>
        </w:rPr>
        <w:t xml:space="preserve">, </w:t>
      </w:r>
      <w:r w:rsidRPr="00416315">
        <w:rPr>
          <w:color w:val="000000" w:themeColor="text1"/>
          <w:lang w:val="en-US"/>
        </w:rPr>
        <w:t xml:space="preserve">from </w:t>
      </w:r>
      <w:hyperlink r:id="rId29" w:tooltip="Oxford Dictionary">
        <w:r w:rsidR="31FF193E" w:rsidRPr="00416315">
          <w:rPr>
            <w:rStyle w:val="Hyperlink"/>
            <w:rFonts w:eastAsia="Times New Roman"/>
            <w:lang w:val="en-US"/>
          </w:rPr>
          <w:t>https://languages.oup.com/dictionaries</w:t>
        </w:r>
      </w:hyperlink>
      <w:r w:rsidR="5697B54E" w:rsidRPr="00416315">
        <w:t>.</w:t>
      </w:r>
    </w:p>
    <w:p w14:paraId="5C881A05" w14:textId="77777777" w:rsidR="005E553C" w:rsidRPr="00416315" w:rsidRDefault="6C262F18" w:rsidP="00CE5160">
      <w:pPr>
        <w:spacing w:line="276" w:lineRule="auto"/>
        <w:jc w:val="left"/>
        <w:rPr>
          <w:szCs w:val="24"/>
          <w:lang w:val="en-US"/>
        </w:rPr>
      </w:pPr>
      <w:r w:rsidRPr="00416315">
        <w:rPr>
          <w:szCs w:val="24"/>
          <w:lang w:val="en-US"/>
        </w:rPr>
        <w:t xml:space="preserve">Sandhaus, L. (2014). </w:t>
      </w:r>
      <w:r w:rsidRPr="00416315">
        <w:rPr>
          <w:i/>
          <w:iCs/>
          <w:szCs w:val="24"/>
          <w:lang w:val="en-US"/>
        </w:rPr>
        <w:t>Earthquakes, Mudslides, Fires &amp; Riots: California and Graphic Design, 1936–1986</w:t>
      </w:r>
      <w:r w:rsidRPr="00416315">
        <w:rPr>
          <w:szCs w:val="24"/>
          <w:lang w:val="en-US"/>
        </w:rPr>
        <w:t>. Metropolis Books.</w:t>
      </w:r>
    </w:p>
    <w:p w14:paraId="6EEC5B0D" w14:textId="2D749499" w:rsidR="00DB7BB8" w:rsidRPr="00416315" w:rsidRDefault="24CB6748" w:rsidP="00CE5160">
      <w:pPr>
        <w:spacing w:line="276" w:lineRule="auto"/>
        <w:jc w:val="left"/>
        <w:rPr>
          <w:color w:val="000000" w:themeColor="text1"/>
          <w:lang w:val="en-US"/>
        </w:rPr>
      </w:pPr>
      <w:r w:rsidRPr="00416315">
        <w:rPr>
          <w:i/>
          <w:iCs/>
          <w:color w:val="000000" w:themeColor="text1"/>
          <w:lang w:val="en-US"/>
        </w:rPr>
        <w:t>Standards &amp; Framework</w:t>
      </w:r>
      <w:r w:rsidRPr="00416315">
        <w:rPr>
          <w:color w:val="000000" w:themeColor="text1"/>
          <w:lang w:val="en-US"/>
        </w:rPr>
        <w:t>. Standards &amp; Framework 2013 California Arts, Media, and Entertainment Model Curriculum Standards - Career Technical Education (CA Dept of Education). (</w:t>
      </w:r>
      <w:r w:rsidR="00DC58BA" w:rsidRPr="00416315">
        <w:rPr>
          <w:color w:val="000000" w:themeColor="text1"/>
          <w:lang w:val="en-US"/>
        </w:rPr>
        <w:t>2013</w:t>
      </w:r>
      <w:r w:rsidRPr="00416315">
        <w:rPr>
          <w:color w:val="000000" w:themeColor="text1"/>
          <w:lang w:val="en-US"/>
        </w:rPr>
        <w:t xml:space="preserve">). Retrieved January 19, 2023, from </w:t>
      </w:r>
      <w:hyperlink r:id="rId30" w:tooltip="Arts and Media">
        <w:r w:rsidR="7DAA04C3" w:rsidRPr="00416315">
          <w:rPr>
            <w:rStyle w:val="Hyperlink"/>
            <w:rFonts w:eastAsia="Times New Roman"/>
            <w:lang w:val="en-US"/>
          </w:rPr>
          <w:t>https://www.cde.ca.gov/ci/ct/sf/documents/artsmedia.pdf</w:t>
        </w:r>
      </w:hyperlink>
      <w:r w:rsidR="5697B54E" w:rsidRPr="00416315">
        <w:t>.</w:t>
      </w:r>
    </w:p>
    <w:p w14:paraId="7C6DF5A2" w14:textId="72D489A9" w:rsidR="00DB7BB8" w:rsidRPr="00416315" w:rsidRDefault="00DB7BB8" w:rsidP="00CE5160">
      <w:pPr>
        <w:spacing w:line="276" w:lineRule="auto"/>
        <w:jc w:val="left"/>
        <w:rPr>
          <w:color w:val="000000" w:themeColor="text1"/>
          <w:lang w:val="en-US"/>
        </w:rPr>
      </w:pPr>
      <w:r w:rsidRPr="00416315">
        <w:rPr>
          <w:i/>
          <w:iCs/>
          <w:color w:val="000000" w:themeColor="text1"/>
          <w:lang w:val="en-US"/>
        </w:rPr>
        <w:t>Standards &amp; Framework</w:t>
      </w:r>
      <w:r w:rsidRPr="00416315">
        <w:rPr>
          <w:color w:val="000000" w:themeColor="text1"/>
          <w:lang w:val="en-US"/>
        </w:rPr>
        <w:t xml:space="preserve">. Standards For Career Ready Practice - Career Technical Education (CA Dept of Education). (n.d.). Retrieved January 19, 2023, from </w:t>
      </w:r>
      <w:hyperlink r:id="rId31" w:tooltip="Standards For Career Ready Practice">
        <w:r w:rsidR="00005392" w:rsidRPr="00416315">
          <w:rPr>
            <w:rStyle w:val="Hyperlink"/>
            <w:rFonts w:eastAsia="Times New Roman"/>
            <w:szCs w:val="24"/>
            <w:lang w:val="en-US"/>
          </w:rPr>
          <w:t>https://www.cde.ca.gov/ci/ct/sf/</w:t>
        </w:r>
      </w:hyperlink>
      <w:r w:rsidR="002F482F" w:rsidRPr="00416315">
        <w:t>.</w:t>
      </w:r>
    </w:p>
    <w:p w14:paraId="2175480E" w14:textId="7593FFFD" w:rsidR="00DB7BB8" w:rsidRPr="00416315" w:rsidRDefault="24CB6748" w:rsidP="00CE5160">
      <w:pPr>
        <w:spacing w:line="276" w:lineRule="auto"/>
        <w:jc w:val="left"/>
        <w:rPr>
          <w:color w:val="000000" w:themeColor="text1"/>
          <w:lang w:val="en-US"/>
        </w:rPr>
      </w:pPr>
      <w:proofErr w:type="spellStart"/>
      <w:r w:rsidRPr="00416315">
        <w:rPr>
          <w:color w:val="000000" w:themeColor="text1"/>
          <w:lang w:val="en-US"/>
        </w:rPr>
        <w:lastRenderedPageBreak/>
        <w:t>ScreenSkills</w:t>
      </w:r>
      <w:proofErr w:type="spellEnd"/>
      <w:r w:rsidRPr="00416315">
        <w:rPr>
          <w:color w:val="000000" w:themeColor="text1"/>
          <w:lang w:val="en-US"/>
        </w:rPr>
        <w:t xml:space="preserve">. (n.d.). </w:t>
      </w:r>
      <w:r w:rsidRPr="00416315">
        <w:rPr>
          <w:i/>
          <w:iCs/>
          <w:color w:val="000000" w:themeColor="text1"/>
          <w:lang w:val="en-US"/>
        </w:rPr>
        <w:t>Roles in film, TV, games, animation and VFX</w:t>
      </w:r>
      <w:r w:rsidRPr="00416315">
        <w:rPr>
          <w:color w:val="000000" w:themeColor="text1"/>
          <w:lang w:val="en-US"/>
        </w:rPr>
        <w:t xml:space="preserve">. </w:t>
      </w:r>
      <w:proofErr w:type="spellStart"/>
      <w:r w:rsidRPr="00416315">
        <w:rPr>
          <w:color w:val="000000" w:themeColor="text1"/>
          <w:lang w:val="en-US"/>
        </w:rPr>
        <w:t>ScreenSkills</w:t>
      </w:r>
      <w:proofErr w:type="spellEnd"/>
      <w:r w:rsidRPr="00416315">
        <w:rPr>
          <w:color w:val="000000" w:themeColor="text1"/>
          <w:lang w:val="en-US"/>
        </w:rPr>
        <w:t xml:space="preserve">. Retrieved January 19, 2023, from </w:t>
      </w:r>
      <w:hyperlink r:id="rId32" w:tooltip="Screenskills" w:history="1">
        <w:r w:rsidR="7D144C92" w:rsidRPr="00416315">
          <w:rPr>
            <w:rStyle w:val="Hyperlink"/>
            <w:rFonts w:eastAsia="Times New Roman"/>
            <w:lang w:val="en-US"/>
          </w:rPr>
          <w:t>https://www.screenskills.com/job-profiles/</w:t>
        </w:r>
        <w:r w:rsidR="5697B54E" w:rsidRPr="00416315">
          <w:rPr>
            <w:rStyle w:val="Hyperlink"/>
            <w:rFonts w:eastAsia="Times New Roman"/>
            <w:lang w:val="en-US"/>
          </w:rPr>
          <w:t>.</w:t>
        </w:r>
      </w:hyperlink>
    </w:p>
    <w:p w14:paraId="30B62554" w14:textId="285CFD09" w:rsidR="2451469E" w:rsidRPr="00416315" w:rsidRDefault="2451469E" w:rsidP="00CE5160">
      <w:pPr>
        <w:spacing w:line="276" w:lineRule="auto"/>
        <w:jc w:val="left"/>
        <w:rPr>
          <w:szCs w:val="24"/>
        </w:rPr>
      </w:pPr>
      <w:r w:rsidRPr="00416315">
        <w:rPr>
          <w:szCs w:val="24"/>
        </w:rPr>
        <w:t>Thomas, D. D</w:t>
      </w:r>
      <w:r w:rsidRPr="00416315">
        <w:rPr>
          <w:b/>
          <w:bCs/>
          <w:szCs w:val="24"/>
        </w:rPr>
        <w:t>.</w:t>
      </w:r>
      <w:r w:rsidRPr="00416315">
        <w:rPr>
          <w:szCs w:val="24"/>
        </w:rPr>
        <w:t xml:space="preserve"> (2020). </w:t>
      </w:r>
      <w:r w:rsidRPr="00416315">
        <w:rPr>
          <w:i/>
          <w:iCs/>
          <w:szCs w:val="24"/>
        </w:rPr>
        <w:t>Design for Cognitive Bias</w:t>
      </w:r>
      <w:r w:rsidRPr="00416315">
        <w:rPr>
          <w:szCs w:val="24"/>
        </w:rPr>
        <w:t>. A Book Apart.</w:t>
      </w:r>
    </w:p>
    <w:p w14:paraId="74069FFD" w14:textId="2412FC15" w:rsidR="00BA3DCF" w:rsidRPr="00416315" w:rsidRDefault="00BA3DCF" w:rsidP="00CE5160">
      <w:pPr>
        <w:spacing w:line="276" w:lineRule="auto"/>
        <w:jc w:val="left"/>
      </w:pPr>
      <w:r w:rsidRPr="00416315">
        <w:t xml:space="preserve">UCLA College of Social Sciences. (2025). </w:t>
      </w:r>
      <w:r w:rsidRPr="00416315">
        <w:rPr>
          <w:rStyle w:val="Emphasis"/>
        </w:rPr>
        <w:t>Hollywood diversity report 2025: Streaming film</w:t>
      </w:r>
      <w:r w:rsidRPr="00416315">
        <w:t xml:space="preserve">. </w:t>
      </w:r>
      <w:hyperlink r:id="rId33" w:tgtFrame="_new" w:tooltip="UCLA Social Sciences" w:history="1">
        <w:r w:rsidRPr="00416315">
          <w:rPr>
            <w:rStyle w:val="Hyperlink"/>
          </w:rPr>
          <w:t>https://socialsciences.ucla.edu/wp-content/uploads/2025/06/UCLA-Hollywood-Diversity-Report-2025-Streaming-Film-6-18-2025.pdf</w:t>
        </w:r>
      </w:hyperlink>
    </w:p>
    <w:p w14:paraId="690F631D" w14:textId="7B2A90FC" w:rsidR="00BD50A1" w:rsidRPr="00416315" w:rsidRDefault="2930B625" w:rsidP="00CE5160">
      <w:pPr>
        <w:spacing w:line="276" w:lineRule="auto"/>
        <w:jc w:val="left"/>
      </w:pPr>
      <w:r w:rsidRPr="00416315">
        <w:rPr>
          <w:i/>
          <w:iCs/>
          <w:color w:val="000000" w:themeColor="text1"/>
        </w:rPr>
        <w:t>Video production, filmmaking, video business tips: Filmmaking lifestyle</w:t>
      </w:r>
      <w:r w:rsidRPr="00416315">
        <w:rPr>
          <w:color w:val="000000" w:themeColor="text1"/>
        </w:rPr>
        <w:t xml:space="preserve">. Filmmaking Lifestyle. (2022). Retrieved January 19, 2023, from </w:t>
      </w:r>
      <w:hyperlink r:id="rId34" w:tooltip="Filmmaking Lifestyle" w:history="1">
        <w:r w:rsidR="1AD4C0FD" w:rsidRPr="00416315">
          <w:rPr>
            <w:rStyle w:val="Hyperlink"/>
            <w:rFonts w:eastAsia="Times New Roman"/>
            <w:lang w:val="en-US"/>
          </w:rPr>
          <w:t>https://filmlifestyle.com/</w:t>
        </w:r>
        <w:r w:rsidR="5697B54E" w:rsidRPr="00416315">
          <w:rPr>
            <w:rStyle w:val="Hyperlink"/>
            <w:rFonts w:eastAsia="Times New Roman"/>
            <w:lang w:val="en-US"/>
          </w:rPr>
          <w:t>.</w:t>
        </w:r>
      </w:hyperlink>
    </w:p>
    <w:p w14:paraId="1A970758" w14:textId="6D8883CD" w:rsidR="00BA3DCF" w:rsidRPr="00416315" w:rsidRDefault="00BA3DCF" w:rsidP="00CE5160">
      <w:pPr>
        <w:spacing w:line="276" w:lineRule="auto"/>
        <w:jc w:val="both"/>
        <w:rPr>
          <w:color w:val="000000" w:themeColor="text1"/>
        </w:rPr>
      </w:pPr>
      <w:r w:rsidRPr="00416315">
        <w:rPr>
          <w:rStyle w:val="relative"/>
        </w:rPr>
        <w:t xml:space="preserve">Visual Effects Society. (n.d.). </w:t>
      </w:r>
      <w:r w:rsidRPr="00416315">
        <w:rPr>
          <w:rStyle w:val="Emphasis"/>
        </w:rPr>
        <w:t>Education initiative resources</w:t>
      </w:r>
      <w:r w:rsidRPr="00416315">
        <w:rPr>
          <w:rStyle w:val="relative"/>
        </w:rPr>
        <w:t>. Retrieved August 15, 2023, fro</w:t>
      </w:r>
      <w:r w:rsidR="0045438B">
        <w:rPr>
          <w:rStyle w:val="relative"/>
        </w:rPr>
        <w:t xml:space="preserve">m </w:t>
      </w:r>
      <w:hyperlink r:id="rId35" w:tooltip="Archive of VES Global Webpage" w:history="1">
        <w:r w:rsidR="0045438B" w:rsidRPr="00C838AA">
          <w:rPr>
            <w:rStyle w:val="Hyperlink"/>
          </w:rPr>
          <w:t>https://web.archive.org/web/20250612132629/https://www.vesglobal.org/ves-education-initiative-resources-page/</w:t>
        </w:r>
      </w:hyperlink>
    </w:p>
    <w:p w14:paraId="7D45990D" w14:textId="6A87D38E" w:rsidR="3977170F" w:rsidRDefault="1AD4C0FD" w:rsidP="00CE5160">
      <w:pPr>
        <w:spacing w:line="276" w:lineRule="auto"/>
        <w:jc w:val="both"/>
        <w:rPr>
          <w:szCs w:val="24"/>
          <w:lang w:val="en-US"/>
        </w:rPr>
      </w:pPr>
      <w:proofErr w:type="spellStart"/>
      <w:r w:rsidRPr="00416315">
        <w:rPr>
          <w:szCs w:val="24"/>
          <w:lang w:val="en-US"/>
        </w:rPr>
        <w:t>Zwerman</w:t>
      </w:r>
      <w:proofErr w:type="spellEnd"/>
      <w:r w:rsidRPr="00416315">
        <w:rPr>
          <w:szCs w:val="24"/>
          <w:lang w:val="en-US"/>
        </w:rPr>
        <w:t>, S.</w:t>
      </w:r>
      <w:r w:rsidR="00696AA6" w:rsidRPr="00416315">
        <w:rPr>
          <w:szCs w:val="24"/>
          <w:lang w:val="en-US"/>
        </w:rPr>
        <w:t xml:space="preserve"> </w:t>
      </w:r>
      <w:r w:rsidRPr="00416315">
        <w:rPr>
          <w:szCs w:val="24"/>
          <w:lang w:val="en-US"/>
        </w:rPr>
        <w:t>(VE</w:t>
      </w:r>
      <w:r w:rsidR="00696AA6" w:rsidRPr="00416315">
        <w:rPr>
          <w:szCs w:val="24"/>
          <w:lang w:val="en-US"/>
        </w:rPr>
        <w:t xml:space="preserve"> </w:t>
      </w:r>
      <w:r w:rsidRPr="00416315">
        <w:rPr>
          <w:szCs w:val="24"/>
          <w:lang w:val="en-US"/>
        </w:rPr>
        <w:t>Soc.), &amp; Okun, J.</w:t>
      </w:r>
      <w:r w:rsidR="00696AA6" w:rsidRPr="00416315">
        <w:rPr>
          <w:szCs w:val="24"/>
          <w:lang w:val="en-US"/>
        </w:rPr>
        <w:t xml:space="preserve"> </w:t>
      </w:r>
      <w:r w:rsidRPr="00416315">
        <w:rPr>
          <w:szCs w:val="24"/>
          <w:lang w:val="en-US"/>
        </w:rPr>
        <w:t>A.</w:t>
      </w:r>
      <w:r w:rsidR="00696AA6" w:rsidRPr="00416315">
        <w:rPr>
          <w:szCs w:val="24"/>
          <w:lang w:val="en-US"/>
        </w:rPr>
        <w:t xml:space="preserve"> </w:t>
      </w:r>
      <w:r w:rsidRPr="00416315">
        <w:rPr>
          <w:szCs w:val="24"/>
          <w:lang w:val="en-US"/>
        </w:rPr>
        <w:t>(VE</w:t>
      </w:r>
      <w:r w:rsidR="00696AA6" w:rsidRPr="00416315">
        <w:rPr>
          <w:szCs w:val="24"/>
          <w:lang w:val="en-US"/>
        </w:rPr>
        <w:t xml:space="preserve"> </w:t>
      </w:r>
      <w:r w:rsidRPr="00416315">
        <w:rPr>
          <w:szCs w:val="24"/>
          <w:lang w:val="en-US"/>
        </w:rPr>
        <w:t xml:space="preserve">Soc.) (Eds.). (2024). </w:t>
      </w:r>
      <w:r w:rsidRPr="00416315">
        <w:rPr>
          <w:i/>
          <w:iCs/>
          <w:szCs w:val="24"/>
          <w:lang w:val="en-US"/>
        </w:rPr>
        <w:t>The VES Handbook of Virtual Production</w:t>
      </w:r>
      <w:r w:rsidRPr="00416315">
        <w:rPr>
          <w:szCs w:val="24"/>
          <w:lang w:val="en-US"/>
        </w:rPr>
        <w:t>. Focal Press.</w:t>
      </w:r>
    </w:p>
    <w:p w14:paraId="6693080D" w14:textId="56786001" w:rsidR="00225ADC" w:rsidRPr="00416315" w:rsidRDefault="00225ADC" w:rsidP="00CE5160">
      <w:pPr>
        <w:spacing w:line="276" w:lineRule="auto"/>
        <w:jc w:val="both"/>
        <w:rPr>
          <w:szCs w:val="24"/>
          <w:lang w:val="en-US"/>
        </w:rPr>
      </w:pPr>
      <w:r>
        <w:rPr>
          <w:szCs w:val="24"/>
          <w:lang w:val="en-US"/>
        </w:rPr>
        <w:t>Posted by: California Department of Education – October 2025</w:t>
      </w:r>
    </w:p>
    <w:sectPr w:rsidR="00225ADC" w:rsidRPr="00416315" w:rsidSect="004D171F">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6C0AF" w14:textId="77777777" w:rsidR="00DC1567" w:rsidRDefault="00DC1567">
      <w:r>
        <w:separator/>
      </w:r>
    </w:p>
  </w:endnote>
  <w:endnote w:type="continuationSeparator" w:id="0">
    <w:p w14:paraId="0D812575" w14:textId="77777777" w:rsidR="00DC1567" w:rsidRDefault="00DC1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C213" w14:textId="77777777" w:rsidR="00033499" w:rsidRDefault="00033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59C9" w14:textId="71EFE95E" w:rsidR="00FF3925" w:rsidRPr="004D171F" w:rsidRDefault="000416AD" w:rsidP="000416AD">
    <w:pPr>
      <w:pStyle w:val="Footer"/>
      <w:tabs>
        <w:tab w:val="clear" w:pos="4680"/>
      </w:tabs>
      <w:spacing w:before="240" w:after="0"/>
      <w:jc w:val="left"/>
    </w:pPr>
    <w:r>
      <w:tab/>
    </w:r>
    <w:r w:rsidRPr="004D171F">
      <w:t xml:space="preserve">Page </w:t>
    </w:r>
    <w:r w:rsidRPr="004D171F">
      <w:rPr>
        <w:szCs w:val="24"/>
      </w:rPr>
      <w:fldChar w:fldCharType="begin"/>
    </w:r>
    <w:r w:rsidRPr="004D171F">
      <w:instrText xml:space="preserve"> PAGE </w:instrText>
    </w:r>
    <w:r w:rsidRPr="004D171F">
      <w:rPr>
        <w:szCs w:val="24"/>
      </w:rPr>
      <w:fldChar w:fldCharType="separate"/>
    </w:r>
    <w:r>
      <w:rPr>
        <w:szCs w:val="24"/>
      </w:rPr>
      <w:t>2</w:t>
    </w:r>
    <w:r w:rsidRPr="004D171F">
      <w:rPr>
        <w:szCs w:val="24"/>
      </w:rPr>
      <w:fldChar w:fldCharType="end"/>
    </w:r>
    <w:r w:rsidRPr="004D171F">
      <w:t xml:space="preserve"> of </w:t>
    </w:r>
    <w:fldSimple w:instr=" NUMPAGES  ">
      <w:r>
        <w:rPr>
          <w:szCs w:val="24"/>
        </w:rPr>
        <w:t>122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2D89" w14:textId="77777777" w:rsidR="004D171F" w:rsidRDefault="004D171F" w:rsidP="004D171F">
    <w:pPr>
      <w:pStyle w:val="Footer"/>
      <w:tabs>
        <w:tab w:val="clear" w:pos="936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EC8F1" w14:textId="77777777" w:rsidR="00DC1567" w:rsidRDefault="00DC1567">
      <w:r>
        <w:separator/>
      </w:r>
    </w:p>
  </w:footnote>
  <w:footnote w:type="continuationSeparator" w:id="0">
    <w:p w14:paraId="30D8A19D" w14:textId="77777777" w:rsidR="00DC1567" w:rsidRDefault="00DC1567">
      <w:r>
        <w:continuationSeparator/>
      </w:r>
    </w:p>
  </w:footnote>
  <w:footnote w:id="1">
    <w:p w14:paraId="3720EB51" w14:textId="77777777" w:rsidR="0065316F" w:rsidRPr="007F0116" w:rsidRDefault="0065316F" w:rsidP="0065316F">
      <w:pPr>
        <w:pStyle w:val="FootnoteText"/>
        <w:spacing w:after="60"/>
        <w:ind w:left="450" w:hanging="450"/>
        <w:jc w:val="left"/>
        <w:rPr>
          <w:sz w:val="24"/>
          <w:szCs w:val="24"/>
        </w:rPr>
      </w:pPr>
      <w:r w:rsidRPr="007F0116">
        <w:rPr>
          <w:rStyle w:val="FootnoteReference"/>
          <w:sz w:val="24"/>
          <w:szCs w:val="24"/>
          <w:vertAlign w:val="baseline"/>
        </w:rPr>
        <w:footnoteRef/>
      </w:r>
      <w:r>
        <w:rPr>
          <w:sz w:val="24"/>
          <w:szCs w:val="24"/>
        </w:rPr>
        <w:t>.</w:t>
      </w:r>
      <w:r>
        <w:rPr>
          <w:sz w:val="24"/>
          <w:szCs w:val="24"/>
        </w:rPr>
        <w:tab/>
      </w:r>
      <w:r w:rsidRPr="00935CE3">
        <w:rPr>
          <w:sz w:val="24"/>
          <w:szCs w:val="32"/>
          <w:lang w:val="en-US"/>
        </w:rPr>
        <w:t>Advance CTE National Career Clusters Framework:</w:t>
      </w:r>
      <w:r w:rsidRPr="00935CE3">
        <w:rPr>
          <w:b/>
          <w:bCs/>
          <w:sz w:val="24"/>
          <w:szCs w:val="32"/>
          <w:vertAlign w:val="superscript"/>
          <w:lang w:val="en-US"/>
        </w:rPr>
        <w:t xml:space="preserve"> </w:t>
      </w:r>
      <w:hyperlink r:id="rId1" w:tooltip="Advance CTE National Career Clusters Framework">
        <w:r w:rsidRPr="007F0116">
          <w:rPr>
            <w:rStyle w:val="Hyperlink"/>
            <w:sz w:val="24"/>
            <w:szCs w:val="24"/>
          </w:rPr>
          <w:t>https://careertech.org/career-clusters/about-the-national-career-clusters-framework/</w:t>
        </w:r>
      </w:hyperlink>
      <w:r>
        <w:t>.</w:t>
      </w:r>
    </w:p>
  </w:footnote>
  <w:footnote w:id="2">
    <w:p w14:paraId="108E062D" w14:textId="454BC462" w:rsidR="003E2EA1" w:rsidRPr="009C6D03" w:rsidRDefault="003E2EA1" w:rsidP="009C6D03">
      <w:pPr>
        <w:pStyle w:val="FootnoteText"/>
        <w:spacing w:after="60"/>
        <w:ind w:left="446" w:hanging="446"/>
        <w:jc w:val="left"/>
        <w:rPr>
          <w:sz w:val="24"/>
          <w:szCs w:val="24"/>
        </w:rPr>
      </w:pPr>
      <w:r w:rsidRPr="009C6D03">
        <w:rPr>
          <w:rStyle w:val="FootnoteReference"/>
          <w:sz w:val="24"/>
          <w:szCs w:val="24"/>
          <w:vertAlign w:val="baseline"/>
        </w:rPr>
        <w:footnoteRef/>
      </w:r>
      <w:r w:rsidR="00EE54D1" w:rsidRPr="009C6D03">
        <w:rPr>
          <w:sz w:val="24"/>
          <w:szCs w:val="24"/>
        </w:rPr>
        <w:t>.</w:t>
      </w:r>
      <w:r w:rsidR="00EE54D1" w:rsidRPr="009C6D03">
        <w:rPr>
          <w:sz w:val="24"/>
          <w:szCs w:val="24"/>
        </w:rPr>
        <w:tab/>
      </w:r>
      <w:r w:rsidR="0078551C" w:rsidRPr="009C6D03">
        <w:rPr>
          <w:sz w:val="24"/>
          <w:szCs w:val="24"/>
        </w:rPr>
        <w:t xml:space="preserve">Advance CTE </w:t>
      </w:r>
      <w:r w:rsidR="006E5579" w:rsidRPr="009C6D03">
        <w:rPr>
          <w:color w:val="000000" w:themeColor="text1"/>
          <w:sz w:val="24"/>
          <w:szCs w:val="24"/>
          <w:lang w:val="en-US"/>
        </w:rPr>
        <w:t>Arts, Entertainment</w:t>
      </w:r>
      <w:r w:rsidR="00B6265C">
        <w:rPr>
          <w:color w:val="000000" w:themeColor="text1"/>
          <w:sz w:val="24"/>
          <w:szCs w:val="24"/>
          <w:lang w:val="en-US"/>
        </w:rPr>
        <w:t>, &amp;</w:t>
      </w:r>
      <w:r w:rsidR="006E5579" w:rsidRPr="009C6D03">
        <w:rPr>
          <w:color w:val="000000" w:themeColor="text1"/>
          <w:sz w:val="24"/>
          <w:szCs w:val="24"/>
          <w:lang w:val="en-US"/>
        </w:rPr>
        <w:t xml:space="preserve"> Design Career Cluster</w:t>
      </w:r>
      <w:r w:rsidR="00067327" w:rsidRPr="009C6D03">
        <w:rPr>
          <w:sz w:val="24"/>
          <w:szCs w:val="24"/>
        </w:rPr>
        <w:t xml:space="preserve">: </w:t>
      </w:r>
      <w:hyperlink r:id="rId2" w:tooltip="Arts, Entertainment and Design Career Cluster" w:history="1">
        <w:r w:rsidR="00067327" w:rsidRPr="009C6D03">
          <w:rPr>
            <w:rStyle w:val="Hyperlink"/>
            <w:sz w:val="24"/>
            <w:szCs w:val="24"/>
          </w:rPr>
          <w:t>https://careertech.org/career-clusters/arts-entertainment-design/</w:t>
        </w:r>
      </w:hyperlink>
      <w:r w:rsidR="00801CC4" w:rsidRPr="009C6D03">
        <w:rPr>
          <w:sz w:val="24"/>
          <w:szCs w:val="24"/>
        </w:rPr>
        <w:t>.</w:t>
      </w:r>
    </w:p>
  </w:footnote>
  <w:footnote w:id="3">
    <w:p w14:paraId="728F85E7" w14:textId="77777777" w:rsidR="006B2C88" w:rsidRPr="009C6D03" w:rsidRDefault="006B2C88" w:rsidP="009C6D03">
      <w:pPr>
        <w:pStyle w:val="FootnoteText"/>
        <w:spacing w:after="60"/>
        <w:ind w:left="446" w:hanging="446"/>
        <w:jc w:val="left"/>
        <w:rPr>
          <w:color w:val="000000" w:themeColor="text1"/>
          <w:sz w:val="24"/>
          <w:szCs w:val="24"/>
          <w:lang w:val="en-US"/>
        </w:rPr>
      </w:pPr>
      <w:r w:rsidRPr="009C6D03">
        <w:rPr>
          <w:rStyle w:val="FootnoteReference"/>
          <w:sz w:val="24"/>
          <w:szCs w:val="24"/>
          <w:vertAlign w:val="baseline"/>
        </w:rPr>
        <w:footnoteRef/>
      </w:r>
      <w:r w:rsidRPr="009C6D03">
        <w:rPr>
          <w:sz w:val="24"/>
          <w:szCs w:val="24"/>
        </w:rPr>
        <w:t>.</w:t>
      </w:r>
      <w:r w:rsidRPr="009C6D03">
        <w:rPr>
          <w:sz w:val="24"/>
          <w:szCs w:val="24"/>
        </w:rPr>
        <w:tab/>
        <w:t xml:space="preserve">Advance CTE </w:t>
      </w:r>
      <w:r w:rsidRPr="009C6D03">
        <w:rPr>
          <w:color w:val="000000" w:themeColor="text1"/>
          <w:sz w:val="24"/>
          <w:szCs w:val="24"/>
          <w:lang w:val="en-US"/>
        </w:rPr>
        <w:t>Sub-Cluster Alignment</w:t>
      </w:r>
      <w:r w:rsidRPr="009C6D03">
        <w:rPr>
          <w:sz w:val="24"/>
          <w:szCs w:val="24"/>
        </w:rPr>
        <w:t xml:space="preserve">: </w:t>
      </w:r>
      <w:r w:rsidRPr="001A722C">
        <w:rPr>
          <w:i/>
          <w:iCs/>
          <w:color w:val="000000" w:themeColor="text1"/>
          <w:sz w:val="24"/>
          <w:szCs w:val="24"/>
          <w:lang w:val="en-US"/>
        </w:rPr>
        <w:t>Design and Digital Arts, and Fine Arts</w:t>
      </w:r>
      <w:r w:rsidRPr="009C6D03">
        <w:rPr>
          <w:color w:val="000000" w:themeColor="text1"/>
          <w:sz w:val="24"/>
          <w:szCs w:val="24"/>
          <w:lang w:val="en-US"/>
        </w:rPr>
        <w:t>.</w:t>
      </w:r>
    </w:p>
  </w:footnote>
  <w:footnote w:id="4">
    <w:p w14:paraId="3546B6FA" w14:textId="06B9C3AA" w:rsidR="003E2EA1" w:rsidRPr="009C6D03" w:rsidRDefault="003E2EA1" w:rsidP="009C6D03">
      <w:pPr>
        <w:pStyle w:val="FootnoteText"/>
        <w:spacing w:after="60"/>
        <w:ind w:left="446" w:hanging="446"/>
        <w:jc w:val="left"/>
        <w:rPr>
          <w:color w:val="000000" w:themeColor="text1"/>
          <w:sz w:val="24"/>
          <w:szCs w:val="24"/>
        </w:rPr>
      </w:pPr>
      <w:r w:rsidRPr="009C6D03">
        <w:rPr>
          <w:rStyle w:val="FootnoteReference"/>
          <w:sz w:val="24"/>
          <w:szCs w:val="24"/>
          <w:vertAlign w:val="baseline"/>
        </w:rPr>
        <w:footnoteRef/>
      </w:r>
      <w:r w:rsidR="00EE54D1" w:rsidRPr="009C6D03">
        <w:rPr>
          <w:sz w:val="24"/>
          <w:szCs w:val="24"/>
        </w:rPr>
        <w:t>.</w:t>
      </w:r>
      <w:r w:rsidR="00EE54D1" w:rsidRPr="009C6D03">
        <w:rPr>
          <w:sz w:val="24"/>
          <w:szCs w:val="24"/>
        </w:rPr>
        <w:tab/>
      </w:r>
      <w:r w:rsidRPr="009C6D03">
        <w:rPr>
          <w:sz w:val="24"/>
          <w:szCs w:val="24"/>
        </w:rPr>
        <w:t xml:space="preserve">Advance CTE </w:t>
      </w:r>
      <w:r w:rsidRPr="009C6D03">
        <w:rPr>
          <w:color w:val="000000" w:themeColor="text1"/>
          <w:sz w:val="24"/>
          <w:szCs w:val="24"/>
          <w:lang w:val="en-US"/>
        </w:rPr>
        <w:t>Sub-Cluster Alignment</w:t>
      </w:r>
      <w:r w:rsidRPr="001A722C">
        <w:rPr>
          <w:i/>
          <w:iCs/>
          <w:sz w:val="24"/>
          <w:szCs w:val="24"/>
        </w:rPr>
        <w:t xml:space="preserve">: </w:t>
      </w:r>
      <w:r w:rsidRPr="001A722C">
        <w:rPr>
          <w:i/>
          <w:iCs/>
          <w:color w:val="000000" w:themeColor="text1"/>
          <w:sz w:val="24"/>
          <w:szCs w:val="24"/>
          <w:lang w:val="en-US"/>
        </w:rPr>
        <w:t>Lighting and Sound Technology</w:t>
      </w:r>
      <w:r w:rsidRPr="009C6D03">
        <w:rPr>
          <w:color w:val="000000" w:themeColor="text1"/>
          <w:sz w:val="24"/>
          <w:szCs w:val="24"/>
        </w:rPr>
        <w:t xml:space="preserve"> and </w:t>
      </w:r>
      <w:r w:rsidRPr="001A722C">
        <w:rPr>
          <w:i/>
          <w:iCs/>
          <w:color w:val="000000" w:themeColor="text1"/>
          <w:sz w:val="24"/>
          <w:szCs w:val="24"/>
        </w:rPr>
        <w:t>Performing Arts</w:t>
      </w:r>
      <w:r w:rsidR="00801CC4" w:rsidRPr="009C6D03">
        <w:rPr>
          <w:color w:val="000000" w:themeColor="text1"/>
          <w:sz w:val="24"/>
          <w:szCs w:val="24"/>
        </w:rPr>
        <w:t>.</w:t>
      </w:r>
    </w:p>
  </w:footnote>
  <w:footnote w:id="5">
    <w:p w14:paraId="74E66F2E" w14:textId="1F93FEFE" w:rsidR="003E2EA1" w:rsidRPr="004C6AFC" w:rsidRDefault="003E2EA1" w:rsidP="009C6D03">
      <w:pPr>
        <w:pStyle w:val="FootnoteText"/>
        <w:spacing w:after="60"/>
        <w:ind w:left="446" w:hanging="446"/>
        <w:jc w:val="left"/>
        <w:rPr>
          <w:color w:val="000000" w:themeColor="text1"/>
          <w:szCs w:val="24"/>
        </w:rPr>
      </w:pPr>
      <w:r w:rsidRPr="009C6D03">
        <w:rPr>
          <w:rStyle w:val="FootnoteReference"/>
          <w:sz w:val="24"/>
          <w:szCs w:val="24"/>
          <w:vertAlign w:val="baseline"/>
        </w:rPr>
        <w:footnoteRef/>
      </w:r>
      <w:r w:rsidR="00EE54D1" w:rsidRPr="009C6D03">
        <w:rPr>
          <w:sz w:val="24"/>
          <w:szCs w:val="24"/>
        </w:rPr>
        <w:t>.</w:t>
      </w:r>
      <w:r w:rsidR="00EE54D1" w:rsidRPr="009C6D03">
        <w:rPr>
          <w:sz w:val="24"/>
          <w:szCs w:val="24"/>
        </w:rPr>
        <w:tab/>
      </w:r>
      <w:r w:rsidRPr="009C6D03">
        <w:rPr>
          <w:sz w:val="24"/>
          <w:szCs w:val="24"/>
        </w:rPr>
        <w:t xml:space="preserve">Advance CTE </w:t>
      </w:r>
      <w:r w:rsidRPr="009C6D03">
        <w:rPr>
          <w:color w:val="000000" w:themeColor="text1"/>
          <w:sz w:val="24"/>
          <w:szCs w:val="24"/>
          <w:lang w:val="en-US"/>
        </w:rPr>
        <w:t>Sub-Cluster Alignment</w:t>
      </w:r>
      <w:r w:rsidRPr="009C6D03">
        <w:rPr>
          <w:sz w:val="24"/>
          <w:szCs w:val="24"/>
        </w:rPr>
        <w:t xml:space="preserve">: </w:t>
      </w:r>
      <w:r w:rsidRPr="001A722C">
        <w:rPr>
          <w:i/>
          <w:iCs/>
          <w:color w:val="000000" w:themeColor="text1"/>
          <w:sz w:val="24"/>
          <w:szCs w:val="24"/>
          <w:lang w:val="en-US"/>
        </w:rPr>
        <w:t xml:space="preserve">Media Production </w:t>
      </w:r>
      <w:r w:rsidRPr="001A722C">
        <w:rPr>
          <w:i/>
          <w:iCs/>
          <w:color w:val="000000" w:themeColor="text1"/>
          <w:sz w:val="24"/>
          <w:szCs w:val="24"/>
        </w:rPr>
        <w:t>and Broadcasting</w:t>
      </w:r>
      <w:r w:rsidR="00801CC4" w:rsidRPr="009C6D03">
        <w:rPr>
          <w:color w:val="000000" w:themeColor="text1"/>
          <w:sz w:val="24"/>
          <w:szCs w:val="24"/>
        </w:rPr>
        <w:t>.</w:t>
      </w:r>
    </w:p>
  </w:footnote>
  <w:footnote w:id="6">
    <w:p w14:paraId="4FA39C2A" w14:textId="77777777" w:rsidR="0065316F" w:rsidRPr="00FC4D13" w:rsidRDefault="0065316F" w:rsidP="0065316F">
      <w:pPr>
        <w:pStyle w:val="FootnoteText"/>
        <w:spacing w:after="60"/>
        <w:ind w:left="446" w:hanging="446"/>
        <w:jc w:val="left"/>
        <w:rPr>
          <w:sz w:val="24"/>
          <w:szCs w:val="24"/>
        </w:rPr>
      </w:pPr>
      <w:r w:rsidRPr="00FC4D13">
        <w:rPr>
          <w:rStyle w:val="FootnoteReference"/>
          <w:sz w:val="24"/>
          <w:szCs w:val="24"/>
          <w:vertAlign w:val="baseline"/>
        </w:rPr>
        <w:footnoteRef/>
      </w:r>
      <w:r>
        <w:rPr>
          <w:sz w:val="24"/>
          <w:szCs w:val="24"/>
        </w:rPr>
        <w:t>.</w:t>
      </w:r>
      <w:r>
        <w:rPr>
          <w:sz w:val="24"/>
          <w:szCs w:val="24"/>
        </w:rPr>
        <w:tab/>
      </w:r>
      <w:r w:rsidRPr="00FC4D13">
        <w:rPr>
          <w:sz w:val="24"/>
          <w:szCs w:val="24"/>
        </w:rPr>
        <w:t>O</w:t>
      </w:r>
      <w:r>
        <w:rPr>
          <w:sz w:val="24"/>
          <w:szCs w:val="24"/>
        </w:rPr>
        <w:t>*</w:t>
      </w:r>
      <w:r w:rsidRPr="00FC4D13">
        <w:rPr>
          <w:sz w:val="24"/>
          <w:szCs w:val="24"/>
        </w:rPr>
        <w:t xml:space="preserve">Net Database: </w:t>
      </w:r>
      <w:hyperlink r:id="rId3" w:tooltip="O-Net Database" w:history="1">
        <w:r w:rsidRPr="00FC4D13">
          <w:rPr>
            <w:rStyle w:val="Hyperlink"/>
            <w:sz w:val="24"/>
            <w:szCs w:val="24"/>
          </w:rPr>
          <w:t>https://www.onetonline.org/find/career?c=020100</w:t>
        </w:r>
      </w:hyperlink>
      <w:r>
        <w:t>.</w:t>
      </w:r>
    </w:p>
  </w:footnote>
  <w:footnote w:id="7">
    <w:p w14:paraId="6AD4B52F" w14:textId="4D05967F" w:rsidR="00597FC5" w:rsidRPr="00A17C8A" w:rsidRDefault="00597FC5" w:rsidP="00CE5160">
      <w:pPr>
        <w:pStyle w:val="FootnoteText"/>
        <w:ind w:left="450" w:hanging="450"/>
        <w:jc w:val="left"/>
        <w:rPr>
          <w:lang w:val="en-US"/>
        </w:rPr>
      </w:pPr>
      <w:r w:rsidRPr="00A17C8A">
        <w:rPr>
          <w:rStyle w:val="FootnoteReference"/>
          <w:sz w:val="24"/>
          <w:szCs w:val="24"/>
          <w:vertAlign w:val="baseline"/>
        </w:rPr>
        <w:footnoteRef/>
      </w:r>
      <w:r>
        <w:rPr>
          <w:sz w:val="24"/>
          <w:szCs w:val="24"/>
        </w:rPr>
        <w:t>.</w:t>
      </w:r>
      <w:r w:rsidR="00CE5160">
        <w:rPr>
          <w:sz w:val="24"/>
          <w:szCs w:val="24"/>
        </w:rPr>
        <w:tab/>
      </w:r>
      <w:r>
        <w:rPr>
          <w:sz w:val="24"/>
          <w:szCs w:val="24"/>
        </w:rPr>
        <w:t xml:space="preserve">Refer to the </w:t>
      </w:r>
      <w:r w:rsidRPr="00A17C8A">
        <w:rPr>
          <w:i/>
          <w:iCs/>
          <w:sz w:val="24"/>
          <w:szCs w:val="24"/>
        </w:rPr>
        <w:t>Marketing &amp; Sales</w:t>
      </w:r>
      <w:r>
        <w:rPr>
          <w:sz w:val="24"/>
          <w:szCs w:val="24"/>
        </w:rPr>
        <w:t xml:space="preserve"> Career Cluster, </w:t>
      </w:r>
      <w:r w:rsidRPr="00A17C8A">
        <w:rPr>
          <w:i/>
          <w:iCs/>
          <w:sz w:val="24"/>
          <w:szCs w:val="24"/>
        </w:rPr>
        <w:t>Marketing, Advertising, &amp; Public Relations</w:t>
      </w:r>
      <w:r>
        <w:rPr>
          <w:sz w:val="24"/>
          <w:szCs w:val="24"/>
        </w:rPr>
        <w:t xml:space="preserve"> Pathway for related standards. </w:t>
      </w:r>
    </w:p>
  </w:footnote>
  <w:footnote w:id="8">
    <w:p w14:paraId="77E42E03" w14:textId="1873E0A1" w:rsidR="00597FC5" w:rsidRPr="001A722C" w:rsidRDefault="00597FC5" w:rsidP="00CE5160">
      <w:pPr>
        <w:pStyle w:val="FootnoteText"/>
        <w:ind w:left="450" w:hanging="450"/>
        <w:jc w:val="left"/>
        <w:rPr>
          <w:lang w:val="en-US"/>
        </w:rPr>
      </w:pPr>
      <w:r w:rsidRPr="001A722C">
        <w:rPr>
          <w:rStyle w:val="FootnoteReference"/>
          <w:sz w:val="24"/>
          <w:szCs w:val="24"/>
          <w:vertAlign w:val="baseline"/>
        </w:rPr>
        <w:footnoteRef/>
      </w:r>
      <w:r>
        <w:rPr>
          <w:sz w:val="24"/>
          <w:szCs w:val="24"/>
        </w:rPr>
        <w:t>.</w:t>
      </w:r>
      <w:r w:rsidR="00CE5160">
        <w:rPr>
          <w:sz w:val="24"/>
          <w:szCs w:val="24"/>
        </w:rPr>
        <w:tab/>
      </w:r>
      <w:r>
        <w:rPr>
          <w:sz w:val="24"/>
          <w:szCs w:val="24"/>
        </w:rPr>
        <w:t xml:space="preserve">Refer to the </w:t>
      </w:r>
      <w:r>
        <w:rPr>
          <w:i/>
          <w:iCs/>
          <w:sz w:val="24"/>
          <w:szCs w:val="24"/>
        </w:rPr>
        <w:t>Management and Entrepreneurship</w:t>
      </w:r>
      <w:r>
        <w:rPr>
          <w:sz w:val="24"/>
          <w:szCs w:val="24"/>
        </w:rPr>
        <w:t xml:space="preserve"> Cluster, </w:t>
      </w:r>
      <w:r w:rsidR="00B4573B" w:rsidRPr="00B4573B">
        <w:rPr>
          <w:i/>
          <w:iCs/>
          <w:sz w:val="24"/>
          <w:szCs w:val="24"/>
        </w:rPr>
        <w:t>Business Law, Regulation, &amp;</w:t>
      </w:r>
      <w:r w:rsidRPr="001A722C">
        <w:rPr>
          <w:i/>
          <w:iCs/>
          <w:sz w:val="24"/>
          <w:szCs w:val="24"/>
        </w:rPr>
        <w:t xml:space="preserve"> </w:t>
      </w:r>
      <w:r w:rsidR="00B4573B" w:rsidRPr="00B4573B">
        <w:rPr>
          <w:i/>
          <w:iCs/>
          <w:sz w:val="24"/>
          <w:szCs w:val="24"/>
        </w:rPr>
        <w:t>Responsibility</w:t>
      </w:r>
      <w:r w:rsidR="00B4573B" w:rsidRPr="001A722C">
        <w:rPr>
          <w:i/>
          <w:iCs/>
          <w:sz w:val="24"/>
          <w:szCs w:val="24"/>
        </w:rPr>
        <w:t xml:space="preserve"> </w:t>
      </w:r>
      <w:r>
        <w:rPr>
          <w:sz w:val="24"/>
          <w:szCs w:val="24"/>
        </w:rPr>
        <w:t>Pathway for related standards.</w:t>
      </w:r>
    </w:p>
  </w:footnote>
  <w:footnote w:id="9">
    <w:p w14:paraId="0C5914ED" w14:textId="53662114" w:rsidR="001F7DF9" w:rsidRPr="001A722C" w:rsidRDefault="001F7DF9" w:rsidP="001A722C">
      <w:pPr>
        <w:pStyle w:val="FootnoteText"/>
        <w:spacing w:after="60"/>
        <w:ind w:left="446" w:hanging="446"/>
        <w:jc w:val="left"/>
        <w:rPr>
          <w:rStyle w:val="FootnoteReference"/>
          <w:sz w:val="24"/>
          <w:szCs w:val="24"/>
          <w:vertAlign w:val="baseline"/>
        </w:rPr>
      </w:pPr>
      <w:r w:rsidRPr="001A722C">
        <w:rPr>
          <w:rStyle w:val="FootnoteReference"/>
          <w:sz w:val="24"/>
          <w:szCs w:val="24"/>
          <w:vertAlign w:val="baseline"/>
        </w:rPr>
        <w:footnoteRef/>
      </w:r>
      <w:r>
        <w:rPr>
          <w:sz w:val="24"/>
          <w:szCs w:val="24"/>
        </w:rPr>
        <w:t>.</w:t>
      </w:r>
      <w:r w:rsidR="001B7AA7">
        <w:rPr>
          <w:sz w:val="24"/>
          <w:szCs w:val="24"/>
        </w:rPr>
        <w:tab/>
      </w:r>
      <w:r>
        <w:rPr>
          <w:sz w:val="24"/>
          <w:szCs w:val="24"/>
        </w:rPr>
        <w:t xml:space="preserve">CTE Standards are focused on career-readiness in the arts. </w:t>
      </w:r>
      <w:r w:rsidRPr="009E3D19">
        <w:rPr>
          <w:sz w:val="24"/>
          <w:szCs w:val="24"/>
          <w:lang w:val="en-US"/>
        </w:rPr>
        <w:t xml:space="preserve">Refer to the California Arts Standards for </w:t>
      </w:r>
      <w:r>
        <w:rPr>
          <w:sz w:val="24"/>
          <w:szCs w:val="24"/>
          <w:lang w:val="en-US"/>
        </w:rPr>
        <w:t xml:space="preserve">academic </w:t>
      </w:r>
      <w:r w:rsidR="00EE7562">
        <w:rPr>
          <w:sz w:val="24"/>
          <w:szCs w:val="24"/>
          <w:lang w:val="en-US"/>
        </w:rPr>
        <w:t xml:space="preserve">alignment to </w:t>
      </w:r>
      <w:r>
        <w:rPr>
          <w:sz w:val="24"/>
          <w:szCs w:val="24"/>
          <w:lang w:val="en-US"/>
        </w:rPr>
        <w:t>standards related to m</w:t>
      </w:r>
      <w:r w:rsidRPr="009E3D19">
        <w:rPr>
          <w:sz w:val="24"/>
          <w:szCs w:val="24"/>
          <w:lang w:val="en-US"/>
        </w:rPr>
        <w:t xml:space="preserve">edia </w:t>
      </w:r>
      <w:r>
        <w:rPr>
          <w:sz w:val="24"/>
          <w:szCs w:val="24"/>
          <w:lang w:val="en-US"/>
        </w:rPr>
        <w:t>a</w:t>
      </w:r>
      <w:r w:rsidRPr="009E3D19">
        <w:rPr>
          <w:sz w:val="24"/>
          <w:szCs w:val="24"/>
          <w:lang w:val="en-US"/>
        </w:rPr>
        <w:t xml:space="preserve">rts and </w:t>
      </w:r>
      <w:r>
        <w:rPr>
          <w:sz w:val="24"/>
          <w:szCs w:val="24"/>
          <w:lang w:val="en-US"/>
        </w:rPr>
        <w:t>v</w:t>
      </w:r>
      <w:r w:rsidRPr="009E3D19">
        <w:rPr>
          <w:sz w:val="24"/>
          <w:szCs w:val="24"/>
          <w:lang w:val="en-US"/>
        </w:rPr>
        <w:t xml:space="preserve">isual </w:t>
      </w:r>
      <w:r>
        <w:rPr>
          <w:sz w:val="24"/>
          <w:szCs w:val="24"/>
          <w:lang w:val="en-US"/>
        </w:rPr>
        <w:t>a</w:t>
      </w:r>
      <w:r w:rsidRPr="009E3D19">
        <w:rPr>
          <w:sz w:val="24"/>
          <w:szCs w:val="24"/>
          <w:lang w:val="en-US"/>
        </w:rPr>
        <w:t>rts</w:t>
      </w:r>
      <w:r>
        <w:rPr>
          <w:sz w:val="24"/>
          <w:szCs w:val="24"/>
          <w:lang w:val="en-US"/>
        </w:rPr>
        <w:t>.</w:t>
      </w:r>
    </w:p>
  </w:footnote>
  <w:footnote w:id="10">
    <w:p w14:paraId="317C8EC1" w14:textId="0AA01EA1" w:rsidR="00970630" w:rsidRPr="001958D2" w:rsidRDefault="00970630" w:rsidP="00970630">
      <w:pPr>
        <w:pStyle w:val="FootnoteText"/>
        <w:ind w:left="180" w:hanging="180"/>
        <w:jc w:val="left"/>
        <w:rPr>
          <w:lang w:val="en-US"/>
        </w:rPr>
      </w:pPr>
      <w:r w:rsidRPr="00C571C9">
        <w:rPr>
          <w:rStyle w:val="FootnoteReference"/>
          <w:sz w:val="24"/>
          <w:szCs w:val="24"/>
          <w:vertAlign w:val="baseline"/>
        </w:rPr>
        <w:footnoteRef/>
      </w:r>
      <w:r>
        <w:rPr>
          <w:sz w:val="24"/>
          <w:szCs w:val="24"/>
        </w:rPr>
        <w:t>.</w:t>
      </w:r>
      <w:r w:rsidRPr="00C571C9">
        <w:rPr>
          <w:sz w:val="24"/>
          <w:szCs w:val="24"/>
        </w:rPr>
        <w:t xml:space="preserve"> </w:t>
      </w:r>
      <w:r w:rsidRPr="009E3D19">
        <w:rPr>
          <w:sz w:val="24"/>
          <w:szCs w:val="24"/>
          <w:lang w:val="en-US"/>
        </w:rPr>
        <w:t xml:space="preserve">Refer to the </w:t>
      </w:r>
      <w:r w:rsidRPr="001A722C">
        <w:rPr>
          <w:i/>
          <w:iCs/>
          <w:sz w:val="24"/>
          <w:szCs w:val="24"/>
          <w:lang w:val="en-US"/>
        </w:rPr>
        <w:t xml:space="preserve">Game Design </w:t>
      </w:r>
      <w:r w:rsidR="004B781E">
        <w:rPr>
          <w:i/>
          <w:iCs/>
          <w:sz w:val="24"/>
          <w:szCs w:val="24"/>
          <w:lang w:val="en-US"/>
        </w:rPr>
        <w:t>f</w:t>
      </w:r>
      <w:r w:rsidRPr="001A722C">
        <w:rPr>
          <w:i/>
          <w:iCs/>
          <w:sz w:val="24"/>
          <w:szCs w:val="24"/>
          <w:lang w:val="en-US"/>
        </w:rPr>
        <w:t xml:space="preserve">ocus </w:t>
      </w:r>
      <w:r w:rsidR="004B781E">
        <w:rPr>
          <w:i/>
          <w:iCs/>
          <w:sz w:val="24"/>
          <w:szCs w:val="24"/>
          <w:lang w:val="en-US"/>
        </w:rPr>
        <w:t>a</w:t>
      </w:r>
      <w:r w:rsidRPr="001A722C">
        <w:rPr>
          <w:i/>
          <w:iCs/>
          <w:sz w:val="24"/>
          <w:szCs w:val="24"/>
          <w:lang w:val="en-US"/>
        </w:rPr>
        <w:t>rea</w:t>
      </w:r>
      <w:r>
        <w:rPr>
          <w:sz w:val="24"/>
          <w:szCs w:val="24"/>
          <w:lang w:val="en-US"/>
        </w:rPr>
        <w:t xml:space="preserve"> for standards specific to 3D animation in games.</w:t>
      </w:r>
    </w:p>
  </w:footnote>
  <w:footnote w:id="11">
    <w:p w14:paraId="4820A9C6" w14:textId="46BE7D26" w:rsidR="00F73812" w:rsidRPr="00C5217A" w:rsidRDefault="00F73812" w:rsidP="001B7AA7">
      <w:pPr>
        <w:pStyle w:val="FootnoteText"/>
        <w:ind w:left="450" w:hanging="450"/>
        <w:jc w:val="left"/>
        <w:rPr>
          <w:sz w:val="24"/>
          <w:szCs w:val="24"/>
          <w:lang w:val="en-US"/>
        </w:rPr>
      </w:pPr>
      <w:r w:rsidRPr="00C571C9">
        <w:rPr>
          <w:rStyle w:val="FootnoteReference"/>
          <w:sz w:val="24"/>
          <w:szCs w:val="24"/>
          <w:vertAlign w:val="baseline"/>
        </w:rPr>
        <w:footnoteRef/>
      </w:r>
      <w:r>
        <w:rPr>
          <w:sz w:val="24"/>
          <w:szCs w:val="24"/>
        </w:rPr>
        <w:t>.</w:t>
      </w:r>
      <w:r w:rsidR="001B7AA7">
        <w:rPr>
          <w:sz w:val="24"/>
          <w:szCs w:val="24"/>
        </w:rPr>
        <w:tab/>
      </w:r>
      <w:r w:rsidRPr="00C5217A">
        <w:rPr>
          <w:sz w:val="24"/>
          <w:szCs w:val="24"/>
          <w:lang w:val="en-US"/>
        </w:rPr>
        <w:t xml:space="preserve">Refer to the </w:t>
      </w:r>
      <w:r w:rsidRPr="001A722C">
        <w:rPr>
          <w:i/>
          <w:iCs/>
          <w:sz w:val="24"/>
          <w:szCs w:val="24"/>
          <w:lang w:val="en-US"/>
        </w:rPr>
        <w:t>Media Production</w:t>
      </w:r>
      <w:r w:rsidRPr="00C5217A">
        <w:rPr>
          <w:sz w:val="24"/>
          <w:szCs w:val="24"/>
          <w:lang w:val="en-US"/>
        </w:rPr>
        <w:t xml:space="preserve"> Pathway, </w:t>
      </w:r>
      <w:r w:rsidRPr="001A722C">
        <w:rPr>
          <w:i/>
          <w:iCs/>
          <w:sz w:val="24"/>
          <w:szCs w:val="24"/>
          <w:lang w:val="en-US"/>
        </w:rPr>
        <w:t xml:space="preserve">Digital Editing and Post-Production </w:t>
      </w:r>
      <w:r w:rsidR="004B781E">
        <w:rPr>
          <w:i/>
          <w:iCs/>
          <w:sz w:val="24"/>
          <w:szCs w:val="24"/>
          <w:lang w:val="en-US"/>
        </w:rPr>
        <w:t>f</w:t>
      </w:r>
      <w:r w:rsidRPr="001A722C">
        <w:rPr>
          <w:i/>
          <w:iCs/>
          <w:sz w:val="24"/>
          <w:szCs w:val="24"/>
          <w:lang w:val="en-US"/>
        </w:rPr>
        <w:t xml:space="preserve">ocus </w:t>
      </w:r>
      <w:r w:rsidR="004B781E">
        <w:rPr>
          <w:i/>
          <w:iCs/>
          <w:sz w:val="24"/>
          <w:szCs w:val="24"/>
          <w:lang w:val="en-US"/>
        </w:rPr>
        <w:t>a</w:t>
      </w:r>
      <w:r w:rsidRPr="001A722C">
        <w:rPr>
          <w:i/>
          <w:iCs/>
          <w:sz w:val="24"/>
          <w:szCs w:val="24"/>
          <w:lang w:val="en-US"/>
        </w:rPr>
        <w:t>rea</w:t>
      </w:r>
      <w:r w:rsidRPr="00BC387D">
        <w:rPr>
          <w:sz w:val="24"/>
          <w:szCs w:val="24"/>
          <w:lang w:val="en-US"/>
        </w:rPr>
        <w:t xml:space="preserve"> </w:t>
      </w:r>
      <w:r w:rsidRPr="00C5217A">
        <w:rPr>
          <w:sz w:val="24"/>
          <w:szCs w:val="24"/>
          <w:lang w:val="en-US"/>
        </w:rPr>
        <w:t xml:space="preserve">for </w:t>
      </w:r>
      <w:r>
        <w:rPr>
          <w:sz w:val="24"/>
          <w:szCs w:val="24"/>
        </w:rPr>
        <w:t>standards specific to editing and post-production.</w:t>
      </w:r>
    </w:p>
  </w:footnote>
  <w:footnote w:id="12">
    <w:p w14:paraId="7DCC9496" w14:textId="77777777" w:rsidR="00860090" w:rsidRPr="000A16A5" w:rsidRDefault="00860090" w:rsidP="00860090">
      <w:pPr>
        <w:pStyle w:val="FootnoteText"/>
        <w:ind w:left="360" w:hanging="360"/>
        <w:jc w:val="left"/>
        <w:rPr>
          <w:lang w:val="en-US"/>
        </w:rPr>
      </w:pPr>
      <w:r w:rsidRPr="00C571C9">
        <w:rPr>
          <w:rStyle w:val="FootnoteReference"/>
          <w:sz w:val="24"/>
          <w:szCs w:val="24"/>
          <w:vertAlign w:val="baseline"/>
        </w:rPr>
        <w:footnoteRef/>
      </w:r>
      <w:r w:rsidRPr="00C571C9">
        <w:rPr>
          <w:sz w:val="24"/>
          <w:szCs w:val="24"/>
        </w:rPr>
        <w:t xml:space="preserve">. </w:t>
      </w:r>
      <w:r>
        <w:rPr>
          <w:sz w:val="24"/>
          <w:szCs w:val="24"/>
        </w:rPr>
        <w:t xml:space="preserve">CTE Standards are focused on career-readiness in the arts. </w:t>
      </w:r>
      <w:r w:rsidRPr="009E3D19">
        <w:rPr>
          <w:sz w:val="24"/>
          <w:szCs w:val="24"/>
          <w:lang w:val="en-US"/>
        </w:rPr>
        <w:t xml:space="preserve">Refer to the California Arts Standards for </w:t>
      </w:r>
      <w:r>
        <w:rPr>
          <w:sz w:val="24"/>
          <w:szCs w:val="24"/>
          <w:lang w:val="en-US"/>
        </w:rPr>
        <w:t>academic standards related to m</w:t>
      </w:r>
      <w:r w:rsidRPr="009E3D19">
        <w:rPr>
          <w:sz w:val="24"/>
          <w:szCs w:val="24"/>
          <w:lang w:val="en-US"/>
        </w:rPr>
        <w:t xml:space="preserve">edia </w:t>
      </w:r>
      <w:r>
        <w:rPr>
          <w:sz w:val="24"/>
          <w:szCs w:val="24"/>
          <w:lang w:val="en-US"/>
        </w:rPr>
        <w:t>a</w:t>
      </w:r>
      <w:r w:rsidRPr="009E3D19">
        <w:rPr>
          <w:sz w:val="24"/>
          <w:szCs w:val="24"/>
          <w:lang w:val="en-US"/>
        </w:rPr>
        <w:t xml:space="preserve">rts and </w:t>
      </w:r>
      <w:r>
        <w:rPr>
          <w:sz w:val="24"/>
          <w:szCs w:val="24"/>
          <w:lang w:val="en-US"/>
        </w:rPr>
        <w:t>v</w:t>
      </w:r>
      <w:r w:rsidRPr="009E3D19">
        <w:rPr>
          <w:sz w:val="24"/>
          <w:szCs w:val="24"/>
          <w:lang w:val="en-US"/>
        </w:rPr>
        <w:t xml:space="preserve">isual </w:t>
      </w:r>
      <w:r>
        <w:rPr>
          <w:sz w:val="24"/>
          <w:szCs w:val="24"/>
          <w:lang w:val="en-US"/>
        </w:rPr>
        <w:t>a</w:t>
      </w:r>
      <w:r w:rsidRPr="009E3D19">
        <w:rPr>
          <w:sz w:val="24"/>
          <w:szCs w:val="24"/>
          <w:lang w:val="en-US"/>
        </w:rPr>
        <w:t>rts</w:t>
      </w:r>
      <w:r>
        <w:rPr>
          <w:sz w:val="24"/>
          <w:szCs w:val="24"/>
          <w:lang w:val="en-US"/>
        </w:rPr>
        <w:t>.</w:t>
      </w:r>
    </w:p>
  </w:footnote>
  <w:footnote w:id="13">
    <w:p w14:paraId="2C6D38A0" w14:textId="53981B35" w:rsidR="00860090" w:rsidRPr="000A16A5" w:rsidRDefault="00860090" w:rsidP="00860090">
      <w:pPr>
        <w:pStyle w:val="FootnoteText"/>
        <w:ind w:left="450" w:hanging="450"/>
        <w:jc w:val="left"/>
        <w:rPr>
          <w:sz w:val="24"/>
          <w:szCs w:val="24"/>
          <w:lang w:val="en-US"/>
        </w:rPr>
      </w:pPr>
      <w:r w:rsidRPr="00C571C9">
        <w:rPr>
          <w:rStyle w:val="FootnoteReference"/>
          <w:sz w:val="24"/>
          <w:szCs w:val="24"/>
          <w:vertAlign w:val="baseline"/>
        </w:rPr>
        <w:footnoteRef/>
      </w:r>
      <w:r w:rsidRPr="00C571C9">
        <w:rPr>
          <w:sz w:val="24"/>
          <w:szCs w:val="24"/>
        </w:rPr>
        <w:t>.</w:t>
      </w:r>
      <w:r w:rsidR="001B7AA7">
        <w:rPr>
          <w:sz w:val="24"/>
          <w:szCs w:val="24"/>
        </w:rPr>
        <w:tab/>
      </w:r>
      <w:r w:rsidRPr="009E3D19">
        <w:rPr>
          <w:sz w:val="24"/>
          <w:szCs w:val="24"/>
          <w:lang w:val="en-US"/>
        </w:rPr>
        <w:t xml:space="preserve">Refer to the </w:t>
      </w:r>
      <w:r>
        <w:rPr>
          <w:sz w:val="24"/>
          <w:szCs w:val="24"/>
          <w:lang w:val="en-US"/>
        </w:rPr>
        <w:t>Animation &amp; VFX focus area for standards specific to concept art, animation and VFX</w:t>
      </w:r>
    </w:p>
  </w:footnote>
  <w:footnote w:id="14">
    <w:p w14:paraId="75222EF5" w14:textId="000BAFAD" w:rsidR="00860090" w:rsidRPr="00C5217A" w:rsidRDefault="00860090" w:rsidP="001B7AA7">
      <w:pPr>
        <w:pStyle w:val="FootnoteText"/>
        <w:ind w:left="450" w:hanging="450"/>
        <w:jc w:val="left"/>
        <w:rPr>
          <w:sz w:val="24"/>
          <w:szCs w:val="24"/>
          <w:lang w:val="en-US"/>
        </w:rPr>
      </w:pPr>
      <w:r w:rsidRPr="00C571C9">
        <w:rPr>
          <w:rStyle w:val="FootnoteReference"/>
          <w:sz w:val="24"/>
          <w:szCs w:val="24"/>
          <w:vertAlign w:val="baseline"/>
        </w:rPr>
        <w:footnoteRef/>
      </w:r>
      <w:r>
        <w:rPr>
          <w:sz w:val="24"/>
          <w:szCs w:val="24"/>
        </w:rPr>
        <w:t>.</w:t>
      </w:r>
      <w:r w:rsidR="001B7AA7">
        <w:rPr>
          <w:sz w:val="24"/>
          <w:szCs w:val="24"/>
        </w:rPr>
        <w:tab/>
      </w:r>
      <w:r w:rsidRPr="00C5217A">
        <w:rPr>
          <w:sz w:val="24"/>
          <w:szCs w:val="24"/>
          <w:lang w:val="en-US"/>
        </w:rPr>
        <w:t xml:space="preserve">Refer to the </w:t>
      </w:r>
      <w:r w:rsidRPr="001A722C">
        <w:rPr>
          <w:i/>
          <w:iCs/>
          <w:sz w:val="24"/>
          <w:szCs w:val="24"/>
          <w:lang w:val="en-US"/>
        </w:rPr>
        <w:t>Media Production</w:t>
      </w:r>
      <w:r w:rsidRPr="00A105C6">
        <w:rPr>
          <w:sz w:val="24"/>
          <w:szCs w:val="24"/>
          <w:lang w:val="en-US"/>
        </w:rPr>
        <w:t xml:space="preserve"> Pathway</w:t>
      </w:r>
      <w:r w:rsidRPr="001A722C">
        <w:rPr>
          <w:i/>
          <w:iCs/>
          <w:sz w:val="24"/>
          <w:szCs w:val="24"/>
          <w:lang w:val="en-US"/>
        </w:rPr>
        <w:t xml:space="preserve">, Digital Editing and Post-Production </w:t>
      </w:r>
      <w:r w:rsidR="004B781E">
        <w:rPr>
          <w:i/>
          <w:iCs/>
          <w:sz w:val="24"/>
          <w:szCs w:val="24"/>
          <w:lang w:val="en-US"/>
        </w:rPr>
        <w:t>f</w:t>
      </w:r>
      <w:r w:rsidRPr="001A722C">
        <w:rPr>
          <w:i/>
          <w:iCs/>
          <w:sz w:val="24"/>
          <w:szCs w:val="24"/>
          <w:lang w:val="en-US"/>
        </w:rPr>
        <w:t xml:space="preserve">ocus </w:t>
      </w:r>
      <w:r w:rsidR="004B781E">
        <w:rPr>
          <w:i/>
          <w:iCs/>
          <w:sz w:val="24"/>
          <w:szCs w:val="24"/>
          <w:lang w:val="en-US"/>
        </w:rPr>
        <w:t>a</w:t>
      </w:r>
      <w:r w:rsidRPr="001A722C">
        <w:rPr>
          <w:i/>
          <w:iCs/>
          <w:sz w:val="24"/>
          <w:szCs w:val="24"/>
          <w:lang w:val="en-US"/>
        </w:rPr>
        <w:t xml:space="preserve">rea </w:t>
      </w:r>
      <w:r w:rsidRPr="00C5217A">
        <w:rPr>
          <w:sz w:val="24"/>
          <w:szCs w:val="24"/>
          <w:lang w:val="en-US"/>
        </w:rPr>
        <w:t xml:space="preserve">for </w:t>
      </w:r>
      <w:r w:rsidR="00657690">
        <w:rPr>
          <w:sz w:val="24"/>
          <w:szCs w:val="24"/>
          <w:lang w:val="en-US"/>
        </w:rPr>
        <w:t xml:space="preserve">detailed </w:t>
      </w:r>
      <w:r w:rsidRPr="00C5217A">
        <w:rPr>
          <w:sz w:val="24"/>
          <w:szCs w:val="24"/>
          <w:lang w:val="en-US"/>
        </w:rPr>
        <w:t>editing standards</w:t>
      </w:r>
      <w:r w:rsidR="00657690">
        <w:rPr>
          <w:sz w:val="24"/>
          <w:szCs w:val="24"/>
          <w:lang w:val="en-US"/>
        </w:rPr>
        <w:t>.</w:t>
      </w:r>
    </w:p>
  </w:footnote>
  <w:footnote w:id="15">
    <w:p w14:paraId="76C4DCFC" w14:textId="1569C0E4" w:rsidR="006B1B76" w:rsidRPr="009C4AB7" w:rsidRDefault="006B1B76" w:rsidP="009C4AB7">
      <w:pPr>
        <w:pStyle w:val="FootnoteText"/>
        <w:ind w:left="450" w:hanging="450"/>
        <w:jc w:val="left"/>
        <w:rPr>
          <w:lang w:val="en-US"/>
        </w:rPr>
      </w:pPr>
      <w:r w:rsidRPr="009C4AB7">
        <w:rPr>
          <w:sz w:val="24"/>
          <w:szCs w:val="24"/>
          <w:lang w:val="en-US"/>
        </w:rPr>
        <w:footnoteRef/>
      </w:r>
      <w:r w:rsidR="009C4AB7" w:rsidRPr="009C4AB7">
        <w:rPr>
          <w:sz w:val="24"/>
          <w:szCs w:val="24"/>
          <w:lang w:val="en-US"/>
        </w:rPr>
        <w:t>.</w:t>
      </w:r>
      <w:r w:rsidR="009C4AB7" w:rsidRPr="009C4AB7">
        <w:rPr>
          <w:sz w:val="24"/>
          <w:szCs w:val="24"/>
          <w:lang w:val="en-US"/>
        </w:rPr>
        <w:tab/>
      </w:r>
      <w:r w:rsidRPr="009C4AB7">
        <w:rPr>
          <w:sz w:val="24"/>
          <w:szCs w:val="24"/>
          <w:lang w:val="en-US"/>
        </w:rPr>
        <w:t>CTE Standards are focused on career-readiness in the arts. Refer to the California Arts Standards for academic standards related to media arts and visual arts.</w:t>
      </w:r>
    </w:p>
  </w:footnote>
  <w:footnote w:id="16">
    <w:p w14:paraId="60AECDC1" w14:textId="18FF2BA3" w:rsidR="00657690" w:rsidRPr="001A722C" w:rsidRDefault="00657690" w:rsidP="001A722C">
      <w:pPr>
        <w:pStyle w:val="FootnoteText"/>
        <w:jc w:val="left"/>
        <w:rPr>
          <w:sz w:val="24"/>
          <w:szCs w:val="24"/>
          <w:lang w:val="en-US"/>
        </w:rPr>
      </w:pPr>
      <w:r w:rsidRPr="001A722C">
        <w:rPr>
          <w:rStyle w:val="FootnoteReference"/>
          <w:sz w:val="24"/>
          <w:szCs w:val="24"/>
          <w:vertAlign w:val="baseline"/>
        </w:rPr>
        <w:footnoteRef/>
      </w:r>
      <w:r w:rsidRPr="001A722C">
        <w:rPr>
          <w:sz w:val="24"/>
          <w:szCs w:val="24"/>
        </w:rPr>
        <w:t xml:space="preserve">. Refer to the </w:t>
      </w:r>
      <w:r w:rsidRPr="001A722C">
        <w:rPr>
          <w:i/>
          <w:iCs/>
          <w:sz w:val="24"/>
          <w:szCs w:val="24"/>
        </w:rPr>
        <w:t>Animation &amp; VFX</w:t>
      </w:r>
      <w:r w:rsidRPr="001A722C">
        <w:rPr>
          <w:sz w:val="24"/>
          <w:szCs w:val="24"/>
        </w:rPr>
        <w:t xml:space="preserve"> </w:t>
      </w:r>
      <w:r w:rsidR="004B781E" w:rsidRPr="004B781E">
        <w:rPr>
          <w:i/>
          <w:iCs/>
          <w:sz w:val="24"/>
          <w:szCs w:val="24"/>
        </w:rPr>
        <w:t>f</w:t>
      </w:r>
      <w:r w:rsidRPr="004B781E">
        <w:rPr>
          <w:i/>
          <w:iCs/>
          <w:sz w:val="24"/>
          <w:szCs w:val="24"/>
        </w:rPr>
        <w:t xml:space="preserve">ocus </w:t>
      </w:r>
      <w:r w:rsidR="004B781E" w:rsidRPr="004B781E">
        <w:rPr>
          <w:i/>
          <w:iCs/>
          <w:sz w:val="24"/>
          <w:szCs w:val="24"/>
        </w:rPr>
        <w:t>a</w:t>
      </w:r>
      <w:r w:rsidRPr="004B781E">
        <w:rPr>
          <w:i/>
          <w:iCs/>
          <w:sz w:val="24"/>
          <w:szCs w:val="24"/>
        </w:rPr>
        <w:t>rea</w:t>
      </w:r>
      <w:r w:rsidRPr="001A722C">
        <w:rPr>
          <w:sz w:val="24"/>
          <w:szCs w:val="24"/>
        </w:rPr>
        <w:t xml:space="preserve"> for detailed animation standards</w:t>
      </w:r>
      <w:r w:rsidR="000B20D3">
        <w:rPr>
          <w:sz w:val="24"/>
          <w:szCs w:val="24"/>
        </w:rPr>
        <w:t>.</w:t>
      </w:r>
    </w:p>
  </w:footnote>
  <w:footnote w:id="17">
    <w:p w14:paraId="6780D9D2" w14:textId="45C3F00F" w:rsidR="004F620B" w:rsidRPr="009E3D19" w:rsidRDefault="004F620B" w:rsidP="001B7AA7">
      <w:pPr>
        <w:pStyle w:val="FootnoteText"/>
        <w:ind w:left="450" w:hanging="450"/>
        <w:jc w:val="left"/>
        <w:rPr>
          <w:sz w:val="24"/>
          <w:szCs w:val="24"/>
          <w:lang w:val="en-US"/>
        </w:rPr>
      </w:pPr>
      <w:r w:rsidRPr="001B7AA7">
        <w:rPr>
          <w:rStyle w:val="FootnoteReference"/>
          <w:sz w:val="24"/>
          <w:szCs w:val="24"/>
          <w:vertAlign w:val="baseline"/>
        </w:rPr>
        <w:footnoteRef/>
      </w:r>
      <w:r w:rsidR="001B7AA7">
        <w:rPr>
          <w:sz w:val="24"/>
          <w:szCs w:val="24"/>
        </w:rPr>
        <w:t>.</w:t>
      </w:r>
      <w:r w:rsidR="001B7AA7">
        <w:rPr>
          <w:sz w:val="24"/>
          <w:szCs w:val="24"/>
        </w:rPr>
        <w:tab/>
      </w:r>
      <w:r>
        <w:rPr>
          <w:sz w:val="24"/>
          <w:szCs w:val="24"/>
        </w:rPr>
        <w:t xml:space="preserve">CTE Standards are focused on career-readiness in the arts. </w:t>
      </w:r>
      <w:r w:rsidRPr="009E3D19">
        <w:rPr>
          <w:sz w:val="24"/>
          <w:szCs w:val="24"/>
          <w:lang w:val="en-US"/>
        </w:rPr>
        <w:t xml:space="preserve">Refer to the California Arts Standards for </w:t>
      </w:r>
      <w:r>
        <w:rPr>
          <w:sz w:val="24"/>
          <w:szCs w:val="24"/>
          <w:lang w:val="en-US"/>
        </w:rPr>
        <w:t>academic standards related to m</w:t>
      </w:r>
      <w:r w:rsidRPr="009E3D19">
        <w:rPr>
          <w:sz w:val="24"/>
          <w:szCs w:val="24"/>
          <w:lang w:val="en-US"/>
        </w:rPr>
        <w:t xml:space="preserve">edia </w:t>
      </w:r>
      <w:r>
        <w:rPr>
          <w:sz w:val="24"/>
          <w:szCs w:val="24"/>
          <w:lang w:val="en-US"/>
        </w:rPr>
        <w:t>a</w:t>
      </w:r>
      <w:r w:rsidRPr="009E3D19">
        <w:rPr>
          <w:sz w:val="24"/>
          <w:szCs w:val="24"/>
          <w:lang w:val="en-US"/>
        </w:rPr>
        <w:t xml:space="preserve">rts and </w:t>
      </w:r>
      <w:r>
        <w:rPr>
          <w:sz w:val="24"/>
          <w:szCs w:val="24"/>
          <w:lang w:val="en-US"/>
        </w:rPr>
        <w:t>v</w:t>
      </w:r>
      <w:r w:rsidRPr="009E3D19">
        <w:rPr>
          <w:sz w:val="24"/>
          <w:szCs w:val="24"/>
          <w:lang w:val="en-US"/>
        </w:rPr>
        <w:t xml:space="preserve">isual </w:t>
      </w:r>
      <w:r>
        <w:rPr>
          <w:sz w:val="24"/>
          <w:szCs w:val="24"/>
          <w:lang w:val="en-US"/>
        </w:rPr>
        <w:t>a</w:t>
      </w:r>
      <w:r w:rsidRPr="009E3D19">
        <w:rPr>
          <w:sz w:val="24"/>
          <w:szCs w:val="24"/>
          <w:lang w:val="en-US"/>
        </w:rPr>
        <w:t>rts</w:t>
      </w:r>
      <w:r>
        <w:rPr>
          <w:sz w:val="24"/>
          <w:szCs w:val="24"/>
          <w:lang w:val="en-US"/>
        </w:rPr>
        <w:t>.</w:t>
      </w:r>
    </w:p>
  </w:footnote>
  <w:footnote w:id="18">
    <w:p w14:paraId="660A3547" w14:textId="687E548D" w:rsidR="00366164" w:rsidRPr="0042529D" w:rsidRDefault="00366164" w:rsidP="009C4AB7">
      <w:pPr>
        <w:pStyle w:val="FootnoteText"/>
        <w:ind w:left="450" w:hanging="450"/>
        <w:jc w:val="left"/>
        <w:rPr>
          <w:lang w:val="en-US"/>
        </w:rPr>
      </w:pPr>
      <w:r w:rsidRPr="009C4AB7">
        <w:rPr>
          <w:sz w:val="24"/>
          <w:szCs w:val="24"/>
        </w:rPr>
        <w:footnoteRef/>
      </w:r>
      <w:r w:rsidR="009C4AB7">
        <w:rPr>
          <w:sz w:val="24"/>
          <w:szCs w:val="24"/>
        </w:rPr>
        <w:t>.</w:t>
      </w:r>
      <w:r w:rsidR="009C4AB7">
        <w:rPr>
          <w:sz w:val="24"/>
          <w:szCs w:val="24"/>
        </w:rPr>
        <w:tab/>
      </w:r>
      <w:r w:rsidRPr="009C4AB7">
        <w:rPr>
          <w:sz w:val="24"/>
          <w:szCs w:val="24"/>
        </w:rPr>
        <w:t xml:space="preserve">For comprehensive digital marketing standards, refer to the Marketing and Sales Career Cluster, Digital Marketing Pathway </w:t>
      </w:r>
      <w:r w:rsidR="00D179DD" w:rsidRPr="009C4AB7">
        <w:rPr>
          <w:sz w:val="24"/>
          <w:szCs w:val="24"/>
        </w:rPr>
        <w:t>S</w:t>
      </w:r>
      <w:r w:rsidRPr="009C4AB7">
        <w:rPr>
          <w:sz w:val="24"/>
          <w:szCs w:val="24"/>
        </w:rPr>
        <w:t>tandards</w:t>
      </w:r>
      <w:r w:rsidR="009C4AB7">
        <w:rPr>
          <w:sz w:val="24"/>
          <w:szCs w:val="24"/>
        </w:rPr>
        <w:t>.</w:t>
      </w:r>
    </w:p>
  </w:footnote>
  <w:footnote w:id="19">
    <w:p w14:paraId="68808A33" w14:textId="70F4714F" w:rsidR="00BC2CE2" w:rsidRPr="009F6B9A" w:rsidRDefault="00BC2CE2" w:rsidP="009F6B9A">
      <w:pPr>
        <w:pStyle w:val="FootnoteText"/>
        <w:ind w:left="450" w:hanging="450"/>
        <w:jc w:val="left"/>
        <w:rPr>
          <w:sz w:val="24"/>
          <w:szCs w:val="24"/>
          <w:lang w:val="en-US"/>
        </w:rPr>
      </w:pPr>
      <w:r w:rsidRPr="009F6B9A">
        <w:rPr>
          <w:rStyle w:val="FootnoteReference"/>
          <w:sz w:val="24"/>
          <w:szCs w:val="24"/>
          <w:vertAlign w:val="baseline"/>
        </w:rPr>
        <w:footnoteRef/>
      </w:r>
      <w:r w:rsidRPr="009F6B9A">
        <w:rPr>
          <w:sz w:val="24"/>
          <w:szCs w:val="24"/>
        </w:rPr>
        <w:t>.</w:t>
      </w:r>
      <w:r w:rsidR="009F6B9A">
        <w:rPr>
          <w:sz w:val="24"/>
          <w:szCs w:val="24"/>
        </w:rPr>
        <w:tab/>
      </w:r>
      <w:r w:rsidRPr="009F6B9A">
        <w:rPr>
          <w:sz w:val="24"/>
          <w:szCs w:val="24"/>
        </w:rPr>
        <w:t>Refer to the Fashion Design &amp; Merchandising Standards for garment design and assembly standards</w:t>
      </w:r>
      <w:r w:rsidR="009C4AB7">
        <w:rPr>
          <w:sz w:val="24"/>
          <w:szCs w:val="24"/>
        </w:rPr>
        <w:t>.</w:t>
      </w:r>
    </w:p>
  </w:footnote>
  <w:footnote w:id="20">
    <w:p w14:paraId="548066A0" w14:textId="4640A88B" w:rsidR="00AC5671" w:rsidRPr="00DE1E22" w:rsidRDefault="00AC5671" w:rsidP="00DE1E22">
      <w:pPr>
        <w:pStyle w:val="FootnoteText"/>
        <w:spacing w:after="60"/>
        <w:ind w:left="446" w:hanging="446"/>
        <w:jc w:val="left"/>
        <w:rPr>
          <w:sz w:val="24"/>
          <w:szCs w:val="24"/>
          <w:lang w:val="en-US"/>
        </w:rPr>
      </w:pPr>
      <w:r w:rsidRPr="00DE1E22">
        <w:rPr>
          <w:rStyle w:val="FootnoteReference"/>
          <w:sz w:val="24"/>
          <w:szCs w:val="24"/>
          <w:vertAlign w:val="baseline"/>
        </w:rPr>
        <w:footnoteRef/>
      </w:r>
      <w:r w:rsidR="00DE1E22">
        <w:rPr>
          <w:sz w:val="24"/>
          <w:szCs w:val="24"/>
        </w:rPr>
        <w:t>.</w:t>
      </w:r>
      <w:r w:rsidR="00DE1E22">
        <w:rPr>
          <w:sz w:val="24"/>
          <w:szCs w:val="24"/>
        </w:rPr>
        <w:tab/>
      </w:r>
      <w:r w:rsidR="008C50B8">
        <w:rPr>
          <w:sz w:val="24"/>
          <w:szCs w:val="24"/>
        </w:rPr>
        <w:t xml:space="preserve">CTE Standards are focused on career-readiness in the arts. </w:t>
      </w:r>
      <w:r w:rsidR="008C50B8" w:rsidRPr="009E3D19">
        <w:rPr>
          <w:sz w:val="24"/>
          <w:szCs w:val="24"/>
          <w:lang w:val="en-US"/>
        </w:rPr>
        <w:t xml:space="preserve">Refer to the California Arts Standards for </w:t>
      </w:r>
      <w:r w:rsidR="008C50B8">
        <w:rPr>
          <w:sz w:val="24"/>
          <w:szCs w:val="24"/>
          <w:lang w:val="en-US"/>
        </w:rPr>
        <w:t>detailed academic standards related to music education.</w:t>
      </w:r>
    </w:p>
  </w:footnote>
  <w:footnote w:id="21">
    <w:p w14:paraId="5EC1561C" w14:textId="77777777" w:rsidR="00BA3AE1" w:rsidRPr="00DE1E22" w:rsidRDefault="00BA3AE1" w:rsidP="00BA3AE1">
      <w:pPr>
        <w:pStyle w:val="FootnoteText"/>
        <w:spacing w:after="60"/>
        <w:ind w:left="446" w:hanging="446"/>
        <w:jc w:val="left"/>
        <w:rPr>
          <w:sz w:val="22"/>
          <w:szCs w:val="22"/>
          <w:lang w:val="en-US"/>
        </w:rPr>
      </w:pPr>
      <w:r w:rsidRPr="00DE1E22">
        <w:rPr>
          <w:rStyle w:val="FootnoteReference"/>
          <w:sz w:val="22"/>
          <w:szCs w:val="22"/>
          <w:vertAlign w:val="baseline"/>
        </w:rPr>
        <w:footnoteRef/>
      </w:r>
      <w:r>
        <w:rPr>
          <w:sz w:val="22"/>
          <w:szCs w:val="22"/>
        </w:rPr>
        <w:t>.</w:t>
      </w:r>
      <w:r>
        <w:rPr>
          <w:sz w:val="22"/>
          <w:szCs w:val="22"/>
        </w:rPr>
        <w:tab/>
      </w:r>
      <w:r w:rsidRPr="00DE1E22">
        <w:rPr>
          <w:sz w:val="24"/>
          <w:szCs w:val="24"/>
          <w:lang w:val="en-US"/>
        </w:rPr>
        <w:t xml:space="preserve">Refer to Cross-Pathway Standards for foundational </w:t>
      </w:r>
      <w:r w:rsidRPr="001A722C">
        <w:rPr>
          <w:i/>
          <w:iCs/>
          <w:sz w:val="24"/>
          <w:szCs w:val="24"/>
          <w:lang w:val="en-US"/>
        </w:rPr>
        <w:t>Content Creation</w:t>
      </w:r>
      <w:r>
        <w:rPr>
          <w:sz w:val="24"/>
          <w:szCs w:val="24"/>
          <w:lang w:val="en-US"/>
        </w:rPr>
        <w:t xml:space="preserve">, </w:t>
      </w:r>
      <w:r w:rsidRPr="001A722C">
        <w:rPr>
          <w:i/>
          <w:iCs/>
          <w:sz w:val="24"/>
          <w:szCs w:val="24"/>
          <w:lang w:val="en-US"/>
        </w:rPr>
        <w:t>Production &amp; Project Management</w:t>
      </w:r>
      <w:r w:rsidRPr="00DE1E22">
        <w:rPr>
          <w:sz w:val="24"/>
          <w:szCs w:val="24"/>
          <w:lang w:val="en-US"/>
        </w:rPr>
        <w:t xml:space="preserve"> standards.</w:t>
      </w:r>
    </w:p>
  </w:footnote>
  <w:footnote w:id="22">
    <w:p w14:paraId="48BB16D5" w14:textId="5BCE76B8" w:rsidR="0096411C" w:rsidRPr="001014E3" w:rsidRDefault="0096411C" w:rsidP="009F6B9A">
      <w:pPr>
        <w:pStyle w:val="FootnoteText"/>
        <w:ind w:left="540" w:hanging="540"/>
        <w:jc w:val="left"/>
        <w:rPr>
          <w:sz w:val="24"/>
          <w:szCs w:val="24"/>
          <w:lang w:val="en-US"/>
        </w:rPr>
      </w:pPr>
      <w:r w:rsidRPr="001C1ECA">
        <w:rPr>
          <w:rStyle w:val="FootnoteReference"/>
          <w:sz w:val="24"/>
          <w:szCs w:val="24"/>
          <w:vertAlign w:val="baseline"/>
        </w:rPr>
        <w:footnoteRef/>
      </w:r>
      <w:r>
        <w:rPr>
          <w:sz w:val="24"/>
          <w:szCs w:val="24"/>
        </w:rPr>
        <w:t>.</w:t>
      </w:r>
      <w:r w:rsidR="009F6B9A">
        <w:rPr>
          <w:sz w:val="24"/>
          <w:szCs w:val="24"/>
        </w:rPr>
        <w:tab/>
      </w:r>
      <w:r w:rsidRPr="00043626">
        <w:rPr>
          <w:sz w:val="24"/>
          <w:szCs w:val="24"/>
          <w:lang w:val="en-US"/>
        </w:rPr>
        <w:t xml:space="preserve">Refer to the </w:t>
      </w:r>
      <w:r w:rsidRPr="001C1ECA">
        <w:rPr>
          <w:i/>
          <w:iCs/>
          <w:sz w:val="24"/>
          <w:szCs w:val="24"/>
          <w:lang w:val="en-US"/>
        </w:rPr>
        <w:t xml:space="preserve">Digital Editing and Post-Production </w:t>
      </w:r>
      <w:r w:rsidR="004B781E">
        <w:rPr>
          <w:i/>
          <w:iCs/>
          <w:sz w:val="24"/>
          <w:szCs w:val="24"/>
          <w:lang w:val="en-US"/>
        </w:rPr>
        <w:t>f</w:t>
      </w:r>
      <w:r w:rsidRPr="001C1ECA">
        <w:rPr>
          <w:i/>
          <w:iCs/>
          <w:sz w:val="24"/>
          <w:szCs w:val="24"/>
          <w:lang w:val="en-US"/>
        </w:rPr>
        <w:t xml:space="preserve">ocus </w:t>
      </w:r>
      <w:r w:rsidR="004B781E">
        <w:rPr>
          <w:i/>
          <w:iCs/>
          <w:sz w:val="24"/>
          <w:szCs w:val="24"/>
          <w:lang w:val="en-US"/>
        </w:rPr>
        <w:t>a</w:t>
      </w:r>
      <w:r w:rsidRPr="001C1ECA">
        <w:rPr>
          <w:i/>
          <w:iCs/>
          <w:sz w:val="24"/>
          <w:szCs w:val="24"/>
          <w:lang w:val="en-US"/>
        </w:rPr>
        <w:t>rea</w:t>
      </w:r>
      <w:r w:rsidRPr="00043626">
        <w:rPr>
          <w:sz w:val="24"/>
          <w:szCs w:val="24"/>
          <w:lang w:val="en-US"/>
        </w:rPr>
        <w:t xml:space="preserve"> for </w:t>
      </w:r>
      <w:r>
        <w:rPr>
          <w:sz w:val="24"/>
          <w:szCs w:val="24"/>
          <w:lang w:val="en-US"/>
        </w:rPr>
        <w:t xml:space="preserve">standards specific to </w:t>
      </w:r>
      <w:r w:rsidRPr="00043626">
        <w:rPr>
          <w:sz w:val="24"/>
          <w:szCs w:val="24"/>
          <w:lang w:val="en-US"/>
        </w:rPr>
        <w:t>editing</w:t>
      </w:r>
      <w:r w:rsidRPr="001014E3">
        <w:rPr>
          <w:sz w:val="24"/>
          <w:szCs w:val="24"/>
          <w:lang w:val="en-US"/>
        </w:rPr>
        <w:t>.</w:t>
      </w:r>
    </w:p>
  </w:footnote>
  <w:footnote w:id="23">
    <w:p w14:paraId="3A0B102F" w14:textId="70BD0F27" w:rsidR="00690B57" w:rsidRPr="00F35518" w:rsidRDefault="00690B57" w:rsidP="009F6B9A">
      <w:pPr>
        <w:pStyle w:val="FootnoteText"/>
        <w:ind w:left="450" w:hanging="450"/>
        <w:jc w:val="left"/>
        <w:rPr>
          <w:sz w:val="24"/>
          <w:szCs w:val="24"/>
          <w:lang w:val="en-US"/>
        </w:rPr>
      </w:pPr>
      <w:r w:rsidRPr="00F35518">
        <w:rPr>
          <w:rStyle w:val="FootnoteReference"/>
          <w:sz w:val="24"/>
          <w:szCs w:val="24"/>
          <w:vertAlign w:val="baseline"/>
        </w:rPr>
        <w:footnoteRef/>
      </w:r>
      <w:r>
        <w:rPr>
          <w:sz w:val="24"/>
          <w:szCs w:val="24"/>
        </w:rPr>
        <w:t>.</w:t>
      </w:r>
      <w:r w:rsidR="009F6B9A">
        <w:rPr>
          <w:sz w:val="24"/>
          <w:szCs w:val="24"/>
        </w:rPr>
        <w:tab/>
      </w:r>
      <w:r w:rsidRPr="00F35518">
        <w:rPr>
          <w:sz w:val="24"/>
          <w:szCs w:val="24"/>
        </w:rPr>
        <w:t xml:space="preserve">Refer to the Design, Visual, &amp; Media Arts Pathway, </w:t>
      </w:r>
      <w:r w:rsidRPr="001A722C">
        <w:rPr>
          <w:i/>
          <w:iCs/>
          <w:sz w:val="24"/>
          <w:szCs w:val="24"/>
        </w:rPr>
        <w:t>Animation &amp; VFX</w:t>
      </w:r>
      <w:r>
        <w:rPr>
          <w:i/>
          <w:iCs/>
          <w:sz w:val="24"/>
          <w:szCs w:val="24"/>
        </w:rPr>
        <w:t xml:space="preserve"> </w:t>
      </w:r>
      <w:r w:rsidR="004B781E">
        <w:rPr>
          <w:i/>
          <w:iCs/>
          <w:sz w:val="24"/>
          <w:szCs w:val="24"/>
        </w:rPr>
        <w:t>f</w:t>
      </w:r>
      <w:r w:rsidRPr="001A722C">
        <w:rPr>
          <w:i/>
          <w:iCs/>
          <w:sz w:val="24"/>
          <w:szCs w:val="24"/>
        </w:rPr>
        <w:t xml:space="preserve">ocus </w:t>
      </w:r>
      <w:r w:rsidR="004B781E">
        <w:rPr>
          <w:i/>
          <w:iCs/>
          <w:sz w:val="24"/>
          <w:szCs w:val="24"/>
        </w:rPr>
        <w:t>a</w:t>
      </w:r>
      <w:r w:rsidRPr="001A722C">
        <w:rPr>
          <w:i/>
          <w:iCs/>
          <w:sz w:val="24"/>
          <w:szCs w:val="24"/>
        </w:rPr>
        <w:t>rea</w:t>
      </w:r>
      <w:r w:rsidRPr="00F35518">
        <w:rPr>
          <w:sz w:val="24"/>
          <w:szCs w:val="24"/>
        </w:rPr>
        <w:t xml:space="preserve"> for standards specific to VFX</w:t>
      </w:r>
      <w:r>
        <w:rPr>
          <w:sz w:val="24"/>
          <w:szCs w:val="24"/>
        </w:rPr>
        <w:t>.</w:t>
      </w:r>
    </w:p>
  </w:footnote>
  <w:footnote w:id="24">
    <w:p w14:paraId="5FEE2607" w14:textId="39D5C40B" w:rsidR="00F27EC1" w:rsidRPr="001A722C" w:rsidRDefault="00F27EC1" w:rsidP="009F6B9A">
      <w:pPr>
        <w:pStyle w:val="FootnoteText"/>
        <w:ind w:left="450" w:hanging="450"/>
        <w:jc w:val="left"/>
        <w:rPr>
          <w:lang w:val="en-US"/>
        </w:rPr>
      </w:pPr>
      <w:r w:rsidRPr="001A722C">
        <w:rPr>
          <w:rStyle w:val="FootnoteReference"/>
          <w:sz w:val="24"/>
          <w:szCs w:val="24"/>
          <w:vertAlign w:val="baseline"/>
        </w:rPr>
        <w:footnoteRef/>
      </w:r>
      <w:r w:rsidRPr="00F27EC1">
        <w:rPr>
          <w:sz w:val="24"/>
          <w:szCs w:val="24"/>
        </w:rPr>
        <w:t>.</w:t>
      </w:r>
      <w:r w:rsidR="009F6B9A">
        <w:rPr>
          <w:sz w:val="24"/>
          <w:szCs w:val="24"/>
        </w:rPr>
        <w:tab/>
      </w:r>
      <w:r>
        <w:rPr>
          <w:sz w:val="24"/>
          <w:szCs w:val="24"/>
        </w:rPr>
        <w:t>Leadership development can occur through participation in Career Technical Student Organizations such as Family, Career, and Community Leaders of America (FCCLA).</w:t>
      </w:r>
    </w:p>
  </w:footnote>
  <w:footnote w:id="25">
    <w:p w14:paraId="77F59446" w14:textId="64D20190" w:rsidR="003E68B3" w:rsidRPr="00300606" w:rsidRDefault="003E68B3" w:rsidP="00F50879">
      <w:pPr>
        <w:pStyle w:val="FootnoteText"/>
        <w:ind w:left="450" w:hanging="450"/>
        <w:jc w:val="left"/>
        <w:rPr>
          <w:sz w:val="24"/>
          <w:szCs w:val="24"/>
          <w:lang w:val="en-US"/>
        </w:rPr>
      </w:pPr>
      <w:r w:rsidRPr="001A722C">
        <w:rPr>
          <w:rStyle w:val="FootnoteReference"/>
          <w:sz w:val="24"/>
          <w:szCs w:val="24"/>
          <w:vertAlign w:val="baseline"/>
        </w:rPr>
        <w:footnoteRef/>
      </w:r>
      <w:r>
        <w:rPr>
          <w:sz w:val="24"/>
          <w:szCs w:val="24"/>
        </w:rPr>
        <w:t>.</w:t>
      </w:r>
      <w:r w:rsidR="00F50879">
        <w:rPr>
          <w:sz w:val="24"/>
          <w:szCs w:val="24"/>
        </w:rPr>
        <w:tab/>
      </w:r>
      <w:r w:rsidRPr="003E68B3">
        <w:rPr>
          <w:sz w:val="24"/>
          <w:szCs w:val="24"/>
        </w:rPr>
        <w:t xml:space="preserve">Personal Services </w:t>
      </w:r>
      <w:r w:rsidR="00EC49E7">
        <w:rPr>
          <w:sz w:val="24"/>
          <w:szCs w:val="24"/>
        </w:rPr>
        <w:t>P</w:t>
      </w:r>
      <w:r>
        <w:rPr>
          <w:sz w:val="24"/>
          <w:szCs w:val="24"/>
        </w:rPr>
        <w:t xml:space="preserve">athway </w:t>
      </w:r>
      <w:r w:rsidR="00EC49E7">
        <w:rPr>
          <w:sz w:val="24"/>
          <w:szCs w:val="24"/>
        </w:rPr>
        <w:t>S</w:t>
      </w:r>
      <w:r>
        <w:rPr>
          <w:sz w:val="24"/>
          <w:szCs w:val="24"/>
        </w:rPr>
        <w:t xml:space="preserve">tandards </w:t>
      </w:r>
      <w:r w:rsidR="007959F1">
        <w:rPr>
          <w:sz w:val="24"/>
          <w:szCs w:val="24"/>
        </w:rPr>
        <w:t>are part of the</w:t>
      </w:r>
      <w:r>
        <w:rPr>
          <w:sz w:val="24"/>
          <w:szCs w:val="24"/>
        </w:rPr>
        <w:t xml:space="preserve"> </w:t>
      </w:r>
      <w:r w:rsidRPr="001A722C">
        <w:rPr>
          <w:i/>
          <w:iCs/>
          <w:sz w:val="24"/>
          <w:szCs w:val="24"/>
        </w:rPr>
        <w:t>Health &amp; Human Services C</w:t>
      </w:r>
      <w:r w:rsidR="007959F1">
        <w:rPr>
          <w:i/>
          <w:iCs/>
          <w:sz w:val="24"/>
          <w:szCs w:val="24"/>
        </w:rPr>
        <w:t>areer C</w:t>
      </w:r>
      <w:r w:rsidRPr="001A722C">
        <w:rPr>
          <w:i/>
          <w:iCs/>
          <w:sz w:val="24"/>
          <w:szCs w:val="24"/>
        </w:rPr>
        <w:t>luster</w:t>
      </w:r>
      <w:r w:rsidR="00300606">
        <w:rPr>
          <w:sz w:val="24"/>
          <w:szCs w:val="24"/>
        </w:rPr>
        <w:t>.</w:t>
      </w:r>
    </w:p>
  </w:footnote>
  <w:footnote w:id="26">
    <w:p w14:paraId="071275BF" w14:textId="041E3867" w:rsidR="00F2662A" w:rsidRPr="00497C24" w:rsidRDefault="00F2662A" w:rsidP="00F2662A">
      <w:pPr>
        <w:pStyle w:val="FootnoteText"/>
        <w:spacing w:after="60"/>
        <w:jc w:val="left"/>
        <w:rPr>
          <w:sz w:val="24"/>
          <w:szCs w:val="24"/>
        </w:rPr>
      </w:pPr>
      <w:r w:rsidRPr="00497C24">
        <w:rPr>
          <w:rStyle w:val="FootnoteReference"/>
          <w:sz w:val="24"/>
          <w:szCs w:val="24"/>
          <w:vertAlign w:val="baseline"/>
          <w:lang w:val="en-US"/>
        </w:rPr>
        <w:footnoteRef/>
      </w:r>
      <w:r>
        <w:rPr>
          <w:sz w:val="24"/>
          <w:szCs w:val="24"/>
          <w:lang w:val="en-US"/>
        </w:rPr>
        <w:t>.</w:t>
      </w:r>
      <w:r>
        <w:rPr>
          <w:sz w:val="24"/>
          <w:szCs w:val="24"/>
          <w:lang w:val="en-US"/>
        </w:rPr>
        <w:tab/>
      </w:r>
      <w:r w:rsidRPr="00497C24">
        <w:rPr>
          <w:sz w:val="24"/>
          <w:szCs w:val="24"/>
          <w:lang w:val="en-US"/>
        </w:rPr>
        <w:t>Pre</w:t>
      </w:r>
      <w:r w:rsidR="003B4C43">
        <w:rPr>
          <w:sz w:val="24"/>
          <w:szCs w:val="24"/>
          <w:lang w:val="en-US"/>
        </w:rPr>
        <w:t>-</w:t>
      </w:r>
      <w:r w:rsidRPr="00497C24">
        <w:rPr>
          <w:sz w:val="24"/>
          <w:szCs w:val="24"/>
          <w:lang w:val="en-US"/>
        </w:rPr>
        <w:t>apprenticeship definitions: Labor Code 3100</w:t>
      </w:r>
      <w:r>
        <w:rPr>
          <w:sz w:val="24"/>
          <w:szCs w:val="24"/>
          <w:lang w:val="en-US"/>
        </w:rPr>
        <w:t>.</w:t>
      </w:r>
    </w:p>
  </w:footnote>
  <w:footnote w:id="27">
    <w:p w14:paraId="1AB867F5" w14:textId="7330ED29" w:rsidR="1564C3C3" w:rsidRPr="003A6FC4" w:rsidRDefault="1564C3C3" w:rsidP="003A6FC4">
      <w:pPr>
        <w:pStyle w:val="FootnoteText"/>
        <w:spacing w:after="60"/>
        <w:ind w:left="446" w:hanging="446"/>
        <w:jc w:val="left"/>
        <w:rPr>
          <w:sz w:val="24"/>
          <w:szCs w:val="24"/>
        </w:rPr>
      </w:pPr>
      <w:r w:rsidRPr="003A6FC4">
        <w:rPr>
          <w:rStyle w:val="FootnoteReference"/>
          <w:sz w:val="24"/>
          <w:szCs w:val="24"/>
          <w:vertAlign w:val="baseline"/>
        </w:rPr>
        <w:footnoteRef/>
      </w:r>
      <w:r w:rsidR="003A6FC4">
        <w:rPr>
          <w:sz w:val="24"/>
          <w:szCs w:val="24"/>
        </w:rPr>
        <w:t>.</w:t>
      </w:r>
      <w:r w:rsidR="003A6FC4">
        <w:rPr>
          <w:sz w:val="24"/>
          <w:szCs w:val="24"/>
        </w:rPr>
        <w:tab/>
      </w:r>
      <w:r w:rsidR="007F5069" w:rsidRPr="007F5069">
        <w:rPr>
          <w:sz w:val="24"/>
          <w:szCs w:val="24"/>
          <w:lang w:val="en-US"/>
        </w:rPr>
        <w:t xml:space="preserve">California Standards for Career Ready Practice: </w:t>
      </w:r>
      <w:hyperlink r:id="rId4" w:tooltip="California Standards for Career Ready Practices" w:history="1">
        <w:r w:rsidR="007F5069" w:rsidRPr="0055325F">
          <w:rPr>
            <w:rStyle w:val="Hyperlink"/>
            <w:sz w:val="24"/>
            <w:szCs w:val="24"/>
          </w:rPr>
          <w:t>https://www.cde.ca.gov/ci/ct/sf/documents/ctescrpflyer.pdf</w:t>
        </w:r>
      </w:hyperlink>
      <w:r w:rsidR="007F5069">
        <w:rPr>
          <w:sz w:val="24"/>
          <w:szCs w:val="24"/>
        </w:rPr>
        <w:t>.</w:t>
      </w:r>
    </w:p>
  </w:footnote>
  <w:footnote w:id="28">
    <w:p w14:paraId="0873154B" w14:textId="47561D09" w:rsidR="1564C3C3" w:rsidRPr="00300606" w:rsidRDefault="1564C3C3" w:rsidP="00300606">
      <w:pPr>
        <w:pStyle w:val="FootnoteText"/>
        <w:spacing w:after="60"/>
        <w:ind w:left="446" w:hanging="446"/>
        <w:jc w:val="left"/>
        <w:rPr>
          <w:rFonts w:eastAsia="Segoe UI"/>
          <w:color w:val="000000" w:themeColor="text1"/>
          <w:sz w:val="24"/>
          <w:szCs w:val="24"/>
        </w:rPr>
      </w:pPr>
      <w:r w:rsidRPr="003A6FC4">
        <w:rPr>
          <w:rStyle w:val="FootnoteReference"/>
          <w:sz w:val="24"/>
          <w:szCs w:val="24"/>
          <w:vertAlign w:val="baseline"/>
        </w:rPr>
        <w:footnoteRef/>
      </w:r>
      <w:r w:rsidR="003A6FC4">
        <w:rPr>
          <w:sz w:val="24"/>
          <w:szCs w:val="24"/>
        </w:rPr>
        <w:t>.</w:t>
      </w:r>
      <w:r w:rsidR="003A6FC4">
        <w:rPr>
          <w:sz w:val="24"/>
          <w:szCs w:val="24"/>
        </w:rPr>
        <w:tab/>
      </w:r>
      <w:r w:rsidR="007F5069" w:rsidRPr="007F5069">
        <w:rPr>
          <w:sz w:val="24"/>
          <w:szCs w:val="32"/>
          <w:lang w:val="en-US"/>
        </w:rPr>
        <w:t>Advance CTE’s Career Ready Practices:</w:t>
      </w:r>
      <w:r w:rsidR="007F5069" w:rsidRPr="007F5069">
        <w:rPr>
          <w:sz w:val="32"/>
          <w:szCs w:val="32"/>
        </w:rPr>
        <w:t xml:space="preserve"> </w:t>
      </w:r>
      <w:hyperlink r:id="rId5" w:tooltip="Advance CTE’s Career Ready Practices">
        <w:r w:rsidRPr="003A6FC4">
          <w:rPr>
            <w:rStyle w:val="Hyperlink"/>
            <w:rFonts w:eastAsia="Segoe UI"/>
            <w:sz w:val="24"/>
            <w:szCs w:val="24"/>
          </w:rPr>
          <w:t>https://careertech.org/wp-content/uploads/2024/10/Career-Ready-Practices.pdf</w:t>
        </w:r>
      </w:hyperlink>
      <w:r w:rsidR="007F5069">
        <w:rPr>
          <w:sz w:val="24"/>
          <w:szCs w:val="24"/>
        </w:rPr>
        <w:t>.</w:t>
      </w:r>
    </w:p>
  </w:footnote>
  <w:footnote w:id="29">
    <w:p w14:paraId="37BFCC24" w14:textId="68D7FA61" w:rsidR="1564C3C3" w:rsidRPr="007F5069" w:rsidRDefault="1564C3C3" w:rsidP="00300606">
      <w:pPr>
        <w:pStyle w:val="FootnoteText"/>
        <w:spacing w:after="60"/>
        <w:ind w:left="450" w:hanging="450"/>
        <w:jc w:val="left"/>
        <w:rPr>
          <w:sz w:val="24"/>
          <w:szCs w:val="24"/>
        </w:rPr>
      </w:pPr>
      <w:r w:rsidRPr="007F5069">
        <w:rPr>
          <w:rStyle w:val="FootnoteReference"/>
          <w:sz w:val="24"/>
          <w:szCs w:val="24"/>
          <w:vertAlign w:val="baseline"/>
        </w:rPr>
        <w:footnoteRef/>
      </w:r>
      <w:r w:rsidR="008924A2">
        <w:rPr>
          <w:sz w:val="24"/>
          <w:szCs w:val="24"/>
        </w:rPr>
        <w:t>.</w:t>
      </w:r>
      <w:r w:rsidR="008924A2">
        <w:rPr>
          <w:sz w:val="24"/>
          <w:szCs w:val="24"/>
        </w:rPr>
        <w:tab/>
      </w:r>
      <w:r w:rsidR="008924A2" w:rsidRPr="008924A2">
        <w:rPr>
          <w:sz w:val="24"/>
          <w:szCs w:val="24"/>
        </w:rPr>
        <w:t>California Division of Apprenticeship Standards</w:t>
      </w:r>
      <w:r w:rsidR="00444420">
        <w:rPr>
          <w:sz w:val="24"/>
          <w:szCs w:val="24"/>
        </w:rPr>
        <w:t>:</w:t>
      </w:r>
      <w:r w:rsidRPr="007F5069">
        <w:rPr>
          <w:sz w:val="24"/>
          <w:szCs w:val="24"/>
        </w:rPr>
        <w:t xml:space="preserve"> </w:t>
      </w:r>
      <w:hyperlink r:id="rId6" w:tooltip="California Division of Apprenticeship Standards" w:history="1">
        <w:r w:rsidR="007F5069" w:rsidRPr="0055325F">
          <w:rPr>
            <w:rStyle w:val="Hyperlink"/>
            <w:sz w:val="24"/>
            <w:szCs w:val="24"/>
          </w:rPr>
          <w:t>https://www.dir.ca.gov/das/</w:t>
        </w:r>
      </w:hyperlink>
      <w:r w:rsidR="009A3ADD">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7056" w14:textId="77777777" w:rsidR="00033499" w:rsidRDefault="00033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8" w:name="_Hlk205218571" w:displacedByCustomXml="next"/>
  <w:bookmarkStart w:id="49" w:name="_Hlk205218572" w:displacedByCustomXml="next"/>
  <w:sdt>
    <w:sdtPr>
      <w:id w:val="-1318336367"/>
      <w:docPartObj>
        <w:docPartGallery w:val="Page Numbers (Top of Page)"/>
        <w:docPartUnique/>
      </w:docPartObj>
    </w:sdtPr>
    <w:sdtContent>
      <w:bookmarkStart w:id="50" w:name="_Hlk208837973" w:displacedByCustomXml="prev"/>
      <w:p w14:paraId="3F17327E" w14:textId="2C7D4E21" w:rsidR="00FF3925" w:rsidRPr="008134FD" w:rsidRDefault="004D171F" w:rsidP="004D171F">
        <w:pPr>
          <w:jc w:val="left"/>
          <w:rPr>
            <w:bCs/>
          </w:rPr>
        </w:pPr>
        <w:r w:rsidRPr="00475FE7">
          <w:rPr>
            <w:color w:val="000000" w:themeColor="text1"/>
            <w:lang w:val="en-US"/>
          </w:rPr>
          <w:t>Career Technical Education</w:t>
        </w:r>
        <w:r>
          <w:rPr>
            <w:color w:val="000000" w:themeColor="text1"/>
            <w:lang w:val="en-US"/>
          </w:rPr>
          <w:t xml:space="preserve"> </w:t>
        </w:r>
        <w:r w:rsidRPr="00475FE7">
          <w:rPr>
            <w:color w:val="000000" w:themeColor="text1"/>
            <w:lang w:val="en-US"/>
          </w:rPr>
          <w:t>Model Curriculum Standards</w:t>
        </w:r>
        <w:r>
          <w:rPr>
            <w:color w:val="000000" w:themeColor="text1"/>
            <w:lang w:val="en-US"/>
          </w:rPr>
          <w:t>:</w:t>
        </w:r>
        <w:bookmarkEnd w:id="50"/>
        <w:r>
          <w:rPr>
            <w:color w:val="000000" w:themeColor="text1"/>
            <w:lang w:val="en-US"/>
          </w:rPr>
          <w:br/>
        </w:r>
        <w:r w:rsidRPr="1742BC51">
          <w:rPr>
            <w:color w:val="000000" w:themeColor="text1"/>
            <w:lang w:val="en-US"/>
          </w:rPr>
          <w:t>Arts, Entertainment &amp; Design Career Cluster</w:t>
        </w:r>
      </w:p>
    </w:sdtContent>
  </w:sdt>
  <w:bookmarkEnd w:id="49"/>
  <w:bookmarkEnd w:id="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14C4" w14:textId="31AC94C6" w:rsidR="00FF3925" w:rsidRPr="004D171F" w:rsidRDefault="00FF3925" w:rsidP="004D171F">
    <w:pPr>
      <w:pStyle w:val="Header"/>
      <w:tabs>
        <w:tab w:val="clear" w:pos="4680"/>
        <w:tab w:val="clear" w:pos="936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D499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1407B"/>
    <w:multiLevelType w:val="hybridMultilevel"/>
    <w:tmpl w:val="DCA8D20E"/>
    <w:lvl w:ilvl="0" w:tplc="F33ABCB6">
      <w:start w:val="1"/>
      <w:numFmt w:val="bullet"/>
      <w:lvlText w:val=""/>
      <w:lvlJc w:val="left"/>
      <w:pPr>
        <w:ind w:left="1080" w:hanging="360"/>
      </w:pPr>
      <w:rPr>
        <w:rFonts w:ascii="Symbol" w:hAnsi="Symbol" w:hint="default"/>
      </w:rPr>
    </w:lvl>
    <w:lvl w:ilvl="1" w:tplc="2CBEB9E4">
      <w:start w:val="1"/>
      <w:numFmt w:val="bullet"/>
      <w:lvlText w:val="o"/>
      <w:lvlJc w:val="left"/>
      <w:pPr>
        <w:ind w:left="1440" w:hanging="360"/>
      </w:pPr>
      <w:rPr>
        <w:rFonts w:ascii="Courier New" w:hAnsi="Courier New" w:hint="default"/>
      </w:rPr>
    </w:lvl>
    <w:lvl w:ilvl="2" w:tplc="0140391E">
      <w:start w:val="1"/>
      <w:numFmt w:val="bullet"/>
      <w:lvlText w:val=""/>
      <w:lvlJc w:val="left"/>
      <w:pPr>
        <w:ind w:left="2160" w:hanging="360"/>
      </w:pPr>
      <w:rPr>
        <w:rFonts w:ascii="Wingdings" w:hAnsi="Wingdings" w:hint="default"/>
      </w:rPr>
    </w:lvl>
    <w:lvl w:ilvl="3" w:tplc="92E28C70">
      <w:start w:val="1"/>
      <w:numFmt w:val="bullet"/>
      <w:lvlText w:val=""/>
      <w:lvlJc w:val="left"/>
      <w:pPr>
        <w:ind w:left="2880" w:hanging="360"/>
      </w:pPr>
      <w:rPr>
        <w:rFonts w:ascii="Symbol" w:hAnsi="Symbol" w:hint="default"/>
      </w:rPr>
    </w:lvl>
    <w:lvl w:ilvl="4" w:tplc="2AEAD246">
      <w:start w:val="1"/>
      <w:numFmt w:val="bullet"/>
      <w:lvlText w:val="o"/>
      <w:lvlJc w:val="left"/>
      <w:pPr>
        <w:ind w:left="3600" w:hanging="360"/>
      </w:pPr>
      <w:rPr>
        <w:rFonts w:ascii="Courier New" w:hAnsi="Courier New" w:hint="default"/>
      </w:rPr>
    </w:lvl>
    <w:lvl w:ilvl="5" w:tplc="73363C90">
      <w:start w:val="1"/>
      <w:numFmt w:val="bullet"/>
      <w:lvlText w:val=""/>
      <w:lvlJc w:val="left"/>
      <w:pPr>
        <w:ind w:left="4320" w:hanging="360"/>
      </w:pPr>
      <w:rPr>
        <w:rFonts w:ascii="Wingdings" w:hAnsi="Wingdings" w:hint="default"/>
      </w:rPr>
    </w:lvl>
    <w:lvl w:ilvl="6" w:tplc="F07A0F22">
      <w:start w:val="1"/>
      <w:numFmt w:val="bullet"/>
      <w:lvlText w:val=""/>
      <w:lvlJc w:val="left"/>
      <w:pPr>
        <w:ind w:left="5040" w:hanging="360"/>
      </w:pPr>
      <w:rPr>
        <w:rFonts w:ascii="Symbol" w:hAnsi="Symbol" w:hint="default"/>
      </w:rPr>
    </w:lvl>
    <w:lvl w:ilvl="7" w:tplc="111A8030">
      <w:start w:val="1"/>
      <w:numFmt w:val="bullet"/>
      <w:lvlText w:val="o"/>
      <w:lvlJc w:val="left"/>
      <w:pPr>
        <w:ind w:left="5760" w:hanging="360"/>
      </w:pPr>
      <w:rPr>
        <w:rFonts w:ascii="Courier New" w:hAnsi="Courier New" w:hint="default"/>
      </w:rPr>
    </w:lvl>
    <w:lvl w:ilvl="8" w:tplc="4E406786">
      <w:start w:val="1"/>
      <w:numFmt w:val="bullet"/>
      <w:lvlText w:val=""/>
      <w:lvlJc w:val="left"/>
      <w:pPr>
        <w:ind w:left="6480" w:hanging="360"/>
      </w:pPr>
      <w:rPr>
        <w:rFonts w:ascii="Wingdings" w:hAnsi="Wingdings" w:hint="default"/>
      </w:rPr>
    </w:lvl>
  </w:abstractNum>
  <w:abstractNum w:abstractNumId="2" w15:restartNumberingAfterBreak="0">
    <w:nsid w:val="0AFC23E8"/>
    <w:multiLevelType w:val="hybridMultilevel"/>
    <w:tmpl w:val="76F2B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B96467"/>
    <w:multiLevelType w:val="hybridMultilevel"/>
    <w:tmpl w:val="06F2D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E117B"/>
    <w:multiLevelType w:val="hybridMultilevel"/>
    <w:tmpl w:val="A552E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B62B28"/>
    <w:multiLevelType w:val="multilevel"/>
    <w:tmpl w:val="94A4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A44B6D"/>
    <w:multiLevelType w:val="hybridMultilevel"/>
    <w:tmpl w:val="A7887CE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7952A98"/>
    <w:multiLevelType w:val="hybridMultilevel"/>
    <w:tmpl w:val="82625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230761"/>
    <w:multiLevelType w:val="hybridMultilevel"/>
    <w:tmpl w:val="75B88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0011D"/>
    <w:multiLevelType w:val="hybridMultilevel"/>
    <w:tmpl w:val="E4C6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367F52"/>
    <w:multiLevelType w:val="hybridMultilevel"/>
    <w:tmpl w:val="61B4A29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3248CE"/>
    <w:multiLevelType w:val="hybridMultilevel"/>
    <w:tmpl w:val="8474E39E"/>
    <w:lvl w:ilvl="0" w:tplc="A95838F8">
      <w:start w:val="1"/>
      <w:numFmt w:val="bullet"/>
      <w:lvlText w:val=""/>
      <w:lvlJc w:val="left"/>
      <w:pPr>
        <w:ind w:left="810" w:hanging="360"/>
      </w:pPr>
      <w:rPr>
        <w:rFonts w:ascii="Symbol" w:hAnsi="Symbol" w:hint="default"/>
      </w:rPr>
    </w:lvl>
    <w:lvl w:ilvl="1" w:tplc="E9C26DD2">
      <w:start w:val="1"/>
      <w:numFmt w:val="bullet"/>
      <w:lvlText w:val="o"/>
      <w:lvlJc w:val="left"/>
      <w:pPr>
        <w:ind w:left="1440" w:hanging="360"/>
      </w:pPr>
      <w:rPr>
        <w:rFonts w:ascii="Courier New" w:hAnsi="Courier New" w:hint="default"/>
      </w:rPr>
    </w:lvl>
    <w:lvl w:ilvl="2" w:tplc="B1EA0778">
      <w:start w:val="1"/>
      <w:numFmt w:val="bullet"/>
      <w:lvlText w:val=""/>
      <w:lvlJc w:val="left"/>
      <w:pPr>
        <w:ind w:left="2160" w:hanging="360"/>
      </w:pPr>
      <w:rPr>
        <w:rFonts w:ascii="Wingdings" w:hAnsi="Wingdings" w:hint="default"/>
      </w:rPr>
    </w:lvl>
    <w:lvl w:ilvl="3" w:tplc="C230336C">
      <w:start w:val="1"/>
      <w:numFmt w:val="bullet"/>
      <w:lvlText w:val=""/>
      <w:lvlJc w:val="left"/>
      <w:pPr>
        <w:ind w:left="2880" w:hanging="360"/>
      </w:pPr>
      <w:rPr>
        <w:rFonts w:ascii="Symbol" w:hAnsi="Symbol" w:hint="default"/>
      </w:rPr>
    </w:lvl>
    <w:lvl w:ilvl="4" w:tplc="44420F86">
      <w:start w:val="1"/>
      <w:numFmt w:val="bullet"/>
      <w:lvlText w:val="o"/>
      <w:lvlJc w:val="left"/>
      <w:pPr>
        <w:ind w:left="3600" w:hanging="360"/>
      </w:pPr>
      <w:rPr>
        <w:rFonts w:ascii="Courier New" w:hAnsi="Courier New" w:hint="default"/>
      </w:rPr>
    </w:lvl>
    <w:lvl w:ilvl="5" w:tplc="D3F88016">
      <w:start w:val="1"/>
      <w:numFmt w:val="bullet"/>
      <w:lvlText w:val=""/>
      <w:lvlJc w:val="left"/>
      <w:pPr>
        <w:ind w:left="4320" w:hanging="360"/>
      </w:pPr>
      <w:rPr>
        <w:rFonts w:ascii="Wingdings" w:hAnsi="Wingdings" w:hint="default"/>
      </w:rPr>
    </w:lvl>
    <w:lvl w:ilvl="6" w:tplc="67189322">
      <w:start w:val="1"/>
      <w:numFmt w:val="bullet"/>
      <w:lvlText w:val=""/>
      <w:lvlJc w:val="left"/>
      <w:pPr>
        <w:ind w:left="5040" w:hanging="360"/>
      </w:pPr>
      <w:rPr>
        <w:rFonts w:ascii="Symbol" w:hAnsi="Symbol" w:hint="default"/>
      </w:rPr>
    </w:lvl>
    <w:lvl w:ilvl="7" w:tplc="FD46EC98">
      <w:start w:val="1"/>
      <w:numFmt w:val="bullet"/>
      <w:lvlText w:val="o"/>
      <w:lvlJc w:val="left"/>
      <w:pPr>
        <w:ind w:left="5760" w:hanging="360"/>
      </w:pPr>
      <w:rPr>
        <w:rFonts w:ascii="Courier New" w:hAnsi="Courier New" w:hint="default"/>
      </w:rPr>
    </w:lvl>
    <w:lvl w:ilvl="8" w:tplc="2B62A512">
      <w:start w:val="1"/>
      <w:numFmt w:val="bullet"/>
      <w:lvlText w:val=""/>
      <w:lvlJc w:val="left"/>
      <w:pPr>
        <w:ind w:left="6480" w:hanging="360"/>
      </w:pPr>
      <w:rPr>
        <w:rFonts w:ascii="Wingdings" w:hAnsi="Wingdings" w:hint="default"/>
      </w:rPr>
    </w:lvl>
  </w:abstractNum>
  <w:abstractNum w:abstractNumId="12" w15:restartNumberingAfterBreak="0">
    <w:nsid w:val="3E575B9D"/>
    <w:multiLevelType w:val="multilevel"/>
    <w:tmpl w:val="CAD28BDA"/>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E9052B0"/>
    <w:multiLevelType w:val="hybridMultilevel"/>
    <w:tmpl w:val="05641D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F8E4D1"/>
    <w:multiLevelType w:val="hybridMultilevel"/>
    <w:tmpl w:val="E6B08FD6"/>
    <w:lvl w:ilvl="0" w:tplc="94B687D2">
      <w:start w:val="1"/>
      <w:numFmt w:val="bullet"/>
      <w:lvlText w:val=""/>
      <w:lvlJc w:val="left"/>
      <w:pPr>
        <w:ind w:left="1170" w:hanging="360"/>
      </w:pPr>
      <w:rPr>
        <w:rFonts w:ascii="Symbol" w:hAnsi="Symbol" w:hint="default"/>
      </w:rPr>
    </w:lvl>
    <w:lvl w:ilvl="1" w:tplc="231A018E">
      <w:start w:val="1"/>
      <w:numFmt w:val="bullet"/>
      <w:lvlText w:val="o"/>
      <w:lvlJc w:val="left"/>
      <w:pPr>
        <w:ind w:left="1440" w:hanging="360"/>
      </w:pPr>
      <w:rPr>
        <w:rFonts w:ascii="Courier New" w:hAnsi="Courier New" w:hint="default"/>
      </w:rPr>
    </w:lvl>
    <w:lvl w:ilvl="2" w:tplc="F6828618">
      <w:start w:val="1"/>
      <w:numFmt w:val="bullet"/>
      <w:lvlText w:val=""/>
      <w:lvlJc w:val="left"/>
      <w:pPr>
        <w:ind w:left="2160" w:hanging="360"/>
      </w:pPr>
      <w:rPr>
        <w:rFonts w:ascii="Wingdings" w:hAnsi="Wingdings" w:hint="default"/>
      </w:rPr>
    </w:lvl>
    <w:lvl w:ilvl="3" w:tplc="B05A1928">
      <w:start w:val="1"/>
      <w:numFmt w:val="bullet"/>
      <w:lvlText w:val=""/>
      <w:lvlJc w:val="left"/>
      <w:pPr>
        <w:ind w:left="2880" w:hanging="360"/>
      </w:pPr>
      <w:rPr>
        <w:rFonts w:ascii="Symbol" w:hAnsi="Symbol" w:hint="default"/>
      </w:rPr>
    </w:lvl>
    <w:lvl w:ilvl="4" w:tplc="85DEF63A">
      <w:start w:val="1"/>
      <w:numFmt w:val="bullet"/>
      <w:lvlText w:val="o"/>
      <w:lvlJc w:val="left"/>
      <w:pPr>
        <w:ind w:left="3600" w:hanging="360"/>
      </w:pPr>
      <w:rPr>
        <w:rFonts w:ascii="Courier New" w:hAnsi="Courier New" w:hint="default"/>
      </w:rPr>
    </w:lvl>
    <w:lvl w:ilvl="5" w:tplc="B6F6B33A">
      <w:start w:val="1"/>
      <w:numFmt w:val="bullet"/>
      <w:lvlText w:val=""/>
      <w:lvlJc w:val="left"/>
      <w:pPr>
        <w:ind w:left="4320" w:hanging="360"/>
      </w:pPr>
      <w:rPr>
        <w:rFonts w:ascii="Wingdings" w:hAnsi="Wingdings" w:hint="default"/>
      </w:rPr>
    </w:lvl>
    <w:lvl w:ilvl="6" w:tplc="66CAF086">
      <w:start w:val="1"/>
      <w:numFmt w:val="bullet"/>
      <w:lvlText w:val=""/>
      <w:lvlJc w:val="left"/>
      <w:pPr>
        <w:ind w:left="5040" w:hanging="360"/>
      </w:pPr>
      <w:rPr>
        <w:rFonts w:ascii="Symbol" w:hAnsi="Symbol" w:hint="default"/>
      </w:rPr>
    </w:lvl>
    <w:lvl w:ilvl="7" w:tplc="0332FC80">
      <w:start w:val="1"/>
      <w:numFmt w:val="bullet"/>
      <w:lvlText w:val="o"/>
      <w:lvlJc w:val="left"/>
      <w:pPr>
        <w:ind w:left="5760" w:hanging="360"/>
      </w:pPr>
      <w:rPr>
        <w:rFonts w:ascii="Courier New" w:hAnsi="Courier New" w:hint="default"/>
      </w:rPr>
    </w:lvl>
    <w:lvl w:ilvl="8" w:tplc="78D89240">
      <w:start w:val="1"/>
      <w:numFmt w:val="bullet"/>
      <w:lvlText w:val=""/>
      <w:lvlJc w:val="left"/>
      <w:pPr>
        <w:ind w:left="6480" w:hanging="360"/>
      </w:pPr>
      <w:rPr>
        <w:rFonts w:ascii="Wingdings" w:hAnsi="Wingdings" w:hint="default"/>
      </w:rPr>
    </w:lvl>
  </w:abstractNum>
  <w:abstractNum w:abstractNumId="15" w15:restartNumberingAfterBreak="0">
    <w:nsid w:val="46142D1A"/>
    <w:multiLevelType w:val="hybridMultilevel"/>
    <w:tmpl w:val="E29888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5C45ED"/>
    <w:multiLevelType w:val="hybridMultilevel"/>
    <w:tmpl w:val="8AC07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92F6668"/>
    <w:multiLevelType w:val="multilevel"/>
    <w:tmpl w:val="C2F495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AEAC71"/>
    <w:multiLevelType w:val="hybridMultilevel"/>
    <w:tmpl w:val="70EC903C"/>
    <w:lvl w:ilvl="0" w:tplc="E72AF258">
      <w:start w:val="1"/>
      <w:numFmt w:val="bullet"/>
      <w:lvlText w:val=""/>
      <w:lvlJc w:val="left"/>
      <w:pPr>
        <w:ind w:left="720" w:hanging="360"/>
      </w:pPr>
      <w:rPr>
        <w:rFonts w:ascii="Symbol" w:hAnsi="Symbol" w:hint="default"/>
      </w:rPr>
    </w:lvl>
    <w:lvl w:ilvl="1" w:tplc="A4A03892">
      <w:start w:val="1"/>
      <w:numFmt w:val="bullet"/>
      <w:lvlText w:val="o"/>
      <w:lvlJc w:val="left"/>
      <w:pPr>
        <w:ind w:left="1440" w:hanging="360"/>
      </w:pPr>
      <w:rPr>
        <w:rFonts w:ascii="Courier New" w:hAnsi="Courier New" w:hint="default"/>
      </w:rPr>
    </w:lvl>
    <w:lvl w:ilvl="2" w:tplc="BF942926">
      <w:start w:val="1"/>
      <w:numFmt w:val="bullet"/>
      <w:lvlText w:val=""/>
      <w:lvlJc w:val="left"/>
      <w:pPr>
        <w:ind w:left="2160" w:hanging="360"/>
      </w:pPr>
      <w:rPr>
        <w:rFonts w:ascii="Wingdings" w:hAnsi="Wingdings" w:hint="default"/>
      </w:rPr>
    </w:lvl>
    <w:lvl w:ilvl="3" w:tplc="DAA6979E">
      <w:start w:val="1"/>
      <w:numFmt w:val="bullet"/>
      <w:lvlText w:val=""/>
      <w:lvlJc w:val="left"/>
      <w:pPr>
        <w:ind w:left="2880" w:hanging="360"/>
      </w:pPr>
      <w:rPr>
        <w:rFonts w:ascii="Symbol" w:hAnsi="Symbol" w:hint="default"/>
      </w:rPr>
    </w:lvl>
    <w:lvl w:ilvl="4" w:tplc="190ADAD4">
      <w:start w:val="1"/>
      <w:numFmt w:val="bullet"/>
      <w:lvlText w:val="o"/>
      <w:lvlJc w:val="left"/>
      <w:pPr>
        <w:ind w:left="3600" w:hanging="360"/>
      </w:pPr>
      <w:rPr>
        <w:rFonts w:ascii="Courier New" w:hAnsi="Courier New" w:hint="default"/>
      </w:rPr>
    </w:lvl>
    <w:lvl w:ilvl="5" w:tplc="AED80594">
      <w:start w:val="1"/>
      <w:numFmt w:val="bullet"/>
      <w:lvlText w:val=""/>
      <w:lvlJc w:val="left"/>
      <w:pPr>
        <w:ind w:left="4320" w:hanging="360"/>
      </w:pPr>
      <w:rPr>
        <w:rFonts w:ascii="Wingdings" w:hAnsi="Wingdings" w:hint="default"/>
      </w:rPr>
    </w:lvl>
    <w:lvl w:ilvl="6" w:tplc="78A4A662">
      <w:start w:val="1"/>
      <w:numFmt w:val="bullet"/>
      <w:lvlText w:val=""/>
      <w:lvlJc w:val="left"/>
      <w:pPr>
        <w:ind w:left="5040" w:hanging="360"/>
      </w:pPr>
      <w:rPr>
        <w:rFonts w:ascii="Symbol" w:hAnsi="Symbol" w:hint="default"/>
      </w:rPr>
    </w:lvl>
    <w:lvl w:ilvl="7" w:tplc="7B469774">
      <w:start w:val="1"/>
      <w:numFmt w:val="bullet"/>
      <w:lvlText w:val="o"/>
      <w:lvlJc w:val="left"/>
      <w:pPr>
        <w:ind w:left="5760" w:hanging="360"/>
      </w:pPr>
      <w:rPr>
        <w:rFonts w:ascii="Courier New" w:hAnsi="Courier New" w:hint="default"/>
      </w:rPr>
    </w:lvl>
    <w:lvl w:ilvl="8" w:tplc="B2DAE4A2">
      <w:start w:val="1"/>
      <w:numFmt w:val="bullet"/>
      <w:lvlText w:val=""/>
      <w:lvlJc w:val="left"/>
      <w:pPr>
        <w:ind w:left="6480" w:hanging="360"/>
      </w:pPr>
      <w:rPr>
        <w:rFonts w:ascii="Wingdings" w:hAnsi="Wingdings" w:hint="default"/>
      </w:rPr>
    </w:lvl>
  </w:abstractNum>
  <w:abstractNum w:abstractNumId="19" w15:restartNumberingAfterBreak="0">
    <w:nsid w:val="5100D374"/>
    <w:multiLevelType w:val="hybridMultilevel"/>
    <w:tmpl w:val="C1405AF6"/>
    <w:lvl w:ilvl="0" w:tplc="E4EEFA42">
      <w:start w:val="1"/>
      <w:numFmt w:val="bullet"/>
      <w:lvlText w:val=""/>
      <w:lvlJc w:val="left"/>
      <w:pPr>
        <w:ind w:left="720" w:hanging="360"/>
      </w:pPr>
      <w:rPr>
        <w:rFonts w:ascii="Symbol" w:hAnsi="Symbol" w:hint="default"/>
      </w:rPr>
    </w:lvl>
    <w:lvl w:ilvl="1" w:tplc="65D03A96">
      <w:start w:val="1"/>
      <w:numFmt w:val="bullet"/>
      <w:lvlText w:val="o"/>
      <w:lvlJc w:val="left"/>
      <w:pPr>
        <w:ind w:left="1440" w:hanging="360"/>
      </w:pPr>
      <w:rPr>
        <w:rFonts w:ascii="Courier New" w:hAnsi="Courier New" w:hint="default"/>
      </w:rPr>
    </w:lvl>
    <w:lvl w:ilvl="2" w:tplc="0FC66B52">
      <w:start w:val="1"/>
      <w:numFmt w:val="bullet"/>
      <w:lvlText w:val=""/>
      <w:lvlJc w:val="left"/>
      <w:pPr>
        <w:ind w:left="2160" w:hanging="360"/>
      </w:pPr>
      <w:rPr>
        <w:rFonts w:ascii="Wingdings" w:hAnsi="Wingdings" w:hint="default"/>
      </w:rPr>
    </w:lvl>
    <w:lvl w:ilvl="3" w:tplc="A24CB386">
      <w:start w:val="1"/>
      <w:numFmt w:val="bullet"/>
      <w:lvlText w:val=""/>
      <w:lvlJc w:val="left"/>
      <w:pPr>
        <w:ind w:left="2880" w:hanging="360"/>
      </w:pPr>
      <w:rPr>
        <w:rFonts w:ascii="Symbol" w:hAnsi="Symbol" w:hint="default"/>
      </w:rPr>
    </w:lvl>
    <w:lvl w:ilvl="4" w:tplc="97F4E34A">
      <w:start w:val="1"/>
      <w:numFmt w:val="bullet"/>
      <w:lvlText w:val="o"/>
      <w:lvlJc w:val="left"/>
      <w:pPr>
        <w:ind w:left="3600" w:hanging="360"/>
      </w:pPr>
      <w:rPr>
        <w:rFonts w:ascii="Courier New" w:hAnsi="Courier New" w:hint="default"/>
      </w:rPr>
    </w:lvl>
    <w:lvl w:ilvl="5" w:tplc="40849AEE">
      <w:start w:val="1"/>
      <w:numFmt w:val="bullet"/>
      <w:lvlText w:val=""/>
      <w:lvlJc w:val="left"/>
      <w:pPr>
        <w:ind w:left="4320" w:hanging="360"/>
      </w:pPr>
      <w:rPr>
        <w:rFonts w:ascii="Wingdings" w:hAnsi="Wingdings" w:hint="default"/>
      </w:rPr>
    </w:lvl>
    <w:lvl w:ilvl="6" w:tplc="350C7E26">
      <w:start w:val="1"/>
      <w:numFmt w:val="bullet"/>
      <w:lvlText w:val=""/>
      <w:lvlJc w:val="left"/>
      <w:pPr>
        <w:ind w:left="5040" w:hanging="360"/>
      </w:pPr>
      <w:rPr>
        <w:rFonts w:ascii="Symbol" w:hAnsi="Symbol" w:hint="default"/>
      </w:rPr>
    </w:lvl>
    <w:lvl w:ilvl="7" w:tplc="FC32D3EC">
      <w:start w:val="1"/>
      <w:numFmt w:val="bullet"/>
      <w:lvlText w:val="o"/>
      <w:lvlJc w:val="left"/>
      <w:pPr>
        <w:ind w:left="5760" w:hanging="360"/>
      </w:pPr>
      <w:rPr>
        <w:rFonts w:ascii="Courier New" w:hAnsi="Courier New" w:hint="default"/>
      </w:rPr>
    </w:lvl>
    <w:lvl w:ilvl="8" w:tplc="AB62661E">
      <w:start w:val="1"/>
      <w:numFmt w:val="bullet"/>
      <w:lvlText w:val=""/>
      <w:lvlJc w:val="left"/>
      <w:pPr>
        <w:ind w:left="6480" w:hanging="360"/>
      </w:pPr>
      <w:rPr>
        <w:rFonts w:ascii="Wingdings" w:hAnsi="Wingdings" w:hint="default"/>
      </w:rPr>
    </w:lvl>
  </w:abstractNum>
  <w:abstractNum w:abstractNumId="20" w15:restartNumberingAfterBreak="0">
    <w:nsid w:val="5D8757EB"/>
    <w:multiLevelType w:val="multilevel"/>
    <w:tmpl w:val="3702D3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074D49"/>
    <w:multiLevelType w:val="hybridMultilevel"/>
    <w:tmpl w:val="527A9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FB45858"/>
    <w:multiLevelType w:val="hybridMultilevel"/>
    <w:tmpl w:val="A13ADA6C"/>
    <w:lvl w:ilvl="0" w:tplc="DBFE5434">
      <w:start w:val="1"/>
      <w:numFmt w:val="bullet"/>
      <w:lvlText w:val=""/>
      <w:lvlJc w:val="left"/>
      <w:pPr>
        <w:ind w:left="360" w:hanging="360"/>
      </w:pPr>
      <w:rPr>
        <w:rFonts w:ascii="Symbol" w:hAnsi="Symbol" w:hint="default"/>
      </w:rPr>
    </w:lvl>
    <w:lvl w:ilvl="1" w:tplc="B218B576">
      <w:start w:val="1"/>
      <w:numFmt w:val="bullet"/>
      <w:lvlText w:val="o"/>
      <w:lvlJc w:val="left"/>
      <w:pPr>
        <w:ind w:left="1440" w:hanging="360"/>
      </w:pPr>
      <w:rPr>
        <w:rFonts w:ascii="Courier New" w:hAnsi="Courier New" w:hint="default"/>
      </w:rPr>
    </w:lvl>
    <w:lvl w:ilvl="2" w:tplc="1F00B980">
      <w:start w:val="1"/>
      <w:numFmt w:val="bullet"/>
      <w:lvlText w:val=""/>
      <w:lvlJc w:val="left"/>
      <w:pPr>
        <w:ind w:left="2160" w:hanging="360"/>
      </w:pPr>
      <w:rPr>
        <w:rFonts w:ascii="Wingdings" w:hAnsi="Wingdings" w:hint="default"/>
      </w:rPr>
    </w:lvl>
    <w:lvl w:ilvl="3" w:tplc="FCEA62E6">
      <w:start w:val="1"/>
      <w:numFmt w:val="bullet"/>
      <w:lvlText w:val=""/>
      <w:lvlJc w:val="left"/>
      <w:pPr>
        <w:ind w:left="2880" w:hanging="360"/>
      </w:pPr>
      <w:rPr>
        <w:rFonts w:ascii="Symbol" w:hAnsi="Symbol" w:hint="default"/>
      </w:rPr>
    </w:lvl>
    <w:lvl w:ilvl="4" w:tplc="6FFCB714">
      <w:start w:val="1"/>
      <w:numFmt w:val="bullet"/>
      <w:lvlText w:val="o"/>
      <w:lvlJc w:val="left"/>
      <w:pPr>
        <w:ind w:left="3600" w:hanging="360"/>
      </w:pPr>
      <w:rPr>
        <w:rFonts w:ascii="Courier New" w:hAnsi="Courier New" w:hint="default"/>
      </w:rPr>
    </w:lvl>
    <w:lvl w:ilvl="5" w:tplc="071E6A5C">
      <w:start w:val="1"/>
      <w:numFmt w:val="bullet"/>
      <w:lvlText w:val=""/>
      <w:lvlJc w:val="left"/>
      <w:pPr>
        <w:ind w:left="4320" w:hanging="360"/>
      </w:pPr>
      <w:rPr>
        <w:rFonts w:ascii="Wingdings" w:hAnsi="Wingdings" w:hint="default"/>
      </w:rPr>
    </w:lvl>
    <w:lvl w:ilvl="6" w:tplc="A4A6120E">
      <w:start w:val="1"/>
      <w:numFmt w:val="bullet"/>
      <w:lvlText w:val=""/>
      <w:lvlJc w:val="left"/>
      <w:pPr>
        <w:ind w:left="5040" w:hanging="360"/>
      </w:pPr>
      <w:rPr>
        <w:rFonts w:ascii="Symbol" w:hAnsi="Symbol" w:hint="default"/>
      </w:rPr>
    </w:lvl>
    <w:lvl w:ilvl="7" w:tplc="E9027C5E">
      <w:start w:val="1"/>
      <w:numFmt w:val="bullet"/>
      <w:lvlText w:val="o"/>
      <w:lvlJc w:val="left"/>
      <w:pPr>
        <w:ind w:left="5760" w:hanging="360"/>
      </w:pPr>
      <w:rPr>
        <w:rFonts w:ascii="Courier New" w:hAnsi="Courier New" w:hint="default"/>
      </w:rPr>
    </w:lvl>
    <w:lvl w:ilvl="8" w:tplc="BD8C5D6E">
      <w:start w:val="1"/>
      <w:numFmt w:val="bullet"/>
      <w:lvlText w:val=""/>
      <w:lvlJc w:val="left"/>
      <w:pPr>
        <w:ind w:left="6480" w:hanging="360"/>
      </w:pPr>
      <w:rPr>
        <w:rFonts w:ascii="Wingdings" w:hAnsi="Wingdings" w:hint="default"/>
      </w:rPr>
    </w:lvl>
  </w:abstractNum>
  <w:abstractNum w:abstractNumId="23" w15:restartNumberingAfterBreak="0">
    <w:nsid w:val="66732558"/>
    <w:multiLevelType w:val="hybridMultilevel"/>
    <w:tmpl w:val="9CFAC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924668"/>
    <w:multiLevelType w:val="hybridMultilevel"/>
    <w:tmpl w:val="95E850A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6A75DE6C"/>
    <w:multiLevelType w:val="hybridMultilevel"/>
    <w:tmpl w:val="D890C966"/>
    <w:lvl w:ilvl="0" w:tplc="EB3293A2">
      <w:start w:val="1"/>
      <w:numFmt w:val="bullet"/>
      <w:lvlText w:val=""/>
      <w:lvlJc w:val="left"/>
      <w:pPr>
        <w:ind w:left="360" w:hanging="360"/>
      </w:pPr>
      <w:rPr>
        <w:rFonts w:ascii="Symbol" w:hAnsi="Symbol" w:hint="default"/>
      </w:rPr>
    </w:lvl>
    <w:lvl w:ilvl="1" w:tplc="5C9E84D0">
      <w:start w:val="1"/>
      <w:numFmt w:val="bullet"/>
      <w:lvlText w:val="o"/>
      <w:lvlJc w:val="left"/>
      <w:pPr>
        <w:ind w:left="1440" w:hanging="360"/>
      </w:pPr>
      <w:rPr>
        <w:rFonts w:ascii="Courier New" w:hAnsi="Courier New" w:hint="default"/>
      </w:rPr>
    </w:lvl>
    <w:lvl w:ilvl="2" w:tplc="9BEC2CE4">
      <w:start w:val="1"/>
      <w:numFmt w:val="bullet"/>
      <w:lvlText w:val=""/>
      <w:lvlJc w:val="left"/>
      <w:pPr>
        <w:ind w:left="2160" w:hanging="360"/>
      </w:pPr>
      <w:rPr>
        <w:rFonts w:ascii="Wingdings" w:hAnsi="Wingdings" w:hint="default"/>
      </w:rPr>
    </w:lvl>
    <w:lvl w:ilvl="3" w:tplc="758E5C9A">
      <w:start w:val="1"/>
      <w:numFmt w:val="bullet"/>
      <w:lvlText w:val=""/>
      <w:lvlJc w:val="left"/>
      <w:pPr>
        <w:ind w:left="2880" w:hanging="360"/>
      </w:pPr>
      <w:rPr>
        <w:rFonts w:ascii="Symbol" w:hAnsi="Symbol" w:hint="default"/>
      </w:rPr>
    </w:lvl>
    <w:lvl w:ilvl="4" w:tplc="0F42DCF4">
      <w:start w:val="1"/>
      <w:numFmt w:val="bullet"/>
      <w:lvlText w:val="o"/>
      <w:lvlJc w:val="left"/>
      <w:pPr>
        <w:ind w:left="3600" w:hanging="360"/>
      </w:pPr>
      <w:rPr>
        <w:rFonts w:ascii="Courier New" w:hAnsi="Courier New" w:hint="default"/>
      </w:rPr>
    </w:lvl>
    <w:lvl w:ilvl="5" w:tplc="2018B7D4">
      <w:start w:val="1"/>
      <w:numFmt w:val="bullet"/>
      <w:lvlText w:val=""/>
      <w:lvlJc w:val="left"/>
      <w:pPr>
        <w:ind w:left="4320" w:hanging="360"/>
      </w:pPr>
      <w:rPr>
        <w:rFonts w:ascii="Wingdings" w:hAnsi="Wingdings" w:hint="default"/>
      </w:rPr>
    </w:lvl>
    <w:lvl w:ilvl="6" w:tplc="F9A00374">
      <w:start w:val="1"/>
      <w:numFmt w:val="bullet"/>
      <w:lvlText w:val=""/>
      <w:lvlJc w:val="left"/>
      <w:pPr>
        <w:ind w:left="5040" w:hanging="360"/>
      </w:pPr>
      <w:rPr>
        <w:rFonts w:ascii="Symbol" w:hAnsi="Symbol" w:hint="default"/>
      </w:rPr>
    </w:lvl>
    <w:lvl w:ilvl="7" w:tplc="D0EA40AE">
      <w:start w:val="1"/>
      <w:numFmt w:val="bullet"/>
      <w:lvlText w:val="o"/>
      <w:lvlJc w:val="left"/>
      <w:pPr>
        <w:ind w:left="5760" w:hanging="360"/>
      </w:pPr>
      <w:rPr>
        <w:rFonts w:ascii="Courier New" w:hAnsi="Courier New" w:hint="default"/>
      </w:rPr>
    </w:lvl>
    <w:lvl w:ilvl="8" w:tplc="ABB022B8">
      <w:start w:val="1"/>
      <w:numFmt w:val="bullet"/>
      <w:lvlText w:val=""/>
      <w:lvlJc w:val="left"/>
      <w:pPr>
        <w:ind w:left="6480" w:hanging="360"/>
      </w:pPr>
      <w:rPr>
        <w:rFonts w:ascii="Wingdings" w:hAnsi="Wingdings" w:hint="default"/>
      </w:rPr>
    </w:lvl>
  </w:abstractNum>
  <w:abstractNum w:abstractNumId="26" w15:restartNumberingAfterBreak="0">
    <w:nsid w:val="6D051EF6"/>
    <w:multiLevelType w:val="hybridMultilevel"/>
    <w:tmpl w:val="011E26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14466C"/>
    <w:multiLevelType w:val="hybridMultilevel"/>
    <w:tmpl w:val="A6DE2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23A64A3"/>
    <w:multiLevelType w:val="multilevel"/>
    <w:tmpl w:val="1390D11A"/>
    <w:lvl w:ilvl="0">
      <w:start w:val="1"/>
      <w:numFmt w:val="decimal"/>
      <w:lvlText w:val="%1"/>
      <w:lvlJc w:val="left"/>
      <w:pPr>
        <w:ind w:left="400" w:hanging="400"/>
      </w:pPr>
      <w:rPr>
        <w:rFonts w:hint="default"/>
        <w:color w:val="000000" w:themeColor="text1"/>
      </w:rPr>
    </w:lvl>
    <w:lvl w:ilvl="1">
      <w:start w:val="1"/>
      <w:numFmt w:val="decimal"/>
      <w:lvlText w:val="%1.%2"/>
      <w:lvlJc w:val="left"/>
      <w:pPr>
        <w:ind w:left="400" w:hanging="40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9" w15:restartNumberingAfterBreak="0">
    <w:nsid w:val="724803C0"/>
    <w:multiLevelType w:val="hybridMultilevel"/>
    <w:tmpl w:val="1896B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82277D2"/>
    <w:multiLevelType w:val="hybridMultilevel"/>
    <w:tmpl w:val="F93864DA"/>
    <w:lvl w:ilvl="0" w:tplc="97484124">
      <w:start w:val="1"/>
      <w:numFmt w:val="decimal"/>
      <w:lvlText w:val="%1."/>
      <w:lvlJc w:val="left"/>
      <w:pPr>
        <w:ind w:left="1080" w:hanging="360"/>
      </w:pPr>
      <w:rPr>
        <w:rFonts w:ascii="Arial" w:eastAsia="Arial" w:hAnsi="Arial" w:cs="Arial" w:hint="default"/>
        <w:b w:val="0"/>
        <w:bCs w:val="0"/>
        <w:i w:val="0"/>
        <w:iCs w:val="0"/>
        <w:spacing w:val="0"/>
        <w:w w:val="91"/>
        <w:sz w:val="24"/>
        <w:szCs w:val="24"/>
        <w:lang w:val="en-US" w:eastAsia="en-US" w:bidi="ar-SA"/>
      </w:rPr>
    </w:lvl>
    <w:lvl w:ilvl="1" w:tplc="7C460C54">
      <w:numFmt w:val="bullet"/>
      <w:lvlText w:val="•"/>
      <w:lvlJc w:val="left"/>
      <w:pPr>
        <w:ind w:left="1440" w:hanging="360"/>
      </w:pPr>
      <w:rPr>
        <w:rFonts w:ascii="Arial" w:eastAsia="Arial" w:hAnsi="Arial" w:cs="Arial" w:hint="default"/>
        <w:spacing w:val="0"/>
        <w:w w:val="131"/>
        <w:lang w:val="en-US" w:eastAsia="en-US" w:bidi="ar-SA"/>
      </w:rPr>
    </w:lvl>
    <w:lvl w:ilvl="2" w:tplc="6A98C9B4">
      <w:numFmt w:val="bullet"/>
      <w:lvlText w:val="o"/>
      <w:lvlJc w:val="left"/>
      <w:pPr>
        <w:ind w:left="2160" w:hanging="360"/>
      </w:pPr>
      <w:rPr>
        <w:rFonts w:ascii="Courier New" w:eastAsia="Courier New" w:hAnsi="Courier New" w:cs="Courier New" w:hint="default"/>
        <w:b w:val="0"/>
        <w:bCs w:val="0"/>
        <w:i w:val="0"/>
        <w:iCs w:val="0"/>
        <w:spacing w:val="0"/>
        <w:w w:val="100"/>
        <w:sz w:val="24"/>
        <w:szCs w:val="24"/>
        <w:lang w:val="en-US" w:eastAsia="en-US" w:bidi="ar-SA"/>
      </w:rPr>
    </w:lvl>
    <w:lvl w:ilvl="3" w:tplc="A0962558">
      <w:numFmt w:val="bullet"/>
      <w:lvlText w:val="•"/>
      <w:lvlJc w:val="left"/>
      <w:pPr>
        <w:ind w:left="2160" w:hanging="360"/>
      </w:pPr>
      <w:rPr>
        <w:rFonts w:hint="default"/>
        <w:lang w:val="en-US" w:eastAsia="en-US" w:bidi="ar-SA"/>
      </w:rPr>
    </w:lvl>
    <w:lvl w:ilvl="4" w:tplc="2A50C342">
      <w:numFmt w:val="bullet"/>
      <w:lvlText w:val="•"/>
      <w:lvlJc w:val="left"/>
      <w:pPr>
        <w:ind w:left="3394" w:hanging="360"/>
      </w:pPr>
      <w:rPr>
        <w:rFonts w:hint="default"/>
        <w:lang w:val="en-US" w:eastAsia="en-US" w:bidi="ar-SA"/>
      </w:rPr>
    </w:lvl>
    <w:lvl w:ilvl="5" w:tplc="5AA26D68">
      <w:numFmt w:val="bullet"/>
      <w:lvlText w:val="•"/>
      <w:lvlJc w:val="left"/>
      <w:pPr>
        <w:ind w:left="4628" w:hanging="360"/>
      </w:pPr>
      <w:rPr>
        <w:rFonts w:hint="default"/>
        <w:lang w:val="en-US" w:eastAsia="en-US" w:bidi="ar-SA"/>
      </w:rPr>
    </w:lvl>
    <w:lvl w:ilvl="6" w:tplc="B44A2B58">
      <w:numFmt w:val="bullet"/>
      <w:lvlText w:val="•"/>
      <w:lvlJc w:val="left"/>
      <w:pPr>
        <w:ind w:left="5862" w:hanging="360"/>
      </w:pPr>
      <w:rPr>
        <w:rFonts w:hint="default"/>
        <w:lang w:val="en-US" w:eastAsia="en-US" w:bidi="ar-SA"/>
      </w:rPr>
    </w:lvl>
    <w:lvl w:ilvl="7" w:tplc="1F7409B6">
      <w:numFmt w:val="bullet"/>
      <w:lvlText w:val="•"/>
      <w:lvlJc w:val="left"/>
      <w:pPr>
        <w:ind w:left="7097" w:hanging="360"/>
      </w:pPr>
      <w:rPr>
        <w:rFonts w:hint="default"/>
        <w:lang w:val="en-US" w:eastAsia="en-US" w:bidi="ar-SA"/>
      </w:rPr>
    </w:lvl>
    <w:lvl w:ilvl="8" w:tplc="CB4A5BDA">
      <w:numFmt w:val="bullet"/>
      <w:lvlText w:val="•"/>
      <w:lvlJc w:val="left"/>
      <w:pPr>
        <w:ind w:left="8331" w:hanging="360"/>
      </w:pPr>
      <w:rPr>
        <w:rFonts w:hint="default"/>
        <w:lang w:val="en-US" w:eastAsia="en-US" w:bidi="ar-SA"/>
      </w:rPr>
    </w:lvl>
  </w:abstractNum>
  <w:num w:numId="1" w16cid:durableId="1364592762">
    <w:abstractNumId w:val="18"/>
  </w:num>
  <w:num w:numId="2" w16cid:durableId="1579486804">
    <w:abstractNumId w:val="19"/>
  </w:num>
  <w:num w:numId="3" w16cid:durableId="362824561">
    <w:abstractNumId w:val="11"/>
  </w:num>
  <w:num w:numId="4" w16cid:durableId="1891764080">
    <w:abstractNumId w:val="1"/>
  </w:num>
  <w:num w:numId="5" w16cid:durableId="2080319941">
    <w:abstractNumId w:val="25"/>
  </w:num>
  <w:num w:numId="6" w16cid:durableId="85812419">
    <w:abstractNumId w:val="22"/>
  </w:num>
  <w:num w:numId="7" w16cid:durableId="2144107573">
    <w:abstractNumId w:val="14"/>
  </w:num>
  <w:num w:numId="8" w16cid:durableId="514806783">
    <w:abstractNumId w:val="26"/>
  </w:num>
  <w:num w:numId="9" w16cid:durableId="534467216">
    <w:abstractNumId w:val="15"/>
  </w:num>
  <w:num w:numId="10" w16cid:durableId="1927571929">
    <w:abstractNumId w:val="13"/>
  </w:num>
  <w:num w:numId="11" w16cid:durableId="2075085276">
    <w:abstractNumId w:val="16"/>
  </w:num>
  <w:num w:numId="12" w16cid:durableId="1472822048">
    <w:abstractNumId w:val="24"/>
  </w:num>
  <w:num w:numId="13" w16cid:durableId="1881743436">
    <w:abstractNumId w:val="5"/>
  </w:num>
  <w:num w:numId="14" w16cid:durableId="1566262517">
    <w:abstractNumId w:val="0"/>
  </w:num>
  <w:num w:numId="15" w16cid:durableId="1147936533">
    <w:abstractNumId w:val="8"/>
  </w:num>
  <w:num w:numId="16" w16cid:durableId="297302030">
    <w:abstractNumId w:val="3"/>
  </w:num>
  <w:num w:numId="17" w16cid:durableId="483743975">
    <w:abstractNumId w:val="27"/>
  </w:num>
  <w:num w:numId="18" w16cid:durableId="1226990390">
    <w:abstractNumId w:val="21"/>
  </w:num>
  <w:num w:numId="19" w16cid:durableId="257832543">
    <w:abstractNumId w:val="4"/>
  </w:num>
  <w:num w:numId="20" w16cid:durableId="356858694">
    <w:abstractNumId w:val="6"/>
  </w:num>
  <w:num w:numId="21" w16cid:durableId="103350364">
    <w:abstractNumId w:val="23"/>
  </w:num>
  <w:num w:numId="22" w16cid:durableId="762650199">
    <w:abstractNumId w:val="7"/>
  </w:num>
  <w:num w:numId="23" w16cid:durableId="193815124">
    <w:abstractNumId w:val="29"/>
  </w:num>
  <w:num w:numId="24" w16cid:durableId="1126313133">
    <w:abstractNumId w:val="10"/>
  </w:num>
  <w:num w:numId="25" w16cid:durableId="1232079282">
    <w:abstractNumId w:val="30"/>
  </w:num>
  <w:num w:numId="26" w16cid:durableId="781194067">
    <w:abstractNumId w:val="28"/>
  </w:num>
  <w:num w:numId="27" w16cid:durableId="465242713">
    <w:abstractNumId w:val="9"/>
  </w:num>
  <w:num w:numId="28" w16cid:durableId="1453399817">
    <w:abstractNumId w:val="12"/>
  </w:num>
  <w:num w:numId="29" w16cid:durableId="2054454530">
    <w:abstractNumId w:val="2"/>
  </w:num>
  <w:num w:numId="30" w16cid:durableId="234316695">
    <w:abstractNumId w:val="17"/>
  </w:num>
  <w:num w:numId="31" w16cid:durableId="7002054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3F"/>
    <w:rsid w:val="000000F4"/>
    <w:rsid w:val="000007A6"/>
    <w:rsid w:val="00001DE1"/>
    <w:rsid w:val="000023A3"/>
    <w:rsid w:val="00002439"/>
    <w:rsid w:val="00002542"/>
    <w:rsid w:val="000046D8"/>
    <w:rsid w:val="00005392"/>
    <w:rsid w:val="00006944"/>
    <w:rsid w:val="00007812"/>
    <w:rsid w:val="00007AAC"/>
    <w:rsid w:val="00010712"/>
    <w:rsid w:val="000111EC"/>
    <w:rsid w:val="00011594"/>
    <w:rsid w:val="00011C2F"/>
    <w:rsid w:val="00011C5B"/>
    <w:rsid w:val="00012477"/>
    <w:rsid w:val="00012F23"/>
    <w:rsid w:val="00015B25"/>
    <w:rsid w:val="00016C69"/>
    <w:rsid w:val="0001741D"/>
    <w:rsid w:val="00020592"/>
    <w:rsid w:val="00021674"/>
    <w:rsid w:val="00021BD3"/>
    <w:rsid w:val="00025F20"/>
    <w:rsid w:val="0002653F"/>
    <w:rsid w:val="00027199"/>
    <w:rsid w:val="00030452"/>
    <w:rsid w:val="000308D6"/>
    <w:rsid w:val="00031864"/>
    <w:rsid w:val="00031FB3"/>
    <w:rsid w:val="000333D2"/>
    <w:rsid w:val="00033499"/>
    <w:rsid w:val="0003372A"/>
    <w:rsid w:val="00033C63"/>
    <w:rsid w:val="00034084"/>
    <w:rsid w:val="00034346"/>
    <w:rsid w:val="00034675"/>
    <w:rsid w:val="00034B77"/>
    <w:rsid w:val="00034C1F"/>
    <w:rsid w:val="000362D8"/>
    <w:rsid w:val="00036E69"/>
    <w:rsid w:val="00037366"/>
    <w:rsid w:val="000416AD"/>
    <w:rsid w:val="00041F2C"/>
    <w:rsid w:val="00042078"/>
    <w:rsid w:val="00043C8A"/>
    <w:rsid w:val="000448EC"/>
    <w:rsid w:val="00044D3F"/>
    <w:rsid w:val="000453E8"/>
    <w:rsid w:val="0004584A"/>
    <w:rsid w:val="00046DAE"/>
    <w:rsid w:val="00046E5A"/>
    <w:rsid w:val="00047222"/>
    <w:rsid w:val="00047783"/>
    <w:rsid w:val="00047FCF"/>
    <w:rsid w:val="00050D34"/>
    <w:rsid w:val="00051A1A"/>
    <w:rsid w:val="000524B9"/>
    <w:rsid w:val="000536E5"/>
    <w:rsid w:val="00055348"/>
    <w:rsid w:val="00057E42"/>
    <w:rsid w:val="00060E26"/>
    <w:rsid w:val="00060F85"/>
    <w:rsid w:val="00061638"/>
    <w:rsid w:val="00062BC1"/>
    <w:rsid w:val="00065129"/>
    <w:rsid w:val="00065459"/>
    <w:rsid w:val="00066A9D"/>
    <w:rsid w:val="00067327"/>
    <w:rsid w:val="00070473"/>
    <w:rsid w:val="0007106B"/>
    <w:rsid w:val="0007173A"/>
    <w:rsid w:val="00071A3A"/>
    <w:rsid w:val="00071C28"/>
    <w:rsid w:val="00071F24"/>
    <w:rsid w:val="00072FA3"/>
    <w:rsid w:val="00073493"/>
    <w:rsid w:val="000737D1"/>
    <w:rsid w:val="00074BD3"/>
    <w:rsid w:val="00075E84"/>
    <w:rsid w:val="000809F3"/>
    <w:rsid w:val="000817E8"/>
    <w:rsid w:val="00081B26"/>
    <w:rsid w:val="00081D82"/>
    <w:rsid w:val="00082392"/>
    <w:rsid w:val="00083301"/>
    <w:rsid w:val="000835F2"/>
    <w:rsid w:val="00083D18"/>
    <w:rsid w:val="00084D01"/>
    <w:rsid w:val="000863C8"/>
    <w:rsid w:val="00087EDE"/>
    <w:rsid w:val="00090165"/>
    <w:rsid w:val="0009127E"/>
    <w:rsid w:val="0009147B"/>
    <w:rsid w:val="000932D7"/>
    <w:rsid w:val="00093561"/>
    <w:rsid w:val="0009482D"/>
    <w:rsid w:val="000949EF"/>
    <w:rsid w:val="00095F26"/>
    <w:rsid w:val="0009603E"/>
    <w:rsid w:val="00096443"/>
    <w:rsid w:val="00096692"/>
    <w:rsid w:val="00096818"/>
    <w:rsid w:val="00097461"/>
    <w:rsid w:val="000A037F"/>
    <w:rsid w:val="000A0510"/>
    <w:rsid w:val="000A0626"/>
    <w:rsid w:val="000A06E6"/>
    <w:rsid w:val="000A24E8"/>
    <w:rsid w:val="000A27B6"/>
    <w:rsid w:val="000A3589"/>
    <w:rsid w:val="000A379A"/>
    <w:rsid w:val="000A5B67"/>
    <w:rsid w:val="000B191F"/>
    <w:rsid w:val="000B20D3"/>
    <w:rsid w:val="000B24DF"/>
    <w:rsid w:val="000B2879"/>
    <w:rsid w:val="000B2E1E"/>
    <w:rsid w:val="000B5B7D"/>
    <w:rsid w:val="000B5EF0"/>
    <w:rsid w:val="000B6499"/>
    <w:rsid w:val="000B6818"/>
    <w:rsid w:val="000B6ECE"/>
    <w:rsid w:val="000B7D33"/>
    <w:rsid w:val="000C087A"/>
    <w:rsid w:val="000C0D70"/>
    <w:rsid w:val="000C1A50"/>
    <w:rsid w:val="000C2DF2"/>
    <w:rsid w:val="000C3B35"/>
    <w:rsid w:val="000C4126"/>
    <w:rsid w:val="000C44DC"/>
    <w:rsid w:val="000C452A"/>
    <w:rsid w:val="000C56AE"/>
    <w:rsid w:val="000C6255"/>
    <w:rsid w:val="000C6807"/>
    <w:rsid w:val="000C79C4"/>
    <w:rsid w:val="000D1209"/>
    <w:rsid w:val="000D16FB"/>
    <w:rsid w:val="000D1B62"/>
    <w:rsid w:val="000D1E6C"/>
    <w:rsid w:val="000D349F"/>
    <w:rsid w:val="000D3B28"/>
    <w:rsid w:val="000D478B"/>
    <w:rsid w:val="000D52C4"/>
    <w:rsid w:val="000D5D87"/>
    <w:rsid w:val="000D5EBB"/>
    <w:rsid w:val="000D7F01"/>
    <w:rsid w:val="000E007D"/>
    <w:rsid w:val="000E00C7"/>
    <w:rsid w:val="000E032B"/>
    <w:rsid w:val="000E28E8"/>
    <w:rsid w:val="000E3A2F"/>
    <w:rsid w:val="000E40FB"/>
    <w:rsid w:val="000E4608"/>
    <w:rsid w:val="000E50B7"/>
    <w:rsid w:val="000E5A78"/>
    <w:rsid w:val="000E61FC"/>
    <w:rsid w:val="000E67D5"/>
    <w:rsid w:val="000E6A4E"/>
    <w:rsid w:val="000E7F07"/>
    <w:rsid w:val="000F015D"/>
    <w:rsid w:val="000F21CB"/>
    <w:rsid w:val="000F32B5"/>
    <w:rsid w:val="000F5D6D"/>
    <w:rsid w:val="000F64DE"/>
    <w:rsid w:val="000F6D4F"/>
    <w:rsid w:val="000F6F6D"/>
    <w:rsid w:val="000F6FB9"/>
    <w:rsid w:val="000F7E8C"/>
    <w:rsid w:val="000F7FB1"/>
    <w:rsid w:val="00100618"/>
    <w:rsid w:val="00101460"/>
    <w:rsid w:val="0010274F"/>
    <w:rsid w:val="0010358D"/>
    <w:rsid w:val="00104AAF"/>
    <w:rsid w:val="001068AC"/>
    <w:rsid w:val="0011162D"/>
    <w:rsid w:val="00111A7D"/>
    <w:rsid w:val="0011245F"/>
    <w:rsid w:val="0011453F"/>
    <w:rsid w:val="00114A45"/>
    <w:rsid w:val="00114A95"/>
    <w:rsid w:val="00114FB8"/>
    <w:rsid w:val="00116D02"/>
    <w:rsid w:val="001209C1"/>
    <w:rsid w:val="001212DB"/>
    <w:rsid w:val="0012130A"/>
    <w:rsid w:val="00122A69"/>
    <w:rsid w:val="00124373"/>
    <w:rsid w:val="001247DD"/>
    <w:rsid w:val="00125A84"/>
    <w:rsid w:val="00125A97"/>
    <w:rsid w:val="00125D0A"/>
    <w:rsid w:val="001266AF"/>
    <w:rsid w:val="001304C4"/>
    <w:rsid w:val="00133FC7"/>
    <w:rsid w:val="00134D7D"/>
    <w:rsid w:val="00136A3B"/>
    <w:rsid w:val="00137D04"/>
    <w:rsid w:val="00141C40"/>
    <w:rsid w:val="00141D59"/>
    <w:rsid w:val="0014201C"/>
    <w:rsid w:val="001426B7"/>
    <w:rsid w:val="001437B0"/>
    <w:rsid w:val="00143F3E"/>
    <w:rsid w:val="00145B26"/>
    <w:rsid w:val="001467E9"/>
    <w:rsid w:val="001479C9"/>
    <w:rsid w:val="00147E72"/>
    <w:rsid w:val="001504C5"/>
    <w:rsid w:val="001514C5"/>
    <w:rsid w:val="00152790"/>
    <w:rsid w:val="001528E1"/>
    <w:rsid w:val="00153834"/>
    <w:rsid w:val="0015438A"/>
    <w:rsid w:val="00154A54"/>
    <w:rsid w:val="00154ECD"/>
    <w:rsid w:val="00155A96"/>
    <w:rsid w:val="00155D43"/>
    <w:rsid w:val="00156227"/>
    <w:rsid w:val="00156CC1"/>
    <w:rsid w:val="001578B7"/>
    <w:rsid w:val="00157BB8"/>
    <w:rsid w:val="001612F4"/>
    <w:rsid w:val="00161379"/>
    <w:rsid w:val="0016272E"/>
    <w:rsid w:val="00162E31"/>
    <w:rsid w:val="0016318B"/>
    <w:rsid w:val="001637E0"/>
    <w:rsid w:val="00165490"/>
    <w:rsid w:val="0016602B"/>
    <w:rsid w:val="00166DAD"/>
    <w:rsid w:val="00171328"/>
    <w:rsid w:val="001727FF"/>
    <w:rsid w:val="00172B8B"/>
    <w:rsid w:val="00172CCB"/>
    <w:rsid w:val="00173AEF"/>
    <w:rsid w:val="00175B27"/>
    <w:rsid w:val="00176997"/>
    <w:rsid w:val="001773A6"/>
    <w:rsid w:val="0017757E"/>
    <w:rsid w:val="00180D6A"/>
    <w:rsid w:val="001815E3"/>
    <w:rsid w:val="00181810"/>
    <w:rsid w:val="00181A80"/>
    <w:rsid w:val="00182DD0"/>
    <w:rsid w:val="0018471D"/>
    <w:rsid w:val="001852CB"/>
    <w:rsid w:val="00185395"/>
    <w:rsid w:val="00185417"/>
    <w:rsid w:val="00185866"/>
    <w:rsid w:val="00185BBA"/>
    <w:rsid w:val="00185D30"/>
    <w:rsid w:val="00186EB1"/>
    <w:rsid w:val="00187354"/>
    <w:rsid w:val="00187D19"/>
    <w:rsid w:val="00187FDA"/>
    <w:rsid w:val="0019009E"/>
    <w:rsid w:val="00190514"/>
    <w:rsid w:val="001906A4"/>
    <w:rsid w:val="00193035"/>
    <w:rsid w:val="001935AD"/>
    <w:rsid w:val="00194CB4"/>
    <w:rsid w:val="00194D6B"/>
    <w:rsid w:val="00195452"/>
    <w:rsid w:val="001962AC"/>
    <w:rsid w:val="00196A8E"/>
    <w:rsid w:val="001970AB"/>
    <w:rsid w:val="001972E8"/>
    <w:rsid w:val="00197304"/>
    <w:rsid w:val="00197449"/>
    <w:rsid w:val="001978C1"/>
    <w:rsid w:val="001A04D0"/>
    <w:rsid w:val="001A0FA3"/>
    <w:rsid w:val="001A125E"/>
    <w:rsid w:val="001A179A"/>
    <w:rsid w:val="001A2409"/>
    <w:rsid w:val="001A2B7B"/>
    <w:rsid w:val="001A315F"/>
    <w:rsid w:val="001A41BE"/>
    <w:rsid w:val="001A4D2C"/>
    <w:rsid w:val="001A4E98"/>
    <w:rsid w:val="001A5577"/>
    <w:rsid w:val="001A6550"/>
    <w:rsid w:val="001A6A15"/>
    <w:rsid w:val="001A722C"/>
    <w:rsid w:val="001B0F1A"/>
    <w:rsid w:val="001B132A"/>
    <w:rsid w:val="001B39D3"/>
    <w:rsid w:val="001B4301"/>
    <w:rsid w:val="001B4A9F"/>
    <w:rsid w:val="001B4BEA"/>
    <w:rsid w:val="001B500D"/>
    <w:rsid w:val="001B5125"/>
    <w:rsid w:val="001B5359"/>
    <w:rsid w:val="001B5371"/>
    <w:rsid w:val="001B6115"/>
    <w:rsid w:val="001B6C07"/>
    <w:rsid w:val="001B7AA7"/>
    <w:rsid w:val="001C05A9"/>
    <w:rsid w:val="001C05AC"/>
    <w:rsid w:val="001C17B0"/>
    <w:rsid w:val="001C1836"/>
    <w:rsid w:val="001C2806"/>
    <w:rsid w:val="001C29E7"/>
    <w:rsid w:val="001C2E1A"/>
    <w:rsid w:val="001C384A"/>
    <w:rsid w:val="001C3BB1"/>
    <w:rsid w:val="001C5FA0"/>
    <w:rsid w:val="001C669B"/>
    <w:rsid w:val="001C68B2"/>
    <w:rsid w:val="001C6C17"/>
    <w:rsid w:val="001C6C8D"/>
    <w:rsid w:val="001D00B0"/>
    <w:rsid w:val="001D361F"/>
    <w:rsid w:val="001D3EAF"/>
    <w:rsid w:val="001D5941"/>
    <w:rsid w:val="001D61FC"/>
    <w:rsid w:val="001D6745"/>
    <w:rsid w:val="001D6867"/>
    <w:rsid w:val="001D71BB"/>
    <w:rsid w:val="001D77F2"/>
    <w:rsid w:val="001D7939"/>
    <w:rsid w:val="001E159A"/>
    <w:rsid w:val="001E1700"/>
    <w:rsid w:val="001E3229"/>
    <w:rsid w:val="001E3E69"/>
    <w:rsid w:val="001E4095"/>
    <w:rsid w:val="001E4698"/>
    <w:rsid w:val="001E4ABE"/>
    <w:rsid w:val="001E59F6"/>
    <w:rsid w:val="001E5B9C"/>
    <w:rsid w:val="001E7393"/>
    <w:rsid w:val="001E7DE1"/>
    <w:rsid w:val="001F00D2"/>
    <w:rsid w:val="001F0647"/>
    <w:rsid w:val="001F06D5"/>
    <w:rsid w:val="001F0745"/>
    <w:rsid w:val="001F09B2"/>
    <w:rsid w:val="001F0DE6"/>
    <w:rsid w:val="001F0F8F"/>
    <w:rsid w:val="001F1161"/>
    <w:rsid w:val="001F1184"/>
    <w:rsid w:val="001F11FF"/>
    <w:rsid w:val="001F1B43"/>
    <w:rsid w:val="001F2045"/>
    <w:rsid w:val="001F26DD"/>
    <w:rsid w:val="001F314F"/>
    <w:rsid w:val="001F33B3"/>
    <w:rsid w:val="001F66E4"/>
    <w:rsid w:val="001F7DF9"/>
    <w:rsid w:val="00201654"/>
    <w:rsid w:val="00201CBE"/>
    <w:rsid w:val="002026F2"/>
    <w:rsid w:val="00202EB3"/>
    <w:rsid w:val="00203275"/>
    <w:rsid w:val="002037B6"/>
    <w:rsid w:val="002049B8"/>
    <w:rsid w:val="00205CA9"/>
    <w:rsid w:val="00205E19"/>
    <w:rsid w:val="002071AA"/>
    <w:rsid w:val="00210B78"/>
    <w:rsid w:val="00212342"/>
    <w:rsid w:val="00212615"/>
    <w:rsid w:val="00212BAE"/>
    <w:rsid w:val="00212C6F"/>
    <w:rsid w:val="00212E5A"/>
    <w:rsid w:val="002143B1"/>
    <w:rsid w:val="002154C0"/>
    <w:rsid w:val="00216D4C"/>
    <w:rsid w:val="00216E05"/>
    <w:rsid w:val="00220937"/>
    <w:rsid w:val="00220BF5"/>
    <w:rsid w:val="00221A9E"/>
    <w:rsid w:val="0022240C"/>
    <w:rsid w:val="00223C0B"/>
    <w:rsid w:val="002244B7"/>
    <w:rsid w:val="00225962"/>
    <w:rsid w:val="0022596A"/>
    <w:rsid w:val="00225ADC"/>
    <w:rsid w:val="002264A1"/>
    <w:rsid w:val="00226525"/>
    <w:rsid w:val="00226E95"/>
    <w:rsid w:val="00227135"/>
    <w:rsid w:val="0022714B"/>
    <w:rsid w:val="00227C7A"/>
    <w:rsid w:val="00227F9B"/>
    <w:rsid w:val="00230B8D"/>
    <w:rsid w:val="00230CE6"/>
    <w:rsid w:val="002310A8"/>
    <w:rsid w:val="0023233C"/>
    <w:rsid w:val="0023252C"/>
    <w:rsid w:val="00232700"/>
    <w:rsid w:val="00233F18"/>
    <w:rsid w:val="00234A40"/>
    <w:rsid w:val="0023668F"/>
    <w:rsid w:val="002366C7"/>
    <w:rsid w:val="002410DB"/>
    <w:rsid w:val="00241E82"/>
    <w:rsid w:val="00243051"/>
    <w:rsid w:val="00243118"/>
    <w:rsid w:val="002445F7"/>
    <w:rsid w:val="0024481E"/>
    <w:rsid w:val="00244FA2"/>
    <w:rsid w:val="00245412"/>
    <w:rsid w:val="002458ED"/>
    <w:rsid w:val="00246192"/>
    <w:rsid w:val="0025217F"/>
    <w:rsid w:val="00254762"/>
    <w:rsid w:val="00254C0C"/>
    <w:rsid w:val="00255181"/>
    <w:rsid w:val="00255383"/>
    <w:rsid w:val="00255777"/>
    <w:rsid w:val="00256DFC"/>
    <w:rsid w:val="00257B6E"/>
    <w:rsid w:val="002616D3"/>
    <w:rsid w:val="00261CFD"/>
    <w:rsid w:val="00263134"/>
    <w:rsid w:val="00263136"/>
    <w:rsid w:val="002632EE"/>
    <w:rsid w:val="002653FA"/>
    <w:rsid w:val="002660A2"/>
    <w:rsid w:val="0026659C"/>
    <w:rsid w:val="00266B97"/>
    <w:rsid w:val="00266FB0"/>
    <w:rsid w:val="002670CF"/>
    <w:rsid w:val="00267936"/>
    <w:rsid w:val="00267F9A"/>
    <w:rsid w:val="00271055"/>
    <w:rsid w:val="0027150C"/>
    <w:rsid w:val="00271711"/>
    <w:rsid w:val="00272616"/>
    <w:rsid w:val="00272674"/>
    <w:rsid w:val="00274ABB"/>
    <w:rsid w:val="002750B0"/>
    <w:rsid w:val="0027775B"/>
    <w:rsid w:val="002802DB"/>
    <w:rsid w:val="00280BC5"/>
    <w:rsid w:val="00280F28"/>
    <w:rsid w:val="00281FA8"/>
    <w:rsid w:val="00282031"/>
    <w:rsid w:val="002828F2"/>
    <w:rsid w:val="00283CAB"/>
    <w:rsid w:val="00283DA3"/>
    <w:rsid w:val="00284073"/>
    <w:rsid w:val="002845C4"/>
    <w:rsid w:val="00285811"/>
    <w:rsid w:val="002918C6"/>
    <w:rsid w:val="00291C68"/>
    <w:rsid w:val="00293B3F"/>
    <w:rsid w:val="00293F98"/>
    <w:rsid w:val="002944C2"/>
    <w:rsid w:val="0029570F"/>
    <w:rsid w:val="002960BD"/>
    <w:rsid w:val="00296658"/>
    <w:rsid w:val="00296A39"/>
    <w:rsid w:val="00296D80"/>
    <w:rsid w:val="0029784F"/>
    <w:rsid w:val="00297CB7"/>
    <w:rsid w:val="002A0035"/>
    <w:rsid w:val="002A28C9"/>
    <w:rsid w:val="002A2AA0"/>
    <w:rsid w:val="002A2EAF"/>
    <w:rsid w:val="002A3B22"/>
    <w:rsid w:val="002A4067"/>
    <w:rsid w:val="002A51B4"/>
    <w:rsid w:val="002A551F"/>
    <w:rsid w:val="002A5D35"/>
    <w:rsid w:val="002A5F21"/>
    <w:rsid w:val="002A6DBB"/>
    <w:rsid w:val="002A7425"/>
    <w:rsid w:val="002A765D"/>
    <w:rsid w:val="002B180E"/>
    <w:rsid w:val="002B1D81"/>
    <w:rsid w:val="002B284D"/>
    <w:rsid w:val="002B3C2B"/>
    <w:rsid w:val="002B3FCE"/>
    <w:rsid w:val="002B5056"/>
    <w:rsid w:val="002B52A4"/>
    <w:rsid w:val="002B52D2"/>
    <w:rsid w:val="002B5EA4"/>
    <w:rsid w:val="002B6EE1"/>
    <w:rsid w:val="002B702C"/>
    <w:rsid w:val="002B7961"/>
    <w:rsid w:val="002C01F3"/>
    <w:rsid w:val="002C02F9"/>
    <w:rsid w:val="002C0B07"/>
    <w:rsid w:val="002C0B37"/>
    <w:rsid w:val="002C1A52"/>
    <w:rsid w:val="002C1F7F"/>
    <w:rsid w:val="002C2678"/>
    <w:rsid w:val="002C3464"/>
    <w:rsid w:val="002C3A6D"/>
    <w:rsid w:val="002C3C31"/>
    <w:rsid w:val="002C3FA8"/>
    <w:rsid w:val="002C4A12"/>
    <w:rsid w:val="002C4C5D"/>
    <w:rsid w:val="002C61FD"/>
    <w:rsid w:val="002C657D"/>
    <w:rsid w:val="002C6C00"/>
    <w:rsid w:val="002C6C58"/>
    <w:rsid w:val="002D2A9F"/>
    <w:rsid w:val="002D5610"/>
    <w:rsid w:val="002D5AF9"/>
    <w:rsid w:val="002D5B09"/>
    <w:rsid w:val="002D5C36"/>
    <w:rsid w:val="002D5D66"/>
    <w:rsid w:val="002D67C8"/>
    <w:rsid w:val="002E0725"/>
    <w:rsid w:val="002E0A37"/>
    <w:rsid w:val="002E108C"/>
    <w:rsid w:val="002E1374"/>
    <w:rsid w:val="002E1BB1"/>
    <w:rsid w:val="002E24EA"/>
    <w:rsid w:val="002E3CCD"/>
    <w:rsid w:val="002E6A17"/>
    <w:rsid w:val="002F482F"/>
    <w:rsid w:val="002F5AA1"/>
    <w:rsid w:val="002F5D8D"/>
    <w:rsid w:val="002F7441"/>
    <w:rsid w:val="003002CB"/>
    <w:rsid w:val="00300606"/>
    <w:rsid w:val="00300E10"/>
    <w:rsid w:val="00301D52"/>
    <w:rsid w:val="003023F0"/>
    <w:rsid w:val="0030275C"/>
    <w:rsid w:val="0030321A"/>
    <w:rsid w:val="00304063"/>
    <w:rsid w:val="00304C16"/>
    <w:rsid w:val="003058F4"/>
    <w:rsid w:val="00306972"/>
    <w:rsid w:val="003069B4"/>
    <w:rsid w:val="003069D9"/>
    <w:rsid w:val="003069E1"/>
    <w:rsid w:val="003069E4"/>
    <w:rsid w:val="00307258"/>
    <w:rsid w:val="00307A51"/>
    <w:rsid w:val="00307E19"/>
    <w:rsid w:val="003100A2"/>
    <w:rsid w:val="003115F9"/>
    <w:rsid w:val="003117D6"/>
    <w:rsid w:val="0031196B"/>
    <w:rsid w:val="00312F61"/>
    <w:rsid w:val="00313118"/>
    <w:rsid w:val="00313812"/>
    <w:rsid w:val="003138B8"/>
    <w:rsid w:val="00314D46"/>
    <w:rsid w:val="0031523B"/>
    <w:rsid w:val="00315C21"/>
    <w:rsid w:val="003169AC"/>
    <w:rsid w:val="00317332"/>
    <w:rsid w:val="00317C12"/>
    <w:rsid w:val="00317FF6"/>
    <w:rsid w:val="003205B6"/>
    <w:rsid w:val="0032093B"/>
    <w:rsid w:val="00321058"/>
    <w:rsid w:val="0032398C"/>
    <w:rsid w:val="00323AF5"/>
    <w:rsid w:val="00324ECF"/>
    <w:rsid w:val="00325C00"/>
    <w:rsid w:val="0032653A"/>
    <w:rsid w:val="00326DBA"/>
    <w:rsid w:val="003273AE"/>
    <w:rsid w:val="00327D30"/>
    <w:rsid w:val="00330BEF"/>
    <w:rsid w:val="00331456"/>
    <w:rsid w:val="00331D9A"/>
    <w:rsid w:val="00333B0F"/>
    <w:rsid w:val="003342BA"/>
    <w:rsid w:val="003371FF"/>
    <w:rsid w:val="00337A0C"/>
    <w:rsid w:val="0034108A"/>
    <w:rsid w:val="0034173C"/>
    <w:rsid w:val="00341A52"/>
    <w:rsid w:val="00341B39"/>
    <w:rsid w:val="0034203E"/>
    <w:rsid w:val="00343AC0"/>
    <w:rsid w:val="00343B62"/>
    <w:rsid w:val="0034415D"/>
    <w:rsid w:val="00346B8E"/>
    <w:rsid w:val="00347727"/>
    <w:rsid w:val="00347B2E"/>
    <w:rsid w:val="00351706"/>
    <w:rsid w:val="003521F9"/>
    <w:rsid w:val="00352517"/>
    <w:rsid w:val="00352734"/>
    <w:rsid w:val="00352F0F"/>
    <w:rsid w:val="00353ECE"/>
    <w:rsid w:val="003540D8"/>
    <w:rsid w:val="00354BF3"/>
    <w:rsid w:val="00354EAD"/>
    <w:rsid w:val="003550BE"/>
    <w:rsid w:val="003564D7"/>
    <w:rsid w:val="00356970"/>
    <w:rsid w:val="00356DAD"/>
    <w:rsid w:val="0036081E"/>
    <w:rsid w:val="003613CB"/>
    <w:rsid w:val="00361AB1"/>
    <w:rsid w:val="00364C24"/>
    <w:rsid w:val="00366164"/>
    <w:rsid w:val="00367713"/>
    <w:rsid w:val="003677C9"/>
    <w:rsid w:val="00367C8E"/>
    <w:rsid w:val="00367F7B"/>
    <w:rsid w:val="003704A5"/>
    <w:rsid w:val="003708EE"/>
    <w:rsid w:val="00370C8D"/>
    <w:rsid w:val="003712D5"/>
    <w:rsid w:val="003714DA"/>
    <w:rsid w:val="0037165A"/>
    <w:rsid w:val="00371A27"/>
    <w:rsid w:val="00371A5B"/>
    <w:rsid w:val="00372B9F"/>
    <w:rsid w:val="00374210"/>
    <w:rsid w:val="0037501F"/>
    <w:rsid w:val="00375EB2"/>
    <w:rsid w:val="00376196"/>
    <w:rsid w:val="003761E5"/>
    <w:rsid w:val="00377A4A"/>
    <w:rsid w:val="00377A9B"/>
    <w:rsid w:val="003805F4"/>
    <w:rsid w:val="00381157"/>
    <w:rsid w:val="00381B8A"/>
    <w:rsid w:val="00382109"/>
    <w:rsid w:val="0038222F"/>
    <w:rsid w:val="00383A12"/>
    <w:rsid w:val="0038614F"/>
    <w:rsid w:val="00386B69"/>
    <w:rsid w:val="0039097F"/>
    <w:rsid w:val="00390BF2"/>
    <w:rsid w:val="00393F8E"/>
    <w:rsid w:val="00395351"/>
    <w:rsid w:val="00395C73"/>
    <w:rsid w:val="003A0139"/>
    <w:rsid w:val="003A0B84"/>
    <w:rsid w:val="003A0DC8"/>
    <w:rsid w:val="003A2115"/>
    <w:rsid w:val="003A48AE"/>
    <w:rsid w:val="003A48B3"/>
    <w:rsid w:val="003A4FED"/>
    <w:rsid w:val="003A6987"/>
    <w:rsid w:val="003A69EB"/>
    <w:rsid w:val="003A6FC4"/>
    <w:rsid w:val="003A7285"/>
    <w:rsid w:val="003A7E96"/>
    <w:rsid w:val="003B0C49"/>
    <w:rsid w:val="003B0FAD"/>
    <w:rsid w:val="003B180E"/>
    <w:rsid w:val="003B1C14"/>
    <w:rsid w:val="003B1EC4"/>
    <w:rsid w:val="003B2859"/>
    <w:rsid w:val="003B43B6"/>
    <w:rsid w:val="003B4C43"/>
    <w:rsid w:val="003B668D"/>
    <w:rsid w:val="003B783D"/>
    <w:rsid w:val="003B7AC8"/>
    <w:rsid w:val="003C07FC"/>
    <w:rsid w:val="003C0A5F"/>
    <w:rsid w:val="003C0B91"/>
    <w:rsid w:val="003C19FF"/>
    <w:rsid w:val="003C1F2B"/>
    <w:rsid w:val="003C393B"/>
    <w:rsid w:val="003C3DF9"/>
    <w:rsid w:val="003C407D"/>
    <w:rsid w:val="003C452F"/>
    <w:rsid w:val="003C47C0"/>
    <w:rsid w:val="003C56AB"/>
    <w:rsid w:val="003C5726"/>
    <w:rsid w:val="003C745A"/>
    <w:rsid w:val="003C785B"/>
    <w:rsid w:val="003D09B9"/>
    <w:rsid w:val="003D0D7C"/>
    <w:rsid w:val="003D0F9D"/>
    <w:rsid w:val="003D39E7"/>
    <w:rsid w:val="003D4574"/>
    <w:rsid w:val="003D5B4C"/>
    <w:rsid w:val="003D7328"/>
    <w:rsid w:val="003D74E0"/>
    <w:rsid w:val="003E187C"/>
    <w:rsid w:val="003E2EA1"/>
    <w:rsid w:val="003E3836"/>
    <w:rsid w:val="003E3EED"/>
    <w:rsid w:val="003E3FF6"/>
    <w:rsid w:val="003E4544"/>
    <w:rsid w:val="003E68B3"/>
    <w:rsid w:val="003F108A"/>
    <w:rsid w:val="003F449B"/>
    <w:rsid w:val="003F4932"/>
    <w:rsid w:val="003F5299"/>
    <w:rsid w:val="003F54B3"/>
    <w:rsid w:val="003F5B64"/>
    <w:rsid w:val="003F5F14"/>
    <w:rsid w:val="003F5F98"/>
    <w:rsid w:val="003F61FD"/>
    <w:rsid w:val="003F6E35"/>
    <w:rsid w:val="00401A3B"/>
    <w:rsid w:val="00402FB6"/>
    <w:rsid w:val="00407017"/>
    <w:rsid w:val="00407576"/>
    <w:rsid w:val="004078A7"/>
    <w:rsid w:val="00412F1E"/>
    <w:rsid w:val="00414FB7"/>
    <w:rsid w:val="00416315"/>
    <w:rsid w:val="00417C18"/>
    <w:rsid w:val="0042384F"/>
    <w:rsid w:val="0042399A"/>
    <w:rsid w:val="00424865"/>
    <w:rsid w:val="00426039"/>
    <w:rsid w:val="0042677A"/>
    <w:rsid w:val="004270FC"/>
    <w:rsid w:val="00430113"/>
    <w:rsid w:val="004319C9"/>
    <w:rsid w:val="00434180"/>
    <w:rsid w:val="0043419A"/>
    <w:rsid w:val="004341D9"/>
    <w:rsid w:val="0043455F"/>
    <w:rsid w:val="0043540A"/>
    <w:rsid w:val="00435466"/>
    <w:rsid w:val="004361B2"/>
    <w:rsid w:val="00436F9A"/>
    <w:rsid w:val="004429DD"/>
    <w:rsid w:val="00442B5B"/>
    <w:rsid w:val="00443341"/>
    <w:rsid w:val="00444420"/>
    <w:rsid w:val="00444CAB"/>
    <w:rsid w:val="00446C6B"/>
    <w:rsid w:val="00446ED7"/>
    <w:rsid w:val="00447BF4"/>
    <w:rsid w:val="00450D71"/>
    <w:rsid w:val="00450F04"/>
    <w:rsid w:val="00453489"/>
    <w:rsid w:val="00453F2C"/>
    <w:rsid w:val="0045438B"/>
    <w:rsid w:val="004544B1"/>
    <w:rsid w:val="00455C70"/>
    <w:rsid w:val="00456856"/>
    <w:rsid w:val="0045743A"/>
    <w:rsid w:val="0046057B"/>
    <w:rsid w:val="00460C0C"/>
    <w:rsid w:val="00460C39"/>
    <w:rsid w:val="00461247"/>
    <w:rsid w:val="004616AD"/>
    <w:rsid w:val="00462689"/>
    <w:rsid w:val="004629D8"/>
    <w:rsid w:val="00463295"/>
    <w:rsid w:val="00466C36"/>
    <w:rsid w:val="004676D0"/>
    <w:rsid w:val="00467D4A"/>
    <w:rsid w:val="00471128"/>
    <w:rsid w:val="00471E5C"/>
    <w:rsid w:val="00472354"/>
    <w:rsid w:val="00473C0A"/>
    <w:rsid w:val="0047465D"/>
    <w:rsid w:val="00475002"/>
    <w:rsid w:val="00475FE7"/>
    <w:rsid w:val="00477974"/>
    <w:rsid w:val="00477B8A"/>
    <w:rsid w:val="00477C67"/>
    <w:rsid w:val="00477FEE"/>
    <w:rsid w:val="00480B21"/>
    <w:rsid w:val="00481683"/>
    <w:rsid w:val="00481AC6"/>
    <w:rsid w:val="004827B5"/>
    <w:rsid w:val="0048352D"/>
    <w:rsid w:val="00483A93"/>
    <w:rsid w:val="00485DB6"/>
    <w:rsid w:val="004863C5"/>
    <w:rsid w:val="00486F0C"/>
    <w:rsid w:val="004876D4"/>
    <w:rsid w:val="004879AA"/>
    <w:rsid w:val="00495DA1"/>
    <w:rsid w:val="00495E0E"/>
    <w:rsid w:val="0049758F"/>
    <w:rsid w:val="00497BDA"/>
    <w:rsid w:val="004A10F4"/>
    <w:rsid w:val="004A2179"/>
    <w:rsid w:val="004A290D"/>
    <w:rsid w:val="004A2C7D"/>
    <w:rsid w:val="004A3F82"/>
    <w:rsid w:val="004A5ABF"/>
    <w:rsid w:val="004A6A5E"/>
    <w:rsid w:val="004B1D6B"/>
    <w:rsid w:val="004B24ED"/>
    <w:rsid w:val="004B3178"/>
    <w:rsid w:val="004B3344"/>
    <w:rsid w:val="004B5333"/>
    <w:rsid w:val="004B5BBB"/>
    <w:rsid w:val="004B5C0E"/>
    <w:rsid w:val="004B712C"/>
    <w:rsid w:val="004B781E"/>
    <w:rsid w:val="004B7864"/>
    <w:rsid w:val="004B79E8"/>
    <w:rsid w:val="004C19D3"/>
    <w:rsid w:val="004C1F10"/>
    <w:rsid w:val="004C25D8"/>
    <w:rsid w:val="004C3079"/>
    <w:rsid w:val="004C394E"/>
    <w:rsid w:val="004C4492"/>
    <w:rsid w:val="004C6AA6"/>
    <w:rsid w:val="004C6AFC"/>
    <w:rsid w:val="004C7561"/>
    <w:rsid w:val="004C78E0"/>
    <w:rsid w:val="004D12F9"/>
    <w:rsid w:val="004D1554"/>
    <w:rsid w:val="004D171F"/>
    <w:rsid w:val="004D1863"/>
    <w:rsid w:val="004D2287"/>
    <w:rsid w:val="004D2B48"/>
    <w:rsid w:val="004D475D"/>
    <w:rsid w:val="004D4CA9"/>
    <w:rsid w:val="004D5A50"/>
    <w:rsid w:val="004D6460"/>
    <w:rsid w:val="004D7C6B"/>
    <w:rsid w:val="004E112D"/>
    <w:rsid w:val="004E1AE2"/>
    <w:rsid w:val="004E331E"/>
    <w:rsid w:val="004E3D5F"/>
    <w:rsid w:val="004E464C"/>
    <w:rsid w:val="004E4857"/>
    <w:rsid w:val="004E4F68"/>
    <w:rsid w:val="004E6FB3"/>
    <w:rsid w:val="004F0FBA"/>
    <w:rsid w:val="004F1497"/>
    <w:rsid w:val="004F2D57"/>
    <w:rsid w:val="004F2DC1"/>
    <w:rsid w:val="004F2F66"/>
    <w:rsid w:val="004F34D0"/>
    <w:rsid w:val="004F3E3A"/>
    <w:rsid w:val="004F44C7"/>
    <w:rsid w:val="004F5D5E"/>
    <w:rsid w:val="004F620B"/>
    <w:rsid w:val="004F7953"/>
    <w:rsid w:val="00501D10"/>
    <w:rsid w:val="00501E8A"/>
    <w:rsid w:val="00501FB7"/>
    <w:rsid w:val="0050478E"/>
    <w:rsid w:val="00505126"/>
    <w:rsid w:val="005053DF"/>
    <w:rsid w:val="00505C09"/>
    <w:rsid w:val="005071C1"/>
    <w:rsid w:val="00507A2A"/>
    <w:rsid w:val="00507BA9"/>
    <w:rsid w:val="00507CC6"/>
    <w:rsid w:val="00507D34"/>
    <w:rsid w:val="005126A2"/>
    <w:rsid w:val="0051301C"/>
    <w:rsid w:val="00513C97"/>
    <w:rsid w:val="00515585"/>
    <w:rsid w:val="00515DCD"/>
    <w:rsid w:val="00516C4D"/>
    <w:rsid w:val="005205C2"/>
    <w:rsid w:val="0052121C"/>
    <w:rsid w:val="00521C0D"/>
    <w:rsid w:val="00525922"/>
    <w:rsid w:val="0052723E"/>
    <w:rsid w:val="00530608"/>
    <w:rsid w:val="005309F4"/>
    <w:rsid w:val="005310A4"/>
    <w:rsid w:val="005311ED"/>
    <w:rsid w:val="00531AF3"/>
    <w:rsid w:val="005320F5"/>
    <w:rsid w:val="00532EE7"/>
    <w:rsid w:val="00532EF8"/>
    <w:rsid w:val="00534A68"/>
    <w:rsid w:val="00535839"/>
    <w:rsid w:val="0053658A"/>
    <w:rsid w:val="005368B7"/>
    <w:rsid w:val="0054019F"/>
    <w:rsid w:val="00540611"/>
    <w:rsid w:val="0054066D"/>
    <w:rsid w:val="005406C8"/>
    <w:rsid w:val="005414E8"/>
    <w:rsid w:val="0054228E"/>
    <w:rsid w:val="00542A3F"/>
    <w:rsid w:val="00544AEC"/>
    <w:rsid w:val="00544FDA"/>
    <w:rsid w:val="005473B2"/>
    <w:rsid w:val="00547CD9"/>
    <w:rsid w:val="00550E01"/>
    <w:rsid w:val="005522F9"/>
    <w:rsid w:val="005524B7"/>
    <w:rsid w:val="00552B41"/>
    <w:rsid w:val="00553092"/>
    <w:rsid w:val="00553CFD"/>
    <w:rsid w:val="00553EA2"/>
    <w:rsid w:val="005540B5"/>
    <w:rsid w:val="00554F5A"/>
    <w:rsid w:val="0055621B"/>
    <w:rsid w:val="005565B8"/>
    <w:rsid w:val="00556B24"/>
    <w:rsid w:val="00556E68"/>
    <w:rsid w:val="00556FB1"/>
    <w:rsid w:val="0055783D"/>
    <w:rsid w:val="0056093D"/>
    <w:rsid w:val="0056208B"/>
    <w:rsid w:val="00562268"/>
    <w:rsid w:val="00562E17"/>
    <w:rsid w:val="00564771"/>
    <w:rsid w:val="005659E5"/>
    <w:rsid w:val="00565D10"/>
    <w:rsid w:val="0056605E"/>
    <w:rsid w:val="005665F0"/>
    <w:rsid w:val="00566912"/>
    <w:rsid w:val="00566A11"/>
    <w:rsid w:val="00566C07"/>
    <w:rsid w:val="00567699"/>
    <w:rsid w:val="00570CE2"/>
    <w:rsid w:val="00571A4F"/>
    <w:rsid w:val="00571EA2"/>
    <w:rsid w:val="00572820"/>
    <w:rsid w:val="0057375A"/>
    <w:rsid w:val="005771B9"/>
    <w:rsid w:val="005778B4"/>
    <w:rsid w:val="0058114B"/>
    <w:rsid w:val="00582CC0"/>
    <w:rsid w:val="00583F6B"/>
    <w:rsid w:val="0058425D"/>
    <w:rsid w:val="005843D0"/>
    <w:rsid w:val="00585377"/>
    <w:rsid w:val="00585B30"/>
    <w:rsid w:val="00586DB4"/>
    <w:rsid w:val="0059176F"/>
    <w:rsid w:val="0059453D"/>
    <w:rsid w:val="00594B2A"/>
    <w:rsid w:val="00595307"/>
    <w:rsid w:val="00596292"/>
    <w:rsid w:val="0059788C"/>
    <w:rsid w:val="00597FC5"/>
    <w:rsid w:val="005A0F32"/>
    <w:rsid w:val="005A1DB8"/>
    <w:rsid w:val="005A1EBF"/>
    <w:rsid w:val="005A3808"/>
    <w:rsid w:val="005A4A04"/>
    <w:rsid w:val="005A4BCF"/>
    <w:rsid w:val="005A4F8F"/>
    <w:rsid w:val="005A57DB"/>
    <w:rsid w:val="005A5E0B"/>
    <w:rsid w:val="005A5EDF"/>
    <w:rsid w:val="005A6E0A"/>
    <w:rsid w:val="005B10D6"/>
    <w:rsid w:val="005B2C93"/>
    <w:rsid w:val="005B3EC2"/>
    <w:rsid w:val="005B5544"/>
    <w:rsid w:val="005B59A1"/>
    <w:rsid w:val="005B5EF3"/>
    <w:rsid w:val="005B6147"/>
    <w:rsid w:val="005B6698"/>
    <w:rsid w:val="005B7030"/>
    <w:rsid w:val="005B7379"/>
    <w:rsid w:val="005B780C"/>
    <w:rsid w:val="005C16AF"/>
    <w:rsid w:val="005C189C"/>
    <w:rsid w:val="005C1A68"/>
    <w:rsid w:val="005C1BBA"/>
    <w:rsid w:val="005C32D6"/>
    <w:rsid w:val="005C3C7A"/>
    <w:rsid w:val="005C4CD4"/>
    <w:rsid w:val="005C5446"/>
    <w:rsid w:val="005C5758"/>
    <w:rsid w:val="005C6071"/>
    <w:rsid w:val="005C6290"/>
    <w:rsid w:val="005C76F6"/>
    <w:rsid w:val="005D0DAA"/>
    <w:rsid w:val="005D16DF"/>
    <w:rsid w:val="005D1CF7"/>
    <w:rsid w:val="005D2AE1"/>
    <w:rsid w:val="005D2F46"/>
    <w:rsid w:val="005D2FFE"/>
    <w:rsid w:val="005D4111"/>
    <w:rsid w:val="005D50AF"/>
    <w:rsid w:val="005D61E2"/>
    <w:rsid w:val="005D6468"/>
    <w:rsid w:val="005D6760"/>
    <w:rsid w:val="005D7424"/>
    <w:rsid w:val="005D751B"/>
    <w:rsid w:val="005D7CAA"/>
    <w:rsid w:val="005D7FA7"/>
    <w:rsid w:val="005E0CFF"/>
    <w:rsid w:val="005E13EC"/>
    <w:rsid w:val="005E180A"/>
    <w:rsid w:val="005E1A6E"/>
    <w:rsid w:val="005E3833"/>
    <w:rsid w:val="005E3D4C"/>
    <w:rsid w:val="005E4533"/>
    <w:rsid w:val="005E4F44"/>
    <w:rsid w:val="005E50D6"/>
    <w:rsid w:val="005E553C"/>
    <w:rsid w:val="005E5C6C"/>
    <w:rsid w:val="005F2033"/>
    <w:rsid w:val="005F2191"/>
    <w:rsid w:val="005F254F"/>
    <w:rsid w:val="005F2E5A"/>
    <w:rsid w:val="005F3168"/>
    <w:rsid w:val="005F3305"/>
    <w:rsid w:val="005F6326"/>
    <w:rsid w:val="005F6ED0"/>
    <w:rsid w:val="005F7BF4"/>
    <w:rsid w:val="006002C1"/>
    <w:rsid w:val="006003FE"/>
    <w:rsid w:val="00601C7B"/>
    <w:rsid w:val="00602340"/>
    <w:rsid w:val="00604AFB"/>
    <w:rsid w:val="00605323"/>
    <w:rsid w:val="00605FE3"/>
    <w:rsid w:val="00606676"/>
    <w:rsid w:val="00606BF0"/>
    <w:rsid w:val="00610241"/>
    <w:rsid w:val="00610E33"/>
    <w:rsid w:val="00611D1A"/>
    <w:rsid w:val="0061253F"/>
    <w:rsid w:val="00614CC4"/>
    <w:rsid w:val="00614CF8"/>
    <w:rsid w:val="00615041"/>
    <w:rsid w:val="006178AF"/>
    <w:rsid w:val="006200C7"/>
    <w:rsid w:val="00620CC5"/>
    <w:rsid w:val="0062262E"/>
    <w:rsid w:val="00622A3C"/>
    <w:rsid w:val="006230B1"/>
    <w:rsid w:val="0062383E"/>
    <w:rsid w:val="00626911"/>
    <w:rsid w:val="006269B8"/>
    <w:rsid w:val="00626B11"/>
    <w:rsid w:val="00637EFF"/>
    <w:rsid w:val="006429C3"/>
    <w:rsid w:val="006429D9"/>
    <w:rsid w:val="00642D31"/>
    <w:rsid w:val="00643639"/>
    <w:rsid w:val="00644009"/>
    <w:rsid w:val="0064436D"/>
    <w:rsid w:val="00645CAE"/>
    <w:rsid w:val="006464BE"/>
    <w:rsid w:val="00646632"/>
    <w:rsid w:val="00647334"/>
    <w:rsid w:val="0064790C"/>
    <w:rsid w:val="00651D09"/>
    <w:rsid w:val="00651E4D"/>
    <w:rsid w:val="00652057"/>
    <w:rsid w:val="00652401"/>
    <w:rsid w:val="00652402"/>
    <w:rsid w:val="0065316F"/>
    <w:rsid w:val="00653509"/>
    <w:rsid w:val="0065409A"/>
    <w:rsid w:val="00655053"/>
    <w:rsid w:val="00657690"/>
    <w:rsid w:val="00657F18"/>
    <w:rsid w:val="00660BDC"/>
    <w:rsid w:val="00660EA5"/>
    <w:rsid w:val="006645A8"/>
    <w:rsid w:val="00664986"/>
    <w:rsid w:val="00665289"/>
    <w:rsid w:val="006656DC"/>
    <w:rsid w:val="00666422"/>
    <w:rsid w:val="00667500"/>
    <w:rsid w:val="0066755C"/>
    <w:rsid w:val="006700CC"/>
    <w:rsid w:val="00670FFA"/>
    <w:rsid w:val="0067112B"/>
    <w:rsid w:val="00671A98"/>
    <w:rsid w:val="006726F5"/>
    <w:rsid w:val="006734F2"/>
    <w:rsid w:val="0067433A"/>
    <w:rsid w:val="0067616C"/>
    <w:rsid w:val="00676203"/>
    <w:rsid w:val="0068023B"/>
    <w:rsid w:val="0068078C"/>
    <w:rsid w:val="006815D2"/>
    <w:rsid w:val="00682902"/>
    <w:rsid w:val="00683708"/>
    <w:rsid w:val="00683B97"/>
    <w:rsid w:val="00684B30"/>
    <w:rsid w:val="006856DE"/>
    <w:rsid w:val="00685B68"/>
    <w:rsid w:val="00685E7A"/>
    <w:rsid w:val="00686E2F"/>
    <w:rsid w:val="00687A0E"/>
    <w:rsid w:val="00687C0A"/>
    <w:rsid w:val="0069046E"/>
    <w:rsid w:val="00690B57"/>
    <w:rsid w:val="00693134"/>
    <w:rsid w:val="00693784"/>
    <w:rsid w:val="00695C87"/>
    <w:rsid w:val="0069682C"/>
    <w:rsid w:val="00696AA6"/>
    <w:rsid w:val="0069704D"/>
    <w:rsid w:val="006A05A0"/>
    <w:rsid w:val="006A158C"/>
    <w:rsid w:val="006A1926"/>
    <w:rsid w:val="006A4142"/>
    <w:rsid w:val="006A459D"/>
    <w:rsid w:val="006A4A49"/>
    <w:rsid w:val="006A571D"/>
    <w:rsid w:val="006B0197"/>
    <w:rsid w:val="006B1B76"/>
    <w:rsid w:val="006B1BB0"/>
    <w:rsid w:val="006B1CF5"/>
    <w:rsid w:val="006B24BA"/>
    <w:rsid w:val="006B2C88"/>
    <w:rsid w:val="006B2E4C"/>
    <w:rsid w:val="006B5CB8"/>
    <w:rsid w:val="006B6B93"/>
    <w:rsid w:val="006B7079"/>
    <w:rsid w:val="006C000F"/>
    <w:rsid w:val="006C0A58"/>
    <w:rsid w:val="006C178B"/>
    <w:rsid w:val="006C1866"/>
    <w:rsid w:val="006C1BE8"/>
    <w:rsid w:val="006C224C"/>
    <w:rsid w:val="006C301F"/>
    <w:rsid w:val="006C367B"/>
    <w:rsid w:val="006C470E"/>
    <w:rsid w:val="006C5A2A"/>
    <w:rsid w:val="006C6D81"/>
    <w:rsid w:val="006C72CD"/>
    <w:rsid w:val="006C7AC4"/>
    <w:rsid w:val="006D0E9B"/>
    <w:rsid w:val="006D125C"/>
    <w:rsid w:val="006D2AA3"/>
    <w:rsid w:val="006D3179"/>
    <w:rsid w:val="006D31DF"/>
    <w:rsid w:val="006D3C53"/>
    <w:rsid w:val="006D40AD"/>
    <w:rsid w:val="006D678A"/>
    <w:rsid w:val="006D6C5B"/>
    <w:rsid w:val="006D6F1D"/>
    <w:rsid w:val="006D73CA"/>
    <w:rsid w:val="006D7510"/>
    <w:rsid w:val="006E0663"/>
    <w:rsid w:val="006E1C3B"/>
    <w:rsid w:val="006E24A9"/>
    <w:rsid w:val="006E3B45"/>
    <w:rsid w:val="006E4C0A"/>
    <w:rsid w:val="006E5451"/>
    <w:rsid w:val="006E5579"/>
    <w:rsid w:val="006E5747"/>
    <w:rsid w:val="006E7847"/>
    <w:rsid w:val="006E793C"/>
    <w:rsid w:val="006F0227"/>
    <w:rsid w:val="006F041B"/>
    <w:rsid w:val="006F0A9B"/>
    <w:rsid w:val="006F2F5D"/>
    <w:rsid w:val="006F3126"/>
    <w:rsid w:val="006F329A"/>
    <w:rsid w:val="006F346F"/>
    <w:rsid w:val="006F36B1"/>
    <w:rsid w:val="006F4BE7"/>
    <w:rsid w:val="006F4D04"/>
    <w:rsid w:val="006F4FF5"/>
    <w:rsid w:val="006F54FC"/>
    <w:rsid w:val="006F5CCB"/>
    <w:rsid w:val="006F6296"/>
    <w:rsid w:val="006F6733"/>
    <w:rsid w:val="006F68A6"/>
    <w:rsid w:val="006F748F"/>
    <w:rsid w:val="006F793F"/>
    <w:rsid w:val="00700F7B"/>
    <w:rsid w:val="00703A57"/>
    <w:rsid w:val="0070438A"/>
    <w:rsid w:val="00705135"/>
    <w:rsid w:val="007063B5"/>
    <w:rsid w:val="00706516"/>
    <w:rsid w:val="00706B24"/>
    <w:rsid w:val="00707211"/>
    <w:rsid w:val="0070728F"/>
    <w:rsid w:val="0071054A"/>
    <w:rsid w:val="00710B55"/>
    <w:rsid w:val="0071137E"/>
    <w:rsid w:val="00711B86"/>
    <w:rsid w:val="00713454"/>
    <w:rsid w:val="00713CA1"/>
    <w:rsid w:val="00713E3D"/>
    <w:rsid w:val="00714995"/>
    <w:rsid w:val="00714D0E"/>
    <w:rsid w:val="00715C18"/>
    <w:rsid w:val="0071766E"/>
    <w:rsid w:val="00720AB3"/>
    <w:rsid w:val="00721002"/>
    <w:rsid w:val="00721597"/>
    <w:rsid w:val="007225EF"/>
    <w:rsid w:val="00722919"/>
    <w:rsid w:val="00722AB7"/>
    <w:rsid w:val="00723991"/>
    <w:rsid w:val="00723DE0"/>
    <w:rsid w:val="00725C6E"/>
    <w:rsid w:val="00726F15"/>
    <w:rsid w:val="007306B6"/>
    <w:rsid w:val="0073096B"/>
    <w:rsid w:val="00731F3E"/>
    <w:rsid w:val="007337B1"/>
    <w:rsid w:val="007340E9"/>
    <w:rsid w:val="00734566"/>
    <w:rsid w:val="00735646"/>
    <w:rsid w:val="00735D1E"/>
    <w:rsid w:val="00736003"/>
    <w:rsid w:val="007369AC"/>
    <w:rsid w:val="00736A93"/>
    <w:rsid w:val="00736D00"/>
    <w:rsid w:val="00736DA0"/>
    <w:rsid w:val="00737940"/>
    <w:rsid w:val="00737D2C"/>
    <w:rsid w:val="00737E0F"/>
    <w:rsid w:val="0074021A"/>
    <w:rsid w:val="00740F2F"/>
    <w:rsid w:val="00740FDD"/>
    <w:rsid w:val="007414FF"/>
    <w:rsid w:val="00741519"/>
    <w:rsid w:val="007421F1"/>
    <w:rsid w:val="0074226F"/>
    <w:rsid w:val="00742D89"/>
    <w:rsid w:val="007433FD"/>
    <w:rsid w:val="00744984"/>
    <w:rsid w:val="00744C5F"/>
    <w:rsid w:val="00745A09"/>
    <w:rsid w:val="00746680"/>
    <w:rsid w:val="00750F32"/>
    <w:rsid w:val="007514A5"/>
    <w:rsid w:val="00752813"/>
    <w:rsid w:val="007545F5"/>
    <w:rsid w:val="00755340"/>
    <w:rsid w:val="00756660"/>
    <w:rsid w:val="00760B56"/>
    <w:rsid w:val="0076313F"/>
    <w:rsid w:val="007631C6"/>
    <w:rsid w:val="00763BEA"/>
    <w:rsid w:val="00764804"/>
    <w:rsid w:val="007664CC"/>
    <w:rsid w:val="0076670A"/>
    <w:rsid w:val="0076700C"/>
    <w:rsid w:val="007708F9"/>
    <w:rsid w:val="00771F3D"/>
    <w:rsid w:val="00773BDB"/>
    <w:rsid w:val="00774354"/>
    <w:rsid w:val="0077641D"/>
    <w:rsid w:val="00777567"/>
    <w:rsid w:val="00777C0A"/>
    <w:rsid w:val="00777E8E"/>
    <w:rsid w:val="00777EE8"/>
    <w:rsid w:val="00777F9F"/>
    <w:rsid w:val="0078092E"/>
    <w:rsid w:val="0078117C"/>
    <w:rsid w:val="00783327"/>
    <w:rsid w:val="0078343C"/>
    <w:rsid w:val="00783DFC"/>
    <w:rsid w:val="00784550"/>
    <w:rsid w:val="0078551C"/>
    <w:rsid w:val="007871AD"/>
    <w:rsid w:val="007908DE"/>
    <w:rsid w:val="007913C2"/>
    <w:rsid w:val="007922D5"/>
    <w:rsid w:val="00793615"/>
    <w:rsid w:val="00793DAA"/>
    <w:rsid w:val="0079514F"/>
    <w:rsid w:val="007959F1"/>
    <w:rsid w:val="00795A15"/>
    <w:rsid w:val="00795A69"/>
    <w:rsid w:val="00796D43"/>
    <w:rsid w:val="00797112"/>
    <w:rsid w:val="007A0478"/>
    <w:rsid w:val="007A1E92"/>
    <w:rsid w:val="007A2F0C"/>
    <w:rsid w:val="007A32C9"/>
    <w:rsid w:val="007A347A"/>
    <w:rsid w:val="007A5064"/>
    <w:rsid w:val="007A670B"/>
    <w:rsid w:val="007A7E36"/>
    <w:rsid w:val="007B04DD"/>
    <w:rsid w:val="007B1A51"/>
    <w:rsid w:val="007B214B"/>
    <w:rsid w:val="007B25F9"/>
    <w:rsid w:val="007B4CE2"/>
    <w:rsid w:val="007B66C5"/>
    <w:rsid w:val="007B6C87"/>
    <w:rsid w:val="007B7B58"/>
    <w:rsid w:val="007C05A6"/>
    <w:rsid w:val="007C1E00"/>
    <w:rsid w:val="007C2833"/>
    <w:rsid w:val="007C2C29"/>
    <w:rsid w:val="007C33D5"/>
    <w:rsid w:val="007C4DCA"/>
    <w:rsid w:val="007C64DB"/>
    <w:rsid w:val="007C6FD4"/>
    <w:rsid w:val="007C7E5C"/>
    <w:rsid w:val="007D0A8A"/>
    <w:rsid w:val="007D2A45"/>
    <w:rsid w:val="007D37A9"/>
    <w:rsid w:val="007D3930"/>
    <w:rsid w:val="007D3E4F"/>
    <w:rsid w:val="007D42D3"/>
    <w:rsid w:val="007D4AA9"/>
    <w:rsid w:val="007D5EB0"/>
    <w:rsid w:val="007D6AE3"/>
    <w:rsid w:val="007D76CE"/>
    <w:rsid w:val="007D792F"/>
    <w:rsid w:val="007D7C09"/>
    <w:rsid w:val="007E0698"/>
    <w:rsid w:val="007E0788"/>
    <w:rsid w:val="007E0BFB"/>
    <w:rsid w:val="007E10B1"/>
    <w:rsid w:val="007E1284"/>
    <w:rsid w:val="007E160D"/>
    <w:rsid w:val="007E1DB8"/>
    <w:rsid w:val="007E2245"/>
    <w:rsid w:val="007E28F7"/>
    <w:rsid w:val="007E3060"/>
    <w:rsid w:val="007E36EF"/>
    <w:rsid w:val="007E3B4C"/>
    <w:rsid w:val="007E475D"/>
    <w:rsid w:val="007E5604"/>
    <w:rsid w:val="007E6CA4"/>
    <w:rsid w:val="007E7353"/>
    <w:rsid w:val="007F0116"/>
    <w:rsid w:val="007F0C69"/>
    <w:rsid w:val="007F259A"/>
    <w:rsid w:val="007F3847"/>
    <w:rsid w:val="007F3A09"/>
    <w:rsid w:val="007F5069"/>
    <w:rsid w:val="007F5B36"/>
    <w:rsid w:val="007F5D0C"/>
    <w:rsid w:val="007F62F9"/>
    <w:rsid w:val="007F77F5"/>
    <w:rsid w:val="008004C4"/>
    <w:rsid w:val="00800B8C"/>
    <w:rsid w:val="00800C4C"/>
    <w:rsid w:val="00801CC4"/>
    <w:rsid w:val="00802B3F"/>
    <w:rsid w:val="00802C21"/>
    <w:rsid w:val="008032C7"/>
    <w:rsid w:val="00803371"/>
    <w:rsid w:val="0080400B"/>
    <w:rsid w:val="00804408"/>
    <w:rsid w:val="0080446C"/>
    <w:rsid w:val="00804818"/>
    <w:rsid w:val="008070AB"/>
    <w:rsid w:val="008070C5"/>
    <w:rsid w:val="00807CD8"/>
    <w:rsid w:val="00810EA4"/>
    <w:rsid w:val="008119EA"/>
    <w:rsid w:val="008134F4"/>
    <w:rsid w:val="008134FD"/>
    <w:rsid w:val="00813777"/>
    <w:rsid w:val="008147F6"/>
    <w:rsid w:val="00815792"/>
    <w:rsid w:val="00815CF3"/>
    <w:rsid w:val="00815F89"/>
    <w:rsid w:val="008164FC"/>
    <w:rsid w:val="00817252"/>
    <w:rsid w:val="00817FEB"/>
    <w:rsid w:val="00820F29"/>
    <w:rsid w:val="0082193F"/>
    <w:rsid w:val="008226EA"/>
    <w:rsid w:val="00823575"/>
    <w:rsid w:val="00823679"/>
    <w:rsid w:val="00823A14"/>
    <w:rsid w:val="00824E09"/>
    <w:rsid w:val="00824EAB"/>
    <w:rsid w:val="00824EB1"/>
    <w:rsid w:val="008250A1"/>
    <w:rsid w:val="00825854"/>
    <w:rsid w:val="00825BDC"/>
    <w:rsid w:val="008261FB"/>
    <w:rsid w:val="008276D7"/>
    <w:rsid w:val="00830819"/>
    <w:rsid w:val="00832CC1"/>
    <w:rsid w:val="00832F0F"/>
    <w:rsid w:val="008332FB"/>
    <w:rsid w:val="00833BDC"/>
    <w:rsid w:val="00833E28"/>
    <w:rsid w:val="008341EC"/>
    <w:rsid w:val="00834228"/>
    <w:rsid w:val="00834B46"/>
    <w:rsid w:val="00835CAD"/>
    <w:rsid w:val="0083639A"/>
    <w:rsid w:val="0084170D"/>
    <w:rsid w:val="0084261F"/>
    <w:rsid w:val="00842688"/>
    <w:rsid w:val="008428AE"/>
    <w:rsid w:val="00842F28"/>
    <w:rsid w:val="00844011"/>
    <w:rsid w:val="00845622"/>
    <w:rsid w:val="0084601D"/>
    <w:rsid w:val="0084687F"/>
    <w:rsid w:val="00846929"/>
    <w:rsid w:val="0084781E"/>
    <w:rsid w:val="008506EB"/>
    <w:rsid w:val="008508DC"/>
    <w:rsid w:val="00853A88"/>
    <w:rsid w:val="00853F4C"/>
    <w:rsid w:val="0085474D"/>
    <w:rsid w:val="00855032"/>
    <w:rsid w:val="0085680D"/>
    <w:rsid w:val="00856ACD"/>
    <w:rsid w:val="0085725E"/>
    <w:rsid w:val="008574E4"/>
    <w:rsid w:val="00860090"/>
    <w:rsid w:val="00861437"/>
    <w:rsid w:val="00863C8E"/>
    <w:rsid w:val="00863EEE"/>
    <w:rsid w:val="00864D47"/>
    <w:rsid w:val="008653FE"/>
    <w:rsid w:val="00866F49"/>
    <w:rsid w:val="0086744E"/>
    <w:rsid w:val="00870185"/>
    <w:rsid w:val="0087163E"/>
    <w:rsid w:val="0087172D"/>
    <w:rsid w:val="00871878"/>
    <w:rsid w:val="0087303B"/>
    <w:rsid w:val="008732EF"/>
    <w:rsid w:val="008743F1"/>
    <w:rsid w:val="0087474A"/>
    <w:rsid w:val="00874D40"/>
    <w:rsid w:val="00875ADB"/>
    <w:rsid w:val="00880CD3"/>
    <w:rsid w:val="00881610"/>
    <w:rsid w:val="008821B3"/>
    <w:rsid w:val="008828D9"/>
    <w:rsid w:val="00882CC7"/>
    <w:rsid w:val="00883F3D"/>
    <w:rsid w:val="00884933"/>
    <w:rsid w:val="00884DEC"/>
    <w:rsid w:val="00885BB9"/>
    <w:rsid w:val="00886A33"/>
    <w:rsid w:val="00886AFB"/>
    <w:rsid w:val="00892242"/>
    <w:rsid w:val="008924A2"/>
    <w:rsid w:val="00892826"/>
    <w:rsid w:val="008933CE"/>
    <w:rsid w:val="0089457E"/>
    <w:rsid w:val="00894FC7"/>
    <w:rsid w:val="00895156"/>
    <w:rsid w:val="0089602C"/>
    <w:rsid w:val="00896ACE"/>
    <w:rsid w:val="00896C73"/>
    <w:rsid w:val="00897940"/>
    <w:rsid w:val="008A0C59"/>
    <w:rsid w:val="008A1545"/>
    <w:rsid w:val="008A3AF3"/>
    <w:rsid w:val="008A3AFF"/>
    <w:rsid w:val="008A4DC6"/>
    <w:rsid w:val="008A65C4"/>
    <w:rsid w:val="008A6705"/>
    <w:rsid w:val="008A6B8E"/>
    <w:rsid w:val="008A7005"/>
    <w:rsid w:val="008B02D5"/>
    <w:rsid w:val="008B1DBC"/>
    <w:rsid w:val="008B21AA"/>
    <w:rsid w:val="008B233B"/>
    <w:rsid w:val="008B29C5"/>
    <w:rsid w:val="008B37E3"/>
    <w:rsid w:val="008B4391"/>
    <w:rsid w:val="008B4717"/>
    <w:rsid w:val="008B591C"/>
    <w:rsid w:val="008B6791"/>
    <w:rsid w:val="008C04F1"/>
    <w:rsid w:val="008C0913"/>
    <w:rsid w:val="008C1AE6"/>
    <w:rsid w:val="008C2386"/>
    <w:rsid w:val="008C336B"/>
    <w:rsid w:val="008C380C"/>
    <w:rsid w:val="008C40BB"/>
    <w:rsid w:val="008C4255"/>
    <w:rsid w:val="008C4E47"/>
    <w:rsid w:val="008C50B8"/>
    <w:rsid w:val="008C5E5F"/>
    <w:rsid w:val="008D0E0F"/>
    <w:rsid w:val="008D17A5"/>
    <w:rsid w:val="008D3AB2"/>
    <w:rsid w:val="008D3CD6"/>
    <w:rsid w:val="008D4F1D"/>
    <w:rsid w:val="008D6E67"/>
    <w:rsid w:val="008D7742"/>
    <w:rsid w:val="008E0FD3"/>
    <w:rsid w:val="008E44BA"/>
    <w:rsid w:val="008E5126"/>
    <w:rsid w:val="008E5183"/>
    <w:rsid w:val="008E5584"/>
    <w:rsid w:val="008E61D1"/>
    <w:rsid w:val="008E6301"/>
    <w:rsid w:val="008E6DFC"/>
    <w:rsid w:val="008E76C2"/>
    <w:rsid w:val="008F0012"/>
    <w:rsid w:val="008F0033"/>
    <w:rsid w:val="008F09EA"/>
    <w:rsid w:val="008F0ACC"/>
    <w:rsid w:val="008F0E3C"/>
    <w:rsid w:val="008F0EDE"/>
    <w:rsid w:val="008F1A09"/>
    <w:rsid w:val="008F1EB4"/>
    <w:rsid w:val="008F25B8"/>
    <w:rsid w:val="008F2D4C"/>
    <w:rsid w:val="008F353F"/>
    <w:rsid w:val="008F4D69"/>
    <w:rsid w:val="008F677D"/>
    <w:rsid w:val="008F6B1D"/>
    <w:rsid w:val="008F73D0"/>
    <w:rsid w:val="008F7D23"/>
    <w:rsid w:val="00900CD7"/>
    <w:rsid w:val="009016F9"/>
    <w:rsid w:val="00901D27"/>
    <w:rsid w:val="00902187"/>
    <w:rsid w:val="00902250"/>
    <w:rsid w:val="009022D2"/>
    <w:rsid w:val="00902493"/>
    <w:rsid w:val="00902D64"/>
    <w:rsid w:val="0090351A"/>
    <w:rsid w:val="00904BFD"/>
    <w:rsid w:val="00906184"/>
    <w:rsid w:val="009066D2"/>
    <w:rsid w:val="00907BD4"/>
    <w:rsid w:val="00910C16"/>
    <w:rsid w:val="0091145F"/>
    <w:rsid w:val="00912804"/>
    <w:rsid w:val="009136AB"/>
    <w:rsid w:val="00914D27"/>
    <w:rsid w:val="00915380"/>
    <w:rsid w:val="0091612C"/>
    <w:rsid w:val="00916AF1"/>
    <w:rsid w:val="00917ED4"/>
    <w:rsid w:val="009208AC"/>
    <w:rsid w:val="009208AE"/>
    <w:rsid w:val="00920E8A"/>
    <w:rsid w:val="00924103"/>
    <w:rsid w:val="009249BB"/>
    <w:rsid w:val="00924E0C"/>
    <w:rsid w:val="00924EB2"/>
    <w:rsid w:val="009255CE"/>
    <w:rsid w:val="009257C5"/>
    <w:rsid w:val="009267F9"/>
    <w:rsid w:val="00926D6E"/>
    <w:rsid w:val="009272FA"/>
    <w:rsid w:val="009273F8"/>
    <w:rsid w:val="0092D71A"/>
    <w:rsid w:val="0092FC78"/>
    <w:rsid w:val="0093008E"/>
    <w:rsid w:val="00930389"/>
    <w:rsid w:val="00931D1D"/>
    <w:rsid w:val="00931FAF"/>
    <w:rsid w:val="00932AF2"/>
    <w:rsid w:val="00933506"/>
    <w:rsid w:val="00933FFD"/>
    <w:rsid w:val="00934B5F"/>
    <w:rsid w:val="00934C50"/>
    <w:rsid w:val="009357B5"/>
    <w:rsid w:val="00935AB1"/>
    <w:rsid w:val="00935CE3"/>
    <w:rsid w:val="009364D0"/>
    <w:rsid w:val="009379E7"/>
    <w:rsid w:val="00940407"/>
    <w:rsid w:val="00941671"/>
    <w:rsid w:val="0094312C"/>
    <w:rsid w:val="00943A3B"/>
    <w:rsid w:val="00944EC1"/>
    <w:rsid w:val="009462ED"/>
    <w:rsid w:val="00947404"/>
    <w:rsid w:val="009511D7"/>
    <w:rsid w:val="00951494"/>
    <w:rsid w:val="00951F27"/>
    <w:rsid w:val="00952AE4"/>
    <w:rsid w:val="009533B4"/>
    <w:rsid w:val="00954A65"/>
    <w:rsid w:val="00954BAA"/>
    <w:rsid w:val="009557E9"/>
    <w:rsid w:val="009564E8"/>
    <w:rsid w:val="00957006"/>
    <w:rsid w:val="009574EF"/>
    <w:rsid w:val="009601F3"/>
    <w:rsid w:val="00960ADF"/>
    <w:rsid w:val="0096107F"/>
    <w:rsid w:val="00961665"/>
    <w:rsid w:val="00963173"/>
    <w:rsid w:val="00963822"/>
    <w:rsid w:val="0096411C"/>
    <w:rsid w:val="009644F7"/>
    <w:rsid w:val="0096523F"/>
    <w:rsid w:val="00965689"/>
    <w:rsid w:val="009664BD"/>
    <w:rsid w:val="0096795F"/>
    <w:rsid w:val="00967A44"/>
    <w:rsid w:val="00970630"/>
    <w:rsid w:val="009707C1"/>
    <w:rsid w:val="00970B77"/>
    <w:rsid w:val="00971297"/>
    <w:rsid w:val="00971961"/>
    <w:rsid w:val="009726B4"/>
    <w:rsid w:val="00972A3B"/>
    <w:rsid w:val="00972E52"/>
    <w:rsid w:val="00973182"/>
    <w:rsid w:val="00975601"/>
    <w:rsid w:val="009756CF"/>
    <w:rsid w:val="009760FD"/>
    <w:rsid w:val="00976260"/>
    <w:rsid w:val="00977741"/>
    <w:rsid w:val="00977F7B"/>
    <w:rsid w:val="00980AE8"/>
    <w:rsid w:val="00980DEF"/>
    <w:rsid w:val="00981F0B"/>
    <w:rsid w:val="00982584"/>
    <w:rsid w:val="009842F5"/>
    <w:rsid w:val="009846A2"/>
    <w:rsid w:val="0098755F"/>
    <w:rsid w:val="009905E4"/>
    <w:rsid w:val="00990DEA"/>
    <w:rsid w:val="00991C92"/>
    <w:rsid w:val="00993092"/>
    <w:rsid w:val="00994F18"/>
    <w:rsid w:val="00995034"/>
    <w:rsid w:val="00995314"/>
    <w:rsid w:val="0099571D"/>
    <w:rsid w:val="009966DF"/>
    <w:rsid w:val="009967F0"/>
    <w:rsid w:val="00997DB6"/>
    <w:rsid w:val="009A1642"/>
    <w:rsid w:val="009A20BB"/>
    <w:rsid w:val="009A214D"/>
    <w:rsid w:val="009A2424"/>
    <w:rsid w:val="009A3A52"/>
    <w:rsid w:val="009A3ADD"/>
    <w:rsid w:val="009A4A99"/>
    <w:rsid w:val="009A5409"/>
    <w:rsid w:val="009A6763"/>
    <w:rsid w:val="009A6E9A"/>
    <w:rsid w:val="009A7503"/>
    <w:rsid w:val="009A775D"/>
    <w:rsid w:val="009B0DD5"/>
    <w:rsid w:val="009B1438"/>
    <w:rsid w:val="009B17DB"/>
    <w:rsid w:val="009B2891"/>
    <w:rsid w:val="009B29CF"/>
    <w:rsid w:val="009B52A2"/>
    <w:rsid w:val="009B6CB7"/>
    <w:rsid w:val="009B733F"/>
    <w:rsid w:val="009B7CF6"/>
    <w:rsid w:val="009C2444"/>
    <w:rsid w:val="009C31DA"/>
    <w:rsid w:val="009C387F"/>
    <w:rsid w:val="009C42DB"/>
    <w:rsid w:val="009C480F"/>
    <w:rsid w:val="009C4AB7"/>
    <w:rsid w:val="009C6D03"/>
    <w:rsid w:val="009C71DD"/>
    <w:rsid w:val="009C7528"/>
    <w:rsid w:val="009C7AA3"/>
    <w:rsid w:val="009D176E"/>
    <w:rsid w:val="009D1C9E"/>
    <w:rsid w:val="009D2E17"/>
    <w:rsid w:val="009D2E34"/>
    <w:rsid w:val="009D531D"/>
    <w:rsid w:val="009D58F9"/>
    <w:rsid w:val="009D5A22"/>
    <w:rsid w:val="009D61C9"/>
    <w:rsid w:val="009D6C82"/>
    <w:rsid w:val="009D791F"/>
    <w:rsid w:val="009D7D7C"/>
    <w:rsid w:val="009E035F"/>
    <w:rsid w:val="009E0BC1"/>
    <w:rsid w:val="009E14CA"/>
    <w:rsid w:val="009E1DFF"/>
    <w:rsid w:val="009E240F"/>
    <w:rsid w:val="009E2585"/>
    <w:rsid w:val="009E31C0"/>
    <w:rsid w:val="009E340A"/>
    <w:rsid w:val="009E3FA6"/>
    <w:rsid w:val="009E4372"/>
    <w:rsid w:val="009E49E2"/>
    <w:rsid w:val="009E631E"/>
    <w:rsid w:val="009E6432"/>
    <w:rsid w:val="009E6E55"/>
    <w:rsid w:val="009E713E"/>
    <w:rsid w:val="009E71A0"/>
    <w:rsid w:val="009E79DC"/>
    <w:rsid w:val="009F0859"/>
    <w:rsid w:val="009F08CF"/>
    <w:rsid w:val="009F0A29"/>
    <w:rsid w:val="009F0CBF"/>
    <w:rsid w:val="009F0DA2"/>
    <w:rsid w:val="009F11A2"/>
    <w:rsid w:val="009F16E2"/>
    <w:rsid w:val="009F1E9F"/>
    <w:rsid w:val="009F3C45"/>
    <w:rsid w:val="009F576B"/>
    <w:rsid w:val="009F5A57"/>
    <w:rsid w:val="009F5C5C"/>
    <w:rsid w:val="009F6B9A"/>
    <w:rsid w:val="009F786F"/>
    <w:rsid w:val="009F7F8F"/>
    <w:rsid w:val="00A017A5"/>
    <w:rsid w:val="00A01D30"/>
    <w:rsid w:val="00A01E37"/>
    <w:rsid w:val="00A01FB8"/>
    <w:rsid w:val="00A023AD"/>
    <w:rsid w:val="00A0348E"/>
    <w:rsid w:val="00A03692"/>
    <w:rsid w:val="00A049BD"/>
    <w:rsid w:val="00A04E73"/>
    <w:rsid w:val="00A05BEA"/>
    <w:rsid w:val="00A06447"/>
    <w:rsid w:val="00A06686"/>
    <w:rsid w:val="00A06E33"/>
    <w:rsid w:val="00A078DD"/>
    <w:rsid w:val="00A10183"/>
    <w:rsid w:val="00A1050B"/>
    <w:rsid w:val="00A105C6"/>
    <w:rsid w:val="00A11E99"/>
    <w:rsid w:val="00A127EE"/>
    <w:rsid w:val="00A130DA"/>
    <w:rsid w:val="00A154B4"/>
    <w:rsid w:val="00A15554"/>
    <w:rsid w:val="00A1692A"/>
    <w:rsid w:val="00A17F5B"/>
    <w:rsid w:val="00A24A6C"/>
    <w:rsid w:val="00A3015C"/>
    <w:rsid w:val="00A308C2"/>
    <w:rsid w:val="00A31768"/>
    <w:rsid w:val="00A33DBB"/>
    <w:rsid w:val="00A34285"/>
    <w:rsid w:val="00A361C5"/>
    <w:rsid w:val="00A37523"/>
    <w:rsid w:val="00A37F0D"/>
    <w:rsid w:val="00A40D7F"/>
    <w:rsid w:val="00A40FC3"/>
    <w:rsid w:val="00A41D16"/>
    <w:rsid w:val="00A438D7"/>
    <w:rsid w:val="00A438F4"/>
    <w:rsid w:val="00A439A0"/>
    <w:rsid w:val="00A43FBB"/>
    <w:rsid w:val="00A4415B"/>
    <w:rsid w:val="00A44940"/>
    <w:rsid w:val="00A4583E"/>
    <w:rsid w:val="00A45A41"/>
    <w:rsid w:val="00A50D94"/>
    <w:rsid w:val="00A50E98"/>
    <w:rsid w:val="00A51694"/>
    <w:rsid w:val="00A527BB"/>
    <w:rsid w:val="00A52DA5"/>
    <w:rsid w:val="00A53F34"/>
    <w:rsid w:val="00A54D93"/>
    <w:rsid w:val="00A5631C"/>
    <w:rsid w:val="00A56353"/>
    <w:rsid w:val="00A56A95"/>
    <w:rsid w:val="00A56DB2"/>
    <w:rsid w:val="00A6033F"/>
    <w:rsid w:val="00A61EBB"/>
    <w:rsid w:val="00A62A9C"/>
    <w:rsid w:val="00A63EA6"/>
    <w:rsid w:val="00A6481A"/>
    <w:rsid w:val="00A65232"/>
    <w:rsid w:val="00A6531B"/>
    <w:rsid w:val="00A65578"/>
    <w:rsid w:val="00A666B9"/>
    <w:rsid w:val="00A6764B"/>
    <w:rsid w:val="00A702A4"/>
    <w:rsid w:val="00A719EF"/>
    <w:rsid w:val="00A71B9B"/>
    <w:rsid w:val="00A72D49"/>
    <w:rsid w:val="00A73946"/>
    <w:rsid w:val="00A73B03"/>
    <w:rsid w:val="00A7439F"/>
    <w:rsid w:val="00A75D69"/>
    <w:rsid w:val="00A75E50"/>
    <w:rsid w:val="00A75FEB"/>
    <w:rsid w:val="00A762B1"/>
    <w:rsid w:val="00A76B84"/>
    <w:rsid w:val="00A77C31"/>
    <w:rsid w:val="00A7C839"/>
    <w:rsid w:val="00A81FD7"/>
    <w:rsid w:val="00A822F1"/>
    <w:rsid w:val="00A83F84"/>
    <w:rsid w:val="00A84AF3"/>
    <w:rsid w:val="00A84FF8"/>
    <w:rsid w:val="00A856EB"/>
    <w:rsid w:val="00A85E55"/>
    <w:rsid w:val="00A860AD"/>
    <w:rsid w:val="00A865DB"/>
    <w:rsid w:val="00A91103"/>
    <w:rsid w:val="00A923C5"/>
    <w:rsid w:val="00A938C4"/>
    <w:rsid w:val="00A94AA6"/>
    <w:rsid w:val="00A94B4E"/>
    <w:rsid w:val="00A95041"/>
    <w:rsid w:val="00A95A12"/>
    <w:rsid w:val="00A95C91"/>
    <w:rsid w:val="00A97411"/>
    <w:rsid w:val="00A97E93"/>
    <w:rsid w:val="00AA0DA6"/>
    <w:rsid w:val="00AA17C7"/>
    <w:rsid w:val="00AA1F20"/>
    <w:rsid w:val="00AA223E"/>
    <w:rsid w:val="00AA2A5B"/>
    <w:rsid w:val="00AA46AF"/>
    <w:rsid w:val="00AA6ECB"/>
    <w:rsid w:val="00AA7E9F"/>
    <w:rsid w:val="00AB11BE"/>
    <w:rsid w:val="00AB483F"/>
    <w:rsid w:val="00AB5018"/>
    <w:rsid w:val="00AB538E"/>
    <w:rsid w:val="00AB5BAE"/>
    <w:rsid w:val="00AB5BD9"/>
    <w:rsid w:val="00AB7B68"/>
    <w:rsid w:val="00AC06AF"/>
    <w:rsid w:val="00AC087B"/>
    <w:rsid w:val="00AC1EDE"/>
    <w:rsid w:val="00AC20C6"/>
    <w:rsid w:val="00AC26ED"/>
    <w:rsid w:val="00AC28BF"/>
    <w:rsid w:val="00AC29C5"/>
    <w:rsid w:val="00AC2D29"/>
    <w:rsid w:val="00AC2F66"/>
    <w:rsid w:val="00AC308E"/>
    <w:rsid w:val="00AC3A3A"/>
    <w:rsid w:val="00AC3E44"/>
    <w:rsid w:val="00AC436C"/>
    <w:rsid w:val="00AC488C"/>
    <w:rsid w:val="00AC530B"/>
    <w:rsid w:val="00AC5671"/>
    <w:rsid w:val="00AC5AEF"/>
    <w:rsid w:val="00AC5EC3"/>
    <w:rsid w:val="00AC6B29"/>
    <w:rsid w:val="00AC7675"/>
    <w:rsid w:val="00AC78CA"/>
    <w:rsid w:val="00AD0278"/>
    <w:rsid w:val="00AD0CB1"/>
    <w:rsid w:val="00AD15C0"/>
    <w:rsid w:val="00AD1704"/>
    <w:rsid w:val="00AD1D89"/>
    <w:rsid w:val="00AD200F"/>
    <w:rsid w:val="00AD2A20"/>
    <w:rsid w:val="00AD3ACA"/>
    <w:rsid w:val="00AD3D31"/>
    <w:rsid w:val="00AD4AE4"/>
    <w:rsid w:val="00AD4F07"/>
    <w:rsid w:val="00AD5193"/>
    <w:rsid w:val="00AD528B"/>
    <w:rsid w:val="00AD5445"/>
    <w:rsid w:val="00AD7717"/>
    <w:rsid w:val="00AE01A9"/>
    <w:rsid w:val="00AE01EB"/>
    <w:rsid w:val="00AE05FC"/>
    <w:rsid w:val="00AE0D3A"/>
    <w:rsid w:val="00AE1DDF"/>
    <w:rsid w:val="00AE20C3"/>
    <w:rsid w:val="00AE37BE"/>
    <w:rsid w:val="00AE4FB5"/>
    <w:rsid w:val="00AE6499"/>
    <w:rsid w:val="00AE7C63"/>
    <w:rsid w:val="00AF009D"/>
    <w:rsid w:val="00AF07F0"/>
    <w:rsid w:val="00AF0A5F"/>
    <w:rsid w:val="00AF3857"/>
    <w:rsid w:val="00AF3FC9"/>
    <w:rsid w:val="00AF4DEE"/>
    <w:rsid w:val="00AF5220"/>
    <w:rsid w:val="00B00A13"/>
    <w:rsid w:val="00B00EBA"/>
    <w:rsid w:val="00B04065"/>
    <w:rsid w:val="00B064F8"/>
    <w:rsid w:val="00B07A99"/>
    <w:rsid w:val="00B07EB9"/>
    <w:rsid w:val="00B11D32"/>
    <w:rsid w:val="00B1214C"/>
    <w:rsid w:val="00B135D0"/>
    <w:rsid w:val="00B13ED9"/>
    <w:rsid w:val="00B15BBE"/>
    <w:rsid w:val="00B1703F"/>
    <w:rsid w:val="00B20CCA"/>
    <w:rsid w:val="00B21E85"/>
    <w:rsid w:val="00B227E6"/>
    <w:rsid w:val="00B239CE"/>
    <w:rsid w:val="00B247AD"/>
    <w:rsid w:val="00B24D2B"/>
    <w:rsid w:val="00B253B1"/>
    <w:rsid w:val="00B258A8"/>
    <w:rsid w:val="00B25BE9"/>
    <w:rsid w:val="00B26544"/>
    <w:rsid w:val="00B2655F"/>
    <w:rsid w:val="00B26836"/>
    <w:rsid w:val="00B27394"/>
    <w:rsid w:val="00B30428"/>
    <w:rsid w:val="00B33D38"/>
    <w:rsid w:val="00B3569C"/>
    <w:rsid w:val="00B358A9"/>
    <w:rsid w:val="00B37250"/>
    <w:rsid w:val="00B4170A"/>
    <w:rsid w:val="00B41D87"/>
    <w:rsid w:val="00B41DFF"/>
    <w:rsid w:val="00B442FE"/>
    <w:rsid w:val="00B447FD"/>
    <w:rsid w:val="00B453E8"/>
    <w:rsid w:val="00B4573B"/>
    <w:rsid w:val="00B46A67"/>
    <w:rsid w:val="00B47182"/>
    <w:rsid w:val="00B5049B"/>
    <w:rsid w:val="00B50FCB"/>
    <w:rsid w:val="00B52F6C"/>
    <w:rsid w:val="00B537F4"/>
    <w:rsid w:val="00B542E3"/>
    <w:rsid w:val="00B5469A"/>
    <w:rsid w:val="00B5586B"/>
    <w:rsid w:val="00B564BD"/>
    <w:rsid w:val="00B56C1F"/>
    <w:rsid w:val="00B5725E"/>
    <w:rsid w:val="00B57C76"/>
    <w:rsid w:val="00B57D1D"/>
    <w:rsid w:val="00B57F2A"/>
    <w:rsid w:val="00B60D89"/>
    <w:rsid w:val="00B610FA"/>
    <w:rsid w:val="00B6149A"/>
    <w:rsid w:val="00B61576"/>
    <w:rsid w:val="00B622FF"/>
    <w:rsid w:val="00B6265C"/>
    <w:rsid w:val="00B63BF6"/>
    <w:rsid w:val="00B655F3"/>
    <w:rsid w:val="00B65B80"/>
    <w:rsid w:val="00B65DCE"/>
    <w:rsid w:val="00B666DC"/>
    <w:rsid w:val="00B669F5"/>
    <w:rsid w:val="00B66A6D"/>
    <w:rsid w:val="00B675B5"/>
    <w:rsid w:val="00B71445"/>
    <w:rsid w:val="00B71A8D"/>
    <w:rsid w:val="00B71D28"/>
    <w:rsid w:val="00B73DB3"/>
    <w:rsid w:val="00B7750C"/>
    <w:rsid w:val="00B80E6C"/>
    <w:rsid w:val="00B81956"/>
    <w:rsid w:val="00B824FA"/>
    <w:rsid w:val="00B82F8B"/>
    <w:rsid w:val="00B834F4"/>
    <w:rsid w:val="00B84A6E"/>
    <w:rsid w:val="00B85237"/>
    <w:rsid w:val="00B853F4"/>
    <w:rsid w:val="00B857E8"/>
    <w:rsid w:val="00B862FF"/>
    <w:rsid w:val="00B867C0"/>
    <w:rsid w:val="00B86BF0"/>
    <w:rsid w:val="00B879D6"/>
    <w:rsid w:val="00B87A9F"/>
    <w:rsid w:val="00B87FB7"/>
    <w:rsid w:val="00B914A6"/>
    <w:rsid w:val="00B928D0"/>
    <w:rsid w:val="00B92953"/>
    <w:rsid w:val="00B92F2E"/>
    <w:rsid w:val="00B935D7"/>
    <w:rsid w:val="00B93EA4"/>
    <w:rsid w:val="00B93EC9"/>
    <w:rsid w:val="00B94491"/>
    <w:rsid w:val="00B94F4C"/>
    <w:rsid w:val="00B94F98"/>
    <w:rsid w:val="00B966FB"/>
    <w:rsid w:val="00B969DA"/>
    <w:rsid w:val="00BA02B0"/>
    <w:rsid w:val="00BA03D1"/>
    <w:rsid w:val="00BA049B"/>
    <w:rsid w:val="00BA0E98"/>
    <w:rsid w:val="00BA16B7"/>
    <w:rsid w:val="00BA1C6F"/>
    <w:rsid w:val="00BA3291"/>
    <w:rsid w:val="00BA3A40"/>
    <w:rsid w:val="00BA3AE1"/>
    <w:rsid w:val="00BA3DCF"/>
    <w:rsid w:val="00BA5055"/>
    <w:rsid w:val="00BA7AF8"/>
    <w:rsid w:val="00BB07F1"/>
    <w:rsid w:val="00BB1621"/>
    <w:rsid w:val="00BB1F51"/>
    <w:rsid w:val="00BB2BC9"/>
    <w:rsid w:val="00BB2BD0"/>
    <w:rsid w:val="00BB3292"/>
    <w:rsid w:val="00BB36A5"/>
    <w:rsid w:val="00BB3AF7"/>
    <w:rsid w:val="00BB51DE"/>
    <w:rsid w:val="00BB653D"/>
    <w:rsid w:val="00BB65E7"/>
    <w:rsid w:val="00BB7827"/>
    <w:rsid w:val="00BC0183"/>
    <w:rsid w:val="00BC02F1"/>
    <w:rsid w:val="00BC0A8F"/>
    <w:rsid w:val="00BC24C8"/>
    <w:rsid w:val="00BC2CE2"/>
    <w:rsid w:val="00BC387D"/>
    <w:rsid w:val="00BC4C78"/>
    <w:rsid w:val="00BC4F27"/>
    <w:rsid w:val="00BC6779"/>
    <w:rsid w:val="00BC6D93"/>
    <w:rsid w:val="00BC713F"/>
    <w:rsid w:val="00BC7755"/>
    <w:rsid w:val="00BD0B83"/>
    <w:rsid w:val="00BD13B2"/>
    <w:rsid w:val="00BD16EC"/>
    <w:rsid w:val="00BD2176"/>
    <w:rsid w:val="00BD2222"/>
    <w:rsid w:val="00BD2ED0"/>
    <w:rsid w:val="00BD3797"/>
    <w:rsid w:val="00BD3F15"/>
    <w:rsid w:val="00BD4629"/>
    <w:rsid w:val="00BD50A1"/>
    <w:rsid w:val="00BD6989"/>
    <w:rsid w:val="00BD7FBD"/>
    <w:rsid w:val="00BE0496"/>
    <w:rsid w:val="00BE18B4"/>
    <w:rsid w:val="00BE32E1"/>
    <w:rsid w:val="00BE512B"/>
    <w:rsid w:val="00BE54D7"/>
    <w:rsid w:val="00BE6F09"/>
    <w:rsid w:val="00BF0053"/>
    <w:rsid w:val="00BF0BA2"/>
    <w:rsid w:val="00BF1EBC"/>
    <w:rsid w:val="00BF1EFD"/>
    <w:rsid w:val="00BF2CA6"/>
    <w:rsid w:val="00BF3069"/>
    <w:rsid w:val="00BF3C3D"/>
    <w:rsid w:val="00BF5669"/>
    <w:rsid w:val="00BF6E63"/>
    <w:rsid w:val="00BF7B03"/>
    <w:rsid w:val="00BF7C21"/>
    <w:rsid w:val="00C02ABC"/>
    <w:rsid w:val="00C0619D"/>
    <w:rsid w:val="00C06440"/>
    <w:rsid w:val="00C06C4D"/>
    <w:rsid w:val="00C07315"/>
    <w:rsid w:val="00C07C88"/>
    <w:rsid w:val="00C11E30"/>
    <w:rsid w:val="00C11EF8"/>
    <w:rsid w:val="00C12909"/>
    <w:rsid w:val="00C12F00"/>
    <w:rsid w:val="00C1417C"/>
    <w:rsid w:val="00C149B9"/>
    <w:rsid w:val="00C14A82"/>
    <w:rsid w:val="00C14CE7"/>
    <w:rsid w:val="00C151AD"/>
    <w:rsid w:val="00C15B81"/>
    <w:rsid w:val="00C162B5"/>
    <w:rsid w:val="00C17A41"/>
    <w:rsid w:val="00C17EFC"/>
    <w:rsid w:val="00C20D94"/>
    <w:rsid w:val="00C215C4"/>
    <w:rsid w:val="00C22833"/>
    <w:rsid w:val="00C2299F"/>
    <w:rsid w:val="00C24DA3"/>
    <w:rsid w:val="00C254B5"/>
    <w:rsid w:val="00C25FBD"/>
    <w:rsid w:val="00C2650B"/>
    <w:rsid w:val="00C270A5"/>
    <w:rsid w:val="00C27383"/>
    <w:rsid w:val="00C27685"/>
    <w:rsid w:val="00C27BFA"/>
    <w:rsid w:val="00C3032B"/>
    <w:rsid w:val="00C3058E"/>
    <w:rsid w:val="00C30CD1"/>
    <w:rsid w:val="00C30E18"/>
    <w:rsid w:val="00C31955"/>
    <w:rsid w:val="00C32614"/>
    <w:rsid w:val="00C32A55"/>
    <w:rsid w:val="00C32F71"/>
    <w:rsid w:val="00C340E4"/>
    <w:rsid w:val="00C34F14"/>
    <w:rsid w:val="00C359D2"/>
    <w:rsid w:val="00C35EB9"/>
    <w:rsid w:val="00C3608E"/>
    <w:rsid w:val="00C36165"/>
    <w:rsid w:val="00C36450"/>
    <w:rsid w:val="00C369E2"/>
    <w:rsid w:val="00C36F00"/>
    <w:rsid w:val="00C413F0"/>
    <w:rsid w:val="00C42234"/>
    <w:rsid w:val="00C42244"/>
    <w:rsid w:val="00C42E6C"/>
    <w:rsid w:val="00C435A8"/>
    <w:rsid w:val="00C44140"/>
    <w:rsid w:val="00C44A30"/>
    <w:rsid w:val="00C45DFE"/>
    <w:rsid w:val="00C50D42"/>
    <w:rsid w:val="00C520FD"/>
    <w:rsid w:val="00C535A3"/>
    <w:rsid w:val="00C53AEB"/>
    <w:rsid w:val="00C54BF4"/>
    <w:rsid w:val="00C54F95"/>
    <w:rsid w:val="00C55AFD"/>
    <w:rsid w:val="00C56645"/>
    <w:rsid w:val="00C5694C"/>
    <w:rsid w:val="00C604AE"/>
    <w:rsid w:val="00C61A3F"/>
    <w:rsid w:val="00C62ED2"/>
    <w:rsid w:val="00C64A5B"/>
    <w:rsid w:val="00C66C61"/>
    <w:rsid w:val="00C66ECC"/>
    <w:rsid w:val="00C674BA"/>
    <w:rsid w:val="00C67D69"/>
    <w:rsid w:val="00C70E17"/>
    <w:rsid w:val="00C730E5"/>
    <w:rsid w:val="00C733BD"/>
    <w:rsid w:val="00C74778"/>
    <w:rsid w:val="00C74DEE"/>
    <w:rsid w:val="00C74DF1"/>
    <w:rsid w:val="00C75F1E"/>
    <w:rsid w:val="00C7653E"/>
    <w:rsid w:val="00C77091"/>
    <w:rsid w:val="00C778DD"/>
    <w:rsid w:val="00C80B16"/>
    <w:rsid w:val="00C80C63"/>
    <w:rsid w:val="00C80E84"/>
    <w:rsid w:val="00C810AA"/>
    <w:rsid w:val="00C82894"/>
    <w:rsid w:val="00C82C76"/>
    <w:rsid w:val="00C8483C"/>
    <w:rsid w:val="00C850EF"/>
    <w:rsid w:val="00C8515F"/>
    <w:rsid w:val="00C8539F"/>
    <w:rsid w:val="00C86340"/>
    <w:rsid w:val="00C872AB"/>
    <w:rsid w:val="00C87F6D"/>
    <w:rsid w:val="00C90498"/>
    <w:rsid w:val="00C906F4"/>
    <w:rsid w:val="00C91C86"/>
    <w:rsid w:val="00C93731"/>
    <w:rsid w:val="00C93871"/>
    <w:rsid w:val="00C95C61"/>
    <w:rsid w:val="00C96048"/>
    <w:rsid w:val="00C9696D"/>
    <w:rsid w:val="00CA17D9"/>
    <w:rsid w:val="00CA1836"/>
    <w:rsid w:val="00CA28F9"/>
    <w:rsid w:val="00CA44F9"/>
    <w:rsid w:val="00CB05A9"/>
    <w:rsid w:val="00CB141F"/>
    <w:rsid w:val="00CB2445"/>
    <w:rsid w:val="00CB2570"/>
    <w:rsid w:val="00CB34A7"/>
    <w:rsid w:val="00CB3AD7"/>
    <w:rsid w:val="00CB3D4E"/>
    <w:rsid w:val="00CB55D3"/>
    <w:rsid w:val="00CB5DAA"/>
    <w:rsid w:val="00CB7313"/>
    <w:rsid w:val="00CB780F"/>
    <w:rsid w:val="00CB7DC2"/>
    <w:rsid w:val="00CC0EAA"/>
    <w:rsid w:val="00CC12B2"/>
    <w:rsid w:val="00CC26D4"/>
    <w:rsid w:val="00CC288B"/>
    <w:rsid w:val="00CC4924"/>
    <w:rsid w:val="00CC4997"/>
    <w:rsid w:val="00CC4B09"/>
    <w:rsid w:val="00CC4DCF"/>
    <w:rsid w:val="00CC4E53"/>
    <w:rsid w:val="00CC5546"/>
    <w:rsid w:val="00CC5AF4"/>
    <w:rsid w:val="00CC5D99"/>
    <w:rsid w:val="00CC5E58"/>
    <w:rsid w:val="00CC64EF"/>
    <w:rsid w:val="00CC7996"/>
    <w:rsid w:val="00CC7EDE"/>
    <w:rsid w:val="00CD1E6F"/>
    <w:rsid w:val="00CD2005"/>
    <w:rsid w:val="00CD242E"/>
    <w:rsid w:val="00CD289B"/>
    <w:rsid w:val="00CD42B3"/>
    <w:rsid w:val="00CD6B33"/>
    <w:rsid w:val="00CD6F6A"/>
    <w:rsid w:val="00CD774D"/>
    <w:rsid w:val="00CD797D"/>
    <w:rsid w:val="00CE1D94"/>
    <w:rsid w:val="00CE1E96"/>
    <w:rsid w:val="00CE3ED7"/>
    <w:rsid w:val="00CE5160"/>
    <w:rsid w:val="00CE6711"/>
    <w:rsid w:val="00CE791D"/>
    <w:rsid w:val="00CE7C97"/>
    <w:rsid w:val="00CF0AD3"/>
    <w:rsid w:val="00CF0C6B"/>
    <w:rsid w:val="00CF10BB"/>
    <w:rsid w:val="00CF261B"/>
    <w:rsid w:val="00CF27C6"/>
    <w:rsid w:val="00CF2E9E"/>
    <w:rsid w:val="00CF36ED"/>
    <w:rsid w:val="00CF5D0A"/>
    <w:rsid w:val="00D008FF"/>
    <w:rsid w:val="00D00B6C"/>
    <w:rsid w:val="00D019A2"/>
    <w:rsid w:val="00D03F70"/>
    <w:rsid w:val="00D04799"/>
    <w:rsid w:val="00D0500F"/>
    <w:rsid w:val="00D06229"/>
    <w:rsid w:val="00D10289"/>
    <w:rsid w:val="00D10834"/>
    <w:rsid w:val="00D109A0"/>
    <w:rsid w:val="00D11B2C"/>
    <w:rsid w:val="00D11E7F"/>
    <w:rsid w:val="00D12265"/>
    <w:rsid w:val="00D123A3"/>
    <w:rsid w:val="00D130BD"/>
    <w:rsid w:val="00D13353"/>
    <w:rsid w:val="00D1342E"/>
    <w:rsid w:val="00D1371A"/>
    <w:rsid w:val="00D13839"/>
    <w:rsid w:val="00D1610D"/>
    <w:rsid w:val="00D16355"/>
    <w:rsid w:val="00D165B7"/>
    <w:rsid w:val="00D169C0"/>
    <w:rsid w:val="00D17554"/>
    <w:rsid w:val="00D179DD"/>
    <w:rsid w:val="00D17FAD"/>
    <w:rsid w:val="00D21E03"/>
    <w:rsid w:val="00D22FF8"/>
    <w:rsid w:val="00D23C44"/>
    <w:rsid w:val="00D23CDF"/>
    <w:rsid w:val="00D25511"/>
    <w:rsid w:val="00D26066"/>
    <w:rsid w:val="00D2647E"/>
    <w:rsid w:val="00D2679E"/>
    <w:rsid w:val="00D26D5F"/>
    <w:rsid w:val="00D30484"/>
    <w:rsid w:val="00D31FA8"/>
    <w:rsid w:val="00D32D3C"/>
    <w:rsid w:val="00D3328A"/>
    <w:rsid w:val="00D33ED7"/>
    <w:rsid w:val="00D34F4A"/>
    <w:rsid w:val="00D35255"/>
    <w:rsid w:val="00D3595E"/>
    <w:rsid w:val="00D36AB7"/>
    <w:rsid w:val="00D36D13"/>
    <w:rsid w:val="00D403EF"/>
    <w:rsid w:val="00D42181"/>
    <w:rsid w:val="00D463B2"/>
    <w:rsid w:val="00D463B8"/>
    <w:rsid w:val="00D46E74"/>
    <w:rsid w:val="00D4721C"/>
    <w:rsid w:val="00D47E2D"/>
    <w:rsid w:val="00D52479"/>
    <w:rsid w:val="00D52B4A"/>
    <w:rsid w:val="00D53602"/>
    <w:rsid w:val="00D54476"/>
    <w:rsid w:val="00D5447F"/>
    <w:rsid w:val="00D54910"/>
    <w:rsid w:val="00D5593C"/>
    <w:rsid w:val="00D56B5C"/>
    <w:rsid w:val="00D606B5"/>
    <w:rsid w:val="00D61E2D"/>
    <w:rsid w:val="00D61EE4"/>
    <w:rsid w:val="00D62601"/>
    <w:rsid w:val="00D62D5E"/>
    <w:rsid w:val="00D62D60"/>
    <w:rsid w:val="00D63789"/>
    <w:rsid w:val="00D643B4"/>
    <w:rsid w:val="00D648E5"/>
    <w:rsid w:val="00D64C2F"/>
    <w:rsid w:val="00D66540"/>
    <w:rsid w:val="00D66B1D"/>
    <w:rsid w:val="00D66E2D"/>
    <w:rsid w:val="00D73CD8"/>
    <w:rsid w:val="00D74A4C"/>
    <w:rsid w:val="00D74DB8"/>
    <w:rsid w:val="00D750FB"/>
    <w:rsid w:val="00D775E0"/>
    <w:rsid w:val="00D80129"/>
    <w:rsid w:val="00D8058D"/>
    <w:rsid w:val="00D806CA"/>
    <w:rsid w:val="00D8189B"/>
    <w:rsid w:val="00D818A9"/>
    <w:rsid w:val="00D8369C"/>
    <w:rsid w:val="00D8518D"/>
    <w:rsid w:val="00D851A0"/>
    <w:rsid w:val="00D85FD9"/>
    <w:rsid w:val="00D86229"/>
    <w:rsid w:val="00D869B0"/>
    <w:rsid w:val="00D87070"/>
    <w:rsid w:val="00D87365"/>
    <w:rsid w:val="00D8769D"/>
    <w:rsid w:val="00D9009B"/>
    <w:rsid w:val="00D9105F"/>
    <w:rsid w:val="00D91215"/>
    <w:rsid w:val="00D920AA"/>
    <w:rsid w:val="00D95893"/>
    <w:rsid w:val="00D9704B"/>
    <w:rsid w:val="00D97D0A"/>
    <w:rsid w:val="00DA129C"/>
    <w:rsid w:val="00DA1C45"/>
    <w:rsid w:val="00DA24C0"/>
    <w:rsid w:val="00DA26ED"/>
    <w:rsid w:val="00DA3F8B"/>
    <w:rsid w:val="00DA5185"/>
    <w:rsid w:val="00DA57F2"/>
    <w:rsid w:val="00DA5C2D"/>
    <w:rsid w:val="00DA6636"/>
    <w:rsid w:val="00DA6A74"/>
    <w:rsid w:val="00DB0033"/>
    <w:rsid w:val="00DB0075"/>
    <w:rsid w:val="00DB1B84"/>
    <w:rsid w:val="00DB2854"/>
    <w:rsid w:val="00DB2DB9"/>
    <w:rsid w:val="00DB3733"/>
    <w:rsid w:val="00DB42B7"/>
    <w:rsid w:val="00DB4DE4"/>
    <w:rsid w:val="00DB72ED"/>
    <w:rsid w:val="00DB7A88"/>
    <w:rsid w:val="00DB7BB8"/>
    <w:rsid w:val="00DB7EAE"/>
    <w:rsid w:val="00DC0FE9"/>
    <w:rsid w:val="00DC1567"/>
    <w:rsid w:val="00DC18BD"/>
    <w:rsid w:val="00DC4703"/>
    <w:rsid w:val="00DC51F7"/>
    <w:rsid w:val="00DC58BA"/>
    <w:rsid w:val="00DC661E"/>
    <w:rsid w:val="00DD12B2"/>
    <w:rsid w:val="00DD13FB"/>
    <w:rsid w:val="00DD143B"/>
    <w:rsid w:val="00DD1C84"/>
    <w:rsid w:val="00DD32EF"/>
    <w:rsid w:val="00DD3B5F"/>
    <w:rsid w:val="00DD40CF"/>
    <w:rsid w:val="00DD60F7"/>
    <w:rsid w:val="00DD7650"/>
    <w:rsid w:val="00DE0B0F"/>
    <w:rsid w:val="00DE16E9"/>
    <w:rsid w:val="00DE17DD"/>
    <w:rsid w:val="00DE1C24"/>
    <w:rsid w:val="00DE1CCD"/>
    <w:rsid w:val="00DE1E22"/>
    <w:rsid w:val="00DE1F91"/>
    <w:rsid w:val="00DE55C8"/>
    <w:rsid w:val="00DE57A9"/>
    <w:rsid w:val="00DE61B4"/>
    <w:rsid w:val="00DE789E"/>
    <w:rsid w:val="00DE7C20"/>
    <w:rsid w:val="00DF070B"/>
    <w:rsid w:val="00DF1AD3"/>
    <w:rsid w:val="00DF2C85"/>
    <w:rsid w:val="00DF326D"/>
    <w:rsid w:val="00DF4568"/>
    <w:rsid w:val="00DF7B90"/>
    <w:rsid w:val="00E01775"/>
    <w:rsid w:val="00E0210D"/>
    <w:rsid w:val="00E02819"/>
    <w:rsid w:val="00E03560"/>
    <w:rsid w:val="00E040C0"/>
    <w:rsid w:val="00E04E37"/>
    <w:rsid w:val="00E05D31"/>
    <w:rsid w:val="00E07697"/>
    <w:rsid w:val="00E07869"/>
    <w:rsid w:val="00E10853"/>
    <w:rsid w:val="00E1108E"/>
    <w:rsid w:val="00E12B9D"/>
    <w:rsid w:val="00E12FD9"/>
    <w:rsid w:val="00E141E1"/>
    <w:rsid w:val="00E14269"/>
    <w:rsid w:val="00E147E1"/>
    <w:rsid w:val="00E14D2F"/>
    <w:rsid w:val="00E16636"/>
    <w:rsid w:val="00E17A0C"/>
    <w:rsid w:val="00E205FB"/>
    <w:rsid w:val="00E21655"/>
    <w:rsid w:val="00E22CC2"/>
    <w:rsid w:val="00E23991"/>
    <w:rsid w:val="00E24A4D"/>
    <w:rsid w:val="00E31CE3"/>
    <w:rsid w:val="00E33086"/>
    <w:rsid w:val="00E33FA4"/>
    <w:rsid w:val="00E34578"/>
    <w:rsid w:val="00E3533F"/>
    <w:rsid w:val="00E3587A"/>
    <w:rsid w:val="00E3644C"/>
    <w:rsid w:val="00E36CD3"/>
    <w:rsid w:val="00E40560"/>
    <w:rsid w:val="00E40AEE"/>
    <w:rsid w:val="00E40B4A"/>
    <w:rsid w:val="00E40E49"/>
    <w:rsid w:val="00E412D9"/>
    <w:rsid w:val="00E413D1"/>
    <w:rsid w:val="00E41505"/>
    <w:rsid w:val="00E4208C"/>
    <w:rsid w:val="00E44ADE"/>
    <w:rsid w:val="00E45E91"/>
    <w:rsid w:val="00E4742F"/>
    <w:rsid w:val="00E47ED0"/>
    <w:rsid w:val="00E52011"/>
    <w:rsid w:val="00E52127"/>
    <w:rsid w:val="00E532E3"/>
    <w:rsid w:val="00E53591"/>
    <w:rsid w:val="00E53A4D"/>
    <w:rsid w:val="00E567B3"/>
    <w:rsid w:val="00E60A35"/>
    <w:rsid w:val="00E6197A"/>
    <w:rsid w:val="00E61D6D"/>
    <w:rsid w:val="00E6263E"/>
    <w:rsid w:val="00E629BD"/>
    <w:rsid w:val="00E64A59"/>
    <w:rsid w:val="00E64BD6"/>
    <w:rsid w:val="00E654CF"/>
    <w:rsid w:val="00E65521"/>
    <w:rsid w:val="00E6607C"/>
    <w:rsid w:val="00E6634D"/>
    <w:rsid w:val="00E66467"/>
    <w:rsid w:val="00E67A5C"/>
    <w:rsid w:val="00E713B9"/>
    <w:rsid w:val="00E71C36"/>
    <w:rsid w:val="00E7347E"/>
    <w:rsid w:val="00E7389A"/>
    <w:rsid w:val="00E73F2F"/>
    <w:rsid w:val="00E742DC"/>
    <w:rsid w:val="00E744A6"/>
    <w:rsid w:val="00E74D94"/>
    <w:rsid w:val="00E7506D"/>
    <w:rsid w:val="00E755A9"/>
    <w:rsid w:val="00E774D4"/>
    <w:rsid w:val="00E7759A"/>
    <w:rsid w:val="00E806B4"/>
    <w:rsid w:val="00E80A86"/>
    <w:rsid w:val="00E80E63"/>
    <w:rsid w:val="00E813DF"/>
    <w:rsid w:val="00E81A3F"/>
    <w:rsid w:val="00E81D09"/>
    <w:rsid w:val="00E82CB8"/>
    <w:rsid w:val="00E83679"/>
    <w:rsid w:val="00E8508B"/>
    <w:rsid w:val="00E85274"/>
    <w:rsid w:val="00E864AE"/>
    <w:rsid w:val="00E87046"/>
    <w:rsid w:val="00E904DC"/>
    <w:rsid w:val="00E91971"/>
    <w:rsid w:val="00E92102"/>
    <w:rsid w:val="00E938F0"/>
    <w:rsid w:val="00E93BA7"/>
    <w:rsid w:val="00E93FDE"/>
    <w:rsid w:val="00E94B70"/>
    <w:rsid w:val="00E9575F"/>
    <w:rsid w:val="00E964AA"/>
    <w:rsid w:val="00E96FB2"/>
    <w:rsid w:val="00E97101"/>
    <w:rsid w:val="00EA10C6"/>
    <w:rsid w:val="00EA167E"/>
    <w:rsid w:val="00EA19BE"/>
    <w:rsid w:val="00EA1FED"/>
    <w:rsid w:val="00EA27EF"/>
    <w:rsid w:val="00EA39DD"/>
    <w:rsid w:val="00EA4491"/>
    <w:rsid w:val="00EA4F0C"/>
    <w:rsid w:val="00EA4FB2"/>
    <w:rsid w:val="00EA60FF"/>
    <w:rsid w:val="00EA65D1"/>
    <w:rsid w:val="00EB23FA"/>
    <w:rsid w:val="00EB4CC2"/>
    <w:rsid w:val="00EB5958"/>
    <w:rsid w:val="00EB59D3"/>
    <w:rsid w:val="00EB5F64"/>
    <w:rsid w:val="00EB6B26"/>
    <w:rsid w:val="00EB7421"/>
    <w:rsid w:val="00EB79C4"/>
    <w:rsid w:val="00EB7D02"/>
    <w:rsid w:val="00EC0C58"/>
    <w:rsid w:val="00EC14D7"/>
    <w:rsid w:val="00EC15C1"/>
    <w:rsid w:val="00EC36CF"/>
    <w:rsid w:val="00EC391E"/>
    <w:rsid w:val="00EC4118"/>
    <w:rsid w:val="00EC4140"/>
    <w:rsid w:val="00EC463D"/>
    <w:rsid w:val="00EC4821"/>
    <w:rsid w:val="00EC496B"/>
    <w:rsid w:val="00EC49E7"/>
    <w:rsid w:val="00EC5800"/>
    <w:rsid w:val="00EC6318"/>
    <w:rsid w:val="00EC6507"/>
    <w:rsid w:val="00EC6CA8"/>
    <w:rsid w:val="00ED2331"/>
    <w:rsid w:val="00ED2E6F"/>
    <w:rsid w:val="00ED3370"/>
    <w:rsid w:val="00ED344E"/>
    <w:rsid w:val="00ED3CD6"/>
    <w:rsid w:val="00ED61B9"/>
    <w:rsid w:val="00EE0B0E"/>
    <w:rsid w:val="00EE1EC4"/>
    <w:rsid w:val="00EE3830"/>
    <w:rsid w:val="00EE3B01"/>
    <w:rsid w:val="00EE4A4C"/>
    <w:rsid w:val="00EE54D1"/>
    <w:rsid w:val="00EE66D7"/>
    <w:rsid w:val="00EE7562"/>
    <w:rsid w:val="00EE7E21"/>
    <w:rsid w:val="00EE7F40"/>
    <w:rsid w:val="00EF07F7"/>
    <w:rsid w:val="00EF2DC6"/>
    <w:rsid w:val="00EF4C28"/>
    <w:rsid w:val="00EF5A39"/>
    <w:rsid w:val="00EF7E9C"/>
    <w:rsid w:val="00F00735"/>
    <w:rsid w:val="00F00806"/>
    <w:rsid w:val="00F00AC1"/>
    <w:rsid w:val="00F016BF"/>
    <w:rsid w:val="00F0341E"/>
    <w:rsid w:val="00F07C2C"/>
    <w:rsid w:val="00F1072E"/>
    <w:rsid w:val="00F107DA"/>
    <w:rsid w:val="00F109BC"/>
    <w:rsid w:val="00F10E6A"/>
    <w:rsid w:val="00F11459"/>
    <w:rsid w:val="00F12ABC"/>
    <w:rsid w:val="00F12E5B"/>
    <w:rsid w:val="00F14C7D"/>
    <w:rsid w:val="00F15959"/>
    <w:rsid w:val="00F17362"/>
    <w:rsid w:val="00F173F8"/>
    <w:rsid w:val="00F17504"/>
    <w:rsid w:val="00F20D59"/>
    <w:rsid w:val="00F22464"/>
    <w:rsid w:val="00F22EB0"/>
    <w:rsid w:val="00F23C9D"/>
    <w:rsid w:val="00F241AB"/>
    <w:rsid w:val="00F250EF"/>
    <w:rsid w:val="00F2662A"/>
    <w:rsid w:val="00F27EC1"/>
    <w:rsid w:val="00F30942"/>
    <w:rsid w:val="00F30F63"/>
    <w:rsid w:val="00F31860"/>
    <w:rsid w:val="00F31A8E"/>
    <w:rsid w:val="00F31CC8"/>
    <w:rsid w:val="00F33443"/>
    <w:rsid w:val="00F335BD"/>
    <w:rsid w:val="00F3490D"/>
    <w:rsid w:val="00F34D0B"/>
    <w:rsid w:val="00F3518B"/>
    <w:rsid w:val="00F364AC"/>
    <w:rsid w:val="00F40E58"/>
    <w:rsid w:val="00F428DF"/>
    <w:rsid w:val="00F42B08"/>
    <w:rsid w:val="00F43C00"/>
    <w:rsid w:val="00F44981"/>
    <w:rsid w:val="00F44ACA"/>
    <w:rsid w:val="00F456A0"/>
    <w:rsid w:val="00F461E6"/>
    <w:rsid w:val="00F4661B"/>
    <w:rsid w:val="00F46872"/>
    <w:rsid w:val="00F5004A"/>
    <w:rsid w:val="00F50634"/>
    <w:rsid w:val="00F50879"/>
    <w:rsid w:val="00F50DA6"/>
    <w:rsid w:val="00F50F1A"/>
    <w:rsid w:val="00F51671"/>
    <w:rsid w:val="00F52F06"/>
    <w:rsid w:val="00F530A3"/>
    <w:rsid w:val="00F535EF"/>
    <w:rsid w:val="00F5424C"/>
    <w:rsid w:val="00F54426"/>
    <w:rsid w:val="00F54863"/>
    <w:rsid w:val="00F54B34"/>
    <w:rsid w:val="00F54D77"/>
    <w:rsid w:val="00F5500E"/>
    <w:rsid w:val="00F55D6C"/>
    <w:rsid w:val="00F56E42"/>
    <w:rsid w:val="00F572C6"/>
    <w:rsid w:val="00F612E1"/>
    <w:rsid w:val="00F61E44"/>
    <w:rsid w:val="00F62A6E"/>
    <w:rsid w:val="00F634F3"/>
    <w:rsid w:val="00F6398B"/>
    <w:rsid w:val="00F64571"/>
    <w:rsid w:val="00F6604D"/>
    <w:rsid w:val="00F663BE"/>
    <w:rsid w:val="00F663E9"/>
    <w:rsid w:val="00F66BFB"/>
    <w:rsid w:val="00F66CB1"/>
    <w:rsid w:val="00F66E45"/>
    <w:rsid w:val="00F67FFD"/>
    <w:rsid w:val="00F7032A"/>
    <w:rsid w:val="00F73812"/>
    <w:rsid w:val="00F7450B"/>
    <w:rsid w:val="00F754BE"/>
    <w:rsid w:val="00F75694"/>
    <w:rsid w:val="00F75C51"/>
    <w:rsid w:val="00F75E84"/>
    <w:rsid w:val="00F767FC"/>
    <w:rsid w:val="00F76C3E"/>
    <w:rsid w:val="00F77624"/>
    <w:rsid w:val="00F77A6F"/>
    <w:rsid w:val="00F8075D"/>
    <w:rsid w:val="00F8089D"/>
    <w:rsid w:val="00F8281A"/>
    <w:rsid w:val="00F83BCB"/>
    <w:rsid w:val="00F85284"/>
    <w:rsid w:val="00F85403"/>
    <w:rsid w:val="00F85B16"/>
    <w:rsid w:val="00F900AE"/>
    <w:rsid w:val="00F917D6"/>
    <w:rsid w:val="00F91B4B"/>
    <w:rsid w:val="00F926CB"/>
    <w:rsid w:val="00F92D1B"/>
    <w:rsid w:val="00F92DCE"/>
    <w:rsid w:val="00F94230"/>
    <w:rsid w:val="00F9641E"/>
    <w:rsid w:val="00F967BE"/>
    <w:rsid w:val="00F975B6"/>
    <w:rsid w:val="00F97D2E"/>
    <w:rsid w:val="00FA0688"/>
    <w:rsid w:val="00FA0B84"/>
    <w:rsid w:val="00FA2336"/>
    <w:rsid w:val="00FA3794"/>
    <w:rsid w:val="00FA404D"/>
    <w:rsid w:val="00FA5620"/>
    <w:rsid w:val="00FA6AAD"/>
    <w:rsid w:val="00FA6D3F"/>
    <w:rsid w:val="00FB19ED"/>
    <w:rsid w:val="00FB3856"/>
    <w:rsid w:val="00FB3D07"/>
    <w:rsid w:val="00FB450E"/>
    <w:rsid w:val="00FB490B"/>
    <w:rsid w:val="00FB536C"/>
    <w:rsid w:val="00FB633D"/>
    <w:rsid w:val="00FB6CB9"/>
    <w:rsid w:val="00FB6F26"/>
    <w:rsid w:val="00FB7D9D"/>
    <w:rsid w:val="00FC0B75"/>
    <w:rsid w:val="00FC1099"/>
    <w:rsid w:val="00FC1299"/>
    <w:rsid w:val="00FC2197"/>
    <w:rsid w:val="00FC2DA8"/>
    <w:rsid w:val="00FC31CD"/>
    <w:rsid w:val="00FC36E7"/>
    <w:rsid w:val="00FC4379"/>
    <w:rsid w:val="00FC4C66"/>
    <w:rsid w:val="00FC58ED"/>
    <w:rsid w:val="00FC75BD"/>
    <w:rsid w:val="00FD082E"/>
    <w:rsid w:val="00FD1BEB"/>
    <w:rsid w:val="00FD2955"/>
    <w:rsid w:val="00FD662D"/>
    <w:rsid w:val="00FE2761"/>
    <w:rsid w:val="00FE43EB"/>
    <w:rsid w:val="00FE45D3"/>
    <w:rsid w:val="00FE4D47"/>
    <w:rsid w:val="00FE5361"/>
    <w:rsid w:val="00FE5705"/>
    <w:rsid w:val="00FE66BD"/>
    <w:rsid w:val="00FE7432"/>
    <w:rsid w:val="00FE768E"/>
    <w:rsid w:val="00FF05B9"/>
    <w:rsid w:val="00FF0D3D"/>
    <w:rsid w:val="00FF2C60"/>
    <w:rsid w:val="00FF2EFC"/>
    <w:rsid w:val="00FF31E5"/>
    <w:rsid w:val="00FF36FA"/>
    <w:rsid w:val="00FF3925"/>
    <w:rsid w:val="00FF42FC"/>
    <w:rsid w:val="00FF4A9D"/>
    <w:rsid w:val="00FF5C58"/>
    <w:rsid w:val="010861A7"/>
    <w:rsid w:val="0119C762"/>
    <w:rsid w:val="013A8BA0"/>
    <w:rsid w:val="013C899D"/>
    <w:rsid w:val="0174D536"/>
    <w:rsid w:val="017AF653"/>
    <w:rsid w:val="0181C267"/>
    <w:rsid w:val="019D507B"/>
    <w:rsid w:val="01A5FEF0"/>
    <w:rsid w:val="01B8FD6E"/>
    <w:rsid w:val="01CAE0C8"/>
    <w:rsid w:val="01E2EEA4"/>
    <w:rsid w:val="01E56099"/>
    <w:rsid w:val="023D1258"/>
    <w:rsid w:val="0257CF04"/>
    <w:rsid w:val="02588FDB"/>
    <w:rsid w:val="0288FBC2"/>
    <w:rsid w:val="02944046"/>
    <w:rsid w:val="02A2B53E"/>
    <w:rsid w:val="02A56D20"/>
    <w:rsid w:val="02BA6EDD"/>
    <w:rsid w:val="02C09C4C"/>
    <w:rsid w:val="02CC3E2C"/>
    <w:rsid w:val="02F0A9CF"/>
    <w:rsid w:val="030B76B7"/>
    <w:rsid w:val="03125DCE"/>
    <w:rsid w:val="031F2A66"/>
    <w:rsid w:val="031FC48E"/>
    <w:rsid w:val="03252043"/>
    <w:rsid w:val="0338DE9E"/>
    <w:rsid w:val="033DE241"/>
    <w:rsid w:val="034BD994"/>
    <w:rsid w:val="034BE3E5"/>
    <w:rsid w:val="03B53A63"/>
    <w:rsid w:val="03D97A4F"/>
    <w:rsid w:val="03FFB235"/>
    <w:rsid w:val="04078594"/>
    <w:rsid w:val="0413ADDE"/>
    <w:rsid w:val="0430573B"/>
    <w:rsid w:val="0431A701"/>
    <w:rsid w:val="044B0030"/>
    <w:rsid w:val="046199C9"/>
    <w:rsid w:val="0464F526"/>
    <w:rsid w:val="0466A90A"/>
    <w:rsid w:val="04723E89"/>
    <w:rsid w:val="0484D132"/>
    <w:rsid w:val="04876193"/>
    <w:rsid w:val="0495015F"/>
    <w:rsid w:val="04BE59FA"/>
    <w:rsid w:val="04D648F9"/>
    <w:rsid w:val="04F45420"/>
    <w:rsid w:val="04F9EFE9"/>
    <w:rsid w:val="04FE035C"/>
    <w:rsid w:val="0503A3CE"/>
    <w:rsid w:val="050D2C01"/>
    <w:rsid w:val="05583026"/>
    <w:rsid w:val="055B9057"/>
    <w:rsid w:val="05BAAB4A"/>
    <w:rsid w:val="05D339ED"/>
    <w:rsid w:val="05DE8DBB"/>
    <w:rsid w:val="065E6702"/>
    <w:rsid w:val="066ACAB1"/>
    <w:rsid w:val="0675885E"/>
    <w:rsid w:val="0683716E"/>
    <w:rsid w:val="06C19077"/>
    <w:rsid w:val="06D00837"/>
    <w:rsid w:val="06DE7C5E"/>
    <w:rsid w:val="06EA670F"/>
    <w:rsid w:val="0730B1D6"/>
    <w:rsid w:val="0732B7FF"/>
    <w:rsid w:val="0744589D"/>
    <w:rsid w:val="07619629"/>
    <w:rsid w:val="07C855FE"/>
    <w:rsid w:val="080F0471"/>
    <w:rsid w:val="08485566"/>
    <w:rsid w:val="084B4E8F"/>
    <w:rsid w:val="087344DB"/>
    <w:rsid w:val="087EC008"/>
    <w:rsid w:val="0881BD07"/>
    <w:rsid w:val="08875DE2"/>
    <w:rsid w:val="088FDEDA"/>
    <w:rsid w:val="08BFC567"/>
    <w:rsid w:val="08FC734C"/>
    <w:rsid w:val="0927F8BD"/>
    <w:rsid w:val="092E364A"/>
    <w:rsid w:val="0941B344"/>
    <w:rsid w:val="094636AD"/>
    <w:rsid w:val="096C8ACC"/>
    <w:rsid w:val="09733C19"/>
    <w:rsid w:val="09987524"/>
    <w:rsid w:val="099B109A"/>
    <w:rsid w:val="09A3D136"/>
    <w:rsid w:val="0A0B512E"/>
    <w:rsid w:val="0A14EECD"/>
    <w:rsid w:val="0A2377C3"/>
    <w:rsid w:val="0A306F96"/>
    <w:rsid w:val="0A3BD63B"/>
    <w:rsid w:val="0A3F8BCC"/>
    <w:rsid w:val="0A4592DE"/>
    <w:rsid w:val="0A4C9704"/>
    <w:rsid w:val="0A7EB89D"/>
    <w:rsid w:val="0A9421C2"/>
    <w:rsid w:val="0A9EAD08"/>
    <w:rsid w:val="0AA4140B"/>
    <w:rsid w:val="0AA4ED9B"/>
    <w:rsid w:val="0AAF3C3E"/>
    <w:rsid w:val="0AB7A96A"/>
    <w:rsid w:val="0ABBF8E1"/>
    <w:rsid w:val="0B0CF1D8"/>
    <w:rsid w:val="0B16B98E"/>
    <w:rsid w:val="0B62454B"/>
    <w:rsid w:val="0B783BDD"/>
    <w:rsid w:val="0B7F160A"/>
    <w:rsid w:val="0B81B12C"/>
    <w:rsid w:val="0B869DC8"/>
    <w:rsid w:val="0B9EB5B3"/>
    <w:rsid w:val="0BBEB73F"/>
    <w:rsid w:val="0BD3D8E1"/>
    <w:rsid w:val="0BEDB8C4"/>
    <w:rsid w:val="0C1197ED"/>
    <w:rsid w:val="0C20CB5E"/>
    <w:rsid w:val="0C695111"/>
    <w:rsid w:val="0C6BFB91"/>
    <w:rsid w:val="0C96C850"/>
    <w:rsid w:val="0C96EBB7"/>
    <w:rsid w:val="0CBF64EE"/>
    <w:rsid w:val="0CD1D310"/>
    <w:rsid w:val="0CD24A3E"/>
    <w:rsid w:val="0CE12FF0"/>
    <w:rsid w:val="0CEA4BF3"/>
    <w:rsid w:val="0D2C3410"/>
    <w:rsid w:val="0D2D7873"/>
    <w:rsid w:val="0D357E67"/>
    <w:rsid w:val="0D3735EF"/>
    <w:rsid w:val="0D37AAC3"/>
    <w:rsid w:val="0D47BB8D"/>
    <w:rsid w:val="0D71A038"/>
    <w:rsid w:val="0DACA551"/>
    <w:rsid w:val="0DBDF764"/>
    <w:rsid w:val="0DE188DD"/>
    <w:rsid w:val="0DF6C7A2"/>
    <w:rsid w:val="0E169665"/>
    <w:rsid w:val="0E49EFFD"/>
    <w:rsid w:val="0E5EEB8E"/>
    <w:rsid w:val="0EA89023"/>
    <w:rsid w:val="0EB13554"/>
    <w:rsid w:val="0EBC790B"/>
    <w:rsid w:val="0EBF1791"/>
    <w:rsid w:val="0EBFBA3A"/>
    <w:rsid w:val="0EC3C65B"/>
    <w:rsid w:val="0EDEC454"/>
    <w:rsid w:val="0F032774"/>
    <w:rsid w:val="0F357EB4"/>
    <w:rsid w:val="0F4294DC"/>
    <w:rsid w:val="0F6023E6"/>
    <w:rsid w:val="0F704F88"/>
    <w:rsid w:val="0FA9D34F"/>
    <w:rsid w:val="0FAD645D"/>
    <w:rsid w:val="0FB80759"/>
    <w:rsid w:val="0FBA29DA"/>
    <w:rsid w:val="0FD30028"/>
    <w:rsid w:val="0FF06790"/>
    <w:rsid w:val="0FF504BA"/>
    <w:rsid w:val="0FF68205"/>
    <w:rsid w:val="1022D1F9"/>
    <w:rsid w:val="1037986C"/>
    <w:rsid w:val="10379CDC"/>
    <w:rsid w:val="104C4132"/>
    <w:rsid w:val="104EEB0D"/>
    <w:rsid w:val="104F4C8A"/>
    <w:rsid w:val="106C3206"/>
    <w:rsid w:val="106D25D4"/>
    <w:rsid w:val="1081B8E6"/>
    <w:rsid w:val="10A8382E"/>
    <w:rsid w:val="10BFA072"/>
    <w:rsid w:val="10F53228"/>
    <w:rsid w:val="111E8A0E"/>
    <w:rsid w:val="112A486D"/>
    <w:rsid w:val="114E9BEA"/>
    <w:rsid w:val="114F0E70"/>
    <w:rsid w:val="1173901A"/>
    <w:rsid w:val="11A27E1E"/>
    <w:rsid w:val="11A9928F"/>
    <w:rsid w:val="11AA8C3B"/>
    <w:rsid w:val="11BC50F3"/>
    <w:rsid w:val="11D5AE4D"/>
    <w:rsid w:val="11DB7A91"/>
    <w:rsid w:val="11E6904E"/>
    <w:rsid w:val="1224D588"/>
    <w:rsid w:val="12393BD0"/>
    <w:rsid w:val="12E87D20"/>
    <w:rsid w:val="13099ADE"/>
    <w:rsid w:val="1316BC77"/>
    <w:rsid w:val="1326ABEE"/>
    <w:rsid w:val="13444FDE"/>
    <w:rsid w:val="138D5077"/>
    <w:rsid w:val="13AADBE0"/>
    <w:rsid w:val="13AE33AE"/>
    <w:rsid w:val="13E72AA1"/>
    <w:rsid w:val="13F9BF3B"/>
    <w:rsid w:val="1414CECF"/>
    <w:rsid w:val="14180049"/>
    <w:rsid w:val="141C725E"/>
    <w:rsid w:val="1450934B"/>
    <w:rsid w:val="146EBC64"/>
    <w:rsid w:val="1471B04C"/>
    <w:rsid w:val="14880969"/>
    <w:rsid w:val="149054E7"/>
    <w:rsid w:val="14B157C9"/>
    <w:rsid w:val="14BD26B3"/>
    <w:rsid w:val="14CD6F54"/>
    <w:rsid w:val="14D31101"/>
    <w:rsid w:val="14EAA178"/>
    <w:rsid w:val="1507B2AB"/>
    <w:rsid w:val="150FF33F"/>
    <w:rsid w:val="15100C22"/>
    <w:rsid w:val="1522CBDA"/>
    <w:rsid w:val="15380B8B"/>
    <w:rsid w:val="1544EBE9"/>
    <w:rsid w:val="1545206E"/>
    <w:rsid w:val="154F1C89"/>
    <w:rsid w:val="155B27A1"/>
    <w:rsid w:val="1564C3C3"/>
    <w:rsid w:val="156C32D2"/>
    <w:rsid w:val="15890313"/>
    <w:rsid w:val="158F6AA9"/>
    <w:rsid w:val="15AA3BCF"/>
    <w:rsid w:val="15B4995D"/>
    <w:rsid w:val="15B8624F"/>
    <w:rsid w:val="15CFB6C1"/>
    <w:rsid w:val="15E8254A"/>
    <w:rsid w:val="15E9C76D"/>
    <w:rsid w:val="15F2ED79"/>
    <w:rsid w:val="160A614A"/>
    <w:rsid w:val="1610B2AD"/>
    <w:rsid w:val="1640213E"/>
    <w:rsid w:val="16691CA5"/>
    <w:rsid w:val="166E384D"/>
    <w:rsid w:val="167A94E3"/>
    <w:rsid w:val="1691E75E"/>
    <w:rsid w:val="1692C4D0"/>
    <w:rsid w:val="16A94F79"/>
    <w:rsid w:val="16D9C436"/>
    <w:rsid w:val="16E1E1A2"/>
    <w:rsid w:val="17137120"/>
    <w:rsid w:val="1713872C"/>
    <w:rsid w:val="1731D17D"/>
    <w:rsid w:val="1742A679"/>
    <w:rsid w:val="1742BC51"/>
    <w:rsid w:val="1742D8AC"/>
    <w:rsid w:val="1754ABD4"/>
    <w:rsid w:val="1767052E"/>
    <w:rsid w:val="1768EFBC"/>
    <w:rsid w:val="1777759A"/>
    <w:rsid w:val="1780CEF9"/>
    <w:rsid w:val="1783F3A5"/>
    <w:rsid w:val="17B496B5"/>
    <w:rsid w:val="17E944C5"/>
    <w:rsid w:val="17EBC2B4"/>
    <w:rsid w:val="1839D511"/>
    <w:rsid w:val="184940F6"/>
    <w:rsid w:val="185EBF20"/>
    <w:rsid w:val="1866C0D1"/>
    <w:rsid w:val="189BB77A"/>
    <w:rsid w:val="18A997DF"/>
    <w:rsid w:val="18BA3F8A"/>
    <w:rsid w:val="18F690CC"/>
    <w:rsid w:val="190EE7DF"/>
    <w:rsid w:val="1927EDCD"/>
    <w:rsid w:val="19336487"/>
    <w:rsid w:val="193C4CED"/>
    <w:rsid w:val="1956D750"/>
    <w:rsid w:val="19596138"/>
    <w:rsid w:val="195CBE4B"/>
    <w:rsid w:val="195E9E4F"/>
    <w:rsid w:val="19B07327"/>
    <w:rsid w:val="19CD606A"/>
    <w:rsid w:val="19D9DB74"/>
    <w:rsid w:val="19DC194D"/>
    <w:rsid w:val="19DCFB36"/>
    <w:rsid w:val="19FE5209"/>
    <w:rsid w:val="1A04CFA6"/>
    <w:rsid w:val="1A1C0780"/>
    <w:rsid w:val="1A3BC240"/>
    <w:rsid w:val="1A47D741"/>
    <w:rsid w:val="1A4BAA69"/>
    <w:rsid w:val="1A5E0117"/>
    <w:rsid w:val="1A670D30"/>
    <w:rsid w:val="1A6DD003"/>
    <w:rsid w:val="1A6FDE4E"/>
    <w:rsid w:val="1A9543F7"/>
    <w:rsid w:val="1A98C130"/>
    <w:rsid w:val="1AB600FA"/>
    <w:rsid w:val="1ABA0B17"/>
    <w:rsid w:val="1ABF51B3"/>
    <w:rsid w:val="1AC7FED3"/>
    <w:rsid w:val="1AD4C0FD"/>
    <w:rsid w:val="1AE3E7A6"/>
    <w:rsid w:val="1AED8077"/>
    <w:rsid w:val="1AF642F0"/>
    <w:rsid w:val="1B01F595"/>
    <w:rsid w:val="1B294D02"/>
    <w:rsid w:val="1B2B3526"/>
    <w:rsid w:val="1B6CBBF4"/>
    <w:rsid w:val="1B8A8FFD"/>
    <w:rsid w:val="1B8C448E"/>
    <w:rsid w:val="1B8D1EF0"/>
    <w:rsid w:val="1BA1B859"/>
    <w:rsid w:val="1BB0EA7E"/>
    <w:rsid w:val="1BB41757"/>
    <w:rsid w:val="1BBB6EA0"/>
    <w:rsid w:val="1C2A801A"/>
    <w:rsid w:val="1C350B68"/>
    <w:rsid w:val="1C7E40ED"/>
    <w:rsid w:val="1C8B4973"/>
    <w:rsid w:val="1C914E24"/>
    <w:rsid w:val="1CA93817"/>
    <w:rsid w:val="1CCC8F28"/>
    <w:rsid w:val="1CD538EB"/>
    <w:rsid w:val="1D00E117"/>
    <w:rsid w:val="1D05BDDE"/>
    <w:rsid w:val="1D33ABBB"/>
    <w:rsid w:val="1D41D117"/>
    <w:rsid w:val="1D4D0CC3"/>
    <w:rsid w:val="1D650739"/>
    <w:rsid w:val="1D7F61B3"/>
    <w:rsid w:val="1D899598"/>
    <w:rsid w:val="1D9A7FB8"/>
    <w:rsid w:val="1DA74C01"/>
    <w:rsid w:val="1DB46E66"/>
    <w:rsid w:val="1DBC07E4"/>
    <w:rsid w:val="1DBF7ED6"/>
    <w:rsid w:val="1DC83844"/>
    <w:rsid w:val="1DCF975E"/>
    <w:rsid w:val="1DF6B356"/>
    <w:rsid w:val="1E5658C4"/>
    <w:rsid w:val="1E5D3AE8"/>
    <w:rsid w:val="1E7D15B2"/>
    <w:rsid w:val="1E94E319"/>
    <w:rsid w:val="1EE74E60"/>
    <w:rsid w:val="1F109271"/>
    <w:rsid w:val="1F26DC30"/>
    <w:rsid w:val="1F3B16A7"/>
    <w:rsid w:val="1F551CFA"/>
    <w:rsid w:val="1F562D60"/>
    <w:rsid w:val="1F941210"/>
    <w:rsid w:val="1F9B2A42"/>
    <w:rsid w:val="1FB03A95"/>
    <w:rsid w:val="1FD32D7A"/>
    <w:rsid w:val="1FE5617A"/>
    <w:rsid w:val="202F86BB"/>
    <w:rsid w:val="204C6B75"/>
    <w:rsid w:val="2077384A"/>
    <w:rsid w:val="208D3CA8"/>
    <w:rsid w:val="20AE5874"/>
    <w:rsid w:val="20C074C6"/>
    <w:rsid w:val="20CF911A"/>
    <w:rsid w:val="20E00A58"/>
    <w:rsid w:val="20FD9254"/>
    <w:rsid w:val="2113CED6"/>
    <w:rsid w:val="21285830"/>
    <w:rsid w:val="212ADC55"/>
    <w:rsid w:val="21347C31"/>
    <w:rsid w:val="2142F181"/>
    <w:rsid w:val="218CC72C"/>
    <w:rsid w:val="21D6759C"/>
    <w:rsid w:val="222DA9B2"/>
    <w:rsid w:val="226EEB78"/>
    <w:rsid w:val="22D61959"/>
    <w:rsid w:val="22DE06A8"/>
    <w:rsid w:val="22F5BD3B"/>
    <w:rsid w:val="232EE9D5"/>
    <w:rsid w:val="2344617D"/>
    <w:rsid w:val="234E0381"/>
    <w:rsid w:val="23A45D23"/>
    <w:rsid w:val="23A6D5A9"/>
    <w:rsid w:val="23B24F74"/>
    <w:rsid w:val="23D92C6D"/>
    <w:rsid w:val="23DBC986"/>
    <w:rsid w:val="23F5B3DD"/>
    <w:rsid w:val="23F895C9"/>
    <w:rsid w:val="23F9783F"/>
    <w:rsid w:val="244D0EF4"/>
    <w:rsid w:val="244EA9FC"/>
    <w:rsid w:val="2451469E"/>
    <w:rsid w:val="245822EF"/>
    <w:rsid w:val="246A6409"/>
    <w:rsid w:val="2470C79D"/>
    <w:rsid w:val="2484AE4E"/>
    <w:rsid w:val="2488C3E3"/>
    <w:rsid w:val="248DC68F"/>
    <w:rsid w:val="249851E5"/>
    <w:rsid w:val="24AB7A8D"/>
    <w:rsid w:val="24B0E3E6"/>
    <w:rsid w:val="24BA8ED8"/>
    <w:rsid w:val="24C2AE8E"/>
    <w:rsid w:val="24CB6748"/>
    <w:rsid w:val="24D80925"/>
    <w:rsid w:val="24DB42B2"/>
    <w:rsid w:val="24E9E556"/>
    <w:rsid w:val="250D4CBC"/>
    <w:rsid w:val="2529D743"/>
    <w:rsid w:val="252F9864"/>
    <w:rsid w:val="2542BEFA"/>
    <w:rsid w:val="2586A36A"/>
    <w:rsid w:val="25897C89"/>
    <w:rsid w:val="25BC48D4"/>
    <w:rsid w:val="25D61B31"/>
    <w:rsid w:val="25D95FB8"/>
    <w:rsid w:val="25E59105"/>
    <w:rsid w:val="2621EB10"/>
    <w:rsid w:val="2627A65A"/>
    <w:rsid w:val="262F1E13"/>
    <w:rsid w:val="2635BD34"/>
    <w:rsid w:val="2642E151"/>
    <w:rsid w:val="264DEA66"/>
    <w:rsid w:val="26570C97"/>
    <w:rsid w:val="265B692C"/>
    <w:rsid w:val="2672CD86"/>
    <w:rsid w:val="269DCDAC"/>
    <w:rsid w:val="26E39ED8"/>
    <w:rsid w:val="26E69435"/>
    <w:rsid w:val="27278518"/>
    <w:rsid w:val="27328122"/>
    <w:rsid w:val="2744D0FF"/>
    <w:rsid w:val="27565031"/>
    <w:rsid w:val="27684C5F"/>
    <w:rsid w:val="27779D58"/>
    <w:rsid w:val="2779DA56"/>
    <w:rsid w:val="277D5583"/>
    <w:rsid w:val="27901B8C"/>
    <w:rsid w:val="279DDA24"/>
    <w:rsid w:val="27C4A21D"/>
    <w:rsid w:val="27C736F1"/>
    <w:rsid w:val="27C95AB8"/>
    <w:rsid w:val="27EF664B"/>
    <w:rsid w:val="27F2A3A2"/>
    <w:rsid w:val="2802E67F"/>
    <w:rsid w:val="285996CF"/>
    <w:rsid w:val="2861975F"/>
    <w:rsid w:val="2885BD37"/>
    <w:rsid w:val="28B26D5A"/>
    <w:rsid w:val="28BBE957"/>
    <w:rsid w:val="28C064CB"/>
    <w:rsid w:val="28D53C55"/>
    <w:rsid w:val="28D81227"/>
    <w:rsid w:val="28F0FCB3"/>
    <w:rsid w:val="291B5A0F"/>
    <w:rsid w:val="2930B625"/>
    <w:rsid w:val="293614C9"/>
    <w:rsid w:val="29687DC0"/>
    <w:rsid w:val="296F9B43"/>
    <w:rsid w:val="2981762E"/>
    <w:rsid w:val="2A1B67C1"/>
    <w:rsid w:val="2A1FC6A1"/>
    <w:rsid w:val="2A222604"/>
    <w:rsid w:val="2A28BD71"/>
    <w:rsid w:val="2A37129D"/>
    <w:rsid w:val="2A41A8D6"/>
    <w:rsid w:val="2A9DFF00"/>
    <w:rsid w:val="2AB91A65"/>
    <w:rsid w:val="2AC7FC81"/>
    <w:rsid w:val="2ACC0400"/>
    <w:rsid w:val="2AD81BF6"/>
    <w:rsid w:val="2AFC992A"/>
    <w:rsid w:val="2AFDC831"/>
    <w:rsid w:val="2B0283CC"/>
    <w:rsid w:val="2B070FD2"/>
    <w:rsid w:val="2B08CCAE"/>
    <w:rsid w:val="2B18B073"/>
    <w:rsid w:val="2B8CF5E8"/>
    <w:rsid w:val="2BAB30F9"/>
    <w:rsid w:val="2BB82A23"/>
    <w:rsid w:val="2BD2A288"/>
    <w:rsid w:val="2BDD6391"/>
    <w:rsid w:val="2BE4B8B0"/>
    <w:rsid w:val="2BE7D323"/>
    <w:rsid w:val="2C10C2D6"/>
    <w:rsid w:val="2C241CDE"/>
    <w:rsid w:val="2C2CC428"/>
    <w:rsid w:val="2C531725"/>
    <w:rsid w:val="2C630D45"/>
    <w:rsid w:val="2C755406"/>
    <w:rsid w:val="2C894DE3"/>
    <w:rsid w:val="2CFB4C8F"/>
    <w:rsid w:val="2D14D6BE"/>
    <w:rsid w:val="2D22B830"/>
    <w:rsid w:val="2D3FE76C"/>
    <w:rsid w:val="2D5A6FBD"/>
    <w:rsid w:val="2D63FFEC"/>
    <w:rsid w:val="2D664BC6"/>
    <w:rsid w:val="2D74BC5F"/>
    <w:rsid w:val="2D76B35A"/>
    <w:rsid w:val="2D82C143"/>
    <w:rsid w:val="2D8747E2"/>
    <w:rsid w:val="2DA5BB8C"/>
    <w:rsid w:val="2DD672F5"/>
    <w:rsid w:val="2DE56FC9"/>
    <w:rsid w:val="2DF9C81A"/>
    <w:rsid w:val="2E037949"/>
    <w:rsid w:val="2E224D45"/>
    <w:rsid w:val="2E35D008"/>
    <w:rsid w:val="2E4BB33F"/>
    <w:rsid w:val="2E54CA25"/>
    <w:rsid w:val="2E559A5D"/>
    <w:rsid w:val="2E5B5C2F"/>
    <w:rsid w:val="2EA0B0E1"/>
    <w:rsid w:val="2EFAE82F"/>
    <w:rsid w:val="2F0391EE"/>
    <w:rsid w:val="2F176B26"/>
    <w:rsid w:val="2F2FA65A"/>
    <w:rsid w:val="2F3BE952"/>
    <w:rsid w:val="2F556B1A"/>
    <w:rsid w:val="2F7E15FF"/>
    <w:rsid w:val="2F907AEE"/>
    <w:rsid w:val="2F996EDE"/>
    <w:rsid w:val="2F9C96A4"/>
    <w:rsid w:val="2FAF24D2"/>
    <w:rsid w:val="2FE47138"/>
    <w:rsid w:val="2FE6695B"/>
    <w:rsid w:val="2FF5D40A"/>
    <w:rsid w:val="2FFF897F"/>
    <w:rsid w:val="3035F666"/>
    <w:rsid w:val="3036FC10"/>
    <w:rsid w:val="305C9F9F"/>
    <w:rsid w:val="306249FC"/>
    <w:rsid w:val="30754654"/>
    <w:rsid w:val="30859AD2"/>
    <w:rsid w:val="30BE5CF5"/>
    <w:rsid w:val="30C43B76"/>
    <w:rsid w:val="30E844CA"/>
    <w:rsid w:val="30EAFC2A"/>
    <w:rsid w:val="31076FD8"/>
    <w:rsid w:val="310EBEB7"/>
    <w:rsid w:val="312F91E8"/>
    <w:rsid w:val="31465F1F"/>
    <w:rsid w:val="3153B3DA"/>
    <w:rsid w:val="31598C03"/>
    <w:rsid w:val="31DD5A03"/>
    <w:rsid w:val="31DEFFED"/>
    <w:rsid w:val="31F78EC9"/>
    <w:rsid w:val="31FF193E"/>
    <w:rsid w:val="321DB84A"/>
    <w:rsid w:val="3227B3D3"/>
    <w:rsid w:val="3239B915"/>
    <w:rsid w:val="324CF189"/>
    <w:rsid w:val="3254380F"/>
    <w:rsid w:val="328C643D"/>
    <w:rsid w:val="32C4DA2A"/>
    <w:rsid w:val="32D47FCC"/>
    <w:rsid w:val="32E91901"/>
    <w:rsid w:val="330D683B"/>
    <w:rsid w:val="3325C9FB"/>
    <w:rsid w:val="33283FE2"/>
    <w:rsid w:val="3351A56E"/>
    <w:rsid w:val="3355ABF5"/>
    <w:rsid w:val="3357A5D4"/>
    <w:rsid w:val="3374DE15"/>
    <w:rsid w:val="33842C29"/>
    <w:rsid w:val="33AFB8A5"/>
    <w:rsid w:val="33C85B1E"/>
    <w:rsid w:val="33E31A02"/>
    <w:rsid w:val="33EC4509"/>
    <w:rsid w:val="343B5150"/>
    <w:rsid w:val="34570CDD"/>
    <w:rsid w:val="345716E8"/>
    <w:rsid w:val="34B84CBD"/>
    <w:rsid w:val="34D25E2C"/>
    <w:rsid w:val="34F38DFB"/>
    <w:rsid w:val="351F6FE4"/>
    <w:rsid w:val="35248ED5"/>
    <w:rsid w:val="35289169"/>
    <w:rsid w:val="3539AC08"/>
    <w:rsid w:val="354248F5"/>
    <w:rsid w:val="35491BF9"/>
    <w:rsid w:val="355A92DF"/>
    <w:rsid w:val="3568FC60"/>
    <w:rsid w:val="35866CC5"/>
    <w:rsid w:val="35B2328C"/>
    <w:rsid w:val="35BAE111"/>
    <w:rsid w:val="35C6C9DC"/>
    <w:rsid w:val="35CD844C"/>
    <w:rsid w:val="35CEAA60"/>
    <w:rsid w:val="35CF4452"/>
    <w:rsid w:val="35E7738B"/>
    <w:rsid w:val="35F683EC"/>
    <w:rsid w:val="363C2935"/>
    <w:rsid w:val="364D124D"/>
    <w:rsid w:val="3650557A"/>
    <w:rsid w:val="3653D17E"/>
    <w:rsid w:val="3671F772"/>
    <w:rsid w:val="3688D083"/>
    <w:rsid w:val="368ABD70"/>
    <w:rsid w:val="36972BCB"/>
    <w:rsid w:val="36A07F69"/>
    <w:rsid w:val="36B452D4"/>
    <w:rsid w:val="36BB70DB"/>
    <w:rsid w:val="36C855C6"/>
    <w:rsid w:val="36D5D0E8"/>
    <w:rsid w:val="3723A346"/>
    <w:rsid w:val="3773E2B0"/>
    <w:rsid w:val="37995510"/>
    <w:rsid w:val="37CDF378"/>
    <w:rsid w:val="37D0A779"/>
    <w:rsid w:val="37DEA37F"/>
    <w:rsid w:val="37E11D92"/>
    <w:rsid w:val="380873C7"/>
    <w:rsid w:val="381506A5"/>
    <w:rsid w:val="383C86B0"/>
    <w:rsid w:val="3877EEEC"/>
    <w:rsid w:val="387958D1"/>
    <w:rsid w:val="3879DB29"/>
    <w:rsid w:val="388FA8EA"/>
    <w:rsid w:val="38976D5C"/>
    <w:rsid w:val="38D53DE8"/>
    <w:rsid w:val="38EC55FD"/>
    <w:rsid w:val="38F51C3E"/>
    <w:rsid w:val="39045858"/>
    <w:rsid w:val="390DFBE4"/>
    <w:rsid w:val="3913F20C"/>
    <w:rsid w:val="3921E565"/>
    <w:rsid w:val="394835B2"/>
    <w:rsid w:val="396DFEEB"/>
    <w:rsid w:val="3977170F"/>
    <w:rsid w:val="39927FE4"/>
    <w:rsid w:val="39A447CD"/>
    <w:rsid w:val="39B7275E"/>
    <w:rsid w:val="39D03BFE"/>
    <w:rsid w:val="39E48832"/>
    <w:rsid w:val="39EBAA72"/>
    <w:rsid w:val="3A021034"/>
    <w:rsid w:val="3A157298"/>
    <w:rsid w:val="3A193F96"/>
    <w:rsid w:val="3A25B873"/>
    <w:rsid w:val="3A3B2D24"/>
    <w:rsid w:val="3A41DA28"/>
    <w:rsid w:val="3A6EE345"/>
    <w:rsid w:val="3A9FC2AE"/>
    <w:rsid w:val="3AA256B2"/>
    <w:rsid w:val="3AA5F62B"/>
    <w:rsid w:val="3AAC18C0"/>
    <w:rsid w:val="3AD1BC8A"/>
    <w:rsid w:val="3AD544BF"/>
    <w:rsid w:val="3AD80AB6"/>
    <w:rsid w:val="3ADA4816"/>
    <w:rsid w:val="3ADA79B2"/>
    <w:rsid w:val="3AE56C51"/>
    <w:rsid w:val="3AECCF61"/>
    <w:rsid w:val="3B042521"/>
    <w:rsid w:val="3B0ECA79"/>
    <w:rsid w:val="3B0F01B1"/>
    <w:rsid w:val="3B10980A"/>
    <w:rsid w:val="3B38A408"/>
    <w:rsid w:val="3B680AC2"/>
    <w:rsid w:val="3BA6E1FA"/>
    <w:rsid w:val="3BAB7A3F"/>
    <w:rsid w:val="3BBD8CBB"/>
    <w:rsid w:val="3BBDB004"/>
    <w:rsid w:val="3BBEC603"/>
    <w:rsid w:val="3C0D5721"/>
    <w:rsid w:val="3C468E56"/>
    <w:rsid w:val="3C49144A"/>
    <w:rsid w:val="3C5E686C"/>
    <w:rsid w:val="3C6013BC"/>
    <w:rsid w:val="3C611110"/>
    <w:rsid w:val="3C6396E6"/>
    <w:rsid w:val="3C9493D1"/>
    <w:rsid w:val="3CA6CAE7"/>
    <w:rsid w:val="3CA9E890"/>
    <w:rsid w:val="3CAA1242"/>
    <w:rsid w:val="3CACDF3D"/>
    <w:rsid w:val="3CB7FBAE"/>
    <w:rsid w:val="3CB8C94F"/>
    <w:rsid w:val="3CCF7B5F"/>
    <w:rsid w:val="3CDC96CE"/>
    <w:rsid w:val="3CE06FCF"/>
    <w:rsid w:val="3CFC39F8"/>
    <w:rsid w:val="3D0034D0"/>
    <w:rsid w:val="3D0A8848"/>
    <w:rsid w:val="3D2FEE59"/>
    <w:rsid w:val="3D42E8F1"/>
    <w:rsid w:val="3D8E5484"/>
    <w:rsid w:val="3DA50CA1"/>
    <w:rsid w:val="3DD7AB42"/>
    <w:rsid w:val="3DE265EE"/>
    <w:rsid w:val="3E045A8E"/>
    <w:rsid w:val="3E0C57E1"/>
    <w:rsid w:val="3E1D1642"/>
    <w:rsid w:val="3E3EEB2D"/>
    <w:rsid w:val="3E73A6E8"/>
    <w:rsid w:val="3EBEC5CE"/>
    <w:rsid w:val="3EC5DE14"/>
    <w:rsid w:val="3ECF958C"/>
    <w:rsid w:val="3EDE0A2F"/>
    <w:rsid w:val="3EEF3C31"/>
    <w:rsid w:val="3F11B0FB"/>
    <w:rsid w:val="3F11DFDA"/>
    <w:rsid w:val="3F197681"/>
    <w:rsid w:val="3F34471E"/>
    <w:rsid w:val="3F3A7122"/>
    <w:rsid w:val="3F4AD488"/>
    <w:rsid w:val="3F4C140A"/>
    <w:rsid w:val="3F684332"/>
    <w:rsid w:val="3F7A815F"/>
    <w:rsid w:val="3F7B5148"/>
    <w:rsid w:val="3F7F90CC"/>
    <w:rsid w:val="3F9F0137"/>
    <w:rsid w:val="3FA2F2C7"/>
    <w:rsid w:val="3FC867FE"/>
    <w:rsid w:val="3FD07CBB"/>
    <w:rsid w:val="3FD0E03E"/>
    <w:rsid w:val="3FD1FD70"/>
    <w:rsid w:val="3FDB1308"/>
    <w:rsid w:val="400C669D"/>
    <w:rsid w:val="40362A03"/>
    <w:rsid w:val="40448A46"/>
    <w:rsid w:val="404DBD71"/>
    <w:rsid w:val="406C5E4C"/>
    <w:rsid w:val="407842A9"/>
    <w:rsid w:val="40D05075"/>
    <w:rsid w:val="40D9B88A"/>
    <w:rsid w:val="40E91098"/>
    <w:rsid w:val="41130E48"/>
    <w:rsid w:val="4118BBDA"/>
    <w:rsid w:val="4124EA93"/>
    <w:rsid w:val="412636B4"/>
    <w:rsid w:val="41278D3F"/>
    <w:rsid w:val="412C192B"/>
    <w:rsid w:val="4137F9D7"/>
    <w:rsid w:val="415BB268"/>
    <w:rsid w:val="416D389F"/>
    <w:rsid w:val="418B4D81"/>
    <w:rsid w:val="4193FB1D"/>
    <w:rsid w:val="41B4B222"/>
    <w:rsid w:val="41C4AEAB"/>
    <w:rsid w:val="41D7EBDF"/>
    <w:rsid w:val="42092BE2"/>
    <w:rsid w:val="42232AEB"/>
    <w:rsid w:val="422A5D21"/>
    <w:rsid w:val="42394535"/>
    <w:rsid w:val="42434BBE"/>
    <w:rsid w:val="4253287A"/>
    <w:rsid w:val="42780906"/>
    <w:rsid w:val="4288DD47"/>
    <w:rsid w:val="42BAB413"/>
    <w:rsid w:val="42C52A7C"/>
    <w:rsid w:val="42D6C992"/>
    <w:rsid w:val="42D93776"/>
    <w:rsid w:val="42F96F2E"/>
    <w:rsid w:val="430D570A"/>
    <w:rsid w:val="431BB64C"/>
    <w:rsid w:val="43505190"/>
    <w:rsid w:val="438AD943"/>
    <w:rsid w:val="43AB16FA"/>
    <w:rsid w:val="43C1632B"/>
    <w:rsid w:val="43C40693"/>
    <w:rsid w:val="43D0074A"/>
    <w:rsid w:val="43DFAC12"/>
    <w:rsid w:val="43ED0A25"/>
    <w:rsid w:val="43F790B6"/>
    <w:rsid w:val="440181E5"/>
    <w:rsid w:val="4404ABFB"/>
    <w:rsid w:val="440942BC"/>
    <w:rsid w:val="44237654"/>
    <w:rsid w:val="4436D2A4"/>
    <w:rsid w:val="44468575"/>
    <w:rsid w:val="444B7F42"/>
    <w:rsid w:val="446B7EFA"/>
    <w:rsid w:val="4475B677"/>
    <w:rsid w:val="4495F278"/>
    <w:rsid w:val="44C1B717"/>
    <w:rsid w:val="44ECDCFB"/>
    <w:rsid w:val="450D261D"/>
    <w:rsid w:val="451733BF"/>
    <w:rsid w:val="452A9D57"/>
    <w:rsid w:val="452F4BB7"/>
    <w:rsid w:val="4535131F"/>
    <w:rsid w:val="454B82AA"/>
    <w:rsid w:val="45887D63"/>
    <w:rsid w:val="45D2F77B"/>
    <w:rsid w:val="45F32125"/>
    <w:rsid w:val="45FD33EE"/>
    <w:rsid w:val="4601484D"/>
    <w:rsid w:val="462491BD"/>
    <w:rsid w:val="464C90F6"/>
    <w:rsid w:val="4672669D"/>
    <w:rsid w:val="468F035C"/>
    <w:rsid w:val="469A1E0E"/>
    <w:rsid w:val="469B43CE"/>
    <w:rsid w:val="46B05DAB"/>
    <w:rsid w:val="46FF23FB"/>
    <w:rsid w:val="4704ECC5"/>
    <w:rsid w:val="470FC632"/>
    <w:rsid w:val="471E3CAB"/>
    <w:rsid w:val="471EBBFE"/>
    <w:rsid w:val="4745B1B3"/>
    <w:rsid w:val="475B590E"/>
    <w:rsid w:val="47717D5F"/>
    <w:rsid w:val="47946B00"/>
    <w:rsid w:val="47B131AF"/>
    <w:rsid w:val="47B78F29"/>
    <w:rsid w:val="47CF91CE"/>
    <w:rsid w:val="47DC93BF"/>
    <w:rsid w:val="47E3FA10"/>
    <w:rsid w:val="47F880EE"/>
    <w:rsid w:val="47FBCF87"/>
    <w:rsid w:val="47FF49C2"/>
    <w:rsid w:val="480389FA"/>
    <w:rsid w:val="48213B9E"/>
    <w:rsid w:val="4830DF0C"/>
    <w:rsid w:val="483C53BC"/>
    <w:rsid w:val="484C15B3"/>
    <w:rsid w:val="486041A1"/>
    <w:rsid w:val="486F160C"/>
    <w:rsid w:val="487F5E5D"/>
    <w:rsid w:val="4929536C"/>
    <w:rsid w:val="49608DBA"/>
    <w:rsid w:val="49784FBB"/>
    <w:rsid w:val="499CDFFF"/>
    <w:rsid w:val="49AD44AB"/>
    <w:rsid w:val="49B5DA66"/>
    <w:rsid w:val="49C6E82E"/>
    <w:rsid w:val="49C857D3"/>
    <w:rsid w:val="49CE0B20"/>
    <w:rsid w:val="49E42CB2"/>
    <w:rsid w:val="4A004912"/>
    <w:rsid w:val="4A4AC3B2"/>
    <w:rsid w:val="4A66CE3F"/>
    <w:rsid w:val="4A76ADFE"/>
    <w:rsid w:val="4AAE96DB"/>
    <w:rsid w:val="4ABD98BD"/>
    <w:rsid w:val="4AE1C48F"/>
    <w:rsid w:val="4B2AD971"/>
    <w:rsid w:val="4B2DB3D1"/>
    <w:rsid w:val="4B3594D4"/>
    <w:rsid w:val="4B4CE03C"/>
    <w:rsid w:val="4B5381D7"/>
    <w:rsid w:val="4B661267"/>
    <w:rsid w:val="4B68A40B"/>
    <w:rsid w:val="4B68E0E8"/>
    <w:rsid w:val="4B6E3E0E"/>
    <w:rsid w:val="4B8967A2"/>
    <w:rsid w:val="4BA5F693"/>
    <w:rsid w:val="4BAE0FB5"/>
    <w:rsid w:val="4BBBD41C"/>
    <w:rsid w:val="4BCF4AD2"/>
    <w:rsid w:val="4BE1DF27"/>
    <w:rsid w:val="4C0EBF84"/>
    <w:rsid w:val="4C2002EE"/>
    <w:rsid w:val="4C2107EC"/>
    <w:rsid w:val="4C35831D"/>
    <w:rsid w:val="4C672759"/>
    <w:rsid w:val="4CDDCE19"/>
    <w:rsid w:val="4CE469B5"/>
    <w:rsid w:val="4D168E26"/>
    <w:rsid w:val="4D1838CD"/>
    <w:rsid w:val="4D2B5C31"/>
    <w:rsid w:val="4D4A5AD5"/>
    <w:rsid w:val="4D58730A"/>
    <w:rsid w:val="4D9124D4"/>
    <w:rsid w:val="4DA78B0B"/>
    <w:rsid w:val="4DB9094B"/>
    <w:rsid w:val="4DBC66BE"/>
    <w:rsid w:val="4DE8F67F"/>
    <w:rsid w:val="4DF5795D"/>
    <w:rsid w:val="4DF9B71D"/>
    <w:rsid w:val="4E33A79A"/>
    <w:rsid w:val="4E512509"/>
    <w:rsid w:val="4E541827"/>
    <w:rsid w:val="4E74428A"/>
    <w:rsid w:val="4E89E44F"/>
    <w:rsid w:val="4E9C2B4A"/>
    <w:rsid w:val="4EA210EA"/>
    <w:rsid w:val="4EAF877E"/>
    <w:rsid w:val="4ED344DB"/>
    <w:rsid w:val="4ED416B7"/>
    <w:rsid w:val="4F14243F"/>
    <w:rsid w:val="4F149884"/>
    <w:rsid w:val="4F14EB30"/>
    <w:rsid w:val="4F280C1F"/>
    <w:rsid w:val="4F48DC00"/>
    <w:rsid w:val="4F61E783"/>
    <w:rsid w:val="4F622E4D"/>
    <w:rsid w:val="4F9D5E67"/>
    <w:rsid w:val="4FA36C6B"/>
    <w:rsid w:val="4FC78CF7"/>
    <w:rsid w:val="500F29C1"/>
    <w:rsid w:val="501981BA"/>
    <w:rsid w:val="5022D585"/>
    <w:rsid w:val="50239B01"/>
    <w:rsid w:val="503E0033"/>
    <w:rsid w:val="504A5155"/>
    <w:rsid w:val="5056D5F2"/>
    <w:rsid w:val="50714A14"/>
    <w:rsid w:val="5083B1AC"/>
    <w:rsid w:val="509DDCDC"/>
    <w:rsid w:val="50AFE252"/>
    <w:rsid w:val="50B48E3C"/>
    <w:rsid w:val="51072154"/>
    <w:rsid w:val="511E6CE6"/>
    <w:rsid w:val="5162BE4F"/>
    <w:rsid w:val="5166D510"/>
    <w:rsid w:val="516E2A80"/>
    <w:rsid w:val="51791A18"/>
    <w:rsid w:val="518969E5"/>
    <w:rsid w:val="518B3F11"/>
    <w:rsid w:val="518C242A"/>
    <w:rsid w:val="519CFF39"/>
    <w:rsid w:val="51AF4406"/>
    <w:rsid w:val="51C10BBE"/>
    <w:rsid w:val="51D02A32"/>
    <w:rsid w:val="51F410D5"/>
    <w:rsid w:val="52032F2E"/>
    <w:rsid w:val="520FC505"/>
    <w:rsid w:val="52215B8F"/>
    <w:rsid w:val="5246D09E"/>
    <w:rsid w:val="52678F2B"/>
    <w:rsid w:val="5295E071"/>
    <w:rsid w:val="52D64F03"/>
    <w:rsid w:val="52F81CC4"/>
    <w:rsid w:val="52F8E437"/>
    <w:rsid w:val="52FFCD7D"/>
    <w:rsid w:val="532F0D90"/>
    <w:rsid w:val="533B365D"/>
    <w:rsid w:val="533C3C33"/>
    <w:rsid w:val="53428E64"/>
    <w:rsid w:val="534C4A8D"/>
    <w:rsid w:val="535F7187"/>
    <w:rsid w:val="537B5A1B"/>
    <w:rsid w:val="53AE0934"/>
    <w:rsid w:val="53AF8D32"/>
    <w:rsid w:val="53C21FF5"/>
    <w:rsid w:val="53C59702"/>
    <w:rsid w:val="53CEC582"/>
    <w:rsid w:val="53D2378E"/>
    <w:rsid w:val="53EBD4F5"/>
    <w:rsid w:val="53FF67D4"/>
    <w:rsid w:val="5401F79E"/>
    <w:rsid w:val="540A0277"/>
    <w:rsid w:val="54496C8E"/>
    <w:rsid w:val="544B7447"/>
    <w:rsid w:val="54622A03"/>
    <w:rsid w:val="54664B34"/>
    <w:rsid w:val="548DA11A"/>
    <w:rsid w:val="54908A54"/>
    <w:rsid w:val="549CF893"/>
    <w:rsid w:val="549EB809"/>
    <w:rsid w:val="549FC5A6"/>
    <w:rsid w:val="54D9AE71"/>
    <w:rsid w:val="54F9DF3C"/>
    <w:rsid w:val="54F9EE87"/>
    <w:rsid w:val="54FBF617"/>
    <w:rsid w:val="5500A111"/>
    <w:rsid w:val="55BA47F3"/>
    <w:rsid w:val="55CBF32F"/>
    <w:rsid w:val="5612BCAD"/>
    <w:rsid w:val="5619D9AC"/>
    <w:rsid w:val="561E5B9F"/>
    <w:rsid w:val="562E819F"/>
    <w:rsid w:val="5632F026"/>
    <w:rsid w:val="565B4AB2"/>
    <w:rsid w:val="565E13D9"/>
    <w:rsid w:val="567D61D3"/>
    <w:rsid w:val="568E318E"/>
    <w:rsid w:val="5697B54E"/>
    <w:rsid w:val="56A0F636"/>
    <w:rsid w:val="56BC0DB0"/>
    <w:rsid w:val="56DE91E4"/>
    <w:rsid w:val="56E64A91"/>
    <w:rsid w:val="56E7C922"/>
    <w:rsid w:val="5709720F"/>
    <w:rsid w:val="571CBAA9"/>
    <w:rsid w:val="57330333"/>
    <w:rsid w:val="57712482"/>
    <w:rsid w:val="57C2B10D"/>
    <w:rsid w:val="57D547D2"/>
    <w:rsid w:val="57DC8261"/>
    <w:rsid w:val="57DE0A8C"/>
    <w:rsid w:val="57F53B5B"/>
    <w:rsid w:val="57FB1C8F"/>
    <w:rsid w:val="5803BC46"/>
    <w:rsid w:val="580519A4"/>
    <w:rsid w:val="5809FE39"/>
    <w:rsid w:val="5813BA40"/>
    <w:rsid w:val="582E40F4"/>
    <w:rsid w:val="582F7AA7"/>
    <w:rsid w:val="5846A826"/>
    <w:rsid w:val="5873F2C7"/>
    <w:rsid w:val="587E7316"/>
    <w:rsid w:val="58CBFEA9"/>
    <w:rsid w:val="58DE5AF2"/>
    <w:rsid w:val="58E46BC2"/>
    <w:rsid w:val="58FE0169"/>
    <w:rsid w:val="5902791E"/>
    <w:rsid w:val="590B7CD9"/>
    <w:rsid w:val="591A404C"/>
    <w:rsid w:val="591B1597"/>
    <w:rsid w:val="5943E68D"/>
    <w:rsid w:val="5954E416"/>
    <w:rsid w:val="595C43D9"/>
    <w:rsid w:val="59694193"/>
    <w:rsid w:val="5979CB7E"/>
    <w:rsid w:val="598D03B9"/>
    <w:rsid w:val="5991FEE6"/>
    <w:rsid w:val="59B1241B"/>
    <w:rsid w:val="59B4B967"/>
    <w:rsid w:val="59D1C3AE"/>
    <w:rsid w:val="59E798A0"/>
    <w:rsid w:val="59F2DF8B"/>
    <w:rsid w:val="5A0DB818"/>
    <w:rsid w:val="5A21D798"/>
    <w:rsid w:val="5A46D7ED"/>
    <w:rsid w:val="5A5A4906"/>
    <w:rsid w:val="5A726627"/>
    <w:rsid w:val="5A88CF1E"/>
    <w:rsid w:val="5A905911"/>
    <w:rsid w:val="5AC684CD"/>
    <w:rsid w:val="5AE197B7"/>
    <w:rsid w:val="5AEFFCCB"/>
    <w:rsid w:val="5B04000B"/>
    <w:rsid w:val="5B3490CB"/>
    <w:rsid w:val="5B35B9FF"/>
    <w:rsid w:val="5B54D33F"/>
    <w:rsid w:val="5B9B6ECF"/>
    <w:rsid w:val="5B9CAA30"/>
    <w:rsid w:val="5BA2CBDD"/>
    <w:rsid w:val="5BCD286E"/>
    <w:rsid w:val="5BEF1E21"/>
    <w:rsid w:val="5C0956B3"/>
    <w:rsid w:val="5C1F30B0"/>
    <w:rsid w:val="5C68098A"/>
    <w:rsid w:val="5CA8192E"/>
    <w:rsid w:val="5CBC066B"/>
    <w:rsid w:val="5CCF6492"/>
    <w:rsid w:val="5D075F42"/>
    <w:rsid w:val="5D174D04"/>
    <w:rsid w:val="5D17D002"/>
    <w:rsid w:val="5D775E1B"/>
    <w:rsid w:val="5D9BCCA1"/>
    <w:rsid w:val="5DB4F5F4"/>
    <w:rsid w:val="5DBDBCA1"/>
    <w:rsid w:val="5DC38B6E"/>
    <w:rsid w:val="5DCF8CBC"/>
    <w:rsid w:val="5DFAF3E3"/>
    <w:rsid w:val="5DFBE355"/>
    <w:rsid w:val="5E009FDA"/>
    <w:rsid w:val="5E35DE7E"/>
    <w:rsid w:val="5E4849F3"/>
    <w:rsid w:val="5E91D9CF"/>
    <w:rsid w:val="5E93F162"/>
    <w:rsid w:val="5EA22ECD"/>
    <w:rsid w:val="5EBC51D8"/>
    <w:rsid w:val="5EEA2EE5"/>
    <w:rsid w:val="5F0DB878"/>
    <w:rsid w:val="5F143EA9"/>
    <w:rsid w:val="5F2F1CB8"/>
    <w:rsid w:val="5F3BAF3A"/>
    <w:rsid w:val="5F5DF044"/>
    <w:rsid w:val="5F6CACE6"/>
    <w:rsid w:val="5F994323"/>
    <w:rsid w:val="5F9D879E"/>
    <w:rsid w:val="5FBAD951"/>
    <w:rsid w:val="5FBE131D"/>
    <w:rsid w:val="5FC3B645"/>
    <w:rsid w:val="5FC45F47"/>
    <w:rsid w:val="5FE8D897"/>
    <w:rsid w:val="5FF05E75"/>
    <w:rsid w:val="60175820"/>
    <w:rsid w:val="601B00DB"/>
    <w:rsid w:val="602CB934"/>
    <w:rsid w:val="60630C1B"/>
    <w:rsid w:val="607FE548"/>
    <w:rsid w:val="608C035F"/>
    <w:rsid w:val="60A8BD43"/>
    <w:rsid w:val="60AF2EAE"/>
    <w:rsid w:val="60CB83BB"/>
    <w:rsid w:val="60CC922F"/>
    <w:rsid w:val="60D18A97"/>
    <w:rsid w:val="60D671E5"/>
    <w:rsid w:val="60D8873B"/>
    <w:rsid w:val="6113D09F"/>
    <w:rsid w:val="61915C37"/>
    <w:rsid w:val="61C1B64E"/>
    <w:rsid w:val="62159D69"/>
    <w:rsid w:val="621B68AB"/>
    <w:rsid w:val="622CD7EF"/>
    <w:rsid w:val="625ADB64"/>
    <w:rsid w:val="6261376F"/>
    <w:rsid w:val="6282E36A"/>
    <w:rsid w:val="629EDA6A"/>
    <w:rsid w:val="62CDA695"/>
    <w:rsid w:val="62D0547D"/>
    <w:rsid w:val="62D3C0DE"/>
    <w:rsid w:val="62FAC172"/>
    <w:rsid w:val="630FD918"/>
    <w:rsid w:val="632C7A2C"/>
    <w:rsid w:val="63387B30"/>
    <w:rsid w:val="6377DCC0"/>
    <w:rsid w:val="638A1A3C"/>
    <w:rsid w:val="63916C24"/>
    <w:rsid w:val="63C11199"/>
    <w:rsid w:val="63C148DE"/>
    <w:rsid w:val="63CF4E17"/>
    <w:rsid w:val="63D71A57"/>
    <w:rsid w:val="63F23AA2"/>
    <w:rsid w:val="640307EE"/>
    <w:rsid w:val="64076EB9"/>
    <w:rsid w:val="6417A6C1"/>
    <w:rsid w:val="641BB7F7"/>
    <w:rsid w:val="642F23CF"/>
    <w:rsid w:val="64314956"/>
    <w:rsid w:val="643950CD"/>
    <w:rsid w:val="64428232"/>
    <w:rsid w:val="645EB089"/>
    <w:rsid w:val="645FEF15"/>
    <w:rsid w:val="64A49F89"/>
    <w:rsid w:val="64ADFC99"/>
    <w:rsid w:val="64D0252B"/>
    <w:rsid w:val="64EEC5E2"/>
    <w:rsid w:val="64F9B61F"/>
    <w:rsid w:val="650A77CB"/>
    <w:rsid w:val="65256512"/>
    <w:rsid w:val="653E19BB"/>
    <w:rsid w:val="65459FBA"/>
    <w:rsid w:val="65516F21"/>
    <w:rsid w:val="655CAFEC"/>
    <w:rsid w:val="65625913"/>
    <w:rsid w:val="658A868A"/>
    <w:rsid w:val="658B3EEF"/>
    <w:rsid w:val="65A2420D"/>
    <w:rsid w:val="65BE1BBF"/>
    <w:rsid w:val="65EBD61C"/>
    <w:rsid w:val="65F2857C"/>
    <w:rsid w:val="65F8E9FF"/>
    <w:rsid w:val="66182DF6"/>
    <w:rsid w:val="6621B7B0"/>
    <w:rsid w:val="6654561D"/>
    <w:rsid w:val="665833BF"/>
    <w:rsid w:val="665D77F3"/>
    <w:rsid w:val="66663679"/>
    <w:rsid w:val="666DE47F"/>
    <w:rsid w:val="666F9506"/>
    <w:rsid w:val="668E4760"/>
    <w:rsid w:val="66933B06"/>
    <w:rsid w:val="66A0BF7B"/>
    <w:rsid w:val="66A5D638"/>
    <w:rsid w:val="66ECCACF"/>
    <w:rsid w:val="66F81FD8"/>
    <w:rsid w:val="670F5335"/>
    <w:rsid w:val="671FDD31"/>
    <w:rsid w:val="672DB69B"/>
    <w:rsid w:val="675BB284"/>
    <w:rsid w:val="675F9809"/>
    <w:rsid w:val="67A1C627"/>
    <w:rsid w:val="67A41619"/>
    <w:rsid w:val="67A678F7"/>
    <w:rsid w:val="67BDFE02"/>
    <w:rsid w:val="67DE62A8"/>
    <w:rsid w:val="682533B5"/>
    <w:rsid w:val="68298310"/>
    <w:rsid w:val="683A51D8"/>
    <w:rsid w:val="68781B7C"/>
    <w:rsid w:val="689B8AEF"/>
    <w:rsid w:val="68D96CD3"/>
    <w:rsid w:val="68E46008"/>
    <w:rsid w:val="68EFE2BE"/>
    <w:rsid w:val="68F1A232"/>
    <w:rsid w:val="68F825B2"/>
    <w:rsid w:val="68FBAC0B"/>
    <w:rsid w:val="6911B74F"/>
    <w:rsid w:val="694DE5A0"/>
    <w:rsid w:val="6956499F"/>
    <w:rsid w:val="695F2A72"/>
    <w:rsid w:val="6978D3BC"/>
    <w:rsid w:val="6987CC55"/>
    <w:rsid w:val="69A90A95"/>
    <w:rsid w:val="69AD4BA0"/>
    <w:rsid w:val="69B6183F"/>
    <w:rsid w:val="69C0C2AC"/>
    <w:rsid w:val="69D41917"/>
    <w:rsid w:val="69D4F64A"/>
    <w:rsid w:val="69E1D594"/>
    <w:rsid w:val="6A12820A"/>
    <w:rsid w:val="6A22F4B5"/>
    <w:rsid w:val="6A56452C"/>
    <w:rsid w:val="6A591EDD"/>
    <w:rsid w:val="6A60147B"/>
    <w:rsid w:val="6A68D24B"/>
    <w:rsid w:val="6A7A3629"/>
    <w:rsid w:val="6A8C02DB"/>
    <w:rsid w:val="6AA5545C"/>
    <w:rsid w:val="6AD64FF8"/>
    <w:rsid w:val="6ADAEF23"/>
    <w:rsid w:val="6AFF6313"/>
    <w:rsid w:val="6B247985"/>
    <w:rsid w:val="6B48C89F"/>
    <w:rsid w:val="6B5B083E"/>
    <w:rsid w:val="6B5CA7FF"/>
    <w:rsid w:val="6B6964A2"/>
    <w:rsid w:val="6B6C5F27"/>
    <w:rsid w:val="6B85386E"/>
    <w:rsid w:val="6B8E82E8"/>
    <w:rsid w:val="6B97E480"/>
    <w:rsid w:val="6BA2B06D"/>
    <w:rsid w:val="6BA6FC1E"/>
    <w:rsid w:val="6BB890D1"/>
    <w:rsid w:val="6C18003B"/>
    <w:rsid w:val="6C1C8217"/>
    <w:rsid w:val="6C1D97BE"/>
    <w:rsid w:val="6C262F18"/>
    <w:rsid w:val="6C4A5524"/>
    <w:rsid w:val="6C5CADBE"/>
    <w:rsid w:val="6C789977"/>
    <w:rsid w:val="6C934463"/>
    <w:rsid w:val="6C93CD41"/>
    <w:rsid w:val="6C9828D2"/>
    <w:rsid w:val="6C9BC53B"/>
    <w:rsid w:val="6C9D7CFD"/>
    <w:rsid w:val="6CBA4A8A"/>
    <w:rsid w:val="6CEA7E91"/>
    <w:rsid w:val="6CF41664"/>
    <w:rsid w:val="6D1269B2"/>
    <w:rsid w:val="6D20FF49"/>
    <w:rsid w:val="6D3BA112"/>
    <w:rsid w:val="6D4E4482"/>
    <w:rsid w:val="6D54FC0C"/>
    <w:rsid w:val="6D858CBB"/>
    <w:rsid w:val="6DB58045"/>
    <w:rsid w:val="6DCE94B3"/>
    <w:rsid w:val="6DE0715C"/>
    <w:rsid w:val="6DEC0B33"/>
    <w:rsid w:val="6E12C86E"/>
    <w:rsid w:val="6E15B3D6"/>
    <w:rsid w:val="6E228734"/>
    <w:rsid w:val="6E294336"/>
    <w:rsid w:val="6E31D10B"/>
    <w:rsid w:val="6E4E4E0F"/>
    <w:rsid w:val="6E520760"/>
    <w:rsid w:val="6E5DA3B6"/>
    <w:rsid w:val="6E995BBF"/>
    <w:rsid w:val="6E9BC9B7"/>
    <w:rsid w:val="6E9CDEC5"/>
    <w:rsid w:val="6EBFFE3E"/>
    <w:rsid w:val="6EDCD8A4"/>
    <w:rsid w:val="6EEDA446"/>
    <w:rsid w:val="6F022039"/>
    <w:rsid w:val="6F066D2C"/>
    <w:rsid w:val="6F188DF8"/>
    <w:rsid w:val="6F2AAB85"/>
    <w:rsid w:val="6F2F434A"/>
    <w:rsid w:val="6F3B8EB7"/>
    <w:rsid w:val="6F5C3B46"/>
    <w:rsid w:val="6F6F27B5"/>
    <w:rsid w:val="6F6F6884"/>
    <w:rsid w:val="6F8743DB"/>
    <w:rsid w:val="6F88381E"/>
    <w:rsid w:val="6F8ADD2D"/>
    <w:rsid w:val="6F992644"/>
    <w:rsid w:val="6FB5742B"/>
    <w:rsid w:val="6FEAC9CB"/>
    <w:rsid w:val="6FFD6231"/>
    <w:rsid w:val="702C8203"/>
    <w:rsid w:val="703A77D9"/>
    <w:rsid w:val="707A4AF4"/>
    <w:rsid w:val="707E9813"/>
    <w:rsid w:val="7084DF48"/>
    <w:rsid w:val="70EE54B7"/>
    <w:rsid w:val="70F42392"/>
    <w:rsid w:val="71231972"/>
    <w:rsid w:val="7128B339"/>
    <w:rsid w:val="7146A03E"/>
    <w:rsid w:val="7176B45B"/>
    <w:rsid w:val="717EDCA1"/>
    <w:rsid w:val="71D1142A"/>
    <w:rsid w:val="71D7310F"/>
    <w:rsid w:val="71EEF3C4"/>
    <w:rsid w:val="71F38678"/>
    <w:rsid w:val="71F3DA41"/>
    <w:rsid w:val="72330861"/>
    <w:rsid w:val="72332E3D"/>
    <w:rsid w:val="723BF5D7"/>
    <w:rsid w:val="723DEDBB"/>
    <w:rsid w:val="72440F1F"/>
    <w:rsid w:val="724762A2"/>
    <w:rsid w:val="724ADFA3"/>
    <w:rsid w:val="725EE504"/>
    <w:rsid w:val="72629AC3"/>
    <w:rsid w:val="7289D2E0"/>
    <w:rsid w:val="728A647C"/>
    <w:rsid w:val="72A33E39"/>
    <w:rsid w:val="72AE1060"/>
    <w:rsid w:val="72DE416A"/>
    <w:rsid w:val="72E546A4"/>
    <w:rsid w:val="72F08E3F"/>
    <w:rsid w:val="731C81BE"/>
    <w:rsid w:val="732F5874"/>
    <w:rsid w:val="7335B164"/>
    <w:rsid w:val="73360808"/>
    <w:rsid w:val="734CA1B6"/>
    <w:rsid w:val="73636FC8"/>
    <w:rsid w:val="737BC373"/>
    <w:rsid w:val="737CBB13"/>
    <w:rsid w:val="739CC453"/>
    <w:rsid w:val="73B1B298"/>
    <w:rsid w:val="73B717F3"/>
    <w:rsid w:val="73BF0BDC"/>
    <w:rsid w:val="73C268D8"/>
    <w:rsid w:val="73C58A76"/>
    <w:rsid w:val="73C717DA"/>
    <w:rsid w:val="73D2E4B6"/>
    <w:rsid w:val="73E95CE9"/>
    <w:rsid w:val="742B8296"/>
    <w:rsid w:val="7435EFFE"/>
    <w:rsid w:val="748CCB39"/>
    <w:rsid w:val="749C694A"/>
    <w:rsid w:val="74A7114E"/>
    <w:rsid w:val="74CE8CF6"/>
    <w:rsid w:val="755262D1"/>
    <w:rsid w:val="755648A3"/>
    <w:rsid w:val="755834A4"/>
    <w:rsid w:val="7590758B"/>
    <w:rsid w:val="759A95B8"/>
    <w:rsid w:val="75A05B59"/>
    <w:rsid w:val="75AF0ED4"/>
    <w:rsid w:val="75B7B5DA"/>
    <w:rsid w:val="75CEFBE9"/>
    <w:rsid w:val="76154522"/>
    <w:rsid w:val="7663F9A9"/>
    <w:rsid w:val="767C7DC6"/>
    <w:rsid w:val="768DCEA9"/>
    <w:rsid w:val="769EB0EA"/>
    <w:rsid w:val="76BE5319"/>
    <w:rsid w:val="76D59CCF"/>
    <w:rsid w:val="7736F0D3"/>
    <w:rsid w:val="773D9C1C"/>
    <w:rsid w:val="776409FA"/>
    <w:rsid w:val="776B85DC"/>
    <w:rsid w:val="777F67DE"/>
    <w:rsid w:val="77877FC1"/>
    <w:rsid w:val="77C1887A"/>
    <w:rsid w:val="77C6A071"/>
    <w:rsid w:val="77EADBE6"/>
    <w:rsid w:val="7823423A"/>
    <w:rsid w:val="7831D567"/>
    <w:rsid w:val="78691EDD"/>
    <w:rsid w:val="788E01F4"/>
    <w:rsid w:val="78972D06"/>
    <w:rsid w:val="789C997A"/>
    <w:rsid w:val="789EB4F7"/>
    <w:rsid w:val="789F9096"/>
    <w:rsid w:val="78BAA6DE"/>
    <w:rsid w:val="78D1CBA9"/>
    <w:rsid w:val="78DA11E0"/>
    <w:rsid w:val="790E2B66"/>
    <w:rsid w:val="79190CD0"/>
    <w:rsid w:val="791C3770"/>
    <w:rsid w:val="79336CB6"/>
    <w:rsid w:val="79458D7B"/>
    <w:rsid w:val="794AE4CF"/>
    <w:rsid w:val="79505D28"/>
    <w:rsid w:val="7969C107"/>
    <w:rsid w:val="796D20CD"/>
    <w:rsid w:val="79761CD5"/>
    <w:rsid w:val="79982EA5"/>
    <w:rsid w:val="799893B6"/>
    <w:rsid w:val="79AE837A"/>
    <w:rsid w:val="79BEE215"/>
    <w:rsid w:val="79E570C2"/>
    <w:rsid w:val="79EDE356"/>
    <w:rsid w:val="79F1A746"/>
    <w:rsid w:val="7A1A754E"/>
    <w:rsid w:val="7A1B9B03"/>
    <w:rsid w:val="7A1D9FF5"/>
    <w:rsid w:val="7A2ADBAF"/>
    <w:rsid w:val="7A2CC356"/>
    <w:rsid w:val="7A401C21"/>
    <w:rsid w:val="7A7A0B4E"/>
    <w:rsid w:val="7A82D085"/>
    <w:rsid w:val="7AEAC85F"/>
    <w:rsid w:val="7AED7C8E"/>
    <w:rsid w:val="7B065402"/>
    <w:rsid w:val="7B495524"/>
    <w:rsid w:val="7B4DEC34"/>
    <w:rsid w:val="7B4E87F1"/>
    <w:rsid w:val="7B66B956"/>
    <w:rsid w:val="7B98AC39"/>
    <w:rsid w:val="7B9ABB4B"/>
    <w:rsid w:val="7BF1B206"/>
    <w:rsid w:val="7BFAD70E"/>
    <w:rsid w:val="7BFDF17E"/>
    <w:rsid w:val="7C150B3E"/>
    <w:rsid w:val="7C25A5D9"/>
    <w:rsid w:val="7C42F83C"/>
    <w:rsid w:val="7C7FB51A"/>
    <w:rsid w:val="7C89A190"/>
    <w:rsid w:val="7CA0BAE9"/>
    <w:rsid w:val="7CABDD23"/>
    <w:rsid w:val="7CAD5B44"/>
    <w:rsid w:val="7CAE3522"/>
    <w:rsid w:val="7CD613A6"/>
    <w:rsid w:val="7CE6054D"/>
    <w:rsid w:val="7CE68846"/>
    <w:rsid w:val="7CFFF02E"/>
    <w:rsid w:val="7D037390"/>
    <w:rsid w:val="7D144C92"/>
    <w:rsid w:val="7D1EDDCE"/>
    <w:rsid w:val="7D26969B"/>
    <w:rsid w:val="7D2778B1"/>
    <w:rsid w:val="7D2E3565"/>
    <w:rsid w:val="7D2E68CE"/>
    <w:rsid w:val="7D322851"/>
    <w:rsid w:val="7D5EC0B7"/>
    <w:rsid w:val="7D788CD5"/>
    <w:rsid w:val="7D7D1807"/>
    <w:rsid w:val="7D801BC2"/>
    <w:rsid w:val="7DAA04C3"/>
    <w:rsid w:val="7DBD895B"/>
    <w:rsid w:val="7DF4FC84"/>
    <w:rsid w:val="7DFD08D4"/>
    <w:rsid w:val="7E158BFE"/>
    <w:rsid w:val="7EB487E0"/>
    <w:rsid w:val="7EBFDFD0"/>
    <w:rsid w:val="7EDECF77"/>
    <w:rsid w:val="7EDF0C97"/>
    <w:rsid w:val="7EE15B86"/>
    <w:rsid w:val="7EEFA851"/>
    <w:rsid w:val="7F33B471"/>
    <w:rsid w:val="7F34CC92"/>
    <w:rsid w:val="7F5DDFDC"/>
    <w:rsid w:val="7F5F0310"/>
    <w:rsid w:val="7F5FFA33"/>
    <w:rsid w:val="7F9FB9BD"/>
    <w:rsid w:val="7FC0394D"/>
    <w:rsid w:val="7FCDE364"/>
    <w:rsid w:val="7FD0F85E"/>
    <w:rsid w:val="7FE75EF6"/>
    <w:rsid w:val="7FEC0629"/>
    <w:rsid w:val="7FF0C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8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after="24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E58"/>
    <w:rPr>
      <w:sz w:val="24"/>
    </w:rPr>
  </w:style>
  <w:style w:type="paragraph" w:styleId="Heading1">
    <w:name w:val="heading 1"/>
    <w:basedOn w:val="Normal"/>
    <w:next w:val="Normal"/>
    <w:uiPriority w:val="9"/>
    <w:qFormat/>
    <w:rsid w:val="00971961"/>
    <w:pPr>
      <w:spacing w:before="1800"/>
      <w:outlineLvl w:val="0"/>
    </w:pPr>
    <w:rPr>
      <w:b/>
      <w:bCs/>
      <w:sz w:val="44"/>
      <w:szCs w:val="44"/>
    </w:rPr>
  </w:style>
  <w:style w:type="paragraph" w:styleId="Heading2">
    <w:name w:val="heading 2"/>
    <w:basedOn w:val="Normal"/>
    <w:next w:val="Normal"/>
    <w:uiPriority w:val="9"/>
    <w:unhideWhenUsed/>
    <w:qFormat/>
    <w:rsid w:val="00156CC1"/>
    <w:pPr>
      <w:outlineLvl w:val="1"/>
    </w:pPr>
    <w:rPr>
      <w:sz w:val="44"/>
      <w:szCs w:val="44"/>
    </w:rPr>
  </w:style>
  <w:style w:type="paragraph" w:styleId="Heading3">
    <w:name w:val="heading 3"/>
    <w:basedOn w:val="Heading2"/>
    <w:next w:val="Normal"/>
    <w:link w:val="Heading3Char"/>
    <w:uiPriority w:val="9"/>
    <w:unhideWhenUsed/>
    <w:qFormat/>
    <w:rsid w:val="00156CC1"/>
    <w:pPr>
      <w:spacing w:before="360" w:after="360"/>
      <w:outlineLvl w:val="2"/>
    </w:pPr>
    <w:rPr>
      <w:b/>
      <w:color w:val="000000" w:themeColor="text1"/>
      <w:sz w:val="30"/>
    </w:rPr>
  </w:style>
  <w:style w:type="paragraph" w:styleId="Heading4">
    <w:name w:val="heading 4"/>
    <w:basedOn w:val="Heading3"/>
    <w:next w:val="Normal"/>
    <w:uiPriority w:val="9"/>
    <w:unhideWhenUsed/>
    <w:qFormat/>
    <w:rsid w:val="001467E9"/>
    <w:pPr>
      <w:outlineLvl w:val="3"/>
    </w:pPr>
    <w:rPr>
      <w:sz w:val="28"/>
      <w:szCs w:val="26"/>
    </w:rPr>
  </w:style>
  <w:style w:type="paragraph" w:styleId="Heading5">
    <w:name w:val="heading 5"/>
    <w:basedOn w:val="Normal"/>
    <w:next w:val="Normal"/>
    <w:uiPriority w:val="9"/>
    <w:unhideWhenUsed/>
    <w:qFormat/>
    <w:rsid w:val="00156CC1"/>
    <w:pPr>
      <w:keepNext/>
      <w:keepLines/>
      <w:spacing w:before="240"/>
      <w:outlineLvl w:val="4"/>
    </w:pPr>
    <w:rPr>
      <w:b/>
      <w:sz w:val="2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5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A7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41B39"/>
    <w:rPr>
      <w:b/>
      <w:bCs/>
    </w:rPr>
  </w:style>
  <w:style w:type="character" w:customStyle="1" w:styleId="CommentSubjectChar">
    <w:name w:val="Comment Subject Char"/>
    <w:basedOn w:val="CommentTextChar"/>
    <w:link w:val="CommentSubject"/>
    <w:uiPriority w:val="99"/>
    <w:semiHidden/>
    <w:rsid w:val="00341B39"/>
    <w:rPr>
      <w:b/>
      <w:bCs/>
      <w:sz w:val="20"/>
      <w:szCs w:val="20"/>
    </w:rPr>
  </w:style>
  <w:style w:type="paragraph" w:styleId="Revision">
    <w:name w:val="Revision"/>
    <w:hidden/>
    <w:uiPriority w:val="99"/>
    <w:semiHidden/>
    <w:rsid w:val="002E3CCD"/>
  </w:style>
  <w:style w:type="paragraph" w:styleId="Header">
    <w:name w:val="header"/>
    <w:basedOn w:val="Normal"/>
    <w:link w:val="HeaderChar"/>
    <w:uiPriority w:val="99"/>
    <w:unhideWhenUsed/>
    <w:rsid w:val="001578B7"/>
    <w:pPr>
      <w:tabs>
        <w:tab w:val="center" w:pos="4680"/>
        <w:tab w:val="right" w:pos="9360"/>
      </w:tabs>
    </w:pPr>
  </w:style>
  <w:style w:type="character" w:customStyle="1" w:styleId="HeaderChar">
    <w:name w:val="Header Char"/>
    <w:basedOn w:val="DefaultParagraphFont"/>
    <w:link w:val="Header"/>
    <w:uiPriority w:val="99"/>
    <w:rsid w:val="001578B7"/>
  </w:style>
  <w:style w:type="paragraph" w:styleId="Footer">
    <w:name w:val="footer"/>
    <w:basedOn w:val="Normal"/>
    <w:link w:val="FooterChar"/>
    <w:uiPriority w:val="99"/>
    <w:unhideWhenUsed/>
    <w:rsid w:val="009E035F"/>
    <w:pPr>
      <w:tabs>
        <w:tab w:val="center" w:pos="4680"/>
        <w:tab w:val="right" w:pos="9360"/>
      </w:tabs>
    </w:pPr>
  </w:style>
  <w:style w:type="character" w:customStyle="1" w:styleId="FooterChar">
    <w:name w:val="Footer Char"/>
    <w:basedOn w:val="DefaultParagraphFont"/>
    <w:link w:val="Footer"/>
    <w:uiPriority w:val="99"/>
    <w:rsid w:val="009E035F"/>
  </w:style>
  <w:style w:type="paragraph" w:styleId="TOC1">
    <w:name w:val="toc 1"/>
    <w:basedOn w:val="Normal"/>
    <w:next w:val="Normal"/>
    <w:autoRedefine/>
    <w:uiPriority w:val="39"/>
    <w:unhideWhenUsed/>
    <w:rsid w:val="00F40E58"/>
    <w:pPr>
      <w:tabs>
        <w:tab w:val="right" w:leader="dot" w:pos="9350"/>
      </w:tabs>
      <w:spacing w:after="120"/>
      <w:jc w:val="left"/>
    </w:pPr>
    <w:rPr>
      <w:rFonts w:asciiTheme="majorHAnsi" w:hAnsiTheme="majorHAnsi" w:cstheme="majorHAnsi"/>
      <w:b/>
      <w:bCs/>
      <w:caps/>
      <w:szCs w:val="24"/>
    </w:rPr>
  </w:style>
  <w:style w:type="paragraph" w:styleId="TOC2">
    <w:name w:val="toc 2"/>
    <w:basedOn w:val="Normal"/>
    <w:next w:val="Normal"/>
    <w:autoRedefine/>
    <w:uiPriority w:val="39"/>
    <w:unhideWhenUsed/>
    <w:rsid w:val="00EB23FA"/>
    <w:pPr>
      <w:tabs>
        <w:tab w:val="right" w:leader="dot" w:pos="9345"/>
      </w:tabs>
      <w:spacing w:before="240" w:after="0"/>
      <w:jc w:val="left"/>
    </w:pPr>
    <w:rPr>
      <w:rFonts w:asciiTheme="minorHAnsi" w:hAnsiTheme="minorHAnsi"/>
      <w:b/>
      <w:bCs/>
      <w:color w:val="000000" w:themeColor="text1"/>
      <w:sz w:val="20"/>
      <w:szCs w:val="20"/>
    </w:rPr>
  </w:style>
  <w:style w:type="character" w:styleId="Hyperlink">
    <w:name w:val="Hyperlink"/>
    <w:basedOn w:val="DefaultParagraphFont"/>
    <w:uiPriority w:val="99"/>
    <w:unhideWhenUsed/>
    <w:rsid w:val="009E035F"/>
    <w:rPr>
      <w:rFonts w:ascii="Arial" w:hAnsi="Arial"/>
      <w:color w:val="0000FF" w:themeColor="hyperlink"/>
      <w:u w:val="single"/>
    </w:rPr>
  </w:style>
  <w:style w:type="table" w:styleId="TableGrid">
    <w:name w:val="Table Grid"/>
    <w:basedOn w:val="TableNormal"/>
    <w:uiPriority w:val="39"/>
    <w:rsid w:val="00845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03275"/>
    <w:rPr>
      <w:color w:val="605E5C"/>
      <w:shd w:val="clear" w:color="auto" w:fill="E1DFDD"/>
    </w:rPr>
  </w:style>
  <w:style w:type="paragraph" w:styleId="TOC3">
    <w:name w:val="toc 3"/>
    <w:basedOn w:val="Normal"/>
    <w:next w:val="Normal"/>
    <w:autoRedefine/>
    <w:uiPriority w:val="39"/>
    <w:unhideWhenUsed/>
    <w:rsid w:val="0054019F"/>
    <w:pPr>
      <w:spacing w:after="0"/>
      <w:ind w:left="240"/>
      <w:jc w:val="left"/>
    </w:pPr>
    <w:rPr>
      <w:rFonts w:asciiTheme="minorHAnsi" w:hAnsiTheme="minorHAnsi"/>
      <w:sz w:val="20"/>
      <w:szCs w:val="20"/>
    </w:rPr>
  </w:style>
  <w:style w:type="character" w:styleId="FollowedHyperlink">
    <w:name w:val="FollowedHyperlink"/>
    <w:basedOn w:val="DefaultParagraphFont"/>
    <w:uiPriority w:val="99"/>
    <w:semiHidden/>
    <w:unhideWhenUsed/>
    <w:rsid w:val="004876D4"/>
    <w:rPr>
      <w:color w:val="800080" w:themeColor="followedHyperlink"/>
      <w:u w:val="single"/>
    </w:rPr>
  </w:style>
  <w:style w:type="paragraph" w:styleId="EndnoteText">
    <w:name w:val="endnote text"/>
    <w:basedOn w:val="Normal"/>
    <w:link w:val="EndnoteTextChar"/>
    <w:uiPriority w:val="99"/>
    <w:semiHidden/>
    <w:unhideWhenUsed/>
    <w:rsid w:val="007631C6"/>
    <w:rPr>
      <w:sz w:val="20"/>
      <w:szCs w:val="20"/>
    </w:rPr>
  </w:style>
  <w:style w:type="character" w:customStyle="1" w:styleId="EndnoteTextChar">
    <w:name w:val="Endnote Text Char"/>
    <w:basedOn w:val="DefaultParagraphFont"/>
    <w:link w:val="EndnoteText"/>
    <w:uiPriority w:val="99"/>
    <w:semiHidden/>
    <w:rsid w:val="007631C6"/>
    <w:rPr>
      <w:sz w:val="20"/>
      <w:szCs w:val="20"/>
    </w:rPr>
  </w:style>
  <w:style w:type="character" w:styleId="EndnoteReference">
    <w:name w:val="endnote reference"/>
    <w:basedOn w:val="DefaultParagraphFont"/>
    <w:uiPriority w:val="99"/>
    <w:semiHidden/>
    <w:unhideWhenUsed/>
    <w:rsid w:val="007631C6"/>
    <w:rPr>
      <w:vertAlign w:val="superscript"/>
    </w:rPr>
  </w:style>
  <w:style w:type="paragraph" w:styleId="FootnoteText">
    <w:name w:val="footnote text"/>
    <w:basedOn w:val="Normal"/>
    <w:link w:val="FootnoteTextChar"/>
    <w:uiPriority w:val="99"/>
    <w:unhideWhenUsed/>
    <w:rsid w:val="007631C6"/>
    <w:rPr>
      <w:sz w:val="20"/>
      <w:szCs w:val="20"/>
    </w:rPr>
  </w:style>
  <w:style w:type="character" w:customStyle="1" w:styleId="FootnoteTextChar">
    <w:name w:val="Footnote Text Char"/>
    <w:basedOn w:val="DefaultParagraphFont"/>
    <w:link w:val="FootnoteText"/>
    <w:uiPriority w:val="99"/>
    <w:rsid w:val="007631C6"/>
    <w:rPr>
      <w:sz w:val="20"/>
      <w:szCs w:val="20"/>
    </w:rPr>
  </w:style>
  <w:style w:type="character" w:styleId="FootnoteReference">
    <w:name w:val="footnote reference"/>
    <w:basedOn w:val="DefaultParagraphFont"/>
    <w:uiPriority w:val="99"/>
    <w:semiHidden/>
    <w:unhideWhenUsed/>
    <w:rsid w:val="007631C6"/>
    <w:rPr>
      <w:vertAlign w:val="superscript"/>
    </w:rPr>
  </w:style>
  <w:style w:type="paragraph" w:styleId="ListParagraph">
    <w:name w:val="List Paragraph"/>
    <w:basedOn w:val="Normal"/>
    <w:uiPriority w:val="1"/>
    <w:qFormat/>
    <w:rsid w:val="00FF31E5"/>
    <w:pPr>
      <w:ind w:left="720"/>
      <w:contextualSpacing/>
    </w:pPr>
  </w:style>
  <w:style w:type="paragraph" w:styleId="NormalWeb">
    <w:name w:val="Normal (Web)"/>
    <w:basedOn w:val="Normal"/>
    <w:uiPriority w:val="99"/>
    <w:unhideWhenUsed/>
    <w:rsid w:val="008A3AF3"/>
    <w:pPr>
      <w:spacing w:before="100" w:beforeAutospacing="1" w:after="100" w:afterAutospacing="1"/>
    </w:pPr>
    <w:rPr>
      <w:rFonts w:ascii="Times New Roman" w:eastAsia="Times New Roman" w:hAnsi="Times New Roman" w:cs="Times New Roman"/>
      <w:szCs w:val="24"/>
      <w:lang w:val="en-US"/>
    </w:rPr>
  </w:style>
  <w:style w:type="paragraph" w:styleId="TOC4">
    <w:name w:val="toc 4"/>
    <w:basedOn w:val="Normal"/>
    <w:next w:val="Normal"/>
    <w:autoRedefine/>
    <w:uiPriority w:val="39"/>
    <w:unhideWhenUsed/>
    <w:rsid w:val="002C2678"/>
    <w:pPr>
      <w:spacing w:after="0"/>
      <w:ind w:left="480"/>
      <w:jc w:val="left"/>
    </w:pPr>
    <w:rPr>
      <w:rFonts w:asciiTheme="minorHAnsi" w:hAnsiTheme="minorHAnsi"/>
      <w:sz w:val="20"/>
      <w:szCs w:val="20"/>
    </w:rPr>
  </w:style>
  <w:style w:type="paragraph" w:styleId="TOCHeading">
    <w:name w:val="TOC Heading"/>
    <w:basedOn w:val="Heading1"/>
    <w:next w:val="Normal"/>
    <w:uiPriority w:val="39"/>
    <w:unhideWhenUsed/>
    <w:qFormat/>
    <w:rsid w:val="006A4A49"/>
    <w:pPr>
      <w:spacing w:before="480" w:after="0" w:line="276" w:lineRule="auto"/>
      <w:jc w:val="left"/>
      <w:outlineLvl w:val="9"/>
    </w:pPr>
    <w:rPr>
      <w:rFonts w:asciiTheme="majorHAnsi" w:eastAsiaTheme="majorEastAsia" w:hAnsiTheme="majorHAnsi" w:cstheme="majorBidi"/>
      <w:b w:val="0"/>
      <w:bCs w:val="0"/>
      <w:color w:val="365F91" w:themeColor="accent1" w:themeShade="BF"/>
      <w:sz w:val="28"/>
      <w:szCs w:val="28"/>
      <w:lang w:val="en-US"/>
    </w:rPr>
  </w:style>
  <w:style w:type="paragraph" w:styleId="TOC5">
    <w:name w:val="toc 5"/>
    <w:basedOn w:val="Normal"/>
    <w:next w:val="Normal"/>
    <w:autoRedefine/>
    <w:uiPriority w:val="39"/>
    <w:unhideWhenUsed/>
    <w:rsid w:val="006A4A49"/>
    <w:pPr>
      <w:spacing w:after="0"/>
      <w:ind w:left="720"/>
      <w:jc w:val="left"/>
    </w:pPr>
    <w:rPr>
      <w:rFonts w:asciiTheme="minorHAnsi" w:hAnsiTheme="minorHAnsi"/>
      <w:sz w:val="20"/>
      <w:szCs w:val="20"/>
    </w:rPr>
  </w:style>
  <w:style w:type="paragraph" w:styleId="TOC6">
    <w:name w:val="toc 6"/>
    <w:basedOn w:val="Normal"/>
    <w:next w:val="Normal"/>
    <w:autoRedefine/>
    <w:uiPriority w:val="39"/>
    <w:unhideWhenUsed/>
    <w:rsid w:val="006A4A49"/>
    <w:pPr>
      <w:spacing w:after="0"/>
      <w:ind w:left="960"/>
      <w:jc w:val="left"/>
    </w:pPr>
    <w:rPr>
      <w:rFonts w:asciiTheme="minorHAnsi" w:hAnsiTheme="minorHAnsi"/>
      <w:sz w:val="20"/>
      <w:szCs w:val="20"/>
    </w:rPr>
  </w:style>
  <w:style w:type="paragraph" w:styleId="TOC7">
    <w:name w:val="toc 7"/>
    <w:basedOn w:val="Normal"/>
    <w:next w:val="Normal"/>
    <w:autoRedefine/>
    <w:uiPriority w:val="39"/>
    <w:unhideWhenUsed/>
    <w:rsid w:val="006A4A49"/>
    <w:pPr>
      <w:spacing w:after="0"/>
      <w:ind w:left="1200"/>
      <w:jc w:val="left"/>
    </w:pPr>
    <w:rPr>
      <w:rFonts w:asciiTheme="minorHAnsi" w:hAnsiTheme="minorHAnsi"/>
      <w:sz w:val="20"/>
      <w:szCs w:val="20"/>
    </w:rPr>
  </w:style>
  <w:style w:type="paragraph" w:styleId="TOC8">
    <w:name w:val="toc 8"/>
    <w:basedOn w:val="Normal"/>
    <w:next w:val="Normal"/>
    <w:autoRedefine/>
    <w:uiPriority w:val="39"/>
    <w:unhideWhenUsed/>
    <w:rsid w:val="006A4A49"/>
    <w:pPr>
      <w:spacing w:after="0"/>
      <w:ind w:left="1440"/>
      <w:jc w:val="left"/>
    </w:pPr>
    <w:rPr>
      <w:rFonts w:asciiTheme="minorHAnsi" w:hAnsiTheme="minorHAnsi"/>
      <w:sz w:val="20"/>
      <w:szCs w:val="20"/>
    </w:rPr>
  </w:style>
  <w:style w:type="paragraph" w:styleId="TOC9">
    <w:name w:val="toc 9"/>
    <w:basedOn w:val="Normal"/>
    <w:next w:val="Normal"/>
    <w:autoRedefine/>
    <w:uiPriority w:val="39"/>
    <w:unhideWhenUsed/>
    <w:rsid w:val="006A4A49"/>
    <w:pPr>
      <w:spacing w:after="0"/>
      <w:ind w:left="1680"/>
      <w:jc w:val="left"/>
    </w:pPr>
    <w:rPr>
      <w:rFonts w:asciiTheme="minorHAnsi" w:hAnsiTheme="minorHAnsi"/>
      <w:sz w:val="20"/>
      <w:szCs w:val="20"/>
    </w:rPr>
  </w:style>
  <w:style w:type="character" w:styleId="Strong">
    <w:name w:val="Strong"/>
    <w:basedOn w:val="DefaultParagraphFont"/>
    <w:uiPriority w:val="22"/>
    <w:qFormat/>
    <w:rsid w:val="002049B8"/>
    <w:rPr>
      <w:b/>
      <w:bCs/>
    </w:rPr>
  </w:style>
  <w:style w:type="character" w:styleId="Emphasis">
    <w:name w:val="Emphasis"/>
    <w:basedOn w:val="DefaultParagraphFont"/>
    <w:uiPriority w:val="20"/>
    <w:qFormat/>
    <w:rsid w:val="00455C70"/>
    <w:rPr>
      <w:i/>
      <w:iCs/>
    </w:rPr>
  </w:style>
  <w:style w:type="character" w:customStyle="1" w:styleId="Heading3Char">
    <w:name w:val="Heading 3 Char"/>
    <w:basedOn w:val="DefaultParagraphFont"/>
    <w:link w:val="Heading3"/>
    <w:uiPriority w:val="9"/>
    <w:rsid w:val="00156CC1"/>
    <w:rPr>
      <w:b/>
      <w:color w:val="000000" w:themeColor="text1"/>
      <w:sz w:val="30"/>
      <w:szCs w:val="44"/>
    </w:rPr>
  </w:style>
  <w:style w:type="paragraph" w:styleId="ListBullet">
    <w:name w:val="List Bullet"/>
    <w:basedOn w:val="Normal"/>
    <w:uiPriority w:val="99"/>
    <w:unhideWhenUsed/>
    <w:rsid w:val="004B5BBB"/>
    <w:pPr>
      <w:numPr>
        <w:numId w:val="14"/>
      </w:numPr>
      <w:spacing w:after="200" w:line="276" w:lineRule="auto"/>
      <w:contextualSpacing/>
      <w:jc w:val="left"/>
    </w:pPr>
    <w:rPr>
      <w:rFonts w:cstheme="minorBidi"/>
      <w:lang w:val="en-US"/>
    </w:rPr>
  </w:style>
  <w:style w:type="character" w:customStyle="1" w:styleId="normaltextrun">
    <w:name w:val="normaltextrun"/>
    <w:basedOn w:val="DefaultParagraphFont"/>
    <w:uiPriority w:val="1"/>
    <w:rsid w:val="3AD80AB6"/>
    <w:rPr>
      <w:rFonts w:ascii="Arial" w:eastAsia="Arial" w:hAnsi="Arial" w:cs="Arial"/>
      <w:sz w:val="22"/>
      <w:szCs w:val="22"/>
    </w:rPr>
  </w:style>
  <w:style w:type="character" w:customStyle="1" w:styleId="relative">
    <w:name w:val="relative"/>
    <w:basedOn w:val="DefaultParagraphFont"/>
    <w:rsid w:val="00BA3DCF"/>
  </w:style>
  <w:style w:type="paragraph" w:customStyle="1" w:styleId="ListGroup">
    <w:name w:val="List Group"/>
    <w:basedOn w:val="Normal"/>
    <w:qFormat/>
    <w:rsid w:val="000C56AE"/>
    <w:pPr>
      <w:spacing w:after="0" w:line="320" w:lineRule="atLeast"/>
      <w:contextualSpacing/>
      <w:jc w:val="left"/>
    </w:pPr>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0923">
      <w:bodyDiv w:val="1"/>
      <w:marLeft w:val="0"/>
      <w:marRight w:val="0"/>
      <w:marTop w:val="0"/>
      <w:marBottom w:val="0"/>
      <w:divBdr>
        <w:top w:val="none" w:sz="0" w:space="0" w:color="auto"/>
        <w:left w:val="none" w:sz="0" w:space="0" w:color="auto"/>
        <w:bottom w:val="none" w:sz="0" w:space="0" w:color="auto"/>
        <w:right w:val="none" w:sz="0" w:space="0" w:color="auto"/>
      </w:divBdr>
    </w:div>
    <w:div w:id="95292176">
      <w:bodyDiv w:val="1"/>
      <w:marLeft w:val="0"/>
      <w:marRight w:val="0"/>
      <w:marTop w:val="0"/>
      <w:marBottom w:val="0"/>
      <w:divBdr>
        <w:top w:val="none" w:sz="0" w:space="0" w:color="auto"/>
        <w:left w:val="none" w:sz="0" w:space="0" w:color="auto"/>
        <w:bottom w:val="none" w:sz="0" w:space="0" w:color="auto"/>
        <w:right w:val="none" w:sz="0" w:space="0" w:color="auto"/>
      </w:divBdr>
    </w:div>
    <w:div w:id="141701532">
      <w:bodyDiv w:val="1"/>
      <w:marLeft w:val="0"/>
      <w:marRight w:val="0"/>
      <w:marTop w:val="0"/>
      <w:marBottom w:val="0"/>
      <w:divBdr>
        <w:top w:val="none" w:sz="0" w:space="0" w:color="auto"/>
        <w:left w:val="none" w:sz="0" w:space="0" w:color="auto"/>
        <w:bottom w:val="none" w:sz="0" w:space="0" w:color="auto"/>
        <w:right w:val="none" w:sz="0" w:space="0" w:color="auto"/>
      </w:divBdr>
    </w:div>
    <w:div w:id="197014767">
      <w:bodyDiv w:val="1"/>
      <w:marLeft w:val="0"/>
      <w:marRight w:val="0"/>
      <w:marTop w:val="0"/>
      <w:marBottom w:val="0"/>
      <w:divBdr>
        <w:top w:val="none" w:sz="0" w:space="0" w:color="auto"/>
        <w:left w:val="none" w:sz="0" w:space="0" w:color="auto"/>
        <w:bottom w:val="none" w:sz="0" w:space="0" w:color="auto"/>
        <w:right w:val="none" w:sz="0" w:space="0" w:color="auto"/>
      </w:divBdr>
    </w:div>
    <w:div w:id="302124554">
      <w:bodyDiv w:val="1"/>
      <w:marLeft w:val="0"/>
      <w:marRight w:val="0"/>
      <w:marTop w:val="0"/>
      <w:marBottom w:val="0"/>
      <w:divBdr>
        <w:top w:val="none" w:sz="0" w:space="0" w:color="auto"/>
        <w:left w:val="none" w:sz="0" w:space="0" w:color="auto"/>
        <w:bottom w:val="none" w:sz="0" w:space="0" w:color="auto"/>
        <w:right w:val="none" w:sz="0" w:space="0" w:color="auto"/>
      </w:divBdr>
    </w:div>
    <w:div w:id="326982117">
      <w:bodyDiv w:val="1"/>
      <w:marLeft w:val="0"/>
      <w:marRight w:val="0"/>
      <w:marTop w:val="0"/>
      <w:marBottom w:val="0"/>
      <w:divBdr>
        <w:top w:val="none" w:sz="0" w:space="0" w:color="auto"/>
        <w:left w:val="none" w:sz="0" w:space="0" w:color="auto"/>
        <w:bottom w:val="none" w:sz="0" w:space="0" w:color="auto"/>
        <w:right w:val="none" w:sz="0" w:space="0" w:color="auto"/>
      </w:divBdr>
    </w:div>
    <w:div w:id="567225518">
      <w:bodyDiv w:val="1"/>
      <w:marLeft w:val="0"/>
      <w:marRight w:val="0"/>
      <w:marTop w:val="0"/>
      <w:marBottom w:val="0"/>
      <w:divBdr>
        <w:top w:val="none" w:sz="0" w:space="0" w:color="auto"/>
        <w:left w:val="none" w:sz="0" w:space="0" w:color="auto"/>
        <w:bottom w:val="none" w:sz="0" w:space="0" w:color="auto"/>
        <w:right w:val="none" w:sz="0" w:space="0" w:color="auto"/>
      </w:divBdr>
    </w:div>
    <w:div w:id="733822858">
      <w:bodyDiv w:val="1"/>
      <w:marLeft w:val="0"/>
      <w:marRight w:val="0"/>
      <w:marTop w:val="0"/>
      <w:marBottom w:val="0"/>
      <w:divBdr>
        <w:top w:val="none" w:sz="0" w:space="0" w:color="auto"/>
        <w:left w:val="none" w:sz="0" w:space="0" w:color="auto"/>
        <w:bottom w:val="none" w:sz="0" w:space="0" w:color="auto"/>
        <w:right w:val="none" w:sz="0" w:space="0" w:color="auto"/>
      </w:divBdr>
    </w:div>
    <w:div w:id="748700707">
      <w:bodyDiv w:val="1"/>
      <w:marLeft w:val="0"/>
      <w:marRight w:val="0"/>
      <w:marTop w:val="0"/>
      <w:marBottom w:val="0"/>
      <w:divBdr>
        <w:top w:val="none" w:sz="0" w:space="0" w:color="auto"/>
        <w:left w:val="none" w:sz="0" w:space="0" w:color="auto"/>
        <w:bottom w:val="none" w:sz="0" w:space="0" w:color="auto"/>
        <w:right w:val="none" w:sz="0" w:space="0" w:color="auto"/>
      </w:divBdr>
    </w:div>
    <w:div w:id="768431285">
      <w:bodyDiv w:val="1"/>
      <w:marLeft w:val="0"/>
      <w:marRight w:val="0"/>
      <w:marTop w:val="0"/>
      <w:marBottom w:val="0"/>
      <w:divBdr>
        <w:top w:val="none" w:sz="0" w:space="0" w:color="auto"/>
        <w:left w:val="none" w:sz="0" w:space="0" w:color="auto"/>
        <w:bottom w:val="none" w:sz="0" w:space="0" w:color="auto"/>
        <w:right w:val="none" w:sz="0" w:space="0" w:color="auto"/>
      </w:divBdr>
    </w:div>
    <w:div w:id="813647426">
      <w:bodyDiv w:val="1"/>
      <w:marLeft w:val="0"/>
      <w:marRight w:val="0"/>
      <w:marTop w:val="0"/>
      <w:marBottom w:val="0"/>
      <w:divBdr>
        <w:top w:val="none" w:sz="0" w:space="0" w:color="auto"/>
        <w:left w:val="none" w:sz="0" w:space="0" w:color="auto"/>
        <w:bottom w:val="none" w:sz="0" w:space="0" w:color="auto"/>
        <w:right w:val="none" w:sz="0" w:space="0" w:color="auto"/>
      </w:divBdr>
    </w:div>
    <w:div w:id="813714252">
      <w:bodyDiv w:val="1"/>
      <w:marLeft w:val="0"/>
      <w:marRight w:val="0"/>
      <w:marTop w:val="0"/>
      <w:marBottom w:val="0"/>
      <w:divBdr>
        <w:top w:val="none" w:sz="0" w:space="0" w:color="auto"/>
        <w:left w:val="none" w:sz="0" w:space="0" w:color="auto"/>
        <w:bottom w:val="none" w:sz="0" w:space="0" w:color="auto"/>
        <w:right w:val="none" w:sz="0" w:space="0" w:color="auto"/>
      </w:divBdr>
    </w:div>
    <w:div w:id="834035410">
      <w:bodyDiv w:val="1"/>
      <w:marLeft w:val="0"/>
      <w:marRight w:val="0"/>
      <w:marTop w:val="0"/>
      <w:marBottom w:val="0"/>
      <w:divBdr>
        <w:top w:val="none" w:sz="0" w:space="0" w:color="auto"/>
        <w:left w:val="none" w:sz="0" w:space="0" w:color="auto"/>
        <w:bottom w:val="none" w:sz="0" w:space="0" w:color="auto"/>
        <w:right w:val="none" w:sz="0" w:space="0" w:color="auto"/>
      </w:divBdr>
    </w:div>
    <w:div w:id="837961938">
      <w:bodyDiv w:val="1"/>
      <w:marLeft w:val="0"/>
      <w:marRight w:val="0"/>
      <w:marTop w:val="0"/>
      <w:marBottom w:val="0"/>
      <w:divBdr>
        <w:top w:val="none" w:sz="0" w:space="0" w:color="auto"/>
        <w:left w:val="none" w:sz="0" w:space="0" w:color="auto"/>
        <w:bottom w:val="none" w:sz="0" w:space="0" w:color="auto"/>
        <w:right w:val="none" w:sz="0" w:space="0" w:color="auto"/>
      </w:divBdr>
    </w:div>
    <w:div w:id="881598616">
      <w:bodyDiv w:val="1"/>
      <w:marLeft w:val="0"/>
      <w:marRight w:val="0"/>
      <w:marTop w:val="0"/>
      <w:marBottom w:val="0"/>
      <w:divBdr>
        <w:top w:val="none" w:sz="0" w:space="0" w:color="auto"/>
        <w:left w:val="none" w:sz="0" w:space="0" w:color="auto"/>
        <w:bottom w:val="none" w:sz="0" w:space="0" w:color="auto"/>
        <w:right w:val="none" w:sz="0" w:space="0" w:color="auto"/>
      </w:divBdr>
    </w:div>
    <w:div w:id="888148459">
      <w:bodyDiv w:val="1"/>
      <w:marLeft w:val="0"/>
      <w:marRight w:val="0"/>
      <w:marTop w:val="0"/>
      <w:marBottom w:val="0"/>
      <w:divBdr>
        <w:top w:val="none" w:sz="0" w:space="0" w:color="auto"/>
        <w:left w:val="none" w:sz="0" w:space="0" w:color="auto"/>
        <w:bottom w:val="none" w:sz="0" w:space="0" w:color="auto"/>
        <w:right w:val="none" w:sz="0" w:space="0" w:color="auto"/>
      </w:divBdr>
    </w:div>
    <w:div w:id="913323065">
      <w:bodyDiv w:val="1"/>
      <w:marLeft w:val="0"/>
      <w:marRight w:val="0"/>
      <w:marTop w:val="0"/>
      <w:marBottom w:val="0"/>
      <w:divBdr>
        <w:top w:val="none" w:sz="0" w:space="0" w:color="auto"/>
        <w:left w:val="none" w:sz="0" w:space="0" w:color="auto"/>
        <w:bottom w:val="none" w:sz="0" w:space="0" w:color="auto"/>
        <w:right w:val="none" w:sz="0" w:space="0" w:color="auto"/>
      </w:divBdr>
    </w:div>
    <w:div w:id="930045779">
      <w:bodyDiv w:val="1"/>
      <w:marLeft w:val="0"/>
      <w:marRight w:val="0"/>
      <w:marTop w:val="0"/>
      <w:marBottom w:val="0"/>
      <w:divBdr>
        <w:top w:val="none" w:sz="0" w:space="0" w:color="auto"/>
        <w:left w:val="none" w:sz="0" w:space="0" w:color="auto"/>
        <w:bottom w:val="none" w:sz="0" w:space="0" w:color="auto"/>
        <w:right w:val="none" w:sz="0" w:space="0" w:color="auto"/>
      </w:divBdr>
    </w:div>
    <w:div w:id="986667840">
      <w:bodyDiv w:val="1"/>
      <w:marLeft w:val="0"/>
      <w:marRight w:val="0"/>
      <w:marTop w:val="0"/>
      <w:marBottom w:val="0"/>
      <w:divBdr>
        <w:top w:val="none" w:sz="0" w:space="0" w:color="auto"/>
        <w:left w:val="none" w:sz="0" w:space="0" w:color="auto"/>
        <w:bottom w:val="none" w:sz="0" w:space="0" w:color="auto"/>
        <w:right w:val="none" w:sz="0" w:space="0" w:color="auto"/>
      </w:divBdr>
    </w:div>
    <w:div w:id="994842298">
      <w:bodyDiv w:val="1"/>
      <w:marLeft w:val="0"/>
      <w:marRight w:val="0"/>
      <w:marTop w:val="0"/>
      <w:marBottom w:val="0"/>
      <w:divBdr>
        <w:top w:val="none" w:sz="0" w:space="0" w:color="auto"/>
        <w:left w:val="none" w:sz="0" w:space="0" w:color="auto"/>
        <w:bottom w:val="none" w:sz="0" w:space="0" w:color="auto"/>
        <w:right w:val="none" w:sz="0" w:space="0" w:color="auto"/>
      </w:divBdr>
    </w:div>
    <w:div w:id="1092161634">
      <w:bodyDiv w:val="1"/>
      <w:marLeft w:val="0"/>
      <w:marRight w:val="0"/>
      <w:marTop w:val="0"/>
      <w:marBottom w:val="0"/>
      <w:divBdr>
        <w:top w:val="none" w:sz="0" w:space="0" w:color="auto"/>
        <w:left w:val="none" w:sz="0" w:space="0" w:color="auto"/>
        <w:bottom w:val="none" w:sz="0" w:space="0" w:color="auto"/>
        <w:right w:val="none" w:sz="0" w:space="0" w:color="auto"/>
      </w:divBdr>
    </w:div>
    <w:div w:id="1110710006">
      <w:bodyDiv w:val="1"/>
      <w:marLeft w:val="0"/>
      <w:marRight w:val="0"/>
      <w:marTop w:val="0"/>
      <w:marBottom w:val="0"/>
      <w:divBdr>
        <w:top w:val="none" w:sz="0" w:space="0" w:color="auto"/>
        <w:left w:val="none" w:sz="0" w:space="0" w:color="auto"/>
        <w:bottom w:val="none" w:sz="0" w:space="0" w:color="auto"/>
        <w:right w:val="none" w:sz="0" w:space="0" w:color="auto"/>
      </w:divBdr>
    </w:div>
    <w:div w:id="1130631180">
      <w:bodyDiv w:val="1"/>
      <w:marLeft w:val="0"/>
      <w:marRight w:val="0"/>
      <w:marTop w:val="0"/>
      <w:marBottom w:val="0"/>
      <w:divBdr>
        <w:top w:val="none" w:sz="0" w:space="0" w:color="auto"/>
        <w:left w:val="none" w:sz="0" w:space="0" w:color="auto"/>
        <w:bottom w:val="none" w:sz="0" w:space="0" w:color="auto"/>
        <w:right w:val="none" w:sz="0" w:space="0" w:color="auto"/>
      </w:divBdr>
      <w:divsChild>
        <w:div w:id="1493913988">
          <w:marLeft w:val="0"/>
          <w:marRight w:val="0"/>
          <w:marTop w:val="0"/>
          <w:marBottom w:val="0"/>
          <w:divBdr>
            <w:top w:val="none" w:sz="0" w:space="0" w:color="auto"/>
            <w:left w:val="none" w:sz="0" w:space="0" w:color="auto"/>
            <w:bottom w:val="none" w:sz="0" w:space="0" w:color="auto"/>
            <w:right w:val="none" w:sz="0" w:space="0" w:color="auto"/>
          </w:divBdr>
          <w:divsChild>
            <w:div w:id="1657682073">
              <w:marLeft w:val="0"/>
              <w:marRight w:val="0"/>
              <w:marTop w:val="0"/>
              <w:marBottom w:val="0"/>
              <w:divBdr>
                <w:top w:val="none" w:sz="0" w:space="0" w:color="auto"/>
                <w:left w:val="none" w:sz="0" w:space="0" w:color="auto"/>
                <w:bottom w:val="none" w:sz="0" w:space="0" w:color="auto"/>
                <w:right w:val="none" w:sz="0" w:space="0" w:color="auto"/>
              </w:divBdr>
              <w:divsChild>
                <w:div w:id="460877814">
                  <w:marLeft w:val="0"/>
                  <w:marRight w:val="0"/>
                  <w:marTop w:val="0"/>
                  <w:marBottom w:val="0"/>
                  <w:divBdr>
                    <w:top w:val="none" w:sz="0" w:space="0" w:color="auto"/>
                    <w:left w:val="none" w:sz="0" w:space="0" w:color="auto"/>
                    <w:bottom w:val="none" w:sz="0" w:space="0" w:color="auto"/>
                    <w:right w:val="none" w:sz="0" w:space="0" w:color="auto"/>
                  </w:divBdr>
                  <w:divsChild>
                    <w:div w:id="331298884">
                      <w:marLeft w:val="0"/>
                      <w:marRight w:val="0"/>
                      <w:marTop w:val="0"/>
                      <w:marBottom w:val="0"/>
                      <w:divBdr>
                        <w:top w:val="none" w:sz="0" w:space="0" w:color="auto"/>
                        <w:left w:val="none" w:sz="0" w:space="0" w:color="auto"/>
                        <w:bottom w:val="none" w:sz="0" w:space="0" w:color="auto"/>
                        <w:right w:val="none" w:sz="0" w:space="0" w:color="auto"/>
                      </w:divBdr>
                      <w:divsChild>
                        <w:div w:id="475033815">
                          <w:marLeft w:val="0"/>
                          <w:marRight w:val="0"/>
                          <w:marTop w:val="0"/>
                          <w:marBottom w:val="0"/>
                          <w:divBdr>
                            <w:top w:val="none" w:sz="0" w:space="0" w:color="auto"/>
                            <w:left w:val="none" w:sz="0" w:space="0" w:color="auto"/>
                            <w:bottom w:val="none" w:sz="0" w:space="0" w:color="auto"/>
                            <w:right w:val="none" w:sz="0" w:space="0" w:color="auto"/>
                          </w:divBdr>
                          <w:divsChild>
                            <w:div w:id="2042969910">
                              <w:marLeft w:val="0"/>
                              <w:marRight w:val="0"/>
                              <w:marTop w:val="0"/>
                              <w:marBottom w:val="0"/>
                              <w:divBdr>
                                <w:top w:val="none" w:sz="0" w:space="0" w:color="auto"/>
                                <w:left w:val="none" w:sz="0" w:space="0" w:color="auto"/>
                                <w:bottom w:val="none" w:sz="0" w:space="0" w:color="auto"/>
                                <w:right w:val="none" w:sz="0" w:space="0" w:color="auto"/>
                              </w:divBdr>
                              <w:divsChild>
                                <w:div w:id="748187652">
                                  <w:marLeft w:val="0"/>
                                  <w:marRight w:val="0"/>
                                  <w:marTop w:val="0"/>
                                  <w:marBottom w:val="0"/>
                                  <w:divBdr>
                                    <w:top w:val="none" w:sz="0" w:space="0" w:color="auto"/>
                                    <w:left w:val="none" w:sz="0" w:space="0" w:color="auto"/>
                                    <w:bottom w:val="none" w:sz="0" w:space="0" w:color="auto"/>
                                    <w:right w:val="none" w:sz="0" w:space="0" w:color="auto"/>
                                  </w:divBdr>
                                  <w:divsChild>
                                    <w:div w:id="19672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636158">
          <w:marLeft w:val="0"/>
          <w:marRight w:val="0"/>
          <w:marTop w:val="0"/>
          <w:marBottom w:val="0"/>
          <w:divBdr>
            <w:top w:val="none" w:sz="0" w:space="0" w:color="auto"/>
            <w:left w:val="none" w:sz="0" w:space="0" w:color="auto"/>
            <w:bottom w:val="none" w:sz="0" w:space="0" w:color="auto"/>
            <w:right w:val="none" w:sz="0" w:space="0" w:color="auto"/>
          </w:divBdr>
          <w:divsChild>
            <w:div w:id="1032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79793">
      <w:bodyDiv w:val="1"/>
      <w:marLeft w:val="0"/>
      <w:marRight w:val="0"/>
      <w:marTop w:val="0"/>
      <w:marBottom w:val="0"/>
      <w:divBdr>
        <w:top w:val="none" w:sz="0" w:space="0" w:color="auto"/>
        <w:left w:val="none" w:sz="0" w:space="0" w:color="auto"/>
        <w:bottom w:val="none" w:sz="0" w:space="0" w:color="auto"/>
        <w:right w:val="none" w:sz="0" w:space="0" w:color="auto"/>
      </w:divBdr>
    </w:div>
    <w:div w:id="1210847264">
      <w:bodyDiv w:val="1"/>
      <w:marLeft w:val="0"/>
      <w:marRight w:val="0"/>
      <w:marTop w:val="0"/>
      <w:marBottom w:val="0"/>
      <w:divBdr>
        <w:top w:val="none" w:sz="0" w:space="0" w:color="auto"/>
        <w:left w:val="none" w:sz="0" w:space="0" w:color="auto"/>
        <w:bottom w:val="none" w:sz="0" w:space="0" w:color="auto"/>
        <w:right w:val="none" w:sz="0" w:space="0" w:color="auto"/>
      </w:divBdr>
    </w:div>
    <w:div w:id="1236160593">
      <w:bodyDiv w:val="1"/>
      <w:marLeft w:val="0"/>
      <w:marRight w:val="0"/>
      <w:marTop w:val="0"/>
      <w:marBottom w:val="0"/>
      <w:divBdr>
        <w:top w:val="none" w:sz="0" w:space="0" w:color="auto"/>
        <w:left w:val="none" w:sz="0" w:space="0" w:color="auto"/>
        <w:bottom w:val="none" w:sz="0" w:space="0" w:color="auto"/>
        <w:right w:val="none" w:sz="0" w:space="0" w:color="auto"/>
      </w:divBdr>
      <w:divsChild>
        <w:div w:id="1557621062">
          <w:marLeft w:val="0"/>
          <w:marRight w:val="0"/>
          <w:marTop w:val="0"/>
          <w:marBottom w:val="0"/>
          <w:divBdr>
            <w:top w:val="none" w:sz="0" w:space="0" w:color="auto"/>
            <w:left w:val="none" w:sz="0" w:space="0" w:color="auto"/>
            <w:bottom w:val="none" w:sz="0" w:space="0" w:color="auto"/>
            <w:right w:val="none" w:sz="0" w:space="0" w:color="auto"/>
          </w:divBdr>
          <w:divsChild>
            <w:div w:id="1314261505">
              <w:marLeft w:val="0"/>
              <w:marRight w:val="0"/>
              <w:marTop w:val="0"/>
              <w:marBottom w:val="0"/>
              <w:divBdr>
                <w:top w:val="none" w:sz="0" w:space="0" w:color="auto"/>
                <w:left w:val="none" w:sz="0" w:space="0" w:color="auto"/>
                <w:bottom w:val="none" w:sz="0" w:space="0" w:color="auto"/>
                <w:right w:val="none" w:sz="0" w:space="0" w:color="auto"/>
              </w:divBdr>
              <w:divsChild>
                <w:div w:id="512499649">
                  <w:marLeft w:val="0"/>
                  <w:marRight w:val="0"/>
                  <w:marTop w:val="0"/>
                  <w:marBottom w:val="0"/>
                  <w:divBdr>
                    <w:top w:val="none" w:sz="0" w:space="0" w:color="auto"/>
                    <w:left w:val="none" w:sz="0" w:space="0" w:color="auto"/>
                    <w:bottom w:val="none" w:sz="0" w:space="0" w:color="auto"/>
                    <w:right w:val="none" w:sz="0" w:space="0" w:color="auto"/>
                  </w:divBdr>
                  <w:divsChild>
                    <w:div w:id="1852451343">
                      <w:marLeft w:val="0"/>
                      <w:marRight w:val="0"/>
                      <w:marTop w:val="0"/>
                      <w:marBottom w:val="0"/>
                      <w:divBdr>
                        <w:top w:val="none" w:sz="0" w:space="0" w:color="auto"/>
                        <w:left w:val="none" w:sz="0" w:space="0" w:color="auto"/>
                        <w:bottom w:val="none" w:sz="0" w:space="0" w:color="auto"/>
                        <w:right w:val="none" w:sz="0" w:space="0" w:color="auto"/>
                      </w:divBdr>
                      <w:divsChild>
                        <w:div w:id="814685375">
                          <w:marLeft w:val="0"/>
                          <w:marRight w:val="0"/>
                          <w:marTop w:val="0"/>
                          <w:marBottom w:val="0"/>
                          <w:divBdr>
                            <w:top w:val="none" w:sz="0" w:space="0" w:color="auto"/>
                            <w:left w:val="none" w:sz="0" w:space="0" w:color="auto"/>
                            <w:bottom w:val="none" w:sz="0" w:space="0" w:color="auto"/>
                            <w:right w:val="none" w:sz="0" w:space="0" w:color="auto"/>
                          </w:divBdr>
                          <w:divsChild>
                            <w:div w:id="11598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639737">
                  <w:marLeft w:val="0"/>
                  <w:marRight w:val="0"/>
                  <w:marTop w:val="0"/>
                  <w:marBottom w:val="0"/>
                  <w:divBdr>
                    <w:top w:val="none" w:sz="0" w:space="0" w:color="auto"/>
                    <w:left w:val="none" w:sz="0" w:space="0" w:color="auto"/>
                    <w:bottom w:val="none" w:sz="0" w:space="0" w:color="auto"/>
                    <w:right w:val="none" w:sz="0" w:space="0" w:color="auto"/>
                  </w:divBdr>
                  <w:divsChild>
                    <w:div w:id="9731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017266">
      <w:bodyDiv w:val="1"/>
      <w:marLeft w:val="0"/>
      <w:marRight w:val="0"/>
      <w:marTop w:val="0"/>
      <w:marBottom w:val="0"/>
      <w:divBdr>
        <w:top w:val="none" w:sz="0" w:space="0" w:color="auto"/>
        <w:left w:val="none" w:sz="0" w:space="0" w:color="auto"/>
        <w:bottom w:val="none" w:sz="0" w:space="0" w:color="auto"/>
        <w:right w:val="none" w:sz="0" w:space="0" w:color="auto"/>
      </w:divBdr>
    </w:div>
    <w:div w:id="1352679790">
      <w:bodyDiv w:val="1"/>
      <w:marLeft w:val="0"/>
      <w:marRight w:val="0"/>
      <w:marTop w:val="0"/>
      <w:marBottom w:val="0"/>
      <w:divBdr>
        <w:top w:val="none" w:sz="0" w:space="0" w:color="auto"/>
        <w:left w:val="none" w:sz="0" w:space="0" w:color="auto"/>
        <w:bottom w:val="none" w:sz="0" w:space="0" w:color="auto"/>
        <w:right w:val="none" w:sz="0" w:space="0" w:color="auto"/>
      </w:divBdr>
    </w:div>
    <w:div w:id="1414471497">
      <w:bodyDiv w:val="1"/>
      <w:marLeft w:val="0"/>
      <w:marRight w:val="0"/>
      <w:marTop w:val="0"/>
      <w:marBottom w:val="0"/>
      <w:divBdr>
        <w:top w:val="none" w:sz="0" w:space="0" w:color="auto"/>
        <w:left w:val="none" w:sz="0" w:space="0" w:color="auto"/>
        <w:bottom w:val="none" w:sz="0" w:space="0" w:color="auto"/>
        <w:right w:val="none" w:sz="0" w:space="0" w:color="auto"/>
      </w:divBdr>
    </w:div>
    <w:div w:id="1468938427">
      <w:bodyDiv w:val="1"/>
      <w:marLeft w:val="0"/>
      <w:marRight w:val="0"/>
      <w:marTop w:val="0"/>
      <w:marBottom w:val="0"/>
      <w:divBdr>
        <w:top w:val="none" w:sz="0" w:space="0" w:color="auto"/>
        <w:left w:val="none" w:sz="0" w:space="0" w:color="auto"/>
        <w:bottom w:val="none" w:sz="0" w:space="0" w:color="auto"/>
        <w:right w:val="none" w:sz="0" w:space="0" w:color="auto"/>
      </w:divBdr>
    </w:div>
    <w:div w:id="1530071877">
      <w:bodyDiv w:val="1"/>
      <w:marLeft w:val="0"/>
      <w:marRight w:val="0"/>
      <w:marTop w:val="0"/>
      <w:marBottom w:val="0"/>
      <w:divBdr>
        <w:top w:val="none" w:sz="0" w:space="0" w:color="auto"/>
        <w:left w:val="none" w:sz="0" w:space="0" w:color="auto"/>
        <w:bottom w:val="none" w:sz="0" w:space="0" w:color="auto"/>
        <w:right w:val="none" w:sz="0" w:space="0" w:color="auto"/>
      </w:divBdr>
    </w:div>
    <w:div w:id="1543859043">
      <w:bodyDiv w:val="1"/>
      <w:marLeft w:val="0"/>
      <w:marRight w:val="0"/>
      <w:marTop w:val="0"/>
      <w:marBottom w:val="0"/>
      <w:divBdr>
        <w:top w:val="none" w:sz="0" w:space="0" w:color="auto"/>
        <w:left w:val="none" w:sz="0" w:space="0" w:color="auto"/>
        <w:bottom w:val="none" w:sz="0" w:space="0" w:color="auto"/>
        <w:right w:val="none" w:sz="0" w:space="0" w:color="auto"/>
      </w:divBdr>
    </w:div>
    <w:div w:id="1576670937">
      <w:bodyDiv w:val="1"/>
      <w:marLeft w:val="0"/>
      <w:marRight w:val="0"/>
      <w:marTop w:val="0"/>
      <w:marBottom w:val="0"/>
      <w:divBdr>
        <w:top w:val="none" w:sz="0" w:space="0" w:color="auto"/>
        <w:left w:val="none" w:sz="0" w:space="0" w:color="auto"/>
        <w:bottom w:val="none" w:sz="0" w:space="0" w:color="auto"/>
        <w:right w:val="none" w:sz="0" w:space="0" w:color="auto"/>
      </w:divBdr>
    </w:div>
    <w:div w:id="1587418543">
      <w:bodyDiv w:val="1"/>
      <w:marLeft w:val="0"/>
      <w:marRight w:val="0"/>
      <w:marTop w:val="0"/>
      <w:marBottom w:val="0"/>
      <w:divBdr>
        <w:top w:val="none" w:sz="0" w:space="0" w:color="auto"/>
        <w:left w:val="none" w:sz="0" w:space="0" w:color="auto"/>
        <w:bottom w:val="none" w:sz="0" w:space="0" w:color="auto"/>
        <w:right w:val="none" w:sz="0" w:space="0" w:color="auto"/>
      </w:divBdr>
    </w:div>
    <w:div w:id="1607737590">
      <w:bodyDiv w:val="1"/>
      <w:marLeft w:val="0"/>
      <w:marRight w:val="0"/>
      <w:marTop w:val="0"/>
      <w:marBottom w:val="0"/>
      <w:divBdr>
        <w:top w:val="none" w:sz="0" w:space="0" w:color="auto"/>
        <w:left w:val="none" w:sz="0" w:space="0" w:color="auto"/>
        <w:bottom w:val="none" w:sz="0" w:space="0" w:color="auto"/>
        <w:right w:val="none" w:sz="0" w:space="0" w:color="auto"/>
      </w:divBdr>
    </w:div>
    <w:div w:id="1619678521">
      <w:bodyDiv w:val="1"/>
      <w:marLeft w:val="0"/>
      <w:marRight w:val="0"/>
      <w:marTop w:val="0"/>
      <w:marBottom w:val="0"/>
      <w:divBdr>
        <w:top w:val="none" w:sz="0" w:space="0" w:color="auto"/>
        <w:left w:val="none" w:sz="0" w:space="0" w:color="auto"/>
        <w:bottom w:val="none" w:sz="0" w:space="0" w:color="auto"/>
        <w:right w:val="none" w:sz="0" w:space="0" w:color="auto"/>
      </w:divBdr>
    </w:div>
    <w:div w:id="1657143425">
      <w:bodyDiv w:val="1"/>
      <w:marLeft w:val="0"/>
      <w:marRight w:val="0"/>
      <w:marTop w:val="0"/>
      <w:marBottom w:val="0"/>
      <w:divBdr>
        <w:top w:val="none" w:sz="0" w:space="0" w:color="auto"/>
        <w:left w:val="none" w:sz="0" w:space="0" w:color="auto"/>
        <w:bottom w:val="none" w:sz="0" w:space="0" w:color="auto"/>
        <w:right w:val="none" w:sz="0" w:space="0" w:color="auto"/>
      </w:divBdr>
    </w:div>
    <w:div w:id="1716271965">
      <w:bodyDiv w:val="1"/>
      <w:marLeft w:val="0"/>
      <w:marRight w:val="0"/>
      <w:marTop w:val="0"/>
      <w:marBottom w:val="0"/>
      <w:divBdr>
        <w:top w:val="none" w:sz="0" w:space="0" w:color="auto"/>
        <w:left w:val="none" w:sz="0" w:space="0" w:color="auto"/>
        <w:bottom w:val="none" w:sz="0" w:space="0" w:color="auto"/>
        <w:right w:val="none" w:sz="0" w:space="0" w:color="auto"/>
      </w:divBdr>
    </w:div>
    <w:div w:id="1753352049">
      <w:bodyDiv w:val="1"/>
      <w:marLeft w:val="0"/>
      <w:marRight w:val="0"/>
      <w:marTop w:val="0"/>
      <w:marBottom w:val="0"/>
      <w:divBdr>
        <w:top w:val="none" w:sz="0" w:space="0" w:color="auto"/>
        <w:left w:val="none" w:sz="0" w:space="0" w:color="auto"/>
        <w:bottom w:val="none" w:sz="0" w:space="0" w:color="auto"/>
        <w:right w:val="none" w:sz="0" w:space="0" w:color="auto"/>
      </w:divBdr>
    </w:div>
    <w:div w:id="1833983433">
      <w:bodyDiv w:val="1"/>
      <w:marLeft w:val="0"/>
      <w:marRight w:val="0"/>
      <w:marTop w:val="0"/>
      <w:marBottom w:val="0"/>
      <w:divBdr>
        <w:top w:val="none" w:sz="0" w:space="0" w:color="auto"/>
        <w:left w:val="none" w:sz="0" w:space="0" w:color="auto"/>
        <w:bottom w:val="none" w:sz="0" w:space="0" w:color="auto"/>
        <w:right w:val="none" w:sz="0" w:space="0" w:color="auto"/>
      </w:divBdr>
    </w:div>
    <w:div w:id="1859922526">
      <w:bodyDiv w:val="1"/>
      <w:marLeft w:val="0"/>
      <w:marRight w:val="0"/>
      <w:marTop w:val="0"/>
      <w:marBottom w:val="0"/>
      <w:divBdr>
        <w:top w:val="none" w:sz="0" w:space="0" w:color="auto"/>
        <w:left w:val="none" w:sz="0" w:space="0" w:color="auto"/>
        <w:bottom w:val="none" w:sz="0" w:space="0" w:color="auto"/>
        <w:right w:val="none" w:sz="0" w:space="0" w:color="auto"/>
      </w:divBdr>
    </w:div>
    <w:div w:id="1910116852">
      <w:bodyDiv w:val="1"/>
      <w:marLeft w:val="0"/>
      <w:marRight w:val="0"/>
      <w:marTop w:val="0"/>
      <w:marBottom w:val="0"/>
      <w:divBdr>
        <w:top w:val="none" w:sz="0" w:space="0" w:color="auto"/>
        <w:left w:val="none" w:sz="0" w:space="0" w:color="auto"/>
        <w:bottom w:val="none" w:sz="0" w:space="0" w:color="auto"/>
        <w:right w:val="none" w:sz="0" w:space="0" w:color="auto"/>
      </w:divBdr>
    </w:div>
    <w:div w:id="1912695628">
      <w:bodyDiv w:val="1"/>
      <w:marLeft w:val="0"/>
      <w:marRight w:val="0"/>
      <w:marTop w:val="0"/>
      <w:marBottom w:val="0"/>
      <w:divBdr>
        <w:top w:val="none" w:sz="0" w:space="0" w:color="auto"/>
        <w:left w:val="none" w:sz="0" w:space="0" w:color="auto"/>
        <w:bottom w:val="none" w:sz="0" w:space="0" w:color="auto"/>
        <w:right w:val="none" w:sz="0" w:space="0" w:color="auto"/>
      </w:divBdr>
    </w:div>
    <w:div w:id="1920406385">
      <w:bodyDiv w:val="1"/>
      <w:marLeft w:val="0"/>
      <w:marRight w:val="0"/>
      <w:marTop w:val="0"/>
      <w:marBottom w:val="0"/>
      <w:divBdr>
        <w:top w:val="none" w:sz="0" w:space="0" w:color="auto"/>
        <w:left w:val="none" w:sz="0" w:space="0" w:color="auto"/>
        <w:bottom w:val="none" w:sz="0" w:space="0" w:color="auto"/>
        <w:right w:val="none" w:sz="0" w:space="0" w:color="auto"/>
      </w:divBdr>
    </w:div>
    <w:div w:id="1950046243">
      <w:bodyDiv w:val="1"/>
      <w:marLeft w:val="0"/>
      <w:marRight w:val="0"/>
      <w:marTop w:val="0"/>
      <w:marBottom w:val="0"/>
      <w:divBdr>
        <w:top w:val="none" w:sz="0" w:space="0" w:color="auto"/>
        <w:left w:val="none" w:sz="0" w:space="0" w:color="auto"/>
        <w:bottom w:val="none" w:sz="0" w:space="0" w:color="auto"/>
        <w:right w:val="none" w:sz="0" w:space="0" w:color="auto"/>
      </w:divBdr>
    </w:div>
    <w:div w:id="2021925630">
      <w:bodyDiv w:val="1"/>
      <w:marLeft w:val="0"/>
      <w:marRight w:val="0"/>
      <w:marTop w:val="0"/>
      <w:marBottom w:val="0"/>
      <w:divBdr>
        <w:top w:val="none" w:sz="0" w:space="0" w:color="auto"/>
        <w:left w:val="none" w:sz="0" w:space="0" w:color="auto"/>
        <w:bottom w:val="none" w:sz="0" w:space="0" w:color="auto"/>
        <w:right w:val="none" w:sz="0" w:space="0" w:color="auto"/>
      </w:divBdr>
    </w:div>
    <w:div w:id="2046127978">
      <w:bodyDiv w:val="1"/>
      <w:marLeft w:val="0"/>
      <w:marRight w:val="0"/>
      <w:marTop w:val="0"/>
      <w:marBottom w:val="0"/>
      <w:divBdr>
        <w:top w:val="none" w:sz="0" w:space="0" w:color="auto"/>
        <w:left w:val="none" w:sz="0" w:space="0" w:color="auto"/>
        <w:bottom w:val="none" w:sz="0" w:space="0" w:color="auto"/>
        <w:right w:val="none" w:sz="0" w:space="0" w:color="auto"/>
      </w:divBdr>
      <w:divsChild>
        <w:div w:id="33292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460226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192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375259">
      <w:bodyDiv w:val="1"/>
      <w:marLeft w:val="0"/>
      <w:marRight w:val="0"/>
      <w:marTop w:val="0"/>
      <w:marBottom w:val="0"/>
      <w:divBdr>
        <w:top w:val="none" w:sz="0" w:space="0" w:color="auto"/>
        <w:left w:val="none" w:sz="0" w:space="0" w:color="auto"/>
        <w:bottom w:val="none" w:sz="0" w:space="0" w:color="auto"/>
        <w:right w:val="none" w:sz="0" w:space="0" w:color="auto"/>
      </w:divBdr>
      <w:divsChild>
        <w:div w:id="1209685640">
          <w:marLeft w:val="0"/>
          <w:marRight w:val="0"/>
          <w:marTop w:val="0"/>
          <w:marBottom w:val="0"/>
          <w:divBdr>
            <w:top w:val="none" w:sz="0" w:space="0" w:color="auto"/>
            <w:left w:val="none" w:sz="0" w:space="0" w:color="auto"/>
            <w:bottom w:val="none" w:sz="0" w:space="0" w:color="auto"/>
            <w:right w:val="none" w:sz="0" w:space="0" w:color="auto"/>
          </w:divBdr>
          <w:divsChild>
            <w:div w:id="1664888597">
              <w:marLeft w:val="0"/>
              <w:marRight w:val="0"/>
              <w:marTop w:val="0"/>
              <w:marBottom w:val="0"/>
              <w:divBdr>
                <w:top w:val="none" w:sz="0" w:space="0" w:color="auto"/>
                <w:left w:val="none" w:sz="0" w:space="0" w:color="auto"/>
                <w:bottom w:val="none" w:sz="0" w:space="0" w:color="auto"/>
                <w:right w:val="none" w:sz="0" w:space="0" w:color="auto"/>
              </w:divBdr>
            </w:div>
          </w:divsChild>
        </w:div>
        <w:div w:id="1575552007">
          <w:marLeft w:val="0"/>
          <w:marRight w:val="0"/>
          <w:marTop w:val="0"/>
          <w:marBottom w:val="0"/>
          <w:divBdr>
            <w:top w:val="none" w:sz="0" w:space="0" w:color="auto"/>
            <w:left w:val="none" w:sz="0" w:space="0" w:color="auto"/>
            <w:bottom w:val="none" w:sz="0" w:space="0" w:color="auto"/>
            <w:right w:val="none" w:sz="0" w:space="0" w:color="auto"/>
          </w:divBdr>
          <w:divsChild>
            <w:div w:id="1296058606">
              <w:marLeft w:val="0"/>
              <w:marRight w:val="0"/>
              <w:marTop w:val="0"/>
              <w:marBottom w:val="0"/>
              <w:divBdr>
                <w:top w:val="none" w:sz="0" w:space="0" w:color="auto"/>
                <w:left w:val="none" w:sz="0" w:space="0" w:color="auto"/>
                <w:bottom w:val="none" w:sz="0" w:space="0" w:color="auto"/>
                <w:right w:val="none" w:sz="0" w:space="0" w:color="auto"/>
              </w:divBdr>
              <w:divsChild>
                <w:div w:id="810053448">
                  <w:marLeft w:val="0"/>
                  <w:marRight w:val="0"/>
                  <w:marTop w:val="0"/>
                  <w:marBottom w:val="0"/>
                  <w:divBdr>
                    <w:top w:val="none" w:sz="0" w:space="0" w:color="auto"/>
                    <w:left w:val="none" w:sz="0" w:space="0" w:color="auto"/>
                    <w:bottom w:val="none" w:sz="0" w:space="0" w:color="auto"/>
                    <w:right w:val="none" w:sz="0" w:space="0" w:color="auto"/>
                  </w:divBdr>
                  <w:divsChild>
                    <w:div w:id="2035425730">
                      <w:marLeft w:val="0"/>
                      <w:marRight w:val="0"/>
                      <w:marTop w:val="0"/>
                      <w:marBottom w:val="0"/>
                      <w:divBdr>
                        <w:top w:val="none" w:sz="0" w:space="0" w:color="auto"/>
                        <w:left w:val="none" w:sz="0" w:space="0" w:color="auto"/>
                        <w:bottom w:val="none" w:sz="0" w:space="0" w:color="auto"/>
                        <w:right w:val="none" w:sz="0" w:space="0" w:color="auto"/>
                      </w:divBdr>
                      <w:divsChild>
                        <w:div w:id="245380983">
                          <w:marLeft w:val="0"/>
                          <w:marRight w:val="0"/>
                          <w:marTop w:val="0"/>
                          <w:marBottom w:val="0"/>
                          <w:divBdr>
                            <w:top w:val="none" w:sz="0" w:space="0" w:color="auto"/>
                            <w:left w:val="none" w:sz="0" w:space="0" w:color="auto"/>
                            <w:bottom w:val="none" w:sz="0" w:space="0" w:color="auto"/>
                            <w:right w:val="none" w:sz="0" w:space="0" w:color="auto"/>
                          </w:divBdr>
                          <w:divsChild>
                            <w:div w:id="945624122">
                              <w:marLeft w:val="0"/>
                              <w:marRight w:val="0"/>
                              <w:marTop w:val="0"/>
                              <w:marBottom w:val="0"/>
                              <w:divBdr>
                                <w:top w:val="none" w:sz="0" w:space="0" w:color="auto"/>
                                <w:left w:val="none" w:sz="0" w:space="0" w:color="auto"/>
                                <w:bottom w:val="none" w:sz="0" w:space="0" w:color="auto"/>
                                <w:right w:val="none" w:sz="0" w:space="0" w:color="auto"/>
                              </w:divBdr>
                              <w:divsChild>
                                <w:div w:id="1925453026">
                                  <w:marLeft w:val="0"/>
                                  <w:marRight w:val="0"/>
                                  <w:marTop w:val="0"/>
                                  <w:marBottom w:val="0"/>
                                  <w:divBdr>
                                    <w:top w:val="none" w:sz="0" w:space="0" w:color="auto"/>
                                    <w:left w:val="none" w:sz="0" w:space="0" w:color="auto"/>
                                    <w:bottom w:val="none" w:sz="0" w:space="0" w:color="auto"/>
                                    <w:right w:val="none" w:sz="0" w:space="0" w:color="auto"/>
                                  </w:divBdr>
                                  <w:divsChild>
                                    <w:div w:id="13937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tcenter.edu/connect/dot-magazine/articles/creative-careers-global-programs-navigating-creative-career-paths.html" TargetMode="External"/><Relationship Id="rId18" Type="http://schemas.openxmlformats.org/officeDocument/2006/relationships/hyperlink" Target="https://animationguild.org/wp-content/uploads/2024/01/Future-Unscripted-The-Impact-of-Generative-Artificial-Intelligence-on-Entertainment-Industry-Jobs-pages-1.pdf" TargetMode="External"/><Relationship Id="rId26" Type="http://schemas.openxmlformats.org/officeDocument/2006/relationships/hyperlink" Target="https://www.otis.edu/about/initiatives/documents/25-063-CreativeEconomy_Report4_250325.pdf"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doi.org/10.4324/9780240813127" TargetMode="External"/><Relationship Id="rId34" Type="http://schemas.openxmlformats.org/officeDocument/2006/relationships/hyperlink" Target="https://filmlifestyle.com/h"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areertech.org/career-clusters/" TargetMode="External"/><Relationship Id="rId17" Type="http://schemas.openxmlformats.org/officeDocument/2006/relationships/hyperlink" Target="https://www.mtsac.edu/ce/ADA-MtSAC-TheCreativeLaborMarket-pages-web.pdf" TargetMode="External"/><Relationship Id="rId25" Type="http://schemas.openxmlformats.org/officeDocument/2006/relationships/hyperlink" Target="https://doi.org/10.1787/345b6528-en" TargetMode="External"/><Relationship Id="rId33" Type="http://schemas.openxmlformats.org/officeDocument/2006/relationships/hyperlink" Target="https://socialsciences.ucla.edu/wp-content/uploads/2025/06/UCLA-Hollywood-Diversity-Report-2025-Streaming-Film-6-18-2025.pdf"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1787/704e2d12-en" TargetMode="External"/><Relationship Id="rId20" Type="http://schemas.openxmlformats.org/officeDocument/2006/relationships/hyperlink" Target="https://www.sdcoe.net/cte-innovation/career-ready-curriculum/essential-skills" TargetMode="External"/><Relationship Id="rId29" Type="http://schemas.openxmlformats.org/officeDocument/2006/relationships/hyperlink" Target="https://languages.oup.com/dictionarie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ilkeninstitute.org/content-hub/research-and-reports/reports/hollywood-reset-restoring-stability-california-entertainment-industry" TargetMode="External"/><Relationship Id="rId32" Type="http://schemas.openxmlformats.org/officeDocument/2006/relationships/hyperlink" Target="https://www.screenskills.com/job-profile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de.ca.gov/be/st/ss/vapacontentstds.asp" TargetMode="External"/><Relationship Id="rId23" Type="http://schemas.openxmlformats.org/officeDocument/2006/relationships/hyperlink" Target="https://www.merriam-webster.com/" TargetMode="External"/><Relationship Id="rId28" Type="http://schemas.openxmlformats.org/officeDocument/2006/relationships/hyperlink" Target="https://www.onetcenter.org/overview.html"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animationguild.org/wp-content/uploads/2025/05/250428-Reclaiming-Californias-Role-in-Global-Animation.pdf" TargetMode="External"/><Relationship Id="rId31" Type="http://schemas.openxmlformats.org/officeDocument/2006/relationships/hyperlink" Target="https://www.cde.ca.gov/ci/ct/s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reertech.org/career-clusters/arts-entertainment-design/" TargetMode="External"/><Relationship Id="rId22" Type="http://schemas.openxmlformats.org/officeDocument/2006/relationships/hyperlink" Target="https://www.investopedia.com/terms/a/augmented-reality.asp" TargetMode="External"/><Relationship Id="rId27" Type="http://schemas.openxmlformats.org/officeDocument/2006/relationships/hyperlink" Target="https://nafme.org/" TargetMode="External"/><Relationship Id="rId30" Type="http://schemas.openxmlformats.org/officeDocument/2006/relationships/hyperlink" Target="https://www.cde.ca.gov/ci/ct/sf/documents/artsmedia.pdf" TargetMode="External"/><Relationship Id="rId35" Type="http://schemas.openxmlformats.org/officeDocument/2006/relationships/hyperlink" Target="https://web.archive.org/web/20250612132629/https:/www.vesglobal.org/ves-education-initiative-resources-page/"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netonline.org/find/career?c=020100" TargetMode="External"/><Relationship Id="rId2" Type="http://schemas.openxmlformats.org/officeDocument/2006/relationships/hyperlink" Target="https://careertech.org/career-clusters/arts-entertainment-design/" TargetMode="External"/><Relationship Id="rId1" Type="http://schemas.openxmlformats.org/officeDocument/2006/relationships/hyperlink" Target="https://careertech.org/career-clusters/about-the-national-career-clusters-framework/" TargetMode="External"/><Relationship Id="rId6" Type="http://schemas.openxmlformats.org/officeDocument/2006/relationships/hyperlink" Target="https://www.dir.ca.gov/das/" TargetMode="External"/><Relationship Id="rId5" Type="http://schemas.openxmlformats.org/officeDocument/2006/relationships/hyperlink" Target="https://careertech.org/wp-content/uploads/2024/10/Career-Ready-Practices.pdf" TargetMode="External"/><Relationship Id="rId4" Type="http://schemas.openxmlformats.org/officeDocument/2006/relationships/hyperlink" Target="https://www.cde.ca.gov/ci/ct/sf/documents/ctescrpfly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051DBE87ADF7042BEB79ADCE4C42F98" ma:contentTypeVersion="15" ma:contentTypeDescription="Create a new document." ma:contentTypeScope="" ma:versionID="f4625d04fa1f271530b90cab50f70efe">
  <xsd:schema xmlns:xsd="http://www.w3.org/2001/XMLSchema" xmlns:xs="http://www.w3.org/2001/XMLSchema" xmlns:p="http://schemas.microsoft.com/office/2006/metadata/properties" xmlns:ns2="0d53f84f-1316-4c48-862f-bc4d448a8b3a" xmlns:ns3="d85e858a-9d19-42cd-a604-c36375cb551e" targetNamespace="http://schemas.microsoft.com/office/2006/metadata/properties" ma:root="true" ma:fieldsID="97146091847882598643e20a9fa5213b" ns2:_="" ns3:_="">
    <xsd:import namespace="0d53f84f-1316-4c48-862f-bc4d448a8b3a"/>
    <xsd:import namespace="d85e858a-9d19-42cd-a604-c36375cb55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3f84f-1316-4c48-862f-bc4d448a8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2487d89-012e-44bc-975c-10dd49798f8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5e858a-9d19-42cd-a604-c36375cb551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eec932-9ca9-4b29-a231-0faf3bd30fdc}" ma:internalName="TaxCatchAll" ma:showField="CatchAllData" ma:web="d85e858a-9d19-42cd-a604-c36375cb551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53f84f-1316-4c48-862f-bc4d448a8b3a">
      <Terms xmlns="http://schemas.microsoft.com/office/infopath/2007/PartnerControls"/>
    </lcf76f155ced4ddcb4097134ff3c332f>
    <TaxCatchAll xmlns="d85e858a-9d19-42cd-a604-c36375cb551e" xsi:nil="true"/>
  </documentManagement>
</p:properties>
</file>

<file path=customXml/itemProps1.xml><?xml version="1.0" encoding="utf-8"?>
<ds:datastoreItem xmlns:ds="http://schemas.openxmlformats.org/officeDocument/2006/customXml" ds:itemID="{853007A8-FDDC-420F-822F-001A9BCA3133}">
  <ds:schemaRefs>
    <ds:schemaRef ds:uri="http://schemas.microsoft.com/sharepoint/v3/contenttype/forms"/>
  </ds:schemaRefs>
</ds:datastoreItem>
</file>

<file path=customXml/itemProps2.xml><?xml version="1.0" encoding="utf-8"?>
<ds:datastoreItem xmlns:ds="http://schemas.openxmlformats.org/officeDocument/2006/customXml" ds:itemID="{1887A29D-007B-4770-8C66-FF77AC4593B1}">
  <ds:schemaRefs>
    <ds:schemaRef ds:uri="http://schemas.openxmlformats.org/officeDocument/2006/bibliography"/>
  </ds:schemaRefs>
</ds:datastoreItem>
</file>

<file path=customXml/itemProps3.xml><?xml version="1.0" encoding="utf-8"?>
<ds:datastoreItem xmlns:ds="http://schemas.openxmlformats.org/officeDocument/2006/customXml" ds:itemID="{EFE27D8E-19CD-43F6-AFBD-D78F64443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3f84f-1316-4c48-862f-bc4d448a8b3a"/>
    <ds:schemaRef ds:uri="d85e858a-9d19-42cd-a604-c36375cb5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14B7BF-FEE5-43B1-AD3E-1979615C5D49}">
  <ds:schemaRefs>
    <ds:schemaRef ds:uri="http://schemas.microsoft.com/office/2006/metadata/properties"/>
    <ds:schemaRef ds:uri="http://schemas.microsoft.com/office/infopath/2007/PartnerControls"/>
    <ds:schemaRef ds:uri="0d53f84f-1316-4c48-862f-bc4d448a8b3a"/>
    <ds:schemaRef ds:uri="d85e858a-9d19-42cd-a604-c36375cb55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117</Pages>
  <Words>23416</Words>
  <Characters>158296</Characters>
  <Application>Microsoft Office Word</Application>
  <DocSecurity>0</DocSecurity>
  <Lines>3230</Lines>
  <Paragraphs>1953</Paragraphs>
  <ScaleCrop>false</ScaleCrop>
  <HeadingPairs>
    <vt:vector size="2" baseType="variant">
      <vt:variant>
        <vt:lpstr>Title</vt:lpstr>
      </vt:variant>
      <vt:variant>
        <vt:i4>1</vt:i4>
      </vt:variant>
    </vt:vector>
  </HeadingPairs>
  <TitlesOfParts>
    <vt:vector size="1" baseType="lpstr">
      <vt:lpstr>AED MCS - Standards and Framework (CA Dept of Education)</vt:lpstr>
    </vt:vector>
  </TitlesOfParts>
  <Company/>
  <LinksUpToDate>false</LinksUpToDate>
  <CharactersWithSpaces>179759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AED MCS - Standards and Framework (CA Dept of Education)</dc:title>
  <dc:subject>Arts, Entertainment &amp; Design (AED) Model Curriculum Standards and Framework (MCS).</dc:subject>
  <dc:creator/>
  <cp:keywords/>
  <dc:description/>
  <cp:lastModifiedBy/>
  <cp:revision>1</cp:revision>
  <dcterms:created xsi:type="dcterms:W3CDTF">2025-11-21T22:10:00Z</dcterms:created>
  <dcterms:modified xsi:type="dcterms:W3CDTF">2025-11-21T23:21:00Z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0x010100D051DBE87ADF7042BEB79ADCE4C42F98</vt:lpwstr>
  </property>
  <property fmtid="{D5CDD505-2E9C-101B-9397-08002B2CF9AE}" pid="3" name="MediaServiceImageTags">
    <vt:lpwstr/>
  </property>
</Properties>
</file>