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0A3DE" w14:textId="76F70945" w:rsidR="00BB66D4" w:rsidRDefault="00BE729A" w:rsidP="00DD4E6E">
      <w:pPr>
        <w:pStyle w:val="Heading1"/>
      </w:pPr>
      <w:bookmarkStart w:id="0" w:name="_Toc241241620"/>
      <w:r>
        <w:t>Approved Literacy Professional Development Programs: Program Memos</w:t>
      </w:r>
      <w:bookmarkEnd w:id="0"/>
    </w:p>
    <w:p w14:paraId="391B5C62" w14:textId="77777777" w:rsidR="00BB66D4" w:rsidRDefault="0011170D">
      <w:pPr>
        <w:spacing w:after="240"/>
        <w:jc w:val="center"/>
        <w:rPr>
          <w:sz w:val="24"/>
        </w:rPr>
      </w:pPr>
      <w:r>
        <w:rPr>
          <w:sz w:val="24"/>
        </w:rPr>
        <w:t>Developed by WestEd for the California Department of Education, October 2026</w:t>
      </w:r>
    </w:p>
    <w:p w14:paraId="34F902F6" w14:textId="50068D35" w:rsidR="00BB66D4" w:rsidRDefault="0011170D">
      <w:pPr>
        <w:spacing w:before="240" w:after="240"/>
        <w:rPr>
          <w:sz w:val="24"/>
        </w:rPr>
      </w:pPr>
      <w:r>
        <w:rPr>
          <w:sz w:val="24"/>
        </w:rPr>
        <w:t xml:space="preserve">This document contains the program memos for the 31 literacy professional development programs approved by the State Board of Education (SBE) on September 9, 2026, pursuant to California </w:t>
      </w:r>
      <w:r>
        <w:rPr>
          <w:i/>
          <w:iCs/>
          <w:sz w:val="24"/>
        </w:rPr>
        <w:t>Education Code</w:t>
      </w:r>
      <w:r>
        <w:rPr>
          <w:sz w:val="24"/>
        </w:rPr>
        <w:t xml:space="preserve"> Section 33319.6.</w:t>
      </w:r>
    </w:p>
    <w:p w14:paraId="4FF361B2" w14:textId="07BD259F" w:rsidR="00BB66D4" w:rsidRDefault="0011170D">
      <w:pPr>
        <w:spacing w:before="240" w:after="240"/>
        <w:rPr>
          <w:sz w:val="24"/>
        </w:rPr>
      </w:pPr>
      <w:r>
        <w:rPr>
          <w:sz w:val="24"/>
        </w:rPr>
        <w:t>The program memos are presented in alphabetical order by provider name so local educational agencies can easily locate a specific program. The order of the memos does not reflect a program</w:t>
      </w:r>
      <w:r w:rsidR="00380A62">
        <w:rPr>
          <w:sz w:val="24"/>
        </w:rPr>
        <w:t>’</w:t>
      </w:r>
      <w:r>
        <w:rPr>
          <w:sz w:val="24"/>
        </w:rPr>
        <w:t>s rating or rank.</w:t>
      </w:r>
    </w:p>
    <w:p w14:paraId="2B27F11F" w14:textId="48D8BBA8" w:rsidR="00700C40" w:rsidRDefault="0011170D">
      <w:pPr>
        <w:spacing w:before="240" w:after="240"/>
        <w:rPr>
          <w:sz w:val="24"/>
        </w:rPr>
      </w:pPr>
      <w:r>
        <w:rPr>
          <w:sz w:val="24"/>
        </w:rPr>
        <w:t xml:space="preserve">The SBE-approved list ranks programs from highest to lowest by a weighted evidence score across </w:t>
      </w:r>
      <w:r w:rsidR="0083351E">
        <w:rPr>
          <w:sz w:val="24"/>
        </w:rPr>
        <w:t xml:space="preserve">the </w:t>
      </w:r>
      <w:r>
        <w:rPr>
          <w:sz w:val="24"/>
        </w:rPr>
        <w:t xml:space="preserve">required rubric criteria. To view the approved programs in ranked order, please see the Approved Literacy Professional Development Programs List, available in both Word and Excel format on the California Literacy Professional Development Programs web page at </w:t>
      </w:r>
      <w:hyperlink r:id="rId8" w:tooltip="California Literacy Professional Development Programs" w:history="1">
        <w:r w:rsidR="00700C40">
          <w:rPr>
            <w:rStyle w:val="Hyperlink"/>
            <w:sz w:val="24"/>
          </w:rPr>
          <w:t>https://www.cde.ca.gov/ci/pl/literacypd.asp</w:t>
        </w:r>
      </w:hyperlink>
      <w:r>
        <w:rPr>
          <w:sz w:val="24"/>
        </w:rPr>
        <w:t xml:space="preserve">. </w:t>
      </w:r>
    </w:p>
    <w:p w14:paraId="71695000" w14:textId="54F851E2" w:rsidR="00130E0F" w:rsidRDefault="00141091" w:rsidP="00141091">
      <w:pPr>
        <w:spacing w:after="219"/>
        <w:ind w:left="7"/>
        <w:rPr>
          <w:i/>
          <w:iCs/>
          <w:sz w:val="24"/>
        </w:rPr>
      </w:pPr>
      <w:r>
        <w:rPr>
          <w:sz w:val="24"/>
        </w:rPr>
        <w:t>The Provider-Submitted Program Overviews below reflect provider submissions as of February 20, 2026.</w:t>
      </w:r>
      <w:r>
        <w:rPr>
          <w:szCs w:val="22"/>
        </w:rPr>
        <w:t xml:space="preserve"> </w:t>
      </w:r>
      <w:r>
        <w:rPr>
          <w:sz w:val="24"/>
        </w:rPr>
        <w:t>The responses in the table are presented in the provide</w:t>
      </w:r>
      <w:r w:rsidR="00380A62">
        <w:rPr>
          <w:sz w:val="24"/>
        </w:rPr>
        <w:t>r’</w:t>
      </w:r>
      <w:r>
        <w:rPr>
          <w:sz w:val="24"/>
        </w:rPr>
        <w:t>s own words, edited only for adherence to the California Department of Education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w:t>
      </w:r>
      <w:r w:rsidR="007B0980">
        <w:rPr>
          <w:sz w:val="24"/>
        </w:rPr>
        <w:t>s</w:t>
      </w:r>
      <w:r>
        <w:rPr>
          <w:sz w:val="24"/>
        </w:rPr>
        <w:t xml:space="preserve"> listed below for the most current information.</w:t>
      </w:r>
    </w:p>
    <w:p w14:paraId="64D27019" w14:textId="413C2A45" w:rsidR="00141091" w:rsidRPr="00141091" w:rsidRDefault="00130E0F" w:rsidP="00130E0F">
      <w:pPr>
        <w:spacing w:line="278" w:lineRule="auto"/>
        <w:rPr>
          <w:i/>
          <w:iCs/>
          <w:sz w:val="24"/>
        </w:rPr>
      </w:pPr>
      <w:r>
        <w:rPr>
          <w:i/>
          <w:iCs/>
          <w:sz w:val="24"/>
        </w:rPr>
        <w:br w:type="page"/>
      </w:r>
    </w:p>
    <w:sdt>
      <w:sdtPr>
        <w:id w:val="-920869276"/>
        <w:docPartObj>
          <w:docPartGallery w:val="Table of Contents"/>
          <w:docPartUnique/>
        </w:docPartObj>
      </w:sdtPr>
      <w:sdtEndPr>
        <w:rPr>
          <w:noProof/>
          <w:color w:val="000000"/>
          <w:sz w:val="24"/>
          <w:szCs w:val="24"/>
        </w:rPr>
      </w:sdtEndPr>
      <w:sdtContent>
        <w:p w14:paraId="28E3F50C" w14:textId="0C66D748" w:rsidR="00130E0F" w:rsidRPr="00130E0F" w:rsidRDefault="00130E0F" w:rsidP="00130E0F">
          <w:pPr>
            <w:pStyle w:val="Heading2"/>
            <w:rPr>
              <w:rFonts w:asciiTheme="majorHAnsi" w:eastAsiaTheme="majorEastAsia" w:hAnsiTheme="majorHAnsi" w:cstheme="majorBidi"/>
              <w:noProof/>
              <w:color w:val="0F4761" w:themeColor="accent1" w:themeShade="BF"/>
            </w:rPr>
          </w:pPr>
          <w:r>
            <w:t>Table of Contents</w:t>
          </w:r>
          <w:r>
            <w:fldChar w:fldCharType="begin"/>
          </w:r>
          <w:r>
            <w:instrText xml:space="preserve"> TOC \o "1-3" \h \z \u </w:instrText>
          </w:r>
          <w:r>
            <w:fldChar w:fldCharType="separate"/>
          </w:r>
        </w:p>
        <w:p w14:paraId="4C3C875A" w14:textId="37FF9377" w:rsidR="00130E0F" w:rsidRDefault="00130E0F">
          <w:pPr>
            <w:pStyle w:val="TOC2"/>
            <w:rPr>
              <w:rFonts w:asciiTheme="minorHAnsi" w:eastAsiaTheme="minorEastAsia" w:hAnsiTheme="minorHAnsi" w:cstheme="minorBidi"/>
              <w:noProof/>
              <w:color w:val="auto"/>
            </w:rPr>
          </w:pPr>
          <w:hyperlink w:anchor="_Toc241241622" w:history="1">
            <w:r w:rsidRPr="00BE0FF2">
              <w:rPr>
                <w:rStyle w:val="Hyperlink"/>
                <w:noProof/>
              </w:rPr>
              <w:t>Program Memo: 95 Percent Group</w:t>
            </w:r>
            <w:r>
              <w:rPr>
                <w:noProof/>
                <w:webHidden/>
              </w:rPr>
              <w:tab/>
            </w:r>
            <w:r>
              <w:rPr>
                <w:noProof/>
                <w:webHidden/>
              </w:rPr>
              <w:fldChar w:fldCharType="begin"/>
            </w:r>
            <w:r>
              <w:rPr>
                <w:noProof/>
                <w:webHidden/>
              </w:rPr>
              <w:instrText xml:space="preserve"> PAGEREF _Toc241241622 \h </w:instrText>
            </w:r>
            <w:r>
              <w:rPr>
                <w:noProof/>
                <w:webHidden/>
              </w:rPr>
            </w:r>
            <w:r>
              <w:rPr>
                <w:noProof/>
                <w:webHidden/>
              </w:rPr>
              <w:fldChar w:fldCharType="separate"/>
            </w:r>
            <w:r w:rsidR="006F4976">
              <w:rPr>
                <w:noProof/>
                <w:webHidden/>
              </w:rPr>
              <w:t>3</w:t>
            </w:r>
            <w:r>
              <w:rPr>
                <w:noProof/>
                <w:webHidden/>
              </w:rPr>
              <w:fldChar w:fldCharType="end"/>
            </w:r>
          </w:hyperlink>
        </w:p>
        <w:p w14:paraId="62312021" w14:textId="588B74C3" w:rsidR="00130E0F" w:rsidRDefault="00130E0F">
          <w:pPr>
            <w:pStyle w:val="TOC2"/>
            <w:rPr>
              <w:rFonts w:asciiTheme="minorHAnsi" w:eastAsiaTheme="minorEastAsia" w:hAnsiTheme="minorHAnsi" w:cstheme="minorBidi"/>
              <w:noProof/>
              <w:color w:val="auto"/>
            </w:rPr>
          </w:pPr>
          <w:hyperlink w:anchor="_Toc241241627" w:history="1">
            <w:r w:rsidRPr="00BE0FF2">
              <w:rPr>
                <w:rStyle w:val="Hyperlink"/>
                <w:noProof/>
              </w:rPr>
              <w:t>Program Memo: Amplify Education</w:t>
            </w:r>
            <w:r>
              <w:rPr>
                <w:noProof/>
                <w:webHidden/>
              </w:rPr>
              <w:tab/>
            </w:r>
            <w:r>
              <w:rPr>
                <w:noProof/>
                <w:webHidden/>
              </w:rPr>
              <w:fldChar w:fldCharType="begin"/>
            </w:r>
            <w:r>
              <w:rPr>
                <w:noProof/>
                <w:webHidden/>
              </w:rPr>
              <w:instrText xml:space="preserve"> PAGEREF _Toc241241627 \h </w:instrText>
            </w:r>
            <w:r>
              <w:rPr>
                <w:noProof/>
                <w:webHidden/>
              </w:rPr>
            </w:r>
            <w:r>
              <w:rPr>
                <w:noProof/>
                <w:webHidden/>
              </w:rPr>
              <w:fldChar w:fldCharType="separate"/>
            </w:r>
            <w:r w:rsidR="006F4976">
              <w:rPr>
                <w:noProof/>
                <w:webHidden/>
              </w:rPr>
              <w:t>8</w:t>
            </w:r>
            <w:r>
              <w:rPr>
                <w:noProof/>
                <w:webHidden/>
              </w:rPr>
              <w:fldChar w:fldCharType="end"/>
            </w:r>
          </w:hyperlink>
        </w:p>
        <w:p w14:paraId="6C0F0A08" w14:textId="3D2F4F0A" w:rsidR="00130E0F" w:rsidRDefault="00130E0F">
          <w:pPr>
            <w:pStyle w:val="TOC2"/>
            <w:rPr>
              <w:rFonts w:asciiTheme="minorHAnsi" w:eastAsiaTheme="minorEastAsia" w:hAnsiTheme="minorHAnsi" w:cstheme="minorBidi"/>
              <w:noProof/>
              <w:color w:val="auto"/>
            </w:rPr>
          </w:pPr>
          <w:hyperlink w:anchor="_Toc241241632" w:history="1">
            <w:r w:rsidRPr="00BE0FF2">
              <w:rPr>
                <w:rStyle w:val="Hyperlink"/>
                <w:noProof/>
              </w:rPr>
              <w:t>Program Memo: California Association for Bilingual Education</w:t>
            </w:r>
            <w:r>
              <w:rPr>
                <w:noProof/>
                <w:webHidden/>
              </w:rPr>
              <w:tab/>
            </w:r>
            <w:r>
              <w:rPr>
                <w:noProof/>
                <w:webHidden/>
              </w:rPr>
              <w:fldChar w:fldCharType="begin"/>
            </w:r>
            <w:r>
              <w:rPr>
                <w:noProof/>
                <w:webHidden/>
              </w:rPr>
              <w:instrText xml:space="preserve"> PAGEREF _Toc241241632 \h </w:instrText>
            </w:r>
            <w:r>
              <w:rPr>
                <w:noProof/>
                <w:webHidden/>
              </w:rPr>
            </w:r>
            <w:r>
              <w:rPr>
                <w:noProof/>
                <w:webHidden/>
              </w:rPr>
              <w:fldChar w:fldCharType="separate"/>
            </w:r>
            <w:r w:rsidR="006F4976">
              <w:rPr>
                <w:noProof/>
                <w:webHidden/>
              </w:rPr>
              <w:t>13</w:t>
            </w:r>
            <w:r>
              <w:rPr>
                <w:noProof/>
                <w:webHidden/>
              </w:rPr>
              <w:fldChar w:fldCharType="end"/>
            </w:r>
          </w:hyperlink>
        </w:p>
        <w:p w14:paraId="04ED93BE" w14:textId="7981C9EF" w:rsidR="00130E0F" w:rsidRDefault="00130E0F">
          <w:pPr>
            <w:pStyle w:val="TOC2"/>
            <w:rPr>
              <w:rFonts w:asciiTheme="minorHAnsi" w:eastAsiaTheme="minorEastAsia" w:hAnsiTheme="minorHAnsi" w:cstheme="minorBidi"/>
              <w:noProof/>
              <w:color w:val="auto"/>
            </w:rPr>
          </w:pPr>
          <w:hyperlink w:anchor="_Toc241241637" w:history="1">
            <w:r w:rsidRPr="00BE0FF2">
              <w:rPr>
                <w:rStyle w:val="Hyperlink"/>
                <w:noProof/>
              </w:rPr>
              <w:t>Program Memo: California Reading and Literature Project</w:t>
            </w:r>
            <w:r>
              <w:rPr>
                <w:noProof/>
                <w:webHidden/>
              </w:rPr>
              <w:tab/>
            </w:r>
            <w:r>
              <w:rPr>
                <w:noProof/>
                <w:webHidden/>
              </w:rPr>
              <w:fldChar w:fldCharType="begin"/>
            </w:r>
            <w:r>
              <w:rPr>
                <w:noProof/>
                <w:webHidden/>
              </w:rPr>
              <w:instrText xml:space="preserve"> PAGEREF _Toc241241637 \h </w:instrText>
            </w:r>
            <w:r>
              <w:rPr>
                <w:noProof/>
                <w:webHidden/>
              </w:rPr>
            </w:r>
            <w:r>
              <w:rPr>
                <w:noProof/>
                <w:webHidden/>
              </w:rPr>
              <w:fldChar w:fldCharType="separate"/>
            </w:r>
            <w:r w:rsidR="006F4976">
              <w:rPr>
                <w:noProof/>
                <w:webHidden/>
              </w:rPr>
              <w:t>18</w:t>
            </w:r>
            <w:r>
              <w:rPr>
                <w:noProof/>
                <w:webHidden/>
              </w:rPr>
              <w:fldChar w:fldCharType="end"/>
            </w:r>
          </w:hyperlink>
        </w:p>
        <w:p w14:paraId="19DB049E" w14:textId="6B9CCAF5" w:rsidR="00130E0F" w:rsidRDefault="00130E0F">
          <w:pPr>
            <w:pStyle w:val="TOC2"/>
            <w:rPr>
              <w:rFonts w:asciiTheme="minorHAnsi" w:eastAsiaTheme="minorEastAsia" w:hAnsiTheme="minorHAnsi" w:cstheme="minorBidi"/>
              <w:noProof/>
              <w:color w:val="auto"/>
            </w:rPr>
          </w:pPr>
          <w:hyperlink w:anchor="_Toc241241642" w:history="1">
            <w:r w:rsidRPr="00BE0FF2">
              <w:rPr>
                <w:rStyle w:val="Hyperlink"/>
                <w:noProof/>
              </w:rPr>
              <w:t>Program Memo: Center for Applied Research and Educational Improvement</w:t>
            </w:r>
            <w:r>
              <w:rPr>
                <w:noProof/>
                <w:webHidden/>
              </w:rPr>
              <w:tab/>
            </w:r>
            <w:r>
              <w:rPr>
                <w:noProof/>
                <w:webHidden/>
              </w:rPr>
              <w:fldChar w:fldCharType="begin"/>
            </w:r>
            <w:r>
              <w:rPr>
                <w:noProof/>
                <w:webHidden/>
              </w:rPr>
              <w:instrText xml:space="preserve"> PAGEREF _Toc241241642 \h </w:instrText>
            </w:r>
            <w:r>
              <w:rPr>
                <w:noProof/>
                <w:webHidden/>
              </w:rPr>
            </w:r>
            <w:r>
              <w:rPr>
                <w:noProof/>
                <w:webHidden/>
              </w:rPr>
              <w:fldChar w:fldCharType="separate"/>
            </w:r>
            <w:r w:rsidR="006F4976">
              <w:rPr>
                <w:noProof/>
                <w:webHidden/>
              </w:rPr>
              <w:t>23</w:t>
            </w:r>
            <w:r>
              <w:rPr>
                <w:noProof/>
                <w:webHidden/>
              </w:rPr>
              <w:fldChar w:fldCharType="end"/>
            </w:r>
          </w:hyperlink>
        </w:p>
        <w:p w14:paraId="5400DE3E" w14:textId="51405DE0" w:rsidR="00130E0F" w:rsidRDefault="00130E0F">
          <w:pPr>
            <w:pStyle w:val="TOC2"/>
            <w:rPr>
              <w:rFonts w:asciiTheme="minorHAnsi" w:eastAsiaTheme="minorEastAsia" w:hAnsiTheme="minorHAnsi" w:cstheme="minorBidi"/>
              <w:noProof/>
              <w:color w:val="auto"/>
            </w:rPr>
          </w:pPr>
          <w:hyperlink w:anchor="_Toc241241647" w:history="1">
            <w:r w:rsidRPr="00BE0FF2">
              <w:rPr>
                <w:rStyle w:val="Hyperlink"/>
                <w:noProof/>
              </w:rPr>
              <w:t>Program Memo: Consortium On Reaching Excellence in Education, Inc. - DBA CORE Learning (Online Language and Literacy Academy)</w:t>
            </w:r>
            <w:r>
              <w:rPr>
                <w:noProof/>
                <w:webHidden/>
              </w:rPr>
              <w:tab/>
            </w:r>
            <w:r>
              <w:rPr>
                <w:noProof/>
                <w:webHidden/>
              </w:rPr>
              <w:fldChar w:fldCharType="begin"/>
            </w:r>
            <w:r>
              <w:rPr>
                <w:noProof/>
                <w:webHidden/>
              </w:rPr>
              <w:instrText xml:space="preserve"> PAGEREF _Toc241241647 \h </w:instrText>
            </w:r>
            <w:r>
              <w:rPr>
                <w:noProof/>
                <w:webHidden/>
              </w:rPr>
            </w:r>
            <w:r>
              <w:rPr>
                <w:noProof/>
                <w:webHidden/>
              </w:rPr>
              <w:fldChar w:fldCharType="separate"/>
            </w:r>
            <w:r w:rsidR="006F4976">
              <w:rPr>
                <w:noProof/>
                <w:webHidden/>
              </w:rPr>
              <w:t>28</w:t>
            </w:r>
            <w:r>
              <w:rPr>
                <w:noProof/>
                <w:webHidden/>
              </w:rPr>
              <w:fldChar w:fldCharType="end"/>
            </w:r>
          </w:hyperlink>
        </w:p>
        <w:p w14:paraId="13466A03" w14:textId="13AF6084" w:rsidR="00130E0F" w:rsidRDefault="00130E0F">
          <w:pPr>
            <w:pStyle w:val="TOC2"/>
            <w:rPr>
              <w:rFonts w:asciiTheme="minorHAnsi" w:eastAsiaTheme="minorEastAsia" w:hAnsiTheme="minorHAnsi" w:cstheme="minorBidi"/>
              <w:noProof/>
              <w:color w:val="auto"/>
            </w:rPr>
          </w:pPr>
          <w:hyperlink w:anchor="_Toc241241652" w:history="1">
            <w:r w:rsidRPr="00BE0FF2">
              <w:rPr>
                <w:rStyle w:val="Hyperlink"/>
                <w:noProof/>
              </w:rPr>
              <w:t>Program Memo: Consortium On Reaching Excellence in Education, Inc. - DBA CORE Learning (Elementary Reading Academy)</w:t>
            </w:r>
            <w:r>
              <w:rPr>
                <w:noProof/>
                <w:webHidden/>
              </w:rPr>
              <w:tab/>
            </w:r>
            <w:r>
              <w:rPr>
                <w:noProof/>
                <w:webHidden/>
              </w:rPr>
              <w:fldChar w:fldCharType="begin"/>
            </w:r>
            <w:r>
              <w:rPr>
                <w:noProof/>
                <w:webHidden/>
              </w:rPr>
              <w:instrText xml:space="preserve"> PAGEREF _Toc241241652 \h </w:instrText>
            </w:r>
            <w:r>
              <w:rPr>
                <w:noProof/>
                <w:webHidden/>
              </w:rPr>
            </w:r>
            <w:r>
              <w:rPr>
                <w:noProof/>
                <w:webHidden/>
              </w:rPr>
              <w:fldChar w:fldCharType="separate"/>
            </w:r>
            <w:r w:rsidR="006F4976">
              <w:rPr>
                <w:noProof/>
                <w:webHidden/>
              </w:rPr>
              <w:t>33</w:t>
            </w:r>
            <w:r>
              <w:rPr>
                <w:noProof/>
                <w:webHidden/>
              </w:rPr>
              <w:fldChar w:fldCharType="end"/>
            </w:r>
          </w:hyperlink>
        </w:p>
        <w:p w14:paraId="69F49A8F" w14:textId="574296AF" w:rsidR="00130E0F" w:rsidRDefault="00130E0F">
          <w:pPr>
            <w:pStyle w:val="TOC2"/>
            <w:rPr>
              <w:rFonts w:asciiTheme="minorHAnsi" w:eastAsiaTheme="minorEastAsia" w:hAnsiTheme="minorHAnsi" w:cstheme="minorBidi"/>
              <w:noProof/>
              <w:color w:val="auto"/>
            </w:rPr>
          </w:pPr>
          <w:hyperlink w:anchor="_Toc241241657" w:history="1">
            <w:r w:rsidRPr="00BE0FF2">
              <w:rPr>
                <w:rStyle w:val="Hyperlink"/>
                <w:noProof/>
              </w:rPr>
              <w:t>Program Memo: EL Education</w:t>
            </w:r>
            <w:r>
              <w:rPr>
                <w:noProof/>
                <w:webHidden/>
              </w:rPr>
              <w:tab/>
            </w:r>
            <w:r>
              <w:rPr>
                <w:noProof/>
                <w:webHidden/>
              </w:rPr>
              <w:fldChar w:fldCharType="begin"/>
            </w:r>
            <w:r>
              <w:rPr>
                <w:noProof/>
                <w:webHidden/>
              </w:rPr>
              <w:instrText xml:space="preserve"> PAGEREF _Toc241241657 \h </w:instrText>
            </w:r>
            <w:r>
              <w:rPr>
                <w:noProof/>
                <w:webHidden/>
              </w:rPr>
            </w:r>
            <w:r>
              <w:rPr>
                <w:noProof/>
                <w:webHidden/>
              </w:rPr>
              <w:fldChar w:fldCharType="separate"/>
            </w:r>
            <w:r w:rsidR="006F4976">
              <w:rPr>
                <w:noProof/>
                <w:webHidden/>
              </w:rPr>
              <w:t>38</w:t>
            </w:r>
            <w:r>
              <w:rPr>
                <w:noProof/>
                <w:webHidden/>
              </w:rPr>
              <w:fldChar w:fldCharType="end"/>
            </w:r>
          </w:hyperlink>
        </w:p>
        <w:p w14:paraId="6D578F3F" w14:textId="5B6B5E13" w:rsidR="00130E0F" w:rsidRDefault="00130E0F">
          <w:pPr>
            <w:pStyle w:val="TOC2"/>
            <w:rPr>
              <w:rFonts w:asciiTheme="minorHAnsi" w:eastAsiaTheme="minorEastAsia" w:hAnsiTheme="minorHAnsi" w:cstheme="minorBidi"/>
              <w:noProof/>
              <w:color w:val="auto"/>
            </w:rPr>
          </w:pPr>
          <w:hyperlink w:anchor="_Toc241241662" w:history="1">
            <w:r w:rsidRPr="00BE0FF2">
              <w:rPr>
                <w:rStyle w:val="Hyperlink"/>
                <w:noProof/>
              </w:rPr>
              <w:t>Program Memo: Glean Education</w:t>
            </w:r>
            <w:r>
              <w:rPr>
                <w:noProof/>
                <w:webHidden/>
              </w:rPr>
              <w:tab/>
            </w:r>
            <w:r>
              <w:rPr>
                <w:noProof/>
                <w:webHidden/>
              </w:rPr>
              <w:fldChar w:fldCharType="begin"/>
            </w:r>
            <w:r>
              <w:rPr>
                <w:noProof/>
                <w:webHidden/>
              </w:rPr>
              <w:instrText xml:space="preserve"> PAGEREF _Toc241241662 \h </w:instrText>
            </w:r>
            <w:r>
              <w:rPr>
                <w:noProof/>
                <w:webHidden/>
              </w:rPr>
            </w:r>
            <w:r>
              <w:rPr>
                <w:noProof/>
                <w:webHidden/>
              </w:rPr>
              <w:fldChar w:fldCharType="separate"/>
            </w:r>
            <w:r w:rsidR="006F4976">
              <w:rPr>
                <w:noProof/>
                <w:webHidden/>
              </w:rPr>
              <w:t>43</w:t>
            </w:r>
            <w:r>
              <w:rPr>
                <w:noProof/>
                <w:webHidden/>
              </w:rPr>
              <w:fldChar w:fldCharType="end"/>
            </w:r>
          </w:hyperlink>
        </w:p>
        <w:p w14:paraId="05BD7996" w14:textId="74576789" w:rsidR="00130E0F" w:rsidRDefault="00130E0F">
          <w:pPr>
            <w:pStyle w:val="TOC2"/>
            <w:rPr>
              <w:rFonts w:asciiTheme="minorHAnsi" w:eastAsiaTheme="minorEastAsia" w:hAnsiTheme="minorHAnsi" w:cstheme="minorBidi"/>
              <w:noProof/>
              <w:color w:val="auto"/>
            </w:rPr>
          </w:pPr>
          <w:hyperlink w:anchor="_Toc241241667" w:history="1">
            <w:r w:rsidRPr="00BE0FF2">
              <w:rPr>
                <w:rStyle w:val="Hyperlink"/>
                <w:noProof/>
              </w:rPr>
              <w:t>Program Memo: Greenfield Learning</w:t>
            </w:r>
            <w:r>
              <w:rPr>
                <w:noProof/>
                <w:webHidden/>
              </w:rPr>
              <w:tab/>
            </w:r>
            <w:r>
              <w:rPr>
                <w:noProof/>
                <w:webHidden/>
              </w:rPr>
              <w:fldChar w:fldCharType="begin"/>
            </w:r>
            <w:r>
              <w:rPr>
                <w:noProof/>
                <w:webHidden/>
              </w:rPr>
              <w:instrText xml:space="preserve"> PAGEREF _Toc241241667 \h </w:instrText>
            </w:r>
            <w:r>
              <w:rPr>
                <w:noProof/>
                <w:webHidden/>
              </w:rPr>
            </w:r>
            <w:r>
              <w:rPr>
                <w:noProof/>
                <w:webHidden/>
              </w:rPr>
              <w:fldChar w:fldCharType="separate"/>
            </w:r>
            <w:r w:rsidR="006F4976">
              <w:rPr>
                <w:noProof/>
                <w:webHidden/>
              </w:rPr>
              <w:t>49</w:t>
            </w:r>
            <w:r>
              <w:rPr>
                <w:noProof/>
                <w:webHidden/>
              </w:rPr>
              <w:fldChar w:fldCharType="end"/>
            </w:r>
          </w:hyperlink>
        </w:p>
        <w:p w14:paraId="068BB6DE" w14:textId="25CDB1F8" w:rsidR="00130E0F" w:rsidRDefault="00130E0F">
          <w:pPr>
            <w:pStyle w:val="TOC2"/>
            <w:rPr>
              <w:rFonts w:asciiTheme="minorHAnsi" w:eastAsiaTheme="minorEastAsia" w:hAnsiTheme="minorHAnsi" w:cstheme="minorBidi"/>
              <w:noProof/>
              <w:color w:val="auto"/>
            </w:rPr>
          </w:pPr>
          <w:hyperlink w:anchor="_Toc241241672" w:history="1">
            <w:r w:rsidRPr="00BE0FF2">
              <w:rPr>
                <w:rStyle w:val="Hyperlink"/>
                <w:noProof/>
              </w:rPr>
              <w:t>Program Memo: HMH Education Company</w:t>
            </w:r>
            <w:r>
              <w:rPr>
                <w:noProof/>
                <w:webHidden/>
              </w:rPr>
              <w:tab/>
            </w:r>
            <w:r>
              <w:rPr>
                <w:noProof/>
                <w:webHidden/>
              </w:rPr>
              <w:fldChar w:fldCharType="begin"/>
            </w:r>
            <w:r>
              <w:rPr>
                <w:noProof/>
                <w:webHidden/>
              </w:rPr>
              <w:instrText xml:space="preserve"> PAGEREF _Toc241241672 \h </w:instrText>
            </w:r>
            <w:r>
              <w:rPr>
                <w:noProof/>
                <w:webHidden/>
              </w:rPr>
            </w:r>
            <w:r>
              <w:rPr>
                <w:noProof/>
                <w:webHidden/>
              </w:rPr>
              <w:fldChar w:fldCharType="separate"/>
            </w:r>
            <w:r w:rsidR="006F4976">
              <w:rPr>
                <w:noProof/>
                <w:webHidden/>
              </w:rPr>
              <w:t>54</w:t>
            </w:r>
            <w:r>
              <w:rPr>
                <w:noProof/>
                <w:webHidden/>
              </w:rPr>
              <w:fldChar w:fldCharType="end"/>
            </w:r>
          </w:hyperlink>
        </w:p>
        <w:p w14:paraId="682874A7" w14:textId="7F517125" w:rsidR="00130E0F" w:rsidRDefault="00130E0F">
          <w:pPr>
            <w:pStyle w:val="TOC2"/>
            <w:rPr>
              <w:rFonts w:asciiTheme="minorHAnsi" w:eastAsiaTheme="minorEastAsia" w:hAnsiTheme="minorHAnsi" w:cstheme="minorBidi"/>
              <w:noProof/>
              <w:color w:val="auto"/>
            </w:rPr>
          </w:pPr>
          <w:hyperlink w:anchor="_Toc241241677" w:history="1">
            <w:r w:rsidRPr="00BE0FF2">
              <w:rPr>
                <w:rStyle w:val="Hyperlink"/>
                <w:noProof/>
              </w:rPr>
              <w:t>Program Memo: Institute for Multi-Sensory Education</w:t>
            </w:r>
            <w:r>
              <w:rPr>
                <w:noProof/>
                <w:webHidden/>
              </w:rPr>
              <w:tab/>
            </w:r>
            <w:r>
              <w:rPr>
                <w:noProof/>
                <w:webHidden/>
              </w:rPr>
              <w:fldChar w:fldCharType="begin"/>
            </w:r>
            <w:r>
              <w:rPr>
                <w:noProof/>
                <w:webHidden/>
              </w:rPr>
              <w:instrText xml:space="preserve"> PAGEREF _Toc241241677 \h </w:instrText>
            </w:r>
            <w:r>
              <w:rPr>
                <w:noProof/>
                <w:webHidden/>
              </w:rPr>
            </w:r>
            <w:r>
              <w:rPr>
                <w:noProof/>
                <w:webHidden/>
              </w:rPr>
              <w:fldChar w:fldCharType="separate"/>
            </w:r>
            <w:r w:rsidR="006F4976">
              <w:rPr>
                <w:noProof/>
                <w:webHidden/>
              </w:rPr>
              <w:t>59</w:t>
            </w:r>
            <w:r>
              <w:rPr>
                <w:noProof/>
                <w:webHidden/>
              </w:rPr>
              <w:fldChar w:fldCharType="end"/>
            </w:r>
          </w:hyperlink>
        </w:p>
        <w:p w14:paraId="59883C43" w14:textId="14B54837" w:rsidR="00130E0F" w:rsidRDefault="00130E0F">
          <w:pPr>
            <w:pStyle w:val="TOC2"/>
            <w:rPr>
              <w:rFonts w:asciiTheme="minorHAnsi" w:eastAsiaTheme="minorEastAsia" w:hAnsiTheme="minorHAnsi" w:cstheme="minorBidi"/>
              <w:noProof/>
              <w:color w:val="auto"/>
            </w:rPr>
          </w:pPr>
          <w:hyperlink w:anchor="_Toc241241682" w:history="1">
            <w:r w:rsidRPr="00BE0FF2">
              <w:rPr>
                <w:rStyle w:val="Hyperlink"/>
                <w:noProof/>
              </w:rPr>
              <w:t>Program Memo: Katherine Casey Spengler, PhD Education Consultant</w:t>
            </w:r>
            <w:r>
              <w:rPr>
                <w:noProof/>
                <w:webHidden/>
              </w:rPr>
              <w:tab/>
            </w:r>
            <w:r>
              <w:rPr>
                <w:noProof/>
                <w:webHidden/>
              </w:rPr>
              <w:fldChar w:fldCharType="begin"/>
            </w:r>
            <w:r>
              <w:rPr>
                <w:noProof/>
                <w:webHidden/>
              </w:rPr>
              <w:instrText xml:space="preserve"> PAGEREF _Toc241241682 \h </w:instrText>
            </w:r>
            <w:r>
              <w:rPr>
                <w:noProof/>
                <w:webHidden/>
              </w:rPr>
            </w:r>
            <w:r>
              <w:rPr>
                <w:noProof/>
                <w:webHidden/>
              </w:rPr>
              <w:fldChar w:fldCharType="separate"/>
            </w:r>
            <w:r w:rsidR="006F4976">
              <w:rPr>
                <w:noProof/>
                <w:webHidden/>
              </w:rPr>
              <w:t>64</w:t>
            </w:r>
            <w:r>
              <w:rPr>
                <w:noProof/>
                <w:webHidden/>
              </w:rPr>
              <w:fldChar w:fldCharType="end"/>
            </w:r>
          </w:hyperlink>
        </w:p>
        <w:p w14:paraId="1F4AD42B" w14:textId="603C554F" w:rsidR="00130E0F" w:rsidRDefault="00130E0F">
          <w:pPr>
            <w:pStyle w:val="TOC2"/>
            <w:rPr>
              <w:rFonts w:asciiTheme="minorHAnsi" w:eastAsiaTheme="minorEastAsia" w:hAnsiTheme="minorHAnsi" w:cstheme="minorBidi"/>
              <w:noProof/>
              <w:color w:val="auto"/>
            </w:rPr>
          </w:pPr>
          <w:hyperlink w:anchor="_Toc241241687" w:history="1">
            <w:r w:rsidRPr="00BE0FF2">
              <w:rPr>
                <w:rStyle w:val="Hyperlink"/>
                <w:noProof/>
              </w:rPr>
              <w:t>Program Memo: Keys to Literacy by K12 Coalition</w:t>
            </w:r>
            <w:r>
              <w:rPr>
                <w:noProof/>
                <w:webHidden/>
              </w:rPr>
              <w:tab/>
            </w:r>
            <w:r>
              <w:rPr>
                <w:noProof/>
                <w:webHidden/>
              </w:rPr>
              <w:fldChar w:fldCharType="begin"/>
            </w:r>
            <w:r>
              <w:rPr>
                <w:noProof/>
                <w:webHidden/>
              </w:rPr>
              <w:instrText xml:space="preserve"> PAGEREF _Toc241241687 \h </w:instrText>
            </w:r>
            <w:r>
              <w:rPr>
                <w:noProof/>
                <w:webHidden/>
              </w:rPr>
            </w:r>
            <w:r>
              <w:rPr>
                <w:noProof/>
                <w:webHidden/>
              </w:rPr>
              <w:fldChar w:fldCharType="separate"/>
            </w:r>
            <w:r w:rsidR="006F4976">
              <w:rPr>
                <w:noProof/>
                <w:webHidden/>
              </w:rPr>
              <w:t>70</w:t>
            </w:r>
            <w:r>
              <w:rPr>
                <w:noProof/>
                <w:webHidden/>
              </w:rPr>
              <w:fldChar w:fldCharType="end"/>
            </w:r>
          </w:hyperlink>
        </w:p>
        <w:p w14:paraId="31B39F12" w14:textId="253ECB71" w:rsidR="00130E0F" w:rsidRDefault="00130E0F">
          <w:pPr>
            <w:pStyle w:val="TOC2"/>
            <w:rPr>
              <w:rFonts w:asciiTheme="minorHAnsi" w:eastAsiaTheme="minorEastAsia" w:hAnsiTheme="minorHAnsi" w:cstheme="minorBidi"/>
              <w:noProof/>
              <w:color w:val="auto"/>
            </w:rPr>
          </w:pPr>
          <w:hyperlink w:anchor="_Toc241241692" w:history="1">
            <w:r w:rsidRPr="00BE0FF2">
              <w:rPr>
                <w:rStyle w:val="Hyperlink"/>
                <w:noProof/>
              </w:rPr>
              <w:t>Program Memo: Leading Educators</w:t>
            </w:r>
            <w:r>
              <w:rPr>
                <w:noProof/>
                <w:webHidden/>
              </w:rPr>
              <w:tab/>
            </w:r>
            <w:r>
              <w:rPr>
                <w:noProof/>
                <w:webHidden/>
              </w:rPr>
              <w:fldChar w:fldCharType="begin"/>
            </w:r>
            <w:r>
              <w:rPr>
                <w:noProof/>
                <w:webHidden/>
              </w:rPr>
              <w:instrText xml:space="preserve"> PAGEREF _Toc241241692 \h </w:instrText>
            </w:r>
            <w:r>
              <w:rPr>
                <w:noProof/>
                <w:webHidden/>
              </w:rPr>
            </w:r>
            <w:r>
              <w:rPr>
                <w:noProof/>
                <w:webHidden/>
              </w:rPr>
              <w:fldChar w:fldCharType="separate"/>
            </w:r>
            <w:r w:rsidR="006F4976">
              <w:rPr>
                <w:noProof/>
                <w:webHidden/>
              </w:rPr>
              <w:t>76</w:t>
            </w:r>
            <w:r>
              <w:rPr>
                <w:noProof/>
                <w:webHidden/>
              </w:rPr>
              <w:fldChar w:fldCharType="end"/>
            </w:r>
          </w:hyperlink>
        </w:p>
        <w:p w14:paraId="3B20035F" w14:textId="6BAFB79B" w:rsidR="00130E0F" w:rsidRDefault="00130E0F">
          <w:pPr>
            <w:pStyle w:val="TOC2"/>
            <w:rPr>
              <w:rFonts w:asciiTheme="minorHAnsi" w:eastAsiaTheme="minorEastAsia" w:hAnsiTheme="minorHAnsi" w:cstheme="minorBidi"/>
              <w:noProof/>
              <w:color w:val="auto"/>
            </w:rPr>
          </w:pPr>
          <w:hyperlink w:anchor="_Toc241241697" w:history="1">
            <w:r w:rsidRPr="00BE0FF2">
              <w:rPr>
                <w:rStyle w:val="Hyperlink"/>
                <w:noProof/>
              </w:rPr>
              <w:t>Program Memo: Lexia Learning</w:t>
            </w:r>
            <w:r>
              <w:rPr>
                <w:noProof/>
                <w:webHidden/>
              </w:rPr>
              <w:tab/>
            </w:r>
            <w:r>
              <w:rPr>
                <w:noProof/>
                <w:webHidden/>
              </w:rPr>
              <w:fldChar w:fldCharType="begin"/>
            </w:r>
            <w:r>
              <w:rPr>
                <w:noProof/>
                <w:webHidden/>
              </w:rPr>
              <w:instrText xml:space="preserve"> PAGEREF _Toc241241697 \h </w:instrText>
            </w:r>
            <w:r>
              <w:rPr>
                <w:noProof/>
                <w:webHidden/>
              </w:rPr>
            </w:r>
            <w:r>
              <w:rPr>
                <w:noProof/>
                <w:webHidden/>
              </w:rPr>
              <w:fldChar w:fldCharType="separate"/>
            </w:r>
            <w:r w:rsidR="006F4976">
              <w:rPr>
                <w:noProof/>
                <w:webHidden/>
              </w:rPr>
              <w:t>83</w:t>
            </w:r>
            <w:r>
              <w:rPr>
                <w:noProof/>
                <w:webHidden/>
              </w:rPr>
              <w:fldChar w:fldCharType="end"/>
            </w:r>
          </w:hyperlink>
        </w:p>
        <w:p w14:paraId="758AB80A" w14:textId="27B23771" w:rsidR="00130E0F" w:rsidRDefault="00130E0F">
          <w:pPr>
            <w:pStyle w:val="TOC2"/>
            <w:rPr>
              <w:rFonts w:asciiTheme="minorHAnsi" w:eastAsiaTheme="minorEastAsia" w:hAnsiTheme="minorHAnsi" w:cstheme="minorBidi"/>
              <w:noProof/>
              <w:color w:val="auto"/>
            </w:rPr>
          </w:pPr>
          <w:hyperlink w:anchor="_Toc241241702" w:history="1">
            <w:r w:rsidRPr="00BE0FF2">
              <w:rPr>
                <w:rStyle w:val="Hyperlink"/>
                <w:noProof/>
              </w:rPr>
              <w:t>Program Memo: Literacy Squared</w:t>
            </w:r>
            <w:r>
              <w:rPr>
                <w:noProof/>
                <w:webHidden/>
              </w:rPr>
              <w:tab/>
            </w:r>
            <w:r>
              <w:rPr>
                <w:noProof/>
                <w:webHidden/>
              </w:rPr>
              <w:fldChar w:fldCharType="begin"/>
            </w:r>
            <w:r>
              <w:rPr>
                <w:noProof/>
                <w:webHidden/>
              </w:rPr>
              <w:instrText xml:space="preserve"> PAGEREF _Toc241241702 \h </w:instrText>
            </w:r>
            <w:r>
              <w:rPr>
                <w:noProof/>
                <w:webHidden/>
              </w:rPr>
            </w:r>
            <w:r>
              <w:rPr>
                <w:noProof/>
                <w:webHidden/>
              </w:rPr>
              <w:fldChar w:fldCharType="separate"/>
            </w:r>
            <w:r w:rsidR="006F4976">
              <w:rPr>
                <w:noProof/>
                <w:webHidden/>
              </w:rPr>
              <w:t>88</w:t>
            </w:r>
            <w:r>
              <w:rPr>
                <w:noProof/>
                <w:webHidden/>
              </w:rPr>
              <w:fldChar w:fldCharType="end"/>
            </w:r>
          </w:hyperlink>
        </w:p>
        <w:p w14:paraId="372D9244" w14:textId="25C6042F" w:rsidR="00130E0F" w:rsidRDefault="00130E0F">
          <w:pPr>
            <w:pStyle w:val="TOC2"/>
            <w:rPr>
              <w:rFonts w:asciiTheme="minorHAnsi" w:eastAsiaTheme="minorEastAsia" w:hAnsiTheme="minorHAnsi" w:cstheme="minorBidi"/>
              <w:noProof/>
              <w:color w:val="auto"/>
            </w:rPr>
          </w:pPr>
          <w:hyperlink w:anchor="_Toc241241707" w:history="1">
            <w:r w:rsidRPr="00BE0FF2">
              <w:rPr>
                <w:rStyle w:val="Hyperlink"/>
                <w:noProof/>
              </w:rPr>
              <w:t>Program Memo: LitLife</w:t>
            </w:r>
            <w:r>
              <w:rPr>
                <w:noProof/>
                <w:webHidden/>
              </w:rPr>
              <w:tab/>
            </w:r>
            <w:r>
              <w:rPr>
                <w:noProof/>
                <w:webHidden/>
              </w:rPr>
              <w:fldChar w:fldCharType="begin"/>
            </w:r>
            <w:r>
              <w:rPr>
                <w:noProof/>
                <w:webHidden/>
              </w:rPr>
              <w:instrText xml:space="preserve"> PAGEREF _Toc241241707 \h </w:instrText>
            </w:r>
            <w:r>
              <w:rPr>
                <w:noProof/>
                <w:webHidden/>
              </w:rPr>
            </w:r>
            <w:r>
              <w:rPr>
                <w:noProof/>
                <w:webHidden/>
              </w:rPr>
              <w:fldChar w:fldCharType="separate"/>
            </w:r>
            <w:r w:rsidR="006F4976">
              <w:rPr>
                <w:noProof/>
                <w:webHidden/>
              </w:rPr>
              <w:t>93</w:t>
            </w:r>
            <w:r>
              <w:rPr>
                <w:noProof/>
                <w:webHidden/>
              </w:rPr>
              <w:fldChar w:fldCharType="end"/>
            </w:r>
          </w:hyperlink>
        </w:p>
        <w:p w14:paraId="78CD46B7" w14:textId="39CEA4C5" w:rsidR="00130E0F" w:rsidRDefault="00130E0F">
          <w:pPr>
            <w:pStyle w:val="TOC2"/>
            <w:rPr>
              <w:rFonts w:asciiTheme="minorHAnsi" w:eastAsiaTheme="minorEastAsia" w:hAnsiTheme="minorHAnsi" w:cstheme="minorBidi"/>
              <w:noProof/>
              <w:color w:val="auto"/>
            </w:rPr>
          </w:pPr>
          <w:hyperlink w:anchor="_Toc241241712" w:history="1">
            <w:r w:rsidRPr="00BE0FF2">
              <w:rPr>
                <w:rStyle w:val="Hyperlink"/>
                <w:noProof/>
              </w:rPr>
              <w:t>Program Memo: Los Angeles County Office of Education</w:t>
            </w:r>
            <w:r>
              <w:rPr>
                <w:noProof/>
                <w:webHidden/>
              </w:rPr>
              <w:tab/>
            </w:r>
            <w:r>
              <w:rPr>
                <w:noProof/>
                <w:webHidden/>
              </w:rPr>
              <w:fldChar w:fldCharType="begin"/>
            </w:r>
            <w:r>
              <w:rPr>
                <w:noProof/>
                <w:webHidden/>
              </w:rPr>
              <w:instrText xml:space="preserve"> PAGEREF _Toc241241712 \h </w:instrText>
            </w:r>
            <w:r>
              <w:rPr>
                <w:noProof/>
                <w:webHidden/>
              </w:rPr>
            </w:r>
            <w:r>
              <w:rPr>
                <w:noProof/>
                <w:webHidden/>
              </w:rPr>
              <w:fldChar w:fldCharType="separate"/>
            </w:r>
            <w:r w:rsidR="006F4976">
              <w:rPr>
                <w:noProof/>
                <w:webHidden/>
              </w:rPr>
              <w:t>98</w:t>
            </w:r>
            <w:r>
              <w:rPr>
                <w:noProof/>
                <w:webHidden/>
              </w:rPr>
              <w:fldChar w:fldCharType="end"/>
            </w:r>
          </w:hyperlink>
        </w:p>
        <w:p w14:paraId="6EB78E89" w14:textId="0E4A585C" w:rsidR="00130E0F" w:rsidRDefault="00130E0F">
          <w:pPr>
            <w:pStyle w:val="TOC2"/>
            <w:rPr>
              <w:rFonts w:asciiTheme="minorHAnsi" w:eastAsiaTheme="minorEastAsia" w:hAnsiTheme="minorHAnsi" w:cstheme="minorBidi"/>
              <w:noProof/>
              <w:color w:val="auto"/>
            </w:rPr>
          </w:pPr>
          <w:hyperlink w:anchor="_Toc241241717" w:history="1">
            <w:r w:rsidRPr="00BE0FF2">
              <w:rPr>
                <w:rStyle w:val="Hyperlink"/>
                <w:noProof/>
              </w:rPr>
              <w:t>Program Memo: One Learning California</w:t>
            </w:r>
            <w:r>
              <w:rPr>
                <w:noProof/>
                <w:webHidden/>
              </w:rPr>
              <w:tab/>
            </w:r>
            <w:r>
              <w:rPr>
                <w:noProof/>
                <w:webHidden/>
              </w:rPr>
              <w:fldChar w:fldCharType="begin"/>
            </w:r>
            <w:r>
              <w:rPr>
                <w:noProof/>
                <w:webHidden/>
              </w:rPr>
              <w:instrText xml:space="preserve"> PAGEREF _Toc241241717 \h </w:instrText>
            </w:r>
            <w:r>
              <w:rPr>
                <w:noProof/>
                <w:webHidden/>
              </w:rPr>
            </w:r>
            <w:r>
              <w:rPr>
                <w:noProof/>
                <w:webHidden/>
              </w:rPr>
              <w:fldChar w:fldCharType="separate"/>
            </w:r>
            <w:r w:rsidR="006F4976">
              <w:rPr>
                <w:noProof/>
                <w:webHidden/>
              </w:rPr>
              <w:t>103</w:t>
            </w:r>
            <w:r>
              <w:rPr>
                <w:noProof/>
                <w:webHidden/>
              </w:rPr>
              <w:fldChar w:fldCharType="end"/>
            </w:r>
          </w:hyperlink>
        </w:p>
        <w:p w14:paraId="790CEC46" w14:textId="245CBAF0" w:rsidR="00130E0F" w:rsidRDefault="00130E0F">
          <w:pPr>
            <w:pStyle w:val="TOC2"/>
            <w:rPr>
              <w:rFonts w:asciiTheme="minorHAnsi" w:eastAsiaTheme="minorEastAsia" w:hAnsiTheme="minorHAnsi" w:cstheme="minorBidi"/>
              <w:noProof/>
              <w:color w:val="auto"/>
            </w:rPr>
          </w:pPr>
          <w:hyperlink w:anchor="_Toc241241722" w:history="1">
            <w:r w:rsidRPr="00BE0FF2">
              <w:rPr>
                <w:rStyle w:val="Hyperlink"/>
                <w:noProof/>
              </w:rPr>
              <w:t>Program Memo: OneBrainScience</w:t>
            </w:r>
            <w:r>
              <w:rPr>
                <w:noProof/>
                <w:webHidden/>
              </w:rPr>
              <w:tab/>
            </w:r>
            <w:r>
              <w:rPr>
                <w:noProof/>
                <w:webHidden/>
              </w:rPr>
              <w:fldChar w:fldCharType="begin"/>
            </w:r>
            <w:r>
              <w:rPr>
                <w:noProof/>
                <w:webHidden/>
              </w:rPr>
              <w:instrText xml:space="preserve"> PAGEREF _Toc241241722 \h </w:instrText>
            </w:r>
            <w:r>
              <w:rPr>
                <w:noProof/>
                <w:webHidden/>
              </w:rPr>
            </w:r>
            <w:r>
              <w:rPr>
                <w:noProof/>
                <w:webHidden/>
              </w:rPr>
              <w:fldChar w:fldCharType="separate"/>
            </w:r>
            <w:r w:rsidR="006F4976">
              <w:rPr>
                <w:noProof/>
                <w:webHidden/>
              </w:rPr>
              <w:t>108</w:t>
            </w:r>
            <w:r>
              <w:rPr>
                <w:noProof/>
                <w:webHidden/>
              </w:rPr>
              <w:fldChar w:fldCharType="end"/>
            </w:r>
          </w:hyperlink>
        </w:p>
        <w:p w14:paraId="0D4FA5EA" w14:textId="7F57FE98" w:rsidR="00130E0F" w:rsidRDefault="00130E0F">
          <w:pPr>
            <w:pStyle w:val="TOC2"/>
            <w:rPr>
              <w:rFonts w:asciiTheme="minorHAnsi" w:eastAsiaTheme="minorEastAsia" w:hAnsiTheme="minorHAnsi" w:cstheme="minorBidi"/>
              <w:noProof/>
              <w:color w:val="auto"/>
            </w:rPr>
          </w:pPr>
          <w:hyperlink w:anchor="_Toc241241727" w:history="1">
            <w:r w:rsidRPr="00BE0FF2">
              <w:rPr>
                <w:rStyle w:val="Hyperlink"/>
                <w:noProof/>
              </w:rPr>
              <w:t>Program Memo: Reading Horizons dba HEC Software</w:t>
            </w:r>
            <w:r>
              <w:rPr>
                <w:noProof/>
                <w:webHidden/>
              </w:rPr>
              <w:tab/>
            </w:r>
            <w:r>
              <w:rPr>
                <w:noProof/>
                <w:webHidden/>
              </w:rPr>
              <w:fldChar w:fldCharType="begin"/>
            </w:r>
            <w:r>
              <w:rPr>
                <w:noProof/>
                <w:webHidden/>
              </w:rPr>
              <w:instrText xml:space="preserve"> PAGEREF _Toc241241727 \h </w:instrText>
            </w:r>
            <w:r>
              <w:rPr>
                <w:noProof/>
                <w:webHidden/>
              </w:rPr>
            </w:r>
            <w:r>
              <w:rPr>
                <w:noProof/>
                <w:webHidden/>
              </w:rPr>
              <w:fldChar w:fldCharType="separate"/>
            </w:r>
            <w:r w:rsidR="006F4976">
              <w:rPr>
                <w:noProof/>
                <w:webHidden/>
              </w:rPr>
              <w:t>113</w:t>
            </w:r>
            <w:r>
              <w:rPr>
                <w:noProof/>
                <w:webHidden/>
              </w:rPr>
              <w:fldChar w:fldCharType="end"/>
            </w:r>
          </w:hyperlink>
        </w:p>
        <w:p w14:paraId="4B08CF72" w14:textId="3D5961ED" w:rsidR="00130E0F" w:rsidRDefault="00130E0F">
          <w:pPr>
            <w:pStyle w:val="TOC2"/>
            <w:rPr>
              <w:rFonts w:asciiTheme="minorHAnsi" w:eastAsiaTheme="minorEastAsia" w:hAnsiTheme="minorHAnsi" w:cstheme="minorBidi"/>
              <w:noProof/>
              <w:color w:val="auto"/>
            </w:rPr>
          </w:pPr>
          <w:hyperlink w:anchor="_Toc241241732" w:history="1">
            <w:r w:rsidRPr="00BE0FF2">
              <w:rPr>
                <w:rStyle w:val="Hyperlink"/>
                <w:noProof/>
              </w:rPr>
              <w:t>Program Memo: Sacramento County Office of Education</w:t>
            </w:r>
            <w:r>
              <w:rPr>
                <w:noProof/>
                <w:webHidden/>
              </w:rPr>
              <w:tab/>
            </w:r>
            <w:r>
              <w:rPr>
                <w:noProof/>
                <w:webHidden/>
              </w:rPr>
              <w:fldChar w:fldCharType="begin"/>
            </w:r>
            <w:r>
              <w:rPr>
                <w:noProof/>
                <w:webHidden/>
              </w:rPr>
              <w:instrText xml:space="preserve"> PAGEREF _Toc241241732 \h </w:instrText>
            </w:r>
            <w:r>
              <w:rPr>
                <w:noProof/>
                <w:webHidden/>
              </w:rPr>
            </w:r>
            <w:r>
              <w:rPr>
                <w:noProof/>
                <w:webHidden/>
              </w:rPr>
              <w:fldChar w:fldCharType="separate"/>
            </w:r>
            <w:r w:rsidR="006F4976">
              <w:rPr>
                <w:noProof/>
                <w:webHidden/>
              </w:rPr>
              <w:t>118</w:t>
            </w:r>
            <w:r>
              <w:rPr>
                <w:noProof/>
                <w:webHidden/>
              </w:rPr>
              <w:fldChar w:fldCharType="end"/>
            </w:r>
          </w:hyperlink>
        </w:p>
        <w:p w14:paraId="1C051785" w14:textId="31746E30" w:rsidR="00130E0F" w:rsidRDefault="00130E0F">
          <w:pPr>
            <w:pStyle w:val="TOC2"/>
            <w:rPr>
              <w:rFonts w:asciiTheme="minorHAnsi" w:eastAsiaTheme="minorEastAsia" w:hAnsiTheme="minorHAnsi" w:cstheme="minorBidi"/>
              <w:noProof/>
              <w:color w:val="auto"/>
            </w:rPr>
          </w:pPr>
          <w:hyperlink w:anchor="_Toc241241737" w:history="1">
            <w:r w:rsidRPr="00BE0FF2">
              <w:rPr>
                <w:rStyle w:val="Hyperlink"/>
                <w:noProof/>
              </w:rPr>
              <w:t>Program Memo: San Diego County Office of Education</w:t>
            </w:r>
            <w:r>
              <w:rPr>
                <w:noProof/>
                <w:webHidden/>
              </w:rPr>
              <w:tab/>
            </w:r>
            <w:r>
              <w:rPr>
                <w:noProof/>
                <w:webHidden/>
              </w:rPr>
              <w:fldChar w:fldCharType="begin"/>
            </w:r>
            <w:r>
              <w:rPr>
                <w:noProof/>
                <w:webHidden/>
              </w:rPr>
              <w:instrText xml:space="preserve"> PAGEREF _Toc241241737 \h </w:instrText>
            </w:r>
            <w:r>
              <w:rPr>
                <w:noProof/>
                <w:webHidden/>
              </w:rPr>
            </w:r>
            <w:r>
              <w:rPr>
                <w:noProof/>
                <w:webHidden/>
              </w:rPr>
              <w:fldChar w:fldCharType="separate"/>
            </w:r>
            <w:r w:rsidR="006F4976">
              <w:rPr>
                <w:noProof/>
                <w:webHidden/>
              </w:rPr>
              <w:t>123</w:t>
            </w:r>
            <w:r>
              <w:rPr>
                <w:noProof/>
                <w:webHidden/>
              </w:rPr>
              <w:fldChar w:fldCharType="end"/>
            </w:r>
          </w:hyperlink>
        </w:p>
        <w:p w14:paraId="58FA8A0C" w14:textId="43887629" w:rsidR="00130E0F" w:rsidRDefault="00130E0F">
          <w:pPr>
            <w:pStyle w:val="TOC2"/>
            <w:rPr>
              <w:rFonts w:asciiTheme="minorHAnsi" w:eastAsiaTheme="minorEastAsia" w:hAnsiTheme="minorHAnsi" w:cstheme="minorBidi"/>
              <w:noProof/>
              <w:color w:val="auto"/>
            </w:rPr>
          </w:pPr>
          <w:hyperlink w:anchor="_Toc241241742" w:history="1">
            <w:r w:rsidRPr="00BE0FF2">
              <w:rPr>
                <w:rStyle w:val="Hyperlink"/>
                <w:noProof/>
              </w:rPr>
              <w:t>Program Memo: Savvas Learning Company</w:t>
            </w:r>
            <w:r>
              <w:rPr>
                <w:noProof/>
                <w:webHidden/>
              </w:rPr>
              <w:tab/>
            </w:r>
            <w:r>
              <w:rPr>
                <w:noProof/>
                <w:webHidden/>
              </w:rPr>
              <w:fldChar w:fldCharType="begin"/>
            </w:r>
            <w:r>
              <w:rPr>
                <w:noProof/>
                <w:webHidden/>
              </w:rPr>
              <w:instrText xml:space="preserve"> PAGEREF _Toc241241742 \h </w:instrText>
            </w:r>
            <w:r>
              <w:rPr>
                <w:noProof/>
                <w:webHidden/>
              </w:rPr>
            </w:r>
            <w:r>
              <w:rPr>
                <w:noProof/>
                <w:webHidden/>
              </w:rPr>
              <w:fldChar w:fldCharType="separate"/>
            </w:r>
            <w:r w:rsidR="006F4976">
              <w:rPr>
                <w:noProof/>
                <w:webHidden/>
              </w:rPr>
              <w:t>129</w:t>
            </w:r>
            <w:r>
              <w:rPr>
                <w:noProof/>
                <w:webHidden/>
              </w:rPr>
              <w:fldChar w:fldCharType="end"/>
            </w:r>
          </w:hyperlink>
        </w:p>
        <w:p w14:paraId="79D65249" w14:textId="0FEF4207" w:rsidR="00130E0F" w:rsidRDefault="00130E0F">
          <w:pPr>
            <w:pStyle w:val="TOC2"/>
            <w:rPr>
              <w:rFonts w:asciiTheme="minorHAnsi" w:eastAsiaTheme="minorEastAsia" w:hAnsiTheme="minorHAnsi" w:cstheme="minorBidi"/>
              <w:noProof/>
              <w:color w:val="auto"/>
            </w:rPr>
          </w:pPr>
          <w:hyperlink w:anchor="_Toc241241747" w:history="1">
            <w:r w:rsidRPr="00BE0FF2">
              <w:rPr>
                <w:rStyle w:val="Hyperlink"/>
                <w:noProof/>
              </w:rPr>
              <w:t>Program Memo: SchoolKit</w:t>
            </w:r>
            <w:r>
              <w:rPr>
                <w:noProof/>
                <w:webHidden/>
              </w:rPr>
              <w:tab/>
            </w:r>
            <w:r>
              <w:rPr>
                <w:noProof/>
                <w:webHidden/>
              </w:rPr>
              <w:fldChar w:fldCharType="begin"/>
            </w:r>
            <w:r>
              <w:rPr>
                <w:noProof/>
                <w:webHidden/>
              </w:rPr>
              <w:instrText xml:space="preserve"> PAGEREF _Toc241241747 \h </w:instrText>
            </w:r>
            <w:r>
              <w:rPr>
                <w:noProof/>
                <w:webHidden/>
              </w:rPr>
            </w:r>
            <w:r>
              <w:rPr>
                <w:noProof/>
                <w:webHidden/>
              </w:rPr>
              <w:fldChar w:fldCharType="separate"/>
            </w:r>
            <w:r w:rsidR="006F4976">
              <w:rPr>
                <w:noProof/>
                <w:webHidden/>
              </w:rPr>
              <w:t>135</w:t>
            </w:r>
            <w:r>
              <w:rPr>
                <w:noProof/>
                <w:webHidden/>
              </w:rPr>
              <w:fldChar w:fldCharType="end"/>
            </w:r>
          </w:hyperlink>
        </w:p>
        <w:p w14:paraId="4FDE6E7C" w14:textId="5DF3258E" w:rsidR="00130E0F" w:rsidRDefault="00130E0F">
          <w:pPr>
            <w:pStyle w:val="TOC2"/>
            <w:rPr>
              <w:rFonts w:asciiTheme="minorHAnsi" w:eastAsiaTheme="minorEastAsia" w:hAnsiTheme="minorHAnsi" w:cstheme="minorBidi"/>
              <w:noProof/>
              <w:color w:val="auto"/>
            </w:rPr>
          </w:pPr>
          <w:hyperlink w:anchor="_Toc241241752" w:history="1">
            <w:r w:rsidRPr="00BE0FF2">
              <w:rPr>
                <w:rStyle w:val="Hyperlink"/>
                <w:noProof/>
              </w:rPr>
              <w:t>Program Memo: Sobrato Early Academic Language</w:t>
            </w:r>
            <w:r>
              <w:rPr>
                <w:noProof/>
                <w:webHidden/>
              </w:rPr>
              <w:tab/>
            </w:r>
            <w:r>
              <w:rPr>
                <w:noProof/>
                <w:webHidden/>
              </w:rPr>
              <w:fldChar w:fldCharType="begin"/>
            </w:r>
            <w:r>
              <w:rPr>
                <w:noProof/>
                <w:webHidden/>
              </w:rPr>
              <w:instrText xml:space="preserve"> PAGEREF _Toc241241752 \h </w:instrText>
            </w:r>
            <w:r>
              <w:rPr>
                <w:noProof/>
                <w:webHidden/>
              </w:rPr>
            </w:r>
            <w:r>
              <w:rPr>
                <w:noProof/>
                <w:webHidden/>
              </w:rPr>
              <w:fldChar w:fldCharType="separate"/>
            </w:r>
            <w:r w:rsidR="006F4976">
              <w:rPr>
                <w:noProof/>
                <w:webHidden/>
              </w:rPr>
              <w:t>140</w:t>
            </w:r>
            <w:r>
              <w:rPr>
                <w:noProof/>
                <w:webHidden/>
              </w:rPr>
              <w:fldChar w:fldCharType="end"/>
            </w:r>
          </w:hyperlink>
        </w:p>
        <w:p w14:paraId="639C4F09" w14:textId="6CB2C273" w:rsidR="00130E0F" w:rsidRDefault="00130E0F">
          <w:pPr>
            <w:pStyle w:val="TOC2"/>
            <w:rPr>
              <w:rFonts w:asciiTheme="minorHAnsi" w:eastAsiaTheme="minorEastAsia" w:hAnsiTheme="minorHAnsi" w:cstheme="minorBidi"/>
              <w:noProof/>
              <w:color w:val="auto"/>
            </w:rPr>
          </w:pPr>
          <w:hyperlink w:anchor="_Toc241241757" w:history="1">
            <w:r w:rsidRPr="00BE0FF2">
              <w:rPr>
                <w:rStyle w:val="Hyperlink"/>
                <w:noProof/>
              </w:rPr>
              <w:t>Program Memo: Teaching Lab</w:t>
            </w:r>
            <w:r>
              <w:rPr>
                <w:noProof/>
                <w:webHidden/>
              </w:rPr>
              <w:tab/>
            </w:r>
            <w:r>
              <w:rPr>
                <w:noProof/>
                <w:webHidden/>
              </w:rPr>
              <w:fldChar w:fldCharType="begin"/>
            </w:r>
            <w:r>
              <w:rPr>
                <w:noProof/>
                <w:webHidden/>
              </w:rPr>
              <w:instrText xml:space="preserve"> PAGEREF _Toc241241757 \h </w:instrText>
            </w:r>
            <w:r>
              <w:rPr>
                <w:noProof/>
                <w:webHidden/>
              </w:rPr>
            </w:r>
            <w:r>
              <w:rPr>
                <w:noProof/>
                <w:webHidden/>
              </w:rPr>
              <w:fldChar w:fldCharType="separate"/>
            </w:r>
            <w:r w:rsidR="006F4976">
              <w:rPr>
                <w:noProof/>
                <w:webHidden/>
              </w:rPr>
              <w:t>146</w:t>
            </w:r>
            <w:r>
              <w:rPr>
                <w:noProof/>
                <w:webHidden/>
              </w:rPr>
              <w:fldChar w:fldCharType="end"/>
            </w:r>
          </w:hyperlink>
        </w:p>
        <w:p w14:paraId="0D195358" w14:textId="0219A936" w:rsidR="00130E0F" w:rsidRDefault="00130E0F">
          <w:pPr>
            <w:pStyle w:val="TOC2"/>
            <w:rPr>
              <w:rFonts w:asciiTheme="minorHAnsi" w:eastAsiaTheme="minorEastAsia" w:hAnsiTheme="minorHAnsi" w:cstheme="minorBidi"/>
              <w:noProof/>
              <w:color w:val="auto"/>
            </w:rPr>
          </w:pPr>
          <w:hyperlink w:anchor="_Toc241241762" w:history="1">
            <w:r w:rsidRPr="00BE0FF2">
              <w:rPr>
                <w:rStyle w:val="Hyperlink"/>
                <w:noProof/>
              </w:rPr>
              <w:t>Program Memo: The Reading League</w:t>
            </w:r>
            <w:r>
              <w:rPr>
                <w:noProof/>
                <w:webHidden/>
              </w:rPr>
              <w:tab/>
            </w:r>
            <w:r>
              <w:rPr>
                <w:noProof/>
                <w:webHidden/>
              </w:rPr>
              <w:fldChar w:fldCharType="begin"/>
            </w:r>
            <w:r>
              <w:rPr>
                <w:noProof/>
                <w:webHidden/>
              </w:rPr>
              <w:instrText xml:space="preserve"> PAGEREF _Toc241241762 \h </w:instrText>
            </w:r>
            <w:r>
              <w:rPr>
                <w:noProof/>
                <w:webHidden/>
              </w:rPr>
            </w:r>
            <w:r>
              <w:rPr>
                <w:noProof/>
                <w:webHidden/>
              </w:rPr>
              <w:fldChar w:fldCharType="separate"/>
            </w:r>
            <w:r w:rsidR="006F4976">
              <w:rPr>
                <w:noProof/>
                <w:webHidden/>
              </w:rPr>
              <w:t>151</w:t>
            </w:r>
            <w:r>
              <w:rPr>
                <w:noProof/>
                <w:webHidden/>
              </w:rPr>
              <w:fldChar w:fldCharType="end"/>
            </w:r>
          </w:hyperlink>
        </w:p>
        <w:p w14:paraId="1DD06F37" w14:textId="344695F1" w:rsidR="00130E0F" w:rsidRDefault="00130E0F">
          <w:pPr>
            <w:pStyle w:val="TOC2"/>
            <w:rPr>
              <w:rFonts w:asciiTheme="minorHAnsi" w:eastAsiaTheme="minorEastAsia" w:hAnsiTheme="minorHAnsi" w:cstheme="minorBidi"/>
              <w:noProof/>
              <w:color w:val="auto"/>
            </w:rPr>
          </w:pPr>
          <w:hyperlink w:anchor="_Toc241241767" w:history="1">
            <w:r w:rsidRPr="00BE0FF2">
              <w:rPr>
                <w:rStyle w:val="Hyperlink"/>
                <w:noProof/>
              </w:rPr>
              <w:t>Program Memo: TNTP</w:t>
            </w:r>
            <w:r>
              <w:rPr>
                <w:noProof/>
                <w:webHidden/>
              </w:rPr>
              <w:tab/>
            </w:r>
            <w:r>
              <w:rPr>
                <w:noProof/>
                <w:webHidden/>
              </w:rPr>
              <w:fldChar w:fldCharType="begin"/>
            </w:r>
            <w:r>
              <w:rPr>
                <w:noProof/>
                <w:webHidden/>
              </w:rPr>
              <w:instrText xml:space="preserve"> PAGEREF _Toc241241767 \h </w:instrText>
            </w:r>
            <w:r>
              <w:rPr>
                <w:noProof/>
                <w:webHidden/>
              </w:rPr>
            </w:r>
            <w:r>
              <w:rPr>
                <w:noProof/>
                <w:webHidden/>
              </w:rPr>
              <w:fldChar w:fldCharType="separate"/>
            </w:r>
            <w:r w:rsidR="006F4976">
              <w:rPr>
                <w:noProof/>
                <w:webHidden/>
              </w:rPr>
              <w:t>157</w:t>
            </w:r>
            <w:r>
              <w:rPr>
                <w:noProof/>
                <w:webHidden/>
              </w:rPr>
              <w:fldChar w:fldCharType="end"/>
            </w:r>
          </w:hyperlink>
        </w:p>
        <w:p w14:paraId="4BB17AD7" w14:textId="0FEDA92E" w:rsidR="006D48B3" w:rsidRPr="00130E0F" w:rsidRDefault="00130E0F" w:rsidP="00130E0F">
          <w:pPr>
            <w:pStyle w:val="TOC2"/>
            <w:rPr>
              <w:rFonts w:asciiTheme="minorHAnsi" w:eastAsiaTheme="minorEastAsia" w:hAnsiTheme="minorHAnsi" w:cstheme="minorBidi"/>
              <w:noProof/>
              <w:color w:val="auto"/>
            </w:rPr>
          </w:pPr>
          <w:hyperlink w:anchor="_Toc241241772" w:history="1">
            <w:r w:rsidRPr="00BE0FF2">
              <w:rPr>
                <w:rStyle w:val="Hyperlink"/>
                <w:noProof/>
              </w:rPr>
              <w:t>Program Memo: University of Florida Literacy Institute</w:t>
            </w:r>
            <w:r>
              <w:rPr>
                <w:noProof/>
                <w:webHidden/>
              </w:rPr>
              <w:tab/>
            </w:r>
            <w:r>
              <w:rPr>
                <w:noProof/>
                <w:webHidden/>
              </w:rPr>
              <w:fldChar w:fldCharType="begin"/>
            </w:r>
            <w:r>
              <w:rPr>
                <w:noProof/>
                <w:webHidden/>
              </w:rPr>
              <w:instrText xml:space="preserve"> PAGEREF _Toc241241772 \h </w:instrText>
            </w:r>
            <w:r>
              <w:rPr>
                <w:noProof/>
                <w:webHidden/>
              </w:rPr>
            </w:r>
            <w:r>
              <w:rPr>
                <w:noProof/>
                <w:webHidden/>
              </w:rPr>
              <w:fldChar w:fldCharType="separate"/>
            </w:r>
            <w:r w:rsidR="006F4976">
              <w:rPr>
                <w:noProof/>
                <w:webHidden/>
              </w:rPr>
              <w:t>163</w:t>
            </w:r>
            <w:r>
              <w:rPr>
                <w:noProof/>
                <w:webHidden/>
              </w:rPr>
              <w:fldChar w:fldCharType="end"/>
            </w:r>
          </w:hyperlink>
          <w:r>
            <w:rPr>
              <w:b/>
              <w:bCs/>
              <w:noProof/>
            </w:rPr>
            <w:fldChar w:fldCharType="end"/>
          </w:r>
        </w:p>
      </w:sdtContent>
    </w:sdt>
    <w:p w14:paraId="7B787E50" w14:textId="6F57C5C1" w:rsidR="00E77CDE" w:rsidRDefault="00E77CDE" w:rsidP="00817C94">
      <w:pPr>
        <w:pStyle w:val="Heading2"/>
        <w:pageBreakBefore/>
      </w:pPr>
      <w:bookmarkStart w:id="1" w:name="_Toc200000001"/>
      <w:bookmarkStart w:id="2" w:name="_TocMemoRange"/>
      <w:bookmarkStart w:id="3" w:name="_Toc241241622"/>
      <w:r>
        <w:lastRenderedPageBreak/>
        <w:t>Program Memo: 95 Percent Group</w:t>
      </w:r>
      <w:bookmarkEnd w:id="1"/>
      <w:bookmarkEnd w:id="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0834C195"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20091F4"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AEBEEC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5E3D25D3"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F330D1" w14:textId="67A493A0" w:rsidR="00E77CDE" w:rsidRPr="00F6275D" w:rsidRDefault="00E77CDE" w:rsidP="00C332CB">
            <w:pPr>
              <w:spacing w:after="160"/>
              <w:rPr>
                <w:sz w:val="24"/>
              </w:rPr>
            </w:pPr>
            <w:r>
              <w:rPr>
                <w:noProof/>
                <w:sz w:val="24"/>
              </w:rPr>
              <w:t>95 Percent Group Limited Liability Company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4AAE7" w14:textId="77777777" w:rsidR="00E77CDE" w:rsidRPr="00F6275D" w:rsidRDefault="00E77CDE" w:rsidP="00C332CB">
            <w:pPr>
              <w:spacing w:after="160"/>
              <w:ind w:left="1"/>
              <w:rPr>
                <w:sz w:val="24"/>
              </w:rPr>
            </w:pPr>
            <w:r>
              <w:rPr>
                <w:noProof/>
                <w:sz w:val="24"/>
              </w:rPr>
              <w:t>Top 10 Tools by 95 Percent Group™ International Dyslexia Association (IDA) Pathway (Top 10 Tools IDA Pathway)</w:t>
            </w:r>
          </w:p>
        </w:tc>
      </w:tr>
    </w:tbl>
    <w:p w14:paraId="6AE0FB8C" w14:textId="0604F306"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9"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541F1947"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48199687"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18B09BCD" w14:textId="4F248ECB" w:rsidR="00E77CDE" w:rsidRPr="009529EF" w:rsidRDefault="2E93AEAD"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4A55CA62" w14:textId="77777777" w:rsidR="00E77CDE" w:rsidRPr="005F7169" w:rsidRDefault="00E77CDE" w:rsidP="00667FE5">
      <w:pPr>
        <w:pStyle w:val="Heading3"/>
      </w:pPr>
      <w:bookmarkStart w:id="4" w:name="_Toc241241623"/>
      <w:r>
        <w:lastRenderedPageBreak/>
        <w:t>Provider-Submitted Program Overview</w:t>
      </w:r>
      <w:bookmarkEnd w:id="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6599441D"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841F34F"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51FF224"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41962D93"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3D7023F"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7E1270" w14:textId="1D9BA066" w:rsidR="00E77CDE" w:rsidRPr="00F6275D" w:rsidRDefault="00E77CDE" w:rsidP="3C4C67CA">
            <w:pPr>
              <w:spacing w:after="240"/>
              <w:ind w:left="1"/>
              <w:rPr>
                <w:sz w:val="24"/>
              </w:rPr>
            </w:pPr>
            <w:r>
              <w:rPr>
                <w:noProof/>
                <w:sz w:val="24"/>
              </w:rPr>
              <w:t>Top 10 Tools IDA Pathway is accredited by the IDA. It builds on the principles of structured literacy and the science of reading and prepares participants for the Knowledge and Practice Examination for Effective Reading Instruction, which is required to earn Center for Effective Reading Instruction certification. Learners must finish the 45-hour Content Course and score of at least 80 percent on all tests; maintain a professional learning journal; and finish 30 hours of reading and writing assignments that are graded by the Course Coach. Those who earn Top 10 Tools IDA Pathway certification may receive five continuing education credits and a microcredential in structured literacy.</w:t>
            </w:r>
          </w:p>
        </w:tc>
      </w:tr>
      <w:tr w:rsidR="00E77CDE" w:rsidRPr="009529EF" w14:paraId="2656F51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5F46E8"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DE9A23" w14:textId="77777777" w:rsidR="0015417D" w:rsidRDefault="00E77CDE" w:rsidP="00106D84">
            <w:pPr>
              <w:spacing w:after="240"/>
              <w:ind w:left="1"/>
              <w:rPr>
                <w:noProof/>
                <w:sz w:val="24"/>
              </w:rPr>
            </w:pPr>
            <w:r>
              <w:rPr>
                <w:noProof/>
                <w:sz w:val="24"/>
              </w:rPr>
              <w:t>Learners complete Top 10 Tools IDA Pathway independently, via 95 Percent Group's online learning platform.</w:t>
            </w:r>
          </w:p>
          <w:p w14:paraId="44E827EF" w14:textId="79FF75D0" w:rsidR="0015417D" w:rsidRDefault="00E77CDE" w:rsidP="00106D84">
            <w:pPr>
              <w:spacing w:after="240"/>
              <w:ind w:left="1"/>
              <w:rPr>
                <w:noProof/>
                <w:sz w:val="24"/>
              </w:rPr>
            </w:pPr>
            <w:r>
              <w:rPr>
                <w:noProof/>
                <w:sz w:val="24"/>
              </w:rPr>
              <w:t>Virtual, Independent, and Asynchronous Components: 45-hour online Content Course (articles, infographics, videos, activities, assessments); 30-hour Assignment Course (required reading/videos and writing assignments); Completed professional learning journal (required reflections, course notes, learning experiences, and analysis); Email Course Coach (as needed)</w:t>
            </w:r>
          </w:p>
          <w:p w14:paraId="695A74C9" w14:textId="389F3F32" w:rsidR="0015417D" w:rsidRDefault="00E77CDE" w:rsidP="00106D84">
            <w:pPr>
              <w:spacing w:after="240"/>
              <w:ind w:left="1"/>
              <w:rPr>
                <w:noProof/>
                <w:sz w:val="24"/>
              </w:rPr>
            </w:pPr>
            <w:r>
              <w:rPr>
                <w:noProof/>
                <w:sz w:val="24"/>
              </w:rPr>
              <w:t>Virtual and Synchronous Components: Video meeting(s) with Course Coach as needed to ask questions, review completed assignments, or receive additional support</w:t>
            </w:r>
          </w:p>
          <w:p w14:paraId="56DE322F" w14:textId="331654C9" w:rsidR="0015417D" w:rsidRDefault="00E77CDE" w:rsidP="00106D84">
            <w:pPr>
              <w:spacing w:after="240"/>
              <w:ind w:left="1"/>
              <w:rPr>
                <w:noProof/>
                <w:sz w:val="24"/>
              </w:rPr>
            </w:pPr>
            <w:r>
              <w:rPr>
                <w:noProof/>
                <w:sz w:val="24"/>
              </w:rPr>
              <w:t xml:space="preserve">In-Person Components: N/A </w:t>
            </w:r>
          </w:p>
          <w:p w14:paraId="13091477" w14:textId="00C53AA6" w:rsidR="0015417D" w:rsidRDefault="00E77CDE" w:rsidP="00106D84">
            <w:pPr>
              <w:spacing w:after="240"/>
              <w:ind w:left="1"/>
              <w:rPr>
                <w:noProof/>
                <w:sz w:val="24"/>
              </w:rPr>
            </w:pPr>
            <w:r>
              <w:rPr>
                <w:noProof/>
                <w:sz w:val="24"/>
              </w:rPr>
              <w:t>Group Work Components: N/A</w:t>
            </w:r>
          </w:p>
          <w:p w14:paraId="172FF858" w14:textId="1A3DBCBD" w:rsidR="00E77CDE" w:rsidRPr="00F6275D" w:rsidRDefault="00E77CDE" w:rsidP="00106D84">
            <w:pPr>
              <w:spacing w:after="240"/>
              <w:ind w:left="1"/>
              <w:rPr>
                <w:sz w:val="24"/>
              </w:rPr>
            </w:pPr>
            <w:r>
              <w:rPr>
                <w:noProof/>
                <w:sz w:val="24"/>
              </w:rPr>
              <w:t>95 Percent Group encourages learners to connect with peers to strengthen their learning. In school/district implementations, we recommend appointing a Course Manager to monitor learners' progress.</w:t>
            </w:r>
          </w:p>
        </w:tc>
      </w:tr>
      <w:tr w:rsidR="00E77CDE" w:rsidRPr="00F6275D" w14:paraId="08F0939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104C113"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6FFAAC" w14:textId="3AC53270" w:rsidR="00E77CDE" w:rsidRPr="00F6275D" w:rsidRDefault="00E77CDE" w:rsidP="3C4C67CA">
            <w:pPr>
              <w:spacing w:after="240"/>
              <w:ind w:left="1"/>
              <w:rPr>
                <w:sz w:val="24"/>
              </w:rPr>
            </w:pPr>
            <w:r>
              <w:rPr>
                <w:noProof/>
                <w:sz w:val="24"/>
              </w:rPr>
              <w:t>Top 10 Tools IDA Pathway requires at least 75 hours to complete. The Content Course spans 45 hours; the Syllabus details the estimated time per tool. The estimated time to complete each section in Parts 1 and 2 also is listed in the course, with a reminder for participants to note their place if they exit the module before finishing it. The Assignment Course involves 30 additional hours work that includes reading, viewing, and writing assignments, plus maintaining a professional learning journal.</w:t>
            </w:r>
          </w:p>
        </w:tc>
      </w:tr>
      <w:tr w:rsidR="00E77CDE" w:rsidRPr="00F6275D" w14:paraId="32F4694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5AF268"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123E80" w14:textId="2A1D9925" w:rsidR="00E77CDE" w:rsidRPr="00F6275D" w:rsidRDefault="00E77CDE" w:rsidP="3C4C67CA">
            <w:pPr>
              <w:spacing w:after="240"/>
              <w:ind w:left="1"/>
              <w:rPr>
                <w:sz w:val="24"/>
              </w:rPr>
            </w:pPr>
            <w:r>
              <w:rPr>
                <w:noProof/>
                <w:sz w:val="24"/>
              </w:rPr>
              <w:t>As of this submission, the cost per participant totals $1,163 divided into two purchases: $1,099 for the Top 10 Tools IDA Pathway course, which is purchased via 95 Percent Group. This price is valid until August 15, 2026.  $64 for a new hardcover or ebook edition of the required course textbook, Learning Disabilities Second Edition: From Identification to Intervention (ISBN 9781462536375), which may be purchased via its publisher, Guilford Press.(https://www.guilford.com/books/Learning-Disabilities/Fletcher-Lyon-Fuchs-Barnes/9781462536375). The publisher sells a hardcover + ebook package for a list price of $128. Copies of the textbook may be available for a lower price if purchased in used condition or from a different vendor.</w:t>
            </w:r>
          </w:p>
        </w:tc>
      </w:tr>
      <w:tr w:rsidR="00E77CDE" w:rsidRPr="00F6275D" w14:paraId="694DE6E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76914B"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B0CA4F" w14:textId="0DF88B57" w:rsidR="00E77CDE" w:rsidRPr="00F6275D" w:rsidRDefault="00E92501" w:rsidP="00106D84">
            <w:pPr>
              <w:spacing w:after="240"/>
              <w:ind w:left="1"/>
              <w:rPr>
                <w:sz w:val="24"/>
              </w:rPr>
            </w:pPr>
            <w:r>
              <w:rPr>
                <w:noProof/>
                <w:sz w:val="24"/>
              </w:rPr>
              <w:t xml:space="preserve">https://www.95percentgroup.com/ </w:t>
            </w:r>
          </w:p>
        </w:tc>
      </w:tr>
    </w:tbl>
    <w:p w14:paraId="6CA11512"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7AB240DB"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36F125D"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7720368D"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29D9A4FA" w14:textId="77777777" w:rsidR="00E77CDE" w:rsidRPr="00F6275D" w:rsidRDefault="00E77CDE" w:rsidP="00667FE5">
      <w:pPr>
        <w:pStyle w:val="Heading3"/>
      </w:pPr>
      <w:bookmarkStart w:id="5" w:name="_Toc241241624"/>
      <w:r>
        <w:lastRenderedPageBreak/>
        <w:t>Area 1: Professional Development Model and Delivery</w:t>
      </w:r>
      <w:bookmarkEnd w:id="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8245CEE"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D9AD813"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8600ECB"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66FD92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0E18D7" w14:textId="769D4099"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BA5AF" w14:textId="77777777" w:rsidR="00E77CDE" w:rsidRPr="00F6275D" w:rsidRDefault="00E77CDE" w:rsidP="00C332CB">
            <w:pPr>
              <w:spacing w:after="160"/>
              <w:ind w:left="1"/>
              <w:rPr>
                <w:sz w:val="24"/>
              </w:rPr>
            </w:pPr>
            <w:r>
              <w:rPr>
                <w:noProof/>
                <w:sz w:val="24"/>
              </w:rPr>
              <w:t>Strong Evidence</w:t>
            </w:r>
          </w:p>
        </w:tc>
      </w:tr>
      <w:tr w:rsidR="00E77CDE" w:rsidRPr="00F6275D" w14:paraId="362D5CA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BEB92CE"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6B9B30" w14:textId="77777777" w:rsidR="00E77CDE" w:rsidRPr="00F6275D" w:rsidRDefault="00E77CDE" w:rsidP="00C332CB">
            <w:pPr>
              <w:spacing w:after="160"/>
              <w:ind w:left="1"/>
              <w:rPr>
                <w:sz w:val="24"/>
              </w:rPr>
            </w:pPr>
            <w:r>
              <w:rPr>
                <w:noProof/>
                <w:sz w:val="24"/>
              </w:rPr>
              <w:t>Moderate Evidence</w:t>
            </w:r>
          </w:p>
        </w:tc>
      </w:tr>
      <w:tr w:rsidR="00E77CDE" w:rsidRPr="00F6275D" w14:paraId="79A67D7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5492355"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DD161F" w14:textId="77777777" w:rsidR="00E77CDE" w:rsidRPr="00F6275D" w:rsidRDefault="00E77CDE" w:rsidP="00C332CB">
            <w:pPr>
              <w:spacing w:after="160"/>
              <w:ind w:left="1"/>
              <w:rPr>
                <w:sz w:val="24"/>
              </w:rPr>
            </w:pPr>
            <w:r>
              <w:rPr>
                <w:noProof/>
                <w:sz w:val="24"/>
              </w:rPr>
              <w:t>Moderate Evidence</w:t>
            </w:r>
          </w:p>
        </w:tc>
      </w:tr>
      <w:tr w:rsidR="00E77CDE" w:rsidRPr="00F6275D" w14:paraId="2D186DF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3287F79"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F09D1" w14:textId="77777777" w:rsidR="00E77CDE" w:rsidRPr="00F6275D" w:rsidRDefault="00E77CDE" w:rsidP="00C332CB">
            <w:pPr>
              <w:spacing w:after="160"/>
              <w:ind w:left="1"/>
              <w:rPr>
                <w:sz w:val="24"/>
              </w:rPr>
            </w:pPr>
            <w:r>
              <w:rPr>
                <w:noProof/>
                <w:sz w:val="24"/>
              </w:rPr>
              <w:t>Moderate Evidence</w:t>
            </w:r>
          </w:p>
        </w:tc>
      </w:tr>
    </w:tbl>
    <w:p w14:paraId="1D409CAA" w14:textId="77777777" w:rsidR="00E77CDE" w:rsidRPr="00F6275D" w:rsidRDefault="00E77CDE" w:rsidP="00667FE5">
      <w:pPr>
        <w:pStyle w:val="Heading3"/>
      </w:pPr>
      <w:bookmarkStart w:id="6" w:name="_Toc241241625"/>
      <w:r>
        <w:t>Area 2: Effective Means of Teaching Literacy</w:t>
      </w:r>
      <w:bookmarkEnd w:id="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06C4850"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2C6F51B"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5B5F45C"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E5C5AD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51EE533"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4BC1F3" w14:textId="77777777" w:rsidR="00E77CDE" w:rsidRPr="00F6275D" w:rsidRDefault="00E77CDE" w:rsidP="00C332CB">
            <w:pPr>
              <w:spacing w:after="160"/>
              <w:ind w:left="1"/>
              <w:rPr>
                <w:sz w:val="24"/>
              </w:rPr>
            </w:pPr>
            <w:r>
              <w:rPr>
                <w:noProof/>
                <w:sz w:val="24"/>
              </w:rPr>
              <w:t>Minimal Evidence</w:t>
            </w:r>
          </w:p>
        </w:tc>
      </w:tr>
      <w:tr w:rsidR="00E77CDE" w:rsidRPr="00F6275D" w14:paraId="788A402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815186F"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57349D" w14:textId="77777777" w:rsidR="00E77CDE" w:rsidRPr="00F6275D" w:rsidRDefault="00E77CDE" w:rsidP="00C332CB">
            <w:pPr>
              <w:spacing w:after="160"/>
              <w:ind w:left="1"/>
              <w:rPr>
                <w:sz w:val="24"/>
              </w:rPr>
            </w:pPr>
            <w:r>
              <w:rPr>
                <w:noProof/>
                <w:sz w:val="24"/>
              </w:rPr>
              <w:t>Strong Evidence</w:t>
            </w:r>
          </w:p>
        </w:tc>
      </w:tr>
      <w:tr w:rsidR="00E77CDE" w:rsidRPr="00F6275D" w14:paraId="2B8AB72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ACBFF31"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09F1B7" w14:textId="77777777" w:rsidR="00E77CDE" w:rsidRPr="00F6275D" w:rsidRDefault="00E77CDE" w:rsidP="00C332CB">
            <w:pPr>
              <w:spacing w:after="160"/>
              <w:ind w:left="1"/>
              <w:rPr>
                <w:sz w:val="24"/>
              </w:rPr>
            </w:pPr>
            <w:r>
              <w:rPr>
                <w:noProof/>
                <w:sz w:val="24"/>
              </w:rPr>
              <w:t>Strong Evidence</w:t>
            </w:r>
          </w:p>
        </w:tc>
      </w:tr>
      <w:tr w:rsidR="00E77CDE" w:rsidRPr="00F6275D" w14:paraId="517B9FF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3A0F317"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9A7B5E" w14:textId="77777777" w:rsidR="00E77CDE" w:rsidRPr="00F6275D" w:rsidRDefault="00E77CDE" w:rsidP="00C332CB">
            <w:pPr>
              <w:spacing w:after="160"/>
              <w:ind w:left="1"/>
              <w:rPr>
                <w:sz w:val="24"/>
              </w:rPr>
            </w:pPr>
            <w:r>
              <w:rPr>
                <w:noProof/>
                <w:sz w:val="24"/>
              </w:rPr>
              <w:t>Moderate Evidence</w:t>
            </w:r>
          </w:p>
        </w:tc>
      </w:tr>
      <w:tr w:rsidR="00E77CDE" w:rsidRPr="00F6275D" w14:paraId="1334112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EB47FE7"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B8B19" w14:textId="77777777" w:rsidR="00E77CDE" w:rsidRPr="00F6275D" w:rsidRDefault="00E77CDE" w:rsidP="00C332CB">
            <w:pPr>
              <w:spacing w:after="160"/>
              <w:ind w:left="1"/>
              <w:rPr>
                <w:sz w:val="24"/>
              </w:rPr>
            </w:pPr>
            <w:r>
              <w:rPr>
                <w:noProof/>
                <w:sz w:val="24"/>
              </w:rPr>
              <w:t>Moderate Evidence</w:t>
            </w:r>
          </w:p>
        </w:tc>
      </w:tr>
      <w:tr w:rsidR="00E77CDE" w:rsidRPr="00F6275D" w14:paraId="0791E0F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83D60B"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B75704" w14:textId="77777777" w:rsidR="00E77CDE" w:rsidRPr="00F6275D" w:rsidRDefault="00E77CDE" w:rsidP="00C332CB">
            <w:pPr>
              <w:spacing w:after="160"/>
              <w:ind w:left="1"/>
              <w:rPr>
                <w:sz w:val="24"/>
              </w:rPr>
            </w:pPr>
            <w:r>
              <w:rPr>
                <w:noProof/>
                <w:sz w:val="24"/>
              </w:rPr>
              <w:t>Strong Evidence</w:t>
            </w:r>
          </w:p>
        </w:tc>
      </w:tr>
      <w:tr w:rsidR="00E77CDE" w:rsidRPr="00F6275D" w14:paraId="17A9906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270132A"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9BE4E9" w14:textId="77777777" w:rsidR="00E77CDE" w:rsidRPr="00F6275D" w:rsidRDefault="00E77CDE" w:rsidP="00C332CB">
            <w:pPr>
              <w:spacing w:after="160"/>
              <w:ind w:left="1"/>
              <w:rPr>
                <w:sz w:val="24"/>
              </w:rPr>
            </w:pPr>
            <w:r>
              <w:rPr>
                <w:noProof/>
                <w:sz w:val="24"/>
              </w:rPr>
              <w:t>Moderate Evidence</w:t>
            </w:r>
          </w:p>
        </w:tc>
      </w:tr>
      <w:tr w:rsidR="00E77CDE" w:rsidRPr="00F6275D" w14:paraId="24113C8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1543B0"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D29E57" w14:textId="77777777" w:rsidR="00E77CDE" w:rsidRPr="00F6275D" w:rsidRDefault="00E77CDE" w:rsidP="00C332CB">
            <w:pPr>
              <w:spacing w:after="160"/>
              <w:ind w:left="1"/>
              <w:rPr>
                <w:sz w:val="24"/>
              </w:rPr>
            </w:pPr>
            <w:r>
              <w:rPr>
                <w:noProof/>
                <w:sz w:val="24"/>
              </w:rPr>
              <w:t>Strong Evidence</w:t>
            </w:r>
          </w:p>
        </w:tc>
      </w:tr>
      <w:tr w:rsidR="00E77CDE" w:rsidRPr="00F6275D" w14:paraId="3594D7F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4D0254"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5F3C30" w14:textId="77777777" w:rsidR="00E77CDE" w:rsidRPr="00F6275D" w:rsidRDefault="00E77CDE" w:rsidP="00C332CB">
            <w:pPr>
              <w:spacing w:after="160"/>
              <w:ind w:left="1"/>
              <w:rPr>
                <w:sz w:val="24"/>
              </w:rPr>
            </w:pPr>
            <w:r>
              <w:rPr>
                <w:noProof/>
                <w:sz w:val="24"/>
              </w:rPr>
              <w:t>Moderate Evidence</w:t>
            </w:r>
          </w:p>
        </w:tc>
      </w:tr>
      <w:tr w:rsidR="00E77CDE" w:rsidRPr="00F6275D" w14:paraId="0B78B9D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2D6F4D"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13B7A3" w14:textId="77777777" w:rsidR="00E77CDE" w:rsidRPr="00F6275D" w:rsidRDefault="00E77CDE" w:rsidP="00C332CB">
            <w:pPr>
              <w:spacing w:after="160"/>
              <w:ind w:left="1"/>
              <w:rPr>
                <w:sz w:val="24"/>
              </w:rPr>
            </w:pPr>
            <w:r>
              <w:rPr>
                <w:noProof/>
                <w:sz w:val="24"/>
              </w:rPr>
              <w:t>Moderate Evidence</w:t>
            </w:r>
          </w:p>
        </w:tc>
      </w:tr>
      <w:tr w:rsidR="00E77CDE" w:rsidRPr="00F6275D" w14:paraId="15E37F9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17D32FC"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19BFE5" w14:textId="77777777" w:rsidR="00E77CDE" w:rsidRPr="00F6275D" w:rsidRDefault="00E77CDE" w:rsidP="00C332CB">
            <w:pPr>
              <w:spacing w:after="160"/>
              <w:ind w:left="1"/>
              <w:rPr>
                <w:sz w:val="24"/>
              </w:rPr>
            </w:pPr>
            <w:r>
              <w:rPr>
                <w:noProof/>
                <w:sz w:val="24"/>
              </w:rPr>
              <w:t>Moderate Evidence</w:t>
            </w:r>
          </w:p>
        </w:tc>
      </w:tr>
      <w:tr w:rsidR="00E77CDE" w:rsidRPr="00F6275D" w14:paraId="7EA4CA9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A1D389"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3D2443" w14:textId="77777777" w:rsidR="00E77CDE" w:rsidRPr="00F6275D" w:rsidRDefault="00E77CDE" w:rsidP="00C332CB">
            <w:pPr>
              <w:spacing w:after="160"/>
              <w:ind w:left="1"/>
              <w:rPr>
                <w:sz w:val="24"/>
              </w:rPr>
            </w:pPr>
            <w:r>
              <w:rPr>
                <w:noProof/>
                <w:sz w:val="24"/>
              </w:rPr>
              <w:t>Moderate Evidence</w:t>
            </w:r>
          </w:p>
        </w:tc>
      </w:tr>
      <w:tr w:rsidR="00E77CDE" w:rsidRPr="00F6275D" w14:paraId="156AE16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FE1D05"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ABF88C" w14:textId="77777777" w:rsidR="00E77CDE" w:rsidRPr="00F6275D" w:rsidRDefault="00E77CDE" w:rsidP="00C332CB">
            <w:pPr>
              <w:spacing w:after="160"/>
              <w:ind w:left="1"/>
              <w:rPr>
                <w:sz w:val="24"/>
              </w:rPr>
            </w:pPr>
            <w:r>
              <w:rPr>
                <w:noProof/>
                <w:sz w:val="24"/>
              </w:rPr>
              <w:t>Minimal Evidence</w:t>
            </w:r>
          </w:p>
        </w:tc>
      </w:tr>
      <w:tr w:rsidR="00E77CDE" w:rsidRPr="00F6275D" w14:paraId="53B5647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55543A"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8D16EE" w14:textId="77777777" w:rsidR="00E77CDE" w:rsidRPr="00F6275D" w:rsidRDefault="00E77CDE" w:rsidP="00C332CB">
            <w:pPr>
              <w:spacing w:after="160"/>
              <w:ind w:left="1"/>
              <w:rPr>
                <w:sz w:val="24"/>
              </w:rPr>
            </w:pPr>
            <w:r>
              <w:rPr>
                <w:noProof/>
                <w:sz w:val="24"/>
              </w:rPr>
              <w:t>Moderate Evidence</w:t>
            </w:r>
          </w:p>
        </w:tc>
      </w:tr>
    </w:tbl>
    <w:p w14:paraId="70DC891D" w14:textId="77777777" w:rsidR="00E77CDE" w:rsidRPr="00F6275D" w:rsidRDefault="00E77CDE" w:rsidP="00667FE5">
      <w:pPr>
        <w:pStyle w:val="Heading3"/>
      </w:pPr>
      <w:bookmarkStart w:id="7" w:name="_Toc241241626"/>
      <w:r>
        <w:t>Optional Criterion: Evidence of Effectiveness</w:t>
      </w:r>
      <w:bookmarkEnd w:id="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904B592"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78513D9"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7573E7B"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40E0AE39"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4B6876B"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0975E47F"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BA0B3" w14:textId="77777777" w:rsidR="00E77CDE" w:rsidRPr="0012716A" w:rsidRDefault="00E77CDE" w:rsidP="00C332CB">
            <w:pPr>
              <w:spacing w:after="160"/>
              <w:ind w:left="1"/>
              <w:rPr>
                <w:sz w:val="24"/>
              </w:rPr>
            </w:pPr>
            <w:r>
              <w:rPr>
                <w:noProof/>
                <w:sz w:val="24"/>
              </w:rPr>
              <w:t>Not Applicable</w:t>
            </w:r>
          </w:p>
        </w:tc>
      </w:tr>
    </w:tbl>
    <w:p w14:paraId="06888738" w14:textId="77777777" w:rsidR="00E77CDE" w:rsidRDefault="00E77CDE" w:rsidP="00114C51">
      <w:pPr>
        <w:spacing w:after="219"/>
        <w:rPr>
          <w:sz w:val="24"/>
          <w:szCs w:val="28"/>
        </w:rPr>
        <w:sectPr w:rsidR="00E77CDE" w:rsidSect="00E77CDE">
          <w:footerReference w:type="default" r:id="rId10"/>
          <w:pgSz w:w="12240" w:h="15840"/>
          <w:pgMar w:top="1440" w:right="1639" w:bottom="1096" w:left="1231" w:header="720" w:footer="720" w:gutter="0"/>
          <w:pgNumType w:start="1"/>
          <w:cols w:space="720"/>
        </w:sectPr>
      </w:pPr>
    </w:p>
    <w:p w14:paraId="3EB81FE6" w14:textId="154A6D95" w:rsidR="00E77CDE" w:rsidRDefault="00E77CDE" w:rsidP="00817C94">
      <w:pPr>
        <w:pStyle w:val="Heading2"/>
      </w:pPr>
      <w:bookmarkStart w:id="8" w:name="_Toc200000002"/>
      <w:bookmarkStart w:id="9" w:name="_Toc241241627"/>
      <w:r>
        <w:lastRenderedPageBreak/>
        <w:t>Program Memo: Amplify Education</w:t>
      </w:r>
      <w:bookmarkEnd w:id="8"/>
      <w:bookmarkEnd w:id="9"/>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5B6A6AC0"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E10CC05"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756FC1CA"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6D667EA1"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8E3812" w14:textId="77777777" w:rsidR="00E77CDE" w:rsidRPr="00F6275D" w:rsidRDefault="00E77CDE" w:rsidP="00C332CB">
            <w:pPr>
              <w:spacing w:after="160"/>
              <w:rPr>
                <w:sz w:val="24"/>
              </w:rPr>
            </w:pPr>
            <w:r>
              <w:rPr>
                <w:noProof/>
                <w:sz w:val="24"/>
              </w:rPr>
              <w:t>Amplify Education, Incorporated (Inc.)</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2B3FC" w14:textId="77777777" w:rsidR="00E606C0" w:rsidRDefault="00E77CDE" w:rsidP="00C332CB">
            <w:pPr>
              <w:spacing w:after="160"/>
              <w:ind w:left="1"/>
              <w:rPr>
                <w:noProof/>
                <w:sz w:val="24"/>
              </w:rPr>
            </w:pPr>
            <w:r>
              <w:rPr>
                <w:noProof/>
                <w:sz w:val="24"/>
              </w:rPr>
              <w:t>Science of Reading: The Learning Lab</w:t>
            </w:r>
          </w:p>
          <w:p w14:paraId="1709C8BB" w14:textId="58F7DDFD" w:rsidR="00E77CDE" w:rsidRPr="00F6275D" w:rsidRDefault="00E77CDE" w:rsidP="00C332CB">
            <w:pPr>
              <w:spacing w:after="160"/>
              <w:ind w:left="1"/>
              <w:rPr>
                <w:sz w:val="24"/>
              </w:rPr>
            </w:pPr>
            <w:r>
              <w:rPr>
                <w:noProof/>
                <w:sz w:val="24"/>
              </w:rPr>
              <w:t>Course 1: Foundations to the Science of Reading, Course 2: Advanced Topics in the Science of Reading, Course 3: Applied Structured Literacy</w:t>
            </w:r>
          </w:p>
        </w:tc>
      </w:tr>
    </w:tbl>
    <w:p w14:paraId="1014D862"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1"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ABDDEAD"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311459BB"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74C32E53" w14:textId="2CA434A4" w:rsidR="00E77CDE" w:rsidRPr="009529EF" w:rsidRDefault="595129F6"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7ED52CB8" w14:textId="77777777" w:rsidR="00E77CDE" w:rsidRPr="005F7169" w:rsidRDefault="00E77CDE" w:rsidP="00667FE5">
      <w:pPr>
        <w:pStyle w:val="Heading3"/>
      </w:pPr>
      <w:bookmarkStart w:id="10" w:name="_Toc241241628"/>
      <w:r>
        <w:lastRenderedPageBreak/>
        <w:t>Provider-Submitted Program Overview</w:t>
      </w:r>
      <w:bookmarkEnd w:id="1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4FA8947C"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32197BD"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AC7021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13995BA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552840"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F5D281" w14:textId="16C35300" w:rsidR="00E77CDE" w:rsidRPr="00F6275D" w:rsidRDefault="00E77CDE" w:rsidP="3C4C67CA">
            <w:pPr>
              <w:spacing w:after="240"/>
              <w:ind w:left="1"/>
              <w:rPr>
                <w:sz w:val="24"/>
              </w:rPr>
            </w:pPr>
            <w:r>
              <w:rPr>
                <w:noProof/>
                <w:sz w:val="24"/>
              </w:rPr>
              <w:t xml:space="preserve">Science of Reading: The Learning Lab is aligned with </w:t>
            </w:r>
            <w:r>
              <w:rPr>
                <w:i/>
                <w:iCs/>
                <w:noProof/>
                <w:sz w:val="24"/>
              </w:rPr>
              <w:t>Education Code (EC</w:t>
            </w:r>
            <w:r>
              <w:rPr>
                <w:noProof/>
                <w:sz w:val="24"/>
              </w:rPr>
              <w:t xml:space="preserve">) 33319.6 and </w:t>
            </w:r>
            <w:r>
              <w:rPr>
                <w:i/>
                <w:iCs/>
                <w:noProof/>
                <w:sz w:val="24"/>
              </w:rPr>
              <w:t>EC</w:t>
            </w:r>
            <w:r>
              <w:rPr>
                <w:noProof/>
                <w:sz w:val="24"/>
              </w:rPr>
              <w:t xml:space="preserve"> 44259, to equip educators for effective literacy instruction through activities, curated resources, and expert-led sessions on evidence-based means of teaching foundational skills, phonological awareness, phonics, word recognition, and fluency to all pupils, including tiered supports for English learners and students with reading difficulties and exceptional needs. Course 1 builds educators’ knowledge of evidence-based literacy instruction. Drawing on research from leading experts, participants will gain a comprehensive understanding of how proficient readers and writers develop. Course 2 provides an in-depth examination of assessments, reading difficulties, and pertinent legal frameworks for educators, all of which influence instructional decision-making. Course 3 builds on previous courses with opportunities to analyze and apply the principles of Structured Literacy to implement effective literacy instruction.</w:t>
            </w:r>
          </w:p>
        </w:tc>
      </w:tr>
      <w:tr w:rsidR="00E77CDE" w:rsidRPr="009529EF" w14:paraId="0B2BA88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D5D153D"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04B89F" w14:textId="7290A4D6" w:rsidR="00E77CDE" w:rsidRPr="00F6275D" w:rsidRDefault="00E77CDE" w:rsidP="00106D84">
            <w:pPr>
              <w:spacing w:after="240"/>
              <w:ind w:left="1"/>
              <w:rPr>
                <w:sz w:val="24"/>
              </w:rPr>
            </w:pPr>
            <w:r>
              <w:rPr>
                <w:noProof/>
                <w:sz w:val="24"/>
              </w:rPr>
              <w:t>Science of Reading: The Learning Lab utilizes a flexible format, delivered entirely online through a 24/7 accessible digital platform. Participants access three courses of structured content, including Learning Lab lectures, Classroom Spotlights, and podcast excerpts, asynchronously within a one-year timeframe. The coursework is completed through multiple media formats, application exercises, lesson annotations, classroom observations, and Learning Lab notebook reflections. While the program is independent, it includes built-in collaborative opportunities in the form of application exercises with educators’ real-world context and colleagues. Synchronous adaptations could be developed by instructional leaders using the program as material in professional learning community or faculty meetings. For an additional cost, the program can be enhanced with live virtual or on-site sessions led by Amplify's certified facilitators, which provides schools customization for diverse school contexts and scheduling needs.</w:t>
            </w:r>
          </w:p>
        </w:tc>
      </w:tr>
      <w:tr w:rsidR="00E77CDE" w:rsidRPr="00F6275D" w14:paraId="53858FFD"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4ECBA6E"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B8C5B6" w14:textId="77777777" w:rsidR="00E77CDE" w:rsidRPr="00F6275D" w:rsidRDefault="00E77CDE" w:rsidP="3C4C67CA">
            <w:pPr>
              <w:spacing w:after="240"/>
              <w:ind w:left="1"/>
              <w:rPr>
                <w:sz w:val="24"/>
              </w:rPr>
            </w:pPr>
            <w:r>
              <w:rPr>
                <w:noProof/>
                <w:sz w:val="24"/>
              </w:rPr>
              <w:t>Participants will enjoy flexibility to complete an estimated 80 hours of online, self-paced learning (20–25 hours per course, plus a pre and post assessment) on an easy-to-navigate platform. This subscription includes an individual seat to the course, where you’ll be able to access and revisit the course as needed for up to one year.</w:t>
            </w:r>
          </w:p>
        </w:tc>
      </w:tr>
      <w:tr w:rsidR="00E77CDE" w:rsidRPr="00F6275D" w14:paraId="14CE3F2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F1B194"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623297" w14:textId="77777777" w:rsidR="00E606C0" w:rsidRDefault="00E77CDE" w:rsidP="000F30F8">
            <w:pPr>
              <w:ind w:left="1"/>
              <w:rPr>
                <w:noProof/>
                <w:sz w:val="24"/>
              </w:rPr>
            </w:pPr>
            <w:r>
              <w:rPr>
                <w:noProof/>
                <w:sz w:val="24"/>
              </w:rPr>
              <w:t>A subscription to Science of Reading: The Learning Lab for an individual seat to the course gives you access and the ability to revisit the course as needed for up to one year. Organizations can purchase by contacting an Amplify sales representative.</w:t>
            </w:r>
          </w:p>
          <w:p w14:paraId="101DDF94" w14:textId="1B74F05E" w:rsidR="00E606C0" w:rsidRDefault="00E77CDE" w:rsidP="000F30F8">
            <w:pPr>
              <w:ind w:left="1"/>
              <w:rPr>
                <w:noProof/>
                <w:sz w:val="24"/>
              </w:rPr>
            </w:pPr>
            <w:r>
              <w:rPr>
                <w:noProof/>
                <w:sz w:val="24"/>
              </w:rPr>
              <w:t>Course 1: $79</w:t>
            </w:r>
          </w:p>
          <w:p w14:paraId="6349650C" w14:textId="314402CA" w:rsidR="00E606C0" w:rsidRDefault="00E77CDE" w:rsidP="000F30F8">
            <w:pPr>
              <w:ind w:left="1"/>
              <w:rPr>
                <w:noProof/>
                <w:sz w:val="24"/>
              </w:rPr>
            </w:pPr>
            <w:r>
              <w:rPr>
                <w:noProof/>
                <w:sz w:val="24"/>
              </w:rPr>
              <w:t xml:space="preserve">Course 2: $79 </w:t>
            </w:r>
          </w:p>
          <w:p w14:paraId="69FF3804" w14:textId="7A8FE668" w:rsidR="00E606C0" w:rsidRDefault="00E77CDE" w:rsidP="000F30F8">
            <w:pPr>
              <w:ind w:left="1"/>
              <w:rPr>
                <w:noProof/>
                <w:sz w:val="24"/>
              </w:rPr>
            </w:pPr>
            <w:r>
              <w:rPr>
                <w:noProof/>
                <w:sz w:val="24"/>
              </w:rPr>
              <w:t xml:space="preserve">Course 3: $79 </w:t>
            </w:r>
          </w:p>
          <w:p w14:paraId="64365E58" w14:textId="7F3B4E9D" w:rsidR="00E77CDE" w:rsidRPr="00F6275D" w:rsidRDefault="00E77CDE" w:rsidP="000F30F8">
            <w:pPr>
              <w:ind w:left="1"/>
              <w:rPr>
                <w:noProof/>
                <w:sz w:val="24"/>
              </w:rPr>
            </w:pPr>
            <w:r>
              <w:rPr>
                <w:noProof/>
                <w:sz w:val="24"/>
              </w:rPr>
              <w:t>Bundle of Courses 1–3: $199</w:t>
            </w:r>
          </w:p>
        </w:tc>
      </w:tr>
      <w:tr w:rsidR="00E77CDE" w:rsidRPr="00F6275D" w14:paraId="13471C3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5A2F5C"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D7B4FC" w14:textId="333AA1FC" w:rsidR="00E77CDE" w:rsidRPr="00F6275D" w:rsidRDefault="000F30F8" w:rsidP="00106D84">
            <w:pPr>
              <w:spacing w:after="240"/>
              <w:ind w:left="1"/>
              <w:rPr>
                <w:sz w:val="24"/>
              </w:rPr>
            </w:pPr>
            <w:r>
              <w:rPr>
                <w:noProof/>
                <w:sz w:val="24"/>
              </w:rPr>
              <w:t xml:space="preserve">https://amplify.com/ </w:t>
            </w:r>
          </w:p>
        </w:tc>
      </w:tr>
    </w:tbl>
    <w:p w14:paraId="2A121657"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12EFCF77"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14F6C321"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59A8739F"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2E68822A" w14:textId="77777777" w:rsidR="00E77CDE" w:rsidRPr="00F6275D" w:rsidRDefault="00E77CDE" w:rsidP="00667FE5">
      <w:pPr>
        <w:pStyle w:val="Heading3"/>
      </w:pPr>
      <w:bookmarkStart w:id="11" w:name="_Toc241241629"/>
      <w:r>
        <w:t>Area 1: Professional Development Model and Delivery</w:t>
      </w:r>
      <w:bookmarkEnd w:id="1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1328776"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A56523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C9CA9FF"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B0A132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837BF5" w14:textId="5A5E893A"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37216C" w14:textId="77777777" w:rsidR="00E77CDE" w:rsidRPr="00F6275D" w:rsidRDefault="00E77CDE" w:rsidP="00C332CB">
            <w:pPr>
              <w:spacing w:after="160"/>
              <w:ind w:left="1"/>
              <w:rPr>
                <w:sz w:val="24"/>
              </w:rPr>
            </w:pPr>
            <w:r>
              <w:rPr>
                <w:noProof/>
                <w:sz w:val="24"/>
              </w:rPr>
              <w:t>Moderate Evidence</w:t>
            </w:r>
          </w:p>
        </w:tc>
      </w:tr>
      <w:tr w:rsidR="00E77CDE" w:rsidRPr="00F6275D" w14:paraId="5E71F23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C8D720A"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5CF6B9" w14:textId="77777777" w:rsidR="00E77CDE" w:rsidRPr="00F6275D" w:rsidRDefault="00E77CDE" w:rsidP="00C332CB">
            <w:pPr>
              <w:spacing w:after="160"/>
              <w:ind w:left="1"/>
              <w:rPr>
                <w:sz w:val="24"/>
              </w:rPr>
            </w:pPr>
            <w:r>
              <w:rPr>
                <w:noProof/>
                <w:sz w:val="24"/>
              </w:rPr>
              <w:t>Minimal Evidence</w:t>
            </w:r>
          </w:p>
        </w:tc>
      </w:tr>
      <w:tr w:rsidR="00E77CDE" w:rsidRPr="00F6275D" w14:paraId="2461541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46728F6" w14:textId="77777777" w:rsidR="00E77CDE" w:rsidRPr="00F6275D" w:rsidRDefault="00E77CDE" w:rsidP="00C332CB">
            <w:pPr>
              <w:spacing w:after="160" w:line="240" w:lineRule="auto"/>
              <w:rPr>
                <w:sz w:val="24"/>
              </w:rPr>
            </w:pPr>
            <w:r>
              <w:rPr>
                <w:sz w:val="24"/>
              </w:rPr>
              <w:lastRenderedPageBreak/>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B498D" w14:textId="77777777" w:rsidR="00E77CDE" w:rsidRPr="00F6275D" w:rsidRDefault="00E77CDE" w:rsidP="00C332CB">
            <w:pPr>
              <w:spacing w:after="160"/>
              <w:ind w:left="1"/>
              <w:rPr>
                <w:sz w:val="24"/>
              </w:rPr>
            </w:pPr>
            <w:r>
              <w:rPr>
                <w:noProof/>
                <w:sz w:val="24"/>
              </w:rPr>
              <w:t>Moderate Evidence</w:t>
            </w:r>
          </w:p>
        </w:tc>
      </w:tr>
      <w:tr w:rsidR="00E77CDE" w:rsidRPr="00F6275D" w14:paraId="755554E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E36366"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91B9E" w14:textId="77777777" w:rsidR="00E77CDE" w:rsidRPr="00F6275D" w:rsidRDefault="00E77CDE" w:rsidP="00C332CB">
            <w:pPr>
              <w:spacing w:after="160"/>
              <w:ind w:left="1"/>
              <w:rPr>
                <w:sz w:val="24"/>
              </w:rPr>
            </w:pPr>
            <w:r>
              <w:rPr>
                <w:noProof/>
                <w:sz w:val="24"/>
              </w:rPr>
              <w:t>Moderate Evidence</w:t>
            </w:r>
          </w:p>
        </w:tc>
      </w:tr>
    </w:tbl>
    <w:p w14:paraId="65A67628" w14:textId="77777777" w:rsidR="00E77CDE" w:rsidRPr="00F6275D" w:rsidRDefault="00E77CDE" w:rsidP="00667FE5">
      <w:pPr>
        <w:pStyle w:val="Heading3"/>
      </w:pPr>
      <w:bookmarkStart w:id="12" w:name="_Toc241241630"/>
      <w:r>
        <w:t>Area 2: Effective Means of Teaching Literacy</w:t>
      </w:r>
      <w:bookmarkEnd w:id="1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7831CD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E0FD9B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120EF2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DAAB70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F6E32A"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758CE3" w14:textId="77777777" w:rsidR="00E77CDE" w:rsidRPr="00F6275D" w:rsidRDefault="00E77CDE" w:rsidP="00C332CB">
            <w:pPr>
              <w:spacing w:after="160"/>
              <w:ind w:left="1"/>
              <w:rPr>
                <w:sz w:val="24"/>
              </w:rPr>
            </w:pPr>
            <w:r>
              <w:rPr>
                <w:noProof/>
                <w:sz w:val="24"/>
              </w:rPr>
              <w:t>Minimal Evidence</w:t>
            </w:r>
          </w:p>
        </w:tc>
      </w:tr>
      <w:tr w:rsidR="00E77CDE" w:rsidRPr="00F6275D" w14:paraId="0141C5F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93B99B3"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843714" w14:textId="77777777" w:rsidR="00E77CDE" w:rsidRPr="00F6275D" w:rsidRDefault="00E77CDE" w:rsidP="00C332CB">
            <w:pPr>
              <w:spacing w:after="160"/>
              <w:ind w:left="1"/>
              <w:rPr>
                <w:sz w:val="24"/>
              </w:rPr>
            </w:pPr>
            <w:r>
              <w:rPr>
                <w:noProof/>
                <w:sz w:val="24"/>
              </w:rPr>
              <w:t>Moderate Evidence</w:t>
            </w:r>
          </w:p>
        </w:tc>
      </w:tr>
      <w:tr w:rsidR="00E77CDE" w:rsidRPr="00F6275D" w14:paraId="71154D4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5399EC"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44D7BD" w14:textId="77777777" w:rsidR="00E77CDE" w:rsidRPr="00F6275D" w:rsidRDefault="00E77CDE" w:rsidP="00C332CB">
            <w:pPr>
              <w:spacing w:after="160"/>
              <w:ind w:left="1"/>
              <w:rPr>
                <w:sz w:val="24"/>
              </w:rPr>
            </w:pPr>
            <w:r>
              <w:rPr>
                <w:noProof/>
                <w:sz w:val="24"/>
              </w:rPr>
              <w:t>Moderate Evidence</w:t>
            </w:r>
          </w:p>
        </w:tc>
      </w:tr>
      <w:tr w:rsidR="00E77CDE" w:rsidRPr="00F6275D" w14:paraId="17EAA09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422136"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010A07" w14:textId="77777777" w:rsidR="00E77CDE" w:rsidRPr="00F6275D" w:rsidRDefault="00E77CDE" w:rsidP="00C332CB">
            <w:pPr>
              <w:spacing w:after="160"/>
              <w:ind w:left="1"/>
              <w:rPr>
                <w:sz w:val="24"/>
              </w:rPr>
            </w:pPr>
            <w:r>
              <w:rPr>
                <w:noProof/>
                <w:sz w:val="24"/>
              </w:rPr>
              <w:t>Moderate Evidence</w:t>
            </w:r>
          </w:p>
        </w:tc>
      </w:tr>
      <w:tr w:rsidR="00E77CDE" w:rsidRPr="00F6275D" w14:paraId="325DA70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F1F5F81"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F9682" w14:textId="77777777" w:rsidR="00E77CDE" w:rsidRPr="00F6275D" w:rsidRDefault="00E77CDE" w:rsidP="00C332CB">
            <w:pPr>
              <w:spacing w:after="160"/>
              <w:ind w:left="1"/>
              <w:rPr>
                <w:sz w:val="24"/>
              </w:rPr>
            </w:pPr>
            <w:r>
              <w:rPr>
                <w:noProof/>
                <w:sz w:val="24"/>
              </w:rPr>
              <w:t>Moderate Evidence</w:t>
            </w:r>
          </w:p>
        </w:tc>
      </w:tr>
      <w:tr w:rsidR="00E77CDE" w:rsidRPr="00F6275D" w14:paraId="4EA26BB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DCD0E4"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469A83" w14:textId="77777777" w:rsidR="00E77CDE" w:rsidRPr="00F6275D" w:rsidRDefault="00E77CDE" w:rsidP="00C332CB">
            <w:pPr>
              <w:spacing w:after="160"/>
              <w:ind w:left="1"/>
              <w:rPr>
                <w:sz w:val="24"/>
              </w:rPr>
            </w:pPr>
            <w:r>
              <w:rPr>
                <w:noProof/>
                <w:sz w:val="24"/>
              </w:rPr>
              <w:t>Moderate Evidence</w:t>
            </w:r>
          </w:p>
        </w:tc>
      </w:tr>
      <w:tr w:rsidR="00E77CDE" w:rsidRPr="00F6275D" w14:paraId="52A61A1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0AC99B"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E52AC1" w14:textId="77777777" w:rsidR="00E77CDE" w:rsidRPr="00F6275D" w:rsidRDefault="00E77CDE" w:rsidP="00C332CB">
            <w:pPr>
              <w:spacing w:after="160"/>
              <w:ind w:left="1"/>
              <w:rPr>
                <w:sz w:val="24"/>
              </w:rPr>
            </w:pPr>
            <w:r>
              <w:rPr>
                <w:noProof/>
                <w:sz w:val="24"/>
              </w:rPr>
              <w:t>Moderate Evidence</w:t>
            </w:r>
          </w:p>
        </w:tc>
      </w:tr>
      <w:tr w:rsidR="00E77CDE" w:rsidRPr="00F6275D" w14:paraId="45E1D46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9438E04"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AC08FE" w14:textId="77777777" w:rsidR="00E77CDE" w:rsidRPr="00F6275D" w:rsidRDefault="00E77CDE" w:rsidP="00C332CB">
            <w:pPr>
              <w:spacing w:after="160"/>
              <w:ind w:left="1"/>
              <w:rPr>
                <w:sz w:val="24"/>
              </w:rPr>
            </w:pPr>
            <w:r>
              <w:rPr>
                <w:noProof/>
                <w:sz w:val="24"/>
              </w:rPr>
              <w:t>Minimal Evidence</w:t>
            </w:r>
          </w:p>
        </w:tc>
      </w:tr>
      <w:tr w:rsidR="00E77CDE" w:rsidRPr="00F6275D" w14:paraId="0FE1B47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39F9034"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6BC142" w14:textId="77777777" w:rsidR="00E77CDE" w:rsidRPr="00F6275D" w:rsidRDefault="00E77CDE" w:rsidP="00C332CB">
            <w:pPr>
              <w:spacing w:after="160"/>
              <w:ind w:left="1"/>
              <w:rPr>
                <w:sz w:val="24"/>
              </w:rPr>
            </w:pPr>
            <w:r>
              <w:rPr>
                <w:noProof/>
                <w:sz w:val="24"/>
              </w:rPr>
              <w:t>Minimal Evidence</w:t>
            </w:r>
          </w:p>
        </w:tc>
      </w:tr>
      <w:tr w:rsidR="00E77CDE" w:rsidRPr="00F6275D" w14:paraId="262C61D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0D497D0"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0DFF3" w14:textId="77777777" w:rsidR="00E77CDE" w:rsidRPr="00F6275D" w:rsidRDefault="00E77CDE" w:rsidP="00C332CB">
            <w:pPr>
              <w:spacing w:after="160"/>
              <w:ind w:left="1"/>
              <w:rPr>
                <w:sz w:val="24"/>
              </w:rPr>
            </w:pPr>
            <w:r>
              <w:rPr>
                <w:noProof/>
                <w:sz w:val="24"/>
              </w:rPr>
              <w:t>Minimal Evidence</w:t>
            </w:r>
          </w:p>
        </w:tc>
      </w:tr>
      <w:tr w:rsidR="00E77CDE" w:rsidRPr="00F6275D" w14:paraId="4BBFE79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B34D67"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AD3465" w14:textId="77777777" w:rsidR="00E77CDE" w:rsidRPr="00F6275D" w:rsidRDefault="00E77CDE" w:rsidP="00C332CB">
            <w:pPr>
              <w:spacing w:after="160"/>
              <w:ind w:left="1"/>
              <w:rPr>
                <w:sz w:val="24"/>
              </w:rPr>
            </w:pPr>
            <w:r>
              <w:rPr>
                <w:noProof/>
                <w:sz w:val="24"/>
              </w:rPr>
              <w:t>Minimal Evidence</w:t>
            </w:r>
          </w:p>
        </w:tc>
      </w:tr>
      <w:tr w:rsidR="00E77CDE" w:rsidRPr="00F6275D" w14:paraId="4CBABB3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C23C700"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960140" w14:textId="77777777" w:rsidR="00E77CDE" w:rsidRPr="00F6275D" w:rsidRDefault="00E77CDE" w:rsidP="00C332CB">
            <w:pPr>
              <w:spacing w:after="160"/>
              <w:ind w:left="1"/>
              <w:rPr>
                <w:sz w:val="24"/>
              </w:rPr>
            </w:pPr>
            <w:r>
              <w:rPr>
                <w:noProof/>
                <w:sz w:val="24"/>
              </w:rPr>
              <w:t>Moderate Evidence</w:t>
            </w:r>
          </w:p>
        </w:tc>
      </w:tr>
      <w:tr w:rsidR="00E77CDE" w:rsidRPr="00F6275D" w14:paraId="78AB46F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2ACBA9E"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01B7D" w14:textId="77777777" w:rsidR="00E77CDE" w:rsidRPr="00F6275D" w:rsidRDefault="00E77CDE" w:rsidP="00C332CB">
            <w:pPr>
              <w:spacing w:after="160"/>
              <w:ind w:left="1"/>
              <w:rPr>
                <w:sz w:val="24"/>
              </w:rPr>
            </w:pPr>
            <w:r>
              <w:rPr>
                <w:noProof/>
                <w:sz w:val="24"/>
              </w:rPr>
              <w:t>Moderate Evidence</w:t>
            </w:r>
          </w:p>
        </w:tc>
      </w:tr>
      <w:tr w:rsidR="00E77CDE" w:rsidRPr="00F6275D" w14:paraId="2F0C917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CDCF7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9DC7F3" w14:textId="77777777" w:rsidR="00E77CDE" w:rsidRPr="00F6275D" w:rsidRDefault="00E77CDE" w:rsidP="00C332CB">
            <w:pPr>
              <w:spacing w:after="160"/>
              <w:ind w:left="1"/>
              <w:rPr>
                <w:sz w:val="24"/>
              </w:rPr>
            </w:pPr>
            <w:r>
              <w:rPr>
                <w:noProof/>
                <w:sz w:val="24"/>
              </w:rPr>
              <w:t>Moderate Evidence</w:t>
            </w:r>
          </w:p>
        </w:tc>
      </w:tr>
    </w:tbl>
    <w:p w14:paraId="10345F90" w14:textId="77777777" w:rsidR="00E77CDE" w:rsidRPr="00F6275D" w:rsidRDefault="00E77CDE" w:rsidP="00667FE5">
      <w:pPr>
        <w:pStyle w:val="Heading3"/>
      </w:pPr>
      <w:bookmarkStart w:id="13" w:name="_Toc241241631"/>
      <w:r>
        <w:t>Optional Criterion: Evidence of Effectiveness</w:t>
      </w:r>
      <w:bookmarkEnd w:id="1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7644CA1"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442E40A"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5332D79"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745FEA05"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DC95E1"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226EA6F7"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81D7D" w14:textId="77777777" w:rsidR="00E77CDE" w:rsidRPr="0012716A" w:rsidRDefault="00E77CDE" w:rsidP="00C332CB">
            <w:pPr>
              <w:spacing w:after="160"/>
              <w:ind w:left="1"/>
              <w:rPr>
                <w:sz w:val="24"/>
              </w:rPr>
            </w:pPr>
            <w:r>
              <w:rPr>
                <w:noProof/>
                <w:sz w:val="24"/>
              </w:rPr>
              <w:t>Not Applicable</w:t>
            </w:r>
          </w:p>
        </w:tc>
      </w:tr>
    </w:tbl>
    <w:p w14:paraId="1EA1C910"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37C444FC" w14:textId="635AB954" w:rsidR="00E77CDE" w:rsidRDefault="00E77CDE" w:rsidP="00817C94">
      <w:pPr>
        <w:pStyle w:val="Heading2"/>
      </w:pPr>
      <w:bookmarkStart w:id="14" w:name="_Toc200000003"/>
      <w:bookmarkStart w:id="15" w:name="_Toc241241632"/>
      <w:r>
        <w:lastRenderedPageBreak/>
        <w:t>Program Memo: California Association for Bilingual Education</w:t>
      </w:r>
      <w:bookmarkEnd w:id="14"/>
      <w:bookmarkEnd w:id="15"/>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37ED3A2A"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69510933"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64DAC610"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54E6E9B9"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2DD3BBF" w14:textId="77777777" w:rsidR="00E77CDE" w:rsidRPr="00F6275D" w:rsidRDefault="00E77CDE" w:rsidP="00C332CB">
            <w:pPr>
              <w:spacing w:after="160"/>
              <w:rPr>
                <w:sz w:val="24"/>
              </w:rPr>
            </w:pPr>
            <w:r>
              <w:rPr>
                <w:noProof/>
                <w:sz w:val="24"/>
              </w:rPr>
              <w:t>California Association for Bilingual Education (CABE)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9C3BD" w14:textId="77777777" w:rsidR="00E77CDE" w:rsidRPr="00F6275D" w:rsidRDefault="00E77CDE" w:rsidP="00C332CB">
            <w:pPr>
              <w:spacing w:after="160"/>
              <w:ind w:left="1"/>
              <w:rPr>
                <w:sz w:val="24"/>
              </w:rPr>
            </w:pPr>
            <w:r>
              <w:rPr>
                <w:noProof/>
                <w:sz w:val="24"/>
              </w:rPr>
              <w:t>Biliteracy, Equity, Alignment, Comprehension, Oral Language Navigational Systems (BEACONS) Comprehensive Literacy Professional Learning Program</w:t>
            </w:r>
          </w:p>
        </w:tc>
      </w:tr>
    </w:tbl>
    <w:p w14:paraId="39A143A9"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2"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7AAD81FC"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6D608759"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2B354344" w14:textId="355FD06C" w:rsidR="00E77CDE" w:rsidRPr="009529EF" w:rsidRDefault="2B60E483"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35624AC4" w14:textId="77777777" w:rsidR="00E77CDE" w:rsidRPr="005F7169" w:rsidRDefault="00E77CDE" w:rsidP="00667FE5">
      <w:pPr>
        <w:pStyle w:val="Heading3"/>
      </w:pPr>
      <w:bookmarkStart w:id="16" w:name="_Toc241241633"/>
      <w:r>
        <w:lastRenderedPageBreak/>
        <w:t>Provider-Submitted Program Overview</w:t>
      </w:r>
      <w:bookmarkEnd w:id="1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C3F7DAD"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6DB0A7C"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C2E033F"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1A42500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AC51E00"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CE322" w14:textId="4A452269" w:rsidR="00E77CDE" w:rsidRPr="00F6275D" w:rsidRDefault="00E77CDE" w:rsidP="3C4C67CA">
            <w:pPr>
              <w:spacing w:after="240"/>
              <w:ind w:left="1"/>
              <w:rPr>
                <w:sz w:val="24"/>
              </w:rPr>
            </w:pPr>
            <w:r>
              <w:rPr>
                <w:noProof/>
                <w:sz w:val="24"/>
              </w:rPr>
              <w:t>BEACONS is professional learning program strengthening TK–5 literacy for English proficient and multilingual learners in English-medium and biliteracy classrooms. Grounded in the California English Language Arts/English Language Development Framework, California Dyslexia Guidelines, and the English Learner Roadmap, it integrates explicit foundational skills, meaning-making, academic language, effective expression, and content knowledge. An adapted 6E cycle—Engage, Explore, Explain, Elaborate, Evaluate, Extend—intentionally includes Extend to promote English language development and cross-linguistic transfer. Educators implement structured, culturally responsive, language-rich literacy tasks supported by Multi-Tiered System of Support aligned data cycles, multilingual learner shadowing, and job-embedded coaching to ensure intellectually rich, high-quality literacy instruction for all students.</w:t>
            </w:r>
          </w:p>
        </w:tc>
      </w:tr>
      <w:tr w:rsidR="00E77CDE" w:rsidRPr="009529EF" w14:paraId="66E14D8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D0479EC"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C65616" w14:textId="395EF75C" w:rsidR="00E77CDE" w:rsidRPr="00F6275D" w:rsidRDefault="00E77CDE" w:rsidP="00106D84">
            <w:pPr>
              <w:spacing w:after="240"/>
              <w:ind w:left="1"/>
              <w:rPr>
                <w:sz w:val="24"/>
              </w:rPr>
            </w:pPr>
            <w:r>
              <w:rPr>
                <w:noProof/>
                <w:sz w:val="24"/>
              </w:rPr>
              <w:t>The BEACONS program is structured as a year-long cohort model with the option of in-person, virtual, or hybrid sessions. Core learning consists of eight full-day synchronous sessions that include content delivery, lesson planning, coaching and modeling, reflection loops, and implementation tasks. Sessions are delivered every two to four weeks as appropriate. Optional extension of data-driven coaching cycles, observations, co-teaching, demonstrations, or instructional rounds can be added. Participants complete independent tasks to be compiled as a portfolio. These tasks include 6E lesson design, interactive journals, student work analysis, multilingual learner shadowing, student work samples, etc. Professional Lerning Community-based collaboration and structured reflection protocols are embedded throughout. All materials, diagnostic tools, and implementation guides are provided, or district adopted tools can be embedded. The program is responsive to district's time frame and initiatives.</w:t>
            </w:r>
          </w:p>
        </w:tc>
      </w:tr>
      <w:tr w:rsidR="00E77CDE" w:rsidRPr="00F6275D" w14:paraId="5C4C3A6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C671A96"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3ECB2" w14:textId="28B2A56A" w:rsidR="00E77CDE" w:rsidRPr="00F6275D" w:rsidRDefault="00E77CDE" w:rsidP="3C4C67CA">
            <w:pPr>
              <w:spacing w:after="240"/>
              <w:ind w:left="1"/>
              <w:rPr>
                <w:sz w:val="24"/>
              </w:rPr>
            </w:pPr>
            <w:r>
              <w:rPr>
                <w:noProof/>
                <w:sz w:val="24"/>
              </w:rPr>
              <w:t>The Core Cohort requires eight full-day professional learning sessions (approximately 48 hours). Optional coaching cycles add two–four days (12–24 hours) of job-embedded support. Independent implementation tasks, lesson redesign, student data analysis, and reflection cycles require an additional estimated 20–30 hours across the year. Total time commitment ranges from approximately 68–100 hours depending on selected coaching intensity.</w:t>
            </w:r>
          </w:p>
        </w:tc>
      </w:tr>
      <w:tr w:rsidR="00E77CDE" w:rsidRPr="00F6275D" w14:paraId="2FC07A4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369AE80"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5854F8" w14:textId="2DAB0BC2" w:rsidR="00E77CDE" w:rsidRPr="00F6275D" w:rsidRDefault="00E77CDE" w:rsidP="3C4C67CA">
            <w:pPr>
              <w:spacing w:after="240"/>
              <w:ind w:left="1"/>
              <w:rPr>
                <w:sz w:val="24"/>
              </w:rPr>
            </w:pPr>
            <w:r>
              <w:rPr>
                <w:noProof/>
                <w:sz w:val="24"/>
              </w:rPr>
              <w:t xml:space="preserve">Pricing is structured by cohort size and level of support selected. The Core Cohort (eight days) is offered as a contracted service for a maximum of 40 participants. Additional costs are calculated according to number of participants beyond the maximum allocation, customizations of delivery and content, and travel demands. Comprehensive Cohort packages that include additional coaching cycles (observation, co-teaching, instructional rounds, or collaborative planning intensives) are calculated according to the customization of the support. Pricing includes context specific analysis, facilitator time, basic travel costs, core program materials, diagnostic tools, implementation guides, participant certificates, and impact analysis. District-level customization is available. Multi-site or multi-year contracts may include reduced per-participant costs. Detailed pricing schedules are provided upon request and aligned to local educational agency funding allocations under </w:t>
            </w:r>
            <w:r>
              <w:rPr>
                <w:i/>
                <w:iCs/>
                <w:noProof/>
                <w:sz w:val="24"/>
              </w:rPr>
              <w:t>Education Code</w:t>
            </w:r>
            <w:r>
              <w:rPr>
                <w:noProof/>
                <w:sz w:val="24"/>
              </w:rPr>
              <w:t xml:space="preserve"> 33319.6.</w:t>
            </w:r>
          </w:p>
        </w:tc>
      </w:tr>
      <w:tr w:rsidR="00E77CDE" w:rsidRPr="00F6275D" w14:paraId="14DE965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620850A"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9C726D" w14:textId="719E691E" w:rsidR="00E77CDE" w:rsidRPr="00F6275D" w:rsidRDefault="002D5EA6" w:rsidP="00106D84">
            <w:pPr>
              <w:spacing w:after="240"/>
              <w:ind w:left="1"/>
              <w:rPr>
                <w:sz w:val="24"/>
              </w:rPr>
            </w:pPr>
            <w:r>
              <w:rPr>
                <w:noProof/>
                <w:sz w:val="24"/>
              </w:rPr>
              <w:t xml:space="preserve">https://gocabe.org/beacons/ </w:t>
            </w:r>
          </w:p>
        </w:tc>
      </w:tr>
    </w:tbl>
    <w:p w14:paraId="3A3B54AA"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112BC04C"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567CE279"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0092502"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49DD8A87" w14:textId="77777777" w:rsidR="00E77CDE" w:rsidRPr="00F6275D" w:rsidRDefault="00E77CDE" w:rsidP="00667FE5">
      <w:pPr>
        <w:pStyle w:val="Heading3"/>
      </w:pPr>
      <w:bookmarkStart w:id="17" w:name="_Toc241241634"/>
      <w:r>
        <w:lastRenderedPageBreak/>
        <w:t>Area 1: Professional Development Model and Delivery</w:t>
      </w:r>
      <w:bookmarkEnd w:id="1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08EF626"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3183DD9"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409A1BF"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FD70A8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78600DF" w14:textId="708DE34F"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DC4886" w14:textId="77777777" w:rsidR="00E77CDE" w:rsidRPr="00F6275D" w:rsidRDefault="00E77CDE" w:rsidP="00C332CB">
            <w:pPr>
              <w:spacing w:after="160"/>
              <w:ind w:left="1"/>
              <w:rPr>
                <w:sz w:val="24"/>
              </w:rPr>
            </w:pPr>
            <w:r>
              <w:rPr>
                <w:noProof/>
                <w:sz w:val="24"/>
              </w:rPr>
              <w:t>Strong Evidence</w:t>
            </w:r>
          </w:p>
        </w:tc>
      </w:tr>
      <w:tr w:rsidR="00E77CDE" w:rsidRPr="00F6275D" w14:paraId="6AE573C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BBD2AE"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E3DCC" w14:textId="77777777" w:rsidR="00E77CDE" w:rsidRPr="00F6275D" w:rsidRDefault="00E77CDE" w:rsidP="00C332CB">
            <w:pPr>
              <w:spacing w:after="160"/>
              <w:ind w:left="1"/>
              <w:rPr>
                <w:sz w:val="24"/>
              </w:rPr>
            </w:pPr>
            <w:r>
              <w:rPr>
                <w:noProof/>
                <w:sz w:val="24"/>
              </w:rPr>
              <w:t>Strong Evidence</w:t>
            </w:r>
          </w:p>
        </w:tc>
      </w:tr>
      <w:tr w:rsidR="00E77CDE" w:rsidRPr="00F6275D" w14:paraId="3C44127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F96993D"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81A92D" w14:textId="77777777" w:rsidR="00E77CDE" w:rsidRPr="00F6275D" w:rsidRDefault="00E77CDE" w:rsidP="00C332CB">
            <w:pPr>
              <w:spacing w:after="160"/>
              <w:ind w:left="1"/>
              <w:rPr>
                <w:sz w:val="24"/>
              </w:rPr>
            </w:pPr>
            <w:r>
              <w:rPr>
                <w:noProof/>
                <w:sz w:val="24"/>
              </w:rPr>
              <w:t>Strong Evidence</w:t>
            </w:r>
          </w:p>
        </w:tc>
      </w:tr>
      <w:tr w:rsidR="00E77CDE" w:rsidRPr="00F6275D" w14:paraId="3887A72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854762"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104083" w14:textId="77777777" w:rsidR="00E77CDE" w:rsidRPr="00F6275D" w:rsidRDefault="00E77CDE" w:rsidP="00C332CB">
            <w:pPr>
              <w:spacing w:after="160"/>
              <w:ind w:left="1"/>
              <w:rPr>
                <w:sz w:val="24"/>
              </w:rPr>
            </w:pPr>
            <w:r>
              <w:rPr>
                <w:noProof/>
                <w:sz w:val="24"/>
              </w:rPr>
              <w:t>Strong Evidence</w:t>
            </w:r>
          </w:p>
        </w:tc>
      </w:tr>
    </w:tbl>
    <w:p w14:paraId="47233FAE" w14:textId="77777777" w:rsidR="00E77CDE" w:rsidRPr="00F6275D" w:rsidRDefault="00E77CDE" w:rsidP="00667FE5">
      <w:pPr>
        <w:pStyle w:val="Heading3"/>
      </w:pPr>
      <w:bookmarkStart w:id="18" w:name="_Toc241241635"/>
      <w:r>
        <w:t>Area 2: Effective Means of Teaching Literacy</w:t>
      </w:r>
      <w:bookmarkEnd w:id="1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4099881"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E4ED3D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122EDCD"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F51714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2C6E33"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8C4C21" w14:textId="77777777" w:rsidR="00E77CDE" w:rsidRPr="00F6275D" w:rsidRDefault="00E77CDE" w:rsidP="00C332CB">
            <w:pPr>
              <w:spacing w:after="160"/>
              <w:ind w:left="1"/>
              <w:rPr>
                <w:sz w:val="24"/>
              </w:rPr>
            </w:pPr>
            <w:r>
              <w:rPr>
                <w:noProof/>
                <w:sz w:val="24"/>
              </w:rPr>
              <w:t>Moderate Evidence</w:t>
            </w:r>
          </w:p>
        </w:tc>
      </w:tr>
      <w:tr w:rsidR="00E77CDE" w:rsidRPr="00F6275D" w14:paraId="4F2D5C4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2733165"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3AB48E" w14:textId="77777777" w:rsidR="00E77CDE" w:rsidRPr="00F6275D" w:rsidRDefault="00E77CDE" w:rsidP="00C332CB">
            <w:pPr>
              <w:spacing w:after="160"/>
              <w:ind w:left="1"/>
              <w:rPr>
                <w:sz w:val="24"/>
              </w:rPr>
            </w:pPr>
            <w:r>
              <w:rPr>
                <w:noProof/>
                <w:sz w:val="24"/>
              </w:rPr>
              <w:t>Strong Evidence</w:t>
            </w:r>
          </w:p>
        </w:tc>
      </w:tr>
      <w:tr w:rsidR="00E77CDE" w:rsidRPr="00F6275D" w14:paraId="747CFF6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3A5F46"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65B27B" w14:textId="77777777" w:rsidR="00E77CDE" w:rsidRPr="00F6275D" w:rsidRDefault="00E77CDE" w:rsidP="00C332CB">
            <w:pPr>
              <w:spacing w:after="160"/>
              <w:ind w:left="1"/>
              <w:rPr>
                <w:sz w:val="24"/>
              </w:rPr>
            </w:pPr>
            <w:r>
              <w:rPr>
                <w:noProof/>
                <w:sz w:val="24"/>
              </w:rPr>
              <w:t>Strong Evidence</w:t>
            </w:r>
          </w:p>
        </w:tc>
      </w:tr>
      <w:tr w:rsidR="00E77CDE" w:rsidRPr="00F6275D" w14:paraId="1DD44AE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A5F3A1B"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50B6E" w14:textId="77777777" w:rsidR="00E77CDE" w:rsidRPr="00F6275D" w:rsidRDefault="00E77CDE" w:rsidP="00C332CB">
            <w:pPr>
              <w:spacing w:after="160"/>
              <w:ind w:left="1"/>
              <w:rPr>
                <w:sz w:val="24"/>
              </w:rPr>
            </w:pPr>
            <w:r>
              <w:rPr>
                <w:noProof/>
                <w:sz w:val="24"/>
              </w:rPr>
              <w:t>Strong Evidence</w:t>
            </w:r>
          </w:p>
        </w:tc>
      </w:tr>
      <w:tr w:rsidR="00E77CDE" w:rsidRPr="00F6275D" w14:paraId="1B30B0E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4A9F36"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CAE143" w14:textId="77777777" w:rsidR="00E77CDE" w:rsidRPr="00F6275D" w:rsidRDefault="00E77CDE" w:rsidP="00C332CB">
            <w:pPr>
              <w:spacing w:after="160"/>
              <w:ind w:left="1"/>
              <w:rPr>
                <w:sz w:val="24"/>
              </w:rPr>
            </w:pPr>
            <w:r>
              <w:rPr>
                <w:noProof/>
                <w:sz w:val="24"/>
              </w:rPr>
              <w:t>Strong Evidence</w:t>
            </w:r>
          </w:p>
        </w:tc>
      </w:tr>
      <w:tr w:rsidR="00E77CDE" w:rsidRPr="00F6275D" w14:paraId="7FD685F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FFD84D"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9CCE7" w14:textId="77777777" w:rsidR="00E77CDE" w:rsidRPr="00F6275D" w:rsidRDefault="00E77CDE" w:rsidP="00C332CB">
            <w:pPr>
              <w:spacing w:after="160"/>
              <w:ind w:left="1"/>
              <w:rPr>
                <w:sz w:val="24"/>
              </w:rPr>
            </w:pPr>
            <w:r>
              <w:rPr>
                <w:noProof/>
                <w:sz w:val="24"/>
              </w:rPr>
              <w:t>Strong Evidence</w:t>
            </w:r>
          </w:p>
        </w:tc>
      </w:tr>
      <w:tr w:rsidR="00E77CDE" w:rsidRPr="00F6275D" w14:paraId="7ADFC8D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DE62F1"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86AE76" w14:textId="77777777" w:rsidR="00E77CDE" w:rsidRPr="00F6275D" w:rsidRDefault="00E77CDE" w:rsidP="00C332CB">
            <w:pPr>
              <w:spacing w:after="160"/>
              <w:ind w:left="1"/>
              <w:rPr>
                <w:sz w:val="24"/>
              </w:rPr>
            </w:pPr>
            <w:r>
              <w:rPr>
                <w:noProof/>
                <w:sz w:val="24"/>
              </w:rPr>
              <w:t>Strong Evidence</w:t>
            </w:r>
          </w:p>
        </w:tc>
      </w:tr>
      <w:tr w:rsidR="00E77CDE" w:rsidRPr="00F6275D" w14:paraId="71F9887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2805F7"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79C14C" w14:textId="77777777" w:rsidR="00E77CDE" w:rsidRPr="00F6275D" w:rsidRDefault="00E77CDE" w:rsidP="00C332CB">
            <w:pPr>
              <w:spacing w:after="160"/>
              <w:ind w:left="1"/>
              <w:rPr>
                <w:sz w:val="24"/>
              </w:rPr>
            </w:pPr>
            <w:r>
              <w:rPr>
                <w:noProof/>
                <w:sz w:val="24"/>
              </w:rPr>
              <w:t>Strong Evidence</w:t>
            </w:r>
          </w:p>
        </w:tc>
      </w:tr>
      <w:tr w:rsidR="00E77CDE" w:rsidRPr="00F6275D" w14:paraId="26D07E1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CF4B01F"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550FB" w14:textId="77777777" w:rsidR="00E77CDE" w:rsidRPr="00F6275D" w:rsidRDefault="00E77CDE" w:rsidP="00C332CB">
            <w:pPr>
              <w:spacing w:after="160"/>
              <w:ind w:left="1"/>
              <w:rPr>
                <w:sz w:val="24"/>
              </w:rPr>
            </w:pPr>
            <w:r>
              <w:rPr>
                <w:noProof/>
                <w:sz w:val="24"/>
              </w:rPr>
              <w:t>Strong Evidence</w:t>
            </w:r>
          </w:p>
        </w:tc>
      </w:tr>
      <w:tr w:rsidR="00E77CDE" w:rsidRPr="00F6275D" w14:paraId="0B35469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82B23E"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FCC598" w14:textId="77777777" w:rsidR="00E77CDE" w:rsidRPr="00F6275D" w:rsidRDefault="00E77CDE" w:rsidP="00C332CB">
            <w:pPr>
              <w:spacing w:after="160"/>
              <w:ind w:left="1"/>
              <w:rPr>
                <w:sz w:val="24"/>
              </w:rPr>
            </w:pPr>
            <w:r>
              <w:rPr>
                <w:noProof/>
                <w:sz w:val="24"/>
              </w:rPr>
              <w:t>Strong Evidence</w:t>
            </w:r>
          </w:p>
        </w:tc>
      </w:tr>
      <w:tr w:rsidR="00E77CDE" w:rsidRPr="00F6275D" w14:paraId="1B5DC57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5E1D7B0"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1C43B2" w14:textId="77777777" w:rsidR="00E77CDE" w:rsidRPr="00F6275D" w:rsidRDefault="00E77CDE" w:rsidP="00C332CB">
            <w:pPr>
              <w:spacing w:after="160"/>
              <w:ind w:left="1"/>
              <w:rPr>
                <w:sz w:val="24"/>
              </w:rPr>
            </w:pPr>
            <w:r>
              <w:rPr>
                <w:noProof/>
                <w:sz w:val="24"/>
              </w:rPr>
              <w:t>Strong Evidence</w:t>
            </w:r>
          </w:p>
        </w:tc>
      </w:tr>
      <w:tr w:rsidR="00E77CDE" w:rsidRPr="00F6275D" w14:paraId="2EB1C60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76CB90C"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03ED42" w14:textId="77777777" w:rsidR="00E77CDE" w:rsidRPr="00F6275D" w:rsidRDefault="00E77CDE" w:rsidP="00C332CB">
            <w:pPr>
              <w:spacing w:after="160"/>
              <w:ind w:left="1"/>
              <w:rPr>
                <w:sz w:val="24"/>
              </w:rPr>
            </w:pPr>
            <w:r>
              <w:rPr>
                <w:noProof/>
                <w:sz w:val="24"/>
              </w:rPr>
              <w:t>Strong Evidence</w:t>
            </w:r>
          </w:p>
        </w:tc>
      </w:tr>
      <w:tr w:rsidR="00E77CDE" w:rsidRPr="00F6275D" w14:paraId="26F6885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506FE90"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60DC77" w14:textId="77777777" w:rsidR="00E77CDE" w:rsidRPr="00F6275D" w:rsidRDefault="00E77CDE" w:rsidP="00C332CB">
            <w:pPr>
              <w:spacing w:after="160"/>
              <w:ind w:left="1"/>
              <w:rPr>
                <w:sz w:val="24"/>
              </w:rPr>
            </w:pPr>
            <w:r>
              <w:rPr>
                <w:noProof/>
                <w:sz w:val="24"/>
              </w:rPr>
              <w:t>Strong Evidence</w:t>
            </w:r>
          </w:p>
        </w:tc>
      </w:tr>
      <w:tr w:rsidR="00E77CDE" w:rsidRPr="00F6275D" w14:paraId="3174004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D9338B"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9B2F57" w14:textId="77777777" w:rsidR="00E77CDE" w:rsidRPr="00F6275D" w:rsidRDefault="00E77CDE" w:rsidP="00C332CB">
            <w:pPr>
              <w:spacing w:after="160"/>
              <w:ind w:left="1"/>
              <w:rPr>
                <w:sz w:val="24"/>
              </w:rPr>
            </w:pPr>
            <w:r>
              <w:rPr>
                <w:noProof/>
                <w:sz w:val="24"/>
              </w:rPr>
              <w:t>Strong Evidence</w:t>
            </w:r>
          </w:p>
        </w:tc>
      </w:tr>
    </w:tbl>
    <w:p w14:paraId="4A3AD425" w14:textId="77777777" w:rsidR="00E77CDE" w:rsidRPr="00F6275D" w:rsidRDefault="00E77CDE" w:rsidP="00667FE5">
      <w:pPr>
        <w:pStyle w:val="Heading3"/>
      </w:pPr>
      <w:bookmarkStart w:id="19" w:name="_Toc241241636"/>
      <w:r>
        <w:t>Optional Criterion: Evidence of Effectiveness</w:t>
      </w:r>
      <w:bookmarkEnd w:id="1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3B6951B"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DE9660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DFD2664"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31489A2"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E831149"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53B0D9D"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860FB0" w14:textId="77777777" w:rsidR="00E77CDE" w:rsidRPr="0012716A" w:rsidRDefault="00E77CDE" w:rsidP="00C332CB">
            <w:pPr>
              <w:spacing w:after="160"/>
              <w:ind w:left="1"/>
              <w:rPr>
                <w:sz w:val="24"/>
              </w:rPr>
            </w:pPr>
            <w:r>
              <w:rPr>
                <w:noProof/>
                <w:sz w:val="24"/>
              </w:rPr>
              <w:t>Not Applicable</w:t>
            </w:r>
          </w:p>
        </w:tc>
      </w:tr>
    </w:tbl>
    <w:p w14:paraId="55F0FC9E"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9182167" w14:textId="2A84C14E" w:rsidR="00E77CDE" w:rsidRDefault="00E77CDE" w:rsidP="00817C94">
      <w:pPr>
        <w:pStyle w:val="Heading2"/>
      </w:pPr>
      <w:bookmarkStart w:id="20" w:name="_Toc200000004"/>
      <w:bookmarkStart w:id="21" w:name="_Toc241241637"/>
      <w:r>
        <w:lastRenderedPageBreak/>
        <w:t>Program Memo: California Reading and Literature Project</w:t>
      </w:r>
      <w:bookmarkEnd w:id="20"/>
      <w:bookmarkEnd w:id="21"/>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6F988F3C"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56EDE1B"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94B7A1D"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4EF1EC0"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ABBF5CB" w14:textId="77777777" w:rsidR="00E77CDE" w:rsidRPr="00F6275D" w:rsidRDefault="00E77CDE" w:rsidP="00C332CB">
            <w:pPr>
              <w:spacing w:after="160"/>
              <w:rPr>
                <w:sz w:val="24"/>
              </w:rPr>
            </w:pPr>
            <w:r>
              <w:rPr>
                <w:noProof/>
                <w:sz w:val="24"/>
              </w:rPr>
              <w:t>California Reading and Literature Project (CRLP)</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15679" w14:textId="77777777" w:rsidR="00E77CDE" w:rsidRPr="00F6275D" w:rsidRDefault="00E77CDE" w:rsidP="00C332CB">
            <w:pPr>
              <w:spacing w:after="160"/>
              <w:ind w:left="1"/>
              <w:rPr>
                <w:sz w:val="24"/>
              </w:rPr>
            </w:pPr>
            <w:r>
              <w:rPr>
                <w:noProof/>
                <w:sz w:val="24"/>
              </w:rPr>
              <w:t>RESULTS for Word Recognition (RWR), RESULTS for Reading Comprehension (RRC), Learning How English Works (LHEW), Spanish-English Biliteracy Transfer (SEBT), Early Learning Foundations (ELF)</w:t>
            </w:r>
          </w:p>
        </w:tc>
      </w:tr>
    </w:tbl>
    <w:p w14:paraId="047B6779"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3"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D3D3785"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0087A364"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E93DE09" w14:textId="14785F59" w:rsidR="00E77CDE" w:rsidRPr="009529EF" w:rsidRDefault="2B2833F5"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auto"/>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39B9EDA4" w14:textId="77777777" w:rsidR="00E77CDE" w:rsidRPr="005F7169" w:rsidRDefault="00E77CDE" w:rsidP="00667FE5">
      <w:pPr>
        <w:pStyle w:val="Heading3"/>
      </w:pPr>
      <w:bookmarkStart w:id="22" w:name="_Toc241241638"/>
      <w:r>
        <w:lastRenderedPageBreak/>
        <w:t>Provider-Submitted Program Overview</w:t>
      </w:r>
      <w:bookmarkEnd w:id="2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6D04DC2"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CDE8106"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F0891DA"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6B5292B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43E52A"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9D4F25" w14:textId="4DA6AA38" w:rsidR="00585C06" w:rsidRDefault="00E77CDE" w:rsidP="3C4C67CA">
            <w:pPr>
              <w:spacing w:after="240"/>
              <w:ind w:left="1"/>
              <w:rPr>
                <w:noProof/>
                <w:sz w:val="24"/>
              </w:rPr>
            </w:pPr>
            <w:r>
              <w:rPr>
                <w:noProof/>
                <w:sz w:val="24"/>
              </w:rPr>
              <w:t xml:space="preserve">RWR builds educators’ understanding of foundational reading—print concepts, phonological awareness, word recognition, and fluency—using research-based routines aligned to California standards and tools to assess and monitor progress. </w:t>
            </w:r>
          </w:p>
          <w:p w14:paraId="60A45274" w14:textId="3A22683C" w:rsidR="00585C06" w:rsidRDefault="00E77CDE" w:rsidP="3C4C67CA">
            <w:pPr>
              <w:spacing w:after="240"/>
              <w:ind w:left="1"/>
              <w:rPr>
                <w:noProof/>
                <w:sz w:val="24"/>
              </w:rPr>
            </w:pPr>
            <w:r>
              <w:rPr>
                <w:noProof/>
                <w:sz w:val="24"/>
              </w:rPr>
              <w:t xml:space="preserve">RRC centers comprehension, equipping teachers with strategies and scaffolds to help students navigate complex texts across content areas. </w:t>
            </w:r>
          </w:p>
          <w:p w14:paraId="1CEDBCB9" w14:textId="07B73ADC" w:rsidR="00585C06" w:rsidRDefault="00E77CDE" w:rsidP="3C4C67CA">
            <w:pPr>
              <w:spacing w:after="240"/>
              <w:ind w:left="1"/>
              <w:rPr>
                <w:noProof/>
                <w:sz w:val="24"/>
              </w:rPr>
            </w:pPr>
            <w:r>
              <w:rPr>
                <w:noProof/>
                <w:sz w:val="24"/>
              </w:rPr>
              <w:t xml:space="preserve">LHEW supports implementation of Part II of the Calfiornia English Language Development Standards through effective Integrated and Designated English language development planning. </w:t>
            </w:r>
          </w:p>
          <w:p w14:paraId="70329D53" w14:textId="4077B357" w:rsidR="00585C06" w:rsidRDefault="00E77CDE" w:rsidP="3C4C67CA">
            <w:pPr>
              <w:spacing w:after="240"/>
              <w:ind w:left="1"/>
              <w:rPr>
                <w:noProof/>
                <w:sz w:val="24"/>
              </w:rPr>
            </w:pPr>
            <w:r>
              <w:rPr>
                <w:noProof/>
                <w:sz w:val="24"/>
              </w:rPr>
              <w:t xml:space="preserve">SEBT guides Spanish-English biliteracy with a clear developmental sequence, assessment guidance, and support for cross-linguistic transfer. </w:t>
            </w:r>
          </w:p>
          <w:p w14:paraId="77BB665A" w14:textId="6C53BF16" w:rsidR="00E77CDE" w:rsidRPr="00F6275D" w:rsidRDefault="00E77CDE" w:rsidP="3C4C67CA">
            <w:pPr>
              <w:spacing w:after="240"/>
              <w:ind w:left="1"/>
              <w:rPr>
                <w:sz w:val="24"/>
              </w:rPr>
            </w:pPr>
            <w:r>
              <w:rPr>
                <w:noProof/>
                <w:sz w:val="24"/>
              </w:rPr>
              <w:t>ELF is an early literacy program blending joyful play with explicit instruction in oral language, phonological awareness, alphabet knowledge, print awareness, and comprehension—because the foundational years are critical for later student success.</w:t>
            </w:r>
          </w:p>
        </w:tc>
      </w:tr>
      <w:tr w:rsidR="00E77CDE" w:rsidRPr="009529EF" w14:paraId="742980F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D25DDA"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74E08" w14:textId="0120F16E" w:rsidR="00E77CDE" w:rsidRPr="00F6275D" w:rsidRDefault="00E77CDE" w:rsidP="00106D84">
            <w:pPr>
              <w:spacing w:after="240"/>
              <w:ind w:left="1"/>
              <w:rPr>
                <w:sz w:val="24"/>
              </w:rPr>
            </w:pPr>
            <w:r>
              <w:rPr>
                <w:noProof/>
                <w:sz w:val="24"/>
              </w:rPr>
              <w:t>All five program options are available virtually, in person, or in a blended format to meet local needs and schedules. Virtual delivery offers flexibility and broader access; in-person sessions foster collaboration and hands-on learning; blended models combine convenience with relationship-building. Each program includes an online support platform housing materials, resources, and instructional videos for ongoing access and implementation support. Technical assistance is provided throughout. Optional add-ons include on-site coaching, administrator support, lesson study, and professional learning community facilitation to strengthen implementation, build leadership capacity, and sustain impact over time.</w:t>
            </w:r>
          </w:p>
        </w:tc>
      </w:tr>
      <w:tr w:rsidR="00E77CDE" w:rsidRPr="00F6275D" w14:paraId="554056C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7447716"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75359" w14:textId="6C0828ED" w:rsidR="00F40228" w:rsidRDefault="00E77CDE" w:rsidP="3C4C67CA">
            <w:pPr>
              <w:spacing w:after="240"/>
              <w:ind w:left="1"/>
              <w:rPr>
                <w:noProof/>
                <w:sz w:val="24"/>
              </w:rPr>
            </w:pPr>
            <w:r>
              <w:rPr>
                <w:noProof/>
                <w:sz w:val="24"/>
              </w:rPr>
              <w:t>RWR: three days or 18 hours.</w:t>
            </w:r>
          </w:p>
          <w:p w14:paraId="08C2F729" w14:textId="5A9F297E" w:rsidR="00F40228" w:rsidRDefault="00E77CDE" w:rsidP="3C4C67CA">
            <w:pPr>
              <w:spacing w:after="240"/>
              <w:ind w:left="1"/>
              <w:rPr>
                <w:noProof/>
                <w:sz w:val="24"/>
              </w:rPr>
            </w:pPr>
            <w:r>
              <w:rPr>
                <w:noProof/>
                <w:sz w:val="24"/>
              </w:rPr>
              <w:t>RRC: three days or 18 hours.</w:t>
            </w:r>
          </w:p>
          <w:p w14:paraId="2B42B2AD" w14:textId="29E9BF9E" w:rsidR="00D9686F" w:rsidRDefault="00E77CDE" w:rsidP="3C4C67CA">
            <w:pPr>
              <w:spacing w:after="240"/>
              <w:ind w:left="1"/>
              <w:rPr>
                <w:noProof/>
                <w:sz w:val="24"/>
              </w:rPr>
            </w:pPr>
            <w:r>
              <w:rPr>
                <w:noProof/>
                <w:sz w:val="24"/>
              </w:rPr>
              <w:t>LHEW: three days or 18 hours.</w:t>
            </w:r>
          </w:p>
          <w:p w14:paraId="3B902E6F" w14:textId="5E933F7A" w:rsidR="00F40228" w:rsidRDefault="00E77CDE" w:rsidP="3C4C67CA">
            <w:pPr>
              <w:spacing w:after="240"/>
              <w:ind w:left="1"/>
              <w:rPr>
                <w:noProof/>
                <w:sz w:val="24"/>
              </w:rPr>
            </w:pPr>
            <w:r>
              <w:rPr>
                <w:noProof/>
                <w:sz w:val="24"/>
              </w:rPr>
              <w:t>SEBT: three days or 18 hours.</w:t>
            </w:r>
          </w:p>
          <w:p w14:paraId="18998998" w14:textId="279C0568" w:rsidR="00E77CDE" w:rsidRPr="00F6275D" w:rsidRDefault="00E77CDE" w:rsidP="3C4C67CA">
            <w:pPr>
              <w:spacing w:after="240"/>
              <w:ind w:left="1"/>
              <w:rPr>
                <w:sz w:val="24"/>
              </w:rPr>
            </w:pPr>
            <w:r>
              <w:rPr>
                <w:noProof/>
                <w:sz w:val="24"/>
              </w:rPr>
              <w:t>ELF: one day per module (six hours) or the complete literacy foundations 5 days (30 hours).</w:t>
            </w:r>
          </w:p>
        </w:tc>
      </w:tr>
      <w:tr w:rsidR="00E77CDE" w:rsidRPr="00F6275D" w14:paraId="01B8088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04DB981"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D0C0C1" w14:textId="1CF6D987" w:rsidR="00F40228" w:rsidRDefault="00E77CDE" w:rsidP="3C4C67CA">
            <w:pPr>
              <w:spacing w:after="240"/>
              <w:ind w:left="1"/>
              <w:rPr>
                <w:noProof/>
                <w:sz w:val="24"/>
              </w:rPr>
            </w:pPr>
            <w:r>
              <w:rPr>
                <w:noProof/>
                <w:sz w:val="24"/>
              </w:rPr>
              <w:t xml:space="preserve">The following programs are priced at $1,200 per person for the standard training. It does not include optional add-ons, such as on-site coaching, administrator support, lesson study, and PLC facilitation. RWR, RRC, LHEW, SEBT </w:t>
            </w:r>
          </w:p>
          <w:p w14:paraId="60D25FF4" w14:textId="7A4BF43C" w:rsidR="00E77CDE" w:rsidRPr="00F6275D" w:rsidRDefault="00E77CDE" w:rsidP="3C4C67CA">
            <w:pPr>
              <w:spacing w:after="240"/>
              <w:ind w:left="1"/>
              <w:rPr>
                <w:sz w:val="24"/>
              </w:rPr>
            </w:pPr>
            <w:r>
              <w:rPr>
                <w:noProof/>
                <w:sz w:val="24"/>
              </w:rPr>
              <w:t>The ELF training is $300 per module per person or $1,200 for the complete five-day series.</w:t>
            </w:r>
          </w:p>
        </w:tc>
      </w:tr>
      <w:tr w:rsidR="00E77CDE" w:rsidRPr="00F6275D" w14:paraId="374B273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C2C0AAC"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223FC" w14:textId="055FB6E8" w:rsidR="00E77CDE" w:rsidRPr="00F6275D" w:rsidRDefault="00CC4469" w:rsidP="00106D84">
            <w:pPr>
              <w:spacing w:after="240"/>
              <w:ind w:left="1"/>
              <w:rPr>
                <w:sz w:val="24"/>
              </w:rPr>
            </w:pPr>
            <w:r>
              <w:rPr>
                <w:noProof/>
                <w:sz w:val="24"/>
              </w:rPr>
              <w:t xml:space="preserve">https://crlpstatewideoffice.ucsd.edu/ </w:t>
            </w:r>
          </w:p>
        </w:tc>
      </w:tr>
    </w:tbl>
    <w:p w14:paraId="592B7DA5"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7480083E"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6EC9228A"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353EF741"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4BA03A7A" w14:textId="77777777" w:rsidR="00E77CDE" w:rsidRPr="00F6275D" w:rsidRDefault="00E77CDE" w:rsidP="00667FE5">
      <w:pPr>
        <w:pStyle w:val="Heading3"/>
      </w:pPr>
      <w:bookmarkStart w:id="23" w:name="_Toc241241639"/>
      <w:r>
        <w:t>Area 1: Professional Development Model and Delivery</w:t>
      </w:r>
      <w:bookmarkEnd w:id="2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6F136F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CF02732"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41C90F2"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DCD244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D71552" w14:textId="078ABA1C"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9D856" w14:textId="77777777" w:rsidR="00E77CDE" w:rsidRPr="00F6275D" w:rsidRDefault="00E77CDE" w:rsidP="00C332CB">
            <w:pPr>
              <w:spacing w:after="160"/>
              <w:ind w:left="1"/>
              <w:rPr>
                <w:sz w:val="24"/>
              </w:rPr>
            </w:pPr>
            <w:r>
              <w:rPr>
                <w:noProof/>
                <w:sz w:val="24"/>
              </w:rPr>
              <w:t>Strong Evidence</w:t>
            </w:r>
          </w:p>
        </w:tc>
      </w:tr>
      <w:tr w:rsidR="00E77CDE" w:rsidRPr="00F6275D" w14:paraId="36307F9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F65546"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3213DA" w14:textId="77777777" w:rsidR="00E77CDE" w:rsidRPr="00F6275D" w:rsidRDefault="00E77CDE" w:rsidP="00C332CB">
            <w:pPr>
              <w:spacing w:after="160"/>
              <w:ind w:left="1"/>
              <w:rPr>
                <w:sz w:val="24"/>
              </w:rPr>
            </w:pPr>
            <w:r>
              <w:rPr>
                <w:noProof/>
                <w:sz w:val="24"/>
              </w:rPr>
              <w:t>Strong Evidence</w:t>
            </w:r>
          </w:p>
        </w:tc>
      </w:tr>
      <w:tr w:rsidR="00E77CDE" w:rsidRPr="00F6275D" w14:paraId="4C30213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D9BBC30" w14:textId="77777777" w:rsidR="00E77CDE" w:rsidRPr="00F6275D" w:rsidRDefault="00E77CDE" w:rsidP="00C332CB">
            <w:pPr>
              <w:spacing w:after="160" w:line="240" w:lineRule="auto"/>
              <w:rPr>
                <w:sz w:val="24"/>
              </w:rPr>
            </w:pPr>
            <w:r>
              <w:rPr>
                <w:sz w:val="24"/>
              </w:rPr>
              <w:lastRenderedPageBreak/>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8F72B3" w14:textId="77777777" w:rsidR="00E77CDE" w:rsidRPr="00F6275D" w:rsidRDefault="00E77CDE" w:rsidP="00C332CB">
            <w:pPr>
              <w:spacing w:after="160"/>
              <w:ind w:left="1"/>
              <w:rPr>
                <w:sz w:val="24"/>
              </w:rPr>
            </w:pPr>
            <w:r>
              <w:rPr>
                <w:noProof/>
                <w:sz w:val="24"/>
              </w:rPr>
              <w:t>Moderate Evidence</w:t>
            </w:r>
          </w:p>
        </w:tc>
      </w:tr>
      <w:tr w:rsidR="00E77CDE" w:rsidRPr="00F6275D" w14:paraId="6D1859F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D76C279"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F7C18" w14:textId="77777777" w:rsidR="00E77CDE" w:rsidRPr="00F6275D" w:rsidRDefault="00E77CDE" w:rsidP="00C332CB">
            <w:pPr>
              <w:spacing w:after="160"/>
              <w:ind w:left="1"/>
              <w:rPr>
                <w:sz w:val="24"/>
              </w:rPr>
            </w:pPr>
            <w:r>
              <w:rPr>
                <w:noProof/>
                <w:sz w:val="24"/>
              </w:rPr>
              <w:t>Strong Evidence</w:t>
            </w:r>
          </w:p>
        </w:tc>
      </w:tr>
    </w:tbl>
    <w:p w14:paraId="5A4144BB" w14:textId="77777777" w:rsidR="00E77CDE" w:rsidRPr="00F6275D" w:rsidRDefault="00E77CDE" w:rsidP="00667FE5">
      <w:pPr>
        <w:pStyle w:val="Heading3"/>
      </w:pPr>
      <w:bookmarkStart w:id="24" w:name="_Toc241241640"/>
      <w:r>
        <w:t>Area 2: Effective Means of Teaching Literacy</w:t>
      </w:r>
      <w:bookmarkEnd w:id="2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DA0BA42"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4F6B14C"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6FC71A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7E1F247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163E5C"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6314BC" w14:textId="77777777" w:rsidR="00E77CDE" w:rsidRPr="00F6275D" w:rsidRDefault="00E77CDE" w:rsidP="00C332CB">
            <w:pPr>
              <w:spacing w:after="160"/>
              <w:ind w:left="1"/>
              <w:rPr>
                <w:sz w:val="24"/>
              </w:rPr>
            </w:pPr>
            <w:r>
              <w:rPr>
                <w:noProof/>
                <w:sz w:val="24"/>
              </w:rPr>
              <w:t>Moderate Evidence</w:t>
            </w:r>
          </w:p>
        </w:tc>
      </w:tr>
      <w:tr w:rsidR="00E77CDE" w:rsidRPr="00F6275D" w14:paraId="029F502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C61371"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E48A6D" w14:textId="77777777" w:rsidR="00E77CDE" w:rsidRPr="00F6275D" w:rsidRDefault="00E77CDE" w:rsidP="00C332CB">
            <w:pPr>
              <w:spacing w:after="160"/>
              <w:ind w:left="1"/>
              <w:rPr>
                <w:sz w:val="24"/>
              </w:rPr>
            </w:pPr>
            <w:r>
              <w:rPr>
                <w:noProof/>
                <w:sz w:val="24"/>
              </w:rPr>
              <w:t>Strong Evidence</w:t>
            </w:r>
          </w:p>
        </w:tc>
      </w:tr>
      <w:tr w:rsidR="00E77CDE" w:rsidRPr="00F6275D" w14:paraId="0228165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4D3298F"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EE25AD" w14:textId="77777777" w:rsidR="00E77CDE" w:rsidRPr="00F6275D" w:rsidRDefault="00E77CDE" w:rsidP="00C332CB">
            <w:pPr>
              <w:spacing w:after="160"/>
              <w:ind w:left="1"/>
              <w:rPr>
                <w:sz w:val="24"/>
              </w:rPr>
            </w:pPr>
            <w:r>
              <w:rPr>
                <w:noProof/>
                <w:sz w:val="24"/>
              </w:rPr>
              <w:t>Moderate Evidence</w:t>
            </w:r>
          </w:p>
        </w:tc>
      </w:tr>
      <w:tr w:rsidR="00E77CDE" w:rsidRPr="00F6275D" w14:paraId="36E07EC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6EE0629"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F24B9" w14:textId="77777777" w:rsidR="00E77CDE" w:rsidRPr="00F6275D" w:rsidRDefault="00E77CDE" w:rsidP="00C332CB">
            <w:pPr>
              <w:spacing w:after="160"/>
              <w:ind w:left="1"/>
              <w:rPr>
                <w:sz w:val="24"/>
              </w:rPr>
            </w:pPr>
            <w:r>
              <w:rPr>
                <w:noProof/>
                <w:sz w:val="24"/>
              </w:rPr>
              <w:t>Strong Evidence</w:t>
            </w:r>
          </w:p>
        </w:tc>
      </w:tr>
      <w:tr w:rsidR="00E77CDE" w:rsidRPr="00F6275D" w14:paraId="3EE1A1F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6DAE7A"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CB7202" w14:textId="77777777" w:rsidR="00E77CDE" w:rsidRPr="00F6275D" w:rsidRDefault="00E77CDE" w:rsidP="00C332CB">
            <w:pPr>
              <w:spacing w:after="160"/>
              <w:ind w:left="1"/>
              <w:rPr>
                <w:sz w:val="24"/>
              </w:rPr>
            </w:pPr>
            <w:r>
              <w:rPr>
                <w:noProof/>
                <w:sz w:val="24"/>
              </w:rPr>
              <w:t>Moderate Evidence</w:t>
            </w:r>
          </w:p>
        </w:tc>
      </w:tr>
      <w:tr w:rsidR="00E77CDE" w:rsidRPr="00F6275D" w14:paraId="3A32058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10EBE57"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A9125B" w14:textId="77777777" w:rsidR="00E77CDE" w:rsidRPr="00F6275D" w:rsidRDefault="00E77CDE" w:rsidP="00C332CB">
            <w:pPr>
              <w:spacing w:after="160"/>
              <w:ind w:left="1"/>
              <w:rPr>
                <w:sz w:val="24"/>
              </w:rPr>
            </w:pPr>
            <w:r>
              <w:rPr>
                <w:noProof/>
                <w:sz w:val="24"/>
              </w:rPr>
              <w:t>Moderate Evidence</w:t>
            </w:r>
          </w:p>
        </w:tc>
      </w:tr>
      <w:tr w:rsidR="00E77CDE" w:rsidRPr="00F6275D" w14:paraId="4ABF6A7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0BB98E"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DA536D" w14:textId="77777777" w:rsidR="00E77CDE" w:rsidRPr="00F6275D" w:rsidRDefault="00E77CDE" w:rsidP="00C332CB">
            <w:pPr>
              <w:spacing w:after="160"/>
              <w:ind w:left="1"/>
              <w:rPr>
                <w:sz w:val="24"/>
              </w:rPr>
            </w:pPr>
            <w:r>
              <w:rPr>
                <w:noProof/>
                <w:sz w:val="24"/>
              </w:rPr>
              <w:t>Moderate Evidence</w:t>
            </w:r>
          </w:p>
        </w:tc>
      </w:tr>
      <w:tr w:rsidR="00E77CDE" w:rsidRPr="00F6275D" w14:paraId="365911E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6355D5"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E08B9D" w14:textId="77777777" w:rsidR="00E77CDE" w:rsidRPr="00F6275D" w:rsidRDefault="00E77CDE" w:rsidP="00C332CB">
            <w:pPr>
              <w:spacing w:after="160"/>
              <w:ind w:left="1"/>
              <w:rPr>
                <w:sz w:val="24"/>
              </w:rPr>
            </w:pPr>
            <w:r>
              <w:rPr>
                <w:noProof/>
                <w:sz w:val="24"/>
              </w:rPr>
              <w:t>Moderate Evidence</w:t>
            </w:r>
          </w:p>
        </w:tc>
      </w:tr>
      <w:tr w:rsidR="00E77CDE" w:rsidRPr="00F6275D" w14:paraId="63D84C5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118FBC"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C3E295" w14:textId="77777777" w:rsidR="00E77CDE" w:rsidRPr="00F6275D" w:rsidRDefault="00E77CDE" w:rsidP="00C332CB">
            <w:pPr>
              <w:spacing w:after="160"/>
              <w:ind w:left="1"/>
              <w:rPr>
                <w:sz w:val="24"/>
              </w:rPr>
            </w:pPr>
            <w:r>
              <w:rPr>
                <w:noProof/>
                <w:sz w:val="24"/>
              </w:rPr>
              <w:t>Minimal Evidence</w:t>
            </w:r>
          </w:p>
        </w:tc>
      </w:tr>
      <w:tr w:rsidR="00E77CDE" w:rsidRPr="00F6275D" w14:paraId="72528F4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F47F43"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C32440" w14:textId="77777777" w:rsidR="00E77CDE" w:rsidRPr="00F6275D" w:rsidRDefault="00E77CDE" w:rsidP="00C332CB">
            <w:pPr>
              <w:spacing w:after="160"/>
              <w:ind w:left="1"/>
              <w:rPr>
                <w:sz w:val="24"/>
              </w:rPr>
            </w:pPr>
            <w:r>
              <w:rPr>
                <w:noProof/>
                <w:sz w:val="24"/>
              </w:rPr>
              <w:t>Strong Evidence</w:t>
            </w:r>
          </w:p>
        </w:tc>
      </w:tr>
      <w:tr w:rsidR="00E77CDE" w:rsidRPr="00F6275D" w14:paraId="7E8CB26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44F8383"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752802" w14:textId="77777777" w:rsidR="00E77CDE" w:rsidRPr="00F6275D" w:rsidRDefault="00E77CDE" w:rsidP="00C332CB">
            <w:pPr>
              <w:spacing w:after="160"/>
              <w:ind w:left="1"/>
              <w:rPr>
                <w:sz w:val="24"/>
              </w:rPr>
            </w:pPr>
            <w:r>
              <w:rPr>
                <w:noProof/>
                <w:sz w:val="24"/>
              </w:rPr>
              <w:t>Minimal Evidence</w:t>
            </w:r>
          </w:p>
        </w:tc>
      </w:tr>
      <w:tr w:rsidR="00E77CDE" w:rsidRPr="00F6275D" w14:paraId="0D07C6B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A45BC0"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60C239" w14:textId="77777777" w:rsidR="00E77CDE" w:rsidRPr="00F6275D" w:rsidRDefault="00E77CDE" w:rsidP="00C332CB">
            <w:pPr>
              <w:spacing w:after="160"/>
              <w:ind w:left="1"/>
              <w:rPr>
                <w:sz w:val="24"/>
              </w:rPr>
            </w:pPr>
            <w:r>
              <w:rPr>
                <w:noProof/>
                <w:sz w:val="24"/>
              </w:rPr>
              <w:t>Moderate Evidence</w:t>
            </w:r>
          </w:p>
        </w:tc>
      </w:tr>
      <w:tr w:rsidR="00E77CDE" w:rsidRPr="00F6275D" w14:paraId="21CA53E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5F5BA7"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4C1B91" w14:textId="77777777" w:rsidR="00E77CDE" w:rsidRPr="00F6275D" w:rsidRDefault="00E77CDE" w:rsidP="00C332CB">
            <w:pPr>
              <w:spacing w:after="160"/>
              <w:ind w:left="1"/>
              <w:rPr>
                <w:sz w:val="24"/>
              </w:rPr>
            </w:pPr>
            <w:r>
              <w:rPr>
                <w:noProof/>
                <w:sz w:val="24"/>
              </w:rPr>
              <w:t>Strong Evidence</w:t>
            </w:r>
          </w:p>
        </w:tc>
      </w:tr>
      <w:tr w:rsidR="00E77CDE" w:rsidRPr="00F6275D" w14:paraId="24AB230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A02AB86"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7B1A43" w14:textId="77777777" w:rsidR="00E77CDE" w:rsidRPr="00F6275D" w:rsidRDefault="00E77CDE" w:rsidP="00C332CB">
            <w:pPr>
              <w:spacing w:after="160"/>
              <w:ind w:left="1"/>
              <w:rPr>
                <w:sz w:val="24"/>
              </w:rPr>
            </w:pPr>
            <w:r>
              <w:rPr>
                <w:noProof/>
                <w:sz w:val="24"/>
              </w:rPr>
              <w:t>Moderate Evidence</w:t>
            </w:r>
          </w:p>
        </w:tc>
      </w:tr>
    </w:tbl>
    <w:p w14:paraId="546AACB6" w14:textId="77777777" w:rsidR="00E77CDE" w:rsidRPr="00F6275D" w:rsidRDefault="00E77CDE" w:rsidP="00667FE5">
      <w:pPr>
        <w:pStyle w:val="Heading3"/>
      </w:pPr>
      <w:bookmarkStart w:id="25" w:name="_Toc241241641"/>
      <w:r>
        <w:t>Optional Criterion: Evidence of Effectiveness</w:t>
      </w:r>
      <w:bookmarkEnd w:id="2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D83933A"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B70A9AC"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C29E002"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04EE1955"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BB4047E"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041D2953"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C6F691" w14:textId="77777777" w:rsidR="00E77CDE" w:rsidRPr="0012716A" w:rsidRDefault="00E77CDE" w:rsidP="00C332CB">
            <w:pPr>
              <w:spacing w:after="160"/>
              <w:ind w:left="1"/>
              <w:rPr>
                <w:sz w:val="24"/>
              </w:rPr>
            </w:pPr>
            <w:r>
              <w:rPr>
                <w:noProof/>
                <w:sz w:val="24"/>
              </w:rPr>
              <w:t>Not Applicable</w:t>
            </w:r>
          </w:p>
        </w:tc>
      </w:tr>
    </w:tbl>
    <w:p w14:paraId="3D4E80B6"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7AC8DC1" w14:textId="41F8957E" w:rsidR="00E77CDE" w:rsidRDefault="00E77CDE" w:rsidP="00817C94">
      <w:pPr>
        <w:pStyle w:val="Heading2"/>
      </w:pPr>
      <w:bookmarkStart w:id="26" w:name="_Toc200000005"/>
      <w:bookmarkStart w:id="27" w:name="_Toc241241642"/>
      <w:r>
        <w:lastRenderedPageBreak/>
        <w:t>Program Memo: Center for Applied Research and Educational Improvement</w:t>
      </w:r>
      <w:bookmarkEnd w:id="26"/>
      <w:bookmarkEnd w:id="27"/>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7F12210D"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26A81CE"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B02A21E"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C9EB142"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58AECDA" w14:textId="77777777" w:rsidR="00E77CDE" w:rsidRPr="00F6275D" w:rsidRDefault="00E77CDE" w:rsidP="00C332CB">
            <w:pPr>
              <w:spacing w:after="160"/>
              <w:rPr>
                <w:sz w:val="24"/>
              </w:rPr>
            </w:pPr>
            <w:r>
              <w:rPr>
                <w:noProof/>
                <w:sz w:val="24"/>
              </w:rPr>
              <w:t>Center for Applied Research and Educational Improvement (CAREI)</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D4E38" w14:textId="217FA460" w:rsidR="00E77CDE" w:rsidRPr="00F6275D" w:rsidRDefault="00E77CDE" w:rsidP="00C332CB">
            <w:pPr>
              <w:spacing w:after="160"/>
              <w:ind w:left="1"/>
              <w:rPr>
                <w:sz w:val="24"/>
              </w:rPr>
            </w:pPr>
            <w:r>
              <w:rPr>
                <w:noProof/>
                <w:sz w:val="24"/>
              </w:rPr>
              <w:t>CAREIALL: Advancing Language and Literacy K–12</w:t>
            </w:r>
          </w:p>
        </w:tc>
      </w:tr>
    </w:tbl>
    <w:p w14:paraId="5F02EEA4"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4"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E89F63A"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5DB7D115"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FDCED70" w14:textId="2F432C87" w:rsidR="00E77CDE" w:rsidRPr="009529EF" w:rsidRDefault="70842622"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098DE797" w14:textId="77777777" w:rsidR="00E77CDE" w:rsidRPr="005F7169" w:rsidRDefault="00E77CDE" w:rsidP="00667FE5">
      <w:pPr>
        <w:pStyle w:val="Heading3"/>
      </w:pPr>
      <w:bookmarkStart w:id="28" w:name="_Toc241241643"/>
      <w:r>
        <w:lastRenderedPageBreak/>
        <w:t>Provider-Submitted Program Overview</w:t>
      </w:r>
      <w:bookmarkEnd w:id="2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2646FE5B"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3FA2FC0"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0068C73"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403AA62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C98B617"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E3957" w14:textId="6EFBEFF4" w:rsidR="00E77CDE" w:rsidRPr="00F6275D" w:rsidRDefault="00E77CDE" w:rsidP="3C4C67CA">
            <w:pPr>
              <w:spacing w:after="240"/>
              <w:ind w:left="1"/>
              <w:rPr>
                <w:sz w:val="24"/>
              </w:rPr>
            </w:pPr>
            <w:r>
              <w:rPr>
                <w:noProof/>
                <w:sz w:val="24"/>
              </w:rPr>
              <w:t>CAREIALL K–12 is a comprehensive professional development course designed to support all educators in operationalizing structured literacy in their classrooms. This course is part of a larger suite of professional learning courses including three comprehensive professional development courses, CAREIALL K–12, CAREIALL for Secondary, and CAREIALL for ALL: Advancing Literacy Leadership. CAREIALL also offers stand-alone mini-courses, called Deep Dives. CAREIALL is designed to support educators in transitioning to utilizing the science of reading in their classrooms as they gain an understanding of the latest evidence-based practices in literacy instruction. Trainees learn about the research that supports best practices and are guided through data-based processes for instructional decision-making. For the purposes of this submission we will focus only on CAREIALL K–12.</w:t>
            </w:r>
          </w:p>
        </w:tc>
      </w:tr>
      <w:tr w:rsidR="00E77CDE" w:rsidRPr="009529EF" w14:paraId="37EE9AE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505276C"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3F10E5" w14:textId="534014F2" w:rsidR="00211AE3" w:rsidRDefault="00E77CDE" w:rsidP="00106D84">
            <w:pPr>
              <w:spacing w:after="240"/>
              <w:ind w:left="1"/>
              <w:rPr>
                <w:noProof/>
                <w:sz w:val="24"/>
              </w:rPr>
            </w:pPr>
            <w:r>
              <w:rPr>
                <w:noProof/>
                <w:sz w:val="24"/>
              </w:rPr>
              <w:t xml:space="preserve">CAREIALL K–12 trainees experience both synchronous and asynchronous training. </w:t>
            </w:r>
          </w:p>
          <w:p w14:paraId="052D5EDB" w14:textId="0D1CC481" w:rsidR="00211AE3" w:rsidRDefault="00E77CDE" w:rsidP="00106D84">
            <w:pPr>
              <w:spacing w:after="240"/>
              <w:ind w:left="1"/>
              <w:rPr>
                <w:noProof/>
                <w:sz w:val="24"/>
              </w:rPr>
            </w:pPr>
            <w:r>
              <w:rPr>
                <w:noProof/>
                <w:sz w:val="24"/>
              </w:rPr>
              <w:t xml:space="preserve">CAREIALL K–12: The asynchronous portion is completed individually by each trainee and is organized in the following way: Eight modules delivered through the Canvas learning platform; ongoing knowledge checks; discussion boards with guided, targeted prompts designed to transform professional educator conversations; classroom application activities that are graded by expert trainers who provide feedback to every participant; and post-tests for each module to gauge mastery. </w:t>
            </w:r>
          </w:p>
          <w:p w14:paraId="51C61A5F" w14:textId="3F3F36A8" w:rsidR="00E77CDE" w:rsidRPr="00F6275D" w:rsidRDefault="00E77CDE" w:rsidP="00106D84">
            <w:pPr>
              <w:spacing w:after="240"/>
              <w:ind w:left="1"/>
              <w:rPr>
                <w:sz w:val="24"/>
              </w:rPr>
            </w:pPr>
            <w:r>
              <w:rPr>
                <w:noProof/>
                <w:sz w:val="24"/>
              </w:rPr>
              <w:t>The synchronous portion is organized in the following way: one live one-hour kickoff session to introduce participants to the course structure and expectations eight live two-hour sessions usually delivered via Zoom to cohorts of up to 40 participants, connected to the content of the asynchronous modules, but designed to support participants in applying what they’ve learned in their own role.</w:t>
            </w:r>
          </w:p>
        </w:tc>
      </w:tr>
      <w:tr w:rsidR="00E77CDE" w:rsidRPr="00F6275D" w14:paraId="1477E7A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7BA964B"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24A26D" w14:textId="36748DE9" w:rsidR="00E77CDE" w:rsidRPr="00F6275D" w:rsidRDefault="00E77CDE" w:rsidP="3C4C67CA">
            <w:pPr>
              <w:spacing w:after="240"/>
              <w:ind w:left="1"/>
              <w:rPr>
                <w:sz w:val="24"/>
              </w:rPr>
            </w:pPr>
            <w:r>
              <w:rPr>
                <w:noProof/>
                <w:sz w:val="24"/>
              </w:rPr>
              <w:t>CAREIALL K–12 is approximately a 61 hour course. The traditional delivery method is 43 asynchronous hours and 17 synchronous hours. Asynchronous content is broken into short video segments, and individual activities so that educators can budget that time weekly accordingly. The course can comfortably be completed in six to nine months.</w:t>
            </w:r>
          </w:p>
        </w:tc>
      </w:tr>
      <w:tr w:rsidR="00E77CDE" w:rsidRPr="00F6275D" w14:paraId="3BC39F5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6FE79AF"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F191E" w14:textId="5FD4DB7C" w:rsidR="00E77CDE" w:rsidRPr="00F6275D" w:rsidRDefault="00E77CDE" w:rsidP="3C4C67CA">
            <w:pPr>
              <w:spacing w:after="240"/>
              <w:ind w:left="1"/>
              <w:rPr>
                <w:sz w:val="24"/>
              </w:rPr>
            </w:pPr>
            <w:r>
              <w:rPr>
                <w:noProof/>
                <w:sz w:val="24"/>
              </w:rPr>
              <w:t>CAREIALL K–12 is $20,000 per cohort of 40 participants or $585 per person for open cohorts. Districts or schools may schedule cohorts with 25 to 40 participants. If an individual or group with fewer than 25 members wishes to engage in the course, we offer open cohorts whereby individuals can join with others to form a cohort. These prices include all licenses, training, and print materials and are valid for 2026. On-site delivery will require additional cost to cover any travel needed.</w:t>
            </w:r>
          </w:p>
        </w:tc>
      </w:tr>
      <w:tr w:rsidR="00E77CDE" w:rsidRPr="00F6275D" w14:paraId="731ED86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C4A7CB"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5F2C2" w14:textId="44F75062" w:rsidR="00E77CDE" w:rsidRPr="00F6275D" w:rsidRDefault="00032F52" w:rsidP="00106D84">
            <w:pPr>
              <w:spacing w:after="240"/>
              <w:ind w:left="1"/>
              <w:rPr>
                <w:sz w:val="24"/>
              </w:rPr>
            </w:pPr>
            <w:r>
              <w:rPr>
                <w:noProof/>
                <w:sz w:val="24"/>
              </w:rPr>
              <w:t xml:space="preserve">https://carei.umn.edu/literacy-products/careiall </w:t>
            </w:r>
          </w:p>
        </w:tc>
      </w:tr>
    </w:tbl>
    <w:p w14:paraId="01612F7B"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08673490"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7A583899"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25804B72"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45DB080A" w14:textId="77777777" w:rsidR="00E77CDE" w:rsidRPr="00F6275D" w:rsidRDefault="00E77CDE" w:rsidP="00667FE5">
      <w:pPr>
        <w:pStyle w:val="Heading3"/>
      </w:pPr>
      <w:bookmarkStart w:id="29" w:name="_Toc241241644"/>
      <w:r>
        <w:t>Area 1: Professional Development Model and Delivery</w:t>
      </w:r>
      <w:bookmarkEnd w:id="2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923238A"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ED0473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749E6AC"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789DE0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4170A73" w14:textId="1BBB6249"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F8A2CA" w14:textId="77777777" w:rsidR="00E77CDE" w:rsidRPr="00F6275D" w:rsidRDefault="00E77CDE" w:rsidP="00C332CB">
            <w:pPr>
              <w:spacing w:after="160"/>
              <w:ind w:left="1"/>
              <w:rPr>
                <w:sz w:val="24"/>
              </w:rPr>
            </w:pPr>
            <w:r>
              <w:rPr>
                <w:noProof/>
                <w:sz w:val="24"/>
              </w:rPr>
              <w:t>Moderate Evidence</w:t>
            </w:r>
          </w:p>
        </w:tc>
      </w:tr>
      <w:tr w:rsidR="00E77CDE" w:rsidRPr="00F6275D" w14:paraId="1F58E81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176053"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D72950" w14:textId="77777777" w:rsidR="00E77CDE" w:rsidRPr="00F6275D" w:rsidRDefault="00E77CDE" w:rsidP="00C332CB">
            <w:pPr>
              <w:spacing w:after="160"/>
              <w:ind w:left="1"/>
              <w:rPr>
                <w:sz w:val="24"/>
              </w:rPr>
            </w:pPr>
            <w:r>
              <w:rPr>
                <w:noProof/>
                <w:sz w:val="24"/>
              </w:rPr>
              <w:t>Strong Evidence</w:t>
            </w:r>
          </w:p>
        </w:tc>
      </w:tr>
      <w:tr w:rsidR="00E77CDE" w:rsidRPr="00F6275D" w14:paraId="0141A0A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CD525D" w14:textId="77777777" w:rsidR="00E77CDE" w:rsidRPr="00F6275D" w:rsidRDefault="00E77CDE" w:rsidP="00C332CB">
            <w:pPr>
              <w:spacing w:after="160" w:line="240" w:lineRule="auto"/>
              <w:rPr>
                <w:sz w:val="24"/>
              </w:rPr>
            </w:pPr>
            <w:r>
              <w:rPr>
                <w:sz w:val="24"/>
              </w:rPr>
              <w:lastRenderedPageBreak/>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D8B9B" w14:textId="77777777" w:rsidR="00E77CDE" w:rsidRPr="00F6275D" w:rsidRDefault="00E77CDE" w:rsidP="00C332CB">
            <w:pPr>
              <w:spacing w:after="160"/>
              <w:ind w:left="1"/>
              <w:rPr>
                <w:sz w:val="24"/>
              </w:rPr>
            </w:pPr>
            <w:r>
              <w:rPr>
                <w:noProof/>
                <w:sz w:val="24"/>
              </w:rPr>
              <w:t>Moderate Evidence</w:t>
            </w:r>
          </w:p>
        </w:tc>
      </w:tr>
      <w:tr w:rsidR="00E77CDE" w:rsidRPr="00F6275D" w14:paraId="79653B4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BC5333"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D09808" w14:textId="77777777" w:rsidR="00E77CDE" w:rsidRPr="00F6275D" w:rsidRDefault="00E77CDE" w:rsidP="00C332CB">
            <w:pPr>
              <w:spacing w:after="160"/>
              <w:ind w:left="1"/>
              <w:rPr>
                <w:sz w:val="24"/>
              </w:rPr>
            </w:pPr>
            <w:r>
              <w:rPr>
                <w:noProof/>
                <w:sz w:val="24"/>
              </w:rPr>
              <w:t>Strong Evidence</w:t>
            </w:r>
          </w:p>
        </w:tc>
      </w:tr>
    </w:tbl>
    <w:p w14:paraId="3BA0F55B" w14:textId="77777777" w:rsidR="00E77CDE" w:rsidRPr="00F6275D" w:rsidRDefault="00E77CDE" w:rsidP="00667FE5">
      <w:pPr>
        <w:pStyle w:val="Heading3"/>
      </w:pPr>
      <w:bookmarkStart w:id="30" w:name="_Toc241241645"/>
      <w:r>
        <w:t>Area 2: Effective Means of Teaching Literacy</w:t>
      </w:r>
      <w:bookmarkEnd w:id="3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6E04724"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8F16B9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0BA51C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43EA5C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15EF9E"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65B70" w14:textId="77777777" w:rsidR="00E77CDE" w:rsidRPr="00F6275D" w:rsidRDefault="00E77CDE" w:rsidP="00C332CB">
            <w:pPr>
              <w:spacing w:after="160"/>
              <w:ind w:left="1"/>
              <w:rPr>
                <w:sz w:val="24"/>
              </w:rPr>
            </w:pPr>
            <w:r>
              <w:rPr>
                <w:noProof/>
                <w:sz w:val="24"/>
              </w:rPr>
              <w:t>Minimal Evidence</w:t>
            </w:r>
          </w:p>
        </w:tc>
      </w:tr>
      <w:tr w:rsidR="00E77CDE" w:rsidRPr="00F6275D" w14:paraId="568FFB6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6A0E05"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8AA08" w14:textId="77777777" w:rsidR="00E77CDE" w:rsidRPr="00F6275D" w:rsidRDefault="00E77CDE" w:rsidP="00C332CB">
            <w:pPr>
              <w:spacing w:after="160"/>
              <w:ind w:left="1"/>
              <w:rPr>
                <w:sz w:val="24"/>
              </w:rPr>
            </w:pPr>
            <w:r>
              <w:rPr>
                <w:noProof/>
                <w:sz w:val="24"/>
              </w:rPr>
              <w:t>Moderate Evidence</w:t>
            </w:r>
          </w:p>
        </w:tc>
      </w:tr>
      <w:tr w:rsidR="00E77CDE" w:rsidRPr="00F6275D" w14:paraId="57DFA03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CAC7A0E"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D34A8C" w14:textId="77777777" w:rsidR="00E77CDE" w:rsidRPr="00F6275D" w:rsidRDefault="00E77CDE" w:rsidP="00C332CB">
            <w:pPr>
              <w:spacing w:after="160"/>
              <w:ind w:left="1"/>
              <w:rPr>
                <w:sz w:val="24"/>
              </w:rPr>
            </w:pPr>
            <w:r>
              <w:rPr>
                <w:noProof/>
                <w:sz w:val="24"/>
              </w:rPr>
              <w:t>Moderate Evidence</w:t>
            </w:r>
          </w:p>
        </w:tc>
      </w:tr>
      <w:tr w:rsidR="00E77CDE" w:rsidRPr="00F6275D" w14:paraId="7062A84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12697F"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660F39" w14:textId="77777777" w:rsidR="00E77CDE" w:rsidRPr="00F6275D" w:rsidRDefault="00E77CDE" w:rsidP="00C332CB">
            <w:pPr>
              <w:spacing w:after="160"/>
              <w:ind w:left="1"/>
              <w:rPr>
                <w:sz w:val="24"/>
              </w:rPr>
            </w:pPr>
            <w:r>
              <w:rPr>
                <w:noProof/>
                <w:sz w:val="24"/>
              </w:rPr>
              <w:t>Moderate Evidence</w:t>
            </w:r>
          </w:p>
        </w:tc>
      </w:tr>
      <w:tr w:rsidR="00E77CDE" w:rsidRPr="00F6275D" w14:paraId="57CE014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3DE1924"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724DD" w14:textId="77777777" w:rsidR="00E77CDE" w:rsidRPr="00F6275D" w:rsidRDefault="00E77CDE" w:rsidP="00C332CB">
            <w:pPr>
              <w:spacing w:after="160"/>
              <w:ind w:left="1"/>
              <w:rPr>
                <w:sz w:val="24"/>
              </w:rPr>
            </w:pPr>
            <w:r>
              <w:rPr>
                <w:noProof/>
                <w:sz w:val="24"/>
              </w:rPr>
              <w:t>Moderate Evidence</w:t>
            </w:r>
          </w:p>
        </w:tc>
      </w:tr>
      <w:tr w:rsidR="00E77CDE" w:rsidRPr="00F6275D" w14:paraId="26D30AD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5132C0D"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8DB7DB" w14:textId="77777777" w:rsidR="00E77CDE" w:rsidRPr="00F6275D" w:rsidRDefault="00E77CDE" w:rsidP="00C332CB">
            <w:pPr>
              <w:spacing w:after="160"/>
              <w:ind w:left="1"/>
              <w:rPr>
                <w:sz w:val="24"/>
              </w:rPr>
            </w:pPr>
            <w:r>
              <w:rPr>
                <w:noProof/>
                <w:sz w:val="24"/>
              </w:rPr>
              <w:t>Moderate Evidence</w:t>
            </w:r>
          </w:p>
        </w:tc>
      </w:tr>
      <w:tr w:rsidR="00E77CDE" w:rsidRPr="00F6275D" w14:paraId="3EAB60F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9531852"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D8C932" w14:textId="77777777" w:rsidR="00E77CDE" w:rsidRPr="00F6275D" w:rsidRDefault="00E77CDE" w:rsidP="00C332CB">
            <w:pPr>
              <w:spacing w:after="160"/>
              <w:ind w:left="1"/>
              <w:rPr>
                <w:sz w:val="24"/>
              </w:rPr>
            </w:pPr>
            <w:r>
              <w:rPr>
                <w:noProof/>
                <w:sz w:val="24"/>
              </w:rPr>
              <w:t>Minimal Evidence</w:t>
            </w:r>
          </w:p>
        </w:tc>
      </w:tr>
      <w:tr w:rsidR="00E77CDE" w:rsidRPr="00F6275D" w14:paraId="52CE6F5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B41A2E"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5D3BDD" w14:textId="77777777" w:rsidR="00E77CDE" w:rsidRPr="00F6275D" w:rsidRDefault="00E77CDE" w:rsidP="00C332CB">
            <w:pPr>
              <w:spacing w:after="160"/>
              <w:ind w:left="1"/>
              <w:rPr>
                <w:sz w:val="24"/>
              </w:rPr>
            </w:pPr>
            <w:r>
              <w:rPr>
                <w:noProof/>
                <w:sz w:val="24"/>
              </w:rPr>
              <w:t>Moderate Evidence</w:t>
            </w:r>
          </w:p>
        </w:tc>
      </w:tr>
      <w:tr w:rsidR="00E77CDE" w:rsidRPr="00F6275D" w14:paraId="1EF0B58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4933A12"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7A4F9" w14:textId="77777777" w:rsidR="00E77CDE" w:rsidRPr="00F6275D" w:rsidRDefault="00E77CDE" w:rsidP="00C332CB">
            <w:pPr>
              <w:spacing w:after="160"/>
              <w:ind w:left="1"/>
              <w:rPr>
                <w:sz w:val="24"/>
              </w:rPr>
            </w:pPr>
            <w:r>
              <w:rPr>
                <w:noProof/>
                <w:sz w:val="24"/>
              </w:rPr>
              <w:t>Strong Evidence</w:t>
            </w:r>
          </w:p>
        </w:tc>
      </w:tr>
      <w:tr w:rsidR="00E77CDE" w:rsidRPr="00F6275D" w14:paraId="6C4FAB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370EA6A"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DAD56" w14:textId="77777777" w:rsidR="00E77CDE" w:rsidRPr="00F6275D" w:rsidRDefault="00E77CDE" w:rsidP="00C332CB">
            <w:pPr>
              <w:spacing w:after="160"/>
              <w:ind w:left="1"/>
              <w:rPr>
                <w:sz w:val="24"/>
              </w:rPr>
            </w:pPr>
            <w:r>
              <w:rPr>
                <w:noProof/>
                <w:sz w:val="24"/>
              </w:rPr>
              <w:t>Minimal Evidence</w:t>
            </w:r>
          </w:p>
        </w:tc>
      </w:tr>
      <w:tr w:rsidR="00E77CDE" w:rsidRPr="00F6275D" w14:paraId="673CD55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6DD0A6"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A3D41" w14:textId="77777777" w:rsidR="00E77CDE" w:rsidRPr="00F6275D" w:rsidRDefault="00E77CDE" w:rsidP="00C332CB">
            <w:pPr>
              <w:spacing w:after="160"/>
              <w:ind w:left="1"/>
              <w:rPr>
                <w:sz w:val="24"/>
              </w:rPr>
            </w:pPr>
            <w:r>
              <w:rPr>
                <w:noProof/>
                <w:sz w:val="24"/>
              </w:rPr>
              <w:t>Minimal Evidence</w:t>
            </w:r>
          </w:p>
        </w:tc>
      </w:tr>
      <w:tr w:rsidR="00E77CDE" w:rsidRPr="00F6275D" w14:paraId="787F066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3D1EFBC"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E6B372" w14:textId="77777777" w:rsidR="00E77CDE" w:rsidRPr="00F6275D" w:rsidRDefault="00E77CDE" w:rsidP="00C332CB">
            <w:pPr>
              <w:spacing w:after="160"/>
              <w:ind w:left="1"/>
              <w:rPr>
                <w:sz w:val="24"/>
              </w:rPr>
            </w:pPr>
            <w:r>
              <w:rPr>
                <w:noProof/>
                <w:sz w:val="24"/>
              </w:rPr>
              <w:t>Minimal Evidence</w:t>
            </w:r>
          </w:p>
        </w:tc>
      </w:tr>
      <w:tr w:rsidR="00E77CDE" w:rsidRPr="00F6275D" w14:paraId="2D073E6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26D15A"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3A3B71" w14:textId="77777777" w:rsidR="00E77CDE" w:rsidRPr="00F6275D" w:rsidRDefault="00E77CDE" w:rsidP="00C332CB">
            <w:pPr>
              <w:spacing w:after="160"/>
              <w:ind w:left="1"/>
              <w:rPr>
                <w:sz w:val="24"/>
              </w:rPr>
            </w:pPr>
            <w:r>
              <w:rPr>
                <w:noProof/>
                <w:sz w:val="24"/>
              </w:rPr>
              <w:t>Minimal Evidence</w:t>
            </w:r>
          </w:p>
        </w:tc>
      </w:tr>
      <w:tr w:rsidR="00E77CDE" w:rsidRPr="00F6275D" w14:paraId="3AD6B4B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9F20C41"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CBF61" w14:textId="77777777" w:rsidR="00E77CDE" w:rsidRPr="00F6275D" w:rsidRDefault="00E77CDE" w:rsidP="00C332CB">
            <w:pPr>
              <w:spacing w:after="160"/>
              <w:ind w:left="1"/>
              <w:rPr>
                <w:sz w:val="24"/>
              </w:rPr>
            </w:pPr>
            <w:r>
              <w:rPr>
                <w:noProof/>
                <w:sz w:val="24"/>
              </w:rPr>
              <w:t>Minimal Evidence</w:t>
            </w:r>
          </w:p>
        </w:tc>
      </w:tr>
    </w:tbl>
    <w:p w14:paraId="59DEDCF1" w14:textId="77777777" w:rsidR="00E77CDE" w:rsidRPr="00F6275D" w:rsidRDefault="00E77CDE" w:rsidP="00667FE5">
      <w:pPr>
        <w:pStyle w:val="Heading3"/>
      </w:pPr>
      <w:bookmarkStart w:id="31" w:name="_Toc241241646"/>
      <w:r>
        <w:t>Optional Criterion: Evidence of Effectiveness</w:t>
      </w:r>
      <w:bookmarkEnd w:id="3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E1AE36B"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5CEDFF1"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C720AF2"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E4E461B"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893634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39555C3C"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C04CC8" w14:textId="77777777" w:rsidR="00E77CDE" w:rsidRPr="0012716A" w:rsidRDefault="00E77CDE" w:rsidP="00C332CB">
            <w:pPr>
              <w:spacing w:after="160"/>
              <w:ind w:left="1"/>
              <w:rPr>
                <w:sz w:val="24"/>
              </w:rPr>
            </w:pPr>
            <w:r>
              <w:rPr>
                <w:noProof/>
                <w:sz w:val="24"/>
              </w:rPr>
              <w:t>Not Applicable</w:t>
            </w:r>
          </w:p>
        </w:tc>
      </w:tr>
    </w:tbl>
    <w:p w14:paraId="7BE47583"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67D1E86" w14:textId="77777777" w:rsidR="00E77CDE" w:rsidRDefault="00E77CDE" w:rsidP="00817C94">
      <w:pPr>
        <w:pStyle w:val="Heading2"/>
      </w:pPr>
      <w:bookmarkStart w:id="32" w:name="_Toc200000006"/>
      <w:bookmarkStart w:id="33" w:name="_Toc241241647"/>
      <w:r>
        <w:lastRenderedPageBreak/>
        <w:t>Program Memo: Consortium On Reaching Excellence in Education, Inc. - DBA CORE Learning (Online Language and Literacy Academy)</w:t>
      </w:r>
      <w:bookmarkEnd w:id="32"/>
      <w:bookmarkEnd w:id="3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19260FCE"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F91E93C"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BAD79C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81CACC1"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390802" w14:textId="77777777" w:rsidR="00E77CDE" w:rsidRPr="00F6275D" w:rsidRDefault="00E77CDE" w:rsidP="00C332CB">
            <w:pPr>
              <w:spacing w:after="160"/>
              <w:rPr>
                <w:sz w:val="24"/>
              </w:rPr>
            </w:pPr>
            <w:r>
              <w:rPr>
                <w:noProof/>
                <w:sz w:val="24"/>
              </w:rPr>
              <w:t>Consortium On Reaching Excellence in Education, Inc. - DBA CORE Learning</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51B13" w14:textId="3A486099" w:rsidR="00E77CDE" w:rsidRPr="00F6275D" w:rsidRDefault="00E77CDE" w:rsidP="00C332CB">
            <w:pPr>
              <w:spacing w:after="160"/>
              <w:ind w:left="1"/>
              <w:rPr>
                <w:sz w:val="24"/>
              </w:rPr>
            </w:pPr>
            <w:r>
              <w:rPr>
                <w:noProof/>
                <w:sz w:val="24"/>
              </w:rPr>
              <w:t>Online Language and Literacy Academy (OL&amp;LA) - Elementary, Coaching and Site Implementation Support.</w:t>
            </w:r>
          </w:p>
        </w:tc>
      </w:tr>
    </w:tbl>
    <w:p w14:paraId="6F1C1D89"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5"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24A5FE2B"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0F147298"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1E7CE2D3" w14:textId="2437C325" w:rsidR="00E77CDE" w:rsidRPr="009529EF" w:rsidRDefault="7E5A82A3"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38167592" w14:textId="77777777" w:rsidR="00E77CDE" w:rsidRPr="005F7169" w:rsidRDefault="00E77CDE" w:rsidP="00667FE5">
      <w:pPr>
        <w:pStyle w:val="Heading3"/>
      </w:pPr>
      <w:bookmarkStart w:id="34" w:name="_Toc241241648"/>
      <w:r>
        <w:lastRenderedPageBreak/>
        <w:t>Provider-Submitted Program Overview</w:t>
      </w:r>
      <w:bookmarkEnd w:id="3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DD999CB"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0A92F5D"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58AEE03"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6B39FAED"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EDDD22"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4939C4" w14:textId="195106B3" w:rsidR="00E77CDE" w:rsidRPr="00F6275D" w:rsidRDefault="00E77CDE" w:rsidP="3C4C67CA">
            <w:pPr>
              <w:spacing w:after="240"/>
              <w:ind w:left="1"/>
              <w:rPr>
                <w:sz w:val="24"/>
              </w:rPr>
            </w:pPr>
            <w:r>
              <w:rPr>
                <w:noProof/>
                <w:sz w:val="24"/>
              </w:rPr>
              <w:t>OL&amp;LA is a nine-module asynchronous course that personalizes professional learning in literacy by integrating evidence-based reading science with structured literacy practices tailored to a wide range of students, including multilingual learners, English language variety speakers, and students with dyslexia. Participants form a cohort-based intellectual community as they engage with research and texts including CORE’s Teaching Reading Sourcebook and Assessing Reading: Multiple Measures. Coaching and Implementation Support extends this learning into classroom practice through structured site visits, modeling, co-teaching, observation, feedback cycles, and collaborative planning aligned to school and district literacy goals. CORE’s OL&amp;LA is an accredited teacher training program by the International Dyslexia Association. The website showing the accredited programs can be found at: https://dyslexiaida.org/accredited-teaching-training-programs/.</w:t>
            </w:r>
          </w:p>
        </w:tc>
      </w:tr>
      <w:tr w:rsidR="00E77CDE" w:rsidRPr="009529EF" w14:paraId="1EA41C6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5C576D"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92B7DB" w14:textId="77777777" w:rsidR="00E77CDE" w:rsidRPr="00F6275D" w:rsidRDefault="00E77CDE" w:rsidP="00106D84">
            <w:pPr>
              <w:spacing w:after="240"/>
              <w:ind w:left="1"/>
              <w:rPr>
                <w:sz w:val="24"/>
              </w:rPr>
            </w:pPr>
            <w:r>
              <w:rPr>
                <w:noProof/>
                <w:sz w:val="24"/>
              </w:rPr>
              <w:t>OL&amp;LA is a nine-module asynchronous online structured literacy course. Participants complete modules independently, including readings, reflections, and application activities, while engaging in cohort-based Community Chat discussions. In addition, participants attend three live virtual sessions facilitated by a CORE expert, providing synchronous opportunities for collaborative learning and discussion. Coaching and Implementation Support are delivered primarily in person through structured site visits embedded within the school day. Visits include collaborative planning, classroom modeling, co-teaching, observation, and facilitated feedback sessions with teachers and leadership teams. Between visits, synchronous virtual check-ins and data review meetings support ongoing monitoring and refinement. Implementation occurs within daily classroom instruction and team meetings to ensure authentic application.</w:t>
            </w:r>
          </w:p>
        </w:tc>
      </w:tr>
      <w:tr w:rsidR="00E77CDE" w:rsidRPr="00F6275D" w14:paraId="64CE009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8E399EE"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4FD80" w14:textId="4FA35B81" w:rsidR="00E77CDE" w:rsidRPr="00F6275D" w:rsidRDefault="00E77CDE" w:rsidP="3C4C67CA">
            <w:pPr>
              <w:spacing w:after="240"/>
              <w:ind w:left="1"/>
              <w:rPr>
                <w:sz w:val="24"/>
              </w:rPr>
            </w:pPr>
            <w:r>
              <w:rPr>
                <w:noProof/>
                <w:sz w:val="24"/>
              </w:rPr>
              <w:t>Each OL&amp;LA module requires approximately four to six hours to complete, totaling 40–50 hours over the recommended 18-week period. Participants complete modules asynchronously and attend three one-hour live virtual sessions facilitated by a CORE expert. Coaching and implementation support are delivered through structured site visits and virtual sessions scheduled in collaboration with the school or district. Virtual sessions range from one hour to half-day engagements. In-person visits span a half-day to full school day. Frequency and duration are determined by implementation goals and district needs.</w:t>
            </w:r>
          </w:p>
        </w:tc>
      </w:tr>
      <w:tr w:rsidR="00E77CDE" w:rsidRPr="00F6275D" w14:paraId="408A3D8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FACDF8"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541BAE" w14:textId="77777777" w:rsidR="0032687B" w:rsidRDefault="00E77CDE" w:rsidP="3C4C67CA">
            <w:pPr>
              <w:spacing w:after="240"/>
              <w:ind w:left="1"/>
              <w:rPr>
                <w:noProof/>
                <w:sz w:val="24"/>
              </w:rPr>
            </w:pPr>
            <w:r>
              <w:rPr>
                <w:noProof/>
                <w:sz w:val="24"/>
              </w:rPr>
              <w:t xml:space="preserve">OL&amp;LA pricing* is as follows: </w:t>
            </w:r>
          </w:p>
          <w:p w14:paraId="2AECD73E" w14:textId="030FF73D" w:rsidR="00B108D6" w:rsidRDefault="00E77CDE" w:rsidP="3C4C67CA">
            <w:pPr>
              <w:spacing w:after="240"/>
              <w:ind w:left="1"/>
              <w:rPr>
                <w:noProof/>
                <w:sz w:val="24"/>
              </w:rPr>
            </w:pPr>
            <w:r>
              <w:rPr>
                <w:noProof/>
                <w:sz w:val="24"/>
              </w:rPr>
              <w:t xml:space="preserve">Fully Asynchronous:$695 per participant (Minimum of Two) </w:t>
            </w:r>
          </w:p>
          <w:p w14:paraId="0247EF0F" w14:textId="48430894" w:rsidR="0032687B" w:rsidRDefault="00E77CDE" w:rsidP="3C4C67CA">
            <w:pPr>
              <w:spacing w:after="240"/>
              <w:ind w:left="1"/>
              <w:rPr>
                <w:noProof/>
                <w:sz w:val="24"/>
              </w:rPr>
            </w:pPr>
            <w:r>
              <w:rPr>
                <w:noProof/>
                <w:sz w:val="24"/>
              </w:rPr>
              <w:t xml:space="preserve">Asynchronous Cohort with a CORE Facilitator:$845 per participant (Minimum 20,maximum 30 per cohort) </w:t>
            </w:r>
          </w:p>
          <w:p w14:paraId="35737606" w14:textId="79C9C55B" w:rsidR="002404A7" w:rsidRDefault="00E77CDE" w:rsidP="3C4C67CA">
            <w:pPr>
              <w:spacing w:after="240"/>
              <w:ind w:left="1"/>
              <w:rPr>
                <w:noProof/>
                <w:sz w:val="24"/>
              </w:rPr>
            </w:pPr>
            <w:r>
              <w:rPr>
                <w:noProof/>
                <w:sz w:val="24"/>
              </w:rPr>
              <w:t xml:space="preserve">Option to add: Additional Virtual Session for 1 cohort - $750 per session; 30 day Course Extension - $2,000 per cohort or $200 per participant; In-Person Service Day - $4,500 (for 1–4 cohorts) or $4,300 (for 5+ cohorts) </w:t>
            </w:r>
          </w:p>
          <w:p w14:paraId="2DFEEF78" w14:textId="732DFAEE" w:rsidR="002404A7" w:rsidRDefault="00E77CDE" w:rsidP="3C4C67CA">
            <w:pPr>
              <w:spacing w:after="240"/>
              <w:ind w:left="1"/>
              <w:rPr>
                <w:noProof/>
                <w:sz w:val="24"/>
              </w:rPr>
            </w:pPr>
            <w:r>
              <w:rPr>
                <w:noProof/>
                <w:sz w:val="24"/>
              </w:rPr>
              <w:t xml:space="preserve">*Course fee includes accompanying materials </w:t>
            </w:r>
          </w:p>
          <w:p w14:paraId="29BC86C0" w14:textId="28DF6FE2" w:rsidR="00E77CDE" w:rsidRPr="00F6275D" w:rsidRDefault="00E77CDE" w:rsidP="3C4C67CA">
            <w:pPr>
              <w:spacing w:after="240"/>
              <w:ind w:left="1"/>
              <w:rPr>
                <w:sz w:val="24"/>
              </w:rPr>
            </w:pPr>
            <w:r>
              <w:rPr>
                <w:noProof/>
                <w:sz w:val="24"/>
              </w:rPr>
              <w:t>Coaching and Implementation Support (includes travel costs): 1–3 days = $4,800/day; 4–24 days = $4,500/day; 25+ days = $4,300/day</w:t>
            </w:r>
          </w:p>
        </w:tc>
      </w:tr>
      <w:tr w:rsidR="00E77CDE" w:rsidRPr="00F6275D" w14:paraId="6B28AC2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684735"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06ED5" w14:textId="01F88FB6" w:rsidR="00E77CDE" w:rsidRPr="00F6275D" w:rsidRDefault="00054C31" w:rsidP="00106D84">
            <w:pPr>
              <w:spacing w:after="240"/>
              <w:ind w:left="1"/>
              <w:rPr>
                <w:sz w:val="24"/>
              </w:rPr>
            </w:pPr>
            <w:r>
              <w:rPr>
                <w:noProof/>
                <w:sz w:val="24"/>
              </w:rPr>
              <w:t xml:space="preserve">https://www.corelearn.com/ </w:t>
            </w:r>
          </w:p>
        </w:tc>
      </w:tr>
    </w:tbl>
    <w:p w14:paraId="12615F03"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3C86BFE5"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187C8AD0"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7CE60023" w14:textId="77777777" w:rsidR="00E77CDE" w:rsidRPr="00F6275D" w:rsidRDefault="00E77CDE" w:rsidP="000505C7">
      <w:pPr>
        <w:pStyle w:val="ListParagraph"/>
        <w:numPr>
          <w:ilvl w:val="0"/>
          <w:numId w:val="16"/>
        </w:numPr>
        <w:spacing w:before="240" w:after="240"/>
        <w:contextualSpacing w:val="0"/>
        <w:rPr>
          <w:sz w:val="24"/>
        </w:rPr>
      </w:pPr>
      <w:r>
        <w:rPr>
          <w:sz w:val="24"/>
        </w:rPr>
        <w:lastRenderedPageBreak/>
        <w:t>Minimal Evidence indicates limited evidence was provided in the submission</w:t>
      </w:r>
    </w:p>
    <w:p w14:paraId="1EA02FDC" w14:textId="77777777" w:rsidR="00E77CDE" w:rsidRPr="00F6275D" w:rsidRDefault="00E77CDE" w:rsidP="00667FE5">
      <w:pPr>
        <w:pStyle w:val="Heading3"/>
      </w:pPr>
      <w:bookmarkStart w:id="35" w:name="_Toc241241649"/>
      <w:r>
        <w:t>Area 1: Professional Development Model and Delivery</w:t>
      </w:r>
      <w:bookmarkEnd w:id="3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5C8E938"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258C931"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32B0E1B"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7CA1C06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A7D7CB" w14:textId="042349FB"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E6768" w14:textId="77777777" w:rsidR="00E77CDE" w:rsidRPr="00F6275D" w:rsidRDefault="00E77CDE" w:rsidP="00C332CB">
            <w:pPr>
              <w:spacing w:after="160"/>
              <w:ind w:left="1"/>
              <w:rPr>
                <w:sz w:val="24"/>
              </w:rPr>
            </w:pPr>
            <w:r>
              <w:rPr>
                <w:noProof/>
                <w:sz w:val="24"/>
              </w:rPr>
              <w:t>Strong Evidence</w:t>
            </w:r>
          </w:p>
        </w:tc>
      </w:tr>
      <w:tr w:rsidR="00E77CDE" w:rsidRPr="00F6275D" w14:paraId="5ADA11B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45EC4B2"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CD0FC" w14:textId="77777777" w:rsidR="00E77CDE" w:rsidRPr="00F6275D" w:rsidRDefault="00E77CDE" w:rsidP="00C332CB">
            <w:pPr>
              <w:spacing w:after="160"/>
              <w:ind w:left="1"/>
              <w:rPr>
                <w:sz w:val="24"/>
              </w:rPr>
            </w:pPr>
            <w:r>
              <w:rPr>
                <w:noProof/>
                <w:sz w:val="24"/>
              </w:rPr>
              <w:t>Strong Evidence</w:t>
            </w:r>
          </w:p>
        </w:tc>
      </w:tr>
      <w:tr w:rsidR="00E77CDE" w:rsidRPr="00F6275D" w14:paraId="5B7EDBB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AE7505B"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02A4F4" w14:textId="77777777" w:rsidR="00E77CDE" w:rsidRPr="00F6275D" w:rsidRDefault="00E77CDE" w:rsidP="00C332CB">
            <w:pPr>
              <w:spacing w:after="160"/>
              <w:ind w:left="1"/>
              <w:rPr>
                <w:sz w:val="24"/>
              </w:rPr>
            </w:pPr>
            <w:r>
              <w:rPr>
                <w:noProof/>
                <w:sz w:val="24"/>
              </w:rPr>
              <w:t>Moderate Evidence</w:t>
            </w:r>
          </w:p>
        </w:tc>
      </w:tr>
      <w:tr w:rsidR="00E77CDE" w:rsidRPr="00F6275D" w14:paraId="5F87EDE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BFC25D"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903D2E" w14:textId="77777777" w:rsidR="00E77CDE" w:rsidRPr="00F6275D" w:rsidRDefault="00E77CDE" w:rsidP="00C332CB">
            <w:pPr>
              <w:spacing w:after="160"/>
              <w:ind w:left="1"/>
              <w:rPr>
                <w:sz w:val="24"/>
              </w:rPr>
            </w:pPr>
            <w:r>
              <w:rPr>
                <w:noProof/>
                <w:sz w:val="24"/>
              </w:rPr>
              <w:t>Strong Evidence</w:t>
            </w:r>
          </w:p>
        </w:tc>
      </w:tr>
    </w:tbl>
    <w:p w14:paraId="7CBF32E6" w14:textId="77777777" w:rsidR="00E77CDE" w:rsidRPr="00F6275D" w:rsidRDefault="00E77CDE" w:rsidP="00667FE5">
      <w:pPr>
        <w:pStyle w:val="Heading3"/>
      </w:pPr>
      <w:bookmarkStart w:id="36" w:name="_Toc241241650"/>
      <w:r>
        <w:t>Area 2: Effective Means of Teaching Literacy</w:t>
      </w:r>
      <w:bookmarkEnd w:id="3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FFF55EA"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E109C49"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E488ABD"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2107BD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18FE985"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E625D" w14:textId="77777777" w:rsidR="00E77CDE" w:rsidRPr="00F6275D" w:rsidRDefault="00E77CDE" w:rsidP="00C332CB">
            <w:pPr>
              <w:spacing w:after="160"/>
              <w:ind w:left="1"/>
              <w:rPr>
                <w:sz w:val="24"/>
              </w:rPr>
            </w:pPr>
            <w:r>
              <w:rPr>
                <w:noProof/>
                <w:sz w:val="24"/>
              </w:rPr>
              <w:t>Strong Evidence</w:t>
            </w:r>
          </w:p>
        </w:tc>
      </w:tr>
      <w:tr w:rsidR="00E77CDE" w:rsidRPr="00F6275D" w14:paraId="610A330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6B392C"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7D3FEC" w14:textId="77777777" w:rsidR="00E77CDE" w:rsidRPr="00F6275D" w:rsidRDefault="00E77CDE" w:rsidP="00C332CB">
            <w:pPr>
              <w:spacing w:after="160"/>
              <w:ind w:left="1"/>
              <w:rPr>
                <w:sz w:val="24"/>
              </w:rPr>
            </w:pPr>
            <w:r>
              <w:rPr>
                <w:noProof/>
                <w:sz w:val="24"/>
              </w:rPr>
              <w:t>Strong Evidence</w:t>
            </w:r>
          </w:p>
        </w:tc>
      </w:tr>
      <w:tr w:rsidR="00E77CDE" w:rsidRPr="00F6275D" w14:paraId="0CC0247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5360FD"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CA985" w14:textId="77777777" w:rsidR="00E77CDE" w:rsidRPr="00F6275D" w:rsidRDefault="00E77CDE" w:rsidP="00C332CB">
            <w:pPr>
              <w:spacing w:after="160"/>
              <w:ind w:left="1"/>
              <w:rPr>
                <w:sz w:val="24"/>
              </w:rPr>
            </w:pPr>
            <w:r>
              <w:rPr>
                <w:noProof/>
                <w:sz w:val="24"/>
              </w:rPr>
              <w:t>Strong Evidence</w:t>
            </w:r>
          </w:p>
        </w:tc>
      </w:tr>
      <w:tr w:rsidR="00E77CDE" w:rsidRPr="00F6275D" w14:paraId="529905D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43B834"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E8DF7" w14:textId="77777777" w:rsidR="00E77CDE" w:rsidRPr="00F6275D" w:rsidRDefault="00E77CDE" w:rsidP="00C332CB">
            <w:pPr>
              <w:spacing w:after="160"/>
              <w:ind w:left="1"/>
              <w:rPr>
                <w:sz w:val="24"/>
              </w:rPr>
            </w:pPr>
            <w:r>
              <w:rPr>
                <w:noProof/>
                <w:sz w:val="24"/>
              </w:rPr>
              <w:t>Strong Evidence</w:t>
            </w:r>
          </w:p>
        </w:tc>
      </w:tr>
      <w:tr w:rsidR="00E77CDE" w:rsidRPr="00F6275D" w14:paraId="1FA8DF3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82AD8D"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8D1E3" w14:textId="77777777" w:rsidR="00E77CDE" w:rsidRPr="00F6275D" w:rsidRDefault="00E77CDE" w:rsidP="00C332CB">
            <w:pPr>
              <w:spacing w:after="160"/>
              <w:ind w:left="1"/>
              <w:rPr>
                <w:sz w:val="24"/>
              </w:rPr>
            </w:pPr>
            <w:r>
              <w:rPr>
                <w:noProof/>
                <w:sz w:val="24"/>
              </w:rPr>
              <w:t>Moderate Evidence</w:t>
            </w:r>
          </w:p>
        </w:tc>
      </w:tr>
      <w:tr w:rsidR="00E77CDE" w:rsidRPr="00F6275D" w14:paraId="79E37A0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88DE9C"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D0CA09" w14:textId="77777777" w:rsidR="00E77CDE" w:rsidRPr="00F6275D" w:rsidRDefault="00E77CDE" w:rsidP="00C332CB">
            <w:pPr>
              <w:spacing w:after="160"/>
              <w:ind w:left="1"/>
              <w:rPr>
                <w:sz w:val="24"/>
              </w:rPr>
            </w:pPr>
            <w:r>
              <w:rPr>
                <w:noProof/>
                <w:sz w:val="24"/>
              </w:rPr>
              <w:t>Moderate Evidence</w:t>
            </w:r>
          </w:p>
        </w:tc>
      </w:tr>
      <w:tr w:rsidR="00E77CDE" w:rsidRPr="00F6275D" w14:paraId="1396CBD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CE7388"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2F967" w14:textId="77777777" w:rsidR="00E77CDE" w:rsidRPr="00F6275D" w:rsidRDefault="00E77CDE" w:rsidP="00C332CB">
            <w:pPr>
              <w:spacing w:after="160"/>
              <w:ind w:left="1"/>
              <w:rPr>
                <w:sz w:val="24"/>
              </w:rPr>
            </w:pPr>
            <w:r>
              <w:rPr>
                <w:noProof/>
                <w:sz w:val="24"/>
              </w:rPr>
              <w:t>Moderate Evidence</w:t>
            </w:r>
          </w:p>
        </w:tc>
      </w:tr>
      <w:tr w:rsidR="00E77CDE" w:rsidRPr="00F6275D" w14:paraId="3A1D379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B16043E" w14:textId="77777777" w:rsidR="00E77CDE" w:rsidRPr="00F6275D" w:rsidRDefault="00E77CDE" w:rsidP="00C332CB">
            <w:pPr>
              <w:spacing w:after="160" w:line="278" w:lineRule="auto"/>
              <w:rPr>
                <w:sz w:val="24"/>
              </w:rPr>
            </w:pPr>
            <w:r>
              <w:rPr>
                <w:sz w:val="24"/>
              </w:rPr>
              <w:lastRenderedPageBreak/>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AD86E8" w14:textId="77777777" w:rsidR="00E77CDE" w:rsidRPr="00F6275D" w:rsidRDefault="00E77CDE" w:rsidP="00C332CB">
            <w:pPr>
              <w:spacing w:after="160"/>
              <w:ind w:left="1"/>
              <w:rPr>
                <w:sz w:val="24"/>
              </w:rPr>
            </w:pPr>
            <w:r>
              <w:rPr>
                <w:noProof/>
                <w:sz w:val="24"/>
              </w:rPr>
              <w:t>Moderate Evidence</w:t>
            </w:r>
          </w:p>
        </w:tc>
      </w:tr>
      <w:tr w:rsidR="00E77CDE" w:rsidRPr="00F6275D" w14:paraId="061718A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DEA765F"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CBDE2B" w14:textId="77777777" w:rsidR="00E77CDE" w:rsidRPr="00F6275D" w:rsidRDefault="00E77CDE" w:rsidP="00C332CB">
            <w:pPr>
              <w:spacing w:after="160"/>
              <w:ind w:left="1"/>
              <w:rPr>
                <w:sz w:val="24"/>
              </w:rPr>
            </w:pPr>
            <w:r>
              <w:rPr>
                <w:noProof/>
                <w:sz w:val="24"/>
              </w:rPr>
              <w:t>Minimal Evidence</w:t>
            </w:r>
          </w:p>
        </w:tc>
      </w:tr>
      <w:tr w:rsidR="00E77CDE" w:rsidRPr="00F6275D" w14:paraId="06FAD0B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196A0D"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65514" w14:textId="77777777" w:rsidR="00E77CDE" w:rsidRPr="00F6275D" w:rsidRDefault="00E77CDE" w:rsidP="00C332CB">
            <w:pPr>
              <w:spacing w:after="160"/>
              <w:ind w:left="1"/>
              <w:rPr>
                <w:sz w:val="24"/>
              </w:rPr>
            </w:pPr>
            <w:r>
              <w:rPr>
                <w:noProof/>
                <w:sz w:val="24"/>
              </w:rPr>
              <w:t>Moderate Evidence</w:t>
            </w:r>
          </w:p>
        </w:tc>
      </w:tr>
      <w:tr w:rsidR="00E77CDE" w:rsidRPr="00F6275D" w14:paraId="66BF93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26886C"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4C860D" w14:textId="77777777" w:rsidR="00E77CDE" w:rsidRPr="00F6275D" w:rsidRDefault="00E77CDE" w:rsidP="00C332CB">
            <w:pPr>
              <w:spacing w:after="160"/>
              <w:ind w:left="1"/>
              <w:rPr>
                <w:sz w:val="24"/>
              </w:rPr>
            </w:pPr>
            <w:r>
              <w:rPr>
                <w:noProof/>
                <w:sz w:val="24"/>
              </w:rPr>
              <w:t>Strong Evidence</w:t>
            </w:r>
          </w:p>
        </w:tc>
      </w:tr>
      <w:tr w:rsidR="00E77CDE" w:rsidRPr="00F6275D" w14:paraId="7806D38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E852D2D"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2301BF" w14:textId="77777777" w:rsidR="00E77CDE" w:rsidRPr="00F6275D" w:rsidRDefault="00E77CDE" w:rsidP="00C332CB">
            <w:pPr>
              <w:spacing w:after="160"/>
              <w:ind w:left="1"/>
              <w:rPr>
                <w:sz w:val="24"/>
              </w:rPr>
            </w:pPr>
            <w:r>
              <w:rPr>
                <w:noProof/>
                <w:sz w:val="24"/>
              </w:rPr>
              <w:t>Strong Evidence</w:t>
            </w:r>
          </w:p>
        </w:tc>
      </w:tr>
      <w:tr w:rsidR="00E77CDE" w:rsidRPr="00F6275D" w14:paraId="58C5332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8EDC566"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BAAE80" w14:textId="77777777" w:rsidR="00E77CDE" w:rsidRPr="00F6275D" w:rsidRDefault="00E77CDE" w:rsidP="00C332CB">
            <w:pPr>
              <w:spacing w:after="160"/>
              <w:ind w:left="1"/>
              <w:rPr>
                <w:sz w:val="24"/>
              </w:rPr>
            </w:pPr>
            <w:r>
              <w:rPr>
                <w:noProof/>
                <w:sz w:val="24"/>
              </w:rPr>
              <w:t>Moderate Evidence</w:t>
            </w:r>
          </w:p>
        </w:tc>
      </w:tr>
      <w:tr w:rsidR="00E77CDE" w:rsidRPr="00F6275D" w14:paraId="3505BD1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049148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6187A" w14:textId="77777777" w:rsidR="00E77CDE" w:rsidRPr="00F6275D" w:rsidRDefault="00E77CDE" w:rsidP="00C332CB">
            <w:pPr>
              <w:spacing w:after="160"/>
              <w:ind w:left="1"/>
              <w:rPr>
                <w:sz w:val="24"/>
              </w:rPr>
            </w:pPr>
            <w:r>
              <w:rPr>
                <w:noProof/>
                <w:sz w:val="24"/>
              </w:rPr>
              <w:t>Strong Evidence</w:t>
            </w:r>
          </w:p>
        </w:tc>
      </w:tr>
    </w:tbl>
    <w:p w14:paraId="3833DABF" w14:textId="77777777" w:rsidR="00E77CDE" w:rsidRPr="00F6275D" w:rsidRDefault="00E77CDE" w:rsidP="00667FE5">
      <w:pPr>
        <w:pStyle w:val="Heading3"/>
      </w:pPr>
      <w:bookmarkStart w:id="37" w:name="_Toc241241651"/>
      <w:r>
        <w:t>Optional Criterion: Evidence of Effectiveness</w:t>
      </w:r>
      <w:bookmarkEnd w:id="3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ABB7DFF"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85B9E7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DDBF7BB"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194046A8"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DDA143"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2806A53"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BA39A" w14:textId="77777777" w:rsidR="00E77CDE" w:rsidRPr="0012716A" w:rsidRDefault="00E77CDE" w:rsidP="00C332CB">
            <w:pPr>
              <w:spacing w:after="160"/>
              <w:ind w:left="1"/>
              <w:rPr>
                <w:sz w:val="24"/>
              </w:rPr>
            </w:pPr>
            <w:r>
              <w:rPr>
                <w:noProof/>
                <w:sz w:val="24"/>
              </w:rPr>
              <w:t>Strong Evidence</w:t>
            </w:r>
          </w:p>
        </w:tc>
      </w:tr>
    </w:tbl>
    <w:p w14:paraId="51E34A3C"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7A3CA46" w14:textId="77777777" w:rsidR="00E77CDE" w:rsidRDefault="00E77CDE" w:rsidP="00817C94">
      <w:pPr>
        <w:pStyle w:val="Heading2"/>
      </w:pPr>
      <w:bookmarkStart w:id="38" w:name="_Toc200000007"/>
      <w:bookmarkStart w:id="39" w:name="_Toc241241652"/>
      <w:r>
        <w:lastRenderedPageBreak/>
        <w:t>Program Memo: Consortium On Reaching Excellence in Education, Inc. - DBA CORE Learning (Elementary Reading Academy)</w:t>
      </w:r>
      <w:bookmarkEnd w:id="38"/>
      <w:bookmarkEnd w:id="39"/>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5A0A4130"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61B7896"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6EDC0CD"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4624F5C7"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673C652" w14:textId="77777777" w:rsidR="00E77CDE" w:rsidRPr="00F6275D" w:rsidRDefault="00E77CDE" w:rsidP="00C332CB">
            <w:pPr>
              <w:spacing w:after="160"/>
              <w:rPr>
                <w:sz w:val="24"/>
              </w:rPr>
            </w:pPr>
            <w:r>
              <w:rPr>
                <w:noProof/>
                <w:sz w:val="24"/>
              </w:rPr>
              <w:t>Consortium On Reaching Excellence in Education, Inc. - DBA CORE Learning</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C299B" w14:textId="77777777" w:rsidR="00E77CDE" w:rsidRPr="00F6275D" w:rsidRDefault="00E77CDE" w:rsidP="00C332CB">
            <w:pPr>
              <w:spacing w:after="160"/>
              <w:ind w:left="1"/>
              <w:rPr>
                <w:sz w:val="24"/>
              </w:rPr>
            </w:pPr>
            <w:r>
              <w:rPr>
                <w:noProof/>
                <w:sz w:val="24"/>
              </w:rPr>
              <w:t>Elementary Reading Academy (ERA), Coaching and Site Implementation Support</w:t>
            </w:r>
          </w:p>
        </w:tc>
      </w:tr>
    </w:tbl>
    <w:p w14:paraId="12F59E4D"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6"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73C69CA1"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2573B038"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23C2531" w14:textId="4874C013" w:rsidR="00E77CDE" w:rsidRPr="009529EF" w:rsidRDefault="1A27BBA7" w:rsidP="42DEA662">
      <w:pPr>
        <w:spacing w:after="219"/>
        <w:ind w:left="7"/>
        <w:rPr>
          <w:i/>
          <w:iCs/>
          <w:sz w:val="24"/>
        </w:rPr>
      </w:pPr>
      <w:r>
        <w:rPr>
          <w:sz w:val="24"/>
        </w:rPr>
        <w:t>The Provider-Submitted Program Overview below reflects provider submissions as of February 20, 2026.</w:t>
      </w:r>
      <w:r>
        <w:t xml:space="preserve"> </w:t>
      </w:r>
      <w:r>
        <w:rPr>
          <w:sz w:val="24"/>
        </w:rPr>
        <w:t xml:space="preserve">The responses in the table are presented in the provider's own words, edited only for adherence to the CDE Superintendent’s Correspondence Guide, and do not reflect the opinions or endorsement of the CDE or SBE.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386BA244" w14:textId="77777777" w:rsidR="00E77CDE" w:rsidRPr="005F7169" w:rsidRDefault="00E77CDE" w:rsidP="00667FE5">
      <w:pPr>
        <w:pStyle w:val="Heading3"/>
      </w:pPr>
      <w:bookmarkStart w:id="40" w:name="_Toc241241653"/>
      <w:r>
        <w:lastRenderedPageBreak/>
        <w:t>Provider-Submitted Program Overview</w:t>
      </w:r>
      <w:bookmarkEnd w:id="4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405F7CA"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43CDFE6"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E66422F"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588DD36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FFDDD1"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ED882B" w14:textId="27FE0203" w:rsidR="00E77CDE" w:rsidRPr="00F6275D" w:rsidRDefault="00E77CDE" w:rsidP="3C4C67CA">
            <w:pPr>
              <w:spacing w:after="240"/>
              <w:ind w:left="1"/>
              <w:rPr>
                <w:sz w:val="24"/>
              </w:rPr>
            </w:pPr>
            <w:r>
              <w:rPr>
                <w:noProof/>
                <w:sz w:val="24"/>
              </w:rPr>
              <w:t xml:space="preserve">The ERA, paired with Coaching and Implementation Support, provides a structured literacy system grounded in the science of reading. ERA assesses both word recognition and language comprehension—including phonics, multisyllabic word reading, vocabulary, syntax, and comprehension—to identify instructional priorities across tiers. Coaching bridges assessment and practice through modeling, observation, and feedback cycles aligned to standards and high-quality instructional materials. Implementation support ensures leadership alignment, data review protocols, and sustainable site-based systems. Together, these components strengthen core instruction, guide intervention, and build lasting educator and leadership capacity. CORE’s ERA is an accredited independent teacher training program by the International Dyslexia Association. The website showing the accredited programs can be found at: https://dyslexiaida.org/accredited-teaching-training-programs/ </w:t>
            </w:r>
          </w:p>
        </w:tc>
      </w:tr>
      <w:tr w:rsidR="00E77CDE" w:rsidRPr="009529EF" w14:paraId="3465634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F31072"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CAC7F2" w14:textId="4FE1E82D" w:rsidR="00E77CDE" w:rsidRPr="00F6275D" w:rsidRDefault="00E77CDE" w:rsidP="00106D84">
            <w:pPr>
              <w:spacing w:after="240"/>
              <w:ind w:left="1"/>
              <w:rPr>
                <w:sz w:val="24"/>
              </w:rPr>
            </w:pPr>
            <w:r>
              <w:rPr>
                <w:noProof/>
                <w:sz w:val="24"/>
              </w:rPr>
              <w:t>The ERA is delivered through flexible in-person and virtual formats. In-person sessions are full-day, interactive trainings. Virtual cohorts participate in 90-minute live sessions that include modeling, guided practice, and collaborative discussion (four virtual sessions equal one in-person day). ERA includes two strands—Word Recognition and Language Comprehension—each consisting of three six-hour sessions, with an additional six-hour assessment session following completion of Sessions 1–6. Coaching and Implementation Support are delivered primarily in person through structured site visits embedded within the school day, with virtual options available as needed. Services include collaborative planning, classroom modeling, co-teaching, observation and feedback cycles, data review meetings, and leadership planning sessions and walkthroughs. Implementation occurs within daily classroom instruction and team meetings to ensure application and sustained impact.</w:t>
            </w:r>
          </w:p>
        </w:tc>
      </w:tr>
      <w:tr w:rsidR="00E77CDE" w:rsidRPr="00F6275D" w14:paraId="084F309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9EAF3A"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B51764" w14:textId="60F1430A" w:rsidR="00E77CDE" w:rsidRPr="00F6275D" w:rsidRDefault="00E77CDE" w:rsidP="3C4C67CA">
            <w:pPr>
              <w:spacing w:after="240"/>
              <w:ind w:left="1"/>
              <w:rPr>
                <w:sz w:val="24"/>
              </w:rPr>
            </w:pPr>
            <w:r>
              <w:rPr>
                <w:noProof/>
                <w:sz w:val="24"/>
              </w:rPr>
              <w:t>ERA consists of seven 6-hour sessions, totaling 42 hours of professional learning to complete the full course. Coaching and implementation support vary based on school or district needs. Schools may purchase one or more days of coaching support depending on their goals, budget, and implementation priorities.</w:t>
            </w:r>
          </w:p>
        </w:tc>
      </w:tr>
      <w:tr w:rsidR="00E77CDE" w:rsidRPr="00F6275D" w14:paraId="4E3147D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071153"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F6AE3" w14:textId="3F54929D" w:rsidR="002404A7" w:rsidRDefault="00E77CDE" w:rsidP="3C4C67CA">
            <w:pPr>
              <w:spacing w:after="240"/>
              <w:ind w:left="1"/>
              <w:rPr>
                <w:noProof/>
                <w:sz w:val="24"/>
              </w:rPr>
            </w:pPr>
            <w:r>
              <w:rPr>
                <w:noProof/>
                <w:sz w:val="24"/>
              </w:rPr>
              <w:t>ERA in-person* seven days total @ $4,500/day = $31,500 (for one cohort up to 35 participants), plus materials costs at $330 per person</w:t>
            </w:r>
          </w:p>
          <w:p w14:paraId="174FB2D1" w14:textId="1903B6CE" w:rsidR="002404A7" w:rsidRDefault="00E77CDE" w:rsidP="3C4C67CA">
            <w:pPr>
              <w:spacing w:after="240"/>
              <w:ind w:left="1"/>
              <w:rPr>
                <w:noProof/>
                <w:sz w:val="24"/>
              </w:rPr>
            </w:pPr>
            <w:r>
              <w:rPr>
                <w:noProof/>
                <w:sz w:val="24"/>
              </w:rPr>
              <w:t xml:space="preserve">ERA virtual seven days (28 90-minute modules) @ $3,600/day = $25,200 (for one cohort up to 30 participants), plus materials costs at $330 per person  </w:t>
            </w:r>
          </w:p>
          <w:p w14:paraId="2ACB9609" w14:textId="725326A3" w:rsidR="002404A7" w:rsidRDefault="00E77CDE" w:rsidP="3C4C67CA">
            <w:pPr>
              <w:spacing w:after="240"/>
              <w:ind w:left="1"/>
              <w:rPr>
                <w:noProof/>
                <w:sz w:val="24"/>
              </w:rPr>
            </w:pPr>
            <w:r>
              <w:rPr>
                <w:noProof/>
                <w:sz w:val="24"/>
              </w:rPr>
              <w:t xml:space="preserve">Coaching and Implementation Support (includes travel costs) 1–3 days = $4,800/day 4–24 days = $4,500/day 25+ days = $4,300/day </w:t>
            </w:r>
          </w:p>
          <w:p w14:paraId="67309782" w14:textId="7AFE41C8" w:rsidR="00E77CDE" w:rsidRPr="00F6275D" w:rsidRDefault="00E77CDE" w:rsidP="3C4C67CA">
            <w:pPr>
              <w:spacing w:after="240"/>
              <w:ind w:left="1"/>
              <w:rPr>
                <w:sz w:val="24"/>
              </w:rPr>
            </w:pPr>
            <w:r>
              <w:rPr>
                <w:noProof/>
                <w:sz w:val="24"/>
              </w:rPr>
              <w:t>*If additional coaching days are purchased that move the number of days total (for both ERA and Coaching and Implementation Support) to the 25+ days category, then the total cost of ERA will reflect the $4,300 per day cost.</w:t>
            </w:r>
          </w:p>
        </w:tc>
      </w:tr>
      <w:tr w:rsidR="00E77CDE" w:rsidRPr="00F6275D" w14:paraId="4A32C43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9D04DA"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CFF690" w14:textId="53A9D078" w:rsidR="00E77CDE" w:rsidRPr="00F6275D" w:rsidRDefault="00CD5957" w:rsidP="00106D84">
            <w:pPr>
              <w:spacing w:after="240"/>
              <w:ind w:left="1"/>
              <w:rPr>
                <w:sz w:val="24"/>
              </w:rPr>
            </w:pPr>
            <w:r>
              <w:rPr>
                <w:noProof/>
                <w:sz w:val="24"/>
              </w:rPr>
              <w:t xml:space="preserve">https://www.corelearn.com/ </w:t>
            </w:r>
          </w:p>
        </w:tc>
      </w:tr>
    </w:tbl>
    <w:p w14:paraId="189E138D"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0360CA17"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33357ADF"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25B77E6D"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0B79E508" w14:textId="77777777" w:rsidR="00E77CDE" w:rsidRPr="00F6275D" w:rsidRDefault="00E77CDE" w:rsidP="00667FE5">
      <w:pPr>
        <w:pStyle w:val="Heading3"/>
      </w:pPr>
      <w:bookmarkStart w:id="41" w:name="_Toc241241654"/>
      <w:r>
        <w:lastRenderedPageBreak/>
        <w:t>Area 1: Professional Development Model and Delivery</w:t>
      </w:r>
      <w:bookmarkEnd w:id="4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055EA63"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E5417A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B1D5BC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A969E5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0D8153" w14:textId="7116E02A"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7312E" w14:textId="77777777" w:rsidR="00E77CDE" w:rsidRPr="00F6275D" w:rsidRDefault="00E77CDE" w:rsidP="00C332CB">
            <w:pPr>
              <w:spacing w:after="160"/>
              <w:ind w:left="1"/>
              <w:rPr>
                <w:sz w:val="24"/>
              </w:rPr>
            </w:pPr>
            <w:r>
              <w:rPr>
                <w:noProof/>
                <w:sz w:val="24"/>
              </w:rPr>
              <w:t>Strong Evidence</w:t>
            </w:r>
          </w:p>
        </w:tc>
      </w:tr>
      <w:tr w:rsidR="00E77CDE" w:rsidRPr="00F6275D" w14:paraId="152DC04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45F16F"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4C0A24" w14:textId="77777777" w:rsidR="00E77CDE" w:rsidRPr="00F6275D" w:rsidRDefault="00E77CDE" w:rsidP="00C332CB">
            <w:pPr>
              <w:spacing w:after="160"/>
              <w:ind w:left="1"/>
              <w:rPr>
                <w:sz w:val="24"/>
              </w:rPr>
            </w:pPr>
            <w:r>
              <w:rPr>
                <w:noProof/>
                <w:sz w:val="24"/>
              </w:rPr>
              <w:t>Strong Evidence</w:t>
            </w:r>
          </w:p>
        </w:tc>
      </w:tr>
      <w:tr w:rsidR="00E77CDE" w:rsidRPr="00F6275D" w14:paraId="5F829FC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735216F"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504C0E" w14:textId="77777777" w:rsidR="00E77CDE" w:rsidRPr="00F6275D" w:rsidRDefault="00E77CDE" w:rsidP="00C332CB">
            <w:pPr>
              <w:spacing w:after="160"/>
              <w:ind w:left="1"/>
              <w:rPr>
                <w:sz w:val="24"/>
              </w:rPr>
            </w:pPr>
            <w:r>
              <w:rPr>
                <w:noProof/>
                <w:sz w:val="24"/>
              </w:rPr>
              <w:t>Strong Evidence</w:t>
            </w:r>
          </w:p>
        </w:tc>
      </w:tr>
      <w:tr w:rsidR="00E77CDE" w:rsidRPr="00F6275D" w14:paraId="02CCABD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138AEAC"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91CF5A" w14:textId="77777777" w:rsidR="00E77CDE" w:rsidRPr="00F6275D" w:rsidRDefault="00E77CDE" w:rsidP="00C332CB">
            <w:pPr>
              <w:spacing w:after="160"/>
              <w:ind w:left="1"/>
              <w:rPr>
                <w:sz w:val="24"/>
              </w:rPr>
            </w:pPr>
            <w:r>
              <w:rPr>
                <w:noProof/>
                <w:sz w:val="24"/>
              </w:rPr>
              <w:t>Strong Evidence</w:t>
            </w:r>
          </w:p>
        </w:tc>
      </w:tr>
    </w:tbl>
    <w:p w14:paraId="00E9A337" w14:textId="77777777" w:rsidR="00E77CDE" w:rsidRPr="00F6275D" w:rsidRDefault="00E77CDE" w:rsidP="00667FE5">
      <w:pPr>
        <w:pStyle w:val="Heading3"/>
      </w:pPr>
      <w:bookmarkStart w:id="42" w:name="_Toc241241655"/>
      <w:r>
        <w:t>Area 2: Effective Means of Teaching Literacy</w:t>
      </w:r>
      <w:bookmarkEnd w:id="4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17A4455"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E27205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E11872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96F230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9C67B8"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3B477" w14:textId="77777777" w:rsidR="00E77CDE" w:rsidRPr="00F6275D" w:rsidRDefault="00E77CDE" w:rsidP="00C332CB">
            <w:pPr>
              <w:spacing w:after="160"/>
              <w:ind w:left="1"/>
              <w:rPr>
                <w:sz w:val="24"/>
              </w:rPr>
            </w:pPr>
            <w:r>
              <w:rPr>
                <w:noProof/>
                <w:sz w:val="24"/>
              </w:rPr>
              <w:t>Strong Evidence</w:t>
            </w:r>
          </w:p>
        </w:tc>
      </w:tr>
      <w:tr w:rsidR="00E77CDE" w:rsidRPr="00F6275D" w14:paraId="0A93664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79FAFA9"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22EAB8" w14:textId="77777777" w:rsidR="00E77CDE" w:rsidRPr="00F6275D" w:rsidRDefault="00E77CDE" w:rsidP="00C332CB">
            <w:pPr>
              <w:spacing w:after="160"/>
              <w:ind w:left="1"/>
              <w:rPr>
                <w:sz w:val="24"/>
              </w:rPr>
            </w:pPr>
            <w:r>
              <w:rPr>
                <w:noProof/>
                <w:sz w:val="24"/>
              </w:rPr>
              <w:t>Strong Evidence</w:t>
            </w:r>
          </w:p>
        </w:tc>
      </w:tr>
      <w:tr w:rsidR="00E77CDE" w:rsidRPr="00F6275D" w14:paraId="3661064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C80FBB"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05386" w14:textId="77777777" w:rsidR="00E77CDE" w:rsidRPr="00F6275D" w:rsidRDefault="00E77CDE" w:rsidP="00C332CB">
            <w:pPr>
              <w:spacing w:after="160"/>
              <w:ind w:left="1"/>
              <w:rPr>
                <w:sz w:val="24"/>
              </w:rPr>
            </w:pPr>
            <w:r>
              <w:rPr>
                <w:noProof/>
                <w:sz w:val="24"/>
              </w:rPr>
              <w:t>Strong Evidence</w:t>
            </w:r>
          </w:p>
        </w:tc>
      </w:tr>
      <w:tr w:rsidR="00E77CDE" w:rsidRPr="00F6275D" w14:paraId="19FDF60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33BDB3E"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56AB7E" w14:textId="77777777" w:rsidR="00E77CDE" w:rsidRPr="00F6275D" w:rsidRDefault="00E77CDE" w:rsidP="00C332CB">
            <w:pPr>
              <w:spacing w:after="160"/>
              <w:ind w:left="1"/>
              <w:rPr>
                <w:sz w:val="24"/>
              </w:rPr>
            </w:pPr>
            <w:r>
              <w:rPr>
                <w:noProof/>
                <w:sz w:val="24"/>
              </w:rPr>
              <w:t>Strong Evidence</w:t>
            </w:r>
          </w:p>
        </w:tc>
      </w:tr>
      <w:tr w:rsidR="00E77CDE" w:rsidRPr="00F6275D" w14:paraId="6D6ED2E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ED49B60"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97F1F" w14:textId="77777777" w:rsidR="00E77CDE" w:rsidRPr="00F6275D" w:rsidRDefault="00E77CDE" w:rsidP="00C332CB">
            <w:pPr>
              <w:spacing w:after="160"/>
              <w:ind w:left="1"/>
              <w:rPr>
                <w:sz w:val="24"/>
              </w:rPr>
            </w:pPr>
            <w:r>
              <w:rPr>
                <w:noProof/>
                <w:sz w:val="24"/>
              </w:rPr>
              <w:t>Moderate Evidence</w:t>
            </w:r>
          </w:p>
        </w:tc>
      </w:tr>
      <w:tr w:rsidR="00E77CDE" w:rsidRPr="00F6275D" w14:paraId="7B085DC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9CDD13"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A0BED" w14:textId="77777777" w:rsidR="00E77CDE" w:rsidRPr="00F6275D" w:rsidRDefault="00E77CDE" w:rsidP="00C332CB">
            <w:pPr>
              <w:spacing w:after="160"/>
              <w:ind w:left="1"/>
              <w:rPr>
                <w:sz w:val="24"/>
              </w:rPr>
            </w:pPr>
            <w:r>
              <w:rPr>
                <w:noProof/>
                <w:sz w:val="24"/>
              </w:rPr>
              <w:t>Moderate Evidence</w:t>
            </w:r>
          </w:p>
        </w:tc>
      </w:tr>
      <w:tr w:rsidR="00E77CDE" w:rsidRPr="00F6275D" w14:paraId="440CDE6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01D371"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19422F" w14:textId="77777777" w:rsidR="00E77CDE" w:rsidRPr="00F6275D" w:rsidRDefault="00E77CDE" w:rsidP="00C332CB">
            <w:pPr>
              <w:spacing w:after="160"/>
              <w:ind w:left="1"/>
              <w:rPr>
                <w:sz w:val="24"/>
              </w:rPr>
            </w:pPr>
            <w:r>
              <w:rPr>
                <w:noProof/>
                <w:sz w:val="24"/>
              </w:rPr>
              <w:t>Moderate Evidence</w:t>
            </w:r>
          </w:p>
        </w:tc>
      </w:tr>
      <w:tr w:rsidR="00E77CDE" w:rsidRPr="00F6275D" w14:paraId="545C34C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BC6996"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2B6F5E" w14:textId="77777777" w:rsidR="00E77CDE" w:rsidRPr="00F6275D" w:rsidRDefault="00E77CDE" w:rsidP="00C332CB">
            <w:pPr>
              <w:spacing w:after="160"/>
              <w:ind w:left="1"/>
              <w:rPr>
                <w:sz w:val="24"/>
              </w:rPr>
            </w:pPr>
            <w:r>
              <w:rPr>
                <w:noProof/>
                <w:sz w:val="24"/>
              </w:rPr>
              <w:t>Moderate Evidence</w:t>
            </w:r>
          </w:p>
        </w:tc>
      </w:tr>
      <w:tr w:rsidR="00E77CDE" w:rsidRPr="00F6275D" w14:paraId="3033AC1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608E27"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A574B" w14:textId="77777777" w:rsidR="00E77CDE" w:rsidRPr="00F6275D" w:rsidRDefault="00E77CDE" w:rsidP="00C332CB">
            <w:pPr>
              <w:spacing w:after="160"/>
              <w:ind w:left="1"/>
              <w:rPr>
                <w:sz w:val="24"/>
              </w:rPr>
            </w:pPr>
            <w:r>
              <w:rPr>
                <w:noProof/>
                <w:sz w:val="24"/>
              </w:rPr>
              <w:t>Minimal Evidence</w:t>
            </w:r>
          </w:p>
        </w:tc>
      </w:tr>
      <w:tr w:rsidR="00E77CDE" w:rsidRPr="00F6275D" w14:paraId="7299D5C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95DD203"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4E86E5" w14:textId="77777777" w:rsidR="00E77CDE" w:rsidRPr="00F6275D" w:rsidRDefault="00E77CDE" w:rsidP="00C332CB">
            <w:pPr>
              <w:spacing w:after="160"/>
              <w:ind w:left="1"/>
              <w:rPr>
                <w:sz w:val="24"/>
              </w:rPr>
            </w:pPr>
            <w:r>
              <w:rPr>
                <w:noProof/>
                <w:sz w:val="24"/>
              </w:rPr>
              <w:t>Moderate Evidence</w:t>
            </w:r>
          </w:p>
        </w:tc>
      </w:tr>
      <w:tr w:rsidR="00E77CDE" w:rsidRPr="00F6275D" w14:paraId="78861FE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AC3F24"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FF12EE" w14:textId="77777777" w:rsidR="00E77CDE" w:rsidRPr="00F6275D" w:rsidRDefault="00E77CDE" w:rsidP="00C332CB">
            <w:pPr>
              <w:spacing w:after="160"/>
              <w:ind w:left="1"/>
              <w:rPr>
                <w:sz w:val="24"/>
              </w:rPr>
            </w:pPr>
            <w:r>
              <w:rPr>
                <w:noProof/>
                <w:sz w:val="24"/>
              </w:rPr>
              <w:t>Strong Evidence</w:t>
            </w:r>
          </w:p>
        </w:tc>
      </w:tr>
      <w:tr w:rsidR="00E77CDE" w:rsidRPr="00F6275D" w14:paraId="350BFE6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C82F367"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C09474" w14:textId="77777777" w:rsidR="00E77CDE" w:rsidRPr="00F6275D" w:rsidRDefault="00E77CDE" w:rsidP="00C332CB">
            <w:pPr>
              <w:spacing w:after="160"/>
              <w:ind w:left="1"/>
              <w:rPr>
                <w:sz w:val="24"/>
              </w:rPr>
            </w:pPr>
            <w:r>
              <w:rPr>
                <w:noProof/>
                <w:sz w:val="24"/>
              </w:rPr>
              <w:t>Strong Evidence</w:t>
            </w:r>
          </w:p>
        </w:tc>
      </w:tr>
      <w:tr w:rsidR="00E77CDE" w:rsidRPr="00F6275D" w14:paraId="3A03BF3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82BB493"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BB283F" w14:textId="77777777" w:rsidR="00E77CDE" w:rsidRPr="00F6275D" w:rsidRDefault="00E77CDE" w:rsidP="00C332CB">
            <w:pPr>
              <w:spacing w:after="160"/>
              <w:ind w:left="1"/>
              <w:rPr>
                <w:sz w:val="24"/>
              </w:rPr>
            </w:pPr>
            <w:r>
              <w:rPr>
                <w:noProof/>
                <w:sz w:val="24"/>
              </w:rPr>
              <w:t>Moderate Evidence</w:t>
            </w:r>
          </w:p>
        </w:tc>
      </w:tr>
      <w:tr w:rsidR="00E77CDE" w:rsidRPr="00F6275D" w14:paraId="02AE348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CC9CDE"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AC758" w14:textId="77777777" w:rsidR="00E77CDE" w:rsidRPr="00F6275D" w:rsidRDefault="00E77CDE" w:rsidP="00C332CB">
            <w:pPr>
              <w:spacing w:after="160"/>
              <w:ind w:left="1"/>
              <w:rPr>
                <w:sz w:val="24"/>
              </w:rPr>
            </w:pPr>
            <w:r>
              <w:rPr>
                <w:noProof/>
                <w:sz w:val="24"/>
              </w:rPr>
              <w:t>Strong Evidence</w:t>
            </w:r>
          </w:p>
        </w:tc>
      </w:tr>
    </w:tbl>
    <w:p w14:paraId="7021729C" w14:textId="77777777" w:rsidR="00E77CDE" w:rsidRPr="00F6275D" w:rsidRDefault="00E77CDE" w:rsidP="00667FE5">
      <w:pPr>
        <w:pStyle w:val="Heading3"/>
      </w:pPr>
      <w:bookmarkStart w:id="43" w:name="_Toc241241656"/>
      <w:r>
        <w:t>Optional Criterion: Evidence of Effectiveness</w:t>
      </w:r>
      <w:bookmarkEnd w:id="4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8D194D3"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E36AF8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2F8AB5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8D55EED"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B473E4A"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572D7C57"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7FF2F" w14:textId="77777777" w:rsidR="00E77CDE" w:rsidRPr="0012716A" w:rsidRDefault="00E77CDE" w:rsidP="00C332CB">
            <w:pPr>
              <w:spacing w:after="160"/>
              <w:ind w:left="1"/>
              <w:rPr>
                <w:sz w:val="24"/>
              </w:rPr>
            </w:pPr>
            <w:r>
              <w:rPr>
                <w:noProof/>
                <w:sz w:val="24"/>
              </w:rPr>
              <w:t>Moderate Evidence</w:t>
            </w:r>
          </w:p>
        </w:tc>
      </w:tr>
    </w:tbl>
    <w:p w14:paraId="0CA7946D"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3F5C369" w14:textId="77777777" w:rsidR="00E77CDE" w:rsidRDefault="00E77CDE" w:rsidP="00817C94">
      <w:pPr>
        <w:pStyle w:val="Heading2"/>
      </w:pPr>
      <w:bookmarkStart w:id="44" w:name="_Toc200000008"/>
      <w:bookmarkStart w:id="45" w:name="_Toc241241657"/>
      <w:r>
        <w:lastRenderedPageBreak/>
        <w:t>Program Memo: EL Education</w:t>
      </w:r>
      <w:bookmarkEnd w:id="44"/>
      <w:bookmarkEnd w:id="45"/>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6E56D99B"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8EB3BE5"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365AAD2"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18FF99C2"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4E70CAB" w14:textId="77777777" w:rsidR="00E77CDE" w:rsidRPr="00F6275D" w:rsidRDefault="00E77CDE" w:rsidP="00C332CB">
            <w:pPr>
              <w:spacing w:after="160"/>
              <w:rPr>
                <w:sz w:val="24"/>
              </w:rPr>
            </w:pPr>
            <w:r>
              <w:rPr>
                <w:noProof/>
                <w:sz w:val="24"/>
              </w:rPr>
              <w:t>EL Education</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DAB3F" w14:textId="77777777" w:rsidR="00E77CDE" w:rsidRPr="00F6275D" w:rsidRDefault="00E77CDE" w:rsidP="00C332CB">
            <w:pPr>
              <w:spacing w:after="160"/>
              <w:ind w:left="1"/>
              <w:rPr>
                <w:sz w:val="24"/>
              </w:rPr>
            </w:pPr>
            <w:r>
              <w:rPr>
                <w:noProof/>
                <w:sz w:val="24"/>
              </w:rPr>
              <w:t>EL Education K–5 English Language Arts (ELA) Professional Learning</w:t>
            </w:r>
          </w:p>
        </w:tc>
      </w:tr>
    </w:tbl>
    <w:p w14:paraId="20BA6359"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7"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298205D4"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7C266E34"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95EB913" w14:textId="1DD513BE" w:rsidR="00E77CDE" w:rsidRPr="009529EF" w:rsidRDefault="4E4EA4F5"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71EEF53A" w14:textId="77777777" w:rsidR="00E77CDE" w:rsidRPr="005F7169" w:rsidRDefault="00E77CDE" w:rsidP="00667FE5">
      <w:pPr>
        <w:pStyle w:val="Heading3"/>
      </w:pPr>
      <w:bookmarkStart w:id="46" w:name="_Toc241241658"/>
      <w:r>
        <w:lastRenderedPageBreak/>
        <w:t>Provider-Submitted Program Overview</w:t>
      </w:r>
      <w:bookmarkEnd w:id="4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702C569F"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7429E6A"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1C43B86"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5152E45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0414E2"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A21D82" w14:textId="522ACA7B" w:rsidR="00E77CDE" w:rsidRPr="00F6275D" w:rsidRDefault="00E77CDE" w:rsidP="3C4C67CA">
            <w:pPr>
              <w:spacing w:after="240"/>
              <w:ind w:left="1"/>
              <w:rPr>
                <w:sz w:val="24"/>
              </w:rPr>
            </w:pPr>
            <w:r>
              <w:rPr>
                <w:noProof/>
                <w:sz w:val="24"/>
              </w:rPr>
              <w:t>EL Education’s professional learning (PL) is a research-based system grounded in the Three Dimensions of Student Achievement: Mastery of Knowledge and Skills, Character, and High-Quality Work. Aligned with the Science of Reading, the program trains educators to teach foundational kindergarten through grade 2 (K–2) reading skills, content-based lessons for grades three through five (3–5), and provide targeted literacy support. Content-based literacy uses complex texts aligned to science, social studies, and literature, with work in grammar, word study, and vocabulary for K–5. Key routines like Read-Think-Talk-Write and Language Dives help unpack complex texts. The PL program supports equity by valuing multilingualism and providing support for students with dyslexia. Delivered through interactive sessions, asynchronous learning, and on-site coaching, EL Education’s model has shown significant gains in higher-order thinking and student reading proficiency.</w:t>
            </w:r>
          </w:p>
        </w:tc>
      </w:tr>
      <w:tr w:rsidR="00E77CDE" w:rsidRPr="009529EF" w14:paraId="13562B0B"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0F78FB"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1340A" w14:textId="02DDCE67" w:rsidR="00E77CDE" w:rsidRPr="00F6275D" w:rsidRDefault="00E77CDE" w:rsidP="00106D84">
            <w:pPr>
              <w:spacing w:after="240"/>
              <w:ind w:left="1"/>
              <w:rPr>
                <w:sz w:val="24"/>
              </w:rPr>
            </w:pPr>
            <w:r>
              <w:rPr>
                <w:noProof/>
                <w:sz w:val="24"/>
              </w:rPr>
              <w:t>EL Education’s professional learning series includes both synchronous and asynchronous components. Synchronous learning takes place in virtual or in-person interactive sessions focused on curriculum internalization, instructional rehearsal, collaborative planning, and data analysis. For leaders, synchronous activities also include calibration visits and school walkthroughs to observe evidence-based practices. Asynchronous components are completed independently to build foundational knowledge. Some of the asynchronous supports include: research readings, video reflections, and individual planning tasks, performance tasks, and other measures to solidify learning. (This list is not exhaustive.) The program is further tailored through site-based coaching and leadership convenings, supporting continuous improvement through collaborative goal setting and data-informed feedback.</w:t>
            </w:r>
          </w:p>
        </w:tc>
      </w:tr>
      <w:tr w:rsidR="00E77CDE" w:rsidRPr="00F6275D" w14:paraId="4248E52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BBDFC71"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8A64C6" w14:textId="51372856" w:rsidR="00E77CDE" w:rsidRPr="00F6275D" w:rsidRDefault="00E77CDE" w:rsidP="3C4C67CA">
            <w:pPr>
              <w:spacing w:after="240"/>
              <w:ind w:left="1"/>
              <w:rPr>
                <w:sz w:val="24"/>
              </w:rPr>
            </w:pPr>
            <w:r>
              <w:rPr>
                <w:noProof/>
                <w:sz w:val="24"/>
              </w:rPr>
              <w:t>Training is a multi-year commitment tailored to district goals. Initial launches for teachers and leaders are six-hour sessions, though the 3–5 ALL Block launch is three hours. To deepen practice, educators attend 6-hour module unpacking sessions. Instructional Coaches engage in a six-hour launch and 90-minute bi-monthly cohorts. Leadership planning occurs via 60–90 minute virtual touchpoints. Virtual days (six hours) can be split into four 90-minute segments for flexibility. This sustained approach ensures learning moves beyond theory into consistent classroom practice over a three-year implementation plan.</w:t>
            </w:r>
          </w:p>
        </w:tc>
      </w:tr>
      <w:tr w:rsidR="00E77CDE" w:rsidRPr="00F6275D" w14:paraId="28B06D2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8C18A9"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70018F" w14:textId="59578CC8" w:rsidR="00413116" w:rsidRDefault="00E77CDE" w:rsidP="3C4C67CA">
            <w:pPr>
              <w:spacing w:after="240"/>
              <w:ind w:left="1"/>
              <w:rPr>
                <w:noProof/>
                <w:sz w:val="24"/>
              </w:rPr>
            </w:pPr>
            <w:r>
              <w:rPr>
                <w:noProof/>
                <w:sz w:val="24"/>
              </w:rPr>
              <w:t xml:space="preserve">Pricing is generally calculated per day or session for groups of 25 participants. A "day of service" equals one full in-person day virtual hours. Key costs include: </w:t>
            </w:r>
          </w:p>
          <w:p w14:paraId="1B5E65E4" w14:textId="1E13DCDA" w:rsidR="00413116" w:rsidRDefault="00E77CDE" w:rsidP="3C4C67CA">
            <w:pPr>
              <w:spacing w:after="240"/>
              <w:ind w:left="1"/>
              <w:rPr>
                <w:noProof/>
                <w:sz w:val="24"/>
              </w:rPr>
            </w:pPr>
            <w:r>
              <w:rPr>
                <w:noProof/>
                <w:sz w:val="24"/>
              </w:rPr>
              <w:t xml:space="preserve">Strategic Planning: $6,600 for 12 hours or two days in person Curriculum Launches: $5,250 per 25 people (in-person); $5,000 virtual </w:t>
            </w:r>
          </w:p>
          <w:p w14:paraId="016FEF1F" w14:textId="7B0C469F" w:rsidR="00413116" w:rsidRDefault="00E77CDE" w:rsidP="3C4C67CA">
            <w:pPr>
              <w:spacing w:after="240"/>
              <w:ind w:left="1"/>
              <w:rPr>
                <w:noProof/>
                <w:sz w:val="24"/>
              </w:rPr>
            </w:pPr>
            <w:r>
              <w:rPr>
                <w:noProof/>
                <w:sz w:val="24"/>
              </w:rPr>
              <w:t xml:space="preserve">Targeted Training: $4,200–$5,250 per session. </w:t>
            </w:r>
          </w:p>
          <w:p w14:paraId="5F347CC6" w14:textId="77777777" w:rsidR="00413116" w:rsidRDefault="00E77CDE" w:rsidP="3C4C67CA">
            <w:pPr>
              <w:spacing w:after="240"/>
              <w:ind w:left="1"/>
              <w:rPr>
                <w:noProof/>
                <w:sz w:val="24"/>
              </w:rPr>
            </w:pPr>
            <w:r>
              <w:rPr>
                <w:noProof/>
                <w:sz w:val="24"/>
              </w:rPr>
              <w:t>Coaching &amp; Leadership: Coaching days are $3,300; Quarterly Leadership days are $5,250 per 25 participants.</w:t>
            </w:r>
          </w:p>
          <w:p w14:paraId="1C26E961" w14:textId="5515D3D3" w:rsidR="00413116" w:rsidRDefault="00E77CDE" w:rsidP="3C4C67CA">
            <w:pPr>
              <w:spacing w:after="240"/>
              <w:ind w:left="1"/>
              <w:rPr>
                <w:noProof/>
                <w:sz w:val="24"/>
              </w:rPr>
            </w:pPr>
            <w:r>
              <w:rPr>
                <w:noProof/>
                <w:sz w:val="24"/>
              </w:rPr>
              <w:t xml:space="preserve">Monitoring: Calibration support is $5,000 per facilitator per day. </w:t>
            </w:r>
          </w:p>
          <w:p w14:paraId="769AB8CC" w14:textId="39307056" w:rsidR="00E77CDE" w:rsidRPr="00F6275D" w:rsidRDefault="00E77CDE" w:rsidP="00413116">
            <w:pPr>
              <w:spacing w:after="240"/>
              <w:ind w:left="1"/>
              <w:rPr>
                <w:noProof/>
                <w:sz w:val="24"/>
              </w:rPr>
            </w:pPr>
            <w:r>
              <w:rPr>
                <w:noProof/>
                <w:sz w:val="24"/>
              </w:rPr>
              <w:t>The model uses a multi-year approach, focusing on building long-term sustainability. Final totals are confirmed during contracting based on specific district needs.</w:t>
            </w:r>
          </w:p>
        </w:tc>
      </w:tr>
      <w:tr w:rsidR="00E77CDE" w:rsidRPr="00F6275D" w14:paraId="1693D3E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3589770"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B6597C" w14:textId="4945F450" w:rsidR="00E77CDE" w:rsidRPr="00F6275D" w:rsidRDefault="00CC0894" w:rsidP="00106D84">
            <w:pPr>
              <w:spacing w:after="240"/>
              <w:ind w:left="1"/>
              <w:rPr>
                <w:sz w:val="24"/>
              </w:rPr>
            </w:pPr>
            <w:r>
              <w:rPr>
                <w:noProof/>
                <w:sz w:val="24"/>
              </w:rPr>
              <w:t xml:space="preserve">https://www.eleducation.org/professional-learning/pl-catalog/ </w:t>
            </w:r>
          </w:p>
        </w:tc>
      </w:tr>
    </w:tbl>
    <w:p w14:paraId="4035D176"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6BB175B4"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11FD726E" w14:textId="77777777" w:rsidR="00E77CDE" w:rsidRPr="00F6275D" w:rsidRDefault="00E77CDE" w:rsidP="000505C7">
      <w:pPr>
        <w:pStyle w:val="ListParagraph"/>
        <w:numPr>
          <w:ilvl w:val="0"/>
          <w:numId w:val="16"/>
        </w:numPr>
        <w:spacing w:before="240" w:after="240"/>
        <w:contextualSpacing w:val="0"/>
        <w:rPr>
          <w:sz w:val="24"/>
        </w:rPr>
      </w:pPr>
      <w:r>
        <w:rPr>
          <w:sz w:val="24"/>
        </w:rPr>
        <w:lastRenderedPageBreak/>
        <w:t>Moderate Evidence indicates the criterion was addressed with some gaps in the submission</w:t>
      </w:r>
    </w:p>
    <w:p w14:paraId="431B9923"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14CEAFE1" w14:textId="77777777" w:rsidR="00E77CDE" w:rsidRPr="00F6275D" w:rsidRDefault="00E77CDE" w:rsidP="00667FE5">
      <w:pPr>
        <w:pStyle w:val="Heading3"/>
      </w:pPr>
      <w:bookmarkStart w:id="47" w:name="_Toc241241659"/>
      <w:r>
        <w:t>Area 1: Professional Development Model and Delivery</w:t>
      </w:r>
      <w:bookmarkEnd w:id="4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01545A9"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83E0E3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FB579F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B4E9FE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B1E3611" w14:textId="6CFB0B31"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D0391" w14:textId="77777777" w:rsidR="00E77CDE" w:rsidRPr="00F6275D" w:rsidRDefault="00E77CDE" w:rsidP="00C332CB">
            <w:pPr>
              <w:spacing w:after="160"/>
              <w:ind w:left="1"/>
              <w:rPr>
                <w:sz w:val="24"/>
              </w:rPr>
            </w:pPr>
            <w:r>
              <w:rPr>
                <w:noProof/>
                <w:sz w:val="24"/>
              </w:rPr>
              <w:t>Strong Evidence</w:t>
            </w:r>
          </w:p>
        </w:tc>
      </w:tr>
      <w:tr w:rsidR="00E77CDE" w:rsidRPr="00F6275D" w14:paraId="234D25E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2592CAB"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38E76" w14:textId="77777777" w:rsidR="00E77CDE" w:rsidRPr="00F6275D" w:rsidRDefault="00E77CDE" w:rsidP="00C332CB">
            <w:pPr>
              <w:spacing w:after="160"/>
              <w:ind w:left="1"/>
              <w:rPr>
                <w:sz w:val="24"/>
              </w:rPr>
            </w:pPr>
            <w:r>
              <w:rPr>
                <w:noProof/>
                <w:sz w:val="24"/>
              </w:rPr>
              <w:t>Strong Evidence</w:t>
            </w:r>
          </w:p>
        </w:tc>
      </w:tr>
      <w:tr w:rsidR="00E77CDE" w:rsidRPr="00F6275D" w14:paraId="4E79509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B3CB02"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7FFF7E" w14:textId="77777777" w:rsidR="00E77CDE" w:rsidRPr="00F6275D" w:rsidRDefault="00E77CDE" w:rsidP="00C332CB">
            <w:pPr>
              <w:spacing w:after="160"/>
              <w:ind w:left="1"/>
              <w:rPr>
                <w:sz w:val="24"/>
              </w:rPr>
            </w:pPr>
            <w:r>
              <w:rPr>
                <w:noProof/>
                <w:sz w:val="24"/>
              </w:rPr>
              <w:t>Strong Evidence</w:t>
            </w:r>
          </w:p>
        </w:tc>
      </w:tr>
      <w:tr w:rsidR="00E77CDE" w:rsidRPr="00F6275D" w14:paraId="1F1F26C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F15F6E5"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D6597" w14:textId="77777777" w:rsidR="00E77CDE" w:rsidRPr="00F6275D" w:rsidRDefault="00E77CDE" w:rsidP="00C332CB">
            <w:pPr>
              <w:spacing w:after="160"/>
              <w:ind w:left="1"/>
              <w:rPr>
                <w:sz w:val="24"/>
              </w:rPr>
            </w:pPr>
            <w:r>
              <w:rPr>
                <w:noProof/>
                <w:sz w:val="24"/>
              </w:rPr>
              <w:t>Strong Evidence</w:t>
            </w:r>
          </w:p>
        </w:tc>
      </w:tr>
    </w:tbl>
    <w:p w14:paraId="091E65E0" w14:textId="77777777" w:rsidR="00E77CDE" w:rsidRPr="00F6275D" w:rsidRDefault="00E77CDE" w:rsidP="00667FE5">
      <w:pPr>
        <w:pStyle w:val="Heading3"/>
      </w:pPr>
      <w:bookmarkStart w:id="48" w:name="_Toc241241660"/>
      <w:r>
        <w:t>Area 2: Effective Means of Teaching Literacy</w:t>
      </w:r>
      <w:bookmarkEnd w:id="4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D2412D0"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E36F8D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DF578B2"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D88BC7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F2A0B6"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0C3637" w14:textId="77777777" w:rsidR="00E77CDE" w:rsidRPr="00F6275D" w:rsidRDefault="00E77CDE" w:rsidP="00C332CB">
            <w:pPr>
              <w:spacing w:after="160"/>
              <w:ind w:left="1"/>
              <w:rPr>
                <w:sz w:val="24"/>
              </w:rPr>
            </w:pPr>
            <w:r>
              <w:rPr>
                <w:noProof/>
                <w:sz w:val="24"/>
              </w:rPr>
              <w:t>Moderate Evidence</w:t>
            </w:r>
          </w:p>
        </w:tc>
      </w:tr>
      <w:tr w:rsidR="00E77CDE" w:rsidRPr="00F6275D" w14:paraId="4182BAC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1B3DF73"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02906" w14:textId="77777777" w:rsidR="00E77CDE" w:rsidRPr="00F6275D" w:rsidRDefault="00E77CDE" w:rsidP="00C332CB">
            <w:pPr>
              <w:spacing w:after="160"/>
              <w:ind w:left="1"/>
              <w:rPr>
                <w:sz w:val="24"/>
              </w:rPr>
            </w:pPr>
            <w:r>
              <w:rPr>
                <w:noProof/>
                <w:sz w:val="24"/>
              </w:rPr>
              <w:t>Moderate Evidence</w:t>
            </w:r>
          </w:p>
        </w:tc>
      </w:tr>
      <w:tr w:rsidR="00E77CDE" w:rsidRPr="00F6275D" w14:paraId="187EA16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431D0F"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BEA2F6" w14:textId="77777777" w:rsidR="00E77CDE" w:rsidRPr="00F6275D" w:rsidRDefault="00E77CDE" w:rsidP="00C332CB">
            <w:pPr>
              <w:spacing w:after="160"/>
              <w:ind w:left="1"/>
              <w:rPr>
                <w:sz w:val="24"/>
              </w:rPr>
            </w:pPr>
            <w:r>
              <w:rPr>
                <w:noProof/>
                <w:sz w:val="24"/>
              </w:rPr>
              <w:t>Moderate Evidence</w:t>
            </w:r>
          </w:p>
        </w:tc>
      </w:tr>
      <w:tr w:rsidR="00E77CDE" w:rsidRPr="00F6275D" w14:paraId="252A256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0253FE"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5D08DE" w14:textId="77777777" w:rsidR="00E77CDE" w:rsidRPr="00F6275D" w:rsidRDefault="00E77CDE" w:rsidP="00C332CB">
            <w:pPr>
              <w:spacing w:after="160"/>
              <w:ind w:left="1"/>
              <w:rPr>
                <w:sz w:val="24"/>
              </w:rPr>
            </w:pPr>
            <w:r>
              <w:rPr>
                <w:noProof/>
                <w:sz w:val="24"/>
              </w:rPr>
              <w:t>Strong Evidence</w:t>
            </w:r>
          </w:p>
        </w:tc>
      </w:tr>
      <w:tr w:rsidR="00E77CDE" w:rsidRPr="00F6275D" w14:paraId="6C3567C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CEAE5AB"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9C2DD" w14:textId="77777777" w:rsidR="00E77CDE" w:rsidRPr="00F6275D" w:rsidRDefault="00E77CDE" w:rsidP="00C332CB">
            <w:pPr>
              <w:spacing w:after="160"/>
              <w:ind w:left="1"/>
              <w:rPr>
                <w:sz w:val="24"/>
              </w:rPr>
            </w:pPr>
            <w:r>
              <w:rPr>
                <w:noProof/>
                <w:sz w:val="24"/>
              </w:rPr>
              <w:t>Strong Evidence</w:t>
            </w:r>
          </w:p>
        </w:tc>
      </w:tr>
      <w:tr w:rsidR="00E77CDE" w:rsidRPr="00F6275D" w14:paraId="7D9E3A3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7DB5925"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F7B317" w14:textId="77777777" w:rsidR="00E77CDE" w:rsidRPr="00F6275D" w:rsidRDefault="00E77CDE" w:rsidP="00C332CB">
            <w:pPr>
              <w:spacing w:after="160"/>
              <w:ind w:left="1"/>
              <w:rPr>
                <w:sz w:val="24"/>
              </w:rPr>
            </w:pPr>
            <w:r>
              <w:rPr>
                <w:noProof/>
                <w:sz w:val="24"/>
              </w:rPr>
              <w:t>Strong Evidence</w:t>
            </w:r>
          </w:p>
        </w:tc>
      </w:tr>
      <w:tr w:rsidR="00E77CDE" w:rsidRPr="00F6275D" w14:paraId="1B3877E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A2D41E7" w14:textId="77777777" w:rsidR="00E77CDE" w:rsidRPr="00F6275D" w:rsidRDefault="00E77CDE" w:rsidP="00C332CB">
            <w:pPr>
              <w:spacing w:after="160" w:line="278" w:lineRule="auto"/>
              <w:rPr>
                <w:sz w:val="24"/>
              </w:rPr>
            </w:pPr>
            <w:r>
              <w:rPr>
                <w:sz w:val="24"/>
              </w:rPr>
              <w:lastRenderedPageBreak/>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460B9D" w14:textId="77777777" w:rsidR="00E77CDE" w:rsidRPr="00F6275D" w:rsidRDefault="00E77CDE" w:rsidP="00C332CB">
            <w:pPr>
              <w:spacing w:after="160"/>
              <w:ind w:left="1"/>
              <w:rPr>
                <w:sz w:val="24"/>
              </w:rPr>
            </w:pPr>
            <w:r>
              <w:rPr>
                <w:noProof/>
                <w:sz w:val="24"/>
              </w:rPr>
              <w:t>Moderate Evidence</w:t>
            </w:r>
          </w:p>
        </w:tc>
      </w:tr>
      <w:tr w:rsidR="00E77CDE" w:rsidRPr="00F6275D" w14:paraId="117EAC1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05D9C88"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4AFAA8" w14:textId="77777777" w:rsidR="00E77CDE" w:rsidRPr="00F6275D" w:rsidRDefault="00E77CDE" w:rsidP="00C332CB">
            <w:pPr>
              <w:spacing w:after="160"/>
              <w:ind w:left="1"/>
              <w:rPr>
                <w:sz w:val="24"/>
              </w:rPr>
            </w:pPr>
            <w:r>
              <w:rPr>
                <w:noProof/>
                <w:sz w:val="24"/>
              </w:rPr>
              <w:t>Moderate Evidence</w:t>
            </w:r>
          </w:p>
        </w:tc>
      </w:tr>
      <w:tr w:rsidR="00E77CDE" w:rsidRPr="00F6275D" w14:paraId="4A11CEF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39BC206"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F335A" w14:textId="77777777" w:rsidR="00E77CDE" w:rsidRPr="00F6275D" w:rsidRDefault="00E77CDE" w:rsidP="00C332CB">
            <w:pPr>
              <w:spacing w:after="160"/>
              <w:ind w:left="1"/>
              <w:rPr>
                <w:sz w:val="24"/>
              </w:rPr>
            </w:pPr>
            <w:r>
              <w:rPr>
                <w:noProof/>
                <w:sz w:val="24"/>
              </w:rPr>
              <w:t>Strong Evidence</w:t>
            </w:r>
          </w:p>
        </w:tc>
      </w:tr>
      <w:tr w:rsidR="00E77CDE" w:rsidRPr="00F6275D" w14:paraId="41AFCFF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83EFB88"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4463A8" w14:textId="77777777" w:rsidR="00E77CDE" w:rsidRPr="00F6275D" w:rsidRDefault="00E77CDE" w:rsidP="00C332CB">
            <w:pPr>
              <w:spacing w:after="160"/>
              <w:ind w:left="1"/>
              <w:rPr>
                <w:sz w:val="24"/>
              </w:rPr>
            </w:pPr>
            <w:r>
              <w:rPr>
                <w:noProof/>
                <w:sz w:val="24"/>
              </w:rPr>
              <w:t>Moderate Evidence</w:t>
            </w:r>
          </w:p>
        </w:tc>
      </w:tr>
      <w:tr w:rsidR="00E77CDE" w:rsidRPr="00F6275D" w14:paraId="6A045CA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C914F7"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35F4FE" w14:textId="77777777" w:rsidR="00E77CDE" w:rsidRPr="00F6275D" w:rsidRDefault="00E77CDE" w:rsidP="00C332CB">
            <w:pPr>
              <w:spacing w:after="160"/>
              <w:ind w:left="1"/>
              <w:rPr>
                <w:sz w:val="24"/>
              </w:rPr>
            </w:pPr>
            <w:r>
              <w:rPr>
                <w:noProof/>
                <w:sz w:val="24"/>
              </w:rPr>
              <w:t>Moderate Evidence</w:t>
            </w:r>
          </w:p>
        </w:tc>
      </w:tr>
      <w:tr w:rsidR="00E77CDE" w:rsidRPr="00F6275D" w14:paraId="7472E45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639590"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6D8ACE" w14:textId="77777777" w:rsidR="00E77CDE" w:rsidRPr="00F6275D" w:rsidRDefault="00E77CDE" w:rsidP="00C332CB">
            <w:pPr>
              <w:spacing w:after="160"/>
              <w:ind w:left="1"/>
              <w:rPr>
                <w:sz w:val="24"/>
              </w:rPr>
            </w:pPr>
            <w:r>
              <w:rPr>
                <w:noProof/>
                <w:sz w:val="24"/>
              </w:rPr>
              <w:t>Strong Evidence</w:t>
            </w:r>
          </w:p>
        </w:tc>
      </w:tr>
      <w:tr w:rsidR="00E77CDE" w:rsidRPr="00F6275D" w14:paraId="5950F31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AEBFD5"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0253AE" w14:textId="77777777" w:rsidR="00E77CDE" w:rsidRPr="00F6275D" w:rsidRDefault="00E77CDE" w:rsidP="00C332CB">
            <w:pPr>
              <w:spacing w:after="160"/>
              <w:ind w:left="1"/>
              <w:rPr>
                <w:sz w:val="24"/>
              </w:rPr>
            </w:pPr>
            <w:r>
              <w:rPr>
                <w:noProof/>
                <w:sz w:val="24"/>
              </w:rPr>
              <w:t>Minimal Evidence</w:t>
            </w:r>
          </w:p>
        </w:tc>
      </w:tr>
      <w:tr w:rsidR="00E77CDE" w:rsidRPr="00F6275D" w14:paraId="63F9EEA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8A414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F7E42F" w14:textId="77777777" w:rsidR="00E77CDE" w:rsidRPr="00F6275D" w:rsidRDefault="00E77CDE" w:rsidP="00C332CB">
            <w:pPr>
              <w:spacing w:after="160"/>
              <w:ind w:left="1"/>
              <w:rPr>
                <w:sz w:val="24"/>
              </w:rPr>
            </w:pPr>
            <w:r>
              <w:rPr>
                <w:noProof/>
                <w:sz w:val="24"/>
              </w:rPr>
              <w:t>Moderate Evidence</w:t>
            </w:r>
          </w:p>
        </w:tc>
      </w:tr>
    </w:tbl>
    <w:p w14:paraId="0644BDF5" w14:textId="77777777" w:rsidR="00E77CDE" w:rsidRPr="00F6275D" w:rsidRDefault="00E77CDE" w:rsidP="00667FE5">
      <w:pPr>
        <w:pStyle w:val="Heading3"/>
      </w:pPr>
      <w:bookmarkStart w:id="49" w:name="_Toc241241661"/>
      <w:r>
        <w:t>Optional Criterion: Evidence of Effectiveness</w:t>
      </w:r>
      <w:bookmarkEnd w:id="4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B559F4E"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638123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01F498F"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127687A4"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ECD618F"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824743B"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8BC7A3" w14:textId="77777777" w:rsidR="00E77CDE" w:rsidRPr="0012716A" w:rsidRDefault="00E77CDE" w:rsidP="00C332CB">
            <w:pPr>
              <w:spacing w:after="160"/>
              <w:ind w:left="1"/>
              <w:rPr>
                <w:sz w:val="24"/>
              </w:rPr>
            </w:pPr>
            <w:r>
              <w:rPr>
                <w:noProof/>
                <w:sz w:val="24"/>
              </w:rPr>
              <w:t>Strong Evidence</w:t>
            </w:r>
          </w:p>
        </w:tc>
      </w:tr>
    </w:tbl>
    <w:p w14:paraId="683E66BB"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3CF81110" w14:textId="77777777" w:rsidR="00E77CDE" w:rsidRDefault="00E77CDE" w:rsidP="00817C94">
      <w:pPr>
        <w:pStyle w:val="Heading2"/>
      </w:pPr>
      <w:bookmarkStart w:id="50" w:name="_Toc200000009"/>
      <w:bookmarkStart w:id="51" w:name="_Toc241241662"/>
      <w:r>
        <w:lastRenderedPageBreak/>
        <w:t>Program Memo: Glean Education</w:t>
      </w:r>
      <w:bookmarkEnd w:id="50"/>
      <w:bookmarkEnd w:id="51"/>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05145626"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67503DD6"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C611FF9"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0F7DEF6F"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39963D" w14:textId="77777777" w:rsidR="00E77CDE" w:rsidRPr="00F6275D" w:rsidRDefault="00E77CDE" w:rsidP="00C332CB">
            <w:pPr>
              <w:spacing w:after="160"/>
              <w:rPr>
                <w:sz w:val="24"/>
              </w:rPr>
            </w:pPr>
            <w:r>
              <w:rPr>
                <w:noProof/>
                <w:sz w:val="24"/>
              </w:rPr>
              <w:t>Glean Education</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5A954" w14:textId="77777777" w:rsidR="00E77CDE" w:rsidRPr="00F6275D" w:rsidRDefault="00E77CDE" w:rsidP="00C332CB">
            <w:pPr>
              <w:spacing w:after="160"/>
              <w:ind w:left="1"/>
              <w:rPr>
                <w:sz w:val="24"/>
              </w:rPr>
            </w:pPr>
            <w:r>
              <w:rPr>
                <w:noProof/>
                <w:sz w:val="24"/>
              </w:rPr>
              <w:t>Glean Education's Evidence-Based Literacy Professional Learning</w:t>
            </w:r>
          </w:p>
        </w:tc>
      </w:tr>
    </w:tbl>
    <w:p w14:paraId="6D5728B9"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8"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43C23246"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0C0F8505"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4A6EBF46" w14:textId="157666B6" w:rsidR="00E77CDE" w:rsidRPr="009529EF" w:rsidRDefault="4A809A12"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auto"/>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15ACAB96" w14:textId="77777777" w:rsidR="00E77CDE" w:rsidRPr="005F7169" w:rsidRDefault="00E77CDE" w:rsidP="00667FE5">
      <w:pPr>
        <w:pStyle w:val="Heading3"/>
      </w:pPr>
      <w:bookmarkStart w:id="52" w:name="_Toc241241663"/>
      <w:r>
        <w:lastRenderedPageBreak/>
        <w:t>Provider-Submitted Program Overview</w:t>
      </w:r>
      <w:bookmarkEnd w:id="5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70845F34"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C3F5417"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489AB7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27020A9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1453FB5"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A9D94B" w14:textId="49AEE7BE" w:rsidR="00E77CDE" w:rsidRPr="00F6275D" w:rsidRDefault="00E77CDE" w:rsidP="3C4C67CA">
            <w:pPr>
              <w:spacing w:after="240"/>
              <w:ind w:left="1"/>
              <w:rPr>
                <w:sz w:val="24"/>
              </w:rPr>
            </w:pPr>
            <w:r>
              <w:rPr>
                <w:noProof/>
                <w:sz w:val="24"/>
              </w:rPr>
              <w:t>Glean Education’s Professional Learning is a comprehensive, Structured Literacy training program that builds evidence-aligned expertise among district leaders, coaches, and educators to improve student literacy outcomes. Aligned to the California English Language Arts/English Language Development Framework, the California Dyslexia Guidelines, and the California Literacy Roadmap, the program emphasizes explicit and systematic instruction in print concepts, phonological and phonemic awareness, oral language, phonics, reading fluency, vocabulary, comprehension, and writing. Trainings integrate designated and integrated English Language Development supports to strengthen literacy development for multilingual learners.</w:t>
            </w:r>
          </w:p>
        </w:tc>
      </w:tr>
      <w:tr w:rsidR="00E77CDE" w:rsidRPr="009529EF" w14:paraId="52AA5E5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5CC52E"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DBF0B" w14:textId="77777777" w:rsidR="0026752B" w:rsidRDefault="0026752B" w:rsidP="0026752B">
            <w:pPr>
              <w:ind w:left="1"/>
              <w:rPr>
                <w:noProof/>
                <w:sz w:val="24"/>
              </w:rPr>
            </w:pPr>
            <w:r>
              <w:rPr>
                <w:noProof/>
                <w:sz w:val="24"/>
              </w:rPr>
              <w:t xml:space="preserve">Our professional learning begins with leaders. We conduct an audit of district literacy systems, including assessment, instruction, intervention, and Multi Tiered Systems of Support. We then partner with leaders to address areas of need and move into comprehensive literacy training for teachers. We offer this in person or virtually, depending on the district's needs.  We also offer “add-ons” like job-embedded classroom coaching, data-dive support, and coach training. All district programming is synchronous.  Glean Education is accredited by the International Dyslexia Association for our hybrid teacher training. If an educator is interested in certification from the Center on Effective Reading Instruction, they may work through our Structured Literacy Instruction Academy Tracks.  </w:t>
            </w:r>
          </w:p>
          <w:p w14:paraId="1E56CF5B" w14:textId="77777777" w:rsidR="0026752B" w:rsidRDefault="0026752B" w:rsidP="0026752B">
            <w:pPr>
              <w:ind w:left="1"/>
              <w:rPr>
                <w:noProof/>
                <w:sz w:val="24"/>
              </w:rPr>
            </w:pPr>
            <w:r>
              <w:rPr>
                <w:noProof/>
                <w:sz w:val="24"/>
              </w:rPr>
              <w:t xml:space="preserve">- Track 1 Part 1: Asynchronous coursework (20 Hours)  </w:t>
            </w:r>
          </w:p>
          <w:p w14:paraId="035D9F0B" w14:textId="77777777" w:rsidR="0026752B" w:rsidRDefault="0026752B" w:rsidP="0026752B">
            <w:pPr>
              <w:ind w:left="1"/>
              <w:rPr>
                <w:noProof/>
                <w:sz w:val="24"/>
              </w:rPr>
            </w:pPr>
            <w:r>
              <w:rPr>
                <w:noProof/>
                <w:sz w:val="24"/>
              </w:rPr>
              <w:t xml:space="preserve">- Track 1 Part 2: Synchronous book study (25 Hours) </w:t>
            </w:r>
          </w:p>
          <w:p w14:paraId="46054163" w14:textId="39AB1953" w:rsidR="00E77CDE" w:rsidRPr="0026752B" w:rsidRDefault="0026752B" w:rsidP="0026752B">
            <w:pPr>
              <w:rPr>
                <w:sz w:val="24"/>
              </w:rPr>
            </w:pPr>
            <w:r>
              <w:rPr>
                <w:noProof/>
                <w:sz w:val="24"/>
              </w:rPr>
              <w:t>- Track 2 or 3: Hybrid Practica (45 or 90 Hours)</w:t>
            </w:r>
          </w:p>
        </w:tc>
      </w:tr>
      <w:tr w:rsidR="00113563" w:rsidRPr="00F6275D" w14:paraId="790CFB2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CF1EE3E" w14:textId="77777777" w:rsidR="00113563" w:rsidRPr="00F6275D" w:rsidRDefault="00113563" w:rsidP="00113563">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F10FEF" w14:textId="77777777" w:rsidR="00113563" w:rsidRDefault="00113563" w:rsidP="00113563">
            <w:pPr>
              <w:spacing w:after="240"/>
              <w:ind w:left="1"/>
              <w:rPr>
                <w:noProof/>
                <w:sz w:val="24"/>
              </w:rPr>
            </w:pPr>
            <w:r>
              <w:rPr>
                <w:noProof/>
                <w:sz w:val="24"/>
              </w:rPr>
              <w:t xml:space="preserve">Our professional learning options are as follows:  School/District Training: </w:t>
            </w:r>
          </w:p>
          <w:p w14:paraId="02FD350B" w14:textId="77777777" w:rsidR="00113563" w:rsidRDefault="00113563" w:rsidP="00113563">
            <w:pPr>
              <w:spacing w:after="240"/>
              <w:ind w:left="1"/>
              <w:rPr>
                <w:noProof/>
                <w:sz w:val="24"/>
              </w:rPr>
            </w:pPr>
            <w:r>
              <w:rPr>
                <w:noProof/>
                <w:sz w:val="24"/>
              </w:rPr>
              <w:t xml:space="preserve">- School Leader Training (8 hours) </w:t>
            </w:r>
          </w:p>
          <w:p w14:paraId="46E8AC14" w14:textId="77777777" w:rsidR="00113563" w:rsidRDefault="00113563" w:rsidP="00113563">
            <w:pPr>
              <w:spacing w:after="240"/>
              <w:ind w:left="1"/>
              <w:rPr>
                <w:noProof/>
                <w:sz w:val="24"/>
              </w:rPr>
            </w:pPr>
            <w:r>
              <w:rPr>
                <w:noProof/>
                <w:sz w:val="24"/>
              </w:rPr>
              <w:t xml:space="preserve">- Teacher Training (20 hours) - delivered in either two full and one half day or monthly sessions  </w:t>
            </w:r>
          </w:p>
          <w:p w14:paraId="671E673D" w14:textId="77777777" w:rsidR="00113563" w:rsidRDefault="00113563" w:rsidP="00113563">
            <w:pPr>
              <w:spacing w:after="240"/>
              <w:ind w:left="1"/>
              <w:rPr>
                <w:noProof/>
                <w:sz w:val="24"/>
              </w:rPr>
            </w:pPr>
            <w:r>
              <w:rPr>
                <w:noProof/>
                <w:sz w:val="24"/>
              </w:rPr>
              <w:t xml:space="preserve">Suggested Add-Ons: </w:t>
            </w:r>
          </w:p>
          <w:p w14:paraId="146B7631" w14:textId="77777777" w:rsidR="00113563" w:rsidRDefault="00113563" w:rsidP="00113563">
            <w:pPr>
              <w:spacing w:after="240"/>
              <w:ind w:left="1"/>
              <w:rPr>
                <w:noProof/>
                <w:sz w:val="24"/>
              </w:rPr>
            </w:pPr>
            <w:r>
              <w:rPr>
                <w:noProof/>
                <w:sz w:val="24"/>
              </w:rPr>
              <w:t xml:space="preserve">- Job-Embedded Coaching (10 hours per teacher per year) </w:t>
            </w:r>
          </w:p>
          <w:p w14:paraId="79A1DFE8" w14:textId="77777777" w:rsidR="00113563" w:rsidRDefault="00113563" w:rsidP="00113563">
            <w:pPr>
              <w:spacing w:after="240"/>
              <w:ind w:left="1"/>
              <w:rPr>
                <w:noProof/>
                <w:sz w:val="24"/>
              </w:rPr>
            </w:pPr>
            <w:r>
              <w:rPr>
                <w:noProof/>
                <w:sz w:val="24"/>
              </w:rPr>
              <w:t xml:space="preserve">- Evidence-based Structured Literacy Data Dive Support for Year 2 and Beyond (20 hours) </w:t>
            </w:r>
          </w:p>
          <w:p w14:paraId="5217CAA1" w14:textId="77777777" w:rsidR="00113563" w:rsidRDefault="00113563" w:rsidP="00113563">
            <w:pPr>
              <w:spacing w:after="240"/>
              <w:ind w:left="1"/>
              <w:rPr>
                <w:noProof/>
                <w:sz w:val="24"/>
              </w:rPr>
            </w:pPr>
            <w:r>
              <w:rPr>
                <w:noProof/>
                <w:sz w:val="24"/>
              </w:rPr>
              <w:t xml:space="preserve">- Structured Literacy Coaching Academy for Coaches &amp; TOSAs (15 hours)  </w:t>
            </w:r>
          </w:p>
          <w:p w14:paraId="75C56C5C" w14:textId="77777777" w:rsidR="00113563" w:rsidRDefault="00113563" w:rsidP="00113563">
            <w:pPr>
              <w:spacing w:after="240"/>
              <w:ind w:left="1"/>
              <w:rPr>
                <w:noProof/>
                <w:sz w:val="24"/>
              </w:rPr>
            </w:pPr>
            <w:r>
              <w:rPr>
                <w:noProof/>
                <w:sz w:val="24"/>
              </w:rPr>
              <w:t xml:space="preserve">Certification Options (Accredited by the International Dyslexia Association) : </w:t>
            </w:r>
          </w:p>
          <w:p w14:paraId="31DAF883" w14:textId="77777777" w:rsidR="00113563" w:rsidRDefault="00113563" w:rsidP="00113563">
            <w:pPr>
              <w:spacing w:after="240"/>
              <w:ind w:left="1"/>
              <w:rPr>
                <w:noProof/>
                <w:sz w:val="24"/>
              </w:rPr>
            </w:pPr>
            <w:r>
              <w:rPr>
                <w:noProof/>
                <w:sz w:val="24"/>
              </w:rPr>
              <w:t xml:space="preserve">- Structured Literacy Classroom Teacher Training (45 hours) </w:t>
            </w:r>
          </w:p>
          <w:p w14:paraId="387C936E" w14:textId="77777777" w:rsidR="00113563" w:rsidRDefault="00113563" w:rsidP="00113563">
            <w:pPr>
              <w:spacing w:after="240"/>
              <w:ind w:left="1"/>
              <w:rPr>
                <w:noProof/>
                <w:sz w:val="24"/>
              </w:rPr>
            </w:pPr>
            <w:r>
              <w:rPr>
                <w:noProof/>
                <w:sz w:val="24"/>
              </w:rPr>
              <w:t xml:space="preserve">- 20-hour asynchronous coursework + 25 hours synchronous book study </w:t>
            </w:r>
          </w:p>
          <w:p w14:paraId="1E30B4A3" w14:textId="77777777" w:rsidR="00113563" w:rsidRDefault="00113563" w:rsidP="00113563">
            <w:pPr>
              <w:spacing w:after="240"/>
              <w:ind w:left="1"/>
              <w:rPr>
                <w:noProof/>
                <w:sz w:val="24"/>
              </w:rPr>
            </w:pPr>
            <w:r>
              <w:rPr>
                <w:noProof/>
                <w:sz w:val="24"/>
              </w:rPr>
              <w:t xml:space="preserve">- Dyslexia Interventionist or Specialist Training (additional 45 or 90 hours) </w:t>
            </w:r>
          </w:p>
          <w:p w14:paraId="184DBB09" w14:textId="4D8E843E" w:rsidR="00113563" w:rsidRPr="00113563" w:rsidRDefault="00113563" w:rsidP="00113563">
            <w:pPr>
              <w:spacing w:after="240"/>
              <w:rPr>
                <w:sz w:val="24"/>
              </w:rPr>
            </w:pPr>
            <w:r>
              <w:rPr>
                <w:noProof/>
                <w:sz w:val="24"/>
              </w:rPr>
              <w:t>- Structured Literacy</w:t>
            </w:r>
          </w:p>
        </w:tc>
      </w:tr>
      <w:tr w:rsidR="00332C2E" w:rsidRPr="00F6275D" w14:paraId="302B9C7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20BA119" w14:textId="77777777" w:rsidR="00332C2E" w:rsidRPr="00F6275D" w:rsidRDefault="00332C2E" w:rsidP="00332C2E">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31A12" w14:textId="77777777" w:rsidR="00332C2E" w:rsidRDefault="00332C2E" w:rsidP="00332C2E">
            <w:pPr>
              <w:ind w:left="1"/>
              <w:rPr>
                <w:noProof/>
                <w:sz w:val="24"/>
              </w:rPr>
            </w:pPr>
            <w:r>
              <w:rPr>
                <w:noProof/>
                <w:sz w:val="24"/>
              </w:rPr>
              <w:t xml:space="preserve">District Training </w:t>
            </w:r>
          </w:p>
          <w:p w14:paraId="255BD58B" w14:textId="0F0E0164" w:rsidR="00332C2E" w:rsidRDefault="00332C2E" w:rsidP="00332C2E">
            <w:pPr>
              <w:ind w:left="1"/>
              <w:rPr>
                <w:noProof/>
                <w:sz w:val="24"/>
              </w:rPr>
            </w:pPr>
            <w:r>
              <w:rPr>
                <w:noProof/>
                <w:sz w:val="24"/>
              </w:rPr>
              <w:t xml:space="preserve">- School Leader Training - $1,280 per leader </w:t>
            </w:r>
          </w:p>
          <w:p w14:paraId="4F1C0764" w14:textId="275813B3" w:rsidR="00332C2E" w:rsidRDefault="00332C2E" w:rsidP="00332C2E">
            <w:pPr>
              <w:spacing w:after="240"/>
              <w:ind w:left="1"/>
              <w:rPr>
                <w:noProof/>
                <w:sz w:val="24"/>
              </w:rPr>
            </w:pPr>
            <w:r>
              <w:rPr>
                <w:noProof/>
                <w:sz w:val="24"/>
              </w:rPr>
              <w:t xml:space="preserve">- Teacher Training - $1,680 per teacher  </w:t>
            </w:r>
          </w:p>
          <w:p w14:paraId="015475A0" w14:textId="77777777" w:rsidR="00332C2E" w:rsidRDefault="00332C2E" w:rsidP="00332C2E">
            <w:pPr>
              <w:spacing w:after="240"/>
              <w:ind w:left="1"/>
              <w:rPr>
                <w:noProof/>
                <w:sz w:val="24"/>
              </w:rPr>
            </w:pPr>
            <w:r>
              <w:rPr>
                <w:noProof/>
                <w:sz w:val="24"/>
              </w:rPr>
              <w:t xml:space="preserve">Suggested Add-Ons: </w:t>
            </w:r>
          </w:p>
          <w:p w14:paraId="20313CFD" w14:textId="78F8809B" w:rsidR="00332C2E" w:rsidRDefault="00332C2E" w:rsidP="00332C2E">
            <w:pPr>
              <w:spacing w:after="240"/>
              <w:ind w:left="1"/>
              <w:rPr>
                <w:noProof/>
                <w:sz w:val="24"/>
              </w:rPr>
            </w:pPr>
            <w:r>
              <w:rPr>
                <w:noProof/>
                <w:sz w:val="24"/>
              </w:rPr>
              <w:t xml:space="preserve">- Job-Embedded Coaching - + $2,000 per teacher </w:t>
            </w:r>
          </w:p>
          <w:p w14:paraId="1BFD82CA" w14:textId="77777777" w:rsidR="00332C2E" w:rsidRDefault="00332C2E" w:rsidP="00332C2E">
            <w:pPr>
              <w:spacing w:after="240"/>
              <w:ind w:left="1"/>
              <w:rPr>
                <w:noProof/>
                <w:sz w:val="24"/>
              </w:rPr>
            </w:pPr>
            <w:r>
              <w:rPr>
                <w:noProof/>
                <w:sz w:val="24"/>
              </w:rPr>
              <w:t xml:space="preserve">- Evidence-based Structured Literacy Data Dive Support - +$400 per teacher </w:t>
            </w:r>
          </w:p>
          <w:p w14:paraId="678F4C4B" w14:textId="77777777" w:rsidR="00332C2E" w:rsidRDefault="00332C2E" w:rsidP="00332C2E">
            <w:pPr>
              <w:spacing w:after="240"/>
              <w:ind w:left="1"/>
              <w:rPr>
                <w:noProof/>
                <w:sz w:val="24"/>
              </w:rPr>
            </w:pPr>
            <w:r>
              <w:rPr>
                <w:noProof/>
                <w:sz w:val="24"/>
              </w:rPr>
              <w:t xml:space="preserve">- Structured Literacy Coaching Academy for Coaches &amp; TOSAs (15 hours) - $680 per coach  </w:t>
            </w:r>
          </w:p>
          <w:p w14:paraId="7F6ED7AF" w14:textId="77777777" w:rsidR="00332C2E" w:rsidRDefault="00332C2E" w:rsidP="00332C2E">
            <w:pPr>
              <w:spacing w:after="240"/>
              <w:ind w:left="1"/>
              <w:rPr>
                <w:noProof/>
                <w:sz w:val="24"/>
              </w:rPr>
            </w:pPr>
            <w:r>
              <w:rPr>
                <w:noProof/>
                <w:sz w:val="24"/>
              </w:rPr>
              <w:t xml:space="preserve">Certification Options: </w:t>
            </w:r>
          </w:p>
          <w:p w14:paraId="5A555573" w14:textId="706ABE8E" w:rsidR="00332C2E" w:rsidRDefault="00332C2E" w:rsidP="00332C2E">
            <w:pPr>
              <w:spacing w:after="240"/>
              <w:ind w:left="1"/>
              <w:rPr>
                <w:noProof/>
                <w:sz w:val="24"/>
              </w:rPr>
            </w:pPr>
            <w:r>
              <w:rPr>
                <w:noProof/>
                <w:sz w:val="24"/>
              </w:rPr>
              <w:t xml:space="preserve">- Structured Literacy Classroom Teacher Training (45 hours) - $2,400 per teacher (*required) </w:t>
            </w:r>
          </w:p>
          <w:p w14:paraId="16BC06CE" w14:textId="4A1D3E5A" w:rsidR="00332C2E" w:rsidRDefault="00332C2E" w:rsidP="00332C2E">
            <w:pPr>
              <w:spacing w:after="240"/>
              <w:ind w:left="1"/>
              <w:rPr>
                <w:noProof/>
                <w:sz w:val="24"/>
              </w:rPr>
            </w:pPr>
            <w:r>
              <w:rPr>
                <w:noProof/>
                <w:sz w:val="24"/>
              </w:rPr>
              <w:t xml:space="preserve">- Structured Literacy Interventionist (additional 45 hours) - +$4,800 per teacher </w:t>
            </w:r>
          </w:p>
          <w:p w14:paraId="132FE9DE" w14:textId="5EEDEAC5" w:rsidR="00332C2E" w:rsidRPr="00332C2E" w:rsidRDefault="00332C2E" w:rsidP="00332C2E">
            <w:pPr>
              <w:spacing w:after="240"/>
              <w:rPr>
                <w:sz w:val="24"/>
              </w:rPr>
            </w:pPr>
            <w:r>
              <w:rPr>
                <w:noProof/>
                <w:sz w:val="24"/>
              </w:rPr>
              <w:t>- Dyslexia Specialist Training (additional 90 hours) - +$9,600 per teacher</w:t>
            </w:r>
          </w:p>
        </w:tc>
      </w:tr>
      <w:tr w:rsidR="00332C2E" w:rsidRPr="00F6275D" w14:paraId="7BEA77D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1DDE77" w14:textId="77777777" w:rsidR="00332C2E" w:rsidRPr="00F6275D" w:rsidRDefault="00332C2E" w:rsidP="00332C2E">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EC4A47" w14:textId="49E5B667" w:rsidR="00332C2E" w:rsidRPr="00F6275D" w:rsidRDefault="00332C2E" w:rsidP="00332C2E">
            <w:pPr>
              <w:spacing w:after="240"/>
              <w:ind w:left="1"/>
              <w:rPr>
                <w:sz w:val="24"/>
              </w:rPr>
            </w:pPr>
            <w:r>
              <w:rPr>
                <w:noProof/>
                <w:sz w:val="24"/>
              </w:rPr>
              <w:t xml:space="preserve">https://gleaneducation.com/ </w:t>
            </w:r>
          </w:p>
        </w:tc>
      </w:tr>
    </w:tbl>
    <w:p w14:paraId="6D0411C0"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5029D7D4"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7049BB33"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579F95E7"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20469ADB" w14:textId="77777777" w:rsidR="00E77CDE" w:rsidRPr="00F6275D" w:rsidRDefault="00E77CDE" w:rsidP="00667FE5">
      <w:pPr>
        <w:pStyle w:val="Heading3"/>
      </w:pPr>
      <w:bookmarkStart w:id="53" w:name="_Toc241241664"/>
      <w:r>
        <w:lastRenderedPageBreak/>
        <w:t>Area 1: Professional Development Model and Delivery</w:t>
      </w:r>
      <w:bookmarkEnd w:id="5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B248D10"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FAF988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E7B4C2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9E7776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44A16A" w14:textId="509DD272"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12A10" w14:textId="77777777" w:rsidR="00E77CDE" w:rsidRPr="00F6275D" w:rsidRDefault="00E77CDE" w:rsidP="00C332CB">
            <w:pPr>
              <w:spacing w:after="160"/>
              <w:ind w:left="1"/>
              <w:rPr>
                <w:sz w:val="24"/>
              </w:rPr>
            </w:pPr>
            <w:r>
              <w:rPr>
                <w:noProof/>
                <w:sz w:val="24"/>
              </w:rPr>
              <w:t>Strong Evidence</w:t>
            </w:r>
          </w:p>
        </w:tc>
      </w:tr>
      <w:tr w:rsidR="00E77CDE" w:rsidRPr="00F6275D" w14:paraId="21CB501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DBE70E"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3BF8FA" w14:textId="77777777" w:rsidR="00E77CDE" w:rsidRPr="00F6275D" w:rsidRDefault="00E77CDE" w:rsidP="00C332CB">
            <w:pPr>
              <w:spacing w:after="160"/>
              <w:ind w:left="1"/>
              <w:rPr>
                <w:sz w:val="24"/>
              </w:rPr>
            </w:pPr>
            <w:r>
              <w:rPr>
                <w:noProof/>
                <w:sz w:val="24"/>
              </w:rPr>
              <w:t>Strong Evidence</w:t>
            </w:r>
          </w:p>
        </w:tc>
      </w:tr>
      <w:tr w:rsidR="00E77CDE" w:rsidRPr="00F6275D" w14:paraId="5E6E8C6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CC177D"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ADD26E" w14:textId="77777777" w:rsidR="00E77CDE" w:rsidRPr="00F6275D" w:rsidRDefault="00E77CDE" w:rsidP="00C332CB">
            <w:pPr>
              <w:spacing w:after="160"/>
              <w:ind w:left="1"/>
              <w:rPr>
                <w:sz w:val="24"/>
              </w:rPr>
            </w:pPr>
            <w:r>
              <w:rPr>
                <w:noProof/>
                <w:sz w:val="24"/>
              </w:rPr>
              <w:t>Strong Evidence</w:t>
            </w:r>
          </w:p>
        </w:tc>
      </w:tr>
      <w:tr w:rsidR="00E77CDE" w:rsidRPr="00F6275D" w14:paraId="16F05E1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20CCEA4"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603C26" w14:textId="77777777" w:rsidR="00E77CDE" w:rsidRPr="00F6275D" w:rsidRDefault="00E77CDE" w:rsidP="00C332CB">
            <w:pPr>
              <w:spacing w:after="160"/>
              <w:ind w:left="1"/>
              <w:rPr>
                <w:sz w:val="24"/>
              </w:rPr>
            </w:pPr>
            <w:r>
              <w:rPr>
                <w:noProof/>
                <w:sz w:val="24"/>
              </w:rPr>
              <w:t>Strong Evidence</w:t>
            </w:r>
          </w:p>
        </w:tc>
      </w:tr>
    </w:tbl>
    <w:p w14:paraId="1E565B7E" w14:textId="77777777" w:rsidR="00E77CDE" w:rsidRPr="00F6275D" w:rsidRDefault="00E77CDE" w:rsidP="00667FE5">
      <w:pPr>
        <w:pStyle w:val="Heading3"/>
      </w:pPr>
      <w:bookmarkStart w:id="54" w:name="_Toc241241665"/>
      <w:r>
        <w:t>Area 2: Effective Means of Teaching Literacy</w:t>
      </w:r>
      <w:bookmarkEnd w:id="5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6F7994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200C10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1F9CB4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41000B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C07E74"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C0086C" w14:textId="77777777" w:rsidR="00E77CDE" w:rsidRPr="00F6275D" w:rsidRDefault="00E77CDE" w:rsidP="00C332CB">
            <w:pPr>
              <w:spacing w:after="160"/>
              <w:ind w:left="1"/>
              <w:rPr>
                <w:sz w:val="24"/>
              </w:rPr>
            </w:pPr>
            <w:r>
              <w:rPr>
                <w:noProof/>
                <w:sz w:val="24"/>
              </w:rPr>
              <w:t>Moderate Evidence</w:t>
            </w:r>
          </w:p>
        </w:tc>
      </w:tr>
      <w:tr w:rsidR="00E77CDE" w:rsidRPr="00F6275D" w14:paraId="06CA435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4F8FC8B"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FD4EF0" w14:textId="77777777" w:rsidR="00E77CDE" w:rsidRPr="00F6275D" w:rsidRDefault="00E77CDE" w:rsidP="00C332CB">
            <w:pPr>
              <w:spacing w:after="160"/>
              <w:ind w:left="1"/>
              <w:rPr>
                <w:sz w:val="24"/>
              </w:rPr>
            </w:pPr>
            <w:r>
              <w:rPr>
                <w:noProof/>
                <w:sz w:val="24"/>
              </w:rPr>
              <w:t>Moderate Evidence</w:t>
            </w:r>
          </w:p>
        </w:tc>
      </w:tr>
      <w:tr w:rsidR="00E77CDE" w:rsidRPr="00F6275D" w14:paraId="32574D4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8869868"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9196E8" w14:textId="77777777" w:rsidR="00E77CDE" w:rsidRPr="00F6275D" w:rsidRDefault="00E77CDE" w:rsidP="00C332CB">
            <w:pPr>
              <w:spacing w:after="160"/>
              <w:ind w:left="1"/>
              <w:rPr>
                <w:sz w:val="24"/>
              </w:rPr>
            </w:pPr>
            <w:r>
              <w:rPr>
                <w:noProof/>
                <w:sz w:val="24"/>
              </w:rPr>
              <w:t>Moderate Evidence</w:t>
            </w:r>
          </w:p>
        </w:tc>
      </w:tr>
      <w:tr w:rsidR="00E77CDE" w:rsidRPr="00F6275D" w14:paraId="6339EF1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3C4E2B"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8FBC5C" w14:textId="77777777" w:rsidR="00E77CDE" w:rsidRPr="00F6275D" w:rsidRDefault="00E77CDE" w:rsidP="00C332CB">
            <w:pPr>
              <w:spacing w:after="160"/>
              <w:ind w:left="1"/>
              <w:rPr>
                <w:sz w:val="24"/>
              </w:rPr>
            </w:pPr>
            <w:r>
              <w:rPr>
                <w:noProof/>
                <w:sz w:val="24"/>
              </w:rPr>
              <w:t>Moderate Evidence</w:t>
            </w:r>
          </w:p>
        </w:tc>
      </w:tr>
      <w:tr w:rsidR="00E77CDE" w:rsidRPr="00F6275D" w14:paraId="5ADB9F8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96EF45"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660BB2" w14:textId="77777777" w:rsidR="00E77CDE" w:rsidRPr="00F6275D" w:rsidRDefault="00E77CDE" w:rsidP="00C332CB">
            <w:pPr>
              <w:spacing w:after="160"/>
              <w:ind w:left="1"/>
              <w:rPr>
                <w:sz w:val="24"/>
              </w:rPr>
            </w:pPr>
            <w:r>
              <w:rPr>
                <w:noProof/>
                <w:sz w:val="24"/>
              </w:rPr>
              <w:t>Moderate Evidence</w:t>
            </w:r>
          </w:p>
        </w:tc>
      </w:tr>
      <w:tr w:rsidR="00E77CDE" w:rsidRPr="00F6275D" w14:paraId="0714294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682EACF"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6E3F6" w14:textId="77777777" w:rsidR="00E77CDE" w:rsidRPr="00F6275D" w:rsidRDefault="00E77CDE" w:rsidP="00C332CB">
            <w:pPr>
              <w:spacing w:after="160"/>
              <w:ind w:left="1"/>
              <w:rPr>
                <w:sz w:val="24"/>
              </w:rPr>
            </w:pPr>
            <w:r>
              <w:rPr>
                <w:noProof/>
                <w:sz w:val="24"/>
              </w:rPr>
              <w:t>Moderate Evidence</w:t>
            </w:r>
          </w:p>
        </w:tc>
      </w:tr>
      <w:tr w:rsidR="00E77CDE" w:rsidRPr="00F6275D" w14:paraId="75ADDD4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7FC176"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DA8B4" w14:textId="77777777" w:rsidR="00E77CDE" w:rsidRPr="00F6275D" w:rsidRDefault="00E77CDE" w:rsidP="00C332CB">
            <w:pPr>
              <w:spacing w:after="160"/>
              <w:ind w:left="1"/>
              <w:rPr>
                <w:sz w:val="24"/>
              </w:rPr>
            </w:pPr>
            <w:r>
              <w:rPr>
                <w:noProof/>
                <w:sz w:val="24"/>
              </w:rPr>
              <w:t>Minimal Evidence</w:t>
            </w:r>
          </w:p>
        </w:tc>
      </w:tr>
      <w:tr w:rsidR="00E77CDE" w:rsidRPr="00F6275D" w14:paraId="4488F11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0DD49E"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A26851" w14:textId="77777777" w:rsidR="00E77CDE" w:rsidRPr="00F6275D" w:rsidRDefault="00E77CDE" w:rsidP="00C332CB">
            <w:pPr>
              <w:spacing w:after="160"/>
              <w:ind w:left="1"/>
              <w:rPr>
                <w:sz w:val="24"/>
              </w:rPr>
            </w:pPr>
            <w:r>
              <w:rPr>
                <w:noProof/>
                <w:sz w:val="24"/>
              </w:rPr>
              <w:t>Minimal Evidence</w:t>
            </w:r>
          </w:p>
        </w:tc>
      </w:tr>
      <w:tr w:rsidR="00E77CDE" w:rsidRPr="00F6275D" w14:paraId="57657C8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49627B8"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7E9D4E" w14:textId="77777777" w:rsidR="00E77CDE" w:rsidRPr="00F6275D" w:rsidRDefault="00E77CDE" w:rsidP="00C332CB">
            <w:pPr>
              <w:spacing w:after="160"/>
              <w:ind w:left="1"/>
              <w:rPr>
                <w:sz w:val="24"/>
              </w:rPr>
            </w:pPr>
            <w:r>
              <w:rPr>
                <w:noProof/>
                <w:sz w:val="24"/>
              </w:rPr>
              <w:t>Minimal Evidence</w:t>
            </w:r>
          </w:p>
        </w:tc>
      </w:tr>
      <w:tr w:rsidR="00E77CDE" w:rsidRPr="00F6275D" w14:paraId="6C34A65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B67DE13"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BF693B" w14:textId="77777777" w:rsidR="00E77CDE" w:rsidRPr="00F6275D" w:rsidRDefault="00E77CDE" w:rsidP="00C332CB">
            <w:pPr>
              <w:spacing w:after="160"/>
              <w:ind w:left="1"/>
              <w:rPr>
                <w:sz w:val="24"/>
              </w:rPr>
            </w:pPr>
            <w:r>
              <w:rPr>
                <w:noProof/>
                <w:sz w:val="24"/>
              </w:rPr>
              <w:t>Minimal Evidence</w:t>
            </w:r>
          </w:p>
        </w:tc>
      </w:tr>
      <w:tr w:rsidR="00E77CDE" w:rsidRPr="00F6275D" w14:paraId="5F8B58F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ADD5FDF"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3BDF5" w14:textId="77777777" w:rsidR="00E77CDE" w:rsidRPr="00F6275D" w:rsidRDefault="00E77CDE" w:rsidP="00C332CB">
            <w:pPr>
              <w:spacing w:after="160"/>
              <w:ind w:left="1"/>
              <w:rPr>
                <w:sz w:val="24"/>
              </w:rPr>
            </w:pPr>
            <w:r>
              <w:rPr>
                <w:noProof/>
                <w:sz w:val="24"/>
              </w:rPr>
              <w:t>Moderate Evidence</w:t>
            </w:r>
          </w:p>
        </w:tc>
      </w:tr>
      <w:tr w:rsidR="00E77CDE" w:rsidRPr="00F6275D" w14:paraId="1ED420F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FDFCF77"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271818" w14:textId="77777777" w:rsidR="00E77CDE" w:rsidRPr="00F6275D" w:rsidRDefault="00E77CDE" w:rsidP="00C332CB">
            <w:pPr>
              <w:spacing w:after="160"/>
              <w:ind w:left="1"/>
              <w:rPr>
                <w:sz w:val="24"/>
              </w:rPr>
            </w:pPr>
            <w:r>
              <w:rPr>
                <w:noProof/>
                <w:sz w:val="24"/>
              </w:rPr>
              <w:t>Strong Evidence</w:t>
            </w:r>
          </w:p>
        </w:tc>
      </w:tr>
      <w:tr w:rsidR="00E77CDE" w:rsidRPr="00F6275D" w14:paraId="5346AE7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01922D"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519826" w14:textId="77777777" w:rsidR="00E77CDE" w:rsidRPr="00F6275D" w:rsidRDefault="00E77CDE" w:rsidP="00C332CB">
            <w:pPr>
              <w:spacing w:after="160"/>
              <w:ind w:left="1"/>
              <w:rPr>
                <w:sz w:val="24"/>
              </w:rPr>
            </w:pPr>
            <w:r>
              <w:rPr>
                <w:noProof/>
                <w:sz w:val="24"/>
              </w:rPr>
              <w:t>Moderate Evidence</w:t>
            </w:r>
          </w:p>
        </w:tc>
      </w:tr>
      <w:tr w:rsidR="00E77CDE" w:rsidRPr="00F6275D" w14:paraId="170A4C7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9EE736"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18EB5E" w14:textId="77777777" w:rsidR="00E77CDE" w:rsidRPr="00F6275D" w:rsidRDefault="00E77CDE" w:rsidP="00C332CB">
            <w:pPr>
              <w:spacing w:after="160"/>
              <w:ind w:left="1"/>
              <w:rPr>
                <w:sz w:val="24"/>
              </w:rPr>
            </w:pPr>
            <w:r>
              <w:rPr>
                <w:noProof/>
                <w:sz w:val="24"/>
              </w:rPr>
              <w:t>Moderate Evidence</w:t>
            </w:r>
          </w:p>
        </w:tc>
      </w:tr>
    </w:tbl>
    <w:p w14:paraId="012355FC" w14:textId="77777777" w:rsidR="00E77CDE" w:rsidRPr="00F6275D" w:rsidRDefault="00E77CDE" w:rsidP="00667FE5">
      <w:pPr>
        <w:pStyle w:val="Heading3"/>
      </w:pPr>
      <w:bookmarkStart w:id="55" w:name="_Toc241241666"/>
      <w:r>
        <w:t>Optional Criterion: Evidence of Effectiveness</w:t>
      </w:r>
      <w:bookmarkEnd w:id="5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A4A072B"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3A64A3C"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D7AC7A6"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70EB1BDE"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501CAA0"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00C712FA"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2FB2CB" w14:textId="77777777" w:rsidR="00E77CDE" w:rsidRPr="0012716A" w:rsidRDefault="00E77CDE" w:rsidP="00C332CB">
            <w:pPr>
              <w:spacing w:after="160"/>
              <w:ind w:left="1"/>
              <w:rPr>
                <w:sz w:val="24"/>
              </w:rPr>
            </w:pPr>
            <w:r>
              <w:rPr>
                <w:noProof/>
                <w:sz w:val="24"/>
              </w:rPr>
              <w:t>Moderate Evidence</w:t>
            </w:r>
          </w:p>
        </w:tc>
      </w:tr>
    </w:tbl>
    <w:p w14:paraId="0698FE46"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365F8930" w14:textId="77777777" w:rsidR="00E77CDE" w:rsidRDefault="00E77CDE" w:rsidP="00817C94">
      <w:pPr>
        <w:pStyle w:val="Heading2"/>
      </w:pPr>
      <w:bookmarkStart w:id="56" w:name="_Toc200000010"/>
      <w:bookmarkStart w:id="57" w:name="_Toc241241667"/>
      <w:r>
        <w:lastRenderedPageBreak/>
        <w:t>Program Memo: Greenfield Learning</w:t>
      </w:r>
      <w:bookmarkEnd w:id="56"/>
      <w:bookmarkEnd w:id="57"/>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4F690023"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5BC71E5A"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0E43F9C"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6E1F23E3"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A372EF6" w14:textId="77777777" w:rsidR="00E77CDE" w:rsidRPr="00F6275D" w:rsidRDefault="00E77CDE" w:rsidP="00C332CB">
            <w:pPr>
              <w:spacing w:after="160"/>
              <w:rPr>
                <w:sz w:val="24"/>
              </w:rPr>
            </w:pPr>
            <w:r>
              <w:rPr>
                <w:noProof/>
                <w:sz w:val="24"/>
              </w:rPr>
              <w:t>Greenfield Learning</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1560F" w14:textId="77777777" w:rsidR="00E77CDE" w:rsidRPr="00F6275D" w:rsidRDefault="00E77CDE" w:rsidP="00C332CB">
            <w:pPr>
              <w:spacing w:after="160"/>
              <w:ind w:left="1"/>
              <w:rPr>
                <w:sz w:val="24"/>
              </w:rPr>
            </w:pPr>
            <w:r>
              <w:rPr>
                <w:noProof/>
                <w:sz w:val="24"/>
              </w:rPr>
              <w:t>Comprehensive Literacy: Making the Connections</w:t>
            </w:r>
          </w:p>
        </w:tc>
      </w:tr>
    </w:tbl>
    <w:p w14:paraId="3BB09C46"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19"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1680E10"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0FF02D1E"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0BFF9F4F" w14:textId="6BEA0857" w:rsidR="00E77CDE" w:rsidRPr="009529EF" w:rsidRDefault="35940A57" w:rsidP="42DEA662">
      <w:pPr>
        <w:spacing w:after="219"/>
        <w:ind w:left="7"/>
        <w:rPr>
          <w:i/>
          <w:iCs/>
          <w:sz w:val="24"/>
        </w:rPr>
      </w:pPr>
      <w:r>
        <w:rPr>
          <w:sz w:val="24"/>
        </w:rPr>
        <w:t>The Provider-Submitted Program Overview below reflects provider submissions as of February 20, 2026.</w:t>
      </w:r>
      <w:r>
        <w:t xml:space="preserve"> </w:t>
      </w:r>
      <w:r>
        <w:rPr>
          <w:sz w:val="24"/>
        </w:rPr>
        <w:t xml:space="preserve">The responses in the table are presented in the provider's own words, edited only for adherence to the CDE Superintendent’s Correspondence Guide, and do not reflect the opinions or endorsement of the CDE or SBE.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688F5CA5" w14:textId="77777777" w:rsidR="00E77CDE" w:rsidRPr="005F7169" w:rsidRDefault="00E77CDE" w:rsidP="00667FE5">
      <w:pPr>
        <w:pStyle w:val="Heading3"/>
      </w:pPr>
      <w:bookmarkStart w:id="58" w:name="_Toc241241668"/>
      <w:r>
        <w:lastRenderedPageBreak/>
        <w:t>Provider-Submitted Program Overview</w:t>
      </w:r>
      <w:bookmarkEnd w:id="5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766C0748"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EE21E50"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3B1C8A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107A4CF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9605A15"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6C9418" w14:textId="519F4577" w:rsidR="00E77CDE" w:rsidRPr="00F6275D" w:rsidRDefault="00E77CDE" w:rsidP="3C4C67CA">
            <w:pPr>
              <w:spacing w:after="240"/>
              <w:ind w:left="1"/>
              <w:rPr>
                <w:sz w:val="24"/>
              </w:rPr>
            </w:pPr>
            <w:r>
              <w:rPr>
                <w:noProof/>
                <w:sz w:val="24"/>
              </w:rPr>
              <w:t>In this comprehensive literacy course, participants will benefit from a research-based approach to literacy instruction, debunking common misconceptions and gaining practical strategies for effective teaching. Divided into twelve parts, this course offers a comprehensive exploration of reading research, phonological awareness, phonics, fluency, language comprehension, and writing, equipping educators with the knowledge and tools to support multilingual and neurodivergent learners in their literacy journey. This course is designed for educators, literacy specialists, curriculum developers, and anyone involved in literacy instruction. It is suitable for both new and experienced practitioners seeking to deepen their understanding of literacy acquisition and enhance their instructional practices.</w:t>
            </w:r>
          </w:p>
        </w:tc>
      </w:tr>
      <w:tr w:rsidR="00E77CDE" w:rsidRPr="009529EF" w14:paraId="05BB84C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EE7571A"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56333" w14:textId="6638CF34" w:rsidR="00E77CDE" w:rsidRPr="00F6275D" w:rsidRDefault="00E77CDE" w:rsidP="00106D84">
            <w:pPr>
              <w:spacing w:after="240"/>
              <w:ind w:left="1"/>
              <w:rPr>
                <w:sz w:val="24"/>
              </w:rPr>
            </w:pPr>
            <w:r>
              <w:rPr>
                <w:noProof/>
                <w:sz w:val="24"/>
              </w:rPr>
              <w:t>Program participants will attend live professional learning sessions with a dedicated cohort, complete self-guided learning and application, engage in a peer coaching model, and attend virtual office hours with their Greenfield Learning coaches. Professional Learning sessions are delivered virtually, in-person, or in a hybrid model, depending on each district's preference. Participants independently access the PLEDGE platform to complete screeners, set goals, access additional content to personalize and deepen their knowledge, and upload artifacts of application of learning.</w:t>
            </w:r>
          </w:p>
        </w:tc>
      </w:tr>
      <w:tr w:rsidR="00E77CDE" w:rsidRPr="00F6275D" w14:paraId="326A803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5E28E2F"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754F27" w14:textId="77777777" w:rsidR="00E77CDE" w:rsidRPr="00F6275D" w:rsidRDefault="00E77CDE" w:rsidP="3C4C67CA">
            <w:pPr>
              <w:spacing w:after="240"/>
              <w:ind w:left="1"/>
              <w:rPr>
                <w:sz w:val="24"/>
              </w:rPr>
            </w:pPr>
            <w:r>
              <w:rPr>
                <w:noProof/>
                <w:sz w:val="24"/>
              </w:rPr>
              <w:t>Participants will complete 30+ hours through our program. The live sessions account for 18 hours of the total time. To ensure content mastery, we customize the program for each school district and cohort by adjusting asynchronous content based on knowledge checks and feedback cycles. Therefore, the total number of hours required may vary.</w:t>
            </w:r>
          </w:p>
        </w:tc>
      </w:tr>
      <w:tr w:rsidR="00E77CDE" w:rsidRPr="00F6275D" w14:paraId="77067E3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AC54074"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7C307B" w14:textId="7D272578" w:rsidR="00413116" w:rsidRDefault="00E77CDE" w:rsidP="3C4C67CA">
            <w:pPr>
              <w:spacing w:after="240"/>
              <w:ind w:left="1"/>
              <w:rPr>
                <w:noProof/>
                <w:sz w:val="24"/>
              </w:rPr>
            </w:pPr>
            <w:r>
              <w:rPr>
                <w:noProof/>
                <w:sz w:val="24"/>
              </w:rPr>
              <w:t xml:space="preserve">The pricing structure for our program is an all-inclusive, per-virtual-cohort fee.  </w:t>
            </w:r>
          </w:p>
          <w:p w14:paraId="5A876FE1" w14:textId="04CD5AFC" w:rsidR="00413116" w:rsidRDefault="00E77CDE" w:rsidP="3C4C67CA">
            <w:pPr>
              <w:spacing w:after="240"/>
              <w:ind w:left="1"/>
              <w:rPr>
                <w:noProof/>
                <w:sz w:val="24"/>
              </w:rPr>
            </w:pPr>
            <w:r>
              <w:rPr>
                <w:noProof/>
                <w:sz w:val="24"/>
              </w:rPr>
              <w:t>This includes: up to 40 participants per cohort Greenfield Learning’s PLEDGE platform for 40 participants a copy of "A Teacher's Guide to Making Phonics Explicit" for 40 participants access to The Teachers Table for 40 participants up to six partnership meetings with district leaders access to video conferencing links for virtual sessions 10 one-hour virtual office hours for program participants.</w:t>
            </w:r>
          </w:p>
          <w:p w14:paraId="74D45C85" w14:textId="34CD17A5" w:rsidR="00413116" w:rsidRDefault="00E77CDE" w:rsidP="3C4C67CA">
            <w:pPr>
              <w:spacing w:after="240"/>
              <w:ind w:left="1"/>
              <w:rPr>
                <w:noProof/>
                <w:sz w:val="24"/>
              </w:rPr>
            </w:pPr>
            <w:r>
              <w:rPr>
                <w:noProof/>
                <w:sz w:val="24"/>
              </w:rPr>
              <w:t xml:space="preserve">Additional options are available: In-person facilitator material kits for virtual sessions Upgrade to in-person facilitation, provided by Greenfield Learning. </w:t>
            </w:r>
          </w:p>
          <w:p w14:paraId="3C467BC1" w14:textId="48A6746B" w:rsidR="00E77CDE" w:rsidRPr="00F6275D" w:rsidRDefault="00E77CDE" w:rsidP="3C4C67CA">
            <w:pPr>
              <w:spacing w:after="240"/>
              <w:ind w:left="1"/>
              <w:rPr>
                <w:sz w:val="24"/>
              </w:rPr>
            </w:pPr>
            <w:r>
              <w:rPr>
                <w:noProof/>
                <w:sz w:val="24"/>
              </w:rPr>
              <w:t>Additional cohorts can be added.</w:t>
            </w:r>
          </w:p>
        </w:tc>
      </w:tr>
      <w:tr w:rsidR="00E77CDE" w:rsidRPr="00F6275D" w14:paraId="22C4BD4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25F647"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5CF0A" w14:textId="7A9987CE" w:rsidR="00E77CDE" w:rsidRPr="00F6275D" w:rsidRDefault="00CE22B8" w:rsidP="00106D84">
            <w:pPr>
              <w:spacing w:after="240"/>
              <w:ind w:left="1"/>
              <w:rPr>
                <w:sz w:val="24"/>
              </w:rPr>
            </w:pPr>
            <w:r>
              <w:rPr>
                <w:noProof/>
                <w:sz w:val="24"/>
              </w:rPr>
              <w:t xml:space="preserve">https://www.greenfieldlearning.com/consulting </w:t>
            </w:r>
          </w:p>
        </w:tc>
      </w:tr>
    </w:tbl>
    <w:p w14:paraId="709D1B96"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56383371"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451A49E5"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C91B9D9"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1D9383A4" w14:textId="77777777" w:rsidR="00E77CDE" w:rsidRPr="00F6275D" w:rsidRDefault="00E77CDE" w:rsidP="00667FE5">
      <w:pPr>
        <w:pStyle w:val="Heading3"/>
      </w:pPr>
      <w:bookmarkStart w:id="59" w:name="_Toc241241669"/>
      <w:r>
        <w:t>Area 1: Professional Development Model and Delivery</w:t>
      </w:r>
      <w:bookmarkEnd w:id="5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A667291"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F2DDAD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D30F65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C3B92F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7460929" w14:textId="6C3513DE"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A0D43" w14:textId="77777777" w:rsidR="00E77CDE" w:rsidRPr="00F6275D" w:rsidRDefault="00E77CDE" w:rsidP="00C332CB">
            <w:pPr>
              <w:spacing w:after="160"/>
              <w:ind w:left="1"/>
              <w:rPr>
                <w:sz w:val="24"/>
              </w:rPr>
            </w:pPr>
            <w:r>
              <w:rPr>
                <w:noProof/>
                <w:sz w:val="24"/>
              </w:rPr>
              <w:t>Moderate Evidence</w:t>
            </w:r>
          </w:p>
        </w:tc>
      </w:tr>
      <w:tr w:rsidR="00E77CDE" w:rsidRPr="00F6275D" w14:paraId="2A82A20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82D0F8"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97AADC" w14:textId="77777777" w:rsidR="00E77CDE" w:rsidRPr="00F6275D" w:rsidRDefault="00E77CDE" w:rsidP="00C332CB">
            <w:pPr>
              <w:spacing w:after="160"/>
              <w:ind w:left="1"/>
              <w:rPr>
                <w:sz w:val="24"/>
              </w:rPr>
            </w:pPr>
            <w:r>
              <w:rPr>
                <w:noProof/>
                <w:sz w:val="24"/>
              </w:rPr>
              <w:t>Moderate Evidence</w:t>
            </w:r>
          </w:p>
        </w:tc>
      </w:tr>
      <w:tr w:rsidR="00E77CDE" w:rsidRPr="00F6275D" w14:paraId="0E86FD0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8D98F0" w14:textId="77777777" w:rsidR="00E77CDE" w:rsidRPr="00F6275D" w:rsidRDefault="00E77CDE" w:rsidP="00C332CB">
            <w:pPr>
              <w:spacing w:after="160" w:line="240" w:lineRule="auto"/>
              <w:rPr>
                <w:sz w:val="24"/>
              </w:rPr>
            </w:pPr>
            <w:r>
              <w:rPr>
                <w:sz w:val="24"/>
              </w:rPr>
              <w:lastRenderedPageBreak/>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311F36" w14:textId="77777777" w:rsidR="00E77CDE" w:rsidRPr="00F6275D" w:rsidRDefault="00E77CDE" w:rsidP="00C332CB">
            <w:pPr>
              <w:spacing w:after="160"/>
              <w:ind w:left="1"/>
              <w:rPr>
                <w:sz w:val="24"/>
              </w:rPr>
            </w:pPr>
            <w:r>
              <w:rPr>
                <w:noProof/>
                <w:sz w:val="24"/>
              </w:rPr>
              <w:t>Moderate Evidence</w:t>
            </w:r>
          </w:p>
        </w:tc>
      </w:tr>
      <w:tr w:rsidR="00E77CDE" w:rsidRPr="00F6275D" w14:paraId="73164C2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BA51DE0"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781DA6" w14:textId="77777777" w:rsidR="00E77CDE" w:rsidRPr="00F6275D" w:rsidRDefault="00E77CDE" w:rsidP="00C332CB">
            <w:pPr>
              <w:spacing w:after="160"/>
              <w:ind w:left="1"/>
              <w:rPr>
                <w:sz w:val="24"/>
              </w:rPr>
            </w:pPr>
            <w:r>
              <w:rPr>
                <w:noProof/>
                <w:sz w:val="24"/>
              </w:rPr>
              <w:t>Moderate Evidence</w:t>
            </w:r>
          </w:p>
        </w:tc>
      </w:tr>
    </w:tbl>
    <w:p w14:paraId="3973A498" w14:textId="77777777" w:rsidR="00E77CDE" w:rsidRPr="00F6275D" w:rsidRDefault="00E77CDE" w:rsidP="00667FE5">
      <w:pPr>
        <w:pStyle w:val="Heading3"/>
      </w:pPr>
      <w:bookmarkStart w:id="60" w:name="_Toc241241670"/>
      <w:r>
        <w:t>Area 2: Effective Means of Teaching Literacy</w:t>
      </w:r>
      <w:bookmarkEnd w:id="6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196CAF7"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47E38F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95BCB66"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921AF0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F54770"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26822" w14:textId="77777777" w:rsidR="00E77CDE" w:rsidRPr="00F6275D" w:rsidRDefault="00E77CDE" w:rsidP="00C332CB">
            <w:pPr>
              <w:spacing w:after="160"/>
              <w:ind w:left="1"/>
              <w:rPr>
                <w:sz w:val="24"/>
              </w:rPr>
            </w:pPr>
            <w:r>
              <w:rPr>
                <w:noProof/>
                <w:sz w:val="24"/>
              </w:rPr>
              <w:t>Minimal Evidence</w:t>
            </w:r>
          </w:p>
        </w:tc>
      </w:tr>
      <w:tr w:rsidR="00E77CDE" w:rsidRPr="00F6275D" w14:paraId="1444785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C446EBE"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5948A2" w14:textId="77777777" w:rsidR="00E77CDE" w:rsidRPr="00F6275D" w:rsidRDefault="00E77CDE" w:rsidP="00C332CB">
            <w:pPr>
              <w:spacing w:after="160"/>
              <w:ind w:left="1"/>
              <w:rPr>
                <w:sz w:val="24"/>
              </w:rPr>
            </w:pPr>
            <w:r>
              <w:rPr>
                <w:noProof/>
                <w:sz w:val="24"/>
              </w:rPr>
              <w:t>Moderate Evidence</w:t>
            </w:r>
          </w:p>
        </w:tc>
      </w:tr>
      <w:tr w:rsidR="00E77CDE" w:rsidRPr="00F6275D" w14:paraId="6A0D99E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1C9ADCC"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D3F2E" w14:textId="77777777" w:rsidR="00E77CDE" w:rsidRPr="00F6275D" w:rsidRDefault="00E77CDE" w:rsidP="00C332CB">
            <w:pPr>
              <w:spacing w:after="160"/>
              <w:ind w:left="1"/>
              <w:rPr>
                <w:sz w:val="24"/>
              </w:rPr>
            </w:pPr>
            <w:r>
              <w:rPr>
                <w:noProof/>
                <w:sz w:val="24"/>
              </w:rPr>
              <w:t>Moderate Evidence</w:t>
            </w:r>
          </w:p>
        </w:tc>
      </w:tr>
      <w:tr w:rsidR="00E77CDE" w:rsidRPr="00F6275D" w14:paraId="017696A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D63D16"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F24CBD" w14:textId="77777777" w:rsidR="00E77CDE" w:rsidRPr="00F6275D" w:rsidRDefault="00E77CDE" w:rsidP="00C332CB">
            <w:pPr>
              <w:spacing w:after="160"/>
              <w:ind w:left="1"/>
              <w:rPr>
                <w:sz w:val="24"/>
              </w:rPr>
            </w:pPr>
            <w:r>
              <w:rPr>
                <w:noProof/>
                <w:sz w:val="24"/>
              </w:rPr>
              <w:t>Moderate Evidence</w:t>
            </w:r>
          </w:p>
        </w:tc>
      </w:tr>
      <w:tr w:rsidR="00E77CDE" w:rsidRPr="00F6275D" w14:paraId="5A66DAB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D7F1E2D"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B56815" w14:textId="77777777" w:rsidR="00E77CDE" w:rsidRPr="00F6275D" w:rsidRDefault="00E77CDE" w:rsidP="00C332CB">
            <w:pPr>
              <w:spacing w:after="160"/>
              <w:ind w:left="1"/>
              <w:rPr>
                <w:sz w:val="24"/>
              </w:rPr>
            </w:pPr>
            <w:r>
              <w:rPr>
                <w:noProof/>
                <w:sz w:val="24"/>
              </w:rPr>
              <w:t>Moderate Evidence</w:t>
            </w:r>
          </w:p>
        </w:tc>
      </w:tr>
      <w:tr w:rsidR="00E77CDE" w:rsidRPr="00F6275D" w14:paraId="3D89650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6E1D708"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030FFF" w14:textId="77777777" w:rsidR="00E77CDE" w:rsidRPr="00F6275D" w:rsidRDefault="00E77CDE" w:rsidP="00C332CB">
            <w:pPr>
              <w:spacing w:after="160"/>
              <w:ind w:left="1"/>
              <w:rPr>
                <w:sz w:val="24"/>
              </w:rPr>
            </w:pPr>
            <w:r>
              <w:rPr>
                <w:noProof/>
                <w:sz w:val="24"/>
              </w:rPr>
              <w:t>Moderate Evidence</w:t>
            </w:r>
          </w:p>
        </w:tc>
      </w:tr>
      <w:tr w:rsidR="00E77CDE" w:rsidRPr="00F6275D" w14:paraId="531AEAA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F6A57F"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7EA0E" w14:textId="77777777" w:rsidR="00E77CDE" w:rsidRPr="00F6275D" w:rsidRDefault="00E77CDE" w:rsidP="00C332CB">
            <w:pPr>
              <w:spacing w:after="160"/>
              <w:ind w:left="1"/>
              <w:rPr>
                <w:sz w:val="24"/>
              </w:rPr>
            </w:pPr>
            <w:r>
              <w:rPr>
                <w:noProof/>
                <w:sz w:val="24"/>
              </w:rPr>
              <w:t>Moderate Evidence</w:t>
            </w:r>
          </w:p>
        </w:tc>
      </w:tr>
      <w:tr w:rsidR="00E77CDE" w:rsidRPr="00F6275D" w14:paraId="3C8D407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A92B7D"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F628EF" w14:textId="77777777" w:rsidR="00E77CDE" w:rsidRPr="00F6275D" w:rsidRDefault="00E77CDE" w:rsidP="00C332CB">
            <w:pPr>
              <w:spacing w:after="160"/>
              <w:ind w:left="1"/>
              <w:rPr>
                <w:sz w:val="24"/>
              </w:rPr>
            </w:pPr>
            <w:r>
              <w:rPr>
                <w:noProof/>
                <w:sz w:val="24"/>
              </w:rPr>
              <w:t>Moderate Evidence</w:t>
            </w:r>
          </w:p>
        </w:tc>
      </w:tr>
      <w:tr w:rsidR="00E77CDE" w:rsidRPr="00F6275D" w14:paraId="6D7BAE3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EE5DA3"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8AF23D" w14:textId="77777777" w:rsidR="00E77CDE" w:rsidRPr="00F6275D" w:rsidRDefault="00E77CDE" w:rsidP="00C332CB">
            <w:pPr>
              <w:spacing w:after="160"/>
              <w:ind w:left="1"/>
              <w:rPr>
                <w:sz w:val="24"/>
              </w:rPr>
            </w:pPr>
            <w:r>
              <w:rPr>
                <w:noProof/>
                <w:sz w:val="24"/>
              </w:rPr>
              <w:t>Moderate Evidence</w:t>
            </w:r>
          </w:p>
        </w:tc>
      </w:tr>
      <w:tr w:rsidR="00E77CDE" w:rsidRPr="00F6275D" w14:paraId="11C0C33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D7DD62"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54D6C9" w14:textId="77777777" w:rsidR="00E77CDE" w:rsidRPr="00F6275D" w:rsidRDefault="00E77CDE" w:rsidP="00C332CB">
            <w:pPr>
              <w:spacing w:after="160"/>
              <w:ind w:left="1"/>
              <w:rPr>
                <w:sz w:val="24"/>
              </w:rPr>
            </w:pPr>
            <w:r>
              <w:rPr>
                <w:noProof/>
                <w:sz w:val="24"/>
              </w:rPr>
              <w:t>Minimal Evidence</w:t>
            </w:r>
          </w:p>
        </w:tc>
      </w:tr>
      <w:tr w:rsidR="00E77CDE" w:rsidRPr="00F6275D" w14:paraId="65505F5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0E3242"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AACB91" w14:textId="28018332" w:rsidR="00E77CDE" w:rsidRPr="00F6275D" w:rsidRDefault="00E77CDE" w:rsidP="00C332CB">
            <w:pPr>
              <w:spacing w:after="160"/>
              <w:ind w:left="1"/>
              <w:rPr>
                <w:sz w:val="24"/>
              </w:rPr>
            </w:pPr>
            <w:r>
              <w:rPr>
                <w:noProof/>
                <w:sz w:val="24"/>
              </w:rPr>
              <w:t>Minimal Evidence</w:t>
            </w:r>
          </w:p>
        </w:tc>
      </w:tr>
      <w:tr w:rsidR="00E77CDE" w:rsidRPr="00F6275D" w14:paraId="20E37D3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766EC31"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7FEE3E" w14:textId="77777777" w:rsidR="00E77CDE" w:rsidRPr="00F6275D" w:rsidRDefault="00E77CDE" w:rsidP="00C332CB">
            <w:pPr>
              <w:spacing w:after="160"/>
              <w:ind w:left="1"/>
              <w:rPr>
                <w:sz w:val="24"/>
              </w:rPr>
            </w:pPr>
            <w:r>
              <w:rPr>
                <w:noProof/>
                <w:sz w:val="24"/>
              </w:rPr>
              <w:t>Moderate Evidence</w:t>
            </w:r>
          </w:p>
        </w:tc>
      </w:tr>
      <w:tr w:rsidR="00E77CDE" w:rsidRPr="00F6275D" w14:paraId="5EE9088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24785C4"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E3816E" w14:textId="77777777" w:rsidR="00E77CDE" w:rsidRPr="00F6275D" w:rsidRDefault="00E77CDE" w:rsidP="00C332CB">
            <w:pPr>
              <w:spacing w:after="160"/>
              <w:ind w:left="1"/>
              <w:rPr>
                <w:sz w:val="24"/>
              </w:rPr>
            </w:pPr>
            <w:r>
              <w:rPr>
                <w:noProof/>
                <w:sz w:val="24"/>
              </w:rPr>
              <w:t>Moderate Evidence</w:t>
            </w:r>
          </w:p>
        </w:tc>
      </w:tr>
      <w:tr w:rsidR="00E77CDE" w:rsidRPr="00F6275D" w14:paraId="1741AF3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F97D16"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407E7E" w14:textId="77777777" w:rsidR="00E77CDE" w:rsidRPr="00F6275D" w:rsidRDefault="00E77CDE" w:rsidP="00C332CB">
            <w:pPr>
              <w:spacing w:after="160"/>
              <w:ind w:left="1"/>
              <w:rPr>
                <w:sz w:val="24"/>
              </w:rPr>
            </w:pPr>
            <w:r>
              <w:rPr>
                <w:noProof/>
                <w:sz w:val="24"/>
              </w:rPr>
              <w:t>Moderate Evidence</w:t>
            </w:r>
          </w:p>
        </w:tc>
      </w:tr>
    </w:tbl>
    <w:p w14:paraId="4DECC6F2" w14:textId="77777777" w:rsidR="00E77CDE" w:rsidRPr="00F6275D" w:rsidRDefault="00E77CDE" w:rsidP="00667FE5">
      <w:pPr>
        <w:pStyle w:val="Heading3"/>
      </w:pPr>
      <w:bookmarkStart w:id="61" w:name="_Toc241241671"/>
      <w:r>
        <w:t>Optional Criterion: Evidence of Effectiveness</w:t>
      </w:r>
      <w:bookmarkEnd w:id="6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6B5A297"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F99218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0A9372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1FCF8818"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12B6961"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69766A41"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D72C68" w14:textId="77777777" w:rsidR="00E77CDE" w:rsidRPr="0012716A" w:rsidRDefault="00E77CDE" w:rsidP="00C332CB">
            <w:pPr>
              <w:spacing w:after="160"/>
              <w:ind w:left="1"/>
              <w:rPr>
                <w:sz w:val="24"/>
              </w:rPr>
            </w:pPr>
            <w:r>
              <w:rPr>
                <w:noProof/>
                <w:sz w:val="24"/>
              </w:rPr>
              <w:t>Moderate Evidence</w:t>
            </w:r>
          </w:p>
        </w:tc>
      </w:tr>
    </w:tbl>
    <w:p w14:paraId="77A4D35D"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395CFD85" w14:textId="01661CBD" w:rsidR="00E77CDE" w:rsidRDefault="00E77CDE" w:rsidP="00817C94">
      <w:pPr>
        <w:pStyle w:val="Heading2"/>
      </w:pPr>
      <w:bookmarkStart w:id="62" w:name="_Toc200000011"/>
      <w:bookmarkStart w:id="63" w:name="_Toc241241672"/>
      <w:r>
        <w:lastRenderedPageBreak/>
        <w:t>Program Memo: HMH Education Company</w:t>
      </w:r>
      <w:bookmarkEnd w:id="62"/>
      <w:bookmarkEnd w:id="6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50CD3305"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87131F4"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99629C5"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0C3022AB"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7ECF3BD" w14:textId="77777777" w:rsidR="001B3900" w:rsidRDefault="00141091" w:rsidP="00C332CB">
            <w:pPr>
              <w:spacing w:after="160"/>
              <w:rPr>
                <w:noProof/>
                <w:sz w:val="24"/>
              </w:rPr>
            </w:pPr>
            <w:r>
              <w:rPr>
                <w:noProof/>
                <w:sz w:val="24"/>
              </w:rPr>
              <w:t>HMH Education Company</w:t>
            </w:r>
          </w:p>
          <w:p w14:paraId="6B2B3974" w14:textId="08A3331F" w:rsidR="00E77CDE" w:rsidRPr="00F6275D" w:rsidRDefault="00141091" w:rsidP="00C332CB">
            <w:pPr>
              <w:spacing w:after="160"/>
              <w:rPr>
                <w:sz w:val="24"/>
              </w:rPr>
            </w:pPr>
            <w:r>
              <w:rPr>
                <w:noProof/>
                <w:sz w:val="24"/>
              </w:rPr>
              <w:t>(Submitted as “The Center for Model Schools, a part of HMH Education Company”)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813E5" w14:textId="77777777" w:rsidR="00E77CDE" w:rsidRPr="00F6275D" w:rsidRDefault="00E77CDE" w:rsidP="00C332CB">
            <w:pPr>
              <w:spacing w:after="160"/>
              <w:ind w:left="1"/>
              <w:rPr>
                <w:sz w:val="24"/>
              </w:rPr>
            </w:pPr>
            <w:r>
              <w:rPr>
                <w:noProof/>
                <w:sz w:val="24"/>
              </w:rPr>
              <w:t>Literacy Professional Learning Suite</w:t>
            </w:r>
          </w:p>
        </w:tc>
      </w:tr>
    </w:tbl>
    <w:p w14:paraId="2DAEB1F2"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0"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21ED50C1"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283FCCAA"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329B535A" w14:textId="7AA43344" w:rsidR="00E77CDE" w:rsidRPr="009529EF" w:rsidRDefault="5C3F1610"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0BD96303" w14:textId="77777777" w:rsidR="00E77CDE" w:rsidRPr="005F7169" w:rsidRDefault="00E77CDE" w:rsidP="00667FE5">
      <w:pPr>
        <w:pStyle w:val="Heading3"/>
      </w:pPr>
      <w:bookmarkStart w:id="64" w:name="_Toc241241673"/>
      <w:r>
        <w:lastRenderedPageBreak/>
        <w:t>Provider-Submitted Program Overview</w:t>
      </w:r>
      <w:bookmarkEnd w:id="6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4FE3CF7F"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DB83039"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E1ED526"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3B8AE3F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19C19EB"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B43F6" w14:textId="77777777" w:rsidR="00E77CDE" w:rsidRPr="00F6275D" w:rsidRDefault="00E77CDE" w:rsidP="3C4C67CA">
            <w:pPr>
              <w:spacing w:after="240"/>
              <w:ind w:left="1"/>
              <w:rPr>
                <w:sz w:val="24"/>
              </w:rPr>
            </w:pPr>
            <w:r>
              <w:rPr>
                <w:noProof/>
                <w:sz w:val="24"/>
              </w:rPr>
              <w:t>The Literacy Professional Learning Suite is an eight‑module, fully live professional learning program totaling 45 hours. Accredited by the International Dyslexia Association, it is grounded in research‑aligned, explicit, and systematic instruction across word recognition, language comprehension, vocabulary, fluency, and writing. The Suite approaches all learning through an asset‑based framework, emphasizing the strengths students bring to literacy learning. Module sessions incorporate modeling, simulations, and microteaching to support immediate classroom application. Learning is reinforced through quizzes and a pre‑/post‑assessment to monitor growth in both knowledge and pedagogy. Educators leave each session with the confidence to answer, “What do I do in the classroom tomorrow?” and with practical, responsive instructional routines designed to support diverse learners and strengthen literacy outcomes across varied instructional contexts.</w:t>
            </w:r>
          </w:p>
        </w:tc>
      </w:tr>
      <w:tr w:rsidR="00E77CDE" w:rsidRPr="009529EF" w14:paraId="108C384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57A1DD"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E98B27" w14:textId="77777777" w:rsidR="00E77CDE" w:rsidRPr="00F6275D" w:rsidRDefault="00E77CDE" w:rsidP="00106D84">
            <w:pPr>
              <w:spacing w:after="240"/>
              <w:ind w:left="1"/>
              <w:rPr>
                <w:sz w:val="24"/>
              </w:rPr>
            </w:pPr>
            <w:r>
              <w:rPr>
                <w:noProof/>
                <w:sz w:val="24"/>
              </w:rPr>
              <w:t>The Literacy Professional Learning Suite is delivered as eight fully live learning modules offered online or in person. All core learning—including modeling, simulations, collaborative discussions, and microteaching—is completed synchronously with a facilitator and school or district group. The only components completed independently are the required pre‑assessment before the first session and the post‑assessment after the final session. Required quizzes are completed at the end of each offering, with time built into the live session to do so. Participants may also use the lesson planning and learning walk tools between sessions to extend reflection and application. Optional coaching and job‑embedded practice can be added beyond the 45 hours. This format ensures interactive, facilitator‑guided learning while supporting continued practice and growth between sessions.</w:t>
            </w:r>
          </w:p>
        </w:tc>
      </w:tr>
      <w:tr w:rsidR="00E77CDE" w:rsidRPr="00F6275D" w14:paraId="6BC4247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E57BEDA"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41A0D7" w14:textId="77777777" w:rsidR="00E77CDE" w:rsidRPr="00F6275D" w:rsidRDefault="00E77CDE" w:rsidP="3C4C67CA">
            <w:pPr>
              <w:spacing w:after="240"/>
              <w:ind w:left="1"/>
              <w:rPr>
                <w:sz w:val="24"/>
              </w:rPr>
            </w:pPr>
            <w:r>
              <w:rPr>
                <w:noProof/>
                <w:sz w:val="24"/>
              </w:rPr>
              <w:t>Educators complete the training in 45 total hours, delivered through fully live sessions offered online or in person. The only components completed independently are the required pre‑assessment before the first session and the post‑assessment after the final session, while all instructional learning occurs synchronously. Required quizzes are optionally completed during time built into the end of each live offering, ensuring educators can immediately reflect on and apply new learning. Optional coaching and job‑embedded practice may be added outside the 45 hours to further support implementation.</w:t>
            </w:r>
          </w:p>
        </w:tc>
      </w:tr>
      <w:tr w:rsidR="00E77CDE" w:rsidRPr="00F6275D" w14:paraId="68DAA09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EB779DD"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CAF9B6" w14:textId="11792E83" w:rsidR="00E77CDE" w:rsidRPr="00F6275D" w:rsidRDefault="00E77CDE" w:rsidP="3C4C67CA">
            <w:pPr>
              <w:spacing w:after="240"/>
              <w:ind w:left="1"/>
              <w:rPr>
                <w:sz w:val="24"/>
              </w:rPr>
            </w:pPr>
            <w:r>
              <w:rPr>
                <w:noProof/>
                <w:sz w:val="24"/>
              </w:rPr>
              <w:t>The Literacy Professional Learning Suite includes: 45 total hours of fully live synchronous learning, asynchronous pre‑ and post‑assessments, module quizzes, and a certificate of achievement. Districts choose from either: In-person delivery: $33,660, Seven six-hour sessions plus one three-hour session (eight sessions = 45 hours), Up to 35 participants. Online delivery: $26,775, Fifteen three-hour sessions (15 sessions = 45 hours), Up to 35 participants.</w:t>
            </w:r>
          </w:p>
        </w:tc>
      </w:tr>
      <w:tr w:rsidR="00E77CDE" w:rsidRPr="00F6275D" w14:paraId="67F51BD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4ED8A2"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D97F4A" w14:textId="77777777" w:rsidR="00E77CDE" w:rsidRPr="00F6275D" w:rsidRDefault="00E77CDE" w:rsidP="00106D84">
            <w:pPr>
              <w:spacing w:after="240"/>
              <w:ind w:left="1"/>
              <w:rPr>
                <w:sz w:val="24"/>
              </w:rPr>
            </w:pPr>
            <w:r>
              <w:rPr>
                <w:noProof/>
                <w:sz w:val="24"/>
              </w:rPr>
              <w:t>https://www.nwea.org/state-solutions/california/</w:t>
            </w:r>
          </w:p>
        </w:tc>
      </w:tr>
    </w:tbl>
    <w:p w14:paraId="4138E3E9"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3E8C4A52"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70BFC1D"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1D3B396"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019D4D2D" w14:textId="77777777" w:rsidR="00E77CDE" w:rsidRPr="00F6275D" w:rsidRDefault="00E77CDE" w:rsidP="00667FE5">
      <w:pPr>
        <w:pStyle w:val="Heading3"/>
      </w:pPr>
      <w:bookmarkStart w:id="65" w:name="_Toc241241674"/>
      <w:r>
        <w:t>Area 1: Professional Development Model and Delivery</w:t>
      </w:r>
      <w:bookmarkEnd w:id="6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1524171"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AA655F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A3DD64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97F3D9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BA54D80" w14:textId="00A006C7"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PD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9B0799" w14:textId="77777777" w:rsidR="00E77CDE" w:rsidRPr="00F6275D" w:rsidRDefault="00E77CDE" w:rsidP="00C332CB">
            <w:pPr>
              <w:spacing w:after="160"/>
              <w:ind w:left="1"/>
              <w:rPr>
                <w:sz w:val="24"/>
              </w:rPr>
            </w:pPr>
            <w:r>
              <w:rPr>
                <w:noProof/>
                <w:sz w:val="24"/>
              </w:rPr>
              <w:t>Minimal Evidence</w:t>
            </w:r>
          </w:p>
        </w:tc>
      </w:tr>
      <w:tr w:rsidR="00E77CDE" w:rsidRPr="00F6275D" w14:paraId="58331F5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6AAEDB" w14:textId="77777777" w:rsidR="00E77CDE" w:rsidRPr="00F6275D" w:rsidRDefault="00E77CDE" w:rsidP="00C332CB">
            <w:pPr>
              <w:spacing w:after="160" w:line="240" w:lineRule="auto"/>
              <w:rPr>
                <w:sz w:val="24"/>
              </w:rPr>
            </w:pPr>
            <w:r>
              <w:rPr>
                <w:sz w:val="24"/>
              </w:rPr>
              <w:lastRenderedPageBreak/>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C30211" w14:textId="77777777" w:rsidR="00E77CDE" w:rsidRPr="00F6275D" w:rsidRDefault="00E77CDE" w:rsidP="00C332CB">
            <w:pPr>
              <w:spacing w:after="160"/>
              <w:ind w:left="1"/>
              <w:rPr>
                <w:sz w:val="24"/>
              </w:rPr>
            </w:pPr>
            <w:r>
              <w:rPr>
                <w:noProof/>
                <w:sz w:val="24"/>
              </w:rPr>
              <w:t>Moderate Evidence</w:t>
            </w:r>
          </w:p>
        </w:tc>
      </w:tr>
      <w:tr w:rsidR="00E77CDE" w:rsidRPr="00F6275D" w14:paraId="75CD29D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462C4A"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DEAFF" w14:textId="77777777" w:rsidR="00E77CDE" w:rsidRPr="00F6275D" w:rsidRDefault="00E77CDE" w:rsidP="00C332CB">
            <w:pPr>
              <w:spacing w:after="160"/>
              <w:ind w:left="1"/>
              <w:rPr>
                <w:sz w:val="24"/>
              </w:rPr>
            </w:pPr>
            <w:r>
              <w:rPr>
                <w:noProof/>
                <w:sz w:val="24"/>
              </w:rPr>
              <w:t>Moderate Evidence</w:t>
            </w:r>
          </w:p>
        </w:tc>
      </w:tr>
      <w:tr w:rsidR="00E77CDE" w:rsidRPr="00F6275D" w14:paraId="3F76F10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CB7BB7"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560E7F" w14:textId="77777777" w:rsidR="00E77CDE" w:rsidRPr="00F6275D" w:rsidRDefault="00E77CDE" w:rsidP="00C332CB">
            <w:pPr>
              <w:spacing w:after="160"/>
              <w:ind w:left="1"/>
              <w:rPr>
                <w:sz w:val="24"/>
              </w:rPr>
            </w:pPr>
            <w:r>
              <w:rPr>
                <w:noProof/>
                <w:sz w:val="24"/>
              </w:rPr>
              <w:t>Moderate Evidence</w:t>
            </w:r>
          </w:p>
        </w:tc>
      </w:tr>
    </w:tbl>
    <w:p w14:paraId="5108AF85" w14:textId="77777777" w:rsidR="00E77CDE" w:rsidRPr="00F6275D" w:rsidRDefault="00E77CDE" w:rsidP="00667FE5">
      <w:pPr>
        <w:pStyle w:val="Heading3"/>
      </w:pPr>
      <w:bookmarkStart w:id="66" w:name="_Toc241241675"/>
      <w:r>
        <w:t>Area 2: Effective Means of Teaching Literacy</w:t>
      </w:r>
      <w:bookmarkEnd w:id="6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20C1A7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5425A5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D9040A0"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413ACD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60D14D"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A5109" w14:textId="77777777" w:rsidR="00E77CDE" w:rsidRPr="00F6275D" w:rsidRDefault="00E77CDE" w:rsidP="00C332CB">
            <w:pPr>
              <w:spacing w:after="160"/>
              <w:ind w:left="1"/>
              <w:rPr>
                <w:sz w:val="24"/>
              </w:rPr>
            </w:pPr>
            <w:r>
              <w:rPr>
                <w:noProof/>
                <w:sz w:val="24"/>
              </w:rPr>
              <w:t>Minimal Evidence</w:t>
            </w:r>
          </w:p>
        </w:tc>
      </w:tr>
      <w:tr w:rsidR="00E77CDE" w:rsidRPr="00F6275D" w14:paraId="17667E9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DACDDB"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84046" w14:textId="77777777" w:rsidR="00E77CDE" w:rsidRPr="00F6275D" w:rsidRDefault="00E77CDE" w:rsidP="00C332CB">
            <w:pPr>
              <w:spacing w:after="160"/>
              <w:ind w:left="1"/>
              <w:rPr>
                <w:sz w:val="24"/>
              </w:rPr>
            </w:pPr>
            <w:r>
              <w:rPr>
                <w:noProof/>
                <w:sz w:val="24"/>
              </w:rPr>
              <w:t>Moderate Evidence</w:t>
            </w:r>
          </w:p>
        </w:tc>
      </w:tr>
      <w:tr w:rsidR="00E77CDE" w:rsidRPr="00F6275D" w14:paraId="1E28053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2144E49"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0C2D05" w14:textId="77777777" w:rsidR="00E77CDE" w:rsidRPr="00F6275D" w:rsidRDefault="00E77CDE" w:rsidP="00C332CB">
            <w:pPr>
              <w:spacing w:after="160"/>
              <w:ind w:left="1"/>
              <w:rPr>
                <w:sz w:val="24"/>
              </w:rPr>
            </w:pPr>
            <w:r>
              <w:rPr>
                <w:noProof/>
                <w:sz w:val="24"/>
              </w:rPr>
              <w:t>Strong Evidence</w:t>
            </w:r>
          </w:p>
        </w:tc>
      </w:tr>
      <w:tr w:rsidR="00E77CDE" w:rsidRPr="00F6275D" w14:paraId="2334551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05DC8B6"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E98F89" w14:textId="77777777" w:rsidR="00E77CDE" w:rsidRPr="00F6275D" w:rsidRDefault="00E77CDE" w:rsidP="00C332CB">
            <w:pPr>
              <w:spacing w:after="160"/>
              <w:ind w:left="1"/>
              <w:rPr>
                <w:sz w:val="24"/>
              </w:rPr>
            </w:pPr>
            <w:r>
              <w:rPr>
                <w:noProof/>
                <w:sz w:val="24"/>
              </w:rPr>
              <w:t>Strong Evidence</w:t>
            </w:r>
          </w:p>
        </w:tc>
      </w:tr>
      <w:tr w:rsidR="00E77CDE" w:rsidRPr="00F6275D" w14:paraId="3D7A0ED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9B003F5"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9489DF" w14:textId="77777777" w:rsidR="00E77CDE" w:rsidRPr="00F6275D" w:rsidRDefault="00E77CDE" w:rsidP="00C332CB">
            <w:pPr>
              <w:spacing w:after="160"/>
              <w:ind w:left="1"/>
              <w:rPr>
                <w:sz w:val="24"/>
              </w:rPr>
            </w:pPr>
            <w:r>
              <w:rPr>
                <w:noProof/>
                <w:sz w:val="24"/>
              </w:rPr>
              <w:t>Moderate Evidence</w:t>
            </w:r>
          </w:p>
        </w:tc>
      </w:tr>
      <w:tr w:rsidR="00E77CDE" w:rsidRPr="00F6275D" w14:paraId="14E8BA7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E995935"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FFF1B7" w14:textId="77777777" w:rsidR="00E77CDE" w:rsidRPr="00F6275D" w:rsidRDefault="00E77CDE" w:rsidP="00C332CB">
            <w:pPr>
              <w:spacing w:after="160"/>
              <w:ind w:left="1"/>
              <w:rPr>
                <w:sz w:val="24"/>
              </w:rPr>
            </w:pPr>
            <w:r>
              <w:rPr>
                <w:noProof/>
                <w:sz w:val="24"/>
              </w:rPr>
              <w:t>Strong Evidence</w:t>
            </w:r>
          </w:p>
        </w:tc>
      </w:tr>
      <w:tr w:rsidR="00E77CDE" w:rsidRPr="00F6275D" w14:paraId="616F68E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456D66"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82AE8E" w14:textId="77777777" w:rsidR="00E77CDE" w:rsidRPr="00F6275D" w:rsidRDefault="00E77CDE" w:rsidP="00C332CB">
            <w:pPr>
              <w:spacing w:after="160"/>
              <w:ind w:left="1"/>
              <w:rPr>
                <w:sz w:val="24"/>
              </w:rPr>
            </w:pPr>
            <w:r>
              <w:rPr>
                <w:noProof/>
                <w:sz w:val="24"/>
              </w:rPr>
              <w:t>Strong Evidence</w:t>
            </w:r>
          </w:p>
        </w:tc>
      </w:tr>
      <w:tr w:rsidR="00E77CDE" w:rsidRPr="00F6275D" w14:paraId="64F317F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178424"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50AFB" w14:textId="77777777" w:rsidR="00E77CDE" w:rsidRPr="00F6275D" w:rsidRDefault="00E77CDE" w:rsidP="00C332CB">
            <w:pPr>
              <w:spacing w:after="160"/>
              <w:ind w:left="1"/>
              <w:rPr>
                <w:sz w:val="24"/>
              </w:rPr>
            </w:pPr>
            <w:r>
              <w:rPr>
                <w:noProof/>
                <w:sz w:val="24"/>
              </w:rPr>
              <w:t>Strong Evidence</w:t>
            </w:r>
          </w:p>
        </w:tc>
      </w:tr>
      <w:tr w:rsidR="00E77CDE" w:rsidRPr="00F6275D" w14:paraId="743F05E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CEB8EA9"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CCD61D" w14:textId="77777777" w:rsidR="00E77CDE" w:rsidRPr="00F6275D" w:rsidRDefault="00E77CDE" w:rsidP="00C332CB">
            <w:pPr>
              <w:spacing w:after="160"/>
              <w:ind w:left="1"/>
              <w:rPr>
                <w:sz w:val="24"/>
              </w:rPr>
            </w:pPr>
            <w:r>
              <w:rPr>
                <w:noProof/>
                <w:sz w:val="24"/>
              </w:rPr>
              <w:t>Moderate Evidence</w:t>
            </w:r>
          </w:p>
        </w:tc>
      </w:tr>
      <w:tr w:rsidR="00E77CDE" w:rsidRPr="00F6275D" w14:paraId="18E3B78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D15F6E"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46DEF1" w14:textId="77777777" w:rsidR="00E77CDE" w:rsidRPr="00F6275D" w:rsidRDefault="00E77CDE" w:rsidP="00C332CB">
            <w:pPr>
              <w:spacing w:after="160"/>
              <w:ind w:left="1"/>
              <w:rPr>
                <w:sz w:val="24"/>
              </w:rPr>
            </w:pPr>
            <w:r>
              <w:rPr>
                <w:noProof/>
                <w:sz w:val="24"/>
              </w:rPr>
              <w:t>Moderate Evidence</w:t>
            </w:r>
          </w:p>
        </w:tc>
      </w:tr>
      <w:tr w:rsidR="00E77CDE" w:rsidRPr="00F6275D" w14:paraId="0E0AC57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30509DD"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58503C" w14:textId="77777777" w:rsidR="00E77CDE" w:rsidRPr="00F6275D" w:rsidRDefault="00E77CDE" w:rsidP="00C332CB">
            <w:pPr>
              <w:spacing w:after="160"/>
              <w:ind w:left="1"/>
              <w:rPr>
                <w:sz w:val="24"/>
              </w:rPr>
            </w:pPr>
            <w:r>
              <w:rPr>
                <w:noProof/>
                <w:sz w:val="24"/>
              </w:rPr>
              <w:t>Moderate Evidence</w:t>
            </w:r>
          </w:p>
        </w:tc>
      </w:tr>
      <w:tr w:rsidR="00E77CDE" w:rsidRPr="00F6275D" w14:paraId="50C53D5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E4664DC"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9824B5" w14:textId="77777777" w:rsidR="00E77CDE" w:rsidRPr="00F6275D" w:rsidRDefault="00E77CDE" w:rsidP="00C332CB">
            <w:pPr>
              <w:spacing w:after="160"/>
              <w:ind w:left="1"/>
              <w:rPr>
                <w:sz w:val="24"/>
              </w:rPr>
            </w:pPr>
            <w:r>
              <w:rPr>
                <w:noProof/>
                <w:sz w:val="24"/>
              </w:rPr>
              <w:t>Moderate Evidence</w:t>
            </w:r>
          </w:p>
        </w:tc>
      </w:tr>
      <w:tr w:rsidR="00E77CDE" w:rsidRPr="00F6275D" w14:paraId="65D0D0B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CE5F83"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32ED92" w14:textId="77777777" w:rsidR="00E77CDE" w:rsidRPr="00F6275D" w:rsidRDefault="00E77CDE" w:rsidP="00C332CB">
            <w:pPr>
              <w:spacing w:after="160"/>
              <w:ind w:left="1"/>
              <w:rPr>
                <w:sz w:val="24"/>
              </w:rPr>
            </w:pPr>
            <w:r>
              <w:rPr>
                <w:noProof/>
                <w:sz w:val="24"/>
              </w:rPr>
              <w:t>Strong Evidence</w:t>
            </w:r>
          </w:p>
        </w:tc>
      </w:tr>
      <w:tr w:rsidR="00E77CDE" w:rsidRPr="00F6275D" w14:paraId="1CB6FE7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E475D8"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9A620" w14:textId="77777777" w:rsidR="00E77CDE" w:rsidRPr="00F6275D" w:rsidRDefault="00E77CDE" w:rsidP="00C332CB">
            <w:pPr>
              <w:spacing w:after="160"/>
              <w:ind w:left="1"/>
              <w:rPr>
                <w:sz w:val="24"/>
              </w:rPr>
            </w:pPr>
            <w:r>
              <w:rPr>
                <w:noProof/>
                <w:sz w:val="24"/>
              </w:rPr>
              <w:t>Moderate Evidence</w:t>
            </w:r>
          </w:p>
        </w:tc>
      </w:tr>
    </w:tbl>
    <w:p w14:paraId="334D7AE4" w14:textId="77777777" w:rsidR="00E77CDE" w:rsidRPr="00F6275D" w:rsidRDefault="00E77CDE" w:rsidP="00667FE5">
      <w:pPr>
        <w:pStyle w:val="Heading3"/>
      </w:pPr>
      <w:bookmarkStart w:id="67" w:name="_Toc241241676"/>
      <w:r>
        <w:t>Optional Criterion: Evidence of Effectiveness</w:t>
      </w:r>
      <w:bookmarkEnd w:id="6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E619F18"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E705E3C"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7DC02B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6BD5DEF3"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212993"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D449551"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0FEA5" w14:textId="77777777" w:rsidR="00E77CDE" w:rsidRPr="0012716A" w:rsidRDefault="00E77CDE" w:rsidP="00C332CB">
            <w:pPr>
              <w:spacing w:after="160"/>
              <w:ind w:left="1"/>
              <w:rPr>
                <w:sz w:val="24"/>
              </w:rPr>
            </w:pPr>
            <w:r>
              <w:rPr>
                <w:noProof/>
                <w:sz w:val="24"/>
              </w:rPr>
              <w:t>Not Applicable</w:t>
            </w:r>
          </w:p>
        </w:tc>
      </w:tr>
    </w:tbl>
    <w:p w14:paraId="06D6F669"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94D7E0A" w14:textId="788BD98A" w:rsidR="00E77CDE" w:rsidRDefault="00E77CDE" w:rsidP="00817C94">
      <w:pPr>
        <w:pStyle w:val="Heading2"/>
      </w:pPr>
      <w:bookmarkStart w:id="68" w:name="_Toc200000012"/>
      <w:bookmarkStart w:id="69" w:name="_Toc241241677"/>
      <w:r>
        <w:lastRenderedPageBreak/>
        <w:t>Program Memo: Institute for Multi-Sensory Education</w:t>
      </w:r>
      <w:bookmarkEnd w:id="68"/>
      <w:bookmarkEnd w:id="69"/>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6DF29884"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269E4AC"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37656F5"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726FC2AE"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ED203E8" w14:textId="77777777" w:rsidR="00E77CDE" w:rsidRPr="00F6275D" w:rsidRDefault="00E77CDE" w:rsidP="00C332CB">
            <w:pPr>
              <w:spacing w:after="160"/>
              <w:rPr>
                <w:sz w:val="24"/>
              </w:rPr>
            </w:pPr>
            <w:r>
              <w:rPr>
                <w:noProof/>
                <w:sz w:val="24"/>
              </w:rPr>
              <w:t>Institute for Multi-Sensory Education (IMSE)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C89D0" w14:textId="544934B2" w:rsidR="00E77CDE" w:rsidRPr="00F6275D" w:rsidRDefault="00F2122B" w:rsidP="00C332CB">
            <w:pPr>
              <w:spacing w:after="160"/>
              <w:ind w:left="1"/>
              <w:rPr>
                <w:sz w:val="24"/>
              </w:rPr>
            </w:pPr>
            <w:r w:rsidRPr="00F2122B">
              <w:rPr>
                <w:noProof/>
                <w:sz w:val="24"/>
              </w:rPr>
              <w:t>IMSE Orton-Gillingham+ (with included add on courses "IMSE Fluency, Vocabulary and Comprehension" and "IMSE IMSE Student Centered Teaching"), IMSE Morphology+ (with included add on course "IMSE Writing and Grammar"), IMSE Intervention and Support for Striving Readers, IMSE Pre-K Literacy Plus</w:t>
            </w:r>
          </w:p>
        </w:tc>
      </w:tr>
    </w:tbl>
    <w:p w14:paraId="448C9069"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1"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5F8CE814"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3BB04299"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73F7C0AB" w14:textId="16630889" w:rsidR="00E77CDE" w:rsidRPr="009529EF" w:rsidRDefault="46745CE1"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02A75F34" w14:textId="77777777" w:rsidR="00E77CDE" w:rsidRPr="005F7169" w:rsidRDefault="00E77CDE" w:rsidP="00667FE5">
      <w:pPr>
        <w:pStyle w:val="Heading3"/>
      </w:pPr>
      <w:bookmarkStart w:id="70" w:name="_Toc241241678"/>
      <w:r>
        <w:lastRenderedPageBreak/>
        <w:t>Provider-Submitted Program Overview</w:t>
      </w:r>
      <w:bookmarkEnd w:id="7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DA3592F"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9FC03C3"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42940B0"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59DACC4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EA13139"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EA26AE" w14:textId="03B4C9ED" w:rsidR="00E77CDE" w:rsidRPr="00F6275D" w:rsidRDefault="00E77CDE" w:rsidP="3C4C67CA">
            <w:pPr>
              <w:spacing w:after="240"/>
              <w:ind w:left="1"/>
              <w:rPr>
                <w:sz w:val="24"/>
              </w:rPr>
            </w:pPr>
            <w:r>
              <w:rPr>
                <w:noProof/>
                <w:sz w:val="24"/>
              </w:rPr>
              <w:t xml:space="preserve">IMSE has two flagship </w:t>
            </w:r>
            <w:r>
              <w:rPr>
                <w:color w:val="auto"/>
                <w:kern w:val="0"/>
                <w:sz w:val="24"/>
                <w:lang w:eastAsia="ja-JP"/>
                <w14:ligatures w14:val="none"/>
              </w:rPr>
              <w:t xml:space="preserve">professional development </w:t>
            </w:r>
            <w:r>
              <w:rPr>
                <w:noProof/>
                <w:sz w:val="24"/>
              </w:rPr>
              <w:t>programs, Orton-Gillingham+ (OG+) and Morphology+ (M+). OG+ explores the structure and foundation of the English language to support foundational skills instruction. Intended for teachers in kindergarten to grade two (Grades K‒2), special education teachers and reading specialists. Includes “add on” courses, "Fluency, Vocabulary and Comprehension" &amp; "Student Centered Teaching". The M+ course explores morphology, fluency, vocabulary, and comprehension and classroom application. Intended for teachers in grades three through five (Grades 3‒5), special education teachers and reading specialists. Includes the "Writing and Grammar" “add on” course. Intervention and Support for Striving Readers is a supplemental course providing knowledge and strategies for intensifying instruction in reading and spelling. IMSE Pre-K Literacy Plus teaches preschool (transitional kindergarten) educators how to foster oral language, emergent literacy, and early writing skills, providing educators with strategies and routines to support literacy development.</w:t>
            </w:r>
          </w:p>
        </w:tc>
      </w:tr>
      <w:tr w:rsidR="00E77CDE" w:rsidRPr="009529EF" w14:paraId="37DC197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DBD5A6"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A025EF" w14:textId="59EFA111" w:rsidR="00E77CDE" w:rsidRPr="00F6275D" w:rsidRDefault="00E77CDE" w:rsidP="00106D84">
            <w:pPr>
              <w:spacing w:after="240"/>
              <w:ind w:left="1"/>
              <w:rPr>
                <w:sz w:val="24"/>
              </w:rPr>
            </w:pPr>
            <w:r>
              <w:rPr>
                <w:noProof/>
                <w:sz w:val="24"/>
              </w:rPr>
              <w:t>IMSE’s two main courses IMSE OG+ (Grades K‒2) and IMSE Morphology+ (Grades 3‒5) are offered in three format options: live virtual, asynchronous or live in-person training. During live virtual and live in-person trainings, all components are completed synchronously as a group. During asynchronous trainings, the components are self-paced but expert instructors are available through discussion boards, live feedback sessions and course connections with the instructor, ensuring participants have guidance as they build confidence in implementing structured literacy instruction. The add-on courses included with OG+ and M+ are all asynchronous courses that are pre-recorded, self-paced asynchronous courses but include practice packets and end of course quizzes.  The standalone asynchronous courses, IMSE Intervention and Support for Striving Readers and Pre-K Literacy+ are virtual pre-recorded courses meant to be completed independently.</w:t>
            </w:r>
          </w:p>
        </w:tc>
      </w:tr>
      <w:tr w:rsidR="00E77CDE" w:rsidRPr="00F6275D" w14:paraId="488F800A"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CABE2F"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7A46AA" w14:textId="5FEA9315" w:rsidR="00F1291D" w:rsidRDefault="00E77CDE" w:rsidP="3C4C67CA">
            <w:pPr>
              <w:spacing w:after="240"/>
              <w:ind w:left="1"/>
              <w:rPr>
                <w:noProof/>
                <w:sz w:val="24"/>
              </w:rPr>
            </w:pPr>
            <w:r>
              <w:rPr>
                <w:noProof/>
                <w:sz w:val="24"/>
              </w:rPr>
              <w:t>IMSE Orton-Gillingham+ Course: 30 hours plus included asynchronous courses: Fluency, Vocabulary and Comprehension (three hours) and Student Centered Teaching (one hour).</w:t>
            </w:r>
          </w:p>
          <w:p w14:paraId="29EEC886" w14:textId="7DDBC843" w:rsidR="00E77CDE" w:rsidRPr="00F6275D" w:rsidRDefault="00E77CDE" w:rsidP="00F1291D">
            <w:pPr>
              <w:spacing w:after="240"/>
              <w:ind w:left="1"/>
              <w:rPr>
                <w:noProof/>
                <w:sz w:val="24"/>
              </w:rPr>
            </w:pPr>
            <w:r>
              <w:rPr>
                <w:noProof/>
                <w:sz w:val="24"/>
              </w:rPr>
              <w:t>IMSE Morphology+ Course (30 hours) plus included asynchronous course: Writing and Grammar (6 hours),  IMSE Intervention and Support for Striving Readers (9 hours), and IMSE Pre-K Literacy+ (13 hours).</w:t>
            </w:r>
          </w:p>
        </w:tc>
      </w:tr>
      <w:tr w:rsidR="00E77CDE" w:rsidRPr="00F6275D" w14:paraId="5CC4175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2FE4C9"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24969" w14:textId="273A9297" w:rsidR="00F1291D" w:rsidRDefault="00E77CDE" w:rsidP="3C4C67CA">
            <w:pPr>
              <w:spacing w:after="240"/>
              <w:ind w:left="1"/>
              <w:rPr>
                <w:noProof/>
                <w:sz w:val="24"/>
              </w:rPr>
            </w:pPr>
            <w:r>
              <w:rPr>
                <w:noProof/>
                <w:sz w:val="24"/>
              </w:rPr>
              <w:t xml:space="preserve">IMSE Orton-Gillingham+ Course with included asynchronous courses: Fluency, Vocabulary and Comprehension (3 hours) and Student Centered Teaching (1 hour): $1,500 for a live virtual course, $1,350 for an asynchronous course  </w:t>
            </w:r>
          </w:p>
          <w:p w14:paraId="089401EC" w14:textId="32E4FE3C" w:rsidR="00F1291D" w:rsidRDefault="00E77CDE" w:rsidP="3C4C67CA">
            <w:pPr>
              <w:spacing w:after="240"/>
              <w:ind w:left="1"/>
              <w:rPr>
                <w:noProof/>
                <w:sz w:val="24"/>
              </w:rPr>
            </w:pPr>
            <w:r>
              <w:rPr>
                <w:noProof/>
                <w:sz w:val="24"/>
              </w:rPr>
              <w:t xml:space="preserve">IMSE Morphology+ Course with included writing and grammar course: $1,500 for a live virtual course, $1,350 for an asynchronous course  </w:t>
            </w:r>
          </w:p>
          <w:p w14:paraId="1128D414" w14:textId="3692106C" w:rsidR="00F1291D" w:rsidRDefault="00E77CDE" w:rsidP="3C4C67CA">
            <w:pPr>
              <w:spacing w:after="240"/>
              <w:ind w:left="1"/>
              <w:rPr>
                <w:noProof/>
                <w:sz w:val="24"/>
              </w:rPr>
            </w:pPr>
            <w:r>
              <w:rPr>
                <w:noProof/>
                <w:sz w:val="24"/>
              </w:rPr>
              <w:t xml:space="preserve">IMSE Intervention and Support for Striving Readers: $200 IMSE </w:t>
            </w:r>
          </w:p>
          <w:p w14:paraId="7C68D519" w14:textId="5CA716F6" w:rsidR="00E77CDE" w:rsidRPr="00F6275D" w:rsidRDefault="00E77CDE" w:rsidP="3C4C67CA">
            <w:pPr>
              <w:spacing w:after="240"/>
              <w:ind w:left="1"/>
              <w:rPr>
                <w:sz w:val="24"/>
              </w:rPr>
            </w:pPr>
            <w:r>
              <w:rPr>
                <w:noProof/>
                <w:sz w:val="24"/>
              </w:rPr>
              <w:t>Pre-K Literacy Plus: $425</w:t>
            </w:r>
          </w:p>
        </w:tc>
      </w:tr>
      <w:tr w:rsidR="00E77CDE" w:rsidRPr="00F6275D" w14:paraId="5EEC9CE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9C15194"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639234" w14:textId="1823B5DA" w:rsidR="00E77CDE" w:rsidRPr="00F6275D" w:rsidRDefault="00C656FA" w:rsidP="00106D84">
            <w:pPr>
              <w:spacing w:after="240"/>
              <w:ind w:left="1"/>
              <w:rPr>
                <w:sz w:val="24"/>
              </w:rPr>
            </w:pPr>
            <w:r>
              <w:rPr>
                <w:noProof/>
                <w:sz w:val="24"/>
              </w:rPr>
              <w:t xml:space="preserve">https://imse.com/ </w:t>
            </w:r>
          </w:p>
        </w:tc>
      </w:tr>
    </w:tbl>
    <w:p w14:paraId="364BEC63"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19B85AB9"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507D2CFE"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6D33F88B"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7DD2D864" w14:textId="77777777" w:rsidR="00E77CDE" w:rsidRPr="00F6275D" w:rsidRDefault="00E77CDE" w:rsidP="00667FE5">
      <w:pPr>
        <w:pStyle w:val="Heading3"/>
      </w:pPr>
      <w:bookmarkStart w:id="71" w:name="_Toc241241679"/>
      <w:r>
        <w:lastRenderedPageBreak/>
        <w:t>Area 1: Professional Development Model and Delivery</w:t>
      </w:r>
      <w:bookmarkEnd w:id="7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1FAAC05"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CC463C0"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533741F"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2E66033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8A5FEBA" w14:textId="7B9487A3"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A0746" w14:textId="77777777" w:rsidR="00E77CDE" w:rsidRPr="00F6275D" w:rsidRDefault="00E77CDE" w:rsidP="00C332CB">
            <w:pPr>
              <w:spacing w:after="160"/>
              <w:ind w:left="1"/>
              <w:rPr>
                <w:sz w:val="24"/>
              </w:rPr>
            </w:pPr>
            <w:r>
              <w:rPr>
                <w:noProof/>
                <w:sz w:val="24"/>
              </w:rPr>
              <w:t>Moderate Evidence</w:t>
            </w:r>
          </w:p>
        </w:tc>
      </w:tr>
      <w:tr w:rsidR="00E77CDE" w:rsidRPr="00F6275D" w14:paraId="2B3FD20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9709EA"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6405D0" w14:textId="77777777" w:rsidR="00E77CDE" w:rsidRPr="00F6275D" w:rsidRDefault="00E77CDE" w:rsidP="00C332CB">
            <w:pPr>
              <w:spacing w:after="160"/>
              <w:ind w:left="1"/>
              <w:rPr>
                <w:sz w:val="24"/>
              </w:rPr>
            </w:pPr>
            <w:r>
              <w:rPr>
                <w:noProof/>
                <w:sz w:val="24"/>
              </w:rPr>
              <w:t>Strong Evidence</w:t>
            </w:r>
          </w:p>
        </w:tc>
      </w:tr>
      <w:tr w:rsidR="00E77CDE" w:rsidRPr="00F6275D" w14:paraId="5987B7D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6A4697"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2F116" w14:textId="77777777" w:rsidR="00E77CDE" w:rsidRPr="00F6275D" w:rsidRDefault="00E77CDE" w:rsidP="00C332CB">
            <w:pPr>
              <w:spacing w:after="160"/>
              <w:ind w:left="1"/>
              <w:rPr>
                <w:sz w:val="24"/>
              </w:rPr>
            </w:pPr>
            <w:r>
              <w:rPr>
                <w:noProof/>
                <w:sz w:val="24"/>
              </w:rPr>
              <w:t>Moderate Evidence</w:t>
            </w:r>
          </w:p>
        </w:tc>
      </w:tr>
      <w:tr w:rsidR="00E77CDE" w:rsidRPr="00F6275D" w14:paraId="58121F5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6A4FE63"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FEDC9" w14:textId="77777777" w:rsidR="00E77CDE" w:rsidRPr="00F6275D" w:rsidRDefault="00E77CDE" w:rsidP="00C332CB">
            <w:pPr>
              <w:spacing w:after="160"/>
              <w:ind w:left="1"/>
              <w:rPr>
                <w:sz w:val="24"/>
              </w:rPr>
            </w:pPr>
            <w:r>
              <w:rPr>
                <w:noProof/>
                <w:sz w:val="24"/>
              </w:rPr>
              <w:t>Moderate Evidence</w:t>
            </w:r>
          </w:p>
        </w:tc>
      </w:tr>
    </w:tbl>
    <w:p w14:paraId="4A495F51" w14:textId="77777777" w:rsidR="00E77CDE" w:rsidRPr="00F6275D" w:rsidRDefault="00E77CDE" w:rsidP="00667FE5">
      <w:pPr>
        <w:pStyle w:val="Heading3"/>
      </w:pPr>
      <w:bookmarkStart w:id="72" w:name="_Toc241241680"/>
      <w:r>
        <w:t>Area 2: Effective Means of Teaching Literacy</w:t>
      </w:r>
      <w:bookmarkEnd w:id="7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EDBD5BA"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BDA72E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677D966"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7F41E9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A318D7"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FCA289" w14:textId="77777777" w:rsidR="00E77CDE" w:rsidRPr="00F6275D" w:rsidRDefault="00E77CDE" w:rsidP="00C332CB">
            <w:pPr>
              <w:spacing w:after="160"/>
              <w:ind w:left="1"/>
              <w:rPr>
                <w:sz w:val="24"/>
              </w:rPr>
            </w:pPr>
            <w:r>
              <w:rPr>
                <w:noProof/>
                <w:sz w:val="24"/>
              </w:rPr>
              <w:t>Strong Evidence</w:t>
            </w:r>
          </w:p>
        </w:tc>
      </w:tr>
      <w:tr w:rsidR="00E77CDE" w:rsidRPr="00F6275D" w14:paraId="11BB072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473365"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B72AC" w14:textId="77777777" w:rsidR="00E77CDE" w:rsidRPr="00F6275D" w:rsidRDefault="00E77CDE" w:rsidP="00C332CB">
            <w:pPr>
              <w:spacing w:after="160"/>
              <w:ind w:left="1"/>
              <w:rPr>
                <w:sz w:val="24"/>
              </w:rPr>
            </w:pPr>
            <w:r>
              <w:rPr>
                <w:noProof/>
                <w:sz w:val="24"/>
              </w:rPr>
              <w:t>Strong Evidence</w:t>
            </w:r>
          </w:p>
        </w:tc>
      </w:tr>
      <w:tr w:rsidR="00E77CDE" w:rsidRPr="00F6275D" w14:paraId="2AC91EB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0F2941"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E8FA3" w14:textId="77777777" w:rsidR="00E77CDE" w:rsidRPr="00F6275D" w:rsidRDefault="00E77CDE" w:rsidP="00C332CB">
            <w:pPr>
              <w:spacing w:after="160"/>
              <w:ind w:left="1"/>
              <w:rPr>
                <w:sz w:val="24"/>
              </w:rPr>
            </w:pPr>
            <w:r>
              <w:rPr>
                <w:noProof/>
                <w:sz w:val="24"/>
              </w:rPr>
              <w:t>Strong Evidence</w:t>
            </w:r>
          </w:p>
        </w:tc>
      </w:tr>
      <w:tr w:rsidR="00E77CDE" w:rsidRPr="00F6275D" w14:paraId="2F31F3D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0ABCBF7"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C7DC6" w14:textId="77777777" w:rsidR="00E77CDE" w:rsidRPr="00F6275D" w:rsidRDefault="00E77CDE" w:rsidP="00C332CB">
            <w:pPr>
              <w:spacing w:after="160"/>
              <w:ind w:left="1"/>
              <w:rPr>
                <w:sz w:val="24"/>
              </w:rPr>
            </w:pPr>
            <w:r>
              <w:rPr>
                <w:noProof/>
                <w:sz w:val="24"/>
              </w:rPr>
              <w:t>Strong Evidence</w:t>
            </w:r>
          </w:p>
        </w:tc>
      </w:tr>
      <w:tr w:rsidR="00E77CDE" w:rsidRPr="00F6275D" w14:paraId="156A648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654FE9"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B76355" w14:textId="77777777" w:rsidR="00E77CDE" w:rsidRPr="00F6275D" w:rsidRDefault="00E77CDE" w:rsidP="00C332CB">
            <w:pPr>
              <w:spacing w:after="160"/>
              <w:ind w:left="1"/>
              <w:rPr>
                <w:sz w:val="24"/>
              </w:rPr>
            </w:pPr>
            <w:r>
              <w:rPr>
                <w:noProof/>
                <w:sz w:val="24"/>
              </w:rPr>
              <w:t>Moderate Evidence</w:t>
            </w:r>
          </w:p>
        </w:tc>
      </w:tr>
      <w:tr w:rsidR="00E77CDE" w:rsidRPr="00F6275D" w14:paraId="58AD70A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D9EA4A5"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1F2A7B" w14:textId="77777777" w:rsidR="00E77CDE" w:rsidRPr="00F6275D" w:rsidRDefault="00E77CDE" w:rsidP="00C332CB">
            <w:pPr>
              <w:spacing w:after="160"/>
              <w:ind w:left="1"/>
              <w:rPr>
                <w:sz w:val="24"/>
              </w:rPr>
            </w:pPr>
            <w:r>
              <w:rPr>
                <w:noProof/>
                <w:sz w:val="24"/>
              </w:rPr>
              <w:t>Moderate Evidence</w:t>
            </w:r>
          </w:p>
        </w:tc>
      </w:tr>
      <w:tr w:rsidR="00E77CDE" w:rsidRPr="00F6275D" w14:paraId="28638A4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C854F9"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7089CE" w14:textId="77777777" w:rsidR="00E77CDE" w:rsidRPr="00F6275D" w:rsidRDefault="00E77CDE" w:rsidP="00C332CB">
            <w:pPr>
              <w:spacing w:after="160"/>
              <w:ind w:left="1"/>
              <w:rPr>
                <w:sz w:val="24"/>
              </w:rPr>
            </w:pPr>
            <w:r>
              <w:rPr>
                <w:noProof/>
                <w:sz w:val="24"/>
              </w:rPr>
              <w:t>Moderate Evidence</w:t>
            </w:r>
          </w:p>
        </w:tc>
      </w:tr>
      <w:tr w:rsidR="00E77CDE" w:rsidRPr="00F6275D" w14:paraId="243FE3F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DBC11DF"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065036" w14:textId="77777777" w:rsidR="00E77CDE" w:rsidRPr="00F6275D" w:rsidRDefault="00E77CDE" w:rsidP="00C332CB">
            <w:pPr>
              <w:spacing w:after="160"/>
              <w:ind w:left="1"/>
              <w:rPr>
                <w:sz w:val="24"/>
              </w:rPr>
            </w:pPr>
            <w:r>
              <w:rPr>
                <w:noProof/>
                <w:sz w:val="24"/>
              </w:rPr>
              <w:t>Moderate Evidence</w:t>
            </w:r>
          </w:p>
        </w:tc>
      </w:tr>
      <w:tr w:rsidR="00E77CDE" w:rsidRPr="00F6275D" w14:paraId="2BFEB34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182A22"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1530D2" w14:textId="77777777" w:rsidR="00E77CDE" w:rsidRPr="00F6275D" w:rsidRDefault="00E77CDE" w:rsidP="00C332CB">
            <w:pPr>
              <w:spacing w:after="160"/>
              <w:ind w:left="1"/>
              <w:rPr>
                <w:sz w:val="24"/>
              </w:rPr>
            </w:pPr>
            <w:r>
              <w:rPr>
                <w:noProof/>
                <w:sz w:val="24"/>
              </w:rPr>
              <w:t>Moderate Evidence</w:t>
            </w:r>
          </w:p>
        </w:tc>
      </w:tr>
      <w:tr w:rsidR="00E77CDE" w:rsidRPr="00F6275D" w14:paraId="39FDC61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311744"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66F6F" w14:textId="77777777" w:rsidR="00E77CDE" w:rsidRPr="00F6275D" w:rsidRDefault="00E77CDE" w:rsidP="00C332CB">
            <w:pPr>
              <w:spacing w:after="160"/>
              <w:ind w:left="1"/>
              <w:rPr>
                <w:sz w:val="24"/>
              </w:rPr>
            </w:pPr>
            <w:r>
              <w:rPr>
                <w:noProof/>
                <w:sz w:val="24"/>
              </w:rPr>
              <w:t>Moderate Evidence</w:t>
            </w:r>
          </w:p>
        </w:tc>
      </w:tr>
      <w:tr w:rsidR="00E77CDE" w:rsidRPr="00F6275D" w14:paraId="6A872EE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7A57F94"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C2A16" w14:textId="77777777" w:rsidR="00E77CDE" w:rsidRPr="00F6275D" w:rsidRDefault="00E77CDE" w:rsidP="00C332CB">
            <w:pPr>
              <w:spacing w:after="160"/>
              <w:ind w:left="1"/>
              <w:rPr>
                <w:sz w:val="24"/>
              </w:rPr>
            </w:pPr>
            <w:r>
              <w:rPr>
                <w:noProof/>
                <w:sz w:val="24"/>
              </w:rPr>
              <w:t>Moderate Evidence</w:t>
            </w:r>
          </w:p>
        </w:tc>
      </w:tr>
      <w:tr w:rsidR="00E77CDE" w:rsidRPr="00F6275D" w14:paraId="7D6408F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1E8A57"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AE0E36" w14:textId="77777777" w:rsidR="00E77CDE" w:rsidRPr="00F6275D" w:rsidRDefault="00E77CDE" w:rsidP="00C332CB">
            <w:pPr>
              <w:spacing w:after="160"/>
              <w:ind w:left="1"/>
              <w:rPr>
                <w:sz w:val="24"/>
              </w:rPr>
            </w:pPr>
            <w:r>
              <w:rPr>
                <w:noProof/>
                <w:sz w:val="24"/>
              </w:rPr>
              <w:t>Strong Evidence</w:t>
            </w:r>
          </w:p>
        </w:tc>
      </w:tr>
      <w:tr w:rsidR="00E77CDE" w:rsidRPr="00F6275D" w14:paraId="525FCCA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B86298"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0EB4" w14:textId="77777777" w:rsidR="00E77CDE" w:rsidRPr="00F6275D" w:rsidRDefault="00E77CDE" w:rsidP="00C332CB">
            <w:pPr>
              <w:spacing w:after="160"/>
              <w:ind w:left="1"/>
              <w:rPr>
                <w:sz w:val="24"/>
              </w:rPr>
            </w:pPr>
            <w:r>
              <w:rPr>
                <w:noProof/>
                <w:sz w:val="24"/>
              </w:rPr>
              <w:t>Moderate Evidence</w:t>
            </w:r>
          </w:p>
        </w:tc>
      </w:tr>
      <w:tr w:rsidR="00E77CDE" w:rsidRPr="00F6275D" w14:paraId="35C180E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3C3662"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FF1B27" w14:textId="77777777" w:rsidR="00E77CDE" w:rsidRPr="00F6275D" w:rsidRDefault="00E77CDE" w:rsidP="00C332CB">
            <w:pPr>
              <w:spacing w:after="160"/>
              <w:ind w:left="1"/>
              <w:rPr>
                <w:sz w:val="24"/>
              </w:rPr>
            </w:pPr>
            <w:r>
              <w:rPr>
                <w:noProof/>
                <w:sz w:val="24"/>
              </w:rPr>
              <w:t>Strong Evidence</w:t>
            </w:r>
          </w:p>
        </w:tc>
      </w:tr>
    </w:tbl>
    <w:p w14:paraId="5B7C1B87" w14:textId="77777777" w:rsidR="00E77CDE" w:rsidRPr="00F6275D" w:rsidRDefault="00E77CDE" w:rsidP="00667FE5">
      <w:pPr>
        <w:pStyle w:val="Heading3"/>
      </w:pPr>
      <w:bookmarkStart w:id="73" w:name="_Toc241241681"/>
      <w:r>
        <w:t>Optional Criterion: Evidence of Effectiveness</w:t>
      </w:r>
      <w:bookmarkEnd w:id="7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8D597F7"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338E78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918006F"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0784514B"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533991A"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47854107"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1C876D" w14:textId="77777777" w:rsidR="00E77CDE" w:rsidRPr="0012716A" w:rsidRDefault="00E77CDE" w:rsidP="00C332CB">
            <w:pPr>
              <w:spacing w:after="160"/>
              <w:ind w:left="1"/>
              <w:rPr>
                <w:sz w:val="24"/>
              </w:rPr>
            </w:pPr>
            <w:r>
              <w:rPr>
                <w:noProof/>
                <w:sz w:val="24"/>
              </w:rPr>
              <w:t>Strong Evidence</w:t>
            </w:r>
          </w:p>
        </w:tc>
      </w:tr>
    </w:tbl>
    <w:p w14:paraId="7A2F64E9"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73F4778" w14:textId="77777777" w:rsidR="00E77CDE" w:rsidRDefault="00E77CDE" w:rsidP="00817C94">
      <w:pPr>
        <w:pStyle w:val="Heading2"/>
      </w:pPr>
      <w:bookmarkStart w:id="74" w:name="_Toc200000013"/>
      <w:bookmarkStart w:id="75" w:name="_Toc241241682"/>
      <w:r>
        <w:lastRenderedPageBreak/>
        <w:t>Program Memo: Katherine Casey Spengler, PhD Education Consultant</w:t>
      </w:r>
      <w:bookmarkEnd w:id="74"/>
      <w:bookmarkEnd w:id="75"/>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1DB94CB3"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62716B6B"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432D8F0"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52397AAC"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8C03CE0" w14:textId="77777777" w:rsidR="00E77CDE" w:rsidRPr="00F6275D" w:rsidRDefault="00E77CDE" w:rsidP="00C332CB">
            <w:pPr>
              <w:spacing w:after="160"/>
              <w:rPr>
                <w:sz w:val="24"/>
              </w:rPr>
            </w:pPr>
            <w:r>
              <w:rPr>
                <w:noProof/>
                <w:sz w:val="24"/>
              </w:rPr>
              <w:t>Katherine Casey Spengler, PhD Education Consultant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C5303" w14:textId="77777777" w:rsidR="00E77CDE" w:rsidRPr="00F6275D" w:rsidRDefault="00E77CDE" w:rsidP="00C332CB">
            <w:pPr>
              <w:spacing w:after="160"/>
              <w:ind w:left="1"/>
              <w:rPr>
                <w:sz w:val="24"/>
              </w:rPr>
            </w:pPr>
            <w:r>
              <w:rPr>
                <w:noProof/>
                <w:sz w:val="24"/>
              </w:rPr>
              <w:t>Best Practices in TK–2 Literacy Instruction Best Practices in Grades 3–6 Literacy Instruction</w:t>
            </w:r>
          </w:p>
        </w:tc>
      </w:tr>
    </w:tbl>
    <w:p w14:paraId="0223F77F"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2"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38DA82E7"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31DCA180"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782C8436" w14:textId="07145796" w:rsidR="00E77CDE" w:rsidRPr="009529EF" w:rsidRDefault="4588607C"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auto"/>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5ED90E37" w14:textId="77777777" w:rsidR="00E77CDE" w:rsidRPr="005F7169" w:rsidRDefault="00E77CDE" w:rsidP="00667FE5">
      <w:pPr>
        <w:pStyle w:val="Heading3"/>
      </w:pPr>
      <w:bookmarkStart w:id="76" w:name="_Toc241241683"/>
      <w:r>
        <w:lastRenderedPageBreak/>
        <w:t>Provider-Submitted Program Overview</w:t>
      </w:r>
      <w:bookmarkEnd w:id="7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2F8CF715"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80344E6"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076FB21"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6FB8179A"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EFAF27"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F52CA" w14:textId="65BC0490" w:rsidR="00E77CDE" w:rsidRPr="00F6275D" w:rsidRDefault="00E77CDE" w:rsidP="3C4C67CA">
            <w:pPr>
              <w:spacing w:after="240"/>
              <w:ind w:left="1"/>
              <w:rPr>
                <w:sz w:val="24"/>
              </w:rPr>
            </w:pPr>
            <w:r>
              <w:rPr>
                <w:noProof/>
                <w:sz w:val="24"/>
              </w:rPr>
              <w:t>This professional development program offers a transitional kindergarten to grade two (TK‒2) strand and a grades three to six (3‒6) strand of professional learning sessions for general and special educators. Session 1: Teaching Foundational Skills Using a Structured Literacy Approach, including understanding brain and learning science, oral language development, word recognition, language comprehension, and dyslexia. TK‒2 session focuses on teaching word reading skills, phonemic awareness, print concepts, phoneme-grapheme connections, blending routines, irregular words, encoding routines, and reading connected texts. Grades 3‒6 session focuses on teaching multisyllable word reading, spelling, and morphology. Session 2: Teaching Background Knowledge, Vocabulary, and Reading Comprehension. Session 3: Teaching English Learner Students. Session 4: Using RDRS, ELPAC, and Diagnostic Data to Differentiate Tier 1 Universal Instruction &amp; Fluency/Automaticity Routines. Session 5: Writing Instruction Using a Structured Literacy Approach.</w:t>
            </w:r>
          </w:p>
        </w:tc>
      </w:tr>
      <w:tr w:rsidR="00E77CDE" w:rsidRPr="009529EF" w14:paraId="6F09F2E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46E517B"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71EA3" w14:textId="62E37A66" w:rsidR="00FD6975" w:rsidRDefault="00E77CDE" w:rsidP="00106D84">
            <w:pPr>
              <w:spacing w:after="240"/>
              <w:ind w:left="1"/>
              <w:rPr>
                <w:noProof/>
                <w:sz w:val="24"/>
              </w:rPr>
            </w:pPr>
            <w:r>
              <w:rPr>
                <w:noProof/>
                <w:sz w:val="24"/>
              </w:rPr>
              <w:t xml:space="preserve">This series is designed as a five full-day, in-person professional learning taught by the consultant utilizing the principles of Explicit Instruction (Archer &amp; Hughes, 2011). During Session 1, participants identify target students representing typical class learner profiles and agree to bring samples of student work to Sessions 2‒5. Detailed agendas with links to the slide decks and handouts as well as implications for administrators are provided. Clients are encouraged to establish a Google Classroom to facilitate ongoing communication and sharing of materials among participants between sessions.  </w:t>
            </w:r>
          </w:p>
          <w:p w14:paraId="4BE99593" w14:textId="4119D915" w:rsidR="00FD6975" w:rsidRDefault="00E77CDE" w:rsidP="00106D84">
            <w:pPr>
              <w:spacing w:after="240"/>
              <w:ind w:left="1"/>
              <w:rPr>
                <w:noProof/>
                <w:sz w:val="24"/>
              </w:rPr>
            </w:pPr>
            <w:r>
              <w:rPr>
                <w:noProof/>
                <w:sz w:val="24"/>
              </w:rPr>
              <w:t xml:space="preserve">Sessions can be presented virtually in collaboration with an in-person facilitator provided by the client who will guide participants in trying on the instructional strategies during the session. </w:t>
            </w:r>
          </w:p>
          <w:p w14:paraId="173889C4" w14:textId="18889C87" w:rsidR="00E77CDE" w:rsidRPr="00F6275D" w:rsidRDefault="00E77CDE" w:rsidP="00106D84">
            <w:pPr>
              <w:spacing w:after="240"/>
              <w:ind w:left="1"/>
              <w:rPr>
                <w:sz w:val="24"/>
              </w:rPr>
            </w:pPr>
            <w:r>
              <w:rPr>
                <w:noProof/>
                <w:sz w:val="24"/>
              </w:rPr>
              <w:t>Additional professional learning components designed to support implementation (such as establishing and facilitating ongoing communities of practice and administrator sessions) can be arranged.</w:t>
            </w:r>
          </w:p>
        </w:tc>
      </w:tr>
      <w:tr w:rsidR="00E77CDE" w:rsidRPr="00F6275D" w14:paraId="4B80FB8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BB770EF"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8F154F" w14:textId="690F53DA" w:rsidR="00FD6975" w:rsidRDefault="00E77CDE" w:rsidP="3C4C67CA">
            <w:pPr>
              <w:spacing w:after="240"/>
              <w:ind w:left="1"/>
              <w:rPr>
                <w:noProof/>
                <w:sz w:val="24"/>
              </w:rPr>
            </w:pPr>
            <w:r>
              <w:rPr>
                <w:noProof/>
                <w:sz w:val="24"/>
              </w:rPr>
              <w:t xml:space="preserve">Each session is designed for a full-day of professional learning (typically 6.5 hour session with 15 minute breaks in the am and pm and 60 minutes for lunch) taught by the consultant for a total of 25 hours of content scheduled across a school year.  </w:t>
            </w:r>
          </w:p>
          <w:p w14:paraId="777480E0" w14:textId="302A4468" w:rsidR="00E77CDE" w:rsidRPr="00F6275D" w:rsidRDefault="00E77CDE" w:rsidP="3C4C67CA">
            <w:pPr>
              <w:spacing w:after="240"/>
              <w:ind w:left="1"/>
              <w:rPr>
                <w:sz w:val="24"/>
              </w:rPr>
            </w:pPr>
            <w:r>
              <w:rPr>
                <w:noProof/>
                <w:sz w:val="24"/>
              </w:rPr>
              <w:t>In addition, between sessions, teacher participants are encouraged to complete assigned instructional try ons in their classrooms while administrators are encouraged to complete observational try ons. School leaders are strongly encouraged to revisit session content during PLCs and staff meetings between sessions and to use the Google Classroom to share materials and scaffold ongoing communication among participants.</w:t>
            </w:r>
          </w:p>
        </w:tc>
      </w:tr>
      <w:tr w:rsidR="00E77CDE" w:rsidRPr="00F6275D" w14:paraId="370C81C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E3F1289"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B6E218" w14:textId="28AC18CE" w:rsidR="00E77CDE" w:rsidRPr="00F6275D" w:rsidRDefault="00E77CDE" w:rsidP="3C4C67CA">
            <w:pPr>
              <w:spacing w:after="240"/>
              <w:ind w:left="1"/>
              <w:rPr>
                <w:sz w:val="24"/>
              </w:rPr>
            </w:pPr>
            <w:r>
              <w:rPr>
                <w:noProof/>
                <w:sz w:val="24"/>
              </w:rPr>
              <w:t>The five-session professional development program is designed to address all criterion for teaching literacy. That said, it is essential that each session be customized to meet the needs of the client if the customization is requested (e.g, decks will be customized by the facilitator with screen shots of instructional strategies from the client's adopted curriculum, data snapshots of the client's achievement and ELPAC data, examples of student work provided by teachers, etc). The number of participants can range from 2‒150 participants. The client provides the meeting location with tables for participants, audio/visual technology hook ups for the consultant, and pays for handouts and snacks for participants. The rate for each day of customized professional learning facilitation + links to slide decks for client's use and handouts is $4,500/per session, $22,500 for the series. Clients outside of a 70 mile radius of San Diego also pay for the consultant's travel/hotel expenses.</w:t>
            </w:r>
          </w:p>
        </w:tc>
      </w:tr>
      <w:tr w:rsidR="00E77CDE" w:rsidRPr="00F6275D" w14:paraId="6A2B954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5DB2E3E"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89EBE5" w14:textId="0EBEF736" w:rsidR="00E77CDE" w:rsidRPr="00F6275D" w:rsidRDefault="008E773E" w:rsidP="00106D84">
            <w:pPr>
              <w:spacing w:after="240"/>
              <w:ind w:left="1"/>
              <w:rPr>
                <w:sz w:val="24"/>
              </w:rPr>
            </w:pPr>
            <w:r>
              <w:rPr>
                <w:noProof/>
                <w:sz w:val="24"/>
              </w:rPr>
              <w:t xml:space="preserve">https://katherinecaseyspengler.com/ </w:t>
            </w:r>
          </w:p>
        </w:tc>
      </w:tr>
    </w:tbl>
    <w:p w14:paraId="250A5342"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1828C0A1"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6E72960F"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3CF3B8C8"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6D04A9E5" w14:textId="77777777" w:rsidR="00E77CDE" w:rsidRPr="00F6275D" w:rsidRDefault="00E77CDE" w:rsidP="00667FE5">
      <w:pPr>
        <w:pStyle w:val="Heading3"/>
      </w:pPr>
      <w:bookmarkStart w:id="77" w:name="_Toc241241684"/>
      <w:r>
        <w:t>Area 1: Professional Development Model and Delivery</w:t>
      </w:r>
      <w:bookmarkEnd w:id="7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CC80632"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6F69CD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DEBDE9E"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8686C0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0A2B237" w14:textId="0CDBF3C5"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9B99CF" w14:textId="77777777" w:rsidR="00E77CDE" w:rsidRPr="00F6275D" w:rsidRDefault="00E77CDE" w:rsidP="00C332CB">
            <w:pPr>
              <w:spacing w:after="160"/>
              <w:ind w:left="1"/>
              <w:rPr>
                <w:sz w:val="24"/>
              </w:rPr>
            </w:pPr>
            <w:r>
              <w:rPr>
                <w:noProof/>
                <w:sz w:val="24"/>
              </w:rPr>
              <w:t>Moderate Evidence</w:t>
            </w:r>
          </w:p>
        </w:tc>
      </w:tr>
      <w:tr w:rsidR="00E77CDE" w:rsidRPr="00F6275D" w14:paraId="2637CA4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904E324" w14:textId="77777777" w:rsidR="00E77CDE" w:rsidRPr="00F6275D" w:rsidRDefault="00E77CDE" w:rsidP="00C332CB">
            <w:pPr>
              <w:spacing w:after="160" w:line="240" w:lineRule="auto"/>
              <w:rPr>
                <w:sz w:val="24"/>
              </w:rPr>
            </w:pPr>
            <w:r>
              <w:rPr>
                <w:sz w:val="24"/>
              </w:rPr>
              <w:lastRenderedPageBreak/>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8AC86D" w14:textId="77777777" w:rsidR="00E77CDE" w:rsidRPr="00F6275D" w:rsidRDefault="00E77CDE" w:rsidP="00C332CB">
            <w:pPr>
              <w:spacing w:after="160"/>
              <w:ind w:left="1"/>
              <w:rPr>
                <w:sz w:val="24"/>
              </w:rPr>
            </w:pPr>
            <w:r>
              <w:rPr>
                <w:noProof/>
                <w:sz w:val="24"/>
              </w:rPr>
              <w:t>Moderate Evidence</w:t>
            </w:r>
          </w:p>
        </w:tc>
      </w:tr>
      <w:tr w:rsidR="00E77CDE" w:rsidRPr="00F6275D" w14:paraId="426CCD1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56CC1F"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E1970E" w14:textId="77777777" w:rsidR="00E77CDE" w:rsidRPr="00F6275D" w:rsidRDefault="00E77CDE" w:rsidP="00C332CB">
            <w:pPr>
              <w:spacing w:after="160"/>
              <w:ind w:left="1"/>
              <w:rPr>
                <w:sz w:val="24"/>
              </w:rPr>
            </w:pPr>
            <w:r>
              <w:rPr>
                <w:noProof/>
                <w:sz w:val="24"/>
              </w:rPr>
              <w:t>Moderate Evidence</w:t>
            </w:r>
          </w:p>
        </w:tc>
      </w:tr>
      <w:tr w:rsidR="00E77CDE" w:rsidRPr="00F6275D" w14:paraId="553DF6F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053031"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16A828" w14:textId="77777777" w:rsidR="00E77CDE" w:rsidRPr="00F6275D" w:rsidRDefault="00E77CDE" w:rsidP="00C332CB">
            <w:pPr>
              <w:spacing w:after="160"/>
              <w:ind w:left="1"/>
              <w:rPr>
                <w:sz w:val="24"/>
              </w:rPr>
            </w:pPr>
            <w:r>
              <w:rPr>
                <w:noProof/>
                <w:sz w:val="24"/>
              </w:rPr>
              <w:t>Minimal Evidence</w:t>
            </w:r>
          </w:p>
        </w:tc>
      </w:tr>
    </w:tbl>
    <w:p w14:paraId="45398721" w14:textId="77777777" w:rsidR="00E77CDE" w:rsidRPr="00F6275D" w:rsidRDefault="00E77CDE" w:rsidP="00667FE5">
      <w:pPr>
        <w:pStyle w:val="Heading3"/>
      </w:pPr>
      <w:bookmarkStart w:id="78" w:name="_Toc241241685"/>
      <w:r>
        <w:t>Area 2: Effective Means of Teaching Literacy</w:t>
      </w:r>
      <w:bookmarkEnd w:id="7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23CC6B2"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B01C572"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E0072B2"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33EE4F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9F5EB3"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00D02B" w14:textId="77777777" w:rsidR="00E77CDE" w:rsidRPr="00F6275D" w:rsidRDefault="00E77CDE" w:rsidP="00C332CB">
            <w:pPr>
              <w:spacing w:after="160"/>
              <w:ind w:left="1"/>
              <w:rPr>
                <w:sz w:val="24"/>
              </w:rPr>
            </w:pPr>
            <w:r>
              <w:rPr>
                <w:noProof/>
                <w:sz w:val="24"/>
              </w:rPr>
              <w:t>Moderate Evidence</w:t>
            </w:r>
          </w:p>
        </w:tc>
      </w:tr>
      <w:tr w:rsidR="00E77CDE" w:rsidRPr="00F6275D" w14:paraId="6EF97EA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E31F1C"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D82A2" w14:textId="77777777" w:rsidR="00E77CDE" w:rsidRPr="00F6275D" w:rsidRDefault="00E77CDE" w:rsidP="00C332CB">
            <w:pPr>
              <w:spacing w:after="160"/>
              <w:ind w:left="1"/>
              <w:rPr>
                <w:sz w:val="24"/>
              </w:rPr>
            </w:pPr>
            <w:r>
              <w:rPr>
                <w:noProof/>
                <w:sz w:val="24"/>
              </w:rPr>
              <w:t>Moderate Evidence</w:t>
            </w:r>
          </w:p>
        </w:tc>
      </w:tr>
      <w:tr w:rsidR="00E77CDE" w:rsidRPr="00F6275D" w14:paraId="0AE56A3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7CCBE5"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A6FA83" w14:textId="77777777" w:rsidR="00E77CDE" w:rsidRPr="00F6275D" w:rsidRDefault="00E77CDE" w:rsidP="00C332CB">
            <w:pPr>
              <w:spacing w:after="160"/>
              <w:ind w:left="1"/>
              <w:rPr>
                <w:sz w:val="24"/>
              </w:rPr>
            </w:pPr>
            <w:r>
              <w:rPr>
                <w:noProof/>
                <w:sz w:val="24"/>
              </w:rPr>
              <w:t>Moderate Evidence</w:t>
            </w:r>
          </w:p>
        </w:tc>
      </w:tr>
      <w:tr w:rsidR="00E77CDE" w:rsidRPr="00F6275D" w14:paraId="0B8E668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E28150D"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BC4421" w14:textId="77777777" w:rsidR="00E77CDE" w:rsidRPr="00F6275D" w:rsidRDefault="00E77CDE" w:rsidP="00C332CB">
            <w:pPr>
              <w:spacing w:after="160"/>
              <w:ind w:left="1"/>
              <w:rPr>
                <w:sz w:val="24"/>
              </w:rPr>
            </w:pPr>
            <w:r>
              <w:rPr>
                <w:noProof/>
                <w:sz w:val="24"/>
              </w:rPr>
              <w:t>Moderate Evidence</w:t>
            </w:r>
          </w:p>
        </w:tc>
      </w:tr>
      <w:tr w:rsidR="00E77CDE" w:rsidRPr="00F6275D" w14:paraId="583F92A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FF2566"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4AB648" w14:textId="77777777" w:rsidR="00E77CDE" w:rsidRPr="00F6275D" w:rsidRDefault="00E77CDE" w:rsidP="00C332CB">
            <w:pPr>
              <w:spacing w:after="160"/>
              <w:ind w:left="1"/>
              <w:rPr>
                <w:sz w:val="24"/>
              </w:rPr>
            </w:pPr>
            <w:r>
              <w:rPr>
                <w:noProof/>
                <w:sz w:val="24"/>
              </w:rPr>
              <w:t>Moderate Evidence</w:t>
            </w:r>
          </w:p>
        </w:tc>
      </w:tr>
      <w:tr w:rsidR="00E77CDE" w:rsidRPr="00F6275D" w14:paraId="13C23D6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9E9770C"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8B631" w14:textId="77777777" w:rsidR="00E77CDE" w:rsidRPr="00F6275D" w:rsidRDefault="00E77CDE" w:rsidP="00C332CB">
            <w:pPr>
              <w:spacing w:after="160"/>
              <w:ind w:left="1"/>
              <w:rPr>
                <w:sz w:val="24"/>
              </w:rPr>
            </w:pPr>
            <w:r>
              <w:rPr>
                <w:noProof/>
                <w:sz w:val="24"/>
              </w:rPr>
              <w:t>Strong Evidence</w:t>
            </w:r>
          </w:p>
        </w:tc>
      </w:tr>
      <w:tr w:rsidR="00E77CDE" w:rsidRPr="00F6275D" w14:paraId="39ECC88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DBB97AE"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6A535" w14:textId="77777777" w:rsidR="00E77CDE" w:rsidRPr="00F6275D" w:rsidRDefault="00E77CDE" w:rsidP="00C332CB">
            <w:pPr>
              <w:spacing w:after="160"/>
              <w:ind w:left="1"/>
              <w:rPr>
                <w:sz w:val="24"/>
              </w:rPr>
            </w:pPr>
            <w:r>
              <w:rPr>
                <w:noProof/>
                <w:sz w:val="24"/>
              </w:rPr>
              <w:t>Strong Evidence</w:t>
            </w:r>
          </w:p>
        </w:tc>
      </w:tr>
      <w:tr w:rsidR="00E77CDE" w:rsidRPr="00F6275D" w14:paraId="3603A9B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D5E0EC"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229D91" w14:textId="77777777" w:rsidR="00E77CDE" w:rsidRPr="00F6275D" w:rsidRDefault="00E77CDE" w:rsidP="00C332CB">
            <w:pPr>
              <w:spacing w:after="160"/>
              <w:ind w:left="1"/>
              <w:rPr>
                <w:sz w:val="24"/>
              </w:rPr>
            </w:pPr>
            <w:r>
              <w:rPr>
                <w:noProof/>
                <w:sz w:val="24"/>
              </w:rPr>
              <w:t>Moderate Evidence</w:t>
            </w:r>
          </w:p>
        </w:tc>
      </w:tr>
      <w:tr w:rsidR="00E77CDE" w:rsidRPr="00F6275D" w14:paraId="54B1803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932D8B"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719B1" w14:textId="77777777" w:rsidR="00E77CDE" w:rsidRPr="00F6275D" w:rsidRDefault="00E77CDE" w:rsidP="00C332CB">
            <w:pPr>
              <w:spacing w:after="160"/>
              <w:ind w:left="1"/>
              <w:rPr>
                <w:sz w:val="24"/>
              </w:rPr>
            </w:pPr>
            <w:r>
              <w:rPr>
                <w:noProof/>
                <w:sz w:val="24"/>
              </w:rPr>
              <w:t>Moderate Evidence</w:t>
            </w:r>
          </w:p>
        </w:tc>
      </w:tr>
      <w:tr w:rsidR="00E77CDE" w:rsidRPr="00F6275D" w14:paraId="45F3035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891249C"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3651F5" w14:textId="77777777" w:rsidR="00E77CDE" w:rsidRPr="00F6275D" w:rsidRDefault="00E77CDE" w:rsidP="00C332CB">
            <w:pPr>
              <w:spacing w:after="160"/>
              <w:ind w:left="1"/>
              <w:rPr>
                <w:sz w:val="24"/>
              </w:rPr>
            </w:pPr>
            <w:r>
              <w:rPr>
                <w:noProof/>
                <w:sz w:val="24"/>
              </w:rPr>
              <w:t>Moderate Evidence</w:t>
            </w:r>
          </w:p>
        </w:tc>
      </w:tr>
      <w:tr w:rsidR="00E77CDE" w:rsidRPr="00F6275D" w14:paraId="5407CF9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D2EFB4"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42857D" w14:textId="77777777" w:rsidR="00E77CDE" w:rsidRPr="00F6275D" w:rsidRDefault="00E77CDE" w:rsidP="00C332CB">
            <w:pPr>
              <w:spacing w:after="160"/>
              <w:ind w:left="1"/>
              <w:rPr>
                <w:sz w:val="24"/>
              </w:rPr>
            </w:pPr>
            <w:r>
              <w:rPr>
                <w:noProof/>
                <w:sz w:val="24"/>
              </w:rPr>
              <w:t>Moderate Evidence</w:t>
            </w:r>
          </w:p>
        </w:tc>
      </w:tr>
      <w:tr w:rsidR="00E77CDE" w:rsidRPr="00F6275D" w14:paraId="08F01D9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B4DDFA"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B4AA25" w14:textId="77777777" w:rsidR="00E77CDE" w:rsidRPr="00F6275D" w:rsidRDefault="00E77CDE" w:rsidP="00C332CB">
            <w:pPr>
              <w:spacing w:after="160"/>
              <w:ind w:left="1"/>
              <w:rPr>
                <w:sz w:val="24"/>
              </w:rPr>
            </w:pPr>
            <w:r>
              <w:rPr>
                <w:noProof/>
                <w:sz w:val="24"/>
              </w:rPr>
              <w:t>Moderate Evidence</w:t>
            </w:r>
          </w:p>
        </w:tc>
      </w:tr>
      <w:tr w:rsidR="00E77CDE" w:rsidRPr="00F6275D" w14:paraId="3871D5D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ACF782"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A03082" w14:textId="77777777" w:rsidR="00E77CDE" w:rsidRPr="00F6275D" w:rsidRDefault="00E77CDE" w:rsidP="00C332CB">
            <w:pPr>
              <w:spacing w:after="160"/>
              <w:ind w:left="1"/>
              <w:rPr>
                <w:sz w:val="24"/>
              </w:rPr>
            </w:pPr>
            <w:r>
              <w:rPr>
                <w:noProof/>
                <w:sz w:val="24"/>
              </w:rPr>
              <w:t>Moderate Evidence</w:t>
            </w:r>
          </w:p>
        </w:tc>
      </w:tr>
      <w:tr w:rsidR="00E77CDE" w:rsidRPr="00F6275D" w14:paraId="6E248A5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225D1E2"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F17BBA" w14:textId="77777777" w:rsidR="00E77CDE" w:rsidRPr="00F6275D" w:rsidRDefault="00E77CDE" w:rsidP="00C332CB">
            <w:pPr>
              <w:spacing w:after="160"/>
              <w:ind w:left="1"/>
              <w:rPr>
                <w:sz w:val="24"/>
              </w:rPr>
            </w:pPr>
            <w:r>
              <w:rPr>
                <w:noProof/>
                <w:sz w:val="24"/>
              </w:rPr>
              <w:t>Moderate Evidence</w:t>
            </w:r>
          </w:p>
        </w:tc>
      </w:tr>
    </w:tbl>
    <w:p w14:paraId="0ADC9250" w14:textId="77777777" w:rsidR="00E77CDE" w:rsidRPr="00F6275D" w:rsidRDefault="00E77CDE" w:rsidP="00667FE5">
      <w:pPr>
        <w:pStyle w:val="Heading3"/>
      </w:pPr>
      <w:bookmarkStart w:id="79" w:name="_Toc241241686"/>
      <w:r>
        <w:t>Optional Criterion: Evidence of Effectiveness</w:t>
      </w:r>
      <w:bookmarkEnd w:id="7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C63CDEA"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AE5C50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BC47FB2"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46702F71"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DF8CC2"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5A27C6F7"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08DF6D" w14:textId="77777777" w:rsidR="00E77CDE" w:rsidRPr="0012716A" w:rsidRDefault="00E77CDE" w:rsidP="00C332CB">
            <w:pPr>
              <w:spacing w:after="160"/>
              <w:ind w:left="1"/>
              <w:rPr>
                <w:sz w:val="24"/>
              </w:rPr>
            </w:pPr>
            <w:r>
              <w:rPr>
                <w:noProof/>
                <w:sz w:val="24"/>
              </w:rPr>
              <w:t>Not Applicable</w:t>
            </w:r>
          </w:p>
        </w:tc>
      </w:tr>
    </w:tbl>
    <w:p w14:paraId="58D8C988"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514AE0C4" w14:textId="77777777" w:rsidR="00E77CDE" w:rsidRDefault="00E77CDE" w:rsidP="00817C94">
      <w:pPr>
        <w:pStyle w:val="Heading2"/>
      </w:pPr>
      <w:bookmarkStart w:id="80" w:name="_Toc200000014"/>
      <w:bookmarkStart w:id="81" w:name="_Toc241241687"/>
      <w:r>
        <w:lastRenderedPageBreak/>
        <w:t>Program Memo: Keys to Literacy by K12 Coalition</w:t>
      </w:r>
      <w:bookmarkEnd w:id="80"/>
      <w:bookmarkEnd w:id="81"/>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2E9EAD47"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7A977A8F"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045BE35"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0EC5026"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6A5536" w14:textId="77777777" w:rsidR="00E77CDE" w:rsidRPr="00F6275D" w:rsidRDefault="00E77CDE" w:rsidP="00C332CB">
            <w:pPr>
              <w:spacing w:after="160"/>
              <w:rPr>
                <w:sz w:val="24"/>
              </w:rPr>
            </w:pPr>
            <w:r>
              <w:rPr>
                <w:noProof/>
                <w:sz w:val="24"/>
              </w:rPr>
              <w:t>Keys to Literacy by K12 Coalition</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3B8FB" w14:textId="77777777" w:rsidR="00E77CDE" w:rsidRPr="00F6275D" w:rsidRDefault="00E77CDE" w:rsidP="00C332CB">
            <w:pPr>
              <w:spacing w:after="160"/>
              <w:ind w:left="1"/>
              <w:rPr>
                <w:sz w:val="24"/>
              </w:rPr>
            </w:pPr>
            <w:r>
              <w:rPr>
                <w:noProof/>
                <w:sz w:val="24"/>
              </w:rPr>
              <w:t>Keys to Comprehensive Literacy (K–5, California)</w:t>
            </w:r>
          </w:p>
        </w:tc>
      </w:tr>
    </w:tbl>
    <w:p w14:paraId="24CB88EA"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3"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2F503AF2"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33F229C3"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C38DB21" w14:textId="558A3BD9" w:rsidR="00E77CDE" w:rsidRPr="009529EF" w:rsidRDefault="7215BB2F"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5C3B7128" w14:textId="77777777" w:rsidR="00E77CDE" w:rsidRPr="005F7169" w:rsidRDefault="00E77CDE" w:rsidP="00667FE5">
      <w:pPr>
        <w:pStyle w:val="Heading3"/>
      </w:pPr>
      <w:bookmarkStart w:id="82" w:name="_Toc241241688"/>
      <w:r>
        <w:lastRenderedPageBreak/>
        <w:t>Provider-Submitted Program Overview</w:t>
      </w:r>
      <w:bookmarkEnd w:id="8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1423680F"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F70E239"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8A3849D"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161D17E3"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D5BC5F1"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C574C2" w14:textId="24658AE3" w:rsidR="00E77CDE" w:rsidRPr="00F6275D" w:rsidRDefault="00E77CDE" w:rsidP="3C4C67CA">
            <w:pPr>
              <w:spacing w:after="240"/>
              <w:ind w:left="1"/>
              <w:rPr>
                <w:sz w:val="24"/>
              </w:rPr>
            </w:pPr>
            <w:r>
              <w:rPr>
                <w:noProof/>
                <w:sz w:val="24"/>
              </w:rPr>
              <w:t>Keys to Comprehensive Literacy K‒5 California is an evidence-based professional development program equipping educators with knowledge and instructional practices to teach all components of comprehensive literacy. The program includes 12 modules totaling 50‒60 hours: Literacy Basics, Oral Language, Phonological &amp; Phonemic Awareness, Phonics &amp; Advanced Word Study, Fluency, Vocabulary, Sentence Structure, Text Structure, Writing, Comprehension, Reading Difficulties, and Reading Assessment. Content addresses foundational skills, language development, reading comprehension strategies and text structures, and the complete writing process. Training prepares educators to implement explicit, systematic instruction using practical, classroom-ready strategies that integrate with any curriculum. The program is International Dyslexia Association accredited and rigorously aligned with California's English Language Arts/English Language Deveopment Framework, Dyslexia Guidelines, and state literacy standards. Flexible delivery formats</w:t>
            </w:r>
          </w:p>
        </w:tc>
      </w:tr>
      <w:tr w:rsidR="00E77CDE" w:rsidRPr="009529EF" w14:paraId="055C79D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52A1808"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BEE19" w14:textId="668DE747" w:rsidR="00DB14C1" w:rsidRDefault="00E77CDE" w:rsidP="00106D84">
            <w:pPr>
              <w:spacing w:after="240"/>
              <w:ind w:left="1"/>
              <w:rPr>
                <w:noProof/>
                <w:sz w:val="24"/>
              </w:rPr>
            </w:pPr>
            <w:r>
              <w:rPr>
                <w:noProof/>
                <w:sz w:val="24"/>
              </w:rPr>
              <w:t xml:space="preserve">Keys to Comprehensive Literacy K‒5 California offers flexible delivery formats to meet diverse educator needs: </w:t>
            </w:r>
          </w:p>
          <w:p w14:paraId="7E4D7A11" w14:textId="7FD26B51" w:rsidR="00DB14C1" w:rsidRDefault="00E77CDE" w:rsidP="00106D84">
            <w:pPr>
              <w:spacing w:after="240"/>
              <w:ind w:left="1"/>
              <w:rPr>
                <w:noProof/>
                <w:sz w:val="24"/>
              </w:rPr>
            </w:pPr>
            <w:r>
              <w:rPr>
                <w:noProof/>
                <w:sz w:val="24"/>
              </w:rPr>
              <w:t xml:space="preserve">Live Training (In-Person or Virtual-Live): Synchronous instruction delivered by Keys to Literacy trainers via Zoom or onsite. All 12 modules are completed as a group following a customized schedule. Optional coaching provides follow-up implementation support (additional rates apply). </w:t>
            </w:r>
          </w:p>
          <w:p w14:paraId="583B78EE" w14:textId="77777777" w:rsidR="00DB14C1" w:rsidRDefault="00E77CDE" w:rsidP="00106D84">
            <w:pPr>
              <w:spacing w:after="240"/>
              <w:ind w:left="1"/>
              <w:rPr>
                <w:noProof/>
                <w:sz w:val="24"/>
              </w:rPr>
            </w:pPr>
            <w:r>
              <w:rPr>
                <w:noProof/>
                <w:sz w:val="24"/>
              </w:rPr>
              <w:t xml:space="preserve">Asynchronous Online Course: Self-paced, independent learning where educators complete all 12 modules individually, logging on/off at their convenience. Includes interactive activities, videos, and reflection exercises completed independently. Facilitated Online Course: Combines asynchronous independent coursework with 10 hours of synchronous virtual debrief sessions led by Keys to Literacy consultants. Educators independently complete online modules, then participate in live collaborative sessions to discuss applications and review key concepts. </w:t>
            </w:r>
          </w:p>
          <w:p w14:paraId="6AE8F06D" w14:textId="1401016E" w:rsidR="00E77CDE" w:rsidRPr="00F6275D" w:rsidRDefault="00E77CDE" w:rsidP="00106D84">
            <w:pPr>
              <w:spacing w:after="240"/>
              <w:ind w:left="1"/>
              <w:rPr>
                <w:sz w:val="24"/>
              </w:rPr>
            </w:pPr>
            <w:r>
              <w:rPr>
                <w:noProof/>
                <w:sz w:val="24"/>
              </w:rPr>
              <w:t>Certified Facilitator Option: Districts train intern . . .</w:t>
            </w:r>
          </w:p>
        </w:tc>
      </w:tr>
      <w:tr w:rsidR="00E77CDE" w:rsidRPr="00F6275D" w14:paraId="7C0F4A0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B9EFE9"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5A532" w14:textId="6CEE6D33" w:rsidR="00E77CDE" w:rsidRPr="00F6275D" w:rsidRDefault="00E77CDE" w:rsidP="3C4C67CA">
            <w:pPr>
              <w:spacing w:after="240"/>
              <w:ind w:left="1"/>
              <w:rPr>
                <w:sz w:val="24"/>
              </w:rPr>
            </w:pPr>
            <w:r>
              <w:rPr>
                <w:noProof/>
                <w:sz w:val="24"/>
              </w:rPr>
              <w:t>Keys to Comprehensive Literacy K‒5 California requires 40-60 hours to complete, depending on the delivery format selected. The asynchronous online course consists of 50 hours of self-paced learning across 12 modules, with dedicated time within each module for reading foundational content, watching instructional videos, applying new learning through practice activities, and completing end-of-module quizzes. The facilitated online format combines the 50-hour asynchronous course with 10 additional hours of synchronous virtual debrief sessions, totaling 60 hours. The live training format (in-person or virtual-live) delivers all 12 modules synchronously in 9 days (50 hours) using a learn-practice-apply cycle with interactive activities and colla . . .</w:t>
            </w:r>
          </w:p>
        </w:tc>
      </w:tr>
      <w:tr w:rsidR="00E77CDE" w:rsidRPr="00F6275D" w14:paraId="1981D38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198BB39"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536622" w14:textId="77777777" w:rsidR="00E77CDE" w:rsidRPr="00F6275D" w:rsidRDefault="00E77CDE" w:rsidP="3C4C67CA">
            <w:pPr>
              <w:spacing w:after="240"/>
              <w:ind w:left="1"/>
              <w:rPr>
                <w:sz w:val="24"/>
              </w:rPr>
            </w:pPr>
            <w:r>
              <w:rPr>
                <w:noProof/>
                <w:sz w:val="24"/>
              </w:rPr>
              <w:t>Pricing is per participant across all formats, including all materials. Volume discounts are based on the number of cohorts purchased (for live training) or number of participants (for online courses and other modes of delivery). Live training cohorts are capped at 35 participants. Online Course (per participant): $450 (1–250 participants); $400 (251–500); $375 (501–750); $350 (751+). Facilitated Online (per participant): $950 (First 10 cohorts); $850 (11–20); $800 (21–30); $760 (31+). Live Training – Virtual (per participant): $1,225 (First 10 cohorts); $1,125 (11–20); $1,050 (21–30); $1,000 (31+). Live Training – In-Person (per participant): $1,500 (First 10 cohorts); $1,400 (11–20); $1,325 (21–30); $1,275 (31+). Certified Facilitator Training (per participant): $1,550 (First 20 participants); $1,400 (21–30); $1,325 (31–40); $1,250 (41+).</w:t>
            </w:r>
          </w:p>
        </w:tc>
      </w:tr>
      <w:tr w:rsidR="00E77CDE" w:rsidRPr="00F6275D" w14:paraId="2C95CBB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49CF68E"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AB5983" w14:textId="57AC1946" w:rsidR="00E77CDE" w:rsidRPr="00F6275D" w:rsidRDefault="001F4B78" w:rsidP="00106D84">
            <w:pPr>
              <w:spacing w:after="240"/>
              <w:ind w:left="1"/>
              <w:rPr>
                <w:sz w:val="24"/>
              </w:rPr>
            </w:pPr>
            <w:r>
              <w:rPr>
                <w:noProof/>
                <w:sz w:val="24"/>
              </w:rPr>
              <w:t xml:space="preserve">https://keystoliteracy.com/comprehensive-literacy-support-for-california/ </w:t>
            </w:r>
          </w:p>
        </w:tc>
      </w:tr>
    </w:tbl>
    <w:p w14:paraId="09B4C5C9"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77145A20"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62D280F9"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40AABA55"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70BB1B9A" w14:textId="77777777" w:rsidR="00E77CDE" w:rsidRPr="00F6275D" w:rsidRDefault="00E77CDE" w:rsidP="00667FE5">
      <w:pPr>
        <w:pStyle w:val="Heading3"/>
      </w:pPr>
      <w:bookmarkStart w:id="83" w:name="_Toc241241689"/>
      <w:r>
        <w:t>Area 1: Professional Development Model and Delivery</w:t>
      </w:r>
      <w:bookmarkEnd w:id="8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024D395"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51EE326"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CFCFA8E"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A38FE8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D5C53C" w14:textId="61E98979"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C5AED" w14:textId="77777777" w:rsidR="00E77CDE" w:rsidRPr="00F6275D" w:rsidRDefault="00E77CDE" w:rsidP="00C332CB">
            <w:pPr>
              <w:spacing w:after="160"/>
              <w:ind w:left="1"/>
              <w:rPr>
                <w:sz w:val="24"/>
              </w:rPr>
            </w:pPr>
            <w:r>
              <w:rPr>
                <w:noProof/>
                <w:sz w:val="24"/>
              </w:rPr>
              <w:t>Strong Evidence</w:t>
            </w:r>
          </w:p>
        </w:tc>
      </w:tr>
      <w:tr w:rsidR="00E77CDE" w:rsidRPr="00F6275D" w14:paraId="63655C3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8A59DD"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A649AE" w14:textId="77777777" w:rsidR="00E77CDE" w:rsidRPr="00F6275D" w:rsidRDefault="00E77CDE" w:rsidP="00C332CB">
            <w:pPr>
              <w:spacing w:after="160"/>
              <w:ind w:left="1"/>
              <w:rPr>
                <w:sz w:val="24"/>
              </w:rPr>
            </w:pPr>
            <w:r>
              <w:rPr>
                <w:noProof/>
                <w:sz w:val="24"/>
              </w:rPr>
              <w:t>Strong Evidence</w:t>
            </w:r>
          </w:p>
        </w:tc>
      </w:tr>
      <w:tr w:rsidR="00E77CDE" w:rsidRPr="00F6275D" w14:paraId="66F23F0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90B408" w14:textId="77777777" w:rsidR="00E77CDE" w:rsidRPr="00F6275D" w:rsidRDefault="00E77CDE" w:rsidP="00C332CB">
            <w:pPr>
              <w:spacing w:after="160" w:line="240" w:lineRule="auto"/>
              <w:rPr>
                <w:sz w:val="24"/>
              </w:rPr>
            </w:pPr>
            <w:r>
              <w:rPr>
                <w:sz w:val="24"/>
              </w:rPr>
              <w:lastRenderedPageBreak/>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75F5D" w14:textId="77777777" w:rsidR="00E77CDE" w:rsidRPr="00F6275D" w:rsidRDefault="00E77CDE" w:rsidP="00C332CB">
            <w:pPr>
              <w:spacing w:after="160"/>
              <w:ind w:left="1"/>
              <w:rPr>
                <w:sz w:val="24"/>
              </w:rPr>
            </w:pPr>
            <w:r>
              <w:rPr>
                <w:noProof/>
                <w:sz w:val="24"/>
              </w:rPr>
              <w:t>Strong Evidence</w:t>
            </w:r>
          </w:p>
        </w:tc>
      </w:tr>
      <w:tr w:rsidR="00E77CDE" w:rsidRPr="00F6275D" w14:paraId="77B1060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6A1F34"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3BF84A" w14:textId="77777777" w:rsidR="00E77CDE" w:rsidRPr="00F6275D" w:rsidRDefault="00E77CDE" w:rsidP="00C332CB">
            <w:pPr>
              <w:spacing w:after="160"/>
              <w:ind w:left="1"/>
              <w:rPr>
                <w:sz w:val="24"/>
              </w:rPr>
            </w:pPr>
            <w:r>
              <w:rPr>
                <w:noProof/>
                <w:sz w:val="24"/>
              </w:rPr>
              <w:t>Strong Evidence</w:t>
            </w:r>
          </w:p>
        </w:tc>
      </w:tr>
    </w:tbl>
    <w:p w14:paraId="5D40F788" w14:textId="77777777" w:rsidR="00E77CDE" w:rsidRPr="00F6275D" w:rsidRDefault="00E77CDE" w:rsidP="00667FE5">
      <w:pPr>
        <w:pStyle w:val="Heading3"/>
      </w:pPr>
      <w:bookmarkStart w:id="84" w:name="_Toc241241690"/>
      <w:r>
        <w:t>Area 2: Effective Means of Teaching Literacy</w:t>
      </w:r>
      <w:bookmarkEnd w:id="8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BED673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065173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13867A7"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4D3F303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D9E1C0C"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A6DB7D" w14:textId="77777777" w:rsidR="00E77CDE" w:rsidRPr="00F6275D" w:rsidRDefault="00E77CDE" w:rsidP="00C332CB">
            <w:pPr>
              <w:spacing w:after="160"/>
              <w:ind w:left="1"/>
              <w:rPr>
                <w:sz w:val="24"/>
              </w:rPr>
            </w:pPr>
            <w:r>
              <w:rPr>
                <w:noProof/>
                <w:sz w:val="24"/>
              </w:rPr>
              <w:t>Moderate Evidence</w:t>
            </w:r>
          </w:p>
        </w:tc>
      </w:tr>
      <w:tr w:rsidR="00E77CDE" w:rsidRPr="00F6275D" w14:paraId="1D2D114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C2A683C"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ED71A1" w14:textId="77777777" w:rsidR="00E77CDE" w:rsidRPr="00F6275D" w:rsidRDefault="00E77CDE" w:rsidP="00C332CB">
            <w:pPr>
              <w:spacing w:after="160"/>
              <w:ind w:left="1"/>
              <w:rPr>
                <w:sz w:val="24"/>
              </w:rPr>
            </w:pPr>
            <w:r>
              <w:rPr>
                <w:noProof/>
                <w:sz w:val="24"/>
              </w:rPr>
              <w:t>Strong Evidence</w:t>
            </w:r>
          </w:p>
        </w:tc>
      </w:tr>
      <w:tr w:rsidR="00E77CDE" w:rsidRPr="00F6275D" w14:paraId="46A9AB3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4FD41FC"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D95549" w14:textId="77777777" w:rsidR="00E77CDE" w:rsidRPr="00F6275D" w:rsidRDefault="00E77CDE" w:rsidP="00C332CB">
            <w:pPr>
              <w:spacing w:after="160"/>
              <w:ind w:left="1"/>
              <w:rPr>
                <w:sz w:val="24"/>
              </w:rPr>
            </w:pPr>
            <w:r>
              <w:rPr>
                <w:noProof/>
                <w:sz w:val="24"/>
              </w:rPr>
              <w:t>Strong Evidence</w:t>
            </w:r>
          </w:p>
        </w:tc>
      </w:tr>
      <w:tr w:rsidR="00E77CDE" w:rsidRPr="00F6275D" w14:paraId="4B98D41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19FA59"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A63053" w14:textId="77777777" w:rsidR="00E77CDE" w:rsidRPr="00F6275D" w:rsidRDefault="00E77CDE" w:rsidP="00C332CB">
            <w:pPr>
              <w:spacing w:after="160"/>
              <w:ind w:left="1"/>
              <w:rPr>
                <w:sz w:val="24"/>
              </w:rPr>
            </w:pPr>
            <w:r>
              <w:rPr>
                <w:noProof/>
                <w:sz w:val="24"/>
              </w:rPr>
              <w:t>Strong Evidence</w:t>
            </w:r>
          </w:p>
        </w:tc>
      </w:tr>
      <w:tr w:rsidR="00E77CDE" w:rsidRPr="00F6275D" w14:paraId="518E541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10C69F1"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490D42" w14:textId="77777777" w:rsidR="00E77CDE" w:rsidRPr="00F6275D" w:rsidRDefault="00E77CDE" w:rsidP="00C332CB">
            <w:pPr>
              <w:spacing w:after="160"/>
              <w:ind w:left="1"/>
              <w:rPr>
                <w:sz w:val="24"/>
              </w:rPr>
            </w:pPr>
            <w:r>
              <w:rPr>
                <w:noProof/>
                <w:sz w:val="24"/>
              </w:rPr>
              <w:t>Strong Evidence</w:t>
            </w:r>
          </w:p>
        </w:tc>
      </w:tr>
      <w:tr w:rsidR="00E77CDE" w:rsidRPr="00F6275D" w14:paraId="7E06C7C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C3E1D79"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FDA098" w14:textId="77777777" w:rsidR="00E77CDE" w:rsidRPr="00F6275D" w:rsidRDefault="00E77CDE" w:rsidP="00C332CB">
            <w:pPr>
              <w:spacing w:after="160"/>
              <w:ind w:left="1"/>
              <w:rPr>
                <w:sz w:val="24"/>
              </w:rPr>
            </w:pPr>
            <w:r>
              <w:rPr>
                <w:noProof/>
                <w:sz w:val="24"/>
              </w:rPr>
              <w:t>Strong Evidence</w:t>
            </w:r>
          </w:p>
        </w:tc>
      </w:tr>
      <w:tr w:rsidR="00E77CDE" w:rsidRPr="00F6275D" w14:paraId="0F53EB2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2BE27B"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9C6ECF" w14:textId="77777777" w:rsidR="00E77CDE" w:rsidRPr="00F6275D" w:rsidRDefault="00E77CDE" w:rsidP="00C332CB">
            <w:pPr>
              <w:spacing w:after="160"/>
              <w:ind w:left="1"/>
              <w:rPr>
                <w:sz w:val="24"/>
              </w:rPr>
            </w:pPr>
            <w:r>
              <w:rPr>
                <w:noProof/>
                <w:sz w:val="24"/>
              </w:rPr>
              <w:t>Strong Evidence</w:t>
            </w:r>
          </w:p>
        </w:tc>
      </w:tr>
      <w:tr w:rsidR="00E77CDE" w:rsidRPr="00F6275D" w14:paraId="7D6EA09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170AC28"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893978" w14:textId="77777777" w:rsidR="00E77CDE" w:rsidRPr="00F6275D" w:rsidRDefault="00E77CDE" w:rsidP="00C332CB">
            <w:pPr>
              <w:spacing w:after="160"/>
              <w:ind w:left="1"/>
              <w:rPr>
                <w:sz w:val="24"/>
              </w:rPr>
            </w:pPr>
            <w:r>
              <w:rPr>
                <w:noProof/>
                <w:sz w:val="24"/>
              </w:rPr>
              <w:t>Strong Evidence</w:t>
            </w:r>
          </w:p>
        </w:tc>
      </w:tr>
      <w:tr w:rsidR="00E77CDE" w:rsidRPr="00F6275D" w14:paraId="317FAD8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8146FCB"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11809B" w14:textId="77777777" w:rsidR="00E77CDE" w:rsidRPr="00F6275D" w:rsidRDefault="00E77CDE" w:rsidP="00C332CB">
            <w:pPr>
              <w:spacing w:after="160"/>
              <w:ind w:left="1"/>
              <w:rPr>
                <w:sz w:val="24"/>
              </w:rPr>
            </w:pPr>
            <w:r>
              <w:rPr>
                <w:noProof/>
                <w:sz w:val="24"/>
              </w:rPr>
              <w:t>Moderate Evidence</w:t>
            </w:r>
          </w:p>
        </w:tc>
      </w:tr>
      <w:tr w:rsidR="00E77CDE" w:rsidRPr="00F6275D" w14:paraId="3AC9051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31BBA3"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F825A5" w14:textId="77777777" w:rsidR="00E77CDE" w:rsidRPr="00F6275D" w:rsidRDefault="00E77CDE" w:rsidP="00C332CB">
            <w:pPr>
              <w:spacing w:after="160"/>
              <w:ind w:left="1"/>
              <w:rPr>
                <w:sz w:val="24"/>
              </w:rPr>
            </w:pPr>
            <w:r>
              <w:rPr>
                <w:noProof/>
                <w:sz w:val="24"/>
              </w:rPr>
              <w:t>Moderate Evidence</w:t>
            </w:r>
          </w:p>
        </w:tc>
      </w:tr>
      <w:tr w:rsidR="00E77CDE" w:rsidRPr="00F6275D" w14:paraId="65DFD45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CD4BDCF"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29D78" w14:textId="77777777" w:rsidR="00E77CDE" w:rsidRPr="00F6275D" w:rsidRDefault="00E77CDE" w:rsidP="00C332CB">
            <w:pPr>
              <w:spacing w:after="160"/>
              <w:ind w:left="1"/>
              <w:rPr>
                <w:sz w:val="24"/>
              </w:rPr>
            </w:pPr>
            <w:r>
              <w:rPr>
                <w:noProof/>
                <w:sz w:val="24"/>
              </w:rPr>
              <w:t>Strong Evidence</w:t>
            </w:r>
          </w:p>
        </w:tc>
      </w:tr>
      <w:tr w:rsidR="00E77CDE" w:rsidRPr="00F6275D" w14:paraId="0592006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6E10B74"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814DCA" w14:textId="77777777" w:rsidR="00E77CDE" w:rsidRPr="00F6275D" w:rsidRDefault="00E77CDE" w:rsidP="00C332CB">
            <w:pPr>
              <w:spacing w:after="160"/>
              <w:ind w:left="1"/>
              <w:rPr>
                <w:sz w:val="24"/>
              </w:rPr>
            </w:pPr>
            <w:r>
              <w:rPr>
                <w:noProof/>
                <w:sz w:val="24"/>
              </w:rPr>
              <w:t>Strong Evidence</w:t>
            </w:r>
          </w:p>
        </w:tc>
      </w:tr>
      <w:tr w:rsidR="00E77CDE" w:rsidRPr="00F6275D" w14:paraId="1F239C3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25FD81"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7B1D66" w14:textId="77777777" w:rsidR="00E77CDE" w:rsidRPr="00F6275D" w:rsidRDefault="00E77CDE" w:rsidP="00C332CB">
            <w:pPr>
              <w:spacing w:after="160"/>
              <w:ind w:left="1"/>
              <w:rPr>
                <w:sz w:val="24"/>
              </w:rPr>
            </w:pPr>
            <w:r>
              <w:rPr>
                <w:noProof/>
                <w:sz w:val="24"/>
              </w:rPr>
              <w:t>Moderate Evidence</w:t>
            </w:r>
          </w:p>
        </w:tc>
      </w:tr>
      <w:tr w:rsidR="00E77CDE" w:rsidRPr="00F6275D" w14:paraId="089C04B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42D7CE5"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1D2186" w14:textId="77777777" w:rsidR="00E77CDE" w:rsidRPr="00F6275D" w:rsidRDefault="00E77CDE" w:rsidP="00C332CB">
            <w:pPr>
              <w:spacing w:after="160"/>
              <w:ind w:left="1"/>
              <w:rPr>
                <w:sz w:val="24"/>
              </w:rPr>
            </w:pPr>
            <w:r>
              <w:rPr>
                <w:noProof/>
                <w:sz w:val="24"/>
              </w:rPr>
              <w:t>Strong Evidence</w:t>
            </w:r>
          </w:p>
        </w:tc>
      </w:tr>
    </w:tbl>
    <w:p w14:paraId="646CF388" w14:textId="77777777" w:rsidR="00E77CDE" w:rsidRPr="00F6275D" w:rsidRDefault="00E77CDE" w:rsidP="00667FE5">
      <w:pPr>
        <w:pStyle w:val="Heading3"/>
      </w:pPr>
      <w:bookmarkStart w:id="85" w:name="_Toc241241691"/>
      <w:r>
        <w:t>Optional Criterion: Evidence of Effectiveness</w:t>
      </w:r>
      <w:bookmarkEnd w:id="8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19CC543"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2C7A490"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001015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0DDF3CEA"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6487BB3"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5BE59FF"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8F488E" w14:textId="77777777" w:rsidR="00E77CDE" w:rsidRPr="0012716A" w:rsidRDefault="00E77CDE" w:rsidP="00C332CB">
            <w:pPr>
              <w:spacing w:after="160"/>
              <w:ind w:left="1"/>
              <w:rPr>
                <w:sz w:val="24"/>
              </w:rPr>
            </w:pPr>
            <w:r>
              <w:rPr>
                <w:noProof/>
                <w:sz w:val="24"/>
              </w:rPr>
              <w:t>Moderate Evidence</w:t>
            </w:r>
          </w:p>
        </w:tc>
      </w:tr>
    </w:tbl>
    <w:p w14:paraId="4830A1DE"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CBE98B8" w14:textId="28256A03" w:rsidR="00E77CDE" w:rsidRDefault="00E77CDE" w:rsidP="00817C94">
      <w:pPr>
        <w:pStyle w:val="Heading2"/>
      </w:pPr>
      <w:bookmarkStart w:id="86" w:name="_Toc200000015"/>
      <w:bookmarkStart w:id="87" w:name="_Toc241241692"/>
      <w:r>
        <w:lastRenderedPageBreak/>
        <w:t>Program Memo: Leading Educators</w:t>
      </w:r>
      <w:bookmarkEnd w:id="86"/>
      <w:bookmarkEnd w:id="87"/>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29616A19"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35D9D11"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95F558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1CA8382"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300831" w14:textId="77777777" w:rsidR="00E77CDE" w:rsidRPr="00F6275D" w:rsidRDefault="00E77CDE" w:rsidP="00C332CB">
            <w:pPr>
              <w:spacing w:after="160"/>
              <w:rPr>
                <w:sz w:val="24"/>
              </w:rPr>
            </w:pPr>
            <w:r>
              <w:rPr>
                <w:noProof/>
                <w:sz w:val="24"/>
              </w:rPr>
              <w:t>Leading Educators, Inc.</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701BC" w14:textId="77777777" w:rsidR="00E77CDE" w:rsidRPr="00F6275D" w:rsidRDefault="00E77CDE" w:rsidP="00C332CB">
            <w:pPr>
              <w:spacing w:after="160"/>
              <w:ind w:left="1"/>
              <w:rPr>
                <w:sz w:val="24"/>
              </w:rPr>
            </w:pPr>
            <w:r>
              <w:rPr>
                <w:noProof/>
                <w:sz w:val="24"/>
              </w:rPr>
              <w:t>LE California Literacy Professional Learning Program (TK–5).</w:t>
            </w:r>
          </w:p>
        </w:tc>
      </w:tr>
    </w:tbl>
    <w:p w14:paraId="7123CF84"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4"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5DCEB20"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0734DAF5"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11C0A28D" w14:textId="314E1D85" w:rsidR="00E77CDE" w:rsidRPr="009529EF" w:rsidRDefault="39C8EFAF"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auto"/>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2628C1E2" w14:textId="77777777" w:rsidR="00E77CDE" w:rsidRPr="005F7169" w:rsidRDefault="00E77CDE" w:rsidP="00667FE5">
      <w:pPr>
        <w:pStyle w:val="Heading3"/>
      </w:pPr>
      <w:bookmarkStart w:id="88" w:name="_Toc241241693"/>
      <w:r>
        <w:lastRenderedPageBreak/>
        <w:t>Provider-Submitted Program Overview</w:t>
      </w:r>
      <w:bookmarkEnd w:id="8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0B4DB102"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4A2B999"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1B6C26D"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6F7CAF4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E8C524C"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3E0CC5" w14:textId="574BD301" w:rsidR="00E77CDE" w:rsidRPr="00F6275D" w:rsidRDefault="00E77CDE" w:rsidP="3C4C67CA">
            <w:pPr>
              <w:spacing w:after="240"/>
              <w:ind w:left="1"/>
              <w:rPr>
                <w:sz w:val="24"/>
              </w:rPr>
            </w:pPr>
            <w:r>
              <w:rPr>
                <w:noProof/>
                <w:sz w:val="24"/>
              </w:rPr>
              <w:t>LE’s California Literacy PL Program is an evidence-based TK–5 model designed to strengthen literacy instruction through job-embedded learning cycles, curriculum-aligned training, and coaching. The program supports universal instruction, tiered intervention, and equitable outcomes for all students, including multilingual learners and students with reading difficulties, and supports educators to implement literacy instruction consistent with the California English Language Arts/English Language Development Framework’s five key themes. Grounded in our PL Framework, the program improves teacher practice and student literacy through six experiences: Learning Walks to identify needs; Implementation Planning to design supports; Shared Learning, Planning, and Practice to deepen instructional expertise; Instructional Rounds to observe implementation; Debriefs for one-on-one coaching; and Student Progress PLCs to analyze student work and measure impact. Components are collaboratively designed with district and school partners.</w:t>
            </w:r>
          </w:p>
        </w:tc>
      </w:tr>
      <w:tr w:rsidR="00E77CDE" w:rsidRPr="009529EF" w14:paraId="367363C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D5CAB68"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BF9D4" w14:textId="387C8AAE" w:rsidR="00DB14C1" w:rsidRDefault="00E77CDE" w:rsidP="00106D84">
            <w:pPr>
              <w:spacing w:after="240"/>
              <w:ind w:left="1"/>
              <w:rPr>
                <w:noProof/>
                <w:sz w:val="24"/>
              </w:rPr>
            </w:pPr>
            <w:r>
              <w:rPr>
                <w:noProof/>
                <w:sz w:val="24"/>
              </w:rPr>
              <w:t xml:space="preserve">Components are part of a cycle of continuous improvement and designed to repeat during the school year. </w:t>
            </w:r>
          </w:p>
          <w:p w14:paraId="52BD4E93" w14:textId="2DB956A8" w:rsidR="00DB14C1" w:rsidRDefault="00E77CDE" w:rsidP="00106D84">
            <w:pPr>
              <w:spacing w:after="240"/>
              <w:ind w:left="1"/>
              <w:rPr>
                <w:noProof/>
                <w:sz w:val="24"/>
              </w:rPr>
            </w:pPr>
            <w:r>
              <w:rPr>
                <w:noProof/>
                <w:sz w:val="24"/>
              </w:rPr>
              <w:t xml:space="preserve">Phase 1: Learning Walks (Synchronous | In-Person): Assess the state of instruction to make informed decisions about instructional priorities, implementation planning, and professional learning supports. Implementation Planning (Synchronous | Virtual): Develop implementation plan rooted in the literacy needs and data of the system. </w:t>
            </w:r>
          </w:p>
          <w:p w14:paraId="73800D56" w14:textId="7DAC214F" w:rsidR="00DB14C1" w:rsidRDefault="00E77CDE" w:rsidP="00106D84">
            <w:pPr>
              <w:spacing w:after="240"/>
              <w:ind w:left="1"/>
              <w:rPr>
                <w:noProof/>
                <w:sz w:val="24"/>
              </w:rPr>
            </w:pPr>
            <w:r>
              <w:rPr>
                <w:noProof/>
                <w:sz w:val="24"/>
              </w:rPr>
              <w:t xml:space="preserve">Phase 2: Shared Learning &amp; Planning and Practice Sessions (Synchronous | In-Person or Virtual Group): School-based PL designed to build teacher knowledge and refine practice. </w:t>
            </w:r>
          </w:p>
          <w:p w14:paraId="0728773F" w14:textId="07556E95" w:rsidR="00E77CDE" w:rsidRPr="00F6275D" w:rsidRDefault="00E77CDE" w:rsidP="00106D84">
            <w:pPr>
              <w:spacing w:after="240"/>
              <w:ind w:left="1"/>
              <w:rPr>
                <w:sz w:val="24"/>
              </w:rPr>
            </w:pPr>
            <w:r>
              <w:rPr>
                <w:noProof/>
                <w:sz w:val="24"/>
              </w:rPr>
              <w:t>Instructional Rounds &amp; Debriefs (Synchronous | In-Person or Virtual Small Group/1:1): Observe instruction using a shared HQIM-aligned tool focused on high-leverage routines to provide job-embedded coaching Student Progress PLC Session (Synchronous | In-Person or Virtual Small Group): Analyze curriculum assessments and leverage student data to plan for Tier 1 and Tier 2 instruction.</w:t>
            </w:r>
          </w:p>
        </w:tc>
      </w:tr>
      <w:tr w:rsidR="00E77CDE" w:rsidRPr="00F6275D" w14:paraId="412C3C6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3C7DCD5"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A5125E" w14:textId="77777777" w:rsidR="00DB14C1" w:rsidRDefault="00E77CDE" w:rsidP="3C4C67CA">
            <w:pPr>
              <w:spacing w:after="240"/>
              <w:ind w:left="1"/>
              <w:rPr>
                <w:noProof/>
                <w:sz w:val="24"/>
              </w:rPr>
            </w:pPr>
            <w:r>
              <w:rPr>
                <w:noProof/>
                <w:sz w:val="24"/>
              </w:rPr>
              <w:t xml:space="preserve">The program provides sustained, job-embedded learning across the school year so educators learn, apply, and receive feedback on literacy instruction (Evidentiary Materials, Item 12). </w:t>
            </w:r>
          </w:p>
          <w:p w14:paraId="2B7833D8" w14:textId="01C31E2C" w:rsidR="00DB14C1" w:rsidRDefault="00E77CDE" w:rsidP="3C4C67CA">
            <w:pPr>
              <w:spacing w:after="240"/>
              <w:ind w:left="1"/>
              <w:rPr>
                <w:noProof/>
                <w:sz w:val="24"/>
              </w:rPr>
            </w:pPr>
            <w:r>
              <w:rPr>
                <w:noProof/>
                <w:sz w:val="24"/>
              </w:rPr>
              <w:t>Teachers ~39 hours per year: Shared Learning (three per year, six hours each); Planning &amp; Practice, Student Progress PPLCs (six per year, 60‒90 minutes each Debriefs (two hours per month)</w:t>
            </w:r>
          </w:p>
          <w:p w14:paraId="23C5D3AD" w14:textId="7EE9FFC9" w:rsidR="00DB14C1" w:rsidRDefault="00E77CDE" w:rsidP="00DB14C1">
            <w:pPr>
              <w:spacing w:after="240"/>
              <w:ind w:left="1"/>
              <w:rPr>
                <w:noProof/>
                <w:sz w:val="24"/>
              </w:rPr>
            </w:pPr>
            <w:r>
              <w:rPr>
                <w:noProof/>
                <w:sz w:val="24"/>
              </w:rPr>
              <w:t xml:space="preserve">Coaches/Instructional Leaders ~54 hours per year: Learning Walks (two sessions per year, three hours each); Implementation planning (two per year, three hours each); Observations (three hours per month); Coach Debriefs (two hours per month);Facilitation and Coach training (twelve hours per year); 1:1 Coaching with LE Coach (six hours per year) </w:t>
            </w:r>
          </w:p>
          <w:p w14:paraId="256F7D72" w14:textId="6D4C9A18" w:rsidR="00E77CDE" w:rsidRPr="00F6275D" w:rsidRDefault="00E77CDE" w:rsidP="00DB14C1">
            <w:pPr>
              <w:spacing w:after="240"/>
              <w:ind w:left="1"/>
              <w:rPr>
                <w:noProof/>
                <w:sz w:val="24"/>
              </w:rPr>
            </w:pPr>
            <w:r>
              <w:rPr>
                <w:noProof/>
                <w:sz w:val="24"/>
              </w:rPr>
              <w:t>School and District Leaders ~12 hours per year: Implementation planning sessions (two per year, three hours each); Learning walks (two sessions per year, three hours each)</w:t>
            </w:r>
          </w:p>
        </w:tc>
      </w:tr>
      <w:tr w:rsidR="00E77CDE" w:rsidRPr="00F6275D" w14:paraId="3FAC317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153765"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B4429" w14:textId="77777777" w:rsidR="00FF7381" w:rsidRDefault="00E77CDE" w:rsidP="3C4C67CA">
            <w:pPr>
              <w:spacing w:after="240"/>
              <w:ind w:left="1"/>
              <w:rPr>
                <w:noProof/>
                <w:sz w:val="24"/>
              </w:rPr>
            </w:pPr>
            <w:r>
              <w:rPr>
                <w:noProof/>
                <w:sz w:val="24"/>
              </w:rPr>
              <w:t xml:space="preserve">Total Program Cost </w:t>
            </w:r>
          </w:p>
          <w:p w14:paraId="4A86C902" w14:textId="28233993" w:rsidR="00FF7381" w:rsidRDefault="00E77CDE" w:rsidP="3C4C67CA">
            <w:pPr>
              <w:spacing w:after="240"/>
              <w:ind w:left="1"/>
              <w:rPr>
                <w:noProof/>
                <w:sz w:val="24"/>
              </w:rPr>
            </w:pPr>
            <w:r>
              <w:rPr>
                <w:noProof/>
                <w:sz w:val="24"/>
              </w:rPr>
              <w:t xml:space="preserve">In-Person Format: $190,276 </w:t>
            </w:r>
          </w:p>
          <w:p w14:paraId="2AB35CBC" w14:textId="2CD99D3E" w:rsidR="00FF7381" w:rsidRDefault="00E77CDE" w:rsidP="3C4C67CA">
            <w:pPr>
              <w:spacing w:after="240"/>
              <w:ind w:left="1"/>
              <w:rPr>
                <w:noProof/>
                <w:sz w:val="24"/>
              </w:rPr>
            </w:pPr>
            <w:r>
              <w:rPr>
                <w:noProof/>
                <w:sz w:val="24"/>
              </w:rPr>
              <w:t xml:space="preserve">Virtual Format: $151,589 </w:t>
            </w:r>
          </w:p>
          <w:p w14:paraId="57D67062" w14:textId="77777777" w:rsidR="00FF7381" w:rsidRDefault="00E77CDE" w:rsidP="3C4C67CA">
            <w:pPr>
              <w:spacing w:after="240"/>
              <w:ind w:left="1"/>
              <w:rPr>
                <w:noProof/>
                <w:sz w:val="24"/>
              </w:rPr>
            </w:pPr>
            <w:r>
              <w:rPr>
                <w:noProof/>
                <w:sz w:val="24"/>
              </w:rPr>
              <w:t xml:space="preserve">*hybrid format available and customized according to the specific needs of partner </w:t>
            </w:r>
          </w:p>
          <w:p w14:paraId="6E5248CA" w14:textId="0A3BA087" w:rsidR="00FF7381" w:rsidRDefault="00E77CDE" w:rsidP="3C4C67CA">
            <w:pPr>
              <w:spacing w:after="240"/>
              <w:ind w:left="1"/>
              <w:rPr>
                <w:noProof/>
                <w:sz w:val="24"/>
              </w:rPr>
            </w:pPr>
            <w:r>
              <w:rPr>
                <w:noProof/>
                <w:sz w:val="24"/>
              </w:rPr>
              <w:t xml:space="preserve">**Total cost for 10 schools and one instructional coach per school. Cost may vary depending on number of sites supported. </w:t>
            </w:r>
          </w:p>
          <w:p w14:paraId="171C507C" w14:textId="466A60DA" w:rsidR="00FF7381" w:rsidRDefault="00E77CDE" w:rsidP="3C4C67CA">
            <w:pPr>
              <w:spacing w:after="240"/>
              <w:ind w:left="1"/>
              <w:rPr>
                <w:noProof/>
                <w:sz w:val="24"/>
              </w:rPr>
            </w:pPr>
            <w:r>
              <w:rPr>
                <w:noProof/>
                <w:sz w:val="24"/>
              </w:rPr>
              <w:t xml:space="preserve">Phase 1: Learning Walks and Implementation Planning In-Person - $40,522/10 schools over four months Virtual - $32,635/10 schools over four months </w:t>
            </w:r>
          </w:p>
          <w:p w14:paraId="0DABCCCC" w14:textId="77777777" w:rsidR="00FF7381" w:rsidRDefault="00E77CDE" w:rsidP="3C4C67CA">
            <w:pPr>
              <w:spacing w:after="240"/>
              <w:ind w:left="1"/>
              <w:rPr>
                <w:noProof/>
                <w:sz w:val="24"/>
              </w:rPr>
            </w:pPr>
            <w:r>
              <w:rPr>
                <w:noProof/>
                <w:sz w:val="24"/>
              </w:rPr>
              <w:t xml:space="preserve">Phase 2: Cycles of Professional Learning, Coach Development, and Progress Monitoring </w:t>
            </w:r>
          </w:p>
          <w:p w14:paraId="5A0F074E" w14:textId="77777777" w:rsidR="00FF7381" w:rsidRDefault="00E77CDE" w:rsidP="3C4C67CA">
            <w:pPr>
              <w:spacing w:after="240"/>
              <w:ind w:left="1"/>
              <w:rPr>
                <w:noProof/>
                <w:sz w:val="24"/>
              </w:rPr>
            </w:pPr>
            <w:r>
              <w:rPr>
                <w:noProof/>
                <w:sz w:val="24"/>
              </w:rPr>
              <w:t xml:space="preserve">In-Person - $149,754/10 schools over 12 months Virtual - $118,954/10 schools over 12 months Potential Add-Ons School Leader Supplement: monitor school-based implementation, provide just-in-time content learning for principal, etc </w:t>
            </w:r>
          </w:p>
          <w:p w14:paraId="1DFAF596" w14:textId="74F6AA71" w:rsidR="00E77CDE" w:rsidRPr="00F6275D" w:rsidRDefault="00E77CDE" w:rsidP="3C4C67CA">
            <w:pPr>
              <w:spacing w:after="240"/>
              <w:ind w:left="1"/>
              <w:rPr>
                <w:sz w:val="24"/>
              </w:rPr>
            </w:pPr>
            <w:r>
              <w:rPr>
                <w:noProof/>
                <w:sz w:val="24"/>
              </w:rPr>
              <w:t>Virtual - $12,982 per School Leader Design &amp; Facilitation of one additional shared learning + Design of additional Planning &amp; Practice and Student Progress Sessions (three sessions total). In person - $15,022 per cycle Virtual - $12,982 per cycle</w:t>
            </w:r>
          </w:p>
        </w:tc>
      </w:tr>
      <w:tr w:rsidR="00E77CDE" w:rsidRPr="00F6275D" w14:paraId="5C7A3D2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F18D7F"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E2BFD" w14:textId="795D5334" w:rsidR="00E77CDE" w:rsidRPr="00F6275D" w:rsidRDefault="006F75DE" w:rsidP="00106D84">
            <w:pPr>
              <w:spacing w:after="240"/>
              <w:ind w:left="1"/>
              <w:rPr>
                <w:sz w:val="24"/>
              </w:rPr>
            </w:pPr>
            <w:r>
              <w:rPr>
                <w:noProof/>
                <w:sz w:val="24"/>
              </w:rPr>
              <w:t xml:space="preserve">https://leadingeducators.org/ </w:t>
            </w:r>
          </w:p>
        </w:tc>
      </w:tr>
    </w:tbl>
    <w:p w14:paraId="58883258"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7C003082"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E51E390"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693DA5D" w14:textId="77777777" w:rsidR="00E77CDE" w:rsidRPr="00F6275D" w:rsidRDefault="00E77CDE" w:rsidP="000505C7">
      <w:pPr>
        <w:pStyle w:val="ListParagraph"/>
        <w:numPr>
          <w:ilvl w:val="0"/>
          <w:numId w:val="16"/>
        </w:numPr>
        <w:spacing w:before="240" w:after="240"/>
        <w:contextualSpacing w:val="0"/>
        <w:rPr>
          <w:sz w:val="24"/>
        </w:rPr>
      </w:pPr>
      <w:r>
        <w:rPr>
          <w:sz w:val="24"/>
        </w:rPr>
        <w:lastRenderedPageBreak/>
        <w:t>Minimal Evidence indicates limited evidence was provided in the submission</w:t>
      </w:r>
    </w:p>
    <w:p w14:paraId="412CED77" w14:textId="77777777" w:rsidR="00E77CDE" w:rsidRPr="00F6275D" w:rsidRDefault="00E77CDE" w:rsidP="00667FE5">
      <w:pPr>
        <w:pStyle w:val="Heading3"/>
      </w:pPr>
      <w:bookmarkStart w:id="89" w:name="_Toc241241694"/>
      <w:r>
        <w:t>Area 1: Professional Development Model and Delivery</w:t>
      </w:r>
      <w:bookmarkEnd w:id="8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62BEF67"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39EB33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A4F102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7177BDA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E8C1B95" w14:textId="294E0E06"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0B02CF" w14:textId="77777777" w:rsidR="00E77CDE" w:rsidRPr="00F6275D" w:rsidRDefault="00E77CDE" w:rsidP="00C332CB">
            <w:pPr>
              <w:spacing w:after="160"/>
              <w:ind w:left="1"/>
              <w:rPr>
                <w:sz w:val="24"/>
              </w:rPr>
            </w:pPr>
            <w:r>
              <w:rPr>
                <w:noProof/>
                <w:sz w:val="24"/>
              </w:rPr>
              <w:t>Moderate Evidence</w:t>
            </w:r>
          </w:p>
        </w:tc>
      </w:tr>
      <w:tr w:rsidR="00E77CDE" w:rsidRPr="00F6275D" w14:paraId="65191BD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9B48711"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AE5C56" w14:textId="77777777" w:rsidR="00E77CDE" w:rsidRPr="00F6275D" w:rsidRDefault="00E77CDE" w:rsidP="00C332CB">
            <w:pPr>
              <w:spacing w:after="160"/>
              <w:ind w:left="1"/>
              <w:rPr>
                <w:sz w:val="24"/>
              </w:rPr>
            </w:pPr>
            <w:r>
              <w:rPr>
                <w:noProof/>
                <w:sz w:val="24"/>
              </w:rPr>
              <w:t>Strong Evidence</w:t>
            </w:r>
          </w:p>
        </w:tc>
      </w:tr>
      <w:tr w:rsidR="00E77CDE" w:rsidRPr="00F6275D" w14:paraId="084EFD2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4D1332"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E618B8" w14:textId="77777777" w:rsidR="00E77CDE" w:rsidRPr="00F6275D" w:rsidRDefault="00E77CDE" w:rsidP="00C332CB">
            <w:pPr>
              <w:spacing w:after="160"/>
              <w:ind w:left="1"/>
              <w:rPr>
                <w:sz w:val="24"/>
              </w:rPr>
            </w:pPr>
            <w:r>
              <w:rPr>
                <w:noProof/>
                <w:sz w:val="24"/>
              </w:rPr>
              <w:t>Strong Evidence</w:t>
            </w:r>
          </w:p>
        </w:tc>
      </w:tr>
      <w:tr w:rsidR="00E77CDE" w:rsidRPr="00F6275D" w14:paraId="77393FF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516387"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42702" w14:textId="77777777" w:rsidR="00E77CDE" w:rsidRPr="00F6275D" w:rsidRDefault="00E77CDE" w:rsidP="00C332CB">
            <w:pPr>
              <w:spacing w:after="160"/>
              <w:ind w:left="1"/>
              <w:rPr>
                <w:sz w:val="24"/>
              </w:rPr>
            </w:pPr>
            <w:r>
              <w:rPr>
                <w:noProof/>
                <w:sz w:val="24"/>
              </w:rPr>
              <w:t>Strong Evidence</w:t>
            </w:r>
          </w:p>
        </w:tc>
      </w:tr>
    </w:tbl>
    <w:p w14:paraId="6A5777BD" w14:textId="77777777" w:rsidR="00E77CDE" w:rsidRPr="00F6275D" w:rsidRDefault="00E77CDE" w:rsidP="00667FE5">
      <w:pPr>
        <w:pStyle w:val="Heading3"/>
      </w:pPr>
      <w:bookmarkStart w:id="90" w:name="_Toc241241695"/>
      <w:r>
        <w:t>Area 2: Effective Means of Teaching Literacy</w:t>
      </w:r>
      <w:bookmarkEnd w:id="9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131F340"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899707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17D5BA6"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229B6D0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44DD982"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9E226C" w14:textId="77777777" w:rsidR="00E77CDE" w:rsidRPr="00F6275D" w:rsidRDefault="00E77CDE" w:rsidP="00C332CB">
            <w:pPr>
              <w:spacing w:after="160"/>
              <w:ind w:left="1"/>
              <w:rPr>
                <w:sz w:val="24"/>
              </w:rPr>
            </w:pPr>
            <w:r>
              <w:rPr>
                <w:noProof/>
                <w:sz w:val="24"/>
              </w:rPr>
              <w:t>Strong Evidence</w:t>
            </w:r>
          </w:p>
        </w:tc>
      </w:tr>
      <w:tr w:rsidR="00E77CDE" w:rsidRPr="00F6275D" w14:paraId="2BEBADF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B2F060"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BC6140" w14:textId="77777777" w:rsidR="00E77CDE" w:rsidRPr="00F6275D" w:rsidRDefault="00E77CDE" w:rsidP="00C332CB">
            <w:pPr>
              <w:spacing w:after="160"/>
              <w:ind w:left="1"/>
              <w:rPr>
                <w:sz w:val="24"/>
              </w:rPr>
            </w:pPr>
            <w:r>
              <w:rPr>
                <w:noProof/>
                <w:sz w:val="24"/>
              </w:rPr>
              <w:t>Strong Evidence</w:t>
            </w:r>
          </w:p>
        </w:tc>
      </w:tr>
      <w:tr w:rsidR="00E77CDE" w:rsidRPr="00F6275D" w14:paraId="5C25F9A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7CBA4A"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036427" w14:textId="77777777" w:rsidR="00E77CDE" w:rsidRPr="00F6275D" w:rsidRDefault="00E77CDE" w:rsidP="00C332CB">
            <w:pPr>
              <w:spacing w:after="160"/>
              <w:ind w:left="1"/>
              <w:rPr>
                <w:sz w:val="24"/>
              </w:rPr>
            </w:pPr>
            <w:r>
              <w:rPr>
                <w:noProof/>
                <w:sz w:val="24"/>
              </w:rPr>
              <w:t>Strong Evidence</w:t>
            </w:r>
          </w:p>
        </w:tc>
      </w:tr>
      <w:tr w:rsidR="00E77CDE" w:rsidRPr="00F6275D" w14:paraId="4313382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7E701BD"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3A7E7C" w14:textId="77777777" w:rsidR="00E77CDE" w:rsidRPr="00F6275D" w:rsidRDefault="00E77CDE" w:rsidP="00C332CB">
            <w:pPr>
              <w:spacing w:after="160"/>
              <w:ind w:left="1"/>
              <w:rPr>
                <w:sz w:val="24"/>
              </w:rPr>
            </w:pPr>
            <w:r>
              <w:rPr>
                <w:noProof/>
                <w:sz w:val="24"/>
              </w:rPr>
              <w:t>Strong Evidence</w:t>
            </w:r>
          </w:p>
        </w:tc>
      </w:tr>
      <w:tr w:rsidR="00E77CDE" w:rsidRPr="00F6275D" w14:paraId="731564F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5F3472"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BDD4C" w14:textId="77777777" w:rsidR="00E77CDE" w:rsidRPr="00F6275D" w:rsidRDefault="00E77CDE" w:rsidP="00C332CB">
            <w:pPr>
              <w:spacing w:after="160"/>
              <w:ind w:left="1"/>
              <w:rPr>
                <w:sz w:val="24"/>
              </w:rPr>
            </w:pPr>
            <w:r>
              <w:rPr>
                <w:noProof/>
                <w:sz w:val="24"/>
              </w:rPr>
              <w:t>Moderate Evidence</w:t>
            </w:r>
          </w:p>
        </w:tc>
      </w:tr>
      <w:tr w:rsidR="00E77CDE" w:rsidRPr="00F6275D" w14:paraId="592E891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CED543"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81F1E" w14:textId="77777777" w:rsidR="00E77CDE" w:rsidRPr="00F6275D" w:rsidRDefault="00E77CDE" w:rsidP="00C332CB">
            <w:pPr>
              <w:spacing w:after="160"/>
              <w:ind w:left="1"/>
              <w:rPr>
                <w:sz w:val="24"/>
              </w:rPr>
            </w:pPr>
            <w:r>
              <w:rPr>
                <w:noProof/>
                <w:sz w:val="24"/>
              </w:rPr>
              <w:t>Moderate Evidence</w:t>
            </w:r>
          </w:p>
        </w:tc>
      </w:tr>
      <w:tr w:rsidR="00E77CDE" w:rsidRPr="00F6275D" w14:paraId="014EEBC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94DB388"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D5E7E" w14:textId="77777777" w:rsidR="00E77CDE" w:rsidRPr="00F6275D" w:rsidRDefault="00E77CDE" w:rsidP="00C332CB">
            <w:pPr>
              <w:spacing w:after="160"/>
              <w:ind w:left="1"/>
              <w:rPr>
                <w:sz w:val="24"/>
              </w:rPr>
            </w:pPr>
            <w:r>
              <w:rPr>
                <w:noProof/>
                <w:sz w:val="24"/>
              </w:rPr>
              <w:t>Moderate Evidence</w:t>
            </w:r>
          </w:p>
        </w:tc>
      </w:tr>
      <w:tr w:rsidR="00E77CDE" w:rsidRPr="00F6275D" w14:paraId="0DEBF2B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B9041E" w14:textId="77777777" w:rsidR="00E77CDE" w:rsidRPr="00F6275D" w:rsidRDefault="00E77CDE" w:rsidP="00C332CB">
            <w:pPr>
              <w:spacing w:after="160" w:line="278" w:lineRule="auto"/>
              <w:rPr>
                <w:sz w:val="24"/>
              </w:rPr>
            </w:pPr>
            <w:r>
              <w:rPr>
                <w:sz w:val="24"/>
              </w:rPr>
              <w:lastRenderedPageBreak/>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DFDB47" w14:textId="77777777" w:rsidR="00E77CDE" w:rsidRPr="00F6275D" w:rsidRDefault="00E77CDE" w:rsidP="00C332CB">
            <w:pPr>
              <w:spacing w:after="160"/>
              <w:ind w:left="1"/>
              <w:rPr>
                <w:sz w:val="24"/>
              </w:rPr>
            </w:pPr>
            <w:r>
              <w:rPr>
                <w:noProof/>
                <w:sz w:val="24"/>
              </w:rPr>
              <w:t>Strong Evidence</w:t>
            </w:r>
          </w:p>
        </w:tc>
      </w:tr>
      <w:tr w:rsidR="00E77CDE" w:rsidRPr="00F6275D" w14:paraId="1209A49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FCAE145"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30F3E7" w14:textId="77777777" w:rsidR="00E77CDE" w:rsidRPr="00F6275D" w:rsidRDefault="00E77CDE" w:rsidP="00C332CB">
            <w:pPr>
              <w:spacing w:after="160"/>
              <w:ind w:left="1"/>
              <w:rPr>
                <w:sz w:val="24"/>
              </w:rPr>
            </w:pPr>
            <w:r>
              <w:rPr>
                <w:noProof/>
                <w:sz w:val="24"/>
              </w:rPr>
              <w:t>Moderate Evidence</w:t>
            </w:r>
          </w:p>
        </w:tc>
      </w:tr>
      <w:tr w:rsidR="00E77CDE" w:rsidRPr="00F6275D" w14:paraId="20422EA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FCB749"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03159" w14:textId="77777777" w:rsidR="00E77CDE" w:rsidRPr="00F6275D" w:rsidRDefault="00E77CDE" w:rsidP="00C332CB">
            <w:pPr>
              <w:spacing w:after="160"/>
              <w:ind w:left="1"/>
              <w:rPr>
                <w:sz w:val="24"/>
              </w:rPr>
            </w:pPr>
            <w:r>
              <w:rPr>
                <w:noProof/>
                <w:sz w:val="24"/>
              </w:rPr>
              <w:t>Minimal Evidence</w:t>
            </w:r>
          </w:p>
        </w:tc>
      </w:tr>
      <w:tr w:rsidR="00E77CDE" w:rsidRPr="00F6275D" w14:paraId="2F8ABD2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037D61"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EDB020" w14:textId="77777777" w:rsidR="00E77CDE" w:rsidRPr="00F6275D" w:rsidRDefault="00E77CDE" w:rsidP="00C332CB">
            <w:pPr>
              <w:spacing w:after="160"/>
              <w:ind w:left="1"/>
              <w:rPr>
                <w:sz w:val="24"/>
              </w:rPr>
            </w:pPr>
            <w:r>
              <w:rPr>
                <w:noProof/>
                <w:sz w:val="24"/>
              </w:rPr>
              <w:t>Strong Evidence</w:t>
            </w:r>
          </w:p>
        </w:tc>
      </w:tr>
      <w:tr w:rsidR="00E77CDE" w:rsidRPr="00F6275D" w14:paraId="1000944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888436E"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8FDC3B" w14:textId="77777777" w:rsidR="00E77CDE" w:rsidRPr="00F6275D" w:rsidRDefault="00E77CDE" w:rsidP="00C332CB">
            <w:pPr>
              <w:spacing w:after="160"/>
              <w:ind w:left="1"/>
              <w:rPr>
                <w:sz w:val="24"/>
              </w:rPr>
            </w:pPr>
            <w:r>
              <w:rPr>
                <w:noProof/>
                <w:sz w:val="24"/>
              </w:rPr>
              <w:t>Moderate Evidence</w:t>
            </w:r>
          </w:p>
        </w:tc>
      </w:tr>
      <w:tr w:rsidR="00E77CDE" w:rsidRPr="00F6275D" w14:paraId="7DFB65A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4567A0"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A513F4" w14:textId="77777777" w:rsidR="00E77CDE" w:rsidRPr="00F6275D" w:rsidRDefault="00E77CDE" w:rsidP="00C332CB">
            <w:pPr>
              <w:spacing w:after="160"/>
              <w:ind w:left="1"/>
              <w:rPr>
                <w:sz w:val="24"/>
              </w:rPr>
            </w:pPr>
            <w:r>
              <w:rPr>
                <w:noProof/>
                <w:sz w:val="24"/>
              </w:rPr>
              <w:t>Minimal Evidence</w:t>
            </w:r>
          </w:p>
        </w:tc>
      </w:tr>
      <w:tr w:rsidR="00E77CDE" w:rsidRPr="00F6275D" w14:paraId="6F647AD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76F608"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C9663F" w14:textId="77777777" w:rsidR="00E77CDE" w:rsidRPr="00F6275D" w:rsidRDefault="00E77CDE" w:rsidP="00C332CB">
            <w:pPr>
              <w:spacing w:after="160"/>
              <w:ind w:left="1"/>
              <w:rPr>
                <w:sz w:val="24"/>
              </w:rPr>
            </w:pPr>
            <w:r>
              <w:rPr>
                <w:noProof/>
                <w:sz w:val="24"/>
              </w:rPr>
              <w:t>Minimal Evidence</w:t>
            </w:r>
          </w:p>
        </w:tc>
      </w:tr>
    </w:tbl>
    <w:p w14:paraId="7CC88E65" w14:textId="77777777" w:rsidR="00E77CDE" w:rsidRPr="00F6275D" w:rsidRDefault="00E77CDE" w:rsidP="00667FE5">
      <w:pPr>
        <w:pStyle w:val="Heading3"/>
      </w:pPr>
      <w:bookmarkStart w:id="91" w:name="_Toc241241696"/>
      <w:r>
        <w:t>Optional Criterion: Evidence of Effectiveness</w:t>
      </w:r>
      <w:bookmarkEnd w:id="9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B5BA735"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50BBD3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E67B37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1644F27A"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62A55B9"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31278043"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704CF3" w14:textId="77777777" w:rsidR="00E77CDE" w:rsidRPr="0012716A" w:rsidRDefault="00E77CDE" w:rsidP="00C332CB">
            <w:pPr>
              <w:spacing w:after="160"/>
              <w:ind w:left="1"/>
              <w:rPr>
                <w:sz w:val="24"/>
              </w:rPr>
            </w:pPr>
            <w:r>
              <w:rPr>
                <w:noProof/>
                <w:sz w:val="24"/>
              </w:rPr>
              <w:t>Strong Evidence</w:t>
            </w:r>
          </w:p>
        </w:tc>
      </w:tr>
    </w:tbl>
    <w:p w14:paraId="6E16F0E2"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12401A5" w14:textId="77777777" w:rsidR="00E77CDE" w:rsidRDefault="00E77CDE" w:rsidP="00817C94">
      <w:pPr>
        <w:pStyle w:val="Heading2"/>
      </w:pPr>
      <w:bookmarkStart w:id="92" w:name="_Toc200000016"/>
      <w:bookmarkStart w:id="93" w:name="_Toc241241697"/>
      <w:r>
        <w:lastRenderedPageBreak/>
        <w:t>Program Memo: Lexia Learning</w:t>
      </w:r>
      <w:bookmarkEnd w:id="92"/>
      <w:bookmarkEnd w:id="9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79679DA2"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F6F3656"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884601A"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16407B91"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17480A" w14:textId="77777777" w:rsidR="00E77CDE" w:rsidRPr="00F6275D" w:rsidRDefault="00E77CDE" w:rsidP="00C332CB">
            <w:pPr>
              <w:spacing w:after="160"/>
              <w:rPr>
                <w:sz w:val="24"/>
              </w:rPr>
            </w:pPr>
            <w:r>
              <w:rPr>
                <w:noProof/>
                <w:sz w:val="24"/>
              </w:rPr>
              <w:t>Lexia Learning</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36898" w14:textId="77777777" w:rsidR="00E77CDE" w:rsidRPr="00F6275D" w:rsidRDefault="00E77CDE" w:rsidP="00C332CB">
            <w:pPr>
              <w:spacing w:after="160"/>
              <w:ind w:left="1"/>
              <w:rPr>
                <w:sz w:val="24"/>
              </w:rPr>
            </w:pPr>
            <w:r>
              <w:rPr>
                <w:noProof/>
                <w:sz w:val="24"/>
              </w:rPr>
              <w:t>Lexia® LETRS®</w:t>
            </w:r>
          </w:p>
        </w:tc>
      </w:tr>
    </w:tbl>
    <w:p w14:paraId="42D13654"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5"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6F1E0762"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6E0E36C1"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32578991" w14:textId="655E1430" w:rsidR="00E77CDE" w:rsidRPr="009529EF" w:rsidRDefault="5CFBFBF6"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63455877" w14:textId="77777777" w:rsidR="00E77CDE" w:rsidRPr="005F7169" w:rsidRDefault="00E77CDE" w:rsidP="00667FE5">
      <w:pPr>
        <w:pStyle w:val="Heading3"/>
      </w:pPr>
      <w:bookmarkStart w:id="94" w:name="_Toc241241698"/>
      <w:r>
        <w:lastRenderedPageBreak/>
        <w:t>Provider-Submitted Program Overview</w:t>
      </w:r>
      <w:bookmarkEnd w:id="9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E16B86A"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65FB06F"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0007F0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3011D42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8AD982C"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B38569" w14:textId="5DAD1DFE" w:rsidR="00E77CDE" w:rsidRPr="00F6275D" w:rsidRDefault="00E77CDE" w:rsidP="3C4C67CA">
            <w:pPr>
              <w:spacing w:after="240"/>
              <w:ind w:left="1"/>
              <w:rPr>
                <w:sz w:val="24"/>
              </w:rPr>
            </w:pPr>
            <w:r>
              <w:rPr>
                <w:noProof/>
                <w:sz w:val="24"/>
              </w:rPr>
              <w:t>Lexia® LETRS® (Language Essentials for Teachers of Reading and Spelling) provides professional learning for elementary educators by strengthening teachers’ literacy knowledge and instructional practice. Teachers gain essential understanding of the fundamentals of literacy instruction needed to improve student reading outcomes. LETRS addresses gaps in teacher preparation by covering all layers of language—phonology, orthography, morphology, syntax, and semantics—and their application to reading, spelling, writing, and oral language. Grounded in the Science of Reading, LETRS aligns with respected research and standards, including the Knowledge and Practice Standards for Teachers of Reading and the Elements of Effective Instruction. The course also draws on neuroscience, cognitive development, and linguistics research. Studies show that teachers who complete LETRS demonstrate stronger literacy knowledge and improved instructional practice. Educators consistently view LETRS as an essenti. . .</w:t>
            </w:r>
          </w:p>
        </w:tc>
      </w:tr>
      <w:tr w:rsidR="00E77CDE" w:rsidRPr="009529EF" w14:paraId="38DCFBA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705A3AE"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8E6D4F" w14:textId="0A19ABC7" w:rsidR="00FF7381" w:rsidRDefault="00E77CDE" w:rsidP="00106D84">
            <w:pPr>
              <w:spacing w:after="240"/>
              <w:ind w:left="1"/>
              <w:rPr>
                <w:noProof/>
                <w:sz w:val="24"/>
              </w:rPr>
            </w:pPr>
            <w:r>
              <w:rPr>
                <w:noProof/>
                <w:sz w:val="24"/>
              </w:rPr>
              <w:t xml:space="preserve">To support districts of various sizes, schedules, and budgets, Lexia offers two multimodal implementation models from which to choose. LETRS can be delivered in a Self-Directed or Guided Implementation Model, with courses provided in a blended format. </w:t>
            </w:r>
          </w:p>
          <w:p w14:paraId="6E65222D" w14:textId="427E4BAF" w:rsidR="00E77CDE" w:rsidRPr="00F6275D" w:rsidRDefault="00E77CDE" w:rsidP="00106D84">
            <w:pPr>
              <w:spacing w:after="240"/>
              <w:ind w:left="1"/>
              <w:rPr>
                <w:sz w:val="24"/>
              </w:rPr>
            </w:pPr>
            <w:r>
              <w:rPr>
                <w:noProof/>
                <w:sz w:val="24"/>
              </w:rPr>
              <w:t>LETRS is provided in a blended format and is delivered over the course of two years. The optimal implementation includes online instruction in all eight units supported by the print manual and ongoing live online or live in-person training. Each unit takes approximately 16 to 24 hours to complete, including time spent reading the manual, working through the online sessions, attending live online or live in-person professional learning sessions, and completing classroom application activities called Bridge to Practice. Each unit has six to eight sessions and a unit summary activity. Within each session, integrated, interactive exercises connect topics to one another, the research, and application in the classroom.</w:t>
            </w:r>
          </w:p>
        </w:tc>
      </w:tr>
      <w:tr w:rsidR="00E77CDE" w:rsidRPr="00F6275D" w14:paraId="7B1959F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AE1CE4"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6676F3" w14:textId="21968288" w:rsidR="00FF7381" w:rsidRDefault="00E77CDE" w:rsidP="3C4C67CA">
            <w:pPr>
              <w:spacing w:after="240"/>
              <w:ind w:left="1"/>
              <w:rPr>
                <w:noProof/>
                <w:sz w:val="24"/>
              </w:rPr>
            </w:pPr>
            <w:r>
              <w:rPr>
                <w:noProof/>
                <w:sz w:val="24"/>
              </w:rPr>
              <w:t xml:space="preserve">The LETRS Self-Directed Implementation Model requires approximately 89–120 hours to complete. The LETRS Guided-Implementation Model requires approximately 137.5–168 hours to complete. </w:t>
            </w:r>
          </w:p>
          <w:p w14:paraId="029722A9" w14:textId="24FFF078" w:rsidR="00E77CDE" w:rsidRPr="00F6275D" w:rsidRDefault="00E77CDE" w:rsidP="3C4C67CA">
            <w:pPr>
              <w:spacing w:after="240"/>
              <w:ind w:left="1"/>
              <w:rPr>
                <w:sz w:val="24"/>
              </w:rPr>
            </w:pPr>
            <w:r>
              <w:rPr>
                <w:noProof/>
                <w:sz w:val="24"/>
              </w:rPr>
              <w:t>Breakdown of Time Spent- Online Platform: between 50–61.5 hours of activities and content Reading - Participant Manuals: between 18.5–28 hours Bridge to Practice - Applicable Activities: between 18–27 hours</w:t>
            </w:r>
          </w:p>
        </w:tc>
      </w:tr>
      <w:tr w:rsidR="00E77CDE" w:rsidRPr="00F6275D" w14:paraId="312FDD7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9DA896"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9481A" w14:textId="77777777" w:rsidR="00E77CDE" w:rsidRPr="00F6275D" w:rsidRDefault="00E77CDE" w:rsidP="3C4C67CA">
            <w:pPr>
              <w:spacing w:after="240"/>
              <w:ind w:left="1"/>
              <w:rPr>
                <w:sz w:val="24"/>
              </w:rPr>
            </w:pPr>
            <w:r>
              <w:rPr>
                <w:noProof/>
                <w:sz w:val="24"/>
              </w:rPr>
              <w:t>The program is priced using a transparent, scalable model designed to align with organizational size and scope of implementation. Pricing is based on factors such as the number of participants served, length of engagement, selected program components, and preferred training delivery method (virtual or in person). Costs include online licenses for asynchronous learning, professional learning manuals, and multiple delivery options for professional learning sessions and implementation support. Sustainability options are available for ongoing support to sustain evidence-based literacy practices. The pricing structure ensures flexibility while maintaining consistent program quality and support.</w:t>
            </w:r>
          </w:p>
        </w:tc>
      </w:tr>
      <w:tr w:rsidR="00E77CDE" w:rsidRPr="00F6275D" w14:paraId="15EBBD7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501E23"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0DA83" w14:textId="246A4CFF" w:rsidR="00E77CDE" w:rsidRPr="00F6275D" w:rsidRDefault="00A74317" w:rsidP="00106D84">
            <w:pPr>
              <w:spacing w:after="240"/>
              <w:ind w:left="1"/>
              <w:rPr>
                <w:sz w:val="24"/>
              </w:rPr>
            </w:pPr>
            <w:r>
              <w:rPr>
                <w:noProof/>
                <w:sz w:val="24"/>
              </w:rPr>
              <w:t xml:space="preserve">https://www.lexialearning.com/letrs </w:t>
            </w:r>
          </w:p>
        </w:tc>
      </w:tr>
    </w:tbl>
    <w:p w14:paraId="0FD04AF6"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44D872D8"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3EBA9A24"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7B83078"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102839D2" w14:textId="77777777" w:rsidR="00E77CDE" w:rsidRPr="00F6275D" w:rsidRDefault="00E77CDE" w:rsidP="00667FE5">
      <w:pPr>
        <w:pStyle w:val="Heading3"/>
      </w:pPr>
      <w:bookmarkStart w:id="95" w:name="_Toc241241699"/>
      <w:r>
        <w:lastRenderedPageBreak/>
        <w:t>Area 1: Professional Development Model and Delivery</w:t>
      </w:r>
      <w:bookmarkEnd w:id="9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C7DBF7E"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23EF90A"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4E4E6F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E25B27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2800F1" w14:textId="76D595E5"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B8F1EB" w14:textId="77777777" w:rsidR="00E77CDE" w:rsidRPr="00F6275D" w:rsidRDefault="00E77CDE" w:rsidP="00C332CB">
            <w:pPr>
              <w:spacing w:after="160"/>
              <w:ind w:left="1"/>
              <w:rPr>
                <w:sz w:val="24"/>
              </w:rPr>
            </w:pPr>
            <w:r>
              <w:rPr>
                <w:noProof/>
                <w:sz w:val="24"/>
              </w:rPr>
              <w:t>Moderate Evidence</w:t>
            </w:r>
          </w:p>
        </w:tc>
      </w:tr>
      <w:tr w:rsidR="00E77CDE" w:rsidRPr="00F6275D" w14:paraId="4982196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73B6C5F"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B951BF" w14:textId="77777777" w:rsidR="00E77CDE" w:rsidRPr="00F6275D" w:rsidRDefault="00E77CDE" w:rsidP="00C332CB">
            <w:pPr>
              <w:spacing w:after="160"/>
              <w:ind w:left="1"/>
              <w:rPr>
                <w:sz w:val="24"/>
              </w:rPr>
            </w:pPr>
            <w:r>
              <w:rPr>
                <w:noProof/>
                <w:sz w:val="24"/>
              </w:rPr>
              <w:t>Strong Evidence</w:t>
            </w:r>
          </w:p>
        </w:tc>
      </w:tr>
      <w:tr w:rsidR="00E77CDE" w:rsidRPr="00F6275D" w14:paraId="6488D90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F155891"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F3657B" w14:textId="77777777" w:rsidR="00E77CDE" w:rsidRPr="00F6275D" w:rsidRDefault="00E77CDE" w:rsidP="00C332CB">
            <w:pPr>
              <w:spacing w:after="160"/>
              <w:ind w:left="1"/>
              <w:rPr>
                <w:sz w:val="24"/>
              </w:rPr>
            </w:pPr>
            <w:r>
              <w:rPr>
                <w:noProof/>
                <w:sz w:val="24"/>
              </w:rPr>
              <w:t>Moderate Evidence</w:t>
            </w:r>
          </w:p>
        </w:tc>
      </w:tr>
      <w:tr w:rsidR="00E77CDE" w:rsidRPr="00F6275D" w14:paraId="29DCD34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F9D37A"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32E08A" w14:textId="77777777" w:rsidR="00E77CDE" w:rsidRPr="00F6275D" w:rsidRDefault="00E77CDE" w:rsidP="00C332CB">
            <w:pPr>
              <w:spacing w:after="160"/>
              <w:ind w:left="1"/>
              <w:rPr>
                <w:sz w:val="24"/>
              </w:rPr>
            </w:pPr>
            <w:r>
              <w:rPr>
                <w:noProof/>
                <w:sz w:val="24"/>
              </w:rPr>
              <w:t>Strong Evidence</w:t>
            </w:r>
          </w:p>
        </w:tc>
      </w:tr>
    </w:tbl>
    <w:p w14:paraId="17A2B0D3" w14:textId="77777777" w:rsidR="00E77CDE" w:rsidRPr="00F6275D" w:rsidRDefault="00E77CDE" w:rsidP="00667FE5">
      <w:pPr>
        <w:pStyle w:val="Heading3"/>
      </w:pPr>
      <w:bookmarkStart w:id="96" w:name="_Toc241241700"/>
      <w:r>
        <w:t>Area 2: Effective Means of Teaching Literacy</w:t>
      </w:r>
      <w:bookmarkEnd w:id="9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D3AAE24"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7665A8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CACD38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53E9D0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F377059"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DDD4EE" w14:textId="77777777" w:rsidR="00E77CDE" w:rsidRPr="00F6275D" w:rsidRDefault="00E77CDE" w:rsidP="00C332CB">
            <w:pPr>
              <w:spacing w:after="160"/>
              <w:ind w:left="1"/>
              <w:rPr>
                <w:sz w:val="24"/>
              </w:rPr>
            </w:pPr>
            <w:r>
              <w:rPr>
                <w:noProof/>
                <w:sz w:val="24"/>
              </w:rPr>
              <w:t>Moderate Evidence</w:t>
            </w:r>
          </w:p>
        </w:tc>
      </w:tr>
      <w:tr w:rsidR="00E77CDE" w:rsidRPr="00F6275D" w14:paraId="2FEBD54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E1BFFD3"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31FE0C" w14:textId="77777777" w:rsidR="00E77CDE" w:rsidRPr="00F6275D" w:rsidRDefault="00E77CDE" w:rsidP="00C332CB">
            <w:pPr>
              <w:spacing w:after="160"/>
              <w:ind w:left="1"/>
              <w:rPr>
                <w:sz w:val="24"/>
              </w:rPr>
            </w:pPr>
            <w:r>
              <w:rPr>
                <w:noProof/>
                <w:sz w:val="24"/>
              </w:rPr>
              <w:t>Strong Evidence</w:t>
            </w:r>
          </w:p>
        </w:tc>
      </w:tr>
      <w:tr w:rsidR="00E77CDE" w:rsidRPr="00F6275D" w14:paraId="3A944AD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56199C7"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52C61" w14:textId="77777777" w:rsidR="00E77CDE" w:rsidRPr="00F6275D" w:rsidRDefault="00E77CDE" w:rsidP="00C332CB">
            <w:pPr>
              <w:spacing w:after="160"/>
              <w:ind w:left="1"/>
              <w:rPr>
                <w:sz w:val="24"/>
              </w:rPr>
            </w:pPr>
            <w:r>
              <w:rPr>
                <w:noProof/>
                <w:sz w:val="24"/>
              </w:rPr>
              <w:t>Strong Evidence</w:t>
            </w:r>
          </w:p>
        </w:tc>
      </w:tr>
      <w:tr w:rsidR="00E77CDE" w:rsidRPr="00F6275D" w14:paraId="385A203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60836DA"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2D4919" w14:textId="77777777" w:rsidR="00E77CDE" w:rsidRPr="00F6275D" w:rsidRDefault="00E77CDE" w:rsidP="00C332CB">
            <w:pPr>
              <w:spacing w:after="160"/>
              <w:ind w:left="1"/>
              <w:rPr>
                <w:sz w:val="24"/>
              </w:rPr>
            </w:pPr>
            <w:r>
              <w:rPr>
                <w:noProof/>
                <w:sz w:val="24"/>
              </w:rPr>
              <w:t>Moderate Evidence</w:t>
            </w:r>
          </w:p>
        </w:tc>
      </w:tr>
      <w:tr w:rsidR="00E77CDE" w:rsidRPr="00F6275D" w14:paraId="7711E77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93D465"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819C7" w14:textId="77777777" w:rsidR="00E77CDE" w:rsidRPr="00F6275D" w:rsidRDefault="00E77CDE" w:rsidP="00C332CB">
            <w:pPr>
              <w:spacing w:after="160"/>
              <w:ind w:left="1"/>
              <w:rPr>
                <w:sz w:val="24"/>
              </w:rPr>
            </w:pPr>
            <w:r>
              <w:rPr>
                <w:noProof/>
                <w:sz w:val="24"/>
              </w:rPr>
              <w:t>Moderate Evidence</w:t>
            </w:r>
          </w:p>
        </w:tc>
      </w:tr>
      <w:tr w:rsidR="00E77CDE" w:rsidRPr="00F6275D" w14:paraId="6814B8D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4EAC4D0"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8D12BD" w14:textId="77777777" w:rsidR="00E77CDE" w:rsidRPr="00F6275D" w:rsidRDefault="00E77CDE" w:rsidP="00C332CB">
            <w:pPr>
              <w:spacing w:after="160"/>
              <w:ind w:left="1"/>
              <w:rPr>
                <w:sz w:val="24"/>
              </w:rPr>
            </w:pPr>
            <w:r>
              <w:rPr>
                <w:noProof/>
                <w:sz w:val="24"/>
              </w:rPr>
              <w:t>Moderate Evidence</w:t>
            </w:r>
          </w:p>
        </w:tc>
      </w:tr>
      <w:tr w:rsidR="00E77CDE" w:rsidRPr="00F6275D" w14:paraId="5EE6826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033A29"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B29FC" w14:textId="77777777" w:rsidR="00E77CDE" w:rsidRPr="00F6275D" w:rsidRDefault="00E77CDE" w:rsidP="00C332CB">
            <w:pPr>
              <w:spacing w:after="160"/>
              <w:ind w:left="1"/>
              <w:rPr>
                <w:sz w:val="24"/>
              </w:rPr>
            </w:pPr>
            <w:r>
              <w:rPr>
                <w:noProof/>
                <w:sz w:val="24"/>
              </w:rPr>
              <w:t>Moderate Evidence</w:t>
            </w:r>
          </w:p>
        </w:tc>
      </w:tr>
      <w:tr w:rsidR="00E77CDE" w:rsidRPr="00F6275D" w14:paraId="62241F8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C24E1A3"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F1039B" w14:textId="77777777" w:rsidR="00E77CDE" w:rsidRPr="00F6275D" w:rsidRDefault="00E77CDE" w:rsidP="00C332CB">
            <w:pPr>
              <w:spacing w:after="160"/>
              <w:ind w:left="1"/>
              <w:rPr>
                <w:sz w:val="24"/>
              </w:rPr>
            </w:pPr>
            <w:r>
              <w:rPr>
                <w:noProof/>
                <w:sz w:val="24"/>
              </w:rPr>
              <w:t>Moderate Evidence</w:t>
            </w:r>
          </w:p>
        </w:tc>
      </w:tr>
      <w:tr w:rsidR="00E77CDE" w:rsidRPr="00F6275D" w14:paraId="5BB533E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EDA9686"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CD5EA8" w14:textId="77777777" w:rsidR="00E77CDE" w:rsidRPr="00F6275D" w:rsidRDefault="00E77CDE" w:rsidP="00C332CB">
            <w:pPr>
              <w:spacing w:after="160"/>
              <w:ind w:left="1"/>
              <w:rPr>
                <w:sz w:val="24"/>
              </w:rPr>
            </w:pPr>
            <w:r>
              <w:rPr>
                <w:noProof/>
                <w:sz w:val="24"/>
              </w:rPr>
              <w:t>Moderate Evidence</w:t>
            </w:r>
          </w:p>
        </w:tc>
      </w:tr>
      <w:tr w:rsidR="00E77CDE" w:rsidRPr="00F6275D" w14:paraId="5197C70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1956C87"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714CAF" w14:textId="77777777" w:rsidR="00E77CDE" w:rsidRPr="00F6275D" w:rsidRDefault="00E77CDE" w:rsidP="00C332CB">
            <w:pPr>
              <w:spacing w:after="160"/>
              <w:ind w:left="1"/>
              <w:rPr>
                <w:sz w:val="24"/>
              </w:rPr>
            </w:pPr>
            <w:r>
              <w:rPr>
                <w:noProof/>
                <w:sz w:val="24"/>
              </w:rPr>
              <w:t>Moderate Evidence</w:t>
            </w:r>
          </w:p>
        </w:tc>
      </w:tr>
      <w:tr w:rsidR="00E77CDE" w:rsidRPr="00F6275D" w14:paraId="66FFFC5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6BABE97"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E9468" w14:textId="77777777" w:rsidR="00E77CDE" w:rsidRPr="00F6275D" w:rsidRDefault="00E77CDE" w:rsidP="00C332CB">
            <w:pPr>
              <w:spacing w:after="160"/>
              <w:ind w:left="1"/>
              <w:rPr>
                <w:sz w:val="24"/>
              </w:rPr>
            </w:pPr>
            <w:r>
              <w:rPr>
                <w:noProof/>
                <w:sz w:val="24"/>
              </w:rPr>
              <w:t>Strong Evidence</w:t>
            </w:r>
          </w:p>
        </w:tc>
      </w:tr>
      <w:tr w:rsidR="00E77CDE" w:rsidRPr="00F6275D" w14:paraId="7F90400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57FCBE1"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BD3468" w14:textId="77777777" w:rsidR="00E77CDE" w:rsidRPr="00F6275D" w:rsidRDefault="00E77CDE" w:rsidP="00C332CB">
            <w:pPr>
              <w:spacing w:after="160"/>
              <w:ind w:left="1"/>
              <w:rPr>
                <w:sz w:val="24"/>
              </w:rPr>
            </w:pPr>
            <w:r>
              <w:rPr>
                <w:noProof/>
                <w:sz w:val="24"/>
              </w:rPr>
              <w:t>Moderate Evidence</w:t>
            </w:r>
          </w:p>
        </w:tc>
      </w:tr>
      <w:tr w:rsidR="00E77CDE" w:rsidRPr="00F6275D" w14:paraId="189530A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BF68E30"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9A254" w14:textId="77777777" w:rsidR="00E77CDE" w:rsidRPr="00F6275D" w:rsidRDefault="00E77CDE" w:rsidP="00C332CB">
            <w:pPr>
              <w:spacing w:after="160"/>
              <w:ind w:left="1"/>
              <w:rPr>
                <w:sz w:val="24"/>
              </w:rPr>
            </w:pPr>
            <w:r>
              <w:rPr>
                <w:noProof/>
                <w:sz w:val="24"/>
              </w:rPr>
              <w:t>Strong Evidence</w:t>
            </w:r>
          </w:p>
        </w:tc>
      </w:tr>
      <w:tr w:rsidR="00E77CDE" w:rsidRPr="00F6275D" w14:paraId="14F051D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E786317"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7E3CD3" w14:textId="77777777" w:rsidR="00E77CDE" w:rsidRPr="00F6275D" w:rsidRDefault="00E77CDE" w:rsidP="00C332CB">
            <w:pPr>
              <w:spacing w:after="160"/>
              <w:ind w:left="1"/>
              <w:rPr>
                <w:sz w:val="24"/>
              </w:rPr>
            </w:pPr>
            <w:r>
              <w:rPr>
                <w:noProof/>
                <w:sz w:val="24"/>
              </w:rPr>
              <w:t>Strong Evidence</w:t>
            </w:r>
          </w:p>
        </w:tc>
      </w:tr>
    </w:tbl>
    <w:p w14:paraId="6280106C" w14:textId="77777777" w:rsidR="00E77CDE" w:rsidRPr="00F6275D" w:rsidRDefault="00E77CDE" w:rsidP="00667FE5">
      <w:pPr>
        <w:pStyle w:val="Heading3"/>
      </w:pPr>
      <w:bookmarkStart w:id="97" w:name="_Toc241241701"/>
      <w:r>
        <w:t>Optional Criterion: Evidence of Effectiveness</w:t>
      </w:r>
      <w:bookmarkEnd w:id="9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EA0AB40"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602FA5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B4AC62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555EFAE"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D66B01"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00D3B40C"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AEEA0E" w14:textId="77777777" w:rsidR="00E77CDE" w:rsidRPr="0012716A" w:rsidRDefault="00E77CDE" w:rsidP="00C332CB">
            <w:pPr>
              <w:spacing w:after="160"/>
              <w:ind w:left="1"/>
              <w:rPr>
                <w:sz w:val="24"/>
              </w:rPr>
            </w:pPr>
            <w:r>
              <w:rPr>
                <w:noProof/>
                <w:sz w:val="24"/>
              </w:rPr>
              <w:t>Strong Evidence</w:t>
            </w:r>
          </w:p>
        </w:tc>
      </w:tr>
    </w:tbl>
    <w:p w14:paraId="5CD8CE49"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46EABD4" w14:textId="77777777" w:rsidR="00E77CDE" w:rsidRDefault="00E77CDE" w:rsidP="00817C94">
      <w:pPr>
        <w:pStyle w:val="Heading2"/>
      </w:pPr>
      <w:bookmarkStart w:id="98" w:name="_Toc200000017"/>
      <w:bookmarkStart w:id="99" w:name="_Toc241241702"/>
      <w:r>
        <w:lastRenderedPageBreak/>
        <w:t>Program Memo: Literacy Squared</w:t>
      </w:r>
      <w:bookmarkEnd w:id="98"/>
      <w:bookmarkEnd w:id="99"/>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10CAF544"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55CDAA61"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E0E2C6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0DE1231"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2FF6DC" w14:textId="77777777" w:rsidR="00E77CDE" w:rsidRPr="00F6275D" w:rsidRDefault="00E77CDE" w:rsidP="00C332CB">
            <w:pPr>
              <w:spacing w:after="160"/>
              <w:rPr>
                <w:sz w:val="24"/>
              </w:rPr>
            </w:pPr>
            <w:r>
              <w:rPr>
                <w:noProof/>
                <w:sz w:val="24"/>
              </w:rPr>
              <w:t>Literacy Squared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E48DD" w14:textId="77777777" w:rsidR="00E77CDE" w:rsidRPr="00F6275D" w:rsidRDefault="00E77CDE" w:rsidP="00C332CB">
            <w:pPr>
              <w:spacing w:after="160"/>
              <w:ind w:left="1"/>
              <w:rPr>
                <w:sz w:val="24"/>
              </w:rPr>
            </w:pPr>
            <w:r>
              <w:rPr>
                <w:noProof/>
                <w:sz w:val="24"/>
              </w:rPr>
              <w:t>Literacy Squared/Lecto-escritura al cuadrado®</w:t>
            </w:r>
          </w:p>
        </w:tc>
      </w:tr>
    </w:tbl>
    <w:p w14:paraId="026C955B"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6"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1AAA7657"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188A9684"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17BD0532" w14:textId="7D00765D" w:rsidR="00E77CDE" w:rsidRPr="009529EF" w:rsidRDefault="2DBEFCE4"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111111"/>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497D0E54" w14:textId="77777777" w:rsidR="00E77CDE" w:rsidRPr="005F7169" w:rsidRDefault="00E77CDE" w:rsidP="00667FE5">
      <w:pPr>
        <w:pStyle w:val="Heading3"/>
      </w:pPr>
      <w:bookmarkStart w:id="100" w:name="_Toc241241703"/>
      <w:r>
        <w:lastRenderedPageBreak/>
        <w:t>Provider-Submitted Program Overview</w:t>
      </w:r>
      <w:bookmarkEnd w:id="10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4F5B486F"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D9B8B13"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3333A96"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7B06A28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F6B026"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D09C3D" w14:textId="7AE46E45" w:rsidR="00E77CDE" w:rsidRPr="00F6275D" w:rsidRDefault="00E77CDE" w:rsidP="3C4C67CA">
            <w:pPr>
              <w:spacing w:after="240"/>
              <w:ind w:left="1"/>
              <w:rPr>
                <w:sz w:val="24"/>
              </w:rPr>
            </w:pPr>
            <w:r>
              <w:rPr>
                <w:noProof/>
                <w:sz w:val="24"/>
              </w:rPr>
              <w:t>Literacy Squared® is a comprehensive instructional framework designed to develop biliteracy for students in Spanish–English dual language bilingual education (DLBE) classrooms in kindergarten through grade five. Unlike English-medium classrooms, DLBE programs provide literacy instruction in two languages, and students simultaneously develop language and literacy across both. This context requires specialized instructional and assessment approaches that address cross-language connections, linguistic differences, and biliteracy development. Research-based and research-tested, Literacy Squared® is grounded in more than 20 years of work in DLBE programs. The framework integrates evidence-based strategies and assessment tools to support reading, writing, oral language, and metalinguistic development across both languages. Literacy Squared® is housed within the BUENO Center for Multicultural Education at the University of Colorado Boulder.</w:t>
            </w:r>
          </w:p>
        </w:tc>
      </w:tr>
      <w:tr w:rsidR="00E77CDE" w:rsidRPr="009529EF" w14:paraId="4654F91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95209B"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0A9F6" w14:textId="77777777" w:rsidR="00E77CDE" w:rsidRPr="00F6275D" w:rsidRDefault="00E77CDE" w:rsidP="00106D84">
            <w:pPr>
              <w:spacing w:after="240"/>
              <w:ind w:left="1"/>
              <w:rPr>
                <w:sz w:val="24"/>
              </w:rPr>
            </w:pPr>
            <w:r>
              <w:rPr>
                <w:noProof/>
                <w:sz w:val="24"/>
              </w:rPr>
              <w:t>Literacy Squared® professional learning is designed to meet local educational agency needs while maintaining a coherent, research-based structure. A defined set of courses (Sessions 1–8) is delivered synchronously, either in person or virtually (Item 10, Course Descriptions). Session 1: Core Principles of Literacy Squared® is a required foundational session that establishes a shared framework prior to participation in additional settings. Following Session 1, districts may select sessions and determine pacing aligned to local goals and educator needs. Additional focused sessions may be developed within the established framework to address specific district priorities. Learning Labs are conducted in person to provide classroom-based observation, feedback, and coaching. Brief assignments, including classroom application and readings, are assigned between sessions. Multi-day in-person institutes may be offered for educator teams.</w:t>
            </w:r>
          </w:p>
        </w:tc>
      </w:tr>
      <w:tr w:rsidR="00E77CDE" w:rsidRPr="00F6275D" w14:paraId="64C0418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E3CB94"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05D4C3" w14:textId="57B47AC0" w:rsidR="00E77CDE" w:rsidRPr="00F6275D" w:rsidRDefault="00E77CDE" w:rsidP="3C4C67CA">
            <w:pPr>
              <w:spacing w:after="240"/>
              <w:ind w:left="1"/>
              <w:rPr>
                <w:sz w:val="24"/>
              </w:rPr>
            </w:pPr>
            <w:r>
              <w:rPr>
                <w:noProof/>
                <w:sz w:val="24"/>
              </w:rPr>
              <w:t>The time required depends on the courses selected and level of support requested. Session 1: Core Principles of Literacy Squared® (two to three hours) is required prior to additional sessions. Core courses (Sessions 2–8) are typically three to five hours each; longer sessions allow for deeper exploration, increased modeling, and applied practice. Session 8 (Designing Paired Literacy Units) may range from 3–20 hours based on planning needs. Learning Labs provide 5–20 hours of job-embedded observation, feedback, and reflection. Multi-day in-person institutes (four to five days) offer the full set of core sessions in an intensive format, with Learning Labs scheduled separately.</w:t>
            </w:r>
          </w:p>
        </w:tc>
      </w:tr>
      <w:tr w:rsidR="00E77CDE" w:rsidRPr="00F6275D" w14:paraId="05D93AE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E9F18FC"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8E4AD1" w14:textId="77777777" w:rsidR="00E77CDE" w:rsidRPr="00F6275D" w:rsidRDefault="00E77CDE" w:rsidP="3C4C67CA">
            <w:pPr>
              <w:spacing w:after="240"/>
              <w:ind w:left="1"/>
              <w:rPr>
                <w:sz w:val="24"/>
              </w:rPr>
            </w:pPr>
            <w:r>
              <w:rPr>
                <w:noProof/>
                <w:sz w:val="24"/>
              </w:rPr>
              <w:t>Pricing for Literacy Squared® professional learning varies by format, duration, number of participants, and delivery model. For district-contracted professional learning delivered in person or virtually, Literacy Squared® typically charges $1,800 per hour. For in-person engagements, travel expenses per facilitator are billed separately and may include airfare, lodging, ground transportation, and per diem. Consultation and planning meetings are offered at $500 per session. Multi-day, in-person institutes may be offered using a per-participant registration model. Institute pricing is established in advance and publicly posted, and varies based on institute length, instructional hours, and included materials.</w:t>
            </w:r>
          </w:p>
        </w:tc>
      </w:tr>
      <w:tr w:rsidR="00E77CDE" w:rsidRPr="00F6275D" w14:paraId="3E72A46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9B45C18"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DF1D1" w14:textId="77777777" w:rsidR="00E77CDE" w:rsidRPr="00F6275D" w:rsidRDefault="00E77CDE" w:rsidP="00106D84">
            <w:pPr>
              <w:spacing w:after="240"/>
              <w:ind w:left="1"/>
              <w:rPr>
                <w:sz w:val="24"/>
              </w:rPr>
            </w:pPr>
            <w:r>
              <w:rPr>
                <w:noProof/>
                <w:sz w:val="24"/>
              </w:rPr>
              <w:t>https://literacysquared.org/</w:t>
            </w:r>
          </w:p>
        </w:tc>
      </w:tr>
    </w:tbl>
    <w:p w14:paraId="4F192C0D"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13BBD082"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73AC047"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3EF2E5A"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59D1DBE8" w14:textId="77777777" w:rsidR="00E77CDE" w:rsidRPr="00F6275D" w:rsidRDefault="00E77CDE" w:rsidP="00667FE5">
      <w:pPr>
        <w:pStyle w:val="Heading3"/>
      </w:pPr>
      <w:bookmarkStart w:id="101" w:name="_Toc241241704"/>
      <w:r>
        <w:lastRenderedPageBreak/>
        <w:t>Area 1: Professional Development Model and Delivery</w:t>
      </w:r>
      <w:bookmarkEnd w:id="10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5862EAF"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2EE295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5B61666"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43176D6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7B9AB11" w14:textId="48B8D2FC"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48D8F" w14:textId="77777777" w:rsidR="00E77CDE" w:rsidRPr="00F6275D" w:rsidRDefault="00E77CDE" w:rsidP="00C332CB">
            <w:pPr>
              <w:spacing w:after="160"/>
              <w:ind w:left="1"/>
              <w:rPr>
                <w:sz w:val="24"/>
              </w:rPr>
            </w:pPr>
            <w:r>
              <w:rPr>
                <w:noProof/>
                <w:sz w:val="24"/>
              </w:rPr>
              <w:t>Moderate Evidence</w:t>
            </w:r>
          </w:p>
        </w:tc>
      </w:tr>
      <w:tr w:rsidR="00E77CDE" w:rsidRPr="00F6275D" w14:paraId="4A896B2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CC188C"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6ABCB" w14:textId="77777777" w:rsidR="00E77CDE" w:rsidRPr="00F6275D" w:rsidRDefault="00E77CDE" w:rsidP="00C332CB">
            <w:pPr>
              <w:spacing w:after="160"/>
              <w:ind w:left="1"/>
              <w:rPr>
                <w:sz w:val="24"/>
              </w:rPr>
            </w:pPr>
            <w:r>
              <w:rPr>
                <w:noProof/>
                <w:sz w:val="24"/>
              </w:rPr>
              <w:t>Strong Evidence</w:t>
            </w:r>
          </w:p>
        </w:tc>
      </w:tr>
      <w:tr w:rsidR="00E77CDE" w:rsidRPr="00F6275D" w14:paraId="334EF46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E194C9"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15AB07" w14:textId="77777777" w:rsidR="00E77CDE" w:rsidRPr="00F6275D" w:rsidRDefault="00E77CDE" w:rsidP="00C332CB">
            <w:pPr>
              <w:spacing w:after="160"/>
              <w:ind w:left="1"/>
              <w:rPr>
                <w:sz w:val="24"/>
              </w:rPr>
            </w:pPr>
            <w:r>
              <w:rPr>
                <w:noProof/>
                <w:sz w:val="24"/>
              </w:rPr>
              <w:t>Strong Evidence</w:t>
            </w:r>
          </w:p>
        </w:tc>
      </w:tr>
      <w:tr w:rsidR="00E77CDE" w:rsidRPr="00F6275D" w14:paraId="2E07C8A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701CFA1"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873BA4" w14:textId="77777777" w:rsidR="00E77CDE" w:rsidRPr="00F6275D" w:rsidRDefault="00E77CDE" w:rsidP="00C332CB">
            <w:pPr>
              <w:spacing w:after="160"/>
              <w:ind w:left="1"/>
              <w:rPr>
                <w:sz w:val="24"/>
              </w:rPr>
            </w:pPr>
            <w:r>
              <w:rPr>
                <w:noProof/>
                <w:sz w:val="24"/>
              </w:rPr>
              <w:t>Strong Evidence</w:t>
            </w:r>
          </w:p>
        </w:tc>
      </w:tr>
    </w:tbl>
    <w:p w14:paraId="7BA8E8AF" w14:textId="77777777" w:rsidR="00E77CDE" w:rsidRPr="00F6275D" w:rsidRDefault="00E77CDE" w:rsidP="00667FE5">
      <w:pPr>
        <w:pStyle w:val="Heading3"/>
      </w:pPr>
      <w:bookmarkStart w:id="102" w:name="_Toc241241705"/>
      <w:r>
        <w:t>Area 2: Effective Means of Teaching Literacy</w:t>
      </w:r>
      <w:bookmarkEnd w:id="10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3731582"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9F368C1"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A066C3C"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490CAD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0D02A8"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BA61E" w14:textId="77777777" w:rsidR="00E77CDE" w:rsidRPr="00F6275D" w:rsidRDefault="00E77CDE" w:rsidP="00C332CB">
            <w:pPr>
              <w:spacing w:after="160"/>
              <w:ind w:left="1"/>
              <w:rPr>
                <w:sz w:val="24"/>
              </w:rPr>
            </w:pPr>
            <w:r>
              <w:rPr>
                <w:noProof/>
                <w:sz w:val="24"/>
              </w:rPr>
              <w:t>Moderate Evidence</w:t>
            </w:r>
          </w:p>
        </w:tc>
      </w:tr>
      <w:tr w:rsidR="00E77CDE" w:rsidRPr="00F6275D" w14:paraId="335C441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1C2FF9C"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D4EB85" w14:textId="77777777" w:rsidR="00E77CDE" w:rsidRPr="00F6275D" w:rsidRDefault="00E77CDE" w:rsidP="00C332CB">
            <w:pPr>
              <w:spacing w:after="160"/>
              <w:ind w:left="1"/>
              <w:rPr>
                <w:sz w:val="24"/>
              </w:rPr>
            </w:pPr>
            <w:r>
              <w:rPr>
                <w:noProof/>
                <w:sz w:val="24"/>
              </w:rPr>
              <w:t>Strong Evidence</w:t>
            </w:r>
          </w:p>
        </w:tc>
      </w:tr>
      <w:tr w:rsidR="00E77CDE" w:rsidRPr="00F6275D" w14:paraId="62E0978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5AC895B"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1E5CF2" w14:textId="77777777" w:rsidR="00E77CDE" w:rsidRPr="00F6275D" w:rsidRDefault="00E77CDE" w:rsidP="00C332CB">
            <w:pPr>
              <w:spacing w:after="160"/>
              <w:ind w:left="1"/>
              <w:rPr>
                <w:sz w:val="24"/>
              </w:rPr>
            </w:pPr>
            <w:r>
              <w:rPr>
                <w:noProof/>
                <w:sz w:val="24"/>
              </w:rPr>
              <w:t>Moderate Evidence</w:t>
            </w:r>
          </w:p>
        </w:tc>
      </w:tr>
      <w:tr w:rsidR="00E77CDE" w:rsidRPr="00F6275D" w14:paraId="1361C39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226B10"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22E2A" w14:textId="77777777" w:rsidR="00E77CDE" w:rsidRPr="00F6275D" w:rsidRDefault="00E77CDE" w:rsidP="00C332CB">
            <w:pPr>
              <w:spacing w:after="160"/>
              <w:ind w:left="1"/>
              <w:rPr>
                <w:sz w:val="24"/>
              </w:rPr>
            </w:pPr>
            <w:r>
              <w:rPr>
                <w:noProof/>
                <w:sz w:val="24"/>
              </w:rPr>
              <w:t>Strong Evidence</w:t>
            </w:r>
          </w:p>
        </w:tc>
      </w:tr>
      <w:tr w:rsidR="00E77CDE" w:rsidRPr="00F6275D" w14:paraId="6042AB6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898885D"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426D5" w14:textId="77777777" w:rsidR="00E77CDE" w:rsidRPr="00F6275D" w:rsidRDefault="00E77CDE" w:rsidP="00C332CB">
            <w:pPr>
              <w:spacing w:after="160"/>
              <w:ind w:left="1"/>
              <w:rPr>
                <w:sz w:val="24"/>
              </w:rPr>
            </w:pPr>
            <w:r>
              <w:rPr>
                <w:noProof/>
                <w:sz w:val="24"/>
              </w:rPr>
              <w:t>Strong Evidence</w:t>
            </w:r>
          </w:p>
        </w:tc>
      </w:tr>
      <w:tr w:rsidR="00E77CDE" w:rsidRPr="00F6275D" w14:paraId="377BE11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8B71364"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FD645" w14:textId="77777777" w:rsidR="00E77CDE" w:rsidRPr="00F6275D" w:rsidRDefault="00E77CDE" w:rsidP="00C332CB">
            <w:pPr>
              <w:spacing w:after="160"/>
              <w:ind w:left="1"/>
              <w:rPr>
                <w:sz w:val="24"/>
              </w:rPr>
            </w:pPr>
            <w:r>
              <w:rPr>
                <w:noProof/>
                <w:sz w:val="24"/>
              </w:rPr>
              <w:t>Strong Evidence</w:t>
            </w:r>
          </w:p>
        </w:tc>
      </w:tr>
      <w:tr w:rsidR="00E77CDE" w:rsidRPr="00F6275D" w14:paraId="289C80D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7823C0"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004D25" w14:textId="77777777" w:rsidR="00E77CDE" w:rsidRPr="00F6275D" w:rsidRDefault="00E77CDE" w:rsidP="00C332CB">
            <w:pPr>
              <w:spacing w:after="160"/>
              <w:ind w:left="1"/>
              <w:rPr>
                <w:sz w:val="24"/>
              </w:rPr>
            </w:pPr>
            <w:r>
              <w:rPr>
                <w:noProof/>
                <w:sz w:val="24"/>
              </w:rPr>
              <w:t>Moderate Evidence</w:t>
            </w:r>
          </w:p>
        </w:tc>
      </w:tr>
      <w:tr w:rsidR="00E77CDE" w:rsidRPr="00F6275D" w14:paraId="50A7C07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706E636"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A6AFF" w14:textId="77777777" w:rsidR="00E77CDE" w:rsidRPr="00F6275D" w:rsidRDefault="00E77CDE" w:rsidP="00C332CB">
            <w:pPr>
              <w:spacing w:after="160"/>
              <w:ind w:left="1"/>
              <w:rPr>
                <w:sz w:val="24"/>
              </w:rPr>
            </w:pPr>
            <w:r>
              <w:rPr>
                <w:noProof/>
                <w:sz w:val="24"/>
              </w:rPr>
              <w:t>Strong Evidence</w:t>
            </w:r>
          </w:p>
        </w:tc>
      </w:tr>
      <w:tr w:rsidR="00E77CDE" w:rsidRPr="00F6275D" w14:paraId="1DBF2E6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E9014A9"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757968" w14:textId="77777777" w:rsidR="00E77CDE" w:rsidRPr="00F6275D" w:rsidRDefault="00E77CDE" w:rsidP="00C332CB">
            <w:pPr>
              <w:spacing w:after="160"/>
              <w:ind w:left="1"/>
              <w:rPr>
                <w:sz w:val="24"/>
              </w:rPr>
            </w:pPr>
            <w:r>
              <w:rPr>
                <w:noProof/>
                <w:sz w:val="24"/>
              </w:rPr>
              <w:t>Strong Evidence</w:t>
            </w:r>
          </w:p>
        </w:tc>
      </w:tr>
      <w:tr w:rsidR="00E77CDE" w:rsidRPr="00F6275D" w14:paraId="00C097E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62D711"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E177E0" w14:textId="77777777" w:rsidR="00E77CDE" w:rsidRPr="00F6275D" w:rsidRDefault="00E77CDE" w:rsidP="00C332CB">
            <w:pPr>
              <w:spacing w:after="160"/>
              <w:ind w:left="1"/>
              <w:rPr>
                <w:sz w:val="24"/>
              </w:rPr>
            </w:pPr>
            <w:r>
              <w:rPr>
                <w:noProof/>
                <w:sz w:val="24"/>
              </w:rPr>
              <w:t>Strong Evidence</w:t>
            </w:r>
          </w:p>
        </w:tc>
      </w:tr>
      <w:tr w:rsidR="00E77CDE" w:rsidRPr="00F6275D" w14:paraId="7930A77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790565A"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DA7F0" w14:textId="77777777" w:rsidR="00E77CDE" w:rsidRPr="00F6275D" w:rsidRDefault="00E77CDE" w:rsidP="00C332CB">
            <w:pPr>
              <w:spacing w:after="160"/>
              <w:ind w:left="1"/>
              <w:rPr>
                <w:sz w:val="24"/>
              </w:rPr>
            </w:pPr>
            <w:r>
              <w:rPr>
                <w:noProof/>
                <w:sz w:val="24"/>
              </w:rPr>
              <w:t>Moderate Evidence</w:t>
            </w:r>
          </w:p>
        </w:tc>
      </w:tr>
      <w:tr w:rsidR="00E77CDE" w:rsidRPr="00F6275D" w14:paraId="09F91F1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961F48"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3AE1E6" w14:textId="77777777" w:rsidR="00E77CDE" w:rsidRPr="00F6275D" w:rsidRDefault="00E77CDE" w:rsidP="00C332CB">
            <w:pPr>
              <w:spacing w:after="160"/>
              <w:ind w:left="1"/>
              <w:rPr>
                <w:sz w:val="24"/>
              </w:rPr>
            </w:pPr>
            <w:r>
              <w:rPr>
                <w:noProof/>
                <w:sz w:val="24"/>
              </w:rPr>
              <w:t>Strong Evidence</w:t>
            </w:r>
          </w:p>
        </w:tc>
      </w:tr>
      <w:tr w:rsidR="00E77CDE" w:rsidRPr="00F6275D" w14:paraId="140248C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2B0D86"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2A8CB" w14:textId="77777777" w:rsidR="00E77CDE" w:rsidRPr="00F6275D" w:rsidRDefault="00E77CDE" w:rsidP="00C332CB">
            <w:pPr>
              <w:spacing w:after="160"/>
              <w:ind w:left="1"/>
              <w:rPr>
                <w:sz w:val="24"/>
              </w:rPr>
            </w:pPr>
            <w:r>
              <w:rPr>
                <w:noProof/>
                <w:sz w:val="24"/>
              </w:rPr>
              <w:t>Strong Evidence</w:t>
            </w:r>
          </w:p>
        </w:tc>
      </w:tr>
      <w:tr w:rsidR="00E77CDE" w:rsidRPr="00F6275D" w14:paraId="2E63E28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6AF4D71"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3ABCA4" w14:textId="77777777" w:rsidR="00E77CDE" w:rsidRPr="00F6275D" w:rsidRDefault="00E77CDE" w:rsidP="00C332CB">
            <w:pPr>
              <w:spacing w:after="160"/>
              <w:ind w:left="1"/>
              <w:rPr>
                <w:sz w:val="24"/>
              </w:rPr>
            </w:pPr>
            <w:r>
              <w:rPr>
                <w:noProof/>
                <w:sz w:val="24"/>
              </w:rPr>
              <w:t>Moderate Evidence</w:t>
            </w:r>
          </w:p>
        </w:tc>
      </w:tr>
    </w:tbl>
    <w:p w14:paraId="48F7288B" w14:textId="77777777" w:rsidR="00E77CDE" w:rsidRPr="00F6275D" w:rsidRDefault="00E77CDE" w:rsidP="00667FE5">
      <w:pPr>
        <w:pStyle w:val="Heading3"/>
      </w:pPr>
      <w:bookmarkStart w:id="103" w:name="_Toc241241706"/>
      <w:r>
        <w:t>Optional Criterion: Evidence of Effectiveness</w:t>
      </w:r>
      <w:bookmarkEnd w:id="10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12699A2"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CDB36DC"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0D4720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69A08330"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0E0ACB4"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464E287E"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743EF8" w14:textId="77777777" w:rsidR="00E77CDE" w:rsidRPr="0012716A" w:rsidRDefault="00E77CDE" w:rsidP="00C332CB">
            <w:pPr>
              <w:spacing w:after="160"/>
              <w:ind w:left="1"/>
              <w:rPr>
                <w:sz w:val="24"/>
              </w:rPr>
            </w:pPr>
            <w:r>
              <w:rPr>
                <w:noProof/>
                <w:sz w:val="24"/>
              </w:rPr>
              <w:t>Minimal Evidence</w:t>
            </w:r>
          </w:p>
        </w:tc>
      </w:tr>
    </w:tbl>
    <w:p w14:paraId="4DD5B323"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A46125E" w14:textId="3E60B7B4" w:rsidR="00E77CDE" w:rsidRDefault="00E77CDE" w:rsidP="00817C94">
      <w:pPr>
        <w:pStyle w:val="Heading2"/>
      </w:pPr>
      <w:bookmarkStart w:id="104" w:name="_Toc200000018"/>
      <w:bookmarkStart w:id="105" w:name="_Toc241241707"/>
      <w:r>
        <w:lastRenderedPageBreak/>
        <w:t>Program Memo: LitLife</w:t>
      </w:r>
      <w:bookmarkEnd w:id="104"/>
      <w:bookmarkEnd w:id="105"/>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447222AF"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CB85C9C"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7C5A5B1"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09447051"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9A973EE" w14:textId="77777777" w:rsidR="00E77CDE" w:rsidRPr="00F6275D" w:rsidRDefault="00E77CDE" w:rsidP="00C332CB">
            <w:pPr>
              <w:spacing w:after="160"/>
              <w:rPr>
                <w:sz w:val="24"/>
              </w:rPr>
            </w:pPr>
            <w:r>
              <w:rPr>
                <w:noProof/>
                <w:sz w:val="24"/>
              </w:rPr>
              <w:t>LitLife, Inc.</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A6B397" w14:textId="77777777" w:rsidR="00E77CDE" w:rsidRPr="00F6275D" w:rsidRDefault="00E77CDE" w:rsidP="00C332CB">
            <w:pPr>
              <w:spacing w:after="160"/>
              <w:ind w:left="1"/>
              <w:rPr>
                <w:sz w:val="24"/>
              </w:rPr>
            </w:pPr>
            <w:r>
              <w:rPr>
                <w:noProof/>
                <w:sz w:val="24"/>
              </w:rPr>
              <w:t>Science of Reading and Structured Literacy K–8</w:t>
            </w:r>
          </w:p>
        </w:tc>
      </w:tr>
    </w:tbl>
    <w:p w14:paraId="21957957"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7"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7E5CD4FF"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4A642509"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7EEDA168" w14:textId="6B75C012" w:rsidR="00E77CDE" w:rsidRPr="009529EF" w:rsidRDefault="5CE1F1DB"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7D561C7F" w14:textId="77777777" w:rsidR="00E77CDE" w:rsidRPr="005F7169" w:rsidRDefault="00E77CDE" w:rsidP="00667FE5">
      <w:pPr>
        <w:pStyle w:val="Heading3"/>
      </w:pPr>
      <w:bookmarkStart w:id="106" w:name="_Toc241241708"/>
      <w:r>
        <w:lastRenderedPageBreak/>
        <w:t>Provider-Submitted Program Overview</w:t>
      </w:r>
      <w:bookmarkEnd w:id="10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7CCFF7FF"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B902EF1"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565C8A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2F9E639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169F476"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D43266" w14:textId="1D83E6D8" w:rsidR="00E77CDE" w:rsidRPr="00F6275D" w:rsidRDefault="00E77CDE" w:rsidP="3C4C67CA">
            <w:pPr>
              <w:spacing w:after="240"/>
              <w:ind w:left="1"/>
              <w:rPr>
                <w:sz w:val="24"/>
              </w:rPr>
            </w:pPr>
            <w:r>
              <w:rPr>
                <w:noProof/>
                <w:sz w:val="24"/>
              </w:rPr>
              <w:t xml:space="preserve">This course, accredited by the International Dyslexia Association, links reading research to evidence-based classroom instruction. LitLife’s Science of Reading and Structured Literacy </w:t>
            </w:r>
            <w:r>
              <w:rPr>
                <w:color w:val="auto"/>
                <w:kern w:val="0"/>
                <w:sz w:val="24"/>
                <w:lang w:eastAsia="ja-JP"/>
                <w14:ligatures w14:val="none"/>
              </w:rPr>
              <w:t>professional development</w:t>
            </w:r>
            <w:r>
              <w:rPr>
                <w:noProof/>
                <w:sz w:val="24"/>
              </w:rPr>
              <w:t xml:space="preserve"> course has two tracks (kindergarten through grade two or grades three through eight). Module content and format is identical with differentiated discussion questions, additional resources, and practical application for the selected grade bands.</w:t>
            </w:r>
          </w:p>
        </w:tc>
      </w:tr>
      <w:tr w:rsidR="00E77CDE" w:rsidRPr="009529EF" w14:paraId="7469918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A5FB7AD"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F2DE47" w14:textId="2B60CCED" w:rsidR="00FF7381" w:rsidRDefault="00E77CDE" w:rsidP="00106D84">
            <w:pPr>
              <w:spacing w:after="240"/>
              <w:ind w:left="1"/>
              <w:rPr>
                <w:noProof/>
                <w:sz w:val="24"/>
              </w:rPr>
            </w:pPr>
            <w:r>
              <w:rPr>
                <w:noProof/>
                <w:sz w:val="24"/>
              </w:rPr>
              <w:t xml:space="preserve">Each LEA has unique structures. LitLife provides guidance and flexibility. The course can be carried out entirely online and asynchronously. We suggest that LEA cohorts gather regularly to engage in thoughtful extension of the content using the discussion questions and collaborative reflections.  </w:t>
            </w:r>
          </w:p>
          <w:p w14:paraId="7516528B" w14:textId="1E63564F" w:rsidR="00E77CDE" w:rsidRPr="00F6275D" w:rsidRDefault="00E77CDE" w:rsidP="00106D84">
            <w:pPr>
              <w:spacing w:after="240"/>
              <w:ind w:left="1"/>
              <w:rPr>
                <w:sz w:val="24"/>
              </w:rPr>
            </w:pPr>
            <w:r>
              <w:rPr>
                <w:noProof/>
                <w:sz w:val="24"/>
              </w:rPr>
              <w:t>Each participant has a unique login and password (defined upon registration). The system tracks progress. Course content includes research overviews, recommended texts, resources, video-based training, a short quiz and the end of each session, and a final application assessment. A minimum score of 80% is required to move onto subsequent sessions.</w:t>
            </w:r>
          </w:p>
        </w:tc>
      </w:tr>
      <w:tr w:rsidR="00E77CDE" w:rsidRPr="00F6275D" w14:paraId="7B94532B"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00218A"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13619B" w14:textId="683BBB97" w:rsidR="00E77CDE" w:rsidRPr="00F6275D" w:rsidRDefault="00E77CDE" w:rsidP="3C4C67CA">
            <w:pPr>
              <w:spacing w:after="240"/>
              <w:ind w:left="1"/>
              <w:rPr>
                <w:sz w:val="24"/>
              </w:rPr>
            </w:pPr>
            <w:r>
              <w:rPr>
                <w:noProof/>
                <w:sz w:val="24"/>
              </w:rPr>
              <w:t>The course is designed to be completed in a maximum of 55 hours including resource review, video-based training, content quizzes, and final assessments. The course includes four modules and a total of 21 sessions.</w:t>
            </w:r>
          </w:p>
        </w:tc>
      </w:tr>
      <w:tr w:rsidR="00E77CDE" w:rsidRPr="00F6275D" w14:paraId="22D9D6B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4478CFD"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F87CD5" w14:textId="017D15F2" w:rsidR="00E77CDE" w:rsidRPr="00F6275D" w:rsidRDefault="00E77CDE" w:rsidP="3C4C67CA">
            <w:pPr>
              <w:spacing w:after="240"/>
              <w:ind w:left="1"/>
              <w:rPr>
                <w:sz w:val="24"/>
              </w:rPr>
            </w:pPr>
            <w:r>
              <w:rPr>
                <w:noProof/>
                <w:sz w:val="24"/>
              </w:rPr>
              <w:t>The cost of the course is $295 per participant. Which provides access to the digital platform housed on the https://www.litlifepd.com website, all research review documents, notetakers, discussion questions, collaborative reflections, and course quizzes. The cost also includes live virtual office hours that are coordinated directly with the LEA, district, or school.</w:t>
            </w:r>
          </w:p>
        </w:tc>
      </w:tr>
      <w:tr w:rsidR="00E77CDE" w:rsidRPr="00F6275D" w14:paraId="31CCF07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0DF994"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2C5BDD" w14:textId="52E0610F" w:rsidR="00E77CDE" w:rsidRPr="00F6275D" w:rsidRDefault="00883DF2" w:rsidP="00106D84">
            <w:pPr>
              <w:spacing w:after="240"/>
              <w:ind w:left="1"/>
              <w:rPr>
                <w:sz w:val="24"/>
              </w:rPr>
            </w:pPr>
            <w:r>
              <w:rPr>
                <w:noProof/>
                <w:sz w:val="24"/>
              </w:rPr>
              <w:t xml:space="preserve">https://www.litlifepd.com/courses </w:t>
            </w:r>
          </w:p>
        </w:tc>
      </w:tr>
    </w:tbl>
    <w:p w14:paraId="1E330F5B" w14:textId="77777777" w:rsidR="00E77CDE" w:rsidRPr="00F6275D" w:rsidRDefault="00E77CDE" w:rsidP="000505C7">
      <w:pPr>
        <w:spacing w:before="240"/>
        <w:rPr>
          <w:sz w:val="24"/>
        </w:rPr>
      </w:pPr>
      <w:r>
        <w:rPr>
          <w:b/>
          <w:bCs/>
          <w:sz w:val="24"/>
        </w:rPr>
        <w:lastRenderedPageBreak/>
        <w:t xml:space="preserve">Program Ratings: </w:t>
      </w:r>
      <w:r>
        <w:rPr>
          <w:sz w:val="24"/>
        </w:rPr>
        <w:t xml:space="preserve">Ratings reflect the review committee's consensus determination for each criterion: </w:t>
      </w:r>
    </w:p>
    <w:p w14:paraId="27E0DA05"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7818C1FD"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68D6EE62"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18841FF6" w14:textId="77777777" w:rsidR="00E77CDE" w:rsidRPr="00F6275D" w:rsidRDefault="00E77CDE" w:rsidP="00667FE5">
      <w:pPr>
        <w:pStyle w:val="Heading3"/>
      </w:pPr>
      <w:bookmarkStart w:id="107" w:name="_Toc241241709"/>
      <w:r>
        <w:t>Area 1: Professional Development Model and Delivery</w:t>
      </w:r>
      <w:bookmarkEnd w:id="10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DD478CE"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FCAEB99"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6BD0E2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B258D5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B2B6F19" w14:textId="61C20625"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1DA04" w14:textId="77777777" w:rsidR="00E77CDE" w:rsidRPr="00F6275D" w:rsidRDefault="00E77CDE" w:rsidP="00C332CB">
            <w:pPr>
              <w:spacing w:after="160"/>
              <w:ind w:left="1"/>
              <w:rPr>
                <w:sz w:val="24"/>
              </w:rPr>
            </w:pPr>
            <w:r>
              <w:rPr>
                <w:noProof/>
                <w:sz w:val="24"/>
              </w:rPr>
              <w:t>Moderate Evidence</w:t>
            </w:r>
          </w:p>
        </w:tc>
      </w:tr>
      <w:tr w:rsidR="00E77CDE" w:rsidRPr="00F6275D" w14:paraId="0878CD2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AB294E"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C56C1" w14:textId="77777777" w:rsidR="00E77CDE" w:rsidRPr="00F6275D" w:rsidRDefault="00E77CDE" w:rsidP="00C332CB">
            <w:pPr>
              <w:spacing w:after="160"/>
              <w:ind w:left="1"/>
              <w:rPr>
                <w:sz w:val="24"/>
              </w:rPr>
            </w:pPr>
            <w:r>
              <w:rPr>
                <w:noProof/>
                <w:sz w:val="24"/>
              </w:rPr>
              <w:t>Moderate Evidence</w:t>
            </w:r>
          </w:p>
        </w:tc>
      </w:tr>
      <w:tr w:rsidR="00E77CDE" w:rsidRPr="00F6275D" w14:paraId="52D3EB2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D6437DA"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BF6D61" w14:textId="77777777" w:rsidR="00E77CDE" w:rsidRPr="00F6275D" w:rsidRDefault="00E77CDE" w:rsidP="00C332CB">
            <w:pPr>
              <w:spacing w:after="160"/>
              <w:ind w:left="1"/>
              <w:rPr>
                <w:sz w:val="24"/>
              </w:rPr>
            </w:pPr>
            <w:r>
              <w:rPr>
                <w:noProof/>
                <w:sz w:val="24"/>
              </w:rPr>
              <w:t>Moderate Evidence</w:t>
            </w:r>
          </w:p>
        </w:tc>
      </w:tr>
      <w:tr w:rsidR="00E77CDE" w:rsidRPr="00F6275D" w14:paraId="5C5DFA2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F0BA2B"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22C149" w14:textId="77777777" w:rsidR="00E77CDE" w:rsidRPr="00F6275D" w:rsidRDefault="00E77CDE" w:rsidP="00C332CB">
            <w:pPr>
              <w:spacing w:after="160"/>
              <w:ind w:left="1"/>
              <w:rPr>
                <w:sz w:val="24"/>
              </w:rPr>
            </w:pPr>
            <w:r>
              <w:rPr>
                <w:noProof/>
                <w:sz w:val="24"/>
              </w:rPr>
              <w:t>Moderate Evidence</w:t>
            </w:r>
          </w:p>
        </w:tc>
      </w:tr>
    </w:tbl>
    <w:p w14:paraId="1C5305C9" w14:textId="77777777" w:rsidR="00E77CDE" w:rsidRPr="00F6275D" w:rsidRDefault="00E77CDE" w:rsidP="00667FE5">
      <w:pPr>
        <w:pStyle w:val="Heading3"/>
      </w:pPr>
      <w:bookmarkStart w:id="108" w:name="_Toc241241710"/>
      <w:r>
        <w:t>Area 2: Effective Means of Teaching Literacy</w:t>
      </w:r>
      <w:bookmarkEnd w:id="10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0DFFED5"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811B26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9F6171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091981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C3FFD6E"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EA4CD0" w14:textId="77777777" w:rsidR="00E77CDE" w:rsidRPr="00F6275D" w:rsidRDefault="00E77CDE" w:rsidP="00C332CB">
            <w:pPr>
              <w:spacing w:after="160"/>
              <w:ind w:left="1"/>
              <w:rPr>
                <w:sz w:val="24"/>
              </w:rPr>
            </w:pPr>
            <w:r>
              <w:rPr>
                <w:noProof/>
                <w:sz w:val="24"/>
              </w:rPr>
              <w:t>Strong Evidence</w:t>
            </w:r>
          </w:p>
        </w:tc>
      </w:tr>
      <w:tr w:rsidR="00E77CDE" w:rsidRPr="00F6275D" w14:paraId="420C017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C854E20"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3074E" w14:textId="77777777" w:rsidR="00E77CDE" w:rsidRPr="00F6275D" w:rsidRDefault="00E77CDE" w:rsidP="00C332CB">
            <w:pPr>
              <w:spacing w:after="160"/>
              <w:ind w:left="1"/>
              <w:rPr>
                <w:sz w:val="24"/>
              </w:rPr>
            </w:pPr>
            <w:r>
              <w:rPr>
                <w:noProof/>
                <w:sz w:val="24"/>
              </w:rPr>
              <w:t>Moderate Evidence</w:t>
            </w:r>
          </w:p>
        </w:tc>
      </w:tr>
      <w:tr w:rsidR="00E77CDE" w:rsidRPr="00F6275D" w14:paraId="3DA5682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A13308"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2F9CF7" w14:textId="77777777" w:rsidR="00E77CDE" w:rsidRPr="00F6275D" w:rsidRDefault="00E77CDE" w:rsidP="00C332CB">
            <w:pPr>
              <w:spacing w:after="160"/>
              <w:ind w:left="1"/>
              <w:rPr>
                <w:sz w:val="24"/>
              </w:rPr>
            </w:pPr>
            <w:r>
              <w:rPr>
                <w:noProof/>
                <w:sz w:val="24"/>
              </w:rPr>
              <w:t>Minimal Evidence</w:t>
            </w:r>
          </w:p>
        </w:tc>
      </w:tr>
      <w:tr w:rsidR="00E77CDE" w:rsidRPr="00F6275D" w14:paraId="5C6D283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D997165" w14:textId="77777777" w:rsidR="00E77CDE" w:rsidRPr="00F6275D" w:rsidRDefault="00E77CDE" w:rsidP="00C332CB">
            <w:pPr>
              <w:tabs>
                <w:tab w:val="left" w:pos="3015"/>
              </w:tabs>
              <w:spacing w:after="160" w:line="278" w:lineRule="auto"/>
              <w:rPr>
                <w:sz w:val="24"/>
              </w:rPr>
            </w:pPr>
            <w:r>
              <w:rPr>
                <w:sz w:val="24"/>
              </w:rPr>
              <w:lastRenderedPageBreak/>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9FEDA8" w14:textId="77777777" w:rsidR="00E77CDE" w:rsidRPr="00F6275D" w:rsidRDefault="00E77CDE" w:rsidP="00C332CB">
            <w:pPr>
              <w:spacing w:after="160"/>
              <w:ind w:left="1"/>
              <w:rPr>
                <w:sz w:val="24"/>
              </w:rPr>
            </w:pPr>
            <w:r>
              <w:rPr>
                <w:noProof/>
                <w:sz w:val="24"/>
              </w:rPr>
              <w:t>Moderate Evidence</w:t>
            </w:r>
          </w:p>
        </w:tc>
      </w:tr>
      <w:tr w:rsidR="00E77CDE" w:rsidRPr="00F6275D" w14:paraId="0C18D97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2AB9154"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F31FD3" w14:textId="77777777" w:rsidR="00E77CDE" w:rsidRPr="00F6275D" w:rsidRDefault="00E77CDE" w:rsidP="00C332CB">
            <w:pPr>
              <w:spacing w:after="160"/>
              <w:ind w:left="1"/>
              <w:rPr>
                <w:sz w:val="24"/>
              </w:rPr>
            </w:pPr>
            <w:r>
              <w:rPr>
                <w:noProof/>
                <w:sz w:val="24"/>
              </w:rPr>
              <w:t>Moderate Evidence</w:t>
            </w:r>
          </w:p>
        </w:tc>
      </w:tr>
      <w:tr w:rsidR="00E77CDE" w:rsidRPr="00F6275D" w14:paraId="6B81100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5B6ECB"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B61CF1" w14:textId="77777777" w:rsidR="00E77CDE" w:rsidRPr="00F6275D" w:rsidRDefault="00E77CDE" w:rsidP="00C332CB">
            <w:pPr>
              <w:spacing w:after="160"/>
              <w:ind w:left="1"/>
              <w:rPr>
                <w:sz w:val="24"/>
              </w:rPr>
            </w:pPr>
            <w:r>
              <w:rPr>
                <w:noProof/>
                <w:sz w:val="24"/>
              </w:rPr>
              <w:t>Moderate Evidence</w:t>
            </w:r>
          </w:p>
        </w:tc>
      </w:tr>
      <w:tr w:rsidR="00E77CDE" w:rsidRPr="00F6275D" w14:paraId="5BDC383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151E65E"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FF7299" w14:textId="77777777" w:rsidR="00E77CDE" w:rsidRPr="00F6275D" w:rsidRDefault="00E77CDE" w:rsidP="00C332CB">
            <w:pPr>
              <w:spacing w:after="160"/>
              <w:ind w:left="1"/>
              <w:rPr>
                <w:sz w:val="24"/>
              </w:rPr>
            </w:pPr>
            <w:r>
              <w:rPr>
                <w:noProof/>
                <w:sz w:val="24"/>
              </w:rPr>
              <w:t>Minimal Evidence</w:t>
            </w:r>
          </w:p>
        </w:tc>
      </w:tr>
      <w:tr w:rsidR="00E77CDE" w:rsidRPr="00F6275D" w14:paraId="203B152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666224"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CFBAB9" w14:textId="77777777" w:rsidR="00E77CDE" w:rsidRPr="00F6275D" w:rsidRDefault="00E77CDE" w:rsidP="00C332CB">
            <w:pPr>
              <w:spacing w:after="160"/>
              <w:ind w:left="1"/>
              <w:rPr>
                <w:sz w:val="24"/>
              </w:rPr>
            </w:pPr>
            <w:r>
              <w:rPr>
                <w:noProof/>
                <w:sz w:val="24"/>
              </w:rPr>
              <w:t>Moderate Evidence</w:t>
            </w:r>
          </w:p>
        </w:tc>
      </w:tr>
      <w:tr w:rsidR="00E77CDE" w:rsidRPr="00F6275D" w14:paraId="09F7E9D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5A7AA74"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42CE79" w14:textId="77777777" w:rsidR="00E77CDE" w:rsidRPr="00F6275D" w:rsidRDefault="00E77CDE" w:rsidP="00C332CB">
            <w:pPr>
              <w:spacing w:after="160"/>
              <w:ind w:left="1"/>
              <w:rPr>
                <w:sz w:val="24"/>
              </w:rPr>
            </w:pPr>
            <w:r>
              <w:rPr>
                <w:noProof/>
                <w:sz w:val="24"/>
              </w:rPr>
              <w:t>Minimal Evidence</w:t>
            </w:r>
          </w:p>
        </w:tc>
      </w:tr>
      <w:tr w:rsidR="00E77CDE" w:rsidRPr="00F6275D" w14:paraId="41C045A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6D30745"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CAA8F2" w14:textId="77777777" w:rsidR="00E77CDE" w:rsidRPr="00F6275D" w:rsidRDefault="00E77CDE" w:rsidP="00C332CB">
            <w:pPr>
              <w:spacing w:after="160"/>
              <w:ind w:left="1"/>
              <w:rPr>
                <w:sz w:val="24"/>
              </w:rPr>
            </w:pPr>
            <w:r>
              <w:rPr>
                <w:noProof/>
                <w:sz w:val="24"/>
              </w:rPr>
              <w:t>Moderate Evidence</w:t>
            </w:r>
          </w:p>
        </w:tc>
      </w:tr>
      <w:tr w:rsidR="00E77CDE" w:rsidRPr="00F6275D" w14:paraId="637D36B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83DB7B2"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CE3D5" w14:textId="77777777" w:rsidR="00E77CDE" w:rsidRPr="00F6275D" w:rsidRDefault="00E77CDE" w:rsidP="00C332CB">
            <w:pPr>
              <w:spacing w:after="160"/>
              <w:ind w:left="1"/>
              <w:rPr>
                <w:sz w:val="24"/>
              </w:rPr>
            </w:pPr>
            <w:r>
              <w:rPr>
                <w:noProof/>
                <w:sz w:val="24"/>
              </w:rPr>
              <w:t>Minimal Evidence</w:t>
            </w:r>
          </w:p>
        </w:tc>
      </w:tr>
      <w:tr w:rsidR="00E77CDE" w:rsidRPr="00F6275D" w14:paraId="701049E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AA2B75"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51FAD2" w14:textId="77777777" w:rsidR="00E77CDE" w:rsidRPr="00F6275D" w:rsidRDefault="00E77CDE" w:rsidP="00C332CB">
            <w:pPr>
              <w:spacing w:after="160"/>
              <w:ind w:left="1"/>
              <w:rPr>
                <w:sz w:val="24"/>
              </w:rPr>
            </w:pPr>
            <w:r>
              <w:rPr>
                <w:noProof/>
                <w:sz w:val="24"/>
              </w:rPr>
              <w:t>Moderate Evidence</w:t>
            </w:r>
          </w:p>
        </w:tc>
      </w:tr>
      <w:tr w:rsidR="00E77CDE" w:rsidRPr="00F6275D" w14:paraId="6271E83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BEF968E"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6FA09F" w14:textId="77777777" w:rsidR="00E77CDE" w:rsidRPr="00F6275D" w:rsidRDefault="00E77CDE" w:rsidP="00C332CB">
            <w:pPr>
              <w:spacing w:after="160"/>
              <w:ind w:left="1"/>
              <w:rPr>
                <w:sz w:val="24"/>
              </w:rPr>
            </w:pPr>
            <w:r>
              <w:rPr>
                <w:noProof/>
                <w:sz w:val="24"/>
              </w:rPr>
              <w:t>Minimal Evidence</w:t>
            </w:r>
          </w:p>
        </w:tc>
      </w:tr>
      <w:tr w:rsidR="00E77CDE" w:rsidRPr="00F6275D" w14:paraId="48549B5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6E5D0DB"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8A43B6" w14:textId="77777777" w:rsidR="00E77CDE" w:rsidRPr="00F6275D" w:rsidRDefault="00E77CDE" w:rsidP="00C332CB">
            <w:pPr>
              <w:spacing w:after="160"/>
              <w:ind w:left="1"/>
              <w:rPr>
                <w:sz w:val="24"/>
              </w:rPr>
            </w:pPr>
            <w:r>
              <w:rPr>
                <w:noProof/>
                <w:sz w:val="24"/>
              </w:rPr>
              <w:t>Minimal Evidence</w:t>
            </w:r>
          </w:p>
        </w:tc>
      </w:tr>
    </w:tbl>
    <w:p w14:paraId="70D967E5" w14:textId="77777777" w:rsidR="00E77CDE" w:rsidRPr="00F6275D" w:rsidRDefault="00E77CDE" w:rsidP="00667FE5">
      <w:pPr>
        <w:pStyle w:val="Heading3"/>
      </w:pPr>
      <w:bookmarkStart w:id="109" w:name="_Toc241241711"/>
      <w:r>
        <w:lastRenderedPageBreak/>
        <w:t>Optional Criterion: Evidence of Effectiveness</w:t>
      </w:r>
      <w:bookmarkEnd w:id="10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2EB2D41"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F73BAF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5D8A2D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47B9DB94"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33DDDE"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57D383E2"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776711" w14:textId="77777777" w:rsidR="00E77CDE" w:rsidRPr="0012716A" w:rsidRDefault="00E77CDE" w:rsidP="00C332CB">
            <w:pPr>
              <w:spacing w:after="160"/>
              <w:ind w:left="1"/>
              <w:rPr>
                <w:sz w:val="24"/>
              </w:rPr>
            </w:pPr>
            <w:r>
              <w:rPr>
                <w:noProof/>
                <w:sz w:val="24"/>
              </w:rPr>
              <w:t>Not Applicable</w:t>
            </w:r>
          </w:p>
        </w:tc>
      </w:tr>
    </w:tbl>
    <w:p w14:paraId="4029A5E4"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8CDEF9A" w14:textId="77777777" w:rsidR="00E77CDE" w:rsidRDefault="00E77CDE" w:rsidP="00817C94">
      <w:pPr>
        <w:pStyle w:val="Heading2"/>
      </w:pPr>
      <w:bookmarkStart w:id="110" w:name="_Toc200000019"/>
      <w:bookmarkStart w:id="111" w:name="_Toc241241712"/>
      <w:r>
        <w:lastRenderedPageBreak/>
        <w:t>Program Memo: Los Angeles County Office of Education</w:t>
      </w:r>
      <w:bookmarkEnd w:id="110"/>
      <w:bookmarkEnd w:id="111"/>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384D876A"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B372DFF"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EEC3F84"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6A2F62A9"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150CCE5" w14:textId="77777777" w:rsidR="00E77CDE" w:rsidRPr="00F6275D" w:rsidRDefault="00E77CDE" w:rsidP="00C332CB">
            <w:pPr>
              <w:spacing w:after="160"/>
              <w:rPr>
                <w:sz w:val="24"/>
              </w:rPr>
            </w:pPr>
            <w:r>
              <w:rPr>
                <w:noProof/>
                <w:sz w:val="24"/>
              </w:rPr>
              <w:t>Los Angeles County Office of Education</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1296F" w14:textId="77777777" w:rsidR="00E77CDE" w:rsidRPr="00F6275D" w:rsidRDefault="00E77CDE" w:rsidP="00C332CB">
            <w:pPr>
              <w:spacing w:after="160"/>
              <w:ind w:left="1"/>
              <w:rPr>
                <w:sz w:val="24"/>
              </w:rPr>
            </w:pPr>
            <w:r>
              <w:rPr>
                <w:noProof/>
                <w:sz w:val="24"/>
              </w:rPr>
              <w:t>Getting Reading Right, Grades TK–5</w:t>
            </w:r>
          </w:p>
        </w:tc>
      </w:tr>
    </w:tbl>
    <w:p w14:paraId="36E8D758"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8"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1D9A1EAB"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3C97357A"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0FEB5B5F" w14:textId="3763B589" w:rsidR="00E77CDE" w:rsidRPr="009529EF" w:rsidRDefault="7089D246"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auto"/>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531CFB04" w14:textId="77777777" w:rsidR="00E77CDE" w:rsidRPr="005F7169" w:rsidRDefault="00E77CDE" w:rsidP="00667FE5">
      <w:pPr>
        <w:pStyle w:val="Heading3"/>
      </w:pPr>
      <w:bookmarkStart w:id="112" w:name="_Toc241241713"/>
      <w:r>
        <w:lastRenderedPageBreak/>
        <w:t>Provider-Submitted Program Overview</w:t>
      </w:r>
      <w:bookmarkEnd w:id="11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74AE43CB"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9D6A870"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B089E50"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7300768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C6BAFB1"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3FF756" w14:textId="5EC6078E" w:rsidR="00E77CDE" w:rsidRPr="00F6275D" w:rsidRDefault="00E77CDE" w:rsidP="3C4C67CA">
            <w:pPr>
              <w:spacing w:after="240"/>
              <w:ind w:left="1"/>
              <w:rPr>
                <w:sz w:val="24"/>
              </w:rPr>
            </w:pPr>
            <w:r>
              <w:rPr>
                <w:noProof/>
                <w:sz w:val="24"/>
              </w:rPr>
              <w:t>Getting Reading Right (GRR) is a comprehensive professional learning program for educators serving transitional kindergarten through grade five, designed to build educator knowledge in evidence-aligned literacy instruction. GRR features 10 two-hour modules, each diving deep into a critical literacy skill, including explicit and systematic instruction in phonological awareness, alphabetic principle, decoding, sight word recognition, fluency, vocabulary, syntax, and language comprehension. Grounded in Scarborough’s Reading Rope and the Simple View of Reading, GRR emphasizes data-driven instruction, progress monitoring, culturally responsive practices, and targeted support for multilingual learners, aligning with the English Language Arts/English Langauge Development Framework and Standards, the English Learner Roadmap, the California Dyslexia Guidelines and Quality Professional Learning Standards, to ensure equitable outcomes for all students. Educators leave each session with a toolkit of vetted resources to supplement existing curriculum and put new learning into practice.</w:t>
            </w:r>
          </w:p>
        </w:tc>
      </w:tr>
      <w:tr w:rsidR="00E77CDE" w:rsidRPr="009529EF" w14:paraId="230F47B3"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3CF3204"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BEA6BB" w14:textId="77777777" w:rsidR="00E77CDE" w:rsidRPr="00F6275D" w:rsidRDefault="00E77CDE" w:rsidP="00106D84">
            <w:pPr>
              <w:spacing w:after="240"/>
              <w:ind w:left="1"/>
              <w:rPr>
                <w:sz w:val="24"/>
              </w:rPr>
            </w:pPr>
            <w:r>
              <w:rPr>
                <w:noProof/>
                <w:sz w:val="24"/>
              </w:rPr>
              <w:t>Getting Reading Right is a synchronous course delivered live on Zoom. Educators gather online with trainers to do the majority of course work, and have follow up action items to do independently after each module to practice and apply the learning and resources. The course can be delivered in person, with minor adjustments to delivery, such as breakout rooms, which become turn and talk collaboration, and are called out in the scripts. Participants have optional university credit assignments which are to be completed independently as well.</w:t>
            </w:r>
          </w:p>
        </w:tc>
      </w:tr>
      <w:tr w:rsidR="00E77CDE" w:rsidRPr="00F6275D" w14:paraId="46D8A08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C3E69EF"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2A961" w14:textId="46A860B1" w:rsidR="00E77CDE" w:rsidRPr="00F6275D" w:rsidRDefault="00E77CDE" w:rsidP="3C4C67CA">
            <w:pPr>
              <w:spacing w:after="240"/>
              <w:ind w:left="1"/>
              <w:rPr>
                <w:sz w:val="24"/>
              </w:rPr>
            </w:pPr>
            <w:r>
              <w:rPr>
                <w:noProof/>
                <w:sz w:val="24"/>
              </w:rPr>
              <w:t>The program consists of 10- two hour modules, for a total of 20 hours, plus implementation time in classrooms, which will vary by skill.</w:t>
            </w:r>
          </w:p>
        </w:tc>
      </w:tr>
      <w:tr w:rsidR="00E77CDE" w:rsidRPr="00F6275D" w14:paraId="1FCF590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F92BD38"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72024F" w14:textId="77777777" w:rsidR="00E77CDE" w:rsidRPr="00F6275D" w:rsidRDefault="00E77CDE" w:rsidP="3C4C67CA">
            <w:pPr>
              <w:spacing w:after="240"/>
              <w:ind w:left="1"/>
              <w:rPr>
                <w:sz w:val="24"/>
              </w:rPr>
            </w:pPr>
            <w:r>
              <w:rPr>
                <w:noProof/>
                <w:sz w:val="24"/>
              </w:rPr>
              <w:t>The price per educator is $300.</w:t>
            </w:r>
          </w:p>
        </w:tc>
      </w:tr>
      <w:tr w:rsidR="00E77CDE" w:rsidRPr="00F6275D" w14:paraId="4472D0E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966010" w14:textId="77777777" w:rsidR="00E77CDE" w:rsidRPr="00F6275D" w:rsidRDefault="00E77CDE" w:rsidP="00CD7E12">
            <w:pPr>
              <w:rPr>
                <w:sz w:val="24"/>
              </w:rPr>
            </w:pPr>
            <w:r>
              <w:rPr>
                <w:b/>
                <w:color w:val="122240"/>
                <w:sz w:val="24"/>
              </w:rPr>
              <w:lastRenderedPageBreak/>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F04ACF" w14:textId="44B19676" w:rsidR="00E77CDE" w:rsidRPr="00F6275D" w:rsidRDefault="00883DF2" w:rsidP="00106D84">
            <w:pPr>
              <w:spacing w:after="240"/>
              <w:ind w:left="1"/>
              <w:rPr>
                <w:sz w:val="24"/>
              </w:rPr>
            </w:pPr>
            <w:r>
              <w:rPr>
                <w:noProof/>
                <w:sz w:val="24"/>
              </w:rPr>
              <w:t xml:space="preserve">https://www.lacoe.edu/ </w:t>
            </w:r>
          </w:p>
        </w:tc>
      </w:tr>
    </w:tbl>
    <w:p w14:paraId="03C5D2E4"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5738308B"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1AB3BC9"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41214817"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34D76B6E" w14:textId="77777777" w:rsidR="00E77CDE" w:rsidRPr="00F6275D" w:rsidRDefault="00E77CDE" w:rsidP="00667FE5">
      <w:pPr>
        <w:pStyle w:val="Heading3"/>
      </w:pPr>
      <w:bookmarkStart w:id="113" w:name="_Toc241241714"/>
      <w:r>
        <w:t>Area 1: Professional Development Model and Delivery</w:t>
      </w:r>
      <w:bookmarkEnd w:id="11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C7EE8DA"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74122F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8E74CED"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8C42F0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BB7DB59" w14:textId="375D91A7"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66AB3E" w14:textId="77777777" w:rsidR="00E77CDE" w:rsidRPr="00F6275D" w:rsidRDefault="00E77CDE" w:rsidP="00C332CB">
            <w:pPr>
              <w:spacing w:after="160"/>
              <w:ind w:left="1"/>
              <w:rPr>
                <w:sz w:val="24"/>
              </w:rPr>
            </w:pPr>
            <w:r>
              <w:rPr>
                <w:noProof/>
                <w:sz w:val="24"/>
              </w:rPr>
              <w:t>Strong Evidence</w:t>
            </w:r>
          </w:p>
        </w:tc>
      </w:tr>
      <w:tr w:rsidR="00E77CDE" w:rsidRPr="00F6275D" w14:paraId="4A814D9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94E1B80"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820186" w14:textId="77777777" w:rsidR="00E77CDE" w:rsidRPr="00F6275D" w:rsidRDefault="00E77CDE" w:rsidP="00C332CB">
            <w:pPr>
              <w:spacing w:after="160"/>
              <w:ind w:left="1"/>
              <w:rPr>
                <w:sz w:val="24"/>
              </w:rPr>
            </w:pPr>
            <w:r>
              <w:rPr>
                <w:noProof/>
                <w:sz w:val="24"/>
              </w:rPr>
              <w:t>Strong Evidence</w:t>
            </w:r>
          </w:p>
        </w:tc>
      </w:tr>
      <w:tr w:rsidR="00E77CDE" w:rsidRPr="00F6275D" w14:paraId="24AB62E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8B7B5E"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089E3D" w14:textId="77777777" w:rsidR="00E77CDE" w:rsidRPr="00F6275D" w:rsidRDefault="00E77CDE" w:rsidP="00C332CB">
            <w:pPr>
              <w:spacing w:after="160"/>
              <w:ind w:left="1"/>
              <w:rPr>
                <w:sz w:val="24"/>
              </w:rPr>
            </w:pPr>
            <w:r>
              <w:rPr>
                <w:noProof/>
                <w:sz w:val="24"/>
              </w:rPr>
              <w:t>Strong Evidence</w:t>
            </w:r>
          </w:p>
        </w:tc>
      </w:tr>
      <w:tr w:rsidR="00E77CDE" w:rsidRPr="00F6275D" w14:paraId="2E2D7C8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FD079C"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19DC83" w14:textId="77777777" w:rsidR="00E77CDE" w:rsidRPr="00F6275D" w:rsidRDefault="00E77CDE" w:rsidP="00C332CB">
            <w:pPr>
              <w:spacing w:after="160"/>
              <w:ind w:left="1"/>
              <w:rPr>
                <w:sz w:val="24"/>
              </w:rPr>
            </w:pPr>
            <w:r>
              <w:rPr>
                <w:noProof/>
                <w:sz w:val="24"/>
              </w:rPr>
              <w:t>Strong Evidence</w:t>
            </w:r>
          </w:p>
        </w:tc>
      </w:tr>
    </w:tbl>
    <w:p w14:paraId="2210542A" w14:textId="77777777" w:rsidR="00E77CDE" w:rsidRPr="00F6275D" w:rsidRDefault="00E77CDE" w:rsidP="00667FE5">
      <w:pPr>
        <w:pStyle w:val="Heading3"/>
      </w:pPr>
      <w:bookmarkStart w:id="114" w:name="_Toc241241715"/>
      <w:r>
        <w:t>Area 2: Effective Means of Teaching Literacy</w:t>
      </w:r>
      <w:bookmarkEnd w:id="11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9F03F8F"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7799D6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F9889EE"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2AD917D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C33174"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4D2D8C" w14:textId="77777777" w:rsidR="00E77CDE" w:rsidRPr="00F6275D" w:rsidRDefault="00E77CDE" w:rsidP="00C332CB">
            <w:pPr>
              <w:spacing w:after="160"/>
              <w:ind w:left="1"/>
              <w:rPr>
                <w:sz w:val="24"/>
              </w:rPr>
            </w:pPr>
            <w:r>
              <w:rPr>
                <w:noProof/>
                <w:sz w:val="24"/>
              </w:rPr>
              <w:t>Strong Evidence</w:t>
            </w:r>
          </w:p>
        </w:tc>
      </w:tr>
      <w:tr w:rsidR="00E77CDE" w:rsidRPr="00F6275D" w14:paraId="239C7CE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73A376"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2CD58" w14:textId="77777777" w:rsidR="00E77CDE" w:rsidRPr="00F6275D" w:rsidRDefault="00E77CDE" w:rsidP="00C332CB">
            <w:pPr>
              <w:spacing w:after="160"/>
              <w:ind w:left="1"/>
              <w:rPr>
                <w:sz w:val="24"/>
              </w:rPr>
            </w:pPr>
            <w:r>
              <w:rPr>
                <w:noProof/>
                <w:sz w:val="24"/>
              </w:rPr>
              <w:t>Strong Evidence</w:t>
            </w:r>
          </w:p>
        </w:tc>
      </w:tr>
      <w:tr w:rsidR="00E77CDE" w:rsidRPr="00F6275D" w14:paraId="4E7DC1A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6FFB16" w14:textId="77777777" w:rsidR="00E77CDE" w:rsidRPr="00F6275D" w:rsidRDefault="00E77CDE" w:rsidP="00C332CB">
            <w:pPr>
              <w:spacing w:after="160" w:line="278" w:lineRule="auto"/>
              <w:rPr>
                <w:sz w:val="24"/>
              </w:rPr>
            </w:pPr>
            <w:r>
              <w:rPr>
                <w:sz w:val="24"/>
              </w:rPr>
              <w:lastRenderedPageBreak/>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06709" w14:textId="77777777" w:rsidR="00E77CDE" w:rsidRPr="00F6275D" w:rsidRDefault="00E77CDE" w:rsidP="00C332CB">
            <w:pPr>
              <w:spacing w:after="160"/>
              <w:ind w:left="1"/>
              <w:rPr>
                <w:sz w:val="24"/>
              </w:rPr>
            </w:pPr>
            <w:r>
              <w:rPr>
                <w:noProof/>
                <w:sz w:val="24"/>
              </w:rPr>
              <w:t>Strong Evidence</w:t>
            </w:r>
          </w:p>
        </w:tc>
      </w:tr>
      <w:tr w:rsidR="00E77CDE" w:rsidRPr="00F6275D" w14:paraId="2CCE1C2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979EC9E"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774CE7" w14:textId="77777777" w:rsidR="00E77CDE" w:rsidRPr="00F6275D" w:rsidRDefault="00E77CDE" w:rsidP="00C332CB">
            <w:pPr>
              <w:spacing w:after="160"/>
              <w:ind w:left="1"/>
              <w:rPr>
                <w:sz w:val="24"/>
              </w:rPr>
            </w:pPr>
            <w:r>
              <w:rPr>
                <w:noProof/>
                <w:sz w:val="24"/>
              </w:rPr>
              <w:t>Strong Evidence</w:t>
            </w:r>
          </w:p>
        </w:tc>
      </w:tr>
      <w:tr w:rsidR="00E77CDE" w:rsidRPr="00F6275D" w14:paraId="07EC452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A1ABCA9"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C49DF2" w14:textId="77777777" w:rsidR="00E77CDE" w:rsidRPr="00F6275D" w:rsidRDefault="00E77CDE" w:rsidP="00C332CB">
            <w:pPr>
              <w:spacing w:after="160"/>
              <w:ind w:left="1"/>
              <w:rPr>
                <w:sz w:val="24"/>
              </w:rPr>
            </w:pPr>
            <w:r>
              <w:rPr>
                <w:noProof/>
                <w:sz w:val="24"/>
              </w:rPr>
              <w:t>Strong Evidence</w:t>
            </w:r>
          </w:p>
        </w:tc>
      </w:tr>
      <w:tr w:rsidR="00E77CDE" w:rsidRPr="00F6275D" w14:paraId="2271619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E26975B"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8946E3" w14:textId="77777777" w:rsidR="00E77CDE" w:rsidRPr="00F6275D" w:rsidRDefault="00E77CDE" w:rsidP="00C332CB">
            <w:pPr>
              <w:spacing w:after="160"/>
              <w:ind w:left="1"/>
              <w:rPr>
                <w:sz w:val="24"/>
              </w:rPr>
            </w:pPr>
            <w:r>
              <w:rPr>
                <w:noProof/>
                <w:sz w:val="24"/>
              </w:rPr>
              <w:t>Strong Evidence</w:t>
            </w:r>
          </w:p>
        </w:tc>
      </w:tr>
      <w:tr w:rsidR="00E77CDE" w:rsidRPr="00F6275D" w14:paraId="293A0CC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2B9795A"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7164EF" w14:textId="77777777" w:rsidR="00E77CDE" w:rsidRPr="00F6275D" w:rsidRDefault="00E77CDE" w:rsidP="00C332CB">
            <w:pPr>
              <w:spacing w:after="160"/>
              <w:ind w:left="1"/>
              <w:rPr>
                <w:sz w:val="24"/>
              </w:rPr>
            </w:pPr>
            <w:r>
              <w:rPr>
                <w:noProof/>
                <w:sz w:val="24"/>
              </w:rPr>
              <w:t>Strong Evidence</w:t>
            </w:r>
          </w:p>
        </w:tc>
      </w:tr>
      <w:tr w:rsidR="00E77CDE" w:rsidRPr="00F6275D" w14:paraId="3D6CEB0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307F91E"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ECC5CB" w14:textId="77777777" w:rsidR="00E77CDE" w:rsidRPr="00F6275D" w:rsidRDefault="00E77CDE" w:rsidP="00C332CB">
            <w:pPr>
              <w:spacing w:after="160"/>
              <w:ind w:left="1"/>
              <w:rPr>
                <w:sz w:val="24"/>
              </w:rPr>
            </w:pPr>
            <w:r>
              <w:rPr>
                <w:noProof/>
                <w:sz w:val="24"/>
              </w:rPr>
              <w:t>Moderate Evidence</w:t>
            </w:r>
          </w:p>
        </w:tc>
      </w:tr>
      <w:tr w:rsidR="00E77CDE" w:rsidRPr="00F6275D" w14:paraId="7AF623E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81C6DC"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B6B2CD" w14:textId="77777777" w:rsidR="00E77CDE" w:rsidRPr="00F6275D" w:rsidRDefault="00E77CDE" w:rsidP="00C332CB">
            <w:pPr>
              <w:spacing w:after="160"/>
              <w:ind w:left="1"/>
              <w:rPr>
                <w:sz w:val="24"/>
              </w:rPr>
            </w:pPr>
            <w:r>
              <w:rPr>
                <w:noProof/>
                <w:sz w:val="24"/>
              </w:rPr>
              <w:t>Minimal Evidence</w:t>
            </w:r>
          </w:p>
        </w:tc>
      </w:tr>
      <w:tr w:rsidR="00E77CDE" w:rsidRPr="00F6275D" w14:paraId="5EDCC70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CB84E5"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61F54" w14:textId="77777777" w:rsidR="00E77CDE" w:rsidRPr="00F6275D" w:rsidRDefault="00E77CDE" w:rsidP="00C332CB">
            <w:pPr>
              <w:spacing w:after="160"/>
              <w:ind w:left="1"/>
              <w:rPr>
                <w:sz w:val="24"/>
              </w:rPr>
            </w:pPr>
            <w:r>
              <w:rPr>
                <w:noProof/>
                <w:sz w:val="24"/>
              </w:rPr>
              <w:t>Strong Evidence</w:t>
            </w:r>
          </w:p>
        </w:tc>
      </w:tr>
      <w:tr w:rsidR="00E77CDE" w:rsidRPr="00F6275D" w14:paraId="180339B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6CD79B7"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35792" w14:textId="77777777" w:rsidR="00E77CDE" w:rsidRPr="00F6275D" w:rsidRDefault="00E77CDE" w:rsidP="00C332CB">
            <w:pPr>
              <w:spacing w:after="160"/>
              <w:ind w:left="1"/>
              <w:rPr>
                <w:sz w:val="24"/>
              </w:rPr>
            </w:pPr>
            <w:r>
              <w:rPr>
                <w:noProof/>
                <w:sz w:val="24"/>
              </w:rPr>
              <w:t>Moderate Evidence</w:t>
            </w:r>
          </w:p>
        </w:tc>
      </w:tr>
      <w:tr w:rsidR="00E77CDE" w:rsidRPr="00F6275D" w14:paraId="65B2E4C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EC99B09"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4D90A5" w14:textId="77777777" w:rsidR="00E77CDE" w:rsidRPr="00F6275D" w:rsidRDefault="00E77CDE" w:rsidP="00C332CB">
            <w:pPr>
              <w:spacing w:after="160"/>
              <w:ind w:left="1"/>
              <w:rPr>
                <w:sz w:val="24"/>
              </w:rPr>
            </w:pPr>
            <w:r>
              <w:rPr>
                <w:noProof/>
                <w:sz w:val="24"/>
              </w:rPr>
              <w:t>Strong Evidence</w:t>
            </w:r>
          </w:p>
        </w:tc>
      </w:tr>
      <w:tr w:rsidR="00E77CDE" w:rsidRPr="00F6275D" w14:paraId="5D58012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FE9FA6"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F6D7C" w14:textId="77777777" w:rsidR="00E77CDE" w:rsidRPr="00F6275D" w:rsidRDefault="00E77CDE" w:rsidP="00C332CB">
            <w:pPr>
              <w:spacing w:after="160"/>
              <w:ind w:left="1"/>
              <w:rPr>
                <w:sz w:val="24"/>
              </w:rPr>
            </w:pPr>
            <w:r>
              <w:rPr>
                <w:noProof/>
                <w:sz w:val="24"/>
              </w:rPr>
              <w:t>Strong Evidence</w:t>
            </w:r>
          </w:p>
        </w:tc>
      </w:tr>
      <w:tr w:rsidR="00E77CDE" w:rsidRPr="00F6275D" w14:paraId="6A5388C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30ACC7"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611AF2" w14:textId="77777777" w:rsidR="00E77CDE" w:rsidRPr="00F6275D" w:rsidRDefault="00E77CDE" w:rsidP="00C332CB">
            <w:pPr>
              <w:spacing w:after="160"/>
              <w:ind w:left="1"/>
              <w:rPr>
                <w:sz w:val="24"/>
              </w:rPr>
            </w:pPr>
            <w:r>
              <w:rPr>
                <w:noProof/>
                <w:sz w:val="24"/>
              </w:rPr>
              <w:t>Strong Evidence</w:t>
            </w:r>
          </w:p>
        </w:tc>
      </w:tr>
    </w:tbl>
    <w:p w14:paraId="21B35CD1" w14:textId="77777777" w:rsidR="00E77CDE" w:rsidRPr="00F6275D" w:rsidRDefault="00E77CDE" w:rsidP="00667FE5">
      <w:pPr>
        <w:pStyle w:val="Heading3"/>
      </w:pPr>
      <w:bookmarkStart w:id="115" w:name="_Toc241241716"/>
      <w:r>
        <w:lastRenderedPageBreak/>
        <w:t>Optional Criterion: Evidence of Effectiveness</w:t>
      </w:r>
      <w:bookmarkEnd w:id="11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5951507"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8FC7093"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777AF84"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3DD60F9"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3545841"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25CA7D9F"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420597" w14:textId="77777777" w:rsidR="00E77CDE" w:rsidRPr="0012716A" w:rsidRDefault="00E77CDE" w:rsidP="00C332CB">
            <w:pPr>
              <w:spacing w:after="160"/>
              <w:ind w:left="1"/>
              <w:rPr>
                <w:sz w:val="24"/>
              </w:rPr>
            </w:pPr>
            <w:r>
              <w:rPr>
                <w:noProof/>
                <w:sz w:val="24"/>
              </w:rPr>
              <w:t>Moderate Evidence</w:t>
            </w:r>
          </w:p>
        </w:tc>
      </w:tr>
    </w:tbl>
    <w:p w14:paraId="6EDE189B"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582D6616" w14:textId="1F743A3A" w:rsidR="00E77CDE" w:rsidRDefault="00E77CDE" w:rsidP="00817C94">
      <w:pPr>
        <w:pStyle w:val="Heading2"/>
      </w:pPr>
      <w:bookmarkStart w:id="116" w:name="_Toc200000020"/>
      <w:bookmarkStart w:id="117" w:name="_Toc241241717"/>
      <w:r>
        <w:lastRenderedPageBreak/>
        <w:t>Program Memo: One Learning California</w:t>
      </w:r>
      <w:bookmarkEnd w:id="116"/>
      <w:bookmarkEnd w:id="117"/>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1DE5ED4F"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2808143"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6EBC4B4"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65CE1198"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CDA0DB" w14:textId="43E0D545" w:rsidR="00E77CDE" w:rsidRPr="00F6275D" w:rsidRDefault="00E77CDE" w:rsidP="00C332CB">
            <w:pPr>
              <w:spacing w:after="160"/>
              <w:rPr>
                <w:sz w:val="24"/>
              </w:rPr>
            </w:pPr>
            <w:r>
              <w:rPr>
                <w:noProof/>
                <w:sz w:val="24"/>
              </w:rPr>
              <w:t>One Learning California, Limited Liability Company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0AB08" w14:textId="77777777" w:rsidR="00E77CDE" w:rsidRPr="00F6275D" w:rsidRDefault="00E77CDE" w:rsidP="00C332CB">
            <w:pPr>
              <w:spacing w:after="160"/>
              <w:ind w:left="1"/>
              <w:rPr>
                <w:sz w:val="24"/>
              </w:rPr>
            </w:pPr>
            <w:r>
              <w:rPr>
                <w:noProof/>
                <w:sz w:val="24"/>
              </w:rPr>
              <w:t>LearnSync Literacy Program consists of the following two course bundle: Introduction to Structured Literacy, Launch into Structured Literacy</w:t>
            </w:r>
          </w:p>
        </w:tc>
      </w:tr>
    </w:tbl>
    <w:p w14:paraId="2D85DD32"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29"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3838D00"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68C4F790"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75A42DA" w14:textId="0A2E5A8A" w:rsidR="00E77CDE" w:rsidRPr="009529EF" w:rsidRDefault="7F56536C"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 xml:space="preserve">The responses in the table are presented in the provider's own words, edited only for adherence to the CDE Superintendent’s Correspondence Guide, and do not reflect the opinions or endorsement of the CDE or SBE.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0CC3827C" w14:textId="77777777" w:rsidR="00E77CDE" w:rsidRPr="005F7169" w:rsidRDefault="00E77CDE" w:rsidP="00667FE5">
      <w:pPr>
        <w:pStyle w:val="Heading3"/>
      </w:pPr>
      <w:bookmarkStart w:id="118" w:name="_Toc241241718"/>
      <w:r>
        <w:lastRenderedPageBreak/>
        <w:t>Provider-Submitted Program Overview</w:t>
      </w:r>
      <w:bookmarkEnd w:id="11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095F281B"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37187FE"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57AF6E8"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68161B0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292572C"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6F1C6" w14:textId="18225BD8" w:rsidR="00E77CDE" w:rsidRPr="00F6275D" w:rsidRDefault="00E77CDE" w:rsidP="3C4C67CA">
            <w:pPr>
              <w:spacing w:after="240"/>
              <w:ind w:left="1"/>
              <w:rPr>
                <w:sz w:val="24"/>
              </w:rPr>
            </w:pPr>
            <w:r>
              <w:rPr>
                <w:noProof/>
                <w:sz w:val="24"/>
              </w:rPr>
              <w:t>The LearnSync Literacy Program is an innovative, applied professional learning program designed to transform literacy instruction in transitional kindergarten through grade five through evidence-based practice, structured implementation, and ongoing classroom application. Unlike traditional professional development that focuses primarily on theory and knowledge acquisition with traditional assessments gauging the degree to which an educator retains knowledge of the course content, this program is built on a transformative model: teachers acquire a full overview of the research-based instructional principles, then transition into direct application of six derivative anchor strategies with their students. Classroom implementation is factored into the course structure, and is followed by intentional analysis of the results using a systematic framework designed to continuously refine practice based on resulting student work as evidence.</w:t>
            </w:r>
          </w:p>
        </w:tc>
      </w:tr>
      <w:tr w:rsidR="00E77CDE" w:rsidRPr="009529EF" w14:paraId="3C6EF7C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3171303"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DCF615" w14:textId="75C9854C" w:rsidR="00B35812" w:rsidRDefault="00E77CDE" w:rsidP="00106D84">
            <w:pPr>
              <w:spacing w:after="240"/>
              <w:ind w:left="1"/>
              <w:rPr>
                <w:noProof/>
                <w:sz w:val="24"/>
              </w:rPr>
            </w:pPr>
            <w:r>
              <w:rPr>
                <w:noProof/>
                <w:sz w:val="24"/>
              </w:rPr>
              <w:t xml:space="preserve">LearnSync Literacy Program: Learning Format Individual Work: Teachers complete the foundational orientation to Science of Reading independently. </w:t>
            </w:r>
          </w:p>
          <w:p w14:paraId="17413A86" w14:textId="0B364E94" w:rsidR="00E77CDE" w:rsidRPr="00F6275D" w:rsidRDefault="00E77CDE" w:rsidP="00106D84">
            <w:pPr>
              <w:spacing w:after="240"/>
              <w:ind w:left="1"/>
              <w:rPr>
                <w:sz w:val="24"/>
              </w:rPr>
            </w:pPr>
            <w:r>
              <w:rPr>
                <w:noProof/>
                <w:sz w:val="24"/>
              </w:rPr>
              <w:t>For the applied learning sequence, teachers independently review the six instructional anchors, complete self-assessments, plan weekly 10‒15 minute lessons using literacy component record templates, teach their students, analyze responses, collect artifacts, write reflections, and create action plans. Module work includes reading content, analyzing materials, and completing quizzes. Synchronous Group Work: Weekly sessions for collaborative analysis of student work, error pattern discussions, instructional feedback, video observation, text evaluation, and practicing teaching moves. Teachers calibrate observations, problem-solve together, and build shared language.</w:t>
            </w:r>
          </w:p>
        </w:tc>
      </w:tr>
      <w:tr w:rsidR="00E77CDE" w:rsidRPr="00F6275D" w14:paraId="647E7E7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8236F20"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AC117" w14:textId="6BB73468" w:rsidR="00E77CDE" w:rsidRPr="00F6275D" w:rsidRDefault="00E77CDE" w:rsidP="3C4C67CA">
            <w:pPr>
              <w:spacing w:after="240"/>
              <w:ind w:left="1"/>
              <w:rPr>
                <w:sz w:val="24"/>
              </w:rPr>
            </w:pPr>
            <w:r>
              <w:rPr>
                <w:noProof/>
                <w:sz w:val="24"/>
              </w:rPr>
              <w:t>The Introduction to Structured Literacy course is designed as a 15 hour training experience and formatted to be accomplished by a working teacher across two weeks. The Launch into Structured Literacy course is designed as a 55 hour training experience and is formatted to credit an educator with a portion of those hours in relation to instructional planning and implementation within their classroom. For a working teacher, the schedule is structured to traverse across two weeks of preparation, five weeks of implementation and analysis, and 1 week of reflection, curation of portfolio, and certification submission.</w:t>
            </w:r>
          </w:p>
        </w:tc>
      </w:tr>
      <w:tr w:rsidR="00E77CDE" w:rsidRPr="00F6275D" w14:paraId="43B3532A"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C6D01B"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2A8814" w14:textId="3A0B0696" w:rsidR="00E77CDE" w:rsidRPr="00F6275D" w:rsidRDefault="00E77CDE" w:rsidP="3C4C67CA">
            <w:pPr>
              <w:spacing w:after="240"/>
              <w:ind w:left="1"/>
              <w:rPr>
                <w:sz w:val="24"/>
              </w:rPr>
            </w:pPr>
            <w:r>
              <w:rPr>
                <w:noProof/>
                <w:sz w:val="24"/>
              </w:rPr>
              <w:t>Direct Delivery Model: The program is priced at $400 per teacher for direct delivery to a district needing cohort facilitators in addition to the digital coursework. District/COE Partner Delivery Model: The program is prices at $175 per teacher for delivery to a District or County Office of Education lead team planning to manage (staff) their own facilitation / coaching of the cohorts.</w:t>
            </w:r>
          </w:p>
        </w:tc>
      </w:tr>
      <w:tr w:rsidR="00E77CDE" w:rsidRPr="00F6275D" w14:paraId="3BA319F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18A3B50"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1249B9" w14:textId="77777777" w:rsidR="00E77CDE" w:rsidRPr="00F6275D" w:rsidRDefault="00E77CDE" w:rsidP="00106D84">
            <w:pPr>
              <w:spacing w:after="240"/>
              <w:ind w:left="1"/>
              <w:rPr>
                <w:sz w:val="24"/>
              </w:rPr>
            </w:pPr>
            <w:r>
              <w:rPr>
                <w:noProof/>
                <w:sz w:val="24"/>
              </w:rPr>
              <w:t>https://www.learnsync.net/</w:t>
            </w:r>
          </w:p>
        </w:tc>
      </w:tr>
    </w:tbl>
    <w:p w14:paraId="7B2912AA"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71BE0B73"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2CA392F"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43008409"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05D61D72" w14:textId="77777777" w:rsidR="00E77CDE" w:rsidRPr="00F6275D" w:rsidRDefault="00E77CDE" w:rsidP="00667FE5">
      <w:pPr>
        <w:pStyle w:val="Heading3"/>
      </w:pPr>
      <w:bookmarkStart w:id="119" w:name="_Toc241241719"/>
      <w:r>
        <w:t>Area 1: Professional Development Model and Delivery</w:t>
      </w:r>
      <w:bookmarkEnd w:id="11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48974FF"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2345F8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E4191F7"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80BC27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5A10F6" w14:textId="53788416"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97B4B" w14:textId="77777777" w:rsidR="00E77CDE" w:rsidRPr="00F6275D" w:rsidRDefault="00E77CDE" w:rsidP="00C332CB">
            <w:pPr>
              <w:spacing w:after="160"/>
              <w:ind w:left="1"/>
              <w:rPr>
                <w:sz w:val="24"/>
              </w:rPr>
            </w:pPr>
            <w:r>
              <w:rPr>
                <w:noProof/>
                <w:sz w:val="24"/>
              </w:rPr>
              <w:t>Strong Evidence</w:t>
            </w:r>
          </w:p>
        </w:tc>
      </w:tr>
      <w:tr w:rsidR="00E77CDE" w:rsidRPr="00F6275D" w14:paraId="2EFC404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3111E0" w14:textId="77777777" w:rsidR="00E77CDE" w:rsidRPr="00F6275D" w:rsidRDefault="00E77CDE" w:rsidP="00C332CB">
            <w:pPr>
              <w:spacing w:after="160" w:line="240" w:lineRule="auto"/>
              <w:rPr>
                <w:sz w:val="24"/>
              </w:rPr>
            </w:pPr>
            <w:r>
              <w:rPr>
                <w:sz w:val="24"/>
              </w:rPr>
              <w:lastRenderedPageBreak/>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877765" w14:textId="77777777" w:rsidR="00E77CDE" w:rsidRPr="00F6275D" w:rsidRDefault="00E77CDE" w:rsidP="00C332CB">
            <w:pPr>
              <w:spacing w:after="160"/>
              <w:ind w:left="1"/>
              <w:rPr>
                <w:sz w:val="24"/>
              </w:rPr>
            </w:pPr>
            <w:r>
              <w:rPr>
                <w:noProof/>
                <w:sz w:val="24"/>
              </w:rPr>
              <w:t>Strong Evidence</w:t>
            </w:r>
          </w:p>
        </w:tc>
      </w:tr>
      <w:tr w:rsidR="00E77CDE" w:rsidRPr="00F6275D" w14:paraId="737538F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E3B7EF3"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1F3DC" w14:textId="77777777" w:rsidR="00E77CDE" w:rsidRPr="00F6275D" w:rsidRDefault="00E77CDE" w:rsidP="00C332CB">
            <w:pPr>
              <w:spacing w:after="160"/>
              <w:ind w:left="1"/>
              <w:rPr>
                <w:sz w:val="24"/>
              </w:rPr>
            </w:pPr>
            <w:r>
              <w:rPr>
                <w:noProof/>
                <w:sz w:val="24"/>
              </w:rPr>
              <w:t>Strong Evidence</w:t>
            </w:r>
          </w:p>
        </w:tc>
      </w:tr>
      <w:tr w:rsidR="00E77CDE" w:rsidRPr="00F6275D" w14:paraId="1800107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317CAF9"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D2B1E8" w14:textId="77777777" w:rsidR="00E77CDE" w:rsidRPr="00F6275D" w:rsidRDefault="00E77CDE" w:rsidP="00C332CB">
            <w:pPr>
              <w:spacing w:after="160"/>
              <w:ind w:left="1"/>
              <w:rPr>
                <w:sz w:val="24"/>
              </w:rPr>
            </w:pPr>
            <w:r>
              <w:rPr>
                <w:noProof/>
                <w:sz w:val="24"/>
              </w:rPr>
              <w:t>Moderate Evidence</w:t>
            </w:r>
          </w:p>
        </w:tc>
      </w:tr>
    </w:tbl>
    <w:p w14:paraId="5583559A" w14:textId="77777777" w:rsidR="00E77CDE" w:rsidRPr="00F6275D" w:rsidRDefault="00E77CDE" w:rsidP="00667FE5">
      <w:pPr>
        <w:pStyle w:val="Heading3"/>
      </w:pPr>
      <w:bookmarkStart w:id="120" w:name="_Toc241241720"/>
      <w:r>
        <w:t>Area 2: Effective Means of Teaching Literacy</w:t>
      </w:r>
      <w:bookmarkEnd w:id="12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36C01F7"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A77E8A3"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5247A1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1930BA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94637C"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B93E2E" w14:textId="77777777" w:rsidR="00E77CDE" w:rsidRPr="00F6275D" w:rsidRDefault="00E77CDE" w:rsidP="00C332CB">
            <w:pPr>
              <w:spacing w:after="160"/>
              <w:ind w:left="1"/>
              <w:rPr>
                <w:sz w:val="24"/>
              </w:rPr>
            </w:pPr>
            <w:r>
              <w:rPr>
                <w:noProof/>
                <w:sz w:val="24"/>
              </w:rPr>
              <w:t>Moderate Evidence</w:t>
            </w:r>
          </w:p>
        </w:tc>
      </w:tr>
      <w:tr w:rsidR="00E77CDE" w:rsidRPr="00F6275D" w14:paraId="5090F07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33E90E"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808592" w14:textId="77777777" w:rsidR="00E77CDE" w:rsidRPr="00F6275D" w:rsidRDefault="00E77CDE" w:rsidP="00C332CB">
            <w:pPr>
              <w:spacing w:after="160"/>
              <w:ind w:left="1"/>
              <w:rPr>
                <w:sz w:val="24"/>
              </w:rPr>
            </w:pPr>
            <w:r>
              <w:rPr>
                <w:noProof/>
                <w:sz w:val="24"/>
              </w:rPr>
              <w:t>Strong Evidence</w:t>
            </w:r>
          </w:p>
        </w:tc>
      </w:tr>
      <w:tr w:rsidR="00E77CDE" w:rsidRPr="00F6275D" w14:paraId="59A294C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6577BE"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AF998D" w14:textId="77777777" w:rsidR="00E77CDE" w:rsidRPr="00F6275D" w:rsidRDefault="00E77CDE" w:rsidP="00C332CB">
            <w:pPr>
              <w:spacing w:after="160"/>
              <w:ind w:left="1"/>
              <w:rPr>
                <w:sz w:val="24"/>
              </w:rPr>
            </w:pPr>
            <w:r>
              <w:rPr>
                <w:noProof/>
                <w:sz w:val="24"/>
              </w:rPr>
              <w:t>Strong Evidence</w:t>
            </w:r>
          </w:p>
        </w:tc>
      </w:tr>
      <w:tr w:rsidR="00E77CDE" w:rsidRPr="00F6275D" w14:paraId="63DE48A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329F56"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17888D" w14:textId="77777777" w:rsidR="00E77CDE" w:rsidRPr="00F6275D" w:rsidRDefault="00E77CDE" w:rsidP="00C332CB">
            <w:pPr>
              <w:spacing w:after="160"/>
              <w:ind w:left="1"/>
              <w:rPr>
                <w:sz w:val="24"/>
              </w:rPr>
            </w:pPr>
            <w:r>
              <w:rPr>
                <w:noProof/>
                <w:sz w:val="24"/>
              </w:rPr>
              <w:t>Moderate Evidence</w:t>
            </w:r>
          </w:p>
        </w:tc>
      </w:tr>
      <w:tr w:rsidR="00E77CDE" w:rsidRPr="00F6275D" w14:paraId="642B638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975C01"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B18AED" w14:textId="77777777" w:rsidR="00E77CDE" w:rsidRPr="00F6275D" w:rsidRDefault="00E77CDE" w:rsidP="00C332CB">
            <w:pPr>
              <w:spacing w:after="160"/>
              <w:ind w:left="1"/>
              <w:rPr>
                <w:sz w:val="24"/>
              </w:rPr>
            </w:pPr>
            <w:r>
              <w:rPr>
                <w:noProof/>
                <w:sz w:val="24"/>
              </w:rPr>
              <w:t>Strong Evidence</w:t>
            </w:r>
          </w:p>
        </w:tc>
      </w:tr>
      <w:tr w:rsidR="00E77CDE" w:rsidRPr="00F6275D" w14:paraId="17CF7E9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F967CDF"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16BBF" w14:textId="77777777" w:rsidR="00E77CDE" w:rsidRPr="00F6275D" w:rsidRDefault="00E77CDE" w:rsidP="00C332CB">
            <w:pPr>
              <w:spacing w:after="160"/>
              <w:ind w:left="1"/>
              <w:rPr>
                <w:sz w:val="24"/>
              </w:rPr>
            </w:pPr>
            <w:r>
              <w:rPr>
                <w:noProof/>
                <w:sz w:val="24"/>
              </w:rPr>
              <w:t>Moderate Evidence</w:t>
            </w:r>
          </w:p>
        </w:tc>
      </w:tr>
      <w:tr w:rsidR="00E77CDE" w:rsidRPr="00F6275D" w14:paraId="40DC167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E38389B"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E04C4E" w14:textId="77777777" w:rsidR="00E77CDE" w:rsidRPr="00F6275D" w:rsidRDefault="00E77CDE" w:rsidP="00C332CB">
            <w:pPr>
              <w:spacing w:after="160"/>
              <w:ind w:left="1"/>
              <w:rPr>
                <w:sz w:val="24"/>
              </w:rPr>
            </w:pPr>
            <w:r>
              <w:rPr>
                <w:noProof/>
                <w:sz w:val="24"/>
              </w:rPr>
              <w:t>Moderate Evidence</w:t>
            </w:r>
          </w:p>
        </w:tc>
      </w:tr>
      <w:tr w:rsidR="00E77CDE" w:rsidRPr="00F6275D" w14:paraId="76CA57E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655B92D"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ADE22B" w14:textId="77777777" w:rsidR="00E77CDE" w:rsidRPr="00F6275D" w:rsidRDefault="00E77CDE" w:rsidP="00C332CB">
            <w:pPr>
              <w:spacing w:after="160"/>
              <w:ind w:left="1"/>
              <w:rPr>
                <w:sz w:val="24"/>
              </w:rPr>
            </w:pPr>
            <w:r>
              <w:rPr>
                <w:noProof/>
                <w:sz w:val="24"/>
              </w:rPr>
              <w:t>Moderate Evidence</w:t>
            </w:r>
          </w:p>
        </w:tc>
      </w:tr>
      <w:tr w:rsidR="00E77CDE" w:rsidRPr="00F6275D" w14:paraId="1AB5921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9AE8F2"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E77664" w14:textId="77777777" w:rsidR="00E77CDE" w:rsidRPr="00F6275D" w:rsidRDefault="00E77CDE" w:rsidP="00C332CB">
            <w:pPr>
              <w:spacing w:after="160"/>
              <w:ind w:left="1"/>
              <w:rPr>
                <w:sz w:val="24"/>
              </w:rPr>
            </w:pPr>
            <w:r>
              <w:rPr>
                <w:noProof/>
                <w:sz w:val="24"/>
              </w:rPr>
              <w:t>Moderate Evidence</w:t>
            </w:r>
          </w:p>
        </w:tc>
      </w:tr>
      <w:tr w:rsidR="00E77CDE" w:rsidRPr="00F6275D" w14:paraId="7749CC2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B1C223"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718D62" w14:textId="77777777" w:rsidR="00E77CDE" w:rsidRPr="00F6275D" w:rsidRDefault="00E77CDE" w:rsidP="00C332CB">
            <w:pPr>
              <w:spacing w:after="160"/>
              <w:ind w:left="1"/>
              <w:rPr>
                <w:sz w:val="24"/>
              </w:rPr>
            </w:pPr>
            <w:r>
              <w:rPr>
                <w:noProof/>
                <w:sz w:val="24"/>
              </w:rPr>
              <w:t>Strong Evidence</w:t>
            </w:r>
          </w:p>
        </w:tc>
      </w:tr>
      <w:tr w:rsidR="00E77CDE" w:rsidRPr="00F6275D" w14:paraId="066A0A2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2AE9E9"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5C6A62" w14:textId="77777777" w:rsidR="00E77CDE" w:rsidRPr="00F6275D" w:rsidRDefault="00E77CDE" w:rsidP="00C332CB">
            <w:pPr>
              <w:spacing w:after="160"/>
              <w:ind w:left="1"/>
              <w:rPr>
                <w:sz w:val="24"/>
              </w:rPr>
            </w:pPr>
            <w:r>
              <w:rPr>
                <w:noProof/>
                <w:sz w:val="24"/>
              </w:rPr>
              <w:t>Strong Evidence</w:t>
            </w:r>
          </w:p>
        </w:tc>
      </w:tr>
      <w:tr w:rsidR="00E77CDE" w:rsidRPr="00F6275D" w14:paraId="514169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D14E1EC"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2BED75" w14:textId="77777777" w:rsidR="00E77CDE" w:rsidRPr="00F6275D" w:rsidRDefault="00E77CDE" w:rsidP="00C332CB">
            <w:pPr>
              <w:spacing w:after="160"/>
              <w:ind w:left="1"/>
              <w:rPr>
                <w:sz w:val="24"/>
              </w:rPr>
            </w:pPr>
            <w:r>
              <w:rPr>
                <w:noProof/>
                <w:sz w:val="24"/>
              </w:rPr>
              <w:t>Strong Evidence</w:t>
            </w:r>
          </w:p>
        </w:tc>
      </w:tr>
      <w:tr w:rsidR="00E77CDE" w:rsidRPr="00F6275D" w14:paraId="46CE33A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73CFAE"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F31735" w14:textId="77777777" w:rsidR="00E77CDE" w:rsidRPr="00F6275D" w:rsidRDefault="00E77CDE" w:rsidP="00C332CB">
            <w:pPr>
              <w:spacing w:after="160"/>
              <w:ind w:left="1"/>
              <w:rPr>
                <w:sz w:val="24"/>
              </w:rPr>
            </w:pPr>
            <w:r>
              <w:rPr>
                <w:noProof/>
                <w:sz w:val="24"/>
              </w:rPr>
              <w:t>Strong Evidence</w:t>
            </w:r>
          </w:p>
        </w:tc>
      </w:tr>
      <w:tr w:rsidR="00E77CDE" w:rsidRPr="00F6275D" w14:paraId="20B36EE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FA080FB"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10BED" w14:textId="77777777" w:rsidR="00E77CDE" w:rsidRPr="00F6275D" w:rsidRDefault="00E77CDE" w:rsidP="00C332CB">
            <w:pPr>
              <w:spacing w:after="160"/>
              <w:ind w:left="1"/>
              <w:rPr>
                <w:sz w:val="24"/>
              </w:rPr>
            </w:pPr>
            <w:r>
              <w:rPr>
                <w:noProof/>
                <w:sz w:val="24"/>
              </w:rPr>
              <w:t>Strong Evidence</w:t>
            </w:r>
          </w:p>
        </w:tc>
      </w:tr>
    </w:tbl>
    <w:p w14:paraId="1EB315E6" w14:textId="77777777" w:rsidR="00E77CDE" w:rsidRPr="00F6275D" w:rsidRDefault="00E77CDE" w:rsidP="00667FE5">
      <w:pPr>
        <w:pStyle w:val="Heading3"/>
      </w:pPr>
      <w:bookmarkStart w:id="121" w:name="_Toc241241721"/>
      <w:r>
        <w:t>Optional Criterion: Evidence of Effectiveness</w:t>
      </w:r>
      <w:bookmarkEnd w:id="12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D3DF766"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75BDAF1"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9EB26D7"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6D9D3C3"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48D01B"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4D6483A9"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1BBACB" w14:textId="77777777" w:rsidR="00E77CDE" w:rsidRPr="0012716A" w:rsidRDefault="00E77CDE" w:rsidP="00C332CB">
            <w:pPr>
              <w:spacing w:after="160"/>
              <w:ind w:left="1"/>
              <w:rPr>
                <w:sz w:val="24"/>
              </w:rPr>
            </w:pPr>
            <w:r>
              <w:rPr>
                <w:noProof/>
                <w:sz w:val="24"/>
              </w:rPr>
              <w:t>Not Applicable</w:t>
            </w:r>
          </w:p>
        </w:tc>
      </w:tr>
    </w:tbl>
    <w:p w14:paraId="7D9DCDC2"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29EB773A" w14:textId="77777777" w:rsidR="00E77CDE" w:rsidRDefault="00E77CDE" w:rsidP="00817C94">
      <w:pPr>
        <w:pStyle w:val="Heading2"/>
      </w:pPr>
      <w:bookmarkStart w:id="122" w:name="_Toc200000021"/>
      <w:bookmarkStart w:id="123" w:name="_Toc241241722"/>
      <w:r>
        <w:lastRenderedPageBreak/>
        <w:t>Program Memo: OneBrainScience</w:t>
      </w:r>
      <w:bookmarkEnd w:id="122"/>
      <w:bookmarkEnd w:id="12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30A74E6C"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9A58215"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D7C326D"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19CF6CFC"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D78625F" w14:textId="77777777" w:rsidR="00E77CDE" w:rsidRPr="00F6275D" w:rsidRDefault="00E77CDE" w:rsidP="00C332CB">
            <w:pPr>
              <w:spacing w:after="160"/>
              <w:rPr>
                <w:sz w:val="24"/>
              </w:rPr>
            </w:pPr>
            <w:r>
              <w:rPr>
                <w:noProof/>
                <w:sz w:val="24"/>
              </w:rPr>
              <w:t>OneBrainScience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2A7E3" w14:textId="77777777" w:rsidR="00E77CDE" w:rsidRPr="00F6275D" w:rsidRDefault="00E77CDE" w:rsidP="00C332CB">
            <w:pPr>
              <w:spacing w:after="160"/>
              <w:ind w:left="1"/>
              <w:rPr>
                <w:sz w:val="24"/>
              </w:rPr>
            </w:pPr>
            <w:r>
              <w:rPr>
                <w:noProof/>
                <w:sz w:val="24"/>
              </w:rPr>
              <w:t>45-Hour Comprehensive Structured Literacy Course, with optional Literacy Coaching</w:t>
            </w:r>
          </w:p>
        </w:tc>
      </w:tr>
    </w:tbl>
    <w:p w14:paraId="4594B7E5"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0"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755F9671"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6F1B6D7A"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0A43C80D" w14:textId="642C77AE" w:rsidR="00E77CDE" w:rsidRPr="009529EF" w:rsidRDefault="69A62D28"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655E4F65" w14:textId="77777777" w:rsidR="00E77CDE" w:rsidRPr="005F7169" w:rsidRDefault="00E77CDE" w:rsidP="00667FE5">
      <w:pPr>
        <w:pStyle w:val="Heading3"/>
      </w:pPr>
      <w:bookmarkStart w:id="124" w:name="_Toc241241723"/>
      <w:r>
        <w:lastRenderedPageBreak/>
        <w:t>Provider-Submitted Program Overview</w:t>
      </w:r>
      <w:bookmarkEnd w:id="12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0AEA9DEB" w14:textId="77777777" w:rsidTr="42DEA662">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E18CA21"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80F382B" w14:textId="543C755F" w:rsidR="00E77CDE" w:rsidRPr="009529EF" w:rsidRDefault="00E77CDE" w:rsidP="42DEA662">
            <w:pPr>
              <w:rPr>
                <w:b/>
                <w:bCs/>
                <w:sz w:val="24"/>
              </w:rPr>
            </w:pPr>
            <w:r>
              <w:rPr>
                <w:b/>
                <w:bCs/>
                <w:color w:val="FFFFFF" w:themeColor="background1"/>
                <w:sz w:val="24"/>
              </w:rPr>
              <w:t>Program Details Submitted by Provider</w:t>
            </w:r>
          </w:p>
        </w:tc>
      </w:tr>
      <w:tr w:rsidR="00E77CDE" w:rsidRPr="009529EF" w14:paraId="2AA96DE7" w14:textId="77777777" w:rsidTr="42DEA662">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B9011B"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C669E" w14:textId="6B09653C" w:rsidR="00E77CDE" w:rsidRPr="00F6275D" w:rsidRDefault="00E77CDE" w:rsidP="3C4C67CA">
            <w:pPr>
              <w:spacing w:after="240"/>
              <w:ind w:left="1"/>
              <w:rPr>
                <w:sz w:val="24"/>
              </w:rPr>
            </w:pPr>
            <w:r>
              <w:rPr>
                <w:noProof/>
                <w:sz w:val="24"/>
              </w:rPr>
              <w:t>OneBrainScience, a collaboration of the Chartwell Teaching Institute and the UCSF Dyslexia Center, brings together the latest in research and professional development specifically designed for California educators. OneBrainScience offers a 45-Hour Comprehensive Structured Literacy Course with optional ongoing coaching. Participants in the course learn a Structured Literacy approach to teaching reading that aligns with the Knowledge and Practice Standards, the California Dyslexia Guidelines, and the California English Language Arts/English Language Development Framework. Each module intentionally builds on previously learned material and research-based practices. Modules progress from understanding the neuroscience behind how the brain reads to the founding principles of Structured Literacy, to specific instructional practices in phonological awareness, phonics, reading fluency, vocabulary, morphology, language and reading comprehension, writing, and assessment. Ample time is allotted for discussion, practice, planning, and reflection.</w:t>
            </w:r>
          </w:p>
        </w:tc>
      </w:tr>
      <w:tr w:rsidR="00E77CDE" w:rsidRPr="009529EF" w14:paraId="41DB5357" w14:textId="77777777" w:rsidTr="42DEA662">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E9FABA"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449A2B" w14:textId="0658878A" w:rsidR="00E77CDE" w:rsidRPr="00F6275D" w:rsidRDefault="00E77CDE" w:rsidP="00106D84">
            <w:pPr>
              <w:spacing w:after="240"/>
              <w:ind w:left="1"/>
              <w:rPr>
                <w:sz w:val="24"/>
              </w:rPr>
            </w:pPr>
            <w:r>
              <w:rPr>
                <w:noProof/>
                <w:sz w:val="24"/>
              </w:rPr>
              <w:t>The 45-Hour Comprehensive Structured Literacy Course is offered through live, virtual sessions, in-person at a school site, or in-person on the Chartwell School campus over the summer. The course can be delivered as a mix of virtual and in-person sessions to accommodate scheduling needs. OneBrainScience has trainers located in Southern California, Central California, and Northern California to meet the demand for in-person training throughout the state and throughout the school year. Most modules include recommended readings, videos, or podcasts to complement the instruction to be completed independently. If districts opt to include coaching, coaching is done on-site approximately three times per year. Coaching from our experienced team of educators and trainers includes one-on-one teacher meetings, demonstration lessons, and lesson observations, followed by a debrief session with the teacher and trainer.</w:t>
            </w:r>
          </w:p>
        </w:tc>
      </w:tr>
      <w:tr w:rsidR="00E77CDE" w:rsidRPr="00F6275D" w14:paraId="490D8401" w14:textId="77777777" w:rsidTr="42DEA662">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1903DB"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B59477" w14:textId="627DA661" w:rsidR="00E77CDE" w:rsidRPr="00F6275D" w:rsidRDefault="00E77CDE" w:rsidP="3C4C67CA">
            <w:pPr>
              <w:spacing w:after="240"/>
              <w:ind w:left="1"/>
              <w:rPr>
                <w:sz w:val="24"/>
              </w:rPr>
            </w:pPr>
            <w:r>
              <w:rPr>
                <w:noProof/>
                <w:sz w:val="24"/>
              </w:rPr>
              <w:t>The OneBrainScience Comprehensive Structured Literacy Course requires 45 hours of direct instruction from a highly qualified instructor with years of field experience. The course consists of 15 three-hour modules. The arrangement of the modules allows for flexible instruction over a shorter period or over the course of a school year or two. Each module includes recommended readings, videos, and podcasts to enhance learning, which participants can complete at their discretion. The coursework can be delivered virtually through synchronous instruction or on-site at a school, district, or county office and includes lectures, lesson observations, instructional planning time, practice of skills and strategies, discussions, and independent reading.</w:t>
            </w:r>
          </w:p>
        </w:tc>
      </w:tr>
      <w:tr w:rsidR="00E77CDE" w:rsidRPr="00F6275D" w14:paraId="5E8B58C6" w14:textId="77777777" w:rsidTr="42DEA662">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8DEDFC"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610A26" w14:textId="7CFC75A4" w:rsidR="00264975" w:rsidRDefault="00E77CDE" w:rsidP="3C4C67CA">
            <w:pPr>
              <w:spacing w:after="240"/>
              <w:ind w:left="1"/>
              <w:rPr>
                <w:noProof/>
                <w:sz w:val="24"/>
              </w:rPr>
            </w:pPr>
            <w:r>
              <w:rPr>
                <w:noProof/>
                <w:sz w:val="24"/>
              </w:rPr>
              <w:t xml:space="preserve">The cost of the OneBrainScience 45-Hour Comprehensive Structured Literacy Course is broken down into individual enrollment and school or district enrollment.  </w:t>
            </w:r>
          </w:p>
          <w:p w14:paraId="0C254D9D" w14:textId="58311160" w:rsidR="00264975" w:rsidRDefault="00E77CDE" w:rsidP="3C4C67CA">
            <w:pPr>
              <w:spacing w:after="240"/>
              <w:ind w:left="1"/>
              <w:rPr>
                <w:noProof/>
                <w:sz w:val="24"/>
              </w:rPr>
            </w:pPr>
            <w:r>
              <w:rPr>
                <w:noProof/>
                <w:sz w:val="24"/>
              </w:rPr>
              <w:t xml:space="preserve">The cost of individual enrollment is $1,500 per participant, which includes 15 three-hour modules.  </w:t>
            </w:r>
          </w:p>
          <w:p w14:paraId="4275CDE9" w14:textId="269DDC6E" w:rsidR="00264975" w:rsidRDefault="00E77CDE" w:rsidP="3C4C67CA">
            <w:pPr>
              <w:spacing w:after="240"/>
              <w:ind w:left="1"/>
              <w:rPr>
                <w:noProof/>
                <w:sz w:val="24"/>
              </w:rPr>
            </w:pPr>
            <w:r>
              <w:rPr>
                <w:noProof/>
                <w:sz w:val="24"/>
              </w:rPr>
              <w:t xml:space="preserve">The cost of school or district enrollment is $32,500 for up to 35 participants and includes 15 three-hour modules.  </w:t>
            </w:r>
          </w:p>
          <w:p w14:paraId="2DEFAB4C" w14:textId="39F9E292" w:rsidR="00E77CDE" w:rsidRPr="00F6275D" w:rsidRDefault="00E77CDE" w:rsidP="3C4C67CA">
            <w:pPr>
              <w:spacing w:after="240"/>
              <w:ind w:left="1"/>
              <w:rPr>
                <w:sz w:val="24"/>
              </w:rPr>
            </w:pPr>
            <w:r>
              <w:rPr>
                <w:noProof/>
                <w:sz w:val="24"/>
              </w:rPr>
              <w:t>For districts interested in training groups larger than 35 participants, they will need to opt for multiple sessions or multiple trainers. Groups of 35 allow for maximum interaction and engagement with the trainer. The course price does not include travel or accommodations for on-site training.</w:t>
            </w:r>
          </w:p>
        </w:tc>
      </w:tr>
      <w:tr w:rsidR="00E77CDE" w:rsidRPr="00F6275D" w14:paraId="044D87EA" w14:textId="77777777" w:rsidTr="42DEA662">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2D99FCA"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3C587" w14:textId="77777777" w:rsidR="00E77CDE" w:rsidRPr="00F6275D" w:rsidRDefault="00E77CDE" w:rsidP="00106D84">
            <w:pPr>
              <w:spacing w:after="240"/>
              <w:ind w:left="1"/>
              <w:rPr>
                <w:sz w:val="24"/>
              </w:rPr>
            </w:pPr>
            <w:r>
              <w:rPr>
                <w:noProof/>
                <w:sz w:val="24"/>
              </w:rPr>
              <w:t>https://chartwellteachinginstitute.org/one-brain/</w:t>
            </w:r>
          </w:p>
        </w:tc>
      </w:tr>
    </w:tbl>
    <w:p w14:paraId="2D63D481"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69DC310D"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3F52B7E8" w14:textId="77777777" w:rsidR="00E77CDE" w:rsidRPr="00F6275D" w:rsidRDefault="00E77CDE" w:rsidP="000505C7">
      <w:pPr>
        <w:pStyle w:val="ListParagraph"/>
        <w:numPr>
          <w:ilvl w:val="0"/>
          <w:numId w:val="16"/>
        </w:numPr>
        <w:spacing w:before="240" w:after="240"/>
        <w:contextualSpacing w:val="0"/>
        <w:rPr>
          <w:sz w:val="24"/>
        </w:rPr>
      </w:pPr>
      <w:r>
        <w:rPr>
          <w:sz w:val="24"/>
        </w:rPr>
        <w:lastRenderedPageBreak/>
        <w:t>Moderate Evidence indicates the criterion was addressed with some gaps in the submission</w:t>
      </w:r>
    </w:p>
    <w:p w14:paraId="6366269B"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60E3F4A7" w14:textId="77777777" w:rsidR="00E77CDE" w:rsidRPr="00F6275D" w:rsidRDefault="00E77CDE" w:rsidP="00667FE5">
      <w:pPr>
        <w:pStyle w:val="Heading3"/>
      </w:pPr>
      <w:bookmarkStart w:id="125" w:name="_Toc241241724"/>
      <w:r>
        <w:t>Area 1: Professional Development Model and Delivery</w:t>
      </w:r>
      <w:bookmarkEnd w:id="12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F41B86E"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42D9D89"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50155B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096641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74D05DD" w14:textId="00186E58"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6C814" w14:textId="77777777" w:rsidR="00E77CDE" w:rsidRPr="00F6275D" w:rsidRDefault="00E77CDE" w:rsidP="00C332CB">
            <w:pPr>
              <w:spacing w:after="160"/>
              <w:ind w:left="1"/>
              <w:rPr>
                <w:sz w:val="24"/>
              </w:rPr>
            </w:pPr>
            <w:r>
              <w:rPr>
                <w:noProof/>
                <w:sz w:val="24"/>
              </w:rPr>
              <w:t>Strong Evidence</w:t>
            </w:r>
          </w:p>
        </w:tc>
      </w:tr>
      <w:tr w:rsidR="00E77CDE" w:rsidRPr="00F6275D" w14:paraId="2EDE9AA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48B4C88"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03C663" w14:textId="77777777" w:rsidR="00E77CDE" w:rsidRPr="00F6275D" w:rsidRDefault="00E77CDE" w:rsidP="00C332CB">
            <w:pPr>
              <w:spacing w:after="160"/>
              <w:ind w:left="1"/>
              <w:rPr>
                <w:sz w:val="24"/>
              </w:rPr>
            </w:pPr>
            <w:r>
              <w:rPr>
                <w:noProof/>
                <w:sz w:val="24"/>
              </w:rPr>
              <w:t>Strong Evidence</w:t>
            </w:r>
          </w:p>
        </w:tc>
      </w:tr>
      <w:tr w:rsidR="00E77CDE" w:rsidRPr="00F6275D" w14:paraId="5A14181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DFFEF1"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42A36" w14:textId="77777777" w:rsidR="00E77CDE" w:rsidRPr="00F6275D" w:rsidRDefault="00E77CDE" w:rsidP="00C332CB">
            <w:pPr>
              <w:spacing w:after="160"/>
              <w:ind w:left="1"/>
              <w:rPr>
                <w:sz w:val="24"/>
              </w:rPr>
            </w:pPr>
            <w:r>
              <w:rPr>
                <w:noProof/>
                <w:sz w:val="24"/>
              </w:rPr>
              <w:t>Moderate Evidence</w:t>
            </w:r>
          </w:p>
        </w:tc>
      </w:tr>
      <w:tr w:rsidR="00E77CDE" w:rsidRPr="00F6275D" w14:paraId="12664AE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FEDB061"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945AA5" w14:textId="77777777" w:rsidR="00E77CDE" w:rsidRPr="00F6275D" w:rsidRDefault="00E77CDE" w:rsidP="00C332CB">
            <w:pPr>
              <w:spacing w:after="160"/>
              <w:ind w:left="1"/>
              <w:rPr>
                <w:sz w:val="24"/>
              </w:rPr>
            </w:pPr>
            <w:r>
              <w:rPr>
                <w:noProof/>
                <w:sz w:val="24"/>
              </w:rPr>
              <w:t>Moderate Evidence</w:t>
            </w:r>
          </w:p>
        </w:tc>
      </w:tr>
    </w:tbl>
    <w:p w14:paraId="7953529B" w14:textId="77777777" w:rsidR="00E77CDE" w:rsidRPr="00F6275D" w:rsidRDefault="00E77CDE" w:rsidP="00667FE5">
      <w:pPr>
        <w:pStyle w:val="Heading3"/>
      </w:pPr>
      <w:bookmarkStart w:id="126" w:name="_Toc241241725"/>
      <w:r>
        <w:t>Area 2: Effective Means of Teaching Literacy</w:t>
      </w:r>
      <w:bookmarkEnd w:id="12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EF20403"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C94FF5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B149056"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05FDC5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90DFF3"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EC46AB" w14:textId="77777777" w:rsidR="00E77CDE" w:rsidRPr="00F6275D" w:rsidRDefault="00E77CDE" w:rsidP="00C332CB">
            <w:pPr>
              <w:spacing w:after="160"/>
              <w:ind w:left="1"/>
              <w:rPr>
                <w:sz w:val="24"/>
              </w:rPr>
            </w:pPr>
            <w:r>
              <w:rPr>
                <w:noProof/>
                <w:sz w:val="24"/>
              </w:rPr>
              <w:t>Moderate Evidence</w:t>
            </w:r>
          </w:p>
        </w:tc>
      </w:tr>
      <w:tr w:rsidR="00E77CDE" w:rsidRPr="00F6275D" w14:paraId="0DD263F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8950E17"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4A2DF8" w14:textId="77777777" w:rsidR="00E77CDE" w:rsidRPr="00F6275D" w:rsidRDefault="00E77CDE" w:rsidP="00C332CB">
            <w:pPr>
              <w:spacing w:after="160"/>
              <w:ind w:left="1"/>
              <w:rPr>
                <w:sz w:val="24"/>
              </w:rPr>
            </w:pPr>
            <w:r>
              <w:rPr>
                <w:noProof/>
                <w:sz w:val="24"/>
              </w:rPr>
              <w:t>Moderate Evidence</w:t>
            </w:r>
          </w:p>
        </w:tc>
      </w:tr>
      <w:tr w:rsidR="00E77CDE" w:rsidRPr="00F6275D" w14:paraId="76E6375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B524257"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C7D93F" w14:textId="77777777" w:rsidR="00E77CDE" w:rsidRPr="00F6275D" w:rsidRDefault="00E77CDE" w:rsidP="00C332CB">
            <w:pPr>
              <w:spacing w:after="160"/>
              <w:ind w:left="1"/>
              <w:rPr>
                <w:sz w:val="24"/>
              </w:rPr>
            </w:pPr>
            <w:r>
              <w:rPr>
                <w:noProof/>
                <w:sz w:val="24"/>
              </w:rPr>
              <w:t>Moderate Evidence</w:t>
            </w:r>
          </w:p>
        </w:tc>
      </w:tr>
      <w:tr w:rsidR="00E77CDE" w:rsidRPr="00F6275D" w14:paraId="3B398DD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8E56BA7"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5FD34B" w14:textId="77777777" w:rsidR="00E77CDE" w:rsidRPr="00F6275D" w:rsidRDefault="00E77CDE" w:rsidP="00C332CB">
            <w:pPr>
              <w:spacing w:after="160"/>
              <w:ind w:left="1"/>
              <w:rPr>
                <w:sz w:val="24"/>
              </w:rPr>
            </w:pPr>
            <w:r>
              <w:rPr>
                <w:noProof/>
                <w:sz w:val="24"/>
              </w:rPr>
              <w:t>Moderate Evidence</w:t>
            </w:r>
          </w:p>
        </w:tc>
      </w:tr>
      <w:tr w:rsidR="00E77CDE" w:rsidRPr="00F6275D" w14:paraId="02F75F7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02F6F4"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C8A88F" w14:textId="77777777" w:rsidR="00E77CDE" w:rsidRPr="00F6275D" w:rsidRDefault="00E77CDE" w:rsidP="00C332CB">
            <w:pPr>
              <w:spacing w:after="160"/>
              <w:ind w:left="1"/>
              <w:rPr>
                <w:sz w:val="24"/>
              </w:rPr>
            </w:pPr>
            <w:r>
              <w:rPr>
                <w:noProof/>
                <w:sz w:val="24"/>
              </w:rPr>
              <w:t>Moderate Evidence</w:t>
            </w:r>
          </w:p>
        </w:tc>
      </w:tr>
      <w:tr w:rsidR="00E77CDE" w:rsidRPr="00F6275D" w14:paraId="08232BE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7158F06"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1CC7A0" w14:textId="77777777" w:rsidR="00E77CDE" w:rsidRPr="00F6275D" w:rsidRDefault="00E77CDE" w:rsidP="00C332CB">
            <w:pPr>
              <w:spacing w:after="160"/>
              <w:ind w:left="1"/>
              <w:rPr>
                <w:sz w:val="24"/>
              </w:rPr>
            </w:pPr>
            <w:r>
              <w:rPr>
                <w:noProof/>
                <w:sz w:val="24"/>
              </w:rPr>
              <w:t>Moderate Evidence</w:t>
            </w:r>
          </w:p>
        </w:tc>
      </w:tr>
      <w:tr w:rsidR="00E77CDE" w:rsidRPr="00F6275D" w14:paraId="4335018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590507" w14:textId="77777777" w:rsidR="00E77CDE" w:rsidRPr="00F6275D" w:rsidRDefault="00E77CDE" w:rsidP="00C332CB">
            <w:pPr>
              <w:spacing w:after="160" w:line="278" w:lineRule="auto"/>
              <w:rPr>
                <w:sz w:val="24"/>
              </w:rPr>
            </w:pPr>
            <w:r>
              <w:rPr>
                <w:sz w:val="24"/>
              </w:rPr>
              <w:lastRenderedPageBreak/>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2C6E5" w14:textId="77777777" w:rsidR="00E77CDE" w:rsidRPr="00F6275D" w:rsidRDefault="00E77CDE" w:rsidP="00C332CB">
            <w:pPr>
              <w:spacing w:after="160"/>
              <w:ind w:left="1"/>
              <w:rPr>
                <w:sz w:val="24"/>
              </w:rPr>
            </w:pPr>
            <w:r>
              <w:rPr>
                <w:noProof/>
                <w:sz w:val="24"/>
              </w:rPr>
              <w:t>Moderate Evidence</w:t>
            </w:r>
          </w:p>
        </w:tc>
      </w:tr>
      <w:tr w:rsidR="00E77CDE" w:rsidRPr="00F6275D" w14:paraId="17C2991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87822F"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9A3A7C" w14:textId="77777777" w:rsidR="00E77CDE" w:rsidRPr="00F6275D" w:rsidRDefault="00E77CDE" w:rsidP="00C332CB">
            <w:pPr>
              <w:spacing w:after="160"/>
              <w:ind w:left="1"/>
              <w:rPr>
                <w:sz w:val="24"/>
              </w:rPr>
            </w:pPr>
            <w:r>
              <w:rPr>
                <w:noProof/>
                <w:sz w:val="24"/>
              </w:rPr>
              <w:t>Moderate Evidence</w:t>
            </w:r>
          </w:p>
        </w:tc>
      </w:tr>
      <w:tr w:rsidR="00E77CDE" w:rsidRPr="00F6275D" w14:paraId="4A0D498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F77CC5E"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E7F0CA" w14:textId="77777777" w:rsidR="00E77CDE" w:rsidRPr="00F6275D" w:rsidRDefault="00E77CDE" w:rsidP="00C332CB">
            <w:pPr>
              <w:spacing w:after="160"/>
              <w:ind w:left="1"/>
              <w:rPr>
                <w:sz w:val="24"/>
              </w:rPr>
            </w:pPr>
            <w:r>
              <w:rPr>
                <w:noProof/>
                <w:sz w:val="24"/>
              </w:rPr>
              <w:t>Minimal Evidence</w:t>
            </w:r>
          </w:p>
        </w:tc>
      </w:tr>
      <w:tr w:rsidR="00E77CDE" w:rsidRPr="00F6275D" w14:paraId="2BA7806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ACA9934"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465F0" w14:textId="77777777" w:rsidR="00E77CDE" w:rsidRPr="00F6275D" w:rsidRDefault="00E77CDE" w:rsidP="00C332CB">
            <w:pPr>
              <w:spacing w:after="160"/>
              <w:ind w:left="1"/>
              <w:rPr>
                <w:sz w:val="24"/>
              </w:rPr>
            </w:pPr>
            <w:r>
              <w:rPr>
                <w:noProof/>
                <w:sz w:val="24"/>
              </w:rPr>
              <w:t>Minimal Evidence</w:t>
            </w:r>
          </w:p>
        </w:tc>
      </w:tr>
      <w:tr w:rsidR="00E77CDE" w:rsidRPr="00F6275D" w14:paraId="453E594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F4DB0F"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84B5C6" w14:textId="77777777" w:rsidR="00E77CDE" w:rsidRPr="00F6275D" w:rsidRDefault="00E77CDE" w:rsidP="00C332CB">
            <w:pPr>
              <w:spacing w:after="160"/>
              <w:ind w:left="1"/>
              <w:rPr>
                <w:sz w:val="24"/>
              </w:rPr>
            </w:pPr>
            <w:r>
              <w:rPr>
                <w:noProof/>
                <w:sz w:val="24"/>
              </w:rPr>
              <w:t>Minimal Evidence</w:t>
            </w:r>
          </w:p>
        </w:tc>
      </w:tr>
      <w:tr w:rsidR="00E77CDE" w:rsidRPr="00F6275D" w14:paraId="733BBB4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3F3C573"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EA7949" w14:textId="77777777" w:rsidR="00E77CDE" w:rsidRPr="00F6275D" w:rsidRDefault="00E77CDE" w:rsidP="00C332CB">
            <w:pPr>
              <w:spacing w:after="160"/>
              <w:ind w:left="1"/>
              <w:rPr>
                <w:sz w:val="24"/>
              </w:rPr>
            </w:pPr>
            <w:r>
              <w:rPr>
                <w:noProof/>
                <w:sz w:val="24"/>
              </w:rPr>
              <w:t>Moderate Evidence</w:t>
            </w:r>
          </w:p>
        </w:tc>
      </w:tr>
      <w:tr w:rsidR="00E77CDE" w:rsidRPr="00F6275D" w14:paraId="1A92ED7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8DC514"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CE6203" w14:textId="77777777" w:rsidR="00E77CDE" w:rsidRPr="00F6275D" w:rsidRDefault="00E77CDE" w:rsidP="00C332CB">
            <w:pPr>
              <w:spacing w:after="160"/>
              <w:ind w:left="1"/>
              <w:rPr>
                <w:sz w:val="24"/>
              </w:rPr>
            </w:pPr>
            <w:r>
              <w:rPr>
                <w:noProof/>
                <w:sz w:val="24"/>
              </w:rPr>
              <w:t>Moderate Evidence</w:t>
            </w:r>
          </w:p>
        </w:tc>
      </w:tr>
      <w:tr w:rsidR="00E77CDE" w:rsidRPr="00F6275D" w14:paraId="3C8EEFE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AC1EE2"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29903B" w14:textId="77777777" w:rsidR="00E77CDE" w:rsidRPr="00F6275D" w:rsidRDefault="00E77CDE" w:rsidP="00C332CB">
            <w:pPr>
              <w:spacing w:after="160"/>
              <w:ind w:left="1"/>
              <w:rPr>
                <w:sz w:val="24"/>
              </w:rPr>
            </w:pPr>
            <w:r>
              <w:rPr>
                <w:noProof/>
                <w:sz w:val="24"/>
              </w:rPr>
              <w:t>Strong Evidence</w:t>
            </w:r>
          </w:p>
        </w:tc>
      </w:tr>
    </w:tbl>
    <w:p w14:paraId="5295CA1B" w14:textId="77777777" w:rsidR="00E77CDE" w:rsidRPr="00F6275D" w:rsidRDefault="00E77CDE" w:rsidP="00667FE5">
      <w:pPr>
        <w:pStyle w:val="Heading3"/>
      </w:pPr>
      <w:bookmarkStart w:id="127" w:name="_Toc241241726"/>
      <w:r>
        <w:t>Optional Criterion: Evidence of Effectiveness</w:t>
      </w:r>
      <w:bookmarkEnd w:id="12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494553D"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7774433"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58042EE"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60C31400"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996E883"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2D62E466"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E0EBCE" w14:textId="77777777" w:rsidR="00E77CDE" w:rsidRPr="0012716A" w:rsidRDefault="00E77CDE" w:rsidP="00C332CB">
            <w:pPr>
              <w:spacing w:after="160"/>
              <w:ind w:left="1"/>
              <w:rPr>
                <w:sz w:val="24"/>
              </w:rPr>
            </w:pPr>
            <w:r>
              <w:rPr>
                <w:noProof/>
                <w:sz w:val="24"/>
              </w:rPr>
              <w:t>Moderate Evidence</w:t>
            </w:r>
          </w:p>
        </w:tc>
      </w:tr>
    </w:tbl>
    <w:p w14:paraId="36E33FDB"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2F74D30" w14:textId="77777777" w:rsidR="00E77CDE" w:rsidRDefault="00E77CDE" w:rsidP="00817C94">
      <w:pPr>
        <w:pStyle w:val="Heading2"/>
      </w:pPr>
      <w:bookmarkStart w:id="128" w:name="_Toc200000022"/>
      <w:bookmarkStart w:id="129" w:name="_Toc241241727"/>
      <w:r>
        <w:lastRenderedPageBreak/>
        <w:t>Program Memo: Reading Horizons dba HEC Software</w:t>
      </w:r>
      <w:bookmarkEnd w:id="128"/>
      <w:bookmarkEnd w:id="129"/>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1B2D30FE"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1939CAE"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56EE9DE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27AA2C4C"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FBD33FA" w14:textId="77777777" w:rsidR="00E77CDE" w:rsidRPr="00F6275D" w:rsidRDefault="00E77CDE" w:rsidP="00C332CB">
            <w:pPr>
              <w:spacing w:after="160"/>
              <w:rPr>
                <w:sz w:val="24"/>
              </w:rPr>
            </w:pPr>
            <w:r>
              <w:rPr>
                <w:noProof/>
                <w:sz w:val="24"/>
              </w:rPr>
              <w:t>Reading Horizons dba HEC Software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FBE0A" w14:textId="77777777" w:rsidR="00E77CDE" w:rsidRPr="00F6275D" w:rsidRDefault="00E77CDE" w:rsidP="00C332CB">
            <w:pPr>
              <w:spacing w:after="160"/>
              <w:ind w:left="1"/>
              <w:rPr>
                <w:sz w:val="24"/>
              </w:rPr>
            </w:pPr>
            <w:r>
              <w:rPr>
                <w:noProof/>
                <w:sz w:val="24"/>
              </w:rPr>
              <w:t>Reading Horizons Professional Learning Suite</w:t>
            </w:r>
          </w:p>
        </w:tc>
      </w:tr>
    </w:tbl>
    <w:p w14:paraId="46722EF5"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1"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2580548F"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4738A679"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3575675" w14:textId="3FDE72A9" w:rsidR="00E77CDE" w:rsidRPr="009529EF" w:rsidRDefault="0BC66F81"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color w:val="111111"/>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289CB2ED" w14:textId="77777777" w:rsidR="00E77CDE" w:rsidRPr="005F7169" w:rsidRDefault="00E77CDE" w:rsidP="00667FE5">
      <w:pPr>
        <w:pStyle w:val="Heading3"/>
      </w:pPr>
      <w:bookmarkStart w:id="130" w:name="_Toc241241728"/>
      <w:r>
        <w:lastRenderedPageBreak/>
        <w:t>Provider-Submitted Program Overview</w:t>
      </w:r>
      <w:bookmarkEnd w:id="13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78F6CF9A"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E890192"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90DFED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0F3B370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F87420E"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DD758" w14:textId="7A816B44" w:rsidR="00E77CDE" w:rsidRPr="00F6275D" w:rsidRDefault="00E77CDE" w:rsidP="3C4C67CA">
            <w:pPr>
              <w:spacing w:after="240"/>
              <w:ind w:left="1"/>
              <w:rPr>
                <w:sz w:val="24"/>
              </w:rPr>
            </w:pPr>
            <w:r>
              <w:rPr>
                <w:noProof/>
                <w:sz w:val="24"/>
              </w:rPr>
              <w:t>The Reading Horizons Professional Learning Suite strengthens educator capacity to deliver effective literacy instruction in transitional kindergarten through grade five. The program includes 12 hours of facilitator-led professional learning paired with integrated Momentum Coaching to support implementation and long-term sustainability. Grounded in Structured Literacy and evidence-based instructional practices aligned to the Science of Reading, the suite strengthens instruction across foundational skills, language development, reading comprehension, and writing, with application across Tier 1, Tier 2, and Tier 3 settings. Sessions are designed for immediate classroom use and include guidance to support multilingual learners and students with reading difficulties, including dyslexia. Reading Horizons is a Structured Literacy provider with more than 40 years of experience partnering with schools and districts to implement research-aligned literacy instruction and professional learning.</w:t>
            </w:r>
          </w:p>
        </w:tc>
      </w:tr>
      <w:tr w:rsidR="00E77CDE" w:rsidRPr="009529EF" w14:paraId="5FB0A0D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DBA6B98"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BE8993" w14:textId="77777777" w:rsidR="00E77CDE" w:rsidRPr="00F6275D" w:rsidRDefault="00E77CDE" w:rsidP="00106D84">
            <w:pPr>
              <w:spacing w:after="240"/>
              <w:ind w:left="1"/>
              <w:rPr>
                <w:sz w:val="24"/>
              </w:rPr>
            </w:pPr>
            <w:r>
              <w:rPr>
                <w:noProof/>
                <w:sz w:val="24"/>
              </w:rPr>
              <w:t>The program combines live, synchronous, facilitator-led professional learning with Momentum Coaching for job-embedded implementation. It includes 12 hours of virtual core learning delivered to a cohort in sessions ranging from 45–120 minutes, with interactive routines, guided practice, and planning for classroom application. Momentum Coaching is virtual and offered in a Leadership Model (“coach-the-coach”) or an Individual Coaching Model. Coaching includes video recordings of instruction to support reflection, feedback, and targeted next steps. We recommend spacing sessions over time to support classroom application between meetings, but sessions may also be delivered in larger increments (e.g., half-day or full-day blocks). Between sessions, participants complete brief independent reflection and classroom try-it steps. Optional in-person delivery and additional coaching are available for an additional fee.</w:t>
            </w:r>
          </w:p>
        </w:tc>
      </w:tr>
      <w:tr w:rsidR="00E77CDE" w:rsidRPr="00F6275D" w14:paraId="36245C3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177382"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7116E" w14:textId="51FD1693" w:rsidR="00E77CDE" w:rsidRPr="00F6275D" w:rsidRDefault="001D0487" w:rsidP="3C4C67CA">
            <w:pPr>
              <w:spacing w:after="240"/>
              <w:ind w:left="1"/>
              <w:rPr>
                <w:sz w:val="24"/>
              </w:rPr>
            </w:pPr>
            <w:r>
              <w:rPr>
                <w:noProof/>
                <w:sz w:val="24"/>
              </w:rPr>
              <w:t>Thirteen plus hours per educator depending on the coaching model selected.</w:t>
            </w:r>
          </w:p>
        </w:tc>
      </w:tr>
      <w:tr w:rsidR="00E77CDE" w:rsidRPr="00F6275D" w14:paraId="3385992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F266C0"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BACB8C" w14:textId="539B6DB3" w:rsidR="001D0487" w:rsidRDefault="00E77CDE" w:rsidP="3C4C67CA">
            <w:pPr>
              <w:spacing w:after="240"/>
              <w:ind w:left="1"/>
              <w:rPr>
                <w:noProof/>
                <w:sz w:val="24"/>
              </w:rPr>
            </w:pPr>
            <w:r>
              <w:rPr>
                <w:noProof/>
                <w:sz w:val="24"/>
              </w:rPr>
              <w:t xml:space="preserve">Option 1 (Virtual Implementation – Flexible Standard): $400 per educator - Cohort of 25 total: $10,000 - Includes: 12 hours virtual, facilitator-led core </w:t>
            </w:r>
            <w:r>
              <w:rPr>
                <w:color w:val="auto"/>
                <w:kern w:val="0"/>
                <w:sz w:val="24"/>
                <w:lang w:eastAsia="ja-JP"/>
                <w14:ligatures w14:val="none"/>
              </w:rPr>
              <w:t>professional development</w:t>
            </w:r>
            <w:r>
              <w:rPr>
                <w:noProof/>
                <w:sz w:val="24"/>
              </w:rPr>
              <w:t xml:space="preserve"> (may be delivered across the year) + six hours virtual coaching focused on building leader/teacher-leader capacity to support implementation </w:t>
            </w:r>
          </w:p>
          <w:p w14:paraId="0D38D651" w14:textId="443D1728" w:rsidR="001D0487" w:rsidRDefault="00E77CDE" w:rsidP="3C4C67CA">
            <w:pPr>
              <w:spacing w:after="240"/>
              <w:ind w:left="1"/>
              <w:rPr>
                <w:noProof/>
                <w:sz w:val="24"/>
              </w:rPr>
            </w:pPr>
            <w:r>
              <w:rPr>
                <w:noProof/>
                <w:sz w:val="24"/>
              </w:rPr>
              <w:t xml:space="preserve">Option 2 (Premium Model – Individual Coaching for All): $780 per educator - Cohort of 25 total: $19,500 - Includes: 12 hours virtual, facilitator-led core </w:t>
            </w:r>
            <w:r>
              <w:rPr>
                <w:color w:val="auto"/>
                <w:kern w:val="0"/>
                <w:sz w:val="24"/>
                <w:lang w:eastAsia="ja-JP"/>
                <w14:ligatures w14:val="none"/>
              </w:rPr>
              <w:t>professional development</w:t>
            </w:r>
            <w:r>
              <w:rPr>
                <w:noProof/>
                <w:sz w:val="24"/>
              </w:rPr>
              <w:t xml:space="preserve"> (may be delivered across the year) + one hour virtual individual coaching per educator </w:t>
            </w:r>
          </w:p>
          <w:p w14:paraId="0D5C9325" w14:textId="7EC2AB76" w:rsidR="00E77CDE" w:rsidRPr="00F6275D" w:rsidRDefault="00E77CDE" w:rsidP="3C4C67CA">
            <w:pPr>
              <w:spacing w:after="240"/>
              <w:ind w:left="1"/>
              <w:rPr>
                <w:sz w:val="24"/>
              </w:rPr>
            </w:pPr>
            <w:r>
              <w:rPr>
                <w:noProof/>
                <w:sz w:val="24"/>
              </w:rPr>
              <w:t>In-person/on-site delivery and additional coaching sessions are available for an additional fee.</w:t>
            </w:r>
          </w:p>
        </w:tc>
      </w:tr>
      <w:tr w:rsidR="00E77CDE" w:rsidRPr="00F6275D" w14:paraId="556CCEB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525008"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D4FFFA" w14:textId="77777777" w:rsidR="00E77CDE" w:rsidRPr="00F6275D" w:rsidRDefault="00E77CDE" w:rsidP="00106D84">
            <w:pPr>
              <w:spacing w:after="240"/>
              <w:ind w:left="1"/>
              <w:rPr>
                <w:sz w:val="24"/>
              </w:rPr>
            </w:pPr>
            <w:r>
              <w:rPr>
                <w:noProof/>
                <w:sz w:val="24"/>
              </w:rPr>
              <w:t>https://readinghorizons.com/</w:t>
            </w:r>
          </w:p>
        </w:tc>
      </w:tr>
    </w:tbl>
    <w:p w14:paraId="4A434BD3"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12C0B579"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05FE91F1"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23179C2"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0F18CB97" w14:textId="77777777" w:rsidR="00E77CDE" w:rsidRPr="00F6275D" w:rsidRDefault="00E77CDE" w:rsidP="00667FE5">
      <w:pPr>
        <w:pStyle w:val="Heading3"/>
      </w:pPr>
      <w:bookmarkStart w:id="131" w:name="_Toc241241729"/>
      <w:r>
        <w:t>Area 1: Professional Development Model and Delivery</w:t>
      </w:r>
      <w:bookmarkEnd w:id="13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7010F61"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547179A"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3614E2E"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9E62C5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EB7DFD1" w14:textId="3ECD840E"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123E20" w14:textId="77777777" w:rsidR="00E77CDE" w:rsidRPr="00F6275D" w:rsidRDefault="00E77CDE" w:rsidP="00C332CB">
            <w:pPr>
              <w:spacing w:after="160"/>
              <w:ind w:left="1"/>
              <w:rPr>
                <w:sz w:val="24"/>
              </w:rPr>
            </w:pPr>
            <w:r>
              <w:rPr>
                <w:noProof/>
                <w:sz w:val="24"/>
              </w:rPr>
              <w:t>Moderate Evidence</w:t>
            </w:r>
          </w:p>
        </w:tc>
      </w:tr>
      <w:tr w:rsidR="00E77CDE" w:rsidRPr="00F6275D" w14:paraId="6849CF5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E40C459" w14:textId="77777777" w:rsidR="00E77CDE" w:rsidRPr="00F6275D" w:rsidRDefault="00E77CDE" w:rsidP="00C332CB">
            <w:pPr>
              <w:spacing w:after="160" w:line="240" w:lineRule="auto"/>
              <w:rPr>
                <w:sz w:val="24"/>
              </w:rPr>
            </w:pPr>
            <w:r>
              <w:rPr>
                <w:sz w:val="24"/>
              </w:rPr>
              <w:lastRenderedPageBreak/>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B97EFE" w14:textId="77777777" w:rsidR="00E77CDE" w:rsidRPr="00F6275D" w:rsidRDefault="00E77CDE" w:rsidP="00C332CB">
            <w:pPr>
              <w:spacing w:after="160"/>
              <w:ind w:left="1"/>
              <w:rPr>
                <w:sz w:val="24"/>
              </w:rPr>
            </w:pPr>
            <w:r>
              <w:rPr>
                <w:noProof/>
                <w:sz w:val="24"/>
              </w:rPr>
              <w:t>Strong Evidence</w:t>
            </w:r>
          </w:p>
        </w:tc>
      </w:tr>
      <w:tr w:rsidR="00E77CDE" w:rsidRPr="00F6275D" w14:paraId="5469F8D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2A4C446"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0AB90D" w14:textId="77777777" w:rsidR="00E77CDE" w:rsidRPr="00F6275D" w:rsidRDefault="00E77CDE" w:rsidP="00C332CB">
            <w:pPr>
              <w:spacing w:after="160"/>
              <w:ind w:left="1"/>
              <w:rPr>
                <w:sz w:val="24"/>
              </w:rPr>
            </w:pPr>
            <w:r>
              <w:rPr>
                <w:noProof/>
                <w:sz w:val="24"/>
              </w:rPr>
              <w:t>Moderate Evidence</w:t>
            </w:r>
          </w:p>
        </w:tc>
      </w:tr>
      <w:tr w:rsidR="00E77CDE" w:rsidRPr="00F6275D" w14:paraId="58936BE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07D51FE"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BF1B9E" w14:textId="77777777" w:rsidR="00E77CDE" w:rsidRPr="00F6275D" w:rsidRDefault="00E77CDE" w:rsidP="00C332CB">
            <w:pPr>
              <w:spacing w:after="160"/>
              <w:ind w:left="1"/>
              <w:rPr>
                <w:sz w:val="24"/>
              </w:rPr>
            </w:pPr>
            <w:r>
              <w:rPr>
                <w:noProof/>
                <w:sz w:val="24"/>
              </w:rPr>
              <w:t>Moderate Evidence</w:t>
            </w:r>
          </w:p>
        </w:tc>
      </w:tr>
    </w:tbl>
    <w:p w14:paraId="2A9EF9EC" w14:textId="77777777" w:rsidR="00E77CDE" w:rsidRPr="00F6275D" w:rsidRDefault="00E77CDE" w:rsidP="00667FE5">
      <w:pPr>
        <w:pStyle w:val="Heading3"/>
      </w:pPr>
      <w:bookmarkStart w:id="132" w:name="_Toc241241730"/>
      <w:r>
        <w:t>Area 2: Effective Means of Teaching Literacy</w:t>
      </w:r>
      <w:bookmarkEnd w:id="13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A9F5229"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FE6A262"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DF066A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453C21D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1FD6E5"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83ED87" w14:textId="77777777" w:rsidR="00E77CDE" w:rsidRPr="00F6275D" w:rsidRDefault="00E77CDE" w:rsidP="00C332CB">
            <w:pPr>
              <w:spacing w:after="160"/>
              <w:ind w:left="1"/>
              <w:rPr>
                <w:sz w:val="24"/>
              </w:rPr>
            </w:pPr>
            <w:r>
              <w:rPr>
                <w:noProof/>
                <w:sz w:val="24"/>
              </w:rPr>
              <w:t>Moderate Evidence</w:t>
            </w:r>
          </w:p>
        </w:tc>
      </w:tr>
      <w:tr w:rsidR="00E77CDE" w:rsidRPr="00F6275D" w14:paraId="0A7A405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EEA3D99"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49D4EC" w14:textId="77777777" w:rsidR="00E77CDE" w:rsidRPr="00F6275D" w:rsidRDefault="00E77CDE" w:rsidP="00C332CB">
            <w:pPr>
              <w:spacing w:after="160"/>
              <w:ind w:left="1"/>
              <w:rPr>
                <w:sz w:val="24"/>
              </w:rPr>
            </w:pPr>
            <w:r>
              <w:rPr>
                <w:noProof/>
                <w:sz w:val="24"/>
              </w:rPr>
              <w:t>Moderate Evidence</w:t>
            </w:r>
          </w:p>
        </w:tc>
      </w:tr>
      <w:tr w:rsidR="00E77CDE" w:rsidRPr="00F6275D" w14:paraId="489EB45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043FE0"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3332B" w14:textId="77777777" w:rsidR="00E77CDE" w:rsidRPr="00F6275D" w:rsidRDefault="00E77CDE" w:rsidP="00C332CB">
            <w:pPr>
              <w:spacing w:after="160"/>
              <w:ind w:left="1"/>
              <w:rPr>
                <w:sz w:val="24"/>
              </w:rPr>
            </w:pPr>
            <w:r>
              <w:rPr>
                <w:noProof/>
                <w:sz w:val="24"/>
              </w:rPr>
              <w:t>Moderate Evidence</w:t>
            </w:r>
          </w:p>
        </w:tc>
      </w:tr>
      <w:tr w:rsidR="00E77CDE" w:rsidRPr="00F6275D" w14:paraId="271F966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793E88"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0A17A" w14:textId="77777777" w:rsidR="00E77CDE" w:rsidRPr="00F6275D" w:rsidRDefault="00E77CDE" w:rsidP="00C332CB">
            <w:pPr>
              <w:spacing w:after="160"/>
              <w:ind w:left="1"/>
              <w:rPr>
                <w:sz w:val="24"/>
              </w:rPr>
            </w:pPr>
            <w:r>
              <w:rPr>
                <w:noProof/>
                <w:sz w:val="24"/>
              </w:rPr>
              <w:t>Moderate Evidence</w:t>
            </w:r>
          </w:p>
        </w:tc>
      </w:tr>
      <w:tr w:rsidR="00E77CDE" w:rsidRPr="00F6275D" w14:paraId="670DB7A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D968B4"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263DC" w14:textId="77777777" w:rsidR="00E77CDE" w:rsidRPr="00F6275D" w:rsidRDefault="00E77CDE" w:rsidP="00C332CB">
            <w:pPr>
              <w:spacing w:after="160"/>
              <w:ind w:left="1"/>
              <w:rPr>
                <w:sz w:val="24"/>
              </w:rPr>
            </w:pPr>
            <w:r>
              <w:rPr>
                <w:noProof/>
                <w:sz w:val="24"/>
              </w:rPr>
              <w:t>Moderate Evidence</w:t>
            </w:r>
          </w:p>
        </w:tc>
      </w:tr>
      <w:tr w:rsidR="00E77CDE" w:rsidRPr="00F6275D" w14:paraId="7BB32C6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4C66FF"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7F231" w14:textId="77777777" w:rsidR="00E77CDE" w:rsidRPr="00F6275D" w:rsidRDefault="00E77CDE" w:rsidP="00C332CB">
            <w:pPr>
              <w:spacing w:after="160"/>
              <w:ind w:left="1"/>
              <w:rPr>
                <w:sz w:val="24"/>
              </w:rPr>
            </w:pPr>
            <w:r>
              <w:rPr>
                <w:noProof/>
                <w:sz w:val="24"/>
              </w:rPr>
              <w:t>Moderate Evidence</w:t>
            </w:r>
          </w:p>
        </w:tc>
      </w:tr>
      <w:tr w:rsidR="00E77CDE" w:rsidRPr="00F6275D" w14:paraId="093CD2F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3BC1748"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D5FC4D" w14:textId="77777777" w:rsidR="00E77CDE" w:rsidRPr="00F6275D" w:rsidRDefault="00E77CDE" w:rsidP="00C332CB">
            <w:pPr>
              <w:spacing w:after="160"/>
              <w:ind w:left="1"/>
              <w:rPr>
                <w:sz w:val="24"/>
              </w:rPr>
            </w:pPr>
            <w:r>
              <w:rPr>
                <w:noProof/>
                <w:sz w:val="24"/>
              </w:rPr>
              <w:t>Moderate Evidence</w:t>
            </w:r>
          </w:p>
        </w:tc>
      </w:tr>
      <w:tr w:rsidR="00E77CDE" w:rsidRPr="00F6275D" w14:paraId="15D5E8F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D762206"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43E47" w14:textId="77777777" w:rsidR="00E77CDE" w:rsidRPr="00F6275D" w:rsidRDefault="00E77CDE" w:rsidP="00C332CB">
            <w:pPr>
              <w:spacing w:after="160"/>
              <w:ind w:left="1"/>
              <w:rPr>
                <w:sz w:val="24"/>
              </w:rPr>
            </w:pPr>
            <w:r>
              <w:rPr>
                <w:noProof/>
                <w:sz w:val="24"/>
              </w:rPr>
              <w:t>Moderate Evidence</w:t>
            </w:r>
          </w:p>
        </w:tc>
      </w:tr>
      <w:tr w:rsidR="00E77CDE" w:rsidRPr="00F6275D" w14:paraId="7698559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56DD90"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EBFFF" w14:textId="77777777" w:rsidR="00E77CDE" w:rsidRPr="00F6275D" w:rsidRDefault="00E77CDE" w:rsidP="00C332CB">
            <w:pPr>
              <w:spacing w:after="160"/>
              <w:ind w:left="1"/>
              <w:rPr>
                <w:sz w:val="24"/>
              </w:rPr>
            </w:pPr>
            <w:r>
              <w:rPr>
                <w:noProof/>
                <w:sz w:val="24"/>
              </w:rPr>
              <w:t>Moderate Evidence</w:t>
            </w:r>
          </w:p>
        </w:tc>
      </w:tr>
      <w:tr w:rsidR="00E77CDE" w:rsidRPr="00F6275D" w14:paraId="04B9580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17F498"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0F4AE7" w14:textId="77777777" w:rsidR="00E77CDE" w:rsidRPr="00F6275D" w:rsidRDefault="00E77CDE" w:rsidP="00C332CB">
            <w:pPr>
              <w:spacing w:after="160"/>
              <w:ind w:left="1"/>
              <w:rPr>
                <w:sz w:val="24"/>
              </w:rPr>
            </w:pPr>
            <w:r>
              <w:rPr>
                <w:noProof/>
                <w:sz w:val="24"/>
              </w:rPr>
              <w:t>Moderate Evidence</w:t>
            </w:r>
          </w:p>
        </w:tc>
      </w:tr>
      <w:tr w:rsidR="00E77CDE" w:rsidRPr="00F6275D" w14:paraId="02F657B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731C1F"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0ABCB6" w14:textId="77777777" w:rsidR="00E77CDE" w:rsidRPr="00F6275D" w:rsidRDefault="00E77CDE" w:rsidP="00C332CB">
            <w:pPr>
              <w:spacing w:after="160"/>
              <w:ind w:left="1"/>
              <w:rPr>
                <w:sz w:val="24"/>
              </w:rPr>
            </w:pPr>
            <w:r>
              <w:rPr>
                <w:noProof/>
                <w:sz w:val="24"/>
              </w:rPr>
              <w:t>Moderate Evidence</w:t>
            </w:r>
          </w:p>
        </w:tc>
      </w:tr>
      <w:tr w:rsidR="00E77CDE" w:rsidRPr="00F6275D" w14:paraId="65C73FA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904A98"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8A82C3" w14:textId="77777777" w:rsidR="00E77CDE" w:rsidRPr="00F6275D" w:rsidRDefault="00E77CDE" w:rsidP="00C332CB">
            <w:pPr>
              <w:spacing w:after="160"/>
              <w:ind w:left="1"/>
              <w:rPr>
                <w:sz w:val="24"/>
              </w:rPr>
            </w:pPr>
            <w:r>
              <w:rPr>
                <w:noProof/>
                <w:sz w:val="24"/>
              </w:rPr>
              <w:t>Moderate Evidence</w:t>
            </w:r>
          </w:p>
        </w:tc>
      </w:tr>
      <w:tr w:rsidR="00E77CDE" w:rsidRPr="00F6275D" w14:paraId="248527B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E15763"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23E85" w14:textId="77777777" w:rsidR="00E77CDE" w:rsidRPr="00F6275D" w:rsidRDefault="00E77CDE" w:rsidP="00C332CB">
            <w:pPr>
              <w:spacing w:after="160"/>
              <w:ind w:left="1"/>
              <w:rPr>
                <w:sz w:val="24"/>
              </w:rPr>
            </w:pPr>
            <w:r>
              <w:rPr>
                <w:noProof/>
                <w:sz w:val="24"/>
              </w:rPr>
              <w:t>Moderate Evidence</w:t>
            </w:r>
          </w:p>
        </w:tc>
      </w:tr>
      <w:tr w:rsidR="00E77CDE" w:rsidRPr="00F6275D" w14:paraId="60E24A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351888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04060" w14:textId="77777777" w:rsidR="00E77CDE" w:rsidRPr="00F6275D" w:rsidRDefault="00E77CDE" w:rsidP="00C332CB">
            <w:pPr>
              <w:spacing w:after="160"/>
              <w:ind w:left="1"/>
              <w:rPr>
                <w:sz w:val="24"/>
              </w:rPr>
            </w:pPr>
            <w:r>
              <w:rPr>
                <w:noProof/>
                <w:sz w:val="24"/>
              </w:rPr>
              <w:t>Moderate Evidence</w:t>
            </w:r>
          </w:p>
        </w:tc>
      </w:tr>
    </w:tbl>
    <w:p w14:paraId="644BA10F" w14:textId="77777777" w:rsidR="00E77CDE" w:rsidRPr="00F6275D" w:rsidRDefault="00E77CDE" w:rsidP="00667FE5">
      <w:pPr>
        <w:pStyle w:val="Heading3"/>
      </w:pPr>
      <w:bookmarkStart w:id="133" w:name="_Toc241241731"/>
      <w:r>
        <w:t>Optional Criterion: Evidence of Effectiveness</w:t>
      </w:r>
      <w:bookmarkEnd w:id="13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D946923"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46E9D0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28B1AE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06796361"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1922D4C"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2FE07E53"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5AF517" w14:textId="77777777" w:rsidR="00E77CDE" w:rsidRPr="0012716A" w:rsidRDefault="00E77CDE" w:rsidP="00C332CB">
            <w:pPr>
              <w:spacing w:after="160"/>
              <w:ind w:left="1"/>
              <w:rPr>
                <w:sz w:val="24"/>
              </w:rPr>
            </w:pPr>
            <w:r>
              <w:rPr>
                <w:noProof/>
                <w:sz w:val="24"/>
              </w:rPr>
              <w:t>Not Applicable</w:t>
            </w:r>
          </w:p>
        </w:tc>
      </w:tr>
    </w:tbl>
    <w:p w14:paraId="79E6228D"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0CC882C5" w14:textId="77777777" w:rsidR="00E77CDE" w:rsidRDefault="00E77CDE" w:rsidP="00817C94">
      <w:pPr>
        <w:pStyle w:val="Heading2"/>
      </w:pPr>
      <w:bookmarkStart w:id="134" w:name="_Toc200000023"/>
      <w:bookmarkStart w:id="135" w:name="_Toc241241732"/>
      <w:r>
        <w:lastRenderedPageBreak/>
        <w:t>Program Memo: Sacramento County Office of Education</w:t>
      </w:r>
      <w:bookmarkEnd w:id="134"/>
      <w:bookmarkEnd w:id="135"/>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22A8C70E"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50A7579C"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3ED8EA7E"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4DAB4784"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E9316A" w14:textId="77777777" w:rsidR="00E77CDE" w:rsidRPr="00F6275D" w:rsidRDefault="00E77CDE" w:rsidP="00C332CB">
            <w:pPr>
              <w:spacing w:after="160"/>
              <w:rPr>
                <w:sz w:val="24"/>
              </w:rPr>
            </w:pPr>
            <w:r>
              <w:rPr>
                <w:noProof/>
                <w:sz w:val="24"/>
              </w:rPr>
              <w:t>Sacramento County Office of Education</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8FB9C" w14:textId="77777777" w:rsidR="0093784D" w:rsidRPr="0093784D" w:rsidRDefault="0093784D" w:rsidP="0093784D">
            <w:pPr>
              <w:ind w:left="1"/>
              <w:rPr>
                <w:noProof/>
                <w:sz w:val="24"/>
              </w:rPr>
            </w:pPr>
            <w:r w:rsidRPr="0093784D">
              <w:rPr>
                <w:noProof/>
                <w:sz w:val="24"/>
              </w:rPr>
              <w:t>Program Title: California READS (Rights. Equity. Access. Diversity. Success.)</w:t>
            </w:r>
          </w:p>
          <w:p w14:paraId="1B921138" w14:textId="352F269F" w:rsidR="00E77CDE" w:rsidRPr="00F6275D" w:rsidRDefault="0093784D" w:rsidP="0093784D">
            <w:pPr>
              <w:spacing w:after="160"/>
              <w:ind w:left="1"/>
              <w:rPr>
                <w:sz w:val="24"/>
              </w:rPr>
            </w:pPr>
            <w:r w:rsidRPr="0093784D">
              <w:rPr>
                <w:noProof/>
                <w:sz w:val="24"/>
              </w:rPr>
              <w:t>Program Series Titles: California READS Introduction, California READS Module 1 Literacy Assessment, California READS Module 2 Oral Language and Comprehensive English Language Development, California READS Module 3 Print Concepts, California READS Module 4 Phonological Awareness and Phonemic Awareness, California READS Module 5 Early Phonics, California READS Module 6 Multisyllabic Word Decoding  California READS Module 7 Fluency, California READS Module 8 Vocabulary, California READS Module 9 Background Knowledge and Comprehension, California READS Module 10 Foundations of Skilled Writing California READS Wrap Up</w:t>
            </w:r>
          </w:p>
        </w:tc>
      </w:tr>
    </w:tbl>
    <w:p w14:paraId="3EE3794E"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2"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37B183D2"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301AEB01"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13B6456E" w14:textId="23C64A83" w:rsidR="00E77CDE" w:rsidRPr="009529EF" w:rsidRDefault="300EE573"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 xml:space="preserve">The responses in the table are presented in the provider's own </w:t>
      </w:r>
      <w:r>
        <w:rPr>
          <w:sz w:val="24"/>
        </w:rPr>
        <w:lastRenderedPageBreak/>
        <w:t>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52924C0D" w14:textId="77777777" w:rsidR="00E77CDE" w:rsidRPr="005F7169" w:rsidRDefault="00E77CDE" w:rsidP="00667FE5">
      <w:pPr>
        <w:pStyle w:val="Heading3"/>
      </w:pPr>
      <w:bookmarkStart w:id="136" w:name="_Toc241241733"/>
      <w:r>
        <w:t>Provider-Submitted Program Overview</w:t>
      </w:r>
      <w:bookmarkEnd w:id="13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10E48D38"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17C6650"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C6DF1DE"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5036AB2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0A6055"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1E5F31" w14:textId="29C27994" w:rsidR="00E77CDE" w:rsidRPr="00F6275D" w:rsidRDefault="00E77CDE" w:rsidP="3C4C67CA">
            <w:pPr>
              <w:spacing w:after="240"/>
              <w:ind w:left="1"/>
              <w:rPr>
                <w:sz w:val="24"/>
              </w:rPr>
            </w:pPr>
            <w:r>
              <w:rPr>
                <w:noProof/>
                <w:sz w:val="24"/>
              </w:rPr>
              <w:t>California READS is a transitional kindergarten through grade five literacy professional learning program that builds educator capacity to implement evidence-based, standards-aligned literacy instruction for all learners, with an emphasis on English learners , students with reading difficulties, and students with or at risk for dyslexia. Grounded in the California English Language Arts/English Language Development Framework, English Language Arts Standards, and the California Dyslexia Guidelines, the program includes an introduction, 10 sequenced literacy modules, and a wrap-up session totaling 33 hours of sustained professional learning. The program develops educator expertise across foundational skills, language development, comprehension, writing, and comprehensive English langauge development. It integrates data-informed decision-making, job-embedded coaching, collaborative inquiry, and reflection. Educators learn to use ongoing diagnostic assessment to inform early intervention, differentiated instruction, and tiered supports within an Multi-Tiered System of Support framework.</w:t>
            </w:r>
          </w:p>
        </w:tc>
      </w:tr>
      <w:tr w:rsidR="00E77CDE" w:rsidRPr="009529EF" w14:paraId="14AF190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C4FB9AC"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2ED86" w14:textId="77777777" w:rsidR="00E77CDE" w:rsidRPr="00F6275D" w:rsidRDefault="00E77CDE" w:rsidP="00106D84">
            <w:pPr>
              <w:spacing w:after="240"/>
              <w:ind w:left="1"/>
              <w:rPr>
                <w:sz w:val="24"/>
              </w:rPr>
            </w:pPr>
            <w:r>
              <w:rPr>
                <w:noProof/>
                <w:sz w:val="24"/>
              </w:rPr>
              <w:t>The California READS program is a 12-module series that can be delivered virtually, in person, or hybrid. When delivered virtually, the blended professional learning format includes both synchronous and asynchronous components. Core modules are designed to be completed synchronously in a virtual group setting, with participants engaging in facilitated sessions that include direct instruction, discussion, collaborative activities, and reflection. Each module also includes independent, asynchronous components, such as pre-session preparation, application of strategies in the classroom, completion of checks for understanding, and reflection activities between sessions. The program incorporates job-embedded coaching and feedback, which may occur virtually or in person, depending on local implementation needs. This flexible format supports collaborative learning while allowing educators time to independently apply evidence-based literacy practices in their instructional settings.</w:t>
            </w:r>
          </w:p>
        </w:tc>
      </w:tr>
      <w:tr w:rsidR="00E77CDE" w:rsidRPr="00F6275D" w14:paraId="5C1F028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C60ECCE"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694F96" w14:textId="49672C19" w:rsidR="00E77CDE" w:rsidRPr="00F6275D" w:rsidRDefault="00E77CDE" w:rsidP="3C4C67CA">
            <w:pPr>
              <w:spacing w:after="240"/>
              <w:ind w:left="1"/>
              <w:rPr>
                <w:sz w:val="24"/>
              </w:rPr>
            </w:pPr>
            <w:r>
              <w:rPr>
                <w:noProof/>
                <w:sz w:val="24"/>
              </w:rPr>
              <w:t>California READS is designed for 33 hours of synchronous (or in person) professional learning. There are asynchronous “Give It a Try!” activities that add an additional six hours of learning and application. The pre- and post- tests are designed to be completed asynchronously and will take up to one hour total. The total package reflects 40 hours of professional learning time.</w:t>
            </w:r>
          </w:p>
        </w:tc>
      </w:tr>
      <w:tr w:rsidR="00E77CDE" w:rsidRPr="00F6275D" w14:paraId="147DBB4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B121D4"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B969D" w14:textId="77777777" w:rsidR="00E77CDE" w:rsidRPr="00F6275D" w:rsidRDefault="00E77CDE" w:rsidP="3C4C67CA">
            <w:pPr>
              <w:spacing w:after="240"/>
              <w:ind w:left="1"/>
              <w:rPr>
                <w:sz w:val="24"/>
              </w:rPr>
            </w:pPr>
            <w:r>
              <w:rPr>
                <w:noProof/>
                <w:sz w:val="24"/>
              </w:rPr>
              <w:t>The pricing structure is $500 per person for the series. Pricing includes materials, facilitation, and access to resources aligned to California’s guiding documents and policies. This pricing reflects $15 per hour, per person, for the 33 hours of synchronous professional learning.</w:t>
            </w:r>
          </w:p>
        </w:tc>
      </w:tr>
      <w:tr w:rsidR="00E77CDE" w:rsidRPr="00F6275D" w14:paraId="26C8C5AA"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686A67A"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D70AF" w14:textId="77777777" w:rsidR="00E77CDE" w:rsidRPr="00F6275D" w:rsidRDefault="00E77CDE" w:rsidP="00106D84">
            <w:pPr>
              <w:spacing w:after="240"/>
              <w:ind w:left="1"/>
              <w:rPr>
                <w:sz w:val="24"/>
              </w:rPr>
            </w:pPr>
            <w:r>
              <w:rPr>
                <w:noProof/>
                <w:sz w:val="24"/>
              </w:rPr>
              <w:t>https://www.scoe.net/</w:t>
            </w:r>
          </w:p>
        </w:tc>
      </w:tr>
    </w:tbl>
    <w:p w14:paraId="7F53C74C"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4C11A5D2"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5C1342D4" w14:textId="77777777" w:rsidR="00E77CDE" w:rsidRPr="00F6275D" w:rsidRDefault="00E77CDE" w:rsidP="000505C7">
      <w:pPr>
        <w:pStyle w:val="ListParagraph"/>
        <w:numPr>
          <w:ilvl w:val="0"/>
          <w:numId w:val="16"/>
        </w:numPr>
        <w:spacing w:before="240" w:after="240"/>
        <w:contextualSpacing w:val="0"/>
        <w:rPr>
          <w:sz w:val="24"/>
        </w:rPr>
      </w:pPr>
      <w:r>
        <w:rPr>
          <w:sz w:val="24"/>
        </w:rPr>
        <w:lastRenderedPageBreak/>
        <w:t>Moderate Evidence indicates the criterion was addressed with some gaps in the submission</w:t>
      </w:r>
    </w:p>
    <w:p w14:paraId="69F79B2D"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5B08F738" w14:textId="77777777" w:rsidR="00E77CDE" w:rsidRPr="00F6275D" w:rsidRDefault="00E77CDE" w:rsidP="00667FE5">
      <w:pPr>
        <w:pStyle w:val="Heading3"/>
      </w:pPr>
      <w:bookmarkStart w:id="137" w:name="_Toc241241734"/>
      <w:r>
        <w:t>Area 1: Professional Development Model and Delivery</w:t>
      </w:r>
      <w:bookmarkEnd w:id="13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0524AEF"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2011270"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E2D0629"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3788A35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117CEE" w14:textId="09E000EB"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28297" w14:textId="77777777" w:rsidR="00E77CDE" w:rsidRPr="00F6275D" w:rsidRDefault="00E77CDE" w:rsidP="00C332CB">
            <w:pPr>
              <w:spacing w:after="160"/>
              <w:ind w:left="1"/>
              <w:rPr>
                <w:sz w:val="24"/>
              </w:rPr>
            </w:pPr>
            <w:r>
              <w:rPr>
                <w:noProof/>
                <w:sz w:val="24"/>
              </w:rPr>
              <w:t>Strong Evidence</w:t>
            </w:r>
          </w:p>
        </w:tc>
      </w:tr>
      <w:tr w:rsidR="00E77CDE" w:rsidRPr="00F6275D" w14:paraId="0291240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EE0058"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8FE000" w14:textId="77777777" w:rsidR="00E77CDE" w:rsidRPr="00F6275D" w:rsidRDefault="00E77CDE" w:rsidP="00C332CB">
            <w:pPr>
              <w:spacing w:after="160"/>
              <w:ind w:left="1"/>
              <w:rPr>
                <w:sz w:val="24"/>
              </w:rPr>
            </w:pPr>
            <w:r>
              <w:rPr>
                <w:noProof/>
                <w:sz w:val="24"/>
              </w:rPr>
              <w:t>Strong Evidence</w:t>
            </w:r>
          </w:p>
        </w:tc>
      </w:tr>
      <w:tr w:rsidR="00E77CDE" w:rsidRPr="00F6275D" w14:paraId="58A940C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520446A"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ED5381" w14:textId="77777777" w:rsidR="00E77CDE" w:rsidRPr="00F6275D" w:rsidRDefault="00E77CDE" w:rsidP="00C332CB">
            <w:pPr>
              <w:spacing w:after="160"/>
              <w:ind w:left="1"/>
              <w:rPr>
                <w:sz w:val="24"/>
              </w:rPr>
            </w:pPr>
            <w:r>
              <w:rPr>
                <w:noProof/>
                <w:sz w:val="24"/>
              </w:rPr>
              <w:t>Moderate Evidence</w:t>
            </w:r>
          </w:p>
        </w:tc>
      </w:tr>
      <w:tr w:rsidR="00E77CDE" w:rsidRPr="00F6275D" w14:paraId="57A11FB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27B024"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D53B5" w14:textId="77777777" w:rsidR="00E77CDE" w:rsidRPr="00F6275D" w:rsidRDefault="00E77CDE" w:rsidP="00C332CB">
            <w:pPr>
              <w:spacing w:after="160"/>
              <w:ind w:left="1"/>
              <w:rPr>
                <w:sz w:val="24"/>
              </w:rPr>
            </w:pPr>
            <w:r>
              <w:rPr>
                <w:noProof/>
                <w:sz w:val="24"/>
              </w:rPr>
              <w:t>Strong Evidence</w:t>
            </w:r>
          </w:p>
        </w:tc>
      </w:tr>
    </w:tbl>
    <w:p w14:paraId="5B49BA71" w14:textId="77777777" w:rsidR="00E77CDE" w:rsidRPr="00F6275D" w:rsidRDefault="00E77CDE" w:rsidP="00667FE5">
      <w:pPr>
        <w:pStyle w:val="Heading3"/>
      </w:pPr>
      <w:bookmarkStart w:id="138" w:name="_Toc241241735"/>
      <w:r>
        <w:t>Area 2: Effective Means of Teaching Literacy</w:t>
      </w:r>
      <w:bookmarkEnd w:id="13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E72FA5D"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682658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37DDC2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27AA6C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FB9ED9"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09B53C" w14:textId="77777777" w:rsidR="00E77CDE" w:rsidRPr="00F6275D" w:rsidRDefault="00E77CDE" w:rsidP="00C332CB">
            <w:pPr>
              <w:spacing w:after="160"/>
              <w:ind w:left="1"/>
              <w:rPr>
                <w:sz w:val="24"/>
              </w:rPr>
            </w:pPr>
            <w:r>
              <w:rPr>
                <w:noProof/>
                <w:sz w:val="24"/>
              </w:rPr>
              <w:t>Moderate Evidence</w:t>
            </w:r>
          </w:p>
        </w:tc>
      </w:tr>
      <w:tr w:rsidR="00E77CDE" w:rsidRPr="00F6275D" w14:paraId="6B81C51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65DBE72"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5FE931" w14:textId="77777777" w:rsidR="00E77CDE" w:rsidRPr="00F6275D" w:rsidRDefault="00E77CDE" w:rsidP="00C332CB">
            <w:pPr>
              <w:spacing w:after="160"/>
              <w:ind w:left="1"/>
              <w:rPr>
                <w:sz w:val="24"/>
              </w:rPr>
            </w:pPr>
            <w:r>
              <w:rPr>
                <w:noProof/>
                <w:sz w:val="24"/>
              </w:rPr>
              <w:t>Moderate Evidence</w:t>
            </w:r>
          </w:p>
        </w:tc>
      </w:tr>
      <w:tr w:rsidR="00E77CDE" w:rsidRPr="00F6275D" w14:paraId="74D13D6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C738183"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3C5D3A" w14:textId="77777777" w:rsidR="00E77CDE" w:rsidRPr="00F6275D" w:rsidRDefault="00E77CDE" w:rsidP="00C332CB">
            <w:pPr>
              <w:spacing w:after="160"/>
              <w:ind w:left="1"/>
              <w:rPr>
                <w:sz w:val="24"/>
              </w:rPr>
            </w:pPr>
            <w:r>
              <w:rPr>
                <w:noProof/>
                <w:sz w:val="24"/>
              </w:rPr>
              <w:t>Moderate Evidence</w:t>
            </w:r>
          </w:p>
        </w:tc>
      </w:tr>
      <w:tr w:rsidR="00E77CDE" w:rsidRPr="00F6275D" w14:paraId="5F74AA1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2E8A1E"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55CC5" w14:textId="77777777" w:rsidR="00E77CDE" w:rsidRPr="00F6275D" w:rsidRDefault="00E77CDE" w:rsidP="00C332CB">
            <w:pPr>
              <w:spacing w:after="160"/>
              <w:ind w:left="1"/>
              <w:rPr>
                <w:sz w:val="24"/>
              </w:rPr>
            </w:pPr>
            <w:r>
              <w:rPr>
                <w:noProof/>
                <w:sz w:val="24"/>
              </w:rPr>
              <w:t>Strong Evidence</w:t>
            </w:r>
          </w:p>
        </w:tc>
      </w:tr>
      <w:tr w:rsidR="00E77CDE" w:rsidRPr="00F6275D" w14:paraId="3D6F0A6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9AD0001"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E5F830" w14:textId="77777777" w:rsidR="00E77CDE" w:rsidRPr="00F6275D" w:rsidRDefault="00E77CDE" w:rsidP="00C332CB">
            <w:pPr>
              <w:spacing w:after="160"/>
              <w:ind w:left="1"/>
              <w:rPr>
                <w:sz w:val="24"/>
              </w:rPr>
            </w:pPr>
            <w:r>
              <w:rPr>
                <w:noProof/>
                <w:sz w:val="24"/>
              </w:rPr>
              <w:t>Strong Evidence</w:t>
            </w:r>
          </w:p>
        </w:tc>
      </w:tr>
      <w:tr w:rsidR="00E77CDE" w:rsidRPr="00F6275D" w14:paraId="7D7560A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7EED766"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A56EB" w14:textId="77777777" w:rsidR="00E77CDE" w:rsidRPr="00F6275D" w:rsidRDefault="00E77CDE" w:rsidP="00C332CB">
            <w:pPr>
              <w:spacing w:after="160"/>
              <w:ind w:left="1"/>
              <w:rPr>
                <w:sz w:val="24"/>
              </w:rPr>
            </w:pPr>
            <w:r>
              <w:rPr>
                <w:noProof/>
                <w:sz w:val="24"/>
              </w:rPr>
              <w:t>Strong Evidence</w:t>
            </w:r>
          </w:p>
        </w:tc>
      </w:tr>
      <w:tr w:rsidR="00E77CDE" w:rsidRPr="00F6275D" w14:paraId="4153D6C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B0A5E29" w14:textId="77777777" w:rsidR="00E77CDE" w:rsidRPr="00F6275D" w:rsidRDefault="00E77CDE" w:rsidP="00C332CB">
            <w:pPr>
              <w:spacing w:after="160" w:line="278" w:lineRule="auto"/>
              <w:rPr>
                <w:sz w:val="24"/>
              </w:rPr>
            </w:pPr>
            <w:r>
              <w:rPr>
                <w:sz w:val="24"/>
              </w:rPr>
              <w:lastRenderedPageBreak/>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CAFCDE" w14:textId="77777777" w:rsidR="00E77CDE" w:rsidRPr="00F6275D" w:rsidRDefault="00E77CDE" w:rsidP="00C332CB">
            <w:pPr>
              <w:spacing w:after="160"/>
              <w:ind w:left="1"/>
              <w:rPr>
                <w:sz w:val="24"/>
              </w:rPr>
            </w:pPr>
            <w:r>
              <w:rPr>
                <w:noProof/>
                <w:sz w:val="24"/>
              </w:rPr>
              <w:t>Strong Evidence</w:t>
            </w:r>
          </w:p>
        </w:tc>
      </w:tr>
      <w:tr w:rsidR="00E77CDE" w:rsidRPr="00F6275D" w14:paraId="54C233A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6322CD"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AE725" w14:textId="77777777" w:rsidR="00E77CDE" w:rsidRPr="00F6275D" w:rsidRDefault="00E77CDE" w:rsidP="00C332CB">
            <w:pPr>
              <w:spacing w:after="160"/>
              <w:ind w:left="1"/>
              <w:rPr>
                <w:sz w:val="24"/>
              </w:rPr>
            </w:pPr>
            <w:r>
              <w:rPr>
                <w:noProof/>
                <w:sz w:val="24"/>
              </w:rPr>
              <w:t>Strong Evidence</w:t>
            </w:r>
          </w:p>
        </w:tc>
      </w:tr>
      <w:tr w:rsidR="00E77CDE" w:rsidRPr="00F6275D" w14:paraId="6C295F8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449D3B"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50BB2D" w14:textId="77777777" w:rsidR="00E77CDE" w:rsidRPr="00F6275D" w:rsidRDefault="00E77CDE" w:rsidP="00C332CB">
            <w:pPr>
              <w:spacing w:after="160"/>
              <w:ind w:left="1"/>
              <w:rPr>
                <w:sz w:val="24"/>
              </w:rPr>
            </w:pPr>
            <w:r>
              <w:rPr>
                <w:noProof/>
                <w:sz w:val="24"/>
              </w:rPr>
              <w:t>Moderate Evidence</w:t>
            </w:r>
          </w:p>
        </w:tc>
      </w:tr>
      <w:tr w:rsidR="00E77CDE" w:rsidRPr="00F6275D" w14:paraId="407B842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437287"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8D5179" w14:textId="77777777" w:rsidR="00E77CDE" w:rsidRPr="00F6275D" w:rsidRDefault="00E77CDE" w:rsidP="00C332CB">
            <w:pPr>
              <w:spacing w:after="160"/>
              <w:ind w:left="1"/>
              <w:rPr>
                <w:sz w:val="24"/>
              </w:rPr>
            </w:pPr>
            <w:r>
              <w:rPr>
                <w:noProof/>
                <w:sz w:val="24"/>
              </w:rPr>
              <w:t>Strong Evidence</w:t>
            </w:r>
          </w:p>
        </w:tc>
      </w:tr>
      <w:tr w:rsidR="00E77CDE" w:rsidRPr="00F6275D" w14:paraId="2668019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895C93"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B16B22" w14:textId="77777777" w:rsidR="00E77CDE" w:rsidRPr="00F6275D" w:rsidRDefault="00E77CDE" w:rsidP="00C332CB">
            <w:pPr>
              <w:spacing w:after="160"/>
              <w:ind w:left="1"/>
              <w:rPr>
                <w:sz w:val="24"/>
              </w:rPr>
            </w:pPr>
            <w:r>
              <w:rPr>
                <w:noProof/>
                <w:sz w:val="24"/>
              </w:rPr>
              <w:t>Moderate Evidence</w:t>
            </w:r>
          </w:p>
        </w:tc>
      </w:tr>
      <w:tr w:rsidR="00E77CDE" w:rsidRPr="00F6275D" w14:paraId="29DE667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F120300"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0A0E95" w14:textId="77777777" w:rsidR="00E77CDE" w:rsidRPr="00F6275D" w:rsidRDefault="00E77CDE" w:rsidP="00C332CB">
            <w:pPr>
              <w:spacing w:after="160"/>
              <w:ind w:left="1"/>
              <w:rPr>
                <w:sz w:val="24"/>
              </w:rPr>
            </w:pPr>
            <w:r>
              <w:rPr>
                <w:noProof/>
                <w:sz w:val="24"/>
              </w:rPr>
              <w:t>Strong Evidence</w:t>
            </w:r>
          </w:p>
        </w:tc>
      </w:tr>
      <w:tr w:rsidR="00E77CDE" w:rsidRPr="00F6275D" w14:paraId="4D6CD69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40C975A"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17282C" w14:textId="77777777" w:rsidR="00E77CDE" w:rsidRPr="00F6275D" w:rsidRDefault="00E77CDE" w:rsidP="00C332CB">
            <w:pPr>
              <w:spacing w:after="160"/>
              <w:ind w:left="1"/>
              <w:rPr>
                <w:sz w:val="24"/>
              </w:rPr>
            </w:pPr>
            <w:r>
              <w:rPr>
                <w:noProof/>
                <w:sz w:val="24"/>
              </w:rPr>
              <w:t>Strong Evidence</w:t>
            </w:r>
          </w:p>
        </w:tc>
      </w:tr>
      <w:tr w:rsidR="00E77CDE" w:rsidRPr="00F6275D" w14:paraId="3EBB2DB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71E21C"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FC28EF" w14:textId="77777777" w:rsidR="00E77CDE" w:rsidRPr="00F6275D" w:rsidRDefault="00E77CDE" w:rsidP="00C332CB">
            <w:pPr>
              <w:spacing w:after="160"/>
              <w:ind w:left="1"/>
              <w:rPr>
                <w:sz w:val="24"/>
              </w:rPr>
            </w:pPr>
            <w:r>
              <w:rPr>
                <w:noProof/>
                <w:sz w:val="24"/>
              </w:rPr>
              <w:t>Moderate Evidence</w:t>
            </w:r>
          </w:p>
        </w:tc>
      </w:tr>
    </w:tbl>
    <w:p w14:paraId="2DD5BDF7" w14:textId="77777777" w:rsidR="00E77CDE" w:rsidRPr="00F6275D" w:rsidRDefault="00E77CDE" w:rsidP="00667FE5">
      <w:pPr>
        <w:pStyle w:val="Heading3"/>
      </w:pPr>
      <w:bookmarkStart w:id="139" w:name="_Toc241241736"/>
      <w:r>
        <w:t>Optional Criterion: Evidence of Effectiveness</w:t>
      </w:r>
      <w:bookmarkEnd w:id="13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D538B49"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BE58990"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FDB5B8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4CED816B"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13344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50CA646F"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BD6D4" w14:textId="77777777" w:rsidR="00E77CDE" w:rsidRPr="0012716A" w:rsidRDefault="00E77CDE" w:rsidP="00C332CB">
            <w:pPr>
              <w:spacing w:after="160"/>
              <w:ind w:left="1"/>
              <w:rPr>
                <w:sz w:val="24"/>
              </w:rPr>
            </w:pPr>
            <w:r>
              <w:rPr>
                <w:noProof/>
                <w:sz w:val="24"/>
              </w:rPr>
              <w:t>Not Applicable</w:t>
            </w:r>
          </w:p>
        </w:tc>
      </w:tr>
    </w:tbl>
    <w:p w14:paraId="4E8AD032"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3E61DE56" w14:textId="72B9E42F" w:rsidR="00E77CDE" w:rsidRDefault="00E77CDE" w:rsidP="00817C94">
      <w:pPr>
        <w:pStyle w:val="Heading2"/>
      </w:pPr>
      <w:bookmarkStart w:id="140" w:name="_Toc200000024"/>
      <w:bookmarkStart w:id="141" w:name="_Toc241241737"/>
      <w:r>
        <w:lastRenderedPageBreak/>
        <w:t>Program Memo: San Diego County Office of Education</w:t>
      </w:r>
      <w:bookmarkEnd w:id="140"/>
      <w:bookmarkEnd w:id="141"/>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342E97EA"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54016C4"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6B62177"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052A6169"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86C2FF" w14:textId="6E6D6F27" w:rsidR="00E77CDE" w:rsidRPr="00F6275D" w:rsidRDefault="00E77CDE" w:rsidP="00C332CB">
            <w:pPr>
              <w:spacing w:after="160"/>
              <w:rPr>
                <w:sz w:val="24"/>
              </w:rPr>
            </w:pPr>
            <w:r>
              <w:rPr>
                <w:noProof/>
                <w:sz w:val="24"/>
              </w:rPr>
              <w:t>San Diego County Office of Education (SDCOE)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3AC6C" w14:textId="77777777" w:rsidR="00E77CDE" w:rsidRPr="00F6275D" w:rsidRDefault="00E77CDE" w:rsidP="00C332CB">
            <w:pPr>
              <w:spacing w:after="160"/>
              <w:ind w:left="1"/>
              <w:rPr>
                <w:sz w:val="24"/>
              </w:rPr>
            </w:pPr>
            <w:r>
              <w:rPr>
                <w:noProof/>
                <w:sz w:val="24"/>
              </w:rPr>
              <w:t>Literacy and Language for Multilingual Learner Success</w:t>
            </w:r>
          </w:p>
        </w:tc>
      </w:tr>
    </w:tbl>
    <w:p w14:paraId="45E7B922"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3"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65B62BD6"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18BC8C75"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14652492" w14:textId="004B1BA0" w:rsidR="00E77CDE" w:rsidRPr="009529EF" w:rsidRDefault="71B2287B" w:rsidP="42DEA662">
      <w:pPr>
        <w:spacing w:after="219"/>
        <w:ind w:left="7"/>
        <w:rPr>
          <w:i/>
          <w:iCs/>
          <w:sz w:val="24"/>
        </w:rPr>
      </w:pPr>
      <w:r>
        <w:rPr>
          <w:color w:val="auto"/>
          <w:sz w:val="24"/>
        </w:rPr>
        <w:t>The Provider-Submitted Program Overview below reflects provider submissions as of February 20, 2026.</w:t>
      </w:r>
      <w:r>
        <w:rPr>
          <w:color w:val="auto"/>
          <w:szCs w:val="22"/>
        </w:rPr>
        <w:t xml:space="preserve"> </w:t>
      </w:r>
      <w:r>
        <w:rPr>
          <w:color w:val="auto"/>
          <w:sz w:val="24"/>
        </w:rPr>
        <w:t>The responses in the table are presented in the provider's own words, edited only for adherence to the CDE Superintendent’s Correspondence Guide, and do not reflect the opinions or endorsement of the CDE or SBE.</w:t>
      </w:r>
      <w:r>
        <w:rPr>
          <w:color w:val="000000" w:themeColor="text1"/>
          <w:sz w:val="24"/>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0738B422" w14:textId="77777777" w:rsidR="00E77CDE" w:rsidRPr="005F7169" w:rsidRDefault="00E77CDE" w:rsidP="00667FE5">
      <w:pPr>
        <w:pStyle w:val="Heading3"/>
      </w:pPr>
      <w:bookmarkStart w:id="142" w:name="_Toc241241738"/>
      <w:r>
        <w:lastRenderedPageBreak/>
        <w:t>Provider-Submitted Program Overview</w:t>
      </w:r>
      <w:bookmarkEnd w:id="14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51F0359B"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5632D95"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8D86D91"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2B6B151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74564A9"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3369B6" w14:textId="6793E0B6" w:rsidR="00E77CDE" w:rsidRPr="00F6275D" w:rsidRDefault="00E77CDE" w:rsidP="3C4C67CA">
            <w:pPr>
              <w:spacing w:after="240"/>
              <w:ind w:left="1"/>
              <w:rPr>
                <w:sz w:val="24"/>
              </w:rPr>
            </w:pPr>
            <w:r>
              <w:rPr>
                <w:noProof/>
                <w:sz w:val="24"/>
              </w:rPr>
              <w:t>Literacy and Language for Multilingual Learner Success: This kindergarten though grade five professional learning series develops coherent, schoolwide systems that strengthen literacy and language instruction for multilingual learners. Participants deepen their capacity to deliver rigorous, language‑rich instruction across reading, writing, speaking/listening, and language development, while building internal expertise that supports sustainable implementation across classrooms and teams. The series draws on three complementary SDCOE initiatives: (1) Writing Redesigned for Innovative Teaching and Equity , grounding the work in genre‑based, high‑leverage practices that elevate academic writing and language development; (2) Structured Literacy, supporting evidence‑based, systemwide practices aligned with the California Literacy Roadmap; and (3) Foundations for Integrated English Language Development , preparing educators and trainers to expand access to content, build language for participation, and teach how English works.</w:t>
            </w:r>
          </w:p>
        </w:tc>
      </w:tr>
      <w:tr w:rsidR="00E77CDE" w:rsidRPr="009529EF" w14:paraId="1397CAD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6146F51"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FF421B" w14:textId="0F2C8A68" w:rsidR="00E77CDE" w:rsidRPr="00F6275D" w:rsidRDefault="00E77CDE" w:rsidP="00106D84">
            <w:pPr>
              <w:spacing w:after="240"/>
              <w:ind w:left="1"/>
              <w:rPr>
                <w:sz w:val="24"/>
              </w:rPr>
            </w:pPr>
            <w:r>
              <w:rPr>
                <w:noProof/>
                <w:sz w:val="24"/>
              </w:rPr>
              <w:t>A tiered format is used to ensure coherence across classrooms and systems. Systems (Administrators): In‑person, online‑synchronous, or hybrid sessions to strengthen educator effectiveness; deepen literacy knowledge for multilingual learners; support interpretation of system‑level data; and guide implementation aligned to Multi-Tiered System of Support and literacy priorities. Asynchronous work to monitor progress, engage in systems‑level reflection, align implementation, and review artifacts. Teachers: In‑person, online‑synchronous, or hybrid: Six learning days to address Structured Literacy foundations for multilingual learners; phonemic awareness, phonics, and early intervention; oral language, vocabulary, and background knowledge; fluency, comprehension, and meaning making; text types to genre‑based writing and language development; and systems coherence, coaching, and implementation planning. Site‑level meetings to analyze student work, score common writing tasks, extend strategies, receive feedback, and encourage reflection on implementation.</w:t>
            </w:r>
          </w:p>
        </w:tc>
      </w:tr>
      <w:tr w:rsidR="00E77CDE" w:rsidRPr="00F6275D" w14:paraId="67D1317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14C98EE"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7B5DB6" w14:textId="166B18DD" w:rsidR="000C7C23" w:rsidRDefault="00E77CDE" w:rsidP="3C4C67CA">
            <w:pPr>
              <w:spacing w:after="240"/>
              <w:ind w:left="1"/>
              <w:rPr>
                <w:noProof/>
                <w:sz w:val="24"/>
              </w:rPr>
            </w:pPr>
            <w:r>
              <w:rPr>
                <w:noProof/>
                <w:sz w:val="24"/>
              </w:rPr>
              <w:t xml:space="preserve">The System-Level Training requires one seven-hour session plus five asynchronous action periods of at least one-hour each, totaling 12 hours.  </w:t>
            </w:r>
          </w:p>
          <w:p w14:paraId="3293B69B" w14:textId="4A960A70" w:rsidR="00E77CDE" w:rsidRPr="00F6275D" w:rsidRDefault="00E77CDE" w:rsidP="3C4C67CA">
            <w:pPr>
              <w:spacing w:after="240"/>
              <w:ind w:left="1"/>
              <w:rPr>
                <w:sz w:val="24"/>
              </w:rPr>
            </w:pPr>
            <w:r>
              <w:rPr>
                <w:noProof/>
                <w:sz w:val="24"/>
              </w:rPr>
              <w:t>The Teacher-Level Training requires six seven-hour of in‑person, online‑synchronous, or hybrid learning days, with sessions 1‒5 each followed by a minimum one-hour collaborative action period, totaling 47 hours.</w:t>
            </w:r>
          </w:p>
        </w:tc>
      </w:tr>
      <w:tr w:rsidR="00E77CDE" w:rsidRPr="00F6275D" w14:paraId="4C14148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63CEA4"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F1E6CC" w14:textId="5D4EF0BB" w:rsidR="000C7C23" w:rsidRDefault="00E77CDE" w:rsidP="3C4C67CA">
            <w:pPr>
              <w:spacing w:after="240"/>
              <w:ind w:left="1"/>
              <w:rPr>
                <w:noProof/>
                <w:sz w:val="24"/>
              </w:rPr>
            </w:pPr>
            <w:r>
              <w:rPr>
                <w:noProof/>
                <w:sz w:val="24"/>
              </w:rPr>
              <w:t xml:space="preserve">The program is priced per school site for up to 30 teachers. This cost includes both the teacher‑level training and system‑level training for two administrators. Pricing is based on delivery by two facilitators per session and materials. Total cost per site is $12,000*, which includes all teacher sessions, materials, and the system‑level training. Coaching is not included and may be contracted separately. For sites with more than 30 teachers or for districtwide implementation, please contact us for customized pricing. </w:t>
            </w:r>
          </w:p>
          <w:p w14:paraId="12FB41B2" w14:textId="3BCD3494" w:rsidR="00E77CDE" w:rsidRPr="00F6275D" w:rsidRDefault="00E77CDE" w:rsidP="3C4C67CA">
            <w:pPr>
              <w:spacing w:after="240"/>
              <w:ind w:left="1"/>
              <w:rPr>
                <w:sz w:val="24"/>
              </w:rPr>
            </w:pPr>
            <w:r>
              <w:rPr>
                <w:noProof/>
                <w:sz w:val="24"/>
              </w:rPr>
              <w:t>*The cost is for sites within San Diego County or if the training is provided online-synchronously for LEAs outside San Diego County. LEAs outside San Diego County may incur additional costs, depending on the area for travel and lodging for in-person training.</w:t>
            </w:r>
          </w:p>
        </w:tc>
      </w:tr>
      <w:tr w:rsidR="00E77CDE" w:rsidRPr="00F6275D" w14:paraId="4A030C9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63F767"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16F007" w14:textId="77777777" w:rsidR="00E77CDE" w:rsidRPr="00F6275D" w:rsidRDefault="00E77CDE" w:rsidP="00106D84">
            <w:pPr>
              <w:spacing w:after="240"/>
              <w:ind w:left="1"/>
              <w:rPr>
                <w:sz w:val="24"/>
              </w:rPr>
            </w:pPr>
            <w:r>
              <w:rPr>
                <w:noProof/>
                <w:sz w:val="24"/>
              </w:rPr>
              <w:t>https://www.sdcoe.net/</w:t>
            </w:r>
          </w:p>
        </w:tc>
      </w:tr>
    </w:tbl>
    <w:p w14:paraId="7205F036"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68DD4A24"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0C72311B"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13D28D1D"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0F7C3CC6" w14:textId="77777777" w:rsidR="00E77CDE" w:rsidRPr="00F6275D" w:rsidRDefault="00E77CDE" w:rsidP="00667FE5">
      <w:pPr>
        <w:pStyle w:val="Heading3"/>
      </w:pPr>
      <w:bookmarkStart w:id="143" w:name="_Toc241241739"/>
      <w:r>
        <w:t>Area 1: Professional Development Model and Delivery</w:t>
      </w:r>
      <w:bookmarkEnd w:id="14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433765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C3423F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755734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2ACA48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50508E" w14:textId="25DBC3D2"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F4D14" w14:textId="77777777" w:rsidR="00E77CDE" w:rsidRPr="00F6275D" w:rsidRDefault="00E77CDE" w:rsidP="00C332CB">
            <w:pPr>
              <w:spacing w:after="160"/>
              <w:ind w:left="1"/>
              <w:rPr>
                <w:sz w:val="24"/>
              </w:rPr>
            </w:pPr>
            <w:r>
              <w:rPr>
                <w:noProof/>
                <w:sz w:val="24"/>
              </w:rPr>
              <w:t>Moderate Evidence</w:t>
            </w:r>
          </w:p>
        </w:tc>
      </w:tr>
      <w:tr w:rsidR="00E77CDE" w:rsidRPr="00F6275D" w14:paraId="02B509D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431761D"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8CF58D" w14:textId="77777777" w:rsidR="00E77CDE" w:rsidRPr="00F6275D" w:rsidRDefault="00E77CDE" w:rsidP="00C332CB">
            <w:pPr>
              <w:spacing w:after="160"/>
              <w:ind w:left="1"/>
              <w:rPr>
                <w:sz w:val="24"/>
              </w:rPr>
            </w:pPr>
            <w:r>
              <w:rPr>
                <w:noProof/>
                <w:sz w:val="24"/>
              </w:rPr>
              <w:t>Strong Evidence</w:t>
            </w:r>
          </w:p>
        </w:tc>
      </w:tr>
      <w:tr w:rsidR="00E77CDE" w:rsidRPr="00F6275D" w14:paraId="28AC643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47ABAF" w14:textId="77777777" w:rsidR="00E77CDE" w:rsidRPr="00F6275D" w:rsidRDefault="00E77CDE" w:rsidP="00C332CB">
            <w:pPr>
              <w:spacing w:after="160" w:line="240" w:lineRule="auto"/>
              <w:rPr>
                <w:sz w:val="24"/>
              </w:rPr>
            </w:pPr>
            <w:r>
              <w:rPr>
                <w:sz w:val="24"/>
              </w:rPr>
              <w:lastRenderedPageBreak/>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926152" w14:textId="77777777" w:rsidR="00E77CDE" w:rsidRPr="00F6275D" w:rsidRDefault="00E77CDE" w:rsidP="00C332CB">
            <w:pPr>
              <w:spacing w:after="160"/>
              <w:ind w:left="1"/>
              <w:rPr>
                <w:sz w:val="24"/>
              </w:rPr>
            </w:pPr>
            <w:r>
              <w:rPr>
                <w:noProof/>
                <w:sz w:val="24"/>
              </w:rPr>
              <w:t>Strong Evidence</w:t>
            </w:r>
          </w:p>
        </w:tc>
      </w:tr>
      <w:tr w:rsidR="00E77CDE" w:rsidRPr="00F6275D" w14:paraId="1C0AF08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88DCBF3"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D62308" w14:textId="77777777" w:rsidR="00E77CDE" w:rsidRPr="00F6275D" w:rsidRDefault="00E77CDE" w:rsidP="00C332CB">
            <w:pPr>
              <w:spacing w:after="160"/>
              <w:ind w:left="1"/>
              <w:rPr>
                <w:sz w:val="24"/>
              </w:rPr>
            </w:pPr>
            <w:r>
              <w:rPr>
                <w:noProof/>
                <w:sz w:val="24"/>
              </w:rPr>
              <w:t>Strong Evidence</w:t>
            </w:r>
          </w:p>
        </w:tc>
      </w:tr>
    </w:tbl>
    <w:p w14:paraId="6ABB3ACB" w14:textId="77777777" w:rsidR="00E77CDE" w:rsidRPr="00F6275D" w:rsidRDefault="00E77CDE" w:rsidP="00667FE5">
      <w:pPr>
        <w:pStyle w:val="Heading3"/>
      </w:pPr>
      <w:bookmarkStart w:id="144" w:name="_Toc241241740"/>
      <w:r>
        <w:t>Area 2: Effective Means of Teaching Literacy</w:t>
      </w:r>
      <w:bookmarkEnd w:id="14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8435D7F"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BCB7B54"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847097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416CDD3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B66923F"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05752B" w14:textId="77777777" w:rsidR="00E77CDE" w:rsidRPr="00F6275D" w:rsidRDefault="00E77CDE" w:rsidP="00C332CB">
            <w:pPr>
              <w:spacing w:after="160"/>
              <w:ind w:left="1"/>
              <w:rPr>
                <w:sz w:val="24"/>
              </w:rPr>
            </w:pPr>
            <w:r>
              <w:rPr>
                <w:noProof/>
                <w:sz w:val="24"/>
              </w:rPr>
              <w:t>Moderate Evidence</w:t>
            </w:r>
          </w:p>
        </w:tc>
      </w:tr>
      <w:tr w:rsidR="00E77CDE" w:rsidRPr="00F6275D" w14:paraId="0D11975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8707F93"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ADB07" w14:textId="77777777" w:rsidR="00E77CDE" w:rsidRPr="00F6275D" w:rsidRDefault="00E77CDE" w:rsidP="00C332CB">
            <w:pPr>
              <w:spacing w:after="160"/>
              <w:ind w:left="1"/>
              <w:rPr>
                <w:sz w:val="24"/>
              </w:rPr>
            </w:pPr>
            <w:r>
              <w:rPr>
                <w:noProof/>
                <w:sz w:val="24"/>
              </w:rPr>
              <w:t>Strong Evidence</w:t>
            </w:r>
          </w:p>
        </w:tc>
      </w:tr>
      <w:tr w:rsidR="00E77CDE" w:rsidRPr="00F6275D" w14:paraId="6909028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E727B0"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EA714B" w14:textId="77777777" w:rsidR="00E77CDE" w:rsidRPr="00F6275D" w:rsidRDefault="00E77CDE" w:rsidP="00C332CB">
            <w:pPr>
              <w:spacing w:after="160"/>
              <w:ind w:left="1"/>
              <w:rPr>
                <w:sz w:val="24"/>
              </w:rPr>
            </w:pPr>
            <w:r>
              <w:rPr>
                <w:noProof/>
                <w:sz w:val="24"/>
              </w:rPr>
              <w:t>Moderate Evidence</w:t>
            </w:r>
          </w:p>
        </w:tc>
      </w:tr>
      <w:tr w:rsidR="00E77CDE" w:rsidRPr="00F6275D" w14:paraId="0821C53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9B26B9B"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D6D121" w14:textId="77777777" w:rsidR="00E77CDE" w:rsidRPr="00F6275D" w:rsidRDefault="00E77CDE" w:rsidP="00C332CB">
            <w:pPr>
              <w:spacing w:after="160"/>
              <w:ind w:left="1"/>
              <w:rPr>
                <w:sz w:val="24"/>
              </w:rPr>
            </w:pPr>
            <w:r>
              <w:rPr>
                <w:noProof/>
                <w:sz w:val="24"/>
              </w:rPr>
              <w:t>Moderate Evidence</w:t>
            </w:r>
          </w:p>
        </w:tc>
      </w:tr>
      <w:tr w:rsidR="00E77CDE" w:rsidRPr="00F6275D" w14:paraId="3E27293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96B95A"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516F49" w14:textId="77777777" w:rsidR="00E77CDE" w:rsidRPr="00F6275D" w:rsidRDefault="00E77CDE" w:rsidP="00C332CB">
            <w:pPr>
              <w:spacing w:after="160"/>
              <w:ind w:left="1"/>
              <w:rPr>
                <w:sz w:val="24"/>
              </w:rPr>
            </w:pPr>
            <w:r>
              <w:rPr>
                <w:noProof/>
                <w:sz w:val="24"/>
              </w:rPr>
              <w:t>Strong Evidence</w:t>
            </w:r>
          </w:p>
        </w:tc>
      </w:tr>
      <w:tr w:rsidR="00E77CDE" w:rsidRPr="00F6275D" w14:paraId="27CE2E8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F644FA8"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50E0D5" w14:textId="77777777" w:rsidR="00E77CDE" w:rsidRPr="00F6275D" w:rsidRDefault="00E77CDE" w:rsidP="00C332CB">
            <w:pPr>
              <w:spacing w:after="160"/>
              <w:ind w:left="1"/>
              <w:rPr>
                <w:sz w:val="24"/>
              </w:rPr>
            </w:pPr>
            <w:r>
              <w:rPr>
                <w:noProof/>
                <w:sz w:val="24"/>
              </w:rPr>
              <w:t>Strong Evidence</w:t>
            </w:r>
          </w:p>
        </w:tc>
      </w:tr>
      <w:tr w:rsidR="00E77CDE" w:rsidRPr="00F6275D" w14:paraId="10668ED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DB16FB"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0D684A" w14:textId="77777777" w:rsidR="00E77CDE" w:rsidRPr="00F6275D" w:rsidRDefault="00E77CDE" w:rsidP="00C332CB">
            <w:pPr>
              <w:spacing w:after="160"/>
              <w:ind w:left="1"/>
              <w:rPr>
                <w:sz w:val="24"/>
              </w:rPr>
            </w:pPr>
            <w:r>
              <w:rPr>
                <w:noProof/>
                <w:sz w:val="24"/>
              </w:rPr>
              <w:t>Strong Evidence</w:t>
            </w:r>
          </w:p>
        </w:tc>
      </w:tr>
      <w:tr w:rsidR="00E77CDE" w:rsidRPr="00F6275D" w14:paraId="21573DD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9828B2C"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1F240" w14:textId="77777777" w:rsidR="00E77CDE" w:rsidRPr="00F6275D" w:rsidRDefault="00E77CDE" w:rsidP="00C332CB">
            <w:pPr>
              <w:spacing w:after="160"/>
              <w:ind w:left="1"/>
              <w:rPr>
                <w:sz w:val="24"/>
              </w:rPr>
            </w:pPr>
            <w:r>
              <w:rPr>
                <w:noProof/>
                <w:sz w:val="24"/>
              </w:rPr>
              <w:t>Moderate Evidence</w:t>
            </w:r>
          </w:p>
        </w:tc>
      </w:tr>
      <w:tr w:rsidR="00E77CDE" w:rsidRPr="00F6275D" w14:paraId="5DBECBF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AED4577"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EBB92" w14:textId="77777777" w:rsidR="00E77CDE" w:rsidRPr="00F6275D" w:rsidRDefault="00E77CDE" w:rsidP="00C332CB">
            <w:pPr>
              <w:spacing w:after="160"/>
              <w:ind w:left="1"/>
              <w:rPr>
                <w:sz w:val="24"/>
              </w:rPr>
            </w:pPr>
            <w:r>
              <w:rPr>
                <w:noProof/>
                <w:sz w:val="24"/>
              </w:rPr>
              <w:t>Strong Evidence</w:t>
            </w:r>
          </w:p>
        </w:tc>
      </w:tr>
      <w:tr w:rsidR="00E77CDE" w:rsidRPr="00F6275D" w14:paraId="6940B52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A3D3B7"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FDFF87" w14:textId="77777777" w:rsidR="00E77CDE" w:rsidRPr="00F6275D" w:rsidRDefault="00E77CDE" w:rsidP="00C332CB">
            <w:pPr>
              <w:spacing w:after="160"/>
              <w:ind w:left="1"/>
              <w:rPr>
                <w:sz w:val="24"/>
              </w:rPr>
            </w:pPr>
            <w:r>
              <w:rPr>
                <w:noProof/>
                <w:sz w:val="24"/>
              </w:rPr>
              <w:t>Strong Evidence</w:t>
            </w:r>
          </w:p>
        </w:tc>
      </w:tr>
      <w:tr w:rsidR="00E77CDE" w:rsidRPr="00F6275D" w14:paraId="24A41BC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273AF6D"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1DE341" w14:textId="77777777" w:rsidR="00E77CDE" w:rsidRPr="00F6275D" w:rsidRDefault="00E77CDE" w:rsidP="00C332CB">
            <w:pPr>
              <w:spacing w:after="160"/>
              <w:ind w:left="1"/>
              <w:rPr>
                <w:sz w:val="24"/>
              </w:rPr>
            </w:pPr>
            <w:r>
              <w:rPr>
                <w:noProof/>
                <w:sz w:val="24"/>
              </w:rPr>
              <w:t>Minimal Evidence</w:t>
            </w:r>
          </w:p>
        </w:tc>
      </w:tr>
      <w:tr w:rsidR="00E77CDE" w:rsidRPr="00F6275D" w14:paraId="5D57E7F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6CAF2CB"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D12A7D" w14:textId="77777777" w:rsidR="00E77CDE" w:rsidRPr="00F6275D" w:rsidRDefault="00E77CDE" w:rsidP="00C332CB">
            <w:pPr>
              <w:spacing w:after="160"/>
              <w:ind w:left="1"/>
              <w:rPr>
                <w:sz w:val="24"/>
              </w:rPr>
            </w:pPr>
            <w:r>
              <w:rPr>
                <w:noProof/>
                <w:sz w:val="24"/>
              </w:rPr>
              <w:t>Strong Evidence</w:t>
            </w:r>
          </w:p>
        </w:tc>
      </w:tr>
      <w:tr w:rsidR="00E77CDE" w:rsidRPr="00F6275D" w14:paraId="6ED520D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6A873C"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D2CB7B" w14:textId="77777777" w:rsidR="00E77CDE" w:rsidRPr="00F6275D" w:rsidRDefault="00E77CDE" w:rsidP="00C332CB">
            <w:pPr>
              <w:spacing w:after="160"/>
              <w:ind w:left="1"/>
              <w:rPr>
                <w:sz w:val="24"/>
              </w:rPr>
            </w:pPr>
            <w:r>
              <w:rPr>
                <w:noProof/>
                <w:sz w:val="24"/>
              </w:rPr>
              <w:t>Strong Evidence</w:t>
            </w:r>
          </w:p>
        </w:tc>
      </w:tr>
      <w:tr w:rsidR="00E77CDE" w:rsidRPr="00F6275D" w14:paraId="446AF5C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15A05A5"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973220" w14:textId="77777777" w:rsidR="00E77CDE" w:rsidRPr="00F6275D" w:rsidRDefault="00E77CDE" w:rsidP="00C332CB">
            <w:pPr>
              <w:spacing w:after="160"/>
              <w:ind w:left="1"/>
              <w:rPr>
                <w:sz w:val="24"/>
              </w:rPr>
            </w:pPr>
            <w:r>
              <w:rPr>
                <w:noProof/>
                <w:sz w:val="24"/>
              </w:rPr>
              <w:t>Minimal Evidence</w:t>
            </w:r>
          </w:p>
        </w:tc>
      </w:tr>
    </w:tbl>
    <w:p w14:paraId="5662C35B" w14:textId="77777777" w:rsidR="00E77CDE" w:rsidRPr="00F6275D" w:rsidRDefault="00E77CDE" w:rsidP="00667FE5">
      <w:pPr>
        <w:pStyle w:val="Heading3"/>
      </w:pPr>
      <w:bookmarkStart w:id="145" w:name="_Toc241241741"/>
      <w:r>
        <w:t>Optional Criterion: Evidence of Effectiveness</w:t>
      </w:r>
      <w:bookmarkEnd w:id="14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E56B4A1"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5ED5686"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D1D0BB4"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4C5C927"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5C8630"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7B94C975"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018E89" w14:textId="77777777" w:rsidR="00E77CDE" w:rsidRPr="0012716A" w:rsidRDefault="00E77CDE" w:rsidP="00C332CB">
            <w:pPr>
              <w:spacing w:after="160"/>
              <w:ind w:left="1"/>
              <w:rPr>
                <w:sz w:val="24"/>
              </w:rPr>
            </w:pPr>
            <w:r>
              <w:rPr>
                <w:noProof/>
                <w:sz w:val="24"/>
              </w:rPr>
              <w:t>Minimal Evidence</w:t>
            </w:r>
          </w:p>
        </w:tc>
      </w:tr>
    </w:tbl>
    <w:p w14:paraId="42C2BD87"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43EDAE26" w14:textId="77777777" w:rsidR="00E77CDE" w:rsidRDefault="00E77CDE" w:rsidP="00817C94">
      <w:pPr>
        <w:pStyle w:val="Heading2"/>
      </w:pPr>
      <w:bookmarkStart w:id="146" w:name="_Toc200000025"/>
      <w:bookmarkStart w:id="147" w:name="_Toc241241742"/>
      <w:r>
        <w:lastRenderedPageBreak/>
        <w:t>Program Memo: Savvas Learning Company</w:t>
      </w:r>
      <w:bookmarkEnd w:id="146"/>
      <w:bookmarkEnd w:id="147"/>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2A2196B8"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5089A047"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AD6B66F"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5A2DA518"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9FD4E0" w14:textId="77777777" w:rsidR="00E77CDE" w:rsidRPr="00F6275D" w:rsidRDefault="00E77CDE" w:rsidP="00C332CB">
            <w:pPr>
              <w:spacing w:after="160"/>
              <w:rPr>
                <w:sz w:val="24"/>
              </w:rPr>
            </w:pPr>
            <w:r>
              <w:rPr>
                <w:noProof/>
                <w:sz w:val="24"/>
              </w:rPr>
              <w:t>Savvas Learning Company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692E1" w14:textId="77777777" w:rsidR="00E77CDE" w:rsidRPr="00F6275D" w:rsidRDefault="00E77CDE" w:rsidP="00C332CB">
            <w:pPr>
              <w:spacing w:after="160"/>
              <w:ind w:left="1"/>
              <w:rPr>
                <w:sz w:val="24"/>
              </w:rPr>
            </w:pPr>
            <w:r>
              <w:rPr>
                <w:noProof/>
                <w:sz w:val="24"/>
              </w:rPr>
              <w:t>Savvas High Quality Professional Learning: myView Literacy/miVisión Lectura (K–5) and myVoice</w:t>
            </w:r>
          </w:p>
        </w:tc>
      </w:tr>
    </w:tbl>
    <w:p w14:paraId="24235E04"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4"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7BDA8030"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0874AF3F"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7F73B676" w14:textId="4B5ED3D2" w:rsidR="00E77CDE" w:rsidRPr="009529EF" w:rsidRDefault="28DD1B91"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152BBE03" w14:textId="77777777" w:rsidR="00E77CDE" w:rsidRPr="005F7169" w:rsidRDefault="00E77CDE" w:rsidP="00667FE5">
      <w:pPr>
        <w:pStyle w:val="Heading3"/>
      </w:pPr>
      <w:bookmarkStart w:id="148" w:name="_Toc241241743"/>
      <w:r>
        <w:lastRenderedPageBreak/>
        <w:t>Provider-Submitted Program Overview</w:t>
      </w:r>
      <w:bookmarkEnd w:id="14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1BB627FB"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A25375B"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0C975BA"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239455C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6287FA2"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8AC02" w14:textId="26B4D4AB" w:rsidR="00D91552" w:rsidRDefault="00E77CDE" w:rsidP="3C4C67CA">
            <w:pPr>
              <w:spacing w:after="240"/>
              <w:ind w:left="1"/>
              <w:rPr>
                <w:noProof/>
                <w:sz w:val="24"/>
              </w:rPr>
            </w:pPr>
            <w:r>
              <w:rPr>
                <w:noProof/>
                <w:sz w:val="24"/>
              </w:rPr>
              <w:t xml:space="preserve">Savvas provides professional learning (PL) support for myView Literacy, a program grounded in Evidence Based Literacy Instruction and green-lit by EdReports. Savvas PL spans a continuum that ranges from launch and foundational trainings to deeper-dive, program-specific workshops and job embedded support for teachers, leaders, and administrators. Our PL services are available onsite, on demand, embedded in the curriculum, virtually, and in blended formats.  </w:t>
            </w:r>
          </w:p>
          <w:p w14:paraId="4AB52D36" w14:textId="7587B5DC" w:rsidR="00E77CDE" w:rsidRPr="00F6275D" w:rsidRDefault="00E77CDE" w:rsidP="3C4C67CA">
            <w:pPr>
              <w:spacing w:after="240"/>
              <w:ind w:left="1"/>
              <w:rPr>
                <w:sz w:val="24"/>
              </w:rPr>
            </w:pPr>
            <w:r>
              <w:rPr>
                <w:noProof/>
                <w:sz w:val="24"/>
              </w:rPr>
              <w:t>We begin by introducing teachers and administrators to the fundamentals of myView Literacy. We then overlay this foundation with targeted workshops and job-embedded support, which may be informed by a needs assessment that we facilitate with our district partners and use to create a personalized professional learning plan. In our workshops and job-embedded support, we strategically use district capacity-building structures, including professional learning communities, to improve key teaching and learning practices.</w:t>
            </w:r>
          </w:p>
        </w:tc>
      </w:tr>
      <w:tr w:rsidR="00E77CDE" w:rsidRPr="009529EF" w14:paraId="2EB0668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CAB48A7"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0ED93B" w14:textId="3D63E644" w:rsidR="00E77CDE" w:rsidRPr="00F6275D" w:rsidRDefault="00E77CDE" w:rsidP="00106D84">
            <w:pPr>
              <w:spacing w:after="240"/>
              <w:ind w:left="1"/>
              <w:rPr>
                <w:sz w:val="24"/>
              </w:rPr>
            </w:pPr>
            <w:r>
              <w:rPr>
                <w:noProof/>
                <w:sz w:val="24"/>
              </w:rPr>
              <w:t>Initial/Foundational Trainings introduce educators to myView Literacy. In subsequent years, these are recommended as a refresher and for educators new to the curriculum. Initial Training includes Program Activation (asynchronous (self-paced) and/or onsite/virtual (up to three hours) and the on-demand resources at mySavvasTraining.com (self-paced). Foundational Trainings include Implementation Essentials (three to six hours, onsite/virtual) and Administrator Workshop (three hours, onsite/virtual). We deepen implementation with targeted workshops and job-embedded support (JES). To facilitate meaningful group discussions, workshops and webinars (up to six hours perday, onsite/virtual) are typically for cohorts of up to 30. All can be enhanced with JES. With JES (up to six hrs/day, onsite/virtual), teachers and leaders learn to apply and hone new strategies to improve student learning. These services help educators bring new practices to life, formatively assessing the effect they have on students in real time.</w:t>
            </w:r>
          </w:p>
        </w:tc>
      </w:tr>
      <w:tr w:rsidR="00E77CDE" w:rsidRPr="00F6275D" w14:paraId="25D3B4F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5933F0"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2FAFE3" w14:textId="6B1A821A" w:rsidR="00D91552" w:rsidRDefault="00E77CDE" w:rsidP="3C4C67CA">
            <w:pPr>
              <w:spacing w:after="240"/>
              <w:ind w:left="1"/>
              <w:rPr>
                <w:noProof/>
                <w:sz w:val="24"/>
              </w:rPr>
            </w:pPr>
            <w:r>
              <w:rPr>
                <w:noProof/>
                <w:sz w:val="24"/>
              </w:rPr>
              <w:t xml:space="preserve">The time required for an educator to complete training is variable. We work in collaboration with our school and district partners to co-develop the professional learning approach that is right for each, including multi-year engagements.  </w:t>
            </w:r>
          </w:p>
          <w:p w14:paraId="392A4632" w14:textId="5DF95221" w:rsidR="00E77CDE" w:rsidRPr="00F6275D" w:rsidRDefault="00E77CDE" w:rsidP="3C4C67CA">
            <w:pPr>
              <w:spacing w:after="240"/>
              <w:ind w:left="1"/>
              <w:rPr>
                <w:sz w:val="24"/>
              </w:rPr>
            </w:pPr>
            <w:r>
              <w:rPr>
                <w:noProof/>
                <w:sz w:val="24"/>
              </w:rPr>
              <w:t>Asynchronous (self-paced) initial training is included with purchase of myView Literacy, as are the on-demand courses, tutorials, and recorded webinars on https://www.mysavvastraining.com. Onsite (in-person) workshops (typically up to 30 participants) and job-embedded supports (group size varies depending on the service) are six hours/day. Virtual and blended options, including facilitation of workshop content in one to three hour live virtual segments to accommodate scheduling and budgetary considerations, are available.</w:t>
            </w:r>
          </w:p>
        </w:tc>
      </w:tr>
      <w:tr w:rsidR="00E77CDE" w:rsidRPr="00F6275D" w14:paraId="5828C39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D36364"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98DB7A" w14:textId="7F5CE7D9" w:rsidR="00E77CDE" w:rsidRPr="00F6275D" w:rsidRDefault="00E77CDE" w:rsidP="3C4C67CA">
            <w:pPr>
              <w:spacing w:after="240"/>
              <w:ind w:left="1"/>
              <w:rPr>
                <w:sz w:val="24"/>
              </w:rPr>
            </w:pPr>
            <w:r>
              <w:rPr>
                <w:noProof/>
                <w:sz w:val="24"/>
              </w:rPr>
              <w:t>Onsite (in-person) workshops range from $3,550–$3,750 per session or per day. An onsite (in-person) job embedded support day is $3,750. Virtual professional learning ranges from $800 (one hour) to $1,600 (three hours) to $3,100 (six hours). An option to support district-wide implementations of myView Literacy is a Partnership Plus consultancy where a single, dedicated consultant provides support to the district for 12 months ($245,000 per consultant per curricular program per year). A professional learning service day is six hours. Onsite (in-person) pricing includes travel. Professional learning prices are subject to change annually on October 1st. Professional learning services must be delivered within twelve (12) months of the order date of those services. Any unused services expire at the end of such twelve (12) month period, unless otherwise specified in contract terms. Any cancellation made with less than 72 hours’ notice will result in a cancellation fee equal to the full price of the event.</w:t>
            </w:r>
          </w:p>
        </w:tc>
      </w:tr>
      <w:tr w:rsidR="00E77CDE" w:rsidRPr="00F6275D" w14:paraId="7580CB4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EE463C1"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3AC2C" w14:textId="77777777" w:rsidR="00E77CDE" w:rsidRPr="00F6275D" w:rsidRDefault="00E77CDE" w:rsidP="00106D84">
            <w:pPr>
              <w:spacing w:after="240"/>
              <w:ind w:left="1"/>
              <w:rPr>
                <w:sz w:val="24"/>
              </w:rPr>
            </w:pPr>
            <w:r>
              <w:rPr>
                <w:noProof/>
                <w:sz w:val="24"/>
              </w:rPr>
              <w:t>https://www.savvas.com/</w:t>
            </w:r>
          </w:p>
        </w:tc>
      </w:tr>
    </w:tbl>
    <w:p w14:paraId="690364F1"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42445F05"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53FE2B1E"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58C8F1BE"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2FEEE9AE" w14:textId="77777777" w:rsidR="00E77CDE" w:rsidRPr="00F6275D" w:rsidRDefault="00E77CDE" w:rsidP="00667FE5">
      <w:pPr>
        <w:pStyle w:val="Heading3"/>
      </w:pPr>
      <w:bookmarkStart w:id="149" w:name="_Toc241241744"/>
      <w:r>
        <w:t>Area 1: Professional Development Model and Delivery</w:t>
      </w:r>
      <w:bookmarkEnd w:id="14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3F04D7A"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B878203"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893AA1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57F88C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4D93276" w14:textId="3669FC55"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1BD7E" w14:textId="77777777" w:rsidR="00E77CDE" w:rsidRPr="00F6275D" w:rsidRDefault="00E77CDE" w:rsidP="00C332CB">
            <w:pPr>
              <w:spacing w:after="160"/>
              <w:ind w:left="1"/>
              <w:rPr>
                <w:sz w:val="24"/>
              </w:rPr>
            </w:pPr>
            <w:r>
              <w:rPr>
                <w:noProof/>
                <w:sz w:val="24"/>
              </w:rPr>
              <w:t>Strong Evidence</w:t>
            </w:r>
          </w:p>
        </w:tc>
      </w:tr>
      <w:tr w:rsidR="00E77CDE" w:rsidRPr="00F6275D" w14:paraId="6734006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8B00E65" w14:textId="77777777" w:rsidR="00E77CDE" w:rsidRPr="00F6275D" w:rsidRDefault="00E77CDE" w:rsidP="00C332CB">
            <w:pPr>
              <w:spacing w:after="160" w:line="240" w:lineRule="auto"/>
              <w:rPr>
                <w:sz w:val="24"/>
              </w:rPr>
            </w:pPr>
            <w:r>
              <w:rPr>
                <w:sz w:val="24"/>
              </w:rPr>
              <w:lastRenderedPageBreak/>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24FE13" w14:textId="77777777" w:rsidR="00E77CDE" w:rsidRPr="00F6275D" w:rsidRDefault="00E77CDE" w:rsidP="00C332CB">
            <w:pPr>
              <w:spacing w:after="160"/>
              <w:ind w:left="1"/>
              <w:rPr>
                <w:sz w:val="24"/>
              </w:rPr>
            </w:pPr>
            <w:r>
              <w:rPr>
                <w:noProof/>
                <w:sz w:val="24"/>
              </w:rPr>
              <w:t>Strong Evidence</w:t>
            </w:r>
          </w:p>
        </w:tc>
      </w:tr>
      <w:tr w:rsidR="00E77CDE" w:rsidRPr="00F6275D" w14:paraId="31877BF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0FF9581"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750E6" w14:textId="77777777" w:rsidR="00E77CDE" w:rsidRPr="00F6275D" w:rsidRDefault="00E77CDE" w:rsidP="00C332CB">
            <w:pPr>
              <w:spacing w:after="160"/>
              <w:ind w:left="1"/>
              <w:rPr>
                <w:sz w:val="24"/>
              </w:rPr>
            </w:pPr>
            <w:r>
              <w:rPr>
                <w:noProof/>
                <w:sz w:val="24"/>
              </w:rPr>
              <w:t>Strong Evidence</w:t>
            </w:r>
          </w:p>
        </w:tc>
      </w:tr>
      <w:tr w:rsidR="00E77CDE" w:rsidRPr="00F6275D" w14:paraId="0388165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ACA39A"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0D2D1A" w14:textId="77777777" w:rsidR="00E77CDE" w:rsidRPr="00F6275D" w:rsidRDefault="00E77CDE" w:rsidP="00C332CB">
            <w:pPr>
              <w:spacing w:after="160"/>
              <w:ind w:left="1"/>
              <w:rPr>
                <w:sz w:val="24"/>
              </w:rPr>
            </w:pPr>
            <w:r>
              <w:rPr>
                <w:noProof/>
                <w:sz w:val="24"/>
              </w:rPr>
              <w:t>Minimal Evidence</w:t>
            </w:r>
          </w:p>
        </w:tc>
      </w:tr>
    </w:tbl>
    <w:p w14:paraId="16CDBD8F" w14:textId="77777777" w:rsidR="00E77CDE" w:rsidRPr="00F6275D" w:rsidRDefault="00E77CDE" w:rsidP="00667FE5">
      <w:pPr>
        <w:pStyle w:val="Heading3"/>
      </w:pPr>
      <w:bookmarkStart w:id="150" w:name="_Toc241241745"/>
      <w:r>
        <w:t>Area 2: Effective Means of Teaching Literacy</w:t>
      </w:r>
      <w:bookmarkEnd w:id="15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D7FA1D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DEDC20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53997C1"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019C2C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7100C3"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370724" w14:textId="77777777" w:rsidR="00E77CDE" w:rsidRPr="00F6275D" w:rsidRDefault="00E77CDE" w:rsidP="00C332CB">
            <w:pPr>
              <w:spacing w:after="160"/>
              <w:ind w:left="1"/>
              <w:rPr>
                <w:sz w:val="24"/>
              </w:rPr>
            </w:pPr>
            <w:r>
              <w:rPr>
                <w:noProof/>
                <w:sz w:val="24"/>
              </w:rPr>
              <w:t>Minimal Evidence</w:t>
            </w:r>
          </w:p>
        </w:tc>
      </w:tr>
      <w:tr w:rsidR="00E77CDE" w:rsidRPr="00F6275D" w14:paraId="13CD01E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752FA54"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5A49C6" w14:textId="77777777" w:rsidR="00E77CDE" w:rsidRPr="00F6275D" w:rsidRDefault="00E77CDE" w:rsidP="00C332CB">
            <w:pPr>
              <w:spacing w:after="160"/>
              <w:ind w:left="1"/>
              <w:rPr>
                <w:sz w:val="24"/>
              </w:rPr>
            </w:pPr>
            <w:r>
              <w:rPr>
                <w:noProof/>
                <w:sz w:val="24"/>
              </w:rPr>
              <w:t>Moderate Evidence</w:t>
            </w:r>
          </w:p>
        </w:tc>
      </w:tr>
      <w:tr w:rsidR="00E77CDE" w:rsidRPr="00F6275D" w14:paraId="00CA618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ACFC880"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BA373" w14:textId="77777777" w:rsidR="00E77CDE" w:rsidRPr="00F6275D" w:rsidRDefault="00E77CDE" w:rsidP="00C332CB">
            <w:pPr>
              <w:spacing w:after="160"/>
              <w:ind w:left="1"/>
              <w:rPr>
                <w:sz w:val="24"/>
              </w:rPr>
            </w:pPr>
            <w:r>
              <w:rPr>
                <w:noProof/>
                <w:sz w:val="24"/>
              </w:rPr>
              <w:t>Moderate Evidence</w:t>
            </w:r>
          </w:p>
        </w:tc>
      </w:tr>
      <w:tr w:rsidR="00E77CDE" w:rsidRPr="00F6275D" w14:paraId="0C619EC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F0C16FC"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DAC26D" w14:textId="77777777" w:rsidR="00E77CDE" w:rsidRPr="00F6275D" w:rsidRDefault="00E77CDE" w:rsidP="00C332CB">
            <w:pPr>
              <w:spacing w:after="160"/>
              <w:ind w:left="1"/>
              <w:rPr>
                <w:sz w:val="24"/>
              </w:rPr>
            </w:pPr>
            <w:r>
              <w:rPr>
                <w:noProof/>
                <w:sz w:val="24"/>
              </w:rPr>
              <w:t>Minimal Evidence</w:t>
            </w:r>
          </w:p>
        </w:tc>
      </w:tr>
      <w:tr w:rsidR="00E77CDE" w:rsidRPr="00F6275D" w14:paraId="73708DF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815D1BA"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1B8957" w14:textId="77777777" w:rsidR="00E77CDE" w:rsidRPr="00F6275D" w:rsidRDefault="00E77CDE" w:rsidP="00C332CB">
            <w:pPr>
              <w:spacing w:after="160"/>
              <w:ind w:left="1"/>
              <w:rPr>
                <w:sz w:val="24"/>
              </w:rPr>
            </w:pPr>
            <w:r>
              <w:rPr>
                <w:noProof/>
                <w:sz w:val="24"/>
              </w:rPr>
              <w:t>Minimal Evidence</w:t>
            </w:r>
          </w:p>
        </w:tc>
      </w:tr>
      <w:tr w:rsidR="00E77CDE" w:rsidRPr="00F6275D" w14:paraId="3CB7DE1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043CBD"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9AF50D" w14:textId="77777777" w:rsidR="00E77CDE" w:rsidRPr="00F6275D" w:rsidRDefault="00E77CDE" w:rsidP="00C332CB">
            <w:pPr>
              <w:spacing w:after="160"/>
              <w:ind w:left="1"/>
              <w:rPr>
                <w:sz w:val="24"/>
              </w:rPr>
            </w:pPr>
            <w:r>
              <w:rPr>
                <w:noProof/>
                <w:sz w:val="24"/>
              </w:rPr>
              <w:t>Moderate Evidence</w:t>
            </w:r>
          </w:p>
        </w:tc>
      </w:tr>
      <w:tr w:rsidR="00E77CDE" w:rsidRPr="00F6275D" w14:paraId="24EDFC6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D12267"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21ACC7" w14:textId="77777777" w:rsidR="00E77CDE" w:rsidRPr="00F6275D" w:rsidRDefault="00E77CDE" w:rsidP="00C332CB">
            <w:pPr>
              <w:spacing w:after="160"/>
              <w:ind w:left="1"/>
              <w:rPr>
                <w:sz w:val="24"/>
              </w:rPr>
            </w:pPr>
            <w:r>
              <w:rPr>
                <w:noProof/>
                <w:sz w:val="24"/>
              </w:rPr>
              <w:t>Moderate Evidence</w:t>
            </w:r>
          </w:p>
        </w:tc>
      </w:tr>
      <w:tr w:rsidR="00E77CDE" w:rsidRPr="00F6275D" w14:paraId="441D9DD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8F7BD8C"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2F996C" w14:textId="77777777" w:rsidR="00E77CDE" w:rsidRPr="00F6275D" w:rsidRDefault="00E77CDE" w:rsidP="00C332CB">
            <w:pPr>
              <w:spacing w:after="160"/>
              <w:ind w:left="1"/>
              <w:rPr>
                <w:sz w:val="24"/>
              </w:rPr>
            </w:pPr>
            <w:r>
              <w:rPr>
                <w:noProof/>
                <w:sz w:val="24"/>
              </w:rPr>
              <w:t>Moderate Evidence</w:t>
            </w:r>
          </w:p>
        </w:tc>
      </w:tr>
      <w:tr w:rsidR="00E77CDE" w:rsidRPr="00F6275D" w14:paraId="720439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3D70F6"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23731F" w14:textId="77777777" w:rsidR="00E77CDE" w:rsidRPr="00F6275D" w:rsidRDefault="00E77CDE" w:rsidP="00C332CB">
            <w:pPr>
              <w:spacing w:after="160"/>
              <w:ind w:left="1"/>
              <w:rPr>
                <w:sz w:val="24"/>
              </w:rPr>
            </w:pPr>
            <w:r>
              <w:rPr>
                <w:noProof/>
                <w:sz w:val="24"/>
              </w:rPr>
              <w:t>Strong Evidence</w:t>
            </w:r>
          </w:p>
        </w:tc>
      </w:tr>
      <w:tr w:rsidR="00E77CDE" w:rsidRPr="00F6275D" w14:paraId="35C7A7A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197B1B"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9477E1" w14:textId="77777777" w:rsidR="00E77CDE" w:rsidRPr="00F6275D" w:rsidRDefault="00E77CDE" w:rsidP="00C332CB">
            <w:pPr>
              <w:spacing w:after="160"/>
              <w:ind w:left="1"/>
              <w:rPr>
                <w:sz w:val="24"/>
              </w:rPr>
            </w:pPr>
            <w:r>
              <w:rPr>
                <w:noProof/>
                <w:sz w:val="24"/>
              </w:rPr>
              <w:t>Moderate Evidence</w:t>
            </w:r>
          </w:p>
        </w:tc>
      </w:tr>
      <w:tr w:rsidR="00E77CDE" w:rsidRPr="00F6275D" w14:paraId="2EED668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76FB32"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8F84FB" w14:textId="77777777" w:rsidR="00E77CDE" w:rsidRPr="00F6275D" w:rsidRDefault="00E77CDE" w:rsidP="00C332CB">
            <w:pPr>
              <w:spacing w:after="160"/>
              <w:ind w:left="1"/>
              <w:rPr>
                <w:sz w:val="24"/>
              </w:rPr>
            </w:pPr>
            <w:r>
              <w:rPr>
                <w:noProof/>
                <w:sz w:val="24"/>
              </w:rPr>
              <w:t>Minimal Evidence</w:t>
            </w:r>
          </w:p>
        </w:tc>
      </w:tr>
      <w:tr w:rsidR="00E77CDE" w:rsidRPr="00F6275D" w14:paraId="747C368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4831E9C"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3A3126" w14:textId="77777777" w:rsidR="00E77CDE" w:rsidRPr="00F6275D" w:rsidRDefault="00E77CDE" w:rsidP="00C332CB">
            <w:pPr>
              <w:spacing w:after="160"/>
              <w:ind w:left="1"/>
              <w:rPr>
                <w:sz w:val="24"/>
              </w:rPr>
            </w:pPr>
            <w:r>
              <w:rPr>
                <w:noProof/>
                <w:sz w:val="24"/>
              </w:rPr>
              <w:t>Moderate Evidence</w:t>
            </w:r>
          </w:p>
        </w:tc>
      </w:tr>
      <w:tr w:rsidR="00E77CDE" w:rsidRPr="00F6275D" w14:paraId="313B327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C459E75"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DCC33F" w14:textId="77777777" w:rsidR="00E77CDE" w:rsidRPr="00F6275D" w:rsidRDefault="00E77CDE" w:rsidP="00C332CB">
            <w:pPr>
              <w:spacing w:after="160"/>
              <w:ind w:left="1"/>
              <w:rPr>
                <w:sz w:val="24"/>
              </w:rPr>
            </w:pPr>
            <w:r>
              <w:rPr>
                <w:noProof/>
                <w:sz w:val="24"/>
              </w:rPr>
              <w:t>Minimal Evidence</w:t>
            </w:r>
          </w:p>
        </w:tc>
      </w:tr>
      <w:tr w:rsidR="00E77CDE" w:rsidRPr="00F6275D" w14:paraId="3F02E53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0AB18D"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4A5747" w14:textId="77777777" w:rsidR="00E77CDE" w:rsidRPr="00F6275D" w:rsidRDefault="00E77CDE" w:rsidP="00C332CB">
            <w:pPr>
              <w:spacing w:after="160"/>
              <w:ind w:left="1"/>
              <w:rPr>
                <w:sz w:val="24"/>
              </w:rPr>
            </w:pPr>
            <w:r>
              <w:rPr>
                <w:noProof/>
                <w:sz w:val="24"/>
              </w:rPr>
              <w:t>Minimal Evidence</w:t>
            </w:r>
          </w:p>
        </w:tc>
      </w:tr>
    </w:tbl>
    <w:p w14:paraId="6D20E93D" w14:textId="77777777" w:rsidR="00E77CDE" w:rsidRPr="00F6275D" w:rsidRDefault="00E77CDE" w:rsidP="00667FE5">
      <w:pPr>
        <w:pStyle w:val="Heading3"/>
      </w:pPr>
      <w:bookmarkStart w:id="151" w:name="_Toc241241746"/>
      <w:r>
        <w:t>Optional Criterion: Evidence of Effectiveness</w:t>
      </w:r>
      <w:bookmarkEnd w:id="15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7D5C4B4"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2A0CB76"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DAA42EA"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291E8990"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EE801FC"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65A0FD28"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1CD4D9" w14:textId="77777777" w:rsidR="00E77CDE" w:rsidRPr="0012716A" w:rsidRDefault="00E77CDE" w:rsidP="00C332CB">
            <w:pPr>
              <w:spacing w:after="160"/>
              <w:ind w:left="1"/>
              <w:rPr>
                <w:sz w:val="24"/>
              </w:rPr>
            </w:pPr>
            <w:r>
              <w:rPr>
                <w:noProof/>
                <w:sz w:val="24"/>
              </w:rPr>
              <w:t>Minimal Evidence</w:t>
            </w:r>
          </w:p>
        </w:tc>
      </w:tr>
    </w:tbl>
    <w:p w14:paraId="13900F30"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8A36EEB" w14:textId="48EA81A3" w:rsidR="00E77CDE" w:rsidRDefault="00E77CDE" w:rsidP="00817C94">
      <w:pPr>
        <w:pStyle w:val="Heading2"/>
      </w:pPr>
      <w:bookmarkStart w:id="152" w:name="_Toc200000026"/>
      <w:bookmarkStart w:id="153" w:name="_Toc241241747"/>
      <w:r>
        <w:lastRenderedPageBreak/>
        <w:t>Program Memo: SchoolKit</w:t>
      </w:r>
      <w:bookmarkEnd w:id="152"/>
      <w:bookmarkEnd w:id="15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4B308105"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E035209"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506EF16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3A43F8FF"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D26CEB" w14:textId="1B021B61" w:rsidR="00E77CDE" w:rsidRPr="00F6275D" w:rsidRDefault="00E77CDE" w:rsidP="00C332CB">
            <w:pPr>
              <w:spacing w:after="160"/>
              <w:rPr>
                <w:sz w:val="24"/>
              </w:rPr>
            </w:pPr>
            <w:r>
              <w:rPr>
                <w:noProof/>
                <w:sz w:val="24"/>
              </w:rPr>
              <w:t xml:space="preserve">SchoolKit, Limited Liability Company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92D85" w14:textId="77777777" w:rsidR="00E77CDE" w:rsidRPr="00F6275D" w:rsidRDefault="00E77CDE" w:rsidP="00C332CB">
            <w:pPr>
              <w:spacing w:after="160"/>
              <w:ind w:left="1"/>
              <w:rPr>
                <w:sz w:val="24"/>
              </w:rPr>
            </w:pPr>
            <w:r>
              <w:rPr>
                <w:noProof/>
                <w:sz w:val="24"/>
              </w:rPr>
              <w:t>SchoolKit Customized Literacy PD Partnerships</w:t>
            </w:r>
          </w:p>
        </w:tc>
      </w:tr>
    </w:tbl>
    <w:p w14:paraId="5CB41285"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5"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033767E3"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7F9934B2"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33878A93" w14:textId="6ADF7702" w:rsidR="00E77CDE" w:rsidRPr="009529EF" w:rsidRDefault="6D7A16E3"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71DC082F" w14:textId="77777777" w:rsidR="00E77CDE" w:rsidRPr="005F7169" w:rsidRDefault="00E77CDE" w:rsidP="00667FE5">
      <w:pPr>
        <w:pStyle w:val="Heading3"/>
      </w:pPr>
      <w:bookmarkStart w:id="154" w:name="_Toc241241748"/>
      <w:r>
        <w:lastRenderedPageBreak/>
        <w:t>Provider-Submitted Program Overview</w:t>
      </w:r>
      <w:bookmarkEnd w:id="15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5FC86931"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132EAA9"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9612B57"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5F81437E"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6786CAC"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DBD3A" w14:textId="257D4533" w:rsidR="00E77CDE" w:rsidRPr="00F6275D" w:rsidRDefault="00E77CDE" w:rsidP="3C4C67CA">
            <w:pPr>
              <w:spacing w:after="240"/>
              <w:ind w:left="1"/>
              <w:rPr>
                <w:sz w:val="24"/>
              </w:rPr>
            </w:pPr>
            <w:r>
              <w:rPr>
                <w:noProof/>
                <w:sz w:val="24"/>
              </w:rPr>
              <w:t xml:space="preserve">Our fully customized approach is tailored to curricula, unique client contexts and challenges, and participant groups (e.g., teachers, instructional coaches, educational leaders). We ensure services meet clients’ student population needs—elevated and aligned to the work already happening—and identify growth areas for our </w:t>
            </w:r>
            <w:r>
              <w:rPr>
                <w:color w:val="auto"/>
                <w:kern w:val="0"/>
                <w:sz w:val="24"/>
                <w:lang w:eastAsia="ja-JP"/>
                <w14:ligatures w14:val="none"/>
              </w:rPr>
              <w:t>professional development</w:t>
            </w:r>
            <w:r>
              <w:rPr>
                <w:noProof/>
                <w:sz w:val="24"/>
              </w:rPr>
              <w:t xml:space="preserve"> to build knowledge and skill. We also leverage and embed their High-Quality Intructional Materials when applicable.  First, SchoolKit assesses client requirements, the project's needs, and the skills/expertise needed for effective </w:t>
            </w:r>
            <w:r>
              <w:rPr>
                <w:color w:val="auto"/>
                <w:kern w:val="0"/>
                <w:sz w:val="24"/>
                <w:lang w:eastAsia="ja-JP"/>
                <w14:ligatures w14:val="none"/>
              </w:rPr>
              <w:t>professional development</w:t>
            </w:r>
            <w:r>
              <w:rPr>
                <w:noProof/>
                <w:sz w:val="24"/>
              </w:rPr>
              <w:t>. Then, we create a scope of work that may include: strategic planning (for data-driven goals, stakeholder buy-in, and monitoring progress); training (job-embedded to better understand content area(s), standards, and evidence-based instructional strategies); and coaching (on-site and/or virtual support for sustainable, job-embedded learning focused on lesson internalization, observation and feedback, and aligned, data-informed planning).</w:t>
            </w:r>
          </w:p>
        </w:tc>
      </w:tr>
      <w:tr w:rsidR="00E77CDE" w:rsidRPr="009529EF" w14:paraId="7593DB5D"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D07287D"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93CF2" w14:textId="16E47429" w:rsidR="00E77CDE" w:rsidRPr="00F6275D" w:rsidRDefault="00E77CDE" w:rsidP="00106D84">
            <w:pPr>
              <w:spacing w:after="240"/>
              <w:ind w:left="1"/>
              <w:rPr>
                <w:sz w:val="24"/>
              </w:rPr>
            </w:pPr>
            <w:r>
              <w:rPr>
                <w:noProof/>
                <w:sz w:val="24"/>
              </w:rPr>
              <w:t xml:space="preserve">SchoolKit specializes in designing and leading in-person, virtual, and asynchronous </w:t>
            </w:r>
            <w:r>
              <w:rPr>
                <w:color w:val="auto"/>
                <w:kern w:val="0"/>
                <w:sz w:val="24"/>
                <w:lang w:eastAsia="ja-JP"/>
                <w14:ligatures w14:val="none"/>
              </w:rPr>
              <w:t>professional development</w:t>
            </w:r>
            <w:r>
              <w:rPr>
                <w:noProof/>
                <w:sz w:val="24"/>
              </w:rPr>
              <w:t xml:space="preserve">; we have provided thousands of hours of training on research-based literacy instruction across approximately 30 states. As part of our customized approach with California districts, we will determine the best method and format for delivery that maximizes the </w:t>
            </w:r>
            <w:r>
              <w:rPr>
                <w:color w:val="auto"/>
                <w:kern w:val="0"/>
                <w:sz w:val="24"/>
                <w:lang w:eastAsia="ja-JP"/>
                <w14:ligatures w14:val="none"/>
              </w:rPr>
              <w:t>professional development</w:t>
            </w:r>
            <w:r>
              <w:rPr>
                <w:noProof/>
                <w:sz w:val="24"/>
              </w:rPr>
              <w:t xml:space="preserve">’s impact and accessibility to educators within any contextual constraints (e.g., the available number of </w:t>
            </w:r>
            <w:r>
              <w:rPr>
                <w:color w:val="auto"/>
                <w:kern w:val="0"/>
                <w:sz w:val="24"/>
                <w:lang w:eastAsia="ja-JP"/>
                <w14:ligatures w14:val="none"/>
              </w:rPr>
              <w:t>professional development</w:t>
            </w:r>
            <w:r>
              <w:rPr>
                <w:noProof/>
                <w:sz w:val="24"/>
              </w:rPr>
              <w:t xml:space="preserve"> days in the calendar). Ideally, we will maximize the number of in-person training sessions possible to promote interaction and collaboration, and complement those core sessions with virtual or asynchronous follow-up support to promote transfer into practice.</w:t>
            </w:r>
          </w:p>
        </w:tc>
      </w:tr>
      <w:tr w:rsidR="00E77CDE" w:rsidRPr="00F6275D" w14:paraId="6D8C2D2D"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537B9E"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BA278D" w14:textId="6ACD4847" w:rsidR="00E77CDE" w:rsidRPr="00F6275D" w:rsidRDefault="00E77CDE" w:rsidP="3C4C67CA">
            <w:pPr>
              <w:spacing w:after="240"/>
              <w:ind w:left="1"/>
              <w:rPr>
                <w:sz w:val="24"/>
              </w:rPr>
            </w:pPr>
            <w:r>
              <w:rPr>
                <w:noProof/>
                <w:sz w:val="24"/>
              </w:rPr>
              <w:t xml:space="preserve">Because we customize our </w:t>
            </w:r>
            <w:r>
              <w:rPr>
                <w:color w:val="auto"/>
                <w:kern w:val="0"/>
                <w:sz w:val="24"/>
                <w:lang w:eastAsia="ja-JP"/>
                <w14:ligatures w14:val="none"/>
              </w:rPr>
              <w:t>professional development</w:t>
            </w:r>
            <w:r>
              <w:rPr>
                <w:noProof/>
                <w:sz w:val="24"/>
              </w:rPr>
              <w:t xml:space="preserve"> programs, the time required for an educator to complete the training will vary. Typical lengths of one SchoolKit training session are: one hour, two hours, half day (three hours), or full day (six hours). However, we can design trainings of different lengths upon request. Ideally, SchoolKit will provide multiple days of training and coaching for each district over the course of a school year to ensure participants learn new concepts, apply them, and reflect on them in their classrooms and/or leadership roles. We will collaborate with the California Department of Education to design a scope and sequence that meets project goals and also works within the available time and resources.</w:t>
            </w:r>
          </w:p>
        </w:tc>
      </w:tr>
      <w:tr w:rsidR="00E77CDE" w:rsidRPr="00F6275D" w14:paraId="502B1D0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AE1933"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098B1F" w14:textId="77777777" w:rsidR="00E77CDE" w:rsidRPr="00F6275D" w:rsidRDefault="00E77CDE" w:rsidP="3C4C67CA">
            <w:pPr>
              <w:spacing w:after="240"/>
              <w:ind w:left="1"/>
              <w:rPr>
                <w:sz w:val="24"/>
              </w:rPr>
            </w:pPr>
            <w:r>
              <w:rPr>
                <w:noProof/>
                <w:sz w:val="24"/>
              </w:rPr>
              <w:t>The pricing structure for the program is calculated with fixed unit rates, based on the type of service, service delivery (on-site versus virtual), and the quantity of services as previously outlined. All relevant costs are captured in these rates, including staff salaries, benefits, travel, materials, and insurance costs. If awarded, SchoolKit will work with individual California school systems to customize services to meet the local needs of leaders and participants.</w:t>
            </w:r>
          </w:p>
        </w:tc>
      </w:tr>
      <w:tr w:rsidR="00E77CDE" w:rsidRPr="00F6275D" w14:paraId="7713E5D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10627B5"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E1623" w14:textId="77777777" w:rsidR="00E77CDE" w:rsidRPr="00F6275D" w:rsidRDefault="00E77CDE" w:rsidP="00106D84">
            <w:pPr>
              <w:spacing w:after="240"/>
              <w:ind w:left="1"/>
              <w:rPr>
                <w:sz w:val="24"/>
              </w:rPr>
            </w:pPr>
            <w:r>
              <w:rPr>
                <w:noProof/>
                <w:sz w:val="24"/>
              </w:rPr>
              <w:t>https://schoolkitgroup.com/</w:t>
            </w:r>
          </w:p>
        </w:tc>
      </w:tr>
    </w:tbl>
    <w:p w14:paraId="5165AB52"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446A3B6F"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3A76F893"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012B04C9"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6A633D47" w14:textId="77777777" w:rsidR="00E77CDE" w:rsidRPr="00F6275D" w:rsidRDefault="00E77CDE" w:rsidP="00667FE5">
      <w:pPr>
        <w:pStyle w:val="Heading3"/>
      </w:pPr>
      <w:bookmarkStart w:id="155" w:name="_Toc241241749"/>
      <w:r>
        <w:lastRenderedPageBreak/>
        <w:t>Area 1: Professional Development Model and Delivery</w:t>
      </w:r>
      <w:bookmarkEnd w:id="15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3EB176D"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C32B7B7"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0BED480"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3418F0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CEEA424" w14:textId="14933B5B"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professional development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1BB027" w14:textId="77777777" w:rsidR="00E77CDE" w:rsidRPr="00F6275D" w:rsidRDefault="00E77CDE" w:rsidP="00C332CB">
            <w:pPr>
              <w:spacing w:after="160"/>
              <w:ind w:left="1"/>
              <w:rPr>
                <w:sz w:val="24"/>
              </w:rPr>
            </w:pPr>
            <w:r>
              <w:rPr>
                <w:noProof/>
                <w:sz w:val="24"/>
              </w:rPr>
              <w:t>Strong Evidence</w:t>
            </w:r>
          </w:p>
        </w:tc>
      </w:tr>
      <w:tr w:rsidR="00E77CDE" w:rsidRPr="00F6275D" w14:paraId="6A41B25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19B91E"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DF941C" w14:textId="77777777" w:rsidR="00E77CDE" w:rsidRPr="00F6275D" w:rsidRDefault="00E77CDE" w:rsidP="00C332CB">
            <w:pPr>
              <w:spacing w:after="160"/>
              <w:ind w:left="1"/>
              <w:rPr>
                <w:sz w:val="24"/>
              </w:rPr>
            </w:pPr>
            <w:r>
              <w:rPr>
                <w:noProof/>
                <w:sz w:val="24"/>
              </w:rPr>
              <w:t>Strong Evidence</w:t>
            </w:r>
          </w:p>
        </w:tc>
      </w:tr>
      <w:tr w:rsidR="00E77CDE" w:rsidRPr="00F6275D" w14:paraId="5065937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56387F9"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44988" w14:textId="77777777" w:rsidR="00E77CDE" w:rsidRPr="00F6275D" w:rsidRDefault="00E77CDE" w:rsidP="00C332CB">
            <w:pPr>
              <w:spacing w:after="160"/>
              <w:ind w:left="1"/>
              <w:rPr>
                <w:sz w:val="24"/>
              </w:rPr>
            </w:pPr>
            <w:r>
              <w:rPr>
                <w:noProof/>
                <w:sz w:val="24"/>
              </w:rPr>
              <w:t>Strong Evidence</w:t>
            </w:r>
          </w:p>
        </w:tc>
      </w:tr>
      <w:tr w:rsidR="00E77CDE" w:rsidRPr="00F6275D" w14:paraId="1A04DB9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3D60FE5"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2CA6B9" w14:textId="77777777" w:rsidR="00E77CDE" w:rsidRPr="00F6275D" w:rsidRDefault="00E77CDE" w:rsidP="00C332CB">
            <w:pPr>
              <w:spacing w:after="160"/>
              <w:ind w:left="1"/>
              <w:rPr>
                <w:sz w:val="24"/>
              </w:rPr>
            </w:pPr>
            <w:r>
              <w:rPr>
                <w:noProof/>
                <w:sz w:val="24"/>
              </w:rPr>
              <w:t>Strong Evidence</w:t>
            </w:r>
          </w:p>
        </w:tc>
      </w:tr>
    </w:tbl>
    <w:p w14:paraId="47688479" w14:textId="77777777" w:rsidR="00E77CDE" w:rsidRPr="00F6275D" w:rsidRDefault="00E77CDE" w:rsidP="00667FE5">
      <w:pPr>
        <w:pStyle w:val="Heading3"/>
      </w:pPr>
      <w:bookmarkStart w:id="156" w:name="_Toc241241750"/>
      <w:r>
        <w:t>Area 2: Effective Means of Teaching Literacy</w:t>
      </w:r>
      <w:bookmarkEnd w:id="15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87E738F"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FAEE94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438220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851080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62408F1"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77F725" w14:textId="77777777" w:rsidR="00E77CDE" w:rsidRPr="00F6275D" w:rsidRDefault="00E77CDE" w:rsidP="00C332CB">
            <w:pPr>
              <w:spacing w:after="160"/>
              <w:ind w:left="1"/>
              <w:rPr>
                <w:sz w:val="24"/>
              </w:rPr>
            </w:pPr>
            <w:r>
              <w:rPr>
                <w:noProof/>
                <w:sz w:val="24"/>
              </w:rPr>
              <w:t>Strong Evidence</w:t>
            </w:r>
          </w:p>
        </w:tc>
      </w:tr>
      <w:tr w:rsidR="00E77CDE" w:rsidRPr="00F6275D" w14:paraId="2FBD9B5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ACE5BB"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F608D5" w14:textId="77777777" w:rsidR="00E77CDE" w:rsidRPr="00F6275D" w:rsidRDefault="00E77CDE" w:rsidP="00C332CB">
            <w:pPr>
              <w:spacing w:after="160"/>
              <w:ind w:left="1"/>
              <w:rPr>
                <w:sz w:val="24"/>
              </w:rPr>
            </w:pPr>
            <w:r>
              <w:rPr>
                <w:noProof/>
                <w:sz w:val="24"/>
              </w:rPr>
              <w:t>Strong Evidence</w:t>
            </w:r>
          </w:p>
        </w:tc>
      </w:tr>
      <w:tr w:rsidR="00E77CDE" w:rsidRPr="00F6275D" w14:paraId="451E7D3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7FC0DED"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F09FA" w14:textId="77777777" w:rsidR="00E77CDE" w:rsidRPr="00F6275D" w:rsidRDefault="00E77CDE" w:rsidP="00C332CB">
            <w:pPr>
              <w:spacing w:after="160"/>
              <w:ind w:left="1"/>
              <w:rPr>
                <w:sz w:val="24"/>
              </w:rPr>
            </w:pPr>
            <w:r>
              <w:rPr>
                <w:noProof/>
                <w:sz w:val="24"/>
              </w:rPr>
              <w:t>Strong Evidence</w:t>
            </w:r>
          </w:p>
        </w:tc>
      </w:tr>
      <w:tr w:rsidR="00E77CDE" w:rsidRPr="00F6275D" w14:paraId="27CF0DC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DB7303A"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C1FB36" w14:textId="77777777" w:rsidR="00E77CDE" w:rsidRPr="00F6275D" w:rsidRDefault="00E77CDE" w:rsidP="00C332CB">
            <w:pPr>
              <w:spacing w:after="160"/>
              <w:ind w:left="1"/>
              <w:rPr>
                <w:sz w:val="24"/>
              </w:rPr>
            </w:pPr>
            <w:r>
              <w:rPr>
                <w:noProof/>
                <w:sz w:val="24"/>
              </w:rPr>
              <w:t>Strong Evidence</w:t>
            </w:r>
          </w:p>
        </w:tc>
      </w:tr>
      <w:tr w:rsidR="00E77CDE" w:rsidRPr="00F6275D" w14:paraId="75C9436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513A61"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396AF6" w14:textId="77777777" w:rsidR="00E77CDE" w:rsidRPr="00F6275D" w:rsidRDefault="00E77CDE" w:rsidP="00C332CB">
            <w:pPr>
              <w:spacing w:after="160"/>
              <w:ind w:left="1"/>
              <w:rPr>
                <w:sz w:val="24"/>
              </w:rPr>
            </w:pPr>
            <w:r>
              <w:rPr>
                <w:noProof/>
                <w:sz w:val="24"/>
              </w:rPr>
              <w:t>Strong Evidence</w:t>
            </w:r>
          </w:p>
        </w:tc>
      </w:tr>
      <w:tr w:rsidR="00E77CDE" w:rsidRPr="00F6275D" w14:paraId="3B0C1CF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2B6656"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1D9C5" w14:textId="77777777" w:rsidR="00E77CDE" w:rsidRPr="00F6275D" w:rsidRDefault="00E77CDE" w:rsidP="00C332CB">
            <w:pPr>
              <w:spacing w:after="160"/>
              <w:ind w:left="1"/>
              <w:rPr>
                <w:sz w:val="24"/>
              </w:rPr>
            </w:pPr>
            <w:r>
              <w:rPr>
                <w:noProof/>
                <w:sz w:val="24"/>
              </w:rPr>
              <w:t>Strong Evidence</w:t>
            </w:r>
          </w:p>
        </w:tc>
      </w:tr>
      <w:tr w:rsidR="00E77CDE" w:rsidRPr="00F6275D" w14:paraId="0FC5722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ABF93EE"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9B02C2" w14:textId="77777777" w:rsidR="00E77CDE" w:rsidRPr="00F6275D" w:rsidRDefault="00E77CDE" w:rsidP="00C332CB">
            <w:pPr>
              <w:spacing w:after="160"/>
              <w:ind w:left="1"/>
              <w:rPr>
                <w:sz w:val="24"/>
              </w:rPr>
            </w:pPr>
            <w:r>
              <w:rPr>
                <w:noProof/>
                <w:sz w:val="24"/>
              </w:rPr>
              <w:t>Strong Evidence</w:t>
            </w:r>
          </w:p>
        </w:tc>
      </w:tr>
      <w:tr w:rsidR="00E77CDE" w:rsidRPr="00F6275D" w14:paraId="7BB42E5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4B99D1D"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CD2292" w14:textId="77777777" w:rsidR="00E77CDE" w:rsidRPr="00F6275D" w:rsidRDefault="00E77CDE" w:rsidP="00C332CB">
            <w:pPr>
              <w:spacing w:after="160"/>
              <w:ind w:left="1"/>
              <w:rPr>
                <w:sz w:val="24"/>
              </w:rPr>
            </w:pPr>
            <w:r>
              <w:rPr>
                <w:noProof/>
                <w:sz w:val="24"/>
              </w:rPr>
              <w:t>Strong Evidence</w:t>
            </w:r>
          </w:p>
        </w:tc>
      </w:tr>
      <w:tr w:rsidR="00E77CDE" w:rsidRPr="00F6275D" w14:paraId="02183AB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632184" w14:textId="77777777" w:rsidR="00E77CDE" w:rsidRPr="00F6275D" w:rsidRDefault="00E77CDE" w:rsidP="00C332CB">
            <w:pPr>
              <w:spacing w:after="160" w:line="278" w:lineRule="auto"/>
              <w:rPr>
                <w:sz w:val="24"/>
              </w:rPr>
            </w:pPr>
            <w:r>
              <w:rPr>
                <w:sz w:val="24"/>
              </w:rPr>
              <w:lastRenderedPageBreak/>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09914E" w14:textId="77777777" w:rsidR="00E77CDE" w:rsidRPr="00F6275D" w:rsidRDefault="00E77CDE" w:rsidP="00C332CB">
            <w:pPr>
              <w:spacing w:after="160"/>
              <w:ind w:left="1"/>
              <w:rPr>
                <w:sz w:val="24"/>
              </w:rPr>
            </w:pPr>
            <w:r>
              <w:rPr>
                <w:noProof/>
                <w:sz w:val="24"/>
              </w:rPr>
              <w:t>Strong Evidence</w:t>
            </w:r>
          </w:p>
        </w:tc>
      </w:tr>
      <w:tr w:rsidR="00E77CDE" w:rsidRPr="00F6275D" w14:paraId="7CDB481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90A4F0"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48912" w14:textId="77777777" w:rsidR="00E77CDE" w:rsidRPr="00F6275D" w:rsidRDefault="00E77CDE" w:rsidP="00C332CB">
            <w:pPr>
              <w:spacing w:after="160"/>
              <w:ind w:left="1"/>
              <w:rPr>
                <w:sz w:val="24"/>
              </w:rPr>
            </w:pPr>
            <w:r>
              <w:rPr>
                <w:noProof/>
                <w:sz w:val="24"/>
              </w:rPr>
              <w:t>Strong Evidence</w:t>
            </w:r>
          </w:p>
        </w:tc>
      </w:tr>
      <w:tr w:rsidR="00E77CDE" w:rsidRPr="00F6275D" w14:paraId="240B811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36957F3"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5FC4BD" w14:textId="77777777" w:rsidR="00E77CDE" w:rsidRPr="00F6275D" w:rsidRDefault="00E77CDE" w:rsidP="00C332CB">
            <w:pPr>
              <w:spacing w:after="160"/>
              <w:ind w:left="1"/>
              <w:rPr>
                <w:sz w:val="24"/>
              </w:rPr>
            </w:pPr>
            <w:r>
              <w:rPr>
                <w:noProof/>
                <w:sz w:val="24"/>
              </w:rPr>
              <w:t>Strong Evidence</w:t>
            </w:r>
          </w:p>
        </w:tc>
      </w:tr>
      <w:tr w:rsidR="00E77CDE" w:rsidRPr="00F6275D" w14:paraId="6E833A1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8644810"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D7F8D" w14:textId="77777777" w:rsidR="00E77CDE" w:rsidRPr="00F6275D" w:rsidRDefault="00E77CDE" w:rsidP="00C332CB">
            <w:pPr>
              <w:spacing w:after="160"/>
              <w:ind w:left="1"/>
              <w:rPr>
                <w:sz w:val="24"/>
              </w:rPr>
            </w:pPr>
            <w:r>
              <w:rPr>
                <w:noProof/>
                <w:sz w:val="24"/>
              </w:rPr>
              <w:t>Strong Evidence</w:t>
            </w:r>
          </w:p>
        </w:tc>
      </w:tr>
      <w:tr w:rsidR="00E77CDE" w:rsidRPr="00F6275D" w14:paraId="46E67DB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B582D1E"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C7AA8B" w14:textId="77777777" w:rsidR="00E77CDE" w:rsidRPr="00F6275D" w:rsidRDefault="00E77CDE" w:rsidP="00C332CB">
            <w:pPr>
              <w:spacing w:after="160"/>
              <w:ind w:left="1"/>
              <w:rPr>
                <w:sz w:val="24"/>
              </w:rPr>
            </w:pPr>
            <w:r>
              <w:rPr>
                <w:noProof/>
                <w:sz w:val="24"/>
              </w:rPr>
              <w:t>Strong Evidence</w:t>
            </w:r>
          </w:p>
        </w:tc>
      </w:tr>
      <w:tr w:rsidR="00E77CDE" w:rsidRPr="00F6275D" w14:paraId="2DAEB19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372EDC5"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1848D4" w14:textId="77777777" w:rsidR="00E77CDE" w:rsidRPr="00F6275D" w:rsidRDefault="00E77CDE" w:rsidP="00C332CB">
            <w:pPr>
              <w:spacing w:after="160"/>
              <w:ind w:left="1"/>
              <w:rPr>
                <w:sz w:val="24"/>
              </w:rPr>
            </w:pPr>
            <w:r>
              <w:rPr>
                <w:noProof/>
                <w:sz w:val="24"/>
              </w:rPr>
              <w:t>Moderate Evidence</w:t>
            </w:r>
          </w:p>
        </w:tc>
      </w:tr>
    </w:tbl>
    <w:p w14:paraId="21DF35F6" w14:textId="77777777" w:rsidR="00E77CDE" w:rsidRPr="00F6275D" w:rsidRDefault="00E77CDE" w:rsidP="00667FE5">
      <w:pPr>
        <w:pStyle w:val="Heading3"/>
      </w:pPr>
      <w:bookmarkStart w:id="157" w:name="_Toc241241751"/>
      <w:r>
        <w:t>Optional Criterion: Evidence of Effectiveness</w:t>
      </w:r>
      <w:bookmarkEnd w:id="15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477D7B2"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B25E4E1"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7CA3C4B"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40D58D84"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9AA852"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6C3837C4"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C03C49" w14:textId="77777777" w:rsidR="00E77CDE" w:rsidRPr="0012716A" w:rsidRDefault="00E77CDE" w:rsidP="00C332CB">
            <w:pPr>
              <w:spacing w:after="160"/>
              <w:ind w:left="1"/>
              <w:rPr>
                <w:sz w:val="24"/>
              </w:rPr>
            </w:pPr>
            <w:r>
              <w:rPr>
                <w:noProof/>
                <w:sz w:val="24"/>
              </w:rPr>
              <w:t>Not Applicable</w:t>
            </w:r>
          </w:p>
        </w:tc>
      </w:tr>
    </w:tbl>
    <w:p w14:paraId="5BA2E85A"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13B8B803" w14:textId="1E9A349E" w:rsidR="00E77CDE" w:rsidRDefault="00E77CDE" w:rsidP="00817C94">
      <w:pPr>
        <w:pStyle w:val="Heading2"/>
      </w:pPr>
      <w:bookmarkStart w:id="158" w:name="_Toc200000027"/>
      <w:bookmarkStart w:id="159" w:name="_Toc241241752"/>
      <w:r>
        <w:lastRenderedPageBreak/>
        <w:t>Program Memo: Sobrato Early Academic Language</w:t>
      </w:r>
      <w:bookmarkEnd w:id="158"/>
      <w:bookmarkEnd w:id="159"/>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3D14E501"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98FCE45"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6CE8E137"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45998964"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A23219" w14:textId="65838830" w:rsidR="00E77CDE" w:rsidRPr="00F6275D" w:rsidRDefault="00E77CDE" w:rsidP="00C332CB">
            <w:pPr>
              <w:spacing w:after="160"/>
              <w:rPr>
                <w:sz w:val="24"/>
              </w:rPr>
            </w:pPr>
            <w:r>
              <w:rPr>
                <w:noProof/>
                <w:sz w:val="24"/>
              </w:rPr>
              <w:t>Sobrato Early Academic Language (SEAL)</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8E803" w14:textId="18BCE707" w:rsidR="00E77CDE" w:rsidRPr="00F6275D" w:rsidRDefault="00A63A0B" w:rsidP="00C332CB">
            <w:pPr>
              <w:spacing w:after="160"/>
              <w:ind w:left="1"/>
              <w:rPr>
                <w:sz w:val="24"/>
              </w:rPr>
            </w:pPr>
            <w:r w:rsidRPr="00A63A0B">
              <w:rPr>
                <w:noProof/>
                <w:sz w:val="24"/>
              </w:rPr>
              <w:t>Literacy and Learning for California’s Classrooms Module 1: An Integrated and Comprehensive Approach to Literacy, Module 2: Language-Based Skills, Module 3: English Medium Classrooms: Code-Based Skills, Module 3: Dual Language Classrooms: Biliteracy and Code-Based Skills, Module 4: Integrated &amp; Designated ELD</w:t>
            </w:r>
          </w:p>
        </w:tc>
      </w:tr>
    </w:tbl>
    <w:p w14:paraId="2E38940D"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6"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4B947E94"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1AC8D506"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25A1182E" w14:textId="2ADE88D6" w:rsidR="00E77CDE" w:rsidRPr="009529EF" w:rsidRDefault="495C8751"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30295DC0" w14:textId="77777777" w:rsidR="00E77CDE" w:rsidRPr="005F7169" w:rsidRDefault="00E77CDE" w:rsidP="00667FE5">
      <w:pPr>
        <w:pStyle w:val="Heading3"/>
      </w:pPr>
      <w:bookmarkStart w:id="160" w:name="_Toc241241753"/>
      <w:r>
        <w:lastRenderedPageBreak/>
        <w:t>Provider-Submitted Program Overview</w:t>
      </w:r>
      <w:bookmarkEnd w:id="16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3A26013D"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DFE5BB4"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210D0C5"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5F9EB8E3"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F0A5BAC"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6BBF82" w14:textId="36860CC3" w:rsidR="00E77CDE" w:rsidRPr="00F6275D" w:rsidRDefault="00E77CDE" w:rsidP="3C4C67CA">
            <w:pPr>
              <w:spacing w:after="240"/>
              <w:ind w:left="1"/>
              <w:rPr>
                <w:sz w:val="24"/>
              </w:rPr>
            </w:pPr>
            <w:r>
              <w:rPr>
                <w:noProof/>
                <w:sz w:val="24"/>
              </w:rPr>
              <w:t>Designed for English Medium and Dual Language settings, SEAL’s integrated and comprehensive approach to literacy emphasizes research-based practices for Multilingual Learners, guiding educators to integrate literacy and language with content knowledge and assets-based, culturally/linguistically responsive teaching. Effective literacy instruction requires explicit, sequential instruction in code-based skills and integrated instruction in language-based skills. Module 1 frames the series with five themes of the English Language Arts/English Language Development Framework, connects them to code-based and language-based skills and shares strategies to support oral language and home language. Module 2 shares strategies to develop students’ language-based skills. Module 3 shares strategies to develop code-based skills, includes content on dyslexia, early intervention and tiered supports. Module 4 covers Integrated and Designated English language development.</w:t>
            </w:r>
          </w:p>
        </w:tc>
      </w:tr>
      <w:tr w:rsidR="00E77CDE" w:rsidRPr="009529EF" w14:paraId="5A5E8E2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727D46C"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0D2C04" w14:textId="5E87C91E" w:rsidR="00E77CDE" w:rsidRPr="00F6275D" w:rsidRDefault="00E77CDE" w:rsidP="00106D84">
            <w:pPr>
              <w:spacing w:after="240"/>
              <w:ind w:left="1"/>
              <w:rPr>
                <w:sz w:val="24"/>
              </w:rPr>
            </w:pPr>
            <w:r>
              <w:rPr>
                <w:noProof/>
                <w:sz w:val="24"/>
              </w:rPr>
              <w:t>The program consists of four in-person day-long sessions for educators in English-medium settings, and five in-person day-long sessions for Dual Language educators. Educators practice strategies learned during the in-person sessions in the course of their regular classroom day.  Administrators and coaches attend virtual Communities of Practice (CoPs). These include six 90-minute synchronous webinar sessions. Between sessions, coaches and administrators partner with teachers to support planning, strategy implementation, and establishing systems needed for effective delivery.</w:t>
            </w:r>
          </w:p>
        </w:tc>
      </w:tr>
      <w:tr w:rsidR="00E77CDE" w:rsidRPr="00F6275D" w14:paraId="5CE07DA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880ACB5"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8D21BD" w14:textId="77777777" w:rsidR="00D91552" w:rsidRDefault="00E77CDE" w:rsidP="3C4C67CA">
            <w:pPr>
              <w:spacing w:after="240"/>
              <w:ind w:left="1"/>
              <w:rPr>
                <w:noProof/>
                <w:sz w:val="24"/>
              </w:rPr>
            </w:pPr>
            <w:r>
              <w:rPr>
                <w:noProof/>
                <w:sz w:val="24"/>
              </w:rPr>
              <w:t>English Medium Literacy Series</w:t>
            </w:r>
          </w:p>
          <w:p w14:paraId="634B650C" w14:textId="75FF1146" w:rsidR="00D91552" w:rsidRDefault="00E77CDE" w:rsidP="3C4C67CA">
            <w:pPr>
              <w:spacing w:after="240"/>
              <w:ind w:left="1"/>
              <w:rPr>
                <w:noProof/>
                <w:sz w:val="24"/>
              </w:rPr>
            </w:pPr>
            <w:r>
              <w:rPr>
                <w:noProof/>
                <w:sz w:val="24"/>
              </w:rPr>
              <w:t xml:space="preserve">Coaches/administrators: 44 hours total— 1 Kickoff (2 hours), four CoPs (1.5 hrs each), four Modules (5.5 hours each), and four Peer Collaboration Cycles (3.5 hours each: 1 hour planning, 1.5 hours observation/lesson delivery—45 minutes per teacher, 1 hour debrief). </w:t>
            </w:r>
          </w:p>
          <w:p w14:paraId="01D8FFBE" w14:textId="75174FD8" w:rsidR="00D91552" w:rsidRDefault="00E77CDE" w:rsidP="3C4C67CA">
            <w:pPr>
              <w:spacing w:after="240"/>
              <w:ind w:left="1"/>
              <w:rPr>
                <w:noProof/>
                <w:sz w:val="24"/>
              </w:rPr>
            </w:pPr>
            <w:r>
              <w:rPr>
                <w:noProof/>
                <w:sz w:val="24"/>
              </w:rPr>
              <w:t xml:space="preserve">Teachers: 36 hours total—four Modules (5.5 hours each) and four Peer Collaboration Cycles (3.5 hours each). </w:t>
            </w:r>
          </w:p>
          <w:p w14:paraId="40B4D340" w14:textId="77777777" w:rsidR="00D91552" w:rsidRDefault="00E77CDE" w:rsidP="3C4C67CA">
            <w:pPr>
              <w:spacing w:after="240"/>
              <w:ind w:left="1"/>
              <w:rPr>
                <w:noProof/>
                <w:sz w:val="24"/>
              </w:rPr>
            </w:pPr>
            <w:r>
              <w:rPr>
                <w:noProof/>
                <w:sz w:val="24"/>
              </w:rPr>
              <w:t xml:space="preserve">Dual Language Biliteracy Series </w:t>
            </w:r>
          </w:p>
          <w:p w14:paraId="031C9D5B" w14:textId="7FD2819B" w:rsidR="00D91552" w:rsidRDefault="00E77CDE" w:rsidP="3C4C67CA">
            <w:pPr>
              <w:spacing w:after="240"/>
              <w:ind w:left="1"/>
              <w:rPr>
                <w:noProof/>
                <w:sz w:val="24"/>
              </w:rPr>
            </w:pPr>
            <w:r>
              <w:rPr>
                <w:noProof/>
                <w:sz w:val="24"/>
              </w:rPr>
              <w:t xml:space="preserve">Coaches/administrators: 51.5 hours total—One Kickoff (2 hours), foure CoPs (2 hours each), fourModules (5.5 hours each; Module 3 is two days), and four Peer Collaboration Cycles (3.5 hrs each). </w:t>
            </w:r>
          </w:p>
          <w:p w14:paraId="7B6E9895" w14:textId="7115DF9E" w:rsidR="00E77CDE" w:rsidRPr="00F6275D" w:rsidRDefault="00E77CDE" w:rsidP="3C4C67CA">
            <w:pPr>
              <w:spacing w:after="240"/>
              <w:ind w:left="1"/>
              <w:rPr>
                <w:sz w:val="24"/>
              </w:rPr>
            </w:pPr>
            <w:r>
              <w:rPr>
                <w:noProof/>
                <w:sz w:val="24"/>
              </w:rPr>
              <w:t>Teachers: 41.5 hours total— four Modules (5.5 hours each; Module 3 is two days) and four Peer Collaboration Cycles (3.5 hours each).</w:t>
            </w:r>
          </w:p>
        </w:tc>
      </w:tr>
      <w:tr w:rsidR="00E77CDE" w:rsidRPr="00F6275D" w14:paraId="221A6369"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4103FA"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249E9" w14:textId="157C5057" w:rsidR="00E77CDE" w:rsidRPr="00F6275D" w:rsidRDefault="00E77CDE" w:rsidP="3C4C67CA">
            <w:pPr>
              <w:spacing w:after="240"/>
              <w:ind w:left="1"/>
              <w:rPr>
                <w:sz w:val="24"/>
              </w:rPr>
            </w:pPr>
            <w:r>
              <w:rPr>
                <w:noProof/>
                <w:sz w:val="24"/>
              </w:rPr>
              <w:t>The Series is offered under two pricing models.The first is the "at Site" price which entails delivering the training series at a local educational agency (LEA) for a cohort of educators. The series will be hosted by the LEA. SEAL will furnish two trainers and all necessary training resources. This structure is best suited for districts with a training cohort of 50–75 educators. The cost for this delivery structure is $100,000 per series. The second pricing model is designated as "Regional.” SEAL hosts the training, allowing LEAs to send teams of educators to the series. SEAL will provide the facilities, two trainers, and all training resources. This delivery structure is priced at $3,500 per participant per series and is ideal for smaller districts with fewer than 50 educators.For both pricing structures, SEAL engages in private fundraising efforts to mitigate the overall cost of the training. We anticipate being able to offer a 10–25% discount, subject to funding availability.</w:t>
            </w:r>
          </w:p>
        </w:tc>
      </w:tr>
      <w:tr w:rsidR="00E77CDE" w:rsidRPr="00F6275D" w14:paraId="4EB85B1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9647F0B"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6AC946" w14:textId="77777777" w:rsidR="00E77CDE" w:rsidRPr="00F6275D" w:rsidRDefault="00E77CDE" w:rsidP="00106D84">
            <w:pPr>
              <w:spacing w:after="240"/>
              <w:ind w:left="1"/>
              <w:rPr>
                <w:sz w:val="24"/>
              </w:rPr>
            </w:pPr>
            <w:r>
              <w:rPr>
                <w:noProof/>
                <w:sz w:val="24"/>
              </w:rPr>
              <w:t>https://www.seal.org/offerings/literacy-and-learning</w:t>
            </w:r>
          </w:p>
        </w:tc>
      </w:tr>
    </w:tbl>
    <w:p w14:paraId="118A96D0" w14:textId="77777777" w:rsidR="00E77CDE" w:rsidRPr="00F6275D" w:rsidRDefault="00E77CDE" w:rsidP="000505C7">
      <w:pPr>
        <w:spacing w:before="240"/>
        <w:rPr>
          <w:sz w:val="24"/>
        </w:rPr>
      </w:pPr>
      <w:r>
        <w:rPr>
          <w:b/>
          <w:bCs/>
          <w:sz w:val="24"/>
        </w:rPr>
        <w:lastRenderedPageBreak/>
        <w:t xml:space="preserve">Program Ratings: </w:t>
      </w:r>
      <w:r>
        <w:rPr>
          <w:sz w:val="24"/>
        </w:rPr>
        <w:t xml:space="preserve">Ratings reflect the review committee's consensus determination for each criterion: </w:t>
      </w:r>
    </w:p>
    <w:p w14:paraId="0CC851CD"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7BF6EDB3"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4B09F020"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574DDE74" w14:textId="77777777" w:rsidR="00E77CDE" w:rsidRPr="00F6275D" w:rsidRDefault="00E77CDE" w:rsidP="00667FE5">
      <w:pPr>
        <w:pStyle w:val="Heading3"/>
      </w:pPr>
      <w:bookmarkStart w:id="161" w:name="_Toc241241754"/>
      <w:r>
        <w:t>Area 1: Professional Development Model and Delivery</w:t>
      </w:r>
      <w:bookmarkEnd w:id="16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6A51F741"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15BF862"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054A530"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C6AA36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876A21" w14:textId="5D22DD30"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PD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F54F3" w14:textId="77777777" w:rsidR="00E77CDE" w:rsidRPr="00F6275D" w:rsidRDefault="00E77CDE" w:rsidP="00C332CB">
            <w:pPr>
              <w:spacing w:after="160"/>
              <w:ind w:left="1"/>
              <w:rPr>
                <w:sz w:val="24"/>
              </w:rPr>
            </w:pPr>
            <w:r>
              <w:rPr>
                <w:noProof/>
                <w:sz w:val="24"/>
              </w:rPr>
              <w:t>Strong Evidence</w:t>
            </w:r>
          </w:p>
        </w:tc>
      </w:tr>
      <w:tr w:rsidR="00E77CDE" w:rsidRPr="00F6275D" w14:paraId="194310D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20B77F2"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52402" w14:textId="77777777" w:rsidR="00E77CDE" w:rsidRPr="00F6275D" w:rsidRDefault="00E77CDE" w:rsidP="00C332CB">
            <w:pPr>
              <w:spacing w:after="160"/>
              <w:ind w:left="1"/>
              <w:rPr>
                <w:sz w:val="24"/>
              </w:rPr>
            </w:pPr>
            <w:r>
              <w:rPr>
                <w:noProof/>
                <w:sz w:val="24"/>
              </w:rPr>
              <w:t>Strong Evidence</w:t>
            </w:r>
          </w:p>
        </w:tc>
      </w:tr>
      <w:tr w:rsidR="00E77CDE" w:rsidRPr="00F6275D" w14:paraId="6F5FB2A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E99D60"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74CF1" w14:textId="77777777" w:rsidR="00E77CDE" w:rsidRPr="00F6275D" w:rsidRDefault="00E77CDE" w:rsidP="00C332CB">
            <w:pPr>
              <w:spacing w:after="160"/>
              <w:ind w:left="1"/>
              <w:rPr>
                <w:sz w:val="24"/>
              </w:rPr>
            </w:pPr>
            <w:r>
              <w:rPr>
                <w:noProof/>
                <w:sz w:val="24"/>
              </w:rPr>
              <w:t>Strong Evidence</w:t>
            </w:r>
          </w:p>
        </w:tc>
      </w:tr>
      <w:tr w:rsidR="00E77CDE" w:rsidRPr="00F6275D" w14:paraId="38EEC0F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54DF12"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FE96DE" w14:textId="77777777" w:rsidR="00E77CDE" w:rsidRPr="00F6275D" w:rsidRDefault="00E77CDE" w:rsidP="00C332CB">
            <w:pPr>
              <w:spacing w:after="160"/>
              <w:ind w:left="1"/>
              <w:rPr>
                <w:sz w:val="24"/>
              </w:rPr>
            </w:pPr>
            <w:r>
              <w:rPr>
                <w:noProof/>
                <w:sz w:val="24"/>
              </w:rPr>
              <w:t>Strong Evidence</w:t>
            </w:r>
          </w:p>
        </w:tc>
      </w:tr>
    </w:tbl>
    <w:p w14:paraId="3A6E1A1A" w14:textId="77777777" w:rsidR="00E77CDE" w:rsidRPr="00F6275D" w:rsidRDefault="00E77CDE" w:rsidP="00667FE5">
      <w:pPr>
        <w:pStyle w:val="Heading3"/>
      </w:pPr>
      <w:bookmarkStart w:id="162" w:name="_Toc241241755"/>
      <w:r>
        <w:t>Area 2: Effective Means of Teaching Literacy</w:t>
      </w:r>
      <w:bookmarkEnd w:id="16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E321073"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CEC24C6"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A4B84C9"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2AC5FF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1ADE851"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B62B6B" w14:textId="77777777" w:rsidR="00E77CDE" w:rsidRPr="00F6275D" w:rsidRDefault="00E77CDE" w:rsidP="00C332CB">
            <w:pPr>
              <w:spacing w:after="160"/>
              <w:ind w:left="1"/>
              <w:rPr>
                <w:sz w:val="24"/>
              </w:rPr>
            </w:pPr>
            <w:r>
              <w:rPr>
                <w:noProof/>
                <w:sz w:val="24"/>
              </w:rPr>
              <w:t>Moderate Evidence</w:t>
            </w:r>
          </w:p>
        </w:tc>
      </w:tr>
      <w:tr w:rsidR="00E77CDE" w:rsidRPr="00F6275D" w14:paraId="1DBEF8F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9EB6EFC"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0D9FF9" w14:textId="77777777" w:rsidR="00E77CDE" w:rsidRPr="00F6275D" w:rsidRDefault="00E77CDE" w:rsidP="00C332CB">
            <w:pPr>
              <w:spacing w:after="160"/>
              <w:ind w:left="1"/>
              <w:rPr>
                <w:sz w:val="24"/>
              </w:rPr>
            </w:pPr>
            <w:r>
              <w:rPr>
                <w:noProof/>
                <w:sz w:val="24"/>
              </w:rPr>
              <w:t>Moderate Evidence</w:t>
            </w:r>
          </w:p>
        </w:tc>
      </w:tr>
      <w:tr w:rsidR="00E77CDE" w:rsidRPr="00F6275D" w14:paraId="3C701DB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62BA1B"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8A807D" w14:textId="77777777" w:rsidR="00E77CDE" w:rsidRPr="00F6275D" w:rsidRDefault="00E77CDE" w:rsidP="00C332CB">
            <w:pPr>
              <w:spacing w:after="160"/>
              <w:ind w:left="1"/>
              <w:rPr>
                <w:sz w:val="24"/>
              </w:rPr>
            </w:pPr>
            <w:r>
              <w:rPr>
                <w:noProof/>
                <w:sz w:val="24"/>
              </w:rPr>
              <w:t>Moderate Evidence</w:t>
            </w:r>
          </w:p>
        </w:tc>
      </w:tr>
      <w:tr w:rsidR="00E77CDE" w:rsidRPr="00F6275D" w14:paraId="0D670CC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430DB4F"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5A39C5" w14:textId="77777777" w:rsidR="00E77CDE" w:rsidRPr="00F6275D" w:rsidRDefault="00E77CDE" w:rsidP="00C332CB">
            <w:pPr>
              <w:spacing w:after="160"/>
              <w:ind w:left="1"/>
              <w:rPr>
                <w:sz w:val="24"/>
              </w:rPr>
            </w:pPr>
            <w:r>
              <w:rPr>
                <w:noProof/>
                <w:sz w:val="24"/>
              </w:rPr>
              <w:t>Moderate Evidence</w:t>
            </w:r>
          </w:p>
        </w:tc>
      </w:tr>
      <w:tr w:rsidR="00E77CDE" w:rsidRPr="00F6275D" w14:paraId="0271ECF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6178A5" w14:textId="77777777" w:rsidR="00E77CDE" w:rsidRPr="00F6275D" w:rsidRDefault="00E77CDE" w:rsidP="00C332CB">
            <w:pPr>
              <w:spacing w:after="160" w:line="278" w:lineRule="auto"/>
              <w:rPr>
                <w:sz w:val="24"/>
              </w:rPr>
            </w:pPr>
            <w:r>
              <w:rPr>
                <w:color w:val="333333"/>
                <w:sz w:val="24"/>
              </w:rPr>
              <w:lastRenderedPageBreak/>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E29AF" w14:textId="77777777" w:rsidR="00E77CDE" w:rsidRPr="00F6275D" w:rsidRDefault="00E77CDE" w:rsidP="00C332CB">
            <w:pPr>
              <w:spacing w:after="160"/>
              <w:ind w:left="1"/>
              <w:rPr>
                <w:sz w:val="24"/>
              </w:rPr>
            </w:pPr>
            <w:r>
              <w:rPr>
                <w:noProof/>
                <w:sz w:val="24"/>
              </w:rPr>
              <w:t>Strong Evidence</w:t>
            </w:r>
          </w:p>
        </w:tc>
      </w:tr>
      <w:tr w:rsidR="00E77CDE" w:rsidRPr="00F6275D" w14:paraId="2B3C0DA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79BFFF7"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B790D4" w14:textId="77777777" w:rsidR="00E77CDE" w:rsidRPr="00F6275D" w:rsidRDefault="00E77CDE" w:rsidP="00C332CB">
            <w:pPr>
              <w:spacing w:after="160"/>
              <w:ind w:left="1"/>
              <w:rPr>
                <w:sz w:val="24"/>
              </w:rPr>
            </w:pPr>
            <w:r>
              <w:rPr>
                <w:noProof/>
                <w:sz w:val="24"/>
              </w:rPr>
              <w:t>Moderate Evidence</w:t>
            </w:r>
          </w:p>
        </w:tc>
      </w:tr>
      <w:tr w:rsidR="00E77CDE" w:rsidRPr="00F6275D" w14:paraId="6EF9C13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9E48414"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ABC6E4" w14:textId="77777777" w:rsidR="00E77CDE" w:rsidRPr="00F6275D" w:rsidRDefault="00E77CDE" w:rsidP="00C332CB">
            <w:pPr>
              <w:spacing w:after="160"/>
              <w:ind w:left="1"/>
              <w:rPr>
                <w:sz w:val="24"/>
              </w:rPr>
            </w:pPr>
            <w:r>
              <w:rPr>
                <w:noProof/>
                <w:sz w:val="24"/>
              </w:rPr>
              <w:t>Moderate Evidence</w:t>
            </w:r>
          </w:p>
        </w:tc>
      </w:tr>
      <w:tr w:rsidR="00E77CDE" w:rsidRPr="00F6275D" w14:paraId="4CDC8AE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763125"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485473" w14:textId="77777777" w:rsidR="00E77CDE" w:rsidRPr="00F6275D" w:rsidRDefault="00E77CDE" w:rsidP="00C332CB">
            <w:pPr>
              <w:spacing w:after="160"/>
              <w:ind w:left="1"/>
              <w:rPr>
                <w:sz w:val="24"/>
              </w:rPr>
            </w:pPr>
            <w:r>
              <w:rPr>
                <w:noProof/>
                <w:sz w:val="24"/>
              </w:rPr>
              <w:t>Moderate Evidence</w:t>
            </w:r>
          </w:p>
        </w:tc>
      </w:tr>
      <w:tr w:rsidR="00E77CDE" w:rsidRPr="00F6275D" w14:paraId="2D4C43F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3CAAD6B"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6BBD5C" w14:textId="77777777" w:rsidR="00E77CDE" w:rsidRPr="00F6275D" w:rsidRDefault="00E77CDE" w:rsidP="00C332CB">
            <w:pPr>
              <w:spacing w:after="160"/>
              <w:ind w:left="1"/>
              <w:rPr>
                <w:sz w:val="24"/>
              </w:rPr>
            </w:pPr>
            <w:r>
              <w:rPr>
                <w:noProof/>
                <w:sz w:val="24"/>
              </w:rPr>
              <w:t>Moderate Evidence</w:t>
            </w:r>
          </w:p>
        </w:tc>
      </w:tr>
      <w:tr w:rsidR="00E77CDE" w:rsidRPr="00F6275D" w14:paraId="65614A6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D7665D"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7EFA9E" w14:textId="77777777" w:rsidR="00E77CDE" w:rsidRPr="00F6275D" w:rsidRDefault="00E77CDE" w:rsidP="00C332CB">
            <w:pPr>
              <w:spacing w:after="160"/>
              <w:ind w:left="1"/>
              <w:rPr>
                <w:sz w:val="24"/>
              </w:rPr>
            </w:pPr>
            <w:r>
              <w:rPr>
                <w:noProof/>
                <w:sz w:val="24"/>
              </w:rPr>
              <w:t>Strong Evidence</w:t>
            </w:r>
          </w:p>
        </w:tc>
      </w:tr>
      <w:tr w:rsidR="00E77CDE" w:rsidRPr="00F6275D" w14:paraId="3B0C99A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0702470"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2C06B" w14:textId="77777777" w:rsidR="00E77CDE" w:rsidRPr="00F6275D" w:rsidRDefault="00E77CDE" w:rsidP="00C332CB">
            <w:pPr>
              <w:spacing w:after="160"/>
              <w:ind w:left="1"/>
              <w:rPr>
                <w:sz w:val="24"/>
              </w:rPr>
            </w:pPr>
            <w:r>
              <w:rPr>
                <w:noProof/>
                <w:sz w:val="24"/>
              </w:rPr>
              <w:t>Moderate Evidence</w:t>
            </w:r>
          </w:p>
        </w:tc>
      </w:tr>
      <w:tr w:rsidR="00E77CDE" w:rsidRPr="00F6275D" w14:paraId="717AB09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D6F216F"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629F00" w14:textId="77777777" w:rsidR="00E77CDE" w:rsidRPr="00F6275D" w:rsidRDefault="00E77CDE" w:rsidP="00C332CB">
            <w:pPr>
              <w:spacing w:after="160"/>
              <w:ind w:left="1"/>
              <w:rPr>
                <w:sz w:val="24"/>
              </w:rPr>
            </w:pPr>
            <w:r>
              <w:rPr>
                <w:noProof/>
                <w:sz w:val="24"/>
              </w:rPr>
              <w:t>Moderate Evidence</w:t>
            </w:r>
          </w:p>
        </w:tc>
      </w:tr>
      <w:tr w:rsidR="00E77CDE" w:rsidRPr="00F6275D" w14:paraId="1807B91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D693A4"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A9FF7" w14:textId="77777777" w:rsidR="00E77CDE" w:rsidRPr="00F6275D" w:rsidRDefault="00E77CDE" w:rsidP="00C332CB">
            <w:pPr>
              <w:spacing w:after="160"/>
              <w:ind w:left="1"/>
              <w:rPr>
                <w:sz w:val="24"/>
              </w:rPr>
            </w:pPr>
            <w:r>
              <w:rPr>
                <w:noProof/>
                <w:sz w:val="24"/>
              </w:rPr>
              <w:t>Strong Evidence</w:t>
            </w:r>
          </w:p>
        </w:tc>
      </w:tr>
      <w:tr w:rsidR="00E77CDE" w:rsidRPr="00F6275D" w14:paraId="2A95E0C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53C86B"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CABC1" w14:textId="77777777" w:rsidR="00E77CDE" w:rsidRPr="00F6275D" w:rsidRDefault="00E77CDE" w:rsidP="00C332CB">
            <w:pPr>
              <w:spacing w:after="160"/>
              <w:ind w:left="1"/>
              <w:rPr>
                <w:sz w:val="24"/>
              </w:rPr>
            </w:pPr>
            <w:r>
              <w:rPr>
                <w:noProof/>
                <w:sz w:val="24"/>
              </w:rPr>
              <w:t>Minimal Evidence</w:t>
            </w:r>
          </w:p>
        </w:tc>
      </w:tr>
    </w:tbl>
    <w:p w14:paraId="52DC3D8E" w14:textId="77777777" w:rsidR="00E77CDE" w:rsidRPr="00F6275D" w:rsidRDefault="00E77CDE" w:rsidP="00667FE5">
      <w:pPr>
        <w:pStyle w:val="Heading3"/>
      </w:pPr>
      <w:bookmarkStart w:id="163" w:name="_Toc241241756"/>
      <w:r>
        <w:lastRenderedPageBreak/>
        <w:t>Optional Criterion: Evidence of Effectiveness</w:t>
      </w:r>
      <w:bookmarkEnd w:id="16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923493D"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6324A93"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263C90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7FFF5D32"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9BD7823"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4B69B6D"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756DBA" w14:textId="77777777" w:rsidR="00E77CDE" w:rsidRPr="0012716A" w:rsidRDefault="00E77CDE" w:rsidP="00C332CB">
            <w:pPr>
              <w:spacing w:after="160"/>
              <w:ind w:left="1"/>
              <w:rPr>
                <w:sz w:val="24"/>
              </w:rPr>
            </w:pPr>
            <w:r>
              <w:rPr>
                <w:noProof/>
                <w:sz w:val="24"/>
              </w:rPr>
              <w:t>Strong Evidence</w:t>
            </w:r>
          </w:p>
        </w:tc>
      </w:tr>
    </w:tbl>
    <w:p w14:paraId="02A74533"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42B9DF9A" w14:textId="77777777" w:rsidR="00E77CDE" w:rsidRDefault="00E77CDE" w:rsidP="00817C94">
      <w:pPr>
        <w:pStyle w:val="Heading2"/>
      </w:pPr>
      <w:bookmarkStart w:id="164" w:name="_Toc200000028"/>
      <w:bookmarkStart w:id="165" w:name="_Toc241241757"/>
      <w:r>
        <w:lastRenderedPageBreak/>
        <w:t>Program Memo: Teaching Lab</w:t>
      </w:r>
      <w:bookmarkEnd w:id="164"/>
      <w:bookmarkEnd w:id="165"/>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016197F0"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AFEE06F"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2EF4D379"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042F67B0"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0E7089" w14:textId="77777777" w:rsidR="00E77CDE" w:rsidRPr="00F6275D" w:rsidRDefault="00E77CDE" w:rsidP="00C332CB">
            <w:pPr>
              <w:spacing w:after="160"/>
              <w:rPr>
                <w:sz w:val="24"/>
              </w:rPr>
            </w:pPr>
            <w:r>
              <w:rPr>
                <w:noProof/>
                <w:sz w:val="24"/>
              </w:rPr>
              <w:t>Teaching Lab</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000E6" w14:textId="77777777" w:rsidR="00E77CDE" w:rsidRPr="00F6275D" w:rsidRDefault="00E77CDE" w:rsidP="00C332CB">
            <w:pPr>
              <w:spacing w:after="160"/>
              <w:ind w:left="1"/>
              <w:rPr>
                <w:sz w:val="24"/>
              </w:rPr>
            </w:pPr>
            <w:r>
              <w:rPr>
                <w:noProof/>
                <w:sz w:val="24"/>
              </w:rPr>
              <w:t>Teaching Lab + Relay: TK–5 Structured Literacy Professional Learning Program</w:t>
            </w:r>
          </w:p>
        </w:tc>
      </w:tr>
    </w:tbl>
    <w:p w14:paraId="29A98B01"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7"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68466473"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6F888DBB"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4B225BC" w14:textId="7A0D8F52" w:rsidR="00E77CDE" w:rsidRPr="009529EF" w:rsidRDefault="65A568A0"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215E7F3B" w14:textId="77777777" w:rsidR="00E77CDE" w:rsidRPr="005F7169" w:rsidRDefault="00E77CDE" w:rsidP="00667FE5">
      <w:pPr>
        <w:pStyle w:val="Heading3"/>
      </w:pPr>
      <w:bookmarkStart w:id="166" w:name="_Toc241241758"/>
      <w:r>
        <w:lastRenderedPageBreak/>
        <w:t>Provider-Submitted Program Overview</w:t>
      </w:r>
      <w:bookmarkEnd w:id="16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0423BD30"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143BD6B"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EC69A8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64C92B5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A1D831F"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3C2E4E" w14:textId="465DEC6C" w:rsidR="00E77CDE" w:rsidRPr="00F6275D" w:rsidRDefault="00E77CDE" w:rsidP="3C4C67CA">
            <w:pPr>
              <w:spacing w:after="240"/>
              <w:ind w:left="1"/>
              <w:rPr>
                <w:sz w:val="24"/>
              </w:rPr>
            </w:pPr>
            <w:r>
              <w:rPr>
                <w:noProof/>
                <w:sz w:val="24"/>
              </w:rPr>
              <w:t>Teaching Lab and Relay’s TK–5 Structured Literacy Professional Learning Program is an evidence-based professional learning model designed to strengthen literacy outcomes across Tier 1–3. Grounded in the Science of Reading and aligned to the California English Language Arts/English Language Development Framework, Dyslexia Guidelines, and English Learner Roadmap, the program integrates sequenced professional learning modules with differentiated, job-embedded coaching and supported planning for teachers, school leaders, and district leaders. Educators build expertise in foundational skills, language development, comprehension, writing, and comprehensive English language development while strengthening Multi-Tiered System of Support-aligned intervention and assessment practices. The program emphasizes equity, implementation coherence, and continuous improvement to support all students, including multilingual learners and students with dyslexia.</w:t>
            </w:r>
          </w:p>
        </w:tc>
      </w:tr>
      <w:tr w:rsidR="00E77CDE" w:rsidRPr="009529EF" w14:paraId="74768C1B"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90B3FA"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552B9B" w14:textId="5BF88989" w:rsidR="00E77CDE" w:rsidRPr="00F6275D" w:rsidRDefault="00E77CDE" w:rsidP="00106D84">
            <w:pPr>
              <w:spacing w:after="240"/>
              <w:ind w:left="1"/>
              <w:rPr>
                <w:sz w:val="24"/>
              </w:rPr>
            </w:pPr>
            <w:r>
              <w:rPr>
                <w:noProof/>
                <w:sz w:val="24"/>
              </w:rPr>
              <w:t xml:space="preserve">The Teaching Lab + Relay TK–5 Structured Literacy Professional Learning Program is delivered through a combination of synchronous professional learning and job-embedded coaching. Professional Learning Modules are delivered synchronously in person in group settings through monthly 60-minute sessions for teachers and school leaders. Sessions are interactive and collaborative, incorporating modeling, guided practice, rehearsal, and structured reflection. Teacher coaching is synchronous and job-embedded, conducted one-on-one in classrooms (in person) through six to eight week inquiry cycles that include observation, modeling, co-planning, feedback, and analysis of student work. Instruction introduced during monthly professional learning sessions is reinforced through these coaching cycles. School leader coaching is synchronous (individual or small group, in person) and includes structured walkthroughs and supported planning. District leader coaching is synchronous, small-group or team-based, deli. . . </w:t>
            </w:r>
          </w:p>
        </w:tc>
      </w:tr>
      <w:tr w:rsidR="00E77CDE" w:rsidRPr="00F6275D" w14:paraId="127A119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2E9EDDC"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6C2BF" w14:textId="77777777" w:rsidR="00E77CDE" w:rsidRPr="00F6275D" w:rsidRDefault="00E77CDE" w:rsidP="3C4C67CA">
            <w:pPr>
              <w:spacing w:after="240"/>
              <w:ind w:left="1"/>
              <w:rPr>
                <w:sz w:val="24"/>
              </w:rPr>
            </w:pPr>
            <w:r>
              <w:rPr>
                <w:noProof/>
                <w:sz w:val="24"/>
              </w:rPr>
              <w:t>Educators participate in monthly 60-minute professional learning sessions (~9–10 hours per cohort/year) and engage in ongoing 6–8 week teacher coaching cycles (~18–24 hours per teacher/year). School leaders receive bi-monthly coaching (~6–8 hours/year) and district leaders receive monthly coaching (~6–9 hours/year)</w:t>
            </w:r>
          </w:p>
        </w:tc>
      </w:tr>
      <w:tr w:rsidR="00E77CDE" w:rsidRPr="00F6275D" w14:paraId="1F8E2A5D"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010C5E"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44556D" w14:textId="13F82726" w:rsidR="00E77CDE" w:rsidRPr="00F6275D" w:rsidRDefault="00E77CDE" w:rsidP="3C4C67CA">
            <w:pPr>
              <w:spacing w:after="240"/>
              <w:ind w:left="1"/>
              <w:rPr>
                <w:sz w:val="24"/>
              </w:rPr>
            </w:pPr>
            <w:r>
              <w:rPr>
                <w:noProof/>
                <w:sz w:val="24"/>
              </w:rPr>
              <w:t>The program from Teaching Lab and Relay Graduate School of Education is structured as a bundled, yearlong professional learning package rather than a menu of à-la-carte services. Pricing would be organized around cohorts and roles served (teachers, school leaders, district leaders) and reflects integrated delivery of monthly professional learning modules plus ongoing, job-embedded coaching cycles. Our daily rates for the services that are part of the program and outlined in our proposal are: Professional Learning: In-person: $3,000–$5,500 per day, Virtual: $1,500–$2,000 per day. Coaching: In-person: $2,800–$ 3.650 per day, Virtual: $1500–$2,000 per day. Consulting/Strategic Planning/System-Wide Support: $250–$500 an hour.</w:t>
            </w:r>
          </w:p>
        </w:tc>
      </w:tr>
      <w:tr w:rsidR="00E77CDE" w:rsidRPr="00F6275D" w14:paraId="2085DDD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BFBFDB0"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022D9" w14:textId="77777777" w:rsidR="00E77CDE" w:rsidRPr="00F6275D" w:rsidRDefault="00E77CDE" w:rsidP="00106D84">
            <w:pPr>
              <w:spacing w:after="240"/>
              <w:ind w:left="1"/>
              <w:rPr>
                <w:sz w:val="24"/>
              </w:rPr>
            </w:pPr>
            <w:r>
              <w:rPr>
                <w:noProof/>
                <w:sz w:val="24"/>
              </w:rPr>
              <w:t>https://teachinglab.org/knowledge-hub/california-names-teaching-lab-relays-tk-5-literacy-program-to-tier-1-of-its-approved-pd-list/</w:t>
            </w:r>
          </w:p>
        </w:tc>
      </w:tr>
    </w:tbl>
    <w:p w14:paraId="4A9C3016"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64ED918F"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08F6056D"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613ADE58"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2A70B534" w14:textId="77777777" w:rsidR="00E77CDE" w:rsidRPr="00F6275D" w:rsidRDefault="00E77CDE" w:rsidP="00667FE5">
      <w:pPr>
        <w:pStyle w:val="Heading3"/>
      </w:pPr>
      <w:bookmarkStart w:id="167" w:name="_Toc241241759"/>
      <w:r>
        <w:lastRenderedPageBreak/>
        <w:t>Area 1: Professional Development Model and Delivery</w:t>
      </w:r>
      <w:bookmarkEnd w:id="16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3CCDF13E"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0E4608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459318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480D6E9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3ACB243" w14:textId="6F39D814"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PD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3F8CE7" w14:textId="77777777" w:rsidR="00E77CDE" w:rsidRPr="00F6275D" w:rsidRDefault="00E77CDE" w:rsidP="00C332CB">
            <w:pPr>
              <w:spacing w:after="160"/>
              <w:ind w:left="1"/>
              <w:rPr>
                <w:sz w:val="24"/>
              </w:rPr>
            </w:pPr>
            <w:r>
              <w:rPr>
                <w:noProof/>
                <w:sz w:val="24"/>
              </w:rPr>
              <w:t>Strong Evidence</w:t>
            </w:r>
          </w:p>
        </w:tc>
      </w:tr>
      <w:tr w:rsidR="00E77CDE" w:rsidRPr="00F6275D" w14:paraId="657D96F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6581CDA"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579F0D" w14:textId="77777777" w:rsidR="00E77CDE" w:rsidRPr="00F6275D" w:rsidRDefault="00E77CDE" w:rsidP="00C332CB">
            <w:pPr>
              <w:spacing w:after="160"/>
              <w:ind w:left="1"/>
              <w:rPr>
                <w:sz w:val="24"/>
              </w:rPr>
            </w:pPr>
            <w:r>
              <w:rPr>
                <w:noProof/>
                <w:sz w:val="24"/>
              </w:rPr>
              <w:t>Strong Evidence</w:t>
            </w:r>
          </w:p>
        </w:tc>
      </w:tr>
      <w:tr w:rsidR="00E77CDE" w:rsidRPr="00F6275D" w14:paraId="43FC8D7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E15EC2F"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12881D" w14:textId="77777777" w:rsidR="00E77CDE" w:rsidRPr="00F6275D" w:rsidRDefault="00E77CDE" w:rsidP="00C332CB">
            <w:pPr>
              <w:spacing w:after="160"/>
              <w:ind w:left="1"/>
              <w:rPr>
                <w:sz w:val="24"/>
              </w:rPr>
            </w:pPr>
            <w:r>
              <w:rPr>
                <w:noProof/>
                <w:sz w:val="24"/>
              </w:rPr>
              <w:t>Strong Evidence</w:t>
            </w:r>
          </w:p>
        </w:tc>
      </w:tr>
      <w:tr w:rsidR="00E77CDE" w:rsidRPr="00F6275D" w14:paraId="08915C9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ACCBCCA"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37D0E" w14:textId="77777777" w:rsidR="00E77CDE" w:rsidRPr="00F6275D" w:rsidRDefault="00E77CDE" w:rsidP="00C332CB">
            <w:pPr>
              <w:spacing w:after="160"/>
              <w:ind w:left="1"/>
              <w:rPr>
                <w:sz w:val="24"/>
              </w:rPr>
            </w:pPr>
            <w:r>
              <w:rPr>
                <w:noProof/>
                <w:sz w:val="24"/>
              </w:rPr>
              <w:t>Strong Evidence</w:t>
            </w:r>
          </w:p>
        </w:tc>
      </w:tr>
    </w:tbl>
    <w:p w14:paraId="4B9A439B" w14:textId="77777777" w:rsidR="00E77CDE" w:rsidRPr="00F6275D" w:rsidRDefault="00E77CDE" w:rsidP="00667FE5">
      <w:pPr>
        <w:pStyle w:val="Heading3"/>
      </w:pPr>
      <w:bookmarkStart w:id="168" w:name="_Toc241241760"/>
      <w:r>
        <w:t>Area 2: Effective Means of Teaching Literacy</w:t>
      </w:r>
      <w:bookmarkEnd w:id="16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2C44896"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8206BF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EDB010F"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7B9456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F215572"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D7BDAB" w14:textId="77777777" w:rsidR="00E77CDE" w:rsidRPr="00F6275D" w:rsidRDefault="00E77CDE" w:rsidP="00C332CB">
            <w:pPr>
              <w:spacing w:after="160"/>
              <w:ind w:left="1"/>
              <w:rPr>
                <w:sz w:val="24"/>
              </w:rPr>
            </w:pPr>
            <w:r>
              <w:rPr>
                <w:noProof/>
                <w:sz w:val="24"/>
              </w:rPr>
              <w:t>Strong Evidence</w:t>
            </w:r>
          </w:p>
        </w:tc>
      </w:tr>
      <w:tr w:rsidR="00E77CDE" w:rsidRPr="00F6275D" w14:paraId="18EC4F4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4C1F066"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03EF7" w14:textId="77777777" w:rsidR="00E77CDE" w:rsidRPr="00F6275D" w:rsidRDefault="00E77CDE" w:rsidP="00C332CB">
            <w:pPr>
              <w:spacing w:after="160"/>
              <w:ind w:left="1"/>
              <w:rPr>
                <w:sz w:val="24"/>
              </w:rPr>
            </w:pPr>
            <w:r>
              <w:rPr>
                <w:noProof/>
                <w:sz w:val="24"/>
              </w:rPr>
              <w:t>Moderate Evidence</w:t>
            </w:r>
          </w:p>
        </w:tc>
      </w:tr>
      <w:tr w:rsidR="00E77CDE" w:rsidRPr="00F6275D" w14:paraId="6C22568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A9ACC2"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556C23" w14:textId="77777777" w:rsidR="00E77CDE" w:rsidRPr="00F6275D" w:rsidRDefault="00E77CDE" w:rsidP="00C332CB">
            <w:pPr>
              <w:spacing w:after="160"/>
              <w:ind w:left="1"/>
              <w:rPr>
                <w:sz w:val="24"/>
              </w:rPr>
            </w:pPr>
            <w:r>
              <w:rPr>
                <w:noProof/>
                <w:sz w:val="24"/>
              </w:rPr>
              <w:t>Minimal Evidence</w:t>
            </w:r>
          </w:p>
        </w:tc>
      </w:tr>
      <w:tr w:rsidR="00E77CDE" w:rsidRPr="00F6275D" w14:paraId="73B1F7B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C5D59E4"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4E8786" w14:textId="77777777" w:rsidR="00E77CDE" w:rsidRPr="00F6275D" w:rsidRDefault="00E77CDE" w:rsidP="00C332CB">
            <w:pPr>
              <w:spacing w:after="160"/>
              <w:ind w:left="1"/>
              <w:rPr>
                <w:sz w:val="24"/>
              </w:rPr>
            </w:pPr>
            <w:r>
              <w:rPr>
                <w:noProof/>
                <w:sz w:val="24"/>
              </w:rPr>
              <w:t>Strong Evidence</w:t>
            </w:r>
          </w:p>
        </w:tc>
      </w:tr>
      <w:tr w:rsidR="00E77CDE" w:rsidRPr="00F6275D" w14:paraId="39143E1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D793818"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9BA12" w14:textId="77777777" w:rsidR="00E77CDE" w:rsidRPr="00F6275D" w:rsidRDefault="00E77CDE" w:rsidP="00C332CB">
            <w:pPr>
              <w:spacing w:after="160"/>
              <w:ind w:left="1"/>
              <w:rPr>
                <w:sz w:val="24"/>
              </w:rPr>
            </w:pPr>
            <w:r>
              <w:rPr>
                <w:noProof/>
                <w:sz w:val="24"/>
              </w:rPr>
              <w:t>Moderate Evidence</w:t>
            </w:r>
          </w:p>
        </w:tc>
      </w:tr>
      <w:tr w:rsidR="00E77CDE" w:rsidRPr="00F6275D" w14:paraId="10E5F50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89E2A5B"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CBBB87" w14:textId="77777777" w:rsidR="00E77CDE" w:rsidRPr="00F6275D" w:rsidRDefault="00E77CDE" w:rsidP="00C332CB">
            <w:pPr>
              <w:spacing w:after="160"/>
              <w:ind w:left="1"/>
              <w:rPr>
                <w:sz w:val="24"/>
              </w:rPr>
            </w:pPr>
            <w:r>
              <w:rPr>
                <w:noProof/>
                <w:sz w:val="24"/>
              </w:rPr>
              <w:t>Moderate Evidence</w:t>
            </w:r>
          </w:p>
        </w:tc>
      </w:tr>
      <w:tr w:rsidR="00E77CDE" w:rsidRPr="00F6275D" w14:paraId="1BF3D6D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0F6A061"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738CF7" w14:textId="77777777" w:rsidR="00E77CDE" w:rsidRPr="00F6275D" w:rsidRDefault="00E77CDE" w:rsidP="00C332CB">
            <w:pPr>
              <w:spacing w:after="160"/>
              <w:ind w:left="1"/>
              <w:rPr>
                <w:sz w:val="24"/>
              </w:rPr>
            </w:pPr>
            <w:r>
              <w:rPr>
                <w:noProof/>
                <w:sz w:val="24"/>
              </w:rPr>
              <w:t>Minimal Evidence</w:t>
            </w:r>
          </w:p>
        </w:tc>
      </w:tr>
      <w:tr w:rsidR="00E77CDE" w:rsidRPr="00F6275D" w14:paraId="7C5B3EA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86D54B"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1857F" w14:textId="77777777" w:rsidR="00E77CDE" w:rsidRPr="00F6275D" w:rsidRDefault="00E77CDE" w:rsidP="00C332CB">
            <w:pPr>
              <w:spacing w:after="160"/>
              <w:ind w:left="1"/>
              <w:rPr>
                <w:sz w:val="24"/>
              </w:rPr>
            </w:pPr>
            <w:r>
              <w:rPr>
                <w:noProof/>
                <w:sz w:val="24"/>
              </w:rPr>
              <w:t>Moderate Evidence</w:t>
            </w:r>
          </w:p>
        </w:tc>
      </w:tr>
      <w:tr w:rsidR="00E77CDE" w:rsidRPr="00F6275D" w14:paraId="30A0B3E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7FDE64"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38C0D" w14:textId="77777777" w:rsidR="00E77CDE" w:rsidRPr="00F6275D" w:rsidRDefault="00E77CDE" w:rsidP="00C332CB">
            <w:pPr>
              <w:spacing w:after="160"/>
              <w:ind w:left="1"/>
              <w:rPr>
                <w:sz w:val="24"/>
              </w:rPr>
            </w:pPr>
            <w:r>
              <w:rPr>
                <w:noProof/>
                <w:sz w:val="24"/>
              </w:rPr>
              <w:t>Moderate Evidence</w:t>
            </w:r>
          </w:p>
        </w:tc>
      </w:tr>
      <w:tr w:rsidR="00E77CDE" w:rsidRPr="00F6275D" w14:paraId="4A4128D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0217A9C" w14:textId="77777777" w:rsidR="00E77CDE" w:rsidRPr="00F6275D" w:rsidRDefault="00E77CDE" w:rsidP="00C332CB">
            <w:pPr>
              <w:spacing w:after="160" w:line="278" w:lineRule="auto"/>
              <w:rPr>
                <w:sz w:val="24"/>
              </w:rPr>
            </w:pPr>
            <w:r>
              <w:rPr>
                <w:color w:val="333333"/>
                <w:sz w:val="24"/>
              </w:rPr>
              <w:lastRenderedPageBreak/>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96B2B" w14:textId="77777777" w:rsidR="00E77CDE" w:rsidRPr="00F6275D" w:rsidRDefault="00E77CDE" w:rsidP="00C332CB">
            <w:pPr>
              <w:spacing w:after="160"/>
              <w:ind w:left="1"/>
              <w:rPr>
                <w:sz w:val="24"/>
              </w:rPr>
            </w:pPr>
            <w:r>
              <w:rPr>
                <w:noProof/>
                <w:sz w:val="24"/>
              </w:rPr>
              <w:t>Minimal Evidence</w:t>
            </w:r>
          </w:p>
        </w:tc>
      </w:tr>
      <w:tr w:rsidR="00E77CDE" w:rsidRPr="00F6275D" w14:paraId="71525B7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0C78562"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54E7EE" w14:textId="77777777" w:rsidR="00E77CDE" w:rsidRPr="00F6275D" w:rsidRDefault="00E77CDE" w:rsidP="00C332CB">
            <w:pPr>
              <w:spacing w:after="160"/>
              <w:ind w:left="1"/>
              <w:rPr>
                <w:sz w:val="24"/>
              </w:rPr>
            </w:pPr>
            <w:r>
              <w:rPr>
                <w:noProof/>
                <w:sz w:val="24"/>
              </w:rPr>
              <w:t>Moderate Evidence</w:t>
            </w:r>
          </w:p>
        </w:tc>
      </w:tr>
      <w:tr w:rsidR="00E77CDE" w:rsidRPr="00F6275D" w14:paraId="62386A5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F8AF0EA"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92C62" w14:textId="77777777" w:rsidR="00E77CDE" w:rsidRPr="00F6275D" w:rsidRDefault="00E77CDE" w:rsidP="00C332CB">
            <w:pPr>
              <w:spacing w:after="160"/>
              <w:ind w:left="1"/>
              <w:rPr>
                <w:sz w:val="24"/>
              </w:rPr>
            </w:pPr>
            <w:r>
              <w:rPr>
                <w:noProof/>
                <w:sz w:val="24"/>
              </w:rPr>
              <w:t>Moderate Evidence</w:t>
            </w:r>
          </w:p>
        </w:tc>
      </w:tr>
      <w:tr w:rsidR="00E77CDE" w:rsidRPr="00F6275D" w14:paraId="07C1B56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953808A"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77032E" w14:textId="77777777" w:rsidR="00E77CDE" w:rsidRPr="00F6275D" w:rsidRDefault="00E77CDE" w:rsidP="00C332CB">
            <w:pPr>
              <w:spacing w:after="160"/>
              <w:ind w:left="1"/>
              <w:rPr>
                <w:sz w:val="24"/>
              </w:rPr>
            </w:pPr>
            <w:r>
              <w:rPr>
                <w:noProof/>
                <w:sz w:val="24"/>
              </w:rPr>
              <w:t>Minimal Evidence</w:t>
            </w:r>
          </w:p>
        </w:tc>
      </w:tr>
      <w:tr w:rsidR="00E77CDE" w:rsidRPr="00F6275D" w14:paraId="0421285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D592B60"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E1DE7C" w14:textId="77777777" w:rsidR="00E77CDE" w:rsidRPr="00F6275D" w:rsidRDefault="00E77CDE" w:rsidP="00C332CB">
            <w:pPr>
              <w:spacing w:after="160"/>
              <w:ind w:left="1"/>
              <w:rPr>
                <w:sz w:val="24"/>
              </w:rPr>
            </w:pPr>
            <w:r>
              <w:rPr>
                <w:noProof/>
                <w:sz w:val="24"/>
              </w:rPr>
              <w:t>Minimal Evidence</w:t>
            </w:r>
          </w:p>
        </w:tc>
      </w:tr>
    </w:tbl>
    <w:p w14:paraId="07167884" w14:textId="77777777" w:rsidR="00E77CDE" w:rsidRPr="00F6275D" w:rsidRDefault="00E77CDE" w:rsidP="00667FE5">
      <w:pPr>
        <w:pStyle w:val="Heading3"/>
      </w:pPr>
      <w:bookmarkStart w:id="169" w:name="_Toc241241761"/>
      <w:r>
        <w:t>Optional Criterion: Evidence of Effectiveness</w:t>
      </w:r>
      <w:bookmarkEnd w:id="16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FF86CF6"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41A15AE"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7BE70C0"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720922D2"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878F2E8"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330B8A72"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AFAEC" w14:textId="77777777" w:rsidR="00E77CDE" w:rsidRPr="0012716A" w:rsidRDefault="00E77CDE" w:rsidP="00C332CB">
            <w:pPr>
              <w:spacing w:after="160"/>
              <w:ind w:left="1"/>
              <w:rPr>
                <w:sz w:val="24"/>
              </w:rPr>
            </w:pPr>
            <w:r>
              <w:rPr>
                <w:noProof/>
                <w:sz w:val="24"/>
              </w:rPr>
              <w:t>Not Applicable</w:t>
            </w:r>
          </w:p>
        </w:tc>
      </w:tr>
    </w:tbl>
    <w:p w14:paraId="6389D27D"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7FB7BD6F" w14:textId="45693AD4" w:rsidR="00E77CDE" w:rsidRDefault="00E77CDE" w:rsidP="00817C94">
      <w:pPr>
        <w:pStyle w:val="Heading2"/>
      </w:pPr>
      <w:bookmarkStart w:id="170" w:name="_Toc200000029"/>
      <w:bookmarkStart w:id="171" w:name="_Toc241241762"/>
      <w:r>
        <w:lastRenderedPageBreak/>
        <w:t>Program Memo: The Reading League</w:t>
      </w:r>
      <w:bookmarkEnd w:id="170"/>
      <w:bookmarkEnd w:id="171"/>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09554297"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92B097B"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3178BA7"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0E8ABAE0"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E841D2" w14:textId="1E4EEA16" w:rsidR="00E77CDE" w:rsidRPr="00F6275D" w:rsidRDefault="00E77CDE" w:rsidP="00C332CB">
            <w:pPr>
              <w:spacing w:after="160"/>
              <w:rPr>
                <w:sz w:val="24"/>
              </w:rPr>
            </w:pPr>
            <w:r>
              <w:rPr>
                <w:noProof/>
                <w:sz w:val="24"/>
              </w:rPr>
              <w:t>The Reading League (TRL)</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1DA26" w14:textId="6A29BBAB" w:rsidR="00E77CDE" w:rsidRPr="00F6275D" w:rsidRDefault="00E9667B" w:rsidP="00C332CB">
            <w:pPr>
              <w:spacing w:after="160"/>
              <w:ind w:left="1"/>
              <w:rPr>
                <w:sz w:val="24"/>
              </w:rPr>
            </w:pPr>
            <w:r w:rsidRPr="00E9667B">
              <w:rPr>
                <w:noProof/>
                <w:sz w:val="24"/>
              </w:rPr>
              <w:t>Building Coherent, Evidence-Aligned Literacy Systems; Professional Learning Series for Teachers &amp; Leaders; Building Coherent Literacy Systems through the Science of Reading: What Leaders Need to Know Teaching Reading With Intention &amp; Evidence; Essentials of Phonemic Awareness; Essentials of Phonic Knowledge; Remediating Gaps in Word Recognition; Essentials of Fluency;  Essentials of Assessment; Advanced Word Study; Language &amp; Vocabulary Development; Building Comprehension: Knowledge, Complex Text, &amp; Metacognition; Essentials of Writing; Sentence Level Comprehension &amp; Composition; Data-Driven Literacy Instruction: Practical Guide to Assessment, Analysis, &amp; Intervention; Leading Instructional Shifts: Focus on Implementation &amp; De-Implementation</w:t>
            </w:r>
          </w:p>
        </w:tc>
      </w:tr>
    </w:tbl>
    <w:p w14:paraId="7B2FD965"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8"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75B3F678"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14034053"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5BC764D3" w14:textId="0E5B93A7" w:rsidR="00E77CDE" w:rsidRPr="009529EF" w:rsidRDefault="1EB39AAA"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 xml:space="preserve">The responses in the table are presented in the provider's own </w:t>
      </w:r>
      <w:r>
        <w:rPr>
          <w:sz w:val="24"/>
        </w:rPr>
        <w:lastRenderedPageBreak/>
        <w:t>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0B73E718" w14:textId="77777777" w:rsidR="00E77CDE" w:rsidRPr="005F7169" w:rsidRDefault="00E77CDE" w:rsidP="00667FE5">
      <w:pPr>
        <w:pStyle w:val="Heading3"/>
      </w:pPr>
      <w:bookmarkStart w:id="172" w:name="_Toc241241763"/>
      <w:r>
        <w:t>Provider-Submitted Program Overview</w:t>
      </w:r>
      <w:bookmarkEnd w:id="172"/>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0DDFE20C"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8754188"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55FF8FD"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3384D762"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0EF9B8F"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F9570" w14:textId="3CB6C2F2" w:rsidR="00E77CDE" w:rsidRPr="00F6275D" w:rsidRDefault="00E77CDE" w:rsidP="3C4C67CA">
            <w:pPr>
              <w:spacing w:after="240"/>
              <w:ind w:left="1"/>
              <w:rPr>
                <w:sz w:val="24"/>
              </w:rPr>
            </w:pPr>
            <w:r>
              <w:rPr>
                <w:noProof/>
                <w:sz w:val="24"/>
              </w:rPr>
              <w:t>TRL’s professional learning program is a structured, evidence-aligned literacy professional development model designed to support transitional kindergarten through grade five educators, school leaders, and instructional support staff in implementing effective literacy instruction. The program builds educator knowledge of foundational literacy skills, language comprehension, and instructional decision-making aligned to California’s English Language Arts/English Language Development Framework and Dyslexia Guidelines. Through sequenced learning experiences, collaborative application, and implementation support, participants strengthen their ability to deliver systematic, explicit literacy instruction responsive to diverse learners, including English learners and students with reading difficulties. The program is designed to support sustained instructional improvement through shared learning, reflection, and ongoing coaching.</w:t>
            </w:r>
          </w:p>
        </w:tc>
      </w:tr>
      <w:tr w:rsidR="00E77CDE" w:rsidRPr="009529EF" w14:paraId="76CA8AF8"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47A172"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0959E4" w14:textId="77777777" w:rsidR="00E77CDE" w:rsidRPr="00F6275D" w:rsidRDefault="00E77CDE" w:rsidP="00106D84">
            <w:pPr>
              <w:spacing w:after="240"/>
              <w:ind w:left="1"/>
              <w:rPr>
                <w:sz w:val="24"/>
              </w:rPr>
            </w:pPr>
            <w:r>
              <w:rPr>
                <w:noProof/>
                <w:sz w:val="24"/>
              </w:rPr>
              <w:t>TRL delivers professional learning through a structured blended model that integrates virtual and in-person Core Knowledge Sessions, delivered synchronously to groups of educators, administrators, or leadership teams, with independent engagement. These facilitator-led sessions emphasize interactive learning, discussion, and application of evidence-aligned literacy practices. Implementation support is provided through a combination of scheduled virtual meetings and in-person site visits, allowing for coaching, feedback, and reflection. Prior to delivery, TRL collaborates with school and district leaders to integrate local curricula, instructional priorities, and instructional structures into the design and delivery of the professional learning. Independent learning opportunities, including access to curated resources and materials, are available to all participants to reinforce and extend learning.</w:t>
            </w:r>
          </w:p>
        </w:tc>
      </w:tr>
      <w:tr w:rsidR="00E77CDE" w:rsidRPr="00F6275D" w14:paraId="128F0320"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4231C5"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7C3F24" w14:textId="4A619C66" w:rsidR="00E77CDE" w:rsidRPr="00F6275D" w:rsidRDefault="00E77CDE" w:rsidP="3C4C67CA">
            <w:pPr>
              <w:spacing w:after="240"/>
              <w:ind w:left="1"/>
              <w:rPr>
                <w:sz w:val="24"/>
              </w:rPr>
            </w:pPr>
            <w:r>
              <w:rPr>
                <w:noProof/>
                <w:sz w:val="24"/>
              </w:rPr>
              <w:t>The time required to complete training is determined by the services selected by the district. Core Knowledge Sessions are delivered as full-day professional learning experiences. Educators may participate in one or multiple sessions based on district goals and implementation plans. Educator coaching is provided over a nine-month school-year term through regularly scheduled sessions that support instructional implementation. Administrator coaching is delivered over a 10-month school-year term, aligning the work of administrators in creating systems and structures that complement educators’ instructional goals. Optional services require additional time. All services are delivered within defined timeframes and are non-recurring unless renewed.</w:t>
            </w:r>
          </w:p>
        </w:tc>
      </w:tr>
      <w:tr w:rsidR="00E77CDE" w:rsidRPr="00F6275D" w14:paraId="32A4B9DB"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3779B33"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9AC52" w14:textId="77777777" w:rsidR="00E77CDE" w:rsidRPr="00F6275D" w:rsidRDefault="00E77CDE" w:rsidP="3C4C67CA">
            <w:pPr>
              <w:spacing w:after="240"/>
              <w:ind w:left="1"/>
              <w:rPr>
                <w:sz w:val="24"/>
              </w:rPr>
            </w:pPr>
            <w:r>
              <w:rPr>
                <w:noProof/>
                <w:sz w:val="24"/>
              </w:rPr>
              <w:t>The Reading League’s pricing structure is transparent, predictable, and service-based. Core Knowledge Sessions are priced per full day, with virtual sessions at $4,000 and in-person sessions at $6,500; travel costs are included in all in-person rates. Educator coaching and administrator coaching are offered as fixed-fee packages aligned to defined school-year terms. Additional services, including consulting hours, boot camps, access to TRL’s virtual learning offerings, and supplemental resources, are priced separately based on the service selected. Pricing reflects the scope, duration, and delivery format of services and supports LEA planning and budgeting.</w:t>
            </w:r>
          </w:p>
        </w:tc>
      </w:tr>
      <w:tr w:rsidR="00E77CDE" w:rsidRPr="00F6275D" w14:paraId="7E69329A"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47AC7F8"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5664E4" w14:textId="77777777" w:rsidR="00E77CDE" w:rsidRPr="00F6275D" w:rsidRDefault="00E77CDE" w:rsidP="00106D84">
            <w:pPr>
              <w:spacing w:after="240"/>
              <w:ind w:left="1"/>
              <w:rPr>
                <w:sz w:val="24"/>
              </w:rPr>
            </w:pPr>
            <w:r>
              <w:rPr>
                <w:noProof/>
                <w:sz w:val="24"/>
              </w:rPr>
              <w:t>https://www.thereadingleague.org/california/</w:t>
            </w:r>
          </w:p>
        </w:tc>
      </w:tr>
    </w:tbl>
    <w:p w14:paraId="24C72B7E"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07DC49D5"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290927AD"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5F43F3A2"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4CE67B3F" w14:textId="77777777" w:rsidR="00E77CDE" w:rsidRPr="00F6275D" w:rsidRDefault="00E77CDE" w:rsidP="00667FE5">
      <w:pPr>
        <w:pStyle w:val="Heading3"/>
      </w:pPr>
      <w:bookmarkStart w:id="173" w:name="_Toc241241764"/>
      <w:r>
        <w:t>Area 1: Professional Development Model and Delivery</w:t>
      </w:r>
      <w:bookmarkEnd w:id="173"/>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77604EFA"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1130138"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1229950"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49AFE0D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4C2C082" w14:textId="1DB9D0C5"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PD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02672" w14:textId="77777777" w:rsidR="00E77CDE" w:rsidRPr="00F6275D" w:rsidRDefault="00E77CDE" w:rsidP="00C332CB">
            <w:pPr>
              <w:spacing w:after="160"/>
              <w:ind w:left="1"/>
              <w:rPr>
                <w:sz w:val="24"/>
              </w:rPr>
            </w:pPr>
            <w:r>
              <w:rPr>
                <w:noProof/>
                <w:sz w:val="24"/>
              </w:rPr>
              <w:t>Strong Evidence</w:t>
            </w:r>
          </w:p>
        </w:tc>
      </w:tr>
      <w:tr w:rsidR="00E77CDE" w:rsidRPr="00F6275D" w14:paraId="162F5A1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519B00"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B45BB8" w14:textId="77777777" w:rsidR="00E77CDE" w:rsidRPr="00F6275D" w:rsidRDefault="00E77CDE" w:rsidP="00C332CB">
            <w:pPr>
              <w:spacing w:after="160"/>
              <w:ind w:left="1"/>
              <w:rPr>
                <w:sz w:val="24"/>
              </w:rPr>
            </w:pPr>
            <w:r>
              <w:rPr>
                <w:noProof/>
                <w:sz w:val="24"/>
              </w:rPr>
              <w:t>Strong Evidence</w:t>
            </w:r>
          </w:p>
        </w:tc>
      </w:tr>
      <w:tr w:rsidR="00E77CDE" w:rsidRPr="00F6275D" w14:paraId="3D6C032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1A0F42F"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C48D43" w14:textId="77777777" w:rsidR="00E77CDE" w:rsidRPr="00F6275D" w:rsidRDefault="00E77CDE" w:rsidP="00C332CB">
            <w:pPr>
              <w:spacing w:after="160"/>
              <w:ind w:left="1"/>
              <w:rPr>
                <w:sz w:val="24"/>
              </w:rPr>
            </w:pPr>
            <w:r>
              <w:rPr>
                <w:noProof/>
                <w:sz w:val="24"/>
              </w:rPr>
              <w:t>Strong Evidence</w:t>
            </w:r>
          </w:p>
        </w:tc>
      </w:tr>
      <w:tr w:rsidR="00E77CDE" w:rsidRPr="00F6275D" w14:paraId="3C8F074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3C2CC42" w14:textId="77777777" w:rsidR="00E77CDE" w:rsidRPr="00F6275D" w:rsidRDefault="00E77CDE" w:rsidP="00C332CB">
            <w:pPr>
              <w:spacing w:after="160" w:line="240" w:lineRule="auto"/>
              <w:rPr>
                <w:sz w:val="24"/>
              </w:rPr>
            </w:pPr>
            <w:r>
              <w:rPr>
                <w:sz w:val="24"/>
              </w:rPr>
              <w:lastRenderedPageBreak/>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22E3EF" w14:textId="77777777" w:rsidR="00E77CDE" w:rsidRPr="00F6275D" w:rsidRDefault="00E77CDE" w:rsidP="00C332CB">
            <w:pPr>
              <w:spacing w:after="160"/>
              <w:ind w:left="1"/>
              <w:rPr>
                <w:sz w:val="24"/>
              </w:rPr>
            </w:pPr>
            <w:r>
              <w:rPr>
                <w:noProof/>
                <w:sz w:val="24"/>
              </w:rPr>
              <w:t>Strong Evidence</w:t>
            </w:r>
          </w:p>
        </w:tc>
      </w:tr>
    </w:tbl>
    <w:p w14:paraId="561775F4" w14:textId="77777777" w:rsidR="00E77CDE" w:rsidRPr="00F6275D" w:rsidRDefault="00E77CDE" w:rsidP="00667FE5">
      <w:pPr>
        <w:pStyle w:val="Heading3"/>
      </w:pPr>
      <w:bookmarkStart w:id="174" w:name="_Toc241241765"/>
      <w:r>
        <w:t>Area 2: Effective Means of Teaching Literacy</w:t>
      </w:r>
      <w:bookmarkEnd w:id="17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04D20E9B"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D14E3D6"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5756C8D"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5683A16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986F853"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F13B7B" w14:textId="77777777" w:rsidR="00E77CDE" w:rsidRPr="00F6275D" w:rsidRDefault="00E77CDE" w:rsidP="00C332CB">
            <w:pPr>
              <w:spacing w:after="160"/>
              <w:ind w:left="1"/>
              <w:rPr>
                <w:sz w:val="24"/>
              </w:rPr>
            </w:pPr>
            <w:r>
              <w:rPr>
                <w:noProof/>
                <w:sz w:val="24"/>
              </w:rPr>
              <w:t>Moderate Evidence</w:t>
            </w:r>
          </w:p>
        </w:tc>
      </w:tr>
      <w:tr w:rsidR="00E77CDE" w:rsidRPr="00F6275D" w14:paraId="2CA2156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D46781"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38D56" w14:textId="77777777" w:rsidR="00E77CDE" w:rsidRPr="00F6275D" w:rsidRDefault="00E77CDE" w:rsidP="00C332CB">
            <w:pPr>
              <w:spacing w:after="160"/>
              <w:ind w:left="1"/>
              <w:rPr>
                <w:sz w:val="24"/>
              </w:rPr>
            </w:pPr>
            <w:r>
              <w:rPr>
                <w:noProof/>
                <w:sz w:val="24"/>
              </w:rPr>
              <w:t>Strong Evidence</w:t>
            </w:r>
          </w:p>
        </w:tc>
      </w:tr>
      <w:tr w:rsidR="00E77CDE" w:rsidRPr="00F6275D" w14:paraId="5DC7D0A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11BDF51"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530A89" w14:textId="77777777" w:rsidR="00E77CDE" w:rsidRPr="00F6275D" w:rsidRDefault="00E77CDE" w:rsidP="00C332CB">
            <w:pPr>
              <w:spacing w:after="160"/>
              <w:ind w:left="1"/>
              <w:rPr>
                <w:sz w:val="24"/>
              </w:rPr>
            </w:pPr>
            <w:r>
              <w:rPr>
                <w:noProof/>
                <w:sz w:val="24"/>
              </w:rPr>
              <w:t>Moderate Evidence</w:t>
            </w:r>
          </w:p>
        </w:tc>
      </w:tr>
      <w:tr w:rsidR="00E77CDE" w:rsidRPr="00F6275D" w14:paraId="74C623C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9CA149"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448B4" w14:textId="77777777" w:rsidR="00E77CDE" w:rsidRPr="00F6275D" w:rsidRDefault="00E77CDE" w:rsidP="00C332CB">
            <w:pPr>
              <w:spacing w:after="160"/>
              <w:ind w:left="1"/>
              <w:rPr>
                <w:sz w:val="24"/>
              </w:rPr>
            </w:pPr>
            <w:r>
              <w:rPr>
                <w:noProof/>
                <w:sz w:val="24"/>
              </w:rPr>
              <w:t>Strong Evidence</w:t>
            </w:r>
          </w:p>
        </w:tc>
      </w:tr>
      <w:tr w:rsidR="00E77CDE" w:rsidRPr="00F6275D" w14:paraId="183A9966"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056F223"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94241F" w14:textId="77777777" w:rsidR="00E77CDE" w:rsidRPr="00F6275D" w:rsidRDefault="00E77CDE" w:rsidP="00C332CB">
            <w:pPr>
              <w:spacing w:after="160"/>
              <w:ind w:left="1"/>
              <w:rPr>
                <w:sz w:val="24"/>
              </w:rPr>
            </w:pPr>
            <w:r>
              <w:rPr>
                <w:noProof/>
                <w:sz w:val="24"/>
              </w:rPr>
              <w:t>Strong Evidence</w:t>
            </w:r>
          </w:p>
        </w:tc>
      </w:tr>
      <w:tr w:rsidR="00E77CDE" w:rsidRPr="00F6275D" w14:paraId="1DB6BC2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B1B9342"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ECFD1B" w14:textId="77777777" w:rsidR="00E77CDE" w:rsidRPr="00F6275D" w:rsidRDefault="00E77CDE" w:rsidP="00C332CB">
            <w:pPr>
              <w:spacing w:after="160"/>
              <w:ind w:left="1"/>
              <w:rPr>
                <w:sz w:val="24"/>
              </w:rPr>
            </w:pPr>
            <w:r>
              <w:rPr>
                <w:noProof/>
                <w:sz w:val="24"/>
              </w:rPr>
              <w:t>Moderate Evidence</w:t>
            </w:r>
          </w:p>
        </w:tc>
      </w:tr>
      <w:tr w:rsidR="00E77CDE" w:rsidRPr="00F6275D" w14:paraId="286192C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65C87ED"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D73038" w14:textId="77777777" w:rsidR="00E77CDE" w:rsidRPr="00F6275D" w:rsidRDefault="00E77CDE" w:rsidP="00C332CB">
            <w:pPr>
              <w:spacing w:after="160"/>
              <w:ind w:left="1"/>
              <w:rPr>
                <w:sz w:val="24"/>
              </w:rPr>
            </w:pPr>
            <w:r>
              <w:rPr>
                <w:noProof/>
                <w:sz w:val="24"/>
              </w:rPr>
              <w:t>Moderate Evidence</w:t>
            </w:r>
          </w:p>
        </w:tc>
      </w:tr>
      <w:tr w:rsidR="00E77CDE" w:rsidRPr="00F6275D" w14:paraId="7DCCB04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2480214"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849ECB" w14:textId="77777777" w:rsidR="00E77CDE" w:rsidRPr="00F6275D" w:rsidRDefault="00E77CDE" w:rsidP="00C332CB">
            <w:pPr>
              <w:spacing w:after="160"/>
              <w:ind w:left="1"/>
              <w:rPr>
                <w:sz w:val="24"/>
              </w:rPr>
            </w:pPr>
            <w:r>
              <w:rPr>
                <w:noProof/>
                <w:sz w:val="24"/>
              </w:rPr>
              <w:t>Moderate Evidence</w:t>
            </w:r>
          </w:p>
        </w:tc>
      </w:tr>
      <w:tr w:rsidR="00E77CDE" w:rsidRPr="00F6275D" w14:paraId="75A6622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948305"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7312D5" w14:textId="77777777" w:rsidR="00E77CDE" w:rsidRPr="00F6275D" w:rsidRDefault="00E77CDE" w:rsidP="00C332CB">
            <w:pPr>
              <w:spacing w:after="160"/>
              <w:ind w:left="1"/>
              <w:rPr>
                <w:sz w:val="24"/>
              </w:rPr>
            </w:pPr>
            <w:r>
              <w:rPr>
                <w:noProof/>
                <w:sz w:val="24"/>
              </w:rPr>
              <w:t>Strong Evidence</w:t>
            </w:r>
          </w:p>
        </w:tc>
      </w:tr>
      <w:tr w:rsidR="00E77CDE" w:rsidRPr="00F6275D" w14:paraId="3DE6AAD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11284D"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43BE42" w14:textId="77777777" w:rsidR="00E77CDE" w:rsidRPr="00F6275D" w:rsidRDefault="00E77CDE" w:rsidP="00C332CB">
            <w:pPr>
              <w:spacing w:after="160"/>
              <w:ind w:left="1"/>
              <w:rPr>
                <w:sz w:val="24"/>
              </w:rPr>
            </w:pPr>
            <w:r>
              <w:rPr>
                <w:noProof/>
                <w:sz w:val="24"/>
              </w:rPr>
              <w:t>Minimal Evidence</w:t>
            </w:r>
          </w:p>
        </w:tc>
      </w:tr>
      <w:tr w:rsidR="00E77CDE" w:rsidRPr="00F6275D" w14:paraId="3BA9032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535C5AA"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CDB62" w14:textId="77777777" w:rsidR="00E77CDE" w:rsidRPr="00F6275D" w:rsidRDefault="00E77CDE" w:rsidP="00C332CB">
            <w:pPr>
              <w:spacing w:after="160"/>
              <w:ind w:left="1"/>
              <w:rPr>
                <w:sz w:val="24"/>
              </w:rPr>
            </w:pPr>
            <w:r>
              <w:rPr>
                <w:noProof/>
                <w:sz w:val="24"/>
              </w:rPr>
              <w:t>Strong Evidence</w:t>
            </w:r>
          </w:p>
        </w:tc>
      </w:tr>
      <w:tr w:rsidR="00E77CDE" w:rsidRPr="00F6275D" w14:paraId="640D043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DEB1D73" w14:textId="77777777" w:rsidR="00E77CDE" w:rsidRPr="00F6275D" w:rsidRDefault="00E77CDE" w:rsidP="00C332CB">
            <w:pPr>
              <w:spacing w:after="160" w:line="278" w:lineRule="auto"/>
              <w:rPr>
                <w:sz w:val="24"/>
              </w:rPr>
            </w:pPr>
            <w:r>
              <w:rPr>
                <w:sz w:val="24"/>
              </w:rPr>
              <w:lastRenderedPageBreak/>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5B1A7" w14:textId="77777777" w:rsidR="00E77CDE" w:rsidRPr="00F6275D" w:rsidRDefault="00E77CDE" w:rsidP="00C332CB">
            <w:pPr>
              <w:spacing w:after="160"/>
              <w:ind w:left="1"/>
              <w:rPr>
                <w:sz w:val="24"/>
              </w:rPr>
            </w:pPr>
            <w:r>
              <w:rPr>
                <w:noProof/>
                <w:sz w:val="24"/>
              </w:rPr>
              <w:t>Strong Evidence</w:t>
            </w:r>
          </w:p>
        </w:tc>
      </w:tr>
      <w:tr w:rsidR="00E77CDE" w:rsidRPr="00F6275D" w14:paraId="16E20F6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267CD28"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365830" w14:textId="77777777" w:rsidR="00E77CDE" w:rsidRPr="00F6275D" w:rsidRDefault="00E77CDE" w:rsidP="00C332CB">
            <w:pPr>
              <w:spacing w:after="160"/>
              <w:ind w:left="1"/>
              <w:rPr>
                <w:sz w:val="24"/>
              </w:rPr>
            </w:pPr>
            <w:r>
              <w:rPr>
                <w:noProof/>
                <w:sz w:val="24"/>
              </w:rPr>
              <w:t>Moderate Evidence</w:t>
            </w:r>
          </w:p>
        </w:tc>
      </w:tr>
      <w:tr w:rsidR="00E77CDE" w:rsidRPr="00F6275D" w14:paraId="78F684E8"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9763783"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3C8CE8" w14:textId="77777777" w:rsidR="00E77CDE" w:rsidRPr="00F6275D" w:rsidRDefault="00E77CDE" w:rsidP="00C332CB">
            <w:pPr>
              <w:spacing w:after="160"/>
              <w:ind w:left="1"/>
              <w:rPr>
                <w:sz w:val="24"/>
              </w:rPr>
            </w:pPr>
            <w:r>
              <w:rPr>
                <w:noProof/>
                <w:sz w:val="24"/>
              </w:rPr>
              <w:t>Strong Evidence</w:t>
            </w:r>
          </w:p>
        </w:tc>
      </w:tr>
    </w:tbl>
    <w:p w14:paraId="2455B650" w14:textId="77777777" w:rsidR="00E77CDE" w:rsidRPr="00F6275D" w:rsidRDefault="00E77CDE" w:rsidP="00667FE5">
      <w:pPr>
        <w:pStyle w:val="Heading3"/>
      </w:pPr>
      <w:bookmarkStart w:id="175" w:name="_Toc241241766"/>
      <w:r>
        <w:t>Optional Criterion: Evidence of Effectiveness</w:t>
      </w:r>
      <w:bookmarkEnd w:id="17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F1673EC"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73FE29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8E5B325"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584C5CFC"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6A0AA2"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2E26EA41"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F58DC4" w14:textId="77777777" w:rsidR="00E77CDE" w:rsidRPr="0012716A" w:rsidRDefault="00E77CDE" w:rsidP="00C332CB">
            <w:pPr>
              <w:spacing w:after="160"/>
              <w:ind w:left="1"/>
              <w:rPr>
                <w:sz w:val="24"/>
              </w:rPr>
            </w:pPr>
            <w:r>
              <w:rPr>
                <w:noProof/>
                <w:sz w:val="24"/>
              </w:rPr>
              <w:t>Strong Evidence</w:t>
            </w:r>
          </w:p>
        </w:tc>
      </w:tr>
    </w:tbl>
    <w:p w14:paraId="04982603"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5BF6FB3C" w14:textId="7102AB62" w:rsidR="00E77CDE" w:rsidRDefault="00E77CDE" w:rsidP="00817C94">
      <w:pPr>
        <w:pStyle w:val="Heading2"/>
      </w:pPr>
      <w:bookmarkStart w:id="176" w:name="_Toc200000030"/>
      <w:bookmarkStart w:id="177" w:name="_Toc241241767"/>
      <w:r>
        <w:lastRenderedPageBreak/>
        <w:t>Program Memo: TNTP</w:t>
      </w:r>
      <w:bookmarkEnd w:id="176"/>
      <w:bookmarkEnd w:id="177"/>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51E32FEB"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00F36FFF"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161C2C7B"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53D8089C"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B2296C" w14:textId="77777777" w:rsidR="00E77CDE" w:rsidRPr="00F6275D" w:rsidRDefault="00E77CDE" w:rsidP="00C332CB">
            <w:pPr>
              <w:spacing w:after="160"/>
              <w:rPr>
                <w:sz w:val="24"/>
              </w:rPr>
            </w:pPr>
            <w:r>
              <w:rPr>
                <w:noProof/>
                <w:sz w:val="24"/>
              </w:rPr>
              <w:t>TNTP, Inc.</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BC457" w14:textId="77777777" w:rsidR="00E77CDE" w:rsidRPr="00F6275D" w:rsidRDefault="00E77CDE" w:rsidP="00C332CB">
            <w:pPr>
              <w:spacing w:after="160"/>
              <w:ind w:left="1"/>
              <w:rPr>
                <w:sz w:val="24"/>
              </w:rPr>
            </w:pPr>
            <w:r>
              <w:rPr>
                <w:noProof/>
                <w:sz w:val="24"/>
              </w:rPr>
              <w:t>Professional Learning Sessions: TNTP will offer an integrated range of services under Elevating Literacy Excellence (ELE)</w:t>
            </w:r>
          </w:p>
        </w:tc>
      </w:tr>
    </w:tbl>
    <w:p w14:paraId="21CF1BB2"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39"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21663908"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69A6B8AD"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3C07BDB5" w14:textId="271D24D0" w:rsidR="00E77CDE" w:rsidRPr="009529EF" w:rsidRDefault="31F869F8"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1005A212" w14:textId="77777777" w:rsidR="00E77CDE" w:rsidRPr="005F7169" w:rsidRDefault="00E77CDE" w:rsidP="00667FE5">
      <w:pPr>
        <w:pStyle w:val="Heading3"/>
      </w:pPr>
      <w:bookmarkStart w:id="178" w:name="_Toc241241768"/>
      <w:r>
        <w:lastRenderedPageBreak/>
        <w:t>Provider-Submitted Program Overview</w:t>
      </w:r>
      <w:bookmarkEnd w:id="178"/>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1981F727"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32753CC"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56C688FB"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0BE22803"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9F35136"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5E200" w14:textId="4547C8AC" w:rsidR="000736F5" w:rsidRDefault="000736F5" w:rsidP="3C4C67CA">
            <w:pPr>
              <w:spacing w:after="240"/>
              <w:ind w:left="1"/>
              <w:rPr>
                <w:noProof/>
                <w:sz w:val="24"/>
              </w:rPr>
            </w:pPr>
            <w:r>
              <w:rPr>
                <w:noProof/>
                <w:sz w:val="24"/>
              </w:rPr>
              <w:t xml:space="preserve">ELE is a comprehensive literacy improvement sequence designed to advance California’s English Language Arts/English Language Development Framework priorities, strengthen Multi-Tiered System of Support implementation, and accelerate equitable literacy outcomes statewide. It contains three integrated strands:  </w:t>
            </w:r>
          </w:p>
          <w:p w14:paraId="43EE8928" w14:textId="0982E753" w:rsidR="000736F5" w:rsidRDefault="00E77CDE" w:rsidP="3C4C67CA">
            <w:pPr>
              <w:spacing w:after="240"/>
              <w:ind w:left="1"/>
              <w:rPr>
                <w:noProof/>
                <w:sz w:val="24"/>
              </w:rPr>
            </w:pPr>
            <w:r>
              <w:rPr>
                <w:noProof/>
                <w:sz w:val="24"/>
              </w:rPr>
              <w:t>1. Asynchronous Learning – Science of Reading : Elementary Course. Educators develop a shared, research‑aligned foundation in the Science of Reading through TNTP’s self‑paced course—the same SoR course included in Project ARISE and made available to all California educators. The modules deepen understanding of foundational skills, comprehension, and culturally responsive literacy instruction aligned to California standards.</w:t>
            </w:r>
          </w:p>
          <w:p w14:paraId="767F4760" w14:textId="49470097" w:rsidR="00E77CDE" w:rsidRPr="00F6275D" w:rsidRDefault="00E77CDE" w:rsidP="3C4C67CA">
            <w:pPr>
              <w:spacing w:after="240"/>
              <w:ind w:left="1"/>
              <w:rPr>
                <w:sz w:val="24"/>
              </w:rPr>
            </w:pPr>
            <w:r>
              <w:rPr>
                <w:noProof/>
                <w:sz w:val="24"/>
              </w:rPr>
              <w:t>2. Facilitated Learning Sessions. Facilitated sessions extend and apply the learning from the asynchronous Science of Reading modules, serving the same educators who complete the independent coursework. These collaborative,</w:t>
            </w:r>
          </w:p>
        </w:tc>
      </w:tr>
      <w:tr w:rsidR="00E77CDE" w:rsidRPr="009529EF" w14:paraId="017B358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E25B18F" w14:textId="77777777" w:rsidR="00E77CDE" w:rsidRDefault="00E77CDE" w:rsidP="00CD7E12">
            <w:pPr>
              <w:rPr>
                <w:b/>
                <w:color w:val="122240"/>
                <w:sz w:val="24"/>
              </w:rPr>
            </w:pPr>
            <w:r>
              <w:rPr>
                <w:b/>
                <w:color w:val="122240"/>
                <w:sz w:val="24"/>
              </w:rPr>
              <w:lastRenderedPageBreak/>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19BD2E" w14:textId="1075D54C" w:rsidR="00E77CDE" w:rsidRPr="00F6275D" w:rsidRDefault="000736F5" w:rsidP="00106D84">
            <w:pPr>
              <w:spacing w:after="240"/>
              <w:ind w:left="1"/>
              <w:rPr>
                <w:sz w:val="24"/>
              </w:rPr>
            </w:pPr>
            <w:r>
              <w:rPr>
                <w:noProof/>
                <w:sz w:val="24"/>
              </w:rPr>
              <w:t>ELE is delivered through a blended model that combines independent, asynchronous learning with synchronous, collaborative professional learning and one-on-one coaching. The format is designed to balance flexibility with structured opportunities for practice, collaboration, and implementation support.  Asynchronous Independent Component – Science of Reading Modules (Virtual). Educators complete self‑paced online modules independently to build a shared, research‑aligned foundation in effective literacy instruction. Modules can be completed during the school day or outside of school hours, depending on district and school schedules. Content includes embedded reflection prompts, guided practice activities, and planning tools that prepare educators for collaborative application in synchronous sessions.  Synchronous Group Components – Facilitated Learning Sessions (In‑Person and/or Virtual). Facilitated sessions are completed synchronously with teacher teams and a . . .</w:t>
            </w:r>
          </w:p>
        </w:tc>
      </w:tr>
      <w:tr w:rsidR="00E77CDE" w:rsidRPr="00F6275D" w14:paraId="20922D86"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EC03448" w14:textId="77777777" w:rsidR="00E77CDE" w:rsidRPr="00F6275D" w:rsidRDefault="00E77CDE" w:rsidP="00CD7E12">
            <w:pPr>
              <w:rPr>
                <w:b/>
                <w:color w:val="122240"/>
                <w:sz w:val="24"/>
              </w:rPr>
            </w:pPr>
            <w:r>
              <w:rPr>
                <w:b/>
                <w:color w:val="122240"/>
                <w:sz w:val="24"/>
              </w:rPr>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41EE2" w14:textId="5F1F4DCC" w:rsidR="003237E4" w:rsidRDefault="00E77CDE" w:rsidP="3C4C67CA">
            <w:pPr>
              <w:spacing w:after="240"/>
              <w:ind w:left="1"/>
              <w:rPr>
                <w:noProof/>
                <w:sz w:val="24"/>
              </w:rPr>
            </w:pPr>
            <w:r>
              <w:rPr>
                <w:noProof/>
                <w:sz w:val="24"/>
              </w:rPr>
              <w:t xml:space="preserve">ELE uses educator time thoughtfully by structuring dedicated time within the school schedule—while also leveraging extended‑day or out‑of‑school time—to ensure a sequenced blend of asynchronous learning, facilitated practice, and coaching.  </w:t>
            </w:r>
          </w:p>
          <w:p w14:paraId="3C405A29" w14:textId="2E6D201A" w:rsidR="003237E4" w:rsidRDefault="00E77CDE" w:rsidP="3C4C67CA">
            <w:pPr>
              <w:spacing w:after="240"/>
              <w:ind w:left="1"/>
              <w:rPr>
                <w:noProof/>
                <w:sz w:val="24"/>
              </w:rPr>
            </w:pPr>
            <w:r>
              <w:rPr>
                <w:noProof/>
                <w:sz w:val="24"/>
              </w:rPr>
              <w:t xml:space="preserve">The asynchronous component of TNTP’s Science of Reading: Lower Elementary course requires approximately 25–30 hours to complete, complemented by 12 hours of in‑person facilitated practice. The Science of Reading: Upper Elementary and Secondary course includes 15–18 hours of asynchronous learning and 15 hours of in‑person facilitated practice.  </w:t>
            </w:r>
          </w:p>
          <w:p w14:paraId="5EA2A49E" w14:textId="5273B700" w:rsidR="00E77CDE" w:rsidRPr="00F6275D" w:rsidRDefault="00E77CDE" w:rsidP="3C4C67CA">
            <w:pPr>
              <w:spacing w:after="240"/>
              <w:ind w:left="1"/>
              <w:rPr>
                <w:sz w:val="24"/>
              </w:rPr>
            </w:pPr>
            <w:r>
              <w:rPr>
                <w:noProof/>
                <w:sz w:val="24"/>
              </w:rPr>
              <w:t>For leadership coaching, TNTP provides nine touch points across the school year, with districts determining whether these sessions occur in person, virtually, o . . .</w:t>
            </w:r>
          </w:p>
        </w:tc>
      </w:tr>
      <w:tr w:rsidR="00E77CDE" w:rsidRPr="00F6275D" w14:paraId="1252DD45"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2E92547" w14:textId="77777777" w:rsidR="00E77CDE" w:rsidRPr="00F6275D" w:rsidRDefault="00E77CDE" w:rsidP="00CD7E12">
            <w:pPr>
              <w:rPr>
                <w:sz w:val="24"/>
              </w:rPr>
            </w:pPr>
            <w:r>
              <w:rPr>
                <w:b/>
                <w:color w:val="122240"/>
                <w:sz w:val="24"/>
              </w:rPr>
              <w:lastRenderedPageBreak/>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47E617" w14:textId="504E0D98" w:rsidR="00E77CDE" w:rsidRPr="00F6275D" w:rsidRDefault="00E77CDE" w:rsidP="3C4C67CA">
            <w:pPr>
              <w:spacing w:after="240"/>
              <w:ind w:left="1"/>
              <w:rPr>
                <w:sz w:val="24"/>
              </w:rPr>
            </w:pPr>
            <w:r>
              <w:rPr>
                <w:noProof/>
                <w:sz w:val="24"/>
              </w:rPr>
              <w:t>Proposed implementation scenarios offer flexible, scalable options to fit the diverse needs of California local educational agencies (LEAs). All scenarios provide access to TNTP’s Science of Reading coursework via asynchronous, self-paced modules with assessments/reflection.Districts can choose a $450 per-educator license (with LMS tracking and facilitated learning) or access the course for free through CDE’s Project ARISE (through June 2028). Other priced options reflecting a full year of support include single-school implementation ($245,651),multi-school models for 2–5 schools ($759,251 total),a Leadership Cohort Model for up to 10 leaders ($454,274),and a Teacher Cohort Model for up to 100 teachers ($323,673). TNTP can further customize and price options as needed to meet California Department of Education and LEA needs and recommends a negotiated flat fee structure for the full scope of work as it often results in cost savings for our clients.Additional details regarding pricing options are attached to this submission</w:t>
            </w:r>
          </w:p>
        </w:tc>
      </w:tr>
      <w:tr w:rsidR="00E77CDE" w:rsidRPr="00F6275D" w14:paraId="22B166E4"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FFF5C89"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8DBDA6" w14:textId="77777777" w:rsidR="00E77CDE" w:rsidRPr="00F6275D" w:rsidRDefault="00E77CDE" w:rsidP="00106D84">
            <w:pPr>
              <w:spacing w:after="240"/>
              <w:ind w:left="1"/>
              <w:rPr>
                <w:sz w:val="24"/>
              </w:rPr>
            </w:pPr>
            <w:r>
              <w:rPr>
                <w:noProof/>
                <w:sz w:val="24"/>
              </w:rPr>
              <w:t>https://tntp.org/</w:t>
            </w:r>
          </w:p>
        </w:tc>
      </w:tr>
    </w:tbl>
    <w:p w14:paraId="0AC50DA7"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44A96475"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317FBD76" w14:textId="77777777" w:rsidR="00E77CDE" w:rsidRPr="00F6275D" w:rsidRDefault="00E77CDE" w:rsidP="000505C7">
      <w:pPr>
        <w:pStyle w:val="ListParagraph"/>
        <w:numPr>
          <w:ilvl w:val="0"/>
          <w:numId w:val="16"/>
        </w:numPr>
        <w:spacing w:before="240" w:after="240"/>
        <w:contextualSpacing w:val="0"/>
        <w:rPr>
          <w:sz w:val="24"/>
        </w:rPr>
      </w:pPr>
      <w:r>
        <w:rPr>
          <w:sz w:val="24"/>
        </w:rPr>
        <w:t>Moderate Evidence indicates the criterion was addressed with some gaps in the submission</w:t>
      </w:r>
    </w:p>
    <w:p w14:paraId="0C94335C"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2C82FB95" w14:textId="77777777" w:rsidR="00E77CDE" w:rsidRPr="00F6275D" w:rsidRDefault="00E77CDE" w:rsidP="00667FE5">
      <w:pPr>
        <w:pStyle w:val="Heading3"/>
      </w:pPr>
      <w:bookmarkStart w:id="179" w:name="_Toc241241769"/>
      <w:r>
        <w:t>Area 1: Professional Development Model and Delivery</w:t>
      </w:r>
      <w:bookmarkEnd w:id="179"/>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0433896"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7FA4E95"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8A58099"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6847F88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DEA583" w14:textId="5D6C50EA"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A. The program provides evidence-based models of effective PD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07651" w14:textId="77777777" w:rsidR="00E77CDE" w:rsidRPr="00F6275D" w:rsidRDefault="00E77CDE" w:rsidP="00C332CB">
            <w:pPr>
              <w:spacing w:after="160"/>
              <w:ind w:left="1"/>
              <w:rPr>
                <w:sz w:val="24"/>
              </w:rPr>
            </w:pPr>
            <w:r>
              <w:rPr>
                <w:noProof/>
                <w:sz w:val="24"/>
              </w:rPr>
              <w:t>Moderate Evidence</w:t>
            </w:r>
          </w:p>
        </w:tc>
      </w:tr>
      <w:tr w:rsidR="00E77CDE" w:rsidRPr="00F6275D" w14:paraId="5208F6F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177EF6" w14:textId="77777777" w:rsidR="00E77CDE" w:rsidRPr="00F6275D" w:rsidRDefault="00E77CDE" w:rsidP="00C332CB">
            <w:pPr>
              <w:spacing w:after="160" w:line="240" w:lineRule="auto"/>
              <w:rPr>
                <w:sz w:val="24"/>
              </w:rPr>
            </w:pPr>
            <w:r>
              <w:rPr>
                <w:sz w:val="24"/>
              </w:rPr>
              <w:lastRenderedPageBreak/>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E6442" w14:textId="77777777" w:rsidR="00E77CDE" w:rsidRPr="00F6275D" w:rsidRDefault="00E77CDE" w:rsidP="00C332CB">
            <w:pPr>
              <w:spacing w:after="160"/>
              <w:ind w:left="1"/>
              <w:rPr>
                <w:sz w:val="24"/>
              </w:rPr>
            </w:pPr>
            <w:r>
              <w:rPr>
                <w:noProof/>
                <w:sz w:val="24"/>
              </w:rPr>
              <w:t>Strong Evidence</w:t>
            </w:r>
          </w:p>
        </w:tc>
      </w:tr>
      <w:tr w:rsidR="00E77CDE" w:rsidRPr="00F6275D" w14:paraId="64D0B41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CF83EE6"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91C21E" w14:textId="77777777" w:rsidR="00E77CDE" w:rsidRPr="00F6275D" w:rsidRDefault="00E77CDE" w:rsidP="00C332CB">
            <w:pPr>
              <w:spacing w:after="160"/>
              <w:ind w:left="1"/>
              <w:rPr>
                <w:sz w:val="24"/>
              </w:rPr>
            </w:pPr>
            <w:r>
              <w:rPr>
                <w:noProof/>
                <w:sz w:val="24"/>
              </w:rPr>
              <w:t>Strong Evidence</w:t>
            </w:r>
          </w:p>
        </w:tc>
      </w:tr>
      <w:tr w:rsidR="00E77CDE" w:rsidRPr="00F6275D" w14:paraId="3BBFDE5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599C33A"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E35EFC" w14:textId="77777777" w:rsidR="00E77CDE" w:rsidRPr="00F6275D" w:rsidRDefault="00E77CDE" w:rsidP="00C332CB">
            <w:pPr>
              <w:spacing w:after="160"/>
              <w:ind w:left="1"/>
              <w:rPr>
                <w:sz w:val="24"/>
              </w:rPr>
            </w:pPr>
            <w:r>
              <w:rPr>
                <w:noProof/>
                <w:sz w:val="24"/>
              </w:rPr>
              <w:t>Strong Evidence</w:t>
            </w:r>
          </w:p>
        </w:tc>
      </w:tr>
    </w:tbl>
    <w:p w14:paraId="4AC25014" w14:textId="77777777" w:rsidR="00E77CDE" w:rsidRPr="00F6275D" w:rsidRDefault="00E77CDE" w:rsidP="00667FE5">
      <w:pPr>
        <w:pStyle w:val="Heading3"/>
      </w:pPr>
      <w:bookmarkStart w:id="180" w:name="_Toc241241770"/>
      <w:r>
        <w:t>Area 2: Effective Means of Teaching Literacy</w:t>
      </w:r>
      <w:bookmarkEnd w:id="180"/>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78E845C"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B86F53F"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37B2D8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0881EDD9"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178A1FA"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EAC485" w14:textId="77777777" w:rsidR="00E77CDE" w:rsidRPr="00F6275D" w:rsidRDefault="00E77CDE" w:rsidP="00C332CB">
            <w:pPr>
              <w:spacing w:after="160"/>
              <w:ind w:left="1"/>
              <w:rPr>
                <w:sz w:val="24"/>
              </w:rPr>
            </w:pPr>
            <w:r>
              <w:rPr>
                <w:noProof/>
                <w:sz w:val="24"/>
              </w:rPr>
              <w:t>Minimal Evidence</w:t>
            </w:r>
          </w:p>
        </w:tc>
      </w:tr>
      <w:tr w:rsidR="00E77CDE" w:rsidRPr="00F6275D" w14:paraId="4CBE91C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B8E54E7"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5C0F2A" w14:textId="77777777" w:rsidR="00E77CDE" w:rsidRPr="00F6275D" w:rsidRDefault="00E77CDE" w:rsidP="00C332CB">
            <w:pPr>
              <w:spacing w:after="160"/>
              <w:ind w:left="1"/>
              <w:rPr>
                <w:sz w:val="24"/>
              </w:rPr>
            </w:pPr>
            <w:r>
              <w:rPr>
                <w:noProof/>
                <w:sz w:val="24"/>
              </w:rPr>
              <w:t>Moderate Evidence</w:t>
            </w:r>
          </w:p>
        </w:tc>
      </w:tr>
      <w:tr w:rsidR="00E77CDE" w:rsidRPr="00F6275D" w14:paraId="304A6B0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5EC539E"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50AEB1" w14:textId="77777777" w:rsidR="00E77CDE" w:rsidRPr="00F6275D" w:rsidRDefault="00E77CDE" w:rsidP="00C332CB">
            <w:pPr>
              <w:spacing w:after="160"/>
              <w:ind w:left="1"/>
              <w:rPr>
                <w:sz w:val="24"/>
              </w:rPr>
            </w:pPr>
            <w:r>
              <w:rPr>
                <w:noProof/>
                <w:sz w:val="24"/>
              </w:rPr>
              <w:t>Minimal Evidence</w:t>
            </w:r>
          </w:p>
        </w:tc>
      </w:tr>
      <w:tr w:rsidR="00E77CDE" w:rsidRPr="00F6275D" w14:paraId="143225B7"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1F9DF1D"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F12C02" w14:textId="77777777" w:rsidR="00E77CDE" w:rsidRPr="00F6275D" w:rsidRDefault="00E77CDE" w:rsidP="00C332CB">
            <w:pPr>
              <w:spacing w:after="160"/>
              <w:ind w:left="1"/>
              <w:rPr>
                <w:sz w:val="24"/>
              </w:rPr>
            </w:pPr>
            <w:r>
              <w:rPr>
                <w:noProof/>
                <w:sz w:val="24"/>
              </w:rPr>
              <w:t>Strong Evidence</w:t>
            </w:r>
          </w:p>
        </w:tc>
      </w:tr>
      <w:tr w:rsidR="00E77CDE" w:rsidRPr="00F6275D" w14:paraId="3A3158F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2DDA0EA"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731D21" w14:textId="77777777" w:rsidR="00E77CDE" w:rsidRPr="00F6275D" w:rsidRDefault="00E77CDE" w:rsidP="00C332CB">
            <w:pPr>
              <w:spacing w:after="160"/>
              <w:ind w:left="1"/>
              <w:rPr>
                <w:sz w:val="24"/>
              </w:rPr>
            </w:pPr>
            <w:r>
              <w:rPr>
                <w:noProof/>
                <w:sz w:val="24"/>
              </w:rPr>
              <w:t>Minimal Evidence</w:t>
            </w:r>
          </w:p>
        </w:tc>
      </w:tr>
      <w:tr w:rsidR="00E77CDE" w:rsidRPr="00F6275D" w14:paraId="701792A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2E33BA"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832B0F" w14:textId="77777777" w:rsidR="00E77CDE" w:rsidRPr="00F6275D" w:rsidRDefault="00E77CDE" w:rsidP="00C332CB">
            <w:pPr>
              <w:spacing w:after="160"/>
              <w:ind w:left="1"/>
              <w:rPr>
                <w:sz w:val="24"/>
              </w:rPr>
            </w:pPr>
            <w:r>
              <w:rPr>
                <w:noProof/>
                <w:sz w:val="24"/>
              </w:rPr>
              <w:t>Moderate Evidence</w:t>
            </w:r>
          </w:p>
        </w:tc>
      </w:tr>
      <w:tr w:rsidR="00E77CDE" w:rsidRPr="00F6275D" w14:paraId="73F65F4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362C17A" w14:textId="77777777" w:rsidR="00E77CDE" w:rsidRPr="00F6275D" w:rsidRDefault="00E77CDE" w:rsidP="00C332CB">
            <w:pPr>
              <w:spacing w:after="160" w:line="278" w:lineRule="auto"/>
              <w:rPr>
                <w:sz w:val="24"/>
              </w:rPr>
            </w:pPr>
            <w:r>
              <w:rPr>
                <w:sz w:val="24"/>
              </w:rPr>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A53BDE" w14:textId="77777777" w:rsidR="00E77CDE" w:rsidRPr="00F6275D" w:rsidRDefault="00E77CDE" w:rsidP="00C332CB">
            <w:pPr>
              <w:spacing w:after="160"/>
              <w:ind w:left="1"/>
              <w:rPr>
                <w:sz w:val="24"/>
              </w:rPr>
            </w:pPr>
            <w:r>
              <w:rPr>
                <w:noProof/>
                <w:sz w:val="24"/>
              </w:rPr>
              <w:t>Strong Evidence</w:t>
            </w:r>
          </w:p>
        </w:tc>
      </w:tr>
      <w:tr w:rsidR="00E77CDE" w:rsidRPr="00F6275D" w14:paraId="3FA439C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DB135E0"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CB68E" w14:textId="77777777" w:rsidR="00E77CDE" w:rsidRPr="00F6275D" w:rsidRDefault="00E77CDE" w:rsidP="00C332CB">
            <w:pPr>
              <w:spacing w:after="160"/>
              <w:ind w:left="1"/>
              <w:rPr>
                <w:sz w:val="24"/>
              </w:rPr>
            </w:pPr>
            <w:r>
              <w:rPr>
                <w:noProof/>
                <w:sz w:val="24"/>
              </w:rPr>
              <w:t>Moderate Evidence</w:t>
            </w:r>
          </w:p>
        </w:tc>
      </w:tr>
      <w:tr w:rsidR="00E77CDE" w:rsidRPr="00F6275D" w14:paraId="516B218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A4A73F9"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4FCCA8" w14:textId="77777777" w:rsidR="00E77CDE" w:rsidRPr="00F6275D" w:rsidRDefault="00E77CDE" w:rsidP="00C332CB">
            <w:pPr>
              <w:spacing w:after="160"/>
              <w:ind w:left="1"/>
              <w:rPr>
                <w:sz w:val="24"/>
              </w:rPr>
            </w:pPr>
            <w:r>
              <w:rPr>
                <w:noProof/>
                <w:sz w:val="24"/>
              </w:rPr>
              <w:t>Moderate Evidence</w:t>
            </w:r>
          </w:p>
        </w:tc>
      </w:tr>
      <w:tr w:rsidR="00E77CDE" w:rsidRPr="00F6275D" w14:paraId="16F27E4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5F1D904"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1F1EEE" w14:textId="77777777" w:rsidR="00E77CDE" w:rsidRPr="00F6275D" w:rsidRDefault="00E77CDE" w:rsidP="00C332CB">
            <w:pPr>
              <w:spacing w:after="160"/>
              <w:ind w:left="1"/>
              <w:rPr>
                <w:sz w:val="24"/>
              </w:rPr>
            </w:pPr>
            <w:r>
              <w:rPr>
                <w:noProof/>
                <w:sz w:val="24"/>
              </w:rPr>
              <w:t>Minimal Evidence</w:t>
            </w:r>
          </w:p>
        </w:tc>
      </w:tr>
      <w:tr w:rsidR="00E77CDE" w:rsidRPr="00F6275D" w14:paraId="3290F12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FE45B43" w14:textId="77777777" w:rsidR="00E77CDE" w:rsidRPr="00F6275D" w:rsidRDefault="00E77CDE" w:rsidP="00C332CB">
            <w:pPr>
              <w:spacing w:after="160" w:line="278" w:lineRule="auto"/>
              <w:rPr>
                <w:sz w:val="24"/>
              </w:rPr>
            </w:pPr>
            <w:r>
              <w:rPr>
                <w:sz w:val="24"/>
              </w:rPr>
              <w:lastRenderedPageBreak/>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8E0CE2" w14:textId="77777777" w:rsidR="00E77CDE" w:rsidRPr="00F6275D" w:rsidRDefault="00E77CDE" w:rsidP="00C332CB">
            <w:pPr>
              <w:spacing w:after="160"/>
              <w:ind w:left="1"/>
              <w:rPr>
                <w:sz w:val="24"/>
              </w:rPr>
            </w:pPr>
            <w:r>
              <w:rPr>
                <w:noProof/>
                <w:sz w:val="24"/>
              </w:rPr>
              <w:t>Strong Evidence</w:t>
            </w:r>
          </w:p>
        </w:tc>
      </w:tr>
      <w:tr w:rsidR="00E77CDE" w:rsidRPr="00F6275D" w14:paraId="6BE8894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D81123A"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A534D4" w14:textId="77777777" w:rsidR="00E77CDE" w:rsidRPr="00F6275D" w:rsidRDefault="00E77CDE" w:rsidP="00C332CB">
            <w:pPr>
              <w:spacing w:after="160"/>
              <w:ind w:left="1"/>
              <w:rPr>
                <w:sz w:val="24"/>
              </w:rPr>
            </w:pPr>
            <w:r>
              <w:rPr>
                <w:noProof/>
                <w:sz w:val="24"/>
              </w:rPr>
              <w:t>Strong Evidence</w:t>
            </w:r>
          </w:p>
        </w:tc>
      </w:tr>
      <w:tr w:rsidR="00E77CDE" w:rsidRPr="00F6275D" w14:paraId="5216D35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2E8121C"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0B8C6C" w14:textId="77777777" w:rsidR="00E77CDE" w:rsidRPr="00F6275D" w:rsidRDefault="00E77CDE" w:rsidP="00C332CB">
            <w:pPr>
              <w:spacing w:after="160"/>
              <w:ind w:left="1"/>
              <w:rPr>
                <w:sz w:val="24"/>
              </w:rPr>
            </w:pPr>
            <w:r>
              <w:rPr>
                <w:noProof/>
                <w:sz w:val="24"/>
              </w:rPr>
              <w:t>Minimal Evidence</w:t>
            </w:r>
          </w:p>
        </w:tc>
      </w:tr>
      <w:tr w:rsidR="00E77CDE" w:rsidRPr="00F6275D" w14:paraId="78994CE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0B59A39"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EA67B4" w14:textId="77777777" w:rsidR="00E77CDE" w:rsidRPr="00F6275D" w:rsidRDefault="00E77CDE" w:rsidP="00C332CB">
            <w:pPr>
              <w:spacing w:after="160"/>
              <w:ind w:left="1"/>
              <w:rPr>
                <w:sz w:val="24"/>
              </w:rPr>
            </w:pPr>
            <w:r>
              <w:rPr>
                <w:noProof/>
                <w:sz w:val="24"/>
              </w:rPr>
              <w:t>Moderate Evidence</w:t>
            </w:r>
          </w:p>
        </w:tc>
      </w:tr>
    </w:tbl>
    <w:p w14:paraId="2C2895C2" w14:textId="77777777" w:rsidR="00E77CDE" w:rsidRPr="00F6275D" w:rsidRDefault="00E77CDE" w:rsidP="00667FE5">
      <w:pPr>
        <w:pStyle w:val="Heading3"/>
      </w:pPr>
      <w:bookmarkStart w:id="181" w:name="_Toc241241771"/>
      <w:r>
        <w:t>Optional Criterion: Evidence of Effectiveness</w:t>
      </w:r>
      <w:bookmarkEnd w:id="181"/>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1A0B91F9"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C060AEB"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EDDB23C"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7B05706A"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EBBFC5"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1728B8E4"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9D1E1" w14:textId="77777777" w:rsidR="00E77CDE" w:rsidRPr="0012716A" w:rsidRDefault="00E77CDE" w:rsidP="00C332CB">
            <w:pPr>
              <w:spacing w:after="160"/>
              <w:ind w:left="1"/>
              <w:rPr>
                <w:sz w:val="24"/>
              </w:rPr>
            </w:pPr>
            <w:r>
              <w:rPr>
                <w:noProof/>
                <w:sz w:val="24"/>
              </w:rPr>
              <w:t>Moderate Evidence</w:t>
            </w:r>
          </w:p>
        </w:tc>
      </w:tr>
    </w:tbl>
    <w:p w14:paraId="1AB67DE2"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p w14:paraId="660805D1" w14:textId="0E75C823" w:rsidR="00E77CDE" w:rsidRDefault="00E77CDE" w:rsidP="00817C94">
      <w:pPr>
        <w:pStyle w:val="Heading2"/>
      </w:pPr>
      <w:bookmarkStart w:id="182" w:name="_Toc200000031"/>
      <w:bookmarkStart w:id="183" w:name="_Toc241241772"/>
      <w:r>
        <w:lastRenderedPageBreak/>
        <w:t>Program Memo: University of Florida Literacy Institute</w:t>
      </w:r>
      <w:bookmarkEnd w:id="182"/>
      <w:bookmarkEnd w:id="183"/>
    </w:p>
    <w:tbl>
      <w:tblPr>
        <w:tblStyle w:val="TableGrid"/>
        <w:tblW w:w="9885" w:type="dxa"/>
        <w:tblInd w:w="11" w:type="dxa"/>
        <w:tblCellMar>
          <w:top w:w="47" w:type="dxa"/>
          <w:left w:w="107" w:type="dxa"/>
          <w:right w:w="42" w:type="dxa"/>
        </w:tblCellMar>
        <w:tblLook w:val="04A0" w:firstRow="1" w:lastRow="0" w:firstColumn="1" w:lastColumn="0" w:noHBand="0" w:noVBand="1"/>
        <w:tblDescription w:val="Provider and Program Name"/>
      </w:tblPr>
      <w:tblGrid>
        <w:gridCol w:w="3434"/>
        <w:gridCol w:w="6451"/>
      </w:tblGrid>
      <w:tr w:rsidR="00E77CDE" w:rsidRPr="009529EF" w14:paraId="01679EE1" w14:textId="77777777" w:rsidTr="00FA54E4">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4BC59AAD" w14:textId="77777777" w:rsidR="00E77CDE" w:rsidRPr="009529EF" w:rsidRDefault="00E77CDE" w:rsidP="00C332CB">
            <w:pPr>
              <w:spacing w:after="160"/>
              <w:rPr>
                <w:b/>
                <w:bCs/>
                <w:sz w:val="24"/>
              </w:rPr>
            </w:pPr>
            <w:r>
              <w:rPr>
                <w:b/>
                <w:bCs/>
                <w:color w:val="FFFFFF" w:themeColor="background1"/>
                <w:sz w:val="24"/>
              </w:rPr>
              <w:t>Provider</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tcPr>
          <w:p w14:paraId="76CBBEE7" w14:textId="77777777" w:rsidR="00E77CDE" w:rsidRPr="009529EF" w:rsidRDefault="00E77CDE" w:rsidP="00C332CB">
            <w:pPr>
              <w:spacing w:after="160"/>
              <w:rPr>
                <w:b/>
                <w:bCs/>
                <w:sz w:val="24"/>
              </w:rPr>
            </w:pPr>
            <w:r>
              <w:rPr>
                <w:b/>
                <w:bCs/>
                <w:color w:val="FFFFFF" w:themeColor="background1"/>
                <w:sz w:val="24"/>
              </w:rPr>
              <w:t>Program Name</w:t>
            </w:r>
          </w:p>
        </w:tc>
      </w:tr>
      <w:tr w:rsidR="00E77CDE" w:rsidRPr="009529EF" w14:paraId="16612F72" w14:textId="77777777" w:rsidTr="00FA54E4">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F46D40F" w14:textId="77777777" w:rsidR="00E77CDE" w:rsidRPr="00F6275D" w:rsidRDefault="00E77CDE" w:rsidP="00C332CB">
            <w:pPr>
              <w:spacing w:after="160"/>
              <w:rPr>
                <w:sz w:val="24"/>
              </w:rPr>
            </w:pPr>
            <w:r>
              <w:rPr>
                <w:noProof/>
                <w:sz w:val="24"/>
              </w:rPr>
              <w:t>University of Florida Literacy Institute (UFLI)</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4237BD" w14:textId="77777777" w:rsidR="00E77CDE" w:rsidRPr="00F6275D" w:rsidRDefault="00E77CDE" w:rsidP="00C332CB">
            <w:pPr>
              <w:spacing w:after="160"/>
              <w:ind w:left="1"/>
              <w:rPr>
                <w:sz w:val="24"/>
              </w:rPr>
            </w:pPr>
            <w:r>
              <w:rPr>
                <w:noProof/>
                <w:sz w:val="24"/>
              </w:rPr>
              <w:t>UFLI Foundations for California Readers</w:t>
            </w:r>
          </w:p>
        </w:tc>
      </w:tr>
    </w:tbl>
    <w:p w14:paraId="2965DD77" w14:textId="77777777" w:rsidR="00E77CDE" w:rsidRPr="009529EF" w:rsidRDefault="00E77CDE" w:rsidP="00825497">
      <w:pPr>
        <w:spacing w:before="240" w:after="219"/>
        <w:ind w:left="7"/>
        <w:rPr>
          <w:sz w:val="24"/>
          <w:szCs w:val="28"/>
        </w:rPr>
      </w:pPr>
      <w:r>
        <w:rPr>
          <w:sz w:val="24"/>
        </w:rPr>
        <w:t>This Program Memo summarizes the results of the review conducted for the program listed above as part of the California Literacy Professional Development Programs (</w:t>
      </w:r>
      <w:hyperlink r:id="rId40" w:tooltip="California Literacy Professional Development Programs" w:history="1">
        <w:r>
          <w:rPr>
            <w:rStyle w:val="Hyperlink"/>
            <w:sz w:val="24"/>
          </w:rPr>
          <w:t>https://www.cde.ca.gov/ci/pl/literacypd.asp</w:t>
        </w:r>
      </w:hyperlink>
      <w:r>
        <w:rPr>
          <w:sz w:val="24"/>
        </w:rPr>
        <w:t xml:space="preserve">) review process established under Assembly Bill (AB) 121, Section 15 (Statutes of 2025), California </w:t>
      </w:r>
      <w:r>
        <w:rPr>
          <w:i/>
          <w:iCs/>
          <w:sz w:val="24"/>
        </w:rPr>
        <w:t>Education Code</w:t>
      </w:r>
      <w:r>
        <w:rPr>
          <w:sz w:val="24"/>
        </w:rPr>
        <w:t xml:space="preserve"> Section 33319.6. The program has been deemed to meet the criteria approved by the State Board of Education (SBE) for in-service professional development programs for effective means of teaching literacy in transitional kindergarten through grade five, indicating it met at least the minimum standards of the review.</w:t>
      </w:r>
    </w:p>
    <w:p w14:paraId="43EDE8C9" w14:textId="77777777" w:rsidR="00E77CDE" w:rsidRPr="009529EF" w:rsidRDefault="00E77CDE" w:rsidP="00EF7585">
      <w:pPr>
        <w:spacing w:before="240" w:after="240"/>
        <w:rPr>
          <w:sz w:val="24"/>
          <w:szCs w:val="28"/>
        </w:rPr>
      </w:pPr>
      <w:r>
        <w:rPr>
          <w:sz w:val="24"/>
        </w:rPr>
        <w:t>The Criteria and Guidance for the Selection or Development of Literacy Professional Development Programs, approved by the SBE on November 5, 2025, informed the development of the Literacy Professional Development Programs Evaluation Rubric, which served as the basis for all program ratings and covers two areas: Area 1 (Professional Development Model and Delivery) and Area 2 (Effective Means of Teaching Literacy).</w:t>
      </w:r>
    </w:p>
    <w:p w14:paraId="19083699" w14:textId="77777777" w:rsidR="00E77CDE" w:rsidRPr="009529EF" w:rsidRDefault="00E77CDE" w:rsidP="7EB55DE3">
      <w:pPr>
        <w:spacing w:before="240" w:after="240"/>
        <w:rPr>
          <w:sz w:val="24"/>
        </w:rPr>
      </w:pPr>
      <w:r>
        <w:rPr>
          <w:sz w:val="24"/>
        </w:rPr>
        <w:t>Each professional development provider submitted a detailed narrative response and citations to evidentiary materials for each criterion. Program submissions were evaluated by a review committee with expertise in evidence-based literacy instruction, English language development, and effective professional development; all members attested to no conflict of interest with the programs they reviewed.</w:t>
      </w:r>
    </w:p>
    <w:p w14:paraId="6B233B4F" w14:textId="6FC3A391" w:rsidR="00E77CDE" w:rsidRPr="009529EF" w:rsidRDefault="1909F02E" w:rsidP="42DEA662">
      <w:pPr>
        <w:spacing w:after="219"/>
        <w:ind w:left="7"/>
        <w:rPr>
          <w:i/>
          <w:iCs/>
          <w:sz w:val="24"/>
        </w:rPr>
      </w:pPr>
      <w:r>
        <w:rPr>
          <w:sz w:val="24"/>
        </w:rPr>
        <w:t>The Provider-Submitted Program Overview below reflects provider submissions as of February 20, 2026.</w:t>
      </w:r>
      <w:r>
        <w:rPr>
          <w:szCs w:val="22"/>
        </w:rPr>
        <w:t xml:space="preserve"> </w:t>
      </w:r>
      <w:r>
        <w:rPr>
          <w:sz w:val="24"/>
        </w:rPr>
        <w:t>The responses in the table are presented in the provider's own words, edited only for adherence to the CDE Superintendent’s Correspondence Guide, and do not reflect the opinions or endorsement of the CDE or SBE.</w:t>
      </w:r>
      <w:r>
        <w:rPr>
          <w:szCs w:val="22"/>
        </w:rPr>
        <w:t xml:space="preserve"> </w:t>
      </w:r>
      <w:r>
        <w:rPr>
          <w:color w:val="111111"/>
          <w:sz w:val="24"/>
        </w:rPr>
        <w:t>Per the Invitation to Submit Literacy Professional Development Programs, providers were responsible for ensuring that each response was thorough, and citations of evidentiary materials were clear. Reviewers evaluated submissions based on the information and citations provided in the submission survey</w:t>
      </w:r>
      <w:r>
        <w:rPr>
          <w:color w:val="111111"/>
        </w:rPr>
        <w:t>.</w:t>
      </w:r>
      <w:r>
        <w:rPr>
          <w:sz w:val="24"/>
        </w:rPr>
        <w:t xml:space="preserve"> Please check the provider website listed below for the most current information.</w:t>
      </w:r>
      <w:r>
        <w:rPr>
          <w:i/>
          <w:iCs/>
          <w:sz w:val="24"/>
        </w:rPr>
        <w:t xml:space="preserve"> </w:t>
      </w:r>
    </w:p>
    <w:p w14:paraId="41A73A96" w14:textId="77777777" w:rsidR="00E77CDE" w:rsidRPr="005F7169" w:rsidRDefault="00E77CDE" w:rsidP="00667FE5">
      <w:pPr>
        <w:pStyle w:val="Heading3"/>
      </w:pPr>
      <w:bookmarkStart w:id="184" w:name="_Toc241241773"/>
      <w:r>
        <w:lastRenderedPageBreak/>
        <w:t>Provider-Submitted Program Overview</w:t>
      </w:r>
      <w:bookmarkEnd w:id="184"/>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3434"/>
        <w:gridCol w:w="6451"/>
      </w:tblGrid>
      <w:tr w:rsidR="00E77CDE" w:rsidRPr="009529EF" w14:paraId="4C6FC27E" w14:textId="77777777" w:rsidTr="3C4C67CA">
        <w:trPr>
          <w:cantSplit/>
          <w:trHeight w:val="587"/>
          <w:tblHeader/>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477F741E" w14:textId="77777777" w:rsidR="00E77CDE" w:rsidRPr="009529EF" w:rsidRDefault="00E77CDE" w:rsidP="00CD7E12">
            <w:pPr>
              <w:rPr>
                <w:b/>
                <w:bCs/>
                <w:sz w:val="24"/>
              </w:rPr>
            </w:pPr>
            <w:r>
              <w:rPr>
                <w:b/>
                <w:bCs/>
                <w:color w:val="FFFFFF" w:themeColor="background1"/>
                <w:sz w:val="24"/>
              </w:rPr>
              <w:t>Category</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7F9684C0" w14:textId="77777777" w:rsidR="00E77CDE" w:rsidRPr="009529EF" w:rsidRDefault="00E77CDE" w:rsidP="005A7538">
            <w:pPr>
              <w:rPr>
                <w:b/>
                <w:bCs/>
                <w:sz w:val="24"/>
              </w:rPr>
            </w:pPr>
            <w:r>
              <w:rPr>
                <w:b/>
                <w:bCs/>
                <w:color w:val="FFFFFF" w:themeColor="background1"/>
                <w:sz w:val="24"/>
              </w:rPr>
              <w:t>Program Details Submitted by Provider</w:t>
            </w:r>
          </w:p>
        </w:tc>
      </w:tr>
      <w:tr w:rsidR="00E77CDE" w:rsidRPr="009529EF" w14:paraId="38009E5F"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68548A4" w14:textId="77777777" w:rsidR="00E77CDE" w:rsidRPr="00106D84" w:rsidRDefault="00E77CDE" w:rsidP="00106D84">
            <w:pPr>
              <w:rPr>
                <w:sz w:val="24"/>
              </w:rPr>
            </w:pPr>
            <w:r>
              <w:rPr>
                <w:b/>
                <w:color w:val="122240"/>
                <w:sz w:val="24"/>
              </w:rPr>
              <w:t xml:space="preserve">Program Description </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6738F" w14:textId="4C79F75F" w:rsidR="003237E4" w:rsidRDefault="00E77CDE" w:rsidP="3C4C67CA">
            <w:pPr>
              <w:spacing w:after="240"/>
              <w:ind w:left="1"/>
              <w:rPr>
                <w:noProof/>
                <w:sz w:val="24"/>
              </w:rPr>
            </w:pPr>
            <w:r>
              <w:rPr>
                <w:noProof/>
                <w:sz w:val="24"/>
              </w:rPr>
              <w:t xml:space="preserve">This yearlong teacher PD program is designed by the UFLI with embedded support for school and/or district leaders and instructional coaches. The program includes 40 contact hours of professional development with supported implementation of the UFLI Foundations program. </w:t>
            </w:r>
          </w:p>
          <w:p w14:paraId="7240B8DB" w14:textId="39EB2DE4" w:rsidR="00E77CDE" w:rsidRPr="00F6275D" w:rsidRDefault="00E77CDE" w:rsidP="3C4C67CA">
            <w:pPr>
              <w:spacing w:after="240"/>
              <w:ind w:left="1"/>
              <w:rPr>
                <w:sz w:val="24"/>
              </w:rPr>
            </w:pPr>
            <w:r>
              <w:rPr>
                <w:noProof/>
                <w:sz w:val="24"/>
              </w:rPr>
              <w:t xml:space="preserve">The professional development provides comprehensive information about literacy instruction appropriate for transitional kindergarten through grade five teachers, with an emphasis on assessment, instruction, and intervention for foundational reading skills. The professional development model is aligned to California's Quality Professional Learning Standards and the </w:t>
            </w:r>
            <w:r>
              <w:rPr>
                <w:i/>
                <w:iCs/>
                <w:noProof/>
                <w:sz w:val="24"/>
              </w:rPr>
              <w:t>English Language Arts/English Language Development</w:t>
            </w:r>
            <w:r>
              <w:rPr>
                <w:noProof/>
                <w:sz w:val="24"/>
              </w:rPr>
              <w:t xml:space="preserve"> Framework.</w:t>
            </w:r>
          </w:p>
        </w:tc>
      </w:tr>
      <w:tr w:rsidR="00E77CDE" w:rsidRPr="009529EF" w14:paraId="7B80AF7A"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AC8833F" w14:textId="77777777" w:rsidR="00E77CDE" w:rsidRDefault="00E77CDE" w:rsidP="00CD7E12">
            <w:pPr>
              <w:rPr>
                <w:b/>
                <w:color w:val="122240"/>
                <w:sz w:val="24"/>
              </w:rPr>
            </w:pPr>
            <w:r>
              <w:rPr>
                <w:b/>
                <w:color w:val="122240"/>
                <w:sz w:val="24"/>
              </w:rPr>
              <w:t>Program Format</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5FCE78" w14:textId="576A915A" w:rsidR="00E77CDE" w:rsidRPr="00F6275D" w:rsidRDefault="00E77CDE" w:rsidP="00106D84">
            <w:pPr>
              <w:spacing w:after="240"/>
              <w:ind w:left="1"/>
              <w:rPr>
                <w:sz w:val="24"/>
              </w:rPr>
            </w:pPr>
            <w:r>
              <w:rPr>
                <w:noProof/>
                <w:sz w:val="24"/>
              </w:rPr>
              <w:t>All professional development hours are delivered virtually in group settings unless otherwise indicated. Leaders receive five hours of initial professional development and guided planning. Teachers receive 20 hours of initial professional development which may be completed as in-person, virtual, or hybrid sessions. Teachers then implement the UFLI Foundations program in their classrooms. When implementation begins, teachers receive an additional 8 hours of follow-up professional development and coaches receive four hours of professional development. Finally, leaders receive three hours of follow-up professional development and guided sustainability planning.  Schools/districts may opt in for extended support in the form of individual virtual coaching cycles and in-person site visits.</w:t>
            </w:r>
          </w:p>
        </w:tc>
      </w:tr>
      <w:tr w:rsidR="00E77CDE" w:rsidRPr="00F6275D" w14:paraId="783537B7"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2D8CC04" w14:textId="77777777" w:rsidR="00E77CDE" w:rsidRPr="00F6275D" w:rsidRDefault="00E77CDE" w:rsidP="00CD7E12">
            <w:pPr>
              <w:rPr>
                <w:b/>
                <w:color w:val="122240"/>
                <w:sz w:val="24"/>
              </w:rPr>
            </w:pPr>
            <w:r>
              <w:rPr>
                <w:b/>
                <w:color w:val="122240"/>
                <w:sz w:val="24"/>
              </w:rPr>
              <w:lastRenderedPageBreak/>
              <w:t>Time Required</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ED3248" w14:textId="5C9F5FE3" w:rsidR="003237E4" w:rsidRDefault="00E77CDE" w:rsidP="3C4C67CA">
            <w:pPr>
              <w:spacing w:after="240"/>
              <w:ind w:left="1"/>
              <w:rPr>
                <w:noProof/>
                <w:sz w:val="24"/>
              </w:rPr>
            </w:pPr>
            <w:r>
              <w:rPr>
                <w:noProof/>
                <w:sz w:val="24"/>
              </w:rPr>
              <w:t xml:space="preserve">Over the course of one school year, educators will engage in 28 contact hours of virtual or in-person professional development in a group setting. District/school leaders will engage in eight contact hours of professional development and coaches will receive four hours. professional development hours will be scheduled with the UFLI team by the school or district organizing the professional development. </w:t>
            </w:r>
          </w:p>
          <w:p w14:paraId="22177020" w14:textId="3F6157E7" w:rsidR="00E77CDE" w:rsidRPr="00F6275D" w:rsidRDefault="00E77CDE" w:rsidP="3C4C67CA">
            <w:pPr>
              <w:spacing w:after="240"/>
              <w:ind w:left="1"/>
              <w:rPr>
                <w:sz w:val="24"/>
              </w:rPr>
            </w:pPr>
            <w:r>
              <w:rPr>
                <w:noProof/>
                <w:sz w:val="24"/>
              </w:rPr>
              <w:t>For maximum impact, we encourage educators to implement UFLI Foundations lessons in their classrooms for practical application of the professional development content. This practice time will vary.</w:t>
            </w:r>
          </w:p>
        </w:tc>
      </w:tr>
      <w:tr w:rsidR="00E77CDE" w:rsidRPr="00F6275D" w14:paraId="41BC5E4C"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CA75B3F" w14:textId="77777777" w:rsidR="00E77CDE" w:rsidRPr="00F6275D" w:rsidRDefault="00E77CDE" w:rsidP="00CD7E12">
            <w:pPr>
              <w:rPr>
                <w:sz w:val="24"/>
              </w:rPr>
            </w:pPr>
            <w:r>
              <w:rPr>
                <w:b/>
                <w:color w:val="122240"/>
                <w:sz w:val="24"/>
              </w:rPr>
              <w:t>Pricing Structure as of February 2026</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08174" w14:textId="11166A03" w:rsidR="003237E4" w:rsidRDefault="00E77CDE" w:rsidP="3C4C67CA">
            <w:pPr>
              <w:spacing w:after="240"/>
              <w:ind w:left="1"/>
              <w:rPr>
                <w:noProof/>
                <w:sz w:val="24"/>
              </w:rPr>
            </w:pPr>
            <w:r>
              <w:rPr>
                <w:noProof/>
                <w:sz w:val="24"/>
              </w:rPr>
              <w:t xml:space="preserve">The cost of the 40-hour program is $40,000. This includes seats for up to 10 district/school leaders, 20 instructional coaches/specialists, and 50 teachers within one LEA. The cost increases by $28,000 for each additional group of participating teachers in 50-seat increments. Additional costs will apply for trainer travel if the in-person option for teacher professional development is selected. </w:t>
            </w:r>
          </w:p>
          <w:p w14:paraId="1786CDDC" w14:textId="72932FE0" w:rsidR="003237E4" w:rsidRDefault="00E77CDE" w:rsidP="3C4C67CA">
            <w:pPr>
              <w:spacing w:after="240"/>
              <w:ind w:left="1"/>
              <w:rPr>
                <w:noProof/>
                <w:sz w:val="24"/>
              </w:rPr>
            </w:pPr>
            <w:r>
              <w:rPr>
                <w:noProof/>
                <w:sz w:val="24"/>
              </w:rPr>
              <w:t xml:space="preserve">All participants will need a UFLI Foundations manual and recommended implementation materials. Manuals are $70 plus shipping. Recommended materials are listed in the UFLI Foundations Materials document. </w:t>
            </w:r>
          </w:p>
          <w:p w14:paraId="2B644BCA" w14:textId="54493518" w:rsidR="00E77CDE" w:rsidRPr="00F6275D" w:rsidRDefault="00E77CDE" w:rsidP="3C4C67CA">
            <w:pPr>
              <w:spacing w:after="240"/>
              <w:ind w:left="1"/>
              <w:rPr>
                <w:sz w:val="24"/>
              </w:rPr>
            </w:pPr>
            <w:r>
              <w:rPr>
                <w:noProof/>
                <w:sz w:val="24"/>
              </w:rPr>
              <w:t>The optional extended support costs are as follows. Individual coaching cycles are $500 per participant per cycle. Site visits for classroom observations and feedback are $7,000 per day plus the cost of trainer travel.</w:t>
            </w:r>
          </w:p>
        </w:tc>
      </w:tr>
      <w:tr w:rsidR="00E77CDE" w:rsidRPr="00F6275D" w14:paraId="20BEEB11" w14:textId="77777777" w:rsidTr="3C4C67CA">
        <w:trPr>
          <w:cantSplit/>
          <w:trHeight w:val="587"/>
        </w:trPr>
        <w:tc>
          <w:tcPr>
            <w:tcW w:w="34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27A623F" w14:textId="77777777" w:rsidR="00E77CDE" w:rsidRPr="00F6275D" w:rsidRDefault="00E77CDE" w:rsidP="00CD7E12">
            <w:pPr>
              <w:rPr>
                <w:sz w:val="24"/>
              </w:rPr>
            </w:pPr>
            <w:r>
              <w:rPr>
                <w:b/>
                <w:color w:val="122240"/>
                <w:sz w:val="24"/>
              </w:rPr>
              <w:t>Website</w:t>
            </w:r>
          </w:p>
        </w:tc>
        <w:tc>
          <w:tcPr>
            <w:tcW w:w="64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180684" w14:textId="77777777" w:rsidR="00E77CDE" w:rsidRPr="00F6275D" w:rsidRDefault="00E77CDE" w:rsidP="00106D84">
            <w:pPr>
              <w:spacing w:after="240"/>
              <w:ind w:left="1"/>
              <w:rPr>
                <w:sz w:val="24"/>
              </w:rPr>
            </w:pPr>
            <w:r>
              <w:rPr>
                <w:noProof/>
                <w:sz w:val="24"/>
              </w:rPr>
              <w:t>https://ufli.education.ufl.edu/programs/professional-development/</w:t>
            </w:r>
          </w:p>
        </w:tc>
      </w:tr>
    </w:tbl>
    <w:p w14:paraId="574CC158" w14:textId="77777777" w:rsidR="00E77CDE" w:rsidRPr="00F6275D" w:rsidRDefault="00E77CDE" w:rsidP="000505C7">
      <w:pPr>
        <w:spacing w:before="240"/>
        <w:rPr>
          <w:sz w:val="24"/>
        </w:rPr>
      </w:pPr>
      <w:r>
        <w:rPr>
          <w:b/>
          <w:bCs/>
          <w:sz w:val="24"/>
        </w:rPr>
        <w:t xml:space="preserve">Program Ratings: </w:t>
      </w:r>
      <w:r>
        <w:rPr>
          <w:sz w:val="24"/>
        </w:rPr>
        <w:t xml:space="preserve">Ratings reflect the review committee's consensus determination for each criterion: </w:t>
      </w:r>
    </w:p>
    <w:p w14:paraId="36A22276" w14:textId="77777777" w:rsidR="00E77CDE" w:rsidRPr="00F6275D" w:rsidRDefault="00E77CDE" w:rsidP="000505C7">
      <w:pPr>
        <w:pStyle w:val="ListParagraph"/>
        <w:numPr>
          <w:ilvl w:val="0"/>
          <w:numId w:val="16"/>
        </w:numPr>
        <w:spacing w:before="240" w:after="240"/>
        <w:contextualSpacing w:val="0"/>
        <w:rPr>
          <w:sz w:val="24"/>
        </w:rPr>
      </w:pPr>
      <w:r>
        <w:rPr>
          <w:sz w:val="24"/>
        </w:rPr>
        <w:t>Strong Evidence indicates the submission fully and clearly addressed the criterion</w:t>
      </w:r>
    </w:p>
    <w:p w14:paraId="0510EC60" w14:textId="77777777" w:rsidR="00E77CDE" w:rsidRPr="00F6275D" w:rsidRDefault="00E77CDE" w:rsidP="000505C7">
      <w:pPr>
        <w:pStyle w:val="ListParagraph"/>
        <w:numPr>
          <w:ilvl w:val="0"/>
          <w:numId w:val="16"/>
        </w:numPr>
        <w:spacing w:before="240" w:after="240"/>
        <w:contextualSpacing w:val="0"/>
        <w:rPr>
          <w:sz w:val="24"/>
        </w:rPr>
      </w:pPr>
      <w:r>
        <w:rPr>
          <w:sz w:val="24"/>
        </w:rPr>
        <w:lastRenderedPageBreak/>
        <w:t>Moderate Evidence indicates the criterion was addressed with some gaps in the submission</w:t>
      </w:r>
    </w:p>
    <w:p w14:paraId="7548DABD" w14:textId="77777777" w:rsidR="00E77CDE" w:rsidRPr="00F6275D" w:rsidRDefault="00E77CDE" w:rsidP="000505C7">
      <w:pPr>
        <w:pStyle w:val="ListParagraph"/>
        <w:numPr>
          <w:ilvl w:val="0"/>
          <w:numId w:val="16"/>
        </w:numPr>
        <w:spacing w:before="240" w:after="240"/>
        <w:contextualSpacing w:val="0"/>
        <w:rPr>
          <w:sz w:val="24"/>
        </w:rPr>
      </w:pPr>
      <w:r>
        <w:rPr>
          <w:sz w:val="24"/>
        </w:rPr>
        <w:t>Minimal Evidence indicates limited evidence was provided in the submission</w:t>
      </w:r>
    </w:p>
    <w:p w14:paraId="06FC89E3" w14:textId="77777777" w:rsidR="00E77CDE" w:rsidRPr="00F6275D" w:rsidRDefault="00E77CDE" w:rsidP="00667FE5">
      <w:pPr>
        <w:pStyle w:val="Heading3"/>
      </w:pPr>
      <w:bookmarkStart w:id="185" w:name="_Toc241241774"/>
      <w:r>
        <w:t>Area 1: Professional Development Model and Delivery</w:t>
      </w:r>
      <w:bookmarkEnd w:id="185"/>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58954D48"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21427B72"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E867DD0"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707B6210"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2C2B040" w14:textId="131627B1" w:rsidR="00E77CDE" w:rsidRPr="00F6275D" w:rsidRDefault="00E77CDE" w:rsidP="00C332CB">
            <w:pPr>
              <w:spacing w:after="160" w:line="240" w:lineRule="auto"/>
              <w:rPr>
                <w:kern w:val="0"/>
                <w:sz w:val="24"/>
                <w:lang w:eastAsia="ja-JP"/>
                <w14:ligatures w14:val="none"/>
              </w:rPr>
            </w:pPr>
            <w:r>
              <w:rPr>
                <w:color w:val="auto"/>
                <w:kern w:val="0"/>
                <w:sz w:val="24"/>
                <w:lang w:eastAsia="ja-JP"/>
                <w14:ligatures w14:val="none"/>
              </w:rPr>
              <w:t xml:space="preserve">A. The program provides evidence-based models of effective </w:t>
            </w:r>
            <w:r>
              <w:rPr>
                <w:noProof/>
                <w:sz w:val="24"/>
              </w:rPr>
              <w:t>professional development</w:t>
            </w:r>
            <w:r>
              <w:rPr>
                <w:color w:val="auto"/>
                <w:kern w:val="0"/>
                <w:sz w:val="24"/>
                <w:lang w:eastAsia="ja-JP"/>
                <w14:ligatures w14:val="none"/>
              </w:rPr>
              <w:t xml:space="preserve"> as outlined in the Quality Professional Learning Standards, focused on effective means of teaching literacy.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F07313" w14:textId="77777777" w:rsidR="00E77CDE" w:rsidRPr="00F6275D" w:rsidRDefault="00E77CDE" w:rsidP="00C332CB">
            <w:pPr>
              <w:spacing w:after="160"/>
              <w:ind w:left="1"/>
              <w:rPr>
                <w:sz w:val="24"/>
              </w:rPr>
            </w:pPr>
            <w:r>
              <w:rPr>
                <w:noProof/>
                <w:sz w:val="24"/>
              </w:rPr>
              <w:t>Strong Evidence</w:t>
            </w:r>
          </w:p>
        </w:tc>
      </w:tr>
      <w:tr w:rsidR="00E77CDE" w:rsidRPr="00F6275D" w14:paraId="2D1FCBF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86DE890" w14:textId="77777777" w:rsidR="00E77CDE" w:rsidRPr="00F6275D" w:rsidRDefault="00E77CDE" w:rsidP="00C332CB">
            <w:pPr>
              <w:spacing w:after="160" w:line="240" w:lineRule="auto"/>
              <w:rPr>
                <w:sz w:val="24"/>
              </w:rPr>
            </w:pPr>
            <w:r>
              <w:rPr>
                <w:sz w:val="24"/>
              </w:rPr>
              <w:t>B. The program is interactive and collaborative.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7FB3C1" w14:textId="77777777" w:rsidR="00E77CDE" w:rsidRPr="00F6275D" w:rsidRDefault="00E77CDE" w:rsidP="00C332CB">
            <w:pPr>
              <w:spacing w:after="160"/>
              <w:ind w:left="1"/>
              <w:rPr>
                <w:sz w:val="24"/>
              </w:rPr>
            </w:pPr>
            <w:r>
              <w:rPr>
                <w:noProof/>
                <w:sz w:val="24"/>
              </w:rPr>
              <w:t>Strong Evidence</w:t>
            </w:r>
          </w:p>
        </w:tc>
      </w:tr>
      <w:tr w:rsidR="00E77CDE" w:rsidRPr="00F6275D" w14:paraId="4226C9B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7E11FFF" w14:textId="77777777" w:rsidR="00E77CDE" w:rsidRPr="00F6275D" w:rsidRDefault="00E77CDE" w:rsidP="00C332CB">
            <w:pPr>
              <w:spacing w:after="160" w:line="240" w:lineRule="auto"/>
              <w:rPr>
                <w:sz w:val="24"/>
              </w:rPr>
            </w:pPr>
            <w:r>
              <w:rPr>
                <w:sz w:val="24"/>
              </w:rPr>
              <w:t xml:space="preserve">C1. The program provides adequate time and structures to master the concepts being taught, including </w:t>
            </w:r>
            <w:r>
              <w:rPr>
                <w:b/>
                <w:bCs/>
                <w:sz w:val="24"/>
              </w:rPr>
              <w:t>opportunities for feedback, reflection, and coaching</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953BDF" w14:textId="77777777" w:rsidR="00E77CDE" w:rsidRPr="00F6275D" w:rsidRDefault="00E77CDE" w:rsidP="00C332CB">
            <w:pPr>
              <w:spacing w:after="160"/>
              <w:ind w:left="1"/>
              <w:rPr>
                <w:sz w:val="24"/>
              </w:rPr>
            </w:pPr>
            <w:r>
              <w:rPr>
                <w:noProof/>
                <w:sz w:val="24"/>
              </w:rPr>
              <w:t>Strong Evidence</w:t>
            </w:r>
          </w:p>
        </w:tc>
      </w:tr>
      <w:tr w:rsidR="00E77CDE" w:rsidRPr="00F6275D" w14:paraId="152A8A1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515DE1A" w14:textId="77777777" w:rsidR="00E77CDE" w:rsidRPr="00F6275D" w:rsidRDefault="00E77CDE" w:rsidP="00C332CB">
            <w:pPr>
              <w:spacing w:after="160" w:line="240" w:lineRule="auto"/>
              <w:rPr>
                <w:sz w:val="24"/>
              </w:rPr>
            </w:pPr>
            <w:r>
              <w:rPr>
                <w:sz w:val="24"/>
              </w:rPr>
              <w:t xml:space="preserve">C2. The program provides adequate time and structures to master the concepts being taught, including </w:t>
            </w:r>
            <w:r>
              <w:rPr>
                <w:b/>
                <w:bCs/>
                <w:sz w:val="24"/>
              </w:rPr>
              <w:t>periodic checks to demonstrate mastery of the concepts.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F67D1D" w14:textId="77777777" w:rsidR="00E77CDE" w:rsidRPr="00F6275D" w:rsidRDefault="00E77CDE" w:rsidP="00C332CB">
            <w:pPr>
              <w:spacing w:after="160"/>
              <w:ind w:left="1"/>
              <w:rPr>
                <w:sz w:val="24"/>
              </w:rPr>
            </w:pPr>
            <w:r>
              <w:rPr>
                <w:noProof/>
                <w:sz w:val="24"/>
              </w:rPr>
              <w:t>Strong Evidence</w:t>
            </w:r>
          </w:p>
        </w:tc>
      </w:tr>
    </w:tbl>
    <w:p w14:paraId="1BFF816C" w14:textId="77777777" w:rsidR="00E77CDE" w:rsidRPr="00F6275D" w:rsidRDefault="00E77CDE" w:rsidP="00667FE5">
      <w:pPr>
        <w:pStyle w:val="Heading3"/>
      </w:pPr>
      <w:bookmarkStart w:id="186" w:name="_Toc241241775"/>
      <w:r>
        <w:t>Area 2: Effective Means of Teaching Literacy</w:t>
      </w:r>
      <w:bookmarkEnd w:id="186"/>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2D7E71D6" w14:textId="77777777" w:rsidTr="00AD3C55">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3414DE82"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1FA8E5A3"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F6275D" w14:paraId="113C830C"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6E1ED7D" w14:textId="77777777" w:rsidR="00E77CDE" w:rsidRPr="00F6275D" w:rsidRDefault="00E77CDE" w:rsidP="00C332CB">
            <w:pPr>
              <w:spacing w:after="160" w:line="278" w:lineRule="auto"/>
              <w:rPr>
                <w:sz w:val="24"/>
              </w:rPr>
            </w:pPr>
            <w:r>
              <w:rPr>
                <w:color w:val="333333"/>
                <w:sz w:val="24"/>
              </w:rPr>
              <w:t xml:space="preserve">D1. The program attends to explicit and systematic instruction in </w:t>
            </w:r>
            <w:r>
              <w:rPr>
                <w:b/>
                <w:bCs/>
                <w:sz w:val="24"/>
              </w:rPr>
              <w:t>print concepts</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0D0F2" w14:textId="77777777" w:rsidR="00E77CDE" w:rsidRPr="00F6275D" w:rsidRDefault="00E77CDE" w:rsidP="00C332CB">
            <w:pPr>
              <w:spacing w:after="160"/>
              <w:ind w:left="1"/>
              <w:rPr>
                <w:sz w:val="24"/>
              </w:rPr>
            </w:pPr>
            <w:r>
              <w:rPr>
                <w:noProof/>
                <w:sz w:val="24"/>
              </w:rPr>
              <w:t>Strong Evidence</w:t>
            </w:r>
          </w:p>
        </w:tc>
      </w:tr>
      <w:tr w:rsidR="00E77CDE" w:rsidRPr="00F6275D" w14:paraId="7E43D4CA"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597C2080" w14:textId="77777777" w:rsidR="00E77CDE" w:rsidRPr="00F6275D" w:rsidRDefault="00E77CDE" w:rsidP="00C332CB">
            <w:pPr>
              <w:spacing w:after="160" w:line="278" w:lineRule="auto"/>
              <w:rPr>
                <w:sz w:val="24"/>
              </w:rPr>
            </w:pPr>
            <w:r>
              <w:rPr>
                <w:color w:val="333333"/>
                <w:sz w:val="24"/>
              </w:rPr>
              <w:t xml:space="preserve">D2. The program attends to explicit and systematic instruction in </w:t>
            </w:r>
            <w:r>
              <w:rPr>
                <w:b/>
                <w:bCs/>
                <w:sz w:val="24"/>
              </w:rPr>
              <w:t>phonological/phonemic awareness</w:t>
            </w:r>
            <w:r>
              <w:rPr>
                <w:sz w:val="24"/>
              </w:rPr>
              <w:t xml:space="preserve">. </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7B0BC" w14:textId="77777777" w:rsidR="00E77CDE" w:rsidRPr="00F6275D" w:rsidRDefault="00E77CDE" w:rsidP="00C332CB">
            <w:pPr>
              <w:spacing w:after="160"/>
              <w:ind w:left="1"/>
              <w:rPr>
                <w:sz w:val="24"/>
              </w:rPr>
            </w:pPr>
            <w:r>
              <w:rPr>
                <w:noProof/>
                <w:sz w:val="24"/>
              </w:rPr>
              <w:t>Strong Evidence</w:t>
            </w:r>
          </w:p>
        </w:tc>
      </w:tr>
      <w:tr w:rsidR="00E77CDE" w:rsidRPr="00F6275D" w14:paraId="2D00D7E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4747F1" w14:textId="77777777" w:rsidR="00E77CDE" w:rsidRPr="00F6275D" w:rsidRDefault="00E77CDE" w:rsidP="00C332CB">
            <w:pPr>
              <w:spacing w:after="160" w:line="278" w:lineRule="auto"/>
              <w:rPr>
                <w:sz w:val="24"/>
              </w:rPr>
            </w:pPr>
            <w:r>
              <w:rPr>
                <w:sz w:val="24"/>
              </w:rPr>
              <w:t xml:space="preserve">D3. </w:t>
            </w:r>
            <w:r>
              <w:rPr>
                <w:color w:val="333333"/>
                <w:sz w:val="24"/>
              </w:rPr>
              <w:t xml:space="preserve">The program attends to explicit and systematic instruction in </w:t>
            </w:r>
            <w:r>
              <w:rPr>
                <w:b/>
                <w:bCs/>
                <w:sz w:val="24"/>
              </w:rPr>
              <w:t>phonics, decoding, and word recognition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9F9415" w14:textId="77777777" w:rsidR="00E77CDE" w:rsidRPr="00F6275D" w:rsidRDefault="00E77CDE" w:rsidP="00C332CB">
            <w:pPr>
              <w:spacing w:after="160"/>
              <w:ind w:left="1"/>
              <w:rPr>
                <w:sz w:val="24"/>
              </w:rPr>
            </w:pPr>
            <w:r>
              <w:rPr>
                <w:noProof/>
                <w:sz w:val="24"/>
              </w:rPr>
              <w:t>Strong Evidence</w:t>
            </w:r>
          </w:p>
        </w:tc>
      </w:tr>
      <w:tr w:rsidR="00E77CDE" w:rsidRPr="00F6275D" w14:paraId="1030544D"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46860F6" w14:textId="77777777" w:rsidR="00E77CDE" w:rsidRPr="00F6275D" w:rsidRDefault="00E77CDE" w:rsidP="00C332CB">
            <w:pPr>
              <w:tabs>
                <w:tab w:val="left" w:pos="3015"/>
              </w:tabs>
              <w:spacing w:after="160" w:line="278" w:lineRule="auto"/>
              <w:rPr>
                <w:sz w:val="24"/>
              </w:rPr>
            </w:pPr>
            <w:r>
              <w:rPr>
                <w:sz w:val="24"/>
              </w:rPr>
              <w:t xml:space="preserve">D4. </w:t>
            </w:r>
            <w:r>
              <w:rPr>
                <w:color w:val="333333"/>
                <w:sz w:val="24"/>
              </w:rPr>
              <w:t xml:space="preserve">The program attends to explicit and systematic instruction in </w:t>
            </w:r>
            <w:r>
              <w:rPr>
                <w:b/>
                <w:bCs/>
                <w:color w:val="333333"/>
                <w:sz w:val="24"/>
              </w:rPr>
              <w:t>r</w:t>
            </w:r>
            <w:r>
              <w:rPr>
                <w:b/>
                <w:bCs/>
                <w:sz w:val="24"/>
              </w:rPr>
              <w:t>eading fluency</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C8A3F" w14:textId="77777777" w:rsidR="00E77CDE" w:rsidRPr="00F6275D" w:rsidRDefault="00E77CDE" w:rsidP="00C332CB">
            <w:pPr>
              <w:spacing w:after="160"/>
              <w:ind w:left="1"/>
              <w:rPr>
                <w:sz w:val="24"/>
              </w:rPr>
            </w:pPr>
            <w:r>
              <w:rPr>
                <w:noProof/>
                <w:sz w:val="24"/>
              </w:rPr>
              <w:t>Strong Evidence</w:t>
            </w:r>
          </w:p>
        </w:tc>
      </w:tr>
      <w:tr w:rsidR="00E77CDE" w:rsidRPr="00F6275D" w14:paraId="1E30892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91ED767" w14:textId="77777777" w:rsidR="00E77CDE" w:rsidRPr="00F6275D" w:rsidRDefault="00E77CDE" w:rsidP="00C332CB">
            <w:pPr>
              <w:spacing w:after="160" w:line="278" w:lineRule="auto"/>
              <w:rPr>
                <w:sz w:val="24"/>
              </w:rPr>
            </w:pPr>
            <w:r>
              <w:rPr>
                <w:color w:val="333333"/>
                <w:sz w:val="24"/>
              </w:rPr>
              <w:t xml:space="preserve">E1. The program attends to </w:t>
            </w:r>
            <w:r>
              <w:rPr>
                <w:b/>
                <w:bCs/>
                <w:color w:val="333333"/>
                <w:sz w:val="24"/>
              </w:rPr>
              <w:t>o</w:t>
            </w:r>
            <w:r>
              <w:rPr>
                <w:b/>
                <w:bCs/>
                <w:sz w:val="24"/>
              </w:rPr>
              <w:t>ral language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A648F" w14:textId="77777777" w:rsidR="00E77CDE" w:rsidRPr="00F6275D" w:rsidRDefault="00E77CDE" w:rsidP="00C332CB">
            <w:pPr>
              <w:spacing w:after="160"/>
              <w:ind w:left="1"/>
              <w:rPr>
                <w:sz w:val="24"/>
              </w:rPr>
            </w:pPr>
            <w:r>
              <w:rPr>
                <w:noProof/>
                <w:sz w:val="24"/>
              </w:rPr>
              <w:t>Moderate Evidence</w:t>
            </w:r>
          </w:p>
        </w:tc>
      </w:tr>
      <w:tr w:rsidR="00E77CDE" w:rsidRPr="00F6275D" w14:paraId="111A140F"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709A642" w14:textId="77777777" w:rsidR="00E77CDE" w:rsidRPr="00F6275D" w:rsidRDefault="00E77CDE" w:rsidP="00C332CB">
            <w:pPr>
              <w:tabs>
                <w:tab w:val="left" w:pos="3015"/>
              </w:tabs>
              <w:spacing w:after="160" w:line="278" w:lineRule="auto"/>
              <w:rPr>
                <w:sz w:val="24"/>
              </w:rPr>
            </w:pPr>
            <w:r>
              <w:rPr>
                <w:sz w:val="24"/>
              </w:rPr>
              <w:t xml:space="preserve">E2. </w:t>
            </w:r>
            <w:r>
              <w:rPr>
                <w:color w:val="333333"/>
                <w:sz w:val="24"/>
              </w:rPr>
              <w:t xml:space="preserve">The program attends to </w:t>
            </w:r>
            <w:r>
              <w:rPr>
                <w:b/>
                <w:bCs/>
                <w:sz w:val="24"/>
              </w:rPr>
              <w:t>vocabulary development</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C01B3" w14:textId="77777777" w:rsidR="00E77CDE" w:rsidRPr="00F6275D" w:rsidRDefault="00E77CDE" w:rsidP="00C332CB">
            <w:pPr>
              <w:spacing w:after="160"/>
              <w:ind w:left="1"/>
              <w:rPr>
                <w:sz w:val="24"/>
              </w:rPr>
            </w:pPr>
            <w:r>
              <w:rPr>
                <w:noProof/>
                <w:sz w:val="24"/>
              </w:rPr>
              <w:t>Moderate Evidence</w:t>
            </w:r>
          </w:p>
        </w:tc>
      </w:tr>
      <w:tr w:rsidR="00E77CDE" w:rsidRPr="00F6275D" w14:paraId="4DE97883"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8049BC" w14:textId="77777777" w:rsidR="00E77CDE" w:rsidRPr="00F6275D" w:rsidRDefault="00E77CDE" w:rsidP="00C332CB">
            <w:pPr>
              <w:spacing w:after="160" w:line="278" w:lineRule="auto"/>
              <w:rPr>
                <w:sz w:val="24"/>
              </w:rPr>
            </w:pPr>
            <w:r>
              <w:rPr>
                <w:sz w:val="24"/>
              </w:rPr>
              <w:lastRenderedPageBreak/>
              <w:t xml:space="preserve">E3. </w:t>
            </w:r>
            <w:r>
              <w:rPr>
                <w:color w:val="333333"/>
                <w:sz w:val="24"/>
              </w:rPr>
              <w:t xml:space="preserve">The program attends to </w:t>
            </w:r>
            <w:r>
              <w:rPr>
                <w:b/>
                <w:bCs/>
                <w:color w:val="333333"/>
                <w:sz w:val="24"/>
              </w:rPr>
              <w:t>b</w:t>
            </w:r>
            <w:r>
              <w:rPr>
                <w:b/>
                <w:bCs/>
                <w:sz w:val="24"/>
              </w:rPr>
              <w:t>ackground knowledge</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99734F" w14:textId="77777777" w:rsidR="00E77CDE" w:rsidRPr="00F6275D" w:rsidRDefault="00E77CDE" w:rsidP="00C332CB">
            <w:pPr>
              <w:spacing w:after="160"/>
              <w:ind w:left="1"/>
              <w:rPr>
                <w:sz w:val="24"/>
              </w:rPr>
            </w:pPr>
            <w:r>
              <w:rPr>
                <w:noProof/>
                <w:sz w:val="24"/>
              </w:rPr>
              <w:t>Strong Evidence</w:t>
            </w:r>
          </w:p>
        </w:tc>
      </w:tr>
      <w:tr w:rsidR="00E77CDE" w:rsidRPr="00F6275D" w14:paraId="6ABE73E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10C11920" w14:textId="77777777" w:rsidR="00E77CDE" w:rsidRPr="00F6275D" w:rsidRDefault="00E77CDE" w:rsidP="00C332CB">
            <w:pPr>
              <w:spacing w:after="160" w:line="278" w:lineRule="auto"/>
              <w:rPr>
                <w:sz w:val="24"/>
              </w:rPr>
            </w:pPr>
            <w:r>
              <w:rPr>
                <w:sz w:val="24"/>
              </w:rPr>
              <w:t xml:space="preserve">E4. </w:t>
            </w:r>
            <w:r>
              <w:rPr>
                <w:color w:val="333333"/>
                <w:sz w:val="24"/>
              </w:rPr>
              <w:t xml:space="preserve">The program attends to </w:t>
            </w:r>
            <w:r>
              <w:rPr>
                <w:b/>
                <w:bCs/>
                <w:color w:val="333333"/>
                <w:sz w:val="24"/>
              </w:rPr>
              <w:t>c</w:t>
            </w:r>
            <w:r>
              <w:rPr>
                <w:b/>
                <w:bCs/>
                <w:sz w:val="24"/>
              </w:rPr>
              <w:t>omprehension</w:t>
            </w:r>
            <w:r>
              <w:rPr>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DAACD" w14:textId="77777777" w:rsidR="00E77CDE" w:rsidRPr="00F6275D" w:rsidRDefault="00E77CDE" w:rsidP="00C332CB">
            <w:pPr>
              <w:spacing w:after="160"/>
              <w:ind w:left="1"/>
              <w:rPr>
                <w:sz w:val="24"/>
              </w:rPr>
            </w:pPr>
            <w:r>
              <w:rPr>
                <w:noProof/>
                <w:sz w:val="24"/>
              </w:rPr>
              <w:t>Moderate Evidence</w:t>
            </w:r>
          </w:p>
        </w:tc>
      </w:tr>
      <w:tr w:rsidR="00E77CDE" w:rsidRPr="00F6275D" w14:paraId="4B7F96BB"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27725C29" w14:textId="77777777" w:rsidR="00E77CDE" w:rsidRPr="00F6275D" w:rsidRDefault="00E77CDE" w:rsidP="00C332CB">
            <w:pPr>
              <w:spacing w:after="160" w:line="278" w:lineRule="auto"/>
              <w:rPr>
                <w:sz w:val="24"/>
              </w:rPr>
            </w:pPr>
            <w:r>
              <w:rPr>
                <w:sz w:val="24"/>
              </w:rPr>
              <w:t xml:space="preserve">E5. </w:t>
            </w:r>
            <w:r>
              <w:rPr>
                <w:color w:val="333333"/>
                <w:sz w:val="24"/>
              </w:rPr>
              <w:t xml:space="preserve">The program attends to </w:t>
            </w:r>
            <w:r>
              <w:rPr>
                <w:b/>
                <w:bCs/>
                <w:color w:val="333333"/>
                <w:sz w:val="24"/>
              </w:rPr>
              <w:t>writing</w:t>
            </w:r>
            <w:r>
              <w:rPr>
                <w:color w:val="333333"/>
                <w:sz w:val="24"/>
              </w:rPr>
              <w: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65D8B" w14:textId="77777777" w:rsidR="00E77CDE" w:rsidRPr="00F6275D" w:rsidRDefault="00E77CDE" w:rsidP="00C332CB">
            <w:pPr>
              <w:spacing w:after="160"/>
              <w:ind w:left="1"/>
              <w:rPr>
                <w:sz w:val="24"/>
              </w:rPr>
            </w:pPr>
            <w:r>
              <w:rPr>
                <w:noProof/>
                <w:sz w:val="24"/>
              </w:rPr>
              <w:t>Moderate Evidence</w:t>
            </w:r>
          </w:p>
        </w:tc>
      </w:tr>
      <w:tr w:rsidR="00E77CDE" w:rsidRPr="00F6275D" w14:paraId="2EAF053E"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78C659B9" w14:textId="77777777" w:rsidR="00E77CDE" w:rsidRPr="00F6275D" w:rsidRDefault="00E77CDE" w:rsidP="00C332CB">
            <w:pPr>
              <w:spacing w:after="160" w:line="278" w:lineRule="auto"/>
              <w:rPr>
                <w:sz w:val="24"/>
              </w:rPr>
            </w:pPr>
            <w:r>
              <w:rPr>
                <w:color w:val="333333"/>
                <w:sz w:val="24"/>
              </w:rPr>
              <w:t>F. The program attends to e</w:t>
            </w:r>
            <w:r>
              <w:rPr>
                <w:sz w:val="24"/>
              </w:rPr>
              <w:t>vidence-based means of teaching English learner students, including newcomer students, with integration of comprehensive English language development (designated and integrated) in literacy development.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D0D95" w14:textId="77777777" w:rsidR="00E77CDE" w:rsidRPr="00F6275D" w:rsidRDefault="00E77CDE" w:rsidP="00C332CB">
            <w:pPr>
              <w:spacing w:after="160"/>
              <w:ind w:left="1"/>
              <w:rPr>
                <w:sz w:val="24"/>
              </w:rPr>
            </w:pPr>
            <w:r>
              <w:rPr>
                <w:noProof/>
                <w:sz w:val="24"/>
              </w:rPr>
              <w:t>Moderate Evidence</w:t>
            </w:r>
          </w:p>
        </w:tc>
      </w:tr>
      <w:tr w:rsidR="00E77CDE" w:rsidRPr="00F6275D" w14:paraId="05267A42"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0B68D599" w14:textId="77777777" w:rsidR="00E77CDE" w:rsidRPr="00F6275D" w:rsidRDefault="00E77CDE" w:rsidP="00C332CB">
            <w:pPr>
              <w:spacing w:after="160" w:line="278" w:lineRule="auto"/>
              <w:rPr>
                <w:sz w:val="24"/>
              </w:rPr>
            </w:pPr>
            <w:r>
              <w:rPr>
                <w:sz w:val="24"/>
              </w:rPr>
              <w:t>G. The program attends to early intervention techniques and tiered supports for students with reading difficulties, including students with dyslexia and students with exceptional needs.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6F94A" w14:textId="77777777" w:rsidR="00E77CDE" w:rsidRPr="00F6275D" w:rsidRDefault="00E77CDE" w:rsidP="00C332CB">
            <w:pPr>
              <w:spacing w:after="160"/>
              <w:ind w:left="1"/>
              <w:rPr>
                <w:sz w:val="24"/>
              </w:rPr>
            </w:pPr>
            <w:r>
              <w:rPr>
                <w:noProof/>
                <w:sz w:val="24"/>
              </w:rPr>
              <w:t>Strong Evidence</w:t>
            </w:r>
          </w:p>
        </w:tc>
      </w:tr>
      <w:tr w:rsidR="00E77CDE" w:rsidRPr="00F6275D" w14:paraId="7A8E97C5"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302CD872" w14:textId="77777777" w:rsidR="00E77CDE" w:rsidRPr="00F6275D" w:rsidRDefault="00E77CDE" w:rsidP="00C332CB">
            <w:pPr>
              <w:spacing w:after="160" w:line="278" w:lineRule="auto"/>
              <w:rPr>
                <w:sz w:val="24"/>
              </w:rPr>
            </w:pPr>
            <w:r>
              <w:rPr>
                <w:sz w:val="24"/>
              </w:rPr>
              <w:t>H. The program attends to ongoing diagnostic techniques that inform teaching and assessment.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78562B" w14:textId="77777777" w:rsidR="00E77CDE" w:rsidRPr="00F6275D" w:rsidRDefault="00E77CDE" w:rsidP="00C332CB">
            <w:pPr>
              <w:spacing w:after="160"/>
              <w:ind w:left="1"/>
              <w:rPr>
                <w:sz w:val="24"/>
              </w:rPr>
            </w:pPr>
            <w:r>
              <w:rPr>
                <w:noProof/>
                <w:sz w:val="24"/>
              </w:rPr>
              <w:t>Strong Evidence</w:t>
            </w:r>
          </w:p>
        </w:tc>
      </w:tr>
      <w:tr w:rsidR="00E77CDE" w:rsidRPr="00F6275D" w14:paraId="608ED181"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4B614CD6" w14:textId="77777777" w:rsidR="00E77CDE" w:rsidRPr="00F6275D" w:rsidRDefault="00E77CDE" w:rsidP="00C332CB">
            <w:pPr>
              <w:spacing w:after="160" w:line="278" w:lineRule="auto"/>
              <w:rPr>
                <w:sz w:val="24"/>
              </w:rPr>
            </w:pPr>
            <w:r>
              <w:rPr>
                <w:sz w:val="24"/>
              </w:rPr>
              <w:t>I. The program is aligned to the English Language Arts/English Language Development Framework, including the themes of foundational skills, meaning making, language development, effective expression, and content knowledge.</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CD99B6" w14:textId="77777777" w:rsidR="00E77CDE" w:rsidRPr="00F6275D" w:rsidRDefault="00E77CDE" w:rsidP="00C332CB">
            <w:pPr>
              <w:spacing w:after="160"/>
              <w:ind w:left="1"/>
              <w:rPr>
                <w:sz w:val="24"/>
              </w:rPr>
            </w:pPr>
            <w:r>
              <w:rPr>
                <w:noProof/>
                <w:sz w:val="24"/>
              </w:rPr>
              <w:t>Moderate Evidence</w:t>
            </w:r>
          </w:p>
        </w:tc>
      </w:tr>
      <w:tr w:rsidR="00E77CDE" w:rsidRPr="00F6275D" w14:paraId="40D889A4" w14:textId="77777777" w:rsidTr="00AD3C55">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2081B67"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 xml:space="preserve">J. The program is aligned to the California Dyslexia Guidelines, including </w:t>
            </w:r>
            <w:r>
              <w:rPr>
                <w:color w:val="auto"/>
                <w:kern w:val="0"/>
                <w:sz w:val="24"/>
                <w:lang w:eastAsia="ja-JP"/>
                <w14:ligatures w14:val="none"/>
              </w:rPr>
              <w:t>how to identify early indicators of dyslexia and implement structured literacy practices.</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101A94" w14:textId="77777777" w:rsidR="00E77CDE" w:rsidRPr="00F6275D" w:rsidRDefault="00E77CDE" w:rsidP="00C332CB">
            <w:pPr>
              <w:spacing w:after="160"/>
              <w:ind w:left="1"/>
              <w:rPr>
                <w:sz w:val="24"/>
              </w:rPr>
            </w:pPr>
            <w:r>
              <w:rPr>
                <w:noProof/>
                <w:sz w:val="24"/>
              </w:rPr>
              <w:t>Moderate Evidence</w:t>
            </w:r>
          </w:p>
        </w:tc>
      </w:tr>
    </w:tbl>
    <w:p w14:paraId="4E252561" w14:textId="77777777" w:rsidR="00E77CDE" w:rsidRPr="00F6275D" w:rsidRDefault="00E77CDE" w:rsidP="00667FE5">
      <w:pPr>
        <w:pStyle w:val="Heading3"/>
      </w:pPr>
      <w:bookmarkStart w:id="187" w:name="_Toc241241776"/>
      <w:r>
        <w:t>Optional Criterion: Evidence of Effectiveness</w:t>
      </w:r>
      <w:bookmarkEnd w:id="187"/>
    </w:p>
    <w:tbl>
      <w:tblPr>
        <w:tblStyle w:val="TableGrid"/>
        <w:tblW w:w="9885" w:type="dxa"/>
        <w:tblInd w:w="11" w:type="dxa"/>
        <w:tblCellMar>
          <w:top w:w="47" w:type="dxa"/>
          <w:left w:w="107" w:type="dxa"/>
          <w:right w:w="42" w:type="dxa"/>
        </w:tblCellMar>
        <w:tblLook w:val="04A0" w:firstRow="1" w:lastRow="0" w:firstColumn="1" w:lastColumn="0" w:noHBand="0" w:noVBand="1"/>
      </w:tblPr>
      <w:tblGrid>
        <w:gridCol w:w="6824"/>
        <w:gridCol w:w="3061"/>
      </w:tblGrid>
      <w:tr w:rsidR="00E77CDE" w:rsidRPr="00F6275D" w14:paraId="409D4C69" w14:textId="77777777" w:rsidTr="00657747">
        <w:trPr>
          <w:cantSplit/>
          <w:trHeight w:val="587"/>
          <w:tblHeader/>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0217DB0D" w14:textId="77777777" w:rsidR="00E77CDE" w:rsidRPr="00F6275D" w:rsidRDefault="00E77CDE" w:rsidP="00C332CB">
            <w:pPr>
              <w:spacing w:after="160"/>
              <w:rPr>
                <w:b/>
                <w:bCs/>
                <w:sz w:val="24"/>
              </w:rPr>
            </w:pPr>
            <w:r>
              <w:rPr>
                <w:b/>
                <w:bCs/>
                <w:color w:val="FFFFFF" w:themeColor="background1"/>
                <w:sz w:val="24"/>
              </w:rPr>
              <w:t>Criterion</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3D63" w:themeFill="text2" w:themeFillTint="E6"/>
            <w:vAlign w:val="center"/>
          </w:tcPr>
          <w:p w14:paraId="683B28E8" w14:textId="77777777" w:rsidR="00E77CDE" w:rsidRPr="00F6275D" w:rsidRDefault="00E77CDE" w:rsidP="00C332CB">
            <w:pPr>
              <w:spacing w:after="160"/>
              <w:rPr>
                <w:b/>
                <w:bCs/>
                <w:sz w:val="24"/>
              </w:rPr>
            </w:pPr>
            <w:r>
              <w:rPr>
                <w:b/>
                <w:bCs/>
                <w:color w:val="FFFFFF" w:themeColor="background1"/>
                <w:sz w:val="24"/>
              </w:rPr>
              <w:t>Level of Evidence</w:t>
            </w:r>
          </w:p>
        </w:tc>
      </w:tr>
      <w:tr w:rsidR="00E77CDE" w:rsidRPr="00191DCA" w14:paraId="05EBDAB0" w14:textId="77777777" w:rsidTr="00657747">
        <w:trPr>
          <w:cantSplit/>
          <w:trHeight w:val="587"/>
        </w:trPr>
        <w:tc>
          <w:tcPr>
            <w:tcW w:w="6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EFF9"/>
            <w:vAlign w:val="center"/>
          </w:tcPr>
          <w:p w14:paraId="6D8939D9" w14:textId="77777777" w:rsidR="00E77CDE" w:rsidRPr="00F6275D" w:rsidRDefault="00E77CDE" w:rsidP="00C332CB">
            <w:pPr>
              <w:spacing w:after="160" w:line="278" w:lineRule="auto"/>
              <w:rPr>
                <w:kern w:val="0"/>
                <w:sz w:val="24"/>
                <w:lang w:eastAsia="ja-JP"/>
                <w14:ligatures w14:val="none"/>
              </w:rPr>
            </w:pPr>
            <w:r>
              <w:rPr>
                <w:kern w:val="0"/>
                <w:sz w:val="24"/>
                <w:lang w:eastAsia="ja-JP"/>
                <w14:ligatures w14:val="none"/>
              </w:rPr>
              <w:t>K. The program has evidence of a positive impact on student and/or educator outcomes.</w:t>
            </w:r>
          </w:p>
          <w:p w14:paraId="447D34A4" w14:textId="77777777" w:rsidR="00E77CDE" w:rsidRPr="00F6275D" w:rsidRDefault="00E77CDE" w:rsidP="00C332CB">
            <w:pPr>
              <w:spacing w:after="160" w:line="278" w:lineRule="auto"/>
              <w:rPr>
                <w:i/>
                <w:iCs/>
                <w:kern w:val="0"/>
                <w:sz w:val="24"/>
                <w:lang w:eastAsia="ja-JP"/>
                <w14:ligatures w14:val="none"/>
              </w:rPr>
            </w:pPr>
            <w:r>
              <w:rPr>
                <w:i/>
                <w:iCs/>
                <w:kern w:val="0"/>
                <w:sz w:val="24"/>
                <w:lang w:eastAsia="ja-JP"/>
                <w14:ligatures w14:val="none"/>
              </w:rPr>
              <w:t xml:space="preserve">Note: </w:t>
            </w:r>
            <w:r>
              <w:rPr>
                <w:i/>
                <w:iCs/>
                <w:color w:val="auto"/>
                <w:kern w:val="0"/>
                <w:sz w:val="24"/>
                <w:lang w:eastAsia="ja-JP"/>
                <w14:ligatures w14:val="none"/>
              </w:rPr>
              <w:t>Programs may provide evidence of impact to the extent it is available. This criterion would not disqualify a program from approval if absent.</w:t>
            </w:r>
          </w:p>
        </w:tc>
        <w:tc>
          <w:tcPr>
            <w:tcW w:w="3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94655" w14:textId="77777777" w:rsidR="00E77CDE" w:rsidRPr="0012716A" w:rsidRDefault="00E77CDE" w:rsidP="00C332CB">
            <w:pPr>
              <w:spacing w:after="160"/>
              <w:ind w:left="1"/>
              <w:rPr>
                <w:sz w:val="24"/>
              </w:rPr>
            </w:pPr>
            <w:r>
              <w:rPr>
                <w:noProof/>
                <w:sz w:val="24"/>
              </w:rPr>
              <w:t>Strong Evidence</w:t>
            </w:r>
          </w:p>
        </w:tc>
      </w:tr>
    </w:tbl>
    <w:p w14:paraId="44314111" w14:textId="77777777" w:rsidR="00E77CDE" w:rsidRDefault="00E77CDE" w:rsidP="00114C51">
      <w:pPr>
        <w:spacing w:after="219"/>
        <w:rPr>
          <w:sz w:val="24"/>
          <w:szCs w:val="28"/>
        </w:rPr>
        <w:sectPr w:rsidR="00E77CDE" w:rsidSect="00E77CDE">
          <w:pgSz w:w="12240" w:h="15840"/>
          <w:pgMar w:top="1440" w:right="1639" w:bottom="1096" w:left="1231" w:header="720" w:footer="720" w:gutter="0"/>
          <w:cols w:space="720"/>
        </w:sectPr>
      </w:pPr>
    </w:p>
    <w:bookmarkEnd w:id="2"/>
    <w:p w14:paraId="32E862E5" w14:textId="77777777" w:rsidR="00E77CDE" w:rsidRDefault="00E77CDE" w:rsidP="00054C31">
      <w:pPr>
        <w:spacing w:after="219"/>
        <w:rPr>
          <w:sz w:val="24"/>
          <w:szCs w:val="28"/>
        </w:rPr>
      </w:pPr>
    </w:p>
    <w:sectPr w:rsidR="00E77CDE" w:rsidSect="00E77CDE">
      <w:type w:val="continuous"/>
      <w:pgSz w:w="12240" w:h="15840"/>
      <w:pgMar w:top="1440" w:right="1639" w:bottom="1096" w:left="12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117D" w14:textId="77777777" w:rsidR="002818A5" w:rsidRDefault="002818A5" w:rsidP="00047F9E">
      <w:pPr>
        <w:spacing w:after="0" w:line="240" w:lineRule="auto"/>
      </w:pPr>
      <w:r>
        <w:separator/>
      </w:r>
    </w:p>
  </w:endnote>
  <w:endnote w:type="continuationSeparator" w:id="0">
    <w:p w14:paraId="1B253F1E" w14:textId="77777777" w:rsidR="002818A5" w:rsidRDefault="002818A5" w:rsidP="00047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166218210"/>
      <w:docPartObj>
        <w:docPartGallery w:val="Page Numbers (Bottom of Page)"/>
        <w:docPartUnique/>
      </w:docPartObj>
    </w:sdtPr>
    <w:sdtEndPr>
      <w:rPr>
        <w:noProof/>
      </w:rPr>
    </w:sdtEndPr>
    <w:sdtContent>
      <w:p w14:paraId="61726B73" w14:textId="4BDAC4F0" w:rsidR="00E94972" w:rsidRPr="00E94972" w:rsidRDefault="00E94972">
        <w:pPr>
          <w:pStyle w:val="Footer"/>
          <w:jc w:val="right"/>
          <w:rPr>
            <w:sz w:val="24"/>
          </w:rPr>
        </w:pPr>
        <w:r w:rsidRPr="00E94972">
          <w:rPr>
            <w:sz w:val="24"/>
          </w:rPr>
          <w:fldChar w:fldCharType="begin"/>
        </w:r>
        <w:r w:rsidRPr="00E94972">
          <w:rPr>
            <w:sz w:val="24"/>
          </w:rPr>
          <w:instrText xml:space="preserve"> PAGE   \* MERGEFORMAT </w:instrText>
        </w:r>
        <w:r w:rsidRPr="00E94972">
          <w:rPr>
            <w:sz w:val="24"/>
          </w:rPr>
          <w:fldChar w:fldCharType="separate"/>
        </w:r>
        <w:r w:rsidRPr="00E94972">
          <w:rPr>
            <w:noProof/>
            <w:sz w:val="24"/>
          </w:rPr>
          <w:t>2</w:t>
        </w:r>
        <w:r w:rsidRPr="00E94972">
          <w:rPr>
            <w:noProof/>
            <w:sz w:val="24"/>
          </w:rPr>
          <w:fldChar w:fldCharType="end"/>
        </w:r>
      </w:p>
    </w:sdtContent>
  </w:sdt>
  <w:p w14:paraId="1CE504CD" w14:textId="77777777" w:rsidR="00E94972" w:rsidRDefault="00E94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F7BEF" w14:textId="77777777" w:rsidR="002818A5" w:rsidRDefault="002818A5" w:rsidP="00047F9E">
      <w:pPr>
        <w:spacing w:after="0" w:line="240" w:lineRule="auto"/>
      </w:pPr>
      <w:r>
        <w:separator/>
      </w:r>
    </w:p>
  </w:footnote>
  <w:footnote w:type="continuationSeparator" w:id="0">
    <w:p w14:paraId="6A949A1B" w14:textId="77777777" w:rsidR="002818A5" w:rsidRDefault="002818A5" w:rsidP="00047F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B12501"/>
    <w:multiLevelType w:val="hybridMultilevel"/>
    <w:tmpl w:val="5512E932"/>
    <w:lvl w:ilvl="0" w:tplc="28187448">
      <w:start w:val="1"/>
      <w:numFmt w:val="upperLetter"/>
      <w:lvlText w:val="%1."/>
      <w:lvlJc w:val="left"/>
      <w:pPr>
        <w:ind w:left="720" w:hanging="360"/>
      </w:pPr>
      <w:rPr>
        <w:rFonts w:eastAsia="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1">
    <w:nsid w:val="0528D6C8"/>
    <w:multiLevelType w:val="multilevel"/>
    <w:tmpl w:val="4A5AEA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1">
    <w:nsid w:val="09DD20EE"/>
    <w:multiLevelType w:val="multilevel"/>
    <w:tmpl w:val="0DFC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1">
    <w:nsid w:val="0CF0059D"/>
    <w:multiLevelType w:val="multilevel"/>
    <w:tmpl w:val="172C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1">
    <w:nsid w:val="10750962"/>
    <w:multiLevelType w:val="hybridMultilevel"/>
    <w:tmpl w:val="9B8E41EC"/>
    <w:lvl w:ilvl="0" w:tplc="80C20CD4">
      <w:start w:val="1"/>
      <w:numFmt w:val="upperLetter"/>
      <w:lvlText w:val="%1."/>
      <w:lvlJc w:val="left"/>
      <w:pPr>
        <w:ind w:left="720" w:hanging="360"/>
      </w:pPr>
      <w:rPr>
        <w:rFonts w:hint="default"/>
        <w:b/>
        <w:color w:val="1222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12AA46C7"/>
    <w:multiLevelType w:val="multilevel"/>
    <w:tmpl w:val="E728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1">
    <w:nsid w:val="18666F6D"/>
    <w:multiLevelType w:val="hybridMultilevel"/>
    <w:tmpl w:val="57107D10"/>
    <w:lvl w:ilvl="0" w:tplc="4DB8E94E">
      <w:start w:val="1"/>
      <w:numFmt w:val="upperLetter"/>
      <w:lvlText w:val="%1."/>
      <w:lvlJc w:val="left"/>
      <w:pPr>
        <w:ind w:left="720" w:hanging="360"/>
      </w:pPr>
    </w:lvl>
    <w:lvl w:ilvl="1" w:tplc="DC24E5C2">
      <w:start w:val="1"/>
      <w:numFmt w:val="lowerLetter"/>
      <w:lvlText w:val="%2."/>
      <w:lvlJc w:val="left"/>
      <w:pPr>
        <w:ind w:left="1440" w:hanging="360"/>
      </w:pPr>
    </w:lvl>
    <w:lvl w:ilvl="2" w:tplc="F2B82526">
      <w:start w:val="1"/>
      <w:numFmt w:val="lowerRoman"/>
      <w:lvlText w:val="%3."/>
      <w:lvlJc w:val="right"/>
      <w:pPr>
        <w:ind w:left="2160" w:hanging="180"/>
      </w:pPr>
    </w:lvl>
    <w:lvl w:ilvl="3" w:tplc="9342DD34">
      <w:start w:val="1"/>
      <w:numFmt w:val="decimal"/>
      <w:lvlText w:val="%4."/>
      <w:lvlJc w:val="left"/>
      <w:pPr>
        <w:ind w:left="2880" w:hanging="360"/>
      </w:pPr>
    </w:lvl>
    <w:lvl w:ilvl="4" w:tplc="9CF29418">
      <w:start w:val="1"/>
      <w:numFmt w:val="lowerLetter"/>
      <w:lvlText w:val="%5."/>
      <w:lvlJc w:val="left"/>
      <w:pPr>
        <w:ind w:left="3600" w:hanging="360"/>
      </w:pPr>
    </w:lvl>
    <w:lvl w:ilvl="5" w:tplc="F4225DD4">
      <w:start w:val="1"/>
      <w:numFmt w:val="lowerRoman"/>
      <w:lvlText w:val="%6."/>
      <w:lvlJc w:val="right"/>
      <w:pPr>
        <w:ind w:left="4320" w:hanging="180"/>
      </w:pPr>
    </w:lvl>
    <w:lvl w:ilvl="6" w:tplc="1690FC7C">
      <w:start w:val="1"/>
      <w:numFmt w:val="decimal"/>
      <w:lvlText w:val="%7."/>
      <w:lvlJc w:val="left"/>
      <w:pPr>
        <w:ind w:left="5040" w:hanging="360"/>
      </w:pPr>
    </w:lvl>
    <w:lvl w:ilvl="7" w:tplc="CB3428F6">
      <w:start w:val="1"/>
      <w:numFmt w:val="lowerLetter"/>
      <w:lvlText w:val="%8."/>
      <w:lvlJc w:val="left"/>
      <w:pPr>
        <w:ind w:left="5760" w:hanging="360"/>
      </w:pPr>
    </w:lvl>
    <w:lvl w:ilvl="8" w:tplc="DC02DD22">
      <w:start w:val="1"/>
      <w:numFmt w:val="lowerRoman"/>
      <w:lvlText w:val="%9."/>
      <w:lvlJc w:val="right"/>
      <w:pPr>
        <w:ind w:left="6480" w:hanging="180"/>
      </w:pPr>
    </w:lvl>
  </w:abstractNum>
  <w:abstractNum w:abstractNumId="7" w15:restartNumberingAfterBreak="0">
    <w:nsid w:val="1B2D3F04"/>
    <w:multiLevelType w:val="hybridMultilevel"/>
    <w:tmpl w:val="7C380F02"/>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1">
    <w:nsid w:val="218511BC"/>
    <w:multiLevelType w:val="hybridMultilevel"/>
    <w:tmpl w:val="0C58F5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1">
    <w:nsid w:val="24812E39"/>
    <w:multiLevelType w:val="multilevel"/>
    <w:tmpl w:val="0AFE03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2724552B"/>
    <w:multiLevelType w:val="hybridMultilevel"/>
    <w:tmpl w:val="4CACD42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1" w15:restartNumberingAfterBreak="1">
    <w:nsid w:val="27E4E8AE"/>
    <w:multiLevelType w:val="hybridMultilevel"/>
    <w:tmpl w:val="DEAADFDA"/>
    <w:lvl w:ilvl="0" w:tplc="4F0CE580">
      <w:start w:val="1"/>
      <w:numFmt w:val="decimal"/>
      <w:lvlText w:val="%1."/>
      <w:lvlJc w:val="left"/>
      <w:pPr>
        <w:ind w:left="1080" w:hanging="360"/>
      </w:pPr>
    </w:lvl>
    <w:lvl w:ilvl="1" w:tplc="E4CC1D8E">
      <w:start w:val="1"/>
      <w:numFmt w:val="lowerLetter"/>
      <w:lvlText w:val="%2."/>
      <w:lvlJc w:val="left"/>
      <w:pPr>
        <w:ind w:left="1800" w:hanging="360"/>
      </w:pPr>
    </w:lvl>
    <w:lvl w:ilvl="2" w:tplc="4CD293CE">
      <w:start w:val="1"/>
      <w:numFmt w:val="lowerRoman"/>
      <w:lvlText w:val="%3."/>
      <w:lvlJc w:val="right"/>
      <w:pPr>
        <w:ind w:left="2520" w:hanging="180"/>
      </w:pPr>
    </w:lvl>
    <w:lvl w:ilvl="3" w:tplc="B1BE3D4A">
      <w:start w:val="1"/>
      <w:numFmt w:val="decimal"/>
      <w:lvlText w:val="%4."/>
      <w:lvlJc w:val="left"/>
      <w:pPr>
        <w:ind w:left="3240" w:hanging="360"/>
      </w:pPr>
    </w:lvl>
    <w:lvl w:ilvl="4" w:tplc="C02E178E">
      <w:start w:val="1"/>
      <w:numFmt w:val="lowerLetter"/>
      <w:lvlText w:val="%5."/>
      <w:lvlJc w:val="left"/>
      <w:pPr>
        <w:ind w:left="3960" w:hanging="360"/>
      </w:pPr>
    </w:lvl>
    <w:lvl w:ilvl="5" w:tplc="2304A93E">
      <w:start w:val="1"/>
      <w:numFmt w:val="lowerRoman"/>
      <w:lvlText w:val="%6."/>
      <w:lvlJc w:val="right"/>
      <w:pPr>
        <w:ind w:left="4680" w:hanging="180"/>
      </w:pPr>
    </w:lvl>
    <w:lvl w:ilvl="6" w:tplc="2F82E384">
      <w:start w:val="1"/>
      <w:numFmt w:val="decimal"/>
      <w:lvlText w:val="%7."/>
      <w:lvlJc w:val="left"/>
      <w:pPr>
        <w:ind w:left="5400" w:hanging="360"/>
      </w:pPr>
    </w:lvl>
    <w:lvl w:ilvl="7" w:tplc="CF14B81A">
      <w:start w:val="1"/>
      <w:numFmt w:val="lowerLetter"/>
      <w:lvlText w:val="%8."/>
      <w:lvlJc w:val="left"/>
      <w:pPr>
        <w:ind w:left="6120" w:hanging="360"/>
      </w:pPr>
    </w:lvl>
    <w:lvl w:ilvl="8" w:tplc="3A8A305A">
      <w:start w:val="1"/>
      <w:numFmt w:val="lowerRoman"/>
      <w:lvlText w:val="%9."/>
      <w:lvlJc w:val="right"/>
      <w:pPr>
        <w:ind w:left="6840" w:hanging="180"/>
      </w:pPr>
    </w:lvl>
  </w:abstractNum>
  <w:abstractNum w:abstractNumId="12" w15:restartNumberingAfterBreak="1">
    <w:nsid w:val="28980ECD"/>
    <w:multiLevelType w:val="hybridMultilevel"/>
    <w:tmpl w:val="04E66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ED1A12"/>
    <w:multiLevelType w:val="hybridMultilevel"/>
    <w:tmpl w:val="D66EB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2D1652AB"/>
    <w:multiLevelType w:val="hybridMultilevel"/>
    <w:tmpl w:val="B9162608"/>
    <w:lvl w:ilvl="0" w:tplc="A8DA271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706ABE"/>
    <w:multiLevelType w:val="hybridMultilevel"/>
    <w:tmpl w:val="A162DC06"/>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6" w15:restartNumberingAfterBreak="1">
    <w:nsid w:val="3577654B"/>
    <w:multiLevelType w:val="multilevel"/>
    <w:tmpl w:val="9954B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144035"/>
    <w:multiLevelType w:val="hybridMultilevel"/>
    <w:tmpl w:val="F3523B64"/>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8" w15:restartNumberingAfterBreak="1">
    <w:nsid w:val="3829450D"/>
    <w:multiLevelType w:val="hybridMultilevel"/>
    <w:tmpl w:val="C0586E92"/>
    <w:lvl w:ilvl="0" w:tplc="35A20804">
      <w:start w:val="1"/>
      <w:numFmt w:val="upperRoman"/>
      <w:lvlText w:val="%1."/>
      <w:lvlJc w:val="left"/>
      <w:pPr>
        <w:ind w:left="720" w:hanging="360"/>
      </w:pPr>
    </w:lvl>
    <w:lvl w:ilvl="1" w:tplc="C9D0B4A4">
      <w:start w:val="1"/>
      <w:numFmt w:val="lowerLetter"/>
      <w:lvlText w:val="%2."/>
      <w:lvlJc w:val="left"/>
      <w:pPr>
        <w:ind w:left="1440" w:hanging="360"/>
      </w:pPr>
    </w:lvl>
    <w:lvl w:ilvl="2" w:tplc="80BC0F4C">
      <w:start w:val="1"/>
      <w:numFmt w:val="lowerRoman"/>
      <w:lvlText w:val="%3."/>
      <w:lvlJc w:val="right"/>
      <w:pPr>
        <w:ind w:left="2160" w:hanging="180"/>
      </w:pPr>
    </w:lvl>
    <w:lvl w:ilvl="3" w:tplc="19E017AC">
      <w:start w:val="1"/>
      <w:numFmt w:val="decimal"/>
      <w:lvlText w:val="%4."/>
      <w:lvlJc w:val="left"/>
      <w:pPr>
        <w:ind w:left="2880" w:hanging="360"/>
      </w:pPr>
    </w:lvl>
    <w:lvl w:ilvl="4" w:tplc="72C09694">
      <w:start w:val="1"/>
      <w:numFmt w:val="lowerLetter"/>
      <w:lvlText w:val="%5."/>
      <w:lvlJc w:val="left"/>
      <w:pPr>
        <w:ind w:left="3600" w:hanging="360"/>
      </w:pPr>
    </w:lvl>
    <w:lvl w:ilvl="5" w:tplc="49E40B84">
      <w:start w:val="1"/>
      <w:numFmt w:val="lowerRoman"/>
      <w:lvlText w:val="%6."/>
      <w:lvlJc w:val="right"/>
      <w:pPr>
        <w:ind w:left="4320" w:hanging="180"/>
      </w:pPr>
    </w:lvl>
    <w:lvl w:ilvl="6" w:tplc="4AE49730">
      <w:start w:val="1"/>
      <w:numFmt w:val="decimal"/>
      <w:lvlText w:val="%7."/>
      <w:lvlJc w:val="left"/>
      <w:pPr>
        <w:ind w:left="5040" w:hanging="360"/>
      </w:pPr>
    </w:lvl>
    <w:lvl w:ilvl="7" w:tplc="A282F276">
      <w:start w:val="1"/>
      <w:numFmt w:val="lowerLetter"/>
      <w:lvlText w:val="%8."/>
      <w:lvlJc w:val="left"/>
      <w:pPr>
        <w:ind w:left="5760" w:hanging="360"/>
      </w:pPr>
    </w:lvl>
    <w:lvl w:ilvl="8" w:tplc="45368BE2">
      <w:start w:val="1"/>
      <w:numFmt w:val="lowerRoman"/>
      <w:lvlText w:val="%9."/>
      <w:lvlJc w:val="right"/>
      <w:pPr>
        <w:ind w:left="6480" w:hanging="180"/>
      </w:pPr>
    </w:lvl>
  </w:abstractNum>
  <w:abstractNum w:abstractNumId="19" w15:restartNumberingAfterBreak="1">
    <w:nsid w:val="3B476098"/>
    <w:multiLevelType w:val="hybridMultilevel"/>
    <w:tmpl w:val="9F90F788"/>
    <w:lvl w:ilvl="0" w:tplc="83222B5A">
      <w:start w:val="1"/>
      <w:numFmt w:val="upperLetter"/>
      <w:lvlText w:val="%1."/>
      <w:lvlJc w:val="left"/>
      <w:pPr>
        <w:ind w:left="720" w:hanging="360"/>
      </w:pPr>
      <w:rPr>
        <w:rFonts w:eastAsia="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444F4843"/>
    <w:multiLevelType w:val="hybridMultilevel"/>
    <w:tmpl w:val="9A2AB414"/>
    <w:lvl w:ilvl="0" w:tplc="DC5068F0">
      <w:start w:val="1"/>
      <w:numFmt w:val="decimal"/>
      <w:lvlText w:val="%1."/>
      <w:lvlJc w:val="left"/>
      <w:pPr>
        <w:ind w:left="1080" w:hanging="360"/>
      </w:pPr>
    </w:lvl>
    <w:lvl w:ilvl="1" w:tplc="1D84CAE6">
      <w:start w:val="1"/>
      <w:numFmt w:val="lowerLetter"/>
      <w:lvlText w:val="%2."/>
      <w:lvlJc w:val="left"/>
      <w:pPr>
        <w:ind w:left="1800" w:hanging="360"/>
      </w:pPr>
    </w:lvl>
    <w:lvl w:ilvl="2" w:tplc="6AB2A98A">
      <w:start w:val="1"/>
      <w:numFmt w:val="lowerRoman"/>
      <w:lvlText w:val="%3."/>
      <w:lvlJc w:val="right"/>
      <w:pPr>
        <w:ind w:left="2520" w:hanging="180"/>
      </w:pPr>
    </w:lvl>
    <w:lvl w:ilvl="3" w:tplc="99306FCC">
      <w:start w:val="1"/>
      <w:numFmt w:val="decimal"/>
      <w:lvlText w:val="%4."/>
      <w:lvlJc w:val="left"/>
      <w:pPr>
        <w:ind w:left="3240" w:hanging="360"/>
      </w:pPr>
    </w:lvl>
    <w:lvl w:ilvl="4" w:tplc="62DC02E0">
      <w:start w:val="1"/>
      <w:numFmt w:val="lowerLetter"/>
      <w:lvlText w:val="%5."/>
      <w:lvlJc w:val="left"/>
      <w:pPr>
        <w:ind w:left="3960" w:hanging="360"/>
      </w:pPr>
    </w:lvl>
    <w:lvl w:ilvl="5" w:tplc="B6161D44">
      <w:start w:val="1"/>
      <w:numFmt w:val="lowerRoman"/>
      <w:lvlText w:val="%6."/>
      <w:lvlJc w:val="right"/>
      <w:pPr>
        <w:ind w:left="4680" w:hanging="180"/>
      </w:pPr>
    </w:lvl>
    <w:lvl w:ilvl="6" w:tplc="FEBABF64">
      <w:start w:val="1"/>
      <w:numFmt w:val="decimal"/>
      <w:lvlText w:val="%7."/>
      <w:lvlJc w:val="left"/>
      <w:pPr>
        <w:ind w:left="5400" w:hanging="360"/>
      </w:pPr>
    </w:lvl>
    <w:lvl w:ilvl="7" w:tplc="0FAED02A">
      <w:start w:val="1"/>
      <w:numFmt w:val="lowerLetter"/>
      <w:lvlText w:val="%8."/>
      <w:lvlJc w:val="left"/>
      <w:pPr>
        <w:ind w:left="6120" w:hanging="360"/>
      </w:pPr>
    </w:lvl>
    <w:lvl w:ilvl="8" w:tplc="74705CB4">
      <w:start w:val="1"/>
      <w:numFmt w:val="lowerRoman"/>
      <w:lvlText w:val="%9."/>
      <w:lvlJc w:val="right"/>
      <w:pPr>
        <w:ind w:left="6840" w:hanging="180"/>
      </w:pPr>
    </w:lvl>
  </w:abstractNum>
  <w:abstractNum w:abstractNumId="21" w15:restartNumberingAfterBreak="1">
    <w:nsid w:val="448C0B81"/>
    <w:multiLevelType w:val="hybridMultilevel"/>
    <w:tmpl w:val="70CE233C"/>
    <w:lvl w:ilvl="0" w:tplc="FD621FE8">
      <w:start w:val="1"/>
      <w:numFmt w:val="decimal"/>
      <w:lvlText w:val="%1."/>
      <w:lvlJc w:val="left"/>
      <w:pPr>
        <w:ind w:left="1080" w:hanging="360"/>
      </w:pPr>
    </w:lvl>
    <w:lvl w:ilvl="1" w:tplc="7D267BB8">
      <w:start w:val="1"/>
      <w:numFmt w:val="lowerLetter"/>
      <w:lvlText w:val="%2."/>
      <w:lvlJc w:val="left"/>
      <w:pPr>
        <w:ind w:left="1800" w:hanging="360"/>
      </w:pPr>
    </w:lvl>
    <w:lvl w:ilvl="2" w:tplc="A420F8A8">
      <w:start w:val="1"/>
      <w:numFmt w:val="lowerRoman"/>
      <w:lvlText w:val="%3."/>
      <w:lvlJc w:val="right"/>
      <w:pPr>
        <w:ind w:left="2520" w:hanging="180"/>
      </w:pPr>
    </w:lvl>
    <w:lvl w:ilvl="3" w:tplc="D21C125C">
      <w:start w:val="1"/>
      <w:numFmt w:val="decimal"/>
      <w:lvlText w:val="%4."/>
      <w:lvlJc w:val="left"/>
      <w:pPr>
        <w:ind w:left="3240" w:hanging="360"/>
      </w:pPr>
    </w:lvl>
    <w:lvl w:ilvl="4" w:tplc="D212A2FA">
      <w:start w:val="1"/>
      <w:numFmt w:val="lowerLetter"/>
      <w:lvlText w:val="%5."/>
      <w:lvlJc w:val="left"/>
      <w:pPr>
        <w:ind w:left="3960" w:hanging="360"/>
      </w:pPr>
    </w:lvl>
    <w:lvl w:ilvl="5" w:tplc="0310FE5C">
      <w:start w:val="1"/>
      <w:numFmt w:val="lowerRoman"/>
      <w:lvlText w:val="%6."/>
      <w:lvlJc w:val="right"/>
      <w:pPr>
        <w:ind w:left="4680" w:hanging="180"/>
      </w:pPr>
    </w:lvl>
    <w:lvl w:ilvl="6" w:tplc="C9DA68A8">
      <w:start w:val="1"/>
      <w:numFmt w:val="decimal"/>
      <w:lvlText w:val="%7."/>
      <w:lvlJc w:val="left"/>
      <w:pPr>
        <w:ind w:left="5400" w:hanging="360"/>
      </w:pPr>
    </w:lvl>
    <w:lvl w:ilvl="7" w:tplc="4D063366">
      <w:start w:val="1"/>
      <w:numFmt w:val="lowerLetter"/>
      <w:lvlText w:val="%8."/>
      <w:lvlJc w:val="left"/>
      <w:pPr>
        <w:ind w:left="6120" w:hanging="360"/>
      </w:pPr>
    </w:lvl>
    <w:lvl w:ilvl="8" w:tplc="3B4A054C">
      <w:start w:val="1"/>
      <w:numFmt w:val="lowerRoman"/>
      <w:lvlText w:val="%9."/>
      <w:lvlJc w:val="right"/>
      <w:pPr>
        <w:ind w:left="6840" w:hanging="180"/>
      </w:pPr>
    </w:lvl>
  </w:abstractNum>
  <w:abstractNum w:abstractNumId="22" w15:restartNumberingAfterBreak="1">
    <w:nsid w:val="46DE718C"/>
    <w:multiLevelType w:val="multilevel"/>
    <w:tmpl w:val="13FE48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1">
    <w:nsid w:val="4ADAD4EA"/>
    <w:multiLevelType w:val="multilevel"/>
    <w:tmpl w:val="3D6CC3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1">
    <w:nsid w:val="4BCB75BF"/>
    <w:multiLevelType w:val="multilevel"/>
    <w:tmpl w:val="C942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8705C6"/>
    <w:multiLevelType w:val="hybridMultilevel"/>
    <w:tmpl w:val="4EBE4D14"/>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6" w15:restartNumberingAfterBreak="1">
    <w:nsid w:val="57AF1BF3"/>
    <w:multiLevelType w:val="multilevel"/>
    <w:tmpl w:val="DE44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1">
    <w:nsid w:val="64BE09D9"/>
    <w:multiLevelType w:val="hybridMultilevel"/>
    <w:tmpl w:val="647C3E9C"/>
    <w:lvl w:ilvl="0" w:tplc="32CACA2A">
      <w:start w:val="4"/>
      <w:numFmt w:val="upperLetter"/>
      <w:lvlText w:val="%1."/>
      <w:lvlJc w:val="left"/>
      <w:pPr>
        <w:ind w:left="360" w:hanging="360"/>
      </w:pPr>
      <w:rPr>
        <w:rFonts w:eastAsia="Arial" w:hint="default"/>
        <w:color w:val="33333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F37F96"/>
    <w:multiLevelType w:val="hybridMultilevel"/>
    <w:tmpl w:val="BDE0D8F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9" w15:restartNumberingAfterBreak="1">
    <w:nsid w:val="69E136BC"/>
    <w:multiLevelType w:val="multilevel"/>
    <w:tmpl w:val="25AE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1">
    <w:nsid w:val="6E17FE70"/>
    <w:multiLevelType w:val="multilevel"/>
    <w:tmpl w:val="ABFA25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1">
    <w:nsid w:val="72075717"/>
    <w:multiLevelType w:val="hybridMultilevel"/>
    <w:tmpl w:val="650E3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74AC2C7A"/>
    <w:multiLevelType w:val="multilevel"/>
    <w:tmpl w:val="07185C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3" w15:restartNumberingAfterBreak="1">
    <w:nsid w:val="7AAC5A39"/>
    <w:multiLevelType w:val="multilevel"/>
    <w:tmpl w:val="E6CA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6498221">
    <w:abstractNumId w:val="30"/>
  </w:num>
  <w:num w:numId="2" w16cid:durableId="2086606400">
    <w:abstractNumId w:val="22"/>
  </w:num>
  <w:num w:numId="3" w16cid:durableId="142433346">
    <w:abstractNumId w:val="23"/>
  </w:num>
  <w:num w:numId="4" w16cid:durableId="956302679">
    <w:abstractNumId w:val="1"/>
  </w:num>
  <w:num w:numId="5" w16cid:durableId="1962413773">
    <w:abstractNumId w:val="33"/>
  </w:num>
  <w:num w:numId="6" w16cid:durableId="1408264306">
    <w:abstractNumId w:val="5"/>
  </w:num>
  <w:num w:numId="7" w16cid:durableId="3555035">
    <w:abstractNumId w:val="9"/>
  </w:num>
  <w:num w:numId="8" w16cid:durableId="17901044">
    <w:abstractNumId w:val="3"/>
  </w:num>
  <w:num w:numId="9" w16cid:durableId="1566717814">
    <w:abstractNumId w:val="24"/>
  </w:num>
  <w:num w:numId="10" w16cid:durableId="1581790409">
    <w:abstractNumId w:val="32"/>
  </w:num>
  <w:num w:numId="11" w16cid:durableId="1357392610">
    <w:abstractNumId w:val="16"/>
  </w:num>
  <w:num w:numId="12" w16cid:durableId="1280719911">
    <w:abstractNumId w:val="26"/>
  </w:num>
  <w:num w:numId="13" w16cid:durableId="44138220">
    <w:abstractNumId w:val="29"/>
  </w:num>
  <w:num w:numId="14" w16cid:durableId="995306481">
    <w:abstractNumId w:val="2"/>
  </w:num>
  <w:num w:numId="15" w16cid:durableId="995306482">
    <w:abstractNumId w:val="2"/>
  </w:num>
  <w:num w:numId="16" w16cid:durableId="1077635837">
    <w:abstractNumId w:val="12"/>
  </w:num>
  <w:num w:numId="17" w16cid:durableId="921064811">
    <w:abstractNumId w:val="8"/>
  </w:num>
  <w:num w:numId="18" w16cid:durableId="1441300122">
    <w:abstractNumId w:val="6"/>
  </w:num>
  <w:num w:numId="19" w16cid:durableId="862549320">
    <w:abstractNumId w:val="20"/>
  </w:num>
  <w:num w:numId="20" w16cid:durableId="398289413">
    <w:abstractNumId w:val="11"/>
  </w:num>
  <w:num w:numId="21" w16cid:durableId="656692071">
    <w:abstractNumId w:val="21"/>
  </w:num>
  <w:num w:numId="22" w16cid:durableId="1999579913">
    <w:abstractNumId w:val="18"/>
  </w:num>
  <w:num w:numId="23" w16cid:durableId="190731727">
    <w:abstractNumId w:val="4"/>
  </w:num>
  <w:num w:numId="24" w16cid:durableId="591280680">
    <w:abstractNumId w:val="19"/>
  </w:num>
  <w:num w:numId="25" w16cid:durableId="868034000">
    <w:abstractNumId w:val="14"/>
  </w:num>
  <w:num w:numId="26" w16cid:durableId="609359600">
    <w:abstractNumId w:val="31"/>
  </w:num>
  <w:num w:numId="27" w16cid:durableId="1170172268">
    <w:abstractNumId w:val="27"/>
  </w:num>
  <w:num w:numId="28" w16cid:durableId="1848519129">
    <w:abstractNumId w:val="0"/>
  </w:num>
  <w:num w:numId="29" w16cid:durableId="1274286542">
    <w:abstractNumId w:val="17"/>
  </w:num>
  <w:num w:numId="30" w16cid:durableId="1729186568">
    <w:abstractNumId w:val="15"/>
  </w:num>
  <w:num w:numId="31" w16cid:durableId="1782677336">
    <w:abstractNumId w:val="13"/>
  </w:num>
  <w:num w:numId="32" w16cid:durableId="1749234052">
    <w:abstractNumId w:val="28"/>
  </w:num>
  <w:num w:numId="33" w16cid:durableId="485784784">
    <w:abstractNumId w:val="7"/>
  </w:num>
  <w:num w:numId="34" w16cid:durableId="1072435318">
    <w:abstractNumId w:val="10"/>
  </w:num>
  <w:num w:numId="35" w16cid:durableId="100639881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5FB"/>
    <w:rsid w:val="000017EA"/>
    <w:rsid w:val="00002EED"/>
    <w:rsid w:val="00010315"/>
    <w:rsid w:val="000168C3"/>
    <w:rsid w:val="00017CFC"/>
    <w:rsid w:val="0002217B"/>
    <w:rsid w:val="00023856"/>
    <w:rsid w:val="0002443A"/>
    <w:rsid w:val="00030669"/>
    <w:rsid w:val="00032B77"/>
    <w:rsid w:val="00032F52"/>
    <w:rsid w:val="00034C19"/>
    <w:rsid w:val="00045652"/>
    <w:rsid w:val="00045AA4"/>
    <w:rsid w:val="000476C5"/>
    <w:rsid w:val="00047F9E"/>
    <w:rsid w:val="000505C7"/>
    <w:rsid w:val="00054C31"/>
    <w:rsid w:val="00062B3E"/>
    <w:rsid w:val="000715B7"/>
    <w:rsid w:val="00072358"/>
    <w:rsid w:val="000736F5"/>
    <w:rsid w:val="00083E65"/>
    <w:rsid w:val="00094584"/>
    <w:rsid w:val="00094FC6"/>
    <w:rsid w:val="000A4B8A"/>
    <w:rsid w:val="000A52EA"/>
    <w:rsid w:val="000A6F26"/>
    <w:rsid w:val="000B776A"/>
    <w:rsid w:val="000B7A53"/>
    <w:rsid w:val="000C7C23"/>
    <w:rsid w:val="000D671F"/>
    <w:rsid w:val="000D91FB"/>
    <w:rsid w:val="000E321C"/>
    <w:rsid w:val="000E6107"/>
    <w:rsid w:val="000F30F8"/>
    <w:rsid w:val="000F6D6F"/>
    <w:rsid w:val="00100FFE"/>
    <w:rsid w:val="00104939"/>
    <w:rsid w:val="00106645"/>
    <w:rsid w:val="00106D84"/>
    <w:rsid w:val="00107392"/>
    <w:rsid w:val="001113FA"/>
    <w:rsid w:val="0011170D"/>
    <w:rsid w:val="00113563"/>
    <w:rsid w:val="00114C51"/>
    <w:rsid w:val="00115FA9"/>
    <w:rsid w:val="00126346"/>
    <w:rsid w:val="0012716A"/>
    <w:rsid w:val="00130E0F"/>
    <w:rsid w:val="00141091"/>
    <w:rsid w:val="00142170"/>
    <w:rsid w:val="001472C0"/>
    <w:rsid w:val="0015417D"/>
    <w:rsid w:val="00154543"/>
    <w:rsid w:val="001671D9"/>
    <w:rsid w:val="00180699"/>
    <w:rsid w:val="0018138E"/>
    <w:rsid w:val="0018156B"/>
    <w:rsid w:val="00191DCA"/>
    <w:rsid w:val="00193354"/>
    <w:rsid w:val="001A7351"/>
    <w:rsid w:val="001B3900"/>
    <w:rsid w:val="001C40A9"/>
    <w:rsid w:val="001C5D09"/>
    <w:rsid w:val="001D0487"/>
    <w:rsid w:val="001D4D89"/>
    <w:rsid w:val="001F4601"/>
    <w:rsid w:val="001F4B78"/>
    <w:rsid w:val="00202E96"/>
    <w:rsid w:val="0021012F"/>
    <w:rsid w:val="002102B0"/>
    <w:rsid w:val="002116A9"/>
    <w:rsid w:val="00211AE3"/>
    <w:rsid w:val="00211FF9"/>
    <w:rsid w:val="0023446A"/>
    <w:rsid w:val="002347C5"/>
    <w:rsid w:val="00234BC3"/>
    <w:rsid w:val="002404A7"/>
    <w:rsid w:val="00251C00"/>
    <w:rsid w:val="00254630"/>
    <w:rsid w:val="00255802"/>
    <w:rsid w:val="00264975"/>
    <w:rsid w:val="002652A3"/>
    <w:rsid w:val="0026735A"/>
    <w:rsid w:val="0026752B"/>
    <w:rsid w:val="002818A5"/>
    <w:rsid w:val="002929DB"/>
    <w:rsid w:val="0029348F"/>
    <w:rsid w:val="002A3460"/>
    <w:rsid w:val="002A45FD"/>
    <w:rsid w:val="002A4EE2"/>
    <w:rsid w:val="002D037A"/>
    <w:rsid w:val="002D5EA6"/>
    <w:rsid w:val="002F5B3B"/>
    <w:rsid w:val="00306CA2"/>
    <w:rsid w:val="003100B5"/>
    <w:rsid w:val="00314D45"/>
    <w:rsid w:val="003173BA"/>
    <w:rsid w:val="003219CC"/>
    <w:rsid w:val="003237E4"/>
    <w:rsid w:val="0032687B"/>
    <w:rsid w:val="00327AB8"/>
    <w:rsid w:val="00330B9D"/>
    <w:rsid w:val="00332C2E"/>
    <w:rsid w:val="00350E50"/>
    <w:rsid w:val="00361BF1"/>
    <w:rsid w:val="00366D48"/>
    <w:rsid w:val="00380A62"/>
    <w:rsid w:val="00381213"/>
    <w:rsid w:val="00391C63"/>
    <w:rsid w:val="00394048"/>
    <w:rsid w:val="00397401"/>
    <w:rsid w:val="003A3321"/>
    <w:rsid w:val="003A5451"/>
    <w:rsid w:val="003A6D96"/>
    <w:rsid w:val="003B19F6"/>
    <w:rsid w:val="003B3C43"/>
    <w:rsid w:val="003B5784"/>
    <w:rsid w:val="003B78F5"/>
    <w:rsid w:val="003C0F30"/>
    <w:rsid w:val="003C5B52"/>
    <w:rsid w:val="003D134C"/>
    <w:rsid w:val="003D2255"/>
    <w:rsid w:val="003E36CF"/>
    <w:rsid w:val="003F37B0"/>
    <w:rsid w:val="004002FE"/>
    <w:rsid w:val="00413116"/>
    <w:rsid w:val="00414E02"/>
    <w:rsid w:val="004244AB"/>
    <w:rsid w:val="00432DD8"/>
    <w:rsid w:val="004334A9"/>
    <w:rsid w:val="004343CC"/>
    <w:rsid w:val="00442476"/>
    <w:rsid w:val="0044461C"/>
    <w:rsid w:val="0045526D"/>
    <w:rsid w:val="00456A14"/>
    <w:rsid w:val="00456E4B"/>
    <w:rsid w:val="004633D3"/>
    <w:rsid w:val="00474687"/>
    <w:rsid w:val="00474AE8"/>
    <w:rsid w:val="004755A8"/>
    <w:rsid w:val="00480CC6"/>
    <w:rsid w:val="00481335"/>
    <w:rsid w:val="00495A5D"/>
    <w:rsid w:val="004A117C"/>
    <w:rsid w:val="004A5C97"/>
    <w:rsid w:val="004B2C24"/>
    <w:rsid w:val="004C3004"/>
    <w:rsid w:val="004C3692"/>
    <w:rsid w:val="004C7646"/>
    <w:rsid w:val="004D6EC6"/>
    <w:rsid w:val="004D7760"/>
    <w:rsid w:val="004E5DCF"/>
    <w:rsid w:val="004E65D3"/>
    <w:rsid w:val="004F6B1F"/>
    <w:rsid w:val="004F6CB2"/>
    <w:rsid w:val="00506C3A"/>
    <w:rsid w:val="00512795"/>
    <w:rsid w:val="005132F5"/>
    <w:rsid w:val="00517042"/>
    <w:rsid w:val="005247CA"/>
    <w:rsid w:val="00527AB4"/>
    <w:rsid w:val="005309E1"/>
    <w:rsid w:val="005357B2"/>
    <w:rsid w:val="00536424"/>
    <w:rsid w:val="00536D04"/>
    <w:rsid w:val="0053758D"/>
    <w:rsid w:val="00542C4D"/>
    <w:rsid w:val="00544A09"/>
    <w:rsid w:val="00544C62"/>
    <w:rsid w:val="00562B2F"/>
    <w:rsid w:val="00571DFD"/>
    <w:rsid w:val="00574D8C"/>
    <w:rsid w:val="00585C06"/>
    <w:rsid w:val="0059627B"/>
    <w:rsid w:val="005A1942"/>
    <w:rsid w:val="005A5AB6"/>
    <w:rsid w:val="005A7538"/>
    <w:rsid w:val="005D00E9"/>
    <w:rsid w:val="005F7169"/>
    <w:rsid w:val="005F71F8"/>
    <w:rsid w:val="0061334C"/>
    <w:rsid w:val="006143DD"/>
    <w:rsid w:val="0061521C"/>
    <w:rsid w:val="00615F33"/>
    <w:rsid w:val="006177C5"/>
    <w:rsid w:val="00622062"/>
    <w:rsid w:val="00626CB3"/>
    <w:rsid w:val="006300E6"/>
    <w:rsid w:val="0063255A"/>
    <w:rsid w:val="006356DF"/>
    <w:rsid w:val="00642CCF"/>
    <w:rsid w:val="00643C43"/>
    <w:rsid w:val="00647459"/>
    <w:rsid w:val="006548B7"/>
    <w:rsid w:val="00655470"/>
    <w:rsid w:val="00657747"/>
    <w:rsid w:val="00665366"/>
    <w:rsid w:val="00667FE5"/>
    <w:rsid w:val="006714FD"/>
    <w:rsid w:val="00671BCB"/>
    <w:rsid w:val="00672F77"/>
    <w:rsid w:val="00684BC0"/>
    <w:rsid w:val="00684E41"/>
    <w:rsid w:val="00693876"/>
    <w:rsid w:val="00696761"/>
    <w:rsid w:val="006A0847"/>
    <w:rsid w:val="006A2A10"/>
    <w:rsid w:val="006C5FC8"/>
    <w:rsid w:val="006C6453"/>
    <w:rsid w:val="006C6AE7"/>
    <w:rsid w:val="006C7BC6"/>
    <w:rsid w:val="006D12AE"/>
    <w:rsid w:val="006D48B3"/>
    <w:rsid w:val="006E0884"/>
    <w:rsid w:val="006E1FF1"/>
    <w:rsid w:val="006E2625"/>
    <w:rsid w:val="006E2E24"/>
    <w:rsid w:val="006E75FB"/>
    <w:rsid w:val="006E7B05"/>
    <w:rsid w:val="006E7CA1"/>
    <w:rsid w:val="006F1E83"/>
    <w:rsid w:val="006F4976"/>
    <w:rsid w:val="006F5668"/>
    <w:rsid w:val="006F75DE"/>
    <w:rsid w:val="00700C40"/>
    <w:rsid w:val="00721140"/>
    <w:rsid w:val="00722F48"/>
    <w:rsid w:val="00740C0A"/>
    <w:rsid w:val="00747D3D"/>
    <w:rsid w:val="00750267"/>
    <w:rsid w:val="00751AE2"/>
    <w:rsid w:val="007605C5"/>
    <w:rsid w:val="0077005C"/>
    <w:rsid w:val="00791A9A"/>
    <w:rsid w:val="00791BE4"/>
    <w:rsid w:val="007A0160"/>
    <w:rsid w:val="007B072E"/>
    <w:rsid w:val="007B0980"/>
    <w:rsid w:val="007B6189"/>
    <w:rsid w:val="007C257A"/>
    <w:rsid w:val="007C3455"/>
    <w:rsid w:val="007C6E92"/>
    <w:rsid w:val="007D5A18"/>
    <w:rsid w:val="007E7400"/>
    <w:rsid w:val="007F1D9C"/>
    <w:rsid w:val="00804303"/>
    <w:rsid w:val="00811D77"/>
    <w:rsid w:val="008130FF"/>
    <w:rsid w:val="00817C94"/>
    <w:rsid w:val="00822A78"/>
    <w:rsid w:val="00825497"/>
    <w:rsid w:val="00826954"/>
    <w:rsid w:val="00830B7C"/>
    <w:rsid w:val="00832C42"/>
    <w:rsid w:val="0083351E"/>
    <w:rsid w:val="00833AC3"/>
    <w:rsid w:val="00834679"/>
    <w:rsid w:val="0083562A"/>
    <w:rsid w:val="00851DDB"/>
    <w:rsid w:val="00854BC6"/>
    <w:rsid w:val="008632AD"/>
    <w:rsid w:val="00883DF2"/>
    <w:rsid w:val="00884A9A"/>
    <w:rsid w:val="00887D4B"/>
    <w:rsid w:val="00894817"/>
    <w:rsid w:val="008A25DE"/>
    <w:rsid w:val="008A5886"/>
    <w:rsid w:val="008B3FFE"/>
    <w:rsid w:val="008B4CC9"/>
    <w:rsid w:val="008C3AE6"/>
    <w:rsid w:val="008C4A26"/>
    <w:rsid w:val="008C5A7F"/>
    <w:rsid w:val="008D6D7D"/>
    <w:rsid w:val="008E11D0"/>
    <w:rsid w:val="008E459C"/>
    <w:rsid w:val="008E773E"/>
    <w:rsid w:val="008F0594"/>
    <w:rsid w:val="0090424D"/>
    <w:rsid w:val="009124E7"/>
    <w:rsid w:val="009136AC"/>
    <w:rsid w:val="009169DE"/>
    <w:rsid w:val="00917C61"/>
    <w:rsid w:val="00924AA1"/>
    <w:rsid w:val="0093784D"/>
    <w:rsid w:val="009424D0"/>
    <w:rsid w:val="009444D1"/>
    <w:rsid w:val="00945443"/>
    <w:rsid w:val="00951392"/>
    <w:rsid w:val="00951A95"/>
    <w:rsid w:val="009529EF"/>
    <w:rsid w:val="0095339E"/>
    <w:rsid w:val="00953B79"/>
    <w:rsid w:val="00962439"/>
    <w:rsid w:val="00977555"/>
    <w:rsid w:val="00983AD5"/>
    <w:rsid w:val="00994454"/>
    <w:rsid w:val="009A32CF"/>
    <w:rsid w:val="009B0D12"/>
    <w:rsid w:val="009C488C"/>
    <w:rsid w:val="009E43A8"/>
    <w:rsid w:val="009E4689"/>
    <w:rsid w:val="009E74F2"/>
    <w:rsid w:val="009F235C"/>
    <w:rsid w:val="00A055D8"/>
    <w:rsid w:val="00A07475"/>
    <w:rsid w:val="00A168E8"/>
    <w:rsid w:val="00A17A3A"/>
    <w:rsid w:val="00A368F3"/>
    <w:rsid w:val="00A42BEF"/>
    <w:rsid w:val="00A43453"/>
    <w:rsid w:val="00A53CCB"/>
    <w:rsid w:val="00A56FF6"/>
    <w:rsid w:val="00A63A0B"/>
    <w:rsid w:val="00A67BB8"/>
    <w:rsid w:val="00A74317"/>
    <w:rsid w:val="00A87B42"/>
    <w:rsid w:val="00A94B8A"/>
    <w:rsid w:val="00A96F76"/>
    <w:rsid w:val="00AA258D"/>
    <w:rsid w:val="00AA2B48"/>
    <w:rsid w:val="00AA34F1"/>
    <w:rsid w:val="00AA3908"/>
    <w:rsid w:val="00AA7A22"/>
    <w:rsid w:val="00AA7D38"/>
    <w:rsid w:val="00AB1651"/>
    <w:rsid w:val="00AB2810"/>
    <w:rsid w:val="00AB35EB"/>
    <w:rsid w:val="00AB6725"/>
    <w:rsid w:val="00AB67C9"/>
    <w:rsid w:val="00AC2AFE"/>
    <w:rsid w:val="00AD3C55"/>
    <w:rsid w:val="00AD561B"/>
    <w:rsid w:val="00AE1434"/>
    <w:rsid w:val="00AE2672"/>
    <w:rsid w:val="00AE2B52"/>
    <w:rsid w:val="00AF06F9"/>
    <w:rsid w:val="00AF6AA0"/>
    <w:rsid w:val="00B07C73"/>
    <w:rsid w:val="00B104C8"/>
    <w:rsid w:val="00B107A4"/>
    <w:rsid w:val="00B108D6"/>
    <w:rsid w:val="00B14ACD"/>
    <w:rsid w:val="00B24018"/>
    <w:rsid w:val="00B35812"/>
    <w:rsid w:val="00B4344C"/>
    <w:rsid w:val="00B4635F"/>
    <w:rsid w:val="00B46901"/>
    <w:rsid w:val="00B51E5C"/>
    <w:rsid w:val="00B52716"/>
    <w:rsid w:val="00B579E4"/>
    <w:rsid w:val="00B617B2"/>
    <w:rsid w:val="00B712F2"/>
    <w:rsid w:val="00B764B9"/>
    <w:rsid w:val="00B7723C"/>
    <w:rsid w:val="00B818D6"/>
    <w:rsid w:val="00B8269A"/>
    <w:rsid w:val="00B83B8F"/>
    <w:rsid w:val="00B9142C"/>
    <w:rsid w:val="00B9631D"/>
    <w:rsid w:val="00BA4B2C"/>
    <w:rsid w:val="00BB66D4"/>
    <w:rsid w:val="00BB7292"/>
    <w:rsid w:val="00BD55F3"/>
    <w:rsid w:val="00BE2723"/>
    <w:rsid w:val="00BE4073"/>
    <w:rsid w:val="00BE50D0"/>
    <w:rsid w:val="00BE6D56"/>
    <w:rsid w:val="00BE729A"/>
    <w:rsid w:val="00BF211A"/>
    <w:rsid w:val="00C073E8"/>
    <w:rsid w:val="00C121AD"/>
    <w:rsid w:val="00C13039"/>
    <w:rsid w:val="00C20F45"/>
    <w:rsid w:val="00C30BBB"/>
    <w:rsid w:val="00C31152"/>
    <w:rsid w:val="00C32121"/>
    <w:rsid w:val="00C332CB"/>
    <w:rsid w:val="00C33B91"/>
    <w:rsid w:val="00C41E5B"/>
    <w:rsid w:val="00C63814"/>
    <w:rsid w:val="00C656FA"/>
    <w:rsid w:val="00C66D0F"/>
    <w:rsid w:val="00C76950"/>
    <w:rsid w:val="00C80AD4"/>
    <w:rsid w:val="00C81685"/>
    <w:rsid w:val="00C946CF"/>
    <w:rsid w:val="00CA0E28"/>
    <w:rsid w:val="00CB112B"/>
    <w:rsid w:val="00CC0894"/>
    <w:rsid w:val="00CC3290"/>
    <w:rsid w:val="00CC4469"/>
    <w:rsid w:val="00CD5957"/>
    <w:rsid w:val="00CD7E12"/>
    <w:rsid w:val="00CE22B8"/>
    <w:rsid w:val="00D00B81"/>
    <w:rsid w:val="00D07115"/>
    <w:rsid w:val="00D36B33"/>
    <w:rsid w:val="00D375EF"/>
    <w:rsid w:val="00D400D7"/>
    <w:rsid w:val="00D47494"/>
    <w:rsid w:val="00D519F8"/>
    <w:rsid w:val="00D5222E"/>
    <w:rsid w:val="00D67F0B"/>
    <w:rsid w:val="00D814AE"/>
    <w:rsid w:val="00D84073"/>
    <w:rsid w:val="00D91552"/>
    <w:rsid w:val="00D936C0"/>
    <w:rsid w:val="00D94B9F"/>
    <w:rsid w:val="00D9686F"/>
    <w:rsid w:val="00DB14C1"/>
    <w:rsid w:val="00DC0C33"/>
    <w:rsid w:val="00DC1698"/>
    <w:rsid w:val="00DC38BA"/>
    <w:rsid w:val="00DD4E6E"/>
    <w:rsid w:val="00DF222E"/>
    <w:rsid w:val="00DF79FC"/>
    <w:rsid w:val="00E02980"/>
    <w:rsid w:val="00E033CE"/>
    <w:rsid w:val="00E23C79"/>
    <w:rsid w:val="00E35B0E"/>
    <w:rsid w:val="00E4374B"/>
    <w:rsid w:val="00E43F14"/>
    <w:rsid w:val="00E451B7"/>
    <w:rsid w:val="00E606C0"/>
    <w:rsid w:val="00E644EA"/>
    <w:rsid w:val="00E650D0"/>
    <w:rsid w:val="00E656F5"/>
    <w:rsid w:val="00E77CDE"/>
    <w:rsid w:val="00E8650B"/>
    <w:rsid w:val="00E92501"/>
    <w:rsid w:val="00E94972"/>
    <w:rsid w:val="00E9667B"/>
    <w:rsid w:val="00EA0046"/>
    <w:rsid w:val="00EA040F"/>
    <w:rsid w:val="00EA13F1"/>
    <w:rsid w:val="00EA33B5"/>
    <w:rsid w:val="00EA7562"/>
    <w:rsid w:val="00EB5025"/>
    <w:rsid w:val="00EB6956"/>
    <w:rsid w:val="00EC3952"/>
    <w:rsid w:val="00EC5B79"/>
    <w:rsid w:val="00EC7C12"/>
    <w:rsid w:val="00ED05B4"/>
    <w:rsid w:val="00ED4408"/>
    <w:rsid w:val="00ED4EE4"/>
    <w:rsid w:val="00ED536F"/>
    <w:rsid w:val="00ED5E93"/>
    <w:rsid w:val="00ED66ED"/>
    <w:rsid w:val="00ED6A41"/>
    <w:rsid w:val="00EE288D"/>
    <w:rsid w:val="00EE6512"/>
    <w:rsid w:val="00EE6875"/>
    <w:rsid w:val="00EF1DBE"/>
    <w:rsid w:val="00EF284F"/>
    <w:rsid w:val="00EF57C4"/>
    <w:rsid w:val="00EF7585"/>
    <w:rsid w:val="00F004F1"/>
    <w:rsid w:val="00F05864"/>
    <w:rsid w:val="00F1291D"/>
    <w:rsid w:val="00F15781"/>
    <w:rsid w:val="00F16796"/>
    <w:rsid w:val="00F2122B"/>
    <w:rsid w:val="00F24C70"/>
    <w:rsid w:val="00F2666D"/>
    <w:rsid w:val="00F26703"/>
    <w:rsid w:val="00F340D4"/>
    <w:rsid w:val="00F34E4B"/>
    <w:rsid w:val="00F40228"/>
    <w:rsid w:val="00F411E7"/>
    <w:rsid w:val="00F45E5A"/>
    <w:rsid w:val="00F56248"/>
    <w:rsid w:val="00F6275D"/>
    <w:rsid w:val="00F63E78"/>
    <w:rsid w:val="00F64693"/>
    <w:rsid w:val="00F64DF7"/>
    <w:rsid w:val="00F71F91"/>
    <w:rsid w:val="00F904A3"/>
    <w:rsid w:val="00FA1C65"/>
    <w:rsid w:val="00FA37BF"/>
    <w:rsid w:val="00FA54E4"/>
    <w:rsid w:val="00FB1299"/>
    <w:rsid w:val="00FD6975"/>
    <w:rsid w:val="00FE5312"/>
    <w:rsid w:val="00FE5B75"/>
    <w:rsid w:val="00FE7266"/>
    <w:rsid w:val="00FE7EAC"/>
    <w:rsid w:val="00FF7381"/>
    <w:rsid w:val="01335FB3"/>
    <w:rsid w:val="01BC2F4A"/>
    <w:rsid w:val="02B9E596"/>
    <w:rsid w:val="03DF909F"/>
    <w:rsid w:val="04F2B07A"/>
    <w:rsid w:val="07E1BB49"/>
    <w:rsid w:val="0A8932C8"/>
    <w:rsid w:val="0AA0D6C3"/>
    <w:rsid w:val="0AD6CDA1"/>
    <w:rsid w:val="0B6F2CB8"/>
    <w:rsid w:val="0BC66F81"/>
    <w:rsid w:val="0C7D6A10"/>
    <w:rsid w:val="0D9B5B67"/>
    <w:rsid w:val="0DD49E68"/>
    <w:rsid w:val="0EF2BD48"/>
    <w:rsid w:val="0F86787C"/>
    <w:rsid w:val="100D4F0D"/>
    <w:rsid w:val="108CAB4E"/>
    <w:rsid w:val="10CB329D"/>
    <w:rsid w:val="10D572F9"/>
    <w:rsid w:val="12502124"/>
    <w:rsid w:val="12C3603B"/>
    <w:rsid w:val="12C467B8"/>
    <w:rsid w:val="13C62587"/>
    <w:rsid w:val="13DC57EC"/>
    <w:rsid w:val="13EBB92B"/>
    <w:rsid w:val="1412284C"/>
    <w:rsid w:val="1489B28E"/>
    <w:rsid w:val="1543C93F"/>
    <w:rsid w:val="156B5804"/>
    <w:rsid w:val="15843D76"/>
    <w:rsid w:val="16A28B60"/>
    <w:rsid w:val="16C1B1E5"/>
    <w:rsid w:val="17440B0B"/>
    <w:rsid w:val="17BAABD2"/>
    <w:rsid w:val="18BA79C7"/>
    <w:rsid w:val="1909F02E"/>
    <w:rsid w:val="192C5FA9"/>
    <w:rsid w:val="1A27BBA7"/>
    <w:rsid w:val="1A5169A8"/>
    <w:rsid w:val="1A8838F7"/>
    <w:rsid w:val="1A885C08"/>
    <w:rsid w:val="1AB9C5E3"/>
    <w:rsid w:val="1B10908C"/>
    <w:rsid w:val="1C544B71"/>
    <w:rsid w:val="1C7CD337"/>
    <w:rsid w:val="1C97C72E"/>
    <w:rsid w:val="1D2D2FAD"/>
    <w:rsid w:val="1EB39AAA"/>
    <w:rsid w:val="1F0ECF03"/>
    <w:rsid w:val="1FB20375"/>
    <w:rsid w:val="208B4A30"/>
    <w:rsid w:val="20C5C0EA"/>
    <w:rsid w:val="20F19E82"/>
    <w:rsid w:val="21ECECF5"/>
    <w:rsid w:val="2258A2C9"/>
    <w:rsid w:val="234EFA05"/>
    <w:rsid w:val="236BD66D"/>
    <w:rsid w:val="2396EBD0"/>
    <w:rsid w:val="23C3421F"/>
    <w:rsid w:val="2440D079"/>
    <w:rsid w:val="2635624C"/>
    <w:rsid w:val="26EA7918"/>
    <w:rsid w:val="27D95175"/>
    <w:rsid w:val="28DD1B91"/>
    <w:rsid w:val="28F2CFD2"/>
    <w:rsid w:val="290CE455"/>
    <w:rsid w:val="29184269"/>
    <w:rsid w:val="29225939"/>
    <w:rsid w:val="29481055"/>
    <w:rsid w:val="295E485F"/>
    <w:rsid w:val="299B5619"/>
    <w:rsid w:val="29A6D8C8"/>
    <w:rsid w:val="29FAAEC5"/>
    <w:rsid w:val="2A48499D"/>
    <w:rsid w:val="2AD0759B"/>
    <w:rsid w:val="2B0E8E37"/>
    <w:rsid w:val="2B2833F5"/>
    <w:rsid w:val="2B60E483"/>
    <w:rsid w:val="2C783726"/>
    <w:rsid w:val="2C8E5EF5"/>
    <w:rsid w:val="2DBEFCE4"/>
    <w:rsid w:val="2E601662"/>
    <w:rsid w:val="2E93AEAD"/>
    <w:rsid w:val="2F50B5E0"/>
    <w:rsid w:val="300EE573"/>
    <w:rsid w:val="301B1B68"/>
    <w:rsid w:val="30ADDFEF"/>
    <w:rsid w:val="31F869F8"/>
    <w:rsid w:val="33FBC3FB"/>
    <w:rsid w:val="33FF9D44"/>
    <w:rsid w:val="35755C19"/>
    <w:rsid w:val="35940A57"/>
    <w:rsid w:val="37067140"/>
    <w:rsid w:val="39A777D8"/>
    <w:rsid w:val="39C8EFAF"/>
    <w:rsid w:val="39E36A5B"/>
    <w:rsid w:val="3B2B1D3D"/>
    <w:rsid w:val="3B2BEE4C"/>
    <w:rsid w:val="3C4C67CA"/>
    <w:rsid w:val="3CD1E043"/>
    <w:rsid w:val="3D2523AB"/>
    <w:rsid w:val="3D48DE74"/>
    <w:rsid w:val="3D8FA786"/>
    <w:rsid w:val="3E34B588"/>
    <w:rsid w:val="3EE760C9"/>
    <w:rsid w:val="3F101BC6"/>
    <w:rsid w:val="3F35104C"/>
    <w:rsid w:val="4199E81C"/>
    <w:rsid w:val="41B4C1B9"/>
    <w:rsid w:val="42DEA662"/>
    <w:rsid w:val="4310DAED"/>
    <w:rsid w:val="4319C4A1"/>
    <w:rsid w:val="435E3AE0"/>
    <w:rsid w:val="438362E4"/>
    <w:rsid w:val="4588607C"/>
    <w:rsid w:val="46745CE1"/>
    <w:rsid w:val="467DE42F"/>
    <w:rsid w:val="46E6A887"/>
    <w:rsid w:val="4734ECC8"/>
    <w:rsid w:val="4784041B"/>
    <w:rsid w:val="48A93EFB"/>
    <w:rsid w:val="4915E048"/>
    <w:rsid w:val="495C8751"/>
    <w:rsid w:val="4A809A12"/>
    <w:rsid w:val="4C445D4D"/>
    <w:rsid w:val="4C9C6BC5"/>
    <w:rsid w:val="4CC88FC1"/>
    <w:rsid w:val="4E4EA4F5"/>
    <w:rsid w:val="4E56DB06"/>
    <w:rsid w:val="4F7C1022"/>
    <w:rsid w:val="5072BCA9"/>
    <w:rsid w:val="5192B24D"/>
    <w:rsid w:val="5372BE21"/>
    <w:rsid w:val="54A2342E"/>
    <w:rsid w:val="54F44097"/>
    <w:rsid w:val="54F46911"/>
    <w:rsid w:val="558A753D"/>
    <w:rsid w:val="5637A424"/>
    <w:rsid w:val="56544CFC"/>
    <w:rsid w:val="57624B8D"/>
    <w:rsid w:val="582535C4"/>
    <w:rsid w:val="58582B50"/>
    <w:rsid w:val="589816C1"/>
    <w:rsid w:val="595129F6"/>
    <w:rsid w:val="596C3B1F"/>
    <w:rsid w:val="5C3F1610"/>
    <w:rsid w:val="5CBEF9B6"/>
    <w:rsid w:val="5CE1F1DB"/>
    <w:rsid w:val="5CFBFBF6"/>
    <w:rsid w:val="60CE6E3D"/>
    <w:rsid w:val="60E8E916"/>
    <w:rsid w:val="61B0413C"/>
    <w:rsid w:val="61F13652"/>
    <w:rsid w:val="62BB4575"/>
    <w:rsid w:val="62E23B8A"/>
    <w:rsid w:val="65A568A0"/>
    <w:rsid w:val="65C4B064"/>
    <w:rsid w:val="65C6B09E"/>
    <w:rsid w:val="6741A7E1"/>
    <w:rsid w:val="67EC4C4E"/>
    <w:rsid w:val="687FDA93"/>
    <w:rsid w:val="692CCB53"/>
    <w:rsid w:val="693E49B9"/>
    <w:rsid w:val="69A62D28"/>
    <w:rsid w:val="6CC0DF98"/>
    <w:rsid w:val="6D7A16E3"/>
    <w:rsid w:val="6E2B42EB"/>
    <w:rsid w:val="6E8B6EB1"/>
    <w:rsid w:val="6E91BA32"/>
    <w:rsid w:val="6F18EC64"/>
    <w:rsid w:val="6F37C1B4"/>
    <w:rsid w:val="6FD1D6D2"/>
    <w:rsid w:val="7012A84A"/>
    <w:rsid w:val="70842622"/>
    <w:rsid w:val="7089D246"/>
    <w:rsid w:val="7116CD99"/>
    <w:rsid w:val="71B2287B"/>
    <w:rsid w:val="7215BB2F"/>
    <w:rsid w:val="72ED96F1"/>
    <w:rsid w:val="734108B3"/>
    <w:rsid w:val="73B549F8"/>
    <w:rsid w:val="74B26D81"/>
    <w:rsid w:val="77761D31"/>
    <w:rsid w:val="786A5AC2"/>
    <w:rsid w:val="78E611B3"/>
    <w:rsid w:val="79E7C3F8"/>
    <w:rsid w:val="7A7BF883"/>
    <w:rsid w:val="7BC0E524"/>
    <w:rsid w:val="7CD0258F"/>
    <w:rsid w:val="7D7508CB"/>
    <w:rsid w:val="7DD81EE6"/>
    <w:rsid w:val="7E574067"/>
    <w:rsid w:val="7E5A82A3"/>
    <w:rsid w:val="7EB55DE3"/>
    <w:rsid w:val="7ED87ED1"/>
    <w:rsid w:val="7F565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2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091"/>
    <w:pPr>
      <w:spacing w:line="259" w:lineRule="auto"/>
    </w:pPr>
    <w:rPr>
      <w:color w:val="000000"/>
      <w:sz w:val="22"/>
    </w:rPr>
  </w:style>
  <w:style w:type="paragraph" w:styleId="Heading1">
    <w:name w:val="heading 1"/>
    <w:basedOn w:val="Normal"/>
    <w:next w:val="Normal"/>
    <w:link w:val="Heading1Char"/>
    <w:uiPriority w:val="9"/>
    <w:qFormat/>
    <w:rsid w:val="0021012F"/>
    <w:pPr>
      <w:spacing w:after="219"/>
      <w:ind w:left="7"/>
      <w:jc w:val="center"/>
      <w:outlineLvl w:val="0"/>
    </w:pPr>
    <w:rPr>
      <w:b/>
      <w:bCs/>
      <w:color w:val="002060"/>
      <w:sz w:val="32"/>
      <w:szCs w:val="32"/>
    </w:rPr>
  </w:style>
  <w:style w:type="paragraph" w:styleId="Heading2">
    <w:name w:val="heading 2"/>
    <w:basedOn w:val="Heading1"/>
    <w:next w:val="Normal"/>
    <w:link w:val="Heading2Char"/>
    <w:uiPriority w:val="9"/>
    <w:unhideWhenUsed/>
    <w:qFormat/>
    <w:rsid w:val="005F7169"/>
    <w:pPr>
      <w:spacing w:before="240"/>
      <w:outlineLvl w:val="1"/>
    </w:pPr>
    <w:rPr>
      <w:color w:val="auto"/>
      <w:sz w:val="28"/>
      <w:szCs w:val="28"/>
    </w:rPr>
  </w:style>
  <w:style w:type="paragraph" w:styleId="Heading3">
    <w:name w:val="heading 3"/>
    <w:basedOn w:val="Normal"/>
    <w:next w:val="Normal"/>
    <w:uiPriority w:val="9"/>
    <w:unhideWhenUsed/>
    <w:qFormat/>
    <w:pPr>
      <w:keepNext/>
      <w:spacing w:before="240" w:after="219"/>
      <w:outlineLvl w:val="2"/>
    </w:pPr>
    <w:rPr>
      <w:b/>
      <w:bCs/>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1012F"/>
    <w:rPr>
      <w:rFonts w:ascii="Arial" w:eastAsia="Arial" w:hAnsi="Arial" w:cs="Arial"/>
      <w:b/>
      <w:bCs/>
      <w:color w:val="002060"/>
      <w:sz w:val="32"/>
      <w:szCs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ormaltextrun">
    <w:name w:val="normaltextrun"/>
    <w:basedOn w:val="DefaultParagraphFont"/>
    <w:rsid w:val="001C40A9"/>
  </w:style>
  <w:style w:type="character" w:customStyle="1" w:styleId="eop">
    <w:name w:val="eop"/>
    <w:basedOn w:val="DefaultParagraphFont"/>
    <w:rsid w:val="001C40A9"/>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822A78"/>
    <w:rPr>
      <w:color w:val="467886" w:themeColor="hyperlink"/>
      <w:u w:val="single"/>
    </w:rPr>
  </w:style>
  <w:style w:type="character" w:styleId="UnresolvedMention">
    <w:name w:val="Unresolved Mention"/>
    <w:basedOn w:val="DefaultParagraphFont"/>
    <w:uiPriority w:val="99"/>
    <w:semiHidden/>
    <w:unhideWhenUsed/>
    <w:rsid w:val="00822A7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22A78"/>
    <w:rPr>
      <w:b/>
      <w:bCs/>
    </w:rPr>
  </w:style>
  <w:style w:type="character" w:customStyle="1" w:styleId="CommentSubjectChar">
    <w:name w:val="Comment Subject Char"/>
    <w:basedOn w:val="CommentTextChar"/>
    <w:link w:val="CommentSubject"/>
    <w:uiPriority w:val="99"/>
    <w:semiHidden/>
    <w:rsid w:val="00822A78"/>
    <w:rPr>
      <w:rFonts w:ascii="Arial" w:eastAsia="Arial" w:hAnsi="Arial" w:cs="Arial"/>
      <w:b/>
      <w:bCs/>
      <w:color w:val="000000"/>
      <w:sz w:val="20"/>
      <w:szCs w:val="20"/>
    </w:rPr>
  </w:style>
  <w:style w:type="paragraph" w:styleId="Revision">
    <w:name w:val="Revision"/>
    <w:hidden/>
    <w:uiPriority w:val="99"/>
    <w:semiHidden/>
    <w:rsid w:val="00822A78"/>
    <w:pPr>
      <w:spacing w:after="0" w:line="240" w:lineRule="auto"/>
    </w:pPr>
    <w:rPr>
      <w:color w:val="000000"/>
      <w:sz w:val="22"/>
    </w:rPr>
  </w:style>
  <w:style w:type="paragraph" w:styleId="ListParagraph">
    <w:name w:val="List Paragraph"/>
    <w:basedOn w:val="Normal"/>
    <w:uiPriority w:val="34"/>
    <w:qFormat/>
    <w:rsid w:val="00EA33B5"/>
    <w:pPr>
      <w:ind w:left="720"/>
      <w:contextualSpacing/>
    </w:pPr>
  </w:style>
  <w:style w:type="character" w:styleId="FollowedHyperlink">
    <w:name w:val="FollowedHyperlink"/>
    <w:basedOn w:val="DefaultParagraphFont"/>
    <w:uiPriority w:val="99"/>
    <w:semiHidden/>
    <w:unhideWhenUsed/>
    <w:rsid w:val="00EA33B5"/>
    <w:rPr>
      <w:color w:val="96607D" w:themeColor="followedHyperlink"/>
      <w:u w:val="single"/>
    </w:rPr>
  </w:style>
  <w:style w:type="table" w:customStyle="1" w:styleId="TableGrid1">
    <w:name w:val="Table Grid1"/>
    <w:basedOn w:val="TableNormal"/>
    <w:next w:val="TableGrid0"/>
    <w:uiPriority w:val="59"/>
    <w:rsid w:val="00825497"/>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0">
    <w:name w:val="Table Grid"/>
    <w:basedOn w:val="TableNormal"/>
    <w:uiPriority w:val="39"/>
    <w:rsid w:val="00825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F7169"/>
    <w:rPr>
      <w:rFonts w:ascii="Arial" w:eastAsia="Arial" w:hAnsi="Arial" w:cs="Arial"/>
      <w:b/>
      <w:bCs/>
    </w:rPr>
  </w:style>
  <w:style w:type="paragraph" w:styleId="Header">
    <w:name w:val="header"/>
    <w:basedOn w:val="Normal"/>
    <w:link w:val="HeaderChar"/>
    <w:uiPriority w:val="99"/>
    <w:unhideWhenUsed/>
    <w:rsid w:val="00047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F9E"/>
    <w:rPr>
      <w:rFonts w:ascii="Arial" w:eastAsia="Arial" w:hAnsi="Arial" w:cs="Arial"/>
      <w:color w:val="000000"/>
      <w:sz w:val="22"/>
    </w:rPr>
  </w:style>
  <w:style w:type="paragraph" w:styleId="Footer">
    <w:name w:val="footer"/>
    <w:basedOn w:val="Normal"/>
    <w:link w:val="FooterChar"/>
    <w:uiPriority w:val="99"/>
    <w:unhideWhenUsed/>
    <w:rsid w:val="00047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F9E"/>
    <w:rPr>
      <w:rFonts w:ascii="Arial" w:eastAsia="Arial" w:hAnsi="Arial" w:cs="Arial"/>
      <w:color w:val="000000"/>
      <w:sz w:val="22"/>
    </w:rPr>
  </w:style>
  <w:style w:type="paragraph" w:styleId="TOC2">
    <w:name w:val="toc 2"/>
    <w:basedOn w:val="Normal"/>
    <w:next w:val="Normal"/>
    <w:uiPriority w:val="39"/>
    <w:unhideWhenUsed/>
    <w:pPr>
      <w:tabs>
        <w:tab w:val="right" w:leader="dot" w:pos="9360"/>
      </w:tabs>
      <w:spacing w:after="60"/>
      <w:ind w:left="360" w:right="720" w:hanging="360"/>
    </w:pPr>
    <w:rPr>
      <w:sz w:val="24"/>
    </w:rPr>
  </w:style>
  <w:style w:type="paragraph" w:styleId="TOCHeading">
    <w:name w:val="TOC Heading"/>
    <w:basedOn w:val="Heading1"/>
    <w:next w:val="Normal"/>
    <w:uiPriority w:val="39"/>
    <w:unhideWhenUsed/>
    <w:qFormat/>
    <w:rsid w:val="00130E0F"/>
    <w:pPr>
      <w:keepNext/>
      <w:keepLines/>
      <w:spacing w:before="240" w:after="0"/>
      <w:ind w:left="0"/>
      <w:jc w:val="left"/>
      <w:outlineLvl w:val="9"/>
    </w:pPr>
    <w:rPr>
      <w:rFonts w:asciiTheme="majorHAnsi" w:eastAsiaTheme="majorEastAsia" w:hAnsiTheme="majorHAnsi" w:cstheme="majorBidi"/>
      <w:b w:val="0"/>
      <w:bCs w:val="0"/>
      <w:color w:val="0F4761" w:themeColor="accent1" w:themeShade="BF"/>
      <w:kern w:val="0"/>
      <w14:ligatures w14:val="none"/>
    </w:rPr>
  </w:style>
  <w:style w:type="paragraph" w:styleId="TOC1">
    <w:name w:val="toc 1"/>
    <w:basedOn w:val="Normal"/>
    <w:next w:val="Normal"/>
    <w:autoRedefine/>
    <w:uiPriority w:val="39"/>
    <w:unhideWhenUsed/>
    <w:rsid w:val="00130E0F"/>
    <w:pPr>
      <w:spacing w:after="100"/>
    </w:pPr>
  </w:style>
  <w:style w:type="paragraph" w:styleId="TOC3">
    <w:name w:val="toc 3"/>
    <w:basedOn w:val="Normal"/>
    <w:next w:val="Normal"/>
    <w:autoRedefine/>
    <w:uiPriority w:val="39"/>
    <w:unhideWhenUsed/>
    <w:rsid w:val="00130E0F"/>
    <w:pPr>
      <w:spacing w:after="100"/>
      <w:ind w:left="440"/>
    </w:pPr>
  </w:style>
  <w:style w:type="paragraph" w:styleId="TOC4">
    <w:name w:val="toc 4"/>
    <w:basedOn w:val="Normal"/>
    <w:next w:val="Normal"/>
    <w:autoRedefine/>
    <w:uiPriority w:val="39"/>
    <w:unhideWhenUsed/>
    <w:rsid w:val="00130E0F"/>
    <w:pPr>
      <w:spacing w:after="100" w:line="278" w:lineRule="auto"/>
      <w:ind w:left="720"/>
    </w:pPr>
    <w:rPr>
      <w:rFonts w:asciiTheme="minorHAnsi" w:eastAsiaTheme="minorEastAsia" w:hAnsiTheme="minorHAnsi" w:cstheme="minorBidi"/>
      <w:color w:val="auto"/>
      <w:sz w:val="24"/>
    </w:rPr>
  </w:style>
  <w:style w:type="paragraph" w:styleId="TOC5">
    <w:name w:val="toc 5"/>
    <w:basedOn w:val="Normal"/>
    <w:next w:val="Normal"/>
    <w:autoRedefine/>
    <w:uiPriority w:val="39"/>
    <w:unhideWhenUsed/>
    <w:rsid w:val="00130E0F"/>
    <w:pPr>
      <w:spacing w:after="100" w:line="278" w:lineRule="auto"/>
      <w:ind w:left="960"/>
    </w:pPr>
    <w:rPr>
      <w:rFonts w:asciiTheme="minorHAnsi" w:eastAsiaTheme="minorEastAsia" w:hAnsiTheme="minorHAnsi" w:cstheme="minorBidi"/>
      <w:color w:val="auto"/>
      <w:sz w:val="24"/>
    </w:rPr>
  </w:style>
  <w:style w:type="paragraph" w:styleId="TOC6">
    <w:name w:val="toc 6"/>
    <w:basedOn w:val="Normal"/>
    <w:next w:val="Normal"/>
    <w:autoRedefine/>
    <w:uiPriority w:val="39"/>
    <w:unhideWhenUsed/>
    <w:rsid w:val="00130E0F"/>
    <w:pPr>
      <w:spacing w:after="100" w:line="278" w:lineRule="auto"/>
      <w:ind w:left="1200"/>
    </w:pPr>
    <w:rPr>
      <w:rFonts w:asciiTheme="minorHAnsi" w:eastAsiaTheme="minorEastAsia" w:hAnsiTheme="minorHAnsi" w:cstheme="minorBidi"/>
      <w:color w:val="auto"/>
      <w:sz w:val="24"/>
    </w:rPr>
  </w:style>
  <w:style w:type="paragraph" w:styleId="TOC7">
    <w:name w:val="toc 7"/>
    <w:basedOn w:val="Normal"/>
    <w:next w:val="Normal"/>
    <w:autoRedefine/>
    <w:uiPriority w:val="39"/>
    <w:unhideWhenUsed/>
    <w:rsid w:val="00130E0F"/>
    <w:pPr>
      <w:spacing w:after="100" w:line="278" w:lineRule="auto"/>
      <w:ind w:left="1440"/>
    </w:pPr>
    <w:rPr>
      <w:rFonts w:asciiTheme="minorHAnsi" w:eastAsiaTheme="minorEastAsia" w:hAnsiTheme="minorHAnsi" w:cstheme="minorBidi"/>
      <w:color w:val="auto"/>
      <w:sz w:val="24"/>
    </w:rPr>
  </w:style>
  <w:style w:type="paragraph" w:styleId="TOC8">
    <w:name w:val="toc 8"/>
    <w:basedOn w:val="Normal"/>
    <w:next w:val="Normal"/>
    <w:autoRedefine/>
    <w:uiPriority w:val="39"/>
    <w:unhideWhenUsed/>
    <w:rsid w:val="00130E0F"/>
    <w:pPr>
      <w:spacing w:after="100" w:line="278" w:lineRule="auto"/>
      <w:ind w:left="1680"/>
    </w:pPr>
    <w:rPr>
      <w:rFonts w:asciiTheme="minorHAnsi" w:eastAsiaTheme="minorEastAsia" w:hAnsiTheme="minorHAnsi" w:cstheme="minorBidi"/>
      <w:color w:val="auto"/>
      <w:sz w:val="24"/>
    </w:rPr>
  </w:style>
  <w:style w:type="paragraph" w:styleId="TOC9">
    <w:name w:val="toc 9"/>
    <w:basedOn w:val="Normal"/>
    <w:next w:val="Normal"/>
    <w:autoRedefine/>
    <w:uiPriority w:val="39"/>
    <w:unhideWhenUsed/>
    <w:rsid w:val="00130E0F"/>
    <w:pPr>
      <w:spacing w:after="100" w:line="278" w:lineRule="auto"/>
      <w:ind w:left="1920"/>
    </w:pPr>
    <w:rPr>
      <w:rFonts w:asciiTheme="minorHAnsi" w:eastAsiaTheme="minorEastAsia" w:hAnsiTheme="minorHAnsi" w:cstheme="minorBidi"/>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de.ca.gov/ci/pl/literacypd.asp" TargetMode="External"/><Relationship Id="rId13" Type="http://schemas.openxmlformats.org/officeDocument/2006/relationships/hyperlink" Target="https://www.cde.ca.gov/ci/pl/literacypd.asp" TargetMode="External"/><Relationship Id="rId18" Type="http://schemas.openxmlformats.org/officeDocument/2006/relationships/hyperlink" Target="https://www.cde.ca.gov/ci/pl/literacypd.asp" TargetMode="External"/><Relationship Id="rId26" Type="http://schemas.openxmlformats.org/officeDocument/2006/relationships/hyperlink" Target="https://www.cde.ca.gov/ci/pl/literacypd.asp" TargetMode="External"/><Relationship Id="rId39" Type="http://schemas.openxmlformats.org/officeDocument/2006/relationships/hyperlink" Target="https://www.cde.ca.gov/ci/pl/literacypd.asp" TargetMode="External"/><Relationship Id="rId3" Type="http://schemas.openxmlformats.org/officeDocument/2006/relationships/styles" Target="styles.xml"/><Relationship Id="rId21" Type="http://schemas.openxmlformats.org/officeDocument/2006/relationships/hyperlink" Target="https://www.cde.ca.gov/ci/pl/literacypd.asp" TargetMode="External"/><Relationship Id="rId34" Type="http://schemas.openxmlformats.org/officeDocument/2006/relationships/hyperlink" Target="https://www.cde.ca.gov/ci/pl/literacypd.asp"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de.ca.gov/ci/pl/literacypd.asp" TargetMode="External"/><Relationship Id="rId17" Type="http://schemas.openxmlformats.org/officeDocument/2006/relationships/hyperlink" Target="https://www.cde.ca.gov/ci/pl/literacypd.asp" TargetMode="External"/><Relationship Id="rId25" Type="http://schemas.openxmlformats.org/officeDocument/2006/relationships/hyperlink" Target="https://www.cde.ca.gov/ci/pl/literacypd.asp" TargetMode="External"/><Relationship Id="rId33" Type="http://schemas.openxmlformats.org/officeDocument/2006/relationships/hyperlink" Target="https://www.cde.ca.gov/ci/pl/literacypd.asp" TargetMode="External"/><Relationship Id="rId38" Type="http://schemas.openxmlformats.org/officeDocument/2006/relationships/hyperlink" Target="https://www.cde.ca.gov/ci/pl/literacypd.asp" TargetMode="External"/><Relationship Id="rId2" Type="http://schemas.openxmlformats.org/officeDocument/2006/relationships/numbering" Target="numbering.xml"/><Relationship Id="rId16" Type="http://schemas.openxmlformats.org/officeDocument/2006/relationships/hyperlink" Target="https://www.cde.ca.gov/ci/pl/literacypd.asp" TargetMode="External"/><Relationship Id="rId20" Type="http://schemas.openxmlformats.org/officeDocument/2006/relationships/hyperlink" Target="https://www.cde.ca.gov/ci/pl/literacypd.asp" TargetMode="External"/><Relationship Id="rId29" Type="http://schemas.openxmlformats.org/officeDocument/2006/relationships/hyperlink" Target="https://www.cde.ca.gov/ci/pl/literacypd.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ci/pl/literacypd.asp" TargetMode="External"/><Relationship Id="rId24" Type="http://schemas.openxmlformats.org/officeDocument/2006/relationships/hyperlink" Target="https://www.cde.ca.gov/ci/pl/literacypd.asp" TargetMode="External"/><Relationship Id="rId32" Type="http://schemas.openxmlformats.org/officeDocument/2006/relationships/hyperlink" Target="https://www.cde.ca.gov/ci/pl/literacypd.asp" TargetMode="External"/><Relationship Id="rId37" Type="http://schemas.openxmlformats.org/officeDocument/2006/relationships/hyperlink" Target="https://www.cde.ca.gov/ci/pl/literacypd.asp" TargetMode="External"/><Relationship Id="rId40" Type="http://schemas.openxmlformats.org/officeDocument/2006/relationships/hyperlink" Target="https://www.cde.ca.gov/ci/pl/literacypd.asp" TargetMode="External"/><Relationship Id="rId5" Type="http://schemas.openxmlformats.org/officeDocument/2006/relationships/webSettings" Target="webSettings.xml"/><Relationship Id="rId15" Type="http://schemas.openxmlformats.org/officeDocument/2006/relationships/hyperlink" Target="https://www.cde.ca.gov/ci/pl/literacypd.asp" TargetMode="External"/><Relationship Id="rId23" Type="http://schemas.openxmlformats.org/officeDocument/2006/relationships/hyperlink" Target="https://www.cde.ca.gov/ci/pl/literacypd.asp" TargetMode="External"/><Relationship Id="rId28" Type="http://schemas.openxmlformats.org/officeDocument/2006/relationships/hyperlink" Target="https://www.cde.ca.gov/ci/pl/literacypd.asp" TargetMode="External"/><Relationship Id="rId36" Type="http://schemas.openxmlformats.org/officeDocument/2006/relationships/hyperlink" Target="https://www.cde.ca.gov/ci/pl/literacypd.asp" TargetMode="External"/><Relationship Id="rId10" Type="http://schemas.openxmlformats.org/officeDocument/2006/relationships/footer" Target="footer1.xml"/><Relationship Id="rId19" Type="http://schemas.openxmlformats.org/officeDocument/2006/relationships/hyperlink" Target="https://www.cde.ca.gov/ci/pl/literacypd.asp" TargetMode="External"/><Relationship Id="rId31" Type="http://schemas.openxmlformats.org/officeDocument/2006/relationships/hyperlink" Target="https://www.cde.ca.gov/ci/pl/literacypd.asp" TargetMode="External"/><Relationship Id="rId4" Type="http://schemas.openxmlformats.org/officeDocument/2006/relationships/settings" Target="settings.xml"/><Relationship Id="rId9" Type="http://schemas.openxmlformats.org/officeDocument/2006/relationships/hyperlink" Target="https://www.cde.ca.gov/ci/pl/literacypd.asp" TargetMode="External"/><Relationship Id="rId14" Type="http://schemas.openxmlformats.org/officeDocument/2006/relationships/hyperlink" Target="https://www.cde.ca.gov/ci/pl/literacypd.asp" TargetMode="External"/><Relationship Id="rId22" Type="http://schemas.openxmlformats.org/officeDocument/2006/relationships/hyperlink" Target="https://www.cde.ca.gov/ci/pl/literacypd.asp" TargetMode="External"/><Relationship Id="rId27" Type="http://schemas.openxmlformats.org/officeDocument/2006/relationships/hyperlink" Target="https://www.cde.ca.gov/ci/pl/literacypd.asp" TargetMode="External"/><Relationship Id="rId30" Type="http://schemas.openxmlformats.org/officeDocument/2006/relationships/hyperlink" Target="https://www.cde.ca.gov/ci/pl/literacypd.asp" TargetMode="External"/><Relationship Id="rId35" Type="http://schemas.openxmlformats.org/officeDocument/2006/relationships/hyperlink" Target="https://www.cde.ca.gov/ci/pl/literacypd.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E5E69-0F56-4C4B-A975-9B6BDB9A9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167</Pages>
  <Words>42196</Words>
  <Characters>240523</Characters>
  <Application>Microsoft Office Word</Application>
  <DocSecurity>0</DocSecurity>
  <Lines>2004</Lines>
  <Paragraphs>564</Paragraphs>
  <ScaleCrop>false</ScaleCrop>
  <HeadingPairs>
    <vt:vector size="2" baseType="variant">
      <vt:variant>
        <vt:lpstr>Title</vt:lpstr>
      </vt:variant>
      <vt:variant>
        <vt:i4>1</vt:i4>
      </vt:variant>
    </vt:vector>
  </HeadingPairs>
  <TitlesOfParts>
    <vt:vector size="1" baseType="lpstr">
      <vt:lpstr>Literacy Professional Development Program Memos - Professional Learning (CA Dept of Education)</vt:lpstr>
    </vt:vector>
  </TitlesOfParts>
  <Company/>
  <LinksUpToDate>false</LinksUpToDate>
  <CharactersWithSpaces>282155</CharactersWithSpaces>
  <SharedDoc>false</SharedDoc>
  <HLinks>
    <vt:vector size="234" baseType="variant">
      <vt:variant>
        <vt:i4>7733356</vt:i4>
      </vt:variant>
      <vt:variant>
        <vt:i4>114</vt:i4>
      </vt:variant>
      <vt:variant>
        <vt:i4>0</vt:i4>
      </vt:variant>
      <vt:variant>
        <vt:i4>5</vt:i4>
      </vt:variant>
      <vt:variant>
        <vt:lpwstr>https://www.cde.ca.gov/ci/pl/literacypd.asp</vt:lpwstr>
      </vt:variant>
      <vt:variant>
        <vt:lpwstr/>
      </vt:variant>
      <vt:variant>
        <vt:i4>7733356</vt:i4>
      </vt:variant>
      <vt:variant>
        <vt:i4>111</vt:i4>
      </vt:variant>
      <vt:variant>
        <vt:i4>0</vt:i4>
      </vt:variant>
      <vt:variant>
        <vt:i4>5</vt:i4>
      </vt:variant>
      <vt:variant>
        <vt:lpwstr>https://www.cde.ca.gov/ci/pl/literacypd.asp</vt:lpwstr>
      </vt:variant>
      <vt:variant>
        <vt:lpwstr/>
      </vt:variant>
      <vt:variant>
        <vt:i4>7733356</vt:i4>
      </vt:variant>
      <vt:variant>
        <vt:i4>108</vt:i4>
      </vt:variant>
      <vt:variant>
        <vt:i4>0</vt:i4>
      </vt:variant>
      <vt:variant>
        <vt:i4>5</vt:i4>
      </vt:variant>
      <vt:variant>
        <vt:lpwstr>https://www.cde.ca.gov/ci/pl/literacypd.asp</vt:lpwstr>
      </vt:variant>
      <vt:variant>
        <vt:lpwstr/>
      </vt:variant>
      <vt:variant>
        <vt:i4>7733356</vt:i4>
      </vt:variant>
      <vt:variant>
        <vt:i4>105</vt:i4>
      </vt:variant>
      <vt:variant>
        <vt:i4>0</vt:i4>
      </vt:variant>
      <vt:variant>
        <vt:i4>5</vt:i4>
      </vt:variant>
      <vt:variant>
        <vt:lpwstr>https://www.cde.ca.gov/ci/pl/literacypd.asp</vt:lpwstr>
      </vt:variant>
      <vt:variant>
        <vt:lpwstr/>
      </vt:variant>
      <vt:variant>
        <vt:i4>7733356</vt:i4>
      </vt:variant>
      <vt:variant>
        <vt:i4>102</vt:i4>
      </vt:variant>
      <vt:variant>
        <vt:i4>0</vt:i4>
      </vt:variant>
      <vt:variant>
        <vt:i4>5</vt:i4>
      </vt:variant>
      <vt:variant>
        <vt:lpwstr>https://www.cde.ca.gov/ci/pl/literacypd.asp</vt:lpwstr>
      </vt:variant>
      <vt:variant>
        <vt:lpwstr/>
      </vt:variant>
      <vt:variant>
        <vt:i4>7733356</vt:i4>
      </vt:variant>
      <vt:variant>
        <vt:i4>99</vt:i4>
      </vt:variant>
      <vt:variant>
        <vt:i4>0</vt:i4>
      </vt:variant>
      <vt:variant>
        <vt:i4>5</vt:i4>
      </vt:variant>
      <vt:variant>
        <vt:lpwstr>https://www.cde.ca.gov/ci/pl/literacypd.asp</vt:lpwstr>
      </vt:variant>
      <vt:variant>
        <vt:lpwstr/>
      </vt:variant>
      <vt:variant>
        <vt:i4>7733356</vt:i4>
      </vt:variant>
      <vt:variant>
        <vt:i4>96</vt:i4>
      </vt:variant>
      <vt:variant>
        <vt:i4>0</vt:i4>
      </vt:variant>
      <vt:variant>
        <vt:i4>5</vt:i4>
      </vt:variant>
      <vt:variant>
        <vt:lpwstr>https://www.cde.ca.gov/ci/pl/literacypd.asp</vt:lpwstr>
      </vt:variant>
      <vt:variant>
        <vt:lpwstr/>
      </vt:variant>
      <vt:variant>
        <vt:i4>7733356</vt:i4>
      </vt:variant>
      <vt:variant>
        <vt:i4>93</vt:i4>
      </vt:variant>
      <vt:variant>
        <vt:i4>0</vt:i4>
      </vt:variant>
      <vt:variant>
        <vt:i4>5</vt:i4>
      </vt:variant>
      <vt:variant>
        <vt:lpwstr>https://www.cde.ca.gov/ci/pl/literacypd.asp</vt:lpwstr>
      </vt:variant>
      <vt:variant>
        <vt:lpwstr/>
      </vt:variant>
      <vt:variant>
        <vt:i4>7733356</vt:i4>
      </vt:variant>
      <vt:variant>
        <vt:i4>90</vt:i4>
      </vt:variant>
      <vt:variant>
        <vt:i4>0</vt:i4>
      </vt:variant>
      <vt:variant>
        <vt:i4>5</vt:i4>
      </vt:variant>
      <vt:variant>
        <vt:lpwstr>https://www.cde.ca.gov/ci/pl/literacypd.asp</vt:lpwstr>
      </vt:variant>
      <vt:variant>
        <vt:lpwstr/>
      </vt:variant>
      <vt:variant>
        <vt:i4>7733356</vt:i4>
      </vt:variant>
      <vt:variant>
        <vt:i4>87</vt:i4>
      </vt:variant>
      <vt:variant>
        <vt:i4>0</vt:i4>
      </vt:variant>
      <vt:variant>
        <vt:i4>5</vt:i4>
      </vt:variant>
      <vt:variant>
        <vt:lpwstr>https://www.cde.ca.gov/ci/pl/literacypd.asp</vt:lpwstr>
      </vt:variant>
      <vt:variant>
        <vt:lpwstr/>
      </vt:variant>
      <vt:variant>
        <vt:i4>7733356</vt:i4>
      </vt:variant>
      <vt:variant>
        <vt:i4>84</vt:i4>
      </vt:variant>
      <vt:variant>
        <vt:i4>0</vt:i4>
      </vt:variant>
      <vt:variant>
        <vt:i4>5</vt:i4>
      </vt:variant>
      <vt:variant>
        <vt:lpwstr>https://www.cde.ca.gov/ci/pl/literacypd.asp</vt:lpwstr>
      </vt:variant>
      <vt:variant>
        <vt:lpwstr/>
      </vt:variant>
      <vt:variant>
        <vt:i4>7733356</vt:i4>
      </vt:variant>
      <vt:variant>
        <vt:i4>81</vt:i4>
      </vt:variant>
      <vt:variant>
        <vt:i4>0</vt:i4>
      </vt:variant>
      <vt:variant>
        <vt:i4>5</vt:i4>
      </vt:variant>
      <vt:variant>
        <vt:lpwstr>https://www.cde.ca.gov/ci/pl/literacypd.asp</vt:lpwstr>
      </vt:variant>
      <vt:variant>
        <vt:lpwstr/>
      </vt:variant>
      <vt:variant>
        <vt:i4>7733356</vt:i4>
      </vt:variant>
      <vt:variant>
        <vt:i4>78</vt:i4>
      </vt:variant>
      <vt:variant>
        <vt:i4>0</vt:i4>
      </vt:variant>
      <vt:variant>
        <vt:i4>5</vt:i4>
      </vt:variant>
      <vt:variant>
        <vt:lpwstr>https://www.cde.ca.gov/ci/pl/literacypd.asp</vt:lpwstr>
      </vt:variant>
      <vt:variant>
        <vt:lpwstr/>
      </vt:variant>
      <vt:variant>
        <vt:i4>7733356</vt:i4>
      </vt:variant>
      <vt:variant>
        <vt:i4>75</vt:i4>
      </vt:variant>
      <vt:variant>
        <vt:i4>0</vt:i4>
      </vt:variant>
      <vt:variant>
        <vt:i4>5</vt:i4>
      </vt:variant>
      <vt:variant>
        <vt:lpwstr>https://www.cde.ca.gov/ci/pl/literacypd.asp</vt:lpwstr>
      </vt:variant>
      <vt:variant>
        <vt:lpwstr/>
      </vt:variant>
      <vt:variant>
        <vt:i4>7733356</vt:i4>
      </vt:variant>
      <vt:variant>
        <vt:i4>72</vt:i4>
      </vt:variant>
      <vt:variant>
        <vt:i4>0</vt:i4>
      </vt:variant>
      <vt:variant>
        <vt:i4>5</vt:i4>
      </vt:variant>
      <vt:variant>
        <vt:lpwstr>https://www.cde.ca.gov/ci/pl/literacypd.asp</vt:lpwstr>
      </vt:variant>
      <vt:variant>
        <vt:lpwstr/>
      </vt:variant>
      <vt:variant>
        <vt:i4>7733356</vt:i4>
      </vt:variant>
      <vt:variant>
        <vt:i4>69</vt:i4>
      </vt:variant>
      <vt:variant>
        <vt:i4>0</vt:i4>
      </vt:variant>
      <vt:variant>
        <vt:i4>5</vt:i4>
      </vt:variant>
      <vt:variant>
        <vt:lpwstr>https://www.cde.ca.gov/ci/pl/literacypd.asp</vt:lpwstr>
      </vt:variant>
      <vt:variant>
        <vt:lpwstr/>
      </vt:variant>
      <vt:variant>
        <vt:i4>7733356</vt:i4>
      </vt:variant>
      <vt:variant>
        <vt:i4>66</vt:i4>
      </vt:variant>
      <vt:variant>
        <vt:i4>0</vt:i4>
      </vt:variant>
      <vt:variant>
        <vt:i4>5</vt:i4>
      </vt:variant>
      <vt:variant>
        <vt:lpwstr>https://www.cde.ca.gov/ci/pl/literacypd.asp</vt:lpwstr>
      </vt:variant>
      <vt:variant>
        <vt:lpwstr/>
      </vt:variant>
      <vt:variant>
        <vt:i4>7733356</vt:i4>
      </vt:variant>
      <vt:variant>
        <vt:i4>63</vt:i4>
      </vt:variant>
      <vt:variant>
        <vt:i4>0</vt:i4>
      </vt:variant>
      <vt:variant>
        <vt:i4>5</vt:i4>
      </vt:variant>
      <vt:variant>
        <vt:lpwstr>https://www.cde.ca.gov/ci/pl/literacypd.asp</vt:lpwstr>
      </vt:variant>
      <vt:variant>
        <vt:lpwstr/>
      </vt:variant>
      <vt:variant>
        <vt:i4>7733356</vt:i4>
      </vt:variant>
      <vt:variant>
        <vt:i4>60</vt:i4>
      </vt:variant>
      <vt:variant>
        <vt:i4>0</vt:i4>
      </vt:variant>
      <vt:variant>
        <vt:i4>5</vt:i4>
      </vt:variant>
      <vt:variant>
        <vt:lpwstr>https://www.cde.ca.gov/ci/pl/literacypd.asp</vt:lpwstr>
      </vt:variant>
      <vt:variant>
        <vt:lpwstr/>
      </vt:variant>
      <vt:variant>
        <vt:i4>7733356</vt:i4>
      </vt:variant>
      <vt:variant>
        <vt:i4>57</vt:i4>
      </vt:variant>
      <vt:variant>
        <vt:i4>0</vt:i4>
      </vt:variant>
      <vt:variant>
        <vt:i4>5</vt:i4>
      </vt:variant>
      <vt:variant>
        <vt:lpwstr>https://www.cde.ca.gov/ci/pl/literacypd.asp</vt:lpwstr>
      </vt:variant>
      <vt:variant>
        <vt:lpwstr/>
      </vt:variant>
      <vt:variant>
        <vt:i4>7733356</vt:i4>
      </vt:variant>
      <vt:variant>
        <vt:i4>54</vt:i4>
      </vt:variant>
      <vt:variant>
        <vt:i4>0</vt:i4>
      </vt:variant>
      <vt:variant>
        <vt:i4>5</vt:i4>
      </vt:variant>
      <vt:variant>
        <vt:lpwstr>https://www.cde.ca.gov/ci/pl/literacypd.asp</vt:lpwstr>
      </vt:variant>
      <vt:variant>
        <vt:lpwstr/>
      </vt:variant>
      <vt:variant>
        <vt:i4>7733356</vt:i4>
      </vt:variant>
      <vt:variant>
        <vt:i4>51</vt:i4>
      </vt:variant>
      <vt:variant>
        <vt:i4>0</vt:i4>
      </vt:variant>
      <vt:variant>
        <vt:i4>5</vt:i4>
      </vt:variant>
      <vt:variant>
        <vt:lpwstr>https://www.cde.ca.gov/ci/pl/literacypd.asp</vt:lpwstr>
      </vt:variant>
      <vt:variant>
        <vt:lpwstr/>
      </vt:variant>
      <vt:variant>
        <vt:i4>7733356</vt:i4>
      </vt:variant>
      <vt:variant>
        <vt:i4>48</vt:i4>
      </vt:variant>
      <vt:variant>
        <vt:i4>0</vt:i4>
      </vt:variant>
      <vt:variant>
        <vt:i4>5</vt:i4>
      </vt:variant>
      <vt:variant>
        <vt:lpwstr>https://www.cde.ca.gov/ci/pl/literacypd.asp</vt:lpwstr>
      </vt:variant>
      <vt:variant>
        <vt:lpwstr/>
      </vt:variant>
      <vt:variant>
        <vt:i4>7733356</vt:i4>
      </vt:variant>
      <vt:variant>
        <vt:i4>45</vt:i4>
      </vt:variant>
      <vt:variant>
        <vt:i4>0</vt:i4>
      </vt:variant>
      <vt:variant>
        <vt:i4>5</vt:i4>
      </vt:variant>
      <vt:variant>
        <vt:lpwstr>https://www.cde.ca.gov/ci/pl/literacypd.asp</vt:lpwstr>
      </vt:variant>
      <vt:variant>
        <vt:lpwstr/>
      </vt:variant>
      <vt:variant>
        <vt:i4>7733356</vt:i4>
      </vt:variant>
      <vt:variant>
        <vt:i4>42</vt:i4>
      </vt:variant>
      <vt:variant>
        <vt:i4>0</vt:i4>
      </vt:variant>
      <vt:variant>
        <vt:i4>5</vt:i4>
      </vt:variant>
      <vt:variant>
        <vt:lpwstr>https://www.cde.ca.gov/ci/pl/literacypd.asp</vt:lpwstr>
      </vt:variant>
      <vt:variant>
        <vt:lpwstr/>
      </vt:variant>
      <vt:variant>
        <vt:i4>1507355</vt:i4>
      </vt:variant>
      <vt:variant>
        <vt:i4>39</vt:i4>
      </vt:variant>
      <vt:variant>
        <vt:i4>0</vt:i4>
      </vt:variant>
      <vt:variant>
        <vt:i4>5</vt:i4>
      </vt:variant>
      <vt:variant>
        <vt:lpwstr>https://imse.com/</vt:lpwstr>
      </vt:variant>
      <vt:variant>
        <vt:lpwstr/>
      </vt:variant>
      <vt:variant>
        <vt:i4>7733356</vt:i4>
      </vt:variant>
      <vt:variant>
        <vt:i4>36</vt:i4>
      </vt:variant>
      <vt:variant>
        <vt:i4>0</vt:i4>
      </vt:variant>
      <vt:variant>
        <vt:i4>5</vt:i4>
      </vt:variant>
      <vt:variant>
        <vt:lpwstr>https://www.cde.ca.gov/ci/pl/literacypd.asp</vt:lpwstr>
      </vt:variant>
      <vt:variant>
        <vt:lpwstr/>
      </vt:variant>
      <vt:variant>
        <vt:i4>3080293</vt:i4>
      </vt:variant>
      <vt:variant>
        <vt:i4>33</vt:i4>
      </vt:variant>
      <vt:variant>
        <vt:i4>0</vt:i4>
      </vt:variant>
      <vt:variant>
        <vt:i4>5</vt:i4>
      </vt:variant>
      <vt:variant>
        <vt:lpwstr>https://www.greenfieldlearning.com/</vt:lpwstr>
      </vt:variant>
      <vt:variant>
        <vt:lpwstr/>
      </vt:variant>
      <vt:variant>
        <vt:i4>7733356</vt:i4>
      </vt:variant>
      <vt:variant>
        <vt:i4>30</vt:i4>
      </vt:variant>
      <vt:variant>
        <vt:i4>0</vt:i4>
      </vt:variant>
      <vt:variant>
        <vt:i4>5</vt:i4>
      </vt:variant>
      <vt:variant>
        <vt:lpwstr>https://www.cde.ca.gov/ci/pl/literacypd.asp</vt:lpwstr>
      </vt:variant>
      <vt:variant>
        <vt:lpwstr/>
      </vt:variant>
      <vt:variant>
        <vt:i4>7733356</vt:i4>
      </vt:variant>
      <vt:variant>
        <vt:i4>27</vt:i4>
      </vt:variant>
      <vt:variant>
        <vt:i4>0</vt:i4>
      </vt:variant>
      <vt:variant>
        <vt:i4>5</vt:i4>
      </vt:variant>
      <vt:variant>
        <vt:lpwstr>https://www.cde.ca.gov/ci/pl/literacypd.asp</vt:lpwstr>
      </vt:variant>
      <vt:variant>
        <vt:lpwstr/>
      </vt:variant>
      <vt:variant>
        <vt:i4>7733356</vt:i4>
      </vt:variant>
      <vt:variant>
        <vt:i4>24</vt:i4>
      </vt:variant>
      <vt:variant>
        <vt:i4>0</vt:i4>
      </vt:variant>
      <vt:variant>
        <vt:i4>5</vt:i4>
      </vt:variant>
      <vt:variant>
        <vt:lpwstr>https://www.cde.ca.gov/ci/pl/literacypd.asp</vt:lpwstr>
      </vt:variant>
      <vt:variant>
        <vt:lpwstr/>
      </vt:variant>
      <vt:variant>
        <vt:i4>7733356</vt:i4>
      </vt:variant>
      <vt:variant>
        <vt:i4>21</vt:i4>
      </vt:variant>
      <vt:variant>
        <vt:i4>0</vt:i4>
      </vt:variant>
      <vt:variant>
        <vt:i4>5</vt:i4>
      </vt:variant>
      <vt:variant>
        <vt:lpwstr>https://www.cde.ca.gov/ci/pl/literacypd.asp</vt:lpwstr>
      </vt:variant>
      <vt:variant>
        <vt:lpwstr/>
      </vt:variant>
      <vt:variant>
        <vt:i4>7733356</vt:i4>
      </vt:variant>
      <vt:variant>
        <vt:i4>18</vt:i4>
      </vt:variant>
      <vt:variant>
        <vt:i4>0</vt:i4>
      </vt:variant>
      <vt:variant>
        <vt:i4>5</vt:i4>
      </vt:variant>
      <vt:variant>
        <vt:lpwstr>https://www.cde.ca.gov/ci/pl/literacypd.asp</vt:lpwstr>
      </vt:variant>
      <vt:variant>
        <vt:lpwstr/>
      </vt:variant>
      <vt:variant>
        <vt:i4>7733356</vt:i4>
      </vt:variant>
      <vt:variant>
        <vt:i4>15</vt:i4>
      </vt:variant>
      <vt:variant>
        <vt:i4>0</vt:i4>
      </vt:variant>
      <vt:variant>
        <vt:i4>5</vt:i4>
      </vt:variant>
      <vt:variant>
        <vt:lpwstr>https://www.cde.ca.gov/ci/pl/literacypd.asp</vt:lpwstr>
      </vt:variant>
      <vt:variant>
        <vt:lpwstr/>
      </vt:variant>
      <vt:variant>
        <vt:i4>7733356</vt:i4>
      </vt:variant>
      <vt:variant>
        <vt:i4>12</vt:i4>
      </vt:variant>
      <vt:variant>
        <vt:i4>0</vt:i4>
      </vt:variant>
      <vt:variant>
        <vt:i4>5</vt:i4>
      </vt:variant>
      <vt:variant>
        <vt:lpwstr>https://www.cde.ca.gov/ci/pl/literacypd.asp</vt:lpwstr>
      </vt:variant>
      <vt:variant>
        <vt:lpwstr/>
      </vt:variant>
      <vt:variant>
        <vt:i4>7733356</vt:i4>
      </vt:variant>
      <vt:variant>
        <vt:i4>9</vt:i4>
      </vt:variant>
      <vt:variant>
        <vt:i4>0</vt:i4>
      </vt:variant>
      <vt:variant>
        <vt:i4>5</vt:i4>
      </vt:variant>
      <vt:variant>
        <vt:lpwstr>https://www.cde.ca.gov/ci/pl/literacypd.asp</vt:lpwstr>
      </vt:variant>
      <vt:variant>
        <vt:lpwstr/>
      </vt:variant>
      <vt:variant>
        <vt:i4>7733356</vt:i4>
      </vt:variant>
      <vt:variant>
        <vt:i4>6</vt:i4>
      </vt:variant>
      <vt:variant>
        <vt:i4>0</vt:i4>
      </vt:variant>
      <vt:variant>
        <vt:i4>5</vt:i4>
      </vt:variant>
      <vt:variant>
        <vt:lpwstr>https://www.cde.ca.gov/ci/pl/literacypd.asp</vt:lpwstr>
      </vt:variant>
      <vt:variant>
        <vt:lpwstr/>
      </vt:variant>
      <vt:variant>
        <vt:i4>7733356</vt:i4>
      </vt:variant>
      <vt:variant>
        <vt:i4>3</vt:i4>
      </vt:variant>
      <vt:variant>
        <vt:i4>0</vt:i4>
      </vt:variant>
      <vt:variant>
        <vt:i4>5</vt:i4>
      </vt:variant>
      <vt:variant>
        <vt:lpwstr>https://www.cde.ca.gov/ci/pl/literacypd.asp</vt:lpwstr>
      </vt:variant>
      <vt:variant>
        <vt:lpwstr/>
      </vt:variant>
      <vt:variant>
        <vt:i4>7733356</vt:i4>
      </vt:variant>
      <vt:variant>
        <vt:i4>0</vt:i4>
      </vt:variant>
      <vt:variant>
        <vt:i4>0</vt:i4>
      </vt:variant>
      <vt:variant>
        <vt:i4>5</vt:i4>
      </vt:variant>
      <vt:variant>
        <vt:lpwstr>https://www.cde.ca.gov/ci/pl/literacypd.asp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Literacy Professional Development Program Memos - Professional Learning (CA Dept of Education)</dc:title>
  <dc:subject>Program memos for the 31 literacy professional development programs approved by the State Board of Education in September 2026, with review ratings and provider program details to help local educational agencies choose a program.</dc:subject>
  <dc:creator/>
  <cp:keywords/>
  <dc:description/>
  <cp:lastModifiedBy/>
  <cp:revision>1</cp:revision>
  <dcterms:created xsi:type="dcterms:W3CDTF">2026-09-25T21:47:00Z</dcterms:created>
  <dcterms:modified xsi:type="dcterms:W3CDTF">2026-09-25T22:22:00Z</dcterms:modified>
</cp:coreProperties>
</file>