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26" w:rsidRPr="00B228E2" w:rsidRDefault="00B21A77" w:rsidP="00DA77F1">
      <w:pPr>
        <w:spacing w:after="240"/>
        <w:jc w:val="center"/>
        <w:rPr>
          <w:rFonts w:cs="Arial"/>
          <w:b/>
          <w:i w:val="0"/>
        </w:rPr>
      </w:pPr>
      <w:r w:rsidRPr="00B228E2">
        <w:rPr>
          <w:rFonts w:cs="Arial"/>
          <w:b/>
          <w:i w:val="0"/>
        </w:rPr>
        <w:t xml:space="preserve">This </w:t>
      </w:r>
      <w:r w:rsidR="00834826" w:rsidRPr="00B228E2">
        <w:rPr>
          <w:rFonts w:cs="Arial"/>
          <w:b/>
          <w:i w:val="0"/>
        </w:rPr>
        <w:t>advisory recommendation has not been approved by the Instructional Quality Commission or the State Board of Education.</w:t>
      </w:r>
    </w:p>
    <w:p w:rsidR="00820488" w:rsidRPr="00B228E2" w:rsidRDefault="0062773E" w:rsidP="00C942C4">
      <w:pPr>
        <w:pStyle w:val="Heading1"/>
      </w:pPr>
      <w:r w:rsidRPr="00B228E2">
        <w:t xml:space="preserve">REVIEW PANEL </w:t>
      </w:r>
      <w:r w:rsidR="00381576" w:rsidRPr="00B228E2">
        <w:t>ADVISORY RECOMMENDATION</w:t>
      </w:r>
      <w:r w:rsidR="00C942C4" w:rsidRPr="00B228E2">
        <w:br/>
      </w:r>
      <w:r w:rsidRPr="00B228E2">
        <w:t>201</w:t>
      </w:r>
      <w:r w:rsidR="005F30F0" w:rsidRPr="00B228E2">
        <w:t>8</w:t>
      </w:r>
      <w:r w:rsidR="00395F5B" w:rsidRPr="00B228E2">
        <w:t xml:space="preserve"> </w:t>
      </w:r>
      <w:r w:rsidR="00976333" w:rsidRPr="00B228E2">
        <w:t>SCIENCE</w:t>
      </w:r>
      <w:r w:rsidR="000929B9" w:rsidRPr="00B228E2">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B228E2" w:rsidTr="00DA77F1">
        <w:trPr>
          <w:trHeight w:val="422"/>
          <w:tblHeader/>
        </w:trPr>
        <w:tc>
          <w:tcPr>
            <w:tcW w:w="1708" w:type="pct"/>
            <w:shd w:val="clear" w:color="auto" w:fill="D9D9D9" w:themeFill="background1" w:themeFillShade="D9"/>
            <w:hideMark/>
          </w:tcPr>
          <w:p w:rsidR="00E33CAD" w:rsidRPr="00B228E2" w:rsidRDefault="00E33CAD" w:rsidP="00A45A96">
            <w:pPr>
              <w:rPr>
                <w:rFonts w:cs="Arial"/>
                <w:b/>
                <w:i w:val="0"/>
                <w:iCs w:val="0"/>
                <w:color w:val="000000"/>
              </w:rPr>
            </w:pPr>
            <w:r w:rsidRPr="00B228E2">
              <w:rPr>
                <w:rFonts w:cs="Arial"/>
                <w:b/>
                <w:i w:val="0"/>
                <w:iCs w:val="0"/>
                <w:color w:val="000000"/>
              </w:rPr>
              <w:t>Publisher</w:t>
            </w:r>
          </w:p>
        </w:tc>
        <w:tc>
          <w:tcPr>
            <w:tcW w:w="2158" w:type="pct"/>
            <w:shd w:val="clear" w:color="auto" w:fill="D9D9D9" w:themeFill="background1" w:themeFillShade="D9"/>
            <w:hideMark/>
          </w:tcPr>
          <w:p w:rsidR="00E33CAD" w:rsidRPr="00B228E2" w:rsidRDefault="00B07423" w:rsidP="00A45A96">
            <w:pPr>
              <w:rPr>
                <w:rFonts w:cs="Arial"/>
                <w:b/>
                <w:i w:val="0"/>
                <w:iCs w:val="0"/>
                <w:color w:val="000000"/>
              </w:rPr>
            </w:pPr>
            <w:r w:rsidRPr="00B228E2">
              <w:rPr>
                <w:rFonts w:cs="Arial"/>
                <w:b/>
                <w:i w:val="0"/>
                <w:iCs w:val="0"/>
                <w:color w:val="000000"/>
              </w:rPr>
              <w:t>Program</w:t>
            </w:r>
          </w:p>
        </w:tc>
        <w:tc>
          <w:tcPr>
            <w:tcW w:w="1134" w:type="pct"/>
            <w:shd w:val="clear" w:color="auto" w:fill="D9D9D9" w:themeFill="background1" w:themeFillShade="D9"/>
            <w:hideMark/>
          </w:tcPr>
          <w:p w:rsidR="00E33CAD" w:rsidRPr="00B228E2" w:rsidRDefault="00E33CAD" w:rsidP="00A45A96">
            <w:pPr>
              <w:jc w:val="center"/>
              <w:rPr>
                <w:rFonts w:cs="Arial"/>
                <w:b/>
                <w:i w:val="0"/>
                <w:iCs w:val="0"/>
                <w:color w:val="000000"/>
              </w:rPr>
            </w:pPr>
            <w:r w:rsidRPr="00B228E2">
              <w:rPr>
                <w:rFonts w:cs="Arial"/>
                <w:b/>
                <w:i w:val="0"/>
                <w:iCs w:val="0"/>
                <w:color w:val="000000"/>
              </w:rPr>
              <w:t>Grade Level(s)</w:t>
            </w:r>
          </w:p>
        </w:tc>
      </w:tr>
      <w:tr w:rsidR="00E6507D" w:rsidRPr="00B228E2" w:rsidTr="00DA77F1">
        <w:trPr>
          <w:trHeight w:val="440"/>
        </w:trPr>
        <w:tc>
          <w:tcPr>
            <w:tcW w:w="1708" w:type="pct"/>
            <w:hideMark/>
          </w:tcPr>
          <w:p w:rsidR="00E33CAD" w:rsidRPr="00B228E2" w:rsidRDefault="00E6507D" w:rsidP="00A45A96">
            <w:pPr>
              <w:rPr>
                <w:rFonts w:cs="Arial"/>
                <w:i w:val="0"/>
                <w:iCs w:val="0"/>
                <w:color w:val="000000" w:themeColor="text1"/>
              </w:rPr>
            </w:pPr>
            <w:r w:rsidRPr="00B228E2">
              <w:rPr>
                <w:rFonts w:cs="Arial"/>
                <w:bCs/>
                <w:i w:val="0"/>
                <w:iCs w:val="0"/>
                <w:color w:val="000000" w:themeColor="text1"/>
              </w:rPr>
              <w:t>TCI</w:t>
            </w:r>
          </w:p>
        </w:tc>
        <w:tc>
          <w:tcPr>
            <w:tcW w:w="2158" w:type="pct"/>
            <w:hideMark/>
          </w:tcPr>
          <w:p w:rsidR="00E33CAD" w:rsidRPr="00B228E2" w:rsidRDefault="00E6507D" w:rsidP="005F30F0">
            <w:pPr>
              <w:rPr>
                <w:rFonts w:cs="Arial"/>
                <w:bCs/>
                <w:iCs w:val="0"/>
                <w:color w:val="000000" w:themeColor="text1"/>
              </w:rPr>
            </w:pPr>
            <w:r w:rsidRPr="00B228E2">
              <w:rPr>
                <w:rFonts w:cs="Arial"/>
                <w:bCs/>
                <w:iCs w:val="0"/>
                <w:color w:val="000000" w:themeColor="text1"/>
              </w:rPr>
              <w:t xml:space="preserve">Bring Science Alive! California Integrated Program </w:t>
            </w:r>
            <w:r w:rsidRPr="00B228E2">
              <w:rPr>
                <w:rFonts w:cs="Arial"/>
                <w:color w:val="000000" w:themeColor="text1"/>
              </w:rPr>
              <w:t>6–8</w:t>
            </w:r>
          </w:p>
        </w:tc>
        <w:tc>
          <w:tcPr>
            <w:tcW w:w="1134" w:type="pct"/>
            <w:hideMark/>
          </w:tcPr>
          <w:p w:rsidR="00E33CAD" w:rsidRPr="00B228E2" w:rsidRDefault="00E6507D" w:rsidP="00A45A96">
            <w:pPr>
              <w:jc w:val="center"/>
              <w:rPr>
                <w:rFonts w:cs="Arial"/>
                <w:i w:val="0"/>
                <w:iCs w:val="0"/>
                <w:color w:val="000000" w:themeColor="text1"/>
              </w:rPr>
            </w:pPr>
            <w:r w:rsidRPr="00B228E2">
              <w:rPr>
                <w:rFonts w:cs="Arial"/>
                <w:i w:val="0"/>
                <w:color w:val="000000" w:themeColor="text1"/>
              </w:rPr>
              <w:t>6–8</w:t>
            </w:r>
            <w:r w:rsidR="002E5864" w:rsidRPr="00B228E2">
              <w:rPr>
                <w:rFonts w:cs="Arial"/>
                <w:i w:val="0"/>
                <w:color w:val="000000" w:themeColor="text1"/>
              </w:rPr>
              <w:t>i</w:t>
            </w:r>
          </w:p>
        </w:tc>
      </w:tr>
    </w:tbl>
    <w:p w:rsidR="00860E81" w:rsidRPr="00B228E2" w:rsidRDefault="00860E81" w:rsidP="00C942C4">
      <w:pPr>
        <w:pStyle w:val="Heading2"/>
        <w:rPr>
          <w:rFonts w:cs="Arial"/>
          <w:color w:val="000000" w:themeColor="text1"/>
        </w:rPr>
      </w:pPr>
      <w:r w:rsidRPr="00B228E2">
        <w:rPr>
          <w:rFonts w:cs="Arial"/>
          <w:color w:val="000000" w:themeColor="text1"/>
        </w:rPr>
        <w:t>Program Summary:</w:t>
      </w:r>
    </w:p>
    <w:p w:rsidR="004F0D9A" w:rsidRPr="00B228E2" w:rsidRDefault="00E6507D" w:rsidP="00C942C4">
      <w:pPr>
        <w:pStyle w:val="Header"/>
        <w:tabs>
          <w:tab w:val="clear" w:pos="4320"/>
          <w:tab w:val="clear" w:pos="8640"/>
        </w:tabs>
        <w:rPr>
          <w:rFonts w:cs="Arial"/>
          <w:b/>
          <w:bCs/>
          <w:i w:val="0"/>
          <w:iCs w:val="0"/>
          <w:color w:val="000000" w:themeColor="text1"/>
          <w:u w:val="single"/>
        </w:rPr>
      </w:pPr>
      <w:r w:rsidRPr="00973CAB">
        <w:rPr>
          <w:rFonts w:cs="Arial"/>
          <w:i w:val="0"/>
          <w:iCs w:val="0"/>
          <w:color w:val="000000" w:themeColor="text1"/>
        </w:rPr>
        <w:t>TCI</w:t>
      </w:r>
      <w:r w:rsidR="004961B0" w:rsidRPr="00973CAB">
        <w:rPr>
          <w:rFonts w:cs="Arial"/>
          <w:i w:val="0"/>
          <w:iCs w:val="0"/>
          <w:color w:val="000000" w:themeColor="text1"/>
        </w:rPr>
        <w:t xml:space="preserve"> </w:t>
      </w:r>
      <w:r w:rsidR="004F0D9A" w:rsidRPr="00973CAB">
        <w:rPr>
          <w:rFonts w:cs="Arial"/>
          <w:bCs/>
          <w:i w:val="0"/>
          <w:color w:val="000000" w:themeColor="text1"/>
        </w:rPr>
        <w:t xml:space="preserve">includes: </w:t>
      </w:r>
      <w:r w:rsidRPr="00973CAB">
        <w:rPr>
          <w:rFonts w:cs="Arial"/>
          <w:i w:val="0"/>
          <w:color w:val="000000" w:themeColor="text1"/>
        </w:rPr>
        <w:t>Bring Science Alive! California Program 6-8</w:t>
      </w:r>
      <w:r w:rsidRPr="00973CAB">
        <w:rPr>
          <w:rFonts w:cs="Arial"/>
          <w:color w:val="000000" w:themeColor="text1"/>
        </w:rPr>
        <w:t xml:space="preserve"> includes: Lesson Guide (CLG), Interactive Student Notebook (ISN), Interactive Tutorial (IT)</w:t>
      </w:r>
      <w:r w:rsidR="00AA6873" w:rsidRPr="00973CAB">
        <w:rPr>
          <w:rFonts w:cs="Arial"/>
          <w:color w:val="000000" w:themeColor="text1"/>
        </w:rPr>
        <w:t xml:space="preserve">, </w:t>
      </w:r>
      <w:r w:rsidR="0001674B">
        <w:rPr>
          <w:rFonts w:cs="Arial"/>
          <w:color w:val="000000" w:themeColor="text1"/>
        </w:rPr>
        <w:t xml:space="preserve">Performance Expectations (PEs), </w:t>
      </w:r>
      <w:r w:rsidR="00973CAB" w:rsidRPr="00973CAB">
        <w:rPr>
          <w:rFonts w:cs="Arial"/>
          <w:color w:val="000000" w:themeColor="text1"/>
        </w:rPr>
        <w:t xml:space="preserve">Reading Challenge </w:t>
      </w:r>
      <w:r w:rsidR="00AA6873" w:rsidRPr="00973CAB">
        <w:rPr>
          <w:rFonts w:cs="Arial"/>
          <w:color w:val="000000" w:themeColor="text1"/>
        </w:rPr>
        <w:t>(RC)</w:t>
      </w:r>
      <w:r w:rsidR="00973CAB" w:rsidRPr="00973CAB">
        <w:rPr>
          <w:rFonts w:cs="Arial"/>
          <w:color w:val="000000" w:themeColor="text1"/>
        </w:rPr>
        <w:t>, Segment (Seg), Lesson (L), Student (S), Teacher (T)</w:t>
      </w:r>
      <w:r w:rsidR="00973CAB">
        <w:rPr>
          <w:rFonts w:cs="Arial"/>
          <w:color w:val="000000" w:themeColor="text1"/>
        </w:rPr>
        <w:t>, Table of Contents (TOC)</w:t>
      </w:r>
      <w:r w:rsidR="00A93F57">
        <w:rPr>
          <w:rFonts w:cs="Arial"/>
          <w:color w:val="000000" w:themeColor="text1"/>
        </w:rPr>
        <w:t>, English Language Learners (ELs)</w:t>
      </w:r>
    </w:p>
    <w:p w:rsidR="00860E81" w:rsidRPr="00B228E2" w:rsidRDefault="00860E81" w:rsidP="00C942C4">
      <w:pPr>
        <w:pStyle w:val="Heading2"/>
        <w:rPr>
          <w:rFonts w:cs="Arial"/>
          <w:color w:val="000000" w:themeColor="text1"/>
        </w:rPr>
      </w:pPr>
      <w:r w:rsidRPr="00B228E2">
        <w:rPr>
          <w:rFonts w:cs="Arial"/>
          <w:color w:val="000000" w:themeColor="text1"/>
        </w:rPr>
        <w:t>Recommendation:</w:t>
      </w:r>
    </w:p>
    <w:p w:rsidR="00860E81" w:rsidRPr="00B228E2" w:rsidRDefault="000C2BB0" w:rsidP="00DA77F1">
      <w:pPr>
        <w:pStyle w:val="Header"/>
        <w:tabs>
          <w:tab w:val="clear" w:pos="4320"/>
          <w:tab w:val="clear" w:pos="8640"/>
        </w:tabs>
        <w:spacing w:after="240"/>
        <w:rPr>
          <w:rFonts w:cs="Arial"/>
          <w:i w:val="0"/>
          <w:iCs w:val="0"/>
          <w:color w:val="000000" w:themeColor="text1"/>
        </w:rPr>
      </w:pPr>
      <w:r w:rsidRPr="00B228E2">
        <w:rPr>
          <w:rFonts w:cs="Arial"/>
          <w:bCs/>
          <w:iCs w:val="0"/>
          <w:color w:val="000000" w:themeColor="text1"/>
        </w:rPr>
        <w:t xml:space="preserve">Bring Science Alive! California Integrated Program </w:t>
      </w:r>
      <w:r w:rsidRPr="00B228E2">
        <w:rPr>
          <w:rFonts w:cs="Arial"/>
          <w:color w:val="000000" w:themeColor="text1"/>
        </w:rPr>
        <w:t>6–8</w:t>
      </w:r>
      <w:r w:rsidR="004961B0" w:rsidRPr="00B228E2">
        <w:rPr>
          <w:rFonts w:cs="Arial"/>
          <w:i w:val="0"/>
          <w:iCs w:val="0"/>
          <w:color w:val="000000" w:themeColor="text1"/>
        </w:rPr>
        <w:t xml:space="preserve"> </w:t>
      </w:r>
      <w:r w:rsidR="00860E81" w:rsidRPr="00B228E2">
        <w:rPr>
          <w:rFonts w:cs="Arial"/>
          <w:i w:val="0"/>
          <w:iCs w:val="0"/>
          <w:color w:val="000000" w:themeColor="text1"/>
        </w:rPr>
        <w:t xml:space="preserve">is recommended for adoption </w:t>
      </w:r>
      <w:r w:rsidR="00957292" w:rsidRPr="00B228E2">
        <w:rPr>
          <w:rFonts w:cs="Arial"/>
          <w:i w:val="0"/>
          <w:iCs w:val="0"/>
          <w:color w:val="000000" w:themeColor="text1"/>
        </w:rPr>
        <w:t xml:space="preserve">for </w:t>
      </w:r>
      <w:r w:rsidR="00E6507D" w:rsidRPr="00B228E2">
        <w:rPr>
          <w:rFonts w:cs="Arial"/>
          <w:i w:val="0"/>
          <w:color w:val="000000" w:themeColor="text1"/>
        </w:rPr>
        <w:t>6–8</w:t>
      </w:r>
      <w:r w:rsidR="002E5864" w:rsidRPr="00B228E2">
        <w:rPr>
          <w:rFonts w:cs="Arial"/>
          <w:i w:val="0"/>
          <w:color w:val="000000" w:themeColor="text1"/>
        </w:rPr>
        <w:t>i</w:t>
      </w:r>
      <w:r w:rsidR="004961B0" w:rsidRPr="00B228E2">
        <w:rPr>
          <w:rFonts w:cs="Arial"/>
          <w:i w:val="0"/>
          <w:iCs w:val="0"/>
          <w:color w:val="000000" w:themeColor="text1"/>
        </w:rPr>
        <w:t xml:space="preserve"> </w:t>
      </w:r>
      <w:r w:rsidR="00860E81" w:rsidRPr="00B228E2">
        <w:rPr>
          <w:rFonts w:cs="Arial"/>
          <w:i w:val="0"/>
          <w:iCs w:val="0"/>
          <w:color w:val="000000" w:themeColor="text1"/>
        </w:rPr>
        <w:t xml:space="preserve">because the instructional materials include content as specified in the </w:t>
      </w:r>
      <w:r w:rsidR="00F76B3D" w:rsidRPr="00B228E2">
        <w:rPr>
          <w:rFonts w:cs="Arial"/>
          <w:iCs w:val="0"/>
          <w:color w:val="000000" w:themeColor="text1"/>
        </w:rPr>
        <w:t>Next Generation Science Standards for California Public Schools</w:t>
      </w:r>
      <w:r w:rsidR="00976333" w:rsidRPr="00B228E2">
        <w:rPr>
          <w:rFonts w:cs="Arial"/>
          <w:iCs w:val="0"/>
          <w:color w:val="000000" w:themeColor="text1"/>
        </w:rPr>
        <w:t xml:space="preserve"> </w:t>
      </w:r>
      <w:r w:rsidR="0086494D" w:rsidRPr="00B228E2">
        <w:rPr>
          <w:rFonts w:cs="Arial"/>
          <w:i w:val="0"/>
          <w:iCs w:val="0"/>
          <w:color w:val="000000" w:themeColor="text1"/>
        </w:rPr>
        <w:t>(</w:t>
      </w:r>
      <w:r w:rsidR="00795D74" w:rsidRPr="00B228E2">
        <w:rPr>
          <w:rFonts w:cs="Arial"/>
          <w:iCs w:val="0"/>
          <w:color w:val="000000" w:themeColor="text1"/>
        </w:rPr>
        <w:t>CA NGSS</w:t>
      </w:r>
      <w:r w:rsidR="0086494D" w:rsidRPr="00B228E2">
        <w:rPr>
          <w:rFonts w:cs="Arial"/>
          <w:i w:val="0"/>
          <w:iCs w:val="0"/>
          <w:color w:val="000000" w:themeColor="text1"/>
        </w:rPr>
        <w:t xml:space="preserve">) </w:t>
      </w:r>
      <w:r w:rsidR="00860E81" w:rsidRPr="00B228E2">
        <w:rPr>
          <w:rFonts w:cs="Arial"/>
          <w:i w:val="0"/>
          <w:iCs w:val="0"/>
          <w:color w:val="000000" w:themeColor="text1"/>
        </w:rPr>
        <w:t xml:space="preserve">and meet all the </w:t>
      </w:r>
      <w:r w:rsidR="00957292" w:rsidRPr="00B228E2">
        <w:rPr>
          <w:rFonts w:cs="Arial"/>
          <w:i w:val="0"/>
          <w:iCs w:val="0"/>
          <w:color w:val="000000" w:themeColor="text1"/>
        </w:rPr>
        <w:t>c</w:t>
      </w:r>
      <w:r w:rsidR="00860E81" w:rsidRPr="00B228E2">
        <w:rPr>
          <w:rFonts w:cs="Arial"/>
          <w:i w:val="0"/>
          <w:iCs w:val="0"/>
          <w:color w:val="000000" w:themeColor="text1"/>
        </w:rPr>
        <w:t xml:space="preserve">riteria in </w:t>
      </w:r>
      <w:r w:rsidR="00C942C4" w:rsidRPr="00B228E2">
        <w:rPr>
          <w:rFonts w:cs="Arial"/>
          <w:i w:val="0"/>
          <w:iCs w:val="0"/>
          <w:color w:val="000000" w:themeColor="text1"/>
        </w:rPr>
        <w:t>C</w:t>
      </w:r>
      <w:r w:rsidR="00860E81" w:rsidRPr="00B228E2">
        <w:rPr>
          <w:rFonts w:cs="Arial"/>
          <w:i w:val="0"/>
          <w:iCs w:val="0"/>
          <w:color w:val="000000" w:themeColor="text1"/>
        </w:rPr>
        <w:t xml:space="preserve">ategory 1 with strengths in </w:t>
      </w:r>
      <w:r w:rsidR="00957292" w:rsidRPr="00B228E2">
        <w:rPr>
          <w:rFonts w:cs="Arial"/>
          <w:i w:val="0"/>
          <w:iCs w:val="0"/>
          <w:color w:val="000000" w:themeColor="text1"/>
        </w:rPr>
        <w:t>c</w:t>
      </w:r>
      <w:r w:rsidR="00860E81" w:rsidRPr="00B228E2">
        <w:rPr>
          <w:rFonts w:cs="Arial"/>
          <w:i w:val="0"/>
          <w:iCs w:val="0"/>
          <w:color w:val="000000" w:themeColor="text1"/>
        </w:rPr>
        <w:t>ategories 2</w:t>
      </w:r>
      <w:r w:rsidR="00957292" w:rsidRPr="00B228E2">
        <w:rPr>
          <w:rFonts w:cs="Arial"/>
          <w:i w:val="0"/>
          <w:iCs w:val="0"/>
          <w:color w:val="000000" w:themeColor="text1"/>
        </w:rPr>
        <w:t>–</w:t>
      </w:r>
      <w:r w:rsidR="00860E81" w:rsidRPr="00B228E2">
        <w:rPr>
          <w:rFonts w:cs="Arial"/>
          <w:i w:val="0"/>
          <w:iCs w:val="0"/>
          <w:color w:val="000000" w:themeColor="text1"/>
        </w:rPr>
        <w:t>5.</w:t>
      </w:r>
    </w:p>
    <w:p w:rsidR="00860E81" w:rsidRPr="00B228E2" w:rsidRDefault="00860E81" w:rsidP="00C942C4">
      <w:pPr>
        <w:pStyle w:val="Heading2"/>
        <w:rPr>
          <w:rFonts w:cs="Arial"/>
        </w:rPr>
      </w:pPr>
      <w:r w:rsidRPr="00B228E2">
        <w:rPr>
          <w:rFonts w:cs="Arial"/>
        </w:rPr>
        <w:t xml:space="preserve">Criteria Category 1: </w:t>
      </w:r>
      <w:r w:rsidR="00F76B3D" w:rsidRPr="00B228E2">
        <w:rPr>
          <w:rFonts w:cs="Arial"/>
        </w:rPr>
        <w:t>Alignment with the CA NGSS Three-Dimensional Learning</w:t>
      </w:r>
    </w:p>
    <w:p w:rsidR="00860E81" w:rsidRPr="00B228E2" w:rsidRDefault="00BB68B1" w:rsidP="00DA77F1">
      <w:pPr>
        <w:pStyle w:val="Header"/>
        <w:tabs>
          <w:tab w:val="clear" w:pos="4320"/>
          <w:tab w:val="clear" w:pos="8640"/>
        </w:tabs>
        <w:spacing w:after="240"/>
        <w:rPr>
          <w:rFonts w:cs="Arial"/>
          <w:i w:val="0"/>
        </w:rPr>
      </w:pPr>
      <w:r w:rsidRPr="00B228E2">
        <w:rPr>
          <w:rFonts w:cs="Arial"/>
          <w:i w:val="0"/>
        </w:rPr>
        <w:t xml:space="preserve">The program </w:t>
      </w:r>
      <w:r w:rsidR="00127BBA" w:rsidRPr="00B228E2">
        <w:rPr>
          <w:rFonts w:cs="Arial"/>
          <w:i w:val="0"/>
          <w:iCs w:val="0"/>
        </w:rPr>
        <w:t>includes</w:t>
      </w:r>
      <w:r w:rsidRPr="00B228E2">
        <w:rPr>
          <w:rFonts w:cs="Arial"/>
          <w:i w:val="0"/>
        </w:rPr>
        <w:t xml:space="preserve"> content as specified in the </w:t>
      </w:r>
      <w:r w:rsidRPr="00B228E2">
        <w:rPr>
          <w:rFonts w:cs="Arial"/>
        </w:rPr>
        <w:t>CA NGSS</w:t>
      </w:r>
      <w:r w:rsidRPr="00B228E2">
        <w:rPr>
          <w:rFonts w:cs="Arial"/>
          <w:i w:val="0"/>
        </w:rPr>
        <w:t xml:space="preserve"> and </w:t>
      </w:r>
      <w:r w:rsidRPr="00B228E2">
        <w:rPr>
          <w:rFonts w:cs="Arial"/>
          <w:i w:val="0"/>
          <w:iCs w:val="0"/>
        </w:rPr>
        <w:t>includes</w:t>
      </w:r>
      <w:r w:rsidRPr="00B228E2">
        <w:rPr>
          <w:rFonts w:cs="Arial"/>
          <w:i w:val="0"/>
        </w:rPr>
        <w:t xml:space="preserve"> a well-defined sequence of instructional opportunities that provides a path for all students to become proficient in all grade-level performance expectations.</w:t>
      </w:r>
    </w:p>
    <w:p w:rsidR="004961B0" w:rsidRPr="00B228E2" w:rsidRDefault="004961B0" w:rsidP="004961B0">
      <w:pPr>
        <w:pStyle w:val="Header"/>
        <w:tabs>
          <w:tab w:val="clear" w:pos="4320"/>
          <w:tab w:val="clear" w:pos="8640"/>
        </w:tabs>
        <w:spacing w:after="120"/>
        <w:ind w:left="720"/>
        <w:rPr>
          <w:rFonts w:cs="Arial"/>
          <w:b/>
          <w:i w:val="0"/>
          <w:iCs w:val="0"/>
        </w:rPr>
      </w:pPr>
      <w:r w:rsidRPr="00B228E2">
        <w:rPr>
          <w:rFonts w:cs="Arial"/>
          <w:b/>
          <w:i w:val="0"/>
          <w:iCs w:val="0"/>
        </w:rPr>
        <w:t>Citations:</w:t>
      </w:r>
    </w:p>
    <w:p w:rsidR="00C54488" w:rsidRDefault="000C0FBE" w:rsidP="00C54488">
      <w:pPr>
        <w:pStyle w:val="ListParagraph"/>
        <w:widowControl w:val="0"/>
        <w:numPr>
          <w:ilvl w:val="0"/>
          <w:numId w:val="10"/>
        </w:numPr>
        <w:spacing w:after="240"/>
        <w:contextualSpacing w:val="0"/>
        <w:rPr>
          <w:rFonts w:cs="Arial"/>
          <w:i w:val="0"/>
        </w:rPr>
      </w:pPr>
      <w:r w:rsidRPr="00B228E2">
        <w:rPr>
          <w:rFonts w:cs="Arial"/>
          <w:i w:val="0"/>
        </w:rPr>
        <w:t>Criterion #</w:t>
      </w:r>
      <w:r w:rsidR="002A3EC3" w:rsidRPr="00B228E2">
        <w:rPr>
          <w:rFonts w:cs="Arial"/>
          <w:i w:val="0"/>
        </w:rPr>
        <w:t>1</w:t>
      </w:r>
      <w:r w:rsidR="000563B2">
        <w:rPr>
          <w:rFonts w:cs="Arial"/>
          <w:i w:val="0"/>
        </w:rPr>
        <w:t>:</w:t>
      </w:r>
    </w:p>
    <w:p w:rsidR="00C54488" w:rsidRDefault="00973CAB" w:rsidP="00C54488">
      <w:pPr>
        <w:pStyle w:val="ListParagraph"/>
        <w:widowControl w:val="0"/>
        <w:spacing w:after="240"/>
        <w:ind w:left="1440"/>
        <w:contextualSpacing w:val="0"/>
        <w:rPr>
          <w:rFonts w:cs="Arial"/>
          <w:i w:val="0"/>
        </w:rPr>
      </w:pPr>
      <w:r w:rsidRPr="00C54488">
        <w:rPr>
          <w:rFonts w:cs="Arial"/>
          <w:i w:val="0"/>
        </w:rPr>
        <w:t>G6.Seg3.RC.ISN</w:t>
      </w:r>
      <w:r>
        <w:rPr>
          <w:rFonts w:cs="Arial"/>
          <w:i w:val="0"/>
        </w:rPr>
        <w:t xml:space="preserve"> </w:t>
      </w:r>
      <w:hyperlink r:id="rId8" w:tooltip="G6.Seg3.RC.ISN " w:history="1">
        <w:r w:rsidR="00AA6873" w:rsidRPr="00AE6C0B">
          <w:rPr>
            <w:rStyle w:val="Hyperlink"/>
            <w:rFonts w:cs="Arial"/>
            <w:i w:val="0"/>
          </w:rPr>
          <w:t>https://subscriptions.teachtci.com/shared/sections/19181?nav_info=&amp;program_id=290</w:t>
        </w:r>
      </w:hyperlink>
      <w:r w:rsidR="00140D74">
        <w:rPr>
          <w:rFonts w:cs="Arial"/>
          <w:i w:val="0"/>
        </w:rPr>
        <w:t>.</w:t>
      </w:r>
    </w:p>
    <w:p w:rsidR="00CB1713" w:rsidRDefault="00C54488" w:rsidP="00C54488">
      <w:pPr>
        <w:pStyle w:val="ListParagraph"/>
        <w:widowControl w:val="0"/>
        <w:spacing w:after="240"/>
        <w:ind w:left="1440"/>
        <w:contextualSpacing w:val="0"/>
        <w:rPr>
          <w:rFonts w:cs="Arial"/>
          <w:i w:val="0"/>
        </w:rPr>
      </w:pPr>
      <w:r>
        <w:rPr>
          <w:rFonts w:cs="Arial"/>
          <w:i w:val="0"/>
        </w:rPr>
        <w:t>G7.TOC</w:t>
      </w:r>
      <w:r w:rsidRPr="00AA6873">
        <w:rPr>
          <w:rFonts w:cs="Arial"/>
          <w:i w:val="0"/>
        </w:rPr>
        <w:t xml:space="preserve"> </w:t>
      </w:r>
      <w:hyperlink r:id="rId9" w:tooltip="G7.TOC " w:history="1">
        <w:r w:rsidR="00CB1713" w:rsidRPr="00AD3DF1">
          <w:rPr>
            <w:rStyle w:val="Hyperlink"/>
            <w:rFonts w:cs="Arial"/>
            <w:i w:val="0"/>
          </w:rPr>
          <w:t>https://subscriptions.teachtci.com/teacher/programs/291?student_view=false</w:t>
        </w:r>
      </w:hyperlink>
    </w:p>
    <w:p w:rsidR="00CB1713" w:rsidRDefault="00CB1713" w:rsidP="00CB1713">
      <w:pPr>
        <w:jc w:val="right"/>
        <w:rPr>
          <w:rFonts w:cs="Arial"/>
          <w:i w:val="0"/>
        </w:rPr>
      </w:pPr>
      <w:r>
        <w:rPr>
          <w:rFonts w:cs="Arial"/>
          <w:i w:val="0"/>
        </w:rPr>
        <w:t>1</w:t>
      </w:r>
    </w:p>
    <w:p w:rsidR="00C54488" w:rsidRDefault="00C54488" w:rsidP="00C54488">
      <w:pPr>
        <w:pStyle w:val="ListParagraph"/>
        <w:widowControl w:val="0"/>
        <w:spacing w:after="240"/>
        <w:ind w:left="1440"/>
        <w:contextualSpacing w:val="0"/>
        <w:rPr>
          <w:rFonts w:cs="Arial"/>
          <w:i w:val="0"/>
        </w:rPr>
      </w:pPr>
    </w:p>
    <w:p w:rsidR="00C54488" w:rsidRPr="00B228E2" w:rsidRDefault="00C54488" w:rsidP="00C54488">
      <w:pPr>
        <w:pStyle w:val="ListParagraph"/>
        <w:widowControl w:val="0"/>
        <w:spacing w:after="240"/>
        <w:ind w:left="1440"/>
        <w:contextualSpacing w:val="0"/>
        <w:rPr>
          <w:rFonts w:cs="Arial"/>
          <w:i w:val="0"/>
        </w:rPr>
      </w:pPr>
      <w:r>
        <w:rPr>
          <w:rFonts w:cs="Arial"/>
          <w:i w:val="0"/>
        </w:rPr>
        <w:lastRenderedPageBreak/>
        <w:t xml:space="preserve">G8.TOC </w:t>
      </w:r>
      <w:hyperlink r:id="rId10" w:tooltip="G8.TOC " w:history="1">
        <w:r w:rsidRPr="00AE6C0B">
          <w:rPr>
            <w:rStyle w:val="Hyperlink"/>
            <w:rFonts w:cs="Arial"/>
            <w:i w:val="0"/>
          </w:rPr>
          <w:t>https://subscriptions.teachtci.com/teacher/programs/292?student_view=false</w:t>
        </w:r>
      </w:hyperlink>
    </w:p>
    <w:p w:rsidR="002A3EC3" w:rsidRDefault="00675165" w:rsidP="00C54488">
      <w:pPr>
        <w:pStyle w:val="ListParagraph"/>
        <w:widowControl w:val="0"/>
        <w:spacing w:after="240"/>
        <w:ind w:left="1440"/>
        <w:contextualSpacing w:val="0"/>
        <w:rPr>
          <w:rFonts w:cs="Arial"/>
          <w:i w:val="0"/>
        </w:rPr>
      </w:pPr>
      <w:r w:rsidRPr="00B228E2">
        <w:rPr>
          <w:rFonts w:cs="Arial"/>
          <w:i w:val="0"/>
        </w:rPr>
        <w:t>T</w:t>
      </w:r>
      <w:r w:rsidR="00D66921">
        <w:rPr>
          <w:rFonts w:cs="Arial"/>
          <w:i w:val="0"/>
        </w:rPr>
        <w:t>hese citations meet</w:t>
      </w:r>
      <w:r w:rsidR="00C54488">
        <w:rPr>
          <w:rFonts w:cs="Arial"/>
          <w:i w:val="0"/>
        </w:rPr>
        <w:t xml:space="preserve"> the criterion</w:t>
      </w:r>
      <w:r w:rsidR="002A3EC3" w:rsidRPr="00B228E2">
        <w:rPr>
          <w:rFonts w:cs="Arial"/>
          <w:i w:val="0"/>
        </w:rPr>
        <w:t xml:space="preserve"> </w:t>
      </w:r>
      <w:r w:rsidR="00C54488">
        <w:rPr>
          <w:rFonts w:cs="Arial"/>
          <w:i w:val="0"/>
        </w:rPr>
        <w:t>of full year-long alignment for every grade level of the CA framework</w:t>
      </w:r>
      <w:r w:rsidR="002A3EC3" w:rsidRPr="00B228E2">
        <w:rPr>
          <w:rFonts w:cs="Arial"/>
          <w:i w:val="0"/>
        </w:rPr>
        <w:t>.</w:t>
      </w:r>
    </w:p>
    <w:p w:rsidR="00C54488" w:rsidRDefault="008603D1" w:rsidP="00AA6873">
      <w:pPr>
        <w:pStyle w:val="ListParagraph"/>
        <w:widowControl w:val="0"/>
        <w:numPr>
          <w:ilvl w:val="0"/>
          <w:numId w:val="10"/>
        </w:numPr>
        <w:pBdr>
          <w:top w:val="nil"/>
          <w:left w:val="nil"/>
          <w:bottom w:val="nil"/>
          <w:right w:val="nil"/>
          <w:between w:val="nil"/>
        </w:pBdr>
        <w:spacing w:after="240"/>
        <w:contextualSpacing w:val="0"/>
        <w:rPr>
          <w:rFonts w:cs="Arial"/>
          <w:i w:val="0"/>
        </w:rPr>
      </w:pPr>
      <w:r w:rsidRPr="00B228E2">
        <w:rPr>
          <w:rFonts w:cs="Arial"/>
          <w:i w:val="0"/>
        </w:rPr>
        <w:t>Criterion #</w:t>
      </w:r>
      <w:r w:rsidR="00140D74">
        <w:rPr>
          <w:rFonts w:cs="Arial"/>
          <w:i w:val="0"/>
        </w:rPr>
        <w:t>3:</w:t>
      </w:r>
    </w:p>
    <w:p w:rsidR="00C54488" w:rsidRPr="00A43016" w:rsidRDefault="00F829A7" w:rsidP="00C54488">
      <w:pPr>
        <w:pStyle w:val="ListParagraph"/>
        <w:widowControl w:val="0"/>
        <w:pBdr>
          <w:top w:val="nil"/>
          <w:left w:val="nil"/>
          <w:bottom w:val="nil"/>
          <w:right w:val="nil"/>
          <w:between w:val="nil"/>
        </w:pBdr>
        <w:spacing w:after="240"/>
        <w:ind w:left="1440"/>
        <w:contextualSpacing w:val="0"/>
        <w:rPr>
          <w:rFonts w:cs="Arial"/>
          <w:i w:val="0"/>
        </w:rPr>
      </w:pPr>
      <w:r w:rsidRPr="00A43016">
        <w:rPr>
          <w:rFonts w:cs="Arial"/>
          <w:i w:val="0"/>
        </w:rPr>
        <w:t xml:space="preserve">G8.T.Seg1.L7.CLG </w:t>
      </w:r>
      <w:r w:rsidR="00C64FC3" w:rsidRPr="00A43016">
        <w:rPr>
          <w:rFonts w:cs="Arial"/>
          <w:i w:val="0"/>
        </w:rPr>
        <w:t>(Slides 7–26)</w:t>
      </w:r>
      <w:r w:rsidR="00AA6873" w:rsidRPr="00A43016">
        <w:rPr>
          <w:rFonts w:cs="Arial"/>
          <w:i w:val="0"/>
        </w:rPr>
        <w:t xml:space="preserve"> </w:t>
      </w:r>
      <w:hyperlink r:id="rId11" w:tooltip="G8.T.Seg1.L7.CLG (Slides 7–26)" w:history="1">
        <w:r w:rsidR="00AA6873" w:rsidRPr="00AE6C0B">
          <w:rPr>
            <w:rStyle w:val="Hyperlink"/>
            <w:rFonts w:cs="Arial"/>
            <w:i w:val="0"/>
          </w:rPr>
          <w:t>https://subscriptions.teachtci.com/shared/programs/292/lessons/1991/slide_shows/25586/present?student_view=false</w:t>
        </w:r>
      </w:hyperlink>
      <w:r w:rsidR="00C64FC3" w:rsidRPr="00A43016">
        <w:rPr>
          <w:rFonts w:cs="Arial"/>
          <w:i w:val="0"/>
        </w:rPr>
        <w:t>.</w:t>
      </w:r>
    </w:p>
    <w:p w:rsidR="00F829A7" w:rsidRPr="00B228E2" w:rsidRDefault="00F829A7" w:rsidP="00C54488">
      <w:pPr>
        <w:pStyle w:val="ListParagraph"/>
        <w:widowControl w:val="0"/>
        <w:pBdr>
          <w:top w:val="nil"/>
          <w:left w:val="nil"/>
          <w:bottom w:val="nil"/>
          <w:right w:val="nil"/>
          <w:between w:val="nil"/>
        </w:pBdr>
        <w:spacing w:after="240"/>
        <w:ind w:left="1440"/>
        <w:contextualSpacing w:val="0"/>
        <w:rPr>
          <w:rFonts w:cs="Arial"/>
          <w:i w:val="0"/>
        </w:rPr>
      </w:pPr>
      <w:r w:rsidRPr="00B228E2">
        <w:rPr>
          <w:rFonts w:cs="Arial"/>
          <w:i w:val="0"/>
        </w:rPr>
        <w:t>The instructional resources reflect the full content of the CA Science Framework allowing teachers to engage students in using each of SEPs in multiple contexts and to use and apply the CCCs to connect ideas across science topics.</w:t>
      </w:r>
    </w:p>
    <w:p w:rsidR="00A43016" w:rsidRDefault="000C0FBE" w:rsidP="00AA6873">
      <w:pPr>
        <w:pStyle w:val="ListParagraph"/>
        <w:widowControl w:val="0"/>
        <w:numPr>
          <w:ilvl w:val="0"/>
          <w:numId w:val="10"/>
        </w:numPr>
        <w:pBdr>
          <w:top w:val="nil"/>
          <w:left w:val="nil"/>
          <w:bottom w:val="nil"/>
          <w:right w:val="nil"/>
          <w:between w:val="nil"/>
        </w:pBdr>
        <w:contextualSpacing w:val="0"/>
        <w:rPr>
          <w:rFonts w:cs="Arial"/>
          <w:i w:val="0"/>
        </w:rPr>
      </w:pPr>
      <w:r w:rsidRPr="00B228E2">
        <w:rPr>
          <w:rFonts w:cs="Arial"/>
          <w:i w:val="0"/>
        </w:rPr>
        <w:t>Criterion #</w:t>
      </w:r>
      <w:r w:rsidR="00140D74">
        <w:rPr>
          <w:rFonts w:cs="Arial"/>
          <w:i w:val="0"/>
        </w:rPr>
        <w:t>8:</w:t>
      </w:r>
    </w:p>
    <w:p w:rsidR="00A43016" w:rsidRDefault="00C64FC3" w:rsidP="00140D74">
      <w:pPr>
        <w:pStyle w:val="ListParagraph"/>
        <w:widowControl w:val="0"/>
        <w:pBdr>
          <w:top w:val="nil"/>
          <w:left w:val="nil"/>
          <w:bottom w:val="nil"/>
          <w:right w:val="nil"/>
          <w:between w:val="nil"/>
        </w:pBdr>
        <w:spacing w:before="240" w:after="240"/>
        <w:ind w:left="1440"/>
        <w:contextualSpacing w:val="0"/>
        <w:rPr>
          <w:rFonts w:cs="Arial"/>
          <w:i w:val="0"/>
        </w:rPr>
      </w:pPr>
      <w:r w:rsidRPr="00A43016">
        <w:rPr>
          <w:rFonts w:cs="Arial"/>
          <w:i w:val="0"/>
        </w:rPr>
        <w:t>G</w:t>
      </w:r>
      <w:r w:rsidR="00675165" w:rsidRPr="00A43016">
        <w:rPr>
          <w:rFonts w:cs="Arial"/>
          <w:i w:val="0"/>
        </w:rPr>
        <w:t>7</w:t>
      </w:r>
      <w:r w:rsidRPr="00A43016">
        <w:rPr>
          <w:rFonts w:cs="Arial"/>
          <w:i w:val="0"/>
        </w:rPr>
        <w:t>.</w:t>
      </w:r>
      <w:r w:rsidR="00675165" w:rsidRPr="00A43016">
        <w:rPr>
          <w:rFonts w:cs="Arial"/>
          <w:i w:val="0"/>
        </w:rPr>
        <w:t>T.Seg4.P</w:t>
      </w:r>
      <w:r w:rsidRPr="00A43016">
        <w:rPr>
          <w:rFonts w:cs="Arial"/>
          <w:i w:val="0"/>
        </w:rPr>
        <w:t xml:space="preserve">erformance </w:t>
      </w:r>
      <w:r w:rsidR="00F829A7" w:rsidRPr="00A43016">
        <w:rPr>
          <w:rFonts w:cs="Arial"/>
          <w:i w:val="0"/>
        </w:rPr>
        <w:t>A</w:t>
      </w:r>
      <w:r w:rsidRPr="00A43016">
        <w:rPr>
          <w:rFonts w:cs="Arial"/>
          <w:i w:val="0"/>
        </w:rPr>
        <w:t>ssessment</w:t>
      </w:r>
      <w:r w:rsidR="00F829A7" w:rsidRPr="00A43016">
        <w:rPr>
          <w:rFonts w:cs="Arial"/>
          <w:i w:val="0"/>
        </w:rPr>
        <w:t>: Planning Bridges to Withstand Natural Hazards.CLG</w:t>
      </w:r>
      <w:r w:rsidRPr="00B228E2">
        <w:rPr>
          <w:rFonts w:cs="Arial"/>
          <w:i w:val="0"/>
        </w:rPr>
        <w:t xml:space="preserve"> </w:t>
      </w:r>
      <w:r w:rsidR="00F829A7" w:rsidRPr="00B228E2">
        <w:rPr>
          <w:rFonts w:cs="Arial"/>
          <w:i w:val="0"/>
        </w:rPr>
        <w:t>(Slides 1–6)</w:t>
      </w:r>
      <w:r w:rsidR="00AA6873">
        <w:rPr>
          <w:rFonts w:cs="Arial"/>
          <w:i w:val="0"/>
        </w:rPr>
        <w:t xml:space="preserve"> </w:t>
      </w:r>
      <w:hyperlink r:id="rId12" w:tooltip="G7.T.Seg4.Performance Assessment: Planning Bridges to Withstand Natural Hazards.CLG (Slides 1–6) " w:history="1">
        <w:r w:rsidR="00AA6873" w:rsidRPr="00AE6C0B">
          <w:rPr>
            <w:rStyle w:val="Hyperlink"/>
            <w:rFonts w:cs="Arial"/>
            <w:i w:val="0"/>
          </w:rPr>
          <w:t>https://subscriptions.teachtci.com/shared/programs/291/lessons/2222/slide_shows/24889/present?student_view=false</w:t>
        </w:r>
      </w:hyperlink>
    </w:p>
    <w:p w:rsidR="00F829A7" w:rsidRPr="00B228E2" w:rsidRDefault="00F829A7" w:rsidP="00A43016">
      <w:pPr>
        <w:pStyle w:val="ListParagraph"/>
        <w:widowControl w:val="0"/>
        <w:pBdr>
          <w:top w:val="nil"/>
          <w:left w:val="nil"/>
          <w:bottom w:val="nil"/>
          <w:right w:val="nil"/>
          <w:between w:val="nil"/>
        </w:pBdr>
        <w:ind w:left="1440"/>
        <w:contextualSpacing w:val="0"/>
        <w:rPr>
          <w:rFonts w:cs="Arial"/>
          <w:i w:val="0"/>
        </w:rPr>
      </w:pPr>
      <w:r w:rsidRPr="00B228E2">
        <w:rPr>
          <w:rFonts w:cs="Arial"/>
          <w:i w:val="0"/>
        </w:rPr>
        <w:t>Instructional res</w:t>
      </w:r>
      <w:r w:rsidR="008603D1" w:rsidRPr="00B228E2">
        <w:rPr>
          <w:rFonts w:cs="Arial"/>
          <w:i w:val="0"/>
        </w:rPr>
        <w:t>ources introduce real-world phe</w:t>
      </w:r>
      <w:r w:rsidRPr="00B228E2">
        <w:rPr>
          <w:rFonts w:cs="Arial"/>
          <w:i w:val="0"/>
        </w:rPr>
        <w:t>nomena and systems that students can investigate, model, and explain using targeted DCIs and CCCs</w:t>
      </w:r>
    </w:p>
    <w:p w:rsidR="00860E81" w:rsidRPr="00B228E2" w:rsidRDefault="00860E81" w:rsidP="00C942C4">
      <w:pPr>
        <w:pStyle w:val="Heading2"/>
        <w:rPr>
          <w:rFonts w:cs="Arial"/>
        </w:rPr>
      </w:pPr>
      <w:r w:rsidRPr="00B228E2">
        <w:rPr>
          <w:rFonts w:cs="Arial"/>
        </w:rPr>
        <w:t>Criteria Category 2: Program Organization</w:t>
      </w:r>
    </w:p>
    <w:p w:rsidR="00860E81" w:rsidRPr="00B228E2" w:rsidRDefault="00860E81" w:rsidP="00DA77F1">
      <w:pPr>
        <w:pStyle w:val="Header"/>
        <w:tabs>
          <w:tab w:val="clear" w:pos="4320"/>
          <w:tab w:val="clear" w:pos="8640"/>
        </w:tabs>
        <w:spacing w:after="240"/>
        <w:rPr>
          <w:rFonts w:cs="Arial"/>
          <w:i w:val="0"/>
        </w:rPr>
      </w:pPr>
      <w:r w:rsidRPr="00B228E2">
        <w:rPr>
          <w:rFonts w:cs="Arial"/>
          <w:i w:val="0"/>
        </w:rPr>
        <w:t>The organization and features of the instructional materials</w:t>
      </w:r>
      <w:r w:rsidR="007272F2" w:rsidRPr="00B228E2">
        <w:rPr>
          <w:rFonts w:cs="Arial"/>
          <w:i w:val="0"/>
        </w:rPr>
        <w:t xml:space="preserve"> support</w:t>
      </w:r>
      <w:r w:rsidR="00127BBA" w:rsidRPr="00B228E2">
        <w:rPr>
          <w:rFonts w:cs="Arial"/>
        </w:rPr>
        <w:t xml:space="preserve"> </w:t>
      </w:r>
      <w:r w:rsidRPr="00B228E2">
        <w:rPr>
          <w:rFonts w:cs="Arial"/>
          <w:i w:val="0"/>
        </w:rPr>
        <w:t xml:space="preserve">instruction and learning of the </w:t>
      </w:r>
      <w:r w:rsidR="00BB68B1" w:rsidRPr="00B228E2">
        <w:rPr>
          <w:rFonts w:cs="Arial"/>
        </w:rPr>
        <w:t>CA NGSS</w:t>
      </w:r>
      <w:r w:rsidRPr="00B228E2">
        <w:rPr>
          <w:rFonts w:cs="Arial"/>
          <w:i w:val="0"/>
        </w:rPr>
        <w:t>.</w:t>
      </w:r>
    </w:p>
    <w:p w:rsidR="00860E81" w:rsidRPr="00B228E2" w:rsidRDefault="00860E81" w:rsidP="00860E81">
      <w:pPr>
        <w:pStyle w:val="Header"/>
        <w:tabs>
          <w:tab w:val="clear" w:pos="4320"/>
          <w:tab w:val="clear" w:pos="8640"/>
        </w:tabs>
        <w:spacing w:after="120"/>
        <w:ind w:left="720"/>
        <w:rPr>
          <w:rFonts w:cs="Arial"/>
          <w:b/>
          <w:i w:val="0"/>
          <w:iCs w:val="0"/>
        </w:rPr>
      </w:pPr>
      <w:r w:rsidRPr="00B228E2">
        <w:rPr>
          <w:rFonts w:cs="Arial"/>
          <w:b/>
          <w:i w:val="0"/>
          <w:iCs w:val="0"/>
        </w:rPr>
        <w:t>Citations:</w:t>
      </w:r>
    </w:p>
    <w:p w:rsidR="00A43016" w:rsidRDefault="0001020E" w:rsidP="00AA6873">
      <w:pPr>
        <w:pStyle w:val="Header"/>
        <w:numPr>
          <w:ilvl w:val="0"/>
          <w:numId w:val="10"/>
        </w:numPr>
        <w:tabs>
          <w:tab w:val="clear" w:pos="4320"/>
          <w:tab w:val="clear" w:pos="8640"/>
        </w:tabs>
        <w:spacing w:after="240"/>
        <w:rPr>
          <w:rFonts w:cs="Arial"/>
          <w:i w:val="0"/>
        </w:rPr>
      </w:pPr>
      <w:r w:rsidRPr="00B228E2">
        <w:rPr>
          <w:rFonts w:cs="Arial"/>
          <w:i w:val="0"/>
        </w:rPr>
        <w:t xml:space="preserve">Criterion </w:t>
      </w:r>
      <w:r w:rsidR="006042B9" w:rsidRPr="00B228E2">
        <w:rPr>
          <w:rFonts w:cs="Arial"/>
          <w:i w:val="0"/>
        </w:rPr>
        <w:t>#</w:t>
      </w:r>
      <w:r w:rsidR="00140D74">
        <w:rPr>
          <w:rFonts w:cs="Arial"/>
          <w:i w:val="0"/>
        </w:rPr>
        <w:t>9:</w:t>
      </w:r>
    </w:p>
    <w:p w:rsidR="00A43016" w:rsidRPr="00A43016" w:rsidRDefault="00C64FC3" w:rsidP="00A43016">
      <w:pPr>
        <w:pStyle w:val="Header"/>
        <w:tabs>
          <w:tab w:val="clear" w:pos="4320"/>
          <w:tab w:val="clear" w:pos="8640"/>
        </w:tabs>
        <w:spacing w:after="240"/>
        <w:ind w:left="1440"/>
        <w:rPr>
          <w:rFonts w:cs="Arial"/>
          <w:i w:val="0"/>
        </w:rPr>
      </w:pPr>
      <w:r w:rsidRPr="00A43016">
        <w:rPr>
          <w:rFonts w:cs="Arial"/>
          <w:i w:val="0"/>
        </w:rPr>
        <w:t>G</w:t>
      </w:r>
      <w:r w:rsidR="007C6DF9" w:rsidRPr="00A43016">
        <w:rPr>
          <w:rFonts w:cs="Arial"/>
          <w:i w:val="0"/>
        </w:rPr>
        <w:t>7</w:t>
      </w:r>
      <w:r w:rsidRPr="00A43016">
        <w:rPr>
          <w:rFonts w:cs="Arial"/>
          <w:i w:val="0"/>
        </w:rPr>
        <w:t>.</w:t>
      </w:r>
      <w:r w:rsidR="0001020E" w:rsidRPr="00A43016">
        <w:rPr>
          <w:rFonts w:cs="Arial"/>
          <w:i w:val="0"/>
        </w:rPr>
        <w:t>S.Seg</w:t>
      </w:r>
      <w:r w:rsidRPr="00A43016">
        <w:rPr>
          <w:rFonts w:cs="Arial"/>
          <w:i w:val="0"/>
        </w:rPr>
        <w:t>3.L23.</w:t>
      </w:r>
      <w:r w:rsidR="0001020E" w:rsidRPr="00A43016">
        <w:rPr>
          <w:rFonts w:cs="Arial"/>
          <w:i w:val="0"/>
        </w:rPr>
        <w:t>Investigation 1 (IT)</w:t>
      </w:r>
      <w:r w:rsidR="00AA6873" w:rsidRPr="00A43016">
        <w:rPr>
          <w:rStyle w:val="Hyperlink"/>
          <w:rFonts w:cs="Arial"/>
          <w:i w:val="0"/>
          <w:color w:val="auto"/>
          <w:u w:val="none"/>
        </w:rPr>
        <w:t xml:space="preserve"> </w:t>
      </w:r>
      <w:hyperlink r:id="rId13" w:tooltip="G7.S.Seg3.L23.Investigation 1 (IT) " w:history="1">
        <w:r w:rsidR="00A43016" w:rsidRPr="00AE6C0B">
          <w:rPr>
            <w:rStyle w:val="Hyperlink"/>
            <w:rFonts w:cs="Arial"/>
            <w:i w:val="0"/>
          </w:rPr>
          <w:t>https://subscriptions.teachtci.com/shared/sections/14541?locale=en&amp;program_id=291</w:t>
        </w:r>
      </w:hyperlink>
    </w:p>
    <w:p w:rsidR="00A43016" w:rsidRDefault="0001020E" w:rsidP="00A43016">
      <w:pPr>
        <w:pStyle w:val="Header"/>
        <w:tabs>
          <w:tab w:val="clear" w:pos="4320"/>
          <w:tab w:val="clear" w:pos="8640"/>
        </w:tabs>
        <w:spacing w:after="240"/>
        <w:ind w:left="1440"/>
        <w:rPr>
          <w:rFonts w:cs="Arial"/>
          <w:i w:val="0"/>
        </w:rPr>
      </w:pPr>
      <w:r w:rsidRPr="00B228E2">
        <w:rPr>
          <w:rFonts w:cs="Arial"/>
          <w:i w:val="0"/>
        </w:rPr>
        <w:t>G8.S.Seg2.L13. Investi</w:t>
      </w:r>
      <w:r w:rsidR="00A43016">
        <w:rPr>
          <w:rFonts w:cs="Arial"/>
          <w:i w:val="0"/>
        </w:rPr>
        <w:t>gation 2 (ISN)</w:t>
      </w:r>
      <w:r w:rsidRPr="00B228E2">
        <w:rPr>
          <w:rFonts w:cs="Arial"/>
          <w:i w:val="0"/>
        </w:rPr>
        <w:t xml:space="preserve"> </w:t>
      </w:r>
      <w:hyperlink r:id="rId14" w:tooltip="G8.S.Seg2.L13. Investigation 2 (ISN) " w:history="1">
        <w:r w:rsidR="00A23F0C" w:rsidRPr="00AE6C0B">
          <w:rPr>
            <w:rStyle w:val="Hyperlink"/>
            <w:rFonts w:cs="Arial"/>
            <w:i w:val="0"/>
          </w:rPr>
          <w:t>https://subscriptions.teachtci.com/shared/sections/16035?program_id=292&amp;student_view=true</w:t>
        </w:r>
      </w:hyperlink>
    </w:p>
    <w:p w:rsidR="00F24CB0" w:rsidRDefault="0001020E" w:rsidP="00CB1713">
      <w:pPr>
        <w:pStyle w:val="Header"/>
        <w:tabs>
          <w:tab w:val="clear" w:pos="4320"/>
          <w:tab w:val="clear" w:pos="8640"/>
        </w:tabs>
        <w:spacing w:after="240"/>
        <w:ind w:left="1440"/>
        <w:rPr>
          <w:rFonts w:cs="Arial"/>
          <w:i w:val="0"/>
        </w:rPr>
      </w:pPr>
      <w:r w:rsidRPr="00B228E2">
        <w:rPr>
          <w:rFonts w:cs="Arial"/>
          <w:i w:val="0"/>
        </w:rPr>
        <w:t xml:space="preserve">All citations </w:t>
      </w:r>
      <w:r w:rsidR="00A23F0C">
        <w:rPr>
          <w:rFonts w:cs="Arial"/>
          <w:i w:val="0"/>
        </w:rPr>
        <w:t xml:space="preserve">above exemplify </w:t>
      </w:r>
      <w:r w:rsidR="0001674B">
        <w:rPr>
          <w:rFonts w:cs="Arial"/>
          <w:i w:val="0"/>
        </w:rPr>
        <w:t>meaningful use</w:t>
      </w:r>
      <w:r w:rsidRPr="00B228E2">
        <w:rPr>
          <w:rFonts w:cs="Arial"/>
          <w:i w:val="0"/>
        </w:rPr>
        <w:t xml:space="preserve"> of the </w:t>
      </w:r>
      <w:r w:rsidR="00A23F0C">
        <w:rPr>
          <w:rFonts w:cs="Arial"/>
          <w:i w:val="0"/>
        </w:rPr>
        <w:t xml:space="preserve">program’s instructional resources </w:t>
      </w:r>
      <w:r w:rsidR="0001674B">
        <w:rPr>
          <w:rFonts w:cs="Arial"/>
          <w:i w:val="0"/>
        </w:rPr>
        <w:t>such as video clips, simulations, and measurement tools.</w:t>
      </w:r>
    </w:p>
    <w:p w:rsidR="00A23F0C" w:rsidRDefault="0001020E" w:rsidP="009B1258">
      <w:pPr>
        <w:pStyle w:val="Header"/>
        <w:numPr>
          <w:ilvl w:val="0"/>
          <w:numId w:val="10"/>
        </w:numPr>
        <w:tabs>
          <w:tab w:val="clear" w:pos="4320"/>
          <w:tab w:val="clear" w:pos="8640"/>
        </w:tabs>
        <w:spacing w:after="240"/>
        <w:rPr>
          <w:rFonts w:cs="Arial"/>
          <w:i w:val="0"/>
        </w:rPr>
      </w:pPr>
      <w:r w:rsidRPr="00B228E2">
        <w:rPr>
          <w:rFonts w:cs="Arial"/>
          <w:i w:val="0"/>
        </w:rPr>
        <w:lastRenderedPageBreak/>
        <w:t xml:space="preserve">Criterion </w:t>
      </w:r>
      <w:r w:rsidR="006042B9" w:rsidRPr="00B228E2">
        <w:rPr>
          <w:rFonts w:cs="Arial"/>
          <w:i w:val="0"/>
        </w:rPr>
        <w:t>#</w:t>
      </w:r>
      <w:r w:rsidR="00C64FC3" w:rsidRPr="00B228E2">
        <w:rPr>
          <w:rFonts w:cs="Arial"/>
          <w:i w:val="0"/>
        </w:rPr>
        <w:t xml:space="preserve">10: </w:t>
      </w:r>
    </w:p>
    <w:p w:rsidR="00A23F0C" w:rsidRDefault="00C64FC3" w:rsidP="00A23F0C">
      <w:pPr>
        <w:pStyle w:val="Header"/>
        <w:tabs>
          <w:tab w:val="clear" w:pos="4320"/>
          <w:tab w:val="clear" w:pos="8640"/>
        </w:tabs>
        <w:spacing w:after="240"/>
        <w:ind w:left="1440"/>
        <w:rPr>
          <w:rFonts w:cs="Arial"/>
          <w:i w:val="0"/>
        </w:rPr>
      </w:pPr>
      <w:r w:rsidRPr="00A23F0C">
        <w:rPr>
          <w:rFonts w:cs="Arial"/>
          <w:i w:val="0"/>
        </w:rPr>
        <w:t>G7.</w:t>
      </w:r>
      <w:r w:rsidR="0001020E" w:rsidRPr="00A23F0C">
        <w:rPr>
          <w:rFonts w:cs="Arial"/>
          <w:i w:val="0"/>
        </w:rPr>
        <w:t>T.Seg3.Engineering Challenge</w:t>
      </w:r>
      <w:r w:rsidR="0001020E" w:rsidRPr="00B228E2">
        <w:rPr>
          <w:rFonts w:cs="Arial"/>
          <w:i w:val="0"/>
        </w:rPr>
        <w:t>: Test and Improve a Solar Distil</w:t>
      </w:r>
      <w:r w:rsidR="00AA023C">
        <w:rPr>
          <w:rFonts w:cs="Arial"/>
          <w:i w:val="0"/>
        </w:rPr>
        <w:t>ler.</w:t>
      </w:r>
      <w:r w:rsidR="00A23F0C">
        <w:rPr>
          <w:rFonts w:cs="Arial"/>
          <w:i w:val="0"/>
        </w:rPr>
        <w:t xml:space="preserve">CLG (All Slides) </w:t>
      </w:r>
      <w:hyperlink r:id="rId15" w:tooltip="G7.T.Seg3.Engineering Challenge: Test and Improve a Solar Distiller.CLG (All Slides) " w:history="1">
        <w:r w:rsidR="00A23F0C" w:rsidRPr="00AE6C0B">
          <w:rPr>
            <w:rStyle w:val="Hyperlink"/>
            <w:rFonts w:cs="Arial"/>
            <w:i w:val="0"/>
          </w:rPr>
          <w:t>https://subscriptions.teachtci.com/shared/sections/14690?program_id=292</w:t>
        </w:r>
      </w:hyperlink>
    </w:p>
    <w:p w:rsidR="00A23F0C" w:rsidRDefault="0001020E" w:rsidP="00A23F0C">
      <w:pPr>
        <w:pStyle w:val="Header"/>
        <w:tabs>
          <w:tab w:val="clear" w:pos="4320"/>
          <w:tab w:val="clear" w:pos="8640"/>
        </w:tabs>
        <w:spacing w:after="240"/>
        <w:ind w:left="1440"/>
        <w:rPr>
          <w:rFonts w:cs="Arial"/>
          <w:i w:val="0"/>
        </w:rPr>
      </w:pPr>
      <w:r w:rsidRPr="00B228E2">
        <w:rPr>
          <w:rFonts w:cs="Arial"/>
          <w:i w:val="0"/>
        </w:rPr>
        <w:t>G8.T.Seg1.Engineering Challenge: Designing S</w:t>
      </w:r>
      <w:r w:rsidR="00AA023C">
        <w:rPr>
          <w:rFonts w:cs="Arial"/>
          <w:i w:val="0"/>
        </w:rPr>
        <w:t xml:space="preserve">afe Go-Carts.CLG (All Slides) </w:t>
      </w:r>
      <w:hyperlink r:id="rId16" w:tooltip="G8.T.Seg1.Engineering Challenge: Designing Safe Go-Carts.CLG (All Slides) " w:history="1">
        <w:r w:rsidR="00AA023C" w:rsidRPr="00AE6C0B">
          <w:rPr>
            <w:rStyle w:val="Hyperlink"/>
            <w:rFonts w:cs="Arial"/>
            <w:i w:val="0"/>
          </w:rPr>
          <w:t>https://subscriptions.teachtci.com/shared/sections/17930?nav_info=&amp;program_id=292</w:t>
        </w:r>
      </w:hyperlink>
    </w:p>
    <w:p w:rsidR="0001020E" w:rsidRPr="00B228E2" w:rsidRDefault="0001020E" w:rsidP="00A23F0C">
      <w:pPr>
        <w:pStyle w:val="Header"/>
        <w:tabs>
          <w:tab w:val="clear" w:pos="4320"/>
          <w:tab w:val="clear" w:pos="8640"/>
        </w:tabs>
        <w:spacing w:after="240"/>
        <w:ind w:left="1440"/>
        <w:rPr>
          <w:rFonts w:cs="Arial"/>
          <w:i w:val="0"/>
        </w:rPr>
      </w:pPr>
      <w:r w:rsidRPr="00B228E2">
        <w:rPr>
          <w:rFonts w:cs="Arial"/>
          <w:i w:val="0"/>
        </w:rPr>
        <w:t>The c</w:t>
      </w:r>
      <w:r w:rsidR="00AA023C">
        <w:rPr>
          <w:rFonts w:cs="Arial"/>
          <w:i w:val="0"/>
        </w:rPr>
        <w:t xml:space="preserve">urriculum resources provide </w:t>
      </w:r>
      <w:r w:rsidRPr="00B228E2">
        <w:rPr>
          <w:rFonts w:cs="Arial"/>
          <w:i w:val="0"/>
        </w:rPr>
        <w:t>engineering</w:t>
      </w:r>
      <w:r w:rsidR="005325BF">
        <w:rPr>
          <w:rFonts w:cs="Arial"/>
          <w:i w:val="0"/>
        </w:rPr>
        <w:t xml:space="preserve"> </w:t>
      </w:r>
      <w:r w:rsidR="0001674B">
        <w:rPr>
          <w:rFonts w:cs="Arial"/>
          <w:i w:val="0"/>
        </w:rPr>
        <w:t>design tasks as a path to understanding science and engineering ideas.</w:t>
      </w:r>
    </w:p>
    <w:p w:rsidR="005325BF" w:rsidRDefault="0001020E" w:rsidP="00F070C6">
      <w:pPr>
        <w:pStyle w:val="NormalWeb"/>
        <w:numPr>
          <w:ilvl w:val="0"/>
          <w:numId w:val="10"/>
        </w:numPr>
        <w:spacing w:before="0" w:beforeAutospacing="0" w:after="240" w:afterAutospacing="0"/>
        <w:rPr>
          <w:rFonts w:ascii="Arial" w:hAnsi="Arial" w:cs="Arial"/>
        </w:rPr>
      </w:pPr>
      <w:r w:rsidRPr="00B228E2">
        <w:rPr>
          <w:rFonts w:ascii="Arial" w:hAnsi="Arial" w:cs="Arial"/>
        </w:rPr>
        <w:t xml:space="preserve">Criterion </w:t>
      </w:r>
      <w:r w:rsidR="006042B9" w:rsidRPr="00B228E2">
        <w:rPr>
          <w:rFonts w:ascii="Arial" w:hAnsi="Arial" w:cs="Arial"/>
        </w:rPr>
        <w:t>#</w:t>
      </w:r>
      <w:r w:rsidR="00F95857">
        <w:rPr>
          <w:rFonts w:ascii="Arial" w:hAnsi="Arial" w:cs="Arial"/>
        </w:rPr>
        <w:t>14:</w:t>
      </w:r>
    </w:p>
    <w:p w:rsidR="005325BF" w:rsidRDefault="006007AE" w:rsidP="00F95857">
      <w:pPr>
        <w:pStyle w:val="NormalWeb"/>
        <w:spacing w:before="0" w:beforeAutospacing="0" w:after="240" w:afterAutospacing="0"/>
        <w:ind w:left="1440"/>
        <w:rPr>
          <w:rFonts w:ascii="Arial" w:hAnsi="Arial" w:cs="Arial"/>
        </w:rPr>
      </w:pPr>
      <w:r w:rsidRPr="005325BF">
        <w:rPr>
          <w:rFonts w:ascii="Arial" w:hAnsi="Arial" w:cs="Arial"/>
        </w:rPr>
        <w:t>G6.</w:t>
      </w:r>
      <w:r w:rsidR="005325BF" w:rsidRPr="005325BF">
        <w:rPr>
          <w:rFonts w:ascii="Arial" w:hAnsi="Arial" w:cs="Arial"/>
        </w:rPr>
        <w:t xml:space="preserve">T.Seg1.Performance Assessment: </w:t>
      </w:r>
      <w:r w:rsidRPr="005325BF">
        <w:rPr>
          <w:rFonts w:ascii="Arial" w:hAnsi="Arial" w:cs="Arial"/>
        </w:rPr>
        <w:t>Surviving Extreme Temperatures.CLG</w:t>
      </w:r>
      <w:r w:rsidRPr="00B228E2">
        <w:rPr>
          <w:rFonts w:ascii="Arial" w:hAnsi="Arial" w:cs="Arial"/>
        </w:rPr>
        <w:t xml:space="preserve"> </w:t>
      </w:r>
      <w:r w:rsidRPr="00B228E2">
        <w:rPr>
          <w:rFonts w:ascii="Arial" w:hAnsi="Arial" w:cs="Arial"/>
          <w:color w:val="000000"/>
        </w:rPr>
        <w:t>(All Slides)</w:t>
      </w:r>
      <w:r w:rsidRPr="00B228E2">
        <w:rPr>
          <w:rFonts w:ascii="Arial" w:hAnsi="Arial" w:cs="Arial"/>
        </w:rPr>
        <w:t xml:space="preserve"> </w:t>
      </w:r>
      <w:hyperlink r:id="rId17" w:tooltip="G6.T.Seg1.Performance Assessment: Surviving Extreme Temperatures.CLG (All Slides) " w:history="1">
        <w:r w:rsidR="005325BF" w:rsidRPr="00AE6C0B">
          <w:rPr>
            <w:rStyle w:val="Hyperlink"/>
            <w:rFonts w:ascii="Arial" w:hAnsi="Arial" w:cs="Arial"/>
          </w:rPr>
          <w:t>https://subscriptions.teachtci.com/shared/programs/290/lessons/2519/slide_shows/24519/present?student_view=false</w:t>
        </w:r>
      </w:hyperlink>
    </w:p>
    <w:p w:rsidR="005325BF" w:rsidRDefault="006007AE" w:rsidP="00F95857">
      <w:pPr>
        <w:pStyle w:val="NormalWeb"/>
        <w:spacing w:before="0" w:beforeAutospacing="0" w:after="240" w:afterAutospacing="0"/>
        <w:ind w:left="1440"/>
        <w:rPr>
          <w:rFonts w:ascii="Arial" w:hAnsi="Arial" w:cs="Arial"/>
        </w:rPr>
      </w:pPr>
      <w:r w:rsidRPr="00B228E2">
        <w:rPr>
          <w:rFonts w:ascii="Arial" w:hAnsi="Arial" w:cs="Arial"/>
        </w:rPr>
        <w:t>G</w:t>
      </w:r>
      <w:r w:rsidR="006042B9" w:rsidRPr="00B228E2">
        <w:rPr>
          <w:rFonts w:ascii="Arial" w:hAnsi="Arial" w:cs="Arial"/>
        </w:rPr>
        <w:t>8</w:t>
      </w:r>
      <w:r w:rsidRPr="00B228E2">
        <w:rPr>
          <w:rFonts w:ascii="Arial" w:hAnsi="Arial" w:cs="Arial"/>
        </w:rPr>
        <w:t>.</w:t>
      </w:r>
      <w:r w:rsidR="006042B9" w:rsidRPr="00B228E2">
        <w:rPr>
          <w:rFonts w:ascii="Arial" w:hAnsi="Arial" w:cs="Arial"/>
        </w:rPr>
        <w:t>T</w:t>
      </w:r>
      <w:r w:rsidRPr="00B228E2">
        <w:rPr>
          <w:rFonts w:ascii="Arial" w:hAnsi="Arial" w:cs="Arial"/>
        </w:rPr>
        <w:t>.</w:t>
      </w:r>
      <w:r w:rsidR="000F356B" w:rsidRPr="00B228E2">
        <w:rPr>
          <w:rFonts w:ascii="Arial" w:hAnsi="Arial" w:cs="Arial"/>
        </w:rPr>
        <w:t>Seg</w:t>
      </w:r>
      <w:r w:rsidR="006042B9" w:rsidRPr="00B228E2">
        <w:rPr>
          <w:rFonts w:ascii="Arial" w:hAnsi="Arial" w:cs="Arial"/>
        </w:rPr>
        <w:t>1</w:t>
      </w:r>
      <w:r w:rsidR="000F356B" w:rsidRPr="00B228E2">
        <w:rPr>
          <w:rFonts w:ascii="Arial" w:hAnsi="Arial" w:cs="Arial"/>
        </w:rPr>
        <w:t xml:space="preserve"> Performance Assessment: Swing to Las</w:t>
      </w:r>
      <w:r w:rsidR="006042B9" w:rsidRPr="00B228E2">
        <w:rPr>
          <w:rFonts w:ascii="Arial" w:hAnsi="Arial" w:cs="Arial"/>
        </w:rPr>
        <w:t xml:space="preserve"> Olas Hermosas Restaurant. CLG (</w:t>
      </w:r>
      <w:r w:rsidR="000F356B" w:rsidRPr="00B228E2">
        <w:rPr>
          <w:rFonts w:ascii="Arial" w:hAnsi="Arial" w:cs="Arial"/>
        </w:rPr>
        <w:t>All Slides)</w:t>
      </w:r>
      <w:r w:rsidR="005325BF">
        <w:rPr>
          <w:rFonts w:ascii="Arial" w:hAnsi="Arial" w:cs="Arial"/>
        </w:rPr>
        <w:t xml:space="preserve"> </w:t>
      </w:r>
      <w:hyperlink r:id="rId18" w:tooltip="G8.T.Seg1 Performance Assessment: Swing to Las Olas Hermosas Restaurant. CLG (All Slides) " w:history="1">
        <w:r w:rsidR="005325BF" w:rsidRPr="00AE6C0B">
          <w:rPr>
            <w:rStyle w:val="Hyperlink"/>
            <w:rFonts w:ascii="Arial" w:hAnsi="Arial" w:cs="Arial"/>
          </w:rPr>
          <w:t>https://subscriptions.teachtci.com/shared/sections/16196?nav_info=&amp;program_id=292</w:t>
        </w:r>
      </w:hyperlink>
    </w:p>
    <w:p w:rsidR="003F5D42" w:rsidRPr="00B228E2" w:rsidRDefault="00A93F57" w:rsidP="005325BF">
      <w:pPr>
        <w:pStyle w:val="NormalWeb"/>
        <w:spacing w:before="0" w:beforeAutospacing="0" w:after="0" w:afterAutospacing="0"/>
        <w:ind w:left="1440"/>
        <w:rPr>
          <w:rFonts w:ascii="Arial" w:hAnsi="Arial" w:cs="Arial"/>
        </w:rPr>
      </w:pPr>
      <w:r>
        <w:rPr>
          <w:rFonts w:ascii="Arial" w:hAnsi="Arial" w:cs="Arial"/>
        </w:rPr>
        <w:t>T</w:t>
      </w:r>
      <w:r w:rsidR="0001674B">
        <w:rPr>
          <w:rFonts w:ascii="Arial" w:hAnsi="Arial" w:cs="Arial"/>
        </w:rPr>
        <w:t>hese citations show evidence that student tasks are three-dimensional in nature and build in complexity.</w:t>
      </w:r>
    </w:p>
    <w:p w:rsidR="00381576" w:rsidRPr="00B228E2" w:rsidRDefault="0001674B" w:rsidP="006007AE">
      <w:pPr>
        <w:pStyle w:val="Heading2"/>
        <w:rPr>
          <w:rFonts w:cs="Arial"/>
        </w:rPr>
      </w:pPr>
      <w:r>
        <w:rPr>
          <w:rFonts w:cs="Arial"/>
        </w:rPr>
        <w:t xml:space="preserve">Criteria </w:t>
      </w:r>
      <w:r w:rsidR="0040716F" w:rsidRPr="00B228E2">
        <w:rPr>
          <w:rFonts w:cs="Arial"/>
        </w:rPr>
        <w:t>Category 3</w:t>
      </w:r>
      <w:r w:rsidR="00F82AFB" w:rsidRPr="00B228E2">
        <w:rPr>
          <w:rFonts w:cs="Arial"/>
        </w:rPr>
        <w:t>:</w:t>
      </w:r>
      <w:r w:rsidR="003D2F9B" w:rsidRPr="00B228E2">
        <w:rPr>
          <w:rFonts w:cs="Arial"/>
        </w:rPr>
        <w:t xml:space="preserve"> </w:t>
      </w:r>
      <w:r w:rsidR="0040716F" w:rsidRPr="00B228E2">
        <w:rPr>
          <w:rFonts w:cs="Arial"/>
        </w:rPr>
        <w:t>Assessment</w:t>
      </w:r>
    </w:p>
    <w:p w:rsidR="00F82AFB" w:rsidRPr="00B228E2" w:rsidRDefault="00BB68B1" w:rsidP="00DA77F1">
      <w:pPr>
        <w:pStyle w:val="Header"/>
        <w:tabs>
          <w:tab w:val="clear" w:pos="4320"/>
          <w:tab w:val="clear" w:pos="8640"/>
        </w:tabs>
        <w:spacing w:after="240"/>
        <w:rPr>
          <w:rFonts w:eastAsia="Arial Unicode MS" w:cs="Arial"/>
          <w:i w:val="0"/>
          <w:color w:val="000000"/>
        </w:rPr>
      </w:pPr>
      <w:r w:rsidRPr="00B228E2">
        <w:rPr>
          <w:rFonts w:eastAsia="Arial Unicode MS" w:cs="Arial"/>
          <w:i w:val="0"/>
          <w:color w:val="000000"/>
        </w:rPr>
        <w:t>The program</w:t>
      </w:r>
      <w:r w:rsidRPr="00B228E2">
        <w:rPr>
          <w:rFonts w:eastAsia="Arial Unicode MS" w:cs="Arial"/>
          <w:color w:val="000000"/>
        </w:rPr>
        <w:t xml:space="preserve"> </w:t>
      </w:r>
      <w:r w:rsidRPr="00B228E2">
        <w:rPr>
          <w:rFonts w:eastAsia="Arial Unicode MS" w:cs="Arial"/>
          <w:i w:val="0"/>
          <w:color w:val="000000"/>
        </w:rPr>
        <w:t>includes</w:t>
      </w:r>
      <w:r w:rsidRPr="00B228E2">
        <w:rPr>
          <w:rFonts w:eastAsia="Arial Unicode MS" w:cs="Arial"/>
          <w:color w:val="000000"/>
        </w:rPr>
        <w:t xml:space="preserve"> </w:t>
      </w:r>
      <w:r w:rsidRPr="00B228E2">
        <w:rPr>
          <w:rFonts w:eastAsia="Arial Unicode MS" w:cs="Arial"/>
          <w:i w:val="0"/>
          <w:color w:val="000000"/>
        </w:rPr>
        <w:t>multiple models of both formative and summative assessment tasks for measuring what students know and are able to do and</w:t>
      </w:r>
      <w:r w:rsidRPr="00B228E2">
        <w:rPr>
          <w:rFonts w:eastAsia="Arial Unicode MS" w:cs="Arial"/>
          <w:color w:val="000000"/>
        </w:rPr>
        <w:t xml:space="preserve"> </w:t>
      </w:r>
      <w:r w:rsidRPr="00B228E2">
        <w:rPr>
          <w:rFonts w:eastAsia="Arial Unicode MS" w:cs="Arial"/>
          <w:i w:val="0"/>
          <w:color w:val="000000"/>
        </w:rPr>
        <w:t>provides</w:t>
      </w:r>
      <w:r w:rsidRPr="00B228E2">
        <w:rPr>
          <w:rFonts w:eastAsia="Arial Unicode MS" w:cs="Arial"/>
          <w:color w:val="000000"/>
        </w:rPr>
        <w:t xml:space="preserve"> </w:t>
      </w:r>
      <w:r w:rsidRPr="00B228E2">
        <w:rPr>
          <w:rFonts w:eastAsia="Arial Unicode MS" w:cs="Arial"/>
          <w:i w:val="0"/>
          <w:color w:val="000000"/>
        </w:rPr>
        <w:t>guidance for teachers on how to use scoring rubrics and interpret assessment results to guide instruction.</w:t>
      </w:r>
    </w:p>
    <w:p w:rsidR="009F2E52" w:rsidRPr="00B228E2" w:rsidRDefault="009F2E52" w:rsidP="009F2E52">
      <w:pPr>
        <w:pStyle w:val="Header"/>
        <w:tabs>
          <w:tab w:val="clear" w:pos="4320"/>
          <w:tab w:val="clear" w:pos="8640"/>
        </w:tabs>
        <w:spacing w:after="120"/>
        <w:ind w:left="720"/>
        <w:rPr>
          <w:rFonts w:cs="Arial"/>
          <w:b/>
          <w:i w:val="0"/>
          <w:iCs w:val="0"/>
        </w:rPr>
      </w:pPr>
      <w:r w:rsidRPr="00B228E2">
        <w:rPr>
          <w:rFonts w:cs="Arial"/>
          <w:b/>
          <w:i w:val="0"/>
          <w:iCs w:val="0"/>
        </w:rPr>
        <w:t>Citations:</w:t>
      </w:r>
    </w:p>
    <w:p w:rsidR="0001674B" w:rsidRDefault="00F070C6" w:rsidP="00F070C6">
      <w:pPr>
        <w:pStyle w:val="NormalWeb"/>
        <w:numPr>
          <w:ilvl w:val="0"/>
          <w:numId w:val="22"/>
        </w:numPr>
        <w:spacing w:before="0" w:beforeAutospacing="0" w:after="240" w:afterAutospacing="0"/>
        <w:rPr>
          <w:rFonts w:ascii="Arial" w:hAnsi="Arial" w:cs="Arial"/>
        </w:rPr>
      </w:pPr>
      <w:r>
        <w:rPr>
          <w:rFonts w:ascii="Arial" w:hAnsi="Arial" w:cs="Arial"/>
        </w:rPr>
        <w:t>Criterion #1:</w:t>
      </w:r>
    </w:p>
    <w:p w:rsidR="0001674B" w:rsidRDefault="00591149" w:rsidP="009C0BEE">
      <w:pPr>
        <w:pStyle w:val="NormalWeb"/>
        <w:spacing w:before="0" w:beforeAutospacing="0" w:after="240" w:afterAutospacing="0"/>
        <w:ind w:left="1440"/>
        <w:rPr>
          <w:rFonts w:ascii="Arial" w:hAnsi="Arial" w:cs="Arial"/>
          <w:color w:val="000000"/>
        </w:rPr>
      </w:pPr>
      <w:r w:rsidRPr="0001674B">
        <w:rPr>
          <w:rFonts w:ascii="Arial" w:hAnsi="Arial" w:cs="Arial"/>
        </w:rPr>
        <w:t>G7.T.Seg1.Performance Assessment: Animating Global Pathways.CLG</w:t>
      </w:r>
      <w:r w:rsidRPr="00B228E2">
        <w:rPr>
          <w:rFonts w:ascii="Arial" w:hAnsi="Arial" w:cs="Arial"/>
          <w:color w:val="000000"/>
        </w:rPr>
        <w:t xml:space="preserve"> </w:t>
      </w:r>
      <w:r w:rsidR="0001674B">
        <w:rPr>
          <w:rFonts w:ascii="Arial" w:hAnsi="Arial" w:cs="Arial"/>
          <w:color w:val="000000"/>
        </w:rPr>
        <w:t xml:space="preserve">(All slides) </w:t>
      </w:r>
      <w:hyperlink r:id="rId19" w:tooltip="G7.T.Seg1.Performance Assessment: Animating Global Pathways.CLG (All slides) " w:history="1">
        <w:r w:rsidR="0001674B" w:rsidRPr="00AE6C0B">
          <w:rPr>
            <w:rStyle w:val="Hyperlink"/>
            <w:rFonts w:ascii="Arial" w:hAnsi="Arial" w:cs="Arial"/>
          </w:rPr>
          <w:t>https://subscriptions.teachtci.com/shared/programs/291/lessons/2367/slide_shows/16671/present?student_view=false</w:t>
        </w:r>
      </w:hyperlink>
    </w:p>
    <w:p w:rsidR="00177E7A" w:rsidRPr="00B228E2" w:rsidRDefault="00591149" w:rsidP="00F070C6">
      <w:pPr>
        <w:pStyle w:val="NormalWeb"/>
        <w:spacing w:before="0" w:beforeAutospacing="0" w:after="240" w:afterAutospacing="0"/>
        <w:ind w:left="1440"/>
        <w:rPr>
          <w:rFonts w:ascii="Arial" w:hAnsi="Arial" w:cs="Arial"/>
        </w:rPr>
      </w:pPr>
      <w:r w:rsidRPr="00B228E2">
        <w:rPr>
          <w:rFonts w:ascii="Arial" w:hAnsi="Arial" w:cs="Arial"/>
        </w:rPr>
        <w:t>I</w:t>
      </w:r>
      <w:r w:rsidR="00177E7A" w:rsidRPr="00B228E2">
        <w:rPr>
          <w:rFonts w:ascii="Arial" w:hAnsi="Arial" w:cs="Arial"/>
        </w:rPr>
        <w:t xml:space="preserve">nstructional resources reflect the three dimensional nature of the CA NGSS and the CA Science Framework.  Assessment tools measure what students know and are </w:t>
      </w:r>
      <w:r w:rsidR="0001674B">
        <w:rPr>
          <w:rFonts w:ascii="Arial" w:hAnsi="Arial" w:cs="Arial"/>
        </w:rPr>
        <w:t>able to do, as defined by the PE</w:t>
      </w:r>
      <w:r w:rsidR="00177E7A" w:rsidRPr="00B228E2">
        <w:rPr>
          <w:rFonts w:ascii="Arial" w:hAnsi="Arial" w:cs="Arial"/>
        </w:rPr>
        <w:t>s in the CA NGSS.</w:t>
      </w:r>
    </w:p>
    <w:p w:rsidR="00281419" w:rsidRDefault="00F070C6" w:rsidP="00F070C6">
      <w:pPr>
        <w:pStyle w:val="NormalWeb"/>
        <w:numPr>
          <w:ilvl w:val="0"/>
          <w:numId w:val="22"/>
        </w:numPr>
        <w:spacing w:before="0" w:beforeAutospacing="0" w:after="240" w:afterAutospacing="0"/>
        <w:rPr>
          <w:rFonts w:ascii="Arial" w:hAnsi="Arial" w:cs="Arial"/>
        </w:rPr>
      </w:pPr>
      <w:r>
        <w:rPr>
          <w:rFonts w:ascii="Arial" w:hAnsi="Arial" w:cs="Arial"/>
        </w:rPr>
        <w:lastRenderedPageBreak/>
        <w:t>Criterion #3:</w:t>
      </w:r>
    </w:p>
    <w:p w:rsidR="00281419" w:rsidRPr="009C0BEE" w:rsidRDefault="00281419" w:rsidP="009C0BEE">
      <w:pPr>
        <w:pStyle w:val="NormalWeb"/>
        <w:spacing w:before="0" w:beforeAutospacing="0" w:after="240" w:afterAutospacing="0"/>
        <w:ind w:left="1440"/>
        <w:rPr>
          <w:rFonts w:ascii="Arial" w:hAnsi="Arial" w:cs="Arial"/>
        </w:rPr>
      </w:pPr>
      <w:r w:rsidRPr="00281419">
        <w:rPr>
          <w:rFonts w:ascii="Arial" w:hAnsi="Arial" w:cs="Arial"/>
        </w:rPr>
        <w:t>G6.T.Seg1.L4.CLG</w:t>
      </w:r>
      <w:r>
        <w:t xml:space="preserve"> </w:t>
      </w:r>
      <w:r w:rsidRPr="00281419">
        <w:rPr>
          <w:rFonts w:ascii="Arial" w:hAnsi="Arial" w:cs="Arial"/>
          <w:color w:val="000000"/>
        </w:rPr>
        <w:t>(Slide 21)</w:t>
      </w:r>
      <w:r>
        <w:rPr>
          <w:rFonts w:ascii="Arial" w:hAnsi="Arial" w:cs="Arial"/>
          <w:color w:val="000000"/>
        </w:rPr>
        <w:t xml:space="preserve"> </w:t>
      </w:r>
      <w:hyperlink r:id="rId20" w:tooltip="G6.T.Seg1.L4.CLG (Slide 21) " w:history="1">
        <w:r w:rsidRPr="00AE6C0B">
          <w:rPr>
            <w:rStyle w:val="Hyperlink"/>
            <w:rFonts w:ascii="Arial" w:hAnsi="Arial" w:cs="Arial"/>
          </w:rPr>
          <w:t>https://subscriptions.teachtci.com/shared/programs/290/lessons/1963/slide_shows/25626/present?student_view=false</w:t>
        </w:r>
      </w:hyperlink>
    </w:p>
    <w:p w:rsidR="00177E7A" w:rsidRPr="00B228E2" w:rsidRDefault="00177E7A" w:rsidP="003B4DBE">
      <w:pPr>
        <w:pStyle w:val="NormalWeb"/>
        <w:spacing w:before="0" w:beforeAutospacing="0" w:after="240" w:afterAutospacing="0"/>
        <w:ind w:left="1440"/>
        <w:rPr>
          <w:rFonts w:ascii="Arial" w:hAnsi="Arial" w:cs="Arial"/>
        </w:rPr>
      </w:pPr>
      <w:r w:rsidRPr="00B228E2">
        <w:rPr>
          <w:rFonts w:ascii="Arial" w:hAnsi="Arial" w:cs="Arial"/>
        </w:rPr>
        <w:t xml:space="preserve">The </w:t>
      </w:r>
      <w:r w:rsidR="00281419">
        <w:rPr>
          <w:rFonts w:ascii="Arial" w:hAnsi="Arial" w:cs="Arial"/>
        </w:rPr>
        <w:t xml:space="preserve">Teacher </w:t>
      </w:r>
      <w:r w:rsidRPr="00B228E2">
        <w:rPr>
          <w:rFonts w:ascii="Arial" w:hAnsi="Arial" w:cs="Arial"/>
        </w:rPr>
        <w:t>Wrap Up provides support to engage students in tasks that afford both learning and formative assessment opportunities at the same time and provide guidance to teachers on how to embed formative assessment activities in the broader learning activity.</w:t>
      </w:r>
    </w:p>
    <w:p w:rsidR="00281419" w:rsidRDefault="003B4DBE" w:rsidP="00F070C6">
      <w:pPr>
        <w:pStyle w:val="NormalWeb"/>
        <w:numPr>
          <w:ilvl w:val="0"/>
          <w:numId w:val="22"/>
        </w:numPr>
        <w:spacing w:before="0" w:beforeAutospacing="0" w:after="240" w:afterAutospacing="0"/>
        <w:rPr>
          <w:rFonts w:ascii="Arial" w:hAnsi="Arial" w:cs="Arial"/>
        </w:rPr>
      </w:pPr>
      <w:r>
        <w:rPr>
          <w:rFonts w:ascii="Arial" w:hAnsi="Arial" w:cs="Arial"/>
        </w:rPr>
        <w:t>Criterion #6:</w:t>
      </w:r>
    </w:p>
    <w:p w:rsidR="00281419" w:rsidRDefault="00591149" w:rsidP="003B4DBE">
      <w:pPr>
        <w:pStyle w:val="NormalWeb"/>
        <w:spacing w:before="0" w:beforeAutospacing="0" w:after="240" w:afterAutospacing="0"/>
        <w:ind w:left="1440"/>
        <w:rPr>
          <w:rFonts w:ascii="Arial" w:hAnsi="Arial" w:cs="Arial"/>
          <w:color w:val="000000"/>
        </w:rPr>
      </w:pPr>
      <w:r w:rsidRPr="00281419">
        <w:rPr>
          <w:rFonts w:ascii="Arial" w:hAnsi="Arial" w:cs="Arial"/>
        </w:rPr>
        <w:t>G8.T.Seg2.L10</w:t>
      </w:r>
      <w:r w:rsidRPr="00B228E2">
        <w:rPr>
          <w:rFonts w:ascii="Arial" w:hAnsi="Arial" w:cs="Arial"/>
        </w:rPr>
        <w:t xml:space="preserve"> </w:t>
      </w:r>
      <w:r w:rsidRPr="00B228E2">
        <w:rPr>
          <w:rFonts w:ascii="Arial" w:hAnsi="Arial" w:cs="Arial"/>
          <w:color w:val="000000"/>
        </w:rPr>
        <w:t>(Click on</w:t>
      </w:r>
      <w:r w:rsidR="00281419">
        <w:rPr>
          <w:rFonts w:ascii="Arial" w:hAnsi="Arial" w:cs="Arial"/>
          <w:color w:val="000000"/>
        </w:rPr>
        <w:t xml:space="preserve"> Differentiating Instruction). </w:t>
      </w:r>
      <w:hyperlink r:id="rId21" w:tooltip="G8.T.Seg2.L10 (Click on Differentiating Instruction). " w:history="1">
        <w:r w:rsidR="00281419" w:rsidRPr="00AE6C0B">
          <w:rPr>
            <w:rStyle w:val="Hyperlink"/>
            <w:rFonts w:ascii="Arial" w:hAnsi="Arial" w:cs="Arial"/>
          </w:rPr>
          <w:t>https://subscriptions.teachtci.com/shared/programs/292/lessons/1982/slide_shows?student_view=false</w:t>
        </w:r>
      </w:hyperlink>
    </w:p>
    <w:p w:rsidR="00177E7A" w:rsidRPr="00B228E2" w:rsidRDefault="00591149" w:rsidP="00281419">
      <w:pPr>
        <w:pStyle w:val="NormalWeb"/>
        <w:spacing w:before="0" w:beforeAutospacing="0" w:after="0" w:afterAutospacing="0"/>
        <w:ind w:left="1440"/>
        <w:rPr>
          <w:rFonts w:ascii="Arial" w:hAnsi="Arial" w:cs="Arial"/>
        </w:rPr>
      </w:pPr>
      <w:r w:rsidRPr="00B228E2">
        <w:rPr>
          <w:rFonts w:ascii="Arial" w:hAnsi="Arial" w:cs="Arial"/>
          <w:color w:val="000000"/>
        </w:rPr>
        <w:t xml:space="preserve">This </w:t>
      </w:r>
      <w:r w:rsidR="00177E7A" w:rsidRPr="00B228E2">
        <w:rPr>
          <w:rFonts w:ascii="Arial" w:hAnsi="Arial" w:cs="Arial"/>
        </w:rPr>
        <w:t>is a good example of how teacher resources supply a differentiated path for diverse</w:t>
      </w:r>
      <w:r w:rsidR="00281419">
        <w:rPr>
          <w:rFonts w:ascii="Arial" w:hAnsi="Arial" w:cs="Arial"/>
        </w:rPr>
        <w:t xml:space="preserve"> students to build toward the PE</w:t>
      </w:r>
      <w:r w:rsidR="00177E7A" w:rsidRPr="00B228E2">
        <w:rPr>
          <w:rFonts w:ascii="Arial" w:hAnsi="Arial" w:cs="Arial"/>
        </w:rPr>
        <w:t>s of the CA NGSS.</w:t>
      </w:r>
    </w:p>
    <w:p w:rsidR="0040716F" w:rsidRPr="00B228E2" w:rsidRDefault="00B04B49" w:rsidP="00C942C4">
      <w:pPr>
        <w:pStyle w:val="Heading2"/>
        <w:rPr>
          <w:rFonts w:cs="Arial"/>
        </w:rPr>
      </w:pPr>
      <w:r w:rsidRPr="00B228E2">
        <w:rPr>
          <w:rFonts w:cs="Arial"/>
        </w:rPr>
        <w:t>Criteri</w:t>
      </w:r>
      <w:r w:rsidR="0040716F" w:rsidRPr="00B228E2">
        <w:rPr>
          <w:rFonts w:cs="Arial"/>
        </w:rPr>
        <w:t>a Category 4</w:t>
      </w:r>
      <w:r w:rsidR="00F82AFB" w:rsidRPr="00B228E2">
        <w:rPr>
          <w:rFonts w:cs="Arial"/>
        </w:rPr>
        <w:t>:</w:t>
      </w:r>
      <w:r w:rsidR="0040716F" w:rsidRPr="00B228E2">
        <w:rPr>
          <w:rFonts w:cs="Arial"/>
        </w:rPr>
        <w:t xml:space="preserve"> </w:t>
      </w:r>
      <w:r w:rsidR="00F76B3D" w:rsidRPr="00B228E2">
        <w:rPr>
          <w:rFonts w:cs="Arial"/>
        </w:rPr>
        <w:t>Access and Equity</w:t>
      </w:r>
    </w:p>
    <w:p w:rsidR="00F82AFB" w:rsidRPr="00B228E2" w:rsidRDefault="008F5488" w:rsidP="00DA77F1">
      <w:pPr>
        <w:pStyle w:val="Header"/>
        <w:tabs>
          <w:tab w:val="clear" w:pos="4320"/>
          <w:tab w:val="clear" w:pos="8640"/>
        </w:tabs>
        <w:spacing w:after="240"/>
        <w:rPr>
          <w:rFonts w:cs="Arial"/>
          <w:iCs w:val="0"/>
        </w:rPr>
      </w:pPr>
      <w:r w:rsidRPr="00B228E2">
        <w:rPr>
          <w:rFonts w:cs="Arial"/>
          <w:i w:val="0"/>
          <w:iCs w:val="0"/>
        </w:rPr>
        <w:t>Program materials</w:t>
      </w:r>
      <w:r w:rsidR="00C81141" w:rsidRPr="00B228E2">
        <w:rPr>
          <w:rFonts w:cs="Arial"/>
          <w:i w:val="0"/>
          <w:iCs w:val="0"/>
        </w:rPr>
        <w:t xml:space="preserve"> ensure</w:t>
      </w:r>
      <w:r w:rsidRPr="00B228E2">
        <w:rPr>
          <w:rFonts w:cs="Arial"/>
          <w:i w:val="0"/>
          <w:iCs w:val="0"/>
        </w:rPr>
        <w:t xml:space="preserve"> universal and equitable access to high-quality curriculum a</w:t>
      </w:r>
      <w:r w:rsidR="00976333" w:rsidRPr="00B228E2">
        <w:rPr>
          <w:rFonts w:cs="Arial"/>
          <w:i w:val="0"/>
          <w:iCs w:val="0"/>
        </w:rPr>
        <w:t xml:space="preserve">nd instruction for all students </w:t>
      </w:r>
      <w:r w:rsidRPr="00B228E2">
        <w:rPr>
          <w:rFonts w:cs="Arial"/>
          <w:i w:val="0"/>
          <w:iCs w:val="0"/>
        </w:rPr>
        <w:t xml:space="preserve">and </w:t>
      </w:r>
      <w:r w:rsidR="00BB68B1" w:rsidRPr="00B228E2">
        <w:rPr>
          <w:rFonts w:cs="Arial"/>
          <w:i w:val="0"/>
          <w:iCs w:val="0"/>
        </w:rPr>
        <w:t>provide</w:t>
      </w:r>
      <w:r w:rsidR="00127BBA" w:rsidRPr="00B228E2">
        <w:rPr>
          <w:rFonts w:cs="Arial"/>
          <w:i w:val="0"/>
          <w:iCs w:val="0"/>
        </w:rPr>
        <w:t xml:space="preserve"> </w:t>
      </w:r>
      <w:r w:rsidRPr="00B228E2">
        <w:rPr>
          <w:rFonts w:cs="Arial"/>
          <w:i w:val="0"/>
          <w:iCs w:val="0"/>
        </w:rPr>
        <w:t xml:space="preserve">teachers with </w:t>
      </w:r>
      <w:r w:rsidR="00976333" w:rsidRPr="00B228E2">
        <w:rPr>
          <w:rFonts w:cs="Arial"/>
          <w:i w:val="0"/>
          <w:iCs w:val="0"/>
        </w:rPr>
        <w:t xml:space="preserve">suggestions for differentiation </w:t>
      </w:r>
      <w:r w:rsidR="00957292" w:rsidRPr="00B228E2">
        <w:rPr>
          <w:rFonts w:cs="Arial"/>
          <w:i w:val="0"/>
          <w:iCs w:val="0"/>
        </w:rPr>
        <w:t>for</w:t>
      </w:r>
      <w:r w:rsidR="00976333" w:rsidRPr="00B228E2">
        <w:rPr>
          <w:rFonts w:cs="Arial"/>
          <w:i w:val="0"/>
          <w:iCs w:val="0"/>
        </w:rPr>
        <w:t xml:space="preserve"> students with special needs.</w:t>
      </w:r>
    </w:p>
    <w:p w:rsidR="009F2E52" w:rsidRPr="00B228E2" w:rsidRDefault="009F2E52" w:rsidP="009F2E52">
      <w:pPr>
        <w:pStyle w:val="Header"/>
        <w:tabs>
          <w:tab w:val="clear" w:pos="4320"/>
          <w:tab w:val="clear" w:pos="8640"/>
        </w:tabs>
        <w:spacing w:after="120"/>
        <w:ind w:left="720"/>
        <w:rPr>
          <w:rFonts w:cs="Arial"/>
          <w:b/>
          <w:i w:val="0"/>
          <w:iCs w:val="0"/>
        </w:rPr>
      </w:pPr>
      <w:r w:rsidRPr="00B228E2">
        <w:rPr>
          <w:rFonts w:cs="Arial"/>
          <w:b/>
          <w:i w:val="0"/>
          <w:iCs w:val="0"/>
        </w:rPr>
        <w:t>Citations:</w:t>
      </w:r>
    </w:p>
    <w:p w:rsidR="00281419" w:rsidRDefault="00591149" w:rsidP="00F070C6">
      <w:pPr>
        <w:pStyle w:val="NormalWeb"/>
        <w:numPr>
          <w:ilvl w:val="0"/>
          <w:numId w:val="23"/>
        </w:numPr>
        <w:spacing w:before="0" w:beforeAutospacing="0" w:after="240" w:afterAutospacing="0"/>
        <w:rPr>
          <w:rFonts w:ascii="Arial" w:hAnsi="Arial" w:cs="Arial"/>
        </w:rPr>
      </w:pPr>
      <w:r w:rsidRPr="00B228E2">
        <w:rPr>
          <w:rFonts w:ascii="Arial" w:hAnsi="Arial" w:cs="Arial"/>
        </w:rPr>
        <w:t>Criterion</w:t>
      </w:r>
      <w:r w:rsidR="00B32A3F" w:rsidRPr="00B228E2">
        <w:rPr>
          <w:rFonts w:ascii="Arial" w:hAnsi="Arial" w:cs="Arial"/>
        </w:rPr>
        <w:t xml:space="preserve"> #</w:t>
      </w:r>
      <w:r w:rsidR="00B44C92" w:rsidRPr="00B228E2">
        <w:rPr>
          <w:rFonts w:ascii="Arial" w:hAnsi="Arial" w:cs="Arial"/>
        </w:rPr>
        <w:t>2</w:t>
      </w:r>
      <w:r w:rsidR="00043CC7">
        <w:rPr>
          <w:rFonts w:ascii="Arial" w:hAnsi="Arial" w:cs="Arial"/>
        </w:rPr>
        <w:t>:</w:t>
      </w:r>
    </w:p>
    <w:p w:rsidR="00281419" w:rsidRDefault="00591149" w:rsidP="00680CE5">
      <w:pPr>
        <w:pStyle w:val="NormalWeb"/>
        <w:spacing w:before="0" w:beforeAutospacing="0" w:after="240" w:afterAutospacing="0"/>
        <w:ind w:left="1440"/>
        <w:rPr>
          <w:rFonts w:ascii="Arial" w:hAnsi="Arial" w:cs="Arial"/>
        </w:rPr>
      </w:pPr>
      <w:r w:rsidRPr="00281419">
        <w:rPr>
          <w:rFonts w:ascii="Arial" w:hAnsi="Arial" w:cs="Arial"/>
        </w:rPr>
        <w:t>G8.T.Seg5.L24.CLG</w:t>
      </w:r>
      <w:r w:rsidRPr="00B228E2">
        <w:rPr>
          <w:rFonts w:ascii="Arial" w:hAnsi="Arial" w:cs="Arial"/>
        </w:rPr>
        <w:t xml:space="preserve"> </w:t>
      </w:r>
      <w:r w:rsidRPr="00B228E2">
        <w:rPr>
          <w:rFonts w:ascii="Arial" w:hAnsi="Arial" w:cs="Arial"/>
          <w:color w:val="000000"/>
        </w:rPr>
        <w:t xml:space="preserve">(Slide 15) </w:t>
      </w:r>
      <w:r w:rsidR="00281419">
        <w:rPr>
          <w:rFonts w:ascii="Arial" w:hAnsi="Arial" w:cs="Arial"/>
        </w:rPr>
        <w:t>(all slides + ISN)</w:t>
      </w:r>
      <w:r w:rsidR="0031453A" w:rsidRPr="00B228E2">
        <w:rPr>
          <w:rFonts w:ascii="Arial" w:hAnsi="Arial" w:cs="Arial"/>
        </w:rPr>
        <w:t xml:space="preserve"> </w:t>
      </w:r>
      <w:hyperlink r:id="rId22" w:tooltip="G8.T.Seg5.L24.CLG (Slide 15) (all slides + ISN) " w:history="1">
        <w:r w:rsidR="00281419" w:rsidRPr="00AE6C0B">
          <w:rPr>
            <w:rStyle w:val="Hyperlink"/>
            <w:rFonts w:ascii="Arial" w:hAnsi="Arial" w:cs="Arial"/>
          </w:rPr>
          <w:t>https://subscriptions.teachtci.com/shared/programs/292/lessons/2485/slide_shows/20864/present?student_view=false</w:t>
        </w:r>
      </w:hyperlink>
    </w:p>
    <w:p w:rsidR="00D66921" w:rsidRPr="00B228E2" w:rsidRDefault="00D66921" w:rsidP="00680CE5">
      <w:pPr>
        <w:pStyle w:val="NormalWeb"/>
        <w:spacing w:before="0" w:beforeAutospacing="0" w:after="240" w:afterAutospacing="0"/>
        <w:ind w:left="1440"/>
        <w:rPr>
          <w:rFonts w:ascii="Arial" w:hAnsi="Arial" w:cs="Arial"/>
        </w:rPr>
      </w:pPr>
      <w:r w:rsidRPr="00B228E2">
        <w:rPr>
          <w:rFonts w:ascii="Arial" w:hAnsi="Arial" w:cs="Arial"/>
          <w:color w:val="000000"/>
        </w:rPr>
        <w:t>T</w:t>
      </w:r>
      <w:r w:rsidRPr="00B228E2">
        <w:rPr>
          <w:rFonts w:ascii="Arial" w:hAnsi="Arial" w:cs="Arial"/>
        </w:rPr>
        <w:t xml:space="preserve">his example shows evidence of </w:t>
      </w:r>
      <w:r>
        <w:rPr>
          <w:rFonts w:ascii="Arial" w:hAnsi="Arial" w:cs="Arial"/>
        </w:rPr>
        <w:t xml:space="preserve">instructional strategies and addresses the needs of </w:t>
      </w:r>
      <w:r w:rsidRPr="00B228E2">
        <w:rPr>
          <w:rFonts w:ascii="Arial" w:hAnsi="Arial" w:cs="Arial"/>
        </w:rPr>
        <w:t xml:space="preserve">students </w:t>
      </w:r>
      <w:r>
        <w:rPr>
          <w:rFonts w:ascii="Arial" w:hAnsi="Arial" w:cs="Arial"/>
        </w:rPr>
        <w:t>with disabilities in the resources, assessments, and lessons at every grade level.</w:t>
      </w:r>
    </w:p>
    <w:p w:rsidR="00281419" w:rsidRDefault="00591149" w:rsidP="00F070C6">
      <w:pPr>
        <w:pStyle w:val="NormalWeb"/>
        <w:numPr>
          <w:ilvl w:val="0"/>
          <w:numId w:val="23"/>
        </w:numPr>
        <w:spacing w:before="0" w:beforeAutospacing="0" w:after="240" w:afterAutospacing="0"/>
        <w:rPr>
          <w:rFonts w:ascii="Arial" w:hAnsi="Arial" w:cs="Arial"/>
        </w:rPr>
      </w:pPr>
      <w:r w:rsidRPr="00B228E2">
        <w:rPr>
          <w:rFonts w:ascii="Arial" w:hAnsi="Arial" w:cs="Arial"/>
        </w:rPr>
        <w:t>Criterion</w:t>
      </w:r>
      <w:r w:rsidR="00B32A3F" w:rsidRPr="00B228E2">
        <w:rPr>
          <w:rFonts w:ascii="Arial" w:hAnsi="Arial" w:cs="Arial"/>
        </w:rPr>
        <w:t xml:space="preserve"> #</w:t>
      </w:r>
      <w:r w:rsidR="00B44C92" w:rsidRPr="00B228E2">
        <w:rPr>
          <w:rFonts w:ascii="Arial" w:hAnsi="Arial" w:cs="Arial"/>
        </w:rPr>
        <w:t>3</w:t>
      </w:r>
      <w:r w:rsidR="00680CE5">
        <w:rPr>
          <w:rFonts w:ascii="Arial" w:hAnsi="Arial" w:cs="Arial"/>
        </w:rPr>
        <w:t>:</w:t>
      </w:r>
    </w:p>
    <w:p w:rsidR="00281419" w:rsidRDefault="00591149" w:rsidP="00680CE5">
      <w:pPr>
        <w:pStyle w:val="NormalWeb"/>
        <w:spacing w:before="0" w:beforeAutospacing="0" w:after="240" w:afterAutospacing="0"/>
        <w:ind w:left="1440"/>
        <w:rPr>
          <w:rFonts w:ascii="Arial" w:hAnsi="Arial" w:cs="Arial"/>
          <w:color w:val="000000"/>
        </w:rPr>
      </w:pPr>
      <w:r w:rsidRPr="00281419">
        <w:rPr>
          <w:rFonts w:ascii="Arial" w:hAnsi="Arial" w:cs="Arial"/>
        </w:rPr>
        <w:t>G7.T.Seg1.L4</w:t>
      </w:r>
      <w:r w:rsidRPr="00B228E2">
        <w:rPr>
          <w:rFonts w:ascii="Arial" w:hAnsi="Arial" w:cs="Arial"/>
        </w:rPr>
        <w:t xml:space="preserve"> </w:t>
      </w:r>
      <w:r w:rsidRPr="00B228E2">
        <w:rPr>
          <w:rFonts w:ascii="Arial" w:hAnsi="Arial" w:cs="Arial"/>
          <w:color w:val="000000"/>
        </w:rPr>
        <w:t>(Click on Differentiating Instruction)</w:t>
      </w:r>
      <w:r w:rsidR="00281419">
        <w:rPr>
          <w:rFonts w:ascii="Arial" w:hAnsi="Arial" w:cs="Arial"/>
          <w:color w:val="000000"/>
        </w:rPr>
        <w:t xml:space="preserve"> </w:t>
      </w:r>
      <w:hyperlink r:id="rId23" w:tooltip="G7.T.Seg1.L4 (Click on Differentiating Instruction) " w:history="1">
        <w:r w:rsidR="00281419" w:rsidRPr="00AE6C0B">
          <w:rPr>
            <w:rStyle w:val="Hyperlink"/>
            <w:rFonts w:ascii="Arial" w:hAnsi="Arial" w:cs="Arial"/>
          </w:rPr>
          <w:t>https://subscriptions.teachtci.com/shared/programs/291/lessons/2356/slide_shows?student_view=false</w:t>
        </w:r>
      </w:hyperlink>
    </w:p>
    <w:p w:rsidR="00B32A3F" w:rsidRPr="00B228E2" w:rsidRDefault="00DE3470" w:rsidP="00F24CB0">
      <w:pPr>
        <w:pStyle w:val="NormalWeb"/>
        <w:spacing w:before="0" w:beforeAutospacing="0" w:after="240" w:afterAutospacing="0"/>
        <w:ind w:left="1440"/>
        <w:rPr>
          <w:rFonts w:ascii="Arial" w:hAnsi="Arial" w:cs="Arial"/>
        </w:rPr>
      </w:pPr>
      <w:r w:rsidRPr="00B228E2">
        <w:rPr>
          <w:rFonts w:ascii="Arial" w:hAnsi="Arial" w:cs="Arial"/>
          <w:color w:val="000000"/>
        </w:rPr>
        <w:t>T</w:t>
      </w:r>
      <w:r w:rsidR="00B32A3F" w:rsidRPr="00B228E2">
        <w:rPr>
          <w:rFonts w:ascii="Arial" w:hAnsi="Arial" w:cs="Arial"/>
        </w:rPr>
        <w:t xml:space="preserve">his example shows evidence of </w:t>
      </w:r>
      <w:r w:rsidR="00281419">
        <w:rPr>
          <w:rFonts w:ascii="Arial" w:hAnsi="Arial" w:cs="Arial"/>
        </w:rPr>
        <w:t xml:space="preserve">instructional strategies and addresses the needs of </w:t>
      </w:r>
      <w:r w:rsidRPr="00B228E2">
        <w:rPr>
          <w:rFonts w:ascii="Arial" w:hAnsi="Arial" w:cs="Arial"/>
        </w:rPr>
        <w:t xml:space="preserve">students </w:t>
      </w:r>
      <w:r w:rsidR="00281419">
        <w:rPr>
          <w:rFonts w:ascii="Arial" w:hAnsi="Arial" w:cs="Arial"/>
        </w:rPr>
        <w:t>with disabilities</w:t>
      </w:r>
      <w:r w:rsidR="008C02BD">
        <w:rPr>
          <w:rFonts w:ascii="Arial" w:hAnsi="Arial" w:cs="Arial"/>
        </w:rPr>
        <w:t xml:space="preserve"> in the resources, assessments, and lessons at every grade level.</w:t>
      </w:r>
    </w:p>
    <w:p w:rsidR="00281419" w:rsidRDefault="00591149" w:rsidP="00680CE5">
      <w:pPr>
        <w:pStyle w:val="NormalWeb"/>
        <w:numPr>
          <w:ilvl w:val="0"/>
          <w:numId w:val="23"/>
        </w:numPr>
        <w:spacing w:before="0" w:beforeAutospacing="0" w:after="240" w:afterAutospacing="0"/>
        <w:jc w:val="both"/>
        <w:rPr>
          <w:rFonts w:ascii="Arial" w:hAnsi="Arial" w:cs="Arial"/>
        </w:rPr>
      </w:pPr>
      <w:r w:rsidRPr="00B228E2">
        <w:rPr>
          <w:rFonts w:ascii="Arial" w:hAnsi="Arial" w:cs="Arial"/>
        </w:rPr>
        <w:lastRenderedPageBreak/>
        <w:t>Criterion</w:t>
      </w:r>
      <w:r w:rsidR="00B32A3F" w:rsidRPr="00B228E2">
        <w:rPr>
          <w:rFonts w:ascii="Arial" w:hAnsi="Arial" w:cs="Arial"/>
        </w:rPr>
        <w:t xml:space="preserve"> #</w:t>
      </w:r>
      <w:r w:rsidR="00680CE5">
        <w:rPr>
          <w:rFonts w:ascii="Arial" w:hAnsi="Arial" w:cs="Arial"/>
        </w:rPr>
        <w:t>4:</w:t>
      </w:r>
    </w:p>
    <w:p w:rsidR="00281419" w:rsidRDefault="00DE3470" w:rsidP="00680CE5">
      <w:pPr>
        <w:pStyle w:val="NormalWeb"/>
        <w:spacing w:before="0" w:beforeAutospacing="0" w:after="240" w:afterAutospacing="0"/>
        <w:ind w:left="1440"/>
        <w:jc w:val="both"/>
        <w:rPr>
          <w:rFonts w:ascii="Arial" w:hAnsi="Arial" w:cs="Arial"/>
        </w:rPr>
      </w:pPr>
      <w:r w:rsidRPr="00281419">
        <w:rPr>
          <w:rFonts w:ascii="Arial" w:hAnsi="Arial" w:cs="Arial"/>
        </w:rPr>
        <w:t>G6–8.</w:t>
      </w:r>
      <w:proofErr w:type="gramStart"/>
      <w:r w:rsidRPr="00281419">
        <w:rPr>
          <w:rFonts w:ascii="Arial" w:hAnsi="Arial" w:cs="Arial"/>
        </w:rPr>
        <w:t>S.Resources.Biographies</w:t>
      </w:r>
      <w:proofErr w:type="gramEnd"/>
      <w:r w:rsidRPr="00281419">
        <w:rPr>
          <w:rFonts w:ascii="Arial" w:hAnsi="Arial" w:cs="Arial"/>
        </w:rPr>
        <w:t>.RideSally</w:t>
      </w:r>
      <w:r w:rsidRPr="00B228E2">
        <w:rPr>
          <w:rFonts w:ascii="Arial" w:hAnsi="Arial" w:cs="Arial"/>
        </w:rPr>
        <w:t xml:space="preserve"> </w:t>
      </w:r>
      <w:r w:rsidR="00C30AEC" w:rsidRPr="00C30AEC">
        <w:rPr>
          <w:rFonts w:ascii="Arial" w:hAnsi="Arial" w:cs="Arial"/>
        </w:rPr>
        <w:t>https://subscriptions.teachtci.com/shared/programs/292/biographies/1014?student_view=true</w:t>
      </w:r>
      <w:r w:rsidR="00C30AEC">
        <w:rPr>
          <w:rFonts w:ascii="Arial" w:hAnsi="Arial" w:cs="Arial"/>
        </w:rPr>
        <w:t xml:space="preserve"> [Link is no longer available.]</w:t>
      </w:r>
    </w:p>
    <w:p w:rsidR="00B32A3F" w:rsidRPr="00B228E2" w:rsidRDefault="00625412" w:rsidP="00625412">
      <w:pPr>
        <w:pStyle w:val="NormalWeb"/>
        <w:spacing w:before="0" w:beforeAutospacing="0" w:after="0" w:afterAutospacing="0"/>
        <w:ind w:left="1440"/>
        <w:rPr>
          <w:rFonts w:ascii="Arial" w:hAnsi="Arial" w:cs="Arial"/>
        </w:rPr>
      </w:pPr>
      <w:r>
        <w:rPr>
          <w:rFonts w:ascii="Arial" w:hAnsi="Arial" w:cs="Arial"/>
          <w:color w:val="000000"/>
        </w:rPr>
        <w:t>This resource</w:t>
      </w:r>
      <w:r w:rsidR="00DE3470" w:rsidRPr="00B228E2">
        <w:rPr>
          <w:rFonts w:ascii="Arial" w:hAnsi="Arial" w:cs="Arial"/>
          <w:color w:val="000000"/>
        </w:rPr>
        <w:t xml:space="preserve"> provides </w:t>
      </w:r>
      <w:r>
        <w:rPr>
          <w:rFonts w:ascii="Arial" w:hAnsi="Arial" w:cs="Arial"/>
          <w:color w:val="000000"/>
        </w:rPr>
        <w:t xml:space="preserve">differentiated paths for all students within instructional resources, and guidance to support students whose special needs include ELs, foster youth, </w:t>
      </w:r>
      <w:r w:rsidR="00DE3470" w:rsidRPr="00B228E2">
        <w:rPr>
          <w:rFonts w:ascii="Arial" w:hAnsi="Arial" w:cs="Arial"/>
          <w:color w:val="000000"/>
        </w:rPr>
        <w:t xml:space="preserve">girls </w:t>
      </w:r>
      <w:r>
        <w:rPr>
          <w:rFonts w:ascii="Arial" w:hAnsi="Arial" w:cs="Arial"/>
          <w:color w:val="000000"/>
        </w:rPr>
        <w:t xml:space="preserve">and </w:t>
      </w:r>
      <w:r w:rsidRPr="00B228E2">
        <w:rPr>
          <w:rFonts w:ascii="Arial" w:hAnsi="Arial" w:cs="Arial"/>
          <w:color w:val="000000"/>
        </w:rPr>
        <w:t xml:space="preserve">young </w:t>
      </w:r>
      <w:r>
        <w:rPr>
          <w:rFonts w:ascii="Arial" w:hAnsi="Arial" w:cs="Arial"/>
          <w:color w:val="000000"/>
        </w:rPr>
        <w:t>women, advanced learners, and students with disabilities</w:t>
      </w:r>
      <w:r>
        <w:rPr>
          <w:rFonts w:ascii="Arial" w:hAnsi="Arial" w:cs="Arial"/>
        </w:rPr>
        <w:t xml:space="preserve"> in science skills, three-dimensional learning, literacy or math skills.</w:t>
      </w:r>
    </w:p>
    <w:p w:rsidR="00381576" w:rsidRPr="00B228E2" w:rsidRDefault="00381576" w:rsidP="00C942C4">
      <w:pPr>
        <w:pStyle w:val="Heading2"/>
        <w:rPr>
          <w:rFonts w:cs="Arial"/>
        </w:rPr>
      </w:pPr>
      <w:r w:rsidRPr="00B228E2">
        <w:rPr>
          <w:rFonts w:cs="Arial"/>
        </w:rPr>
        <w:t>Criteri</w:t>
      </w:r>
      <w:r w:rsidR="00692C29" w:rsidRPr="00B228E2">
        <w:rPr>
          <w:rFonts w:cs="Arial"/>
        </w:rPr>
        <w:t>a Category 5</w:t>
      </w:r>
      <w:r w:rsidRPr="00B228E2">
        <w:rPr>
          <w:rFonts w:cs="Arial"/>
        </w:rPr>
        <w:t xml:space="preserve">: </w:t>
      </w:r>
      <w:r w:rsidR="00692C29" w:rsidRPr="00B228E2">
        <w:rPr>
          <w:rFonts w:cs="Arial"/>
        </w:rPr>
        <w:t>Instructional Planning</w:t>
      </w:r>
      <w:r w:rsidR="00D160FF" w:rsidRPr="00B228E2">
        <w:rPr>
          <w:rFonts w:cs="Arial"/>
        </w:rPr>
        <w:t xml:space="preserve"> and Support</w:t>
      </w:r>
    </w:p>
    <w:p w:rsidR="00F82AFB" w:rsidRPr="00B228E2" w:rsidRDefault="00BB68B1" w:rsidP="00DA77F1">
      <w:pPr>
        <w:pStyle w:val="Header"/>
        <w:tabs>
          <w:tab w:val="clear" w:pos="4320"/>
          <w:tab w:val="clear" w:pos="8640"/>
        </w:tabs>
        <w:spacing w:after="240"/>
        <w:rPr>
          <w:rFonts w:cs="Arial"/>
          <w:i w:val="0"/>
          <w:color w:val="000000"/>
        </w:rPr>
      </w:pPr>
      <w:r w:rsidRPr="00B228E2">
        <w:rPr>
          <w:rFonts w:cs="Arial"/>
          <w:i w:val="0"/>
          <w:color w:val="000000"/>
        </w:rPr>
        <w:t>The instructional materials</w:t>
      </w:r>
      <w:r w:rsidRPr="00B228E2">
        <w:rPr>
          <w:rFonts w:cs="Arial"/>
          <w:color w:val="000000"/>
        </w:rPr>
        <w:t xml:space="preserve"> </w:t>
      </w:r>
      <w:r w:rsidRPr="00B228E2">
        <w:rPr>
          <w:rFonts w:cs="Arial"/>
          <w:i w:val="0"/>
          <w:color w:val="000000"/>
        </w:rPr>
        <w:t>provide coherent guidelines for teachers to follow when planning three-dimensional instruction and</w:t>
      </w:r>
      <w:r w:rsidRPr="00B228E2">
        <w:rPr>
          <w:rFonts w:cs="Arial"/>
          <w:color w:val="000000"/>
        </w:rPr>
        <w:t xml:space="preserve"> </w:t>
      </w:r>
      <w:r w:rsidRPr="00B228E2">
        <w:rPr>
          <w:rFonts w:cs="Arial"/>
          <w:i w:val="0"/>
          <w:color w:val="000000"/>
        </w:rPr>
        <w:t>are</w:t>
      </w:r>
      <w:r w:rsidR="00127BBA" w:rsidRPr="00B228E2">
        <w:rPr>
          <w:rFonts w:cs="Arial"/>
          <w:i w:val="0"/>
          <w:color w:val="000000"/>
        </w:rPr>
        <w:t xml:space="preserve"> </w:t>
      </w:r>
      <w:r w:rsidRPr="00B228E2">
        <w:rPr>
          <w:rFonts w:cs="Arial"/>
          <w:i w:val="0"/>
          <w:color w:val="000000"/>
        </w:rPr>
        <w:t>designed to help teachers provide effective standards-based instruction.</w:t>
      </w:r>
    </w:p>
    <w:p w:rsidR="009F2E52" w:rsidRPr="00B228E2" w:rsidRDefault="009F2E52" w:rsidP="009F2E52">
      <w:pPr>
        <w:pStyle w:val="Header"/>
        <w:tabs>
          <w:tab w:val="clear" w:pos="4320"/>
          <w:tab w:val="clear" w:pos="8640"/>
        </w:tabs>
        <w:spacing w:after="120"/>
        <w:ind w:left="720"/>
        <w:rPr>
          <w:rFonts w:cs="Arial"/>
          <w:b/>
          <w:i w:val="0"/>
          <w:iCs w:val="0"/>
        </w:rPr>
      </w:pPr>
      <w:r w:rsidRPr="00B228E2">
        <w:rPr>
          <w:rFonts w:cs="Arial"/>
          <w:b/>
          <w:i w:val="0"/>
          <w:iCs w:val="0"/>
        </w:rPr>
        <w:t>Citations:</w:t>
      </w:r>
    </w:p>
    <w:p w:rsidR="00486328" w:rsidRDefault="000B5D09" w:rsidP="00F070C6">
      <w:pPr>
        <w:pStyle w:val="NormalWeb"/>
        <w:numPr>
          <w:ilvl w:val="0"/>
          <w:numId w:val="25"/>
        </w:numPr>
        <w:spacing w:before="0" w:beforeAutospacing="0" w:after="240" w:afterAutospacing="0"/>
        <w:rPr>
          <w:rFonts w:ascii="Arial" w:hAnsi="Arial" w:cs="Arial"/>
        </w:rPr>
      </w:pPr>
      <w:r w:rsidRPr="00B228E2">
        <w:rPr>
          <w:rFonts w:ascii="Arial" w:hAnsi="Arial" w:cs="Arial"/>
        </w:rPr>
        <w:t>Criterion #</w:t>
      </w:r>
      <w:r w:rsidR="00043CC7">
        <w:rPr>
          <w:rFonts w:ascii="Arial" w:hAnsi="Arial" w:cs="Arial"/>
        </w:rPr>
        <w:t>2:</w:t>
      </w:r>
    </w:p>
    <w:p w:rsidR="00486328" w:rsidRDefault="00DE3470" w:rsidP="00C5753D">
      <w:pPr>
        <w:pStyle w:val="NormalWeb"/>
        <w:spacing w:before="0" w:beforeAutospacing="0" w:after="240" w:afterAutospacing="0"/>
        <w:ind w:left="1440"/>
        <w:rPr>
          <w:rFonts w:ascii="Arial" w:hAnsi="Arial" w:cs="Arial"/>
        </w:rPr>
      </w:pPr>
      <w:r w:rsidRPr="00486328">
        <w:rPr>
          <w:rFonts w:ascii="Arial" w:hAnsi="Arial" w:cs="Arial"/>
        </w:rPr>
        <w:t xml:space="preserve">G6.T.Seg1.L1.Resources </w:t>
      </w:r>
      <w:r w:rsidRPr="00B228E2">
        <w:rPr>
          <w:rFonts w:ascii="Arial" w:hAnsi="Arial" w:cs="Arial"/>
          <w:color w:val="000000"/>
        </w:rPr>
        <w:t>(Click on Pacing Guide)</w:t>
      </w:r>
      <w:r w:rsidR="00486328">
        <w:rPr>
          <w:rFonts w:ascii="Arial" w:hAnsi="Arial" w:cs="Arial"/>
          <w:color w:val="000000"/>
        </w:rPr>
        <w:t xml:space="preserve"> </w:t>
      </w:r>
      <w:hyperlink r:id="rId24" w:tooltip="G6.T.Seg1.L1.Resources (Click on Pacing Guide) " w:history="1">
        <w:r w:rsidR="00486328" w:rsidRPr="00AE6C0B">
          <w:rPr>
            <w:rStyle w:val="Hyperlink"/>
            <w:rFonts w:ascii="Arial" w:hAnsi="Arial" w:cs="Arial"/>
          </w:rPr>
          <w:t>https://subscriptions.teachtci.com/teacher/programs/290/pacings?lesson_id=2469&amp;student_view=false</w:t>
        </w:r>
      </w:hyperlink>
    </w:p>
    <w:p w:rsidR="00486328" w:rsidRDefault="00DE3470" w:rsidP="00C5753D">
      <w:pPr>
        <w:pStyle w:val="NormalWeb"/>
        <w:spacing w:before="0" w:beforeAutospacing="0" w:after="240" w:afterAutospacing="0"/>
        <w:ind w:left="1440"/>
        <w:rPr>
          <w:rFonts w:ascii="Arial" w:hAnsi="Arial" w:cs="Arial"/>
        </w:rPr>
      </w:pPr>
      <w:r w:rsidRPr="00486328">
        <w:rPr>
          <w:rFonts w:ascii="Arial" w:hAnsi="Arial" w:cs="Arial"/>
        </w:rPr>
        <w:t>G8.T.Seg2.L8.CLG</w:t>
      </w:r>
      <w:r w:rsidRPr="00B228E2">
        <w:rPr>
          <w:rFonts w:ascii="Arial" w:hAnsi="Arial" w:cs="Arial"/>
        </w:rPr>
        <w:t xml:space="preserve"> </w:t>
      </w:r>
      <w:r w:rsidRPr="00B228E2">
        <w:rPr>
          <w:rFonts w:ascii="Arial" w:hAnsi="Arial" w:cs="Arial"/>
          <w:color w:val="000000"/>
        </w:rPr>
        <w:t xml:space="preserve">(Slide 2) </w:t>
      </w:r>
      <w:hyperlink r:id="rId25" w:tooltip="G8.T.Seg2.L8.CLG (Slide 2) " w:history="1">
        <w:r w:rsidR="00486328" w:rsidRPr="00AE6C0B">
          <w:rPr>
            <w:rStyle w:val="Hyperlink"/>
            <w:rFonts w:ascii="Arial" w:hAnsi="Arial" w:cs="Arial"/>
          </w:rPr>
          <w:t>https://subscriptions.teachtci.com/shared/programs/292/lessons/1980/slide_shows/25580/present?student_view=false</w:t>
        </w:r>
      </w:hyperlink>
    </w:p>
    <w:p w:rsidR="003F5D42" w:rsidRPr="00B228E2" w:rsidRDefault="007065B9" w:rsidP="00C5753D">
      <w:pPr>
        <w:pStyle w:val="NormalWeb"/>
        <w:spacing w:before="0" w:beforeAutospacing="0" w:after="240" w:afterAutospacing="0"/>
        <w:ind w:left="1440"/>
        <w:rPr>
          <w:rFonts w:ascii="Arial" w:hAnsi="Arial" w:cs="Arial"/>
        </w:rPr>
      </w:pPr>
      <w:r w:rsidRPr="00B228E2">
        <w:rPr>
          <w:rFonts w:ascii="Arial" w:hAnsi="Arial" w:cs="Arial"/>
        </w:rPr>
        <w:t>These are examples of resources to advice teachers of estimated time frames for instructional time, activities, lessons, and units to allow for student engagement in the SEPs and design projects.</w:t>
      </w:r>
    </w:p>
    <w:p w:rsidR="00486328" w:rsidRDefault="000B5D09" w:rsidP="00F070C6">
      <w:pPr>
        <w:pStyle w:val="NormalWeb"/>
        <w:numPr>
          <w:ilvl w:val="0"/>
          <w:numId w:val="25"/>
        </w:numPr>
        <w:spacing w:before="0" w:beforeAutospacing="0" w:after="240" w:afterAutospacing="0"/>
        <w:rPr>
          <w:rFonts w:ascii="Arial" w:hAnsi="Arial" w:cs="Arial"/>
        </w:rPr>
      </w:pPr>
      <w:r w:rsidRPr="00B228E2">
        <w:rPr>
          <w:rFonts w:ascii="Arial" w:hAnsi="Arial" w:cs="Arial"/>
        </w:rPr>
        <w:t>Criterion #</w:t>
      </w:r>
      <w:r w:rsidR="00043CC7">
        <w:rPr>
          <w:rFonts w:ascii="Arial" w:hAnsi="Arial" w:cs="Arial"/>
        </w:rPr>
        <w:t>9:</w:t>
      </w:r>
    </w:p>
    <w:p w:rsidR="00486328" w:rsidRDefault="00DE3470" w:rsidP="00C5753D">
      <w:pPr>
        <w:pStyle w:val="NormalWeb"/>
        <w:spacing w:before="0" w:beforeAutospacing="0" w:after="240" w:afterAutospacing="0"/>
        <w:ind w:left="1440"/>
        <w:rPr>
          <w:rFonts w:ascii="Arial" w:hAnsi="Arial" w:cs="Arial"/>
        </w:rPr>
      </w:pPr>
      <w:r w:rsidRPr="00486328">
        <w:rPr>
          <w:rFonts w:ascii="Arial" w:hAnsi="Arial" w:cs="Arial"/>
        </w:rPr>
        <w:t>G6.T.TOC</w:t>
      </w:r>
      <w:r w:rsidRPr="00B228E2">
        <w:rPr>
          <w:rFonts w:ascii="Arial" w:hAnsi="Arial" w:cs="Arial"/>
        </w:rPr>
        <w:t xml:space="preserve"> </w:t>
      </w:r>
      <w:r w:rsidRPr="00B228E2">
        <w:rPr>
          <w:rFonts w:ascii="Arial" w:hAnsi="Arial" w:cs="Arial"/>
          <w:color w:val="000000"/>
        </w:rPr>
        <w:t>(Scroll ov</w:t>
      </w:r>
      <w:r w:rsidR="009C5DC8">
        <w:rPr>
          <w:rFonts w:ascii="Arial" w:hAnsi="Arial" w:cs="Arial"/>
          <w:color w:val="000000"/>
        </w:rPr>
        <w:t xml:space="preserve">er 3D buttons for each lesson: </w:t>
      </w:r>
      <w:r w:rsidRPr="00B228E2">
        <w:rPr>
          <w:rFonts w:ascii="Arial" w:hAnsi="Arial" w:cs="Arial"/>
          <w:color w:val="000000"/>
        </w:rPr>
        <w:t>Science and Engineering Practices, Crosscutting Concepts, Disciplinary Core Ideas)</w:t>
      </w:r>
      <w:r w:rsidR="00486328">
        <w:rPr>
          <w:rFonts w:ascii="Arial" w:hAnsi="Arial" w:cs="Arial"/>
          <w:color w:val="000000"/>
        </w:rPr>
        <w:t xml:space="preserve"> </w:t>
      </w:r>
      <w:hyperlink r:id="rId26" w:tooltip="G6.T.TOC " w:history="1">
        <w:r w:rsidR="00486328" w:rsidRPr="00AE6C0B">
          <w:rPr>
            <w:rStyle w:val="Hyperlink"/>
            <w:rFonts w:ascii="Arial" w:hAnsi="Arial" w:cs="Arial"/>
          </w:rPr>
          <w:t>https://subscriptions.teachtci.com/teacher/programs/290?student_view=false</w:t>
        </w:r>
      </w:hyperlink>
    </w:p>
    <w:p w:rsidR="00486328" w:rsidRDefault="00DE3470" w:rsidP="00C5753D">
      <w:pPr>
        <w:pStyle w:val="NormalWeb"/>
        <w:spacing w:before="0" w:beforeAutospacing="0" w:after="240" w:afterAutospacing="0"/>
        <w:ind w:left="1440"/>
        <w:rPr>
          <w:rFonts w:ascii="Arial" w:hAnsi="Arial" w:cs="Arial"/>
        </w:rPr>
      </w:pPr>
      <w:r w:rsidRPr="00486328">
        <w:rPr>
          <w:rFonts w:ascii="Arial" w:hAnsi="Arial" w:cs="Arial"/>
        </w:rPr>
        <w:t>G7.T.Seg1.L4</w:t>
      </w:r>
      <w:r w:rsidRPr="00B228E2">
        <w:rPr>
          <w:rFonts w:ascii="Arial" w:hAnsi="Arial" w:cs="Arial"/>
        </w:rPr>
        <w:t xml:space="preserve"> </w:t>
      </w:r>
      <w:r w:rsidR="00A52F3B" w:rsidRPr="00B228E2">
        <w:rPr>
          <w:rFonts w:ascii="Arial" w:hAnsi="Arial" w:cs="Arial"/>
        </w:rPr>
        <w:t>(Click on Lesson Correla</w:t>
      </w:r>
      <w:r w:rsidR="00486328">
        <w:rPr>
          <w:rFonts w:ascii="Arial" w:hAnsi="Arial" w:cs="Arial"/>
        </w:rPr>
        <w:t xml:space="preserve">tions upper right) </w:t>
      </w:r>
      <w:hyperlink r:id="rId27" w:tooltip="G7.T.Seg1.L4 " w:history="1">
        <w:r w:rsidR="00486328" w:rsidRPr="00AE6C0B">
          <w:rPr>
            <w:rStyle w:val="Hyperlink"/>
            <w:rFonts w:ascii="Arial" w:hAnsi="Arial" w:cs="Arial"/>
          </w:rPr>
          <w:t>https://subscriptions.teachtci.com/shared/programs/291/lessons/2356/slide_shows?student_view=false</w:t>
        </w:r>
      </w:hyperlink>
    </w:p>
    <w:p w:rsidR="00486328" w:rsidRDefault="00DE3470" w:rsidP="009C5DC8">
      <w:pPr>
        <w:pStyle w:val="NormalWeb"/>
        <w:spacing w:before="0" w:beforeAutospacing="0" w:after="240" w:afterAutospacing="0"/>
        <w:ind w:left="1440"/>
        <w:rPr>
          <w:rFonts w:ascii="Arial" w:hAnsi="Arial" w:cs="Arial"/>
        </w:rPr>
      </w:pPr>
      <w:r w:rsidRPr="00AE6C0B">
        <w:rPr>
          <w:rFonts w:ascii="Arial" w:hAnsi="Arial" w:cs="Arial"/>
        </w:rPr>
        <w:t>G8.T.Seg5</w:t>
      </w:r>
      <w:r w:rsidRPr="00486328">
        <w:rPr>
          <w:rFonts w:ascii="Arial" w:hAnsi="Arial" w:cs="Arial"/>
        </w:rPr>
        <w:t>.L24.CLG</w:t>
      </w:r>
      <w:r w:rsidRPr="00B228E2">
        <w:rPr>
          <w:rFonts w:ascii="Arial" w:hAnsi="Arial" w:cs="Arial"/>
        </w:rPr>
        <w:t xml:space="preserve"> </w:t>
      </w:r>
      <w:r w:rsidRPr="00B228E2">
        <w:rPr>
          <w:rFonts w:ascii="Arial" w:hAnsi="Arial" w:cs="Arial"/>
          <w:color w:val="000000"/>
        </w:rPr>
        <w:t>(Slide 2)</w:t>
      </w:r>
      <w:r w:rsidR="00486328">
        <w:rPr>
          <w:rFonts w:ascii="Arial" w:hAnsi="Arial" w:cs="Arial"/>
        </w:rPr>
        <w:t xml:space="preserve"> </w:t>
      </w:r>
      <w:hyperlink r:id="rId28" w:tooltip="G8.T.Seg5.L24.CLG " w:history="1">
        <w:r w:rsidR="00486328" w:rsidRPr="00AE6C0B">
          <w:rPr>
            <w:rStyle w:val="Hyperlink"/>
            <w:rFonts w:ascii="Arial" w:hAnsi="Arial" w:cs="Arial"/>
          </w:rPr>
          <w:t>https://subscriptions.teachtci.com/shared/programs/292/lessons/2485/slide_shows/20864/present?student_view=false</w:t>
        </w:r>
      </w:hyperlink>
    </w:p>
    <w:p w:rsidR="003F5D42" w:rsidRPr="00B228E2" w:rsidRDefault="00A52F3B" w:rsidP="009C5DC8">
      <w:pPr>
        <w:pStyle w:val="NormalWeb"/>
        <w:spacing w:before="0" w:beforeAutospacing="0" w:after="240" w:afterAutospacing="0"/>
        <w:ind w:left="1440"/>
        <w:rPr>
          <w:rFonts w:ascii="Arial" w:hAnsi="Arial" w:cs="Arial"/>
        </w:rPr>
      </w:pPr>
      <w:r w:rsidRPr="00B228E2">
        <w:rPr>
          <w:rFonts w:ascii="Arial" w:hAnsi="Arial" w:cs="Arial"/>
        </w:rPr>
        <w:lastRenderedPageBreak/>
        <w:t>The</w:t>
      </w:r>
      <w:r w:rsidR="00DE3470" w:rsidRPr="00B228E2">
        <w:rPr>
          <w:rFonts w:ascii="Arial" w:hAnsi="Arial" w:cs="Arial"/>
        </w:rPr>
        <w:t>s</w:t>
      </w:r>
      <w:r w:rsidRPr="00B228E2">
        <w:rPr>
          <w:rFonts w:ascii="Arial" w:hAnsi="Arial" w:cs="Arial"/>
        </w:rPr>
        <w:t>e exemplars show where, in multiple places, teachers can access instructional objectives explicitly stated for three-dimensional learning.</w:t>
      </w:r>
    </w:p>
    <w:p w:rsidR="00486328" w:rsidRDefault="000B5D09" w:rsidP="00F070C6">
      <w:pPr>
        <w:pStyle w:val="NormalWeb"/>
        <w:numPr>
          <w:ilvl w:val="0"/>
          <w:numId w:val="25"/>
        </w:numPr>
        <w:spacing w:before="0" w:beforeAutospacing="0" w:after="240" w:afterAutospacing="0"/>
        <w:rPr>
          <w:rFonts w:ascii="Arial" w:hAnsi="Arial" w:cs="Arial"/>
        </w:rPr>
      </w:pPr>
      <w:r w:rsidRPr="00B228E2">
        <w:rPr>
          <w:rFonts w:ascii="Arial" w:hAnsi="Arial" w:cs="Arial"/>
        </w:rPr>
        <w:t>Criterion #</w:t>
      </w:r>
      <w:r w:rsidR="009C5DC8">
        <w:rPr>
          <w:rFonts w:ascii="Arial" w:hAnsi="Arial" w:cs="Arial"/>
        </w:rPr>
        <w:t>15:</w:t>
      </w:r>
    </w:p>
    <w:p w:rsidR="00486328" w:rsidRPr="007C2291" w:rsidRDefault="00DE3470" w:rsidP="009C5DC8">
      <w:pPr>
        <w:pStyle w:val="NormalWeb"/>
        <w:spacing w:before="0" w:beforeAutospacing="0" w:after="240" w:afterAutospacing="0"/>
        <w:ind w:left="1440"/>
        <w:rPr>
          <w:rFonts w:ascii="Arial" w:hAnsi="Arial" w:cs="Arial"/>
        </w:rPr>
      </w:pPr>
      <w:r w:rsidRPr="007C2291">
        <w:rPr>
          <w:rFonts w:ascii="Arial" w:hAnsi="Arial" w:cs="Arial"/>
        </w:rPr>
        <w:t>G6–8.</w:t>
      </w:r>
      <w:proofErr w:type="gramStart"/>
      <w:r w:rsidRPr="007C2291">
        <w:rPr>
          <w:rFonts w:ascii="Arial" w:hAnsi="Arial" w:cs="Arial"/>
        </w:rPr>
        <w:t>S.Resources.Biographies</w:t>
      </w:r>
      <w:proofErr w:type="gramEnd"/>
      <w:r w:rsidR="00486328" w:rsidRPr="007C2291">
        <w:rPr>
          <w:rStyle w:val="Hyperlink"/>
          <w:rFonts w:ascii="Arial" w:hAnsi="Arial" w:cs="Arial"/>
          <w:color w:val="auto"/>
          <w:u w:val="none"/>
        </w:rPr>
        <w:t xml:space="preserve"> </w:t>
      </w:r>
      <w:r w:rsidR="00C30AEC" w:rsidRPr="00C30AEC">
        <w:rPr>
          <w:rFonts w:ascii="Arial" w:hAnsi="Arial" w:cs="Arial"/>
        </w:rPr>
        <w:t>https://subscriptions.teachtci.com/shared/programs/292/biographies?lesson_id=2492&amp;student_view=true</w:t>
      </w:r>
      <w:r w:rsidR="00C30AEC">
        <w:rPr>
          <w:rFonts w:ascii="Arial" w:hAnsi="Arial" w:cs="Arial"/>
        </w:rPr>
        <w:t xml:space="preserve"> [Link no longer available.]</w:t>
      </w:r>
    </w:p>
    <w:p w:rsidR="00486328" w:rsidRPr="007C2291" w:rsidRDefault="00DE3470" w:rsidP="009C5DC8">
      <w:pPr>
        <w:pStyle w:val="NormalWeb"/>
        <w:spacing w:before="0" w:beforeAutospacing="0" w:after="240" w:afterAutospacing="0"/>
        <w:ind w:left="1440"/>
        <w:rPr>
          <w:rFonts w:ascii="Arial" w:hAnsi="Arial" w:cs="Arial"/>
        </w:rPr>
      </w:pPr>
      <w:r w:rsidRPr="007C2291">
        <w:rPr>
          <w:rFonts w:ascii="Arial" w:hAnsi="Arial" w:cs="Arial"/>
        </w:rPr>
        <w:t>G6–8.</w:t>
      </w:r>
      <w:proofErr w:type="gramStart"/>
      <w:r w:rsidRPr="007C2291">
        <w:rPr>
          <w:rFonts w:ascii="Arial" w:hAnsi="Arial" w:cs="Arial"/>
        </w:rPr>
        <w:t>S.Resources.Career</w:t>
      </w:r>
      <w:proofErr w:type="gramEnd"/>
      <w:r w:rsidRPr="007C2291">
        <w:rPr>
          <w:rFonts w:ascii="Arial" w:hAnsi="Arial" w:cs="Arial"/>
        </w:rPr>
        <w:t xml:space="preserve"> Profiles</w:t>
      </w:r>
      <w:r w:rsidR="007C2291" w:rsidRPr="007C2291">
        <w:rPr>
          <w:rStyle w:val="Hyperlink"/>
          <w:rFonts w:ascii="Arial" w:hAnsi="Arial" w:cs="Arial"/>
          <w:color w:val="auto"/>
          <w:u w:val="none"/>
        </w:rPr>
        <w:t xml:space="preserve"> </w:t>
      </w:r>
      <w:r w:rsidR="00C30AEC" w:rsidRPr="00C30AEC">
        <w:rPr>
          <w:rFonts w:ascii="Arial" w:hAnsi="Arial" w:cs="Arial"/>
        </w:rPr>
        <w:t>https://subscriptions.teachtci.com/shared/programs/292/career_profiles?lesson_id=2492&amp;student_view=true</w:t>
      </w:r>
      <w:r w:rsidR="00C30AEC">
        <w:rPr>
          <w:rFonts w:ascii="Arial" w:hAnsi="Arial" w:cs="Arial"/>
        </w:rPr>
        <w:t xml:space="preserve"> </w:t>
      </w:r>
      <w:r w:rsidR="00C30AEC">
        <w:rPr>
          <w:rFonts w:ascii="Arial" w:hAnsi="Arial" w:cs="Arial"/>
        </w:rPr>
        <w:t>[Link no longer available.]</w:t>
      </w:r>
      <w:bookmarkStart w:id="0" w:name="_GoBack"/>
      <w:bookmarkEnd w:id="0"/>
    </w:p>
    <w:p w:rsidR="00486328" w:rsidRDefault="006D3BEA" w:rsidP="009C5DC8">
      <w:pPr>
        <w:pStyle w:val="NormalWeb"/>
        <w:spacing w:before="0" w:beforeAutospacing="0" w:after="240" w:afterAutospacing="0"/>
        <w:ind w:left="1440"/>
        <w:rPr>
          <w:rFonts w:ascii="Arial" w:hAnsi="Arial" w:cs="Arial"/>
        </w:rPr>
      </w:pPr>
      <w:r w:rsidRPr="007C2291">
        <w:rPr>
          <w:rFonts w:ascii="Arial" w:hAnsi="Arial" w:cs="Arial"/>
        </w:rPr>
        <w:t xml:space="preserve">G7.S.Seg3.L20.Reading Further </w:t>
      </w:r>
      <w:r w:rsidRPr="00B228E2">
        <w:rPr>
          <w:rFonts w:ascii="Arial" w:hAnsi="Arial" w:cs="Arial"/>
          <w:color w:val="000000"/>
        </w:rPr>
        <w:t>(Text)</w:t>
      </w:r>
      <w:r w:rsidR="007C2291">
        <w:rPr>
          <w:rFonts w:ascii="Arial" w:hAnsi="Arial" w:cs="Arial"/>
          <w:color w:val="000000"/>
        </w:rPr>
        <w:t xml:space="preserve"> </w:t>
      </w:r>
      <w:hyperlink r:id="rId29" w:tooltip="G7.S.Seg3.L20.Reading Further" w:history="1">
        <w:r w:rsidR="007C2291" w:rsidRPr="00AE6C0B">
          <w:rPr>
            <w:rStyle w:val="Hyperlink"/>
            <w:rFonts w:ascii="Arial" w:hAnsi="Arial" w:cs="Arial"/>
          </w:rPr>
          <w:t>https://subscriptions.teachtci.com/shared/sections/17397?program_id=291&amp;student_view=true</w:t>
        </w:r>
      </w:hyperlink>
    </w:p>
    <w:p w:rsidR="00D40D56" w:rsidRDefault="00A52F3B" w:rsidP="00486328">
      <w:pPr>
        <w:pStyle w:val="NormalWeb"/>
        <w:spacing w:before="0" w:beforeAutospacing="0" w:after="0" w:afterAutospacing="0"/>
        <w:ind w:left="1440"/>
        <w:rPr>
          <w:rFonts w:ascii="Arial" w:hAnsi="Arial" w:cs="Arial"/>
        </w:rPr>
      </w:pPr>
      <w:r w:rsidRPr="00B228E2">
        <w:rPr>
          <w:rFonts w:ascii="Arial" w:hAnsi="Arial" w:cs="Arial"/>
        </w:rPr>
        <w:t>There are extensive resources provided for both teachers and students to access background information on scientists, engineers, careers and ideas.</w:t>
      </w:r>
    </w:p>
    <w:p w:rsidR="00D40D56" w:rsidRDefault="00D40D56">
      <w:pPr>
        <w:rPr>
          <w:rFonts w:cs="Arial"/>
          <w:i w:val="0"/>
          <w:iCs w:val="0"/>
        </w:rPr>
      </w:pPr>
      <w:r>
        <w:rPr>
          <w:rFonts w:cs="Arial"/>
        </w:rPr>
        <w:br w:type="page"/>
      </w:r>
    </w:p>
    <w:p w:rsidR="003151F6" w:rsidRPr="00B228E2" w:rsidRDefault="003151F6" w:rsidP="00C942C4">
      <w:pPr>
        <w:pStyle w:val="Heading2"/>
        <w:rPr>
          <w:rFonts w:cs="Arial"/>
        </w:rPr>
      </w:pPr>
      <w:r w:rsidRPr="00B228E2">
        <w:rPr>
          <w:rFonts w:cs="Arial"/>
        </w:rPr>
        <w:lastRenderedPageBreak/>
        <w:t>Edits and Corrections:</w:t>
      </w:r>
    </w:p>
    <w:p w:rsidR="00096B67" w:rsidRDefault="009A00E7" w:rsidP="006C1C59">
      <w:pPr>
        <w:pStyle w:val="Header"/>
        <w:tabs>
          <w:tab w:val="clear" w:pos="4320"/>
          <w:tab w:val="clear" w:pos="8640"/>
        </w:tabs>
        <w:spacing w:after="240"/>
        <w:rPr>
          <w:rFonts w:cs="Arial"/>
          <w:bCs/>
          <w:i w:val="0"/>
          <w:iCs w:val="0"/>
        </w:rPr>
      </w:pPr>
      <w:r w:rsidRPr="00B228E2">
        <w:rPr>
          <w:rFonts w:cs="Arial"/>
          <w:bCs/>
          <w:i w:val="0"/>
          <w:iCs w:val="0"/>
        </w:rPr>
        <w:t>The following edits and corrections must be made as a condition of adoption:</w:t>
      </w:r>
    </w:p>
    <w:tbl>
      <w:tblPr>
        <w:tblStyle w:val="TableGrid"/>
        <w:tblW w:w="10098" w:type="dxa"/>
        <w:tblLayout w:type="fixed"/>
        <w:tblLook w:val="04A0" w:firstRow="1" w:lastRow="0" w:firstColumn="1" w:lastColumn="0" w:noHBand="0" w:noVBand="1"/>
        <w:tblCaption w:val="Edits and Corrections Table"/>
        <w:tblDescription w:val="The edits and corrections recommended by the review panel."/>
      </w:tblPr>
      <w:tblGrid>
        <w:gridCol w:w="444"/>
        <w:gridCol w:w="808"/>
        <w:gridCol w:w="1260"/>
        <w:gridCol w:w="1284"/>
        <w:gridCol w:w="2305"/>
        <w:gridCol w:w="2312"/>
        <w:gridCol w:w="1685"/>
      </w:tblGrid>
      <w:tr w:rsidR="00231463" w:rsidRPr="00DB67E5" w:rsidTr="00ED342A">
        <w:trPr>
          <w:cantSplit/>
          <w:tblHeader/>
        </w:trPr>
        <w:tc>
          <w:tcPr>
            <w:tcW w:w="444" w:type="dxa"/>
          </w:tcPr>
          <w:p w:rsidR="00231463" w:rsidRPr="00DB67E5" w:rsidRDefault="00231463" w:rsidP="005D5A19">
            <w:pPr>
              <w:pStyle w:val="Header"/>
              <w:rPr>
                <w:rFonts w:cs="Times New Roman"/>
                <w:i w:val="0"/>
                <w:iCs w:val="0"/>
                <w:sz w:val="20"/>
                <w:szCs w:val="20"/>
              </w:rPr>
            </w:pPr>
            <w:r w:rsidRPr="00DB67E5">
              <w:rPr>
                <w:rFonts w:cs="Times New Roman"/>
                <w:i w:val="0"/>
                <w:iCs w:val="0"/>
                <w:sz w:val="20"/>
                <w:szCs w:val="20"/>
              </w:rPr>
              <w:lastRenderedPageBreak/>
              <w:t>#</w:t>
            </w:r>
          </w:p>
        </w:tc>
        <w:tc>
          <w:tcPr>
            <w:tcW w:w="808" w:type="dxa"/>
          </w:tcPr>
          <w:p w:rsidR="00231463" w:rsidRPr="00DB67E5" w:rsidRDefault="00231463" w:rsidP="005D5A19">
            <w:pPr>
              <w:pStyle w:val="Header"/>
              <w:rPr>
                <w:rFonts w:cs="Times New Roman"/>
                <w:i w:val="0"/>
                <w:iCs w:val="0"/>
                <w:sz w:val="20"/>
                <w:szCs w:val="20"/>
              </w:rPr>
            </w:pPr>
            <w:r w:rsidRPr="00DB67E5">
              <w:rPr>
                <w:rFonts w:cs="Times New Roman"/>
                <w:i w:val="0"/>
                <w:iCs w:val="0"/>
                <w:sz w:val="20"/>
                <w:szCs w:val="20"/>
              </w:rPr>
              <w:t>Grade Level</w:t>
            </w:r>
          </w:p>
        </w:tc>
        <w:tc>
          <w:tcPr>
            <w:tcW w:w="1260" w:type="dxa"/>
          </w:tcPr>
          <w:p w:rsidR="00231463" w:rsidRPr="00DB67E5" w:rsidRDefault="00231463" w:rsidP="005D5A19">
            <w:pPr>
              <w:pStyle w:val="Header"/>
              <w:rPr>
                <w:rFonts w:cs="Times New Roman"/>
                <w:i w:val="0"/>
                <w:iCs w:val="0"/>
                <w:sz w:val="20"/>
                <w:szCs w:val="20"/>
              </w:rPr>
            </w:pPr>
            <w:r w:rsidRPr="00DB67E5">
              <w:rPr>
                <w:rFonts w:cs="Times New Roman"/>
                <w:i w:val="0"/>
                <w:iCs w:val="0"/>
                <w:sz w:val="20"/>
                <w:szCs w:val="20"/>
              </w:rPr>
              <w:t>Component</w:t>
            </w:r>
          </w:p>
        </w:tc>
        <w:tc>
          <w:tcPr>
            <w:tcW w:w="1284" w:type="dxa"/>
          </w:tcPr>
          <w:p w:rsidR="00231463" w:rsidRPr="00DB67E5" w:rsidRDefault="00231463" w:rsidP="005D5A19">
            <w:pPr>
              <w:pStyle w:val="Header"/>
              <w:rPr>
                <w:rFonts w:cs="Times New Roman"/>
                <w:i w:val="0"/>
                <w:iCs w:val="0"/>
                <w:sz w:val="20"/>
                <w:szCs w:val="20"/>
              </w:rPr>
            </w:pPr>
            <w:r w:rsidRPr="00DB67E5">
              <w:rPr>
                <w:rFonts w:cs="Times New Roman"/>
                <w:i w:val="0"/>
                <w:iCs w:val="0"/>
                <w:sz w:val="20"/>
                <w:szCs w:val="20"/>
              </w:rPr>
              <w:t>Page number(s)</w:t>
            </w:r>
          </w:p>
        </w:tc>
        <w:tc>
          <w:tcPr>
            <w:tcW w:w="2305" w:type="dxa"/>
          </w:tcPr>
          <w:p w:rsidR="00231463" w:rsidRPr="00DB67E5" w:rsidRDefault="00231463" w:rsidP="005D5A19">
            <w:pPr>
              <w:pStyle w:val="Header"/>
              <w:rPr>
                <w:rFonts w:cs="Times New Roman"/>
                <w:i w:val="0"/>
                <w:iCs w:val="0"/>
                <w:sz w:val="20"/>
                <w:szCs w:val="20"/>
              </w:rPr>
            </w:pPr>
            <w:r w:rsidRPr="00DB67E5">
              <w:rPr>
                <w:rFonts w:cs="Times New Roman"/>
                <w:i w:val="0"/>
                <w:iCs w:val="0"/>
                <w:sz w:val="20"/>
                <w:szCs w:val="20"/>
              </w:rPr>
              <w:t>Current text</w:t>
            </w:r>
          </w:p>
        </w:tc>
        <w:tc>
          <w:tcPr>
            <w:tcW w:w="2312" w:type="dxa"/>
          </w:tcPr>
          <w:p w:rsidR="00231463" w:rsidRPr="00DB67E5" w:rsidRDefault="00231463" w:rsidP="005D5A19">
            <w:pPr>
              <w:pStyle w:val="Header"/>
              <w:rPr>
                <w:rFonts w:cs="Times New Roman"/>
                <w:i w:val="0"/>
                <w:iCs w:val="0"/>
                <w:sz w:val="20"/>
                <w:szCs w:val="20"/>
              </w:rPr>
            </w:pPr>
            <w:r w:rsidRPr="00DB67E5">
              <w:rPr>
                <w:rFonts w:cs="Times New Roman"/>
                <w:i w:val="0"/>
                <w:iCs w:val="0"/>
                <w:sz w:val="20"/>
                <w:szCs w:val="20"/>
              </w:rPr>
              <w:t>Proposed corrected text</w:t>
            </w:r>
          </w:p>
        </w:tc>
        <w:tc>
          <w:tcPr>
            <w:tcW w:w="1685" w:type="dxa"/>
          </w:tcPr>
          <w:p w:rsidR="00231463" w:rsidRPr="00DB67E5" w:rsidRDefault="00231463" w:rsidP="005D5A19">
            <w:pPr>
              <w:pStyle w:val="Header"/>
              <w:rPr>
                <w:rFonts w:cs="Times New Roman"/>
                <w:i w:val="0"/>
                <w:iCs w:val="0"/>
                <w:sz w:val="20"/>
                <w:szCs w:val="20"/>
              </w:rPr>
            </w:pPr>
            <w:r w:rsidRPr="00DB67E5">
              <w:rPr>
                <w:rFonts w:cs="Times New Roman"/>
                <w:i w:val="0"/>
                <w:iCs w:val="0"/>
                <w:sz w:val="20"/>
                <w:szCs w:val="20"/>
              </w:rPr>
              <w:t>Reason for edit</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1</w:t>
            </w:r>
          </w:p>
        </w:tc>
        <w:tc>
          <w:tcPr>
            <w:tcW w:w="808" w:type="dxa"/>
          </w:tcPr>
          <w:p w:rsidR="00ED342A" w:rsidRPr="00DB67E5" w:rsidRDefault="00ED342A" w:rsidP="00ED342A">
            <w:pPr>
              <w:pStyle w:val="Header"/>
              <w:rPr>
                <w:rFonts w:cs="Times New Roman"/>
                <w:i w:val="0"/>
                <w:iCs w:val="0"/>
                <w:sz w:val="20"/>
                <w:szCs w:val="20"/>
              </w:rPr>
            </w:pPr>
          </w:p>
        </w:tc>
        <w:tc>
          <w:tcPr>
            <w:tcW w:w="1260" w:type="dxa"/>
          </w:tcPr>
          <w:p w:rsidR="00ED342A" w:rsidRPr="00DB67E5" w:rsidRDefault="00ED342A" w:rsidP="00ED342A">
            <w:pPr>
              <w:pStyle w:val="Header"/>
              <w:rPr>
                <w:rFonts w:cs="Times New Roman"/>
                <w:i w:val="0"/>
                <w:iCs w:val="0"/>
                <w:sz w:val="20"/>
                <w:szCs w:val="20"/>
              </w:rPr>
            </w:pPr>
          </w:p>
        </w:tc>
        <w:tc>
          <w:tcPr>
            <w:tcW w:w="1284" w:type="dxa"/>
          </w:tcPr>
          <w:p w:rsidR="00ED342A" w:rsidRDefault="00ED342A" w:rsidP="00ED342A">
            <w:pPr>
              <w:spacing w:after="120"/>
              <w:rPr>
                <w:rFonts w:eastAsia="Arial" w:cs="Arial"/>
                <w:i w:val="0"/>
                <w:sz w:val="20"/>
                <w:szCs w:val="20"/>
              </w:rPr>
            </w:pPr>
            <w:r w:rsidRPr="00186410">
              <w:rPr>
                <w:rFonts w:eastAsia="Arial" w:cs="Arial"/>
                <w:i w:val="0"/>
                <w:sz w:val="20"/>
                <w:szCs w:val="20"/>
              </w:rPr>
              <w:t>Seg1.L4.LG (Slides 15–21 w</w:t>
            </w:r>
            <w:r>
              <w:rPr>
                <w:rFonts w:eastAsia="Arial" w:cs="Arial"/>
                <w:i w:val="0"/>
                <w:sz w:val="20"/>
                <w:szCs w:val="20"/>
              </w:rPr>
              <w:t xml:space="preserve">ith Handouts A–B, slides 28–34 </w:t>
            </w:r>
            <w:r w:rsidRPr="00186410">
              <w:rPr>
                <w:rFonts w:eastAsia="Arial" w:cs="Arial"/>
                <w:i w:val="0"/>
                <w:sz w:val="20"/>
                <w:szCs w:val="20"/>
              </w:rPr>
              <w:t>with Handout C)</w:t>
            </w:r>
          </w:p>
          <w:p w:rsidR="00ED342A" w:rsidRDefault="00ED342A" w:rsidP="00ED342A">
            <w:pPr>
              <w:spacing w:before="120" w:after="120"/>
              <w:rPr>
                <w:rFonts w:eastAsia="Arial" w:cs="Arial"/>
                <w:i w:val="0"/>
                <w:sz w:val="20"/>
                <w:szCs w:val="20"/>
              </w:rPr>
            </w:pPr>
            <w:r w:rsidRPr="00186410">
              <w:rPr>
                <w:rFonts w:eastAsia="Arial" w:cs="Arial"/>
                <w:i w:val="0"/>
                <w:sz w:val="20"/>
                <w:szCs w:val="20"/>
              </w:rPr>
              <w:t>Slide 15 Lesson Support</w:t>
            </w:r>
          </w:p>
          <w:p w:rsidR="00ED342A" w:rsidRPr="00DB67E5" w:rsidRDefault="00ED342A" w:rsidP="00ED342A">
            <w:pPr>
              <w:spacing w:before="120" w:after="120"/>
              <w:rPr>
                <w:rFonts w:cs="Times New Roman"/>
                <w:i w:val="0"/>
                <w:iCs w:val="0"/>
                <w:sz w:val="20"/>
                <w:szCs w:val="20"/>
              </w:rPr>
            </w:pPr>
            <w:r w:rsidRPr="00A47DFB">
              <w:rPr>
                <w:rFonts w:eastAsia="Arial" w:cs="Arial"/>
                <w:i w:val="0"/>
                <w:sz w:val="20"/>
                <w:szCs w:val="20"/>
              </w:rPr>
              <w:t>https://subscriptions.teachtci.com/shared/programs/290/lessons/1963/slide_shows/25626/present?student_view=false</w:t>
            </w:r>
          </w:p>
        </w:tc>
        <w:tc>
          <w:tcPr>
            <w:tcW w:w="2305" w:type="dxa"/>
          </w:tcPr>
          <w:p w:rsidR="00ED342A" w:rsidRPr="00186410" w:rsidRDefault="00ED342A" w:rsidP="00ED342A">
            <w:pPr>
              <w:pStyle w:val="Header"/>
              <w:rPr>
                <w:rFonts w:cs="Times New Roman"/>
                <w:i w:val="0"/>
                <w:iCs w:val="0"/>
                <w:sz w:val="20"/>
                <w:szCs w:val="20"/>
              </w:rPr>
            </w:pPr>
            <w:r w:rsidRPr="00186410">
              <w:rPr>
                <w:rFonts w:cs="Arial"/>
                <w:i w:val="0"/>
                <w:noProof/>
                <w:sz w:val="20"/>
                <w:szCs w:val="20"/>
              </w:rPr>
              <w:t>Might want to have</w:t>
            </w:r>
          </w:p>
        </w:tc>
        <w:tc>
          <w:tcPr>
            <w:tcW w:w="2312" w:type="dxa"/>
          </w:tcPr>
          <w:p w:rsidR="00ED342A" w:rsidRPr="00186410" w:rsidRDefault="00ED342A" w:rsidP="00ED342A">
            <w:pPr>
              <w:pStyle w:val="Header"/>
              <w:rPr>
                <w:rFonts w:cs="Times New Roman"/>
                <w:i w:val="0"/>
                <w:iCs w:val="0"/>
                <w:sz w:val="20"/>
                <w:szCs w:val="20"/>
              </w:rPr>
            </w:pPr>
            <w:r w:rsidRPr="00186410">
              <w:rPr>
                <w:rFonts w:cs="Arial"/>
                <w:i w:val="0"/>
                <w:noProof/>
                <w:sz w:val="20"/>
                <w:szCs w:val="20"/>
              </w:rPr>
              <w:t>You might want to have</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Grammatical error</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2</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Default="00ED342A" w:rsidP="00ED342A">
            <w:pPr>
              <w:pStyle w:val="Header"/>
              <w:spacing w:after="240"/>
              <w:rPr>
                <w:rFonts w:eastAsia="Arial" w:cs="Arial"/>
                <w:i w:val="0"/>
                <w:sz w:val="20"/>
                <w:szCs w:val="20"/>
              </w:rPr>
            </w:pPr>
            <w:r w:rsidRPr="00186410">
              <w:rPr>
                <w:rFonts w:eastAsia="Arial" w:cs="Arial"/>
                <w:i w:val="0"/>
                <w:sz w:val="20"/>
                <w:szCs w:val="20"/>
              </w:rPr>
              <w:t>Seg1.L4.KSC</w:t>
            </w:r>
          </w:p>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https://subscriptions.teachtci.com/shared/sections/15775?locale=en&amp;program_id=290&amp;student_view=true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-text says, “The three parts of cell theory…are listed below.” (but there is no way to go below)</w:t>
            </w:r>
          </w:p>
        </w:tc>
        <w:tc>
          <w:tcPr>
            <w:tcW w:w="2312"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Link the “three parts”.</w:t>
            </w:r>
          </w:p>
        </w:tc>
        <w:tc>
          <w:tcPr>
            <w:tcW w:w="1685" w:type="dxa"/>
          </w:tcPr>
          <w:p w:rsidR="00ED342A" w:rsidRPr="00DB67E5" w:rsidRDefault="00ED342A" w:rsidP="00ED342A">
            <w:pPr>
              <w:pStyle w:val="Header"/>
              <w:rPr>
                <w:rFonts w:cs="Times New Roman"/>
                <w:i w:val="0"/>
                <w:iCs w:val="0"/>
                <w:sz w:val="20"/>
                <w:szCs w:val="20"/>
              </w:rPr>
            </w:pP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3</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after="120"/>
              <w:rPr>
                <w:rFonts w:eastAsia="Arial" w:cs="Arial"/>
                <w:i w:val="0"/>
                <w:sz w:val="20"/>
                <w:szCs w:val="20"/>
              </w:rPr>
            </w:pPr>
            <w:r w:rsidRPr="00186410">
              <w:rPr>
                <w:rFonts w:eastAsia="Arial" w:cs="Arial"/>
                <w:i w:val="0"/>
                <w:sz w:val="20"/>
                <w:szCs w:val="20"/>
              </w:rPr>
              <w:t>Seg2.L13.LG (Slides 8, 20–29, 31–33)</w:t>
            </w:r>
          </w:p>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https://subscriptions.teachtci.com/shared/programs/290/lessons/1961/slide_shows/25619/present?student_view=false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On Slide 25, under tissue slide is labeled “Mr.” B</w:t>
            </w:r>
          </w:p>
        </w:tc>
        <w:tc>
          <w:tcPr>
            <w:tcW w:w="2312"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Text should say, “Ms.” B</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typo</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lastRenderedPageBreak/>
              <w:t>4</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after="120"/>
              <w:rPr>
                <w:rFonts w:eastAsia="Arial" w:cs="Arial"/>
                <w:i w:val="0"/>
                <w:color w:val="000000"/>
                <w:sz w:val="20"/>
                <w:szCs w:val="20"/>
              </w:rPr>
            </w:pPr>
            <w:r w:rsidRPr="00186410">
              <w:rPr>
                <w:rFonts w:eastAsia="Arial" w:cs="Arial"/>
                <w:i w:val="0"/>
                <w:sz w:val="20"/>
                <w:szCs w:val="20"/>
              </w:rPr>
              <w:t>Seg3.L15.LG</w:t>
            </w:r>
            <w:r w:rsidRPr="00186410">
              <w:rPr>
                <w:rFonts w:eastAsia="Arial" w:cs="Arial"/>
                <w:i w:val="0"/>
                <w:color w:val="000000"/>
                <w:sz w:val="20"/>
                <w:szCs w:val="20"/>
              </w:rPr>
              <w:t xml:space="preserve"> (Slides 12–20 with Handout B) Slide 19</w:t>
            </w:r>
          </w:p>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https://subscriptions.teachtci.com/shared/programs/290/lessons/2476/slide_shows/25090/present?student_view=false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“Used what you learned”</w:t>
            </w:r>
          </w:p>
        </w:tc>
        <w:tc>
          <w:tcPr>
            <w:tcW w:w="2312"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Should be “Use what you have learned”</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Grammatical error</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5</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Pr="00186410" w:rsidRDefault="00ED342A" w:rsidP="00ED342A">
            <w:pPr>
              <w:tabs>
                <w:tab w:val="left" w:pos="2364"/>
              </w:tabs>
              <w:spacing w:before="20" w:after="20"/>
              <w:contextualSpacing/>
              <w:jc w:val="center"/>
              <w:rPr>
                <w:rFonts w:eastAsia="Arial" w:cs="Arial"/>
                <w:i w:val="0"/>
                <w:sz w:val="20"/>
                <w:szCs w:val="20"/>
              </w:rPr>
            </w:pPr>
            <w:r w:rsidRPr="00186410">
              <w:rPr>
                <w:rFonts w:eastAsia="Arial" w:cs="Arial"/>
                <w:i w:val="0"/>
                <w:sz w:val="20"/>
                <w:szCs w:val="20"/>
              </w:rPr>
              <w:t>Seg1.L2.Investigation 3 (ISN #8–12)</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https://subscriptions.teachtci.com/shared/sections/17941?locale=en&amp;program_id=290&amp;student_view=true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Questions show in citation ISN up to 12, only up to 7 show.</w:t>
            </w:r>
          </w:p>
        </w:tc>
        <w:tc>
          <w:tcPr>
            <w:tcW w:w="2312"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Add questions 8-12.</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Missing questions</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6</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Pr="00186410" w:rsidRDefault="00ED342A" w:rsidP="00ED342A">
            <w:pPr>
              <w:spacing w:after="120"/>
              <w:rPr>
                <w:rFonts w:eastAsia="Arial" w:cs="Arial"/>
                <w:i w:val="0"/>
                <w:color w:val="000000"/>
                <w:sz w:val="20"/>
                <w:szCs w:val="20"/>
              </w:rPr>
            </w:pPr>
            <w:r w:rsidRPr="00186410">
              <w:rPr>
                <w:rFonts w:eastAsia="Arial" w:cs="Arial"/>
                <w:i w:val="0"/>
                <w:sz w:val="20"/>
                <w:szCs w:val="20"/>
              </w:rPr>
              <w:t>Seg2.Engineering Challenge.Optimizing the Solution</w:t>
            </w:r>
            <w:r w:rsidRPr="00186410">
              <w:rPr>
                <w:rFonts w:eastAsia="Arial" w:cs="Arial"/>
                <w:i w:val="0"/>
                <w:color w:val="000000"/>
                <w:sz w:val="20"/>
                <w:szCs w:val="20"/>
              </w:rPr>
              <w:t xml:space="preserve"> (ISN #12)</w:t>
            </w:r>
          </w:p>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https://subscriptions.teachtci.com/shared/sections/16073?locale=en&amp;program_id=290&amp;student_view=true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(ISN #12)-only 1-10 show with a rubric</w:t>
            </w:r>
          </w:p>
        </w:tc>
        <w:tc>
          <w:tcPr>
            <w:tcW w:w="2312"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Add questions 11-12 and task that goes with rubric.</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Missing questions</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lastRenderedPageBreak/>
              <w:t>7</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after="120"/>
              <w:rPr>
                <w:rFonts w:cs="Arial"/>
                <w:i w:val="0"/>
                <w:sz w:val="20"/>
                <w:szCs w:val="20"/>
              </w:rPr>
            </w:pPr>
            <w:r w:rsidRPr="00186410">
              <w:rPr>
                <w:rFonts w:cs="Arial"/>
                <w:i w:val="0"/>
                <w:sz w:val="20"/>
                <w:szCs w:val="20"/>
              </w:rPr>
              <w:t>Seg1.L5.LG on Slide 13</w:t>
            </w:r>
          </w:p>
          <w:p w:rsidR="00ED342A" w:rsidRPr="00DB67E5" w:rsidRDefault="00ED342A" w:rsidP="00ED342A">
            <w:pPr>
              <w:pStyle w:val="Header"/>
              <w:rPr>
                <w:rFonts w:cs="Times New Roman"/>
                <w:i w:val="0"/>
                <w:iCs w:val="0"/>
                <w:sz w:val="20"/>
                <w:szCs w:val="20"/>
              </w:rPr>
            </w:pPr>
            <w:r w:rsidRPr="00186410">
              <w:rPr>
                <w:rFonts w:cs="Arial"/>
                <w:i w:val="0"/>
                <w:sz w:val="20"/>
                <w:szCs w:val="20"/>
              </w:rPr>
              <w:t>https://subscriptions.teachtci.com/shared/programs/290/lessons/1964/slide_shows/25627/present?student_view=false</w:t>
            </w:r>
          </w:p>
        </w:tc>
        <w:tc>
          <w:tcPr>
            <w:tcW w:w="2305" w:type="dxa"/>
          </w:tcPr>
          <w:p w:rsidR="00ED342A" w:rsidRPr="004A2B0B" w:rsidRDefault="00ED342A" w:rsidP="00ED342A">
            <w:pPr>
              <w:rPr>
                <w:i w:val="0"/>
                <w:sz w:val="20"/>
                <w:szCs w:val="20"/>
              </w:rPr>
            </w:pPr>
            <w:r>
              <w:rPr>
                <w:i w:val="0"/>
                <w:sz w:val="20"/>
                <w:szCs w:val="20"/>
              </w:rPr>
              <w:t xml:space="preserve"> “When you see thename of the type of cell …table of desk top before the time runs out”</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“desktop”</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Should be written as one word</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8</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Default="00ED342A" w:rsidP="00ED342A">
            <w:pPr>
              <w:pStyle w:val="Header"/>
              <w:rPr>
                <w:rFonts w:cs="Times New Roman"/>
                <w:i w:val="0"/>
                <w:iCs w:val="0"/>
                <w:sz w:val="20"/>
                <w:szCs w:val="20"/>
              </w:rPr>
            </w:pPr>
            <w:r>
              <w:rPr>
                <w:rFonts w:cs="Times New Roman"/>
                <w:i w:val="0"/>
                <w:iCs w:val="0"/>
                <w:sz w:val="20"/>
                <w:szCs w:val="20"/>
              </w:rPr>
              <w:t>Seg1.L5.LG slide 31</w:t>
            </w:r>
          </w:p>
          <w:p w:rsidR="00ED342A" w:rsidRPr="00DB67E5" w:rsidRDefault="00ED342A" w:rsidP="00ED342A">
            <w:pPr>
              <w:pStyle w:val="Header"/>
              <w:spacing w:before="240"/>
              <w:rPr>
                <w:rFonts w:cs="Times New Roman"/>
                <w:i w:val="0"/>
                <w:iCs w:val="0"/>
                <w:sz w:val="20"/>
                <w:szCs w:val="20"/>
              </w:rPr>
            </w:pPr>
            <w:r w:rsidRPr="004D51DC">
              <w:rPr>
                <w:rFonts w:cs="Arial"/>
                <w:i w:val="0"/>
                <w:sz w:val="20"/>
                <w:szCs w:val="20"/>
              </w:rPr>
              <w:t>https://subscriptions.teachtci.com/shared/programs/290/lessons/1964/slide_shows/25627/present?student_view=false</w:t>
            </w:r>
          </w:p>
        </w:tc>
        <w:tc>
          <w:tcPr>
            <w:tcW w:w="2305" w:type="dxa"/>
          </w:tcPr>
          <w:p w:rsidR="00ED342A" w:rsidRDefault="00ED342A" w:rsidP="00ED342A">
            <w:pPr>
              <w:pStyle w:val="Header"/>
              <w:rPr>
                <w:rFonts w:cs="Arial"/>
                <w:i w:val="0"/>
                <w:sz w:val="20"/>
                <w:szCs w:val="20"/>
              </w:rPr>
            </w:pPr>
            <w:r w:rsidRPr="00186410">
              <w:rPr>
                <w:rFonts w:cs="Arial"/>
                <w:i w:val="0"/>
                <w:sz w:val="20"/>
                <w:szCs w:val="20"/>
              </w:rPr>
              <w:t>On, semipermeable is written two ways”</w:t>
            </w:r>
          </w:p>
          <w:p w:rsidR="00ED342A" w:rsidRDefault="00ED342A" w:rsidP="00ED342A">
            <w:pPr>
              <w:pStyle w:val="Header"/>
              <w:spacing w:before="240"/>
              <w:rPr>
                <w:rFonts w:cs="Arial"/>
                <w:i w:val="0"/>
                <w:sz w:val="20"/>
                <w:szCs w:val="20"/>
              </w:rPr>
            </w:pPr>
            <w:r>
              <w:rPr>
                <w:rFonts w:cs="Arial"/>
                <w:i w:val="0"/>
                <w:sz w:val="20"/>
                <w:szCs w:val="20"/>
              </w:rPr>
              <w:t>The cell membrane and the dialysis tubing are “semi permeable”.</w:t>
            </w:r>
          </w:p>
          <w:p w:rsidR="00ED342A" w:rsidRPr="00AC792F" w:rsidRDefault="00ED342A" w:rsidP="00ED342A">
            <w:pPr>
              <w:pStyle w:val="Header"/>
              <w:spacing w:before="240"/>
              <w:rPr>
                <w:rFonts w:cs="Arial"/>
                <w:i w:val="0"/>
                <w:sz w:val="20"/>
                <w:szCs w:val="20"/>
              </w:rPr>
            </w:pPr>
            <w:r>
              <w:rPr>
                <w:rFonts w:cs="Arial"/>
                <w:i w:val="0"/>
                <w:sz w:val="20"/>
                <w:szCs w:val="20"/>
              </w:rPr>
              <w:t>What does it mean to be “semipermeable”?</w:t>
            </w:r>
          </w:p>
        </w:tc>
        <w:tc>
          <w:tcPr>
            <w:tcW w:w="2312"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Semi permeable or semipermeable</w:t>
            </w:r>
          </w:p>
        </w:tc>
        <w:tc>
          <w:tcPr>
            <w:tcW w:w="168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Should be written consistently as one word</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9</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before="40" w:after="40"/>
              <w:rPr>
                <w:rStyle w:val="Hyperlink"/>
                <w:rFonts w:cs="Arial"/>
                <w:i w:val="0"/>
                <w:color w:val="auto"/>
                <w:sz w:val="20"/>
                <w:szCs w:val="20"/>
              </w:rPr>
            </w:pPr>
            <w:r w:rsidRPr="00186410">
              <w:rPr>
                <w:rFonts w:cs="Arial"/>
                <w:i w:val="0"/>
                <w:sz w:val="20"/>
                <w:szCs w:val="20"/>
              </w:rPr>
              <w:t>Seg2.L7.CLG</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https://subscriptions.teachtci.com/shared/programs/290/lessons/2473/slide_shows/24306/present?student_view=false</w:t>
            </w:r>
          </w:p>
        </w:tc>
        <w:tc>
          <w:tcPr>
            <w:tcW w:w="2305" w:type="dxa"/>
          </w:tcPr>
          <w:p w:rsidR="00ED342A" w:rsidRPr="00186410" w:rsidRDefault="00ED342A" w:rsidP="00ED342A">
            <w:pPr>
              <w:rPr>
                <w:rFonts w:cs="Arial"/>
                <w:i w:val="0"/>
                <w:sz w:val="20"/>
                <w:szCs w:val="20"/>
              </w:rPr>
            </w:pPr>
            <w:r w:rsidRPr="00186410">
              <w:rPr>
                <w:rFonts w:cs="Arial"/>
                <w:i w:val="0"/>
                <w:sz w:val="20"/>
                <w:szCs w:val="20"/>
              </w:rPr>
              <w:t>where the “cloud” formed</w:t>
            </w:r>
          </w:p>
          <w:p w:rsidR="00ED342A" w:rsidRPr="00DB67E5" w:rsidRDefault="00ED342A" w:rsidP="00ED342A">
            <w:pPr>
              <w:pStyle w:val="Header"/>
              <w:spacing w:before="240"/>
              <w:rPr>
                <w:rFonts w:cs="Times New Roman"/>
                <w:i w:val="0"/>
                <w:iCs w:val="0"/>
                <w:sz w:val="20"/>
                <w:szCs w:val="20"/>
              </w:rPr>
            </w:pPr>
            <w:r>
              <w:rPr>
                <w:rFonts w:cs="Arial"/>
                <w:i w:val="0"/>
                <w:noProof/>
                <w:sz w:val="20"/>
                <w:szCs w:val="20"/>
              </w:rPr>
              <w:t>If you look at the sky and see newly-formed clouds, what is the relative jumidity of the air where the “cloud” formed?</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Should be plural as “clouds”</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Grammatical error</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10</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Pr="00186410" w:rsidRDefault="00ED342A" w:rsidP="00ED342A">
            <w:pPr>
              <w:spacing w:before="40" w:after="40"/>
              <w:rPr>
                <w:rStyle w:val="Hyperlink"/>
                <w:rFonts w:cs="Arial"/>
                <w:i w:val="0"/>
                <w:color w:val="auto"/>
                <w:sz w:val="20"/>
                <w:szCs w:val="20"/>
              </w:rPr>
            </w:pPr>
            <w:r w:rsidRPr="00186410">
              <w:rPr>
                <w:rFonts w:cs="Arial"/>
                <w:i w:val="0"/>
                <w:sz w:val="20"/>
                <w:szCs w:val="20"/>
              </w:rPr>
              <w:t>Seg3.L17.Vocabulary Cards</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https://subscriptions.teachtci.com/shared/programs/290/lessons/2478/glossary_cards&amp;student_view=true</w:t>
            </w:r>
          </w:p>
        </w:tc>
        <w:tc>
          <w:tcPr>
            <w:tcW w:w="2305" w:type="dxa"/>
          </w:tcPr>
          <w:p w:rsidR="00ED342A" w:rsidRDefault="00ED342A" w:rsidP="00ED342A">
            <w:pPr>
              <w:pStyle w:val="Header"/>
              <w:rPr>
                <w:rFonts w:cs="Times New Roman"/>
                <w:i w:val="0"/>
                <w:iCs w:val="0"/>
                <w:sz w:val="20"/>
                <w:szCs w:val="20"/>
              </w:rPr>
            </w:pPr>
            <w:r>
              <w:rPr>
                <w:rFonts w:cs="Times New Roman"/>
                <w:i w:val="0"/>
                <w:iCs w:val="0"/>
                <w:sz w:val="20"/>
                <w:szCs w:val="20"/>
              </w:rPr>
              <w:t>Link not found</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https://subscriptions.teachtci.com/shared/programs/290/lessons/2478/glossary_cards&amp;student_view=true</w:t>
            </w:r>
          </w:p>
        </w:tc>
        <w:tc>
          <w:tcPr>
            <w:tcW w:w="2312"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Fix link</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Broken link</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lastRenderedPageBreak/>
              <w:t>11</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before="40" w:after="40"/>
              <w:rPr>
                <w:rFonts w:cs="Arial"/>
                <w:i w:val="0"/>
                <w:sz w:val="20"/>
                <w:szCs w:val="20"/>
              </w:rPr>
            </w:pPr>
            <w:r>
              <w:rPr>
                <w:rFonts w:cs="Arial"/>
                <w:i w:val="0"/>
                <w:sz w:val="20"/>
                <w:szCs w:val="20"/>
              </w:rPr>
              <w:t xml:space="preserve">Seg2.L14.LG </w:t>
            </w:r>
            <w:r w:rsidRPr="00186410">
              <w:rPr>
                <w:rFonts w:cs="Arial"/>
                <w:i w:val="0"/>
                <w:sz w:val="20"/>
                <w:szCs w:val="20"/>
              </w:rPr>
              <w:t>Slide 29</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https://subscriptions.teachtci.com/shared/programs/290/lessons/1962/slide_shows/25621/present?student_view=false</w:t>
            </w:r>
          </w:p>
        </w:tc>
        <w:tc>
          <w:tcPr>
            <w:tcW w:w="230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Discuss what body systems do you think might be involved.</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 xml:space="preserve">“What body systems </w:t>
            </w:r>
            <w:r>
              <w:rPr>
                <w:rFonts w:cs="Arial"/>
                <w:i w:val="0"/>
                <w:sz w:val="20"/>
                <w:szCs w:val="20"/>
              </w:rPr>
              <w:t>do you think might be involved?</w:t>
            </w:r>
            <w:r w:rsidRPr="00186410">
              <w:rPr>
                <w:rFonts w:cs="Arial"/>
                <w:i w:val="0"/>
                <w:sz w:val="20"/>
                <w:szCs w:val="20"/>
              </w:rPr>
              <w:t xml:space="preserve"> Discuss.”</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Grammatical error</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12</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before="40" w:after="40"/>
              <w:rPr>
                <w:rFonts w:cs="Arial"/>
                <w:i w:val="0"/>
                <w:sz w:val="20"/>
                <w:szCs w:val="20"/>
              </w:rPr>
            </w:pPr>
            <w:r w:rsidRPr="00186410">
              <w:rPr>
                <w:rFonts w:cs="Arial"/>
                <w:i w:val="0"/>
                <w:sz w:val="20"/>
                <w:szCs w:val="20"/>
              </w:rPr>
              <w:t>Seg1.L5. Investigation 2.</w:t>
            </w:r>
          </w:p>
          <w:p w:rsidR="00ED342A" w:rsidRPr="00186410" w:rsidRDefault="00ED342A" w:rsidP="00ED342A">
            <w:pPr>
              <w:spacing w:before="40" w:after="40"/>
              <w:rPr>
                <w:rFonts w:cs="Arial"/>
                <w:i w:val="0"/>
                <w:sz w:val="20"/>
                <w:szCs w:val="20"/>
              </w:rPr>
            </w:pPr>
            <w:r w:rsidRPr="00186410">
              <w:rPr>
                <w:rFonts w:cs="Arial"/>
                <w:i w:val="0"/>
                <w:sz w:val="20"/>
                <w:szCs w:val="20"/>
              </w:rPr>
              <w:t>Slide 15</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https://subscriptions.teachtci.com/shared/programs/290/lessons/1964/slide_shows/25627/edit?module=4</w:t>
            </w:r>
          </w:p>
        </w:tc>
        <w:tc>
          <w:tcPr>
            <w:tcW w:w="230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The animation of diffusion starts with 7 particles all on the outside of the membrane. They all move into the cell at the same time. Then four move out and then one moves back in.</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Change animation to be more realistic, or offer students a chance to discuss the model vs. real world.</w:t>
            </w:r>
          </w:p>
        </w:tc>
        <w:tc>
          <w:tcPr>
            <w:tcW w:w="168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Academic misconception</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13</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rPr>
                <w:rFonts w:cs="Arial"/>
                <w:i w:val="0"/>
                <w:sz w:val="20"/>
                <w:szCs w:val="20"/>
              </w:rPr>
            </w:pPr>
            <w:r w:rsidRPr="00186410">
              <w:rPr>
                <w:rFonts w:cs="Arial"/>
                <w:i w:val="0"/>
                <w:sz w:val="20"/>
                <w:szCs w:val="20"/>
              </w:rPr>
              <w:t>Seg1.L4.LG</w:t>
            </w:r>
          </w:p>
          <w:p w:rsidR="00ED342A" w:rsidRPr="00186410" w:rsidRDefault="00ED342A" w:rsidP="00ED342A">
            <w:pPr>
              <w:rPr>
                <w:rFonts w:cs="Arial"/>
                <w:i w:val="0"/>
                <w:sz w:val="20"/>
                <w:szCs w:val="20"/>
              </w:rPr>
            </w:pPr>
            <w:r w:rsidRPr="00186410">
              <w:rPr>
                <w:rFonts w:cs="Arial"/>
                <w:i w:val="0"/>
                <w:sz w:val="20"/>
                <w:szCs w:val="20"/>
              </w:rPr>
              <w:t>Video Slides 16, 17</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https://subscriptions.teachtci.com/shared/programs/290/lessons/1963/slide_shows/25626/edit</w:t>
            </w:r>
          </w:p>
        </w:tc>
        <w:tc>
          <w:tcPr>
            <w:tcW w:w="230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Video verbal directions include “just grab the…” multiple times.</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Rework video with language that suggests safe lab behaviors, not including “grabbing” everything.</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unsafe language used in video</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lastRenderedPageBreak/>
              <w:t>14</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rPr>
                <w:rFonts w:cs="Arial"/>
                <w:i w:val="0"/>
                <w:sz w:val="20"/>
                <w:szCs w:val="20"/>
              </w:rPr>
            </w:pPr>
            <w:r w:rsidRPr="00186410">
              <w:rPr>
                <w:rFonts w:cs="Arial"/>
                <w:i w:val="0"/>
                <w:sz w:val="20"/>
                <w:szCs w:val="20"/>
              </w:rPr>
              <w:t>Seg1.L3.LG  Slide 18, (Click the Earth’s Atmosphere button)</w:t>
            </w:r>
          </w:p>
          <w:p w:rsidR="00ED342A" w:rsidRPr="00DB67E5" w:rsidRDefault="00ED342A" w:rsidP="00ED342A">
            <w:pPr>
              <w:pStyle w:val="Header"/>
              <w:spacing w:before="240"/>
              <w:rPr>
                <w:rFonts w:cs="Times New Roman"/>
                <w:i w:val="0"/>
                <w:iCs w:val="0"/>
                <w:sz w:val="20"/>
                <w:szCs w:val="20"/>
              </w:rPr>
            </w:pPr>
            <w:r w:rsidRPr="00186410">
              <w:rPr>
                <w:i w:val="0"/>
                <w:sz w:val="20"/>
                <w:szCs w:val="20"/>
              </w:rPr>
              <w:t>https://subscriptions.teachtci.com/shared/programs/290/lessons/2471/slide_shows/23540/present?student_view=false</w:t>
            </w:r>
          </w:p>
        </w:tc>
        <w:tc>
          <w:tcPr>
            <w:tcW w:w="230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The atmosphere is made up of 78 percent nitrogen gas (N&lt;sub&gt;2&lt;/sub&gt;), 21 percent….</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Rewrite the text to show actual subscripts</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Not actual subscript</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15</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6-8</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Pr="00186410" w:rsidRDefault="00ED342A" w:rsidP="00ED342A">
            <w:pPr>
              <w:rPr>
                <w:rFonts w:cs="Arial"/>
                <w:i w:val="0"/>
                <w:sz w:val="20"/>
                <w:szCs w:val="20"/>
              </w:rPr>
            </w:pPr>
            <w:r w:rsidRPr="00186410">
              <w:rPr>
                <w:rFonts w:cs="Arial"/>
                <w:i w:val="0"/>
                <w:sz w:val="20"/>
                <w:szCs w:val="20"/>
              </w:rPr>
              <w:t>Resources.</w:t>
            </w:r>
          </w:p>
          <w:p w:rsidR="00ED342A" w:rsidRPr="00186410" w:rsidRDefault="00ED342A" w:rsidP="00ED342A">
            <w:pPr>
              <w:rPr>
                <w:rFonts w:cs="Arial"/>
                <w:i w:val="0"/>
                <w:sz w:val="20"/>
                <w:szCs w:val="20"/>
              </w:rPr>
            </w:pPr>
            <w:r w:rsidRPr="00186410">
              <w:rPr>
                <w:rFonts w:cs="Arial"/>
                <w:i w:val="0"/>
                <w:sz w:val="20"/>
                <w:szCs w:val="20"/>
              </w:rPr>
              <w:t>Biographies</w:t>
            </w:r>
          </w:p>
          <w:p w:rsidR="00ED342A" w:rsidRPr="00DB67E5" w:rsidRDefault="00ED342A" w:rsidP="00ED342A">
            <w:pPr>
              <w:pStyle w:val="Header"/>
              <w:spacing w:before="240"/>
              <w:rPr>
                <w:rFonts w:cs="Times New Roman"/>
                <w:i w:val="0"/>
                <w:iCs w:val="0"/>
                <w:sz w:val="20"/>
                <w:szCs w:val="20"/>
              </w:rPr>
            </w:pPr>
            <w:r w:rsidRPr="00186410">
              <w:rPr>
                <w:i w:val="0"/>
                <w:sz w:val="20"/>
                <w:szCs w:val="20"/>
              </w:rPr>
              <w:t>https://subscriptions.teachtci.com/shared/programs/292/biographies/995?student_view=true</w:t>
            </w:r>
          </w:p>
        </w:tc>
        <w:tc>
          <w:tcPr>
            <w:tcW w:w="230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Article on Stephen Hawking is written in present tense.</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Correct article verb tenses to past tense.</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Grammatical error</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16</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7</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Pr="00186410" w:rsidRDefault="00ED342A" w:rsidP="00ED342A">
            <w:pPr>
              <w:spacing w:after="120"/>
              <w:rPr>
                <w:rFonts w:eastAsia="Arial" w:cs="Arial"/>
                <w:i w:val="0"/>
                <w:sz w:val="20"/>
                <w:szCs w:val="20"/>
              </w:rPr>
            </w:pPr>
            <w:r w:rsidRPr="00186410">
              <w:rPr>
                <w:rFonts w:eastAsia="Arial" w:cs="Arial"/>
                <w:i w:val="0"/>
                <w:sz w:val="20"/>
                <w:szCs w:val="20"/>
              </w:rPr>
              <w:t>Seg2.L15.S3 (Text/ISN)</w:t>
            </w:r>
          </w:p>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https://subscriptions.teachtci.com/shared/sections/14576?locale=en&amp;program_id=291&amp;student_view=true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 xml:space="preserve">D. “Artificial sweeteners can help people limit </w:t>
            </w:r>
            <w:r w:rsidRPr="00186410">
              <w:rPr>
                <w:rFonts w:eastAsia="Arial" w:cs="Arial"/>
                <w:i w:val="0"/>
                <w:sz w:val="20"/>
                <w:szCs w:val="20"/>
                <w:u w:val="single"/>
              </w:rPr>
              <w:t>hot</w:t>
            </w:r>
            <w:r w:rsidRPr="00186410">
              <w:rPr>
                <w:rFonts w:eastAsia="Arial" w:cs="Arial"/>
                <w:i w:val="0"/>
                <w:sz w:val="20"/>
                <w:szCs w:val="20"/>
              </w:rPr>
              <w:t xml:space="preserve"> much sugar…”</w:t>
            </w:r>
          </w:p>
        </w:tc>
        <w:tc>
          <w:tcPr>
            <w:tcW w:w="2312"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w:t>
            </w:r>
            <w:r w:rsidRPr="00186410">
              <w:rPr>
                <w:rFonts w:eastAsia="Arial" w:cs="Arial"/>
                <w:i w:val="0"/>
                <w:sz w:val="20"/>
                <w:szCs w:val="20"/>
                <w:u w:val="single"/>
              </w:rPr>
              <w:t>how</w:t>
            </w:r>
            <w:r w:rsidRPr="00186410">
              <w:rPr>
                <w:rFonts w:eastAsia="Arial" w:cs="Arial"/>
                <w:i w:val="0"/>
                <w:sz w:val="20"/>
                <w:szCs w:val="20"/>
              </w:rPr>
              <w:t xml:space="preserve"> much sugar…”</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Typo</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17</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7</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Pr="00186410" w:rsidRDefault="00ED342A" w:rsidP="00ED342A">
            <w:pPr>
              <w:tabs>
                <w:tab w:val="left" w:pos="1488"/>
              </w:tabs>
              <w:rPr>
                <w:rFonts w:eastAsia="Arial" w:cs="Arial"/>
                <w:i w:val="0"/>
                <w:sz w:val="20"/>
                <w:szCs w:val="20"/>
              </w:rPr>
            </w:pPr>
            <w:r>
              <w:rPr>
                <w:rFonts w:eastAsia="Arial" w:cs="Arial"/>
                <w:i w:val="0"/>
                <w:sz w:val="20"/>
                <w:szCs w:val="20"/>
              </w:rPr>
              <w:t>Seg3.L19.S2–3 (Text)</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https://subscriptions.teachtci.com/shared/sections/17685?locale=en&amp;program_id=273</w:t>
            </w:r>
          </w:p>
        </w:tc>
        <w:tc>
          <w:tcPr>
            <w:tcW w:w="2305" w:type="dxa"/>
          </w:tcPr>
          <w:p w:rsidR="00ED342A" w:rsidRDefault="00ED342A" w:rsidP="00ED342A">
            <w:pPr>
              <w:pStyle w:val="Header"/>
              <w:rPr>
                <w:rFonts w:eastAsia="Arial" w:cs="Arial"/>
                <w:i w:val="0"/>
                <w:sz w:val="20"/>
                <w:szCs w:val="20"/>
              </w:rPr>
            </w:pPr>
            <w:r w:rsidRPr="00186410">
              <w:rPr>
                <w:rFonts w:eastAsia="Arial" w:cs="Arial"/>
                <w:i w:val="0"/>
                <w:sz w:val="20"/>
                <w:szCs w:val="20"/>
              </w:rPr>
              <w:t>(Broken link when clicking for the text.)</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https://subscriptions.teachtci.com/shared/sections/17685?locale=en&amp;program_id=273</w:t>
            </w:r>
          </w:p>
        </w:tc>
        <w:tc>
          <w:tcPr>
            <w:tcW w:w="2312"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Fix link</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Broken link</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lastRenderedPageBreak/>
              <w:t>18</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7</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before="40" w:after="40"/>
              <w:rPr>
                <w:rFonts w:cs="Arial"/>
                <w:i w:val="0"/>
                <w:sz w:val="20"/>
                <w:szCs w:val="20"/>
              </w:rPr>
            </w:pPr>
            <w:r w:rsidRPr="00186410">
              <w:rPr>
                <w:rFonts w:cs="Arial"/>
                <w:i w:val="0"/>
                <w:sz w:val="20"/>
                <w:szCs w:val="20"/>
              </w:rPr>
              <w:t>SegL6. Investigation 1</w:t>
            </w:r>
          </w:p>
          <w:p w:rsidR="00ED342A" w:rsidRPr="00186410" w:rsidRDefault="00ED342A" w:rsidP="00ED342A">
            <w:pPr>
              <w:spacing w:after="40"/>
              <w:rPr>
                <w:rFonts w:cs="Arial"/>
                <w:i w:val="0"/>
                <w:sz w:val="20"/>
                <w:szCs w:val="20"/>
              </w:rPr>
            </w:pPr>
            <w:r w:rsidRPr="00186410">
              <w:rPr>
                <w:rFonts w:cs="Arial"/>
                <w:i w:val="0"/>
                <w:sz w:val="20"/>
                <w:szCs w:val="20"/>
              </w:rPr>
              <w:t>Slide 14</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https://subscriptions.teachtci.com/shared/programs/291/lessons/2360/slide_shows/25664/edit?module=2</w:t>
            </w:r>
          </w:p>
        </w:tc>
        <w:tc>
          <w:tcPr>
            <w:tcW w:w="230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The fish shown in the slide does not eat diatoms. It does not have the type of feeding mechanism necessary.</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Insert a visual of zooplankton eating the diatoms and then the fish eating the zooplankton.</w:t>
            </w:r>
          </w:p>
        </w:tc>
        <w:tc>
          <w:tcPr>
            <w:tcW w:w="168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The structure and function should match.</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19</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7</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rPr>
                <w:rFonts w:cs="Arial"/>
                <w:i w:val="0"/>
                <w:sz w:val="20"/>
                <w:szCs w:val="20"/>
              </w:rPr>
            </w:pPr>
            <w:r w:rsidRPr="00186410">
              <w:rPr>
                <w:rFonts w:cs="Arial"/>
                <w:i w:val="0"/>
                <w:sz w:val="20"/>
                <w:szCs w:val="20"/>
              </w:rPr>
              <w:t>Seg4.L26.LG</w:t>
            </w:r>
          </w:p>
          <w:p w:rsidR="00ED342A" w:rsidRPr="00186410" w:rsidRDefault="00ED342A" w:rsidP="00ED342A">
            <w:pPr>
              <w:rPr>
                <w:rFonts w:cs="Arial"/>
                <w:i w:val="0"/>
                <w:sz w:val="20"/>
                <w:szCs w:val="20"/>
              </w:rPr>
            </w:pPr>
            <w:r w:rsidRPr="00186410">
              <w:rPr>
                <w:rFonts w:cs="Arial"/>
                <w:i w:val="0"/>
                <w:sz w:val="20"/>
                <w:szCs w:val="20"/>
              </w:rPr>
              <w:t>Slide 13, item #4</w:t>
            </w:r>
          </w:p>
          <w:p w:rsidR="00ED342A" w:rsidRPr="00385D3D" w:rsidRDefault="00ED342A" w:rsidP="00ED342A">
            <w:pPr>
              <w:spacing w:before="240"/>
              <w:rPr>
                <w:i w:val="0"/>
                <w:sz w:val="20"/>
                <w:szCs w:val="20"/>
              </w:rPr>
            </w:pPr>
            <w:r w:rsidRPr="00186410">
              <w:rPr>
                <w:i w:val="0"/>
                <w:sz w:val="20"/>
                <w:szCs w:val="20"/>
              </w:rPr>
              <w:t>https://subscriptions.teachtci.com/shared/programs/291/lessons/2213/slide_shows/24407/present?student_view=false</w:t>
            </w:r>
          </w:p>
        </w:tc>
        <w:tc>
          <w:tcPr>
            <w:tcW w:w="230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 xml:space="preserve">reset the </w:t>
            </w:r>
            <w:r>
              <w:rPr>
                <w:rFonts w:cs="Arial"/>
                <w:i w:val="0"/>
                <w:sz w:val="20"/>
                <w:szCs w:val="20"/>
              </w:rPr>
              <w:t>“</w:t>
            </w:r>
            <w:r w:rsidRPr="00565C36">
              <w:rPr>
                <w:rFonts w:cs="Arial"/>
                <w:i w:val="0"/>
                <w:sz w:val="20"/>
                <w:szCs w:val="20"/>
              </w:rPr>
              <w:t>slop</w:t>
            </w:r>
            <w:r>
              <w:rPr>
                <w:rFonts w:cs="Arial"/>
                <w:i w:val="0"/>
                <w:sz w:val="20"/>
                <w:szCs w:val="20"/>
                <w:u w:val="single"/>
              </w:rPr>
              <w:t>”</w:t>
            </w:r>
            <w:r>
              <w:rPr>
                <w:rFonts w:cs="Arial"/>
                <w:i w:val="0"/>
                <w:sz w:val="20"/>
                <w:szCs w:val="20"/>
              </w:rPr>
              <w:t xml:space="preserve"> angle</w:t>
            </w:r>
          </w:p>
        </w:tc>
        <w:tc>
          <w:tcPr>
            <w:tcW w:w="2312" w:type="dxa"/>
          </w:tcPr>
          <w:p w:rsidR="00ED342A" w:rsidRPr="00DB67E5" w:rsidRDefault="00ED342A" w:rsidP="00ED342A">
            <w:pPr>
              <w:pStyle w:val="Header"/>
              <w:rPr>
                <w:rFonts w:cs="Times New Roman"/>
                <w:i w:val="0"/>
                <w:iCs w:val="0"/>
                <w:sz w:val="20"/>
                <w:szCs w:val="20"/>
              </w:rPr>
            </w:pPr>
            <w:r>
              <w:rPr>
                <w:rFonts w:cs="Arial"/>
                <w:i w:val="0"/>
                <w:sz w:val="20"/>
                <w:szCs w:val="20"/>
              </w:rPr>
              <w:t>“</w:t>
            </w:r>
            <w:r w:rsidRPr="00186410">
              <w:rPr>
                <w:rFonts w:cs="Arial"/>
                <w:i w:val="0"/>
                <w:sz w:val="20"/>
                <w:szCs w:val="20"/>
              </w:rPr>
              <w:t>slope</w:t>
            </w:r>
            <w:r>
              <w:rPr>
                <w:rFonts w:cs="Arial"/>
                <w:i w:val="0"/>
                <w:sz w:val="20"/>
                <w:szCs w:val="20"/>
              </w:rPr>
              <w:t>”</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Typo</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20</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8</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after="120"/>
              <w:rPr>
                <w:rFonts w:eastAsia="Arial" w:cs="Arial"/>
                <w:i w:val="0"/>
                <w:sz w:val="20"/>
                <w:szCs w:val="20"/>
              </w:rPr>
            </w:pPr>
            <w:r w:rsidRPr="00186410">
              <w:rPr>
                <w:rFonts w:eastAsia="Arial" w:cs="Arial"/>
                <w:i w:val="0"/>
                <w:sz w:val="20"/>
                <w:szCs w:val="20"/>
              </w:rPr>
              <w:t>Seg5.L27.LG (Slides 21–23 and Handout E)</w:t>
            </w:r>
          </w:p>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https://subscriptions.teachtci.com/shared/programs/292/lessons/2488/slide_shows/22756/present?student_view=false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Both slide 22 &amp; 23 produce an “agument” about…</w:t>
            </w:r>
          </w:p>
        </w:tc>
        <w:tc>
          <w:tcPr>
            <w:tcW w:w="2312"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“argument”</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Typo</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lastRenderedPageBreak/>
              <w:t>21</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8</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Pr="00186410" w:rsidRDefault="00ED342A" w:rsidP="00ED342A">
            <w:pPr>
              <w:spacing w:after="120"/>
              <w:rPr>
                <w:rFonts w:eastAsia="Arial" w:cs="Arial"/>
                <w:i w:val="0"/>
                <w:sz w:val="20"/>
                <w:szCs w:val="20"/>
              </w:rPr>
            </w:pPr>
            <w:r w:rsidRPr="00186410">
              <w:rPr>
                <w:rFonts w:eastAsia="Arial" w:cs="Arial"/>
                <w:i w:val="0"/>
                <w:sz w:val="20"/>
                <w:szCs w:val="20"/>
              </w:rPr>
              <w:t>Seg5.L24.S4–KSC (Text/IT/ISN)#1</w:t>
            </w:r>
          </w:p>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https://subscriptions.teachtci.com/shared/sections/17580?locale=en&amp;program_id=292&amp;student_view=true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ISN-#1-unclear: “</w:t>
            </w:r>
            <w:r w:rsidRPr="00186410">
              <w:rPr>
                <w:rFonts w:cs="Arial"/>
                <w:i w:val="0"/>
                <w:sz w:val="20"/>
                <w:szCs w:val="20"/>
                <w:lang w:val="en"/>
              </w:rPr>
              <w:t>1. Why would a collection of apples you take home with you be more red and crunchy on average than the average redness and crunchiness of the apples at the store?”</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Reword to be clearer for the intent of the question regarding natural selection.</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Reword question</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22</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8</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S</w:t>
            </w:r>
          </w:p>
        </w:tc>
        <w:tc>
          <w:tcPr>
            <w:tcW w:w="1284" w:type="dxa"/>
          </w:tcPr>
          <w:p w:rsidR="00ED342A" w:rsidRPr="00186410" w:rsidRDefault="00ED342A" w:rsidP="00ED342A">
            <w:pPr>
              <w:spacing w:after="120"/>
              <w:rPr>
                <w:rFonts w:eastAsia="Arial" w:cs="Arial"/>
                <w:i w:val="0"/>
                <w:sz w:val="20"/>
                <w:szCs w:val="20"/>
              </w:rPr>
            </w:pPr>
            <w:r w:rsidRPr="00186410">
              <w:rPr>
                <w:rFonts w:eastAsia="Arial" w:cs="Arial"/>
                <w:i w:val="0"/>
                <w:sz w:val="20"/>
                <w:szCs w:val="20"/>
              </w:rPr>
              <w:t>Seg5.L28.S4 (Text, see #6)</w:t>
            </w:r>
          </w:p>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https://subscriptions.teachtci.com/shared/sections/18012?locale=en&amp;program_id=292&amp;student_view=true</w:t>
            </w:r>
          </w:p>
        </w:tc>
        <w:tc>
          <w:tcPr>
            <w:tcW w:w="230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Question number from text said, “see #6”, text does not go to 6</w:t>
            </w:r>
          </w:p>
        </w:tc>
        <w:tc>
          <w:tcPr>
            <w:tcW w:w="2312" w:type="dxa"/>
          </w:tcPr>
          <w:p w:rsidR="00ED342A" w:rsidRPr="00DB67E5" w:rsidRDefault="00ED342A" w:rsidP="00ED342A">
            <w:pPr>
              <w:pStyle w:val="Header"/>
              <w:rPr>
                <w:rFonts w:cs="Times New Roman"/>
                <w:i w:val="0"/>
                <w:iCs w:val="0"/>
                <w:sz w:val="20"/>
                <w:szCs w:val="20"/>
              </w:rPr>
            </w:pPr>
            <w:r>
              <w:rPr>
                <w:rFonts w:eastAsia="Arial" w:cs="Arial"/>
                <w:i w:val="0"/>
                <w:sz w:val="20"/>
                <w:szCs w:val="20"/>
              </w:rPr>
              <w:t>Add question 6 or change text to “see # ?”</w:t>
            </w:r>
          </w:p>
        </w:tc>
        <w:tc>
          <w:tcPr>
            <w:tcW w:w="1685" w:type="dxa"/>
          </w:tcPr>
          <w:p w:rsidR="00ED342A" w:rsidRPr="00DB67E5" w:rsidRDefault="00ED342A" w:rsidP="00ED342A">
            <w:pPr>
              <w:pStyle w:val="Header"/>
              <w:rPr>
                <w:rFonts w:cs="Times New Roman"/>
                <w:i w:val="0"/>
                <w:iCs w:val="0"/>
                <w:sz w:val="20"/>
                <w:szCs w:val="20"/>
              </w:rPr>
            </w:pPr>
            <w:r w:rsidRPr="00186410">
              <w:rPr>
                <w:rFonts w:eastAsia="Arial" w:cs="Arial"/>
                <w:i w:val="0"/>
                <w:sz w:val="20"/>
                <w:szCs w:val="20"/>
              </w:rPr>
              <w:t>Are there supposed to be 6 questions in this section?</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23</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8</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after="40"/>
              <w:rPr>
                <w:rFonts w:cs="Arial"/>
                <w:i w:val="0"/>
                <w:sz w:val="20"/>
                <w:szCs w:val="20"/>
              </w:rPr>
            </w:pPr>
            <w:r w:rsidRPr="00186410">
              <w:rPr>
                <w:rFonts w:cs="Arial"/>
                <w:i w:val="0"/>
                <w:sz w:val="20"/>
                <w:szCs w:val="20"/>
              </w:rPr>
              <w:t>Seg5.L25. Investigation 2.</w:t>
            </w:r>
          </w:p>
          <w:p w:rsidR="00ED342A" w:rsidRPr="00186410" w:rsidRDefault="00ED342A" w:rsidP="00ED342A">
            <w:pPr>
              <w:spacing w:after="40"/>
              <w:rPr>
                <w:rFonts w:cs="Arial"/>
                <w:i w:val="0"/>
                <w:sz w:val="20"/>
                <w:szCs w:val="20"/>
              </w:rPr>
            </w:pPr>
            <w:r w:rsidRPr="00186410">
              <w:rPr>
                <w:rFonts w:cs="Arial"/>
                <w:i w:val="0"/>
                <w:sz w:val="20"/>
                <w:szCs w:val="20"/>
              </w:rPr>
              <w:t>Slide 3</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https://subscriptions.teachtci.com/shared/programs/292/lessons/2486/slide_shows/22436/edit?module=3</w:t>
            </w:r>
          </w:p>
        </w:tc>
        <w:tc>
          <w:tcPr>
            <w:tcW w:w="230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w:t>
            </w:r>
            <w:r w:rsidRPr="00186410">
              <w:rPr>
                <w:rFonts w:cs="Arial"/>
                <w:i w:val="0"/>
                <w:sz w:val="20"/>
                <w:szCs w:val="20"/>
                <w:lang w:val="en"/>
              </w:rPr>
              <w:t xml:space="preserve">During the industrial revolution, </w:t>
            </w:r>
            <w:r w:rsidRPr="000B317C">
              <w:rPr>
                <w:rFonts w:cs="Arial"/>
                <w:i w:val="0"/>
                <w:sz w:val="20"/>
                <w:szCs w:val="20"/>
                <w:lang w:val="en"/>
              </w:rPr>
              <w:t>black soot</w:t>
            </w:r>
            <w:r w:rsidRPr="00186410">
              <w:rPr>
                <w:rFonts w:cs="Arial"/>
                <w:i w:val="0"/>
                <w:sz w:val="20"/>
                <w:szCs w:val="20"/>
                <w:lang w:val="en"/>
              </w:rPr>
              <w:t xml:space="preserve"> covered everything. Even the </w:t>
            </w:r>
            <w:r w:rsidRPr="000B317C">
              <w:rPr>
                <w:rFonts w:cs="Arial"/>
                <w:i w:val="0"/>
                <w:sz w:val="20"/>
                <w:szCs w:val="20"/>
                <w:lang w:val="en"/>
              </w:rPr>
              <w:t>birch trees</w:t>
            </w:r>
            <w:r w:rsidRPr="00186410">
              <w:rPr>
                <w:rFonts w:cs="Arial"/>
                <w:i w:val="0"/>
                <w:sz w:val="20"/>
                <w:szCs w:val="20"/>
                <w:u w:val="single"/>
                <w:lang w:val="en"/>
              </w:rPr>
              <w:t xml:space="preserve"> </w:t>
            </w:r>
            <w:r w:rsidRPr="000B317C">
              <w:rPr>
                <w:rFonts w:cs="Arial"/>
                <w:i w:val="0"/>
                <w:sz w:val="20"/>
                <w:szCs w:val="20"/>
                <w:lang w:val="en"/>
              </w:rPr>
              <w:t>that were once white, looked black</w:t>
            </w:r>
            <w:r w:rsidRPr="00186410">
              <w:rPr>
                <w:rFonts w:cs="Arial"/>
                <w:i w:val="0"/>
                <w:sz w:val="20"/>
                <w:szCs w:val="20"/>
                <w:lang w:val="en"/>
              </w:rPr>
              <w:t>.</w:t>
            </w:r>
            <w:r w:rsidRPr="00186410">
              <w:rPr>
                <w:rFonts w:cs="Arial"/>
                <w:i w:val="0"/>
                <w:sz w:val="20"/>
                <w:szCs w:val="20"/>
              </w:rPr>
              <w:t>”</w:t>
            </w:r>
          </w:p>
        </w:tc>
        <w:tc>
          <w:tcPr>
            <w:tcW w:w="2312" w:type="dxa"/>
          </w:tcPr>
          <w:p w:rsidR="00ED342A" w:rsidRPr="00186410" w:rsidRDefault="00ED342A" w:rsidP="00ED342A">
            <w:pPr>
              <w:widowControl w:val="0"/>
              <w:rPr>
                <w:rFonts w:cs="Arial"/>
                <w:i w:val="0"/>
                <w:sz w:val="20"/>
                <w:szCs w:val="20"/>
              </w:rPr>
            </w:pPr>
            <w:r w:rsidRPr="00186410">
              <w:rPr>
                <w:rFonts w:cs="Arial"/>
                <w:i w:val="0"/>
                <w:sz w:val="20"/>
                <w:szCs w:val="20"/>
              </w:rPr>
              <w:t>This could be seen as a misconception as the reason for the dark form of the trees, leading to the moth’s selective advantage.</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Possible inclusion on this slide/teacher notes: (The lichens growing on the tree trunks made the trunks lighter in color. The effects of the air pollution killed the sensitive lichens. This exposed the darker tree trunk bark and this imparted the camouflage advantage to the dark form of the moth.)</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Misconception</w:t>
            </w:r>
          </w:p>
        </w:tc>
      </w:tr>
      <w:tr w:rsidR="00ED342A" w:rsidRPr="00DB67E5" w:rsidTr="00ED342A">
        <w:trPr>
          <w:cantSplit/>
          <w:tblHeader/>
        </w:trPr>
        <w:tc>
          <w:tcPr>
            <w:tcW w:w="444"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lastRenderedPageBreak/>
              <w:t>24</w:t>
            </w:r>
          </w:p>
        </w:tc>
        <w:tc>
          <w:tcPr>
            <w:tcW w:w="808"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8</w:t>
            </w:r>
          </w:p>
        </w:tc>
        <w:tc>
          <w:tcPr>
            <w:tcW w:w="1260" w:type="dxa"/>
          </w:tcPr>
          <w:p w:rsidR="00ED342A" w:rsidRPr="00DB67E5" w:rsidRDefault="00ED342A" w:rsidP="00ED342A">
            <w:pPr>
              <w:pStyle w:val="Header"/>
              <w:jc w:val="center"/>
              <w:rPr>
                <w:rFonts w:cs="Times New Roman"/>
                <w:i w:val="0"/>
                <w:iCs w:val="0"/>
                <w:sz w:val="20"/>
                <w:szCs w:val="20"/>
              </w:rPr>
            </w:pPr>
            <w:r>
              <w:rPr>
                <w:rFonts w:cs="Times New Roman"/>
                <w:i w:val="0"/>
                <w:iCs w:val="0"/>
                <w:sz w:val="20"/>
                <w:szCs w:val="20"/>
              </w:rPr>
              <w:t>T</w:t>
            </w:r>
          </w:p>
        </w:tc>
        <w:tc>
          <w:tcPr>
            <w:tcW w:w="1284" w:type="dxa"/>
          </w:tcPr>
          <w:p w:rsidR="00ED342A" w:rsidRPr="00186410" w:rsidRDefault="00ED342A" w:rsidP="00ED342A">
            <w:pPr>
              <w:spacing w:before="40" w:after="40"/>
              <w:rPr>
                <w:rFonts w:cs="Arial"/>
                <w:i w:val="0"/>
                <w:sz w:val="20"/>
                <w:szCs w:val="20"/>
              </w:rPr>
            </w:pPr>
            <w:r w:rsidRPr="00186410">
              <w:rPr>
                <w:rFonts w:cs="Arial"/>
                <w:i w:val="0"/>
                <w:sz w:val="20"/>
                <w:szCs w:val="20"/>
              </w:rPr>
              <w:t>Seg5.PA Evolutionary History.</w:t>
            </w:r>
          </w:p>
          <w:p w:rsidR="00ED342A" w:rsidRPr="00186410" w:rsidRDefault="00ED342A" w:rsidP="00ED342A">
            <w:pPr>
              <w:spacing w:before="40" w:after="40"/>
              <w:rPr>
                <w:rFonts w:cs="Arial"/>
                <w:i w:val="0"/>
                <w:sz w:val="20"/>
                <w:szCs w:val="20"/>
              </w:rPr>
            </w:pPr>
            <w:r w:rsidRPr="00186410">
              <w:rPr>
                <w:rFonts w:cs="Arial"/>
                <w:i w:val="0"/>
                <w:sz w:val="20"/>
                <w:szCs w:val="20"/>
              </w:rPr>
              <w:t>Slide 6 (Click on Materials button, Handout C, Station 3: Embryonic Development)</w:t>
            </w:r>
          </w:p>
          <w:p w:rsidR="00ED342A" w:rsidRPr="00DB67E5" w:rsidRDefault="00ED342A" w:rsidP="00ED342A">
            <w:pPr>
              <w:pStyle w:val="Header"/>
              <w:spacing w:before="240"/>
              <w:rPr>
                <w:rFonts w:cs="Times New Roman"/>
                <w:i w:val="0"/>
                <w:iCs w:val="0"/>
                <w:sz w:val="20"/>
                <w:szCs w:val="20"/>
              </w:rPr>
            </w:pPr>
            <w:r w:rsidRPr="00186410">
              <w:rPr>
                <w:rFonts w:cs="Arial"/>
                <w:i w:val="0"/>
                <w:sz w:val="20"/>
                <w:szCs w:val="20"/>
              </w:rPr>
              <w:t>https://platoproduction20160712.s3.amazonaws.com/system/handouts/1616/original/Adaptations_U2_SH_PA_C.pdf?1528818510</w:t>
            </w:r>
          </w:p>
        </w:tc>
        <w:tc>
          <w:tcPr>
            <w:tcW w:w="2305"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The first, early stages of all embryos shown are illustrated as identical at the one cell, two cell, and other early stages.</w:t>
            </w:r>
          </w:p>
        </w:tc>
        <w:tc>
          <w:tcPr>
            <w:tcW w:w="2312" w:type="dxa"/>
          </w:tcPr>
          <w:p w:rsidR="00ED342A" w:rsidRPr="00DB67E5" w:rsidRDefault="00ED342A" w:rsidP="00ED342A">
            <w:pPr>
              <w:pStyle w:val="Header"/>
              <w:rPr>
                <w:rFonts w:cs="Times New Roman"/>
                <w:i w:val="0"/>
                <w:iCs w:val="0"/>
                <w:sz w:val="20"/>
                <w:szCs w:val="20"/>
              </w:rPr>
            </w:pPr>
            <w:r w:rsidRPr="00186410">
              <w:rPr>
                <w:rFonts w:cs="Arial"/>
                <w:i w:val="0"/>
                <w:sz w:val="20"/>
                <w:szCs w:val="20"/>
              </w:rPr>
              <w:t>From the standards LS4.A, the structures are compared incorrectly in the first 6 images of embryonic development as being exactly the same.  (The amount of yolk in the egg makes a difference in how these different embryos go through early development.) This is an incorrect representation and should not be included as part of the handout.</w:t>
            </w:r>
          </w:p>
        </w:tc>
        <w:tc>
          <w:tcPr>
            <w:tcW w:w="1685" w:type="dxa"/>
          </w:tcPr>
          <w:p w:rsidR="00ED342A" w:rsidRPr="00DB67E5" w:rsidRDefault="00ED342A" w:rsidP="00ED342A">
            <w:pPr>
              <w:pStyle w:val="Header"/>
              <w:rPr>
                <w:rFonts w:cs="Times New Roman"/>
                <w:i w:val="0"/>
                <w:iCs w:val="0"/>
                <w:sz w:val="20"/>
                <w:szCs w:val="20"/>
              </w:rPr>
            </w:pPr>
            <w:r>
              <w:rPr>
                <w:rFonts w:cs="Times New Roman"/>
                <w:i w:val="0"/>
                <w:iCs w:val="0"/>
                <w:sz w:val="20"/>
                <w:szCs w:val="20"/>
              </w:rPr>
              <w:t>Structures are compared incorrectly</w:t>
            </w:r>
          </w:p>
        </w:tc>
      </w:tr>
    </w:tbl>
    <w:p w:rsidR="00231463" w:rsidRDefault="00231463" w:rsidP="006C1C59">
      <w:pPr>
        <w:pStyle w:val="Header"/>
        <w:tabs>
          <w:tab w:val="clear" w:pos="4320"/>
          <w:tab w:val="clear" w:pos="8640"/>
        </w:tabs>
        <w:spacing w:after="240"/>
        <w:rPr>
          <w:rFonts w:cs="Arial"/>
          <w:bCs/>
          <w:i w:val="0"/>
          <w:iCs w:val="0"/>
        </w:rPr>
      </w:pPr>
    </w:p>
    <w:p w:rsidR="00231463" w:rsidRDefault="00231463" w:rsidP="006C1C59">
      <w:pPr>
        <w:pStyle w:val="Header"/>
        <w:tabs>
          <w:tab w:val="clear" w:pos="4320"/>
          <w:tab w:val="clear" w:pos="8640"/>
        </w:tabs>
        <w:spacing w:after="240"/>
        <w:rPr>
          <w:rFonts w:cs="Arial"/>
          <w:bCs/>
          <w:i w:val="0"/>
          <w:iCs w:val="0"/>
        </w:rPr>
      </w:pPr>
    </w:p>
    <w:p w:rsidR="00D40D56" w:rsidRPr="00D40D56" w:rsidRDefault="00D40D56" w:rsidP="000830BC">
      <w:pPr>
        <w:pStyle w:val="Header"/>
        <w:tabs>
          <w:tab w:val="clear" w:pos="4320"/>
          <w:tab w:val="clear" w:pos="8640"/>
        </w:tabs>
        <w:spacing w:before="240" w:after="240"/>
        <w:rPr>
          <w:rFonts w:cs="Arial"/>
          <w:b/>
          <w:bCs/>
          <w:i w:val="0"/>
          <w:iCs w:val="0"/>
        </w:rPr>
      </w:pPr>
      <w:r w:rsidRPr="00D40D56">
        <w:rPr>
          <w:rFonts w:cs="Arial"/>
          <w:b/>
          <w:bCs/>
          <w:i w:val="0"/>
          <w:iCs w:val="0"/>
        </w:rPr>
        <w:t>Social Content Citati</w:t>
      </w:r>
      <w:r w:rsidR="007E79A9">
        <w:rPr>
          <w:rFonts w:cs="Arial"/>
          <w:b/>
          <w:bCs/>
          <w:i w:val="0"/>
          <w:iCs w:val="0"/>
        </w:rPr>
        <w:t>o</w:t>
      </w:r>
      <w:r w:rsidRPr="00D40D56">
        <w:rPr>
          <w:rFonts w:cs="Arial"/>
          <w:b/>
          <w:bCs/>
          <w:i w:val="0"/>
          <w:iCs w:val="0"/>
        </w:rPr>
        <w:t>ns:</w:t>
      </w:r>
    </w:p>
    <w:p w:rsidR="00AF7723" w:rsidRDefault="00AF7723" w:rsidP="000830BC">
      <w:pPr>
        <w:pStyle w:val="Header"/>
        <w:tabs>
          <w:tab w:val="clear" w:pos="4320"/>
          <w:tab w:val="clear" w:pos="8640"/>
        </w:tabs>
        <w:spacing w:before="240" w:after="240"/>
        <w:rPr>
          <w:rFonts w:cs="Arial"/>
          <w:bCs/>
          <w:i w:val="0"/>
          <w:iCs w:val="0"/>
        </w:rPr>
      </w:pPr>
      <w:r w:rsidRPr="00B228E2">
        <w:rPr>
          <w:rFonts w:cs="Arial"/>
          <w:bCs/>
          <w:i w:val="0"/>
          <w:iCs w:val="0"/>
        </w:rPr>
        <w:t>The panel identified the fol</w:t>
      </w:r>
      <w:r w:rsidR="00D40D56">
        <w:rPr>
          <w:rFonts w:cs="Arial"/>
          <w:bCs/>
          <w:i w:val="0"/>
          <w:iCs w:val="0"/>
        </w:rPr>
        <w:t>lowing social content violation</w:t>
      </w:r>
      <w:r w:rsidRPr="00B228E2">
        <w:rPr>
          <w:rFonts w:cs="Arial"/>
          <w:bCs/>
          <w:i w:val="0"/>
          <w:iCs w:val="0"/>
        </w:rPr>
        <w:t>:</w:t>
      </w:r>
    </w:p>
    <w:tbl>
      <w:tblPr>
        <w:tblStyle w:val="TableGrid"/>
        <w:tblW w:w="10098" w:type="dxa"/>
        <w:tblLayout w:type="fixed"/>
        <w:tblLook w:val="04A0" w:firstRow="1" w:lastRow="0" w:firstColumn="1" w:lastColumn="0" w:noHBand="0" w:noVBand="1"/>
        <w:tblCaption w:val="Social Content Citations Table"/>
        <w:tblDescription w:val="The social content issues identified by the review panel."/>
      </w:tblPr>
      <w:tblGrid>
        <w:gridCol w:w="445"/>
        <w:gridCol w:w="720"/>
        <w:gridCol w:w="810"/>
        <w:gridCol w:w="1260"/>
        <w:gridCol w:w="1170"/>
        <w:gridCol w:w="1991"/>
        <w:gridCol w:w="1992"/>
        <w:gridCol w:w="1710"/>
      </w:tblGrid>
      <w:tr w:rsidR="00ED342A" w:rsidRPr="00DB67E5" w:rsidTr="00ED342A">
        <w:trPr>
          <w:cantSplit/>
          <w:tblHeader/>
        </w:trPr>
        <w:tc>
          <w:tcPr>
            <w:tcW w:w="445" w:type="dxa"/>
          </w:tcPr>
          <w:p w:rsidR="00ED342A" w:rsidRPr="00DB67E5" w:rsidRDefault="00ED342A" w:rsidP="005D5A19">
            <w:pPr>
              <w:pStyle w:val="Header"/>
              <w:rPr>
                <w:rFonts w:cs="Times New Roman"/>
                <w:i w:val="0"/>
                <w:iCs w:val="0"/>
                <w:sz w:val="20"/>
              </w:rPr>
            </w:pPr>
            <w:r w:rsidRPr="00DB67E5">
              <w:rPr>
                <w:rFonts w:cs="Times New Roman"/>
                <w:i w:val="0"/>
                <w:iCs w:val="0"/>
                <w:sz w:val="20"/>
              </w:rPr>
              <w:lastRenderedPageBreak/>
              <w:t>#</w:t>
            </w:r>
          </w:p>
        </w:tc>
        <w:tc>
          <w:tcPr>
            <w:tcW w:w="720" w:type="dxa"/>
          </w:tcPr>
          <w:p w:rsidR="00ED342A" w:rsidRPr="00DB67E5" w:rsidRDefault="00ED342A" w:rsidP="005D5A19">
            <w:pPr>
              <w:pStyle w:val="Header"/>
              <w:rPr>
                <w:rFonts w:cs="Times New Roman"/>
                <w:i w:val="0"/>
                <w:iCs w:val="0"/>
                <w:sz w:val="20"/>
              </w:rPr>
            </w:pPr>
            <w:r w:rsidRPr="00DB67E5">
              <w:rPr>
                <w:rFonts w:cs="Times New Roman"/>
                <w:i w:val="0"/>
                <w:iCs w:val="0"/>
                <w:sz w:val="20"/>
              </w:rPr>
              <w:t>SC Code</w:t>
            </w:r>
          </w:p>
        </w:tc>
        <w:tc>
          <w:tcPr>
            <w:tcW w:w="810" w:type="dxa"/>
          </w:tcPr>
          <w:p w:rsidR="00ED342A" w:rsidRPr="00DB67E5" w:rsidRDefault="00ED342A" w:rsidP="005D5A19">
            <w:pPr>
              <w:pStyle w:val="Header"/>
              <w:rPr>
                <w:rFonts w:cs="Times New Roman"/>
                <w:i w:val="0"/>
                <w:iCs w:val="0"/>
                <w:sz w:val="20"/>
              </w:rPr>
            </w:pPr>
            <w:r w:rsidRPr="00DB67E5">
              <w:rPr>
                <w:rFonts w:cs="Times New Roman"/>
                <w:i w:val="0"/>
                <w:iCs w:val="0"/>
                <w:sz w:val="20"/>
              </w:rPr>
              <w:t>Grade Level</w:t>
            </w:r>
          </w:p>
        </w:tc>
        <w:tc>
          <w:tcPr>
            <w:tcW w:w="1260" w:type="dxa"/>
          </w:tcPr>
          <w:p w:rsidR="00ED342A" w:rsidRPr="00DB67E5" w:rsidRDefault="00ED342A" w:rsidP="005D5A19">
            <w:pPr>
              <w:pStyle w:val="Header"/>
              <w:rPr>
                <w:rFonts w:cs="Times New Roman"/>
                <w:i w:val="0"/>
                <w:iCs w:val="0"/>
                <w:sz w:val="20"/>
              </w:rPr>
            </w:pPr>
            <w:r w:rsidRPr="00DB67E5">
              <w:rPr>
                <w:rFonts w:cs="Times New Roman"/>
                <w:i w:val="0"/>
                <w:iCs w:val="0"/>
                <w:sz w:val="20"/>
              </w:rPr>
              <w:t>Component</w:t>
            </w:r>
          </w:p>
        </w:tc>
        <w:tc>
          <w:tcPr>
            <w:tcW w:w="1170" w:type="dxa"/>
          </w:tcPr>
          <w:p w:rsidR="00ED342A" w:rsidRPr="00DB67E5" w:rsidRDefault="00ED342A" w:rsidP="005D5A19">
            <w:pPr>
              <w:pStyle w:val="Header"/>
              <w:rPr>
                <w:rFonts w:cs="Times New Roman"/>
                <w:i w:val="0"/>
                <w:iCs w:val="0"/>
                <w:sz w:val="20"/>
              </w:rPr>
            </w:pPr>
            <w:r w:rsidRPr="00DB67E5">
              <w:rPr>
                <w:rFonts w:cs="Times New Roman"/>
                <w:i w:val="0"/>
                <w:iCs w:val="0"/>
                <w:sz w:val="20"/>
              </w:rPr>
              <w:t>Page number(s)</w:t>
            </w:r>
          </w:p>
        </w:tc>
        <w:tc>
          <w:tcPr>
            <w:tcW w:w="1991" w:type="dxa"/>
          </w:tcPr>
          <w:p w:rsidR="00ED342A" w:rsidRPr="00DB67E5" w:rsidRDefault="00ED342A" w:rsidP="005D5A19">
            <w:pPr>
              <w:pStyle w:val="Header"/>
              <w:rPr>
                <w:rFonts w:cs="Times New Roman"/>
                <w:i w:val="0"/>
                <w:iCs w:val="0"/>
                <w:sz w:val="20"/>
              </w:rPr>
            </w:pPr>
            <w:r w:rsidRPr="00DB67E5">
              <w:rPr>
                <w:rFonts w:cs="Times New Roman"/>
                <w:i w:val="0"/>
                <w:iCs w:val="0"/>
                <w:sz w:val="20"/>
              </w:rPr>
              <w:t>Current text</w:t>
            </w:r>
          </w:p>
        </w:tc>
        <w:tc>
          <w:tcPr>
            <w:tcW w:w="1992" w:type="dxa"/>
          </w:tcPr>
          <w:p w:rsidR="00ED342A" w:rsidRPr="00DB67E5" w:rsidRDefault="00ED342A" w:rsidP="005D5A19">
            <w:pPr>
              <w:pStyle w:val="Header"/>
              <w:rPr>
                <w:rFonts w:cs="Times New Roman"/>
                <w:i w:val="0"/>
                <w:iCs w:val="0"/>
                <w:sz w:val="20"/>
              </w:rPr>
            </w:pPr>
            <w:r w:rsidRPr="00DB67E5">
              <w:rPr>
                <w:rFonts w:cs="Times New Roman"/>
                <w:i w:val="0"/>
                <w:iCs w:val="0"/>
                <w:sz w:val="20"/>
              </w:rPr>
              <w:t>Proposed corrected text</w:t>
            </w:r>
          </w:p>
        </w:tc>
        <w:tc>
          <w:tcPr>
            <w:tcW w:w="1710" w:type="dxa"/>
          </w:tcPr>
          <w:p w:rsidR="00ED342A" w:rsidRPr="00DB67E5" w:rsidRDefault="00ED342A" w:rsidP="005D5A19">
            <w:pPr>
              <w:pStyle w:val="Header"/>
              <w:rPr>
                <w:rFonts w:cs="Times New Roman"/>
                <w:i w:val="0"/>
                <w:iCs w:val="0"/>
                <w:sz w:val="20"/>
              </w:rPr>
            </w:pPr>
            <w:r w:rsidRPr="00DB67E5">
              <w:rPr>
                <w:rFonts w:cs="Times New Roman"/>
                <w:i w:val="0"/>
                <w:iCs w:val="0"/>
                <w:sz w:val="20"/>
              </w:rPr>
              <w:t>Reason for citation</w:t>
            </w:r>
          </w:p>
        </w:tc>
      </w:tr>
      <w:tr w:rsidR="00ED342A" w:rsidRPr="00DB67E5" w:rsidTr="00ED342A">
        <w:trPr>
          <w:cantSplit/>
          <w:tblHeader/>
        </w:trPr>
        <w:tc>
          <w:tcPr>
            <w:tcW w:w="445" w:type="dxa"/>
          </w:tcPr>
          <w:p w:rsidR="00ED342A" w:rsidRPr="00DB67E5" w:rsidRDefault="00ED342A" w:rsidP="00ED342A">
            <w:pPr>
              <w:pStyle w:val="Header"/>
              <w:jc w:val="center"/>
              <w:rPr>
                <w:rFonts w:cs="Times New Roman"/>
                <w:i w:val="0"/>
                <w:iCs w:val="0"/>
                <w:sz w:val="20"/>
              </w:rPr>
            </w:pPr>
            <w:r w:rsidRPr="00DB67E5">
              <w:rPr>
                <w:rFonts w:cs="Times New Roman"/>
                <w:i w:val="0"/>
                <w:iCs w:val="0"/>
                <w:sz w:val="20"/>
              </w:rPr>
              <w:t>1</w:t>
            </w:r>
          </w:p>
        </w:tc>
        <w:tc>
          <w:tcPr>
            <w:tcW w:w="720" w:type="dxa"/>
          </w:tcPr>
          <w:p w:rsidR="00ED342A" w:rsidRPr="00DB67E5" w:rsidRDefault="00ED342A" w:rsidP="00ED342A">
            <w:pPr>
              <w:pStyle w:val="Header"/>
              <w:jc w:val="center"/>
              <w:rPr>
                <w:rFonts w:cs="Times New Roman"/>
                <w:i w:val="0"/>
                <w:iCs w:val="0"/>
                <w:sz w:val="20"/>
              </w:rPr>
            </w:pPr>
            <w:r>
              <w:rPr>
                <w:rFonts w:cs="Times New Roman"/>
                <w:i w:val="0"/>
                <w:iCs w:val="0"/>
                <w:sz w:val="20"/>
              </w:rPr>
              <w:t>L.1</w:t>
            </w:r>
          </w:p>
        </w:tc>
        <w:tc>
          <w:tcPr>
            <w:tcW w:w="810" w:type="dxa"/>
          </w:tcPr>
          <w:p w:rsidR="00ED342A" w:rsidRPr="00DB67E5" w:rsidRDefault="00ED342A" w:rsidP="00ED342A">
            <w:pPr>
              <w:pStyle w:val="Header"/>
              <w:jc w:val="center"/>
              <w:rPr>
                <w:rFonts w:cs="Times New Roman"/>
                <w:i w:val="0"/>
                <w:iCs w:val="0"/>
                <w:sz w:val="20"/>
              </w:rPr>
            </w:pPr>
            <w:r>
              <w:rPr>
                <w:rFonts w:cs="Times New Roman"/>
                <w:i w:val="0"/>
                <w:iCs w:val="0"/>
                <w:sz w:val="20"/>
              </w:rPr>
              <w:t>8</w:t>
            </w:r>
          </w:p>
        </w:tc>
        <w:tc>
          <w:tcPr>
            <w:tcW w:w="1260" w:type="dxa"/>
          </w:tcPr>
          <w:p w:rsidR="00ED342A" w:rsidRPr="00FE5780" w:rsidRDefault="00ED342A" w:rsidP="00ED342A">
            <w:pPr>
              <w:pStyle w:val="Header"/>
              <w:jc w:val="center"/>
              <w:rPr>
                <w:rFonts w:cs="Arial"/>
                <w:i w:val="0"/>
                <w:sz w:val="20"/>
                <w:szCs w:val="20"/>
              </w:rPr>
            </w:pPr>
            <w:r>
              <w:rPr>
                <w:rFonts w:cs="Arial"/>
                <w:i w:val="0"/>
                <w:sz w:val="20"/>
                <w:szCs w:val="20"/>
              </w:rPr>
              <w:t>T</w:t>
            </w:r>
          </w:p>
        </w:tc>
        <w:tc>
          <w:tcPr>
            <w:tcW w:w="1170" w:type="dxa"/>
          </w:tcPr>
          <w:p w:rsidR="00ED342A" w:rsidRDefault="00ED342A" w:rsidP="00ED342A">
            <w:pPr>
              <w:pStyle w:val="Header"/>
              <w:rPr>
                <w:rFonts w:cs="Arial"/>
                <w:i w:val="0"/>
                <w:sz w:val="20"/>
                <w:szCs w:val="20"/>
              </w:rPr>
            </w:pPr>
            <w:r w:rsidRPr="005232E1">
              <w:rPr>
                <w:rFonts w:cs="Arial"/>
                <w:i w:val="0"/>
                <w:sz w:val="20"/>
                <w:szCs w:val="20"/>
              </w:rPr>
              <w:t>Seg6.L32.LG</w:t>
            </w:r>
          </w:p>
          <w:p w:rsidR="00ED342A" w:rsidRDefault="00ED342A" w:rsidP="00ED342A">
            <w:pPr>
              <w:pStyle w:val="Header"/>
              <w:spacing w:before="240"/>
              <w:rPr>
                <w:rFonts w:cs="Arial"/>
                <w:i w:val="0"/>
                <w:sz w:val="20"/>
                <w:szCs w:val="20"/>
              </w:rPr>
            </w:pPr>
            <w:r w:rsidRPr="005232E1">
              <w:rPr>
                <w:rFonts w:cs="Arial"/>
                <w:i w:val="0"/>
                <w:sz w:val="20"/>
                <w:szCs w:val="20"/>
              </w:rPr>
              <w:t>Slides 18–22 with Handouts A and B</w:t>
            </w:r>
          </w:p>
          <w:p w:rsidR="00ED342A" w:rsidRPr="00FE5780" w:rsidRDefault="00ED342A" w:rsidP="00ED342A">
            <w:pPr>
              <w:pStyle w:val="Header"/>
              <w:spacing w:before="240"/>
              <w:rPr>
                <w:rFonts w:cs="Times New Roman"/>
                <w:i w:val="0"/>
                <w:iCs w:val="0"/>
                <w:sz w:val="20"/>
                <w:szCs w:val="20"/>
              </w:rPr>
            </w:pPr>
            <w:r w:rsidRPr="005232E1">
              <w:rPr>
                <w:rFonts w:cs="Arial"/>
                <w:i w:val="0"/>
                <w:sz w:val="20"/>
                <w:szCs w:val="20"/>
              </w:rPr>
              <w:t>https://subscriptions.teachtci.com/shared/programs/292/lessons/2490/slide_shows/23492/present?student_view=false</w:t>
            </w:r>
          </w:p>
        </w:tc>
        <w:tc>
          <w:tcPr>
            <w:tcW w:w="1991" w:type="dxa"/>
          </w:tcPr>
          <w:p w:rsidR="00ED342A" w:rsidRDefault="00ED342A" w:rsidP="00ED342A">
            <w:pPr>
              <w:rPr>
                <w:i w:val="0"/>
                <w:sz w:val="20"/>
                <w:szCs w:val="20"/>
              </w:rPr>
            </w:pPr>
            <w:r>
              <w:rPr>
                <w:i w:val="0"/>
                <w:sz w:val="20"/>
                <w:szCs w:val="20"/>
              </w:rPr>
              <w:t>Choose a GMO for your group. Which one will you research:</w:t>
            </w:r>
          </w:p>
          <w:p w:rsidR="00ED342A" w:rsidRDefault="00ED342A" w:rsidP="00ED342A">
            <w:pPr>
              <w:spacing w:before="240"/>
              <w:rPr>
                <w:i w:val="0"/>
                <w:sz w:val="20"/>
                <w:szCs w:val="20"/>
              </w:rPr>
            </w:pPr>
            <w:r>
              <w:rPr>
                <w:i w:val="0"/>
                <w:sz w:val="20"/>
                <w:szCs w:val="20"/>
              </w:rPr>
              <w:t>Some GMO options are:</w:t>
            </w:r>
          </w:p>
          <w:p w:rsidR="00ED342A" w:rsidRDefault="00ED342A" w:rsidP="00ED342A">
            <w:pPr>
              <w:spacing w:before="240"/>
              <w:rPr>
                <w:i w:val="0"/>
                <w:sz w:val="20"/>
                <w:szCs w:val="20"/>
              </w:rPr>
            </w:pPr>
            <w:r>
              <w:rPr>
                <w:i w:val="0"/>
                <w:sz w:val="20"/>
                <w:szCs w:val="20"/>
              </w:rPr>
              <w:t>glow fish</w:t>
            </w:r>
          </w:p>
          <w:p w:rsidR="00ED342A" w:rsidRDefault="00ED342A" w:rsidP="00ED342A">
            <w:pPr>
              <w:rPr>
                <w:i w:val="0"/>
                <w:sz w:val="20"/>
                <w:szCs w:val="20"/>
              </w:rPr>
            </w:pPr>
            <w:r>
              <w:rPr>
                <w:i w:val="0"/>
                <w:sz w:val="20"/>
                <w:szCs w:val="20"/>
              </w:rPr>
              <w:t>Bt corn</w:t>
            </w:r>
          </w:p>
          <w:p w:rsidR="00ED342A" w:rsidRDefault="00ED342A" w:rsidP="00ED342A">
            <w:pPr>
              <w:rPr>
                <w:i w:val="0"/>
                <w:sz w:val="20"/>
                <w:szCs w:val="20"/>
              </w:rPr>
            </w:pPr>
            <w:r>
              <w:rPr>
                <w:i w:val="0"/>
                <w:sz w:val="20"/>
                <w:szCs w:val="20"/>
              </w:rPr>
              <w:t>Transgenic pigs for xenotransplatation (organ transplants)</w:t>
            </w:r>
          </w:p>
          <w:p w:rsidR="00ED342A" w:rsidRDefault="00ED342A" w:rsidP="00ED342A">
            <w:pPr>
              <w:rPr>
                <w:i w:val="0"/>
                <w:sz w:val="20"/>
                <w:szCs w:val="20"/>
              </w:rPr>
            </w:pPr>
            <w:r>
              <w:rPr>
                <w:i w:val="0"/>
                <w:sz w:val="20"/>
                <w:szCs w:val="20"/>
              </w:rPr>
              <w:t>Spider silk producing goats</w:t>
            </w:r>
          </w:p>
          <w:p w:rsidR="00ED342A" w:rsidRDefault="00ED342A" w:rsidP="00ED342A">
            <w:pPr>
              <w:rPr>
                <w:i w:val="0"/>
                <w:sz w:val="20"/>
                <w:szCs w:val="20"/>
              </w:rPr>
            </w:pPr>
            <w:r>
              <w:rPr>
                <w:i w:val="0"/>
                <w:sz w:val="20"/>
                <w:szCs w:val="20"/>
              </w:rPr>
              <w:t>Flavr Savr tomato</w:t>
            </w:r>
          </w:p>
          <w:p w:rsidR="00ED342A" w:rsidRDefault="00ED342A" w:rsidP="00ED342A">
            <w:pPr>
              <w:rPr>
                <w:i w:val="0"/>
                <w:sz w:val="20"/>
                <w:szCs w:val="20"/>
              </w:rPr>
            </w:pPr>
            <w:r>
              <w:rPr>
                <w:i w:val="0"/>
                <w:sz w:val="20"/>
                <w:szCs w:val="20"/>
              </w:rPr>
              <w:t>Brainbow mouse</w:t>
            </w:r>
          </w:p>
          <w:p w:rsidR="00ED342A" w:rsidRDefault="00ED342A" w:rsidP="00ED342A">
            <w:pPr>
              <w:rPr>
                <w:i w:val="0"/>
                <w:sz w:val="20"/>
                <w:szCs w:val="20"/>
              </w:rPr>
            </w:pPr>
            <w:r w:rsidRPr="00081E1D">
              <w:rPr>
                <w:i w:val="0"/>
                <w:sz w:val="20"/>
                <w:szCs w:val="20"/>
              </w:rPr>
              <w:t xml:space="preserve">Roundup </w:t>
            </w:r>
            <w:r>
              <w:rPr>
                <w:i w:val="0"/>
                <w:sz w:val="20"/>
                <w:szCs w:val="20"/>
              </w:rPr>
              <w:t>Ready soybeans</w:t>
            </w:r>
          </w:p>
          <w:p w:rsidR="00ED342A" w:rsidRDefault="00ED342A" w:rsidP="00ED342A">
            <w:pPr>
              <w:rPr>
                <w:i w:val="0"/>
                <w:sz w:val="20"/>
                <w:szCs w:val="20"/>
              </w:rPr>
            </w:pPr>
            <w:r>
              <w:rPr>
                <w:i w:val="0"/>
                <w:sz w:val="20"/>
                <w:szCs w:val="20"/>
              </w:rPr>
              <w:t>SunUp papaya</w:t>
            </w:r>
          </w:p>
          <w:p w:rsidR="00ED342A" w:rsidRDefault="00ED342A" w:rsidP="00ED342A">
            <w:pPr>
              <w:rPr>
                <w:i w:val="0"/>
                <w:sz w:val="20"/>
                <w:szCs w:val="20"/>
              </w:rPr>
            </w:pPr>
            <w:r>
              <w:rPr>
                <w:i w:val="0"/>
                <w:sz w:val="20"/>
                <w:szCs w:val="20"/>
              </w:rPr>
              <w:t>golden rice</w:t>
            </w:r>
          </w:p>
          <w:p w:rsidR="00ED342A" w:rsidRPr="00073911" w:rsidRDefault="00ED342A" w:rsidP="00ED342A">
            <w:pPr>
              <w:spacing w:before="240"/>
              <w:rPr>
                <w:i w:val="0"/>
                <w:sz w:val="20"/>
                <w:szCs w:val="20"/>
              </w:rPr>
            </w:pPr>
            <w:r>
              <w:rPr>
                <w:i w:val="0"/>
                <w:sz w:val="20"/>
                <w:szCs w:val="20"/>
              </w:rPr>
              <w:t>Or, find your own:</w:t>
            </w:r>
          </w:p>
        </w:tc>
        <w:tc>
          <w:tcPr>
            <w:tcW w:w="1992" w:type="dxa"/>
          </w:tcPr>
          <w:p w:rsidR="00ED342A" w:rsidRPr="00DB67E5" w:rsidRDefault="00ED342A" w:rsidP="00ED342A">
            <w:pPr>
              <w:pStyle w:val="Header"/>
              <w:rPr>
                <w:rFonts w:cs="Times New Roman"/>
                <w:i w:val="0"/>
                <w:iCs w:val="0"/>
                <w:sz w:val="20"/>
              </w:rPr>
            </w:pPr>
            <w:r w:rsidRPr="00DB67E5">
              <w:rPr>
                <w:rFonts w:cs="Times New Roman"/>
                <w:i w:val="0"/>
                <w:iCs w:val="0"/>
                <w:sz w:val="20"/>
              </w:rPr>
              <w:t xml:space="preserve">Replace </w:t>
            </w:r>
            <w:r>
              <w:rPr>
                <w:rFonts w:cs="Times New Roman"/>
                <w:i w:val="0"/>
                <w:iCs w:val="0"/>
                <w:sz w:val="20"/>
              </w:rPr>
              <w:t>brand name “</w:t>
            </w:r>
            <w:r w:rsidRPr="00081E1D">
              <w:rPr>
                <w:rFonts w:cs="Times New Roman"/>
                <w:i w:val="0"/>
                <w:iCs w:val="0"/>
                <w:sz w:val="20"/>
              </w:rPr>
              <w:t>Roundup</w:t>
            </w:r>
            <w:r>
              <w:rPr>
                <w:rFonts w:cs="Times New Roman"/>
                <w:i w:val="0"/>
                <w:iCs w:val="0"/>
                <w:sz w:val="20"/>
              </w:rPr>
              <w:t>”</w:t>
            </w:r>
          </w:p>
        </w:tc>
        <w:tc>
          <w:tcPr>
            <w:tcW w:w="1710" w:type="dxa"/>
          </w:tcPr>
          <w:p w:rsidR="00ED342A" w:rsidRPr="00DB67E5" w:rsidRDefault="00ED342A" w:rsidP="00ED342A">
            <w:pPr>
              <w:pStyle w:val="Header"/>
              <w:rPr>
                <w:rFonts w:cs="Times New Roman"/>
                <w:i w:val="0"/>
                <w:iCs w:val="0"/>
                <w:sz w:val="20"/>
              </w:rPr>
            </w:pPr>
            <w:r>
              <w:rPr>
                <w:rFonts w:cs="Times New Roman"/>
                <w:i w:val="0"/>
                <w:iCs w:val="0"/>
                <w:sz w:val="20"/>
              </w:rPr>
              <w:t>Acceptable use of brand name?</w:t>
            </w:r>
          </w:p>
        </w:tc>
      </w:tr>
    </w:tbl>
    <w:p w:rsidR="00B44C92" w:rsidRDefault="00B44C92" w:rsidP="002B12BC">
      <w:pPr>
        <w:rPr>
          <w:rFonts w:cs="Arial"/>
          <w:i w:val="0"/>
          <w:lang w:val="en"/>
        </w:rPr>
      </w:pPr>
    </w:p>
    <w:p w:rsidR="00EF77F0" w:rsidRPr="00B228E2" w:rsidRDefault="00EF77F0" w:rsidP="002B12BC">
      <w:pPr>
        <w:rPr>
          <w:rFonts w:cs="Arial"/>
          <w:i w:val="0"/>
          <w:lang w:val="en"/>
        </w:rPr>
      </w:pPr>
      <w:r>
        <w:rPr>
          <w:rFonts w:cs="Arial"/>
          <w:i w:val="0"/>
          <w:lang w:val="en"/>
        </w:rPr>
        <w:t>California Department of Education, August 2018</w:t>
      </w:r>
    </w:p>
    <w:sectPr w:rsidR="00EF77F0" w:rsidRPr="00B228E2" w:rsidSect="0018022C">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85A" w:rsidRDefault="001E085A">
      <w:r>
        <w:separator/>
      </w:r>
    </w:p>
  </w:endnote>
  <w:endnote w:type="continuationSeparator" w:id="0">
    <w:p w:rsidR="001E085A" w:rsidRDefault="001E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3D1" w:rsidRDefault="008603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03D1" w:rsidRDefault="008603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3D1" w:rsidRPr="00206E1D" w:rsidRDefault="008603D1">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0B317C">
      <w:rPr>
        <w:rStyle w:val="PageNumber"/>
        <w:i w:val="0"/>
        <w:noProof/>
      </w:rPr>
      <w:t>2</w:t>
    </w:r>
    <w:r w:rsidRPr="00206E1D">
      <w:rPr>
        <w:rStyle w:val="PageNumber"/>
        <w:i w:val="0"/>
      </w:rPr>
      <w:fldChar w:fldCharType="end"/>
    </w:r>
  </w:p>
  <w:p w:rsidR="008603D1" w:rsidRDefault="008603D1">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EC" w:rsidRDefault="00C3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85A" w:rsidRDefault="001E085A">
      <w:r>
        <w:separator/>
      </w:r>
    </w:p>
  </w:footnote>
  <w:footnote w:type="continuationSeparator" w:id="0">
    <w:p w:rsidR="001E085A" w:rsidRDefault="001E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EC" w:rsidRDefault="00C3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EC" w:rsidRDefault="00C30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EC" w:rsidRDefault="00C3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13D"/>
    <w:multiLevelType w:val="hybridMultilevel"/>
    <w:tmpl w:val="B83C4D12"/>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A11914"/>
    <w:multiLevelType w:val="hybridMultilevel"/>
    <w:tmpl w:val="EAB844C8"/>
    <w:lvl w:ilvl="0" w:tplc="9306D1CC">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EA4B33"/>
    <w:multiLevelType w:val="hybridMultilevel"/>
    <w:tmpl w:val="3D266156"/>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0" w15:restartNumberingAfterBreak="0">
    <w:nsid w:val="63F56D07"/>
    <w:multiLevelType w:val="hybridMultilevel"/>
    <w:tmpl w:val="ECC4E14A"/>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E1C98"/>
    <w:multiLevelType w:val="hybridMultilevel"/>
    <w:tmpl w:val="AF200DE0"/>
    <w:lvl w:ilvl="0" w:tplc="9306D1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84D9E"/>
    <w:multiLevelType w:val="hybridMultilevel"/>
    <w:tmpl w:val="B82273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6"/>
  </w:num>
  <w:num w:numId="4">
    <w:abstractNumId w:val="5"/>
  </w:num>
  <w:num w:numId="5">
    <w:abstractNumId w:val="24"/>
  </w:num>
  <w:num w:numId="6">
    <w:abstractNumId w:val="17"/>
  </w:num>
  <w:num w:numId="7">
    <w:abstractNumId w:val="16"/>
  </w:num>
  <w:num w:numId="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5"/>
  </w:num>
  <w:num w:numId="12">
    <w:abstractNumId w:val="18"/>
  </w:num>
  <w:num w:numId="13">
    <w:abstractNumId w:val="10"/>
  </w:num>
  <w:num w:numId="14">
    <w:abstractNumId w:val="2"/>
  </w:num>
  <w:num w:numId="15">
    <w:abstractNumId w:val="8"/>
  </w:num>
  <w:num w:numId="16">
    <w:abstractNumId w:val="11"/>
  </w:num>
  <w:num w:numId="17">
    <w:abstractNumId w:val="14"/>
  </w:num>
  <w:num w:numId="18">
    <w:abstractNumId w:val="4"/>
  </w:num>
  <w:num w:numId="19">
    <w:abstractNumId w:val="1"/>
  </w:num>
  <w:num w:numId="20">
    <w:abstractNumId w:val="7"/>
  </w:num>
  <w:num w:numId="21">
    <w:abstractNumId w:val="22"/>
  </w:num>
  <w:num w:numId="22">
    <w:abstractNumId w:val="13"/>
  </w:num>
  <w:num w:numId="23">
    <w:abstractNumId w:val="21"/>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0"/>
    <w:rsid w:val="0000469C"/>
    <w:rsid w:val="000050A5"/>
    <w:rsid w:val="0000516C"/>
    <w:rsid w:val="0001020E"/>
    <w:rsid w:val="0001674B"/>
    <w:rsid w:val="00020292"/>
    <w:rsid w:val="00041838"/>
    <w:rsid w:val="00043CC7"/>
    <w:rsid w:val="00044010"/>
    <w:rsid w:val="000563B2"/>
    <w:rsid w:val="00062CEB"/>
    <w:rsid w:val="000730F4"/>
    <w:rsid w:val="00073911"/>
    <w:rsid w:val="00076B5D"/>
    <w:rsid w:val="0008027C"/>
    <w:rsid w:val="000814E4"/>
    <w:rsid w:val="00081E1D"/>
    <w:rsid w:val="000830BC"/>
    <w:rsid w:val="00090908"/>
    <w:rsid w:val="00091BF9"/>
    <w:rsid w:val="000929B9"/>
    <w:rsid w:val="00096B67"/>
    <w:rsid w:val="000A03D1"/>
    <w:rsid w:val="000B317C"/>
    <w:rsid w:val="000B4272"/>
    <w:rsid w:val="000B5D09"/>
    <w:rsid w:val="000C0FBE"/>
    <w:rsid w:val="000C2BB0"/>
    <w:rsid w:val="000C66DB"/>
    <w:rsid w:val="000D1CBC"/>
    <w:rsid w:val="000D3F69"/>
    <w:rsid w:val="000D5706"/>
    <w:rsid w:val="000F356B"/>
    <w:rsid w:val="00101754"/>
    <w:rsid w:val="00115A83"/>
    <w:rsid w:val="00127BBA"/>
    <w:rsid w:val="001360BE"/>
    <w:rsid w:val="0013644C"/>
    <w:rsid w:val="00140D74"/>
    <w:rsid w:val="00141C83"/>
    <w:rsid w:val="00150134"/>
    <w:rsid w:val="00165C29"/>
    <w:rsid w:val="001719F3"/>
    <w:rsid w:val="0017641A"/>
    <w:rsid w:val="00177E7A"/>
    <w:rsid w:val="0018022C"/>
    <w:rsid w:val="00186410"/>
    <w:rsid w:val="00187F5F"/>
    <w:rsid w:val="001919F4"/>
    <w:rsid w:val="001A2E1B"/>
    <w:rsid w:val="001B0E9F"/>
    <w:rsid w:val="001B1427"/>
    <w:rsid w:val="001B699D"/>
    <w:rsid w:val="001C4E95"/>
    <w:rsid w:val="001D0D92"/>
    <w:rsid w:val="001D2EBA"/>
    <w:rsid w:val="001D4887"/>
    <w:rsid w:val="001D5255"/>
    <w:rsid w:val="001E085A"/>
    <w:rsid w:val="001E18D7"/>
    <w:rsid w:val="001E1C4D"/>
    <w:rsid w:val="001F0ED7"/>
    <w:rsid w:val="00206E1D"/>
    <w:rsid w:val="0021332B"/>
    <w:rsid w:val="00214BFB"/>
    <w:rsid w:val="002209A4"/>
    <w:rsid w:val="00223B60"/>
    <w:rsid w:val="00226248"/>
    <w:rsid w:val="00231367"/>
    <w:rsid w:val="00231463"/>
    <w:rsid w:val="00231C1B"/>
    <w:rsid w:val="00240245"/>
    <w:rsid w:val="002420CD"/>
    <w:rsid w:val="00281419"/>
    <w:rsid w:val="00284E7D"/>
    <w:rsid w:val="0028509B"/>
    <w:rsid w:val="002854BA"/>
    <w:rsid w:val="00291460"/>
    <w:rsid w:val="002A3EC3"/>
    <w:rsid w:val="002B12BC"/>
    <w:rsid w:val="002C6AED"/>
    <w:rsid w:val="002D7190"/>
    <w:rsid w:val="002E218E"/>
    <w:rsid w:val="002E5864"/>
    <w:rsid w:val="002E6A48"/>
    <w:rsid w:val="0031068B"/>
    <w:rsid w:val="0031453A"/>
    <w:rsid w:val="003151F6"/>
    <w:rsid w:val="003258CD"/>
    <w:rsid w:val="00333EEB"/>
    <w:rsid w:val="003342F2"/>
    <w:rsid w:val="00346538"/>
    <w:rsid w:val="0035015D"/>
    <w:rsid w:val="00356F55"/>
    <w:rsid w:val="00372BA8"/>
    <w:rsid w:val="00376F2D"/>
    <w:rsid w:val="00381576"/>
    <w:rsid w:val="00385D3D"/>
    <w:rsid w:val="00395F5B"/>
    <w:rsid w:val="003A0EEC"/>
    <w:rsid w:val="003A7DE7"/>
    <w:rsid w:val="003B0138"/>
    <w:rsid w:val="003B2E53"/>
    <w:rsid w:val="003B4DBE"/>
    <w:rsid w:val="003D0C9D"/>
    <w:rsid w:val="003D2F9B"/>
    <w:rsid w:val="003D754B"/>
    <w:rsid w:val="003E26DB"/>
    <w:rsid w:val="003E370B"/>
    <w:rsid w:val="003E5FC0"/>
    <w:rsid w:val="003F5D42"/>
    <w:rsid w:val="00400FB5"/>
    <w:rsid w:val="00402CD5"/>
    <w:rsid w:val="004066EA"/>
    <w:rsid w:val="0040716F"/>
    <w:rsid w:val="00422D10"/>
    <w:rsid w:val="00430A98"/>
    <w:rsid w:val="00437E76"/>
    <w:rsid w:val="0044754B"/>
    <w:rsid w:val="00471A0E"/>
    <w:rsid w:val="0047672E"/>
    <w:rsid w:val="00486328"/>
    <w:rsid w:val="00486740"/>
    <w:rsid w:val="004961B0"/>
    <w:rsid w:val="004966A8"/>
    <w:rsid w:val="00496CA4"/>
    <w:rsid w:val="004A2B0B"/>
    <w:rsid w:val="004A446F"/>
    <w:rsid w:val="004B5829"/>
    <w:rsid w:val="004C123C"/>
    <w:rsid w:val="004D060F"/>
    <w:rsid w:val="004D08EC"/>
    <w:rsid w:val="004F0D9A"/>
    <w:rsid w:val="004F6B4B"/>
    <w:rsid w:val="00514C5E"/>
    <w:rsid w:val="005232E1"/>
    <w:rsid w:val="005325BF"/>
    <w:rsid w:val="00556D17"/>
    <w:rsid w:val="00557352"/>
    <w:rsid w:val="00562FE7"/>
    <w:rsid w:val="00565C36"/>
    <w:rsid w:val="00571E40"/>
    <w:rsid w:val="00573DAB"/>
    <w:rsid w:val="005811D9"/>
    <w:rsid w:val="00587EA6"/>
    <w:rsid w:val="00591149"/>
    <w:rsid w:val="00591D21"/>
    <w:rsid w:val="005A0B54"/>
    <w:rsid w:val="005A1F7B"/>
    <w:rsid w:val="005A33EC"/>
    <w:rsid w:val="005B20EC"/>
    <w:rsid w:val="005E0803"/>
    <w:rsid w:val="005F1A71"/>
    <w:rsid w:val="005F30F0"/>
    <w:rsid w:val="005F412A"/>
    <w:rsid w:val="006007AE"/>
    <w:rsid w:val="006042B9"/>
    <w:rsid w:val="00614411"/>
    <w:rsid w:val="00625412"/>
    <w:rsid w:val="0062773E"/>
    <w:rsid w:val="00630AE1"/>
    <w:rsid w:val="0064686A"/>
    <w:rsid w:val="00650A1F"/>
    <w:rsid w:val="00650C17"/>
    <w:rsid w:val="0065193D"/>
    <w:rsid w:val="00655AD3"/>
    <w:rsid w:val="00662CCE"/>
    <w:rsid w:val="00675165"/>
    <w:rsid w:val="00675733"/>
    <w:rsid w:val="00680CE5"/>
    <w:rsid w:val="00685C95"/>
    <w:rsid w:val="00686202"/>
    <w:rsid w:val="00691C73"/>
    <w:rsid w:val="00692C29"/>
    <w:rsid w:val="006969BD"/>
    <w:rsid w:val="006A4300"/>
    <w:rsid w:val="006A4DB7"/>
    <w:rsid w:val="006A6763"/>
    <w:rsid w:val="006B6C7C"/>
    <w:rsid w:val="006B715E"/>
    <w:rsid w:val="006C13A9"/>
    <w:rsid w:val="006C1A83"/>
    <w:rsid w:val="006C1C59"/>
    <w:rsid w:val="006C45D5"/>
    <w:rsid w:val="006D3BEA"/>
    <w:rsid w:val="006D40EE"/>
    <w:rsid w:val="006D564A"/>
    <w:rsid w:val="006E566D"/>
    <w:rsid w:val="006E7601"/>
    <w:rsid w:val="006F7C28"/>
    <w:rsid w:val="00705CBC"/>
    <w:rsid w:val="007065B9"/>
    <w:rsid w:val="0071143A"/>
    <w:rsid w:val="00711B2D"/>
    <w:rsid w:val="00717612"/>
    <w:rsid w:val="00725556"/>
    <w:rsid w:val="007272F2"/>
    <w:rsid w:val="00731054"/>
    <w:rsid w:val="00751103"/>
    <w:rsid w:val="00760349"/>
    <w:rsid w:val="0077453A"/>
    <w:rsid w:val="00774F95"/>
    <w:rsid w:val="00786DAE"/>
    <w:rsid w:val="007943EB"/>
    <w:rsid w:val="00795D74"/>
    <w:rsid w:val="00795F0F"/>
    <w:rsid w:val="007975AC"/>
    <w:rsid w:val="007A5F56"/>
    <w:rsid w:val="007B4CD1"/>
    <w:rsid w:val="007C2291"/>
    <w:rsid w:val="007C2D24"/>
    <w:rsid w:val="007C3E56"/>
    <w:rsid w:val="007C4AB8"/>
    <w:rsid w:val="007C6DF9"/>
    <w:rsid w:val="007C7B60"/>
    <w:rsid w:val="007E79A9"/>
    <w:rsid w:val="007F3B80"/>
    <w:rsid w:val="008135DE"/>
    <w:rsid w:val="00813F7D"/>
    <w:rsid w:val="00816D3D"/>
    <w:rsid w:val="00820488"/>
    <w:rsid w:val="00820EDB"/>
    <w:rsid w:val="00821362"/>
    <w:rsid w:val="0082158D"/>
    <w:rsid w:val="008271F3"/>
    <w:rsid w:val="00831850"/>
    <w:rsid w:val="00834826"/>
    <w:rsid w:val="00840280"/>
    <w:rsid w:val="00840D20"/>
    <w:rsid w:val="00846866"/>
    <w:rsid w:val="008533BE"/>
    <w:rsid w:val="00855B7F"/>
    <w:rsid w:val="008603D1"/>
    <w:rsid w:val="00860E81"/>
    <w:rsid w:val="0086494D"/>
    <w:rsid w:val="00873445"/>
    <w:rsid w:val="008901B9"/>
    <w:rsid w:val="00896C39"/>
    <w:rsid w:val="008A4414"/>
    <w:rsid w:val="008B304D"/>
    <w:rsid w:val="008C02BD"/>
    <w:rsid w:val="008E6E5E"/>
    <w:rsid w:val="008E721F"/>
    <w:rsid w:val="008F5488"/>
    <w:rsid w:val="008F698D"/>
    <w:rsid w:val="0090236B"/>
    <w:rsid w:val="00915383"/>
    <w:rsid w:val="00921361"/>
    <w:rsid w:val="0092435D"/>
    <w:rsid w:val="009456BC"/>
    <w:rsid w:val="009468D8"/>
    <w:rsid w:val="0095128C"/>
    <w:rsid w:val="0095155C"/>
    <w:rsid w:val="009521F2"/>
    <w:rsid w:val="00956E1D"/>
    <w:rsid w:val="00957292"/>
    <w:rsid w:val="00973CAB"/>
    <w:rsid w:val="00975038"/>
    <w:rsid w:val="00976333"/>
    <w:rsid w:val="009A00E7"/>
    <w:rsid w:val="009B0D72"/>
    <w:rsid w:val="009B1258"/>
    <w:rsid w:val="009B4F2D"/>
    <w:rsid w:val="009C0BEE"/>
    <w:rsid w:val="009C3692"/>
    <w:rsid w:val="009C5DC8"/>
    <w:rsid w:val="009D66EA"/>
    <w:rsid w:val="009E01E6"/>
    <w:rsid w:val="009E0686"/>
    <w:rsid w:val="009E52C3"/>
    <w:rsid w:val="009F00D5"/>
    <w:rsid w:val="009F1479"/>
    <w:rsid w:val="009F1CD7"/>
    <w:rsid w:val="009F2E52"/>
    <w:rsid w:val="00A05E83"/>
    <w:rsid w:val="00A10282"/>
    <w:rsid w:val="00A13C2B"/>
    <w:rsid w:val="00A23EA8"/>
    <w:rsid w:val="00A23F0C"/>
    <w:rsid w:val="00A43016"/>
    <w:rsid w:val="00A45A96"/>
    <w:rsid w:val="00A50FFE"/>
    <w:rsid w:val="00A52F3B"/>
    <w:rsid w:val="00A56CF2"/>
    <w:rsid w:val="00A85293"/>
    <w:rsid w:val="00A85C90"/>
    <w:rsid w:val="00A93F57"/>
    <w:rsid w:val="00A9479F"/>
    <w:rsid w:val="00AA023C"/>
    <w:rsid w:val="00AA2B50"/>
    <w:rsid w:val="00AA3150"/>
    <w:rsid w:val="00AA6873"/>
    <w:rsid w:val="00AB42B5"/>
    <w:rsid w:val="00AC52B1"/>
    <w:rsid w:val="00AC792F"/>
    <w:rsid w:val="00AC7B11"/>
    <w:rsid w:val="00AD3BC4"/>
    <w:rsid w:val="00AE1BB6"/>
    <w:rsid w:val="00AE1C28"/>
    <w:rsid w:val="00AE4171"/>
    <w:rsid w:val="00AE52FD"/>
    <w:rsid w:val="00AE6C0B"/>
    <w:rsid w:val="00AF3473"/>
    <w:rsid w:val="00AF7723"/>
    <w:rsid w:val="00B0059F"/>
    <w:rsid w:val="00B04006"/>
    <w:rsid w:val="00B04B49"/>
    <w:rsid w:val="00B07423"/>
    <w:rsid w:val="00B21A77"/>
    <w:rsid w:val="00B228E2"/>
    <w:rsid w:val="00B25F11"/>
    <w:rsid w:val="00B26B79"/>
    <w:rsid w:val="00B32A3F"/>
    <w:rsid w:val="00B35CCD"/>
    <w:rsid w:val="00B4191F"/>
    <w:rsid w:val="00B44C92"/>
    <w:rsid w:val="00B46EE5"/>
    <w:rsid w:val="00B472C6"/>
    <w:rsid w:val="00B5363C"/>
    <w:rsid w:val="00B73375"/>
    <w:rsid w:val="00B93712"/>
    <w:rsid w:val="00BA16FC"/>
    <w:rsid w:val="00BA7650"/>
    <w:rsid w:val="00BB2B1E"/>
    <w:rsid w:val="00BB3F2E"/>
    <w:rsid w:val="00BB68B1"/>
    <w:rsid w:val="00BD0ABB"/>
    <w:rsid w:val="00BD447E"/>
    <w:rsid w:val="00BD6F3F"/>
    <w:rsid w:val="00BE7BDE"/>
    <w:rsid w:val="00BF2827"/>
    <w:rsid w:val="00BF2CAC"/>
    <w:rsid w:val="00BF3B8B"/>
    <w:rsid w:val="00C0752E"/>
    <w:rsid w:val="00C101F3"/>
    <w:rsid w:val="00C126A7"/>
    <w:rsid w:val="00C25E3F"/>
    <w:rsid w:val="00C30AEC"/>
    <w:rsid w:val="00C30EC3"/>
    <w:rsid w:val="00C54488"/>
    <w:rsid w:val="00C57080"/>
    <w:rsid w:val="00C5753D"/>
    <w:rsid w:val="00C63E68"/>
    <w:rsid w:val="00C64FC3"/>
    <w:rsid w:val="00C8029D"/>
    <w:rsid w:val="00C81141"/>
    <w:rsid w:val="00C818A2"/>
    <w:rsid w:val="00C832D3"/>
    <w:rsid w:val="00C91D17"/>
    <w:rsid w:val="00C942C4"/>
    <w:rsid w:val="00C95A86"/>
    <w:rsid w:val="00C975C3"/>
    <w:rsid w:val="00CA7AAA"/>
    <w:rsid w:val="00CB1713"/>
    <w:rsid w:val="00CD3AFA"/>
    <w:rsid w:val="00CE1198"/>
    <w:rsid w:val="00CE5141"/>
    <w:rsid w:val="00CF2C67"/>
    <w:rsid w:val="00CF3940"/>
    <w:rsid w:val="00CF49E9"/>
    <w:rsid w:val="00D00220"/>
    <w:rsid w:val="00D04402"/>
    <w:rsid w:val="00D13710"/>
    <w:rsid w:val="00D160FF"/>
    <w:rsid w:val="00D173D7"/>
    <w:rsid w:val="00D325E2"/>
    <w:rsid w:val="00D36629"/>
    <w:rsid w:val="00D4011B"/>
    <w:rsid w:val="00D40D56"/>
    <w:rsid w:val="00D415D5"/>
    <w:rsid w:val="00D423E9"/>
    <w:rsid w:val="00D45C64"/>
    <w:rsid w:val="00D46A93"/>
    <w:rsid w:val="00D52370"/>
    <w:rsid w:val="00D609C5"/>
    <w:rsid w:val="00D66921"/>
    <w:rsid w:val="00D77CB8"/>
    <w:rsid w:val="00D80A84"/>
    <w:rsid w:val="00D80C4F"/>
    <w:rsid w:val="00D8350F"/>
    <w:rsid w:val="00D9012B"/>
    <w:rsid w:val="00D92D9B"/>
    <w:rsid w:val="00DA12EC"/>
    <w:rsid w:val="00DA77F1"/>
    <w:rsid w:val="00DB67E5"/>
    <w:rsid w:val="00DC4160"/>
    <w:rsid w:val="00DD5B37"/>
    <w:rsid w:val="00DD76A9"/>
    <w:rsid w:val="00DE3470"/>
    <w:rsid w:val="00E2141E"/>
    <w:rsid w:val="00E21D4A"/>
    <w:rsid w:val="00E21E1A"/>
    <w:rsid w:val="00E228FA"/>
    <w:rsid w:val="00E323E2"/>
    <w:rsid w:val="00E33CAD"/>
    <w:rsid w:val="00E3787A"/>
    <w:rsid w:val="00E44BD3"/>
    <w:rsid w:val="00E50C50"/>
    <w:rsid w:val="00E523C7"/>
    <w:rsid w:val="00E6507D"/>
    <w:rsid w:val="00E67811"/>
    <w:rsid w:val="00E72D59"/>
    <w:rsid w:val="00E76A2C"/>
    <w:rsid w:val="00E877EC"/>
    <w:rsid w:val="00E90646"/>
    <w:rsid w:val="00E95FE0"/>
    <w:rsid w:val="00EB5264"/>
    <w:rsid w:val="00ED342A"/>
    <w:rsid w:val="00EE1CB3"/>
    <w:rsid w:val="00EE3B2A"/>
    <w:rsid w:val="00EF1EF3"/>
    <w:rsid w:val="00EF339F"/>
    <w:rsid w:val="00EF77F0"/>
    <w:rsid w:val="00F0519F"/>
    <w:rsid w:val="00F070C6"/>
    <w:rsid w:val="00F1504B"/>
    <w:rsid w:val="00F16250"/>
    <w:rsid w:val="00F213E6"/>
    <w:rsid w:val="00F23EA0"/>
    <w:rsid w:val="00F24CB0"/>
    <w:rsid w:val="00F315F8"/>
    <w:rsid w:val="00F54A32"/>
    <w:rsid w:val="00F664FB"/>
    <w:rsid w:val="00F73B99"/>
    <w:rsid w:val="00F76B3D"/>
    <w:rsid w:val="00F829A7"/>
    <w:rsid w:val="00F82AFB"/>
    <w:rsid w:val="00F93EEE"/>
    <w:rsid w:val="00F95857"/>
    <w:rsid w:val="00FA2CA4"/>
    <w:rsid w:val="00FA411E"/>
    <w:rsid w:val="00FB4407"/>
    <w:rsid w:val="00FD1FA2"/>
    <w:rsid w:val="00FD6FAC"/>
    <w:rsid w:val="00FD7A94"/>
    <w:rsid w:val="00FE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3223F"/>
  <w15:chartTrackingRefBased/>
  <w15:docId w15:val="{6FCD89A8-7C24-486C-8D46-4740BC66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uiPriority w:val="39"/>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E7A"/>
    <w:pPr>
      <w:ind w:left="720"/>
      <w:contextualSpacing/>
    </w:pPr>
  </w:style>
  <w:style w:type="character" w:styleId="Hyperlink">
    <w:name w:val="Hyperlink"/>
    <w:basedOn w:val="DefaultParagraphFont"/>
    <w:uiPriority w:val="99"/>
    <w:unhideWhenUsed/>
    <w:rsid w:val="003A7DE7"/>
    <w:rPr>
      <w:color w:val="0000FF"/>
      <w:u w:val="single"/>
    </w:rPr>
  </w:style>
  <w:style w:type="character" w:styleId="FollowedHyperlink">
    <w:name w:val="FollowedHyperlink"/>
    <w:basedOn w:val="DefaultParagraphFont"/>
    <w:rsid w:val="00A10282"/>
    <w:rPr>
      <w:color w:val="954F72" w:themeColor="followedHyperlink"/>
      <w:u w:val="single"/>
    </w:rPr>
  </w:style>
  <w:style w:type="paragraph" w:styleId="NormalWeb">
    <w:name w:val="Normal (Web)"/>
    <w:basedOn w:val="Normal"/>
    <w:uiPriority w:val="99"/>
    <w:unhideWhenUsed/>
    <w:rsid w:val="006007AE"/>
    <w:pPr>
      <w:spacing w:before="100" w:beforeAutospacing="1" w:after="100" w:afterAutospacing="1"/>
    </w:pPr>
    <w:rPr>
      <w:rFonts w:ascii="Times New Roman" w:hAnsi="Times New Roman" w:cs="Times New Roman"/>
      <w:i w:val="0"/>
      <w:iCs w:val="0"/>
    </w:rPr>
  </w:style>
  <w:style w:type="character" w:styleId="UnresolvedMention">
    <w:name w:val="Unresolved Mention"/>
    <w:basedOn w:val="DefaultParagraphFont"/>
    <w:uiPriority w:val="99"/>
    <w:semiHidden/>
    <w:unhideWhenUsed/>
    <w:rsid w:val="00C3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29932">
      <w:bodyDiv w:val="1"/>
      <w:marLeft w:val="0"/>
      <w:marRight w:val="0"/>
      <w:marTop w:val="0"/>
      <w:marBottom w:val="0"/>
      <w:divBdr>
        <w:top w:val="none" w:sz="0" w:space="0" w:color="auto"/>
        <w:left w:val="none" w:sz="0" w:space="0" w:color="auto"/>
        <w:bottom w:val="none" w:sz="0" w:space="0" w:color="auto"/>
        <w:right w:val="none" w:sz="0" w:space="0" w:color="auto"/>
      </w:divBdr>
    </w:div>
    <w:div w:id="397636748">
      <w:bodyDiv w:val="1"/>
      <w:marLeft w:val="0"/>
      <w:marRight w:val="0"/>
      <w:marTop w:val="0"/>
      <w:marBottom w:val="0"/>
      <w:divBdr>
        <w:top w:val="none" w:sz="0" w:space="0" w:color="auto"/>
        <w:left w:val="none" w:sz="0" w:space="0" w:color="auto"/>
        <w:bottom w:val="none" w:sz="0" w:space="0" w:color="auto"/>
        <w:right w:val="none" w:sz="0" w:space="0" w:color="auto"/>
      </w:divBdr>
    </w:div>
    <w:div w:id="399912489">
      <w:bodyDiv w:val="1"/>
      <w:marLeft w:val="0"/>
      <w:marRight w:val="0"/>
      <w:marTop w:val="0"/>
      <w:marBottom w:val="0"/>
      <w:divBdr>
        <w:top w:val="none" w:sz="0" w:space="0" w:color="auto"/>
        <w:left w:val="none" w:sz="0" w:space="0" w:color="auto"/>
        <w:bottom w:val="none" w:sz="0" w:space="0" w:color="auto"/>
        <w:right w:val="none" w:sz="0" w:space="0" w:color="auto"/>
      </w:divBdr>
    </w:div>
    <w:div w:id="420955066">
      <w:bodyDiv w:val="1"/>
      <w:marLeft w:val="0"/>
      <w:marRight w:val="0"/>
      <w:marTop w:val="0"/>
      <w:marBottom w:val="0"/>
      <w:divBdr>
        <w:top w:val="none" w:sz="0" w:space="0" w:color="auto"/>
        <w:left w:val="none" w:sz="0" w:space="0" w:color="auto"/>
        <w:bottom w:val="none" w:sz="0" w:space="0" w:color="auto"/>
        <w:right w:val="none" w:sz="0" w:space="0" w:color="auto"/>
      </w:divBdr>
    </w:div>
    <w:div w:id="496042814">
      <w:bodyDiv w:val="1"/>
      <w:marLeft w:val="0"/>
      <w:marRight w:val="0"/>
      <w:marTop w:val="0"/>
      <w:marBottom w:val="0"/>
      <w:divBdr>
        <w:top w:val="none" w:sz="0" w:space="0" w:color="auto"/>
        <w:left w:val="none" w:sz="0" w:space="0" w:color="auto"/>
        <w:bottom w:val="none" w:sz="0" w:space="0" w:color="auto"/>
        <w:right w:val="none" w:sz="0" w:space="0" w:color="auto"/>
      </w:divBdr>
    </w:div>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509563563">
      <w:bodyDiv w:val="1"/>
      <w:marLeft w:val="0"/>
      <w:marRight w:val="0"/>
      <w:marTop w:val="0"/>
      <w:marBottom w:val="0"/>
      <w:divBdr>
        <w:top w:val="none" w:sz="0" w:space="0" w:color="auto"/>
        <w:left w:val="none" w:sz="0" w:space="0" w:color="auto"/>
        <w:bottom w:val="none" w:sz="0" w:space="0" w:color="auto"/>
        <w:right w:val="none" w:sz="0" w:space="0" w:color="auto"/>
      </w:divBdr>
    </w:div>
    <w:div w:id="855146269">
      <w:bodyDiv w:val="1"/>
      <w:marLeft w:val="0"/>
      <w:marRight w:val="0"/>
      <w:marTop w:val="0"/>
      <w:marBottom w:val="0"/>
      <w:divBdr>
        <w:top w:val="none" w:sz="0" w:space="0" w:color="auto"/>
        <w:left w:val="none" w:sz="0" w:space="0" w:color="auto"/>
        <w:bottom w:val="none" w:sz="0" w:space="0" w:color="auto"/>
        <w:right w:val="none" w:sz="0" w:space="0" w:color="auto"/>
      </w:divBdr>
    </w:div>
    <w:div w:id="935360977">
      <w:bodyDiv w:val="1"/>
      <w:marLeft w:val="0"/>
      <w:marRight w:val="0"/>
      <w:marTop w:val="0"/>
      <w:marBottom w:val="0"/>
      <w:divBdr>
        <w:top w:val="none" w:sz="0" w:space="0" w:color="auto"/>
        <w:left w:val="none" w:sz="0" w:space="0" w:color="auto"/>
        <w:bottom w:val="none" w:sz="0" w:space="0" w:color="auto"/>
        <w:right w:val="none" w:sz="0" w:space="0" w:color="auto"/>
      </w:divBdr>
    </w:div>
    <w:div w:id="1062406947">
      <w:bodyDiv w:val="1"/>
      <w:marLeft w:val="0"/>
      <w:marRight w:val="0"/>
      <w:marTop w:val="0"/>
      <w:marBottom w:val="0"/>
      <w:divBdr>
        <w:top w:val="none" w:sz="0" w:space="0" w:color="auto"/>
        <w:left w:val="none" w:sz="0" w:space="0" w:color="auto"/>
        <w:bottom w:val="none" w:sz="0" w:space="0" w:color="auto"/>
        <w:right w:val="none" w:sz="0" w:space="0" w:color="auto"/>
      </w:divBdr>
    </w:div>
    <w:div w:id="1159689750">
      <w:bodyDiv w:val="1"/>
      <w:marLeft w:val="0"/>
      <w:marRight w:val="0"/>
      <w:marTop w:val="0"/>
      <w:marBottom w:val="0"/>
      <w:divBdr>
        <w:top w:val="none" w:sz="0" w:space="0" w:color="auto"/>
        <w:left w:val="none" w:sz="0" w:space="0" w:color="auto"/>
        <w:bottom w:val="none" w:sz="0" w:space="0" w:color="auto"/>
        <w:right w:val="none" w:sz="0" w:space="0" w:color="auto"/>
      </w:divBdr>
    </w:div>
    <w:div w:id="1283610088">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369379851">
      <w:bodyDiv w:val="1"/>
      <w:marLeft w:val="0"/>
      <w:marRight w:val="0"/>
      <w:marTop w:val="0"/>
      <w:marBottom w:val="0"/>
      <w:divBdr>
        <w:top w:val="none" w:sz="0" w:space="0" w:color="auto"/>
        <w:left w:val="none" w:sz="0" w:space="0" w:color="auto"/>
        <w:bottom w:val="none" w:sz="0" w:space="0" w:color="auto"/>
        <w:right w:val="none" w:sz="0" w:space="0" w:color="auto"/>
      </w:divBdr>
    </w:div>
    <w:div w:id="1460412388">
      <w:bodyDiv w:val="1"/>
      <w:marLeft w:val="0"/>
      <w:marRight w:val="0"/>
      <w:marTop w:val="0"/>
      <w:marBottom w:val="0"/>
      <w:divBdr>
        <w:top w:val="none" w:sz="0" w:space="0" w:color="auto"/>
        <w:left w:val="none" w:sz="0" w:space="0" w:color="auto"/>
        <w:bottom w:val="none" w:sz="0" w:space="0" w:color="auto"/>
        <w:right w:val="none" w:sz="0" w:space="0" w:color="auto"/>
      </w:divBdr>
    </w:div>
    <w:div w:id="1482118663">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1615863570">
      <w:bodyDiv w:val="1"/>
      <w:marLeft w:val="0"/>
      <w:marRight w:val="0"/>
      <w:marTop w:val="0"/>
      <w:marBottom w:val="0"/>
      <w:divBdr>
        <w:top w:val="none" w:sz="0" w:space="0" w:color="auto"/>
        <w:left w:val="none" w:sz="0" w:space="0" w:color="auto"/>
        <w:bottom w:val="none" w:sz="0" w:space="0" w:color="auto"/>
        <w:right w:val="none" w:sz="0" w:space="0" w:color="auto"/>
      </w:divBdr>
    </w:div>
    <w:div w:id="1662658814">
      <w:bodyDiv w:val="1"/>
      <w:marLeft w:val="0"/>
      <w:marRight w:val="0"/>
      <w:marTop w:val="0"/>
      <w:marBottom w:val="0"/>
      <w:divBdr>
        <w:top w:val="none" w:sz="0" w:space="0" w:color="auto"/>
        <w:left w:val="none" w:sz="0" w:space="0" w:color="auto"/>
        <w:bottom w:val="none" w:sz="0" w:space="0" w:color="auto"/>
        <w:right w:val="none" w:sz="0" w:space="0" w:color="auto"/>
      </w:divBdr>
    </w:div>
    <w:div w:id="1728458409">
      <w:bodyDiv w:val="1"/>
      <w:marLeft w:val="0"/>
      <w:marRight w:val="0"/>
      <w:marTop w:val="0"/>
      <w:marBottom w:val="0"/>
      <w:divBdr>
        <w:top w:val="none" w:sz="0" w:space="0" w:color="auto"/>
        <w:left w:val="none" w:sz="0" w:space="0" w:color="auto"/>
        <w:bottom w:val="none" w:sz="0" w:space="0" w:color="auto"/>
        <w:right w:val="none" w:sz="0" w:space="0" w:color="auto"/>
      </w:divBdr>
    </w:div>
    <w:div w:id="1737437755">
      <w:bodyDiv w:val="1"/>
      <w:marLeft w:val="0"/>
      <w:marRight w:val="0"/>
      <w:marTop w:val="0"/>
      <w:marBottom w:val="0"/>
      <w:divBdr>
        <w:top w:val="none" w:sz="0" w:space="0" w:color="auto"/>
        <w:left w:val="none" w:sz="0" w:space="0" w:color="auto"/>
        <w:bottom w:val="none" w:sz="0" w:space="0" w:color="auto"/>
        <w:right w:val="none" w:sz="0" w:space="0" w:color="auto"/>
      </w:divBdr>
    </w:div>
    <w:div w:id="1775323295">
      <w:bodyDiv w:val="1"/>
      <w:marLeft w:val="0"/>
      <w:marRight w:val="0"/>
      <w:marTop w:val="0"/>
      <w:marBottom w:val="0"/>
      <w:divBdr>
        <w:top w:val="none" w:sz="0" w:space="0" w:color="auto"/>
        <w:left w:val="none" w:sz="0" w:space="0" w:color="auto"/>
        <w:bottom w:val="none" w:sz="0" w:space="0" w:color="auto"/>
        <w:right w:val="none" w:sz="0" w:space="0" w:color="auto"/>
      </w:divBdr>
    </w:div>
    <w:div w:id="1970238532">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 w:id="21130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criptions.teachtci.com/shared/sections/19181?nav_info=&amp;program_id=290" TargetMode="External"/><Relationship Id="rId13" Type="http://schemas.openxmlformats.org/officeDocument/2006/relationships/hyperlink" Target="https://subscriptions.teachtci.com/shared/sections/14541?locale=en&amp;program_id=291" TargetMode="External"/><Relationship Id="rId18" Type="http://schemas.openxmlformats.org/officeDocument/2006/relationships/hyperlink" Target="https://subscriptions.teachtci.com/shared/sections/16196?nav_info=&amp;program_id=292" TargetMode="External"/><Relationship Id="rId26" Type="http://schemas.openxmlformats.org/officeDocument/2006/relationships/hyperlink" Target="https://subscriptions.teachtci.com/teacher/programs/290?student_view=false" TargetMode="External"/><Relationship Id="rId3" Type="http://schemas.openxmlformats.org/officeDocument/2006/relationships/styles" Target="styles.xml"/><Relationship Id="rId21" Type="http://schemas.openxmlformats.org/officeDocument/2006/relationships/hyperlink" Target="https://subscriptions.teachtci.com/shared/programs/292/lessons/1982/slide_shows?student_view=fals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ubscriptions.teachtci.com/shared/programs/291/lessons/2222/slide_shows/24889/present?student_view=false" TargetMode="External"/><Relationship Id="rId17" Type="http://schemas.openxmlformats.org/officeDocument/2006/relationships/hyperlink" Target="https://subscriptions.teachtci.com/shared/programs/290/lessons/2519/slide_shows/24519/present?student_view=false" TargetMode="External"/><Relationship Id="rId25" Type="http://schemas.openxmlformats.org/officeDocument/2006/relationships/hyperlink" Target="https://subscriptions.teachtci.com/shared/programs/292/lessons/1980/slide_shows/25580/present?student_view=fals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ubscriptions.teachtci.com/shared/sections/17930?nav_info=&amp;program_id=292" TargetMode="External"/><Relationship Id="rId20" Type="http://schemas.openxmlformats.org/officeDocument/2006/relationships/hyperlink" Target="https://subscriptions.teachtci.com/shared/programs/290/lessons/1963/slide_shows/25626/present?student_view=false" TargetMode="External"/><Relationship Id="rId29" Type="http://schemas.openxmlformats.org/officeDocument/2006/relationships/hyperlink" Target="https://subscriptions.teachtci.com/shared/sections/17397?program_id=291&amp;student_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scriptions.teachtci.com/shared/programs/292/lessons/1991/slide_shows/25586/present?student_view=false" TargetMode="External"/><Relationship Id="rId24" Type="http://schemas.openxmlformats.org/officeDocument/2006/relationships/hyperlink" Target="https://subscriptions.teachtci.com/teacher/programs/290/pacings?lesson_id=2469&amp;student_view=fals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bscriptions.teachtci.com/shared/sections/14690?program_id=292" TargetMode="External"/><Relationship Id="rId23" Type="http://schemas.openxmlformats.org/officeDocument/2006/relationships/hyperlink" Target="https://subscriptions.teachtci.com/shared/programs/291/lessons/2356/slide_shows?student_view=false" TargetMode="External"/><Relationship Id="rId28" Type="http://schemas.openxmlformats.org/officeDocument/2006/relationships/hyperlink" Target="https://subscriptions.teachtci.com/shared/programs/292/lessons/2485/slide_shows/20864/present?student_view=false" TargetMode="External"/><Relationship Id="rId36" Type="http://schemas.openxmlformats.org/officeDocument/2006/relationships/fontTable" Target="fontTable.xml"/><Relationship Id="rId10" Type="http://schemas.openxmlformats.org/officeDocument/2006/relationships/hyperlink" Target="https://subscriptions.teachtci.com/teacher/programs/292?student_view=false" TargetMode="External"/><Relationship Id="rId19" Type="http://schemas.openxmlformats.org/officeDocument/2006/relationships/hyperlink" Target="https://subscriptions.teachtci.com/shared/programs/291/lessons/2367/slide_shows/16671/present?student_view=fals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ubscriptions.teachtci.com/teacher/programs/291?student_view=false" TargetMode="External"/><Relationship Id="rId14" Type="http://schemas.openxmlformats.org/officeDocument/2006/relationships/hyperlink" Target="https://subscriptions.teachtci.com/shared/sections/16035?program_id=292&amp;student_view=true" TargetMode="External"/><Relationship Id="rId22" Type="http://schemas.openxmlformats.org/officeDocument/2006/relationships/hyperlink" Target="https://subscriptions.teachtci.com/shared/programs/292/lessons/2485/slide_shows/20864/present?student_view=false" TargetMode="External"/><Relationship Id="rId27" Type="http://schemas.openxmlformats.org/officeDocument/2006/relationships/hyperlink" Target="https://subscriptions.teachtci.com/shared/programs/291/lessons/2356/slide_shows?student_view=false"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A3E2-6CA7-440C-84F0-84AAADB4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2320</Words>
  <Characters>18816</Characters>
  <Application>Microsoft Office Word</Application>
  <DocSecurity>0</DocSecurity>
  <Lines>1176</Lines>
  <Paragraphs>440</Paragraphs>
  <ScaleCrop>false</ScaleCrop>
  <HeadingPairs>
    <vt:vector size="2" baseType="variant">
      <vt:variant>
        <vt:lpstr>Title</vt:lpstr>
      </vt:variant>
      <vt:variant>
        <vt:i4>1</vt:i4>
      </vt:variant>
    </vt:vector>
  </HeadingPairs>
  <TitlesOfParts>
    <vt:vector size="1" baseType="lpstr">
      <vt:lpstr>Teacher's Curriculum Institute, 6-8i - Instructional Materials (CA Dept of Education)</vt:lpstr>
    </vt:vector>
  </TitlesOfParts>
  <Company>California Department of Education</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Curriculum Institute, 6-8i - Instructional Materials (CA Dept of Education)</dc:title>
  <dc:subject>Report of Findings of the Teacher's Curriculum Institute Science Program, Grades 6-8i.</dc:subject>
  <dc:creator>CDE</dc:creator>
  <cp:keywords/>
  <cp:lastModifiedBy>Astrid Berrios</cp:lastModifiedBy>
  <cp:revision>14</cp:revision>
  <cp:lastPrinted>2018-07-23T17:27:00Z</cp:lastPrinted>
  <dcterms:created xsi:type="dcterms:W3CDTF">2018-07-23T21:38:00Z</dcterms:created>
  <dcterms:modified xsi:type="dcterms:W3CDTF">2022-04-14T23:16:00Z</dcterms:modified>
</cp:coreProperties>
</file>