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40DE" w14:textId="77777777" w:rsidR="00BB4587" w:rsidRDefault="003E65B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advisory recommendation has not been approved by the Instructional Quality Commission or the State Board of Education</w:t>
      </w:r>
    </w:p>
    <w:p w14:paraId="3FEB5DBD" w14:textId="77777777" w:rsidR="00BB4587" w:rsidRDefault="003E65BD" w:rsidP="00EA4ED6">
      <w:pPr>
        <w:pStyle w:val="Heading1"/>
        <w:spacing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REVIEW PANEL ADVISORY RECOMMENDATION</w:t>
      </w:r>
      <w:r w:rsidR="00EA4ED6"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2021 ARTS EDUCATION INSTRUCTIONAL MATERIALS ADOPTION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  <w:tblDescription w:val="Publisher, program, and grade level(s)"/>
      </w:tblPr>
      <w:tblGrid>
        <w:gridCol w:w="3120"/>
        <w:gridCol w:w="3120"/>
        <w:gridCol w:w="3120"/>
      </w:tblGrid>
      <w:tr w:rsidR="00BB4587" w14:paraId="06585436" w14:textId="77777777" w:rsidTr="00571E26">
        <w:trPr>
          <w:cantSplit/>
          <w:tblHeader/>
        </w:trPr>
        <w:tc>
          <w:tcPr>
            <w:tcW w:w="3120" w:type="dxa"/>
            <w:shd w:val="clear" w:color="auto" w:fill="D9D9D9"/>
          </w:tcPr>
          <w:p w14:paraId="4377F460" w14:textId="77777777" w:rsidR="00BB4587" w:rsidRDefault="003E65B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/>
          </w:tcPr>
          <w:p w14:paraId="6BE6E31C" w14:textId="77777777" w:rsidR="00BB4587" w:rsidRDefault="003E65B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/>
          </w:tcPr>
          <w:p w14:paraId="13A39A04" w14:textId="77777777" w:rsidR="00BB4587" w:rsidRDefault="003E65B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Level(s)</w:t>
            </w:r>
          </w:p>
        </w:tc>
      </w:tr>
      <w:tr w:rsidR="00BB4587" w14:paraId="4EE05DCC" w14:textId="77777777" w:rsidTr="00571E26">
        <w:trPr>
          <w:cantSplit/>
        </w:trPr>
        <w:tc>
          <w:tcPr>
            <w:tcW w:w="3120" w:type="dxa"/>
          </w:tcPr>
          <w:p w14:paraId="05A35D68" w14:textId="77777777" w:rsidR="00BB4587" w:rsidRDefault="003E65BD">
            <w:pPr>
              <w:spacing w:before="160"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Art of Education</w:t>
            </w:r>
          </w:p>
        </w:tc>
        <w:tc>
          <w:tcPr>
            <w:tcW w:w="3120" w:type="dxa"/>
          </w:tcPr>
          <w:p w14:paraId="674324B0" w14:textId="77777777" w:rsidR="00BB4587" w:rsidRDefault="003E65BD">
            <w:pPr>
              <w:spacing w:before="160" w:after="160" w:line="259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FLEX Curriculum</w:t>
            </w:r>
          </w:p>
        </w:tc>
        <w:tc>
          <w:tcPr>
            <w:tcW w:w="3120" w:type="dxa"/>
          </w:tcPr>
          <w:p w14:paraId="15E35FD6" w14:textId="77777777" w:rsidR="00BB4587" w:rsidRDefault="003E65BD">
            <w:pPr>
              <w:spacing w:before="160"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K–8</w:t>
            </w:r>
          </w:p>
        </w:tc>
      </w:tr>
    </w:tbl>
    <w:p w14:paraId="107B38C6" w14:textId="77777777" w:rsidR="00BB4587" w:rsidRDefault="003E65BD" w:rsidP="001A712C">
      <w:pPr>
        <w:pStyle w:val="Heading2"/>
        <w:spacing w:line="240" w:lineRule="auto"/>
      </w:pPr>
      <w:r>
        <w:t xml:space="preserve">Program </w:t>
      </w:r>
      <w:r w:rsidRPr="009A1136">
        <w:t>Summary</w:t>
      </w:r>
      <w:r>
        <w:t>:</w:t>
      </w:r>
    </w:p>
    <w:p w14:paraId="623DB95A" w14:textId="77777777" w:rsidR="00BB4587" w:rsidRDefault="003E65BD" w:rsidP="001A712C">
      <w:pPr>
        <w:spacing w:before="16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Art of Education program includes the following through its </w:t>
      </w:r>
      <w:r>
        <w:rPr>
          <w:rFonts w:ascii="Arial" w:eastAsia="Arial" w:hAnsi="Arial" w:cs="Arial"/>
          <w:color w:val="000000"/>
          <w:sz w:val="24"/>
          <w:szCs w:val="24"/>
        </w:rPr>
        <w:t>FLEX Platform</w:t>
      </w:r>
      <w:r>
        <w:rPr>
          <w:rFonts w:ascii="Arial" w:eastAsia="Arial" w:hAnsi="Arial" w:cs="Arial"/>
          <w:i/>
          <w:color w:val="000000"/>
          <w:sz w:val="24"/>
          <w:szCs w:val="24"/>
        </w:rPr>
        <w:t>: California Scope and Sequence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(SS)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Teacher’s Edition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(TE)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Implementation Resources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(IR)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Student Collections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(SC)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Student Lessons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(SL)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Student Videos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(SV)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Student Resources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(SR)</w:t>
      </w:r>
      <w:r>
        <w:rPr>
          <w:rFonts w:ascii="Arial" w:eastAsia="Arial" w:hAnsi="Arial" w:cs="Arial"/>
          <w:i/>
          <w:color w:val="000000"/>
          <w:sz w:val="24"/>
          <w:szCs w:val="24"/>
        </w:rPr>
        <w:t>, Student Assessments</w:t>
      </w:r>
      <w:r w:rsidR="003A0EF9">
        <w:rPr>
          <w:rFonts w:ascii="Arial" w:eastAsia="Arial" w:hAnsi="Arial" w:cs="Arial"/>
          <w:i/>
          <w:color w:val="000000"/>
          <w:sz w:val="24"/>
          <w:szCs w:val="24"/>
        </w:rPr>
        <w:t xml:space="preserve"> (SA)</w:t>
      </w:r>
    </w:p>
    <w:p w14:paraId="74FC9F16" w14:textId="77777777" w:rsidR="00BB4587" w:rsidRDefault="003E65BD" w:rsidP="001A712C">
      <w:pPr>
        <w:pStyle w:val="Heading2"/>
        <w:spacing w:line="240" w:lineRule="auto"/>
      </w:pPr>
      <w:r>
        <w:t>Recommendation:</w:t>
      </w:r>
    </w:p>
    <w:p w14:paraId="1A7016B1" w14:textId="77777777" w:rsidR="00BB4587" w:rsidRDefault="003E65BD" w:rsidP="001A712C">
      <w:pPr>
        <w:spacing w:before="1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FLEX Curriculum </w:t>
      </w:r>
      <w:r>
        <w:rPr>
          <w:rFonts w:ascii="Arial" w:eastAsia="Arial" w:hAnsi="Arial" w:cs="Arial"/>
          <w:sz w:val="24"/>
          <w:szCs w:val="24"/>
        </w:rPr>
        <w:t xml:space="preserve">is recommended for adoption because the instructional materials include content as specified in the </w:t>
      </w:r>
      <w:r>
        <w:rPr>
          <w:rFonts w:ascii="Arial" w:eastAsia="Arial" w:hAnsi="Arial" w:cs="Arial"/>
          <w:i/>
          <w:sz w:val="24"/>
          <w:szCs w:val="24"/>
        </w:rPr>
        <w:t>California Arts Standards for California Public Schools,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Prekindergarten Through Grade Twelve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Arts Standards</w:t>
      </w:r>
      <w:r>
        <w:rPr>
          <w:rFonts w:ascii="Arial" w:eastAsia="Arial" w:hAnsi="Arial" w:cs="Arial"/>
          <w:sz w:val="24"/>
          <w:szCs w:val="24"/>
        </w:rPr>
        <w:t>), and meet all the criteria in category 1 with strengths in categories 2–5.</w:t>
      </w:r>
    </w:p>
    <w:p w14:paraId="592335FA" w14:textId="77777777" w:rsidR="00BB4587" w:rsidRDefault="003E65BD" w:rsidP="001A712C">
      <w:pPr>
        <w:pStyle w:val="Heading3"/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1: Arts Education Content/Alignment with Standards</w:t>
      </w:r>
    </w:p>
    <w:p w14:paraId="36DAA212" w14:textId="77777777" w:rsidR="00BB4587" w:rsidRDefault="003E65BD" w:rsidP="001A712C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program supports instruction designed to ensure that students master all the </w:t>
      </w:r>
      <w:r>
        <w:rPr>
          <w:rFonts w:ascii="Arial" w:eastAsia="Arial" w:hAnsi="Arial" w:cs="Arial"/>
          <w:i/>
          <w:sz w:val="24"/>
          <w:szCs w:val="24"/>
        </w:rPr>
        <w:t xml:space="preserve">Arts Standards </w:t>
      </w:r>
      <w:r>
        <w:rPr>
          <w:rFonts w:ascii="Arial" w:eastAsia="Arial" w:hAnsi="Arial" w:cs="Arial"/>
          <w:sz w:val="24"/>
          <w:szCs w:val="24"/>
        </w:rPr>
        <w:t>for the intended grade level(s), and meets all of the evaluation criteria in category 1.</w:t>
      </w:r>
    </w:p>
    <w:p w14:paraId="7C8855BE" w14:textId="77777777" w:rsidR="00BB4587" w:rsidRPr="00932C37" w:rsidRDefault="003E65BD" w:rsidP="00932C37">
      <w:pPr>
        <w:pStyle w:val="Heading4"/>
        <w:ind w:left="360"/>
        <w:rPr>
          <w:rFonts w:ascii="Arial" w:hAnsi="Arial" w:cs="Arial"/>
        </w:rPr>
      </w:pPr>
      <w:r w:rsidRPr="00932C37">
        <w:rPr>
          <w:rFonts w:ascii="Arial" w:hAnsi="Arial" w:cs="Arial"/>
        </w:rPr>
        <w:t>Citations:</w:t>
      </w:r>
    </w:p>
    <w:p w14:paraId="154E45A0" w14:textId="77777777" w:rsidR="00BB4587" w:rsidRDefault="003E65BD" w:rsidP="001A712C">
      <w:pPr>
        <w:numPr>
          <w:ilvl w:val="0"/>
          <w:numId w:val="1"/>
        </w:numPr>
        <w:spacing w:before="12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Criterion #1.1: Grades K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  <w:highlight w:val="white"/>
        </w:rPr>
        <w:t>8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;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Lesson Examples (SL):</w:t>
      </w:r>
    </w:p>
    <w:p w14:paraId="76D1B84E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Kindergarten</w:t>
      </w:r>
      <w:r w:rsidR="00DC4593">
        <w:rPr>
          <w:rFonts w:ascii="Arial" w:eastAsia="Arial" w:hAnsi="Arial" w:cs="Arial"/>
          <w:sz w:val="24"/>
          <w:szCs w:val="24"/>
          <w:highlight w:val="white"/>
        </w:rPr>
        <w:t>: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 w:rsidRPr="00736364">
        <w:rPr>
          <w:rFonts w:ascii="Arial" w:eastAsia="Arial" w:hAnsi="Arial" w:cs="Arial"/>
          <w:sz w:val="24"/>
          <w:szCs w:val="24"/>
          <w:highlight w:val="white"/>
        </w:rPr>
        <w:t>K.VA:Cn11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736364">
        <w:rPr>
          <w:rFonts w:ascii="Arial" w:eastAsia="Arial" w:hAnsi="Arial" w:cs="Arial"/>
          <w:sz w:val="24"/>
          <w:szCs w:val="24"/>
          <w:highlight w:val="white"/>
        </w:rPr>
        <w:t>Sculpture Park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736364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7" w:tooltip="Sculpture Park Art" w:history="1">
        <w:r w:rsidR="00736364" w:rsidRPr="00DC4593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https://theartofeducation.edu/flex/lesson-plans/sculpture-park-art-ca/</w:t>
        </w:r>
      </w:hyperlink>
    </w:p>
    <w:p w14:paraId="6698767A" w14:textId="77777777" w:rsidR="00DC4593" w:rsidRPr="00DC4593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1</w:t>
      </w:r>
      <w:r w:rsidR="00DC4593">
        <w:rPr>
          <w:rFonts w:ascii="Arial" w:eastAsia="Arial" w:hAnsi="Arial" w:cs="Arial"/>
          <w:sz w:val="24"/>
          <w:szCs w:val="24"/>
          <w:highlight w:val="white"/>
        </w:rPr>
        <w:t>:</w:t>
      </w:r>
      <w:r w:rsidR="00932C37" w:rsidRP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1.</w:t>
      </w:r>
      <w:r w:rsidR="00932C37" w:rsidRPr="00DC4593">
        <w:rPr>
          <w:rFonts w:ascii="Arial" w:eastAsia="Arial" w:hAnsi="Arial" w:cs="Arial"/>
          <w:sz w:val="24"/>
          <w:szCs w:val="24"/>
          <w:highlight w:val="white"/>
        </w:rPr>
        <w:t>Va:Cr3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Pr="00DC4593">
        <w:rPr>
          <w:rFonts w:ascii="Arial" w:eastAsia="Arial" w:hAnsi="Arial" w:cs="Arial"/>
          <w:sz w:val="24"/>
          <w:szCs w:val="24"/>
          <w:highlight w:val="white"/>
        </w:rPr>
        <w:t xml:space="preserve"> Painted Paper Weaving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DC459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8" w:tooltip="Painted Paper Weaving" w:history="1">
        <w:r w:rsidR="00DC4593" w:rsidRPr="00DC4593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https://theartofeducation.edu/flex/lesson-plans/painted-paper-weaving-ca/</w:t>
        </w:r>
      </w:hyperlink>
    </w:p>
    <w:p w14:paraId="02062720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2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 w:rsidRPr="00DC459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2.</w:t>
      </w:r>
      <w:r w:rsidR="00932C37" w:rsidRPr="00DC4593">
        <w:rPr>
          <w:rFonts w:ascii="Arial" w:eastAsia="Arial" w:hAnsi="Arial" w:cs="Arial"/>
          <w:sz w:val="24"/>
          <w:szCs w:val="24"/>
          <w:highlight w:val="white"/>
        </w:rPr>
        <w:t>VA:Cr 1.1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="00932C37" w:rsidRPr="00DC459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DC4593">
        <w:rPr>
          <w:rFonts w:ascii="Arial" w:eastAsia="Arial" w:hAnsi="Arial" w:cs="Arial"/>
          <w:sz w:val="24"/>
          <w:szCs w:val="24"/>
          <w:highlight w:val="white"/>
        </w:rPr>
        <w:t>Paper Mache Play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hyperlink r:id="rId9" w:tooltip="Paper Mache Play" w:history="1">
        <w:r w:rsidR="00DC4593" w:rsidRPr="00DC4593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https://theartofeducation.edu/flex/lesson-plans/paper-mache-play-ca/</w:t>
        </w:r>
      </w:hyperlink>
    </w:p>
    <w:p w14:paraId="4117B351" w14:textId="77777777" w:rsidR="00BB4587" w:rsidRPr="00B17CE6" w:rsidRDefault="003E65BD" w:rsidP="001A712C">
      <w:pPr>
        <w:numPr>
          <w:ilvl w:val="1"/>
          <w:numId w:val="1"/>
        </w:numPr>
        <w:spacing w:line="240" w:lineRule="auto"/>
        <w:rPr>
          <w:rStyle w:val="Hyperlink"/>
          <w:rFonts w:ascii="Arial" w:eastAsia="Arial" w:hAnsi="Arial" w:cs="Arial"/>
          <w:color w:val="auto"/>
          <w:sz w:val="24"/>
          <w:szCs w:val="24"/>
          <w:highlight w:val="white"/>
          <w:u w:val="non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3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3.</w:t>
      </w:r>
      <w:r w:rsidR="00932C37" w:rsidRPr="00564BF0">
        <w:rPr>
          <w:rFonts w:ascii="Arial" w:eastAsia="Arial" w:hAnsi="Arial" w:cs="Arial"/>
          <w:sz w:val="24"/>
          <w:szCs w:val="24"/>
          <w:highlight w:val="white"/>
        </w:rPr>
        <w:t>VA: Cr 2.1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="00932C37" w:rsidRPr="00932C37">
        <w:rPr>
          <w:rFonts w:ascii="Arial" w:eastAsia="Arial" w:hAnsi="Arial" w:cs="Arial"/>
          <w:sz w:val="24"/>
          <w:szCs w:val="24"/>
          <w:highlight w:val="white"/>
        </w:rPr>
        <w:t xml:space="preserve"> Ph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>otomontage (Hannah Hoch)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0" w:tooltip="Photomontage" w:history="1">
        <w:r w:rsidR="00564BF0" w:rsidRPr="00564BF0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https://theartofeducation.edu/flex/lesson-plans/photomontage-collage-portraits-ca/</w:t>
        </w:r>
      </w:hyperlink>
    </w:p>
    <w:p w14:paraId="45470936" w14:textId="77777777" w:rsidR="00B17CE6" w:rsidRDefault="00B17CE6" w:rsidP="00B17CE6">
      <w:pPr>
        <w:spacing w:before="360" w:line="240" w:lineRule="auto"/>
        <w:ind w:left="1440"/>
        <w:jc w:val="right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Page 1</w:t>
      </w:r>
    </w:p>
    <w:p w14:paraId="513944D7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Grade 4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4.</w:t>
      </w:r>
      <w:r w:rsidR="00932C37" w:rsidRPr="00564BF0">
        <w:rPr>
          <w:rFonts w:ascii="Arial" w:eastAsia="Arial" w:hAnsi="Arial" w:cs="Arial"/>
          <w:sz w:val="24"/>
          <w:szCs w:val="24"/>
          <w:highlight w:val="white"/>
        </w:rPr>
        <w:t>VA: Pr:6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>Create Your Own Museum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1" w:tooltip="Create Your Own Museum" w:history="1">
        <w:r w:rsidR="00564BF0" w:rsidRPr="00564BF0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https://theartofeducation.edu/flex/lesson-plans/create-your-art-museum-ca/</w:t>
        </w:r>
      </w:hyperlink>
    </w:p>
    <w:p w14:paraId="1D12DF59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5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 w:rsidRPr="00564BF0">
        <w:rPr>
          <w:rFonts w:ascii="Arial" w:eastAsia="Arial" w:hAnsi="Arial" w:cs="Arial"/>
          <w:sz w:val="24"/>
          <w:szCs w:val="24"/>
          <w:highlight w:val="white"/>
        </w:rPr>
        <w:t>5.VA:Re7.1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>Abstract Digital Explorations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2" w:tooltip="Abstract Digital Explorations" w:history="1">
        <w:r w:rsidR="00564BF0" w:rsidRPr="00564BF0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https://theartofeducation.edu/flex/lesson-plans/abstract-digital-explorations-ca/</w:t>
        </w:r>
      </w:hyperlink>
    </w:p>
    <w:p w14:paraId="780F1ABE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6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 6.</w:t>
      </w:r>
      <w:r w:rsidR="00932C37" w:rsidRP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 w:rsidRPr="00564BF0">
        <w:rPr>
          <w:rFonts w:ascii="Arial" w:eastAsia="Arial" w:hAnsi="Arial" w:cs="Arial"/>
          <w:sz w:val="24"/>
          <w:szCs w:val="24"/>
          <w:highlight w:val="white"/>
        </w:rPr>
        <w:t>6.VA:Pr6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>From Virtual to Concrete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564BF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3" w:tooltip="From Virtual to Concrete" w:history="1">
        <w:r w:rsidR="00564BF0" w:rsidRPr="00564BF0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https://theartofeducation.edu/flex/lesson-plans/from-virtual-to-concrete-ca/</w:t>
        </w:r>
      </w:hyperlink>
    </w:p>
    <w:p w14:paraId="7681DAD0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7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7.</w:t>
      </w:r>
      <w:r w:rsidR="00932C37" w:rsidRPr="00607E19">
        <w:rPr>
          <w:rFonts w:ascii="Arial" w:eastAsia="Arial" w:hAnsi="Arial" w:cs="Arial"/>
          <w:sz w:val="24"/>
          <w:szCs w:val="24"/>
          <w:highlight w:val="white"/>
        </w:rPr>
        <w:t>VA:Cr1.1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607E19">
        <w:rPr>
          <w:rFonts w:ascii="Arial" w:eastAsia="Arial" w:hAnsi="Arial" w:cs="Arial"/>
          <w:sz w:val="24"/>
          <w:szCs w:val="24"/>
          <w:highlight w:val="white"/>
        </w:rPr>
        <w:t>Dream Drawing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="00607E19">
        <w:rPr>
          <w:rFonts w:ascii="Arial" w:eastAsia="Arial" w:hAnsi="Arial" w:cs="Arial"/>
          <w:color w:val="1155CC"/>
          <w:sz w:val="24"/>
          <w:szCs w:val="24"/>
          <w:highlight w:val="white"/>
          <w:u w:val="single"/>
        </w:rPr>
        <w:t xml:space="preserve"> </w:t>
      </w:r>
      <w:hyperlink r:id="rId14" w:tooltip="Dream Drawing" w:history="1">
        <w:r w:rsidR="00932C37" w:rsidRPr="005E2A8C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https://theartofeducation.edu/flex/lesson-plans/dream-drawing-ca/</w:t>
        </w:r>
      </w:hyperlink>
    </w:p>
    <w:p w14:paraId="6EB45E10" w14:textId="77777777" w:rsidR="00BB4587" w:rsidRDefault="003E65BD" w:rsidP="001A712C">
      <w:pPr>
        <w:numPr>
          <w:ilvl w:val="1"/>
          <w:numId w:val="1"/>
        </w:numPr>
        <w:spacing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Grade 8</w:t>
      </w:r>
      <w:r w:rsidR="00564BF0">
        <w:rPr>
          <w:rFonts w:ascii="Arial" w:eastAsia="Arial" w:hAnsi="Arial" w:cs="Arial"/>
          <w:sz w:val="24"/>
          <w:szCs w:val="24"/>
          <w:highlight w:val="white"/>
        </w:rPr>
        <w:t>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32C37" w:rsidRPr="007B6570">
        <w:rPr>
          <w:rFonts w:ascii="Arial" w:eastAsia="Arial" w:hAnsi="Arial" w:cs="Arial"/>
          <w:sz w:val="24"/>
          <w:szCs w:val="24"/>
          <w:highlight w:val="white"/>
        </w:rPr>
        <w:t>8.VA:Cn11</w:t>
      </w:r>
      <w:r w:rsidR="00EB239E">
        <w:rPr>
          <w:rFonts w:ascii="Arial" w:eastAsia="Arial" w:hAnsi="Arial" w:cs="Arial"/>
          <w:color w:val="1155CC"/>
          <w:sz w:val="24"/>
          <w:szCs w:val="24"/>
          <w:highlight w:val="white"/>
        </w:rPr>
        <w:t>,</w:t>
      </w:r>
      <w:r w:rsidR="00932C37" w:rsidRPr="00932C37">
        <w:rPr>
          <w:rFonts w:ascii="Arial" w:eastAsia="Arial" w:hAnsi="Arial" w:cs="Arial"/>
          <w:color w:val="1155CC"/>
          <w:sz w:val="24"/>
          <w:szCs w:val="24"/>
          <w:highlight w:val="white"/>
        </w:rPr>
        <w:t xml:space="preserve"> </w:t>
      </w:r>
      <w:r w:rsidRPr="007B6570">
        <w:rPr>
          <w:rFonts w:ascii="Arial" w:eastAsia="Arial" w:hAnsi="Arial" w:cs="Arial"/>
          <w:sz w:val="24"/>
          <w:szCs w:val="24"/>
          <w:highlight w:val="white"/>
        </w:rPr>
        <w:t>Graffiti That Sticks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.</w:t>
      </w:r>
      <w:r w:rsidRPr="007B6570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5" w:tooltip="Graffiti That Sticks" w:history="1">
        <w:r w:rsidR="007B6570" w:rsidRPr="007B6570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https://theartofeducation.edu/flex/lesson-plans/graffiti-that-sticks-ca/</w:t>
        </w:r>
      </w:hyperlink>
    </w:p>
    <w:p w14:paraId="1889796F" w14:textId="77777777" w:rsidR="00BB4587" w:rsidRDefault="003E65BD" w:rsidP="001A712C">
      <w:pPr>
        <w:numPr>
          <w:ilvl w:val="0"/>
          <w:numId w:val="6"/>
        </w:numPr>
        <w:spacing w:line="240" w:lineRule="auto"/>
        <w:rPr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Criterion #1.2, 1.3, 1.4, 1.6, 1.7, and 1.8: Grades K</w:t>
      </w:r>
      <w:r w:rsidR="005817BC"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  <w:highlight w:val="white"/>
        </w:rPr>
        <w:t>8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 t</w:t>
      </w:r>
      <w:r w:rsidRPr="002773C2">
        <w:rPr>
          <w:rFonts w:ascii="Arial" w:eastAsia="Arial" w:hAnsi="Arial" w:cs="Arial"/>
          <w:sz w:val="24"/>
          <w:szCs w:val="24"/>
          <w:highlight w:val="white"/>
        </w:rPr>
        <w:t>he FLEX California Scope &amp; Sequence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(SS)</w:t>
      </w:r>
      <w:r w:rsidR="00203EBD"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hyperlink r:id="rId16" w:tooltip="FLEX California Scope and Sequence" w:history="1">
        <w:r w:rsidR="002773C2" w:rsidRPr="002773C2">
          <w:rPr>
            <w:rStyle w:val="Hyperlink"/>
            <w:rFonts w:ascii="Arial" w:eastAsia="Arial" w:hAnsi="Arial" w:cs="Arial"/>
            <w:sz w:val="24"/>
            <w:szCs w:val="24"/>
          </w:rPr>
          <w:t>https://uploads.theartofeducation.edu/2021/04/CA-k-8-Scope-and-Sequence.pdf</w:t>
        </w:r>
      </w:hyperlink>
      <w:r w:rsidR="00203EB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t>. Pages 1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  <w:highlight w:val="white"/>
        </w:rPr>
        <w:t>92 provide teachers with grade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-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level specific units 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that include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targeted </w:t>
      </w:r>
      <w:r w:rsidRPr="00021F72">
        <w:rPr>
          <w:rFonts w:ascii="Arial" w:eastAsia="Arial" w:hAnsi="Arial" w:cs="Arial"/>
          <w:i/>
          <w:sz w:val="24"/>
          <w:szCs w:val="24"/>
          <w:highlight w:val="white"/>
        </w:rPr>
        <w:t>Art Standards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outlin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lessons, resources, and other supplemental instructional materials.</w:t>
      </w:r>
    </w:p>
    <w:p w14:paraId="6D046745" w14:textId="77777777" w:rsidR="00BB4587" w:rsidRDefault="003E65BD" w:rsidP="001A712C">
      <w:pPr>
        <w:numPr>
          <w:ilvl w:val="0"/>
          <w:numId w:val="6"/>
        </w:numPr>
        <w:spacing w:line="240" w:lineRule="auto"/>
        <w:rPr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Criterion #1.9: Grades 6</w:t>
      </w:r>
      <w:r w:rsidR="00021F72"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  <w:highlight w:val="white"/>
        </w:rPr>
        <w:t>8</w:t>
      </w:r>
      <w:r w:rsidR="00EB239E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203EBD">
        <w:rPr>
          <w:rFonts w:ascii="Arial" w:eastAsia="Arial" w:hAnsi="Arial" w:cs="Arial"/>
          <w:sz w:val="24"/>
          <w:szCs w:val="24"/>
          <w:highlight w:val="white"/>
        </w:rPr>
        <w:t>Eco-Visualization and Me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(SL) </w:t>
      </w:r>
      <w:r w:rsidR="00203EBD">
        <w:rPr>
          <w:rFonts w:ascii="Arial" w:eastAsia="Arial" w:hAnsi="Arial" w:cs="Arial"/>
          <w:sz w:val="24"/>
          <w:szCs w:val="24"/>
          <w:highlight w:val="white"/>
        </w:rPr>
        <w:t>(</w:t>
      </w:r>
      <w:hyperlink r:id="rId17" w:tooltip="Latinx Artists" w:history="1">
        <w:r w:rsidR="00203EBD" w:rsidRPr="00203EBD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https://theartofeducation.edu/flex/lesson-plans/eco-visualization-and-me/</w:t>
        </w:r>
      </w:hyperlink>
      <w:r w:rsidR="00203EBD">
        <w:rPr>
          <w:rFonts w:ascii="Arial" w:eastAsia="Arial" w:hAnsi="Arial" w:cs="Arial"/>
          <w:sz w:val="24"/>
          <w:szCs w:val="24"/>
          <w:highlight w:val="white"/>
        </w:rPr>
        <w:t xml:space="preserve">) </w:t>
      </w:r>
      <w:r w:rsidR="00932C37">
        <w:rPr>
          <w:rFonts w:ascii="Arial" w:eastAsia="Arial" w:hAnsi="Arial" w:cs="Arial"/>
          <w:sz w:val="24"/>
          <w:szCs w:val="24"/>
          <w:highlight w:val="white"/>
        </w:rPr>
        <w:t>The program includes ways for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students learn about eco-visualization artists who highlight sustainability issues to help people understand their impact on natural systems. The program invites students to identify a local ecological issue and bring awareness visually using a choice of artmaking materials.</w:t>
      </w:r>
    </w:p>
    <w:p w14:paraId="5CFABB00" w14:textId="77777777" w:rsidR="00BB4587" w:rsidRDefault="003E65BD" w:rsidP="001A712C">
      <w:pPr>
        <w:numPr>
          <w:ilvl w:val="0"/>
          <w:numId w:val="6"/>
        </w:numPr>
        <w:spacing w:line="240" w:lineRule="auto"/>
        <w:rPr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Criterion #1.6: Grades K</w:t>
      </w:r>
      <w:r w:rsidR="005817BC"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8, </w:t>
      </w:r>
      <w:r w:rsidRPr="00203EBD">
        <w:rPr>
          <w:rFonts w:ascii="Arial" w:eastAsia="Arial" w:hAnsi="Arial" w:cs="Arial"/>
          <w:sz w:val="24"/>
          <w:szCs w:val="24"/>
          <w:highlight w:val="white"/>
        </w:rPr>
        <w:t>Latinx Artists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Article (IR)</w:t>
      </w:r>
      <w:r w:rsidR="00203EBD">
        <w:rPr>
          <w:rFonts w:ascii="Arial" w:eastAsia="Arial" w:hAnsi="Arial" w:cs="Arial"/>
          <w:sz w:val="24"/>
          <w:szCs w:val="24"/>
          <w:highlight w:val="white"/>
        </w:rPr>
        <w:t xml:space="preserve"> (</w:t>
      </w:r>
      <w:hyperlink r:id="rId18" w:tooltip="Latinx Artists Article" w:history="1">
        <w:r w:rsidR="00203EBD" w:rsidRPr="00203EBD">
          <w:rPr>
            <w:rStyle w:val="Hyperlink"/>
            <w:rFonts w:ascii="Arial" w:eastAsia="Arial" w:hAnsi="Arial" w:cs="Arial"/>
            <w:sz w:val="24"/>
            <w:szCs w:val="24"/>
          </w:rPr>
          <w:t>https://theartofeducation.edu/2020/11/11/6-latin-artists-your-students-will-love/</w:t>
        </w:r>
      </w:hyperlink>
      <w:r w:rsidR="00203EBD"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sz w:val="24"/>
          <w:szCs w:val="24"/>
          <w:highlight w:val="white"/>
        </w:rPr>
        <w:t>. Pages 1–10 guide teachers to incorporate culturally- and linguistically-relevant artists into their curriculum as a way to engage a broader variety of student artists.</w:t>
      </w:r>
    </w:p>
    <w:p w14:paraId="19E4CF6F" w14:textId="77777777" w:rsidR="00BB4587" w:rsidRDefault="003E65BD" w:rsidP="001A712C">
      <w:pPr>
        <w:pStyle w:val="Heading3"/>
        <w:spacing w:before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2: Program Organization</w:t>
      </w:r>
    </w:p>
    <w:p w14:paraId="79F6A665" w14:textId="77777777" w:rsidR="00BB4587" w:rsidRDefault="003E65BD" w:rsidP="001A712C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065A5F11" w14:textId="77777777" w:rsidR="00BB4587" w:rsidRPr="00932C37" w:rsidRDefault="003E65BD" w:rsidP="00932C37">
      <w:pPr>
        <w:pStyle w:val="Heading4"/>
        <w:ind w:left="360"/>
        <w:rPr>
          <w:rFonts w:ascii="Arial" w:hAnsi="Arial" w:cs="Arial"/>
        </w:rPr>
      </w:pPr>
      <w:r w:rsidRPr="00932C37">
        <w:rPr>
          <w:rFonts w:ascii="Arial" w:hAnsi="Arial" w:cs="Arial"/>
        </w:rPr>
        <w:t>Citations:</w:t>
      </w:r>
    </w:p>
    <w:p w14:paraId="53FDB1B8" w14:textId="77777777" w:rsidR="00BB4587" w:rsidRDefault="003E65BD" w:rsidP="001A712C">
      <w:pPr>
        <w:numPr>
          <w:ilvl w:val="0"/>
          <w:numId w:val="4"/>
        </w:numPr>
        <w:spacing w:before="24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#2.1, 2.2, 2.3, 2.4, 2.5, 2.6, 2.7, 2.8, and 2.9: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the </w:t>
      </w:r>
      <w:r w:rsidRPr="00960A3B">
        <w:rPr>
          <w:rFonts w:ascii="Arial" w:eastAsia="Arial" w:hAnsi="Arial" w:cs="Arial"/>
          <w:sz w:val="24"/>
          <w:szCs w:val="24"/>
        </w:rPr>
        <w:t>FLEX Implementation page</w:t>
      </w:r>
      <w:r>
        <w:rPr>
          <w:rFonts w:ascii="Arial" w:eastAsia="Arial" w:hAnsi="Arial" w:cs="Arial"/>
          <w:color w:val="545555"/>
          <w:sz w:val="24"/>
          <w:szCs w:val="24"/>
        </w:rPr>
        <w:t xml:space="preserve"> </w:t>
      </w:r>
      <w:r w:rsidR="00960A3B">
        <w:rPr>
          <w:rFonts w:ascii="Arial" w:eastAsia="Arial" w:hAnsi="Arial" w:cs="Arial"/>
          <w:color w:val="545555"/>
          <w:sz w:val="24"/>
          <w:szCs w:val="24"/>
        </w:rPr>
        <w:t xml:space="preserve">at </w:t>
      </w:r>
      <w:hyperlink r:id="rId19" w:tooltip="FLEX Implementation Page" w:history="1">
        <w:r w:rsidR="00960A3B" w:rsidRPr="00960A3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https://theartofeducation.edu/flex/implementation/</w:t>
        </w:r>
      </w:hyperlink>
      <w:r w:rsidR="00960A3B" w:rsidRPr="00960A3B">
        <w:rPr>
          <w:rFonts w:ascii="Arial" w:eastAsia="Arial" w:hAnsi="Arial" w:cs="Arial"/>
          <w:color w:val="5455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 an overview of the program that allows teachers to access content efficiently. Some support documents include</w:t>
      </w:r>
    </w:p>
    <w:p w14:paraId="4697AF91" w14:textId="6A2A1CA0" w:rsidR="00BB4587" w:rsidRDefault="003E65BD" w:rsidP="001A712C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D44EE1">
        <w:rPr>
          <w:rFonts w:ascii="Arial" w:eastAsia="Arial" w:hAnsi="Arial" w:cs="Arial"/>
          <w:sz w:val="24"/>
          <w:szCs w:val="24"/>
        </w:rPr>
        <w:t xml:space="preserve">FLEX Teacher’s Edition </w:t>
      </w:r>
      <w:r>
        <w:rPr>
          <w:rFonts w:ascii="Arial" w:eastAsia="Arial" w:hAnsi="Arial" w:cs="Arial"/>
          <w:sz w:val="24"/>
          <w:szCs w:val="24"/>
        </w:rPr>
        <w:t>(TE)</w:t>
      </w:r>
      <w:r w:rsidR="00264AF0">
        <w:rPr>
          <w:rFonts w:ascii="Arial" w:eastAsia="Arial" w:hAnsi="Arial" w:cs="Arial"/>
          <w:sz w:val="24"/>
          <w:szCs w:val="24"/>
        </w:rPr>
        <w:t xml:space="preserve"> at </w:t>
      </w:r>
      <w:r w:rsidR="00D77221" w:rsidRPr="00801ACE">
        <w:rPr>
          <w:rFonts w:ascii="Arial" w:eastAsia="Arial" w:hAnsi="Arial" w:cs="Arial"/>
          <w:strike/>
          <w:sz w:val="24"/>
          <w:szCs w:val="24"/>
        </w:rPr>
        <w:t>https://theartofeducation.edu/flex/implementation/flex-teachers-edition/</w:t>
      </w:r>
      <w:r w:rsidR="00A760A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01ACE">
        <w:rPr>
          <w:rFonts w:ascii="Arial" w:eastAsia="Arial" w:hAnsi="Arial" w:cs="Arial"/>
          <w:sz w:val="24"/>
          <w:szCs w:val="24"/>
        </w:rPr>
        <w:lastRenderedPageBreak/>
        <w:t xml:space="preserve">[Preceding link not valid] </w:t>
      </w:r>
      <w:r w:rsidRPr="005C67F7">
        <w:rPr>
          <w:rFonts w:ascii="Arial" w:eastAsia="Arial" w:hAnsi="Arial" w:cs="Arial"/>
          <w:sz w:val="24"/>
          <w:szCs w:val="24"/>
        </w:rPr>
        <w:t>FLEX Collections</w:t>
      </w:r>
      <w:r>
        <w:rPr>
          <w:rFonts w:ascii="Arial" w:eastAsia="Arial" w:hAnsi="Arial" w:cs="Arial"/>
          <w:sz w:val="24"/>
          <w:szCs w:val="24"/>
        </w:rPr>
        <w:t xml:space="preserve"> (IR)</w:t>
      </w:r>
      <w:r w:rsidR="00264AF0">
        <w:rPr>
          <w:rFonts w:ascii="Arial" w:eastAsia="Arial" w:hAnsi="Arial" w:cs="Arial"/>
          <w:sz w:val="24"/>
          <w:szCs w:val="24"/>
        </w:rPr>
        <w:t xml:space="preserve"> at </w:t>
      </w:r>
      <w:hyperlink r:id="rId20" w:tooltip="FLEX Collections" w:history="1">
        <w:r w:rsidR="005C67F7" w:rsidRPr="005C67F7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https://theartofeducation.edu/flex/collections/</w:t>
        </w:r>
      </w:hyperlink>
      <w:r w:rsidR="00E81A5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; and</w:t>
      </w:r>
    </w:p>
    <w:p w14:paraId="443731B5" w14:textId="77777777" w:rsidR="00BB4587" w:rsidRDefault="003E65BD" w:rsidP="001A712C">
      <w:pPr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A760A3">
        <w:rPr>
          <w:rFonts w:ascii="Arial" w:eastAsia="Arial" w:hAnsi="Arial" w:cs="Arial"/>
          <w:sz w:val="24"/>
          <w:szCs w:val="24"/>
        </w:rPr>
        <w:t xml:space="preserve">FLEX Lessons </w:t>
      </w:r>
      <w:r>
        <w:rPr>
          <w:rFonts w:ascii="Arial" w:eastAsia="Arial" w:hAnsi="Arial" w:cs="Arial"/>
          <w:sz w:val="24"/>
          <w:szCs w:val="24"/>
        </w:rPr>
        <w:t>(IR)</w:t>
      </w:r>
      <w:r w:rsidR="00A760A3">
        <w:rPr>
          <w:rFonts w:ascii="Arial" w:eastAsia="Arial" w:hAnsi="Arial" w:cs="Arial"/>
          <w:sz w:val="24"/>
          <w:szCs w:val="24"/>
        </w:rPr>
        <w:t xml:space="preserve"> at </w:t>
      </w:r>
      <w:hyperlink r:id="rId21" w:tooltip="FLEX Lessons" w:history="1">
        <w:r w:rsidR="00A760A3" w:rsidRPr="00A760A3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</w:t>
        </w:r>
      </w:hyperlink>
      <w:r w:rsidR="00A760A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r w:rsidRPr="00A760A3">
        <w:rPr>
          <w:rFonts w:ascii="Arial" w:eastAsia="Arial" w:hAnsi="Arial" w:cs="Arial"/>
          <w:sz w:val="24"/>
          <w:szCs w:val="24"/>
        </w:rPr>
        <w:t>FLEX Resources</w:t>
      </w:r>
      <w:r>
        <w:rPr>
          <w:rFonts w:ascii="Arial" w:eastAsia="Arial" w:hAnsi="Arial" w:cs="Arial"/>
          <w:sz w:val="24"/>
          <w:szCs w:val="24"/>
        </w:rPr>
        <w:t xml:space="preserve"> (IR)</w:t>
      </w:r>
      <w:r w:rsidR="00A760A3">
        <w:rPr>
          <w:rFonts w:ascii="Arial" w:eastAsia="Arial" w:hAnsi="Arial" w:cs="Arial"/>
          <w:sz w:val="24"/>
          <w:szCs w:val="24"/>
        </w:rPr>
        <w:t xml:space="preserve"> at </w:t>
      </w:r>
      <w:hyperlink r:id="rId22" w:tooltip="FLEX Resources" w:history="1">
        <w:r w:rsidR="00A760A3" w:rsidRPr="00A760A3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https://theartofeducation.edu/flex/resources/</w:t>
        </w:r>
      </w:hyperlink>
      <w:r w:rsidR="00E81A5F" w:rsidRPr="00E81A5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.</w:t>
      </w:r>
    </w:p>
    <w:p w14:paraId="147AB30A" w14:textId="77777777" w:rsidR="00BB4587" w:rsidRDefault="003E65BD" w:rsidP="001A712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#2.3 and 2.4: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>8,</w:t>
      </w:r>
      <w:r w:rsidRPr="0031283D">
        <w:rPr>
          <w:rFonts w:ascii="Arial" w:eastAsia="Arial" w:hAnsi="Arial" w:cs="Arial"/>
          <w:sz w:val="24"/>
          <w:szCs w:val="24"/>
        </w:rPr>
        <w:t xml:space="preserve"> </w:t>
      </w:r>
      <w:hyperlink r:id="rId23">
        <w:r w:rsidRPr="0031283D">
          <w:rPr>
            <w:rFonts w:ascii="Arial" w:eastAsia="Arial" w:hAnsi="Arial" w:cs="Arial"/>
            <w:sz w:val="24"/>
            <w:szCs w:val="24"/>
          </w:rPr>
          <w:t>FLEX Collections</w:t>
        </w:r>
      </w:hyperlink>
      <w:r>
        <w:rPr>
          <w:rFonts w:ascii="Arial" w:eastAsia="Arial" w:hAnsi="Arial" w:cs="Arial"/>
          <w:sz w:val="24"/>
          <w:szCs w:val="24"/>
        </w:rPr>
        <w:t xml:space="preserve"> (IR)</w:t>
      </w:r>
      <w:r w:rsidR="0031283D">
        <w:rPr>
          <w:rFonts w:ascii="Arial" w:eastAsia="Arial" w:hAnsi="Arial" w:cs="Arial"/>
          <w:sz w:val="24"/>
          <w:szCs w:val="24"/>
        </w:rPr>
        <w:t xml:space="preserve"> at </w:t>
      </w:r>
      <w:hyperlink r:id="rId24" w:tooltip="FLEX Collections" w:history="1">
        <w:r w:rsidR="0031283D" w:rsidRPr="0031283D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https://theartofeducation.edu/flex/collections/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Pr="00A8543C">
        <w:rPr>
          <w:rFonts w:ascii="Arial" w:eastAsia="Arial" w:hAnsi="Arial" w:cs="Arial"/>
          <w:sz w:val="24"/>
          <w:szCs w:val="24"/>
        </w:rPr>
        <w:t>FLEX Resources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A8543C">
        <w:rPr>
          <w:rFonts w:ascii="Arial" w:eastAsia="Arial" w:hAnsi="Arial" w:cs="Arial"/>
          <w:sz w:val="24"/>
          <w:szCs w:val="24"/>
        </w:rPr>
        <w:t xml:space="preserve">at </w:t>
      </w:r>
      <w:hyperlink r:id="rId25" w:tooltip="FLEX Resources" w:history="1">
        <w:r w:rsidR="00A8543C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https://theartofeducation.edu/flex/resources/</w:t>
        </w:r>
      </w:hyperlink>
      <w:r w:rsidR="00A8543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Pr="00A8543C">
        <w:rPr>
          <w:rFonts w:ascii="Arial" w:eastAsia="Arial" w:hAnsi="Arial" w:cs="Arial"/>
          <w:sz w:val="24"/>
          <w:szCs w:val="24"/>
        </w:rPr>
        <w:t>FLEX Lessons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(IR)</w:t>
      </w:r>
      <w:r w:rsidR="0031283D">
        <w:rPr>
          <w:rFonts w:ascii="Arial" w:eastAsia="Arial" w:hAnsi="Arial" w:cs="Arial"/>
          <w:sz w:val="24"/>
          <w:szCs w:val="24"/>
        </w:rPr>
        <w:t xml:space="preserve"> at </w:t>
      </w:r>
      <w:hyperlink r:id="rId26" w:tooltip="FLEX Lessons" w:history="1">
        <w:r w:rsidR="00A8543C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</w:t>
        </w:r>
      </w:hyperlink>
      <w:r w:rsidR="00A8543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Specific sample lessons are found in the </w:t>
      </w:r>
      <w:r w:rsidRPr="00DC258B">
        <w:rPr>
          <w:rFonts w:ascii="Arial" w:eastAsia="Arial" w:hAnsi="Arial" w:cs="Arial"/>
          <w:sz w:val="24"/>
          <w:szCs w:val="24"/>
        </w:rPr>
        <w:t>Creating with Everyday Objects Collection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31283D">
        <w:rPr>
          <w:rFonts w:ascii="Arial" w:eastAsia="Arial" w:hAnsi="Arial" w:cs="Arial"/>
          <w:sz w:val="24"/>
          <w:szCs w:val="24"/>
        </w:rPr>
        <w:t xml:space="preserve">at </w:t>
      </w:r>
      <w:hyperlink r:id="rId27" w:tooltip="Creating with Everyday Objects Collection" w:history="1">
        <w:r w:rsidR="00DC258B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https://theartofeducation.edu/flex/collections/creating-with-everyday-objects-ca/</w:t>
        </w:r>
      </w:hyperlink>
      <w:r w:rsidR="00DC258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Pr="00DC258B">
        <w:rPr>
          <w:rFonts w:ascii="Arial" w:eastAsia="Arial" w:hAnsi="Arial" w:cs="Arial"/>
          <w:sz w:val="24"/>
          <w:szCs w:val="24"/>
        </w:rPr>
        <w:t>Exploring My Community Collection</w:t>
      </w:r>
      <w:r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(IR)</w:t>
      </w:r>
      <w:r w:rsidR="0031283D">
        <w:rPr>
          <w:rFonts w:ascii="Arial" w:eastAsia="Arial" w:hAnsi="Arial" w:cs="Arial"/>
          <w:sz w:val="24"/>
          <w:szCs w:val="24"/>
        </w:rPr>
        <w:t xml:space="preserve"> at </w:t>
      </w:r>
      <w:hyperlink r:id="rId28" w:tooltip="Exploring My Community Collection" w:history="1">
        <w:r w:rsidR="00DC258B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https://theartofeducation.edu/flex/collections/exploring-my-community-ca/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423348A5" w14:textId="77777777" w:rsidR="00BB4587" w:rsidRDefault="003E65BD" w:rsidP="001A712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#2.2 and 2.6: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5C4E46">
        <w:rPr>
          <w:rFonts w:ascii="Arial" w:eastAsia="Arial" w:hAnsi="Arial" w:cs="Arial"/>
          <w:sz w:val="24"/>
          <w:szCs w:val="24"/>
        </w:rPr>
        <w:t>FLEX Assessments</w:t>
      </w:r>
      <w:r>
        <w:rPr>
          <w:rFonts w:ascii="Arial" w:eastAsia="Arial" w:hAnsi="Arial" w:cs="Arial"/>
          <w:sz w:val="24"/>
          <w:szCs w:val="24"/>
        </w:rPr>
        <w:t xml:space="preserve"> (IR) and (SA)</w:t>
      </w:r>
      <w:r w:rsidR="00F76BFD">
        <w:rPr>
          <w:rFonts w:ascii="Arial" w:eastAsia="Arial" w:hAnsi="Arial" w:cs="Arial"/>
          <w:sz w:val="24"/>
          <w:szCs w:val="24"/>
        </w:rPr>
        <w:t>,</w:t>
      </w:r>
      <w:r w:rsidR="005C4E46">
        <w:rPr>
          <w:rFonts w:ascii="Arial" w:eastAsia="Arial" w:hAnsi="Arial" w:cs="Arial"/>
          <w:sz w:val="24"/>
          <w:szCs w:val="24"/>
        </w:rPr>
        <w:t xml:space="preserve"> at </w:t>
      </w:r>
      <w:hyperlink r:id="rId29" w:tooltip="FLEX Assessments" w:history="1">
        <w:r w:rsidR="005C4E46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https://theartofeducation.edu/flex/assessments/</w:t>
        </w:r>
      </w:hyperlink>
      <w:r>
        <w:rPr>
          <w:rFonts w:ascii="Arial" w:eastAsia="Arial" w:hAnsi="Arial" w:cs="Arial"/>
          <w:sz w:val="24"/>
          <w:szCs w:val="24"/>
        </w:rPr>
        <w:t>, include formative and summative assessments, peer feedback, reflections and critiques at beginner, intermediate, and advanced levels.</w:t>
      </w:r>
    </w:p>
    <w:p w14:paraId="4476BCC1" w14:textId="77777777" w:rsidR="00BB4587" w:rsidRDefault="003E65BD" w:rsidP="001A712C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#2.5 and 2.6: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F76BFD">
        <w:rPr>
          <w:rFonts w:ascii="Arial" w:eastAsia="Arial" w:hAnsi="Arial" w:cs="Arial"/>
          <w:sz w:val="24"/>
          <w:szCs w:val="24"/>
        </w:rPr>
        <w:t>Paper Manipulation Techniques</w:t>
      </w:r>
      <w:r>
        <w:rPr>
          <w:rFonts w:ascii="Arial" w:eastAsia="Arial" w:hAnsi="Arial" w:cs="Arial"/>
          <w:sz w:val="24"/>
          <w:szCs w:val="24"/>
        </w:rPr>
        <w:t xml:space="preserve"> (IR)</w:t>
      </w:r>
      <w:r w:rsidR="00F76BFD">
        <w:rPr>
          <w:rFonts w:ascii="Arial" w:eastAsia="Arial" w:hAnsi="Arial" w:cs="Arial"/>
          <w:sz w:val="24"/>
          <w:szCs w:val="24"/>
        </w:rPr>
        <w:t xml:space="preserve"> at </w:t>
      </w:r>
      <w:hyperlink r:id="rId30" w:tooltip="Paper Manipulation Techniques" w:history="1">
        <w:r w:rsidR="00F76BFD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https://theartofeducation.edu/flex/resources?shared=330972</w:t>
        </w:r>
      </w:hyperlink>
      <w:r w:rsidR="00F76B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80E2F">
        <w:rPr>
          <w:rFonts w:ascii="Arial" w:eastAsia="Arial" w:hAnsi="Arial" w:cs="Arial"/>
          <w:sz w:val="24"/>
          <w:szCs w:val="24"/>
        </w:rPr>
        <w:t>Brush Chart</w:t>
      </w:r>
      <w:r>
        <w:rPr>
          <w:rFonts w:ascii="Arial" w:eastAsia="Arial" w:hAnsi="Arial" w:cs="Arial"/>
          <w:sz w:val="24"/>
          <w:szCs w:val="24"/>
        </w:rPr>
        <w:t xml:space="preserve"> (IR)</w:t>
      </w:r>
      <w:r w:rsidR="00F76BFD">
        <w:rPr>
          <w:rFonts w:ascii="Arial" w:eastAsia="Arial" w:hAnsi="Arial" w:cs="Arial"/>
          <w:sz w:val="24"/>
          <w:szCs w:val="24"/>
        </w:rPr>
        <w:t xml:space="preserve"> at </w:t>
      </w:r>
      <w:hyperlink r:id="rId31" w:tooltip="Brush Chart" w:history="1">
        <w:r w:rsidR="005C795F" w:rsidRPr="00080E2F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https://theartofeducation.edu/flex/resources?shared=331550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Pr="00080E2F">
        <w:rPr>
          <w:rFonts w:ascii="Arial" w:eastAsia="Arial" w:hAnsi="Arial" w:cs="Arial"/>
          <w:sz w:val="24"/>
          <w:szCs w:val="24"/>
        </w:rPr>
        <w:t xml:space="preserve">Stop Motion Animation Set-up </w:t>
      </w:r>
      <w:r>
        <w:rPr>
          <w:rFonts w:ascii="Arial" w:eastAsia="Arial" w:hAnsi="Arial" w:cs="Arial"/>
          <w:sz w:val="24"/>
          <w:szCs w:val="24"/>
        </w:rPr>
        <w:t>(IR)</w:t>
      </w:r>
      <w:r w:rsidR="00F76BFD">
        <w:rPr>
          <w:rFonts w:ascii="Arial" w:eastAsia="Arial" w:hAnsi="Arial" w:cs="Arial"/>
          <w:sz w:val="24"/>
          <w:szCs w:val="24"/>
        </w:rPr>
        <w:t xml:space="preserve"> at </w:t>
      </w:r>
      <w:hyperlink r:id="rId32" w:tooltip="Stop Motion Animation Set-up" w:history="1">
        <w:r w:rsidR="00080E2F" w:rsidRPr="00080E2F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https://theartofeducation.edu/flex/resources?shared=331741</w:t>
        </w:r>
      </w:hyperlink>
      <w:r>
        <w:rPr>
          <w:rFonts w:ascii="Arial" w:eastAsia="Arial" w:hAnsi="Arial" w:cs="Arial"/>
          <w:sz w:val="24"/>
          <w:szCs w:val="24"/>
        </w:rPr>
        <w:t xml:space="preserve">, and </w:t>
      </w:r>
      <w:r w:rsidRPr="00080E2F">
        <w:rPr>
          <w:rFonts w:ascii="Arial" w:eastAsia="Arial" w:hAnsi="Arial" w:cs="Arial"/>
          <w:sz w:val="24"/>
          <w:szCs w:val="24"/>
        </w:rPr>
        <w:t>5 Cut Paper Collage Techniques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F76BFD">
        <w:rPr>
          <w:rFonts w:ascii="Arial" w:eastAsia="Arial" w:hAnsi="Arial" w:cs="Arial"/>
          <w:sz w:val="24"/>
          <w:szCs w:val="24"/>
        </w:rPr>
        <w:t xml:space="preserve">at </w:t>
      </w:r>
      <w:hyperlink r:id="rId33" w:tooltip="Collage Techniques" w:history="1">
        <w:r w:rsidR="00080E2F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https://theartofeducation.edu/flex/resources?shared=331001</w:t>
        </w:r>
      </w:hyperlink>
      <w:r w:rsidR="00080E2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examples of accurate, well-annotated, or well-labeled graphics.</w:t>
      </w:r>
    </w:p>
    <w:p w14:paraId="1A3417A6" w14:textId="77777777" w:rsidR="00BB4587" w:rsidRDefault="003E65BD" w:rsidP="001A712C">
      <w:pPr>
        <w:pStyle w:val="Heading3"/>
        <w:spacing w:before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3: Assessment</w:t>
      </w:r>
    </w:p>
    <w:p w14:paraId="5B7C057B" w14:textId="77777777" w:rsidR="00BB4587" w:rsidRDefault="003E65BD" w:rsidP="001A712C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instructional materials provide teachers with assistance in using assessments for planning instruction and monitoring student progress toward mastering the content.</w:t>
      </w:r>
    </w:p>
    <w:p w14:paraId="3FEB3925" w14:textId="77777777" w:rsidR="00BB4587" w:rsidRPr="00932C37" w:rsidRDefault="003E65BD" w:rsidP="00932C37">
      <w:pPr>
        <w:pStyle w:val="Heading4"/>
        <w:ind w:left="360"/>
        <w:rPr>
          <w:rFonts w:ascii="Arial" w:hAnsi="Arial" w:cs="Arial"/>
        </w:rPr>
      </w:pPr>
      <w:r w:rsidRPr="00932C37">
        <w:rPr>
          <w:rFonts w:ascii="Arial" w:hAnsi="Arial" w:cs="Arial"/>
        </w:rPr>
        <w:t>Citations:</w:t>
      </w:r>
    </w:p>
    <w:p w14:paraId="3DFC04C7" w14:textId="77777777" w:rsidR="00BB4587" w:rsidRDefault="003E65BD" w:rsidP="00C95F97">
      <w:pPr>
        <w:numPr>
          <w:ilvl w:val="0"/>
          <w:numId w:val="2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#3.1, 3.2, 3.3, and 3.4: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the </w:t>
      </w:r>
      <w:r w:rsidRPr="009F3D80">
        <w:rPr>
          <w:rFonts w:ascii="Arial" w:eastAsia="Arial" w:hAnsi="Arial" w:cs="Arial"/>
          <w:sz w:val="24"/>
          <w:szCs w:val="24"/>
        </w:rPr>
        <w:t>FLEX Assessment</w:t>
      </w:r>
      <w:r>
        <w:rPr>
          <w:rFonts w:ascii="Arial" w:eastAsia="Arial" w:hAnsi="Arial" w:cs="Arial"/>
          <w:sz w:val="24"/>
          <w:szCs w:val="24"/>
        </w:rPr>
        <w:t xml:space="preserve"> page (IR) </w:t>
      </w:r>
      <w:r w:rsidR="0081093E">
        <w:rPr>
          <w:rFonts w:ascii="Arial" w:eastAsia="Arial" w:hAnsi="Arial" w:cs="Arial"/>
          <w:sz w:val="24"/>
          <w:szCs w:val="24"/>
        </w:rPr>
        <w:t xml:space="preserve">at </w:t>
      </w:r>
      <w:hyperlink r:id="rId34" w:tooltip="FLEX Assessment page" w:history="1">
        <w:r w:rsidR="009F3D80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https://theartofeducation.edu/flex/assessments/</w:t>
        </w:r>
      </w:hyperlink>
      <w:r w:rsidR="009F3D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includes support documents such as </w:t>
      </w:r>
      <w:r w:rsidRPr="008D447D">
        <w:rPr>
          <w:rFonts w:ascii="Arial" w:eastAsia="Arial" w:hAnsi="Arial" w:cs="Arial"/>
          <w:sz w:val="24"/>
          <w:szCs w:val="24"/>
        </w:rPr>
        <w:t>Anticipatory Sets with FLEX</w:t>
      </w:r>
      <w:r w:rsidR="0081093E" w:rsidRPr="008D447D"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r w:rsidR="0081093E" w:rsidRPr="009F3D80">
        <w:rPr>
          <w:rFonts w:ascii="Arial" w:eastAsia="Arial" w:hAnsi="Arial" w:cs="Arial"/>
          <w:sz w:val="24"/>
          <w:szCs w:val="24"/>
        </w:rPr>
        <w:t>at</w:t>
      </w:r>
      <w:r w:rsidR="0081093E" w:rsidRPr="008D447D">
        <w:rPr>
          <w:rFonts w:ascii="Arial" w:eastAsia="Arial" w:hAnsi="Arial" w:cs="Arial"/>
          <w:sz w:val="24"/>
          <w:szCs w:val="24"/>
        </w:rPr>
        <w:t xml:space="preserve"> </w:t>
      </w:r>
      <w:hyperlink r:id="rId35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https://theartofeducation.edu/flex/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 w:rsidRPr="008D447D">
        <w:rPr>
          <w:rFonts w:ascii="Arial" w:eastAsia="Arial" w:hAnsi="Arial" w:cs="Arial"/>
          <w:sz w:val="24"/>
          <w:szCs w:val="24"/>
        </w:rPr>
        <w:t>Learning Goals Self Assessment Rubric</w:t>
      </w:r>
      <w:r w:rsidR="009F3D80">
        <w:rPr>
          <w:rFonts w:ascii="Arial" w:eastAsia="Arial" w:hAnsi="Arial" w:cs="Arial"/>
          <w:sz w:val="24"/>
          <w:szCs w:val="24"/>
        </w:rPr>
        <w:t xml:space="preserve"> at </w:t>
      </w:r>
      <w:hyperlink r:id="rId36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https://theartofeducation.edu/flex/</w:t>
        </w:r>
      </w:hyperlink>
      <w:r w:rsidR="009F3D80"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z w:val="24"/>
          <w:szCs w:val="24"/>
        </w:rPr>
        <w:t xml:space="preserve">nd </w:t>
      </w:r>
      <w:r w:rsidRPr="008D447D">
        <w:rPr>
          <w:rFonts w:ascii="Arial" w:eastAsia="Arial" w:hAnsi="Arial" w:cs="Arial"/>
          <w:sz w:val="24"/>
          <w:szCs w:val="24"/>
        </w:rPr>
        <w:t>My “Best Work” Reflection</w:t>
      </w:r>
      <w:r w:rsidR="009F3D80">
        <w:rPr>
          <w:rFonts w:ascii="Arial" w:eastAsia="Arial" w:hAnsi="Arial" w:cs="Arial"/>
          <w:sz w:val="24"/>
          <w:szCs w:val="24"/>
        </w:rPr>
        <w:t xml:space="preserve"> at </w:t>
      </w:r>
      <w:hyperlink r:id="rId37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https://theartofeducation.edu/flex/</w:t>
        </w:r>
      </w:hyperlink>
      <w:r w:rsidR="009F3D80">
        <w:rPr>
          <w:rFonts w:ascii="Arial" w:eastAsia="Arial" w:hAnsi="Arial" w:cs="Arial"/>
          <w:sz w:val="24"/>
          <w:szCs w:val="24"/>
        </w:rPr>
        <w:t>,</w:t>
      </w:r>
      <w:r w:rsidR="008D447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teachers can use to determine prior knowledge, assess student work, and evaluate progress.</w:t>
      </w:r>
    </w:p>
    <w:p w14:paraId="085012F3" w14:textId="77777777" w:rsidR="00BB4587" w:rsidRDefault="003E65BD" w:rsidP="00C95F97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#3.5: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97692C">
        <w:rPr>
          <w:rFonts w:ascii="Arial" w:eastAsia="Arial" w:hAnsi="Arial" w:cs="Arial"/>
          <w:sz w:val="24"/>
          <w:szCs w:val="24"/>
        </w:rPr>
        <w:t>FLEX Assessment page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97692C">
        <w:rPr>
          <w:rFonts w:ascii="Arial" w:eastAsia="Arial" w:hAnsi="Arial" w:cs="Arial"/>
          <w:sz w:val="24"/>
          <w:szCs w:val="24"/>
        </w:rPr>
        <w:t xml:space="preserve">at </w:t>
      </w:r>
      <w:hyperlink r:id="rId38" w:tooltip="FLEX Assessment page" w:history="1">
        <w:r w:rsidR="0097692C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https://theartofeducation.edu/flex/assessments/</w:t>
        </w:r>
      </w:hyperlink>
      <w:r w:rsidR="009769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provides a broad array of assessment strategies including summative and formative assessments as well as critiques and peer assessments.</w:t>
      </w:r>
    </w:p>
    <w:p w14:paraId="02F3A0CA" w14:textId="724C8967" w:rsidR="00BB4587" w:rsidRDefault="003E65BD" w:rsidP="00C95F97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Criterion #3.6: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CD597A">
        <w:rPr>
          <w:rFonts w:ascii="Arial" w:eastAsia="Arial" w:hAnsi="Arial" w:cs="Arial"/>
          <w:sz w:val="24"/>
          <w:szCs w:val="24"/>
        </w:rPr>
        <w:t>FLEX Teacher’s Edition</w:t>
      </w:r>
      <w:r>
        <w:rPr>
          <w:rFonts w:ascii="Arial" w:eastAsia="Arial" w:hAnsi="Arial" w:cs="Arial"/>
          <w:sz w:val="24"/>
          <w:szCs w:val="24"/>
        </w:rPr>
        <w:t xml:space="preserve"> (TE)</w:t>
      </w:r>
      <w:r w:rsidR="0097692C">
        <w:rPr>
          <w:rFonts w:ascii="Arial" w:eastAsia="Arial" w:hAnsi="Arial" w:cs="Arial"/>
          <w:sz w:val="24"/>
          <w:szCs w:val="24"/>
        </w:rPr>
        <w:t xml:space="preserve"> at</w:t>
      </w:r>
      <w:r w:rsidR="00CD597A">
        <w:rPr>
          <w:rFonts w:ascii="Arial" w:eastAsia="Arial" w:hAnsi="Arial" w:cs="Arial"/>
          <w:sz w:val="24"/>
          <w:szCs w:val="24"/>
        </w:rPr>
        <w:t xml:space="preserve"> </w:t>
      </w:r>
      <w:r w:rsidR="00801ACE" w:rsidRPr="00801ACE">
        <w:rPr>
          <w:rFonts w:ascii="Arial" w:eastAsia="Arial" w:hAnsi="Arial" w:cs="Arial"/>
          <w:strike/>
          <w:sz w:val="24"/>
          <w:szCs w:val="24"/>
        </w:rPr>
        <w:t>https://theartofeducation.edu/flex/implementation/flex-teachers-edition/</w:t>
      </w:r>
      <w:r w:rsidR="00801ACE" w:rsidRPr="00801ACE">
        <w:rPr>
          <w:rFonts w:ascii="Arial" w:eastAsia="Arial" w:hAnsi="Arial" w:cs="Arial"/>
          <w:sz w:val="24"/>
          <w:szCs w:val="24"/>
        </w:rPr>
        <w:t>,</w:t>
      </w:r>
      <w:r w:rsidR="00801ACE">
        <w:rPr>
          <w:rFonts w:ascii="Arial" w:eastAsia="Arial" w:hAnsi="Arial" w:cs="Arial"/>
          <w:sz w:val="24"/>
          <w:szCs w:val="24"/>
        </w:rPr>
        <w:t xml:space="preserve"> </w:t>
      </w:r>
      <w:r w:rsidR="00801ACE" w:rsidRPr="00801ACE">
        <w:rPr>
          <w:rFonts w:ascii="Arial" w:eastAsia="Arial" w:hAnsi="Arial" w:cs="Arial"/>
          <w:sz w:val="24"/>
          <w:szCs w:val="24"/>
        </w:rPr>
        <w:t>[Preceding</w:t>
      </w:r>
      <w:r w:rsidR="00801ACE">
        <w:rPr>
          <w:rFonts w:ascii="Arial" w:eastAsia="Arial" w:hAnsi="Arial" w:cs="Arial"/>
          <w:sz w:val="24"/>
          <w:szCs w:val="24"/>
        </w:rPr>
        <w:t xml:space="preserve"> link no longer available]</w:t>
      </w:r>
      <w:r>
        <w:rPr>
          <w:rFonts w:ascii="Arial" w:eastAsia="Arial" w:hAnsi="Arial" w:cs="Arial"/>
          <w:sz w:val="24"/>
          <w:szCs w:val="24"/>
        </w:rPr>
        <w:t xml:space="preserve"> guides teachers on how to adapt instruction on the basis of evidence from assessment.</w:t>
      </w:r>
    </w:p>
    <w:p w14:paraId="576C14D0" w14:textId="77777777" w:rsidR="00BB4587" w:rsidRDefault="003E65BD" w:rsidP="00C95F97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#3.7: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CD597A">
        <w:rPr>
          <w:rFonts w:ascii="Arial" w:eastAsia="Arial" w:hAnsi="Arial" w:cs="Arial"/>
          <w:sz w:val="24"/>
          <w:szCs w:val="24"/>
        </w:rPr>
        <w:t>FLEX Assessment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97692C">
        <w:rPr>
          <w:rFonts w:ascii="Arial" w:eastAsia="Arial" w:hAnsi="Arial" w:cs="Arial"/>
          <w:sz w:val="24"/>
          <w:szCs w:val="24"/>
        </w:rPr>
        <w:t xml:space="preserve">at </w:t>
      </w:r>
      <w:hyperlink r:id="rId39" w:tooltip="FLEX Assessment" w:history="1">
        <w:r w:rsidR="00CD597A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https://theartofeducation.edu/flex/assessments/</w:t>
        </w:r>
      </w:hyperlink>
      <w:r w:rsidR="0097692C">
        <w:rPr>
          <w:rFonts w:ascii="Arial" w:eastAsia="Arial" w:hAnsi="Arial" w:cs="Arial"/>
          <w:sz w:val="24"/>
          <w:szCs w:val="24"/>
        </w:rPr>
        <w:t>,</w:t>
      </w:r>
      <w:r w:rsidR="00CD59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which includes </w:t>
      </w:r>
      <w:r w:rsidRPr="00CD597A">
        <w:rPr>
          <w:rFonts w:ascii="Arial" w:eastAsia="Arial" w:hAnsi="Arial" w:cs="Arial"/>
          <w:sz w:val="24"/>
          <w:szCs w:val="24"/>
        </w:rPr>
        <w:t>10 Questions for Critique</w:t>
      </w:r>
      <w:r w:rsidR="0097692C" w:rsidRPr="00CD597A">
        <w:rPr>
          <w:rFonts w:ascii="Arial" w:eastAsia="Arial" w:hAnsi="Arial" w:cs="Arial"/>
          <w:sz w:val="24"/>
          <w:szCs w:val="24"/>
        </w:rPr>
        <w:t xml:space="preserve"> </w:t>
      </w:r>
      <w:r w:rsidR="0097692C" w:rsidRPr="0097692C">
        <w:rPr>
          <w:rFonts w:ascii="Arial" w:eastAsia="Arial" w:hAnsi="Arial" w:cs="Arial"/>
          <w:sz w:val="24"/>
          <w:szCs w:val="24"/>
        </w:rPr>
        <w:t xml:space="preserve">at </w:t>
      </w:r>
      <w:hyperlink r:id="rId40" w:history="1">
        <w:r w:rsidR="006E0E61" w:rsidRPr="006E0E61">
          <w:rPr>
            <w:rStyle w:val="Hyperlink"/>
            <w:rFonts w:ascii="Arial" w:eastAsia="Times New Roman" w:hAnsi="Arial" w:cs="Arial"/>
            <w:sz w:val="24"/>
          </w:rPr>
          <w:t>https://theartofeducation.edu/flex/</w:t>
        </w:r>
      </w:hyperlink>
      <w:r>
        <w:rPr>
          <w:rFonts w:ascii="Arial" w:eastAsia="Arial" w:hAnsi="Arial" w:cs="Arial"/>
          <w:sz w:val="24"/>
          <w:szCs w:val="24"/>
        </w:rPr>
        <w:t>, which is an example that provides guiding questions to monitor student understanding of the arts.</w:t>
      </w:r>
    </w:p>
    <w:p w14:paraId="68674894" w14:textId="77777777" w:rsidR="00BB4587" w:rsidRDefault="003E65BD" w:rsidP="001A712C">
      <w:pPr>
        <w:pStyle w:val="Heading3"/>
        <w:spacing w:before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4: Access and Equity</w:t>
      </w:r>
    </w:p>
    <w:p w14:paraId="5D583E84" w14:textId="77777777" w:rsidR="00BB4587" w:rsidRDefault="003E65BD" w:rsidP="001A712C">
      <w:pPr>
        <w:spacing w:before="120"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materials ensure universal and equitable access to high-quality curriculum and instruction for all students and provide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with suggestions for differentiation for students with special needs.</w:t>
      </w:r>
    </w:p>
    <w:p w14:paraId="1D63253F" w14:textId="77777777" w:rsidR="00BB4587" w:rsidRPr="00932C37" w:rsidRDefault="003E65BD" w:rsidP="00932C37">
      <w:pPr>
        <w:pStyle w:val="Heading4"/>
        <w:ind w:left="360"/>
        <w:rPr>
          <w:rFonts w:ascii="Arial" w:hAnsi="Arial" w:cs="Arial"/>
        </w:rPr>
      </w:pPr>
      <w:r w:rsidRPr="00932C37">
        <w:rPr>
          <w:rFonts w:ascii="Arial" w:hAnsi="Arial" w:cs="Arial"/>
        </w:rPr>
        <w:t>Citations:</w:t>
      </w:r>
    </w:p>
    <w:p w14:paraId="7F98ACD0" w14:textId="24A8EAB3" w:rsidR="00BB4587" w:rsidRDefault="003E65BD" w:rsidP="00C95F97">
      <w:pPr>
        <w:numPr>
          <w:ilvl w:val="0"/>
          <w:numId w:val="3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#4.1: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CD597A">
        <w:rPr>
          <w:rFonts w:ascii="Arial" w:eastAsia="Arial" w:hAnsi="Arial" w:cs="Arial"/>
          <w:sz w:val="24"/>
          <w:szCs w:val="24"/>
        </w:rPr>
        <w:t xml:space="preserve">FLEX Implementation Page </w:t>
      </w:r>
      <w:r>
        <w:rPr>
          <w:rFonts w:ascii="Arial" w:eastAsia="Arial" w:hAnsi="Arial" w:cs="Arial"/>
          <w:sz w:val="24"/>
          <w:szCs w:val="24"/>
        </w:rPr>
        <w:t>(IR)</w:t>
      </w:r>
      <w:r w:rsidR="00CD597A">
        <w:rPr>
          <w:rFonts w:ascii="Arial" w:eastAsia="Arial" w:hAnsi="Arial" w:cs="Arial"/>
          <w:sz w:val="24"/>
          <w:szCs w:val="24"/>
        </w:rPr>
        <w:t xml:space="preserve"> at </w:t>
      </w:r>
      <w:r w:rsidR="00CD597A" w:rsidRPr="00017E08">
        <w:rPr>
          <w:rFonts w:ascii="Arial" w:eastAsia="Arial" w:hAnsi="Arial" w:cs="Arial"/>
          <w:strike/>
          <w:sz w:val="24"/>
          <w:szCs w:val="24"/>
        </w:rPr>
        <w:t>https://theartofeducation.edu/flex/implementation/flex-differentiated-instruction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017E08">
        <w:rPr>
          <w:rFonts w:ascii="Arial" w:eastAsia="Arial" w:hAnsi="Arial" w:cs="Arial"/>
          <w:sz w:val="24"/>
          <w:szCs w:val="24"/>
        </w:rPr>
        <w:t xml:space="preserve">[Preceding link no longer available] </w:t>
      </w:r>
      <w:r>
        <w:rPr>
          <w:rFonts w:ascii="Arial" w:eastAsia="Arial" w:hAnsi="Arial" w:cs="Arial"/>
          <w:sz w:val="24"/>
          <w:szCs w:val="24"/>
        </w:rPr>
        <w:t>provides strategies for differentiated instruction for all students.</w:t>
      </w:r>
    </w:p>
    <w:p w14:paraId="1F2A99FB" w14:textId="77777777" w:rsidR="00BB4587" w:rsidRDefault="003E65BD" w:rsidP="00C95F97">
      <w:pPr>
        <w:numPr>
          <w:ilvl w:val="0"/>
          <w:numId w:val="3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#4.2: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CD597A">
        <w:rPr>
          <w:rFonts w:ascii="Arial" w:eastAsia="Arial" w:hAnsi="Arial" w:cs="Arial"/>
          <w:sz w:val="24"/>
          <w:szCs w:val="24"/>
        </w:rPr>
        <w:t>Differentiation in the Art Room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CD597A">
        <w:rPr>
          <w:rFonts w:ascii="Arial" w:eastAsia="Arial" w:hAnsi="Arial" w:cs="Arial"/>
          <w:sz w:val="24"/>
          <w:szCs w:val="24"/>
        </w:rPr>
        <w:t xml:space="preserve">at </w:t>
      </w:r>
      <w:hyperlink r:id="rId41" w:tooltip="Differentiation in the Art Room" w:history="1">
        <w:r w:rsidR="00CD597A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https://theartofeducation.edu/packs/exploring-differentiation-art-room/</w:t>
        </w:r>
      </w:hyperlink>
      <w:r w:rsidR="00CD597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includes suggestions for adaptations to the curriculum to meet the students’ assessed instructional needs.</w:t>
      </w:r>
    </w:p>
    <w:p w14:paraId="4061F3BF" w14:textId="6AB876E7" w:rsidR="00BB4587" w:rsidRDefault="003E65BD" w:rsidP="00C95F97">
      <w:pPr>
        <w:numPr>
          <w:ilvl w:val="0"/>
          <w:numId w:val="3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#4.3: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CD597A">
        <w:rPr>
          <w:rFonts w:ascii="Arial" w:eastAsia="Arial" w:hAnsi="Arial" w:cs="Arial"/>
          <w:sz w:val="24"/>
          <w:szCs w:val="24"/>
        </w:rPr>
        <w:t>FLEX Teacher’s Edition</w:t>
      </w:r>
      <w:r>
        <w:rPr>
          <w:rFonts w:ascii="Arial" w:eastAsia="Arial" w:hAnsi="Arial" w:cs="Arial"/>
          <w:sz w:val="24"/>
          <w:szCs w:val="24"/>
        </w:rPr>
        <w:t xml:space="preserve"> (TE) </w:t>
      </w:r>
      <w:r w:rsidR="00CD597A">
        <w:rPr>
          <w:rFonts w:ascii="Arial" w:eastAsia="Arial" w:hAnsi="Arial" w:cs="Arial"/>
          <w:sz w:val="24"/>
          <w:szCs w:val="24"/>
        </w:rPr>
        <w:t xml:space="preserve">at </w:t>
      </w:r>
      <w:r w:rsidR="00CD597A" w:rsidRPr="00017E08">
        <w:rPr>
          <w:rFonts w:ascii="Arial" w:eastAsia="Arial" w:hAnsi="Arial" w:cs="Arial"/>
          <w:strike/>
          <w:sz w:val="24"/>
          <w:szCs w:val="24"/>
        </w:rPr>
        <w:t>https://theartofeducation.edu/flex/implementation/flex-teachers-edition/</w:t>
      </w:r>
      <w:r w:rsidR="00CD597A">
        <w:rPr>
          <w:rFonts w:ascii="Arial" w:eastAsia="Arial" w:hAnsi="Arial" w:cs="Arial"/>
          <w:sz w:val="24"/>
          <w:szCs w:val="24"/>
        </w:rPr>
        <w:t xml:space="preserve"> </w:t>
      </w:r>
      <w:r w:rsidR="00017E08">
        <w:rPr>
          <w:rFonts w:ascii="Arial" w:eastAsia="Arial" w:hAnsi="Arial" w:cs="Arial"/>
          <w:sz w:val="24"/>
          <w:szCs w:val="24"/>
        </w:rPr>
        <w:t xml:space="preserve">[Preceding link no longer available] </w:t>
      </w:r>
      <w:r>
        <w:rPr>
          <w:rFonts w:ascii="Arial" w:eastAsia="Arial" w:hAnsi="Arial" w:cs="Arial"/>
          <w:sz w:val="24"/>
          <w:szCs w:val="24"/>
        </w:rPr>
        <w:t>provides comprehensive guidance for teachers based on current and confirmed research to adapt curriculum to meet the needs of all students.</w:t>
      </w:r>
    </w:p>
    <w:p w14:paraId="08D0BDC2" w14:textId="77777777" w:rsidR="00BB4587" w:rsidRDefault="003E65BD" w:rsidP="00C95F97">
      <w:pPr>
        <w:numPr>
          <w:ilvl w:val="0"/>
          <w:numId w:val="3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#4.4: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2, </w:t>
      </w:r>
      <w:r w:rsidRPr="00CD597A">
        <w:rPr>
          <w:rFonts w:ascii="Arial" w:eastAsia="Arial" w:hAnsi="Arial" w:cs="Arial"/>
          <w:sz w:val="24"/>
          <w:szCs w:val="24"/>
        </w:rPr>
        <w:t>Talking About Art</w:t>
      </w:r>
      <w:r w:rsidRPr="00520746">
        <w:rPr>
          <w:rFonts w:ascii="Arial" w:eastAsia="Arial" w:hAnsi="Arial" w:cs="Arial"/>
          <w:color w:val="1155CC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(SL) </w:t>
      </w:r>
      <w:r w:rsidR="00CD597A">
        <w:rPr>
          <w:rFonts w:ascii="Arial" w:eastAsia="Arial" w:hAnsi="Arial" w:cs="Arial"/>
          <w:sz w:val="24"/>
          <w:szCs w:val="24"/>
        </w:rPr>
        <w:t xml:space="preserve">at </w:t>
      </w:r>
      <w:hyperlink r:id="rId42" w:tooltip="Talking About Art" w:history="1">
        <w:r w:rsidR="00CD597A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https://theartofeducation.edu/flex/lesson-plans/talking-about-art-ca</w:t>
        </w:r>
      </w:hyperlink>
      <w:r w:rsidR="00CD59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an example that includes strategies for English learners.</w:t>
      </w:r>
    </w:p>
    <w:p w14:paraId="4B0C6702" w14:textId="77777777" w:rsidR="00BB4587" w:rsidRDefault="003E65BD" w:rsidP="00C95F97">
      <w:pPr>
        <w:numPr>
          <w:ilvl w:val="0"/>
          <w:numId w:val="3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#4.5: Grades 6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7, </w:t>
      </w:r>
      <w:r w:rsidRPr="00CD597A">
        <w:rPr>
          <w:rFonts w:ascii="Arial" w:eastAsia="Arial" w:hAnsi="Arial" w:cs="Arial"/>
          <w:sz w:val="24"/>
          <w:szCs w:val="24"/>
        </w:rPr>
        <w:t>Barbara’s Story Photos</w:t>
      </w:r>
      <w:r>
        <w:rPr>
          <w:rFonts w:ascii="Arial" w:eastAsia="Arial" w:hAnsi="Arial" w:cs="Arial"/>
          <w:sz w:val="24"/>
          <w:szCs w:val="24"/>
        </w:rPr>
        <w:t xml:space="preserve"> (SL) </w:t>
      </w:r>
      <w:r w:rsidR="00CD597A">
        <w:rPr>
          <w:rFonts w:ascii="Arial" w:eastAsia="Arial" w:hAnsi="Arial" w:cs="Arial"/>
          <w:sz w:val="24"/>
          <w:szCs w:val="24"/>
        </w:rPr>
        <w:t xml:space="preserve">at </w:t>
      </w:r>
      <w:hyperlink r:id="rId43" w:tooltip="Barbara’s Story Photos" w:history="1">
        <w:r w:rsidR="00CD597A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https://theartofeducation.edu/flex/lesson-plans/barbaras-story-photos-ca/</w:t>
        </w:r>
      </w:hyperlink>
      <w:r w:rsidR="00CD59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an example that includes strategies for English learners.</w:t>
      </w:r>
    </w:p>
    <w:p w14:paraId="35D8A606" w14:textId="77777777" w:rsidR="00BB4587" w:rsidRDefault="003E65BD" w:rsidP="001A712C">
      <w:pPr>
        <w:pStyle w:val="Heading3"/>
        <w:spacing w:before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5: Instructional Planning and Support</w:t>
      </w:r>
    </w:p>
    <w:p w14:paraId="5365F60A" w14:textId="77777777" w:rsidR="00BB4587" w:rsidRDefault="003E65BD" w:rsidP="001A712C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instructional materials contain a clear road map for teachers to follow when planning instruction and are designed to help teachers provide effective standards-based instruction and ensure opportunities for all students to learn the essential skills and knowledge specified in the standards.</w:t>
      </w:r>
    </w:p>
    <w:p w14:paraId="099CD0E0" w14:textId="77777777" w:rsidR="00BB4587" w:rsidRPr="00932C37" w:rsidRDefault="003E65BD" w:rsidP="00932C37">
      <w:pPr>
        <w:pStyle w:val="Heading4"/>
        <w:ind w:left="360"/>
        <w:rPr>
          <w:rFonts w:ascii="Arial" w:hAnsi="Arial" w:cs="Arial"/>
        </w:rPr>
      </w:pPr>
      <w:r w:rsidRPr="00932C37">
        <w:rPr>
          <w:rFonts w:ascii="Arial" w:hAnsi="Arial" w:cs="Arial"/>
        </w:rPr>
        <w:lastRenderedPageBreak/>
        <w:t>Citations:</w:t>
      </w:r>
    </w:p>
    <w:p w14:paraId="6005E2C9" w14:textId="4268B8BC" w:rsidR="00BB4587" w:rsidRDefault="003E65BD" w:rsidP="00C95F97">
      <w:pPr>
        <w:numPr>
          <w:ilvl w:val="0"/>
          <w:numId w:val="5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#5.1, 5.2, and 5.3: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9A6FC9">
        <w:rPr>
          <w:rFonts w:ascii="Arial" w:eastAsia="Arial" w:hAnsi="Arial" w:cs="Arial"/>
          <w:sz w:val="24"/>
          <w:szCs w:val="24"/>
        </w:rPr>
        <w:t>The FLEX California Scope &amp; Sequence</w:t>
      </w:r>
      <w:r>
        <w:rPr>
          <w:rFonts w:ascii="Arial" w:eastAsia="Arial" w:hAnsi="Arial" w:cs="Arial"/>
          <w:sz w:val="24"/>
          <w:szCs w:val="24"/>
        </w:rPr>
        <w:t xml:space="preserve"> (SS) </w:t>
      </w:r>
      <w:r w:rsidR="00125241">
        <w:rPr>
          <w:rFonts w:ascii="Arial" w:eastAsia="Arial" w:hAnsi="Arial" w:cs="Arial"/>
          <w:sz w:val="24"/>
          <w:szCs w:val="24"/>
        </w:rPr>
        <w:t xml:space="preserve">at </w:t>
      </w:r>
      <w:hyperlink r:id="rId44" w:tooltip="The FLEX California Scope &amp; Sequence" w:history="1"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https://uploads.theartofeducation.edu/2021/04/CA-k-8-Scope-and-Sequence.pdf</w:t>
        </w:r>
      </w:hyperlink>
      <w:r w:rsidR="009A6F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the </w:t>
      </w:r>
      <w:r w:rsidRPr="009A6FC9">
        <w:rPr>
          <w:rFonts w:ascii="Arial" w:eastAsia="Arial" w:hAnsi="Arial" w:cs="Arial"/>
          <w:sz w:val="24"/>
          <w:szCs w:val="24"/>
        </w:rPr>
        <w:t>Differentiation Guide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125241">
        <w:rPr>
          <w:rFonts w:ascii="Arial" w:eastAsia="Arial" w:hAnsi="Arial" w:cs="Arial"/>
          <w:sz w:val="24"/>
          <w:szCs w:val="24"/>
        </w:rPr>
        <w:t xml:space="preserve">at </w:t>
      </w:r>
      <w:hyperlink r:id="rId45" w:tooltip="Differentiation Guide" w:history="1"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https://uploads.theartofeducation.edu/2021/04/FLEX_Differentiated-Instruction.pdf</w:t>
        </w:r>
      </w:hyperlink>
      <w:r w:rsidR="009A6F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include support for lesson plans found in the </w:t>
      </w:r>
      <w:r w:rsidRPr="009A6FC9">
        <w:rPr>
          <w:rFonts w:ascii="Arial" w:eastAsia="Arial" w:hAnsi="Arial" w:cs="Arial"/>
          <w:sz w:val="24"/>
          <w:szCs w:val="24"/>
        </w:rPr>
        <w:t xml:space="preserve">FLEX Lesson </w:t>
      </w:r>
      <w:r w:rsidR="000E082B">
        <w:rPr>
          <w:rFonts w:ascii="Arial" w:eastAsia="Arial" w:hAnsi="Arial" w:cs="Arial"/>
          <w:sz w:val="24"/>
          <w:szCs w:val="24"/>
        </w:rPr>
        <w:t>P</w:t>
      </w:r>
      <w:r w:rsidRPr="009A6FC9">
        <w:rPr>
          <w:rFonts w:ascii="Arial" w:eastAsia="Arial" w:hAnsi="Arial" w:cs="Arial"/>
          <w:sz w:val="24"/>
          <w:szCs w:val="24"/>
        </w:rPr>
        <w:t>lans</w:t>
      </w:r>
      <w:r>
        <w:rPr>
          <w:rFonts w:ascii="Arial" w:eastAsia="Arial" w:hAnsi="Arial" w:cs="Arial"/>
          <w:sz w:val="24"/>
          <w:szCs w:val="24"/>
        </w:rPr>
        <w:t xml:space="preserve"> (SL) </w:t>
      </w:r>
      <w:r w:rsidR="00125241">
        <w:rPr>
          <w:rFonts w:ascii="Arial" w:eastAsia="Arial" w:hAnsi="Arial" w:cs="Arial"/>
          <w:sz w:val="24"/>
          <w:szCs w:val="24"/>
        </w:rPr>
        <w:t xml:space="preserve">at </w:t>
      </w:r>
      <w:hyperlink r:id="rId46" w:tooltip="FLEX Lesson plans" w:history="1"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https://theartofeducation.edu/flex/lesson-plans/</w:t>
        </w:r>
      </w:hyperlink>
      <w:r w:rsidR="009A6F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in the </w:t>
      </w:r>
      <w:r w:rsidRPr="009A6FC9">
        <w:rPr>
          <w:rFonts w:ascii="Arial" w:eastAsia="Arial" w:hAnsi="Arial" w:cs="Arial"/>
          <w:sz w:val="24"/>
          <w:szCs w:val="24"/>
        </w:rPr>
        <w:t>FLEX Teacher’s Edition</w:t>
      </w:r>
      <w:r>
        <w:rPr>
          <w:rFonts w:ascii="Arial" w:eastAsia="Arial" w:hAnsi="Arial" w:cs="Arial"/>
          <w:sz w:val="24"/>
          <w:szCs w:val="24"/>
        </w:rPr>
        <w:t xml:space="preserve"> (TE)</w:t>
      </w:r>
      <w:r w:rsidR="00125241">
        <w:rPr>
          <w:rFonts w:ascii="Arial" w:eastAsia="Arial" w:hAnsi="Arial" w:cs="Arial"/>
          <w:sz w:val="24"/>
          <w:szCs w:val="24"/>
        </w:rPr>
        <w:t xml:space="preserve"> </w:t>
      </w:r>
      <w:r w:rsidR="00125241" w:rsidRPr="00017E08">
        <w:rPr>
          <w:rFonts w:ascii="Arial" w:eastAsia="Arial" w:hAnsi="Arial" w:cs="Arial"/>
          <w:strike/>
          <w:sz w:val="24"/>
          <w:szCs w:val="24"/>
        </w:rPr>
        <w:t xml:space="preserve">at </w:t>
      </w:r>
      <w:r w:rsidR="009A6FC9" w:rsidRPr="00017E08">
        <w:rPr>
          <w:rFonts w:ascii="Arial" w:eastAsia="Arial" w:hAnsi="Arial" w:cs="Arial"/>
          <w:strike/>
          <w:sz w:val="24"/>
          <w:szCs w:val="24"/>
        </w:rPr>
        <w:t>https://th</w:t>
      </w:r>
      <w:r w:rsidR="009A6FC9" w:rsidRPr="00017E08">
        <w:rPr>
          <w:rFonts w:ascii="Arial" w:eastAsia="Arial" w:hAnsi="Arial" w:cs="Arial"/>
          <w:strike/>
          <w:sz w:val="24"/>
          <w:szCs w:val="24"/>
        </w:rPr>
        <w:t>e</w:t>
      </w:r>
      <w:r w:rsidR="009A6FC9" w:rsidRPr="00017E08">
        <w:rPr>
          <w:rFonts w:ascii="Arial" w:eastAsia="Arial" w:hAnsi="Arial" w:cs="Arial"/>
          <w:strike/>
          <w:sz w:val="24"/>
          <w:szCs w:val="24"/>
        </w:rPr>
        <w:t>artofeducation.edu/flex/implementation/flex-teachers-edition/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17E08">
        <w:rPr>
          <w:rFonts w:ascii="Arial" w:eastAsia="Arial" w:hAnsi="Arial" w:cs="Arial"/>
          <w:sz w:val="24"/>
          <w:szCs w:val="24"/>
        </w:rPr>
        <w:t>[Preceding link no longer available]</w:t>
      </w:r>
      <w:r>
        <w:rPr>
          <w:rFonts w:ascii="Arial" w:eastAsia="Arial" w:hAnsi="Arial" w:cs="Arial"/>
          <w:sz w:val="24"/>
          <w:szCs w:val="24"/>
        </w:rPr>
        <w:t>This includes resource organization, pacing guides, and instructional strategies.</w:t>
      </w:r>
    </w:p>
    <w:p w14:paraId="5CDA28D0" w14:textId="77777777" w:rsidR="00BB4587" w:rsidRDefault="003E65BD" w:rsidP="00C95F97">
      <w:pPr>
        <w:numPr>
          <w:ilvl w:val="0"/>
          <w:numId w:val="5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#5.4: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Pr="009A6FC9">
        <w:rPr>
          <w:rFonts w:ascii="Arial" w:eastAsia="Arial" w:hAnsi="Arial" w:cs="Arial"/>
          <w:sz w:val="24"/>
          <w:szCs w:val="24"/>
        </w:rPr>
        <w:t xml:space="preserve">FLEX Lesson </w:t>
      </w:r>
      <w:r w:rsidR="009B6941">
        <w:rPr>
          <w:rFonts w:ascii="Arial" w:eastAsia="Arial" w:hAnsi="Arial" w:cs="Arial"/>
          <w:sz w:val="24"/>
          <w:szCs w:val="24"/>
        </w:rPr>
        <w:t>P</w:t>
      </w:r>
      <w:r w:rsidRPr="009A6FC9">
        <w:rPr>
          <w:rFonts w:ascii="Arial" w:eastAsia="Arial" w:hAnsi="Arial" w:cs="Arial"/>
          <w:sz w:val="24"/>
          <w:szCs w:val="24"/>
        </w:rPr>
        <w:t>lans</w:t>
      </w:r>
      <w:r>
        <w:rPr>
          <w:rFonts w:ascii="Arial" w:eastAsia="Arial" w:hAnsi="Arial" w:cs="Arial"/>
          <w:sz w:val="24"/>
          <w:szCs w:val="24"/>
        </w:rPr>
        <w:t xml:space="preserve"> (SL)</w:t>
      </w:r>
      <w:r w:rsidR="009A6FC9">
        <w:rPr>
          <w:rFonts w:ascii="Arial" w:eastAsia="Arial" w:hAnsi="Arial" w:cs="Arial"/>
          <w:sz w:val="24"/>
          <w:szCs w:val="24"/>
        </w:rPr>
        <w:t xml:space="preserve"> at </w:t>
      </w:r>
      <w:hyperlink r:id="rId47" w:tooltip="FLEX Lesson Plans" w:history="1"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</w:t>
        </w:r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9A6FC9" w:rsidRPr="005A0C5B">
          <w:rPr>
            <w:rStyle w:val="Hyperlink"/>
            <w:rFonts w:ascii="Arial" w:eastAsia="Arial" w:hAnsi="Arial" w:cs="Arial"/>
            <w:sz w:val="24"/>
            <w:szCs w:val="24"/>
          </w:rPr>
          <w:t>ofeducation.edu/flex/lesson-plans/</w:t>
        </w:r>
      </w:hyperlink>
      <w:r>
        <w:rPr>
          <w:rFonts w:ascii="Arial" w:eastAsia="Arial" w:hAnsi="Arial" w:cs="Arial"/>
          <w:sz w:val="24"/>
          <w:szCs w:val="24"/>
        </w:rPr>
        <w:t>, when filtered by the curricular connection search feature, give suggestions for connecting the arts with educational concepts.</w:t>
      </w:r>
    </w:p>
    <w:p w14:paraId="385C8DB4" w14:textId="446B5E58" w:rsidR="00BB4587" w:rsidRDefault="003E65BD" w:rsidP="00C95F97">
      <w:pPr>
        <w:numPr>
          <w:ilvl w:val="0"/>
          <w:numId w:val="5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#5.5 and 5.6: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</w:t>
      </w:r>
      <w:r w:rsidR="00EB50CC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Pr="00464AC0">
        <w:rPr>
          <w:rFonts w:ascii="Arial" w:eastAsia="Arial" w:hAnsi="Arial" w:cs="Arial"/>
          <w:sz w:val="24"/>
          <w:szCs w:val="24"/>
        </w:rPr>
        <w:t>FLEX Implementation</w:t>
      </w:r>
      <w:r>
        <w:rPr>
          <w:rFonts w:ascii="Arial" w:eastAsia="Arial" w:hAnsi="Arial" w:cs="Arial"/>
          <w:sz w:val="24"/>
          <w:szCs w:val="24"/>
        </w:rPr>
        <w:t xml:space="preserve"> page (IR) </w:t>
      </w:r>
      <w:r w:rsidR="00464AC0">
        <w:rPr>
          <w:rFonts w:ascii="Arial" w:eastAsia="Arial" w:hAnsi="Arial" w:cs="Arial"/>
          <w:sz w:val="24"/>
          <w:szCs w:val="24"/>
        </w:rPr>
        <w:t xml:space="preserve">at </w:t>
      </w:r>
      <w:hyperlink r:id="rId48" w:tooltip="FLEX Implementation page" w:history="1">
        <w:r w:rsidR="00464AC0" w:rsidRPr="005A0C5B">
          <w:rPr>
            <w:rStyle w:val="Hyperlink"/>
            <w:rFonts w:ascii="Arial" w:eastAsia="Arial" w:hAnsi="Arial" w:cs="Arial"/>
            <w:sz w:val="24"/>
            <w:szCs w:val="24"/>
          </w:rPr>
          <w:t>https://theartofeducation.edu/flex/implementation/</w:t>
        </w:r>
      </w:hyperlink>
      <w:r w:rsidR="00464A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includes technical support and suggestions for appropriate use of resources. Examples of this are </w:t>
      </w:r>
      <w:r w:rsidRPr="00464AC0">
        <w:rPr>
          <w:rFonts w:ascii="Arial" w:eastAsia="Arial" w:hAnsi="Arial" w:cs="Arial"/>
          <w:sz w:val="24"/>
          <w:szCs w:val="24"/>
        </w:rPr>
        <w:t>Tips for Using Apps to Manipulate Artwork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64AC0">
        <w:rPr>
          <w:rFonts w:ascii="Arial" w:eastAsia="Arial" w:hAnsi="Arial" w:cs="Arial"/>
          <w:sz w:val="24"/>
          <w:szCs w:val="24"/>
        </w:rPr>
        <w:t xml:space="preserve">at </w:t>
      </w:r>
      <w:hyperlink r:id="rId49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https://theartofeducation.edu/flex/</w:t>
        </w:r>
      </w:hyperlink>
      <w:r w:rsidR="00464AC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which includes user-friendly components and platform neutral materials such as the </w:t>
      </w:r>
      <w:r w:rsidRPr="00464AC0">
        <w:rPr>
          <w:rFonts w:ascii="Arial" w:eastAsia="Arial" w:hAnsi="Arial" w:cs="Arial"/>
          <w:sz w:val="24"/>
          <w:szCs w:val="24"/>
        </w:rPr>
        <w:t>FLEX Platform Walkthrough</w:t>
      </w:r>
      <w:r w:rsidR="00464AC0">
        <w:rPr>
          <w:rFonts w:ascii="Arial" w:eastAsia="Arial" w:hAnsi="Arial" w:cs="Arial"/>
          <w:sz w:val="24"/>
          <w:szCs w:val="24"/>
        </w:rPr>
        <w:t xml:space="preserve"> at </w:t>
      </w:r>
      <w:r w:rsidR="00017E08" w:rsidRPr="00017E08">
        <w:rPr>
          <w:rFonts w:ascii="Arial" w:eastAsia="Arial" w:hAnsi="Arial" w:cs="Arial"/>
          <w:strike/>
          <w:sz w:val="24"/>
          <w:szCs w:val="24"/>
        </w:rPr>
        <w:t>https://theartofeducation.edu/flex/implementation/flex-platform-walkthrou</w:t>
      </w:r>
      <w:r w:rsidR="00017E08" w:rsidRPr="00017E08">
        <w:rPr>
          <w:rFonts w:ascii="Arial" w:eastAsia="Arial" w:hAnsi="Arial" w:cs="Arial"/>
          <w:strike/>
          <w:sz w:val="24"/>
          <w:szCs w:val="24"/>
        </w:rPr>
        <w:t>g</w:t>
      </w:r>
      <w:r w:rsidR="00017E08" w:rsidRPr="00017E08">
        <w:rPr>
          <w:rFonts w:ascii="Arial" w:eastAsia="Arial" w:hAnsi="Arial" w:cs="Arial"/>
          <w:strike/>
          <w:sz w:val="24"/>
          <w:szCs w:val="24"/>
        </w:rPr>
        <w:t>h-video/</w:t>
      </w:r>
      <w:r w:rsidR="00464AC0">
        <w:rPr>
          <w:rFonts w:ascii="Arial" w:eastAsia="Arial" w:hAnsi="Arial" w:cs="Arial"/>
          <w:sz w:val="24"/>
          <w:szCs w:val="24"/>
        </w:rPr>
        <w:t>.</w:t>
      </w:r>
      <w:r w:rsidR="00017E08">
        <w:rPr>
          <w:rFonts w:ascii="Arial" w:eastAsia="Arial" w:hAnsi="Arial" w:cs="Arial"/>
          <w:sz w:val="24"/>
          <w:szCs w:val="24"/>
        </w:rPr>
        <w:t xml:space="preserve"> [Preceding link no longer available]</w:t>
      </w:r>
    </w:p>
    <w:p w14:paraId="51B4F992" w14:textId="77777777" w:rsidR="00BB4587" w:rsidRDefault="003E65BD" w:rsidP="00C95F97">
      <w:pPr>
        <w:numPr>
          <w:ilvl w:val="0"/>
          <w:numId w:val="5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#5.12-5.13: Grades K</w:t>
      </w:r>
      <w:r>
        <w:rPr>
          <w:rFonts w:ascii="Arial" w:eastAsia="Arial" w:hAnsi="Arial" w:cs="Arial"/>
          <w:sz w:val="24"/>
          <w:szCs w:val="24"/>
          <w:highlight w:val="white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8, The program includes safety guidelines for use of materials, facilities and online environment. Examples include these documents: </w:t>
      </w:r>
      <w:r w:rsidRPr="00464AC0">
        <w:rPr>
          <w:rFonts w:ascii="Arial" w:eastAsia="Arial" w:hAnsi="Arial" w:cs="Arial"/>
          <w:sz w:val="24"/>
          <w:szCs w:val="24"/>
        </w:rPr>
        <w:t>Guide to Digital Citizenship</w:t>
      </w:r>
      <w:r>
        <w:rPr>
          <w:rFonts w:ascii="Arial" w:eastAsia="Arial" w:hAnsi="Arial" w:cs="Arial"/>
          <w:sz w:val="24"/>
          <w:szCs w:val="24"/>
        </w:rPr>
        <w:t xml:space="preserve"> (IR) </w:t>
      </w:r>
      <w:r w:rsidR="00464AC0">
        <w:rPr>
          <w:rFonts w:ascii="Arial" w:eastAsia="Arial" w:hAnsi="Arial" w:cs="Arial"/>
          <w:sz w:val="24"/>
          <w:szCs w:val="24"/>
        </w:rPr>
        <w:t xml:space="preserve">at </w:t>
      </w:r>
      <w:hyperlink r:id="rId50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https://theartofe</w:t>
        </w:r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d</w:t>
        </w:r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ucation.edu/flex/</w:t>
        </w:r>
      </w:hyperlink>
      <w:r w:rsidR="00464A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Pr="00464AC0">
        <w:rPr>
          <w:rFonts w:ascii="Arial" w:eastAsia="Arial" w:hAnsi="Arial" w:cs="Arial"/>
          <w:sz w:val="24"/>
          <w:szCs w:val="24"/>
        </w:rPr>
        <w:t>Planning for Safety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(IR)</w:t>
      </w:r>
      <w:r w:rsidR="00464AC0">
        <w:rPr>
          <w:rFonts w:ascii="Arial" w:eastAsia="Arial" w:hAnsi="Arial" w:cs="Arial"/>
          <w:sz w:val="24"/>
          <w:szCs w:val="24"/>
        </w:rPr>
        <w:t xml:space="preserve"> at </w:t>
      </w:r>
      <w:hyperlink r:id="rId51" w:history="1"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https://theart</w:t>
        </w:r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o</w:t>
        </w:r>
        <w:r w:rsidR="006E0E61" w:rsidRPr="006E0E61">
          <w:rPr>
            <w:rStyle w:val="Hyperlink"/>
            <w:rFonts w:ascii="Arial" w:eastAsia="Times New Roman" w:hAnsi="Arial" w:cs="Arial"/>
            <w:sz w:val="24"/>
            <w:szCs w:val="24"/>
          </w:rPr>
          <w:t>feducation.edu/flex/</w:t>
        </w:r>
      </w:hyperlink>
      <w:r>
        <w:rPr>
          <w:rFonts w:ascii="Arial" w:eastAsia="Arial" w:hAnsi="Arial" w:cs="Arial"/>
          <w:b/>
          <w:sz w:val="24"/>
          <w:szCs w:val="24"/>
        </w:rPr>
        <w:t>.</w:t>
      </w:r>
    </w:p>
    <w:p w14:paraId="26D7454F" w14:textId="77777777" w:rsidR="00BB4587" w:rsidRDefault="003E65BD" w:rsidP="001A712C">
      <w:pPr>
        <w:pStyle w:val="Heading2"/>
        <w:spacing w:line="240" w:lineRule="auto"/>
      </w:pPr>
      <w:r>
        <w:t>Edits and Corrections:</w:t>
      </w:r>
    </w:p>
    <w:p w14:paraId="2B8AB76D" w14:textId="77777777" w:rsidR="00BB4587" w:rsidRDefault="003E65BD" w:rsidP="001A712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Style w:val="a0"/>
        <w:tblW w:w="1053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Proposed edits and corrections"/>
      </w:tblPr>
      <w:tblGrid>
        <w:gridCol w:w="480"/>
        <w:gridCol w:w="1590"/>
        <w:gridCol w:w="1455"/>
        <w:gridCol w:w="1560"/>
        <w:gridCol w:w="1905"/>
        <w:gridCol w:w="1725"/>
        <w:gridCol w:w="1815"/>
      </w:tblGrid>
      <w:tr w:rsidR="00BB4587" w14:paraId="79DAC4A8" w14:textId="77777777" w:rsidTr="00C179C7">
        <w:trPr>
          <w:cantSplit/>
          <w:tblHeader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8E45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#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8CFC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</w:t>
            </w:r>
          </w:p>
          <w:p w14:paraId="569687EC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Level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438C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Component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3164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Location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B9DF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text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7343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Proposed corrected text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7D40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Reason for edit</w:t>
            </w:r>
          </w:p>
        </w:tc>
      </w:tr>
      <w:tr w:rsidR="00BB4587" w14:paraId="37B52384" w14:textId="77777777" w:rsidTr="00C179C7">
        <w:trPr>
          <w:cantSplit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5B03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B7735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Beginner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DC0F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Lesson: Mondrian and Mishima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00F1" w14:textId="77777777" w:rsidR="00BE1964" w:rsidRDefault="00BE1964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Home/FLEX/Lessons/ Mondrian and Mishima</w:t>
            </w:r>
          </w:p>
          <w:p w14:paraId="1584010F" w14:textId="77777777" w:rsidR="00BB4587" w:rsidRDefault="00000000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2" w:history="1">
              <w:r w:rsidR="00BE1964" w:rsidRPr="0055651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https://theartofeducation.edu/flex/lesson-plans/mondrian-and-mishima-ca/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5852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Description:</w:t>
            </w:r>
          </w:p>
          <w:p w14:paraId="412DFA49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analyze the works of Piet Mondrian and create their own unique composition inspired by his style on a clay tile. They will define their directional lines using a Mishima technique before glazing the surface shapes with primary colors.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9AB6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Description: Students will analyze the works of Piet Mondrian and create their own unique composition influenced by his style on a clay tile. They will define their directional lines using a technique adapted from Mishima before glazing the surface shapes with primary colors.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09F1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relied on imprecise definition of Mishima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B4587" w14:paraId="23B703AB" w14:textId="77777777" w:rsidTr="00C179C7">
        <w:trPr>
          <w:cantSplit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44F0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77B0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Beginner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863C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Lesson: Mondrian and Mishima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89D6" w14:textId="77777777" w:rsidR="00BE1964" w:rsidRDefault="00BE1964" w:rsidP="00BE1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Home/FLEX/Lessons/ Mondrian and Mishima</w:t>
            </w:r>
          </w:p>
          <w:p w14:paraId="13D788A6" w14:textId="77777777" w:rsidR="00BB4587" w:rsidRDefault="00000000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3" w:tooltip="Mondrian and Mishima">
              <w:r w:rsidR="003E65BD" w:rsidRPr="00D91693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https://theartofeducation.edu/flex/lesson-plans/mondrian-and-mishima-ca/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FABB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use the Mishima technique to inlay color in textured lines before glazing the surface.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BB24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use the Mishima-inspired technique to inlay color in textured lines before glazing the surface.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1A6F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relied on imprecise definition of Mishima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B4587" w14:paraId="2494AB80" w14:textId="77777777" w:rsidTr="00C179C7">
        <w:trPr>
          <w:cantSplit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8DD0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4479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Beginner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9C9D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Lesson: Mondrian and Mishima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17E4" w14:textId="77777777" w:rsidR="00BE1964" w:rsidRDefault="00BE1964" w:rsidP="00BE1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Home/FLEX/Lessons/ Mondrian and Mishima</w:t>
            </w:r>
          </w:p>
          <w:p w14:paraId="79CE4C08" w14:textId="77777777" w:rsidR="00BB4587" w:rsidRDefault="00000000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4" w:tooltip="Mondrian and Mishima">
              <w:r w:rsidR="003E65BD" w:rsidRPr="00D91693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https://theartofeducation.edu/flex/lesson-plans/mondrian-and-mishima-ca/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D6AC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 ceramics methods including the Mishima technique of glazing.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89C8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 ceramics methods including the inlay technique of glazing.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9CE3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relied on imprecise definition of Mishima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B4587" w14:paraId="54AE7A59" w14:textId="77777777" w:rsidTr="00C179C7">
        <w:trPr>
          <w:cantSplit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0ADD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B76C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7CE1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Lesson: Ceramic Landscap</w:t>
            </w:r>
            <w:r w:rsidR="00BE1964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AAFE" w14:textId="77777777" w:rsidR="00BB4587" w:rsidRDefault="00BE1964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Home/FLEX/Lessons/Ceramic Landscapes</w:t>
            </w:r>
            <w:hyperlink r:id="rId55" w:history="1">
              <w:r w:rsidRPr="0055651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https://theartofeducation.edu/flex/lesson-plans/ceramic-landscapes-ca/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914A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Teaching Strategies:</w:t>
            </w:r>
          </w:p>
          <w:p w14:paraId="05879483" w14:textId="77777777" w:rsidR="00BB4587" w:rsidRDefault="003E65BD" w:rsidP="00C95F9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-Facilitate a discussion on the components of landscapes in art.</w:t>
            </w:r>
          </w:p>
          <w:p w14:paraId="3D590F40" w14:textId="77777777" w:rsidR="00BB4587" w:rsidRDefault="003E65BD" w:rsidP="001A712C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-Guide students in planning and sketching their landscape, considering seasons and different environments.</w:t>
            </w:r>
          </w:p>
          <w:p w14:paraId="1CAAE3CB" w14:textId="77777777" w:rsidR="00BB4587" w:rsidRDefault="003E65BD" w:rsidP="001A712C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-Facilitate the preparation and organization of materials from start to finish.</w:t>
            </w:r>
          </w:p>
          <w:p w14:paraId="62F1988B" w14:textId="77777777" w:rsidR="00BB4587" w:rsidRDefault="003E65BD" w:rsidP="001A712C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-Demonstrate ceramics methods.</w:t>
            </w:r>
          </w:p>
          <w:p w14:paraId="6975F65E" w14:textId="77777777" w:rsidR="00BB4587" w:rsidRDefault="003E65BD" w:rsidP="001A712C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-Discuss and teach the Mishima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D79673C" w14:textId="77777777" w:rsidR="00BB4587" w:rsidRDefault="003E65BD" w:rsidP="001A712C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Objectives:</w:t>
            </w:r>
          </w:p>
          <w:p w14:paraId="657A68FF" w14:textId="77777777" w:rsidR="00BB4587" w:rsidRDefault="003E65BD" w:rsidP="006D593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learn about the Mishima technique and apply it to their ceramic landscape.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F6C0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Teaching Strategies:</w:t>
            </w:r>
          </w:p>
          <w:p w14:paraId="3978DDBF" w14:textId="77777777" w:rsidR="00BB4587" w:rsidRDefault="003E65BD" w:rsidP="00C95F97">
            <w:pPr>
              <w:widowControl w:val="0"/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-Facilitate a discussion on the components of landscapes in art.</w:t>
            </w:r>
          </w:p>
          <w:p w14:paraId="6CDFB27D" w14:textId="77777777" w:rsidR="00BB4587" w:rsidRDefault="003E65BD" w:rsidP="001A712C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-Guide students in planning and sketching their landscape, considering seasons and different environments.</w:t>
            </w:r>
          </w:p>
          <w:p w14:paraId="5CCF57E6" w14:textId="77777777" w:rsidR="00BB4587" w:rsidRDefault="003E65BD" w:rsidP="001A712C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-Facilitate the preparation and organization of materials from start to finish.</w:t>
            </w:r>
          </w:p>
          <w:p w14:paraId="196C0160" w14:textId="77777777" w:rsidR="00BB4587" w:rsidRDefault="003E65BD" w:rsidP="001A712C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-Demonstrate ceramics methods.</w:t>
            </w:r>
          </w:p>
          <w:p w14:paraId="5F7D8C27" w14:textId="77777777" w:rsidR="00BB4587" w:rsidRDefault="003E65BD" w:rsidP="006D593F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-Discuss and teach the glaze inlay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8A8F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relied on imprecise definition of Mishima technique</w:t>
            </w:r>
            <w:r w:rsidR="006D59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00DC1" w:rsidRPr="00000DC1" w14:paraId="33DB430C" w14:textId="77777777" w:rsidTr="00C179C7">
        <w:trPr>
          <w:cantSplit/>
          <w:trHeight w:val="3345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F79" w14:textId="77777777" w:rsidR="00000DC1" w:rsidRPr="00000DC1" w:rsidRDefault="00000DC1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DC1">
              <w:rPr>
                <w:rFonts w:ascii="Arial" w:eastAsia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2850" w14:textId="77777777" w:rsidR="00000DC1" w:rsidRPr="00000DC1" w:rsidRDefault="00000DC1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DC1">
              <w:rPr>
                <w:rFonts w:ascii="Arial" w:eastAsia="Arial" w:hAnsi="Arial" w:cs="Arial"/>
                <w:sz w:val="24"/>
                <w:szCs w:val="24"/>
              </w:rPr>
              <w:t>(cont.)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595B" w14:textId="77777777" w:rsidR="00000DC1" w:rsidRPr="00000DC1" w:rsidRDefault="00000DC1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00DC1">
              <w:rPr>
                <w:rFonts w:ascii="Arial" w:eastAsia="Arial" w:hAnsi="Arial" w:cs="Arial"/>
                <w:sz w:val="24"/>
                <w:szCs w:val="24"/>
              </w:rPr>
              <w:t>(cont.)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DF29" w14:textId="77777777" w:rsidR="00000DC1" w:rsidRPr="00000DC1" w:rsidRDefault="00000DC1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0DC1">
              <w:rPr>
                <w:rFonts w:ascii="Arial" w:hAnsi="Arial" w:cs="Arial"/>
                <w:sz w:val="24"/>
                <w:szCs w:val="24"/>
              </w:rPr>
              <w:t>(cont.)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FF57" w14:textId="77777777" w:rsidR="00000DC1" w:rsidRPr="00000DC1" w:rsidRDefault="00000DC1" w:rsidP="00000DC1">
            <w:pPr>
              <w:widowControl w:val="0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(cont.)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5F1B" w14:textId="77777777" w:rsidR="00000DC1" w:rsidRDefault="00000DC1" w:rsidP="00000DC1">
            <w:pPr>
              <w:widowControl w:val="0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(cont.)</w:t>
            </w:r>
          </w:p>
          <w:p w14:paraId="2A6C78FC" w14:textId="77777777" w:rsidR="00000DC1" w:rsidRDefault="00000DC1" w:rsidP="00000DC1">
            <w:pPr>
              <w:widowControl w:val="0"/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Objectives:</w:t>
            </w:r>
          </w:p>
          <w:p w14:paraId="1E6A1DC9" w14:textId="77777777" w:rsidR="00000DC1" w:rsidRPr="00000DC1" w:rsidRDefault="00000DC1" w:rsidP="006D593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Students will learn about the glaze inlay technique and apply it to their ceramic landscape.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715F" w14:textId="77777777" w:rsidR="00000DC1" w:rsidRPr="00000DC1" w:rsidRDefault="006D593F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(cont.)</w:t>
            </w:r>
          </w:p>
        </w:tc>
      </w:tr>
      <w:tr w:rsidR="00BB4587" w14:paraId="72401A8F" w14:textId="77777777" w:rsidTr="00C179C7">
        <w:trPr>
          <w:cantSplit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EEA9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B84A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C220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Resource: Anchor Chart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3E43" w14:textId="77777777" w:rsidR="00BE1964" w:rsidRDefault="00BE1964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Home/FLEX/Resources</w:t>
            </w:r>
          </w:p>
          <w:p w14:paraId="4F5654C0" w14:textId="77777777" w:rsidR="00BB4587" w:rsidRDefault="00000000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6" w:history="1">
              <w:r w:rsidR="00BE1964" w:rsidRPr="0055651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https://theartofeducation.edu/flex/resources?shared=351124</w:t>
              </w:r>
            </w:hyperlink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1D5F" w14:textId="77777777" w:rsidR="00BB4587" w:rsidRDefault="003E65BD" w:rsidP="00FE4A4A">
            <w:pPr>
              <w:widowControl w:val="0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Title: Mishima Technique</w:t>
            </w:r>
          </w:p>
          <w:p w14:paraId="58B99443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Subtitle: The Mishima technique is a method of inlaying glaze in textured and carved areas of a ceramics piece</w:t>
            </w:r>
            <w:r w:rsidR="00FE4A4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A481" w14:textId="77777777" w:rsidR="00BB4587" w:rsidRDefault="003E65BD" w:rsidP="00FE4A4A">
            <w:pPr>
              <w:widowControl w:val="0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Title: Mishima-Inspired Technique</w:t>
            </w:r>
          </w:p>
          <w:p w14:paraId="6FA8E4B8" w14:textId="77777777" w:rsidR="00BB4587" w:rsidRDefault="003E65BD" w:rsidP="001A7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Subtitle: The Mishima technique is a method of inlaying color in textured and carved areas of a ceramics piece</w:t>
            </w:r>
            <w:r w:rsidR="00FE4A4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4A59" w14:textId="77777777" w:rsidR="00BB4587" w:rsidRDefault="003E65BD" w:rsidP="001A712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relied on imprecise definition of Mishima technique</w:t>
            </w:r>
            <w:r w:rsidR="00FE4A4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047E52D" w14:textId="77777777" w:rsidR="00BB4587" w:rsidRDefault="003E65BD" w:rsidP="001A712C">
      <w:pPr>
        <w:pStyle w:val="Heading2"/>
        <w:spacing w:line="240" w:lineRule="auto"/>
        <w:rPr>
          <w:i/>
        </w:rPr>
      </w:pPr>
      <w:r>
        <w:t>Social Content Citations:</w:t>
      </w:r>
    </w:p>
    <w:p w14:paraId="012FA154" w14:textId="77777777" w:rsidR="00BB4587" w:rsidRDefault="003E65BD" w:rsidP="001A71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panel submits no social content violations.</w:t>
      </w:r>
    </w:p>
    <w:p w14:paraId="1B4CCCEA" w14:textId="77777777" w:rsidR="00BE491B" w:rsidRPr="00BE491B" w:rsidRDefault="00BE491B" w:rsidP="00BE491B">
      <w:pPr>
        <w:spacing w:before="720"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BE491B">
        <w:rPr>
          <w:rFonts w:ascii="Arial" w:eastAsia="Arial" w:hAnsi="Arial" w:cs="Arial"/>
          <w:bCs/>
          <w:sz w:val="24"/>
          <w:szCs w:val="24"/>
        </w:rPr>
        <w:t>California Department of Education, August 2021</w:t>
      </w:r>
    </w:p>
    <w:sectPr w:rsidR="00BE491B" w:rsidRPr="00BE491B" w:rsidSect="00B17CE6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2E91" w14:textId="77777777" w:rsidR="004D0AC0" w:rsidRDefault="004D0AC0" w:rsidP="00C7506B">
      <w:pPr>
        <w:spacing w:after="0" w:line="240" w:lineRule="auto"/>
      </w:pPr>
      <w:r>
        <w:separator/>
      </w:r>
    </w:p>
  </w:endnote>
  <w:endnote w:type="continuationSeparator" w:id="0">
    <w:p w14:paraId="6637E63E" w14:textId="77777777" w:rsidR="004D0AC0" w:rsidRDefault="004D0AC0" w:rsidP="00C7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E9BC" w14:textId="77777777" w:rsidR="00017E08" w:rsidRDefault="00017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C0F3" w14:textId="77777777" w:rsidR="00704EEC" w:rsidRPr="00B17CE6" w:rsidRDefault="00B17CE6" w:rsidP="00B17CE6">
    <w:pPr>
      <w:pStyle w:val="Footer"/>
      <w:jc w:val="right"/>
      <w:rPr>
        <w:rFonts w:ascii="Arial" w:hAnsi="Arial" w:cs="Arial"/>
        <w:sz w:val="24"/>
        <w:szCs w:val="24"/>
      </w:rPr>
    </w:pPr>
    <w:r w:rsidRPr="00B17CE6">
      <w:rPr>
        <w:rFonts w:ascii="Arial" w:hAnsi="Arial" w:cs="Arial"/>
        <w:sz w:val="24"/>
        <w:szCs w:val="24"/>
      </w:rPr>
      <w:fldChar w:fldCharType="begin"/>
    </w:r>
    <w:r w:rsidRPr="00B17CE6">
      <w:rPr>
        <w:rFonts w:ascii="Arial" w:hAnsi="Arial" w:cs="Arial"/>
        <w:sz w:val="24"/>
        <w:szCs w:val="24"/>
      </w:rPr>
      <w:instrText xml:space="preserve"> PAGE   \* MERGEFORMAT </w:instrText>
    </w:r>
    <w:r w:rsidRPr="00B17CE6">
      <w:rPr>
        <w:rFonts w:ascii="Arial" w:hAnsi="Arial" w:cs="Arial"/>
        <w:sz w:val="24"/>
        <w:szCs w:val="24"/>
      </w:rPr>
      <w:fldChar w:fldCharType="separate"/>
    </w:r>
    <w:r w:rsidRPr="00B17CE6">
      <w:rPr>
        <w:rFonts w:ascii="Arial" w:hAnsi="Arial" w:cs="Arial"/>
        <w:noProof/>
        <w:sz w:val="24"/>
        <w:szCs w:val="24"/>
      </w:rPr>
      <w:t>1</w:t>
    </w:r>
    <w:r w:rsidRPr="00B17CE6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6069" w14:textId="77777777" w:rsidR="00017E08" w:rsidRDefault="0001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4B90" w14:textId="77777777" w:rsidR="004D0AC0" w:rsidRDefault="004D0AC0" w:rsidP="00C7506B">
      <w:pPr>
        <w:spacing w:after="0" w:line="240" w:lineRule="auto"/>
      </w:pPr>
      <w:r>
        <w:separator/>
      </w:r>
    </w:p>
  </w:footnote>
  <w:footnote w:type="continuationSeparator" w:id="0">
    <w:p w14:paraId="7D2985E2" w14:textId="77777777" w:rsidR="004D0AC0" w:rsidRDefault="004D0AC0" w:rsidP="00C7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D634" w14:textId="77777777" w:rsidR="00017E08" w:rsidRDefault="00017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09B" w14:textId="77777777" w:rsidR="00017E08" w:rsidRDefault="00017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5EFC" w14:textId="77777777" w:rsidR="00017E08" w:rsidRDefault="00017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AF0"/>
    <w:multiLevelType w:val="multilevel"/>
    <w:tmpl w:val="15524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AE6C35"/>
    <w:multiLevelType w:val="multilevel"/>
    <w:tmpl w:val="0B948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981B8D"/>
    <w:multiLevelType w:val="multilevel"/>
    <w:tmpl w:val="2926E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C91238"/>
    <w:multiLevelType w:val="multilevel"/>
    <w:tmpl w:val="5D889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D35F36"/>
    <w:multiLevelType w:val="multilevel"/>
    <w:tmpl w:val="BB8C9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2C0DD4"/>
    <w:multiLevelType w:val="multilevel"/>
    <w:tmpl w:val="81202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3440699">
    <w:abstractNumId w:val="3"/>
  </w:num>
  <w:num w:numId="2" w16cid:durableId="1827476139">
    <w:abstractNumId w:val="2"/>
  </w:num>
  <w:num w:numId="3" w16cid:durableId="1816022302">
    <w:abstractNumId w:val="5"/>
  </w:num>
  <w:num w:numId="4" w16cid:durableId="1658919057">
    <w:abstractNumId w:val="0"/>
  </w:num>
  <w:num w:numId="5" w16cid:durableId="261184030">
    <w:abstractNumId w:val="4"/>
  </w:num>
  <w:num w:numId="6" w16cid:durableId="189846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87"/>
    <w:rsid w:val="00000DC1"/>
    <w:rsid w:val="00017E08"/>
    <w:rsid w:val="00021F72"/>
    <w:rsid w:val="00080E2F"/>
    <w:rsid w:val="000E082B"/>
    <w:rsid w:val="00125241"/>
    <w:rsid w:val="0016212F"/>
    <w:rsid w:val="001A6AAA"/>
    <w:rsid w:val="001A712C"/>
    <w:rsid w:val="001D12CB"/>
    <w:rsid w:val="00203EBD"/>
    <w:rsid w:val="00243DAC"/>
    <w:rsid w:val="00257296"/>
    <w:rsid w:val="00264AF0"/>
    <w:rsid w:val="002773C2"/>
    <w:rsid w:val="00280FE5"/>
    <w:rsid w:val="002825FC"/>
    <w:rsid w:val="002B0421"/>
    <w:rsid w:val="0031283D"/>
    <w:rsid w:val="003A0EF9"/>
    <w:rsid w:val="003E65BD"/>
    <w:rsid w:val="00464AC0"/>
    <w:rsid w:val="004D0AC0"/>
    <w:rsid w:val="00520746"/>
    <w:rsid w:val="00532452"/>
    <w:rsid w:val="005411E8"/>
    <w:rsid w:val="00564BF0"/>
    <w:rsid w:val="0056564B"/>
    <w:rsid w:val="00571E26"/>
    <w:rsid w:val="0057440E"/>
    <w:rsid w:val="005817BC"/>
    <w:rsid w:val="005C4E46"/>
    <w:rsid w:val="005C67F7"/>
    <w:rsid w:val="005C795F"/>
    <w:rsid w:val="005E2A0B"/>
    <w:rsid w:val="005E3B0A"/>
    <w:rsid w:val="00607E19"/>
    <w:rsid w:val="006662ED"/>
    <w:rsid w:val="006B0804"/>
    <w:rsid w:val="006D593F"/>
    <w:rsid w:val="006E0E61"/>
    <w:rsid w:val="00704EEC"/>
    <w:rsid w:val="00721030"/>
    <w:rsid w:val="00736364"/>
    <w:rsid w:val="007B6570"/>
    <w:rsid w:val="00801ACE"/>
    <w:rsid w:val="0081093E"/>
    <w:rsid w:val="008446BB"/>
    <w:rsid w:val="008D447D"/>
    <w:rsid w:val="008F0818"/>
    <w:rsid w:val="00932C37"/>
    <w:rsid w:val="00960A3B"/>
    <w:rsid w:val="0097692C"/>
    <w:rsid w:val="00986693"/>
    <w:rsid w:val="009A1136"/>
    <w:rsid w:val="009A6FC9"/>
    <w:rsid w:val="009B6941"/>
    <w:rsid w:val="009F3D80"/>
    <w:rsid w:val="00A760A3"/>
    <w:rsid w:val="00A8543C"/>
    <w:rsid w:val="00B02F19"/>
    <w:rsid w:val="00B17CE6"/>
    <w:rsid w:val="00B329A0"/>
    <w:rsid w:val="00B45158"/>
    <w:rsid w:val="00BB4587"/>
    <w:rsid w:val="00BE1964"/>
    <w:rsid w:val="00BE491B"/>
    <w:rsid w:val="00C179C7"/>
    <w:rsid w:val="00C7506B"/>
    <w:rsid w:val="00C95F97"/>
    <w:rsid w:val="00CA03DD"/>
    <w:rsid w:val="00CD597A"/>
    <w:rsid w:val="00D44EE1"/>
    <w:rsid w:val="00D77221"/>
    <w:rsid w:val="00D9061F"/>
    <w:rsid w:val="00D91693"/>
    <w:rsid w:val="00D95620"/>
    <w:rsid w:val="00DC258B"/>
    <w:rsid w:val="00DC4593"/>
    <w:rsid w:val="00DE0968"/>
    <w:rsid w:val="00E44228"/>
    <w:rsid w:val="00E50FD7"/>
    <w:rsid w:val="00E60E28"/>
    <w:rsid w:val="00E81A5F"/>
    <w:rsid w:val="00EA4ED6"/>
    <w:rsid w:val="00EB239E"/>
    <w:rsid w:val="00EB50CC"/>
    <w:rsid w:val="00F76BFD"/>
    <w:rsid w:val="00F854C9"/>
    <w:rsid w:val="00F96757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B536"/>
  <w15:docId w15:val="{5354FAAA-B6B8-4EA7-B1E3-55E6EB4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A1136"/>
    <w:pPr>
      <w:keepNext/>
      <w:keepLines/>
      <w:spacing w:before="240" w:after="240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3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3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6B"/>
  </w:style>
  <w:style w:type="paragraph" w:styleId="Footer">
    <w:name w:val="footer"/>
    <w:basedOn w:val="Normal"/>
    <w:link w:val="FooterChar"/>
    <w:uiPriority w:val="99"/>
    <w:unhideWhenUsed/>
    <w:rsid w:val="00C7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artofeducation.edu/flex/lesson-plans/from-virtual-to-concrete-ca/" TargetMode="External"/><Relationship Id="rId18" Type="http://schemas.openxmlformats.org/officeDocument/2006/relationships/hyperlink" Target="https://theartofeducation.edu/2020/11/11/6-latin-artists-your-students-will-love/" TargetMode="External"/><Relationship Id="rId26" Type="http://schemas.openxmlformats.org/officeDocument/2006/relationships/hyperlink" Target="https://theartofeducation.edu/flex/lesson-plans/" TargetMode="External"/><Relationship Id="rId39" Type="http://schemas.openxmlformats.org/officeDocument/2006/relationships/hyperlink" Target="https://theartofeducation.edu/flex/assessments/" TargetMode="External"/><Relationship Id="rId21" Type="http://schemas.openxmlformats.org/officeDocument/2006/relationships/hyperlink" Target="https://theartofeducation.edu/flex/lesson-plans/" TargetMode="External"/><Relationship Id="rId34" Type="http://schemas.openxmlformats.org/officeDocument/2006/relationships/hyperlink" Target="https://theartofeducation.edu/flex/assessments/" TargetMode="External"/><Relationship Id="rId42" Type="http://schemas.openxmlformats.org/officeDocument/2006/relationships/hyperlink" Target="https://theartofeducation.edu/flex/lesson-plans/talking-about-art-ca" TargetMode="External"/><Relationship Id="rId47" Type="http://schemas.openxmlformats.org/officeDocument/2006/relationships/hyperlink" Target="https://theartofeducation.edu/flex/lesson-plans/" TargetMode="External"/><Relationship Id="rId50" Type="http://schemas.openxmlformats.org/officeDocument/2006/relationships/hyperlink" Target="https://theartofeducation.edu/flex/" TargetMode="External"/><Relationship Id="rId55" Type="http://schemas.openxmlformats.org/officeDocument/2006/relationships/hyperlink" Target="https://theartofeducation.edu/flex/lesson-plans/ceramic-landscapes-ca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theartofeducation.edu/flex/lesson-plans/sculpture-park-art-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ploads.theartofeducation.edu/2021/04/CA-k-8-Scope-and-Sequence.pdf" TargetMode="External"/><Relationship Id="rId20" Type="http://schemas.openxmlformats.org/officeDocument/2006/relationships/hyperlink" Target="https://theartofeducation.edu/flex/collections/" TargetMode="External"/><Relationship Id="rId29" Type="http://schemas.openxmlformats.org/officeDocument/2006/relationships/hyperlink" Target="https://theartofeducation.edu/flex/assessments/" TargetMode="External"/><Relationship Id="rId41" Type="http://schemas.openxmlformats.org/officeDocument/2006/relationships/hyperlink" Target="https://theartofeducation.edu/packs/exploring-differentiation-art-room/" TargetMode="External"/><Relationship Id="rId54" Type="http://schemas.openxmlformats.org/officeDocument/2006/relationships/hyperlink" Target="https://theartofeducation.edu/flex/lesson-plans/mondrian-and-mishima-ca/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artofeducation.edu/flex/lesson-plans/create-your-art-museum-ca/" TargetMode="External"/><Relationship Id="rId24" Type="http://schemas.openxmlformats.org/officeDocument/2006/relationships/hyperlink" Target="https://theartofeducation.edu/flex/collections/" TargetMode="External"/><Relationship Id="rId32" Type="http://schemas.openxmlformats.org/officeDocument/2006/relationships/hyperlink" Target="https://theartofeducation.edu/flex/resources?shared=331741" TargetMode="External"/><Relationship Id="rId37" Type="http://schemas.openxmlformats.org/officeDocument/2006/relationships/hyperlink" Target="https://theartofeducation.edu/flex/" TargetMode="External"/><Relationship Id="rId40" Type="http://schemas.openxmlformats.org/officeDocument/2006/relationships/hyperlink" Target="https://theartofeducation.edu/flex/" TargetMode="External"/><Relationship Id="rId45" Type="http://schemas.openxmlformats.org/officeDocument/2006/relationships/hyperlink" Target="https://uploads.theartofeducation.edu/2021/04/FLEX_Differentiated-Instruction.pdf" TargetMode="External"/><Relationship Id="rId53" Type="http://schemas.openxmlformats.org/officeDocument/2006/relationships/hyperlink" Target="https://theartofeducation.edu/flex/lesson-plans/mondrian-and-mishima-ca/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heartofeducation.edu/flex/lesson-plans/graffiti-that-sticks-ca/" TargetMode="External"/><Relationship Id="rId23" Type="http://schemas.openxmlformats.org/officeDocument/2006/relationships/hyperlink" Target="https://theartofeducation.edu/flex/collections/" TargetMode="External"/><Relationship Id="rId28" Type="http://schemas.openxmlformats.org/officeDocument/2006/relationships/hyperlink" Target="https://theartofeducation.edu/flex/collections/exploring-my-community-ca/" TargetMode="External"/><Relationship Id="rId36" Type="http://schemas.openxmlformats.org/officeDocument/2006/relationships/hyperlink" Target="https://theartofeducation.edu/flex/" TargetMode="External"/><Relationship Id="rId49" Type="http://schemas.openxmlformats.org/officeDocument/2006/relationships/hyperlink" Target="https://theartofeducation.edu/flex/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s://theartofeducation.edu/flex/lesson-plans/photomontage-collage-portraits-ca/" TargetMode="External"/><Relationship Id="rId19" Type="http://schemas.openxmlformats.org/officeDocument/2006/relationships/hyperlink" Target="https://theartofeducation.edu/flex/implementation/" TargetMode="External"/><Relationship Id="rId31" Type="http://schemas.openxmlformats.org/officeDocument/2006/relationships/hyperlink" Target="https://theartofeducation.edu/flex/resources?shared=331550" TargetMode="External"/><Relationship Id="rId44" Type="http://schemas.openxmlformats.org/officeDocument/2006/relationships/hyperlink" Target="https://uploads.theartofeducation.edu/2021/04/CA-k-8-Scope-and-Sequence.pdf" TargetMode="External"/><Relationship Id="rId52" Type="http://schemas.openxmlformats.org/officeDocument/2006/relationships/hyperlink" Target="https://theartofeducation.edu/flex/lesson-plans/mondrian-and-mishima-ca/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flex/lesson-plans/paper-mache-play-ca/" TargetMode="External"/><Relationship Id="rId14" Type="http://schemas.openxmlformats.org/officeDocument/2006/relationships/hyperlink" Target="https://theartofeducation.edu/flex/lesson-plans/dream-drawing-ca/" TargetMode="External"/><Relationship Id="rId22" Type="http://schemas.openxmlformats.org/officeDocument/2006/relationships/hyperlink" Target="https://theartofeducation.edu/flex/resources/" TargetMode="External"/><Relationship Id="rId27" Type="http://schemas.openxmlformats.org/officeDocument/2006/relationships/hyperlink" Target="https://theartofeducation.edu/flex/collections/creating-with-everyday-objects-ca/" TargetMode="External"/><Relationship Id="rId30" Type="http://schemas.openxmlformats.org/officeDocument/2006/relationships/hyperlink" Target="https://theartofeducation.edu/flex/resources?shared=330972" TargetMode="External"/><Relationship Id="rId35" Type="http://schemas.openxmlformats.org/officeDocument/2006/relationships/hyperlink" Target="https://theartofeducation.edu/flex/" TargetMode="External"/><Relationship Id="rId43" Type="http://schemas.openxmlformats.org/officeDocument/2006/relationships/hyperlink" Target="https://theartofeducation.edu/flex/lesson-plans/barbaras-story-photos-ca/" TargetMode="External"/><Relationship Id="rId48" Type="http://schemas.openxmlformats.org/officeDocument/2006/relationships/hyperlink" Target="https://theartofeducation.edu/flex/implementation/" TargetMode="External"/><Relationship Id="rId56" Type="http://schemas.openxmlformats.org/officeDocument/2006/relationships/hyperlink" Target="https://theartofeducation.edu/flex/resources?shared=35112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heartofeducation.edu/flex/lesson-plans/painted-paper-weaving-ca/" TargetMode="External"/><Relationship Id="rId51" Type="http://schemas.openxmlformats.org/officeDocument/2006/relationships/hyperlink" Target="https://theartofeducation.edu/flex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artofeducation.edu/flex/lesson-plans/abstract-digital-explorations-ca/" TargetMode="External"/><Relationship Id="rId17" Type="http://schemas.openxmlformats.org/officeDocument/2006/relationships/hyperlink" Target="https://theartofeducation.edu/flex/lesson-plans/eco-visualization-and-me/" TargetMode="External"/><Relationship Id="rId25" Type="http://schemas.openxmlformats.org/officeDocument/2006/relationships/hyperlink" Target="https://theartofeducation.edu/flex/resources/" TargetMode="External"/><Relationship Id="rId33" Type="http://schemas.openxmlformats.org/officeDocument/2006/relationships/hyperlink" Target="https://theartofeducation.edu/flex/resources?shared=331001" TargetMode="External"/><Relationship Id="rId38" Type="http://schemas.openxmlformats.org/officeDocument/2006/relationships/hyperlink" Target="https://theartofeducation.edu/flex/assessments/" TargetMode="External"/><Relationship Id="rId46" Type="http://schemas.openxmlformats.org/officeDocument/2006/relationships/hyperlink" Target="https://theartofeducation.edu/flex/lesson-plans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2152</Words>
  <Characters>16576</Characters>
  <Application>Microsoft Office Word</Application>
  <DocSecurity>0</DocSecurity>
  <Lines>663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Findings-Arts of Education</vt:lpstr>
    </vt:vector>
  </TitlesOfParts>
  <Company>California Department of Education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of Education - 2021 Arts Adoption (CA Department of Education)</dc:title>
  <dc:subject>The Art of Education program includes the following through its FLEX Platform: California Scope and Sequence (SS); Teacher’s Edition (TE); Implementation Resources (IR); Student Collections (SC); Student Lessons (SL); Student Videos (SV); Student Resources (SR), Student Assessments (SA)</dc:subject>
  <cp:lastModifiedBy>Astrid Berrios</cp:lastModifiedBy>
  <cp:revision>30</cp:revision>
  <dcterms:created xsi:type="dcterms:W3CDTF">2021-07-21T21:28:00Z</dcterms:created>
  <dcterms:modified xsi:type="dcterms:W3CDTF">2024-01-02T21:24:00Z</dcterms:modified>
</cp:coreProperties>
</file>