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7363E225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B95106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64A47525" w:rsidR="004F59D8" w:rsidRDefault="00575562" w:rsidP="00B95106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75E65D24" w:rsidR="00970164" w:rsidRDefault="00744F28" w:rsidP="00B95106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B95106">
        <w:rPr>
          <w:rFonts w:ascii="Arial" w:hAnsi="Arial" w:cs="Arial"/>
          <w:iCs/>
          <w:noProof/>
        </w:rPr>
        <w:t>3</w:t>
      </w:r>
    </w:p>
    <w:p w14:paraId="744B2001" w14:textId="59E7A0FF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B95106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3A249266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 xml:space="preserve">Grade </w:t>
      </w:r>
      <w:r w:rsidR="001D4079">
        <w:t>Three</w:t>
      </w:r>
      <w:r w:rsidR="00F361F3">
        <w:t xml:space="preserve"> </w:t>
      </w:r>
      <w:r w:rsidR="00F919D8">
        <w:t>Media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hree Media Arts Standards chart"/>
      </w:tblPr>
      <w:tblGrid>
        <w:gridCol w:w="1842"/>
        <w:gridCol w:w="4093"/>
        <w:gridCol w:w="3617"/>
        <w:gridCol w:w="630"/>
        <w:gridCol w:w="636"/>
        <w:gridCol w:w="3798"/>
      </w:tblGrid>
      <w:tr w:rsidR="00CC731C" w:rsidRPr="00B95106" w14:paraId="481AA0D0" w14:textId="77777777" w:rsidTr="00B95106">
        <w:trPr>
          <w:cantSplit/>
          <w:trHeight w:val="211"/>
          <w:tblHeader/>
        </w:trPr>
        <w:tc>
          <w:tcPr>
            <w:tcW w:w="1842" w:type="dxa"/>
            <w:shd w:val="clear" w:color="auto" w:fill="D9D9D9" w:themeFill="background1" w:themeFillShade="D9"/>
          </w:tcPr>
          <w:p w14:paraId="03E12EA8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3" w:type="dxa"/>
            <w:shd w:val="clear" w:color="auto" w:fill="D9D9D9" w:themeFill="background1" w:themeFillShade="D9"/>
          </w:tcPr>
          <w:p w14:paraId="1AF3B267" w14:textId="77777777" w:rsidR="00A16C71" w:rsidRPr="00B95106" w:rsidRDefault="00A16C71" w:rsidP="00B114B1">
            <w:pPr>
              <w:pStyle w:val="Heading3"/>
            </w:pPr>
            <w:r w:rsidRPr="00B95106">
              <w:t>Standard Language</w:t>
            </w:r>
          </w:p>
        </w:tc>
        <w:tc>
          <w:tcPr>
            <w:tcW w:w="3617" w:type="dxa"/>
            <w:shd w:val="clear" w:color="auto" w:fill="D9D9D9" w:themeFill="background1" w:themeFillShade="D9"/>
          </w:tcPr>
          <w:p w14:paraId="54562555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43BD6B65" w14:textId="77777777" w:rsidR="00A16C71" w:rsidRPr="00B95106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B95106" w14:paraId="3EAADE5B" w14:textId="77777777" w:rsidTr="00B95106">
        <w:trPr>
          <w:cantSplit/>
          <w:trHeight w:val="211"/>
        </w:trPr>
        <w:tc>
          <w:tcPr>
            <w:tcW w:w="1842" w:type="dxa"/>
          </w:tcPr>
          <w:p w14:paraId="360785EC" w14:textId="77777777" w:rsidR="001A40FA" w:rsidRPr="00B95106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3" w:type="dxa"/>
          </w:tcPr>
          <w:p w14:paraId="6627D872" w14:textId="77777777" w:rsidR="001A40FA" w:rsidRPr="00B95106" w:rsidRDefault="001A40FA" w:rsidP="001A40FA">
            <w:pPr>
              <w:pStyle w:val="Heading3"/>
              <w:rPr>
                <w:b w:val="0"/>
              </w:rPr>
            </w:pPr>
            <w:r w:rsidRPr="00B95106">
              <w:rPr>
                <w:b w:val="0"/>
              </w:rPr>
              <w:t>Generate and conceptualize artistic ideas and work.</w:t>
            </w:r>
          </w:p>
        </w:tc>
        <w:tc>
          <w:tcPr>
            <w:tcW w:w="3617" w:type="dxa"/>
          </w:tcPr>
          <w:p w14:paraId="68F9DA86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55DDBFC7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B95106" w14:paraId="451FC52D" w14:textId="77777777" w:rsidTr="00B95106">
        <w:trPr>
          <w:cantSplit/>
        </w:trPr>
        <w:tc>
          <w:tcPr>
            <w:tcW w:w="1842" w:type="dxa"/>
          </w:tcPr>
          <w:p w14:paraId="4811DC97" w14:textId="77777777" w:rsidR="00A16C71" w:rsidRPr="00B95106" w:rsidRDefault="001D407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93" w:type="dxa"/>
          </w:tcPr>
          <w:p w14:paraId="066CF708" w14:textId="77777777" w:rsidR="00A16C71" w:rsidRPr="00B95106" w:rsidRDefault="00641F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Develop multiple ideas for media artworks using a variety of tools, methods, and/or materials.</w:t>
            </w:r>
          </w:p>
        </w:tc>
        <w:tc>
          <w:tcPr>
            <w:tcW w:w="3617" w:type="dxa"/>
          </w:tcPr>
          <w:p w14:paraId="5DAB6C7B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5A39BBE3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B95106" w14:paraId="7763EBC3" w14:textId="77777777" w:rsidTr="00B95106">
        <w:trPr>
          <w:cantSplit/>
        </w:trPr>
        <w:tc>
          <w:tcPr>
            <w:tcW w:w="1842" w:type="dxa"/>
          </w:tcPr>
          <w:p w14:paraId="54857417" w14:textId="77777777" w:rsidR="00A16C71" w:rsidRPr="00B95106" w:rsidRDefault="001D407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93" w:type="dxa"/>
          </w:tcPr>
          <w:p w14:paraId="6BC1FFE4" w14:textId="77777777" w:rsidR="00A16C71" w:rsidRPr="00B95106" w:rsidRDefault="00641F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Form, share, and test ideas, plans, and/or models to prepare for media arts productions.</w:t>
            </w:r>
          </w:p>
        </w:tc>
        <w:tc>
          <w:tcPr>
            <w:tcW w:w="3617" w:type="dxa"/>
          </w:tcPr>
          <w:p w14:paraId="41C8F396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0E27B00A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B95106" w14:paraId="1D01B9A6" w14:textId="77777777" w:rsidTr="00B95106">
        <w:trPr>
          <w:cantSplit/>
        </w:trPr>
        <w:tc>
          <w:tcPr>
            <w:tcW w:w="1842" w:type="dxa"/>
          </w:tcPr>
          <w:p w14:paraId="13174112" w14:textId="77777777" w:rsidR="00A16C71" w:rsidRPr="00B95106" w:rsidRDefault="001D407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93" w:type="dxa"/>
          </w:tcPr>
          <w:p w14:paraId="0A90D54D" w14:textId="77777777" w:rsidR="00A16C71" w:rsidRPr="00B95106" w:rsidRDefault="00641F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Construct and order various content into unified, purposeful media arts productions, describing and applying a defined set of aesthetic principles, such as movement and force.</w:t>
            </w:r>
          </w:p>
        </w:tc>
        <w:tc>
          <w:tcPr>
            <w:tcW w:w="3617" w:type="dxa"/>
          </w:tcPr>
          <w:p w14:paraId="60061E4C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3DEEC669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B95106" w14:paraId="74F58335" w14:textId="77777777" w:rsidTr="00B95106">
        <w:trPr>
          <w:cantSplit/>
        </w:trPr>
        <w:tc>
          <w:tcPr>
            <w:tcW w:w="1842" w:type="dxa"/>
          </w:tcPr>
          <w:p w14:paraId="1E0216E5" w14:textId="77777777" w:rsidR="00A16C71" w:rsidRPr="00B95106" w:rsidRDefault="001D407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93" w:type="dxa"/>
          </w:tcPr>
          <w:p w14:paraId="2055966C" w14:textId="26DEA3B5" w:rsidR="00A16C71" w:rsidRPr="00B95106" w:rsidRDefault="00B32EC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Practice and analyze how the emphasis of elements alters effect and purpose in refining and completing media artworks.</w:t>
            </w:r>
          </w:p>
        </w:tc>
        <w:tc>
          <w:tcPr>
            <w:tcW w:w="3617" w:type="dxa"/>
          </w:tcPr>
          <w:p w14:paraId="3656B9AB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53128261" w14:textId="77777777" w:rsidR="00A16C71" w:rsidRPr="00B95106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B95106" w14:paraId="5A823CF1" w14:textId="77777777" w:rsidTr="00B95106">
        <w:trPr>
          <w:cantSplit/>
        </w:trPr>
        <w:tc>
          <w:tcPr>
            <w:tcW w:w="1842" w:type="dxa"/>
          </w:tcPr>
          <w:p w14:paraId="40ABC54F" w14:textId="77777777" w:rsidR="001A40FA" w:rsidRPr="00B95106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B95106"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93" w:type="dxa"/>
          </w:tcPr>
          <w:p w14:paraId="67D3ABCE" w14:textId="77777777" w:rsidR="001A40FA" w:rsidRPr="00B95106" w:rsidRDefault="001A40FA" w:rsidP="00B95106">
            <w:pPr>
              <w:rPr>
                <w:rFonts w:ascii="Arial" w:hAnsi="Arial" w:cs="Arial"/>
                <w:b/>
              </w:rPr>
            </w:pPr>
            <w:r w:rsidRPr="00B95106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17" w:type="dxa"/>
          </w:tcPr>
          <w:p w14:paraId="76CF48A5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5E25E6DC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B95106" w14:paraId="5316D8B5" w14:textId="77777777" w:rsidTr="00B95106">
        <w:trPr>
          <w:cantSplit/>
        </w:trPr>
        <w:tc>
          <w:tcPr>
            <w:tcW w:w="1842" w:type="dxa"/>
          </w:tcPr>
          <w:p w14:paraId="37847629" w14:textId="77777777" w:rsidR="00A9476C" w:rsidRPr="00B95106" w:rsidRDefault="001D407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93" w:type="dxa"/>
          </w:tcPr>
          <w:p w14:paraId="54807BFB" w14:textId="32D373D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Practice combining varied academic, arts, and media forms and content, such as animation, music, and dance, into unified media artworks</w:t>
            </w:r>
            <w:r w:rsidR="34571416" w:rsidRPr="00B9510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17" w:type="dxa"/>
          </w:tcPr>
          <w:p w14:paraId="62486C05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1299C43A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B95106" w14:paraId="3ADD1666" w14:textId="77777777" w:rsidTr="00B95106">
        <w:trPr>
          <w:cantSplit/>
        </w:trPr>
        <w:tc>
          <w:tcPr>
            <w:tcW w:w="1842" w:type="dxa"/>
          </w:tcPr>
          <w:p w14:paraId="161544DA" w14:textId="77777777" w:rsidR="00FC0188" w:rsidRPr="00B95106" w:rsidRDefault="001D407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lastRenderedPageBreak/>
              <w:t>3</w:t>
            </w:r>
            <w:r w:rsidR="00424DED" w:rsidRPr="00B95106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93" w:type="dxa"/>
          </w:tcPr>
          <w:p w14:paraId="36F20F27" w14:textId="77777777" w:rsidR="00FC0188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Exhibit developing ability in a variety of artistic, design, technical, and organizational roles, such as making compositional decisions, manipulating tools, and group planning, in media arts productions.</w:t>
            </w:r>
          </w:p>
        </w:tc>
        <w:tc>
          <w:tcPr>
            <w:tcW w:w="3617" w:type="dxa"/>
          </w:tcPr>
          <w:p w14:paraId="4DDBEF00" w14:textId="77777777" w:rsidR="00FC0188" w:rsidRPr="00B95106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C0188" w:rsidRPr="00B95106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C0188" w:rsidRPr="00B95106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0FB78278" w14:textId="77777777" w:rsidR="00FC0188" w:rsidRPr="00B95106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B95106" w14:paraId="1200B126" w14:textId="77777777" w:rsidTr="00B95106">
        <w:trPr>
          <w:cantSplit/>
        </w:trPr>
        <w:tc>
          <w:tcPr>
            <w:tcW w:w="1842" w:type="dxa"/>
          </w:tcPr>
          <w:p w14:paraId="6042F65F" w14:textId="77777777" w:rsidR="00941177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93" w:type="dxa"/>
          </w:tcPr>
          <w:p w14:paraId="6991CA94" w14:textId="77777777" w:rsidR="00941177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Exhibit basic creative skills, such as standard use of tools, to invent new content and solutions within and through media arts productions.</w:t>
            </w:r>
          </w:p>
        </w:tc>
        <w:tc>
          <w:tcPr>
            <w:tcW w:w="3617" w:type="dxa"/>
          </w:tcPr>
          <w:p w14:paraId="1FC39945" w14:textId="77777777" w:rsidR="00941177" w:rsidRPr="00B95106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941177" w:rsidRPr="00B95106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941177" w:rsidRPr="00B95106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62EBF3C5" w14:textId="77777777" w:rsidR="00941177" w:rsidRPr="00B95106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B95106" w14:paraId="505DE3B9" w14:textId="77777777" w:rsidTr="00B95106">
        <w:trPr>
          <w:cantSplit/>
        </w:trPr>
        <w:tc>
          <w:tcPr>
            <w:tcW w:w="1842" w:type="dxa"/>
          </w:tcPr>
          <w:p w14:paraId="68D73B83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93" w:type="dxa"/>
          </w:tcPr>
          <w:p w14:paraId="590024AF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Identify and describe the presentation conditions, audience, and results of presenting media artworks.</w:t>
            </w:r>
          </w:p>
        </w:tc>
        <w:tc>
          <w:tcPr>
            <w:tcW w:w="3617" w:type="dxa"/>
          </w:tcPr>
          <w:p w14:paraId="6D98A12B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110FFD37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B95106" w14:paraId="1679597A" w14:textId="77777777" w:rsidTr="00B95106">
        <w:trPr>
          <w:cantSplit/>
        </w:trPr>
        <w:tc>
          <w:tcPr>
            <w:tcW w:w="1842" w:type="dxa"/>
          </w:tcPr>
          <w:p w14:paraId="33BB5B02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3" w:type="dxa"/>
          </w:tcPr>
          <w:p w14:paraId="07D6A3ED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17" w:type="dxa"/>
          </w:tcPr>
          <w:p w14:paraId="3EE186E2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59476843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B95106" w14:paraId="447AEFE7" w14:textId="77777777" w:rsidTr="00B95106">
        <w:trPr>
          <w:cantSplit/>
        </w:trPr>
        <w:tc>
          <w:tcPr>
            <w:tcW w:w="1842" w:type="dxa"/>
          </w:tcPr>
          <w:p w14:paraId="25C2BFDD" w14:textId="77777777" w:rsidR="00A9476C" w:rsidRPr="00B95106" w:rsidRDefault="001D4079" w:rsidP="00A9476C">
            <w:pPr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93" w:type="dxa"/>
          </w:tcPr>
          <w:p w14:paraId="5F625A76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Identify and describe how messages are created by components in media artworks.</w:t>
            </w:r>
          </w:p>
        </w:tc>
        <w:tc>
          <w:tcPr>
            <w:tcW w:w="3617" w:type="dxa"/>
          </w:tcPr>
          <w:p w14:paraId="6B699379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08CE6F91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B95106" w14:paraId="4695CAEC" w14:textId="77777777" w:rsidTr="00B95106">
        <w:trPr>
          <w:cantSplit/>
        </w:trPr>
        <w:tc>
          <w:tcPr>
            <w:tcW w:w="1842" w:type="dxa"/>
          </w:tcPr>
          <w:p w14:paraId="4A0D8833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93" w:type="dxa"/>
          </w:tcPr>
          <w:p w14:paraId="52ED3186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Identify and describe how various forms, methods, and styles in media artworks manage audience experience.</w:t>
            </w:r>
          </w:p>
        </w:tc>
        <w:tc>
          <w:tcPr>
            <w:tcW w:w="3617" w:type="dxa"/>
          </w:tcPr>
          <w:p w14:paraId="61CDCEAD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52E56223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B95106" w14:paraId="375DE928" w14:textId="77777777" w:rsidTr="00B95106">
        <w:trPr>
          <w:cantSplit/>
        </w:trPr>
        <w:tc>
          <w:tcPr>
            <w:tcW w:w="1842" w:type="dxa"/>
          </w:tcPr>
          <w:p w14:paraId="5F891D9A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93" w:type="dxa"/>
          </w:tcPr>
          <w:p w14:paraId="6E80C8BC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Determine the purposes and meanings of media artworks while describing their context.</w:t>
            </w:r>
          </w:p>
        </w:tc>
        <w:tc>
          <w:tcPr>
            <w:tcW w:w="3617" w:type="dxa"/>
          </w:tcPr>
          <w:p w14:paraId="07547A01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6537F28F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B95106" w14:paraId="02F0DCC1" w14:textId="77777777" w:rsidTr="00B95106">
        <w:trPr>
          <w:cantSplit/>
        </w:trPr>
        <w:tc>
          <w:tcPr>
            <w:tcW w:w="1842" w:type="dxa"/>
          </w:tcPr>
          <w:p w14:paraId="5F2A6DD9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93" w:type="dxa"/>
          </w:tcPr>
          <w:p w14:paraId="4CE6B8D3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Identify basic criteria for and evaluate media artworks and production processes, considering possible improvements and their context.</w:t>
            </w:r>
          </w:p>
        </w:tc>
        <w:tc>
          <w:tcPr>
            <w:tcW w:w="3617" w:type="dxa"/>
          </w:tcPr>
          <w:p w14:paraId="6DFB9E20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144A5D23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B95106" w14:paraId="00AC2B95" w14:textId="77777777" w:rsidTr="00B95106">
        <w:trPr>
          <w:cantSplit/>
        </w:trPr>
        <w:tc>
          <w:tcPr>
            <w:tcW w:w="1842" w:type="dxa"/>
          </w:tcPr>
          <w:p w14:paraId="53C98A13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b/>
                <w:noProof/>
              </w:rPr>
              <w:lastRenderedPageBreak/>
              <w:t>CONNECTING</w:t>
            </w:r>
          </w:p>
        </w:tc>
        <w:tc>
          <w:tcPr>
            <w:tcW w:w="4093" w:type="dxa"/>
          </w:tcPr>
          <w:p w14:paraId="7A07708C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17" w:type="dxa"/>
          </w:tcPr>
          <w:p w14:paraId="6E39ACC9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549A8641" w14:textId="77777777" w:rsidR="001A40FA" w:rsidRPr="00B95106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B95106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B95106" w14:paraId="154F5F71" w14:textId="77777777" w:rsidTr="00B95106">
        <w:trPr>
          <w:cantSplit/>
        </w:trPr>
        <w:tc>
          <w:tcPr>
            <w:tcW w:w="1842" w:type="dxa"/>
          </w:tcPr>
          <w:p w14:paraId="51D51AB5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93" w:type="dxa"/>
          </w:tcPr>
          <w:p w14:paraId="6079D427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Use personal and external resources, such as interests, information, and models, to create media artworks.</w:t>
            </w:r>
          </w:p>
        </w:tc>
        <w:tc>
          <w:tcPr>
            <w:tcW w:w="3617" w:type="dxa"/>
          </w:tcPr>
          <w:p w14:paraId="738610EB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3B7B4B86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B95106" w14:paraId="74F90DC4" w14:textId="77777777" w:rsidTr="00B95106">
        <w:trPr>
          <w:cantSplit/>
        </w:trPr>
        <w:tc>
          <w:tcPr>
            <w:tcW w:w="1842" w:type="dxa"/>
          </w:tcPr>
          <w:p w14:paraId="0892DE4F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93" w:type="dxa"/>
          </w:tcPr>
          <w:p w14:paraId="45832A36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Identify and show how media artworks form meanings, situations, and/or culture, such as popular media.</w:t>
            </w:r>
          </w:p>
        </w:tc>
        <w:tc>
          <w:tcPr>
            <w:tcW w:w="3617" w:type="dxa"/>
          </w:tcPr>
          <w:p w14:paraId="3A0FF5F2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2BA226A1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B95106" w14:paraId="2730F24F" w14:textId="77777777" w:rsidTr="00B95106">
        <w:trPr>
          <w:cantSplit/>
        </w:trPr>
        <w:tc>
          <w:tcPr>
            <w:tcW w:w="1842" w:type="dxa"/>
          </w:tcPr>
          <w:p w14:paraId="74F1BFEA" w14:textId="77777777" w:rsidR="00A9476C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93" w:type="dxa"/>
          </w:tcPr>
          <w:p w14:paraId="45DEC486" w14:textId="77777777" w:rsidR="00A9476C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Identify how media artworks and ideas relate to everyday life and culture and can influence values and online behavior.</w:t>
            </w:r>
          </w:p>
        </w:tc>
        <w:tc>
          <w:tcPr>
            <w:tcW w:w="3617" w:type="dxa"/>
          </w:tcPr>
          <w:p w14:paraId="17AD93B2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2DBF0D7D" w14:textId="77777777" w:rsidR="00A9476C" w:rsidRPr="00B95106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B95106" w14:paraId="52D01335" w14:textId="77777777" w:rsidTr="00B95106">
        <w:trPr>
          <w:cantSplit/>
        </w:trPr>
        <w:tc>
          <w:tcPr>
            <w:tcW w:w="1842" w:type="dxa"/>
          </w:tcPr>
          <w:p w14:paraId="2350D7B1" w14:textId="77777777" w:rsidR="00424DED" w:rsidRPr="00B95106" w:rsidRDefault="001D407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3</w:t>
            </w:r>
            <w:r w:rsidR="00424DED" w:rsidRPr="00B95106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93" w:type="dxa"/>
          </w:tcPr>
          <w:p w14:paraId="53677F5E" w14:textId="46945DA0" w:rsidR="00424DED" w:rsidRPr="00B95106" w:rsidRDefault="00B32EC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B95106">
              <w:rPr>
                <w:rFonts w:ascii="Arial" w:hAnsi="Arial" w:cs="Arial"/>
                <w:noProof/>
              </w:rPr>
              <w:t>Examine and interact appropriately with media arts tools and environments, considering safety, rules, and fairness</w:t>
            </w:r>
            <w:r w:rsidR="74AF7218" w:rsidRPr="00B9510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17" w:type="dxa"/>
          </w:tcPr>
          <w:p w14:paraId="6B62F1B3" w14:textId="77777777" w:rsidR="00424DED" w:rsidRPr="00B95106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424DED" w:rsidRPr="00B95106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424DED" w:rsidRPr="00B95106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14:paraId="19219836" w14:textId="77777777" w:rsidR="00424DED" w:rsidRPr="00B95106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7194DBDC" w14:textId="67F883E1" w:rsidR="000A3980" w:rsidRDefault="000A3980" w:rsidP="00B95106">
      <w:pPr>
        <w:rPr>
          <w:rFonts w:ascii="Arial" w:hAnsi="Arial" w:cs="Arial"/>
          <w:b/>
          <w:noProof/>
        </w:rPr>
      </w:pPr>
    </w:p>
    <w:p w14:paraId="485D7770" w14:textId="77777777" w:rsidR="003E7230" w:rsidRPr="00660149" w:rsidRDefault="003E7230" w:rsidP="003E7230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43E84A98" w14:textId="77777777" w:rsidR="003E7230" w:rsidRDefault="003E7230" w:rsidP="00B95106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3E723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575D" w14:textId="77777777" w:rsidR="004D417C" w:rsidRDefault="004D417C">
      <w:r>
        <w:separator/>
      </w:r>
    </w:p>
  </w:endnote>
  <w:endnote w:type="continuationSeparator" w:id="0">
    <w:p w14:paraId="52D38FA6" w14:textId="77777777" w:rsidR="004D417C" w:rsidRDefault="004D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A4C7" w14:textId="77777777" w:rsidR="004D417C" w:rsidRDefault="004D417C">
      <w:r>
        <w:separator/>
      </w:r>
    </w:p>
  </w:footnote>
  <w:footnote w:type="continuationSeparator" w:id="0">
    <w:p w14:paraId="685A22C7" w14:textId="77777777" w:rsidR="004D417C" w:rsidRDefault="004D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23883"/>
    <w:rsid w:val="00125167"/>
    <w:rsid w:val="001620E8"/>
    <w:rsid w:val="001807FD"/>
    <w:rsid w:val="001A40FA"/>
    <w:rsid w:val="001D2CC7"/>
    <w:rsid w:val="001D4079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E7230"/>
    <w:rsid w:val="003F2634"/>
    <w:rsid w:val="00424DED"/>
    <w:rsid w:val="0047499F"/>
    <w:rsid w:val="00483F8A"/>
    <w:rsid w:val="004C1DBA"/>
    <w:rsid w:val="004C3DF9"/>
    <w:rsid w:val="004D417C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562"/>
    <w:rsid w:val="005833FA"/>
    <w:rsid w:val="00586036"/>
    <w:rsid w:val="005B6390"/>
    <w:rsid w:val="005E105A"/>
    <w:rsid w:val="005F4DFF"/>
    <w:rsid w:val="00610A12"/>
    <w:rsid w:val="00641FAB"/>
    <w:rsid w:val="006951F2"/>
    <w:rsid w:val="006A0582"/>
    <w:rsid w:val="006B1C93"/>
    <w:rsid w:val="006C0ABB"/>
    <w:rsid w:val="006D3785"/>
    <w:rsid w:val="006E3E43"/>
    <w:rsid w:val="006E4E5B"/>
    <w:rsid w:val="00744F28"/>
    <w:rsid w:val="00745A56"/>
    <w:rsid w:val="007549E3"/>
    <w:rsid w:val="00771087"/>
    <w:rsid w:val="0079189F"/>
    <w:rsid w:val="007F7243"/>
    <w:rsid w:val="00800B9D"/>
    <w:rsid w:val="008512E5"/>
    <w:rsid w:val="008735FE"/>
    <w:rsid w:val="0088227C"/>
    <w:rsid w:val="008B0A4B"/>
    <w:rsid w:val="008B2598"/>
    <w:rsid w:val="008C7182"/>
    <w:rsid w:val="00922E30"/>
    <w:rsid w:val="00924B81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55E9A"/>
    <w:rsid w:val="00A921EF"/>
    <w:rsid w:val="00A9476C"/>
    <w:rsid w:val="00AE32F0"/>
    <w:rsid w:val="00AE392D"/>
    <w:rsid w:val="00B114B1"/>
    <w:rsid w:val="00B32EC7"/>
    <w:rsid w:val="00B95106"/>
    <w:rsid w:val="00C1300E"/>
    <w:rsid w:val="00CA674C"/>
    <w:rsid w:val="00CC731C"/>
    <w:rsid w:val="00CE59E0"/>
    <w:rsid w:val="00D81BC8"/>
    <w:rsid w:val="00DB36C9"/>
    <w:rsid w:val="00DD0D25"/>
    <w:rsid w:val="00DE1225"/>
    <w:rsid w:val="00DF2F1B"/>
    <w:rsid w:val="00E0409E"/>
    <w:rsid w:val="00E17968"/>
    <w:rsid w:val="00E24537"/>
    <w:rsid w:val="00E44A5E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919D8"/>
    <w:rsid w:val="00FC0188"/>
    <w:rsid w:val="00FE5554"/>
    <w:rsid w:val="1B39C1E8"/>
    <w:rsid w:val="34571416"/>
    <w:rsid w:val="74A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E4A33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2F4B-3110-4A45-BE03-D722FFF241A2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BDB3635F-8D8E-4462-BBB4-96376D120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01E0-9C0C-4634-AE1C-790F6B1C5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F6BB2-8172-4461-8270-8C78D667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Three Media Arts Standards Map - Instructional Materials (CA Dept of Education)</vt:lpstr>
    </vt:vector>
  </TitlesOfParts>
  <Company>CA Dept of Education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Three Media Arts Standards Map - Instructional Materials (CA Dept of Education)</dc:title>
  <dc:subject>Standards Map Template–2021 Arts Education Adoption Grade Three Media Arts.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2020-06-30T17:17:00Z</dcterms:created>
  <dcterms:modified xsi:type="dcterms:W3CDTF">2020-07-03T02:31:00Z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