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401F0BDC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BF16A7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2F3C2AF1" w:rsidR="004F59D8" w:rsidRDefault="00371957" w:rsidP="00BF16A7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4248A475" w:rsidR="00970164" w:rsidRDefault="00744F28" w:rsidP="00BF16A7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BF16A7">
        <w:rPr>
          <w:rFonts w:ascii="Arial" w:hAnsi="Arial" w:cs="Arial"/>
          <w:iCs/>
          <w:noProof/>
        </w:rPr>
        <w:t>4</w:t>
      </w:r>
    </w:p>
    <w:p w14:paraId="744B2001" w14:textId="0216C72D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BF16A7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059C8298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5756B4">
        <w:t xml:space="preserve">Grade </w:t>
      </w:r>
      <w:r w:rsidR="00673733">
        <w:t>T</w:t>
      </w:r>
      <w:r w:rsidR="00A17549">
        <w:t>hree</w:t>
      </w:r>
      <w:r w:rsidR="00F361F3">
        <w:t xml:space="preserve"> </w:t>
      </w:r>
      <w:r w:rsidR="00A40056">
        <w:t>Music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Three Music Standards chart"/>
      </w:tblPr>
      <w:tblGrid>
        <w:gridCol w:w="1843"/>
        <w:gridCol w:w="4092"/>
        <w:gridCol w:w="3726"/>
        <w:gridCol w:w="630"/>
        <w:gridCol w:w="636"/>
        <w:gridCol w:w="3689"/>
      </w:tblGrid>
      <w:tr w:rsidR="00CC731C" w:rsidRPr="000E2078" w14:paraId="481AA0D0" w14:textId="77777777" w:rsidTr="00BF16A7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0E207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078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14:paraId="1AF3B267" w14:textId="77777777" w:rsidR="00A16C71" w:rsidRPr="000E2078" w:rsidRDefault="00A16C71" w:rsidP="00B114B1">
            <w:pPr>
              <w:pStyle w:val="Heading3"/>
            </w:pPr>
            <w:r w:rsidRPr="000E2078">
              <w:t>Standard Language</w:t>
            </w:r>
          </w:p>
        </w:tc>
        <w:tc>
          <w:tcPr>
            <w:tcW w:w="3726" w:type="dxa"/>
            <w:shd w:val="clear" w:color="auto" w:fill="D9D9D9" w:themeFill="background1" w:themeFillShade="D9"/>
          </w:tcPr>
          <w:p w14:paraId="54562555" w14:textId="77777777" w:rsidR="00A16C71" w:rsidRPr="000E207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078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0E207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078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0E207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078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0E207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078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0E207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078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43BD6B65" w14:textId="77777777" w:rsidR="00A16C71" w:rsidRPr="000E207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078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220199" w:rsidRPr="000E2078" w14:paraId="3EAADE5B" w14:textId="77777777" w:rsidTr="00BF16A7">
        <w:trPr>
          <w:cantSplit/>
          <w:trHeight w:val="211"/>
        </w:trPr>
        <w:tc>
          <w:tcPr>
            <w:tcW w:w="1843" w:type="dxa"/>
          </w:tcPr>
          <w:p w14:paraId="360785EC" w14:textId="77777777" w:rsidR="00220199" w:rsidRPr="000E2078" w:rsidRDefault="00220199" w:rsidP="00220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078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14:paraId="6627D872" w14:textId="77777777" w:rsidR="00220199" w:rsidRPr="000E2078" w:rsidRDefault="00220199" w:rsidP="00220199">
            <w:pPr>
              <w:pStyle w:val="Heading3"/>
              <w:rPr>
                <w:b w:val="0"/>
              </w:rPr>
            </w:pPr>
            <w:r w:rsidRPr="000E2078">
              <w:rPr>
                <w:b w:val="0"/>
              </w:rPr>
              <w:t>Generate and conceptualize artistic ideas and work.</w:t>
            </w:r>
          </w:p>
        </w:tc>
        <w:tc>
          <w:tcPr>
            <w:tcW w:w="3726" w:type="dxa"/>
          </w:tcPr>
          <w:p w14:paraId="68F9DA86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55DDBFC7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0E2078" w14:paraId="07272484" w14:textId="77777777" w:rsidTr="00BF16A7">
        <w:trPr>
          <w:cantSplit/>
        </w:trPr>
        <w:tc>
          <w:tcPr>
            <w:tcW w:w="1843" w:type="dxa"/>
          </w:tcPr>
          <w:p w14:paraId="4916AA30" w14:textId="77777777" w:rsidR="00A16C71" w:rsidRPr="000E2078" w:rsidRDefault="00A1754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.MU:Cr1a</w:t>
            </w:r>
          </w:p>
        </w:tc>
        <w:tc>
          <w:tcPr>
            <w:tcW w:w="4092" w:type="dxa"/>
          </w:tcPr>
          <w:p w14:paraId="2A215082" w14:textId="77777777" w:rsidR="00A16C71" w:rsidRPr="000E2078" w:rsidRDefault="00BB1380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Improvise rhythmic and melodic ideas and describe connection to specific purpose and context (such as personal and social).</w:t>
            </w:r>
          </w:p>
        </w:tc>
        <w:tc>
          <w:tcPr>
            <w:tcW w:w="3726" w:type="dxa"/>
          </w:tcPr>
          <w:p w14:paraId="5DAB6C7B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5A39BBE3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E2078" w14:paraId="33E7CEBC" w14:textId="77777777" w:rsidTr="00BF16A7">
        <w:trPr>
          <w:cantSplit/>
        </w:trPr>
        <w:tc>
          <w:tcPr>
            <w:tcW w:w="1843" w:type="dxa"/>
          </w:tcPr>
          <w:p w14:paraId="4E668D1D" w14:textId="77777777" w:rsidR="00A16C71" w:rsidRPr="000E2078" w:rsidRDefault="00A1754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.MU:Cr1b</w:t>
            </w:r>
          </w:p>
        </w:tc>
        <w:tc>
          <w:tcPr>
            <w:tcW w:w="4092" w:type="dxa"/>
          </w:tcPr>
          <w:p w14:paraId="2A07227E" w14:textId="77777777" w:rsidR="00A16C71" w:rsidRPr="000E2078" w:rsidRDefault="0079278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Generate musical ideas (such as rhythms and melodies) within a given tonality and/or meter.</w:t>
            </w:r>
          </w:p>
        </w:tc>
        <w:tc>
          <w:tcPr>
            <w:tcW w:w="3726" w:type="dxa"/>
          </w:tcPr>
          <w:p w14:paraId="41C8F396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0E27B00A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E2078" w14:paraId="6B328CA3" w14:textId="77777777" w:rsidTr="00BF16A7">
        <w:trPr>
          <w:cantSplit/>
        </w:trPr>
        <w:tc>
          <w:tcPr>
            <w:tcW w:w="1843" w:type="dxa"/>
          </w:tcPr>
          <w:p w14:paraId="7A23B477" w14:textId="77777777" w:rsidR="00A16C71" w:rsidRPr="000E2078" w:rsidRDefault="00A1754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.MU:Cr2a</w:t>
            </w:r>
          </w:p>
        </w:tc>
        <w:tc>
          <w:tcPr>
            <w:tcW w:w="4092" w:type="dxa"/>
          </w:tcPr>
          <w:p w14:paraId="038C22E8" w14:textId="77777777" w:rsidR="00A16C71" w:rsidRPr="000E2078" w:rsidRDefault="0079278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Demonstrate selected musical ideas for a simple improvisation or composition to express intent and describe connection to a specific purpose and context.</w:t>
            </w:r>
          </w:p>
        </w:tc>
        <w:tc>
          <w:tcPr>
            <w:tcW w:w="3726" w:type="dxa"/>
          </w:tcPr>
          <w:p w14:paraId="60061E4C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3DEEC669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E2078" w14:paraId="1EF2FC00" w14:textId="77777777" w:rsidTr="00BF16A7">
        <w:trPr>
          <w:cantSplit/>
        </w:trPr>
        <w:tc>
          <w:tcPr>
            <w:tcW w:w="1843" w:type="dxa"/>
          </w:tcPr>
          <w:p w14:paraId="53830F83" w14:textId="77777777" w:rsidR="00A16C71" w:rsidRPr="000E2078" w:rsidRDefault="00A17549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.MU:Cr2b</w:t>
            </w:r>
          </w:p>
        </w:tc>
        <w:tc>
          <w:tcPr>
            <w:tcW w:w="4092" w:type="dxa"/>
          </w:tcPr>
          <w:p w14:paraId="44647867" w14:textId="77777777" w:rsidR="00A16C71" w:rsidRPr="000E2078" w:rsidRDefault="0079278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Use standard and/or iconic notation and/or recording technology to document personal rhythmic and melodic musical ideas.</w:t>
            </w:r>
          </w:p>
        </w:tc>
        <w:tc>
          <w:tcPr>
            <w:tcW w:w="3726" w:type="dxa"/>
          </w:tcPr>
          <w:p w14:paraId="3656B9AB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53128261" w14:textId="77777777" w:rsidR="00A16C71" w:rsidRPr="000E207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0E2078" w14:paraId="6FD0A1FD" w14:textId="77777777" w:rsidTr="00BF16A7">
        <w:trPr>
          <w:cantSplit/>
        </w:trPr>
        <w:tc>
          <w:tcPr>
            <w:tcW w:w="1843" w:type="dxa"/>
          </w:tcPr>
          <w:p w14:paraId="4FF8E7B6" w14:textId="77777777" w:rsidR="00F361F3" w:rsidRPr="000E2078" w:rsidRDefault="00A17549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.MU:Cr3</w:t>
            </w:r>
            <w:r w:rsidRPr="000E2078">
              <w:rPr>
                <w:rFonts w:ascii="Arial" w:hAnsi="Arial" w:cs="Arial"/>
                <w:noProof/>
              </w:rPr>
              <w:t>.1</w:t>
            </w:r>
          </w:p>
        </w:tc>
        <w:tc>
          <w:tcPr>
            <w:tcW w:w="4092" w:type="dxa"/>
          </w:tcPr>
          <w:p w14:paraId="190AF703" w14:textId="77777777" w:rsidR="00F361F3" w:rsidRPr="000E2078" w:rsidRDefault="0079278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0E2078">
              <w:rPr>
                <w:rFonts w:ascii="Arial" w:hAnsi="Arial" w:cs="Arial"/>
              </w:rPr>
              <w:t>Evaluate, refine, and document revisions to personal musical ideas, applying teacher-provided and collaboratively developed criteria and feedback.</w:t>
            </w:r>
          </w:p>
        </w:tc>
        <w:tc>
          <w:tcPr>
            <w:tcW w:w="3726" w:type="dxa"/>
          </w:tcPr>
          <w:p w14:paraId="62486C05" w14:textId="77777777" w:rsidR="00F361F3" w:rsidRPr="000E207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F361F3" w:rsidRPr="000E207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F361F3" w:rsidRPr="000E207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1299C43A" w14:textId="77777777" w:rsidR="00F361F3" w:rsidRPr="000E207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E52F92" w:rsidRPr="000E2078" w14:paraId="0EABCB8E" w14:textId="77777777" w:rsidTr="00BF16A7">
        <w:trPr>
          <w:cantSplit/>
        </w:trPr>
        <w:tc>
          <w:tcPr>
            <w:tcW w:w="1843" w:type="dxa"/>
          </w:tcPr>
          <w:p w14:paraId="645623DC" w14:textId="77777777" w:rsidR="00E52F92" w:rsidRPr="000E2078" w:rsidRDefault="00A17549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lastRenderedPageBreak/>
              <w:t>3</w:t>
            </w:r>
            <w:r w:rsidR="00E52F92" w:rsidRPr="000E2078">
              <w:rPr>
                <w:rFonts w:ascii="Arial" w:hAnsi="Arial" w:cs="Arial"/>
                <w:noProof/>
              </w:rPr>
              <w:t>.MU:Cr3.2</w:t>
            </w:r>
          </w:p>
        </w:tc>
        <w:tc>
          <w:tcPr>
            <w:tcW w:w="4092" w:type="dxa"/>
          </w:tcPr>
          <w:p w14:paraId="540D0ED8" w14:textId="77777777" w:rsidR="00E52F92" w:rsidRPr="000E2078" w:rsidRDefault="0079278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0E2078">
              <w:rPr>
                <w:rFonts w:ascii="Arial" w:hAnsi="Arial" w:cs="Arial"/>
              </w:rPr>
              <w:t>Present the final version of personal created music to others and describe connection to expressive intent.</w:t>
            </w:r>
          </w:p>
        </w:tc>
        <w:tc>
          <w:tcPr>
            <w:tcW w:w="3726" w:type="dxa"/>
          </w:tcPr>
          <w:p w14:paraId="4DDBEF00" w14:textId="77777777" w:rsidR="00E52F92" w:rsidRPr="000E2078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E52F92" w:rsidRPr="000E2078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E52F92" w:rsidRPr="000E2078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0FB78278" w14:textId="77777777" w:rsidR="00E52F92" w:rsidRPr="000E2078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20199" w:rsidRPr="000E2078" w14:paraId="218D1389" w14:textId="77777777" w:rsidTr="00BF16A7">
        <w:trPr>
          <w:cantSplit/>
        </w:trPr>
        <w:tc>
          <w:tcPr>
            <w:tcW w:w="1843" w:type="dxa"/>
          </w:tcPr>
          <w:p w14:paraId="761101A7" w14:textId="51AD77DD" w:rsidR="00220199" w:rsidRPr="000E2078" w:rsidRDefault="00220199" w:rsidP="00220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0E2078">
              <w:rPr>
                <w:rFonts w:ascii="Arial" w:hAnsi="Arial" w:cs="Arial"/>
                <w:b/>
                <w:noProof/>
              </w:rPr>
              <w:t>P</w:t>
            </w:r>
            <w:r w:rsidR="005F2C70">
              <w:rPr>
                <w:rFonts w:ascii="Arial" w:hAnsi="Arial" w:cs="Arial"/>
                <w:b/>
                <w:noProof/>
              </w:rPr>
              <w:t>E</w:t>
            </w:r>
            <w:r w:rsidRPr="000E2078">
              <w:rPr>
                <w:rFonts w:ascii="Arial" w:hAnsi="Arial" w:cs="Arial"/>
                <w:b/>
                <w:noProof/>
              </w:rPr>
              <w:t>R</w:t>
            </w:r>
            <w:r w:rsidR="005F2C70">
              <w:rPr>
                <w:rFonts w:ascii="Arial" w:hAnsi="Arial" w:cs="Arial"/>
                <w:b/>
                <w:noProof/>
              </w:rPr>
              <w:t>FORM</w:t>
            </w:r>
            <w:bookmarkStart w:id="0" w:name="_GoBack"/>
            <w:bookmarkEnd w:id="0"/>
            <w:r w:rsidRPr="000E2078">
              <w:rPr>
                <w:rFonts w:ascii="Arial" w:hAnsi="Arial" w:cs="Arial"/>
                <w:b/>
                <w:noProof/>
              </w:rPr>
              <w:t>ING</w:t>
            </w:r>
          </w:p>
        </w:tc>
        <w:tc>
          <w:tcPr>
            <w:tcW w:w="4092" w:type="dxa"/>
          </w:tcPr>
          <w:p w14:paraId="67D3ABCE" w14:textId="77777777" w:rsidR="00220199" w:rsidRPr="000E2078" w:rsidRDefault="00220199" w:rsidP="00BF16A7">
            <w:pPr>
              <w:rPr>
                <w:rFonts w:ascii="Arial" w:hAnsi="Arial" w:cs="Arial"/>
                <w:b/>
              </w:rPr>
            </w:pPr>
            <w:r w:rsidRPr="000E2078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726" w:type="dxa"/>
          </w:tcPr>
          <w:p w14:paraId="76CF48A5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5E25E6DC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E2078" w14:paraId="4476807E" w14:textId="77777777" w:rsidTr="00BF16A7">
        <w:trPr>
          <w:cantSplit/>
        </w:trPr>
        <w:tc>
          <w:tcPr>
            <w:tcW w:w="1843" w:type="dxa"/>
          </w:tcPr>
          <w:p w14:paraId="11B30D47" w14:textId="77777777" w:rsidR="00A9476C" w:rsidRPr="000E2078" w:rsidRDefault="00A1754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.MU:Pr4.1</w:t>
            </w:r>
          </w:p>
        </w:tc>
        <w:tc>
          <w:tcPr>
            <w:tcW w:w="4092" w:type="dxa"/>
          </w:tcPr>
          <w:p w14:paraId="6CC7B73B" w14:textId="77777777" w:rsidR="00A9476C" w:rsidRPr="000E2078" w:rsidRDefault="0079278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Demonstrate and explain how the selection of music to perform is influenced by personal interest, knowledge, purpose, and context.</w:t>
            </w:r>
          </w:p>
        </w:tc>
        <w:tc>
          <w:tcPr>
            <w:tcW w:w="3726" w:type="dxa"/>
          </w:tcPr>
          <w:p w14:paraId="1FC39945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62EBF3C5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0E2078" w14:paraId="17CCBB28" w14:textId="77777777" w:rsidTr="00BF16A7">
        <w:trPr>
          <w:cantSplit/>
        </w:trPr>
        <w:tc>
          <w:tcPr>
            <w:tcW w:w="1843" w:type="dxa"/>
          </w:tcPr>
          <w:p w14:paraId="016EF828" w14:textId="77777777" w:rsidR="00FC0188" w:rsidRPr="000E2078" w:rsidRDefault="00A1754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673733" w:rsidRPr="000E2078">
              <w:rPr>
                <w:rFonts w:ascii="Arial" w:hAnsi="Arial" w:cs="Arial"/>
                <w:noProof/>
              </w:rPr>
              <w:t>.</w:t>
            </w:r>
            <w:r w:rsidR="00E52F92" w:rsidRPr="000E2078">
              <w:rPr>
                <w:rFonts w:ascii="Arial" w:hAnsi="Arial" w:cs="Arial"/>
                <w:noProof/>
              </w:rPr>
              <w:t>MU:Pr4.2a</w:t>
            </w:r>
          </w:p>
        </w:tc>
        <w:tc>
          <w:tcPr>
            <w:tcW w:w="4092" w:type="dxa"/>
          </w:tcPr>
          <w:p w14:paraId="0CA8595E" w14:textId="6A949401" w:rsidR="00FC0188" w:rsidRPr="000E2078" w:rsidRDefault="0079278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Demonstrate understanding of the structure in music selected from a variety of cultures for performance</w:t>
            </w:r>
            <w:r w:rsidR="390AE628" w:rsidRPr="000E207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26" w:type="dxa"/>
          </w:tcPr>
          <w:p w14:paraId="6D98A12B" w14:textId="77777777" w:rsidR="00FC0188" w:rsidRPr="000E207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FC0188" w:rsidRPr="000E207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FC0188" w:rsidRPr="000E207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110FFD37" w14:textId="77777777" w:rsidR="00FC0188" w:rsidRPr="000E207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5756B4" w:rsidRPr="000E2078" w14:paraId="052362C4" w14:textId="77777777" w:rsidTr="00BF16A7">
        <w:trPr>
          <w:cantSplit/>
        </w:trPr>
        <w:tc>
          <w:tcPr>
            <w:tcW w:w="1843" w:type="dxa"/>
          </w:tcPr>
          <w:p w14:paraId="49B34226" w14:textId="77777777" w:rsidR="005756B4" w:rsidRPr="000E2078" w:rsidRDefault="00A1754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5756B4" w:rsidRPr="000E2078">
              <w:rPr>
                <w:rFonts w:ascii="Arial" w:hAnsi="Arial" w:cs="Arial"/>
                <w:noProof/>
              </w:rPr>
              <w:t>.MU:Pr4.2b</w:t>
            </w:r>
          </w:p>
        </w:tc>
        <w:tc>
          <w:tcPr>
            <w:tcW w:w="4092" w:type="dxa"/>
          </w:tcPr>
          <w:p w14:paraId="515F1C2C" w14:textId="77777777" w:rsidR="005756B4" w:rsidRPr="000E2078" w:rsidRDefault="0079278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When analyzing selected music, read and perform rhythmic patterns and melodic phrases using iconic and standard notation.</w:t>
            </w:r>
          </w:p>
        </w:tc>
        <w:tc>
          <w:tcPr>
            <w:tcW w:w="3726" w:type="dxa"/>
          </w:tcPr>
          <w:p w14:paraId="6B699379" w14:textId="77777777" w:rsidR="005756B4" w:rsidRPr="000E2078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5756B4" w:rsidRPr="000E2078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5756B4" w:rsidRPr="000E2078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08CE6F91" w14:textId="77777777" w:rsidR="005756B4" w:rsidRPr="000E2078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17549" w:rsidRPr="000E2078" w14:paraId="67C31907" w14:textId="77777777" w:rsidTr="00BF16A7">
        <w:trPr>
          <w:cantSplit/>
        </w:trPr>
        <w:tc>
          <w:tcPr>
            <w:tcW w:w="1843" w:type="dxa"/>
          </w:tcPr>
          <w:p w14:paraId="4EC26621" w14:textId="77777777" w:rsidR="00A17549" w:rsidRPr="000E2078" w:rsidRDefault="00A1754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3.MU:Pr4.2c</w:t>
            </w:r>
          </w:p>
        </w:tc>
        <w:tc>
          <w:tcPr>
            <w:tcW w:w="4092" w:type="dxa"/>
          </w:tcPr>
          <w:p w14:paraId="6FDD77BB" w14:textId="1D5B7B29" w:rsidR="00A17549" w:rsidRPr="000E2078" w:rsidRDefault="0053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Describe how context (such as personal and social) can inform a performance</w:t>
            </w:r>
            <w:r w:rsidR="000E2078" w:rsidRPr="000E207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26" w:type="dxa"/>
          </w:tcPr>
          <w:p w14:paraId="61CDCEAD" w14:textId="77777777" w:rsidR="00A17549" w:rsidRPr="000E2078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A17549" w:rsidRPr="000E2078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A17549" w:rsidRPr="000E2078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52E56223" w14:textId="77777777" w:rsidR="00A17549" w:rsidRPr="000E2078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0E2078" w14:paraId="0771F240" w14:textId="77777777" w:rsidTr="00BF16A7">
        <w:trPr>
          <w:cantSplit/>
        </w:trPr>
        <w:tc>
          <w:tcPr>
            <w:tcW w:w="1843" w:type="dxa"/>
          </w:tcPr>
          <w:p w14:paraId="5D77BE64" w14:textId="77777777" w:rsidR="00941177" w:rsidRPr="000E2078" w:rsidRDefault="00A1754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.MU:Pr4.3</w:t>
            </w:r>
          </w:p>
        </w:tc>
        <w:tc>
          <w:tcPr>
            <w:tcW w:w="4092" w:type="dxa"/>
          </w:tcPr>
          <w:p w14:paraId="1C092D82" w14:textId="77777777" w:rsidR="00941177" w:rsidRPr="000E2078" w:rsidRDefault="003A74D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Demonstrate and describe how intent is conveyed through expressive qualities (such as voice quality, dynamics, and tempo).</w:t>
            </w:r>
          </w:p>
        </w:tc>
        <w:tc>
          <w:tcPr>
            <w:tcW w:w="3726" w:type="dxa"/>
          </w:tcPr>
          <w:p w14:paraId="07547A01" w14:textId="77777777" w:rsidR="00941177" w:rsidRPr="000E207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941177" w:rsidRPr="000E207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941177" w:rsidRPr="000E207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6537F28F" w14:textId="77777777" w:rsidR="00941177" w:rsidRPr="000E207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E2078" w14:paraId="352D8DD6" w14:textId="77777777" w:rsidTr="00BF16A7">
        <w:trPr>
          <w:cantSplit/>
        </w:trPr>
        <w:tc>
          <w:tcPr>
            <w:tcW w:w="1843" w:type="dxa"/>
          </w:tcPr>
          <w:p w14:paraId="44B8F071" w14:textId="77777777" w:rsidR="00A9476C" w:rsidRPr="000E2078" w:rsidRDefault="00A1754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.MU:Pr5a</w:t>
            </w:r>
          </w:p>
        </w:tc>
        <w:tc>
          <w:tcPr>
            <w:tcW w:w="4092" w:type="dxa"/>
          </w:tcPr>
          <w:p w14:paraId="445D9C00" w14:textId="77777777" w:rsidR="00A9476C" w:rsidRPr="000E2078" w:rsidRDefault="003A74D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Apply teacher-provided and collaboratively developed criteria and feedback to evaluate accuracy of ensemble performances.</w:t>
            </w:r>
          </w:p>
        </w:tc>
        <w:tc>
          <w:tcPr>
            <w:tcW w:w="3726" w:type="dxa"/>
          </w:tcPr>
          <w:p w14:paraId="6DFB9E20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144A5D23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E2078" w14:paraId="2ADC5297" w14:textId="77777777" w:rsidTr="00BF16A7">
        <w:trPr>
          <w:cantSplit/>
        </w:trPr>
        <w:tc>
          <w:tcPr>
            <w:tcW w:w="1843" w:type="dxa"/>
          </w:tcPr>
          <w:p w14:paraId="48A1F235" w14:textId="77777777" w:rsidR="00A9476C" w:rsidRPr="000E2078" w:rsidRDefault="00A1754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lastRenderedPageBreak/>
              <w:t>3</w:t>
            </w:r>
            <w:r w:rsidR="00E52F92" w:rsidRPr="000E2078">
              <w:rPr>
                <w:rFonts w:ascii="Arial" w:hAnsi="Arial" w:cs="Arial"/>
                <w:noProof/>
              </w:rPr>
              <w:t>.MU:Pr5b</w:t>
            </w:r>
          </w:p>
        </w:tc>
        <w:tc>
          <w:tcPr>
            <w:tcW w:w="4092" w:type="dxa"/>
          </w:tcPr>
          <w:p w14:paraId="597AE588" w14:textId="097354C5" w:rsidR="00A9476C" w:rsidRPr="000E2078" w:rsidRDefault="003A74D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Rehearse to refine technical accuracy, expressive qualities, and identified performance challenges</w:t>
            </w:r>
            <w:r w:rsidR="3B3CB515" w:rsidRPr="000E207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26" w:type="dxa"/>
          </w:tcPr>
          <w:p w14:paraId="738610EB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3B7B4B86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E2078" w14:paraId="6A697221" w14:textId="77777777" w:rsidTr="00BF16A7">
        <w:trPr>
          <w:cantSplit/>
        </w:trPr>
        <w:tc>
          <w:tcPr>
            <w:tcW w:w="1843" w:type="dxa"/>
          </w:tcPr>
          <w:p w14:paraId="22BE423D" w14:textId="77777777" w:rsidR="00A9476C" w:rsidRPr="000E2078" w:rsidRDefault="00A1754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.MU:Pr6a</w:t>
            </w:r>
          </w:p>
        </w:tc>
        <w:tc>
          <w:tcPr>
            <w:tcW w:w="4092" w:type="dxa"/>
          </w:tcPr>
          <w:p w14:paraId="5F423419" w14:textId="77777777" w:rsidR="00A9476C" w:rsidRPr="000E2078" w:rsidRDefault="003A74D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Perform music for a specific purpose with expression and technical accuracy.</w:t>
            </w:r>
          </w:p>
        </w:tc>
        <w:tc>
          <w:tcPr>
            <w:tcW w:w="3726" w:type="dxa"/>
          </w:tcPr>
          <w:p w14:paraId="3A0FF5F2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2BA226A1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E2078" w14:paraId="0703AD2E" w14:textId="77777777" w:rsidTr="00BF16A7">
        <w:trPr>
          <w:cantSplit/>
        </w:trPr>
        <w:tc>
          <w:tcPr>
            <w:tcW w:w="1843" w:type="dxa"/>
          </w:tcPr>
          <w:p w14:paraId="1E16AFF9" w14:textId="77777777" w:rsidR="00A9476C" w:rsidRPr="000E2078" w:rsidRDefault="00A1754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.MU:Pr6b</w:t>
            </w:r>
          </w:p>
        </w:tc>
        <w:tc>
          <w:tcPr>
            <w:tcW w:w="4092" w:type="dxa"/>
          </w:tcPr>
          <w:p w14:paraId="1F63CA96" w14:textId="7DC4EEAB" w:rsidR="00A9476C" w:rsidRPr="000E2078" w:rsidRDefault="003A74D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Demonstrate performance decorum and audience etiquette appropriate for the context and venue</w:t>
            </w:r>
            <w:r w:rsidR="3DBA45BC" w:rsidRPr="000E207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26" w:type="dxa"/>
          </w:tcPr>
          <w:p w14:paraId="17AD93B2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2DBF0D7D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20199" w:rsidRPr="000E2078" w14:paraId="1679597A" w14:textId="77777777" w:rsidTr="00BF16A7">
        <w:trPr>
          <w:cantSplit/>
        </w:trPr>
        <w:tc>
          <w:tcPr>
            <w:tcW w:w="1843" w:type="dxa"/>
          </w:tcPr>
          <w:p w14:paraId="33BB5B02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14:paraId="07D6A3ED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726" w:type="dxa"/>
          </w:tcPr>
          <w:p w14:paraId="3EE186E2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59476843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E2078" w14:paraId="219CA9A1" w14:textId="77777777" w:rsidTr="00BF16A7">
        <w:trPr>
          <w:cantSplit/>
        </w:trPr>
        <w:tc>
          <w:tcPr>
            <w:tcW w:w="1843" w:type="dxa"/>
          </w:tcPr>
          <w:p w14:paraId="03CA2C18" w14:textId="77777777" w:rsidR="00A9476C" w:rsidRPr="000E2078" w:rsidRDefault="00A17549" w:rsidP="00A9476C">
            <w:pPr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.MU:Re7.1</w:t>
            </w:r>
          </w:p>
        </w:tc>
        <w:tc>
          <w:tcPr>
            <w:tcW w:w="4092" w:type="dxa"/>
          </w:tcPr>
          <w:p w14:paraId="1D0D7A16" w14:textId="77777777" w:rsidR="00A9476C" w:rsidRPr="000E2078" w:rsidRDefault="003A74D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Demonstrate and describe how selected music connects to and is influenced by specific interests, experiences, or purposes.</w:t>
            </w:r>
          </w:p>
        </w:tc>
        <w:tc>
          <w:tcPr>
            <w:tcW w:w="3726" w:type="dxa"/>
          </w:tcPr>
          <w:p w14:paraId="6B62F1B3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80A4E5D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19219836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E2078" w14:paraId="7766498D" w14:textId="77777777" w:rsidTr="00BF16A7">
        <w:trPr>
          <w:cantSplit/>
        </w:trPr>
        <w:tc>
          <w:tcPr>
            <w:tcW w:w="1843" w:type="dxa"/>
          </w:tcPr>
          <w:p w14:paraId="7FF6CD0D" w14:textId="77777777" w:rsidR="00A9476C" w:rsidRPr="000E2078" w:rsidRDefault="00A1754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.MU:Re7.2</w:t>
            </w:r>
          </w:p>
        </w:tc>
        <w:tc>
          <w:tcPr>
            <w:tcW w:w="4092" w:type="dxa"/>
          </w:tcPr>
          <w:p w14:paraId="745ACFB8" w14:textId="77777777" w:rsidR="00A9476C" w:rsidRPr="000E2078" w:rsidRDefault="003A74D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Demonstrate and describe how a response to music can be informed by the structure, the use of the elements of music, and context (such as personal and social).</w:t>
            </w:r>
          </w:p>
        </w:tc>
        <w:tc>
          <w:tcPr>
            <w:tcW w:w="3726" w:type="dxa"/>
          </w:tcPr>
          <w:p w14:paraId="296FEF7D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194DBDC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769D0D3C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54CD245A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E2078" w14:paraId="3F2C9C58" w14:textId="77777777" w:rsidTr="00BF16A7">
        <w:trPr>
          <w:cantSplit/>
        </w:trPr>
        <w:tc>
          <w:tcPr>
            <w:tcW w:w="1843" w:type="dxa"/>
          </w:tcPr>
          <w:p w14:paraId="1704B201" w14:textId="77777777" w:rsidR="00A9476C" w:rsidRPr="000E2078" w:rsidRDefault="00A1754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.MU:Re8</w:t>
            </w:r>
          </w:p>
        </w:tc>
        <w:tc>
          <w:tcPr>
            <w:tcW w:w="4092" w:type="dxa"/>
          </w:tcPr>
          <w:p w14:paraId="38CDDC5A" w14:textId="77777777" w:rsidR="00A9476C" w:rsidRPr="000E2078" w:rsidRDefault="003A74D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Demonstrate and describe how expressive qualities (such as dynamics, tempo, and timbre) are used in performers’ personal interpretations to reflect creators’ expressive intent.</w:t>
            </w:r>
          </w:p>
        </w:tc>
        <w:tc>
          <w:tcPr>
            <w:tcW w:w="3726" w:type="dxa"/>
          </w:tcPr>
          <w:p w14:paraId="1231BE67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6FEB5B0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0D7AA69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7196D064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E2078" w14:paraId="1DCDE66B" w14:textId="77777777" w:rsidTr="00BF16A7">
        <w:trPr>
          <w:cantSplit/>
        </w:trPr>
        <w:tc>
          <w:tcPr>
            <w:tcW w:w="1843" w:type="dxa"/>
          </w:tcPr>
          <w:p w14:paraId="2DDC1742" w14:textId="77777777" w:rsidR="00A9476C" w:rsidRPr="000E2078" w:rsidRDefault="00A1754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.MU:Re9</w:t>
            </w:r>
          </w:p>
        </w:tc>
        <w:tc>
          <w:tcPr>
            <w:tcW w:w="4092" w:type="dxa"/>
          </w:tcPr>
          <w:p w14:paraId="3A90BEF3" w14:textId="77777777" w:rsidR="00A9476C" w:rsidRPr="000E2078" w:rsidRDefault="00D31D3D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Evaluate musical works and performances, applying established criteria, and describe appropriateness to the context.</w:t>
            </w:r>
          </w:p>
        </w:tc>
        <w:tc>
          <w:tcPr>
            <w:tcW w:w="3726" w:type="dxa"/>
          </w:tcPr>
          <w:p w14:paraId="34FF1C98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D072C0D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8A21919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6BD18F9B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20199" w:rsidRPr="000E2078" w14:paraId="00AC2B95" w14:textId="77777777" w:rsidTr="00BF16A7">
        <w:trPr>
          <w:cantSplit/>
        </w:trPr>
        <w:tc>
          <w:tcPr>
            <w:tcW w:w="1843" w:type="dxa"/>
          </w:tcPr>
          <w:p w14:paraId="53C98A13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b/>
                <w:noProof/>
              </w:rPr>
              <w:lastRenderedPageBreak/>
              <w:t>CONNECTING</w:t>
            </w:r>
          </w:p>
        </w:tc>
        <w:tc>
          <w:tcPr>
            <w:tcW w:w="4092" w:type="dxa"/>
          </w:tcPr>
          <w:p w14:paraId="7A07708C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726" w:type="dxa"/>
          </w:tcPr>
          <w:p w14:paraId="6E39ACC9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549A8641" w14:textId="77777777" w:rsidR="00220199" w:rsidRPr="000E2078" w:rsidRDefault="00220199" w:rsidP="002201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E207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E2078" w14:paraId="67D172DC" w14:textId="77777777" w:rsidTr="00BF16A7">
        <w:trPr>
          <w:cantSplit/>
        </w:trPr>
        <w:tc>
          <w:tcPr>
            <w:tcW w:w="1843" w:type="dxa"/>
          </w:tcPr>
          <w:p w14:paraId="6718C8D3" w14:textId="77777777" w:rsidR="00A9476C" w:rsidRPr="000E2078" w:rsidRDefault="00A1754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.MU:Cn10</w:t>
            </w:r>
          </w:p>
        </w:tc>
        <w:tc>
          <w:tcPr>
            <w:tcW w:w="4092" w:type="dxa"/>
          </w:tcPr>
          <w:p w14:paraId="22533074" w14:textId="77777777" w:rsidR="00A9476C" w:rsidRPr="000E2078" w:rsidRDefault="00D31D3D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Identify and demonstrate how personal interests, experiences, and ideas relate to creating, performing, and responding to music.</w:t>
            </w:r>
          </w:p>
        </w:tc>
        <w:tc>
          <w:tcPr>
            <w:tcW w:w="3726" w:type="dxa"/>
          </w:tcPr>
          <w:p w14:paraId="238601FE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F3CABC7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B08B5D1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16DEB4AB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E2078" w14:paraId="66E6B5DB" w14:textId="77777777" w:rsidTr="00BF16A7">
        <w:trPr>
          <w:cantSplit/>
        </w:trPr>
        <w:tc>
          <w:tcPr>
            <w:tcW w:w="1843" w:type="dxa"/>
          </w:tcPr>
          <w:p w14:paraId="052E60B6" w14:textId="77777777" w:rsidR="00A9476C" w:rsidRPr="000E2078" w:rsidRDefault="00A1754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3</w:t>
            </w:r>
            <w:r w:rsidR="00E52F92" w:rsidRPr="000E2078">
              <w:rPr>
                <w:rFonts w:ascii="Arial" w:hAnsi="Arial" w:cs="Arial"/>
                <w:noProof/>
              </w:rPr>
              <w:t>.MU:Cn11</w:t>
            </w:r>
          </w:p>
        </w:tc>
        <w:tc>
          <w:tcPr>
            <w:tcW w:w="4092" w:type="dxa"/>
          </w:tcPr>
          <w:p w14:paraId="5415E739" w14:textId="77777777" w:rsidR="00A9476C" w:rsidRPr="000E2078" w:rsidRDefault="00D31D3D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E2078">
              <w:rPr>
                <w:rFonts w:ascii="Arial" w:hAnsi="Arial" w:cs="Arial"/>
                <w:noProof/>
              </w:rPr>
              <w:t>Identify and demonstrate connections between music and societal, cultural, and historical contexts.</w:t>
            </w:r>
          </w:p>
        </w:tc>
        <w:tc>
          <w:tcPr>
            <w:tcW w:w="3726" w:type="dxa"/>
          </w:tcPr>
          <w:p w14:paraId="0AD9C6F4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1F511A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5F9C3DC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5023141B" w14:textId="77777777" w:rsidR="00A9476C" w:rsidRPr="000E207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562C75D1" w14:textId="4E9726B0" w:rsidR="000A3980" w:rsidRDefault="000A3980">
      <w:pPr>
        <w:rPr>
          <w:rFonts w:ascii="Arial" w:hAnsi="Arial" w:cs="Arial"/>
          <w:b/>
          <w:noProof/>
        </w:rPr>
      </w:pPr>
    </w:p>
    <w:p w14:paraId="24D569D3" w14:textId="6A53DF73" w:rsidR="00660149" w:rsidRPr="00660149" w:rsidRDefault="00660149" w:rsidP="002C20D5">
      <w:pPr>
        <w:rPr>
          <w:rFonts w:ascii="Arial" w:hAnsi="Arial" w:cs="Arial"/>
          <w:bCs/>
          <w:noProof/>
        </w:rPr>
      </w:pPr>
      <w:bookmarkStart w:id="1" w:name="_Hlk44594881"/>
      <w:r w:rsidRPr="00660149">
        <w:rPr>
          <w:rFonts w:ascii="Arial" w:hAnsi="Arial" w:cs="Arial"/>
          <w:bCs/>
          <w:noProof/>
        </w:rPr>
        <w:t>California Department of Education</w:t>
      </w:r>
      <w:r w:rsidR="002C20D5"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  <w:bookmarkEnd w:id="1"/>
    </w:p>
    <w:sectPr w:rsidR="00660149" w:rsidRPr="00660149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3B8C" w14:textId="77777777" w:rsidR="00F802C3" w:rsidRDefault="00F802C3">
      <w:r>
        <w:separator/>
      </w:r>
    </w:p>
  </w:endnote>
  <w:endnote w:type="continuationSeparator" w:id="0">
    <w:p w14:paraId="3F098CD4" w14:textId="77777777" w:rsidR="00F802C3" w:rsidRDefault="00F8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355AD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BBFC1" w14:textId="77777777" w:rsidR="00F802C3" w:rsidRDefault="00F802C3">
      <w:r>
        <w:separator/>
      </w:r>
    </w:p>
  </w:footnote>
  <w:footnote w:type="continuationSeparator" w:id="0">
    <w:p w14:paraId="75677021" w14:textId="77777777" w:rsidR="00F802C3" w:rsidRDefault="00F8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0E2078"/>
    <w:rsid w:val="001620E8"/>
    <w:rsid w:val="001807FD"/>
    <w:rsid w:val="001D2CC7"/>
    <w:rsid w:val="001F5338"/>
    <w:rsid w:val="001F7B46"/>
    <w:rsid w:val="002149A4"/>
    <w:rsid w:val="00220199"/>
    <w:rsid w:val="0022121E"/>
    <w:rsid w:val="00224586"/>
    <w:rsid w:val="00224EDB"/>
    <w:rsid w:val="00256E2E"/>
    <w:rsid w:val="0026453D"/>
    <w:rsid w:val="00292897"/>
    <w:rsid w:val="002937E3"/>
    <w:rsid w:val="002A0F48"/>
    <w:rsid w:val="002C0133"/>
    <w:rsid w:val="002C20D5"/>
    <w:rsid w:val="0031379D"/>
    <w:rsid w:val="00320718"/>
    <w:rsid w:val="00345C92"/>
    <w:rsid w:val="00346AC0"/>
    <w:rsid w:val="003471AA"/>
    <w:rsid w:val="00364DBF"/>
    <w:rsid w:val="00371957"/>
    <w:rsid w:val="003868B1"/>
    <w:rsid w:val="003A2FF0"/>
    <w:rsid w:val="003A74D2"/>
    <w:rsid w:val="003D5D2B"/>
    <w:rsid w:val="003F2634"/>
    <w:rsid w:val="0047499F"/>
    <w:rsid w:val="00483F8A"/>
    <w:rsid w:val="00495F48"/>
    <w:rsid w:val="004C1DBA"/>
    <w:rsid w:val="004C3DF9"/>
    <w:rsid w:val="004E7A00"/>
    <w:rsid w:val="004F59D8"/>
    <w:rsid w:val="00502BCD"/>
    <w:rsid w:val="00510BD5"/>
    <w:rsid w:val="00523A0A"/>
    <w:rsid w:val="005348B5"/>
    <w:rsid w:val="00547E01"/>
    <w:rsid w:val="00553791"/>
    <w:rsid w:val="005542D9"/>
    <w:rsid w:val="00563C1E"/>
    <w:rsid w:val="005756B4"/>
    <w:rsid w:val="005833FA"/>
    <w:rsid w:val="00586036"/>
    <w:rsid w:val="005B6390"/>
    <w:rsid w:val="005E105A"/>
    <w:rsid w:val="005F2C70"/>
    <w:rsid w:val="00610A12"/>
    <w:rsid w:val="00660149"/>
    <w:rsid w:val="00673733"/>
    <w:rsid w:val="006951F2"/>
    <w:rsid w:val="006A0582"/>
    <w:rsid w:val="006B1C93"/>
    <w:rsid w:val="006C0ABB"/>
    <w:rsid w:val="006D3785"/>
    <w:rsid w:val="006E3E43"/>
    <w:rsid w:val="007203F1"/>
    <w:rsid w:val="00744F28"/>
    <w:rsid w:val="00745A56"/>
    <w:rsid w:val="00771087"/>
    <w:rsid w:val="0079189F"/>
    <w:rsid w:val="00792785"/>
    <w:rsid w:val="007F7243"/>
    <w:rsid w:val="00800B9D"/>
    <w:rsid w:val="008512E5"/>
    <w:rsid w:val="0088227C"/>
    <w:rsid w:val="008B0A4B"/>
    <w:rsid w:val="008B2598"/>
    <w:rsid w:val="008C7182"/>
    <w:rsid w:val="00922E30"/>
    <w:rsid w:val="00941177"/>
    <w:rsid w:val="009447B0"/>
    <w:rsid w:val="00967117"/>
    <w:rsid w:val="00970164"/>
    <w:rsid w:val="009927E4"/>
    <w:rsid w:val="009D1F7A"/>
    <w:rsid w:val="009D3A59"/>
    <w:rsid w:val="00A166B5"/>
    <w:rsid w:val="00A16C71"/>
    <w:rsid w:val="00A17549"/>
    <w:rsid w:val="00A27837"/>
    <w:rsid w:val="00A40056"/>
    <w:rsid w:val="00A40B90"/>
    <w:rsid w:val="00A5042B"/>
    <w:rsid w:val="00A921EF"/>
    <w:rsid w:val="00A9476C"/>
    <w:rsid w:val="00B114B1"/>
    <w:rsid w:val="00BB1380"/>
    <w:rsid w:val="00BF16A7"/>
    <w:rsid w:val="00BF6B7C"/>
    <w:rsid w:val="00C1300E"/>
    <w:rsid w:val="00CA249A"/>
    <w:rsid w:val="00CA674C"/>
    <w:rsid w:val="00CC731C"/>
    <w:rsid w:val="00CE59E0"/>
    <w:rsid w:val="00D31D3D"/>
    <w:rsid w:val="00D81BC8"/>
    <w:rsid w:val="00DB36C9"/>
    <w:rsid w:val="00DD0D25"/>
    <w:rsid w:val="00DF2F1B"/>
    <w:rsid w:val="00E0409E"/>
    <w:rsid w:val="00E17968"/>
    <w:rsid w:val="00E24537"/>
    <w:rsid w:val="00E52F92"/>
    <w:rsid w:val="00E536B7"/>
    <w:rsid w:val="00E547C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802C3"/>
    <w:rsid w:val="00FC0188"/>
    <w:rsid w:val="00FE5554"/>
    <w:rsid w:val="390AE628"/>
    <w:rsid w:val="3B3CB515"/>
    <w:rsid w:val="3DBA45BC"/>
    <w:rsid w:val="7B71E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50A9D4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5B02-0D7D-4F55-A312-10C0DFA53F1A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2A6E2048-FAE8-4E53-8D58-5EC67D29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A26E2-2D3A-42EB-886B-E742F54125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5AF6B-EB3B-40DC-BB63-74EB0F27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3 Standards Map - Instructional Materials (CA Dept of Education)</vt:lpstr>
    </vt:vector>
  </TitlesOfParts>
  <Company>CA Dept of Education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3 Standards Map - Instructional Materials (CA Dept of Education)</dc:title>
  <dc:subject>Standards Map Template–2021 Arts Education Adoption Grade Three  Music.</dc:subject>
  <dc:creator>CA Dept of Education</dc:creator>
  <cp:keywords>introduction, high school, appendix, glossary</cp:keywords>
  <cp:lastModifiedBy>Terri Yan</cp:lastModifiedBy>
  <cp:revision>7</cp:revision>
  <cp:lastPrinted>2020-01-30T17:04:00Z</cp:lastPrinted>
  <dcterms:created xsi:type="dcterms:W3CDTF">2020-06-30T17:18:00Z</dcterms:created>
  <dcterms:modified xsi:type="dcterms:W3CDTF">2021-02-17T16:52:00Z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