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B8C3F" w14:textId="356CDB96" w:rsidR="00AA2F3A" w:rsidRPr="008C3153" w:rsidRDefault="00303104" w:rsidP="00A3771D">
      <w:pPr>
        <w:pStyle w:val="Heading1"/>
        <w:spacing w:after="1200"/>
      </w:pPr>
      <w:bookmarkStart w:id="0" w:name="_Toc236733696"/>
      <w:r w:rsidRPr="008C3153">
        <w:t>California Educators Together Online Repository</w:t>
      </w:r>
      <w:r w:rsidR="00F51F5B" w:rsidRPr="008C3153">
        <w:br/>
      </w:r>
      <w:r w:rsidR="00F51F5B" w:rsidRPr="008C3153">
        <w:br/>
      </w:r>
      <w:r w:rsidRPr="008C3153">
        <w:t>Request for Applications</w:t>
      </w:r>
      <w:r w:rsidR="00F51F5B" w:rsidRPr="008C3153">
        <w:br/>
      </w:r>
      <w:r w:rsidR="00F51F5B" w:rsidRPr="008C3153">
        <w:br/>
      </w:r>
      <w:r w:rsidRPr="008C3153">
        <w:t>2026</w:t>
      </w:r>
      <w:r w:rsidR="009B352D" w:rsidRPr="008C3153">
        <w:t>–2</w:t>
      </w:r>
      <w:r w:rsidRPr="008C3153">
        <w:t>7</w:t>
      </w:r>
      <w:bookmarkEnd w:id="0"/>
    </w:p>
    <w:p w14:paraId="4FC0AFE0" w14:textId="27804EC7" w:rsidR="000D1AFF" w:rsidRPr="00533F4C" w:rsidRDefault="000D1AFF" w:rsidP="00B55600">
      <w:pPr>
        <w:spacing w:after="720"/>
        <w:jc w:val="center"/>
        <w:rPr>
          <w:b/>
          <w:bCs/>
          <w:color w:val="365F91" w:themeColor="accent1" w:themeShade="BF"/>
          <w:sz w:val="28"/>
          <w:szCs w:val="28"/>
        </w:rPr>
      </w:pPr>
      <w:r w:rsidRPr="00533F4C">
        <w:rPr>
          <w:b/>
          <w:bCs/>
          <w:color w:val="365F91" w:themeColor="accent1" w:themeShade="BF"/>
          <w:sz w:val="28"/>
          <w:szCs w:val="28"/>
        </w:rPr>
        <w:t>California Department of Education</w:t>
      </w:r>
    </w:p>
    <w:p w14:paraId="5117636A" w14:textId="094DC256" w:rsidR="000D1AFF" w:rsidRPr="00D64914" w:rsidRDefault="000D1AFF" w:rsidP="00B55600">
      <w:pPr>
        <w:spacing w:after="720"/>
        <w:jc w:val="center"/>
      </w:pPr>
      <w:r>
        <w:rPr>
          <w:noProof/>
        </w:rPr>
        <w:drawing>
          <wp:inline distT="0" distB="0" distL="0" distR="0" wp14:anchorId="07251524" wp14:editId="48DEF7D9">
            <wp:extent cx="2030095" cy="2036445"/>
            <wp:effectExtent l="0" t="0" r="8255" b="1905"/>
            <wp:docPr id="2" name="Picture 2" descr="Official Seal of the California 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fficial Seal of the California Department of Education">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0095" cy="2036445"/>
                    </a:xfrm>
                    <a:prstGeom prst="rect">
                      <a:avLst/>
                    </a:prstGeom>
                    <a:noFill/>
                  </pic:spPr>
                </pic:pic>
              </a:graphicData>
            </a:graphic>
          </wp:inline>
        </w:drawing>
      </w:r>
    </w:p>
    <w:p w14:paraId="3A270501" w14:textId="00EF868B" w:rsidR="00AA2F3A" w:rsidRPr="00B659AE" w:rsidRDefault="000D1AFF" w:rsidP="001425BC">
      <w:pPr>
        <w:contextualSpacing/>
        <w:jc w:val="center"/>
      </w:pPr>
      <w:r>
        <w:t>Information Technology Branch</w:t>
      </w:r>
    </w:p>
    <w:p w14:paraId="05F7C511" w14:textId="77777777" w:rsidR="00AA2F3A" w:rsidRPr="00B659AE" w:rsidRDefault="00303104" w:rsidP="001425BC">
      <w:pPr>
        <w:contextualSpacing/>
        <w:jc w:val="center"/>
      </w:pPr>
      <w:r>
        <w:t>1430 N Street</w:t>
      </w:r>
    </w:p>
    <w:p w14:paraId="0D4FDE84" w14:textId="77777777" w:rsidR="00AA2F3A" w:rsidRPr="00B659AE" w:rsidRDefault="00303104" w:rsidP="001425BC">
      <w:pPr>
        <w:contextualSpacing/>
        <w:jc w:val="center"/>
      </w:pPr>
      <w:r>
        <w:t>Sacramento, CA 95814-5901</w:t>
      </w:r>
    </w:p>
    <w:p w14:paraId="4C18306A" w14:textId="569E6A98" w:rsidR="00AA2F3A" w:rsidRPr="00B659AE" w:rsidRDefault="00303104" w:rsidP="001425BC">
      <w:pPr>
        <w:contextualSpacing/>
        <w:jc w:val="center"/>
      </w:pPr>
      <w:r>
        <w:t>Email:</w:t>
      </w:r>
      <w:r w:rsidR="00026809">
        <w:t xml:space="preserve"> </w:t>
      </w:r>
      <w:hyperlink r:id="rId12" w:history="1">
        <w:r w:rsidR="00026809" w:rsidRPr="003232D3">
          <w:rPr>
            <w:rStyle w:val="Hyperlink"/>
          </w:rPr>
          <w:t>edtech@cde.ca.gov</w:t>
        </w:r>
      </w:hyperlink>
    </w:p>
    <w:p w14:paraId="570630C4" w14:textId="4DDF8BBD" w:rsidR="00AA2F3A" w:rsidRPr="00B659AE" w:rsidRDefault="00303104" w:rsidP="00194E1C">
      <w:pPr>
        <w:spacing w:after="960"/>
        <w:jc w:val="center"/>
      </w:pPr>
      <w:r>
        <w:t>Phone:</w:t>
      </w:r>
      <w:r w:rsidR="007434D3">
        <w:t xml:space="preserve"> </w:t>
      </w:r>
      <w:r>
        <w:t>916-319-0847</w:t>
      </w:r>
    </w:p>
    <w:p w14:paraId="0A804AF3" w14:textId="72692FDC" w:rsidR="000D1AFF" w:rsidRPr="00B659AE" w:rsidRDefault="00303104" w:rsidP="001425BC">
      <w:pPr>
        <w:contextualSpacing/>
        <w:jc w:val="center"/>
      </w:pPr>
      <w:r>
        <w:t xml:space="preserve">Revised </w:t>
      </w:r>
      <w:r w:rsidR="007434D3">
        <w:t>August 3</w:t>
      </w:r>
      <w:r>
        <w:t>, 2026</w:t>
      </w:r>
    </w:p>
    <w:p w14:paraId="7460219D" w14:textId="77777777" w:rsidR="000D1AFF" w:rsidRPr="00B659AE" w:rsidRDefault="000D1AFF" w:rsidP="001425BC">
      <w:pPr>
        <w:jc w:val="center"/>
        <w:rPr>
          <w:sz w:val="28"/>
          <w:szCs w:val="28"/>
        </w:rPr>
      </w:pPr>
      <w:r>
        <w:br w:type="page"/>
      </w:r>
    </w:p>
    <w:bookmarkStart w:id="1" w:name="_Toc236733697" w:displacedByCustomXml="next"/>
    <w:sdt>
      <w:sdtPr>
        <w:id w:val="-207184318"/>
        <w:docPartObj>
          <w:docPartGallery w:val="Table of Contents"/>
          <w:docPartUnique/>
        </w:docPartObj>
      </w:sdtPr>
      <w:sdtEndPr>
        <w:rPr>
          <w:noProof/>
          <w:color w:val="auto"/>
          <w:sz w:val="24"/>
          <w:szCs w:val="24"/>
        </w:rPr>
      </w:sdtEndPr>
      <w:sdtContent>
        <w:p w14:paraId="48595B9B" w14:textId="7A728CCA" w:rsidR="007441E0" w:rsidRPr="00574FC4" w:rsidRDefault="00574FC4" w:rsidP="00705504">
          <w:pPr>
            <w:pStyle w:val="Heading2"/>
            <w:spacing w:after="240"/>
          </w:pPr>
          <w:r w:rsidRPr="00574FC4">
            <w:t>Table of Contents</w:t>
          </w:r>
          <w:bookmarkEnd w:id="1"/>
        </w:p>
        <w:p w14:paraId="2E639000" w14:textId="6C8E5805" w:rsidR="00705504" w:rsidRDefault="007441E0">
          <w:pPr>
            <w:pStyle w:val="TOC1"/>
            <w:tabs>
              <w:tab w:val="right" w:leader="dot" w:pos="9350"/>
            </w:tabs>
            <w:rPr>
              <w:rFonts w:asciiTheme="minorHAnsi" w:eastAsiaTheme="minorEastAsia" w:hAnsiTheme="minorHAnsi" w:cstheme="minorBidi"/>
              <w:noProof/>
              <w:kern w:val="2"/>
              <w:lang w:eastAsia="zh-TW"/>
              <w14:ligatures w14:val="standardContextual"/>
            </w:rPr>
          </w:pPr>
          <w:r>
            <w:fldChar w:fldCharType="begin"/>
          </w:r>
          <w:r>
            <w:instrText xml:space="preserve"> TOC \o "1-3" \h \z \u </w:instrText>
          </w:r>
          <w:r>
            <w:fldChar w:fldCharType="separate"/>
          </w:r>
          <w:hyperlink w:anchor="_Toc236733696" w:history="1">
            <w:r w:rsidR="00705504" w:rsidRPr="008B398C">
              <w:rPr>
                <w:rStyle w:val="Hyperlink"/>
                <w:noProof/>
              </w:rPr>
              <w:t>California Educators Together Online Repository  Request for Applications  2026–27</w:t>
            </w:r>
            <w:r w:rsidR="00705504">
              <w:rPr>
                <w:noProof/>
                <w:webHidden/>
              </w:rPr>
              <w:tab/>
            </w:r>
            <w:r w:rsidR="00705504">
              <w:rPr>
                <w:noProof/>
                <w:webHidden/>
              </w:rPr>
              <w:fldChar w:fldCharType="begin"/>
            </w:r>
            <w:r w:rsidR="00705504">
              <w:rPr>
                <w:noProof/>
                <w:webHidden/>
              </w:rPr>
              <w:instrText xml:space="preserve"> PAGEREF _Toc236733696 \h </w:instrText>
            </w:r>
            <w:r w:rsidR="00705504">
              <w:rPr>
                <w:noProof/>
                <w:webHidden/>
              </w:rPr>
            </w:r>
            <w:r w:rsidR="00705504">
              <w:rPr>
                <w:noProof/>
                <w:webHidden/>
              </w:rPr>
              <w:fldChar w:fldCharType="separate"/>
            </w:r>
            <w:r w:rsidR="00705504">
              <w:rPr>
                <w:noProof/>
                <w:webHidden/>
              </w:rPr>
              <w:t>1</w:t>
            </w:r>
            <w:r w:rsidR="00705504">
              <w:rPr>
                <w:noProof/>
                <w:webHidden/>
              </w:rPr>
              <w:fldChar w:fldCharType="end"/>
            </w:r>
          </w:hyperlink>
        </w:p>
        <w:p w14:paraId="3C98184E" w14:textId="6F98BF90" w:rsidR="00705504" w:rsidRDefault="00705504">
          <w:pPr>
            <w:pStyle w:val="TOC2"/>
            <w:tabs>
              <w:tab w:val="right" w:leader="dot" w:pos="9350"/>
            </w:tabs>
            <w:rPr>
              <w:rFonts w:asciiTheme="minorHAnsi" w:eastAsiaTheme="minorEastAsia" w:hAnsiTheme="minorHAnsi" w:cstheme="minorBidi"/>
              <w:noProof/>
              <w:kern w:val="2"/>
              <w:lang w:eastAsia="zh-TW"/>
              <w14:ligatures w14:val="standardContextual"/>
            </w:rPr>
          </w:pPr>
          <w:hyperlink w:anchor="_Toc236733697" w:history="1">
            <w:r w:rsidRPr="008B398C">
              <w:rPr>
                <w:rStyle w:val="Hyperlink"/>
                <w:noProof/>
              </w:rPr>
              <w:t>Table of Contents</w:t>
            </w:r>
            <w:r>
              <w:rPr>
                <w:noProof/>
                <w:webHidden/>
              </w:rPr>
              <w:tab/>
            </w:r>
            <w:r>
              <w:rPr>
                <w:noProof/>
                <w:webHidden/>
              </w:rPr>
              <w:fldChar w:fldCharType="begin"/>
            </w:r>
            <w:r>
              <w:rPr>
                <w:noProof/>
                <w:webHidden/>
              </w:rPr>
              <w:instrText xml:space="preserve"> PAGEREF _Toc236733697 \h </w:instrText>
            </w:r>
            <w:r>
              <w:rPr>
                <w:noProof/>
                <w:webHidden/>
              </w:rPr>
            </w:r>
            <w:r>
              <w:rPr>
                <w:noProof/>
                <w:webHidden/>
              </w:rPr>
              <w:fldChar w:fldCharType="separate"/>
            </w:r>
            <w:r>
              <w:rPr>
                <w:noProof/>
                <w:webHidden/>
              </w:rPr>
              <w:t>2</w:t>
            </w:r>
            <w:r>
              <w:rPr>
                <w:noProof/>
                <w:webHidden/>
              </w:rPr>
              <w:fldChar w:fldCharType="end"/>
            </w:r>
          </w:hyperlink>
        </w:p>
        <w:p w14:paraId="31E94D0A" w14:textId="7E70EB12" w:rsidR="00705504" w:rsidRDefault="00705504">
          <w:pPr>
            <w:pStyle w:val="TOC2"/>
            <w:tabs>
              <w:tab w:val="right" w:leader="dot" w:pos="9350"/>
            </w:tabs>
            <w:rPr>
              <w:rFonts w:asciiTheme="minorHAnsi" w:eastAsiaTheme="minorEastAsia" w:hAnsiTheme="minorHAnsi" w:cstheme="minorBidi"/>
              <w:noProof/>
              <w:kern w:val="2"/>
              <w:lang w:eastAsia="zh-TW"/>
              <w14:ligatures w14:val="standardContextual"/>
            </w:rPr>
          </w:pPr>
          <w:hyperlink w:anchor="_Toc236733698" w:history="1">
            <w:r w:rsidRPr="008B398C">
              <w:rPr>
                <w:rStyle w:val="Hyperlink"/>
                <w:noProof/>
              </w:rPr>
              <w:t>Timeline</w:t>
            </w:r>
            <w:r>
              <w:rPr>
                <w:noProof/>
                <w:webHidden/>
              </w:rPr>
              <w:tab/>
            </w:r>
            <w:r>
              <w:rPr>
                <w:noProof/>
                <w:webHidden/>
              </w:rPr>
              <w:fldChar w:fldCharType="begin"/>
            </w:r>
            <w:r>
              <w:rPr>
                <w:noProof/>
                <w:webHidden/>
              </w:rPr>
              <w:instrText xml:space="preserve"> PAGEREF _Toc236733698 \h </w:instrText>
            </w:r>
            <w:r>
              <w:rPr>
                <w:noProof/>
                <w:webHidden/>
              </w:rPr>
            </w:r>
            <w:r>
              <w:rPr>
                <w:noProof/>
                <w:webHidden/>
              </w:rPr>
              <w:fldChar w:fldCharType="separate"/>
            </w:r>
            <w:r>
              <w:rPr>
                <w:noProof/>
                <w:webHidden/>
              </w:rPr>
              <w:t>4</w:t>
            </w:r>
            <w:r>
              <w:rPr>
                <w:noProof/>
                <w:webHidden/>
              </w:rPr>
              <w:fldChar w:fldCharType="end"/>
            </w:r>
          </w:hyperlink>
        </w:p>
        <w:p w14:paraId="5E3D5744" w14:textId="3F228451" w:rsidR="00705504" w:rsidRDefault="00705504">
          <w:pPr>
            <w:pStyle w:val="TOC2"/>
            <w:tabs>
              <w:tab w:val="right" w:leader="dot" w:pos="9350"/>
            </w:tabs>
            <w:rPr>
              <w:rFonts w:asciiTheme="minorHAnsi" w:eastAsiaTheme="minorEastAsia" w:hAnsiTheme="minorHAnsi" w:cstheme="minorBidi"/>
              <w:noProof/>
              <w:kern w:val="2"/>
              <w:lang w:eastAsia="zh-TW"/>
              <w14:ligatures w14:val="standardContextual"/>
            </w:rPr>
          </w:pPr>
          <w:hyperlink w:anchor="_Toc236733699" w:history="1">
            <w:r w:rsidRPr="008B398C">
              <w:rPr>
                <w:rStyle w:val="Hyperlink"/>
                <w:noProof/>
              </w:rPr>
              <w:t>General Information</w:t>
            </w:r>
            <w:r>
              <w:rPr>
                <w:noProof/>
                <w:webHidden/>
              </w:rPr>
              <w:tab/>
            </w:r>
            <w:r>
              <w:rPr>
                <w:noProof/>
                <w:webHidden/>
              </w:rPr>
              <w:fldChar w:fldCharType="begin"/>
            </w:r>
            <w:r>
              <w:rPr>
                <w:noProof/>
                <w:webHidden/>
              </w:rPr>
              <w:instrText xml:space="preserve"> PAGEREF _Toc236733699 \h </w:instrText>
            </w:r>
            <w:r>
              <w:rPr>
                <w:noProof/>
                <w:webHidden/>
              </w:rPr>
            </w:r>
            <w:r>
              <w:rPr>
                <w:noProof/>
                <w:webHidden/>
              </w:rPr>
              <w:fldChar w:fldCharType="separate"/>
            </w:r>
            <w:r>
              <w:rPr>
                <w:noProof/>
                <w:webHidden/>
              </w:rPr>
              <w:t>5</w:t>
            </w:r>
            <w:r>
              <w:rPr>
                <w:noProof/>
                <w:webHidden/>
              </w:rPr>
              <w:fldChar w:fldCharType="end"/>
            </w:r>
          </w:hyperlink>
        </w:p>
        <w:p w14:paraId="7249B559" w14:textId="330726B6"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00" w:history="1">
            <w:r w:rsidRPr="008B398C">
              <w:rPr>
                <w:rStyle w:val="Hyperlink"/>
                <w:noProof/>
              </w:rPr>
              <w:t>1. Purpose and Background</w:t>
            </w:r>
            <w:r>
              <w:rPr>
                <w:noProof/>
                <w:webHidden/>
              </w:rPr>
              <w:tab/>
            </w:r>
            <w:r>
              <w:rPr>
                <w:noProof/>
                <w:webHidden/>
              </w:rPr>
              <w:fldChar w:fldCharType="begin"/>
            </w:r>
            <w:r>
              <w:rPr>
                <w:noProof/>
                <w:webHidden/>
              </w:rPr>
              <w:instrText xml:space="preserve"> PAGEREF _Toc236733700 \h </w:instrText>
            </w:r>
            <w:r>
              <w:rPr>
                <w:noProof/>
                <w:webHidden/>
              </w:rPr>
            </w:r>
            <w:r>
              <w:rPr>
                <w:noProof/>
                <w:webHidden/>
              </w:rPr>
              <w:fldChar w:fldCharType="separate"/>
            </w:r>
            <w:r>
              <w:rPr>
                <w:noProof/>
                <w:webHidden/>
              </w:rPr>
              <w:t>5</w:t>
            </w:r>
            <w:r>
              <w:rPr>
                <w:noProof/>
                <w:webHidden/>
              </w:rPr>
              <w:fldChar w:fldCharType="end"/>
            </w:r>
          </w:hyperlink>
        </w:p>
        <w:p w14:paraId="10BF1BE2" w14:textId="1DD60F84"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01" w:history="1">
            <w:r w:rsidRPr="008B398C">
              <w:rPr>
                <w:rStyle w:val="Hyperlink"/>
                <w:noProof/>
              </w:rPr>
              <w:t>2. General Application Information</w:t>
            </w:r>
            <w:r>
              <w:rPr>
                <w:noProof/>
                <w:webHidden/>
              </w:rPr>
              <w:tab/>
            </w:r>
            <w:r>
              <w:rPr>
                <w:noProof/>
                <w:webHidden/>
              </w:rPr>
              <w:fldChar w:fldCharType="begin"/>
            </w:r>
            <w:r>
              <w:rPr>
                <w:noProof/>
                <w:webHidden/>
              </w:rPr>
              <w:instrText xml:space="preserve"> PAGEREF _Toc236733701 \h </w:instrText>
            </w:r>
            <w:r>
              <w:rPr>
                <w:noProof/>
                <w:webHidden/>
              </w:rPr>
            </w:r>
            <w:r>
              <w:rPr>
                <w:noProof/>
                <w:webHidden/>
              </w:rPr>
              <w:fldChar w:fldCharType="separate"/>
            </w:r>
            <w:r>
              <w:rPr>
                <w:noProof/>
                <w:webHidden/>
              </w:rPr>
              <w:t>6</w:t>
            </w:r>
            <w:r>
              <w:rPr>
                <w:noProof/>
                <w:webHidden/>
              </w:rPr>
              <w:fldChar w:fldCharType="end"/>
            </w:r>
          </w:hyperlink>
        </w:p>
        <w:p w14:paraId="0E9D6D05" w14:textId="7216C3B0"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02" w:history="1">
            <w:r w:rsidRPr="008B398C">
              <w:rPr>
                <w:rStyle w:val="Hyperlink"/>
                <w:noProof/>
              </w:rPr>
              <w:t>3. Expected Outcomes</w:t>
            </w:r>
            <w:r>
              <w:rPr>
                <w:noProof/>
                <w:webHidden/>
              </w:rPr>
              <w:tab/>
            </w:r>
            <w:r>
              <w:rPr>
                <w:noProof/>
                <w:webHidden/>
              </w:rPr>
              <w:fldChar w:fldCharType="begin"/>
            </w:r>
            <w:r>
              <w:rPr>
                <w:noProof/>
                <w:webHidden/>
              </w:rPr>
              <w:instrText xml:space="preserve"> PAGEREF _Toc236733702 \h </w:instrText>
            </w:r>
            <w:r>
              <w:rPr>
                <w:noProof/>
                <w:webHidden/>
              </w:rPr>
            </w:r>
            <w:r>
              <w:rPr>
                <w:noProof/>
                <w:webHidden/>
              </w:rPr>
              <w:fldChar w:fldCharType="separate"/>
            </w:r>
            <w:r>
              <w:rPr>
                <w:noProof/>
                <w:webHidden/>
              </w:rPr>
              <w:t>9</w:t>
            </w:r>
            <w:r>
              <w:rPr>
                <w:noProof/>
                <w:webHidden/>
              </w:rPr>
              <w:fldChar w:fldCharType="end"/>
            </w:r>
          </w:hyperlink>
        </w:p>
        <w:p w14:paraId="486C09F8" w14:textId="2C5435D5"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03" w:history="1">
            <w:r w:rsidRPr="008B398C">
              <w:rPr>
                <w:rStyle w:val="Hyperlink"/>
                <w:noProof/>
              </w:rPr>
              <w:t>4. Reading and Scoring of Applications</w:t>
            </w:r>
            <w:r>
              <w:rPr>
                <w:noProof/>
                <w:webHidden/>
              </w:rPr>
              <w:tab/>
            </w:r>
            <w:r>
              <w:rPr>
                <w:noProof/>
                <w:webHidden/>
              </w:rPr>
              <w:fldChar w:fldCharType="begin"/>
            </w:r>
            <w:r>
              <w:rPr>
                <w:noProof/>
                <w:webHidden/>
              </w:rPr>
              <w:instrText xml:space="preserve"> PAGEREF _Toc236733703 \h </w:instrText>
            </w:r>
            <w:r>
              <w:rPr>
                <w:noProof/>
                <w:webHidden/>
              </w:rPr>
            </w:r>
            <w:r>
              <w:rPr>
                <w:noProof/>
                <w:webHidden/>
              </w:rPr>
              <w:fldChar w:fldCharType="separate"/>
            </w:r>
            <w:r>
              <w:rPr>
                <w:noProof/>
                <w:webHidden/>
              </w:rPr>
              <w:t>12</w:t>
            </w:r>
            <w:r>
              <w:rPr>
                <w:noProof/>
                <w:webHidden/>
              </w:rPr>
              <w:fldChar w:fldCharType="end"/>
            </w:r>
          </w:hyperlink>
        </w:p>
        <w:p w14:paraId="73C74EED" w14:textId="239BE69B"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04" w:history="1">
            <w:r w:rsidRPr="008B398C">
              <w:rPr>
                <w:rStyle w:val="Hyperlink"/>
                <w:noProof/>
              </w:rPr>
              <w:t>5. Application Specifications</w:t>
            </w:r>
            <w:r>
              <w:rPr>
                <w:noProof/>
                <w:webHidden/>
              </w:rPr>
              <w:tab/>
            </w:r>
            <w:r>
              <w:rPr>
                <w:noProof/>
                <w:webHidden/>
              </w:rPr>
              <w:fldChar w:fldCharType="begin"/>
            </w:r>
            <w:r>
              <w:rPr>
                <w:noProof/>
                <w:webHidden/>
              </w:rPr>
              <w:instrText xml:space="preserve"> PAGEREF _Toc236733704 \h </w:instrText>
            </w:r>
            <w:r>
              <w:rPr>
                <w:noProof/>
                <w:webHidden/>
              </w:rPr>
            </w:r>
            <w:r>
              <w:rPr>
                <w:noProof/>
                <w:webHidden/>
              </w:rPr>
              <w:fldChar w:fldCharType="separate"/>
            </w:r>
            <w:r>
              <w:rPr>
                <w:noProof/>
                <w:webHidden/>
              </w:rPr>
              <w:t>13</w:t>
            </w:r>
            <w:r>
              <w:rPr>
                <w:noProof/>
                <w:webHidden/>
              </w:rPr>
              <w:fldChar w:fldCharType="end"/>
            </w:r>
          </w:hyperlink>
        </w:p>
        <w:p w14:paraId="402BC026" w14:textId="7564D6A3"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05" w:history="1">
            <w:r w:rsidRPr="008B398C">
              <w:rPr>
                <w:rStyle w:val="Hyperlink"/>
                <w:noProof/>
              </w:rPr>
              <w:t>6. Specific Conditions and Assurances</w:t>
            </w:r>
            <w:r>
              <w:rPr>
                <w:noProof/>
                <w:webHidden/>
              </w:rPr>
              <w:tab/>
            </w:r>
            <w:r>
              <w:rPr>
                <w:noProof/>
                <w:webHidden/>
              </w:rPr>
              <w:fldChar w:fldCharType="begin"/>
            </w:r>
            <w:r>
              <w:rPr>
                <w:noProof/>
                <w:webHidden/>
              </w:rPr>
              <w:instrText xml:space="preserve"> PAGEREF _Toc236733705 \h </w:instrText>
            </w:r>
            <w:r>
              <w:rPr>
                <w:noProof/>
                <w:webHidden/>
              </w:rPr>
            </w:r>
            <w:r>
              <w:rPr>
                <w:noProof/>
                <w:webHidden/>
              </w:rPr>
              <w:fldChar w:fldCharType="separate"/>
            </w:r>
            <w:r>
              <w:rPr>
                <w:noProof/>
                <w:webHidden/>
              </w:rPr>
              <w:t>21</w:t>
            </w:r>
            <w:r>
              <w:rPr>
                <w:noProof/>
                <w:webHidden/>
              </w:rPr>
              <w:fldChar w:fldCharType="end"/>
            </w:r>
          </w:hyperlink>
        </w:p>
        <w:p w14:paraId="69775AED" w14:textId="4AFF9CCB" w:rsidR="00705504" w:rsidRDefault="00705504">
          <w:pPr>
            <w:pStyle w:val="TOC2"/>
            <w:tabs>
              <w:tab w:val="right" w:leader="dot" w:pos="9350"/>
            </w:tabs>
            <w:rPr>
              <w:rFonts w:asciiTheme="minorHAnsi" w:eastAsiaTheme="minorEastAsia" w:hAnsiTheme="minorHAnsi" w:cstheme="minorBidi"/>
              <w:noProof/>
              <w:kern w:val="2"/>
              <w:lang w:eastAsia="zh-TW"/>
              <w14:ligatures w14:val="standardContextual"/>
            </w:rPr>
          </w:pPr>
          <w:hyperlink w:anchor="_Toc236733706" w:history="1">
            <w:r w:rsidRPr="008B398C">
              <w:rPr>
                <w:rStyle w:val="Hyperlink"/>
                <w:noProof/>
              </w:rPr>
              <w:t>Form 1 - Application Component Checklist</w:t>
            </w:r>
            <w:r>
              <w:rPr>
                <w:noProof/>
                <w:webHidden/>
              </w:rPr>
              <w:tab/>
            </w:r>
            <w:r>
              <w:rPr>
                <w:noProof/>
                <w:webHidden/>
              </w:rPr>
              <w:fldChar w:fldCharType="begin"/>
            </w:r>
            <w:r>
              <w:rPr>
                <w:noProof/>
                <w:webHidden/>
              </w:rPr>
              <w:instrText xml:space="preserve"> PAGEREF _Toc236733706 \h </w:instrText>
            </w:r>
            <w:r>
              <w:rPr>
                <w:noProof/>
                <w:webHidden/>
              </w:rPr>
            </w:r>
            <w:r>
              <w:rPr>
                <w:noProof/>
                <w:webHidden/>
              </w:rPr>
              <w:fldChar w:fldCharType="separate"/>
            </w:r>
            <w:r>
              <w:rPr>
                <w:noProof/>
                <w:webHidden/>
              </w:rPr>
              <w:t>24</w:t>
            </w:r>
            <w:r>
              <w:rPr>
                <w:noProof/>
                <w:webHidden/>
              </w:rPr>
              <w:fldChar w:fldCharType="end"/>
            </w:r>
          </w:hyperlink>
        </w:p>
        <w:p w14:paraId="22E8303C" w14:textId="6532DF6D" w:rsidR="00705504" w:rsidRDefault="00705504">
          <w:pPr>
            <w:pStyle w:val="TOC2"/>
            <w:tabs>
              <w:tab w:val="right" w:leader="dot" w:pos="9350"/>
            </w:tabs>
            <w:rPr>
              <w:rFonts w:asciiTheme="minorHAnsi" w:eastAsiaTheme="minorEastAsia" w:hAnsiTheme="minorHAnsi" w:cstheme="minorBidi"/>
              <w:noProof/>
              <w:kern w:val="2"/>
              <w:lang w:eastAsia="zh-TW"/>
              <w14:ligatures w14:val="standardContextual"/>
            </w:rPr>
          </w:pPr>
          <w:hyperlink w:anchor="_Toc236733707" w:history="1">
            <w:r w:rsidRPr="008B398C">
              <w:rPr>
                <w:rStyle w:val="Hyperlink"/>
                <w:noProof/>
              </w:rPr>
              <w:t>Form 2 - Application Cover Page</w:t>
            </w:r>
            <w:r>
              <w:rPr>
                <w:noProof/>
                <w:webHidden/>
              </w:rPr>
              <w:tab/>
            </w:r>
            <w:r>
              <w:rPr>
                <w:noProof/>
                <w:webHidden/>
              </w:rPr>
              <w:fldChar w:fldCharType="begin"/>
            </w:r>
            <w:r>
              <w:rPr>
                <w:noProof/>
                <w:webHidden/>
              </w:rPr>
              <w:instrText xml:space="preserve"> PAGEREF _Toc236733707 \h </w:instrText>
            </w:r>
            <w:r>
              <w:rPr>
                <w:noProof/>
                <w:webHidden/>
              </w:rPr>
            </w:r>
            <w:r>
              <w:rPr>
                <w:noProof/>
                <w:webHidden/>
              </w:rPr>
              <w:fldChar w:fldCharType="separate"/>
            </w:r>
            <w:r>
              <w:rPr>
                <w:noProof/>
                <w:webHidden/>
              </w:rPr>
              <w:t>26</w:t>
            </w:r>
            <w:r>
              <w:rPr>
                <w:noProof/>
                <w:webHidden/>
              </w:rPr>
              <w:fldChar w:fldCharType="end"/>
            </w:r>
          </w:hyperlink>
        </w:p>
        <w:p w14:paraId="408F241F" w14:textId="31C97BE2" w:rsidR="00705504" w:rsidRDefault="00705504">
          <w:pPr>
            <w:pStyle w:val="TOC2"/>
            <w:tabs>
              <w:tab w:val="right" w:leader="dot" w:pos="9350"/>
            </w:tabs>
            <w:rPr>
              <w:rFonts w:asciiTheme="minorHAnsi" w:eastAsiaTheme="minorEastAsia" w:hAnsiTheme="minorHAnsi" w:cstheme="minorBidi"/>
              <w:noProof/>
              <w:kern w:val="2"/>
              <w:lang w:eastAsia="zh-TW"/>
              <w14:ligatures w14:val="standardContextual"/>
            </w:rPr>
          </w:pPr>
          <w:hyperlink w:anchor="_Toc236733708" w:history="1">
            <w:r w:rsidRPr="008B398C">
              <w:rPr>
                <w:rStyle w:val="Hyperlink"/>
                <w:noProof/>
              </w:rPr>
              <w:t>Form 3 - Application Narrative</w:t>
            </w:r>
            <w:r>
              <w:rPr>
                <w:noProof/>
                <w:webHidden/>
              </w:rPr>
              <w:tab/>
            </w:r>
            <w:r>
              <w:rPr>
                <w:noProof/>
                <w:webHidden/>
              </w:rPr>
              <w:fldChar w:fldCharType="begin"/>
            </w:r>
            <w:r>
              <w:rPr>
                <w:noProof/>
                <w:webHidden/>
              </w:rPr>
              <w:instrText xml:space="preserve"> PAGEREF _Toc236733708 \h </w:instrText>
            </w:r>
            <w:r>
              <w:rPr>
                <w:noProof/>
                <w:webHidden/>
              </w:rPr>
            </w:r>
            <w:r>
              <w:rPr>
                <w:noProof/>
                <w:webHidden/>
              </w:rPr>
              <w:fldChar w:fldCharType="separate"/>
            </w:r>
            <w:r>
              <w:rPr>
                <w:noProof/>
                <w:webHidden/>
              </w:rPr>
              <w:t>28</w:t>
            </w:r>
            <w:r>
              <w:rPr>
                <w:noProof/>
                <w:webHidden/>
              </w:rPr>
              <w:fldChar w:fldCharType="end"/>
            </w:r>
          </w:hyperlink>
        </w:p>
        <w:p w14:paraId="4E698730" w14:textId="02B0A721" w:rsidR="00705504" w:rsidRDefault="00705504">
          <w:pPr>
            <w:pStyle w:val="TOC2"/>
            <w:tabs>
              <w:tab w:val="right" w:leader="dot" w:pos="9350"/>
            </w:tabs>
            <w:rPr>
              <w:rFonts w:asciiTheme="minorHAnsi" w:eastAsiaTheme="minorEastAsia" w:hAnsiTheme="minorHAnsi" w:cstheme="minorBidi"/>
              <w:noProof/>
              <w:kern w:val="2"/>
              <w:lang w:eastAsia="zh-TW"/>
              <w14:ligatures w14:val="standardContextual"/>
            </w:rPr>
          </w:pPr>
          <w:hyperlink w:anchor="_Toc236733709" w:history="1">
            <w:r w:rsidRPr="008B398C">
              <w:rPr>
                <w:rStyle w:val="Hyperlink"/>
                <w:noProof/>
              </w:rPr>
              <w:t>Forms 4T, 5T, 6T - Budget Form Instructions</w:t>
            </w:r>
            <w:r>
              <w:rPr>
                <w:noProof/>
                <w:webHidden/>
              </w:rPr>
              <w:tab/>
            </w:r>
            <w:r>
              <w:rPr>
                <w:noProof/>
                <w:webHidden/>
              </w:rPr>
              <w:fldChar w:fldCharType="begin"/>
            </w:r>
            <w:r>
              <w:rPr>
                <w:noProof/>
                <w:webHidden/>
              </w:rPr>
              <w:instrText xml:space="preserve"> PAGEREF _Toc236733709 \h </w:instrText>
            </w:r>
            <w:r>
              <w:rPr>
                <w:noProof/>
                <w:webHidden/>
              </w:rPr>
            </w:r>
            <w:r>
              <w:rPr>
                <w:noProof/>
                <w:webHidden/>
              </w:rPr>
              <w:fldChar w:fldCharType="separate"/>
            </w:r>
            <w:r>
              <w:rPr>
                <w:noProof/>
                <w:webHidden/>
              </w:rPr>
              <w:t>29</w:t>
            </w:r>
            <w:r>
              <w:rPr>
                <w:noProof/>
                <w:webHidden/>
              </w:rPr>
              <w:fldChar w:fldCharType="end"/>
            </w:r>
          </w:hyperlink>
        </w:p>
        <w:p w14:paraId="417412AE" w14:textId="2ED3049D"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10" w:history="1">
            <w:r w:rsidRPr="008B398C">
              <w:rPr>
                <w:rStyle w:val="Hyperlink"/>
                <w:noProof/>
              </w:rPr>
              <w:t>Object Code Budget Categories</w:t>
            </w:r>
            <w:r>
              <w:rPr>
                <w:noProof/>
                <w:webHidden/>
              </w:rPr>
              <w:tab/>
            </w:r>
            <w:r>
              <w:rPr>
                <w:noProof/>
                <w:webHidden/>
              </w:rPr>
              <w:fldChar w:fldCharType="begin"/>
            </w:r>
            <w:r>
              <w:rPr>
                <w:noProof/>
                <w:webHidden/>
              </w:rPr>
              <w:instrText xml:space="preserve"> PAGEREF _Toc236733710 \h </w:instrText>
            </w:r>
            <w:r>
              <w:rPr>
                <w:noProof/>
                <w:webHidden/>
              </w:rPr>
            </w:r>
            <w:r>
              <w:rPr>
                <w:noProof/>
                <w:webHidden/>
              </w:rPr>
              <w:fldChar w:fldCharType="separate"/>
            </w:r>
            <w:r>
              <w:rPr>
                <w:noProof/>
                <w:webHidden/>
              </w:rPr>
              <w:t>29</w:t>
            </w:r>
            <w:r>
              <w:rPr>
                <w:noProof/>
                <w:webHidden/>
              </w:rPr>
              <w:fldChar w:fldCharType="end"/>
            </w:r>
          </w:hyperlink>
        </w:p>
        <w:p w14:paraId="1CFD79AD" w14:textId="672208BA" w:rsidR="00705504" w:rsidRDefault="00705504">
          <w:pPr>
            <w:pStyle w:val="TOC2"/>
            <w:tabs>
              <w:tab w:val="right" w:leader="dot" w:pos="9350"/>
            </w:tabs>
            <w:rPr>
              <w:rFonts w:asciiTheme="minorHAnsi" w:eastAsiaTheme="minorEastAsia" w:hAnsiTheme="minorHAnsi" w:cstheme="minorBidi"/>
              <w:noProof/>
              <w:kern w:val="2"/>
              <w:lang w:eastAsia="zh-TW"/>
              <w14:ligatures w14:val="standardContextual"/>
            </w:rPr>
          </w:pPr>
          <w:hyperlink w:anchor="_Toc236733711" w:history="1">
            <w:r w:rsidRPr="008B398C">
              <w:rPr>
                <w:rStyle w:val="Hyperlink"/>
                <w:noProof/>
              </w:rPr>
              <w:t>Form 7T - Conditions and Assurances</w:t>
            </w:r>
            <w:r>
              <w:rPr>
                <w:noProof/>
                <w:webHidden/>
              </w:rPr>
              <w:tab/>
            </w:r>
            <w:r>
              <w:rPr>
                <w:noProof/>
                <w:webHidden/>
              </w:rPr>
              <w:fldChar w:fldCharType="begin"/>
            </w:r>
            <w:r>
              <w:rPr>
                <w:noProof/>
                <w:webHidden/>
              </w:rPr>
              <w:instrText xml:space="preserve"> PAGEREF _Toc236733711 \h </w:instrText>
            </w:r>
            <w:r>
              <w:rPr>
                <w:noProof/>
                <w:webHidden/>
              </w:rPr>
            </w:r>
            <w:r>
              <w:rPr>
                <w:noProof/>
                <w:webHidden/>
              </w:rPr>
              <w:fldChar w:fldCharType="separate"/>
            </w:r>
            <w:r>
              <w:rPr>
                <w:noProof/>
                <w:webHidden/>
              </w:rPr>
              <w:t>31</w:t>
            </w:r>
            <w:r>
              <w:rPr>
                <w:noProof/>
                <w:webHidden/>
              </w:rPr>
              <w:fldChar w:fldCharType="end"/>
            </w:r>
          </w:hyperlink>
        </w:p>
        <w:p w14:paraId="43319ADE" w14:textId="18373136"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12" w:history="1">
            <w:r w:rsidRPr="008B398C">
              <w:rPr>
                <w:rStyle w:val="Hyperlink"/>
                <w:noProof/>
              </w:rPr>
              <w:t>Specific Assurances</w:t>
            </w:r>
            <w:r>
              <w:rPr>
                <w:noProof/>
                <w:webHidden/>
              </w:rPr>
              <w:tab/>
            </w:r>
            <w:r>
              <w:rPr>
                <w:noProof/>
                <w:webHidden/>
              </w:rPr>
              <w:fldChar w:fldCharType="begin"/>
            </w:r>
            <w:r>
              <w:rPr>
                <w:noProof/>
                <w:webHidden/>
              </w:rPr>
              <w:instrText xml:space="preserve"> PAGEREF _Toc236733712 \h </w:instrText>
            </w:r>
            <w:r>
              <w:rPr>
                <w:noProof/>
                <w:webHidden/>
              </w:rPr>
            </w:r>
            <w:r>
              <w:rPr>
                <w:noProof/>
                <w:webHidden/>
              </w:rPr>
              <w:fldChar w:fldCharType="separate"/>
            </w:r>
            <w:r>
              <w:rPr>
                <w:noProof/>
                <w:webHidden/>
              </w:rPr>
              <w:t>31</w:t>
            </w:r>
            <w:r>
              <w:rPr>
                <w:noProof/>
                <w:webHidden/>
              </w:rPr>
              <w:fldChar w:fldCharType="end"/>
            </w:r>
          </w:hyperlink>
        </w:p>
        <w:p w14:paraId="610F1941" w14:textId="5D6472CC"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13" w:history="1">
            <w:r w:rsidRPr="008B398C">
              <w:rPr>
                <w:rStyle w:val="Hyperlink"/>
                <w:noProof/>
              </w:rPr>
              <w:t>Expenditures and Reporting</w:t>
            </w:r>
            <w:r>
              <w:rPr>
                <w:noProof/>
                <w:webHidden/>
              </w:rPr>
              <w:tab/>
            </w:r>
            <w:r>
              <w:rPr>
                <w:noProof/>
                <w:webHidden/>
              </w:rPr>
              <w:fldChar w:fldCharType="begin"/>
            </w:r>
            <w:r>
              <w:rPr>
                <w:noProof/>
                <w:webHidden/>
              </w:rPr>
              <w:instrText xml:space="preserve"> PAGEREF _Toc236733713 \h </w:instrText>
            </w:r>
            <w:r>
              <w:rPr>
                <w:noProof/>
                <w:webHidden/>
              </w:rPr>
            </w:r>
            <w:r>
              <w:rPr>
                <w:noProof/>
                <w:webHidden/>
              </w:rPr>
              <w:fldChar w:fldCharType="separate"/>
            </w:r>
            <w:r>
              <w:rPr>
                <w:noProof/>
                <w:webHidden/>
              </w:rPr>
              <w:t>31</w:t>
            </w:r>
            <w:r>
              <w:rPr>
                <w:noProof/>
                <w:webHidden/>
              </w:rPr>
              <w:fldChar w:fldCharType="end"/>
            </w:r>
          </w:hyperlink>
        </w:p>
        <w:p w14:paraId="1B48ADF4" w14:textId="78813EAF"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14" w:history="1">
            <w:r w:rsidRPr="008B398C">
              <w:rPr>
                <w:rStyle w:val="Hyperlink"/>
                <w:noProof/>
              </w:rPr>
              <w:t>Contract Information and Data</w:t>
            </w:r>
            <w:r>
              <w:rPr>
                <w:noProof/>
                <w:webHidden/>
              </w:rPr>
              <w:tab/>
            </w:r>
            <w:r>
              <w:rPr>
                <w:noProof/>
                <w:webHidden/>
              </w:rPr>
              <w:fldChar w:fldCharType="begin"/>
            </w:r>
            <w:r>
              <w:rPr>
                <w:noProof/>
                <w:webHidden/>
              </w:rPr>
              <w:instrText xml:space="preserve"> PAGEREF _Toc236733714 \h </w:instrText>
            </w:r>
            <w:r>
              <w:rPr>
                <w:noProof/>
                <w:webHidden/>
              </w:rPr>
            </w:r>
            <w:r>
              <w:rPr>
                <w:noProof/>
                <w:webHidden/>
              </w:rPr>
              <w:fldChar w:fldCharType="separate"/>
            </w:r>
            <w:r>
              <w:rPr>
                <w:noProof/>
                <w:webHidden/>
              </w:rPr>
              <w:t>31</w:t>
            </w:r>
            <w:r>
              <w:rPr>
                <w:noProof/>
                <w:webHidden/>
              </w:rPr>
              <w:fldChar w:fldCharType="end"/>
            </w:r>
          </w:hyperlink>
        </w:p>
        <w:p w14:paraId="4E462D3A" w14:textId="144590DF"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15" w:history="1">
            <w:r w:rsidRPr="008B398C">
              <w:rPr>
                <w:rStyle w:val="Hyperlink"/>
                <w:noProof/>
              </w:rPr>
              <w:t>State Regulations</w:t>
            </w:r>
            <w:r>
              <w:rPr>
                <w:noProof/>
                <w:webHidden/>
              </w:rPr>
              <w:tab/>
            </w:r>
            <w:r>
              <w:rPr>
                <w:noProof/>
                <w:webHidden/>
              </w:rPr>
              <w:fldChar w:fldCharType="begin"/>
            </w:r>
            <w:r>
              <w:rPr>
                <w:noProof/>
                <w:webHidden/>
              </w:rPr>
              <w:instrText xml:space="preserve"> PAGEREF _Toc236733715 \h </w:instrText>
            </w:r>
            <w:r>
              <w:rPr>
                <w:noProof/>
                <w:webHidden/>
              </w:rPr>
            </w:r>
            <w:r>
              <w:rPr>
                <w:noProof/>
                <w:webHidden/>
              </w:rPr>
              <w:fldChar w:fldCharType="separate"/>
            </w:r>
            <w:r>
              <w:rPr>
                <w:noProof/>
                <w:webHidden/>
              </w:rPr>
              <w:t>31</w:t>
            </w:r>
            <w:r>
              <w:rPr>
                <w:noProof/>
                <w:webHidden/>
              </w:rPr>
              <w:fldChar w:fldCharType="end"/>
            </w:r>
          </w:hyperlink>
        </w:p>
        <w:p w14:paraId="7541DDC3" w14:textId="0B2E0CF9"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16" w:history="1">
            <w:r w:rsidRPr="008B398C">
              <w:rPr>
                <w:rStyle w:val="Hyperlink"/>
                <w:noProof/>
              </w:rPr>
              <w:t>Specific Conditions</w:t>
            </w:r>
            <w:r>
              <w:rPr>
                <w:noProof/>
                <w:webHidden/>
              </w:rPr>
              <w:tab/>
            </w:r>
            <w:r>
              <w:rPr>
                <w:noProof/>
                <w:webHidden/>
              </w:rPr>
              <w:fldChar w:fldCharType="begin"/>
            </w:r>
            <w:r>
              <w:rPr>
                <w:noProof/>
                <w:webHidden/>
              </w:rPr>
              <w:instrText xml:space="preserve"> PAGEREF _Toc236733716 \h </w:instrText>
            </w:r>
            <w:r>
              <w:rPr>
                <w:noProof/>
                <w:webHidden/>
              </w:rPr>
            </w:r>
            <w:r>
              <w:rPr>
                <w:noProof/>
                <w:webHidden/>
              </w:rPr>
              <w:fldChar w:fldCharType="separate"/>
            </w:r>
            <w:r>
              <w:rPr>
                <w:noProof/>
                <w:webHidden/>
              </w:rPr>
              <w:t>32</w:t>
            </w:r>
            <w:r>
              <w:rPr>
                <w:noProof/>
                <w:webHidden/>
              </w:rPr>
              <w:fldChar w:fldCharType="end"/>
            </w:r>
          </w:hyperlink>
        </w:p>
        <w:p w14:paraId="7AE57DEB" w14:textId="20A09EB8" w:rsidR="00705504" w:rsidRDefault="00705504">
          <w:pPr>
            <w:pStyle w:val="TOC2"/>
            <w:tabs>
              <w:tab w:val="right" w:leader="dot" w:pos="9350"/>
            </w:tabs>
            <w:rPr>
              <w:rFonts w:asciiTheme="minorHAnsi" w:eastAsiaTheme="minorEastAsia" w:hAnsiTheme="minorHAnsi" w:cstheme="minorBidi"/>
              <w:noProof/>
              <w:kern w:val="2"/>
              <w:lang w:eastAsia="zh-TW"/>
              <w14:ligatures w14:val="standardContextual"/>
            </w:rPr>
          </w:pPr>
          <w:hyperlink w:anchor="_Toc236733717" w:history="1">
            <w:r w:rsidRPr="008B398C">
              <w:rPr>
                <w:rStyle w:val="Hyperlink"/>
                <w:noProof/>
              </w:rPr>
              <w:t>Appendix A: Scoring Rubric</w:t>
            </w:r>
            <w:r>
              <w:rPr>
                <w:noProof/>
                <w:webHidden/>
              </w:rPr>
              <w:tab/>
            </w:r>
            <w:r>
              <w:rPr>
                <w:noProof/>
                <w:webHidden/>
              </w:rPr>
              <w:fldChar w:fldCharType="begin"/>
            </w:r>
            <w:r>
              <w:rPr>
                <w:noProof/>
                <w:webHidden/>
              </w:rPr>
              <w:instrText xml:space="preserve"> PAGEREF _Toc236733717 \h </w:instrText>
            </w:r>
            <w:r>
              <w:rPr>
                <w:noProof/>
                <w:webHidden/>
              </w:rPr>
            </w:r>
            <w:r>
              <w:rPr>
                <w:noProof/>
                <w:webHidden/>
              </w:rPr>
              <w:fldChar w:fldCharType="separate"/>
            </w:r>
            <w:r>
              <w:rPr>
                <w:noProof/>
                <w:webHidden/>
              </w:rPr>
              <w:t>33</w:t>
            </w:r>
            <w:r>
              <w:rPr>
                <w:noProof/>
                <w:webHidden/>
              </w:rPr>
              <w:fldChar w:fldCharType="end"/>
            </w:r>
          </w:hyperlink>
        </w:p>
        <w:p w14:paraId="511C98C8" w14:textId="0781C73C"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18" w:history="1">
            <w:r w:rsidRPr="008B398C">
              <w:rPr>
                <w:rStyle w:val="Hyperlink"/>
                <w:noProof/>
              </w:rPr>
              <w:t>1. Organizational Capacity</w:t>
            </w:r>
            <w:r>
              <w:rPr>
                <w:noProof/>
                <w:webHidden/>
              </w:rPr>
              <w:tab/>
            </w:r>
            <w:r>
              <w:rPr>
                <w:noProof/>
                <w:webHidden/>
              </w:rPr>
              <w:fldChar w:fldCharType="begin"/>
            </w:r>
            <w:r>
              <w:rPr>
                <w:noProof/>
                <w:webHidden/>
              </w:rPr>
              <w:instrText xml:space="preserve"> PAGEREF _Toc236733718 \h </w:instrText>
            </w:r>
            <w:r>
              <w:rPr>
                <w:noProof/>
                <w:webHidden/>
              </w:rPr>
            </w:r>
            <w:r>
              <w:rPr>
                <w:noProof/>
                <w:webHidden/>
              </w:rPr>
              <w:fldChar w:fldCharType="separate"/>
            </w:r>
            <w:r>
              <w:rPr>
                <w:noProof/>
                <w:webHidden/>
              </w:rPr>
              <w:t>33</w:t>
            </w:r>
            <w:r>
              <w:rPr>
                <w:noProof/>
                <w:webHidden/>
              </w:rPr>
              <w:fldChar w:fldCharType="end"/>
            </w:r>
          </w:hyperlink>
        </w:p>
        <w:p w14:paraId="511E0699" w14:textId="579340A9"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19" w:history="1">
            <w:r w:rsidRPr="008B398C">
              <w:rPr>
                <w:rStyle w:val="Hyperlink"/>
                <w:noProof/>
              </w:rPr>
              <w:t>2. Personnel Resources</w:t>
            </w:r>
            <w:r>
              <w:rPr>
                <w:noProof/>
                <w:webHidden/>
              </w:rPr>
              <w:tab/>
            </w:r>
            <w:r>
              <w:rPr>
                <w:noProof/>
                <w:webHidden/>
              </w:rPr>
              <w:fldChar w:fldCharType="begin"/>
            </w:r>
            <w:r>
              <w:rPr>
                <w:noProof/>
                <w:webHidden/>
              </w:rPr>
              <w:instrText xml:space="preserve"> PAGEREF _Toc236733719 \h </w:instrText>
            </w:r>
            <w:r>
              <w:rPr>
                <w:noProof/>
                <w:webHidden/>
              </w:rPr>
            </w:r>
            <w:r>
              <w:rPr>
                <w:noProof/>
                <w:webHidden/>
              </w:rPr>
              <w:fldChar w:fldCharType="separate"/>
            </w:r>
            <w:r>
              <w:rPr>
                <w:noProof/>
                <w:webHidden/>
              </w:rPr>
              <w:t>35</w:t>
            </w:r>
            <w:r>
              <w:rPr>
                <w:noProof/>
                <w:webHidden/>
              </w:rPr>
              <w:fldChar w:fldCharType="end"/>
            </w:r>
          </w:hyperlink>
        </w:p>
        <w:p w14:paraId="07F0028A" w14:textId="5EFD603F"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20" w:history="1">
            <w:r w:rsidRPr="008B398C">
              <w:rPr>
                <w:rStyle w:val="Hyperlink"/>
                <w:noProof/>
              </w:rPr>
              <w:t>3. Scope of Work</w:t>
            </w:r>
            <w:r>
              <w:rPr>
                <w:noProof/>
                <w:webHidden/>
              </w:rPr>
              <w:tab/>
            </w:r>
            <w:r>
              <w:rPr>
                <w:noProof/>
                <w:webHidden/>
              </w:rPr>
              <w:fldChar w:fldCharType="begin"/>
            </w:r>
            <w:r>
              <w:rPr>
                <w:noProof/>
                <w:webHidden/>
              </w:rPr>
              <w:instrText xml:space="preserve"> PAGEREF _Toc236733720 \h </w:instrText>
            </w:r>
            <w:r>
              <w:rPr>
                <w:noProof/>
                <w:webHidden/>
              </w:rPr>
            </w:r>
            <w:r>
              <w:rPr>
                <w:noProof/>
                <w:webHidden/>
              </w:rPr>
              <w:fldChar w:fldCharType="separate"/>
            </w:r>
            <w:r>
              <w:rPr>
                <w:noProof/>
                <w:webHidden/>
              </w:rPr>
              <w:t>37</w:t>
            </w:r>
            <w:r>
              <w:rPr>
                <w:noProof/>
                <w:webHidden/>
              </w:rPr>
              <w:fldChar w:fldCharType="end"/>
            </w:r>
          </w:hyperlink>
        </w:p>
        <w:p w14:paraId="1D9E0B47" w14:textId="0963ACD6"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21" w:history="1">
            <w:r w:rsidRPr="008B398C">
              <w:rPr>
                <w:rStyle w:val="Hyperlink"/>
                <w:noProof/>
              </w:rPr>
              <w:t>4. Budget</w:t>
            </w:r>
            <w:r>
              <w:rPr>
                <w:noProof/>
                <w:webHidden/>
              </w:rPr>
              <w:tab/>
            </w:r>
            <w:r>
              <w:rPr>
                <w:noProof/>
                <w:webHidden/>
              </w:rPr>
              <w:fldChar w:fldCharType="begin"/>
            </w:r>
            <w:r>
              <w:rPr>
                <w:noProof/>
                <w:webHidden/>
              </w:rPr>
              <w:instrText xml:space="preserve"> PAGEREF _Toc236733721 \h </w:instrText>
            </w:r>
            <w:r>
              <w:rPr>
                <w:noProof/>
                <w:webHidden/>
              </w:rPr>
            </w:r>
            <w:r>
              <w:rPr>
                <w:noProof/>
                <w:webHidden/>
              </w:rPr>
              <w:fldChar w:fldCharType="separate"/>
            </w:r>
            <w:r>
              <w:rPr>
                <w:noProof/>
                <w:webHidden/>
              </w:rPr>
              <w:t>39</w:t>
            </w:r>
            <w:r>
              <w:rPr>
                <w:noProof/>
                <w:webHidden/>
              </w:rPr>
              <w:fldChar w:fldCharType="end"/>
            </w:r>
          </w:hyperlink>
        </w:p>
        <w:p w14:paraId="53235D89" w14:textId="69506D74" w:rsidR="00705504" w:rsidRDefault="00705504">
          <w:pPr>
            <w:pStyle w:val="TOC2"/>
            <w:tabs>
              <w:tab w:val="right" w:leader="dot" w:pos="9350"/>
            </w:tabs>
            <w:rPr>
              <w:rFonts w:asciiTheme="minorHAnsi" w:eastAsiaTheme="minorEastAsia" w:hAnsiTheme="minorHAnsi" w:cstheme="minorBidi"/>
              <w:noProof/>
              <w:kern w:val="2"/>
              <w:lang w:eastAsia="zh-TW"/>
              <w14:ligatures w14:val="standardContextual"/>
            </w:rPr>
          </w:pPr>
          <w:hyperlink w:anchor="_Toc236733722" w:history="1">
            <w:r w:rsidRPr="008B398C">
              <w:rPr>
                <w:rStyle w:val="Hyperlink"/>
                <w:noProof/>
              </w:rPr>
              <w:t>Appendix B: Definitions of Terms</w:t>
            </w:r>
            <w:r>
              <w:rPr>
                <w:noProof/>
                <w:webHidden/>
              </w:rPr>
              <w:tab/>
            </w:r>
            <w:r>
              <w:rPr>
                <w:noProof/>
                <w:webHidden/>
              </w:rPr>
              <w:fldChar w:fldCharType="begin"/>
            </w:r>
            <w:r>
              <w:rPr>
                <w:noProof/>
                <w:webHidden/>
              </w:rPr>
              <w:instrText xml:space="preserve"> PAGEREF _Toc236733722 \h </w:instrText>
            </w:r>
            <w:r>
              <w:rPr>
                <w:noProof/>
                <w:webHidden/>
              </w:rPr>
            </w:r>
            <w:r>
              <w:rPr>
                <w:noProof/>
                <w:webHidden/>
              </w:rPr>
              <w:fldChar w:fldCharType="separate"/>
            </w:r>
            <w:r>
              <w:rPr>
                <w:noProof/>
                <w:webHidden/>
              </w:rPr>
              <w:t>41</w:t>
            </w:r>
            <w:r>
              <w:rPr>
                <w:noProof/>
                <w:webHidden/>
              </w:rPr>
              <w:fldChar w:fldCharType="end"/>
            </w:r>
          </w:hyperlink>
        </w:p>
        <w:p w14:paraId="0EC83A32" w14:textId="57ADBA69" w:rsidR="00705504" w:rsidRDefault="00705504">
          <w:pPr>
            <w:pStyle w:val="TOC2"/>
            <w:tabs>
              <w:tab w:val="right" w:leader="dot" w:pos="9350"/>
            </w:tabs>
            <w:rPr>
              <w:rFonts w:asciiTheme="minorHAnsi" w:eastAsiaTheme="minorEastAsia" w:hAnsiTheme="minorHAnsi" w:cstheme="minorBidi"/>
              <w:noProof/>
              <w:kern w:val="2"/>
              <w:lang w:eastAsia="zh-TW"/>
              <w14:ligatures w14:val="standardContextual"/>
            </w:rPr>
          </w:pPr>
          <w:hyperlink w:anchor="_Toc236733723" w:history="1">
            <w:r w:rsidRPr="008B398C">
              <w:rPr>
                <w:rStyle w:val="Hyperlink"/>
                <w:noProof/>
              </w:rPr>
              <w:t>Appendix C: California State Travel Program</w:t>
            </w:r>
            <w:r>
              <w:rPr>
                <w:noProof/>
                <w:webHidden/>
              </w:rPr>
              <w:tab/>
            </w:r>
            <w:r>
              <w:rPr>
                <w:noProof/>
                <w:webHidden/>
              </w:rPr>
              <w:fldChar w:fldCharType="begin"/>
            </w:r>
            <w:r>
              <w:rPr>
                <w:noProof/>
                <w:webHidden/>
              </w:rPr>
              <w:instrText xml:space="preserve"> PAGEREF _Toc236733723 \h </w:instrText>
            </w:r>
            <w:r>
              <w:rPr>
                <w:noProof/>
                <w:webHidden/>
              </w:rPr>
            </w:r>
            <w:r>
              <w:rPr>
                <w:noProof/>
                <w:webHidden/>
              </w:rPr>
              <w:fldChar w:fldCharType="separate"/>
            </w:r>
            <w:r>
              <w:rPr>
                <w:noProof/>
                <w:webHidden/>
              </w:rPr>
              <w:t>42</w:t>
            </w:r>
            <w:r>
              <w:rPr>
                <w:noProof/>
                <w:webHidden/>
              </w:rPr>
              <w:fldChar w:fldCharType="end"/>
            </w:r>
          </w:hyperlink>
        </w:p>
        <w:p w14:paraId="326D5972" w14:textId="165CB2D4"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24" w:history="1">
            <w:r w:rsidRPr="008B398C">
              <w:rPr>
                <w:rStyle w:val="Hyperlink"/>
                <w:noProof/>
              </w:rPr>
              <w:t>Travel and Per Diem Limitations</w:t>
            </w:r>
            <w:r>
              <w:rPr>
                <w:noProof/>
                <w:webHidden/>
              </w:rPr>
              <w:tab/>
            </w:r>
            <w:r>
              <w:rPr>
                <w:noProof/>
                <w:webHidden/>
              </w:rPr>
              <w:fldChar w:fldCharType="begin"/>
            </w:r>
            <w:r>
              <w:rPr>
                <w:noProof/>
                <w:webHidden/>
              </w:rPr>
              <w:instrText xml:space="preserve"> PAGEREF _Toc236733724 \h </w:instrText>
            </w:r>
            <w:r>
              <w:rPr>
                <w:noProof/>
                <w:webHidden/>
              </w:rPr>
            </w:r>
            <w:r>
              <w:rPr>
                <w:noProof/>
                <w:webHidden/>
              </w:rPr>
              <w:fldChar w:fldCharType="separate"/>
            </w:r>
            <w:r>
              <w:rPr>
                <w:noProof/>
                <w:webHidden/>
              </w:rPr>
              <w:t>42</w:t>
            </w:r>
            <w:r>
              <w:rPr>
                <w:noProof/>
                <w:webHidden/>
              </w:rPr>
              <w:fldChar w:fldCharType="end"/>
            </w:r>
          </w:hyperlink>
        </w:p>
        <w:p w14:paraId="280D369E" w14:textId="61E9DAB1"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25" w:history="1">
            <w:r w:rsidRPr="008B398C">
              <w:rPr>
                <w:rStyle w:val="Hyperlink"/>
                <w:noProof/>
              </w:rPr>
              <w:t>Conditions of Travel</w:t>
            </w:r>
            <w:r>
              <w:rPr>
                <w:noProof/>
                <w:webHidden/>
              </w:rPr>
              <w:tab/>
            </w:r>
            <w:r>
              <w:rPr>
                <w:noProof/>
                <w:webHidden/>
              </w:rPr>
              <w:fldChar w:fldCharType="begin"/>
            </w:r>
            <w:r>
              <w:rPr>
                <w:noProof/>
                <w:webHidden/>
              </w:rPr>
              <w:instrText xml:space="preserve"> PAGEREF _Toc236733725 \h </w:instrText>
            </w:r>
            <w:r>
              <w:rPr>
                <w:noProof/>
                <w:webHidden/>
              </w:rPr>
            </w:r>
            <w:r>
              <w:rPr>
                <w:noProof/>
                <w:webHidden/>
              </w:rPr>
              <w:fldChar w:fldCharType="separate"/>
            </w:r>
            <w:r>
              <w:rPr>
                <w:noProof/>
                <w:webHidden/>
              </w:rPr>
              <w:t>42</w:t>
            </w:r>
            <w:r>
              <w:rPr>
                <w:noProof/>
                <w:webHidden/>
              </w:rPr>
              <w:fldChar w:fldCharType="end"/>
            </w:r>
          </w:hyperlink>
        </w:p>
        <w:p w14:paraId="1DF51AD3" w14:textId="7F8FA554"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26" w:history="1">
            <w:r w:rsidRPr="008B398C">
              <w:rPr>
                <w:rStyle w:val="Hyperlink"/>
                <w:noProof/>
              </w:rPr>
              <w:t>Out-of-State Travel</w:t>
            </w:r>
            <w:r>
              <w:rPr>
                <w:noProof/>
                <w:webHidden/>
              </w:rPr>
              <w:tab/>
            </w:r>
            <w:r>
              <w:rPr>
                <w:noProof/>
                <w:webHidden/>
              </w:rPr>
              <w:fldChar w:fldCharType="begin"/>
            </w:r>
            <w:r>
              <w:rPr>
                <w:noProof/>
                <w:webHidden/>
              </w:rPr>
              <w:instrText xml:space="preserve"> PAGEREF _Toc236733726 \h </w:instrText>
            </w:r>
            <w:r>
              <w:rPr>
                <w:noProof/>
                <w:webHidden/>
              </w:rPr>
            </w:r>
            <w:r>
              <w:rPr>
                <w:noProof/>
                <w:webHidden/>
              </w:rPr>
              <w:fldChar w:fldCharType="separate"/>
            </w:r>
            <w:r>
              <w:rPr>
                <w:noProof/>
                <w:webHidden/>
              </w:rPr>
              <w:t>42</w:t>
            </w:r>
            <w:r>
              <w:rPr>
                <w:noProof/>
                <w:webHidden/>
              </w:rPr>
              <w:fldChar w:fldCharType="end"/>
            </w:r>
          </w:hyperlink>
        </w:p>
        <w:p w14:paraId="5F12D8CF" w14:textId="108DA15E"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27" w:history="1">
            <w:r w:rsidRPr="008B398C">
              <w:rPr>
                <w:rStyle w:val="Hyperlink"/>
                <w:noProof/>
              </w:rPr>
              <w:t>Out-of-Country Travel</w:t>
            </w:r>
            <w:r>
              <w:rPr>
                <w:noProof/>
                <w:webHidden/>
              </w:rPr>
              <w:tab/>
            </w:r>
            <w:r>
              <w:rPr>
                <w:noProof/>
                <w:webHidden/>
              </w:rPr>
              <w:fldChar w:fldCharType="begin"/>
            </w:r>
            <w:r>
              <w:rPr>
                <w:noProof/>
                <w:webHidden/>
              </w:rPr>
              <w:instrText xml:space="preserve"> PAGEREF _Toc236733727 \h </w:instrText>
            </w:r>
            <w:r>
              <w:rPr>
                <w:noProof/>
                <w:webHidden/>
              </w:rPr>
            </w:r>
            <w:r>
              <w:rPr>
                <w:noProof/>
                <w:webHidden/>
              </w:rPr>
              <w:fldChar w:fldCharType="separate"/>
            </w:r>
            <w:r>
              <w:rPr>
                <w:noProof/>
                <w:webHidden/>
              </w:rPr>
              <w:t>42</w:t>
            </w:r>
            <w:r>
              <w:rPr>
                <w:noProof/>
                <w:webHidden/>
              </w:rPr>
              <w:fldChar w:fldCharType="end"/>
            </w:r>
          </w:hyperlink>
        </w:p>
        <w:p w14:paraId="711453F7" w14:textId="1DCE8264"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28" w:history="1">
            <w:r w:rsidRPr="008B398C">
              <w:rPr>
                <w:rStyle w:val="Hyperlink"/>
                <w:noProof/>
              </w:rPr>
              <w:t>Receipts and Miscellaneous</w:t>
            </w:r>
            <w:r>
              <w:rPr>
                <w:noProof/>
                <w:webHidden/>
              </w:rPr>
              <w:tab/>
            </w:r>
            <w:r>
              <w:rPr>
                <w:noProof/>
                <w:webHidden/>
              </w:rPr>
              <w:fldChar w:fldCharType="begin"/>
            </w:r>
            <w:r>
              <w:rPr>
                <w:noProof/>
                <w:webHidden/>
              </w:rPr>
              <w:instrText xml:space="preserve"> PAGEREF _Toc236733728 \h </w:instrText>
            </w:r>
            <w:r>
              <w:rPr>
                <w:noProof/>
                <w:webHidden/>
              </w:rPr>
            </w:r>
            <w:r>
              <w:rPr>
                <w:noProof/>
                <w:webHidden/>
              </w:rPr>
              <w:fldChar w:fldCharType="separate"/>
            </w:r>
            <w:r>
              <w:rPr>
                <w:noProof/>
                <w:webHidden/>
              </w:rPr>
              <w:t>42</w:t>
            </w:r>
            <w:r>
              <w:rPr>
                <w:noProof/>
                <w:webHidden/>
              </w:rPr>
              <w:fldChar w:fldCharType="end"/>
            </w:r>
          </w:hyperlink>
        </w:p>
        <w:p w14:paraId="33E6119C" w14:textId="6E74516C" w:rsidR="00705504" w:rsidRDefault="00705504">
          <w:pPr>
            <w:pStyle w:val="TOC2"/>
            <w:tabs>
              <w:tab w:val="right" w:leader="dot" w:pos="9350"/>
            </w:tabs>
            <w:rPr>
              <w:rFonts w:asciiTheme="minorHAnsi" w:eastAsiaTheme="minorEastAsia" w:hAnsiTheme="minorHAnsi" w:cstheme="minorBidi"/>
              <w:noProof/>
              <w:kern w:val="2"/>
              <w:lang w:eastAsia="zh-TW"/>
              <w14:ligatures w14:val="standardContextual"/>
            </w:rPr>
          </w:pPr>
          <w:hyperlink w:anchor="_Toc236733729" w:history="1">
            <w:r w:rsidRPr="008B398C">
              <w:rPr>
                <w:rStyle w:val="Hyperlink"/>
                <w:noProof/>
              </w:rPr>
              <w:t>Appendix D: Resource Submission Checklist</w:t>
            </w:r>
            <w:r>
              <w:rPr>
                <w:noProof/>
                <w:webHidden/>
              </w:rPr>
              <w:tab/>
            </w:r>
            <w:r>
              <w:rPr>
                <w:noProof/>
                <w:webHidden/>
              </w:rPr>
              <w:fldChar w:fldCharType="begin"/>
            </w:r>
            <w:r>
              <w:rPr>
                <w:noProof/>
                <w:webHidden/>
              </w:rPr>
              <w:instrText xml:space="preserve"> PAGEREF _Toc236733729 \h </w:instrText>
            </w:r>
            <w:r>
              <w:rPr>
                <w:noProof/>
                <w:webHidden/>
              </w:rPr>
            </w:r>
            <w:r>
              <w:rPr>
                <w:noProof/>
                <w:webHidden/>
              </w:rPr>
              <w:fldChar w:fldCharType="separate"/>
            </w:r>
            <w:r>
              <w:rPr>
                <w:noProof/>
                <w:webHidden/>
              </w:rPr>
              <w:t>44</w:t>
            </w:r>
            <w:r>
              <w:rPr>
                <w:noProof/>
                <w:webHidden/>
              </w:rPr>
              <w:fldChar w:fldCharType="end"/>
            </w:r>
          </w:hyperlink>
        </w:p>
        <w:p w14:paraId="1C3E5049" w14:textId="51EC2532" w:rsidR="00705504" w:rsidRDefault="00705504">
          <w:pPr>
            <w:pStyle w:val="TOC3"/>
            <w:tabs>
              <w:tab w:val="right" w:leader="dot" w:pos="9350"/>
            </w:tabs>
            <w:rPr>
              <w:rFonts w:asciiTheme="minorHAnsi" w:eastAsiaTheme="minorEastAsia" w:hAnsiTheme="minorHAnsi" w:cstheme="minorBidi"/>
              <w:noProof/>
              <w:kern w:val="2"/>
              <w:lang w:eastAsia="zh-TW"/>
              <w14:ligatures w14:val="standardContextual"/>
            </w:rPr>
          </w:pPr>
          <w:hyperlink w:anchor="_Toc236733730" w:history="1">
            <w:r w:rsidRPr="008B398C">
              <w:rPr>
                <w:rStyle w:val="Hyperlink"/>
                <w:noProof/>
              </w:rPr>
              <w:t>Consideration to Publish</w:t>
            </w:r>
            <w:r>
              <w:rPr>
                <w:noProof/>
                <w:webHidden/>
              </w:rPr>
              <w:tab/>
            </w:r>
            <w:r>
              <w:rPr>
                <w:noProof/>
                <w:webHidden/>
              </w:rPr>
              <w:fldChar w:fldCharType="begin"/>
            </w:r>
            <w:r>
              <w:rPr>
                <w:noProof/>
                <w:webHidden/>
              </w:rPr>
              <w:instrText xml:space="preserve"> PAGEREF _Toc236733730 \h </w:instrText>
            </w:r>
            <w:r>
              <w:rPr>
                <w:noProof/>
                <w:webHidden/>
              </w:rPr>
            </w:r>
            <w:r>
              <w:rPr>
                <w:noProof/>
                <w:webHidden/>
              </w:rPr>
              <w:fldChar w:fldCharType="separate"/>
            </w:r>
            <w:r>
              <w:rPr>
                <w:noProof/>
                <w:webHidden/>
              </w:rPr>
              <w:t>44</w:t>
            </w:r>
            <w:r>
              <w:rPr>
                <w:noProof/>
                <w:webHidden/>
              </w:rPr>
              <w:fldChar w:fldCharType="end"/>
            </w:r>
          </w:hyperlink>
        </w:p>
        <w:p w14:paraId="0B29E7EB" w14:textId="32D4F3B5" w:rsidR="0062757F" w:rsidRPr="00B659AE" w:rsidRDefault="007441E0" w:rsidP="000C6B0C">
          <w:r>
            <w:rPr>
              <w:b/>
              <w:bCs/>
              <w:noProof/>
            </w:rPr>
            <w:fldChar w:fldCharType="end"/>
          </w:r>
        </w:p>
      </w:sdtContent>
    </w:sdt>
    <w:p w14:paraId="5AD1632E" w14:textId="77777777" w:rsidR="000D1AFF" w:rsidRPr="00B659AE" w:rsidRDefault="000D1AFF" w:rsidP="00D8566C">
      <w:pPr>
        <w:rPr>
          <w:sz w:val="28"/>
          <w:szCs w:val="28"/>
        </w:rPr>
      </w:pPr>
      <w:r>
        <w:br w:type="page"/>
      </w:r>
    </w:p>
    <w:p w14:paraId="4C136174" w14:textId="09EA6885" w:rsidR="00AA2F3A" w:rsidRPr="00B659AE" w:rsidRDefault="00303104" w:rsidP="00D8566C">
      <w:pPr>
        <w:pStyle w:val="Heading2"/>
      </w:pPr>
      <w:bookmarkStart w:id="2" w:name="_Toc236733698"/>
      <w:r>
        <w:lastRenderedPageBreak/>
        <w:t>Timeline</w:t>
      </w:r>
      <w:bookmarkEnd w:id="2"/>
    </w:p>
    <w:p w14:paraId="5BE379EC" w14:textId="5508E014" w:rsidR="00AA2F3A" w:rsidRPr="00B659AE" w:rsidRDefault="00303104" w:rsidP="00D8566C">
      <w:r>
        <w:t>Please note the following dates for the 2026</w:t>
      </w:r>
      <w:r w:rsidR="007434D3">
        <w:t>–</w:t>
      </w:r>
      <w:r>
        <w:t>27 California Educators Together Online Repository Contract Request for Applications (RFA).</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Caption w:val="Important Events"/>
        <w:tblDescription w:val="This table contains important events and dates of events"/>
      </w:tblPr>
      <w:tblGrid>
        <w:gridCol w:w="4680"/>
        <w:gridCol w:w="4680"/>
      </w:tblGrid>
      <w:tr w:rsidR="005A5B94" w:rsidRPr="001C3BB2" w14:paraId="2D4171EC" w14:textId="77777777" w:rsidTr="00A54433">
        <w:trPr>
          <w:cantSplit/>
          <w:tblHeader/>
        </w:trPr>
        <w:tc>
          <w:tcPr>
            <w:tcW w:w="468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035774E4" w14:textId="28F58F5B" w:rsidR="005A5B94" w:rsidRPr="001C3BB2" w:rsidRDefault="006F597E" w:rsidP="00D8566C">
            <w:pPr>
              <w:rPr>
                <w:b/>
                <w:bCs/>
                <w:color w:val="17365D" w:themeColor="text2" w:themeShade="BF"/>
                <w:sz w:val="28"/>
                <w:szCs w:val="28"/>
              </w:rPr>
            </w:pPr>
            <w:r w:rsidRPr="001C3BB2">
              <w:rPr>
                <w:b/>
                <w:bCs/>
                <w:color w:val="17365D" w:themeColor="text2" w:themeShade="BF"/>
                <w:sz w:val="28"/>
                <w:szCs w:val="28"/>
              </w:rPr>
              <w:t>Important Events</w:t>
            </w:r>
          </w:p>
        </w:tc>
        <w:tc>
          <w:tcPr>
            <w:tcW w:w="468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4D2C0826" w14:textId="77777777" w:rsidR="005A5B94" w:rsidRPr="001C3BB2" w:rsidRDefault="005A5B94" w:rsidP="00D8566C">
            <w:pPr>
              <w:rPr>
                <w:b/>
                <w:bCs/>
                <w:color w:val="17365D" w:themeColor="text2" w:themeShade="BF"/>
                <w:sz w:val="28"/>
                <w:szCs w:val="28"/>
              </w:rPr>
            </w:pPr>
            <w:r w:rsidRPr="001C3BB2">
              <w:rPr>
                <w:b/>
                <w:bCs/>
                <w:color w:val="17365D" w:themeColor="text2" w:themeShade="BF"/>
                <w:sz w:val="28"/>
                <w:szCs w:val="28"/>
              </w:rPr>
              <w:t>Dates</w:t>
            </w:r>
          </w:p>
        </w:tc>
      </w:tr>
      <w:tr w:rsidR="005A5B94" w:rsidRPr="00B659AE" w14:paraId="1BF13129" w14:textId="77777777" w:rsidTr="00A54433">
        <w:trPr>
          <w:cantSplit/>
          <w:tblHeader/>
        </w:trPr>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2BC3597" w14:textId="77777777" w:rsidR="005A5B94" w:rsidRPr="00B659AE" w:rsidRDefault="005A5B94" w:rsidP="00D8566C">
            <w:r>
              <w:t>Post RFA on the California Department of Education (CDE) website</w:t>
            </w:r>
          </w:p>
        </w:tc>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960A6F0" w14:textId="3D3D899D" w:rsidR="005A5B94" w:rsidRPr="00C50861" w:rsidRDefault="00B2411F" w:rsidP="00D8566C">
            <w:pPr>
              <w:rPr>
                <w:highlight w:val="yellow"/>
              </w:rPr>
            </w:pPr>
            <w:r>
              <w:t>August 3</w:t>
            </w:r>
            <w:r w:rsidR="0093700B">
              <w:t>, 2026</w:t>
            </w:r>
          </w:p>
        </w:tc>
      </w:tr>
      <w:tr w:rsidR="005A5B94" w:rsidRPr="00B659AE" w14:paraId="44160BB6" w14:textId="77777777" w:rsidTr="00A54433">
        <w:trPr>
          <w:cantSplit/>
          <w:tblHeader/>
        </w:trPr>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EF7C1EC" w14:textId="77777777" w:rsidR="005A5B94" w:rsidRPr="00B659AE" w:rsidRDefault="005A5B94" w:rsidP="00D8566C">
            <w:r>
              <w:t>Technical Assistance Webinar: Overview of RFA and Budget Training</w:t>
            </w:r>
          </w:p>
        </w:tc>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1D72DE9" w14:textId="0B8B8817" w:rsidR="005A5B94" w:rsidRPr="00B659AE" w:rsidRDefault="0093700B" w:rsidP="00D8566C">
            <w:r>
              <w:t xml:space="preserve">August </w:t>
            </w:r>
            <w:r w:rsidR="00B2411F">
              <w:t>10</w:t>
            </w:r>
            <w:r>
              <w:t>, 2026</w:t>
            </w:r>
          </w:p>
          <w:p w14:paraId="47091FCE" w14:textId="77777777" w:rsidR="005A5B94" w:rsidRPr="00B659AE" w:rsidRDefault="005A5B94" w:rsidP="00D8566C">
            <w:r>
              <w:t>3:30 P.M. Pacific Standard Time (PST)</w:t>
            </w:r>
          </w:p>
        </w:tc>
      </w:tr>
      <w:tr w:rsidR="005A5B94" w:rsidRPr="00B659AE" w14:paraId="249C5960" w14:textId="77777777" w:rsidTr="00A54433">
        <w:trPr>
          <w:cantSplit/>
          <w:tblHeader/>
        </w:trPr>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CCC11D9" w14:textId="77777777" w:rsidR="005A5B94" w:rsidRPr="00B659AE" w:rsidRDefault="005A5B94" w:rsidP="00D8566C">
            <w:r>
              <w:t>RFA application due date</w:t>
            </w:r>
          </w:p>
        </w:tc>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BD5654E" w14:textId="7F416377" w:rsidR="005A5B94" w:rsidRPr="00B659AE" w:rsidRDefault="005A5B94" w:rsidP="00D8566C">
            <w:r>
              <w:t xml:space="preserve">August </w:t>
            </w:r>
            <w:r w:rsidR="00B2411F">
              <w:t>28</w:t>
            </w:r>
            <w:r>
              <w:t>, 2026</w:t>
            </w:r>
          </w:p>
        </w:tc>
      </w:tr>
      <w:tr w:rsidR="005A5B94" w:rsidRPr="00B659AE" w14:paraId="2EAECD32" w14:textId="77777777" w:rsidTr="00A54433">
        <w:trPr>
          <w:cantSplit/>
          <w:tblHeader/>
        </w:trPr>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D1D6AE7" w14:textId="77777777" w:rsidR="005A5B94" w:rsidRPr="00B659AE" w:rsidRDefault="005A5B94" w:rsidP="00D8566C">
            <w:r>
              <w:t>CDE reviewers evaluate and score all eligible applications</w:t>
            </w:r>
          </w:p>
        </w:tc>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C9AEE26" w14:textId="7B74ABDB" w:rsidR="005A5B94" w:rsidRPr="00B659AE" w:rsidRDefault="005A5B94" w:rsidP="00D8566C">
            <w:r>
              <w:t xml:space="preserve">August </w:t>
            </w:r>
            <w:r w:rsidR="00B2411F">
              <w:t>31</w:t>
            </w:r>
            <w:r w:rsidR="009327C5">
              <w:t>-</w:t>
            </w:r>
            <w:r w:rsidR="00B2411F">
              <w:t xml:space="preserve"> September 4</w:t>
            </w:r>
            <w:r>
              <w:t>, 2026 (Tentative)</w:t>
            </w:r>
          </w:p>
        </w:tc>
      </w:tr>
      <w:tr w:rsidR="005A5B94" w:rsidRPr="00B659AE" w14:paraId="0B34DDE4" w14:textId="77777777" w:rsidTr="00A54433">
        <w:trPr>
          <w:cantSplit/>
          <w:tblHeader/>
        </w:trPr>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302C325" w14:textId="77777777" w:rsidR="005A5B94" w:rsidRPr="00B659AE" w:rsidRDefault="005A5B94" w:rsidP="00D8566C">
            <w:r>
              <w:t>CDE notifies applicants of application status</w:t>
            </w:r>
          </w:p>
        </w:tc>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C051CF7" w14:textId="3FC6C1D1" w:rsidR="005A5B94" w:rsidRPr="00B659AE" w:rsidRDefault="00B2411F" w:rsidP="00D8566C">
            <w:r>
              <w:t>September</w:t>
            </w:r>
            <w:r w:rsidR="005A5B94">
              <w:t xml:space="preserve"> </w:t>
            </w:r>
            <w:r>
              <w:t>8</w:t>
            </w:r>
            <w:r w:rsidR="005A5B94">
              <w:t>, 2026 (Tentative)</w:t>
            </w:r>
          </w:p>
        </w:tc>
      </w:tr>
      <w:tr w:rsidR="005A5B94" w:rsidRPr="00B659AE" w14:paraId="74ACD1AB" w14:textId="77777777" w:rsidTr="00A54433">
        <w:trPr>
          <w:cantSplit/>
          <w:tblHeader/>
        </w:trPr>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6313A1D" w14:textId="77777777" w:rsidR="005A5B94" w:rsidRPr="00B659AE" w:rsidRDefault="005A5B94" w:rsidP="00D8566C">
            <w:r>
              <w:t>CDE meets with selected applicants to finalize Contract, including Scope of Work, Budget, and other documentation</w:t>
            </w:r>
          </w:p>
        </w:tc>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98F2C8C" w14:textId="3EA73AE1" w:rsidR="005A5B94" w:rsidRPr="00B659AE" w:rsidRDefault="00B2411F" w:rsidP="00D8566C">
            <w:r>
              <w:t>September</w:t>
            </w:r>
            <w:r w:rsidR="005A5B94">
              <w:t xml:space="preserve"> </w:t>
            </w:r>
            <w:r>
              <w:t>8</w:t>
            </w:r>
            <w:r w:rsidR="005A5B94">
              <w:t>-</w:t>
            </w:r>
            <w:r>
              <w:t>18</w:t>
            </w:r>
            <w:r w:rsidR="005A5B94">
              <w:t>, 2026 (Tentative)</w:t>
            </w:r>
          </w:p>
        </w:tc>
      </w:tr>
      <w:tr w:rsidR="005A5B94" w:rsidRPr="00B659AE" w14:paraId="3305199B" w14:textId="77777777" w:rsidTr="00A54433">
        <w:trPr>
          <w:cantSplit/>
          <w:tblHeader/>
        </w:trPr>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4F49305" w14:textId="77777777" w:rsidR="005A5B94" w:rsidRPr="00B659AE" w:rsidRDefault="005A5B94" w:rsidP="00D8566C">
            <w:r>
              <w:t>Proposed contract effective date</w:t>
            </w:r>
          </w:p>
        </w:tc>
        <w:tc>
          <w:tcPr>
            <w:tcW w:w="46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5B8F112" w14:textId="74F2A49E" w:rsidR="005A5B94" w:rsidRPr="009327C5" w:rsidRDefault="00B2411F" w:rsidP="00D8566C">
            <w:r>
              <w:t>November</w:t>
            </w:r>
            <w:r w:rsidR="005A5B94" w:rsidRPr="009327C5">
              <w:t xml:space="preserve"> 1, 2026 - June 30, 2027</w:t>
            </w:r>
          </w:p>
        </w:tc>
      </w:tr>
    </w:tbl>
    <w:p w14:paraId="576380AE" w14:textId="4EF46A07" w:rsidR="000D1AFF" w:rsidRPr="00B659AE" w:rsidRDefault="000D1AFF" w:rsidP="00D8566C"/>
    <w:p w14:paraId="0747A661" w14:textId="77777777" w:rsidR="000D1AFF" w:rsidRPr="00B659AE" w:rsidRDefault="000D1AFF" w:rsidP="00D8566C">
      <w:r>
        <w:br w:type="page"/>
      </w:r>
    </w:p>
    <w:p w14:paraId="53DAA80E" w14:textId="5B5D0873" w:rsidR="00AA2F3A" w:rsidRPr="00B659AE" w:rsidRDefault="00303104" w:rsidP="00D8566C">
      <w:pPr>
        <w:pStyle w:val="Heading2"/>
      </w:pPr>
      <w:bookmarkStart w:id="3" w:name="_Toc236733699"/>
      <w:r>
        <w:lastRenderedPageBreak/>
        <w:t>General Information</w:t>
      </w:r>
      <w:bookmarkEnd w:id="3"/>
    </w:p>
    <w:p w14:paraId="45C4364F" w14:textId="09BE1F41" w:rsidR="00AA2F3A" w:rsidRPr="00B659AE" w:rsidRDefault="00303104" w:rsidP="00D8566C">
      <w:pPr>
        <w:pStyle w:val="Heading3"/>
      </w:pPr>
      <w:bookmarkStart w:id="4" w:name="_Toc236733700"/>
      <w:r w:rsidRPr="00B87511">
        <w:t>1. Purpose and Background</w:t>
      </w:r>
      <w:bookmarkEnd w:id="4"/>
    </w:p>
    <w:p w14:paraId="0CF1959B" w14:textId="0E5C00C8" w:rsidR="00AA2F3A" w:rsidRPr="00B659AE" w:rsidRDefault="00303104" w:rsidP="00D8566C">
      <w:r>
        <w:t>Commencing with the 2026</w:t>
      </w:r>
      <w:r w:rsidR="00AB7947">
        <w:t>–</w:t>
      </w:r>
      <w:r>
        <w:t>27 fiscal year, the California Department of Education (CDE) is authorized to appropriate six hundred thousand dollars ($600,000) ongoing from the General Fund to contract with a county office of education (COE) to curate and maintain the California Educators Together online repository of high-quality open educational resources for use by local educational agencies (LEAs).</w:t>
      </w:r>
    </w:p>
    <w:p w14:paraId="7D7696C8" w14:textId="39598DAD" w:rsidR="00AA2F3A" w:rsidRPr="00B659AE" w:rsidRDefault="00303104" w:rsidP="00D8566C">
      <w:r>
        <w:t>The California Educators Together online repository shall serve as a statewide platform that provides professional learning opportunities, instructional resources, and guidance related to digital literacy and emerging technology, including Artificial Intelligence (AI), for educators across California.</w:t>
      </w:r>
    </w:p>
    <w:p w14:paraId="52291677" w14:textId="5866A91E" w:rsidR="00AA2F3A" w:rsidRPr="00B659AE" w:rsidRDefault="00303104" w:rsidP="00D8566C">
      <w:r>
        <w:t>Through this RFA, the CDE will conduct a competitive process to select one COE that will, in collaboration with a technical partner, curate and maintain educational resources and provide for the platform's ongoing maintenance and support. The base contract amount is $600,000 for fiscal year (FY) 2026</w:t>
      </w:r>
      <w:r w:rsidR="00AB7947">
        <w:t>–</w:t>
      </w:r>
      <w:r>
        <w:t>27. The contract amount may increase above the base level under two circumstances described in Section 2.2 Contract Funding Levels and Time Periods.</w:t>
      </w:r>
    </w:p>
    <w:p w14:paraId="46A66694" w14:textId="58302F9D" w:rsidR="00AA2F3A" w:rsidRPr="00B659AE" w:rsidRDefault="00303104" w:rsidP="00D8566C">
      <w:r>
        <w:t>The contractor shall be responsible for the following required tasks:</w:t>
      </w:r>
    </w:p>
    <w:p w14:paraId="78BA1CDF" w14:textId="77777777" w:rsidR="00AA2F3A" w:rsidRPr="00B659AE" w:rsidRDefault="00303104" w:rsidP="00D8566C">
      <w:pPr>
        <w:pStyle w:val="ListParagraph"/>
        <w:numPr>
          <w:ilvl w:val="0"/>
          <w:numId w:val="1"/>
        </w:numPr>
      </w:pPr>
      <w:r w:rsidRPr="00D8566C">
        <w:rPr>
          <w:b/>
          <w:bCs/>
        </w:rPr>
        <w:t xml:space="preserve">TASK 1 - </w:t>
      </w:r>
      <w:r>
        <w:t>Curation and Vetting of Open Educational Resources</w:t>
      </w:r>
    </w:p>
    <w:p w14:paraId="16F28070" w14:textId="77777777" w:rsidR="00AA2F3A" w:rsidRPr="00B659AE" w:rsidRDefault="00303104" w:rsidP="00D8566C">
      <w:pPr>
        <w:pStyle w:val="ListParagraph"/>
        <w:numPr>
          <w:ilvl w:val="0"/>
          <w:numId w:val="1"/>
        </w:numPr>
      </w:pPr>
      <w:r w:rsidRPr="00D8566C">
        <w:rPr>
          <w:b/>
          <w:bCs/>
        </w:rPr>
        <w:t xml:space="preserve">TASK 2 - </w:t>
      </w:r>
      <w:r>
        <w:t>Ongoing Needs Assessment of LEAs and Educators</w:t>
      </w:r>
    </w:p>
    <w:p w14:paraId="7036120A" w14:textId="77777777" w:rsidR="00AA2F3A" w:rsidRPr="00B659AE" w:rsidRDefault="00303104" w:rsidP="00D8566C">
      <w:pPr>
        <w:pStyle w:val="ListParagraph"/>
        <w:numPr>
          <w:ilvl w:val="0"/>
          <w:numId w:val="1"/>
        </w:numPr>
      </w:pPr>
      <w:r w:rsidRPr="00D8566C">
        <w:rPr>
          <w:b/>
          <w:bCs/>
        </w:rPr>
        <w:t xml:space="preserve">TASK 3 - </w:t>
      </w:r>
      <w:r>
        <w:t>Communities of Practice and Educator Collaboration</w:t>
      </w:r>
    </w:p>
    <w:p w14:paraId="655F032A" w14:textId="77777777" w:rsidR="00AA2F3A" w:rsidRPr="00B659AE" w:rsidRDefault="00303104" w:rsidP="00D8566C">
      <w:pPr>
        <w:pStyle w:val="ListParagraph"/>
        <w:numPr>
          <w:ilvl w:val="0"/>
          <w:numId w:val="1"/>
        </w:numPr>
      </w:pPr>
      <w:r w:rsidRPr="00D8566C">
        <w:rPr>
          <w:b/>
          <w:bCs/>
        </w:rPr>
        <w:t xml:space="preserve">TASK 4 - </w:t>
      </w:r>
      <w:r>
        <w:t>Digital Platform Oversight and Maintenance</w:t>
      </w:r>
    </w:p>
    <w:p w14:paraId="09095414" w14:textId="77777777" w:rsidR="00AA2F3A" w:rsidRPr="00B659AE" w:rsidRDefault="00303104" w:rsidP="00D8566C">
      <w:pPr>
        <w:pStyle w:val="ListParagraph"/>
        <w:numPr>
          <w:ilvl w:val="0"/>
          <w:numId w:val="1"/>
        </w:numPr>
      </w:pPr>
      <w:r w:rsidRPr="00D8566C">
        <w:rPr>
          <w:b/>
          <w:bCs/>
        </w:rPr>
        <w:t xml:space="preserve">TASK 5 - </w:t>
      </w:r>
      <w:r>
        <w:t>Digital Literacy, Media Literacy, and AI Guidance Resources</w:t>
      </w:r>
    </w:p>
    <w:p w14:paraId="45EB335F" w14:textId="77777777" w:rsidR="00AA2F3A" w:rsidRPr="00B659AE" w:rsidRDefault="00303104" w:rsidP="00D8566C">
      <w:pPr>
        <w:pStyle w:val="ListParagraph"/>
        <w:numPr>
          <w:ilvl w:val="0"/>
          <w:numId w:val="1"/>
        </w:numPr>
      </w:pPr>
      <w:r w:rsidRPr="00D8566C">
        <w:rPr>
          <w:b/>
          <w:bCs/>
        </w:rPr>
        <w:t xml:space="preserve">TASK 6 - </w:t>
      </w:r>
      <w:r>
        <w:t>Planning Meetings and Reporting</w:t>
      </w:r>
    </w:p>
    <w:p w14:paraId="0E4E30FA" w14:textId="66229895" w:rsidR="00AA2F3A" w:rsidRPr="00B659AE" w:rsidRDefault="00303104" w:rsidP="009C4E6E">
      <w:pPr>
        <w:pStyle w:val="ListParagraph"/>
        <w:numPr>
          <w:ilvl w:val="0"/>
          <w:numId w:val="1"/>
        </w:numPr>
        <w:spacing w:after="240"/>
      </w:pPr>
      <w:r w:rsidRPr="00D8566C">
        <w:rPr>
          <w:b/>
          <w:bCs/>
        </w:rPr>
        <w:t xml:space="preserve">TASK 7 - </w:t>
      </w:r>
      <w:r>
        <w:t>Department-Specific and County-Specific Work Expansions (if applicable)</w:t>
      </w:r>
    </w:p>
    <w:p w14:paraId="34DC9636" w14:textId="315E2CE6" w:rsidR="00AA2F3A" w:rsidRPr="00B659AE" w:rsidRDefault="00303104" w:rsidP="00D8566C">
      <w:r>
        <w:t xml:space="preserve">Contracts initiated </w:t>
      </w:r>
      <w:proofErr w:type="gramStart"/>
      <w:r>
        <w:t>as a result of</w:t>
      </w:r>
      <w:proofErr w:type="gramEnd"/>
      <w:r>
        <w:t xml:space="preserve"> this RFA shall be contingent upon funding and program authorization provided to and by the CDE. All applications and related documents submitted in response to this RFA shall become the property of the State of California. All applications and related documents will be made available in their entirety for public inspection and reproduction. Submission of an application constitutes acceptance of these terms.</w:t>
      </w:r>
    </w:p>
    <w:p w14:paraId="782B8479" w14:textId="77777777" w:rsidR="000D1AFF" w:rsidRPr="00B659AE" w:rsidRDefault="000D1AFF" w:rsidP="00D8566C">
      <w:pPr>
        <w:rPr>
          <w:sz w:val="26"/>
          <w:szCs w:val="26"/>
        </w:rPr>
      </w:pPr>
      <w:r>
        <w:br w:type="page"/>
      </w:r>
    </w:p>
    <w:p w14:paraId="5255F9D9" w14:textId="3D275A09" w:rsidR="00AA2F3A" w:rsidRPr="00B659AE" w:rsidRDefault="00303104" w:rsidP="00D8566C">
      <w:pPr>
        <w:pStyle w:val="Heading3"/>
      </w:pPr>
      <w:bookmarkStart w:id="5" w:name="_Toc236733701"/>
      <w:r>
        <w:lastRenderedPageBreak/>
        <w:t>2. General Application Information</w:t>
      </w:r>
      <w:bookmarkEnd w:id="5"/>
    </w:p>
    <w:p w14:paraId="1EE21D04" w14:textId="058EF24A" w:rsidR="00AA2F3A" w:rsidRPr="00B659AE" w:rsidRDefault="00303104" w:rsidP="00D8566C">
      <w:pPr>
        <w:pStyle w:val="Heading4"/>
      </w:pPr>
      <w:r w:rsidRPr="00B87511">
        <w:t>2.1 Applicant Eligibility</w:t>
      </w:r>
    </w:p>
    <w:p w14:paraId="3DDC737E" w14:textId="5715F5CD" w:rsidR="00AA2F3A" w:rsidRPr="00B659AE" w:rsidRDefault="00303104" w:rsidP="00D8566C">
      <w:r>
        <w:t>This RFA is open to COEs that meet the following requirements. The applicant must be legally constituted and qualified to do business within the State of California. Additionally, the applicant must:</w:t>
      </w:r>
    </w:p>
    <w:p w14:paraId="4D476B89" w14:textId="77777777" w:rsidR="00AA2F3A" w:rsidRPr="00B659AE" w:rsidRDefault="00303104" w:rsidP="00D8566C">
      <w:pPr>
        <w:pStyle w:val="ListParagraph"/>
        <w:numPr>
          <w:ilvl w:val="0"/>
          <w:numId w:val="1"/>
        </w:numPr>
      </w:pPr>
      <w:r>
        <w:t xml:space="preserve">Provide the Unique Entity Identifier (UEI) number when applying for state grants. The UEI number is a mandatory field that must be entered on </w:t>
      </w:r>
      <w:proofErr w:type="gramStart"/>
      <w:r>
        <w:t>the Form</w:t>
      </w:r>
      <w:proofErr w:type="gramEnd"/>
      <w:r>
        <w:t xml:space="preserve"> 2 - Application Cover Page.</w:t>
      </w:r>
    </w:p>
    <w:p w14:paraId="47F53A8A" w14:textId="77777777" w:rsidR="00AA2F3A" w:rsidRPr="00B659AE" w:rsidRDefault="00303104" w:rsidP="00D8566C">
      <w:pPr>
        <w:pStyle w:val="ListParagraph"/>
        <w:numPr>
          <w:ilvl w:val="0"/>
          <w:numId w:val="1"/>
        </w:numPr>
      </w:pPr>
      <w:r>
        <w:t>Provide documentation of registration in the System of Award Management (SAM) and maintain an active SAM registration with current information.</w:t>
      </w:r>
    </w:p>
    <w:p w14:paraId="25D39CD2" w14:textId="77777777" w:rsidR="00AA2F3A" w:rsidRPr="00B659AE" w:rsidRDefault="00303104" w:rsidP="00D8566C">
      <w:pPr>
        <w:pStyle w:val="ListParagraph"/>
        <w:numPr>
          <w:ilvl w:val="0"/>
          <w:numId w:val="1"/>
        </w:numPr>
      </w:pPr>
      <w:r>
        <w:t>Demonstrate experience identifying, vetting, and curating educational resources aligned to California academic content standards and reflective of current research and evidence-based practices focused on improving student outcomes.</w:t>
      </w:r>
    </w:p>
    <w:p w14:paraId="4233F237" w14:textId="77777777" w:rsidR="00AA2F3A" w:rsidRPr="00B659AE" w:rsidRDefault="00303104" w:rsidP="00D8566C">
      <w:pPr>
        <w:pStyle w:val="ListParagraph"/>
        <w:numPr>
          <w:ilvl w:val="0"/>
          <w:numId w:val="1"/>
        </w:numPr>
      </w:pPr>
      <w:r>
        <w:t>Demonstrate capacity to conduct ongoing needs assessment of LEAs and educators across diverse regions of the state.</w:t>
      </w:r>
    </w:p>
    <w:p w14:paraId="5DDFFE39" w14:textId="77777777" w:rsidR="00AA2F3A" w:rsidRPr="00B659AE" w:rsidRDefault="00303104" w:rsidP="00D8566C">
      <w:pPr>
        <w:pStyle w:val="ListParagraph"/>
        <w:numPr>
          <w:ilvl w:val="0"/>
          <w:numId w:val="1"/>
        </w:numPr>
      </w:pPr>
      <w:r>
        <w:t>Demonstrate experience building and sustaining communities of practice that connect educators across subject areas, grade levels, student groups, and regions.</w:t>
      </w:r>
    </w:p>
    <w:p w14:paraId="34882A01" w14:textId="2895BD3B" w:rsidR="00AA2F3A" w:rsidRPr="00B659AE" w:rsidRDefault="00303104" w:rsidP="009C4E6E">
      <w:pPr>
        <w:pStyle w:val="ListParagraph"/>
        <w:numPr>
          <w:ilvl w:val="0"/>
          <w:numId w:val="1"/>
        </w:numPr>
        <w:spacing w:after="240"/>
      </w:pPr>
      <w:r>
        <w:t>Demonstrate experience overseeing or managing a digital platform or technology-based educational initiative.</w:t>
      </w:r>
    </w:p>
    <w:p w14:paraId="7A0BC74C" w14:textId="66DF35BF" w:rsidR="00AA2F3A" w:rsidRPr="00B659AE" w:rsidRDefault="00303104" w:rsidP="00D8566C">
      <w:r>
        <w:t>Refer to Section 5 Application Specifications for additional information pertaining to Organizational Capacity and Personnel Resources.</w:t>
      </w:r>
    </w:p>
    <w:p w14:paraId="11B01E9F" w14:textId="70D913CD" w:rsidR="00AA2F3A" w:rsidRPr="00B659AE" w:rsidRDefault="00303104" w:rsidP="00C067A5">
      <w:pPr>
        <w:pStyle w:val="Heading4"/>
      </w:pPr>
      <w:r>
        <w:t>2.2 Contract Funding Levels and Time Periods</w:t>
      </w:r>
    </w:p>
    <w:p w14:paraId="2EB8AFFF" w14:textId="34D95F70" w:rsidR="00AA2F3A" w:rsidRPr="00B659AE" w:rsidRDefault="00303104" w:rsidP="00C067A5">
      <w:pPr>
        <w:pStyle w:val="Heading5"/>
      </w:pPr>
      <w:r w:rsidRPr="00B87511">
        <w:t>2.2.1 Base Funding and Time Period</w:t>
      </w:r>
    </w:p>
    <w:p w14:paraId="29FE33F8" w14:textId="5D450BFD" w:rsidR="00AA2F3A" w:rsidRPr="00B659AE" w:rsidRDefault="00303104" w:rsidP="00D8566C">
      <w:r>
        <w:t>The base contract amount is $600,000 for FY 2026</w:t>
      </w:r>
      <w:r w:rsidR="00B2411F">
        <w:t>–</w:t>
      </w:r>
      <w:r>
        <w:t xml:space="preserve">27, covering the period of </w:t>
      </w:r>
      <w:r w:rsidR="00AB7947">
        <w:t xml:space="preserve">November </w:t>
      </w:r>
      <w:r w:rsidRPr="009327C5">
        <w:t>1, 2026,</w:t>
      </w:r>
      <w:r>
        <w:t xml:space="preserve"> through June 30, 2027. The CDE reserves the right to request budgetary revisions as a condition of funding. Information related to allowable uses of funds is provided in Section 2.3 Allowable Uses of Funds.</w:t>
      </w:r>
    </w:p>
    <w:p w14:paraId="16F16831" w14:textId="6CC76456" w:rsidR="00C067A5" w:rsidRDefault="00303104" w:rsidP="00D8566C">
      <w:r>
        <w:t>If insufficient funds are appropriated in the annual Budget Act for any portion of the work in this RFA, or if any other funds upon which this RFA is contingent are reduced or no longer available, the CDE may cancel the contract, or portion thereof, with no liability of any kind accruing to or against the CDE, its employees, agents, contractors, or representatives. The applicant shall not be obligated to perform any work, or the contract may be amended by the CDE and the contractor to reflect a reduction of work and the reduced appropriation, subject to appropriate government agency approval.</w:t>
      </w:r>
    </w:p>
    <w:p w14:paraId="33D0CFF9" w14:textId="0430226F" w:rsidR="00AA2F3A" w:rsidRPr="00B659AE" w:rsidRDefault="00C067A5" w:rsidP="00C067A5">
      <w:pPr>
        <w:spacing w:after="0"/>
      </w:pPr>
      <w:r>
        <w:br w:type="page"/>
      </w:r>
    </w:p>
    <w:p w14:paraId="43FD324E" w14:textId="2DD6C76A" w:rsidR="00AA2F3A" w:rsidRPr="00B659AE" w:rsidRDefault="00303104" w:rsidP="00C067A5">
      <w:pPr>
        <w:pStyle w:val="Heading5"/>
      </w:pPr>
      <w:r>
        <w:lastRenderedPageBreak/>
        <w:t>2.2.2 Contract Amount Increases</w:t>
      </w:r>
    </w:p>
    <w:p w14:paraId="3501F617" w14:textId="57AB9DBC" w:rsidR="00AA2F3A" w:rsidRPr="00B659AE" w:rsidRDefault="00303104" w:rsidP="00D8566C">
      <w:r>
        <w:t>The base contract amount of $600,000 may increase above the base level under the following two circumstances. Each circumstance is described separately below.</w:t>
      </w:r>
    </w:p>
    <w:p w14:paraId="74C0E53B" w14:textId="7D5DC2F1" w:rsidR="00AA2F3A" w:rsidRPr="00B659AE" w:rsidRDefault="00303104" w:rsidP="005A69BD">
      <w:pPr>
        <w:pStyle w:val="Heading6"/>
      </w:pPr>
      <w:r>
        <w:t>Circumstance 1: Additional CDE Department Program Work</w:t>
      </w:r>
    </w:p>
    <w:p w14:paraId="2018A03D" w14:textId="4416B981" w:rsidR="00AA2F3A" w:rsidRPr="00B659AE" w:rsidRDefault="00303104" w:rsidP="00D8566C">
      <w:r>
        <w:t>If one or more CDE department programs identify specific work to be performed through the California Educators Together platform on a year-to-year basis (such as hosting department-specific resources, delivering targeted professional learning aligned to a specific program area, or supporting a specific student population initiative), the contract amount may be increased to reflect the cost of that additional work. Each such increase will be negotiated between the CDE and the contractor, approved by the CDE through a formal budget amendment process, and documented in a contract amendment executed prior to the commencement of any additional work. The scope, timeline, and deliverables for each department-specific engagement will be described in a separately approved Scope of Work addendum.</w:t>
      </w:r>
    </w:p>
    <w:p w14:paraId="74CF7337" w14:textId="0A319AFB" w:rsidR="00AA2F3A" w:rsidRPr="00B659AE" w:rsidRDefault="00303104" w:rsidP="005A69BD">
      <w:pPr>
        <w:pStyle w:val="Heading6"/>
      </w:pPr>
      <w:r>
        <w:t>Circumstance 2: Additional County Office of Education Participation</w:t>
      </w:r>
    </w:p>
    <w:p w14:paraId="4409F65B" w14:textId="1444EE54" w:rsidR="00AA2F3A" w:rsidRPr="00B659AE" w:rsidRDefault="00303104" w:rsidP="00D8566C">
      <w:r>
        <w:t>If one or more COEs outside the primary contract wish to engage the contractor to perform specific work on their behalf (such as regional resource curation, county-specific professional learning, or localized communities of practice), the contract amount may be increased to reflect the cost of that work. Each such engagement must be requested in writing by the participating COE and approved by the CDE. The participating COE and the contractor shall agree on the specific scope, deliverables, and timeline for the county-specific work, which must be consistent with the overall goals of the California Educators Together online repository. The CDE retains final approval authority over all contract amendments and associated scopes of work under this circumstance.</w:t>
      </w:r>
    </w:p>
    <w:p w14:paraId="3424CA07" w14:textId="5627EAE6" w:rsidR="00AA2F3A" w:rsidRPr="00B659AE" w:rsidRDefault="00303104" w:rsidP="00D8566C">
      <w:r>
        <w:t>In no case shall a contract amount increase take effect without prior written approval by the CDE through a formal contract amendment process.</w:t>
      </w:r>
    </w:p>
    <w:p w14:paraId="4D98DD0F" w14:textId="29A4FB19" w:rsidR="00AA2F3A" w:rsidRPr="00B659AE" w:rsidRDefault="00303104" w:rsidP="00C067A5">
      <w:pPr>
        <w:pStyle w:val="Heading5"/>
      </w:pPr>
      <w:r>
        <w:t>2.2.3 Option to Extend</w:t>
      </w:r>
    </w:p>
    <w:p w14:paraId="5AE85D7E" w14:textId="6FA292B7" w:rsidR="00AA2F3A" w:rsidRPr="00B659AE" w:rsidRDefault="00303104" w:rsidP="00D8566C">
      <w:r>
        <w:t>At the sole discretion of the CDE, the contract may be extended for FY 2027</w:t>
      </w:r>
      <w:r w:rsidR="00B2411F">
        <w:t>–</w:t>
      </w:r>
      <w:r>
        <w:t xml:space="preserve">28. No contract will be extended if the contractor has failed to meet all required task activities, deliverables, and reporting requirements. Unspent contract funds may not be carried over into an extension. New funds may be added to the </w:t>
      </w:r>
      <w:proofErr w:type="gramStart"/>
      <w:r>
        <w:t>contract award</w:t>
      </w:r>
      <w:proofErr w:type="gramEnd"/>
      <w:r>
        <w:t xml:space="preserve"> for additional activities through an extension.</w:t>
      </w:r>
    </w:p>
    <w:p w14:paraId="7E16AF38" w14:textId="04B00A0C" w:rsidR="00AA2F3A" w:rsidRPr="00B659AE" w:rsidRDefault="00303104" w:rsidP="00C067A5">
      <w:pPr>
        <w:pStyle w:val="Heading4"/>
      </w:pPr>
      <w:r>
        <w:t>2.3 Allowable Uses of Funds</w:t>
      </w:r>
    </w:p>
    <w:p w14:paraId="6BDBE8F8" w14:textId="5C3F84AB" w:rsidR="00AA2F3A" w:rsidRPr="00B659AE" w:rsidRDefault="00303104" w:rsidP="00D8566C">
      <w:r>
        <w:t>Funding for the contract may be used for actual expenditures incurred in accordance with the rates in the approved budget, which may include the following:</w:t>
      </w:r>
    </w:p>
    <w:p w14:paraId="6E856DDF" w14:textId="77777777" w:rsidR="00AA2F3A" w:rsidRPr="00B659AE" w:rsidRDefault="00303104" w:rsidP="00D8566C">
      <w:pPr>
        <w:pStyle w:val="ListParagraph"/>
        <w:numPr>
          <w:ilvl w:val="0"/>
          <w:numId w:val="1"/>
        </w:numPr>
      </w:pPr>
      <w:r>
        <w:lastRenderedPageBreak/>
        <w:t>Staff salaries and benefits for all activities associated with the approved Scope of Work. Salaries and associated benefits charged to the contract must be documented with detailed time and effort reports for only those tasks associated with the contract.</w:t>
      </w:r>
    </w:p>
    <w:p w14:paraId="0FD506EA" w14:textId="77777777" w:rsidR="00AA2F3A" w:rsidRPr="00B659AE" w:rsidRDefault="00303104" w:rsidP="00D8566C">
      <w:pPr>
        <w:pStyle w:val="ListParagraph"/>
        <w:numPr>
          <w:ilvl w:val="0"/>
          <w:numId w:val="1"/>
        </w:numPr>
      </w:pPr>
      <w:r>
        <w:t>Travel costs, including airfare, hotel, and daily per diem, as needed to implement the Scope of Work. All travel rates may not exceed the approved State of California travel rates. See Appendix C: California State Travel Program.</w:t>
      </w:r>
    </w:p>
    <w:p w14:paraId="7A76FF11" w14:textId="77777777" w:rsidR="00AA2F3A" w:rsidRPr="00B659AE" w:rsidRDefault="00303104" w:rsidP="00D8566C">
      <w:pPr>
        <w:pStyle w:val="ListParagraph"/>
        <w:numPr>
          <w:ilvl w:val="0"/>
          <w:numId w:val="1"/>
        </w:numPr>
      </w:pPr>
      <w:r>
        <w:t xml:space="preserve">Supplies </w:t>
      </w:r>
      <w:proofErr w:type="gramStart"/>
      <w:r>
        <w:t>limited</w:t>
      </w:r>
      <w:proofErr w:type="gramEnd"/>
      <w:r>
        <w:t xml:space="preserve"> to those needed to complete all tasks in the approved Scope of Work, such as materials costs needed to deliver technical assistance and professional learning. Equipment cannot be purchased under this contract.</w:t>
      </w:r>
    </w:p>
    <w:p w14:paraId="42243AFE" w14:textId="77777777" w:rsidR="00AA2F3A" w:rsidRPr="00B659AE" w:rsidRDefault="00303104" w:rsidP="00D8566C">
      <w:pPr>
        <w:pStyle w:val="ListParagraph"/>
        <w:numPr>
          <w:ilvl w:val="0"/>
          <w:numId w:val="1"/>
        </w:numPr>
      </w:pPr>
      <w:r>
        <w:t xml:space="preserve">Services and other operating expenditures necessary to complete all tasks in the Scope of Work, such as costs for hosting workshops and events in person (for example, </w:t>
      </w:r>
      <w:proofErr w:type="gramStart"/>
      <w:r>
        <w:t>facilities rental</w:t>
      </w:r>
      <w:proofErr w:type="gramEnd"/>
      <w:r>
        <w:t xml:space="preserve"> and audio/visual services).</w:t>
      </w:r>
    </w:p>
    <w:p w14:paraId="6C89A315" w14:textId="3D322941" w:rsidR="0098523E" w:rsidRPr="00B659AE" w:rsidRDefault="0098523E" w:rsidP="0098523E">
      <w:pPr>
        <w:pStyle w:val="ListParagraph"/>
        <w:numPr>
          <w:ilvl w:val="0"/>
          <w:numId w:val="1"/>
        </w:numPr>
      </w:pPr>
      <w:r>
        <w:t xml:space="preserve">Subcontract costs for the technical partner subcontract. </w:t>
      </w:r>
      <w:r w:rsidR="0095775D">
        <w:t>Note: One Learning Community (</w:t>
      </w:r>
      <w:r>
        <w:t>OLC</w:t>
      </w:r>
      <w:r w:rsidR="0095775D">
        <w:t>)</w:t>
      </w:r>
      <w:r>
        <w:t xml:space="preserve"> is the sole current developer, licensor, and operator of the technical platform on which the California Educators Together online repository runs; no alternative platform provider currently exists for this system. The applicant must propose a subcontract allocation sufficient to fully fund platform hosting, maintenance, development, and ongoing technical support, as described in Section 5.2 Personnel Resources. Additional subcontracting beyond the </w:t>
      </w:r>
      <w:r w:rsidR="0095775D">
        <w:t xml:space="preserve">technical partner </w:t>
      </w:r>
      <w:r>
        <w:t>subcontract may be proposed with CDE approval. All subcontractors, including all Key Personnel supported with contract funds, must be approved by the CDE prior to the execution of the contract. Any changes to subcontracting personnel, activities, or costs must be approved by the CDE prior to conducting activities.</w:t>
      </w:r>
    </w:p>
    <w:p w14:paraId="7E3F39D3" w14:textId="77777777" w:rsidR="00AA2F3A" w:rsidRPr="00B659AE" w:rsidRDefault="00303104" w:rsidP="00D8566C">
      <w:pPr>
        <w:pStyle w:val="ListParagraph"/>
        <w:numPr>
          <w:ilvl w:val="0"/>
          <w:numId w:val="1"/>
        </w:numPr>
      </w:pPr>
      <w:r>
        <w:t>Technical partner costs for platform hosting, maintenance, development, and support, with clear justification and CDE approval.</w:t>
      </w:r>
    </w:p>
    <w:p w14:paraId="5A9A53B5" w14:textId="77777777" w:rsidR="00AA2F3A" w:rsidRPr="00B659AE" w:rsidRDefault="00303104" w:rsidP="00D8566C">
      <w:pPr>
        <w:pStyle w:val="ListParagraph"/>
        <w:numPr>
          <w:ilvl w:val="0"/>
          <w:numId w:val="1"/>
        </w:numPr>
      </w:pPr>
      <w:r>
        <w:t>Food not associated with travel costs or per diem expenses cannot be charged to the contract.</w:t>
      </w:r>
    </w:p>
    <w:p w14:paraId="6D8A217D" w14:textId="77777777" w:rsidR="00AA2F3A" w:rsidRPr="00B659AE" w:rsidRDefault="00303104" w:rsidP="00D8566C">
      <w:pPr>
        <w:pStyle w:val="ListParagraph"/>
        <w:numPr>
          <w:ilvl w:val="0"/>
          <w:numId w:val="1"/>
        </w:numPr>
      </w:pPr>
      <w:r>
        <w:t>The cost of preparing this RFA application cannot be charged to the contract.</w:t>
      </w:r>
    </w:p>
    <w:p w14:paraId="6733B756" w14:textId="78A6D010" w:rsidR="00AA2F3A" w:rsidRPr="00B659AE" w:rsidRDefault="00303104" w:rsidP="00D8566C">
      <w:pPr>
        <w:pStyle w:val="ListParagraph"/>
        <w:numPr>
          <w:ilvl w:val="0"/>
          <w:numId w:val="1"/>
        </w:numPr>
      </w:pPr>
      <w:r>
        <w:t>Indirect costs may be claimed by the contractor only (not subcontractors) and are limited to the CDE-approved Indirect Cost Rate (ICR) for the applicable FY in which funds are expended. For assistance in determining indirect cost rates, please email</w:t>
      </w:r>
      <w:r w:rsidR="002D6F8B">
        <w:t xml:space="preserve"> </w:t>
      </w:r>
      <w:hyperlink r:id="rId13" w:history="1">
        <w:r w:rsidR="002D6F8B" w:rsidRPr="003232D3">
          <w:rPr>
            <w:rStyle w:val="Hyperlink"/>
          </w:rPr>
          <w:t>edtech@cde.ca.gov</w:t>
        </w:r>
      </w:hyperlink>
      <w:r>
        <w:t>.</w:t>
      </w:r>
    </w:p>
    <w:p w14:paraId="083820BF" w14:textId="466E8FE5" w:rsidR="00AA2F3A" w:rsidRPr="00B659AE" w:rsidRDefault="00303104" w:rsidP="0038342B">
      <w:pPr>
        <w:pStyle w:val="ListParagraph"/>
        <w:numPr>
          <w:ilvl w:val="0"/>
          <w:numId w:val="1"/>
        </w:numPr>
        <w:spacing w:after="240"/>
      </w:pPr>
      <w:r>
        <w:t xml:space="preserve">Other costs </w:t>
      </w:r>
      <w:proofErr w:type="gramStart"/>
      <w:r>
        <w:t>required</w:t>
      </w:r>
      <w:proofErr w:type="gramEnd"/>
      <w:r>
        <w:t xml:space="preserve"> to complete all tasks in the Scope of Work with justification provided by the contractor, at the discretion of the CDE.</w:t>
      </w:r>
    </w:p>
    <w:p w14:paraId="60DF8501" w14:textId="44E1A768" w:rsidR="00AA2F3A" w:rsidRPr="00B659AE" w:rsidRDefault="00303104" w:rsidP="002735A5">
      <w:pPr>
        <w:pStyle w:val="Heading4"/>
      </w:pPr>
      <w:r>
        <w:t>2.4 Payee Data Record (STD. 204)</w:t>
      </w:r>
    </w:p>
    <w:p w14:paraId="2FDC62C4" w14:textId="78816EDB" w:rsidR="001D5E80" w:rsidRDefault="00303104" w:rsidP="00D8566C">
      <w:r>
        <w:t>The Payee Data Record (STD. 204) must be fully completed, signed, and dated with an original signature on the form included with the original application and a copy of the form. The Payee Data Record (STD. 204) can be found at the Department of General Services website</w:t>
      </w:r>
      <w:r w:rsidR="7BD3EB3A">
        <w:t xml:space="preserve"> </w:t>
      </w:r>
      <w:hyperlink r:id="rId14" w:tooltip="Payee Data Record (STD. 204)">
        <w:r w:rsidR="7BD3EB3A" w:rsidRPr="4F3D50D9">
          <w:rPr>
            <w:rStyle w:val="Hyperlink"/>
          </w:rPr>
          <w:t>https://www.documents.dgs.ca.gov/dgs/fmc/pdf/std204.pdf</w:t>
        </w:r>
      </w:hyperlink>
      <w:r>
        <w:t>.</w:t>
      </w:r>
    </w:p>
    <w:p w14:paraId="67490CEB" w14:textId="7881B3E6" w:rsidR="00AA2F3A" w:rsidRPr="00B659AE" w:rsidRDefault="001D5E80" w:rsidP="001D5E80">
      <w:pPr>
        <w:spacing w:after="0"/>
      </w:pPr>
      <w:r>
        <w:br w:type="page"/>
      </w:r>
    </w:p>
    <w:p w14:paraId="22E52E30" w14:textId="110D77F3" w:rsidR="00AA2F3A" w:rsidRPr="00B659AE" w:rsidRDefault="00303104" w:rsidP="00B91431">
      <w:pPr>
        <w:pStyle w:val="Heading4"/>
      </w:pPr>
      <w:r>
        <w:lastRenderedPageBreak/>
        <w:t>2.5 Questions and Clarifications</w:t>
      </w:r>
    </w:p>
    <w:p w14:paraId="55365A7B" w14:textId="619AA924" w:rsidR="00AA2F3A" w:rsidRPr="00B659AE" w:rsidRDefault="00303104" w:rsidP="00D8566C">
      <w:r>
        <w:t xml:space="preserve">The CDE will deliver a technical assistance webinar on the date and at the time specified in the Timeline on page 3 for all interested parties. The webinar will provide information regarding the completion of the RFA and the budget </w:t>
      </w:r>
      <w:proofErr w:type="gramStart"/>
      <w:r>
        <w:t>forms,</w:t>
      </w:r>
      <w:r w:rsidR="7E4942A1">
        <w:t xml:space="preserve"> </w:t>
      </w:r>
      <w:r>
        <w:t>and</w:t>
      </w:r>
      <w:proofErr w:type="gramEnd"/>
      <w:r>
        <w:t xml:space="preserve"> </w:t>
      </w:r>
      <w:proofErr w:type="gramStart"/>
      <w:r>
        <w:t>provide</w:t>
      </w:r>
      <w:proofErr w:type="gramEnd"/>
      <w:r>
        <w:t xml:space="preserve"> </w:t>
      </w:r>
      <w:proofErr w:type="gramStart"/>
      <w:r>
        <w:t>applicants</w:t>
      </w:r>
      <w:proofErr w:type="gramEnd"/>
      <w:r>
        <w:t xml:space="preserve"> an opportunity to ask questions </w:t>
      </w:r>
      <w:proofErr w:type="gramStart"/>
      <w:r>
        <w:t>of</w:t>
      </w:r>
      <w:proofErr w:type="gramEnd"/>
      <w:r>
        <w:t xml:space="preserve"> CDE staff.</w:t>
      </w:r>
    </w:p>
    <w:p w14:paraId="4C070D6A" w14:textId="5169D1E7" w:rsidR="00AA2F3A" w:rsidRPr="00B659AE" w:rsidRDefault="00303104" w:rsidP="00983129">
      <w:pPr>
        <w:pStyle w:val="Heading4"/>
      </w:pPr>
      <w:r>
        <w:t xml:space="preserve">2.6 Cost of Preparing an </w:t>
      </w:r>
      <w:proofErr w:type="gramStart"/>
      <w:r>
        <w:t>Application</w:t>
      </w:r>
      <w:proofErr w:type="gramEnd"/>
    </w:p>
    <w:p w14:paraId="3988EBCB" w14:textId="66C602A4" w:rsidR="00AA2F3A" w:rsidRPr="00B659AE" w:rsidRDefault="00303104" w:rsidP="00D8566C">
      <w:r>
        <w:t>The costs of preparing and delivering the application are the sole responsibility of the applicant. The contract will not provide reimbursement for any costs incurred or related to the applicant's involvement or participation in the RFA process.</w:t>
      </w:r>
    </w:p>
    <w:p w14:paraId="36A9FC8B" w14:textId="472AB794" w:rsidR="00AA2F3A" w:rsidRPr="00B659AE" w:rsidRDefault="7942C8A6" w:rsidP="00983129">
      <w:pPr>
        <w:pStyle w:val="Heading4"/>
      </w:pPr>
      <w:r w:rsidRPr="4F3D50D9">
        <w:t>2.7 Contract Agreement</w:t>
      </w:r>
    </w:p>
    <w:p w14:paraId="23CD452F" w14:textId="05DC8676" w:rsidR="00325BC2" w:rsidRPr="00B659AE" w:rsidRDefault="7942C8A6" w:rsidP="00D8566C">
      <w:r w:rsidRPr="4F3D50D9">
        <w:t xml:space="preserve">The selected contractor may be requested to revise budgets prior to initiating the contract. Following final negotiations, the Scope of Work and budget documents will be approved by the CDE. It is anticipated that the contract start date will begin approximately on </w:t>
      </w:r>
      <w:r w:rsidR="00B2411F">
        <w:t>November</w:t>
      </w:r>
      <w:r w:rsidRPr="4F3D50D9">
        <w:t xml:space="preserve"> 1, </w:t>
      </w:r>
      <w:proofErr w:type="gramStart"/>
      <w:r w:rsidRPr="4F3D50D9">
        <w:t>2026</w:t>
      </w:r>
      <w:proofErr w:type="gramEnd"/>
      <w:r w:rsidRPr="4F3D50D9">
        <w:t xml:space="preserve"> and will be completed approximately on June 30, 2027. The actual start date of the contract is contingent upon approval of the agreement by the Department of General Services (DGS).</w:t>
      </w:r>
    </w:p>
    <w:p w14:paraId="65B60FFF" w14:textId="7349C75E" w:rsidR="00AA2F3A" w:rsidRPr="00B659AE" w:rsidRDefault="00303104" w:rsidP="000834E3">
      <w:pPr>
        <w:pStyle w:val="Heading3"/>
      </w:pPr>
      <w:bookmarkStart w:id="6" w:name="_Toc236733702"/>
      <w:r>
        <w:t>3. Expected Outcomes</w:t>
      </w:r>
      <w:bookmarkEnd w:id="6"/>
    </w:p>
    <w:p w14:paraId="095556DF" w14:textId="0399FC57" w:rsidR="00AA2F3A" w:rsidRPr="00B659AE" w:rsidRDefault="00303104" w:rsidP="00D8566C">
      <w:r>
        <w:t xml:space="preserve">The contractor will be required to provide the services described in Section 5.3 Scope of Work, complete related deliverables and reports, and work in partnership with </w:t>
      </w:r>
      <w:proofErr w:type="gramStart"/>
      <w:r>
        <w:t>the CDE</w:t>
      </w:r>
      <w:proofErr w:type="gramEnd"/>
      <w:r>
        <w:t>.</w:t>
      </w:r>
    </w:p>
    <w:p w14:paraId="537C65F1" w14:textId="559581FC" w:rsidR="00AA2F3A" w:rsidRPr="00B659AE" w:rsidRDefault="00303104" w:rsidP="000D2CE8">
      <w:pPr>
        <w:pStyle w:val="Heading4"/>
      </w:pPr>
      <w:r>
        <w:t>3.1 Performance Objectives and Metrics</w:t>
      </w:r>
    </w:p>
    <w:p w14:paraId="7F50100C" w14:textId="4D84C3B1" w:rsidR="00AA2F3A" w:rsidRPr="00B659AE" w:rsidRDefault="00303104" w:rsidP="00D8566C">
      <w:r>
        <w:t>The contractor will work to support the CDE in reaching its performance objectives for the California Educators Together online repository. The CDE has proposed the following performance measures for FY 2026</w:t>
      </w:r>
      <w:r w:rsidR="00B2411F">
        <w:t>–</w:t>
      </w:r>
      <w:r>
        <w:t>27:</w:t>
      </w:r>
    </w:p>
    <w:p w14:paraId="3D849E5C" w14:textId="77777777" w:rsidR="00AA2F3A" w:rsidRPr="00B659AE" w:rsidRDefault="00303104" w:rsidP="00D8566C">
      <w:pPr>
        <w:pStyle w:val="ListParagraph"/>
        <w:numPr>
          <w:ilvl w:val="0"/>
          <w:numId w:val="1"/>
        </w:numPr>
      </w:pPr>
      <w:r>
        <w:t>Goal 1.1: 100 percent of LEAs statewide will have access to the California Educators Together online repository.</w:t>
      </w:r>
    </w:p>
    <w:p w14:paraId="23BC0EF5" w14:textId="77777777" w:rsidR="00AA2F3A" w:rsidRPr="00B659AE" w:rsidRDefault="00303104" w:rsidP="00D8566C">
      <w:pPr>
        <w:pStyle w:val="ListParagraph"/>
        <w:numPr>
          <w:ilvl w:val="0"/>
          <w:numId w:val="1"/>
        </w:numPr>
      </w:pPr>
      <w:r>
        <w:t xml:space="preserve">Goal 1.2: At least 60 percent of participating educators will self-report improved instructional practice </w:t>
      </w:r>
      <w:proofErr w:type="gramStart"/>
      <w:r>
        <w:t>as a result of</w:t>
      </w:r>
      <w:proofErr w:type="gramEnd"/>
      <w:r>
        <w:t xml:space="preserve"> resources accessed through the repository.</w:t>
      </w:r>
    </w:p>
    <w:p w14:paraId="00969730" w14:textId="77777777" w:rsidR="00AA2F3A" w:rsidRPr="00B659AE" w:rsidRDefault="00303104" w:rsidP="00D8566C">
      <w:pPr>
        <w:pStyle w:val="ListParagraph"/>
        <w:numPr>
          <w:ilvl w:val="0"/>
          <w:numId w:val="1"/>
        </w:numPr>
      </w:pPr>
      <w:r>
        <w:t>Goal 1.3: At least four communities of practice will be established and active during the contract term, representing diverse regions, grade levels, and subject areas.</w:t>
      </w:r>
    </w:p>
    <w:p w14:paraId="2C32B92C" w14:textId="77777777" w:rsidR="00AA2F3A" w:rsidRPr="00B659AE" w:rsidRDefault="00303104" w:rsidP="00D8566C">
      <w:pPr>
        <w:pStyle w:val="ListParagraph"/>
        <w:numPr>
          <w:ilvl w:val="0"/>
          <w:numId w:val="1"/>
        </w:numPr>
      </w:pPr>
      <w:r>
        <w:t>Goal 1.4: At least 75 percent of participants in professional learning events facilitated through the repository will self-report increased knowledge or skills.</w:t>
      </w:r>
    </w:p>
    <w:p w14:paraId="30F69152" w14:textId="55018457" w:rsidR="00AA2F3A" w:rsidRPr="00B659AE" w:rsidRDefault="00303104" w:rsidP="001D5E80">
      <w:pPr>
        <w:pStyle w:val="ListParagraph"/>
        <w:numPr>
          <w:ilvl w:val="0"/>
          <w:numId w:val="1"/>
        </w:numPr>
        <w:spacing w:after="240"/>
      </w:pPr>
      <w:r>
        <w:t xml:space="preserve">Goal 1.5: The contractor will track and report, where data is available, how curated resources correspond to trends in relevant Education Code section 52066(d) state priority indicators (for example, statewide assessment </w:t>
      </w:r>
      <w:r>
        <w:lastRenderedPageBreak/>
        <w:t>performance, English learner progress, or chronic absenteeism) for LEAs actively using the repository.</w:t>
      </w:r>
    </w:p>
    <w:p w14:paraId="57DCD512" w14:textId="1CB26C4B" w:rsidR="00AA2F3A" w:rsidRPr="00B659AE" w:rsidRDefault="00303104" w:rsidP="00D8566C">
      <w:r>
        <w:t>Performance objectives and metrics are subject to change at the discretion of the CDE.</w:t>
      </w:r>
    </w:p>
    <w:p w14:paraId="2EA37A1F" w14:textId="61194F5B" w:rsidR="00AA2F3A" w:rsidRPr="00B659AE" w:rsidRDefault="00303104" w:rsidP="002263F8">
      <w:pPr>
        <w:pStyle w:val="Heading4"/>
      </w:pPr>
      <w:r>
        <w:t>3.2 Contractor Responsibilities</w:t>
      </w:r>
    </w:p>
    <w:p w14:paraId="59C79CC3" w14:textId="54AE9A82" w:rsidR="00AA2F3A" w:rsidRPr="00B659AE" w:rsidRDefault="00303104" w:rsidP="00D8566C">
      <w:r>
        <w:t xml:space="preserve">The contractor will be responsible for </w:t>
      </w:r>
      <w:proofErr w:type="gramStart"/>
      <w:r>
        <w:t>all of</w:t>
      </w:r>
      <w:proofErr w:type="gramEnd"/>
      <w:r>
        <w:t xml:space="preserve"> the following:</w:t>
      </w:r>
    </w:p>
    <w:p w14:paraId="59D5C02D" w14:textId="77777777" w:rsidR="00AA2F3A" w:rsidRPr="00B659AE" w:rsidRDefault="00303104" w:rsidP="00D8566C">
      <w:pPr>
        <w:pStyle w:val="ListParagraph"/>
        <w:numPr>
          <w:ilvl w:val="0"/>
          <w:numId w:val="1"/>
        </w:numPr>
      </w:pPr>
      <w:r>
        <w:t>Providing a Contract Monitor and appropriate Key Personnel.</w:t>
      </w:r>
    </w:p>
    <w:p w14:paraId="783A684B" w14:textId="27473424" w:rsidR="00AA2F3A" w:rsidRPr="00B659AE" w:rsidRDefault="00303104" w:rsidP="00D8566C">
      <w:pPr>
        <w:pStyle w:val="ListParagraph"/>
        <w:numPr>
          <w:ilvl w:val="0"/>
          <w:numId w:val="1"/>
        </w:numPr>
      </w:pPr>
      <w:r>
        <w:t xml:space="preserve">Identifying by name the Contract Monitor responsible for oversight of the contract and Key Personnel (a resume must be included for </w:t>
      </w:r>
      <w:r w:rsidR="542D99FF">
        <w:t xml:space="preserve">the Contract Monitor and </w:t>
      </w:r>
      <w:r>
        <w:t xml:space="preserve">each </w:t>
      </w:r>
      <w:r w:rsidR="12483649">
        <w:t>Key Personnel identified</w:t>
      </w:r>
      <w:r>
        <w:t>).</w:t>
      </w:r>
    </w:p>
    <w:p w14:paraId="73BFFF4D" w14:textId="77777777" w:rsidR="00AA2F3A" w:rsidRPr="00B659AE" w:rsidRDefault="00303104" w:rsidP="00D8566C">
      <w:pPr>
        <w:pStyle w:val="ListParagraph"/>
        <w:numPr>
          <w:ilvl w:val="0"/>
          <w:numId w:val="1"/>
        </w:numPr>
      </w:pPr>
      <w:r>
        <w:t>Creating a detailed Scope of Work and budget including salary and benefits for any individuals completing project tasks, associated travel costs, technical partner costs, and supplies needed to complete the project tasks.</w:t>
      </w:r>
    </w:p>
    <w:p w14:paraId="27B22921" w14:textId="77777777" w:rsidR="00AA2F3A" w:rsidRPr="00B659AE" w:rsidRDefault="00303104" w:rsidP="00D8566C">
      <w:pPr>
        <w:pStyle w:val="ListParagraph"/>
        <w:numPr>
          <w:ilvl w:val="0"/>
          <w:numId w:val="1"/>
        </w:numPr>
      </w:pPr>
      <w:r>
        <w:t>Coordinating with the CDE to plan and prioritize repository content and professional learning activities.</w:t>
      </w:r>
    </w:p>
    <w:p w14:paraId="78E0B013" w14:textId="77777777" w:rsidR="00AA2F3A" w:rsidRPr="00B659AE" w:rsidRDefault="00303104" w:rsidP="00D8566C">
      <w:pPr>
        <w:pStyle w:val="ListParagraph"/>
        <w:numPr>
          <w:ilvl w:val="0"/>
          <w:numId w:val="1"/>
        </w:numPr>
      </w:pPr>
      <w:r>
        <w:t>Managing contract timelines and deliverables including the following:</w:t>
      </w:r>
    </w:p>
    <w:p w14:paraId="5ECFC7FB" w14:textId="77777777" w:rsidR="00AA2F3A" w:rsidRPr="00B659AE" w:rsidRDefault="00303104" w:rsidP="00D8566C">
      <w:pPr>
        <w:pStyle w:val="ListParagraph"/>
        <w:numPr>
          <w:ilvl w:val="1"/>
          <w:numId w:val="1"/>
        </w:numPr>
      </w:pPr>
      <w:r>
        <w:t>Developing resource curation plans, presentations, and handouts.</w:t>
      </w:r>
    </w:p>
    <w:p w14:paraId="6437C46B" w14:textId="77777777" w:rsidR="00AA2F3A" w:rsidRPr="00B659AE" w:rsidRDefault="00303104" w:rsidP="00D8566C">
      <w:pPr>
        <w:pStyle w:val="ListParagraph"/>
        <w:numPr>
          <w:ilvl w:val="1"/>
          <w:numId w:val="1"/>
        </w:numPr>
      </w:pPr>
      <w:r>
        <w:t>Tracking and analyzing data for repository usage and professional learning event participants.</w:t>
      </w:r>
    </w:p>
    <w:p w14:paraId="4A772DB6" w14:textId="77777777" w:rsidR="00AA2F3A" w:rsidRPr="00B659AE" w:rsidRDefault="00303104" w:rsidP="00D8566C">
      <w:pPr>
        <w:pStyle w:val="ListParagraph"/>
        <w:numPr>
          <w:ilvl w:val="1"/>
          <w:numId w:val="1"/>
        </w:numPr>
      </w:pPr>
      <w:r>
        <w:t>Collecting and analyzing feedback from educators and LEAs.</w:t>
      </w:r>
    </w:p>
    <w:p w14:paraId="59218E16" w14:textId="77777777" w:rsidR="00AA2F3A" w:rsidRPr="00B659AE" w:rsidRDefault="00303104" w:rsidP="00D8566C">
      <w:pPr>
        <w:pStyle w:val="ListParagraph"/>
        <w:numPr>
          <w:ilvl w:val="1"/>
          <w:numId w:val="1"/>
        </w:numPr>
      </w:pPr>
      <w:r>
        <w:t>Quarterly progress reports.</w:t>
      </w:r>
    </w:p>
    <w:p w14:paraId="7754BC34" w14:textId="77777777" w:rsidR="00AA2F3A" w:rsidRPr="00B659AE" w:rsidRDefault="00303104" w:rsidP="00D8566C">
      <w:pPr>
        <w:pStyle w:val="ListParagraph"/>
        <w:numPr>
          <w:ilvl w:val="1"/>
          <w:numId w:val="1"/>
        </w:numPr>
      </w:pPr>
      <w:r>
        <w:t>Quarterly invoices with supporting documentation.</w:t>
      </w:r>
    </w:p>
    <w:p w14:paraId="0A5359A5" w14:textId="5CED3574" w:rsidR="00AA2F3A" w:rsidRPr="00B659AE" w:rsidRDefault="00303104" w:rsidP="00D8566C">
      <w:pPr>
        <w:pStyle w:val="ListParagraph"/>
        <w:numPr>
          <w:ilvl w:val="1"/>
          <w:numId w:val="1"/>
        </w:numPr>
      </w:pPr>
      <w:r>
        <w:t>Annual end-of-year progress summary.</w:t>
      </w:r>
    </w:p>
    <w:p w14:paraId="109EF955" w14:textId="7E32841D" w:rsidR="00AA2F3A" w:rsidRPr="00B659AE" w:rsidRDefault="00303104" w:rsidP="001D5E80">
      <w:pPr>
        <w:spacing w:before="240"/>
      </w:pPr>
      <w:r>
        <w:t>Contracts will be awarded only to applicants that have demonstrated the capacity to deliver the expected outcomes listed in Section 3 Expected Outcomes and Section 5.3 Scope of Work.</w:t>
      </w:r>
    </w:p>
    <w:p w14:paraId="6B68082F" w14:textId="539B1EE8" w:rsidR="00AA2F3A" w:rsidRPr="00B659AE" w:rsidRDefault="00303104" w:rsidP="002263F8">
      <w:pPr>
        <w:pStyle w:val="Heading4"/>
      </w:pPr>
      <w:r>
        <w:t>3.3 Program and Fiscal Reporting Requirements</w:t>
      </w:r>
    </w:p>
    <w:p w14:paraId="05C2DAAE" w14:textId="0B148A75" w:rsidR="00AA2F3A" w:rsidRPr="00B659AE" w:rsidRDefault="00303104" w:rsidP="00D8566C">
      <w:r>
        <w:t xml:space="preserve">Contract payments will be issued </w:t>
      </w:r>
      <w:r w:rsidR="35D36FB0">
        <w:t xml:space="preserve">for services satisfactorily rendered and upon receipt and approval of invoices, in arrears </w:t>
      </w:r>
      <w:r>
        <w:t>on a quarterly basis</w:t>
      </w:r>
      <w:r w:rsidR="3885D948">
        <w:t>.</w:t>
      </w:r>
      <w:r>
        <w:t xml:space="preserve"> </w:t>
      </w:r>
      <w:r w:rsidR="5037E04D">
        <w:t xml:space="preserve">Invoices must be submitted with </w:t>
      </w:r>
      <w:r>
        <w:t>required program and fiscal reporting. The CDE will not issue any advance payments.</w:t>
      </w:r>
    </w:p>
    <w:p w14:paraId="3F11FACF" w14:textId="54BD1647" w:rsidR="00AA2F3A" w:rsidRPr="00B659AE" w:rsidRDefault="00303104" w:rsidP="00D8566C">
      <w:r>
        <w:t xml:space="preserve">The contractor must submit quarterly </w:t>
      </w:r>
      <w:r w:rsidR="00C50861">
        <w:t xml:space="preserve">system analytics and program activities. System Analytics include but </w:t>
      </w:r>
      <w:proofErr w:type="gramStart"/>
      <w:r w:rsidR="00C50861">
        <w:t>not</w:t>
      </w:r>
      <w:proofErr w:type="gramEnd"/>
      <w:r w:rsidR="00C50861">
        <w:t xml:space="preserve"> limited </w:t>
      </w:r>
      <w:proofErr w:type="gramStart"/>
      <w:r w:rsidR="00C50861">
        <w:t>to:</w:t>
      </w:r>
      <w:proofErr w:type="gramEnd"/>
      <w:r w:rsidR="00C50861">
        <w:t xml:space="preserve"> user metrics, resource metrics and metrics relating to </w:t>
      </w:r>
      <w:proofErr w:type="gramStart"/>
      <w:r w:rsidR="00C50861">
        <w:t>those outline</w:t>
      </w:r>
      <w:proofErr w:type="gramEnd"/>
      <w:r w:rsidR="00C50861">
        <w:t xml:space="preserve"> in section 3.1 above. Program activities </w:t>
      </w:r>
      <w:proofErr w:type="gramStart"/>
      <w:r w:rsidR="00C50861">
        <w:t>describe</w:t>
      </w:r>
      <w:proofErr w:type="gramEnd"/>
      <w:r w:rsidR="00C50861">
        <w:t xml:space="preserve"> should include activities that increase awareness and adoption of the system.</w:t>
      </w:r>
    </w:p>
    <w:p w14:paraId="4F5CEC12" w14:textId="06F412BB" w:rsidR="00AA2F3A" w:rsidRPr="00B659AE" w:rsidRDefault="00303104" w:rsidP="00D8566C">
      <w:r>
        <w:t>The following are CDE requirements for invoices:</w:t>
      </w:r>
    </w:p>
    <w:p w14:paraId="3AD9424F" w14:textId="77777777" w:rsidR="00AA2F3A" w:rsidRPr="00B659AE" w:rsidRDefault="00303104" w:rsidP="00D8566C">
      <w:pPr>
        <w:pStyle w:val="ListParagraph"/>
        <w:numPr>
          <w:ilvl w:val="0"/>
          <w:numId w:val="1"/>
        </w:numPr>
      </w:pPr>
      <w:r>
        <w:t>The invoice must include the correct contract number.</w:t>
      </w:r>
    </w:p>
    <w:p w14:paraId="3BD1AD63" w14:textId="77777777" w:rsidR="00AA2F3A" w:rsidRPr="00B659AE" w:rsidRDefault="00303104" w:rsidP="00D8566C">
      <w:pPr>
        <w:pStyle w:val="ListParagraph"/>
        <w:numPr>
          <w:ilvl w:val="0"/>
          <w:numId w:val="1"/>
        </w:numPr>
      </w:pPr>
      <w:r>
        <w:t>The invoice must be dated.</w:t>
      </w:r>
    </w:p>
    <w:p w14:paraId="75F57CE3" w14:textId="77777777" w:rsidR="00AA2F3A" w:rsidRPr="00B659AE" w:rsidRDefault="00303104" w:rsidP="00D8566C">
      <w:pPr>
        <w:pStyle w:val="ListParagraph"/>
        <w:numPr>
          <w:ilvl w:val="0"/>
          <w:numId w:val="1"/>
        </w:numPr>
      </w:pPr>
      <w:r>
        <w:lastRenderedPageBreak/>
        <w:t>The invoice must include the receipt date via date stamp or date of email.</w:t>
      </w:r>
    </w:p>
    <w:p w14:paraId="65C50D12" w14:textId="77777777" w:rsidR="00AA2F3A" w:rsidRPr="00B659AE" w:rsidRDefault="00303104" w:rsidP="00D8566C">
      <w:pPr>
        <w:pStyle w:val="ListParagraph"/>
        <w:numPr>
          <w:ilvl w:val="0"/>
          <w:numId w:val="1"/>
        </w:numPr>
      </w:pPr>
      <w:r>
        <w:t>The invoice must include the correct FY for services performed.</w:t>
      </w:r>
    </w:p>
    <w:p w14:paraId="53934813" w14:textId="77777777" w:rsidR="00AA2F3A" w:rsidRPr="00B659AE" w:rsidRDefault="00303104" w:rsidP="00D8566C">
      <w:pPr>
        <w:pStyle w:val="ListParagraph"/>
        <w:numPr>
          <w:ilvl w:val="0"/>
          <w:numId w:val="1"/>
        </w:numPr>
      </w:pPr>
      <w:r>
        <w:t xml:space="preserve">The </w:t>
      </w:r>
      <w:proofErr w:type="gramStart"/>
      <w:r>
        <w:t>submitted invoice</w:t>
      </w:r>
      <w:proofErr w:type="gramEnd"/>
      <w:r>
        <w:t xml:space="preserve"> must include the correct period of service within the contract period. Services performed can only be billed for in the period in which they were performed, within the contract period.</w:t>
      </w:r>
    </w:p>
    <w:p w14:paraId="58F48719" w14:textId="0BCAF180" w:rsidR="00AA2F3A" w:rsidRPr="00B659AE" w:rsidRDefault="00303104" w:rsidP="001D5E80">
      <w:pPr>
        <w:pStyle w:val="ListParagraph"/>
        <w:numPr>
          <w:ilvl w:val="0"/>
          <w:numId w:val="1"/>
        </w:numPr>
        <w:spacing w:after="240"/>
      </w:pPr>
      <w:r>
        <w:t xml:space="preserve">The </w:t>
      </w:r>
      <w:proofErr w:type="gramStart"/>
      <w:r>
        <w:t>submitted invoice</w:t>
      </w:r>
      <w:proofErr w:type="gramEnd"/>
      <w:r>
        <w:t xml:space="preserve"> must be on the contractor's letterhead.</w:t>
      </w:r>
    </w:p>
    <w:p w14:paraId="7FB8432B" w14:textId="1D95F087" w:rsidR="00AA2F3A" w:rsidRPr="00B659AE" w:rsidRDefault="00303104" w:rsidP="00D8566C">
      <w:r>
        <w:t xml:space="preserve">At the time of invoice submission, the contractor is required to provide supporting documentation, which may include a detailed, itemized general ledger (GL) report for the corresponding quarter, staff time and effort reporting, and invoices for any </w:t>
      </w:r>
      <w:proofErr w:type="gramStart"/>
      <w:r>
        <w:t>expenditures</w:t>
      </w:r>
      <w:proofErr w:type="gramEnd"/>
      <w:r>
        <w:t xml:space="preserve"> or subcontracting payments. The contractor is responsible for ensuring all reports are accurate, complete, and submitted on time. Failure to submit on time may result in reimbursement payments being delayed. Failure to submit QTPRs, invoices, supporting documentation, or any task deliverables may result in termination of the contract.</w:t>
      </w:r>
    </w:p>
    <w:p w14:paraId="23E3A46E" w14:textId="1F819F48" w:rsidR="00AA2F3A" w:rsidRPr="00B659AE" w:rsidRDefault="098F21B6" w:rsidP="00D8566C">
      <w:r w:rsidRPr="4F3D50D9">
        <w:t xml:space="preserve"> Payment will be made in accordance with, and within the time specified in, Government Code Chapter 4.5, commencing with Section 927.</w:t>
      </w:r>
    </w:p>
    <w:p w14:paraId="678962EE" w14:textId="5CAFCFE1" w:rsidR="00AA2F3A" w:rsidRPr="00B659AE" w:rsidRDefault="00303104" w:rsidP="002263F8">
      <w:pPr>
        <w:pStyle w:val="Heading5"/>
      </w:pPr>
      <w:r w:rsidRPr="00761BA4">
        <w:t>3.3.1 Reporting Due Dates</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Caption w:val="Reporting Due Dates"/>
        <w:tblDescription w:val="This table contains reporting due dates and its reporting period."/>
      </w:tblPr>
      <w:tblGrid>
        <w:gridCol w:w="2000"/>
        <w:gridCol w:w="4000"/>
        <w:gridCol w:w="3360"/>
      </w:tblGrid>
      <w:tr w:rsidR="00B659AE" w:rsidRPr="001C3BB2" w14:paraId="4986474F" w14:textId="77777777" w:rsidTr="002D6F8B">
        <w:trPr>
          <w:cantSplit/>
          <w:tblHeader/>
        </w:trPr>
        <w:tc>
          <w:tcPr>
            <w:tcW w:w="20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1CA52EA3" w14:textId="5E5487CC" w:rsidR="00AA2F3A" w:rsidRPr="00D50926" w:rsidRDefault="00D50926" w:rsidP="00D8566C">
            <w:pPr>
              <w:rPr>
                <w:b/>
                <w:bCs/>
                <w:color w:val="17365D" w:themeColor="text2" w:themeShade="BF"/>
                <w:sz w:val="28"/>
                <w:szCs w:val="28"/>
              </w:rPr>
            </w:pPr>
            <w:r w:rsidRPr="00D50926">
              <w:rPr>
                <w:b/>
                <w:bCs/>
                <w:color w:val="17365D" w:themeColor="text2" w:themeShade="BF"/>
                <w:sz w:val="28"/>
                <w:szCs w:val="28"/>
              </w:rPr>
              <w:t>Reporting Period</w:t>
            </w:r>
          </w:p>
        </w:tc>
        <w:tc>
          <w:tcPr>
            <w:tcW w:w="40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07FAE575" w14:textId="4A22CCFE" w:rsidR="00AA2F3A" w:rsidRPr="001C3BB2" w:rsidRDefault="00303104" w:rsidP="00D8566C">
            <w:pPr>
              <w:rPr>
                <w:b/>
                <w:bCs/>
                <w:color w:val="17365D" w:themeColor="text2" w:themeShade="BF"/>
                <w:sz w:val="28"/>
                <w:szCs w:val="28"/>
              </w:rPr>
            </w:pPr>
            <w:r w:rsidRPr="001C3BB2">
              <w:rPr>
                <w:b/>
                <w:bCs/>
                <w:color w:val="17365D" w:themeColor="text2" w:themeShade="BF"/>
                <w:sz w:val="28"/>
                <w:szCs w:val="28"/>
              </w:rPr>
              <w:t xml:space="preserve">Reporting </w:t>
            </w:r>
            <w:r w:rsidR="00D50926">
              <w:rPr>
                <w:b/>
                <w:bCs/>
                <w:color w:val="17365D" w:themeColor="text2" w:themeShade="BF"/>
                <w:sz w:val="28"/>
                <w:szCs w:val="28"/>
              </w:rPr>
              <w:t>Range</w:t>
            </w:r>
          </w:p>
        </w:tc>
        <w:tc>
          <w:tcPr>
            <w:tcW w:w="336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3F415C7F" w14:textId="77777777" w:rsidR="00AA2F3A" w:rsidRPr="001C3BB2" w:rsidRDefault="00303104" w:rsidP="00D8566C">
            <w:pPr>
              <w:rPr>
                <w:b/>
                <w:bCs/>
                <w:color w:val="17365D" w:themeColor="text2" w:themeShade="BF"/>
                <w:sz w:val="28"/>
                <w:szCs w:val="28"/>
              </w:rPr>
            </w:pPr>
            <w:r w:rsidRPr="001C3BB2">
              <w:rPr>
                <w:b/>
                <w:bCs/>
                <w:color w:val="17365D" w:themeColor="text2" w:themeShade="BF"/>
                <w:sz w:val="28"/>
                <w:szCs w:val="28"/>
              </w:rPr>
              <w:t>Report Due Date</w:t>
            </w:r>
          </w:p>
        </w:tc>
      </w:tr>
      <w:tr w:rsidR="00B659AE" w:rsidRPr="00B659AE" w14:paraId="6D8BB203" w14:textId="77777777" w:rsidTr="002D6F8B">
        <w:trPr>
          <w:cantSplit/>
          <w:tblHeader/>
        </w:trPr>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E575AA5" w14:textId="2B3D5FEF" w:rsidR="00AA2F3A" w:rsidRPr="00B659AE" w:rsidRDefault="00AA0DEB" w:rsidP="00D8566C">
            <w:r>
              <w:t>1</w:t>
            </w:r>
          </w:p>
        </w:tc>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83D61CD" w14:textId="4AC8DAC4" w:rsidR="00AA2F3A" w:rsidRPr="00B659AE" w:rsidRDefault="00B2411F" w:rsidP="00D8566C">
            <w:r>
              <w:t xml:space="preserve">November </w:t>
            </w:r>
            <w:r w:rsidR="00303104">
              <w:t>1 - December 31</w:t>
            </w:r>
          </w:p>
        </w:tc>
        <w:tc>
          <w:tcPr>
            <w:tcW w:w="3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5DDEAF6" w14:textId="77777777" w:rsidR="00AA2F3A" w:rsidRPr="00B659AE" w:rsidRDefault="00303104" w:rsidP="00D8566C">
            <w:r>
              <w:t>January 31</w:t>
            </w:r>
          </w:p>
        </w:tc>
      </w:tr>
      <w:tr w:rsidR="00B659AE" w:rsidRPr="00B659AE" w14:paraId="6046E653" w14:textId="77777777" w:rsidTr="002D6F8B">
        <w:trPr>
          <w:cantSplit/>
          <w:tblHeader/>
        </w:trPr>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3390458" w14:textId="57854E63" w:rsidR="00AA2F3A" w:rsidRPr="00B659AE" w:rsidRDefault="00AA0DEB" w:rsidP="00D8566C">
            <w:r>
              <w:t>2</w:t>
            </w:r>
          </w:p>
        </w:tc>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D686322" w14:textId="77777777" w:rsidR="00AA2F3A" w:rsidRPr="00B659AE" w:rsidRDefault="00303104" w:rsidP="00D8566C">
            <w:r>
              <w:t>January 1 - March 31</w:t>
            </w:r>
          </w:p>
        </w:tc>
        <w:tc>
          <w:tcPr>
            <w:tcW w:w="3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8AFEDEA" w14:textId="77777777" w:rsidR="00AA2F3A" w:rsidRPr="00B659AE" w:rsidRDefault="00303104" w:rsidP="00D8566C">
            <w:r>
              <w:t>April 30</w:t>
            </w:r>
          </w:p>
        </w:tc>
      </w:tr>
      <w:tr w:rsidR="00B659AE" w:rsidRPr="00B659AE" w14:paraId="58EF4A79" w14:textId="77777777" w:rsidTr="002D6F8B">
        <w:trPr>
          <w:cantSplit/>
          <w:tblHeader/>
        </w:trPr>
        <w:tc>
          <w:tcPr>
            <w:tcW w:w="2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AFEE076" w14:textId="65F5B02D" w:rsidR="00AA2F3A" w:rsidRPr="00B659AE" w:rsidRDefault="00AA0DEB" w:rsidP="00D8566C">
            <w:r>
              <w:t>3</w:t>
            </w:r>
          </w:p>
        </w:tc>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EF5CE55" w14:textId="77777777" w:rsidR="00AA2F3A" w:rsidRPr="00B659AE" w:rsidRDefault="00303104" w:rsidP="00D8566C">
            <w:r>
              <w:t>April 1 - June 30</w:t>
            </w:r>
          </w:p>
        </w:tc>
        <w:tc>
          <w:tcPr>
            <w:tcW w:w="3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6F966F2" w14:textId="4506AC3E" w:rsidR="00AA2F3A" w:rsidRPr="00B659AE" w:rsidRDefault="7FCAC9CF" w:rsidP="00D8566C">
            <w:r>
              <w:t>Jun 30</w:t>
            </w:r>
          </w:p>
        </w:tc>
      </w:tr>
    </w:tbl>
    <w:p w14:paraId="6F08E7D5" w14:textId="77777777" w:rsidR="00AA2F3A" w:rsidRPr="00B659AE" w:rsidRDefault="00AA2F3A" w:rsidP="00D8566C"/>
    <w:p w14:paraId="3F99BB65" w14:textId="57FDBD4F" w:rsidR="00AA2F3A" w:rsidRPr="00B659AE" w:rsidRDefault="00303104" w:rsidP="002263F8">
      <w:pPr>
        <w:pStyle w:val="Heading4"/>
      </w:pPr>
      <w:r>
        <w:t>3.4 Final Contractor Evaluation</w:t>
      </w:r>
    </w:p>
    <w:p w14:paraId="0F7F31B2" w14:textId="4931A729" w:rsidR="00E803A5" w:rsidRDefault="00303104" w:rsidP="00D8566C">
      <w:r>
        <w:t>In accordance with the requirements set forth in the Public Contract Code, Section 10346, the CDE shall withhold from the invoiced payment amount to the contractor an amount equal to 10 percent of that payment. Such retained amount shall be held by the CDE and shall be released pending final completion of the agreement to the satisfaction of the CDE and completion and submission of a Contract/Contractor Evaluation form by the CDE Contract Monitor.</w:t>
      </w:r>
    </w:p>
    <w:p w14:paraId="18BA96A3" w14:textId="7DB4710A" w:rsidR="00AA2F3A" w:rsidRPr="00B659AE" w:rsidRDefault="00E803A5" w:rsidP="00E803A5">
      <w:pPr>
        <w:spacing w:after="0"/>
      </w:pPr>
      <w:r>
        <w:br w:type="page"/>
      </w:r>
    </w:p>
    <w:p w14:paraId="6FBF05DD" w14:textId="3A19542D" w:rsidR="00AA2F3A" w:rsidRPr="00B659AE" w:rsidRDefault="00303104" w:rsidP="00760E4C">
      <w:pPr>
        <w:pStyle w:val="Heading3"/>
      </w:pPr>
      <w:bookmarkStart w:id="7" w:name="_Toc236733703"/>
      <w:r>
        <w:lastRenderedPageBreak/>
        <w:t>4. Reading and Scoring of Applications</w:t>
      </w:r>
      <w:bookmarkEnd w:id="7"/>
    </w:p>
    <w:p w14:paraId="4E4EAAC8" w14:textId="45D64635" w:rsidR="00AA2F3A" w:rsidRPr="00B659AE" w:rsidRDefault="00303104" w:rsidP="00D8566C">
      <w:r>
        <w:t>Each element of the RFA application will be reviewed during the timeframe identified in the Timeline on page 3. Reviewers will examine and score applications with respect to each of the plan elements.</w:t>
      </w:r>
    </w:p>
    <w:p w14:paraId="385C521D" w14:textId="256319F2" w:rsidR="00AA2F3A" w:rsidRPr="00B659AE" w:rsidRDefault="00303104" w:rsidP="00D8566C">
      <w:r>
        <w:t>Applications will be randomly assigned to readers, taking into consideration any real or perceived conflicts of interest. Readers will base their scores on the degree to which the applicant provides evidence meeting the RFA requirements. Each application will be scored independently.</w:t>
      </w:r>
    </w:p>
    <w:p w14:paraId="13F52A40" w14:textId="34675C85" w:rsidR="00AA2F3A" w:rsidRPr="00B659AE" w:rsidRDefault="00303104" w:rsidP="00760E4C">
      <w:pPr>
        <w:pStyle w:val="Heading4"/>
      </w:pPr>
      <w:r>
        <w:t>4.1 Scoring Rubric</w:t>
      </w:r>
    </w:p>
    <w:p w14:paraId="42FFAA45" w14:textId="15EDD2C1" w:rsidR="00AA2F3A" w:rsidRPr="00B659AE" w:rsidRDefault="00303104" w:rsidP="00D8566C">
      <w:r>
        <w:t>Each section of the application narrative will be evaluated and assigned a score using the Scoring Rubric (see Appendix A: Scoring Rubric). The scoring system is used to signify how an application meets the funding criteria for the contract. For most narrative responses, a Likert Scale from 0 to 8 will be used as follows:</w:t>
      </w:r>
    </w:p>
    <w:p w14:paraId="6533E065" w14:textId="77777777" w:rsidR="00AA2F3A" w:rsidRPr="00B659AE" w:rsidRDefault="00303104" w:rsidP="00D8566C">
      <w:pPr>
        <w:pStyle w:val="ListParagraph"/>
        <w:numPr>
          <w:ilvl w:val="0"/>
          <w:numId w:val="1"/>
        </w:numPr>
      </w:pPr>
      <w:r>
        <w:t>0-2 = Insufficient or no information provided, lacks specificity</w:t>
      </w:r>
    </w:p>
    <w:p w14:paraId="12347FE6" w14:textId="77777777" w:rsidR="00AA2F3A" w:rsidRPr="00B659AE" w:rsidRDefault="00303104" w:rsidP="00D8566C">
      <w:pPr>
        <w:pStyle w:val="ListParagraph"/>
        <w:numPr>
          <w:ilvl w:val="0"/>
          <w:numId w:val="1"/>
        </w:numPr>
      </w:pPr>
      <w:r>
        <w:t>3-4 = Limited, includes general information but needs additional detail, lacks specificity</w:t>
      </w:r>
    </w:p>
    <w:p w14:paraId="031B620A" w14:textId="77777777" w:rsidR="00AA2F3A" w:rsidRPr="00B659AE" w:rsidRDefault="00303104" w:rsidP="00D8566C">
      <w:pPr>
        <w:pStyle w:val="ListParagraph"/>
        <w:numPr>
          <w:ilvl w:val="0"/>
          <w:numId w:val="1"/>
        </w:numPr>
      </w:pPr>
      <w:r>
        <w:t>5-6 = Adequate, includes sufficient description that includes most details</w:t>
      </w:r>
    </w:p>
    <w:p w14:paraId="524929F7" w14:textId="1346049E" w:rsidR="00AA2F3A" w:rsidRPr="00B659AE" w:rsidRDefault="00303104" w:rsidP="001D5E80">
      <w:pPr>
        <w:pStyle w:val="ListParagraph"/>
        <w:numPr>
          <w:ilvl w:val="0"/>
          <w:numId w:val="1"/>
        </w:numPr>
        <w:spacing w:after="240"/>
      </w:pPr>
      <w:r>
        <w:t>7-8 = Clear, provides a clear description and includes specific details</w:t>
      </w:r>
    </w:p>
    <w:p w14:paraId="1837530D" w14:textId="5EAAF708" w:rsidR="00AA2F3A" w:rsidRPr="00B659AE" w:rsidRDefault="00303104" w:rsidP="00D8566C">
      <w:r>
        <w:t>Two readers will independently review and score the applications using the scoring rubric. If two readers have scored the application and their scores do not fall within the same point range/category, then the readers will meet to discuss the scores to reach consensus, recalibrate, and re-score the application. Upon this second scoring, if the readers' scores still do not fall within the same point range/category, then an additional reader will score the application. The additional reader's score will be combined with one of the previous reader's scores (whichever is most closely aligned) to determine a final score.</w:t>
      </w:r>
    </w:p>
    <w:p w14:paraId="6634BE84" w14:textId="1C2891D6" w:rsidR="00AA2F3A" w:rsidRPr="00B659AE" w:rsidRDefault="00303104" w:rsidP="00760E4C">
      <w:pPr>
        <w:pStyle w:val="Heading4"/>
      </w:pPr>
      <w:r w:rsidRPr="254C07BA">
        <w:t>4.2 Submission of Applications</w:t>
      </w:r>
    </w:p>
    <w:p w14:paraId="405B7FC1" w14:textId="702CE315" w:rsidR="00AA2F3A" w:rsidRPr="00B659AE" w:rsidRDefault="00303104" w:rsidP="00D8566C">
      <w:r>
        <w:t>Applicants responding to this RFA must submit one complete electronic portable document format (PDF) application packet. The application packet must include complete and unique responses to all narrative elements described within this RFA and all required forms. The application narrative response must be single-line-spaced, using default character spacing and 12-point Arial font, with one-inch margins, for a maximum of 30 pages. Applications must be submitted with all forms compiled in the order listed on Form 1 - Application Component Checklist provided in this RFA. Applications failing to meet these criteria or those with plagiarized or duplicative narrative statements may be deemed ineligible.</w:t>
      </w:r>
    </w:p>
    <w:p w14:paraId="01021828" w14:textId="7CFAB519" w:rsidR="00AA2F3A" w:rsidRPr="00B659AE" w:rsidRDefault="00303104" w:rsidP="00D8566C">
      <w:r>
        <w:t>The electronic copy, saved as one PDF file, must be emailed to</w:t>
      </w:r>
      <w:r w:rsidR="00AB2E34">
        <w:t xml:space="preserve"> </w:t>
      </w:r>
      <w:hyperlink r:id="rId15" w:history="1">
        <w:r w:rsidR="00AB2E34" w:rsidRPr="003232D3">
          <w:rPr>
            <w:rStyle w:val="Hyperlink"/>
          </w:rPr>
          <w:t>edtech@cde.ca.gov</w:t>
        </w:r>
      </w:hyperlink>
      <w:r>
        <w:t xml:space="preserve"> no later than midnight of the listed application due date.</w:t>
      </w:r>
    </w:p>
    <w:p w14:paraId="72A6E2AB" w14:textId="6BD332A6" w:rsidR="00AA2F3A" w:rsidRPr="00B659AE" w:rsidRDefault="00303104" w:rsidP="003E3262">
      <w:pPr>
        <w:pStyle w:val="Heading4"/>
      </w:pPr>
      <w:r>
        <w:lastRenderedPageBreak/>
        <w:t>4.3 Appeals</w:t>
      </w:r>
    </w:p>
    <w:p w14:paraId="0A58A433" w14:textId="41CC57BE" w:rsidR="00AA2F3A" w:rsidRPr="00B659AE" w:rsidRDefault="00303104" w:rsidP="00D8566C">
      <w:r>
        <w:t>If an application is deemed ineligible or not approved for funding, applicants may request an appeal of the denial within 30 calendar days following receipt of the letter of denial. The request for appeal must clearly identify a violation of the application review process as determined by state or federal statutes, rules, regulations, or guidelines governing this contract program.</w:t>
      </w:r>
    </w:p>
    <w:p w14:paraId="617BA790" w14:textId="6D023BD6" w:rsidR="00AA2F3A" w:rsidRPr="00B659AE" w:rsidRDefault="00303104" w:rsidP="00D8566C">
      <w:r>
        <w:t xml:space="preserve">Appeals shall be limited to the grounds that the CDE failed to correctly apply the standards for reviewing the application as specified in this RFA. The appellant must file a full and complete written appeal, including the issue(s) in dispute, the legal authority or other basis for the appeal position, and the remedy sought. The CDE will not </w:t>
      </w:r>
      <w:proofErr w:type="gramStart"/>
      <w:r>
        <w:t>consider</w:t>
      </w:r>
      <w:proofErr w:type="gramEnd"/>
      <w:r>
        <w:t xml:space="preserve"> incomplete or late appeals. The appellant may not supply any new information that was not originally contained in the original application.</w:t>
      </w:r>
    </w:p>
    <w:p w14:paraId="017D5102" w14:textId="1C6B9904" w:rsidR="00AA2F3A" w:rsidRPr="00B659AE" w:rsidRDefault="00303104" w:rsidP="00D8566C">
      <w:r>
        <w:t>Within 30 days after receipt of a valid appeal request, the CDE Division Director or their designee will make the final decision in writing. That decision shall be the final administrative action afforded the appeal. All appeal decisions will be made prior to the final approval of the contract.</w:t>
      </w:r>
    </w:p>
    <w:p w14:paraId="7916B70E" w14:textId="486E9667" w:rsidR="00AA2F3A" w:rsidRPr="00B659AE" w:rsidRDefault="00303104" w:rsidP="003E3262">
      <w:pPr>
        <w:pStyle w:val="Heading3"/>
      </w:pPr>
      <w:bookmarkStart w:id="8" w:name="_Toc236733704"/>
      <w:r>
        <w:t>5. Application Specifications</w:t>
      </w:r>
      <w:bookmarkEnd w:id="8"/>
    </w:p>
    <w:p w14:paraId="0EDBA564" w14:textId="2F0D82F1" w:rsidR="00AA2F3A" w:rsidRPr="00B659AE" w:rsidRDefault="00303104" w:rsidP="00D8566C">
      <w:r>
        <w:t>Each applicant must submit one electronic application with authenticated e-signatures as a single PDF document that contains all required items listed below.</w:t>
      </w:r>
    </w:p>
    <w:p w14:paraId="7F5FC628" w14:textId="4395183E" w:rsidR="00AA2F3A" w:rsidRPr="00B659AE" w:rsidRDefault="00303104" w:rsidP="003E3262">
      <w:pPr>
        <w:pStyle w:val="Heading4"/>
      </w:pPr>
      <w:r>
        <w:t>5.1 Organizational Capacity</w:t>
      </w:r>
    </w:p>
    <w:p w14:paraId="36685FEC" w14:textId="376101E8" w:rsidR="00AA2F3A" w:rsidRPr="00B659AE" w:rsidRDefault="00303104" w:rsidP="00D8566C">
      <w:r>
        <w:t>The content of this section must describe the organizational capacity of the applicant to complete the tasks and deliverables contained in Section 5.3 Scope of Work. The content must demonstrate the applicant's ability to provide the services set forth in this RFA and must address the following:</w:t>
      </w:r>
    </w:p>
    <w:p w14:paraId="47DB6E1F" w14:textId="154C293D" w:rsidR="00AA2F3A" w:rsidRPr="00B659AE" w:rsidRDefault="00303104" w:rsidP="00FB417F">
      <w:pPr>
        <w:pStyle w:val="Heading5"/>
      </w:pPr>
      <w:r>
        <w:t>Resource Curation and Standards Alignment Experience</w:t>
      </w:r>
    </w:p>
    <w:p w14:paraId="0757D186" w14:textId="47D900F9" w:rsidR="00AA2F3A" w:rsidRPr="00B659AE" w:rsidRDefault="00303104" w:rsidP="00D8566C">
      <w:r>
        <w:t>A clear description of the COE's experience identifying, vetting, and curating educational resources aligned to California academic content standards, including the following:</w:t>
      </w:r>
    </w:p>
    <w:p w14:paraId="4F0DC8B6" w14:textId="796FA993" w:rsidR="00AA2F3A" w:rsidRPr="00B659AE" w:rsidRDefault="00303104" w:rsidP="00D8566C">
      <w:pPr>
        <w:pStyle w:val="ListParagraph"/>
        <w:numPr>
          <w:ilvl w:val="0"/>
          <w:numId w:val="1"/>
        </w:numPr>
      </w:pPr>
      <w:r>
        <w:t>A minimum of three years of recent experience (within the last five years) curating or managing digital educational content resources.</w:t>
      </w:r>
    </w:p>
    <w:p w14:paraId="5ED9CF73" w14:textId="77777777" w:rsidR="00AA2F3A" w:rsidRPr="00B659AE" w:rsidRDefault="00303104" w:rsidP="00D8566C">
      <w:pPr>
        <w:pStyle w:val="ListParagraph"/>
        <w:numPr>
          <w:ilvl w:val="0"/>
          <w:numId w:val="1"/>
        </w:numPr>
      </w:pPr>
      <w:r>
        <w:t>Evidence of familiarity with California academic content standards and evidence-based instructional practices.</w:t>
      </w:r>
    </w:p>
    <w:p w14:paraId="23BECA4E" w14:textId="72D6CE99" w:rsidR="00E803A5" w:rsidRDefault="00303104" w:rsidP="00D25817">
      <w:pPr>
        <w:pStyle w:val="ListParagraph"/>
        <w:numPr>
          <w:ilvl w:val="0"/>
          <w:numId w:val="1"/>
        </w:numPr>
        <w:spacing w:after="240"/>
      </w:pPr>
      <w:r>
        <w:t>Documentation of processes used to evaluate resource quality and alignment.</w:t>
      </w:r>
    </w:p>
    <w:p w14:paraId="4FA11CB3" w14:textId="696A1C03" w:rsidR="00AA2F3A" w:rsidRPr="00B659AE" w:rsidRDefault="00E803A5" w:rsidP="00E803A5">
      <w:pPr>
        <w:spacing w:after="0"/>
      </w:pPr>
      <w:r>
        <w:br w:type="page"/>
      </w:r>
    </w:p>
    <w:p w14:paraId="3788419E" w14:textId="195F61CB" w:rsidR="00AA2F3A" w:rsidRPr="00B659AE" w:rsidRDefault="00303104" w:rsidP="00FB417F">
      <w:pPr>
        <w:pStyle w:val="Heading5"/>
      </w:pPr>
      <w:proofErr w:type="gramStart"/>
      <w:r>
        <w:lastRenderedPageBreak/>
        <w:t>Needs</w:t>
      </w:r>
      <w:proofErr w:type="gramEnd"/>
      <w:r>
        <w:t xml:space="preserve"> Assessment Capacity</w:t>
      </w:r>
    </w:p>
    <w:p w14:paraId="13F2AE9F" w14:textId="4E7AC70C" w:rsidR="00AA2F3A" w:rsidRPr="00B659AE" w:rsidRDefault="00303104" w:rsidP="00D8566C">
      <w:r>
        <w:t>A clear description of the COE's demonstrated capacity to conduct ongoing needs assessments of LEAs and educators across diverse regions of the state, including the following:</w:t>
      </w:r>
    </w:p>
    <w:p w14:paraId="6021BBD0" w14:textId="77777777" w:rsidR="00AA2F3A" w:rsidRPr="00B659AE" w:rsidRDefault="00303104" w:rsidP="00D8566C">
      <w:pPr>
        <w:pStyle w:val="ListParagraph"/>
        <w:numPr>
          <w:ilvl w:val="0"/>
          <w:numId w:val="1"/>
        </w:numPr>
      </w:pPr>
      <w:r>
        <w:t>Methods used to gather input from educators representing diverse regions, grade levels, subject areas, and student groups.</w:t>
      </w:r>
    </w:p>
    <w:p w14:paraId="6D0A8B07" w14:textId="30F3D809" w:rsidR="00AA2F3A" w:rsidRPr="00B659AE" w:rsidRDefault="00303104" w:rsidP="00D25817">
      <w:pPr>
        <w:pStyle w:val="ListParagraph"/>
        <w:numPr>
          <w:ilvl w:val="0"/>
          <w:numId w:val="1"/>
        </w:numPr>
        <w:spacing w:after="240"/>
      </w:pPr>
      <w:r>
        <w:t>Experience using needs assessment data to inform program or resource decisions.</w:t>
      </w:r>
    </w:p>
    <w:p w14:paraId="2098A8A3" w14:textId="6725372F" w:rsidR="00AA2F3A" w:rsidRPr="00B659AE" w:rsidRDefault="00303104" w:rsidP="00FB417F">
      <w:pPr>
        <w:pStyle w:val="Heading5"/>
      </w:pPr>
      <w:proofErr w:type="gramStart"/>
      <w:r>
        <w:t>Communities</w:t>
      </w:r>
      <w:proofErr w:type="gramEnd"/>
      <w:r>
        <w:t xml:space="preserve"> of Practice Experience</w:t>
      </w:r>
    </w:p>
    <w:p w14:paraId="1DEEC3FC" w14:textId="6863234A" w:rsidR="00AA2F3A" w:rsidRPr="00B659AE" w:rsidRDefault="00303104" w:rsidP="00D8566C">
      <w:r>
        <w:t>A clear description of the COE's experience building and sustaining communities of practice that connect educators, including the following:</w:t>
      </w:r>
    </w:p>
    <w:p w14:paraId="6BE15A3C" w14:textId="77777777" w:rsidR="00AA2F3A" w:rsidRPr="00B659AE" w:rsidRDefault="00303104" w:rsidP="00D8566C">
      <w:pPr>
        <w:pStyle w:val="ListParagraph"/>
        <w:numPr>
          <w:ilvl w:val="0"/>
          <w:numId w:val="1"/>
        </w:numPr>
      </w:pPr>
      <w:r>
        <w:t>The structure, frequency, and format of past communities of practice.</w:t>
      </w:r>
    </w:p>
    <w:p w14:paraId="3F4F98C6" w14:textId="77777777" w:rsidR="00AA2F3A" w:rsidRPr="00B659AE" w:rsidRDefault="00303104" w:rsidP="00D8566C">
      <w:pPr>
        <w:pStyle w:val="ListParagraph"/>
        <w:numPr>
          <w:ilvl w:val="0"/>
          <w:numId w:val="1"/>
        </w:numPr>
      </w:pPr>
      <w:r>
        <w:t>Evidence of participant engagement and sustained participation over time.</w:t>
      </w:r>
    </w:p>
    <w:p w14:paraId="271462A4" w14:textId="146D62A0" w:rsidR="00AA2F3A" w:rsidRPr="00B659AE" w:rsidRDefault="00303104" w:rsidP="00D25817">
      <w:pPr>
        <w:pStyle w:val="ListParagraph"/>
        <w:numPr>
          <w:ilvl w:val="0"/>
          <w:numId w:val="1"/>
        </w:numPr>
        <w:spacing w:after="240"/>
      </w:pPr>
      <w:r>
        <w:t>Examples of educator collaboration across subject areas, grade levels, student groups, or regions.</w:t>
      </w:r>
    </w:p>
    <w:p w14:paraId="5418F6A2" w14:textId="77777777" w:rsidR="00AA2F3A" w:rsidRPr="00B659AE" w:rsidRDefault="00303104" w:rsidP="00F908FA">
      <w:pPr>
        <w:pStyle w:val="Heading5"/>
      </w:pPr>
      <w:r>
        <w:t>Digital Platform Oversight Experience</w:t>
      </w:r>
    </w:p>
    <w:p w14:paraId="46E0CB45" w14:textId="138536C7" w:rsidR="00AA2F3A" w:rsidRPr="00B659AE" w:rsidRDefault="00303104" w:rsidP="00D8566C">
      <w:r>
        <w:t>A clear description of the COE's experience overseeing or managing a digital platform or technology-based educational initiative, including the following:</w:t>
      </w:r>
    </w:p>
    <w:p w14:paraId="38E2F766" w14:textId="77777777" w:rsidR="00AA2F3A" w:rsidRPr="00B659AE" w:rsidRDefault="00303104" w:rsidP="00D8566C">
      <w:pPr>
        <w:pStyle w:val="ListParagraph"/>
        <w:numPr>
          <w:ilvl w:val="0"/>
          <w:numId w:val="1"/>
        </w:numPr>
      </w:pPr>
      <w:r>
        <w:t>Description of platforms or technology initiatives previously managed.</w:t>
      </w:r>
    </w:p>
    <w:p w14:paraId="7639DC04" w14:textId="77777777" w:rsidR="00AA2F3A" w:rsidRPr="00B659AE" w:rsidRDefault="00303104" w:rsidP="00D8566C">
      <w:pPr>
        <w:pStyle w:val="ListParagraph"/>
        <w:numPr>
          <w:ilvl w:val="0"/>
          <w:numId w:val="1"/>
        </w:numPr>
      </w:pPr>
      <w:r>
        <w:t>Experience coordinating with technical partners for platform maintenance and support.</w:t>
      </w:r>
    </w:p>
    <w:p w14:paraId="43424E65" w14:textId="7E1C3823" w:rsidR="0098523E" w:rsidRPr="00B659AE" w:rsidRDefault="00303104" w:rsidP="00BA1955">
      <w:pPr>
        <w:pStyle w:val="ListParagraph"/>
        <w:numPr>
          <w:ilvl w:val="0"/>
          <w:numId w:val="1"/>
        </w:numPr>
        <w:spacing w:after="240"/>
      </w:pPr>
      <w:r>
        <w:t>Processes for ensuring platform accessibility, security, and usability.</w:t>
      </w:r>
    </w:p>
    <w:p w14:paraId="315C38FC" w14:textId="65755C42" w:rsidR="0098523E" w:rsidRPr="00B659AE" w:rsidRDefault="0098523E" w:rsidP="00F908FA">
      <w:pPr>
        <w:pStyle w:val="Heading4"/>
      </w:pPr>
      <w:r w:rsidRPr="00F908FA">
        <w:t>5.2 Personnel Resources</w:t>
      </w:r>
    </w:p>
    <w:p w14:paraId="6FB06B26" w14:textId="52328BF5" w:rsidR="0098523E" w:rsidRPr="00B659AE" w:rsidRDefault="0098523E" w:rsidP="00D8566C">
      <w:r>
        <w:t>The content of this section must describe staffing capacity and how the applicant proposes to organize the staffing resources necessary to complete the tasks and deliverables contained in Section 5.3 Scope of Work. The content must address the following:</w:t>
      </w:r>
    </w:p>
    <w:p w14:paraId="7AAA7AB6" w14:textId="64D78956" w:rsidR="0098523E" w:rsidRPr="00B659AE" w:rsidRDefault="0098523E" w:rsidP="00F908FA">
      <w:pPr>
        <w:pStyle w:val="Heading5"/>
      </w:pPr>
      <w:r>
        <w:t>Agency Personnel Resources</w:t>
      </w:r>
    </w:p>
    <w:p w14:paraId="24BCB6F4" w14:textId="106DB623" w:rsidR="0098523E" w:rsidRPr="00B659AE" w:rsidRDefault="0098523E" w:rsidP="00D8566C">
      <w:r>
        <w:t>Note: The total contract amount is $600,000. Applicants must propose a</w:t>
      </w:r>
      <w:r w:rsidR="0095775D">
        <w:t>n</w:t>
      </w:r>
      <w:r>
        <w:t xml:space="preserve"> allocation sufficient to fully fund platform hosting, maintenance, development, and ongoing technical support, and should propose staffing that is realistic and sustainable within the remaining available budget.</w:t>
      </w:r>
    </w:p>
    <w:p w14:paraId="45B6AF99" w14:textId="2B942824" w:rsidR="0098523E" w:rsidRPr="00B659AE" w:rsidRDefault="0098523E" w:rsidP="00D8566C">
      <w:r>
        <w:t xml:space="preserve">Describe the personnel that will complete repository curation, professional learning facilitation, community of practice coordination, and contract oversight duties on behalf of the applicant. Rather than prescribing specific full-time equivalent (FTE) minimums, </w:t>
      </w:r>
      <w:r>
        <w:lastRenderedPageBreak/>
        <w:t xml:space="preserve">applicants must describe how their proposed staffing structure is sufficient to accomplish all tasks and deliverables in Section 5.3 Scope of Work within the available budget. The narrative must address </w:t>
      </w:r>
      <w:proofErr w:type="gramStart"/>
      <w:r>
        <w:t>all of</w:t>
      </w:r>
      <w:proofErr w:type="gramEnd"/>
      <w:r>
        <w:t xml:space="preserve"> the following areas of experience:</w:t>
      </w:r>
    </w:p>
    <w:p w14:paraId="0C7B5AB9" w14:textId="7F1F1278" w:rsidR="0098523E" w:rsidRPr="00B659AE" w:rsidRDefault="0098523E" w:rsidP="0098523E">
      <w:pPr>
        <w:pStyle w:val="ListParagraph"/>
        <w:numPr>
          <w:ilvl w:val="0"/>
          <w:numId w:val="2"/>
        </w:numPr>
      </w:pPr>
      <w:r>
        <w:rPr>
          <w:b/>
          <w:bCs/>
        </w:rPr>
        <w:t xml:space="preserve">Program or Project Oversight: </w:t>
      </w:r>
      <w:r>
        <w:t>Describe by working title the staff member responsible for overall contract oversight and coordination with the CDE. Describe their experience managing educational programs, digital initiatives, or content management projects at a COE, school district, or similar agency, including the number of years of relevant experience and examples of comparable projects.</w:t>
      </w:r>
    </w:p>
    <w:p w14:paraId="73543263" w14:textId="497EE7F4" w:rsidR="0098523E" w:rsidRPr="00B659AE" w:rsidRDefault="0098523E" w:rsidP="0098523E">
      <w:pPr>
        <w:pStyle w:val="ListParagraph"/>
        <w:numPr>
          <w:ilvl w:val="0"/>
          <w:numId w:val="2"/>
        </w:numPr>
      </w:pPr>
      <w:r>
        <w:rPr>
          <w:b/>
          <w:bCs/>
        </w:rPr>
        <w:t xml:space="preserve">Resource Curation and Educator Engagement: </w:t>
      </w:r>
      <w:r>
        <w:t>Describe by working title the staff responsible for identifying, vetting, and curating educational resources and facilitating professional learning and communities of practice. Describe their experience with educational content curation, instructional resource evaluation, and educator engagement, including the number of years of relevant experience.</w:t>
      </w:r>
    </w:p>
    <w:p w14:paraId="001DEF3D" w14:textId="55EB2091" w:rsidR="0098523E" w:rsidRPr="00B659AE" w:rsidRDefault="0098523E" w:rsidP="0098523E">
      <w:pPr>
        <w:pStyle w:val="ListParagraph"/>
        <w:numPr>
          <w:ilvl w:val="0"/>
          <w:numId w:val="2"/>
        </w:numPr>
      </w:pPr>
      <w:r>
        <w:rPr>
          <w:b/>
          <w:bCs/>
        </w:rPr>
        <w:t xml:space="preserve">Fiscal Oversight and Contract Management: </w:t>
      </w:r>
      <w:r>
        <w:t>Describe by working title the staff responsible for fiscal management, invoicing, and contract compliance. Describe their experience managing comparable contracts, including budget oversight and reporting, and the number of years of relevant experience.</w:t>
      </w:r>
    </w:p>
    <w:p w14:paraId="3070D238" w14:textId="258BFFA9" w:rsidR="0098523E" w:rsidRPr="00B659AE" w:rsidRDefault="0098523E" w:rsidP="001D5E80">
      <w:pPr>
        <w:pStyle w:val="ListParagraph"/>
        <w:numPr>
          <w:ilvl w:val="0"/>
          <w:numId w:val="2"/>
        </w:numPr>
        <w:spacing w:after="240"/>
      </w:pPr>
      <w:r>
        <w:rPr>
          <w:b/>
          <w:bCs/>
        </w:rPr>
        <w:t xml:space="preserve">Platform Coordination: </w:t>
      </w:r>
      <w:r>
        <w:t xml:space="preserve">Describe how the applicant staff will coordinate with the technical partner to ensure ongoing platform maintenance, accessibility compliance, and user support. Identify the staff </w:t>
      </w:r>
      <w:proofErr w:type="gramStart"/>
      <w:r>
        <w:t>member</w:t>
      </w:r>
      <w:proofErr w:type="gramEnd"/>
      <w:r>
        <w:t xml:space="preserve"> who will serve as the primary liaison</w:t>
      </w:r>
      <w:r w:rsidR="0095775D">
        <w:t>.</w:t>
      </w:r>
    </w:p>
    <w:p w14:paraId="19391CD6" w14:textId="55DAE617" w:rsidR="0098523E" w:rsidRPr="00B659AE" w:rsidRDefault="0098523E" w:rsidP="00D8566C">
      <w:r>
        <w:t>The application must demonstrate that the proposed staffing plan</w:t>
      </w:r>
      <w:r w:rsidR="0095775D">
        <w:t xml:space="preserve"> </w:t>
      </w:r>
      <w:r>
        <w:t>is sufficient to accomplish all required tasks. Applicants are encouraged to propose creative and cost-effective staffing arrangements, including partial FTE allocations, that reflect the realities of the available budget.</w:t>
      </w:r>
    </w:p>
    <w:p w14:paraId="7D4D29AA" w14:textId="470AB050" w:rsidR="0098523E" w:rsidRPr="00B659AE" w:rsidRDefault="0098523E" w:rsidP="00F908FA">
      <w:pPr>
        <w:pStyle w:val="Heading5"/>
      </w:pPr>
      <w:r>
        <w:t>Contract Monitor</w:t>
      </w:r>
    </w:p>
    <w:p w14:paraId="1D9A1983" w14:textId="133879F3" w:rsidR="0098523E" w:rsidRPr="00B659AE" w:rsidRDefault="0098523E" w:rsidP="00D8566C">
      <w:r>
        <w:t>Identify, by name, the Contract Monitor for the contract and describe how the proposed Contract Monitor meets the minimum qualifications stated below. The application must describe how the Contract Monitor will effectively coordinate, manage, and monitor the efforts of assigned staff to ensure that all tasks, activities, and functions are completed effectively and in a timely manner.</w:t>
      </w:r>
    </w:p>
    <w:p w14:paraId="70990966" w14:textId="03DBEAE5" w:rsidR="0098523E" w:rsidRPr="00B659AE" w:rsidRDefault="0098523E" w:rsidP="00D8566C">
      <w:r>
        <w:t>The Contract Monitor is the applicant's primary person assigned to oversee contract activities. The Contract Monitor must be an employee of the primary applicant and will act as the liaison between the CDE Contract Monitor and all other approved CDE staff. The Contract Monitor is responsible for ensuring completion of all contract deliverables, tasks, and subtasks.</w:t>
      </w:r>
    </w:p>
    <w:p w14:paraId="40A47B72" w14:textId="6B1B586E" w:rsidR="0098523E" w:rsidRPr="00B659AE" w:rsidRDefault="0098523E" w:rsidP="00D8566C">
      <w:r>
        <w:t>Within the last five years, the Contract Monitor must have at least three years of experience managing a project comparable to the size and scope of the services described in this RFA.</w:t>
      </w:r>
    </w:p>
    <w:p w14:paraId="5D667E22" w14:textId="56C41826" w:rsidR="0098523E" w:rsidRPr="00B659AE" w:rsidRDefault="0098523E" w:rsidP="00D8566C">
      <w:r>
        <w:lastRenderedPageBreak/>
        <w:t xml:space="preserve">The Contract Monitor must </w:t>
      </w:r>
      <w:proofErr w:type="gramStart"/>
      <w:r>
        <w:t>be accessible to the CDE Contract Monitor at all times</w:t>
      </w:r>
      <w:proofErr w:type="gramEnd"/>
      <w:r>
        <w:t xml:space="preserve"> during normal CDE business hours (8 a.m. to 5 p.m. Pacific Standard Time/Pacific Daylight Time, Monday through Friday, exclusive of CDE-observed holidays). The Contract Monitor will be responsible for all matters related to contract staff and personnel including, but not limited to, the following:</w:t>
      </w:r>
    </w:p>
    <w:p w14:paraId="4001D557" w14:textId="77777777" w:rsidR="0098523E" w:rsidRPr="00B659AE" w:rsidRDefault="0098523E" w:rsidP="0098523E">
      <w:pPr>
        <w:pStyle w:val="ListParagraph"/>
        <w:numPr>
          <w:ilvl w:val="0"/>
          <w:numId w:val="2"/>
        </w:numPr>
      </w:pPr>
      <w:r>
        <w:t>Supervising, reviewing, monitoring, training, and directing all staff completing contract activities.</w:t>
      </w:r>
    </w:p>
    <w:p w14:paraId="21623AA2" w14:textId="77777777" w:rsidR="0098523E" w:rsidRPr="00B659AE" w:rsidRDefault="0098523E" w:rsidP="0098523E">
      <w:pPr>
        <w:pStyle w:val="ListParagraph"/>
        <w:numPr>
          <w:ilvl w:val="0"/>
          <w:numId w:val="2"/>
        </w:numPr>
      </w:pPr>
      <w:r>
        <w:t>Maintaining contract files.</w:t>
      </w:r>
    </w:p>
    <w:p w14:paraId="50700C07" w14:textId="77777777" w:rsidR="0098523E" w:rsidRPr="00B659AE" w:rsidRDefault="0098523E" w:rsidP="0098523E">
      <w:pPr>
        <w:pStyle w:val="ListParagraph"/>
        <w:numPr>
          <w:ilvl w:val="0"/>
          <w:numId w:val="2"/>
        </w:numPr>
      </w:pPr>
      <w:r>
        <w:t>Implementing and maintaining quality control procedures to manage conflicts, ensure product accuracy, and identify critical reviews and milestones.</w:t>
      </w:r>
    </w:p>
    <w:p w14:paraId="547A9743" w14:textId="49DBBC68" w:rsidR="0098523E" w:rsidRPr="00B659AE" w:rsidRDefault="0098523E" w:rsidP="00D25817">
      <w:pPr>
        <w:pStyle w:val="ListParagraph"/>
        <w:numPr>
          <w:ilvl w:val="0"/>
          <w:numId w:val="2"/>
        </w:numPr>
        <w:spacing w:after="240"/>
      </w:pPr>
      <w:r>
        <w:t>Submitting quarterly progress reports and invoices in a timely manner.</w:t>
      </w:r>
    </w:p>
    <w:p w14:paraId="5AC3ADAB" w14:textId="50F25A6D" w:rsidR="0098523E" w:rsidRPr="00B659AE" w:rsidRDefault="0098523E" w:rsidP="00A55864">
      <w:pPr>
        <w:pStyle w:val="Heading5"/>
      </w:pPr>
      <w:r w:rsidRPr="4F3D50D9">
        <w:t>Fiscal Manager</w:t>
      </w:r>
    </w:p>
    <w:p w14:paraId="7F65CC08" w14:textId="3E051647" w:rsidR="0098523E" w:rsidRPr="00B659AE" w:rsidRDefault="0098523E" w:rsidP="00D8566C">
      <w:r>
        <w:t xml:space="preserve">Identify, by job position title, the Fiscal Manager for the contract and describe how the proposed Fiscal Manager meets the minimum qualifications stated below. The application must describe the fiscal accounting processes and budgetary controls that will be employed to ensure the responsible use and management of contract funds and accurate </w:t>
      </w:r>
      <w:proofErr w:type="gramStart"/>
      <w:r>
        <w:t>invoicing</w:t>
      </w:r>
      <w:proofErr w:type="gramEnd"/>
      <w:r>
        <w:t>.</w:t>
      </w:r>
    </w:p>
    <w:p w14:paraId="6B10110A" w14:textId="69981E5B" w:rsidR="0098523E" w:rsidRPr="00B659AE" w:rsidRDefault="0098523E" w:rsidP="00D8566C">
      <w:r>
        <w:t>The Fiscal Manager must have at least three years of recent experience (within the last five years) providing fiscal oversight and management of large, complex contracts comparable to the size and scope of the services described in this RFA.</w:t>
      </w:r>
    </w:p>
    <w:p w14:paraId="30B7A807" w14:textId="19C3B6E9" w:rsidR="0098523E" w:rsidRPr="00B659AE" w:rsidRDefault="0098523E" w:rsidP="00A55864">
      <w:pPr>
        <w:pStyle w:val="Heading5"/>
      </w:pPr>
      <w:r w:rsidRPr="4F3D50D9">
        <w:t>Key Personnel</w:t>
      </w:r>
    </w:p>
    <w:p w14:paraId="2A45884A" w14:textId="7DAA6C42" w:rsidR="0098523E" w:rsidRPr="00B659AE" w:rsidRDefault="0098523E" w:rsidP="00D8566C">
      <w:r>
        <w:t>Identify, job position title, all Key Personnel who will have significant responsibility for completing or assisting with the completion of tasks described in Section 5.3 Scope of Work. Key Personnel are defined as those people who, in conjunction with the Contract Monitor</w:t>
      </w:r>
      <w:r w:rsidR="1CFAAFDA">
        <w:t xml:space="preserve"> and Fiscal Manager</w:t>
      </w:r>
      <w:r>
        <w:t>, will exercise a major role on behalf of the applicant or who will have significant responsibility for completing or assisting with task completion. Key Personnel do not include clerical staff.</w:t>
      </w:r>
    </w:p>
    <w:p w14:paraId="7CC2B6AA" w14:textId="1F39B1D6" w:rsidR="0098523E" w:rsidRPr="00B659AE" w:rsidRDefault="0098523E" w:rsidP="00D8566C">
      <w:r>
        <w:t xml:space="preserve">All Key Personnel must have a minimum of three years of experience (within the last five years) conducting tasks as described in this RFA. The applicant shall identify all Key Personnel proposed for each task by name, job position title, and specific responsibilities assigned to </w:t>
      </w:r>
      <w:proofErr w:type="gramStart"/>
      <w:r>
        <w:t>each individual</w:t>
      </w:r>
      <w:proofErr w:type="gramEnd"/>
      <w:r>
        <w:t>.</w:t>
      </w:r>
    </w:p>
    <w:p w14:paraId="2A109031" w14:textId="57F0C562" w:rsidR="0098523E" w:rsidRPr="00B659AE" w:rsidRDefault="005A5B94" w:rsidP="00A55864">
      <w:pPr>
        <w:pStyle w:val="Heading5"/>
      </w:pPr>
      <w:r>
        <w:t>T</w:t>
      </w:r>
      <w:r w:rsidR="0098523E">
        <w:t>echnical Partner Subcontract</w:t>
      </w:r>
    </w:p>
    <w:p w14:paraId="67A0F9D1" w14:textId="1661EC39" w:rsidR="0098523E" w:rsidRPr="00B659AE" w:rsidRDefault="0095775D" w:rsidP="00D8566C">
      <w:r>
        <w:t>T</w:t>
      </w:r>
      <w:r w:rsidR="0098523E">
        <w:t xml:space="preserve">he applicant </w:t>
      </w:r>
      <w:r w:rsidR="00515C33">
        <w:t xml:space="preserve">should include an </w:t>
      </w:r>
      <w:r w:rsidR="0098523E">
        <w:t>allocation sufficient to fully fund platform hosting, maintenance, development, and ongoing technical support for the duration of the contract term.</w:t>
      </w:r>
    </w:p>
    <w:p w14:paraId="67A0F9D0" w14:textId="1E6027C8" w:rsidR="0098523E" w:rsidRPr="00B659AE" w:rsidRDefault="0098523E" w:rsidP="00D8566C">
      <w:r>
        <w:t xml:space="preserve">In their narrative, the applicant </w:t>
      </w:r>
      <w:r w:rsidR="00515C33">
        <w:t>should</w:t>
      </w:r>
      <w:r>
        <w:t xml:space="preserve"> describe how it will work to determine and confirm a</w:t>
      </w:r>
      <w:r w:rsidR="00515C33">
        <w:t>n</w:t>
      </w:r>
      <w:r>
        <w:t xml:space="preserve"> allocation sufficient to fully fund platform hosting, maintenance, development, and ongoing technical support, including how the applicant will obtain and </w:t>
      </w:r>
      <w:r>
        <w:lastRenderedPageBreak/>
        <w:t xml:space="preserve">validate </w:t>
      </w:r>
      <w:r w:rsidR="005A5B94">
        <w:t>the</w:t>
      </w:r>
      <w:r>
        <w:t xml:space="preserve"> cost estimate for the contract term, monitor platform funding adequacy throughout the year, and address any funding shortfall identified during the contract term.</w:t>
      </w:r>
    </w:p>
    <w:p w14:paraId="0107A7ED" w14:textId="3183D088" w:rsidR="0098523E" w:rsidRPr="00B659AE" w:rsidRDefault="0098523E" w:rsidP="00A55864">
      <w:pPr>
        <w:pStyle w:val="Heading5"/>
      </w:pPr>
      <w:r>
        <w:t>Additional Subcontractors (if applicable)</w:t>
      </w:r>
    </w:p>
    <w:p w14:paraId="3201345F" w14:textId="7F5F370A" w:rsidR="0098523E" w:rsidRPr="00B659AE" w:rsidRDefault="00D2638A" w:rsidP="00D8566C">
      <w:r>
        <w:t>A</w:t>
      </w:r>
      <w:r w:rsidR="0098523E">
        <w:t xml:space="preserve">pplicants may propose additional subcontracting activities. Any additional subcontracting, combined with the </w:t>
      </w:r>
      <w:r>
        <w:t>technical partner</w:t>
      </w:r>
      <w:r w:rsidR="0098523E">
        <w:t xml:space="preserve"> subcontract, may not exceed the total budget allocated to subcontracts as approved by the CDE. The applicant must provide a rationale for any additional subcontracting activities, a description of the organizational capacity of each additional subcontractor, and identification of subcontractor Key Personnel by name, job position title, and specific responsibilities.</w:t>
      </w:r>
    </w:p>
    <w:p w14:paraId="67E09A97" w14:textId="07F09D32" w:rsidR="0098523E" w:rsidRPr="00B659AE" w:rsidRDefault="0098523E" w:rsidP="00A55864">
      <w:pPr>
        <w:pStyle w:val="Heading5"/>
      </w:pPr>
      <w:r>
        <w:t>Changes to Personnel Requirements</w:t>
      </w:r>
    </w:p>
    <w:p w14:paraId="056D9518" w14:textId="2C350FAE" w:rsidR="0098523E" w:rsidRPr="00B659AE" w:rsidRDefault="0098523E" w:rsidP="00D8566C">
      <w:r>
        <w:t>The application must acknowledge and ensure the contractor will not change or substitute the assigned Contract Monitor without the CDE Contract Monitor's prior approval. The substitute personnel shall meet or exceed the qualifications and experience level of the previously assigned personnel.</w:t>
      </w:r>
    </w:p>
    <w:p w14:paraId="309DA57A" w14:textId="34A24111" w:rsidR="0098523E" w:rsidRPr="00B659AE" w:rsidRDefault="0098523E" w:rsidP="00833128">
      <w:pPr>
        <w:pStyle w:val="Heading5"/>
      </w:pPr>
      <w:r>
        <w:t>Current Resumes</w:t>
      </w:r>
    </w:p>
    <w:p w14:paraId="396592D9" w14:textId="07BA56F5" w:rsidR="0098523E" w:rsidRPr="00B659AE" w:rsidRDefault="0098523E" w:rsidP="00D8566C">
      <w:r>
        <w:t>Provide resumes for all identified Key Personnel</w:t>
      </w:r>
      <w:r w:rsidR="5286889A">
        <w:t>, including Contract Monitor and Fiscal Manger,</w:t>
      </w:r>
      <w:r>
        <w:t xml:space="preserve"> who will exercise a role on behalf of the applicant including, but not limited to, directing, overseeing, and coordinating the work of assigned staff performing tasks and activities, including subcontractors. To the extent possible, resumes should not include personal information such as social security number, home address, home telephone number, marital status, sex, or birth date.</w:t>
      </w:r>
    </w:p>
    <w:p w14:paraId="33898FDD" w14:textId="2F4BFF2D" w:rsidR="0098523E" w:rsidRPr="00B659AE" w:rsidRDefault="0098523E" w:rsidP="00833128">
      <w:pPr>
        <w:pStyle w:val="Heading4"/>
      </w:pPr>
      <w:r w:rsidRPr="00833128">
        <w:t>5.3 Scope of Work</w:t>
      </w:r>
    </w:p>
    <w:p w14:paraId="01042083" w14:textId="73178E17" w:rsidR="0098523E" w:rsidRPr="00B659AE" w:rsidRDefault="0098523E" w:rsidP="00D8566C">
      <w:r>
        <w:t>The application must address all required tasks. Any deviation from the tasks and subtasks described will not be considered and may cause an application to be rejected.</w:t>
      </w:r>
    </w:p>
    <w:p w14:paraId="15DA26BF" w14:textId="481E35B5" w:rsidR="009865C3" w:rsidRPr="00B659AE" w:rsidRDefault="009865C3" w:rsidP="00833128">
      <w:pPr>
        <w:pStyle w:val="Heading5"/>
      </w:pPr>
      <w:r w:rsidRPr="00833128">
        <w:t>TASK 1: Curation and Vetting of Open Educational Resources</w:t>
      </w:r>
    </w:p>
    <w:p w14:paraId="27A80D3E" w14:textId="247125A1" w:rsidR="009865C3" w:rsidRPr="009865C3" w:rsidRDefault="009865C3" w:rsidP="00D8566C">
      <w:r>
        <w:t>This section of the RFA narrative must acknowledge the applicant's commitment to accomplish Task 1 and all subtasks for the duration of the contract term. Identify sufficient Key Personnel to accomplish all activities below.</w:t>
      </w:r>
    </w:p>
    <w:p w14:paraId="2BB6CE79" w14:textId="19C3CDCC" w:rsidR="009865C3" w:rsidRPr="00B659AE" w:rsidRDefault="009865C3" w:rsidP="00D8566C">
      <w:r>
        <w:t xml:space="preserve">The contractor will establish and maintain a documented resource vetting process for identifying and curating high-quality OER aligned to California academic content standards. At a minimum, this process must confirm that every resource posted publicly to the repository meets all required elements in Appendix D: Resource Submission Checklist prior to publication. The contractor will publish new or updated resources to the repository, with priorities informed by ongoing needs assessment findings. Resources will be evaluated for their potential contribution to improving pupil outcomes on one or more state priority metrics identified in Education Code section 52066(d), with </w:t>
      </w:r>
      <w:r>
        <w:lastRenderedPageBreak/>
        <w:t>priority given to resources addressing statewide assessment performance, English learner progress, course completion rates, and other applicable state priority indicators.</w:t>
      </w:r>
    </w:p>
    <w:p w14:paraId="097EB584" w14:textId="17149188" w:rsidR="009865C3" w:rsidRPr="009865C3" w:rsidRDefault="009865C3" w:rsidP="00D8566C">
      <w:r>
        <w:t>In their narrative, the applicant must address the following:</w:t>
      </w:r>
    </w:p>
    <w:p w14:paraId="5EFA988A" w14:textId="77777777" w:rsidR="009865C3" w:rsidRPr="00B659AE" w:rsidRDefault="009865C3" w:rsidP="009865C3">
      <w:pPr>
        <w:pStyle w:val="ListParagraph"/>
        <w:numPr>
          <w:ilvl w:val="0"/>
          <w:numId w:val="10"/>
        </w:numPr>
      </w:pPr>
      <w:r>
        <w:t>Acknowledge commitment to Task 1 for the full contract term and identify Key Personnel by name and title.</w:t>
      </w:r>
    </w:p>
    <w:p w14:paraId="5D6BEF5F" w14:textId="77777777" w:rsidR="009865C3" w:rsidRPr="00B659AE" w:rsidRDefault="009865C3" w:rsidP="009865C3">
      <w:pPr>
        <w:pStyle w:val="ListParagraph"/>
        <w:numPr>
          <w:ilvl w:val="0"/>
          <w:numId w:val="10"/>
        </w:numPr>
        <w:rPr>
          <w:rFonts w:eastAsia="Times New Roman"/>
        </w:rPr>
      </w:pPr>
      <w:r>
        <w:t xml:space="preserve">Briefly describe the applicant's existing experience vetting or curating educational </w:t>
      </w:r>
      <w:r>
        <w:rPr>
          <w:rFonts w:eastAsia="Times New Roman"/>
        </w:rPr>
        <w:t>resources aligned to California standards, including one example of a comparable process the applicant has used.</w:t>
      </w:r>
    </w:p>
    <w:p w14:paraId="5724284D" w14:textId="514A81FF" w:rsidR="009865C3" w:rsidRPr="00EA4CC7" w:rsidRDefault="009865C3" w:rsidP="00EA4CC7">
      <w:pPr>
        <w:pStyle w:val="ListParagraph"/>
        <w:numPr>
          <w:ilvl w:val="0"/>
          <w:numId w:val="10"/>
        </w:numPr>
        <w:spacing w:after="240"/>
        <w:rPr>
          <w:rFonts w:eastAsia="Times New Roman"/>
        </w:rPr>
      </w:pPr>
      <w:r>
        <w:t>Describe how the applicant will oversee the vetting of resources before they are posted publicly on the California Educators Together website. The response must identify who holds final approval authority for publication, the steps used to confirm that each resource meets the required elements listed in Appendix D: Resource Submission Checklist, and how the applicant will maintain documentation of vetting decisions over the contract term.</w:t>
      </w:r>
    </w:p>
    <w:p w14:paraId="722DB142" w14:textId="10CB024E" w:rsidR="009865C3" w:rsidRPr="00B659AE" w:rsidRDefault="009865C3" w:rsidP="00833128">
      <w:pPr>
        <w:pStyle w:val="Heading5"/>
      </w:pPr>
      <w:r w:rsidRPr="00833128">
        <w:t>TASK 2: Ongoing Needs Assessment of LEAs and Educators</w:t>
      </w:r>
    </w:p>
    <w:p w14:paraId="5DF635D3" w14:textId="77777777" w:rsidR="009865C3" w:rsidRPr="009865C3" w:rsidRDefault="009865C3" w:rsidP="00D8566C">
      <w:r>
        <w:t>This section of the RFA narrative must acknowledge the applicant's commitment to accomplish Task 2 and all subtasks for the duration of the contract term. Identify sufficient Key Personnel to accomplish all activities below.</w:t>
      </w:r>
    </w:p>
    <w:p w14:paraId="497BBB70" w14:textId="77777777" w:rsidR="009865C3" w:rsidRPr="009865C3" w:rsidRDefault="009865C3" w:rsidP="00D8566C">
      <w:r>
        <w:t>The contractor will conduct statewide needs assessments at minimum twice per year using surveys, focus groups, or comparable methods, reaching educators across diverse regions, grade levels, subject areas, and student populations. Needs assessments must ask participating LEAs to identify the Education Code section 52066(d) state priority area(s) where additional resources or support are most needed. Findings will be submitted to the CDE semi-annually and will inform repository priorities.</w:t>
      </w:r>
    </w:p>
    <w:p w14:paraId="2AD2A516" w14:textId="77777777" w:rsidR="009865C3" w:rsidRPr="009865C3" w:rsidRDefault="009865C3" w:rsidP="00D8566C">
      <w:r>
        <w:t>In their narrative, the applicant must address the following:</w:t>
      </w:r>
    </w:p>
    <w:p w14:paraId="6E13F7F5" w14:textId="77777777" w:rsidR="009865C3" w:rsidRPr="009865C3" w:rsidRDefault="009865C3" w:rsidP="00D8566C">
      <w:pPr>
        <w:pStyle w:val="ListParagraph"/>
        <w:numPr>
          <w:ilvl w:val="0"/>
          <w:numId w:val="4"/>
        </w:numPr>
      </w:pPr>
      <w:r>
        <w:t>Acknowledge commitment to Task 2 for the full contract term and identify Key Personnel by name and title.</w:t>
      </w:r>
    </w:p>
    <w:p w14:paraId="69AC60B3" w14:textId="506C6510" w:rsidR="009865C3" w:rsidRPr="00B659AE" w:rsidRDefault="009865C3" w:rsidP="00D25817">
      <w:pPr>
        <w:pStyle w:val="ListParagraph"/>
        <w:numPr>
          <w:ilvl w:val="0"/>
          <w:numId w:val="4"/>
        </w:numPr>
        <w:spacing w:after="240"/>
      </w:pPr>
      <w:r>
        <w:t>Briefly describe the applicant's experience conducting needs assessments of LEAs or educators, including how findings were used to inform program or content decisions.</w:t>
      </w:r>
    </w:p>
    <w:p w14:paraId="2D2BC1F7" w14:textId="12FC072F" w:rsidR="009865C3" w:rsidRPr="009865C3" w:rsidRDefault="009865C3" w:rsidP="00833128">
      <w:pPr>
        <w:pStyle w:val="Heading5"/>
      </w:pPr>
      <w:r w:rsidRPr="00833128">
        <w:t>TASK 3: Communities of Practice and Educator Collaboration</w:t>
      </w:r>
    </w:p>
    <w:p w14:paraId="02BCDD5A" w14:textId="77777777" w:rsidR="009865C3" w:rsidRPr="009865C3" w:rsidRDefault="009865C3" w:rsidP="00D8566C">
      <w:r>
        <w:t>This section of the RFA narrative must acknowledge the applicant's commitment to accomplish Task 3 and all subtasks for the duration of the contract term. Identify sufficient Key Personnel to accomplish all activities below.</w:t>
      </w:r>
    </w:p>
    <w:p w14:paraId="22847726" w14:textId="77777777" w:rsidR="009865C3" w:rsidRPr="009865C3" w:rsidRDefault="009865C3" w:rsidP="00D8566C">
      <w:r>
        <w:t xml:space="preserve">The contractor will establish and sustain a minimum of four active communities of practice within the California Educators Together platform, each convening at minimum once per quarter. Communities of practice will connect educators across subject areas, </w:t>
      </w:r>
      <w:r>
        <w:lastRenderedPageBreak/>
        <w:t>grade levels, student groups, and regions with a focus on improving instructional practice and student outcomes.</w:t>
      </w:r>
    </w:p>
    <w:p w14:paraId="4EDBC226" w14:textId="77777777" w:rsidR="009865C3" w:rsidRPr="009865C3" w:rsidRDefault="009865C3" w:rsidP="00D8566C">
      <w:r>
        <w:t>In their narrative, the applicant must address the following:</w:t>
      </w:r>
    </w:p>
    <w:p w14:paraId="5FB41860" w14:textId="77777777" w:rsidR="009865C3" w:rsidRPr="009865C3" w:rsidRDefault="009865C3" w:rsidP="00D8566C">
      <w:pPr>
        <w:pStyle w:val="ListParagraph"/>
        <w:numPr>
          <w:ilvl w:val="0"/>
          <w:numId w:val="5"/>
        </w:numPr>
      </w:pPr>
      <w:r>
        <w:t>Acknowledge commitment to Task 3 for the full contract term and identify Key Personnel by name and title.</w:t>
      </w:r>
    </w:p>
    <w:p w14:paraId="02363518" w14:textId="48EF4C79" w:rsidR="009865C3" w:rsidRPr="009865C3" w:rsidRDefault="009865C3" w:rsidP="00EA4CC7">
      <w:pPr>
        <w:pStyle w:val="ListParagraph"/>
        <w:numPr>
          <w:ilvl w:val="0"/>
          <w:numId w:val="5"/>
        </w:numPr>
        <w:spacing w:after="240"/>
      </w:pPr>
      <w:r>
        <w:t>Briefly describe the applicant's experience building and sustaining communities of practice, including the number of communities facilitated, frequency of gatherings, and approximate number of participants reached.</w:t>
      </w:r>
    </w:p>
    <w:p w14:paraId="749F9283" w14:textId="77777777" w:rsidR="009865C3" w:rsidRPr="00833128" w:rsidRDefault="009865C3" w:rsidP="00833128">
      <w:pPr>
        <w:pStyle w:val="Heading5"/>
      </w:pPr>
      <w:r w:rsidRPr="00833128">
        <w:t>TASK 4: Digital Platform Oversight and Maintenance</w:t>
      </w:r>
    </w:p>
    <w:p w14:paraId="28C49FA8" w14:textId="77777777" w:rsidR="009865C3" w:rsidRPr="009865C3" w:rsidRDefault="009865C3" w:rsidP="00D8566C">
      <w:r>
        <w:t>This section of the RFA narrative must acknowledge the applicant's commitment to accomplish Task 4 and all subtasks for the duration of the contract term. Identify sufficient Key Personnel to accomplish all activities below.</w:t>
      </w:r>
    </w:p>
    <w:p w14:paraId="1A2DC860" w14:textId="64C7FA86" w:rsidR="009865C3" w:rsidRPr="009865C3" w:rsidRDefault="009865C3" w:rsidP="00D8566C">
      <w:r>
        <w:t>The contractor will oversee the California Educators Together platform</w:t>
      </w:r>
      <w:r w:rsidR="00D2638A">
        <w:t>.</w:t>
      </w:r>
      <w:r>
        <w:t xml:space="preserve"> The contractor is responsible for ensuring </w:t>
      </w:r>
      <w:proofErr w:type="gramStart"/>
      <w:r>
        <w:t>sufficiently</w:t>
      </w:r>
      <w:proofErr w:type="gramEnd"/>
      <w:r>
        <w:t xml:space="preserve"> fund</w:t>
      </w:r>
      <w:r w:rsidR="00D2638A">
        <w:t>ing</w:t>
      </w:r>
      <w:r>
        <w:t xml:space="preserve"> to sustain the platform for the duration of the contract term.</w:t>
      </w:r>
    </w:p>
    <w:p w14:paraId="696CC445" w14:textId="77777777" w:rsidR="009865C3" w:rsidRPr="009865C3" w:rsidRDefault="009865C3" w:rsidP="00D8566C">
      <w:r>
        <w:t>In their narrative, the applicant must address the following:</w:t>
      </w:r>
    </w:p>
    <w:p w14:paraId="0CB26A27" w14:textId="589F98B8" w:rsidR="009865C3" w:rsidRPr="009865C3" w:rsidRDefault="009865C3" w:rsidP="00D8566C">
      <w:pPr>
        <w:pStyle w:val="ListParagraph"/>
        <w:numPr>
          <w:ilvl w:val="0"/>
          <w:numId w:val="6"/>
        </w:numPr>
      </w:pPr>
      <w:r>
        <w:t xml:space="preserve">Acknowledge commitment to Task 4 for the full contract term and identify the staff </w:t>
      </w:r>
      <w:proofErr w:type="gramStart"/>
      <w:r>
        <w:t>member</w:t>
      </w:r>
      <w:proofErr w:type="gramEnd"/>
      <w:r>
        <w:t xml:space="preserve"> who will serve as the primary</w:t>
      </w:r>
      <w:r w:rsidR="00D2638A">
        <w:t xml:space="preserve"> platform oversig</w:t>
      </w:r>
      <w:r w:rsidR="00BD541B">
        <w:t>ht</w:t>
      </w:r>
      <w:r>
        <w:t xml:space="preserve"> liaison by name and title.</w:t>
      </w:r>
    </w:p>
    <w:p w14:paraId="3654A203" w14:textId="7CCF7640" w:rsidR="009865C3" w:rsidRPr="00B659AE" w:rsidRDefault="009865C3" w:rsidP="00EA4CC7">
      <w:pPr>
        <w:pStyle w:val="ListParagraph"/>
        <w:numPr>
          <w:ilvl w:val="0"/>
          <w:numId w:val="6"/>
        </w:numPr>
        <w:spacing w:after="240"/>
      </w:pPr>
      <w:r>
        <w:t xml:space="preserve">Confirm that </w:t>
      </w:r>
      <w:r w:rsidR="00D2638A">
        <w:t xml:space="preserve">an </w:t>
      </w:r>
      <w:r>
        <w:t>allocation sufficient to fully fund platform hosting, maintenance, development, and ongoing technical support for the contract term, including how funding adequacy will be monitored and how any shortfall would be addressed.</w:t>
      </w:r>
    </w:p>
    <w:p w14:paraId="66946253" w14:textId="3C9835CC" w:rsidR="009865C3" w:rsidRPr="00833128" w:rsidRDefault="009865C3" w:rsidP="00833128">
      <w:pPr>
        <w:pStyle w:val="Heading5"/>
      </w:pPr>
      <w:r w:rsidRPr="00833128">
        <w:t>TASK 5: Digital Literacy, Media Literacy, and AI Guidance Resources</w:t>
      </w:r>
    </w:p>
    <w:p w14:paraId="658CEC15" w14:textId="77777777" w:rsidR="009865C3" w:rsidRPr="009865C3" w:rsidRDefault="009865C3" w:rsidP="00D8566C">
      <w:r>
        <w:t>This section of the RFA narrative must acknowledge the applicant's commitment to accomplish Task 5 and all subtasks for the duration of the contract term. Identify sufficient Key Personnel to accomplish all activities below.</w:t>
      </w:r>
    </w:p>
    <w:p w14:paraId="6A49CAFA" w14:textId="77777777" w:rsidR="009865C3" w:rsidRPr="009865C3" w:rsidRDefault="009865C3" w:rsidP="00D8566C">
      <w:r>
        <w:t>The contractor will curate and maintain a dedicated section of the repository focused on protecting students online, cultivating media and digital literacy, and establishing safeguards for use of new and emerging technology in schools, including AI. Resources will be developed in collaboration with the State Board of Education, the California Department of Technology, and the California Innovation Council, consistent with statutory requirements. This section will be reviewed and updated at minimum once per quarter.</w:t>
      </w:r>
    </w:p>
    <w:p w14:paraId="2BFCC17F" w14:textId="77777777" w:rsidR="009865C3" w:rsidRPr="009865C3" w:rsidRDefault="009865C3" w:rsidP="00D8566C">
      <w:r>
        <w:t>In their narrative, the applicant must address the following:</w:t>
      </w:r>
    </w:p>
    <w:p w14:paraId="1A97F576" w14:textId="77777777" w:rsidR="009865C3" w:rsidRPr="009865C3" w:rsidRDefault="009865C3" w:rsidP="00D8566C">
      <w:pPr>
        <w:pStyle w:val="ListParagraph"/>
        <w:numPr>
          <w:ilvl w:val="0"/>
          <w:numId w:val="7"/>
        </w:numPr>
      </w:pPr>
      <w:r>
        <w:t>Acknowledge commitment to Task 5 for the full contract term and identify Key Personnel by name and title.</w:t>
      </w:r>
    </w:p>
    <w:p w14:paraId="5801C90C" w14:textId="58354443" w:rsidR="009865C3" w:rsidRPr="009865C3" w:rsidRDefault="009865C3" w:rsidP="00EA4CC7">
      <w:pPr>
        <w:pStyle w:val="ListParagraph"/>
        <w:numPr>
          <w:ilvl w:val="0"/>
          <w:numId w:val="7"/>
        </w:numPr>
        <w:spacing w:after="240"/>
      </w:pPr>
      <w:r>
        <w:lastRenderedPageBreak/>
        <w:t>Briefly describe the applicant's experience curating or developing resources related to digital literacy, media literacy, or technology integration in schools.</w:t>
      </w:r>
    </w:p>
    <w:p w14:paraId="578ABCBB" w14:textId="77777777" w:rsidR="009865C3" w:rsidRPr="00833128" w:rsidRDefault="009865C3" w:rsidP="00833128">
      <w:pPr>
        <w:pStyle w:val="Heading5"/>
      </w:pPr>
      <w:r w:rsidRPr="00833128">
        <w:t>TASK 6: Planning Meetings and Reporting</w:t>
      </w:r>
    </w:p>
    <w:p w14:paraId="007736F1" w14:textId="77777777" w:rsidR="009865C3" w:rsidRPr="009865C3" w:rsidRDefault="009865C3" w:rsidP="00D8566C">
      <w:r>
        <w:t>This section of the RFA narrative must acknowledge the applicant's commitment to accomplish Task 6 and all subtasks for the duration of the contract term. Identify sufficient Key Personnel to accomplish all activities below.</w:t>
      </w:r>
    </w:p>
    <w:p w14:paraId="78836954" w14:textId="77777777" w:rsidR="009865C3" w:rsidRPr="009865C3" w:rsidRDefault="009865C3" w:rsidP="00D8566C">
      <w:r>
        <w:t>The contractor will attend all monthly virtual planning meetings convened by the CDE Contract Monitor and submit quarterly task progress reports, quarterly invoices with supporting documentation, semi-annual needs assessment summary reports, and an annual end-of-year summary on the schedule described in Section 3.3.1 of this RFA.</w:t>
      </w:r>
    </w:p>
    <w:p w14:paraId="646CBB0B" w14:textId="77777777" w:rsidR="009865C3" w:rsidRPr="009865C3" w:rsidRDefault="009865C3" w:rsidP="00D8566C">
      <w:r>
        <w:t>In their narrative, the applicant must address the following:</w:t>
      </w:r>
    </w:p>
    <w:p w14:paraId="3A508038" w14:textId="77777777" w:rsidR="009865C3" w:rsidRPr="009865C3" w:rsidRDefault="009865C3" w:rsidP="00D8566C">
      <w:pPr>
        <w:pStyle w:val="ListParagraph"/>
        <w:numPr>
          <w:ilvl w:val="0"/>
          <w:numId w:val="8"/>
        </w:numPr>
      </w:pPr>
      <w:r>
        <w:t>Acknowledge commitment to Task 6 for the full contract term and confirm that the proposed Contract Monitor will attend all required monthly planning meetings.</w:t>
      </w:r>
    </w:p>
    <w:p w14:paraId="50498788" w14:textId="1BA8759B" w:rsidR="009865C3" w:rsidRPr="009865C3" w:rsidRDefault="009865C3" w:rsidP="00EA4CC7">
      <w:pPr>
        <w:pStyle w:val="ListParagraph"/>
        <w:numPr>
          <w:ilvl w:val="0"/>
          <w:numId w:val="8"/>
        </w:numPr>
        <w:spacing w:after="240"/>
      </w:pPr>
      <w:r>
        <w:t xml:space="preserve">Confirm that the applicant's fiscal systems </w:t>
      </w:r>
      <w:proofErr w:type="gramStart"/>
      <w:r>
        <w:t>are capable of producing</w:t>
      </w:r>
      <w:proofErr w:type="gramEnd"/>
      <w:r>
        <w:t xml:space="preserve"> the itemized general ledger reports and time and effort documentation required for quarterly </w:t>
      </w:r>
      <w:proofErr w:type="gramStart"/>
      <w:r>
        <w:t>invoicing</w:t>
      </w:r>
      <w:proofErr w:type="gramEnd"/>
      <w:r>
        <w:t>.</w:t>
      </w:r>
    </w:p>
    <w:p w14:paraId="2FE144D3" w14:textId="77777777" w:rsidR="009865C3" w:rsidRPr="00833128" w:rsidRDefault="009865C3" w:rsidP="00833128">
      <w:pPr>
        <w:pStyle w:val="Heading5"/>
      </w:pPr>
      <w:r w:rsidRPr="00833128">
        <w:t>TASK 7: Department-Specific and County-Specific Work Expansions</w:t>
      </w:r>
    </w:p>
    <w:p w14:paraId="701A1303" w14:textId="77777777" w:rsidR="009865C3" w:rsidRPr="009865C3" w:rsidRDefault="009865C3" w:rsidP="00D8566C">
      <w:r>
        <w:t>This section of the RFA narrative must acknowledge the applicant's readiness to take on additional work under either of the two circumstances described in Section 2.2.2 of this RFA, contingent upon written CDE approval and execution of a contract amendment prior to the commencement of any additional work.</w:t>
      </w:r>
    </w:p>
    <w:p w14:paraId="33585B6B" w14:textId="77777777" w:rsidR="009865C3" w:rsidRPr="009865C3" w:rsidRDefault="009865C3" w:rsidP="00D8566C">
      <w:r>
        <w:t>In their narrative, the applicant must address the following:</w:t>
      </w:r>
    </w:p>
    <w:p w14:paraId="5FB7DF20" w14:textId="77777777" w:rsidR="009865C3" w:rsidRPr="009865C3" w:rsidRDefault="009865C3" w:rsidP="00D8566C">
      <w:pPr>
        <w:pStyle w:val="ListParagraph"/>
        <w:numPr>
          <w:ilvl w:val="0"/>
          <w:numId w:val="9"/>
        </w:numPr>
      </w:pPr>
      <w:r>
        <w:t>Acknowledge that no Task 7 work will commence without prior written CDE approval and a formal contract amendment.</w:t>
      </w:r>
    </w:p>
    <w:p w14:paraId="54B48AF9" w14:textId="363F6B38" w:rsidR="00E803A5" w:rsidRDefault="009865C3" w:rsidP="00EA4CC7">
      <w:pPr>
        <w:pStyle w:val="ListParagraph"/>
        <w:numPr>
          <w:ilvl w:val="0"/>
          <w:numId w:val="9"/>
        </w:numPr>
        <w:spacing w:after="240"/>
      </w:pPr>
      <w:r>
        <w:t>Briefly describe the applicant's organizational capacity to take on additional department-specific or COE-specific engagements during the contract term, including how additional workload would be managed without disrupting base contract deliverables.</w:t>
      </w:r>
    </w:p>
    <w:p w14:paraId="6999397D" w14:textId="665067C9" w:rsidR="0098523E" w:rsidRPr="00B659AE" w:rsidRDefault="00E803A5" w:rsidP="00E803A5">
      <w:pPr>
        <w:spacing w:after="0"/>
      </w:pPr>
      <w:r>
        <w:br w:type="page"/>
      </w:r>
    </w:p>
    <w:p w14:paraId="32F01199" w14:textId="56B0CD85" w:rsidR="0098523E" w:rsidRDefault="0098523E" w:rsidP="0017476D">
      <w:pPr>
        <w:pStyle w:val="Heading5"/>
      </w:pPr>
      <w:r w:rsidRPr="0017476D">
        <w:lastRenderedPageBreak/>
        <w:t>5.3.</w:t>
      </w:r>
      <w:r w:rsidR="00C1251E" w:rsidRPr="0017476D">
        <w:t>1</w:t>
      </w:r>
      <w:r w:rsidRPr="0017476D">
        <w:t xml:space="preserve"> Benchmarks</w:t>
      </w:r>
    </w:p>
    <w:p w14:paraId="41DD05B7" w14:textId="4F39178A" w:rsidR="009D5867" w:rsidRPr="009D5867" w:rsidRDefault="00A16A94" w:rsidP="009D5867">
      <w:r>
        <w:t>In the following table, “X” indicates that the task is occurring during the month</w:t>
      </w:r>
      <w:r w:rsidR="00CA6073">
        <w:t>.</w:t>
      </w:r>
    </w:p>
    <w:tbl>
      <w:tblPr>
        <w:tblW w:w="8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Benchmarks"/>
        <w:tblDescription w:val="This is the task timeline benchmarks matrix."/>
      </w:tblPr>
      <w:tblGrid>
        <w:gridCol w:w="899"/>
        <w:gridCol w:w="945"/>
        <w:gridCol w:w="945"/>
        <w:gridCol w:w="944"/>
        <w:gridCol w:w="944"/>
        <w:gridCol w:w="944"/>
        <w:gridCol w:w="944"/>
        <w:gridCol w:w="946"/>
        <w:gridCol w:w="905"/>
      </w:tblGrid>
      <w:tr w:rsidR="00A23B6D" w:rsidRPr="001C3BB2" w14:paraId="2EBB4D19" w14:textId="77777777" w:rsidTr="00A23B6D">
        <w:trPr>
          <w:cantSplit/>
          <w:tblHeader/>
        </w:trPr>
        <w:tc>
          <w:tcPr>
            <w:tcW w:w="899"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3EDFE7C2" w14:textId="549D927C" w:rsidR="00A23B6D" w:rsidRPr="001C3BB2" w:rsidRDefault="00A23B6D" w:rsidP="00D8566C">
            <w:pPr>
              <w:rPr>
                <w:b/>
                <w:bCs/>
                <w:color w:val="17365D" w:themeColor="text2" w:themeShade="BF"/>
                <w:sz w:val="28"/>
                <w:szCs w:val="28"/>
              </w:rPr>
            </w:pPr>
            <w:r w:rsidRPr="001C3BB2">
              <w:rPr>
                <w:b/>
                <w:bCs/>
                <w:color w:val="17365D" w:themeColor="text2" w:themeShade="BF"/>
                <w:sz w:val="28"/>
                <w:szCs w:val="28"/>
              </w:rPr>
              <w:t>Task</w:t>
            </w:r>
          </w:p>
        </w:tc>
        <w:tc>
          <w:tcPr>
            <w:tcW w:w="945"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37374A26" w14:textId="423DE1FF" w:rsidR="00A23B6D" w:rsidRPr="001C3BB2" w:rsidRDefault="00A23B6D" w:rsidP="00D8566C">
            <w:pPr>
              <w:rPr>
                <w:b/>
                <w:bCs/>
                <w:color w:val="17365D" w:themeColor="text2" w:themeShade="BF"/>
                <w:sz w:val="28"/>
                <w:szCs w:val="28"/>
              </w:rPr>
            </w:pPr>
            <w:r w:rsidRPr="001C3BB2">
              <w:rPr>
                <w:b/>
                <w:bCs/>
                <w:color w:val="17365D" w:themeColor="text2" w:themeShade="BF"/>
                <w:sz w:val="28"/>
                <w:szCs w:val="28"/>
              </w:rPr>
              <w:t>Nov</w:t>
            </w:r>
          </w:p>
        </w:tc>
        <w:tc>
          <w:tcPr>
            <w:tcW w:w="945"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5F246F71" w14:textId="0109353E" w:rsidR="00A23B6D" w:rsidRPr="001C3BB2" w:rsidRDefault="00A23B6D" w:rsidP="00D8566C">
            <w:pPr>
              <w:rPr>
                <w:b/>
                <w:bCs/>
                <w:color w:val="17365D" w:themeColor="text2" w:themeShade="BF"/>
                <w:sz w:val="28"/>
                <w:szCs w:val="28"/>
              </w:rPr>
            </w:pPr>
            <w:r w:rsidRPr="001C3BB2">
              <w:rPr>
                <w:b/>
                <w:bCs/>
                <w:color w:val="17365D" w:themeColor="text2" w:themeShade="BF"/>
                <w:sz w:val="28"/>
                <w:szCs w:val="28"/>
              </w:rPr>
              <w:t>Dec</w:t>
            </w:r>
          </w:p>
        </w:tc>
        <w:tc>
          <w:tcPr>
            <w:tcW w:w="944"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13D42183" w14:textId="61E675C5" w:rsidR="00A23B6D" w:rsidRPr="001C3BB2" w:rsidRDefault="00A23B6D" w:rsidP="00D8566C">
            <w:pPr>
              <w:rPr>
                <w:b/>
                <w:bCs/>
                <w:color w:val="17365D" w:themeColor="text2" w:themeShade="BF"/>
                <w:sz w:val="28"/>
                <w:szCs w:val="28"/>
              </w:rPr>
            </w:pPr>
            <w:r w:rsidRPr="001C3BB2">
              <w:rPr>
                <w:b/>
                <w:bCs/>
                <w:color w:val="17365D" w:themeColor="text2" w:themeShade="BF"/>
                <w:sz w:val="28"/>
                <w:szCs w:val="28"/>
              </w:rPr>
              <w:t>Jan</w:t>
            </w:r>
          </w:p>
        </w:tc>
        <w:tc>
          <w:tcPr>
            <w:tcW w:w="944"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4C1661CD" w14:textId="7D17B760" w:rsidR="00A23B6D" w:rsidRPr="001C3BB2" w:rsidRDefault="00A23B6D" w:rsidP="00D8566C">
            <w:pPr>
              <w:rPr>
                <w:b/>
                <w:bCs/>
                <w:color w:val="17365D" w:themeColor="text2" w:themeShade="BF"/>
                <w:sz w:val="28"/>
                <w:szCs w:val="28"/>
              </w:rPr>
            </w:pPr>
            <w:r w:rsidRPr="001C3BB2">
              <w:rPr>
                <w:b/>
                <w:bCs/>
                <w:color w:val="17365D" w:themeColor="text2" w:themeShade="BF"/>
                <w:sz w:val="28"/>
                <w:szCs w:val="28"/>
              </w:rPr>
              <w:t>Feb</w:t>
            </w:r>
          </w:p>
        </w:tc>
        <w:tc>
          <w:tcPr>
            <w:tcW w:w="944"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11B2CCB1" w14:textId="2B586830" w:rsidR="00A23B6D" w:rsidRPr="001C3BB2" w:rsidRDefault="00A23B6D" w:rsidP="00D8566C">
            <w:pPr>
              <w:rPr>
                <w:b/>
                <w:bCs/>
                <w:color w:val="17365D" w:themeColor="text2" w:themeShade="BF"/>
                <w:sz w:val="28"/>
                <w:szCs w:val="28"/>
              </w:rPr>
            </w:pPr>
            <w:r w:rsidRPr="001C3BB2">
              <w:rPr>
                <w:b/>
                <w:bCs/>
                <w:color w:val="17365D" w:themeColor="text2" w:themeShade="BF"/>
                <w:sz w:val="28"/>
                <w:szCs w:val="28"/>
              </w:rPr>
              <w:t>Mar</w:t>
            </w:r>
          </w:p>
        </w:tc>
        <w:tc>
          <w:tcPr>
            <w:tcW w:w="944"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13636644" w14:textId="75833FF4" w:rsidR="00A23B6D" w:rsidRPr="001C3BB2" w:rsidRDefault="00A23B6D" w:rsidP="00D8566C">
            <w:pPr>
              <w:rPr>
                <w:b/>
                <w:bCs/>
                <w:color w:val="17365D" w:themeColor="text2" w:themeShade="BF"/>
                <w:sz w:val="28"/>
                <w:szCs w:val="28"/>
              </w:rPr>
            </w:pPr>
            <w:r w:rsidRPr="001C3BB2">
              <w:rPr>
                <w:b/>
                <w:bCs/>
                <w:color w:val="17365D" w:themeColor="text2" w:themeShade="BF"/>
                <w:sz w:val="28"/>
                <w:szCs w:val="28"/>
              </w:rPr>
              <w:t>Apr</w:t>
            </w:r>
          </w:p>
        </w:tc>
        <w:tc>
          <w:tcPr>
            <w:tcW w:w="946"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6756E883" w14:textId="18127ACD" w:rsidR="00A23B6D" w:rsidRPr="001C3BB2" w:rsidRDefault="00A23B6D" w:rsidP="00D8566C">
            <w:pPr>
              <w:rPr>
                <w:b/>
                <w:bCs/>
                <w:color w:val="17365D" w:themeColor="text2" w:themeShade="BF"/>
                <w:sz w:val="28"/>
                <w:szCs w:val="28"/>
              </w:rPr>
            </w:pPr>
            <w:r w:rsidRPr="001C3BB2">
              <w:rPr>
                <w:b/>
                <w:bCs/>
                <w:color w:val="17365D" w:themeColor="text2" w:themeShade="BF"/>
                <w:sz w:val="28"/>
                <w:szCs w:val="28"/>
              </w:rPr>
              <w:t>May</w:t>
            </w:r>
          </w:p>
        </w:tc>
        <w:tc>
          <w:tcPr>
            <w:tcW w:w="905"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0C22D112" w14:textId="1DCD4471" w:rsidR="00A23B6D" w:rsidRPr="001C3BB2" w:rsidRDefault="00A23B6D" w:rsidP="00D8566C">
            <w:pPr>
              <w:rPr>
                <w:b/>
                <w:bCs/>
                <w:color w:val="17365D" w:themeColor="text2" w:themeShade="BF"/>
                <w:sz w:val="28"/>
                <w:szCs w:val="28"/>
              </w:rPr>
            </w:pPr>
            <w:r w:rsidRPr="001C3BB2">
              <w:rPr>
                <w:b/>
                <w:bCs/>
                <w:color w:val="17365D" w:themeColor="text2" w:themeShade="BF"/>
                <w:sz w:val="28"/>
                <w:szCs w:val="28"/>
              </w:rPr>
              <w:t>Jun</w:t>
            </w:r>
          </w:p>
        </w:tc>
      </w:tr>
      <w:tr w:rsidR="00A23B6D" w:rsidRPr="00B659AE" w14:paraId="1AEF06DE" w14:textId="77777777" w:rsidTr="00A23B6D">
        <w:trPr>
          <w:cantSplit/>
          <w:tblHeader/>
        </w:trPr>
        <w:tc>
          <w:tcPr>
            <w:tcW w:w="89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2897C57" w14:textId="77777777" w:rsidR="00A23B6D" w:rsidRPr="00B659AE" w:rsidRDefault="00A23B6D" w:rsidP="00D8566C">
            <w:r>
              <w:t>1</w:t>
            </w:r>
          </w:p>
        </w:tc>
        <w:tc>
          <w:tcPr>
            <w:tcW w:w="94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0703AA9" w14:textId="77777777" w:rsidR="00A23B6D" w:rsidRPr="00B659AE" w:rsidRDefault="00A23B6D" w:rsidP="00D8566C">
            <w:r>
              <w:t>X</w:t>
            </w:r>
          </w:p>
        </w:tc>
        <w:tc>
          <w:tcPr>
            <w:tcW w:w="94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C873AD0"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AE81A19"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53E176F"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A15DBCE"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39E6FEA" w14:textId="77777777" w:rsidR="00A23B6D" w:rsidRPr="00B659AE" w:rsidRDefault="00A23B6D" w:rsidP="00D8566C">
            <w:r>
              <w:t>X</w:t>
            </w:r>
          </w:p>
        </w:tc>
        <w:tc>
          <w:tcPr>
            <w:tcW w:w="94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0382412" w14:textId="77777777" w:rsidR="00A23B6D" w:rsidRPr="00B659AE" w:rsidRDefault="00A23B6D" w:rsidP="00D8566C">
            <w:r>
              <w:t>X</w:t>
            </w:r>
          </w:p>
        </w:tc>
        <w:tc>
          <w:tcPr>
            <w:tcW w:w="90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4CCABFD" w14:textId="77777777" w:rsidR="00A23B6D" w:rsidRPr="00B659AE" w:rsidRDefault="00A23B6D" w:rsidP="00D8566C">
            <w:r>
              <w:t>X</w:t>
            </w:r>
          </w:p>
        </w:tc>
      </w:tr>
      <w:tr w:rsidR="00A23B6D" w:rsidRPr="00B659AE" w14:paraId="39EE146E" w14:textId="77777777" w:rsidTr="00A23B6D">
        <w:trPr>
          <w:cantSplit/>
          <w:tblHeader/>
        </w:trPr>
        <w:tc>
          <w:tcPr>
            <w:tcW w:w="89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EE73316" w14:textId="77777777" w:rsidR="00A23B6D" w:rsidRPr="00B659AE" w:rsidRDefault="00A23B6D" w:rsidP="00D8566C">
            <w:r>
              <w:t>2</w:t>
            </w:r>
          </w:p>
        </w:tc>
        <w:tc>
          <w:tcPr>
            <w:tcW w:w="94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7ECAB16" w14:textId="77777777" w:rsidR="00A23B6D" w:rsidRPr="00B659AE" w:rsidRDefault="00A23B6D" w:rsidP="00D8566C">
            <w:r>
              <w:t>TBD</w:t>
            </w:r>
          </w:p>
        </w:tc>
        <w:tc>
          <w:tcPr>
            <w:tcW w:w="94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D6C2D4D" w14:textId="77777777" w:rsidR="00A23B6D" w:rsidRPr="00B659AE" w:rsidRDefault="00A23B6D" w:rsidP="00D8566C">
            <w:r>
              <w:t>TBD</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A12D9A8"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034F771" w14:textId="77777777" w:rsidR="00A23B6D" w:rsidRPr="00B659AE" w:rsidRDefault="00A23B6D" w:rsidP="00D8566C">
            <w:r>
              <w:t>TBD</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B059C18" w14:textId="77777777" w:rsidR="00A23B6D" w:rsidRPr="00B659AE" w:rsidRDefault="00A23B6D" w:rsidP="00D8566C">
            <w:r>
              <w:t>TBD</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14209E0" w14:textId="77777777" w:rsidR="00A23B6D" w:rsidRPr="00B659AE" w:rsidRDefault="00A23B6D" w:rsidP="00D8566C">
            <w:r>
              <w:t>X</w:t>
            </w:r>
          </w:p>
        </w:tc>
        <w:tc>
          <w:tcPr>
            <w:tcW w:w="94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D81C951" w14:textId="77777777" w:rsidR="00A23B6D" w:rsidRPr="00B659AE" w:rsidRDefault="00A23B6D" w:rsidP="00D8566C">
            <w:r>
              <w:t>TBD</w:t>
            </w:r>
          </w:p>
        </w:tc>
        <w:tc>
          <w:tcPr>
            <w:tcW w:w="90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714F454" w14:textId="77777777" w:rsidR="00A23B6D" w:rsidRPr="00B659AE" w:rsidRDefault="00A23B6D" w:rsidP="00D8566C">
            <w:r>
              <w:t>TBD</w:t>
            </w:r>
          </w:p>
        </w:tc>
      </w:tr>
      <w:tr w:rsidR="00A23B6D" w:rsidRPr="00B659AE" w14:paraId="027B3C86" w14:textId="77777777" w:rsidTr="00A23B6D">
        <w:trPr>
          <w:cantSplit/>
          <w:tblHeader/>
        </w:trPr>
        <w:tc>
          <w:tcPr>
            <w:tcW w:w="89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D929899" w14:textId="77777777" w:rsidR="00A23B6D" w:rsidRPr="00B659AE" w:rsidRDefault="00A23B6D" w:rsidP="00D8566C">
            <w:r>
              <w:t>3</w:t>
            </w:r>
          </w:p>
        </w:tc>
        <w:tc>
          <w:tcPr>
            <w:tcW w:w="94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60809BC" w14:textId="77777777" w:rsidR="00A23B6D" w:rsidRPr="00B659AE" w:rsidRDefault="00A23B6D" w:rsidP="00D8566C">
            <w:r>
              <w:t>TBD</w:t>
            </w:r>
          </w:p>
        </w:tc>
        <w:tc>
          <w:tcPr>
            <w:tcW w:w="94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D6A212C" w14:textId="77777777" w:rsidR="00A23B6D" w:rsidRPr="00B659AE" w:rsidRDefault="00A23B6D" w:rsidP="00D8566C">
            <w:r>
              <w:t>TBD</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B8797CF"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BD7BFBB" w14:textId="77777777" w:rsidR="00A23B6D" w:rsidRPr="00B659AE" w:rsidRDefault="00A23B6D" w:rsidP="00D8566C">
            <w:r>
              <w:t>TBD</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EE3598D" w14:textId="77777777" w:rsidR="00A23B6D" w:rsidRPr="00B659AE" w:rsidRDefault="00A23B6D" w:rsidP="00D8566C">
            <w:r>
              <w:t>TBD</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2EF5049" w14:textId="77777777" w:rsidR="00A23B6D" w:rsidRPr="00B659AE" w:rsidRDefault="00A23B6D" w:rsidP="00D8566C">
            <w:r>
              <w:t>X</w:t>
            </w:r>
          </w:p>
        </w:tc>
        <w:tc>
          <w:tcPr>
            <w:tcW w:w="94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1E7E719" w14:textId="77777777" w:rsidR="00A23B6D" w:rsidRPr="00B659AE" w:rsidRDefault="00A23B6D" w:rsidP="00D8566C">
            <w:r>
              <w:t>TBD</w:t>
            </w:r>
          </w:p>
        </w:tc>
        <w:tc>
          <w:tcPr>
            <w:tcW w:w="90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899771D" w14:textId="77777777" w:rsidR="00A23B6D" w:rsidRPr="00B659AE" w:rsidRDefault="00A23B6D" w:rsidP="00D8566C">
            <w:r>
              <w:t>TBD</w:t>
            </w:r>
          </w:p>
        </w:tc>
      </w:tr>
      <w:tr w:rsidR="00A23B6D" w:rsidRPr="00B659AE" w14:paraId="23CEEE77" w14:textId="77777777" w:rsidTr="00A23B6D">
        <w:trPr>
          <w:cantSplit/>
          <w:tblHeader/>
        </w:trPr>
        <w:tc>
          <w:tcPr>
            <w:tcW w:w="89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CCDA1DE" w14:textId="77777777" w:rsidR="00A23B6D" w:rsidRPr="00B659AE" w:rsidRDefault="00A23B6D" w:rsidP="00D8566C">
            <w:r>
              <w:t>4</w:t>
            </w:r>
          </w:p>
        </w:tc>
        <w:tc>
          <w:tcPr>
            <w:tcW w:w="94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FCD3147" w14:textId="77777777" w:rsidR="00A23B6D" w:rsidRPr="00B659AE" w:rsidRDefault="00A23B6D" w:rsidP="00D8566C">
            <w:r>
              <w:t>X</w:t>
            </w:r>
          </w:p>
        </w:tc>
        <w:tc>
          <w:tcPr>
            <w:tcW w:w="94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DE82DC9"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F314C50"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149802B"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BC6A2B2"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E5C85E6" w14:textId="77777777" w:rsidR="00A23B6D" w:rsidRPr="00B659AE" w:rsidRDefault="00A23B6D" w:rsidP="00D8566C">
            <w:r>
              <w:t>X</w:t>
            </w:r>
          </w:p>
        </w:tc>
        <w:tc>
          <w:tcPr>
            <w:tcW w:w="94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E89718B" w14:textId="77777777" w:rsidR="00A23B6D" w:rsidRPr="00B659AE" w:rsidRDefault="00A23B6D" w:rsidP="00D8566C">
            <w:r>
              <w:t>X</w:t>
            </w:r>
          </w:p>
        </w:tc>
        <w:tc>
          <w:tcPr>
            <w:tcW w:w="90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9D5A2AF" w14:textId="77777777" w:rsidR="00A23B6D" w:rsidRPr="00B659AE" w:rsidRDefault="00A23B6D" w:rsidP="00D8566C">
            <w:r>
              <w:t>X</w:t>
            </w:r>
          </w:p>
        </w:tc>
      </w:tr>
      <w:tr w:rsidR="00A23B6D" w:rsidRPr="00B659AE" w14:paraId="01631801" w14:textId="77777777" w:rsidTr="00A23B6D">
        <w:trPr>
          <w:cantSplit/>
          <w:tblHeader/>
        </w:trPr>
        <w:tc>
          <w:tcPr>
            <w:tcW w:w="89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49F0B5E" w14:textId="77777777" w:rsidR="00A23B6D" w:rsidRPr="00B659AE" w:rsidRDefault="00A23B6D" w:rsidP="00D8566C">
            <w:r>
              <w:t>5</w:t>
            </w:r>
          </w:p>
        </w:tc>
        <w:tc>
          <w:tcPr>
            <w:tcW w:w="94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73D1183" w14:textId="77777777" w:rsidR="00A23B6D" w:rsidRPr="00B659AE" w:rsidRDefault="00A23B6D" w:rsidP="00D8566C">
            <w:r>
              <w:t>X</w:t>
            </w:r>
          </w:p>
        </w:tc>
        <w:tc>
          <w:tcPr>
            <w:tcW w:w="94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CD58F8D"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7F10092"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3AFAD8B"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5A1726D"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DAFC3FF" w14:textId="77777777" w:rsidR="00A23B6D" w:rsidRPr="00B659AE" w:rsidRDefault="00A23B6D" w:rsidP="00D8566C">
            <w:r>
              <w:t>X</w:t>
            </w:r>
          </w:p>
        </w:tc>
        <w:tc>
          <w:tcPr>
            <w:tcW w:w="94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AFEE5FA" w14:textId="77777777" w:rsidR="00A23B6D" w:rsidRPr="00B659AE" w:rsidRDefault="00A23B6D" w:rsidP="00D8566C">
            <w:r>
              <w:t>X</w:t>
            </w:r>
          </w:p>
        </w:tc>
        <w:tc>
          <w:tcPr>
            <w:tcW w:w="90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FC98794" w14:textId="77777777" w:rsidR="00A23B6D" w:rsidRPr="00B659AE" w:rsidRDefault="00A23B6D" w:rsidP="00D8566C">
            <w:r>
              <w:t>X</w:t>
            </w:r>
          </w:p>
        </w:tc>
      </w:tr>
      <w:tr w:rsidR="00A23B6D" w:rsidRPr="00B659AE" w14:paraId="6EC580DB" w14:textId="77777777" w:rsidTr="00A23B6D">
        <w:trPr>
          <w:cantSplit/>
          <w:tblHeader/>
        </w:trPr>
        <w:tc>
          <w:tcPr>
            <w:tcW w:w="89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19C8CAB" w14:textId="77777777" w:rsidR="00A23B6D" w:rsidRPr="00B659AE" w:rsidRDefault="00A23B6D" w:rsidP="00D8566C">
            <w:r>
              <w:t>6</w:t>
            </w:r>
          </w:p>
        </w:tc>
        <w:tc>
          <w:tcPr>
            <w:tcW w:w="94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ADD4AB1" w14:textId="77777777" w:rsidR="00A23B6D" w:rsidRPr="00B659AE" w:rsidRDefault="00A23B6D" w:rsidP="00D8566C">
            <w:r>
              <w:t>X</w:t>
            </w:r>
          </w:p>
        </w:tc>
        <w:tc>
          <w:tcPr>
            <w:tcW w:w="94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6873B19"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CF2FCE8"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0DD2D6C"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024333E" w14:textId="77777777" w:rsidR="00A23B6D" w:rsidRPr="00B659AE" w:rsidRDefault="00A23B6D" w:rsidP="00D8566C">
            <w:r>
              <w:t>X</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7CEB567" w14:textId="77777777" w:rsidR="00A23B6D" w:rsidRPr="00B659AE" w:rsidRDefault="00A23B6D" w:rsidP="00D8566C">
            <w:r>
              <w:t>X</w:t>
            </w:r>
          </w:p>
        </w:tc>
        <w:tc>
          <w:tcPr>
            <w:tcW w:w="94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0121A97" w14:textId="77777777" w:rsidR="00A23B6D" w:rsidRPr="00B659AE" w:rsidRDefault="00A23B6D" w:rsidP="00D8566C">
            <w:r>
              <w:t>X</w:t>
            </w:r>
          </w:p>
        </w:tc>
        <w:tc>
          <w:tcPr>
            <w:tcW w:w="90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192FB75" w14:textId="77777777" w:rsidR="00A23B6D" w:rsidRPr="00B659AE" w:rsidRDefault="00A23B6D" w:rsidP="00D8566C">
            <w:r>
              <w:t>X</w:t>
            </w:r>
          </w:p>
        </w:tc>
      </w:tr>
      <w:tr w:rsidR="00A23B6D" w:rsidRPr="00B659AE" w14:paraId="699CA494" w14:textId="77777777" w:rsidTr="00A23B6D">
        <w:trPr>
          <w:cantSplit/>
          <w:tblHeader/>
        </w:trPr>
        <w:tc>
          <w:tcPr>
            <w:tcW w:w="89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9ED4B18" w14:textId="77777777" w:rsidR="00A23B6D" w:rsidRPr="00B659AE" w:rsidRDefault="00A23B6D" w:rsidP="00D8566C">
            <w:r>
              <w:t>7</w:t>
            </w:r>
          </w:p>
        </w:tc>
        <w:tc>
          <w:tcPr>
            <w:tcW w:w="94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F8EA573" w14:textId="77777777" w:rsidR="00A23B6D" w:rsidRPr="00B659AE" w:rsidRDefault="00A23B6D" w:rsidP="00D8566C">
            <w:r>
              <w:t>TBD</w:t>
            </w:r>
          </w:p>
        </w:tc>
        <w:tc>
          <w:tcPr>
            <w:tcW w:w="94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E6E1E25" w14:textId="77777777" w:rsidR="00A23B6D" w:rsidRPr="00B659AE" w:rsidRDefault="00A23B6D" w:rsidP="00D8566C">
            <w:r>
              <w:t>TBD</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1874489" w14:textId="77777777" w:rsidR="00A23B6D" w:rsidRPr="00B659AE" w:rsidRDefault="00A23B6D" w:rsidP="00D8566C">
            <w:r>
              <w:t>TBD</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D5D2677" w14:textId="77777777" w:rsidR="00A23B6D" w:rsidRPr="00B659AE" w:rsidRDefault="00A23B6D" w:rsidP="00D8566C">
            <w:r>
              <w:t>TBD</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999963F" w14:textId="77777777" w:rsidR="00A23B6D" w:rsidRPr="00B659AE" w:rsidRDefault="00A23B6D" w:rsidP="00D8566C">
            <w:r>
              <w:t>TBD</w:t>
            </w:r>
          </w:p>
        </w:tc>
        <w:tc>
          <w:tcPr>
            <w:tcW w:w="94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425C1D6" w14:textId="77777777" w:rsidR="00A23B6D" w:rsidRPr="00B659AE" w:rsidRDefault="00A23B6D" w:rsidP="00D8566C">
            <w:r>
              <w:t>TBD</w:t>
            </w:r>
          </w:p>
        </w:tc>
        <w:tc>
          <w:tcPr>
            <w:tcW w:w="94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789E524" w14:textId="77777777" w:rsidR="00A23B6D" w:rsidRPr="00B659AE" w:rsidRDefault="00A23B6D" w:rsidP="00D8566C">
            <w:r>
              <w:t>TBD</w:t>
            </w:r>
          </w:p>
        </w:tc>
        <w:tc>
          <w:tcPr>
            <w:tcW w:w="90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0286AF9" w14:textId="77777777" w:rsidR="00A23B6D" w:rsidRPr="00B659AE" w:rsidRDefault="00A23B6D" w:rsidP="00D8566C">
            <w:r>
              <w:t>TBD</w:t>
            </w:r>
          </w:p>
        </w:tc>
      </w:tr>
    </w:tbl>
    <w:p w14:paraId="39629E9A" w14:textId="77777777" w:rsidR="0098523E" w:rsidRPr="00B659AE" w:rsidRDefault="0098523E" w:rsidP="00D8566C"/>
    <w:p w14:paraId="0BC7B434" w14:textId="61B153BC" w:rsidR="0098523E" w:rsidRPr="00B659AE" w:rsidRDefault="0098523E" w:rsidP="0017476D">
      <w:pPr>
        <w:pStyle w:val="Heading4"/>
      </w:pPr>
      <w:r>
        <w:t>5.4 Budget Documents (Forms 4T, 5T, 6T)</w:t>
      </w:r>
    </w:p>
    <w:p w14:paraId="78725BFF" w14:textId="01B4AF35" w:rsidR="0098523E" w:rsidRPr="00B659AE" w:rsidRDefault="0098523E" w:rsidP="00D8566C">
      <w:r>
        <w:t>The completed application must contain a proposed budget for the full term of the contract, itemized by task number. The proposed budget forms will be reviewed to ensure that all costs are reasonable, necessary, and allocable to the project. Information on allowable costs and instructions related to the completion of the Budget Summary (Form 4T), Budget Detail (Form 5T), and Budget Narrative (Form 6T) are available in the Budget Form Instructions section of this RFA.</w:t>
      </w:r>
    </w:p>
    <w:p w14:paraId="7BA730B5" w14:textId="51134F3F" w:rsidR="0098523E" w:rsidRPr="00B659AE" w:rsidRDefault="0098523E" w:rsidP="008647E1">
      <w:pPr>
        <w:pStyle w:val="Heading3"/>
      </w:pPr>
      <w:bookmarkStart w:id="9" w:name="_Toc236733705"/>
      <w:r w:rsidRPr="254C07BA">
        <w:t>6. Specific Conditions and Assurances</w:t>
      </w:r>
      <w:bookmarkEnd w:id="9"/>
    </w:p>
    <w:p w14:paraId="414D24C0" w14:textId="2C926531" w:rsidR="0098523E" w:rsidRPr="00B659AE" w:rsidRDefault="0098523E" w:rsidP="00D8566C">
      <w:r>
        <w:t>The following are some of the specific conditions and assurances that will apply to this contract, for the awareness of applicants. Additional information will be provided to the contractor during the development of the final contract.</w:t>
      </w:r>
    </w:p>
    <w:p w14:paraId="337F27EA" w14:textId="52C44DEC" w:rsidR="10AB5D76" w:rsidRDefault="10AB5D76" w:rsidP="008647E1">
      <w:pPr>
        <w:pStyle w:val="Heading4"/>
      </w:pPr>
      <w:r w:rsidRPr="4F3D50D9">
        <w:t>6.1 Standard Contract Terms and Conditions</w:t>
      </w:r>
    </w:p>
    <w:p w14:paraId="2B9CCCCC" w14:textId="7450F8A1" w:rsidR="10AB5D76" w:rsidRDefault="10AB5D76" w:rsidP="00D8566C">
      <w:r w:rsidRPr="4F3D50D9">
        <w:t xml:space="preserve">As a condition of contract award, the selected applicant will be required to agree to and sign the CDE's standard General Terms and Conditions (GTC) governing state contracts, in addition to any program-specific terms outlined in this RFA. Applicants </w:t>
      </w:r>
      <w:r w:rsidRPr="4F3D50D9">
        <w:lastRenderedPageBreak/>
        <w:t>should be prepared to review the applicable GTC document prior to execution of the final contract.</w:t>
      </w:r>
    </w:p>
    <w:p w14:paraId="7658EB11" w14:textId="6A43EC07" w:rsidR="0935765B" w:rsidRDefault="0935765B" w:rsidP="00D8566C">
      <w:r w:rsidRPr="4F3D50D9">
        <w:t xml:space="preserve">The State General Terms and Conditions GTC 02/2025 are not negotiable and will be incorporated into the final contract. The General Terms and Conditions can be found at: </w:t>
      </w:r>
      <w:hyperlink r:id="rId16" w:tooltip="State General Terms and Conditions GTC 02/2025">
        <w:r w:rsidRPr="4F3D50D9">
          <w:rPr>
            <w:rStyle w:val="Hyperlink"/>
            <w:color w:val="0000FF"/>
          </w:rPr>
          <w:t>https://www.dgs.ca.gov/OLS/Resources/Page-Content/Office-of-Legal-Services-Resources-List-Folder/Standard-Contract-Language</w:t>
        </w:r>
      </w:hyperlink>
    </w:p>
    <w:p w14:paraId="6D42FEBA" w14:textId="442929DB" w:rsidR="003F25E8" w:rsidRPr="003F25E8" w:rsidRDefault="0098523E" w:rsidP="008647E1">
      <w:pPr>
        <w:pStyle w:val="Heading4"/>
      </w:pPr>
      <w:r w:rsidRPr="003F25E8">
        <w:t>6.</w:t>
      </w:r>
      <w:r w:rsidR="7D49E9F2" w:rsidRPr="003F25E8">
        <w:t>2</w:t>
      </w:r>
      <w:r w:rsidRPr="003F25E8">
        <w:t xml:space="preserve"> Resolution of Disputes</w:t>
      </w:r>
    </w:p>
    <w:p w14:paraId="0741445E" w14:textId="322CF53E" w:rsidR="003F25E8" w:rsidRDefault="560EFD89" w:rsidP="00D8566C">
      <w:r w:rsidRPr="4F3D50D9">
        <w:t>If the Contractor disputes any action by the CDE Contract Monitor arising under or out of the performance of this contract, the Contractor shall notify the CDE Contract Monitor of the dispute in writing and request a claims decision. The CDE Contract Monitor shall issue a decision within 30 days of the Contractor's notice. If the Contractor disagrees with the CDE Contract Monitor's claims decision, the Contractor shall submit a formal claim to the Superintendent of Public Instruction or the Superintendent's designee. The decision of the Superintendent shall be final and conclusive on the claim unless the decision is arbitrary, capricious, or grossly erroneous or if any determination of fact is unsupported by substantial evidence. The decision may encompass facts, interpretations of the contract, and determinations or applications of law. The decision shall be in writing following an opportunity for the Contractor to present oral or documentary evidence and arguments in support of the claim. The Contractor shall continue with the responsibilities under this Agreement during any dispute.</w:t>
      </w:r>
    </w:p>
    <w:p w14:paraId="6D2C8A81" w14:textId="72A87121" w:rsidR="0098523E" w:rsidRPr="00B659AE" w:rsidRDefault="0098523E" w:rsidP="008647E1">
      <w:pPr>
        <w:pStyle w:val="Heading4"/>
      </w:pPr>
      <w:r w:rsidRPr="4F3D50D9">
        <w:t>6.</w:t>
      </w:r>
      <w:r w:rsidR="226B0E5F" w:rsidRPr="4F3D50D9">
        <w:t>3</w:t>
      </w:r>
      <w:r w:rsidRPr="4F3D50D9">
        <w:t xml:space="preserve"> Right to Terminate</w:t>
      </w:r>
    </w:p>
    <w:p w14:paraId="04063B58" w14:textId="613EF689" w:rsidR="0098523E" w:rsidRPr="00B659AE" w:rsidRDefault="0098523E" w:rsidP="00D8566C">
      <w:r>
        <w:t xml:space="preserve">The CDE reserves the right to terminate this contract subject to 30 </w:t>
      </w:r>
      <w:proofErr w:type="gramStart"/>
      <w:r>
        <w:t>days</w:t>
      </w:r>
      <w:proofErr w:type="gramEnd"/>
      <w:r>
        <w:t xml:space="preserve"> written notice to the contractor. The contractor may submit a written request to terminate this contract only if the CDE should substantially fail to perform its responsibilities as provided herein. </w:t>
      </w:r>
    </w:p>
    <w:p w14:paraId="4D64311B" w14:textId="777C689F" w:rsidR="0098523E" w:rsidRPr="00B659AE" w:rsidRDefault="0098523E" w:rsidP="00D8566C">
      <w:r>
        <w:t>The contract can be immediately terminated for cause by the CDE. The term "for cause" shall mean that the contractor fails to meet the terms, conditions, and responsibilities of the contract. In this instance, the contract termination shall be effective as of the date indicated on the CDE's notification to the contractor.</w:t>
      </w:r>
    </w:p>
    <w:p w14:paraId="3B7D8EBB" w14:textId="0FD7CF76" w:rsidR="0098523E" w:rsidRPr="00B659AE" w:rsidRDefault="0098523E" w:rsidP="00D8566C">
      <w:r>
        <w:t>This agreement may be suspended or cancelled without notice, at the option of the contractor, if the contractor's or the state's premises or equipment are destroyed by fire or other catastrophe, or so substantially damaged that it is impractical to continue service, or in the event the contractor is unable to render services as a result of any action by any governmental authority.</w:t>
      </w:r>
    </w:p>
    <w:p w14:paraId="5AD96510" w14:textId="36CEF25D" w:rsidR="0098523E" w:rsidRPr="00B659AE" w:rsidRDefault="0098523E" w:rsidP="008647E1">
      <w:pPr>
        <w:pStyle w:val="Heading4"/>
      </w:pPr>
      <w:r w:rsidRPr="4F3D50D9">
        <w:t>6.</w:t>
      </w:r>
      <w:r w:rsidR="042FEB9C" w:rsidRPr="4F3D50D9">
        <w:t>4</w:t>
      </w:r>
      <w:r w:rsidRPr="4F3D50D9">
        <w:t xml:space="preserve"> Prohibition Against Outside Agreements</w:t>
      </w:r>
    </w:p>
    <w:p w14:paraId="026D4D46" w14:textId="072A5F5E" w:rsidR="4F3D50D9" w:rsidRDefault="1FD8B0E4" w:rsidP="00D8566C">
      <w:r w:rsidRPr="4F3D50D9">
        <w:t>Except as expressly provided in the scope of work, the Contractor or subcontractor(s) shall not enter into agreements related to products and/or services of this contract with any out-of-state agency or organization. Any out-of-state agency or organization shall negotiate with the CDE for products and/or services pertaining to this contract.</w:t>
      </w:r>
    </w:p>
    <w:p w14:paraId="6CAB1D2C" w14:textId="7018EB68" w:rsidR="0098523E" w:rsidRPr="00B659AE" w:rsidRDefault="0098523E" w:rsidP="008647E1">
      <w:pPr>
        <w:pStyle w:val="Heading4"/>
      </w:pPr>
      <w:r w:rsidRPr="4F3D50D9">
        <w:lastRenderedPageBreak/>
        <w:t>6.</w:t>
      </w:r>
      <w:r w:rsidR="69669AD7" w:rsidRPr="4F3D50D9">
        <w:t>5</w:t>
      </w:r>
      <w:r w:rsidRPr="4F3D50D9">
        <w:t xml:space="preserve"> Material Developed Under the Terms of This Agreement</w:t>
      </w:r>
    </w:p>
    <w:p w14:paraId="1F774EF3" w14:textId="4E7335F6" w:rsidR="0098523E" w:rsidRPr="00B659AE" w:rsidRDefault="0098523E" w:rsidP="00D8566C">
      <w:r>
        <w:t>All materials developed under the terms of this contract shall be considered a work made for hire. The CDE therefore reserves the exclusive right to copyright and publish, disseminate, and otherwise use the material developed under the terms of this contract in whatever way it deems appropriate.</w:t>
      </w:r>
    </w:p>
    <w:p w14:paraId="4254FBFE" w14:textId="159D57AC" w:rsidR="0098523E" w:rsidRPr="00B659AE" w:rsidRDefault="0098523E" w:rsidP="00D8566C">
      <w:r>
        <w:t>Any material that is not acceptable to the CDE Contract Monitor may be rejected by the CDE at its discretion. Notice of such a rejection shall be given to the contractor by the Contract Monitor within 10 days of receipt of the materials, and final payment shall not be made for such material until substantial compliance has been obtained within the time and manner determined by the CDE.</w:t>
      </w:r>
    </w:p>
    <w:p w14:paraId="20829429" w14:textId="7A24FBEA" w:rsidR="0098523E" w:rsidRPr="00B659AE" w:rsidRDefault="0098523E" w:rsidP="008647E1">
      <w:pPr>
        <w:pStyle w:val="Heading4"/>
      </w:pPr>
      <w:r w:rsidRPr="4F3D50D9">
        <w:t>6.</w:t>
      </w:r>
      <w:r w:rsidR="458E3846" w:rsidRPr="4F3D50D9">
        <w:t>6</w:t>
      </w:r>
      <w:r w:rsidRPr="4F3D50D9">
        <w:t xml:space="preserve"> Staff Replacements</w:t>
      </w:r>
    </w:p>
    <w:p w14:paraId="16A0D24F" w14:textId="3E579BA0" w:rsidR="4F3D50D9" w:rsidRDefault="51356891" w:rsidP="00D8566C">
      <w:r w:rsidRPr="4F3D50D9">
        <w:t>The Contractor will be required to obtain prior approval from the CDE Contract Monitor before changing professional project personnel.</w:t>
      </w:r>
    </w:p>
    <w:p w14:paraId="00FF6AD3" w14:textId="6FE376A0" w:rsidR="0098523E" w:rsidRPr="00B659AE" w:rsidRDefault="0098523E" w:rsidP="008647E1">
      <w:pPr>
        <w:pStyle w:val="Heading4"/>
      </w:pPr>
      <w:r w:rsidRPr="254C07BA">
        <w:t>6.</w:t>
      </w:r>
      <w:r w:rsidR="653FCABC" w:rsidRPr="254C07BA">
        <w:t>7</w:t>
      </w:r>
      <w:r w:rsidRPr="254C07BA">
        <w:t xml:space="preserve"> Potential Subcontractors</w:t>
      </w:r>
    </w:p>
    <w:p w14:paraId="7CE1D624" w14:textId="49E95AC4" w:rsidR="0098523E" w:rsidRPr="00B659AE" w:rsidRDefault="0098523E" w:rsidP="00D8566C">
      <w:r>
        <w:t xml:space="preserve">Applicants may propose subcontracting activities with CDE approval. </w:t>
      </w:r>
      <w:r w:rsidR="6E0BE60E">
        <w:t>S</w:t>
      </w:r>
      <w:r>
        <w:t>ubcontractors may include other LEAs, COEs, non-profit organizations, or technical partners with direct experience supporting the types of work described in this RFA. Non-profit organizations must be in good standing with the Secretary of State. The applicant must identify all intended subcontractors in their application, including subcontractor qualifications and the rationale for any subcontracted activities.</w:t>
      </w:r>
    </w:p>
    <w:p w14:paraId="1D389467" w14:textId="6AF2FAEC" w:rsidR="009865C3" w:rsidRPr="00B659AE" w:rsidRDefault="7687C98D" w:rsidP="00D8566C">
      <w:r w:rsidRPr="4F3D50D9">
        <w:t xml:space="preserve">Nothing contained in this agreement or </w:t>
      </w:r>
      <w:proofErr w:type="gramStart"/>
      <w:r w:rsidRPr="4F3D50D9">
        <w:t>otherwise,</w:t>
      </w:r>
      <w:proofErr w:type="gramEnd"/>
      <w:r w:rsidRPr="4F3D50D9">
        <w:t xml:space="preserve"> shall create any contractual relation between the State and any subcontractors, and no subcontract shall relieve the Contractor of their responsibilities and obligations hereunder. The Contractor agrees to be as fully responsible to the State for the acts and omissions of its subcontractors and of persons either directly or indirectly employed by any of them as it is for the acts and omissions of persons directly employed by the Contractor. The Contractor's obligation to pay its subcontractors is an independent obligation from the State's obligation to make payments to the Contractor. As a result, the State shall have no obligation to pay or to enforce the payment of any </w:t>
      </w:r>
      <w:proofErr w:type="gramStart"/>
      <w:r w:rsidRPr="4F3D50D9">
        <w:t>moneys</w:t>
      </w:r>
      <w:proofErr w:type="gramEnd"/>
      <w:r w:rsidRPr="4F3D50D9">
        <w:t xml:space="preserve"> to any subcontractor.</w:t>
      </w:r>
    </w:p>
    <w:p w14:paraId="2F19A4D4" w14:textId="77777777" w:rsidR="009865C3" w:rsidRPr="00B659AE" w:rsidRDefault="009865C3" w:rsidP="00D8566C">
      <w:r>
        <w:br w:type="page"/>
      </w:r>
    </w:p>
    <w:p w14:paraId="459C3FEC" w14:textId="1CB790F8" w:rsidR="0098523E" w:rsidRPr="00B659AE" w:rsidRDefault="0098523E" w:rsidP="00051AE1">
      <w:pPr>
        <w:pStyle w:val="Heading2"/>
      </w:pPr>
      <w:bookmarkStart w:id="10" w:name="_Toc236733706"/>
      <w:proofErr w:type="gramStart"/>
      <w:r>
        <w:lastRenderedPageBreak/>
        <w:t>Form</w:t>
      </w:r>
      <w:proofErr w:type="gramEnd"/>
      <w:r>
        <w:t xml:space="preserve"> 1 - Application Component Checklist</w:t>
      </w:r>
      <w:bookmarkEnd w:id="10"/>
    </w:p>
    <w:p w14:paraId="2685B0A3" w14:textId="36400E1E" w:rsidR="0098523E" w:rsidRPr="00B659AE" w:rsidRDefault="0098523E" w:rsidP="00D8566C">
      <w:r>
        <w:t>The following forms must be included as part of the application. Please type initials by each form after completion and compile the application packet in the order provided below.</w:t>
      </w:r>
    </w:p>
    <w:p w14:paraId="3FC91FC1" w14:textId="6994792E" w:rsidR="0098523E" w:rsidRPr="00B659AE" w:rsidRDefault="0098523E" w:rsidP="00D8566C">
      <w:r>
        <w:rPr>
          <w:b/>
          <w:bCs/>
        </w:rPr>
        <w:t xml:space="preserve">Important: </w:t>
      </w:r>
      <w:r>
        <w:t>Enter the applicant's name in the document header to ensure that all pages of the application can be traced back to the same application package.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List of Required Forms"/>
        <w:tblDescription w:val="This table contains a list of the required forms and what is required in each application. There is an initial column for a sign off. "/>
      </w:tblPr>
      <w:tblGrid>
        <w:gridCol w:w="5500"/>
        <w:gridCol w:w="2300"/>
        <w:gridCol w:w="1560"/>
      </w:tblGrid>
      <w:tr w:rsidR="00B659AE" w:rsidRPr="001C3BB2" w14:paraId="35A0FCFA" w14:textId="77777777" w:rsidTr="005E412C">
        <w:trPr>
          <w:cantSplit/>
          <w:tblHeader/>
        </w:trPr>
        <w:tc>
          <w:tcPr>
            <w:tcW w:w="55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21D3F8EB"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Forms</w:t>
            </w:r>
          </w:p>
        </w:tc>
        <w:tc>
          <w:tcPr>
            <w:tcW w:w="23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5C0125FD"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Required in Application</w:t>
            </w:r>
          </w:p>
        </w:tc>
        <w:tc>
          <w:tcPr>
            <w:tcW w:w="156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331B33DA"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Initial</w:t>
            </w:r>
          </w:p>
        </w:tc>
      </w:tr>
      <w:tr w:rsidR="00B659AE" w:rsidRPr="00B659AE" w14:paraId="5DFDA7E0" w14:textId="77777777" w:rsidTr="007D3BB8">
        <w:tc>
          <w:tcPr>
            <w:tcW w:w="5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C15C0EF" w14:textId="77777777" w:rsidR="0098523E" w:rsidRPr="00B659AE" w:rsidRDefault="0098523E" w:rsidP="00D8566C">
            <w:proofErr w:type="gramStart"/>
            <w:r>
              <w:t>Form</w:t>
            </w:r>
            <w:proofErr w:type="gramEnd"/>
            <w:r>
              <w:t xml:space="preserve"> 1 - Application Component Checklist</w:t>
            </w:r>
          </w:p>
        </w:tc>
        <w:tc>
          <w:tcPr>
            <w:tcW w:w="2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99780EA" w14:textId="77777777" w:rsidR="0098523E" w:rsidRPr="00B659AE" w:rsidRDefault="0098523E" w:rsidP="00D8566C">
            <w:r>
              <w:t>Required</w:t>
            </w:r>
          </w:p>
        </w:tc>
        <w:tc>
          <w:tcPr>
            <w:tcW w:w="1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4398704" w14:textId="77777777" w:rsidR="0098523E" w:rsidRPr="00B659AE" w:rsidRDefault="0098523E" w:rsidP="00D8566C">
            <w:r>
              <w:t xml:space="preserve"> </w:t>
            </w:r>
          </w:p>
        </w:tc>
      </w:tr>
      <w:tr w:rsidR="00B659AE" w:rsidRPr="00B659AE" w14:paraId="36442121" w14:textId="77777777" w:rsidTr="007D3BB8">
        <w:tc>
          <w:tcPr>
            <w:tcW w:w="5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71E2D4A" w14:textId="77777777" w:rsidR="0098523E" w:rsidRPr="00B659AE" w:rsidRDefault="0098523E" w:rsidP="00D8566C">
            <w:r>
              <w:t>Form 2 - Application Cover Page (The proposed Contract Monitor must provide an authenticated e-signature.)</w:t>
            </w:r>
          </w:p>
        </w:tc>
        <w:tc>
          <w:tcPr>
            <w:tcW w:w="2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BBC65D3" w14:textId="77777777" w:rsidR="0098523E" w:rsidRPr="00B659AE" w:rsidRDefault="0098523E" w:rsidP="00D8566C">
            <w:r>
              <w:t>Required</w:t>
            </w:r>
          </w:p>
        </w:tc>
        <w:tc>
          <w:tcPr>
            <w:tcW w:w="1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59AFF61" w14:textId="77777777" w:rsidR="0098523E" w:rsidRPr="00B659AE" w:rsidRDefault="0098523E" w:rsidP="00D8566C">
            <w:r>
              <w:t xml:space="preserve"> </w:t>
            </w:r>
          </w:p>
        </w:tc>
      </w:tr>
      <w:tr w:rsidR="00B659AE" w:rsidRPr="00B659AE" w14:paraId="51A4C4F9" w14:textId="77777777" w:rsidTr="007D3BB8">
        <w:tc>
          <w:tcPr>
            <w:tcW w:w="5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EB7B040" w14:textId="77777777" w:rsidR="0098523E" w:rsidRPr="00B659AE" w:rsidRDefault="0098523E" w:rsidP="00D8566C">
            <w:proofErr w:type="gramStart"/>
            <w:r>
              <w:t>Form</w:t>
            </w:r>
            <w:proofErr w:type="gramEnd"/>
            <w:r>
              <w:t xml:space="preserve"> 3 - Application Narrative (30-page limit)</w:t>
            </w:r>
          </w:p>
        </w:tc>
        <w:tc>
          <w:tcPr>
            <w:tcW w:w="2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7F1691C" w14:textId="77777777" w:rsidR="0098523E" w:rsidRPr="00B659AE" w:rsidRDefault="0098523E" w:rsidP="00D8566C">
            <w:r>
              <w:t>Required</w:t>
            </w:r>
          </w:p>
        </w:tc>
        <w:tc>
          <w:tcPr>
            <w:tcW w:w="1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35A1357" w14:textId="77777777" w:rsidR="0098523E" w:rsidRPr="00B659AE" w:rsidRDefault="0098523E" w:rsidP="00D8566C">
            <w:r>
              <w:t xml:space="preserve"> </w:t>
            </w:r>
          </w:p>
        </w:tc>
      </w:tr>
      <w:tr w:rsidR="00B659AE" w:rsidRPr="00B659AE" w14:paraId="68B409E7" w14:textId="77777777" w:rsidTr="007D3BB8">
        <w:tc>
          <w:tcPr>
            <w:tcW w:w="5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9257287" w14:textId="77777777" w:rsidR="0098523E" w:rsidRPr="00B659AE" w:rsidRDefault="0098523E" w:rsidP="00D8566C">
            <w:proofErr w:type="gramStart"/>
            <w:r>
              <w:t>Form</w:t>
            </w:r>
            <w:proofErr w:type="gramEnd"/>
            <w:r>
              <w:t xml:space="preserve"> 4T - Proposed Budget Summary (Excel Workbook)</w:t>
            </w:r>
          </w:p>
        </w:tc>
        <w:tc>
          <w:tcPr>
            <w:tcW w:w="2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CA7785C" w14:textId="77777777" w:rsidR="0098523E" w:rsidRPr="00B659AE" w:rsidRDefault="0098523E" w:rsidP="00D8566C">
            <w:r>
              <w:t>Required</w:t>
            </w:r>
          </w:p>
        </w:tc>
        <w:tc>
          <w:tcPr>
            <w:tcW w:w="1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FC16106" w14:textId="77777777" w:rsidR="0098523E" w:rsidRPr="00B659AE" w:rsidRDefault="0098523E" w:rsidP="00D8566C">
            <w:r>
              <w:t xml:space="preserve"> </w:t>
            </w:r>
          </w:p>
        </w:tc>
      </w:tr>
      <w:tr w:rsidR="00B659AE" w:rsidRPr="00B659AE" w14:paraId="188FE674" w14:textId="77777777" w:rsidTr="007D3BB8">
        <w:tc>
          <w:tcPr>
            <w:tcW w:w="5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DECE451" w14:textId="77777777" w:rsidR="0098523E" w:rsidRPr="00B659AE" w:rsidRDefault="0098523E" w:rsidP="00D8566C">
            <w:proofErr w:type="gramStart"/>
            <w:r>
              <w:t>Form</w:t>
            </w:r>
            <w:proofErr w:type="gramEnd"/>
            <w:r>
              <w:t xml:space="preserve"> 5T - Proposed Budget Detail (Excel Workbook)</w:t>
            </w:r>
          </w:p>
        </w:tc>
        <w:tc>
          <w:tcPr>
            <w:tcW w:w="2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3FFEBDD" w14:textId="77777777" w:rsidR="0098523E" w:rsidRPr="00B659AE" w:rsidRDefault="0098523E" w:rsidP="00D8566C">
            <w:r>
              <w:t>Required</w:t>
            </w:r>
          </w:p>
        </w:tc>
        <w:tc>
          <w:tcPr>
            <w:tcW w:w="1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C086176" w14:textId="77777777" w:rsidR="0098523E" w:rsidRPr="00B659AE" w:rsidRDefault="0098523E" w:rsidP="00D8566C">
            <w:r>
              <w:t xml:space="preserve"> </w:t>
            </w:r>
          </w:p>
        </w:tc>
      </w:tr>
      <w:tr w:rsidR="00B659AE" w:rsidRPr="00B659AE" w14:paraId="5FF02EB8" w14:textId="77777777" w:rsidTr="007D3BB8">
        <w:tc>
          <w:tcPr>
            <w:tcW w:w="5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388A9E9" w14:textId="77777777" w:rsidR="0098523E" w:rsidRPr="00B659AE" w:rsidRDefault="0098523E" w:rsidP="00D8566C">
            <w:proofErr w:type="gramStart"/>
            <w:r>
              <w:t>Form</w:t>
            </w:r>
            <w:proofErr w:type="gramEnd"/>
            <w:r>
              <w:t xml:space="preserve"> 6T - Proposed Budget Narrative</w:t>
            </w:r>
          </w:p>
        </w:tc>
        <w:tc>
          <w:tcPr>
            <w:tcW w:w="2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CEB2B36" w14:textId="77777777" w:rsidR="0098523E" w:rsidRPr="00B659AE" w:rsidRDefault="0098523E" w:rsidP="00D8566C">
            <w:r>
              <w:t>Required</w:t>
            </w:r>
          </w:p>
        </w:tc>
        <w:tc>
          <w:tcPr>
            <w:tcW w:w="1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4E568BF" w14:textId="77777777" w:rsidR="0098523E" w:rsidRPr="00B659AE" w:rsidRDefault="0098523E" w:rsidP="00D8566C">
            <w:r>
              <w:t xml:space="preserve"> </w:t>
            </w:r>
          </w:p>
        </w:tc>
      </w:tr>
      <w:tr w:rsidR="00B659AE" w:rsidRPr="00B659AE" w14:paraId="6CC818FB" w14:textId="77777777" w:rsidTr="007D3BB8">
        <w:tc>
          <w:tcPr>
            <w:tcW w:w="5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C3D1FB0" w14:textId="77777777" w:rsidR="0098523E" w:rsidRPr="00B659AE" w:rsidRDefault="0098523E" w:rsidP="00D8566C">
            <w:proofErr w:type="gramStart"/>
            <w:r>
              <w:t>Form</w:t>
            </w:r>
            <w:proofErr w:type="gramEnd"/>
            <w:r>
              <w:t xml:space="preserve"> 7T - Conditions and Assurances</w:t>
            </w:r>
          </w:p>
        </w:tc>
        <w:tc>
          <w:tcPr>
            <w:tcW w:w="2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FF56A6B" w14:textId="77777777" w:rsidR="0098523E" w:rsidRPr="00B659AE" w:rsidRDefault="0098523E" w:rsidP="00D8566C">
            <w:r>
              <w:t>Required</w:t>
            </w:r>
          </w:p>
        </w:tc>
        <w:tc>
          <w:tcPr>
            <w:tcW w:w="1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5006FA7" w14:textId="77777777" w:rsidR="0098523E" w:rsidRPr="00B659AE" w:rsidRDefault="0098523E" w:rsidP="00D8566C">
            <w:r>
              <w:t xml:space="preserve"> </w:t>
            </w:r>
          </w:p>
        </w:tc>
      </w:tr>
      <w:tr w:rsidR="00B659AE" w:rsidRPr="00B659AE" w14:paraId="3355D935" w14:textId="77777777" w:rsidTr="007D3BB8">
        <w:tc>
          <w:tcPr>
            <w:tcW w:w="5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37341AE" w14:textId="77777777" w:rsidR="0098523E" w:rsidRPr="00B659AE" w:rsidRDefault="0098523E" w:rsidP="00D8566C">
            <w:r>
              <w:t>General Assurances and Certifications</w:t>
            </w:r>
          </w:p>
        </w:tc>
        <w:tc>
          <w:tcPr>
            <w:tcW w:w="2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7AB8AA7" w14:textId="77777777" w:rsidR="0098523E" w:rsidRPr="00B659AE" w:rsidRDefault="0098523E" w:rsidP="00D8566C">
            <w:r>
              <w:t>Print, Sign, Keep on site</w:t>
            </w:r>
          </w:p>
        </w:tc>
        <w:tc>
          <w:tcPr>
            <w:tcW w:w="1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AF2E55C" w14:textId="77777777" w:rsidR="0098523E" w:rsidRPr="00B659AE" w:rsidRDefault="0098523E" w:rsidP="00D8566C">
            <w:r>
              <w:t xml:space="preserve"> </w:t>
            </w:r>
          </w:p>
        </w:tc>
      </w:tr>
      <w:tr w:rsidR="00B659AE" w:rsidRPr="00B659AE" w14:paraId="3927F49F" w14:textId="77777777" w:rsidTr="007D3BB8">
        <w:tc>
          <w:tcPr>
            <w:tcW w:w="5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F7A9779" w14:textId="77777777" w:rsidR="0098523E" w:rsidRPr="00B659AE" w:rsidRDefault="0098523E" w:rsidP="00D8566C">
            <w:r>
              <w:t>STD. 204 State of California - Department of Finance Payee Data Record</w:t>
            </w:r>
          </w:p>
        </w:tc>
        <w:tc>
          <w:tcPr>
            <w:tcW w:w="2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D11F944" w14:textId="77777777" w:rsidR="0098523E" w:rsidRPr="00B659AE" w:rsidRDefault="0098523E" w:rsidP="00D8566C">
            <w:r>
              <w:t>Required</w:t>
            </w:r>
          </w:p>
        </w:tc>
        <w:tc>
          <w:tcPr>
            <w:tcW w:w="1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594665E" w14:textId="77777777" w:rsidR="0098523E" w:rsidRPr="00B659AE" w:rsidRDefault="0098523E" w:rsidP="00D8566C">
            <w:r>
              <w:t xml:space="preserve"> </w:t>
            </w:r>
          </w:p>
        </w:tc>
      </w:tr>
      <w:tr w:rsidR="00B659AE" w:rsidRPr="00B659AE" w14:paraId="1AC24C20" w14:textId="77777777" w:rsidTr="007D3BB8">
        <w:tc>
          <w:tcPr>
            <w:tcW w:w="5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CE054BF" w14:textId="77777777" w:rsidR="0098523E" w:rsidRPr="00B659AE" w:rsidRDefault="0098523E" w:rsidP="00D8566C">
            <w:r>
              <w:t>Verification of SAM registration</w:t>
            </w:r>
          </w:p>
        </w:tc>
        <w:tc>
          <w:tcPr>
            <w:tcW w:w="2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5200D2F" w14:textId="77777777" w:rsidR="0098523E" w:rsidRPr="00B659AE" w:rsidRDefault="0098523E" w:rsidP="00D8566C">
            <w:r>
              <w:t>Required</w:t>
            </w:r>
          </w:p>
        </w:tc>
        <w:tc>
          <w:tcPr>
            <w:tcW w:w="1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9A6B032" w14:textId="77777777" w:rsidR="0098523E" w:rsidRPr="00B659AE" w:rsidRDefault="0098523E" w:rsidP="00D8566C">
            <w:r>
              <w:t xml:space="preserve"> </w:t>
            </w:r>
          </w:p>
        </w:tc>
      </w:tr>
      <w:tr w:rsidR="00B659AE" w:rsidRPr="00B659AE" w14:paraId="2917C3D0" w14:textId="77777777" w:rsidTr="007D3BB8">
        <w:tc>
          <w:tcPr>
            <w:tcW w:w="5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AEF38EC" w14:textId="77777777" w:rsidR="0098523E" w:rsidRPr="00B659AE" w:rsidRDefault="0098523E" w:rsidP="00D8566C">
            <w:r>
              <w:t>Attachment A: Organizational Capacity Portfolio</w:t>
            </w:r>
          </w:p>
        </w:tc>
        <w:tc>
          <w:tcPr>
            <w:tcW w:w="2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66792A5" w14:textId="77777777" w:rsidR="0098523E" w:rsidRPr="00B659AE" w:rsidRDefault="0098523E" w:rsidP="00D8566C">
            <w:r>
              <w:t>Required</w:t>
            </w:r>
          </w:p>
        </w:tc>
        <w:tc>
          <w:tcPr>
            <w:tcW w:w="1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E71A6C6" w14:textId="77777777" w:rsidR="0098523E" w:rsidRPr="00B659AE" w:rsidRDefault="0098523E" w:rsidP="00D8566C">
            <w:r>
              <w:t xml:space="preserve"> </w:t>
            </w:r>
          </w:p>
        </w:tc>
      </w:tr>
      <w:tr w:rsidR="00B659AE" w:rsidRPr="00B659AE" w14:paraId="124943F0" w14:textId="77777777" w:rsidTr="007D3BB8">
        <w:tc>
          <w:tcPr>
            <w:tcW w:w="5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FBFB9CA" w14:textId="77777777" w:rsidR="0098523E" w:rsidRPr="00B659AE" w:rsidRDefault="0098523E" w:rsidP="00D8566C">
            <w:r>
              <w:lastRenderedPageBreak/>
              <w:t>Attachment B: Technical Assistance and Platform Portfolio</w:t>
            </w:r>
          </w:p>
        </w:tc>
        <w:tc>
          <w:tcPr>
            <w:tcW w:w="2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94728D7" w14:textId="77777777" w:rsidR="0098523E" w:rsidRPr="00B659AE" w:rsidRDefault="0098523E" w:rsidP="00D8566C">
            <w:r>
              <w:t>Required</w:t>
            </w:r>
          </w:p>
        </w:tc>
        <w:tc>
          <w:tcPr>
            <w:tcW w:w="1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9F68B42" w14:textId="77777777" w:rsidR="0098523E" w:rsidRPr="00B659AE" w:rsidRDefault="0098523E" w:rsidP="00D8566C">
            <w:r>
              <w:t xml:space="preserve"> </w:t>
            </w:r>
          </w:p>
        </w:tc>
      </w:tr>
      <w:tr w:rsidR="00B659AE" w:rsidRPr="00B659AE" w14:paraId="15E6F862" w14:textId="77777777" w:rsidTr="007D3BB8">
        <w:tc>
          <w:tcPr>
            <w:tcW w:w="5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FC00350" w14:textId="77777777" w:rsidR="0098523E" w:rsidRPr="00B659AE" w:rsidRDefault="0098523E" w:rsidP="00D8566C">
            <w:r>
              <w:t>Attachment C: Resumes</w:t>
            </w:r>
          </w:p>
        </w:tc>
        <w:tc>
          <w:tcPr>
            <w:tcW w:w="23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44BE596" w14:textId="77777777" w:rsidR="0098523E" w:rsidRPr="00B659AE" w:rsidRDefault="0098523E" w:rsidP="00D8566C">
            <w:r>
              <w:t>Required</w:t>
            </w:r>
          </w:p>
        </w:tc>
        <w:tc>
          <w:tcPr>
            <w:tcW w:w="15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EB376F3" w14:textId="77777777" w:rsidR="0098523E" w:rsidRPr="00B659AE" w:rsidRDefault="0098523E" w:rsidP="00D8566C">
            <w:r>
              <w:t xml:space="preserve"> </w:t>
            </w:r>
          </w:p>
        </w:tc>
      </w:tr>
    </w:tbl>
    <w:p w14:paraId="47AC1754" w14:textId="0510D774" w:rsidR="009865C3" w:rsidRPr="00B659AE" w:rsidRDefault="009865C3" w:rsidP="00D8566C"/>
    <w:p w14:paraId="4C684F92" w14:textId="77777777" w:rsidR="009865C3" w:rsidRPr="00B659AE" w:rsidRDefault="009865C3" w:rsidP="00D8566C">
      <w:r>
        <w:br w:type="page"/>
      </w:r>
    </w:p>
    <w:p w14:paraId="378CA2A9" w14:textId="182AAEDA" w:rsidR="0098523E" w:rsidRPr="00B659AE" w:rsidRDefault="0098523E" w:rsidP="00051AE1">
      <w:pPr>
        <w:pStyle w:val="Heading2"/>
      </w:pPr>
      <w:bookmarkStart w:id="11" w:name="_Toc236733707"/>
      <w:proofErr w:type="gramStart"/>
      <w:r>
        <w:lastRenderedPageBreak/>
        <w:t>Form</w:t>
      </w:r>
      <w:proofErr w:type="gramEnd"/>
      <w:r>
        <w:t xml:space="preserve"> 2 - Application Cover Page</w:t>
      </w:r>
      <w:bookmarkEnd w:id="11"/>
    </w:p>
    <w:p w14:paraId="708DA724" w14:textId="07ABDC3D" w:rsidR="0098523E" w:rsidRPr="00B659AE" w:rsidRDefault="0098523E" w:rsidP="00D8566C">
      <w:r>
        <w:t>Please complete the form below and the Certification, Assurance, and Signature Section on the next page</w:t>
      </w:r>
      <w:r w:rsidR="00C05161">
        <w:t xml:space="preserve">. </w:t>
      </w:r>
      <w:r w:rsidR="009D6A5C">
        <w:t>Delete the first row</w:t>
      </w:r>
      <w:r w:rsidR="00B03BAD">
        <w:t>s of each table in Form 2</w:t>
      </w:r>
      <w:r w:rsidR="009D6A5C">
        <w:t xml:space="preserve"> before submitting your cover page</w:t>
      </w:r>
      <w:r w:rsidR="00B03BAD">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pplication Cover Page"/>
        <w:tblDescription w:val="This table contains a cover page to complete certification, assurance, and signature. "/>
      </w:tblPr>
      <w:tblGrid>
        <w:gridCol w:w="4000"/>
        <w:gridCol w:w="5360"/>
      </w:tblGrid>
      <w:tr w:rsidR="00856771" w:rsidRPr="00CF47D6" w14:paraId="7D1FC13F" w14:textId="77777777" w:rsidTr="00950D09">
        <w:trPr>
          <w:cantSplit/>
          <w:tblHeader/>
        </w:trPr>
        <w:tc>
          <w:tcPr>
            <w:tcW w:w="40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48BE0117" w14:textId="504F2DF2" w:rsidR="00856771" w:rsidRPr="00CF47D6" w:rsidRDefault="00CB60BC" w:rsidP="00D8566C">
            <w:pPr>
              <w:rPr>
                <w:b/>
                <w:bCs/>
                <w:color w:val="17365D" w:themeColor="text2" w:themeShade="BF"/>
                <w:sz w:val="28"/>
                <w:szCs w:val="28"/>
              </w:rPr>
            </w:pPr>
            <w:r w:rsidRPr="00CF47D6">
              <w:rPr>
                <w:b/>
                <w:bCs/>
                <w:color w:val="17365D" w:themeColor="text2" w:themeShade="BF"/>
                <w:sz w:val="28"/>
                <w:szCs w:val="28"/>
              </w:rPr>
              <w:t>Item for Cover Page</w:t>
            </w:r>
          </w:p>
        </w:tc>
        <w:tc>
          <w:tcPr>
            <w:tcW w:w="536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3C3CA200" w14:textId="303F6A75" w:rsidR="00856771" w:rsidRPr="00CF47D6" w:rsidRDefault="00CB60BC" w:rsidP="00D8566C">
            <w:pPr>
              <w:rPr>
                <w:b/>
                <w:bCs/>
                <w:color w:val="17365D" w:themeColor="text2" w:themeShade="BF"/>
                <w:sz w:val="28"/>
                <w:szCs w:val="28"/>
              </w:rPr>
            </w:pPr>
            <w:r w:rsidRPr="00CF47D6">
              <w:rPr>
                <w:b/>
                <w:bCs/>
                <w:color w:val="17365D" w:themeColor="text2" w:themeShade="BF"/>
                <w:sz w:val="28"/>
                <w:szCs w:val="28"/>
              </w:rPr>
              <w:t>Item Response for Cover Page</w:t>
            </w:r>
          </w:p>
        </w:tc>
      </w:tr>
      <w:tr w:rsidR="00B659AE" w:rsidRPr="00B659AE" w14:paraId="52CCC864" w14:textId="77777777" w:rsidTr="007D3BB8">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551FDB4" w14:textId="77777777" w:rsidR="0098523E" w:rsidRPr="00B659AE" w:rsidRDefault="0098523E" w:rsidP="00D8566C">
            <w:r>
              <w:t>COE Applicant Name:</w:t>
            </w:r>
          </w:p>
        </w:tc>
        <w:tc>
          <w:tcPr>
            <w:tcW w:w="5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57E8BFA" w14:textId="77777777" w:rsidR="0098523E" w:rsidRPr="00B659AE" w:rsidRDefault="0098523E" w:rsidP="00D8566C"/>
        </w:tc>
      </w:tr>
      <w:tr w:rsidR="00B659AE" w:rsidRPr="00B659AE" w14:paraId="4AC9EE3B" w14:textId="77777777" w:rsidTr="007D3BB8">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530849D" w14:textId="77777777" w:rsidR="0098523E" w:rsidRPr="00B659AE" w:rsidRDefault="0098523E" w:rsidP="00D8566C">
            <w:r>
              <w:t>Address:</w:t>
            </w:r>
          </w:p>
        </w:tc>
        <w:tc>
          <w:tcPr>
            <w:tcW w:w="5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15C3E2D" w14:textId="77777777" w:rsidR="0098523E" w:rsidRPr="00B659AE" w:rsidRDefault="0098523E" w:rsidP="00D8566C"/>
        </w:tc>
      </w:tr>
      <w:tr w:rsidR="00B659AE" w:rsidRPr="00B659AE" w14:paraId="18349CFC" w14:textId="77777777" w:rsidTr="007D3BB8">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FC53BE1" w14:textId="77777777" w:rsidR="0098523E" w:rsidRPr="00B659AE" w:rsidRDefault="0098523E" w:rsidP="00D8566C">
            <w:r>
              <w:t>County:</w:t>
            </w:r>
          </w:p>
        </w:tc>
        <w:tc>
          <w:tcPr>
            <w:tcW w:w="5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C970201" w14:textId="77777777" w:rsidR="0098523E" w:rsidRPr="00B659AE" w:rsidRDefault="0098523E" w:rsidP="00D8566C"/>
        </w:tc>
      </w:tr>
      <w:tr w:rsidR="00B659AE" w:rsidRPr="00B659AE" w14:paraId="63474F89" w14:textId="77777777" w:rsidTr="007D3BB8">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5772100" w14:textId="77777777" w:rsidR="0098523E" w:rsidRPr="00B659AE" w:rsidRDefault="0098523E" w:rsidP="00D8566C">
            <w:r>
              <w:t>Applicant UEI Number:</w:t>
            </w:r>
          </w:p>
        </w:tc>
        <w:tc>
          <w:tcPr>
            <w:tcW w:w="5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639D258" w14:textId="77777777" w:rsidR="0098523E" w:rsidRPr="00B659AE" w:rsidRDefault="0098523E" w:rsidP="00D8566C"/>
        </w:tc>
      </w:tr>
      <w:tr w:rsidR="00B659AE" w:rsidRPr="00B659AE" w14:paraId="0BAABB17" w14:textId="77777777" w:rsidTr="007D3BB8">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1C3253E" w14:textId="77777777" w:rsidR="0098523E" w:rsidRPr="00B659AE" w:rsidRDefault="0098523E" w:rsidP="00D8566C">
            <w:r>
              <w:t>Proposed Contract Monitor Name:</w:t>
            </w:r>
          </w:p>
        </w:tc>
        <w:tc>
          <w:tcPr>
            <w:tcW w:w="5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67899A1" w14:textId="77777777" w:rsidR="0098523E" w:rsidRPr="00B659AE" w:rsidRDefault="0098523E" w:rsidP="00D8566C"/>
        </w:tc>
      </w:tr>
      <w:tr w:rsidR="00B659AE" w:rsidRPr="00B659AE" w14:paraId="5715088C" w14:textId="77777777" w:rsidTr="007D3BB8">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FD80FBD" w14:textId="77777777" w:rsidR="0098523E" w:rsidRPr="00B659AE" w:rsidRDefault="0098523E" w:rsidP="00D8566C">
            <w:r>
              <w:t>Proposed Contract Monitor Phone Number:</w:t>
            </w:r>
          </w:p>
        </w:tc>
        <w:tc>
          <w:tcPr>
            <w:tcW w:w="5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EE089D9" w14:textId="77777777" w:rsidR="0098523E" w:rsidRPr="00B659AE" w:rsidRDefault="0098523E" w:rsidP="00D8566C"/>
        </w:tc>
      </w:tr>
      <w:tr w:rsidR="00B659AE" w:rsidRPr="00B659AE" w14:paraId="5A4FE48F" w14:textId="77777777" w:rsidTr="007D3BB8">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CF5BDF9" w14:textId="77777777" w:rsidR="0098523E" w:rsidRPr="00B659AE" w:rsidRDefault="0098523E" w:rsidP="00D8566C">
            <w:r>
              <w:t>Proposed Contract Monitor Email Address:</w:t>
            </w:r>
          </w:p>
        </w:tc>
        <w:tc>
          <w:tcPr>
            <w:tcW w:w="5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A85CE80" w14:textId="77777777" w:rsidR="0098523E" w:rsidRPr="00B659AE" w:rsidRDefault="0098523E" w:rsidP="00D8566C"/>
        </w:tc>
      </w:tr>
      <w:tr w:rsidR="00B659AE" w:rsidRPr="00B659AE" w14:paraId="07B084D8" w14:textId="77777777" w:rsidTr="007D3BB8">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1BFED08" w14:textId="77777777" w:rsidR="0098523E" w:rsidRPr="00B659AE" w:rsidRDefault="0098523E" w:rsidP="00D8566C">
            <w:r>
              <w:t>Technical Partner Name:</w:t>
            </w:r>
          </w:p>
        </w:tc>
        <w:tc>
          <w:tcPr>
            <w:tcW w:w="5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AF51842" w14:textId="77777777" w:rsidR="0098523E" w:rsidRPr="00B659AE" w:rsidRDefault="0098523E" w:rsidP="00D8566C"/>
        </w:tc>
      </w:tr>
    </w:tbl>
    <w:p w14:paraId="19E4FAA2" w14:textId="77777777" w:rsidR="0098523E" w:rsidRPr="00B659AE" w:rsidRDefault="0098523E" w:rsidP="00D8566C"/>
    <w:p w14:paraId="68138A03" w14:textId="129F45E5" w:rsidR="0098523E" w:rsidRPr="00B659AE" w:rsidRDefault="0098523E" w:rsidP="00D8566C">
      <w:r>
        <w:t>Certification/Assurance: As the duly authorized representative of the applicant, I have read all assurances, certifications, terms, and conditions associated with this contract, and I agree to comply with all requirements as a condition of the contract.</w:t>
      </w:r>
    </w:p>
    <w:p w14:paraId="05972ED5" w14:textId="7DAF836A" w:rsidR="0098523E" w:rsidRPr="00B659AE" w:rsidRDefault="0098523E" w:rsidP="00D8566C">
      <w:r>
        <w:t>I certify that all applicable state and federal rules and regulations will be observed and that to the best of my knowledge, the information contained in the application is correct and complete. I certify that I have been given authority to sign the application on behalf of my employer.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pplication Cover Page"/>
        <w:tblDescription w:val="This table contains a cover page to complete certification, assurance, and signature. "/>
      </w:tblPr>
      <w:tblGrid>
        <w:gridCol w:w="4000"/>
        <w:gridCol w:w="5360"/>
      </w:tblGrid>
      <w:tr w:rsidR="00D40692" w:rsidRPr="00CF47D6" w14:paraId="4A21B0E0" w14:textId="77777777" w:rsidTr="00950D09">
        <w:trPr>
          <w:cantSplit/>
          <w:tblHeader/>
        </w:trPr>
        <w:tc>
          <w:tcPr>
            <w:tcW w:w="40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2B7B4DEE" w14:textId="7B954EBC" w:rsidR="00D40692" w:rsidRPr="00CF47D6" w:rsidRDefault="00D40692" w:rsidP="00E43FF4">
            <w:pPr>
              <w:rPr>
                <w:b/>
                <w:bCs/>
                <w:color w:val="17365D" w:themeColor="text2" w:themeShade="BF"/>
                <w:sz w:val="28"/>
                <w:szCs w:val="28"/>
              </w:rPr>
            </w:pPr>
            <w:r w:rsidRPr="00CF47D6">
              <w:rPr>
                <w:b/>
                <w:bCs/>
                <w:color w:val="17365D" w:themeColor="text2" w:themeShade="BF"/>
                <w:sz w:val="28"/>
                <w:szCs w:val="28"/>
              </w:rPr>
              <w:lastRenderedPageBreak/>
              <w:t xml:space="preserve">Item for </w:t>
            </w:r>
            <w:r>
              <w:rPr>
                <w:b/>
                <w:bCs/>
                <w:color w:val="17365D" w:themeColor="text2" w:themeShade="BF"/>
                <w:sz w:val="28"/>
                <w:szCs w:val="28"/>
              </w:rPr>
              <w:t>Certification</w:t>
            </w:r>
          </w:p>
        </w:tc>
        <w:tc>
          <w:tcPr>
            <w:tcW w:w="536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346963AD" w14:textId="3BB0367A" w:rsidR="00D40692" w:rsidRPr="00CF47D6" w:rsidRDefault="00D40692" w:rsidP="00E43FF4">
            <w:pPr>
              <w:rPr>
                <w:b/>
                <w:bCs/>
                <w:color w:val="17365D" w:themeColor="text2" w:themeShade="BF"/>
                <w:sz w:val="28"/>
                <w:szCs w:val="28"/>
              </w:rPr>
            </w:pPr>
            <w:r w:rsidRPr="00CF47D6">
              <w:rPr>
                <w:b/>
                <w:bCs/>
                <w:color w:val="17365D" w:themeColor="text2" w:themeShade="BF"/>
                <w:sz w:val="28"/>
                <w:szCs w:val="28"/>
              </w:rPr>
              <w:t xml:space="preserve">Item Response for </w:t>
            </w:r>
            <w:r>
              <w:rPr>
                <w:b/>
                <w:bCs/>
                <w:color w:val="17365D" w:themeColor="text2" w:themeShade="BF"/>
                <w:sz w:val="28"/>
                <w:szCs w:val="28"/>
              </w:rPr>
              <w:t>Certification</w:t>
            </w:r>
          </w:p>
        </w:tc>
      </w:tr>
      <w:tr w:rsidR="00B659AE" w:rsidRPr="00B659AE" w14:paraId="05D84CBE" w14:textId="77777777" w:rsidTr="007D3BB8">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3EC47E5" w14:textId="77777777" w:rsidR="0098523E" w:rsidRPr="00B659AE" w:rsidRDefault="0098523E" w:rsidP="00D8566C">
            <w:r>
              <w:t>Name of Designated Contract Monitor:</w:t>
            </w:r>
          </w:p>
        </w:tc>
        <w:tc>
          <w:tcPr>
            <w:tcW w:w="5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A8EDD9A" w14:textId="77777777" w:rsidR="0098523E" w:rsidRPr="00B659AE" w:rsidRDefault="0098523E" w:rsidP="00D8566C"/>
        </w:tc>
      </w:tr>
      <w:tr w:rsidR="00B659AE" w:rsidRPr="00B659AE" w14:paraId="383620F0" w14:textId="77777777" w:rsidTr="007D3BB8">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604C8CC" w14:textId="77777777" w:rsidR="0098523E" w:rsidRPr="00B659AE" w:rsidRDefault="0098523E" w:rsidP="00D8566C">
            <w:r>
              <w:t>Date:</w:t>
            </w:r>
          </w:p>
        </w:tc>
        <w:tc>
          <w:tcPr>
            <w:tcW w:w="5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09827A8" w14:textId="77777777" w:rsidR="0098523E" w:rsidRPr="00B659AE" w:rsidRDefault="0098523E" w:rsidP="00D8566C"/>
        </w:tc>
      </w:tr>
      <w:tr w:rsidR="00B659AE" w:rsidRPr="00B659AE" w14:paraId="6BA09F21" w14:textId="77777777" w:rsidTr="007D3BB8">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F9A66EA" w14:textId="77777777" w:rsidR="0098523E" w:rsidRPr="00B659AE" w:rsidRDefault="0098523E" w:rsidP="00D8566C">
            <w:r>
              <w:t>Contract Monitor Signature (Authenticated e-signature):</w:t>
            </w:r>
          </w:p>
        </w:tc>
        <w:tc>
          <w:tcPr>
            <w:tcW w:w="5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16ADCAD" w14:textId="77777777" w:rsidR="0098523E" w:rsidRPr="00B659AE" w:rsidRDefault="0098523E" w:rsidP="00D8566C"/>
        </w:tc>
      </w:tr>
    </w:tbl>
    <w:p w14:paraId="4E72D3AC" w14:textId="51516CE6" w:rsidR="0098523E" w:rsidRPr="00B659AE" w:rsidRDefault="0098523E" w:rsidP="00D8566C"/>
    <w:p w14:paraId="7C4C338E" w14:textId="77777777" w:rsidR="009865C3" w:rsidRPr="00B659AE" w:rsidRDefault="009865C3" w:rsidP="00D8566C">
      <w:pPr>
        <w:rPr>
          <w:sz w:val="28"/>
          <w:szCs w:val="28"/>
        </w:rPr>
      </w:pPr>
      <w:r>
        <w:br w:type="page"/>
      </w:r>
    </w:p>
    <w:p w14:paraId="00B5D6F9" w14:textId="0E909980" w:rsidR="0098523E" w:rsidRPr="00B659AE" w:rsidRDefault="0098523E" w:rsidP="00051AE1">
      <w:pPr>
        <w:pStyle w:val="Heading2"/>
      </w:pPr>
      <w:bookmarkStart w:id="12" w:name="_Toc236733708"/>
      <w:proofErr w:type="gramStart"/>
      <w:r>
        <w:lastRenderedPageBreak/>
        <w:t>Form</w:t>
      </w:r>
      <w:proofErr w:type="gramEnd"/>
      <w:r>
        <w:t xml:space="preserve"> 3 - Application Narrative</w:t>
      </w:r>
      <w:bookmarkEnd w:id="12"/>
    </w:p>
    <w:p w14:paraId="0EAE274A" w14:textId="2906E089" w:rsidR="0098523E" w:rsidRPr="00B659AE" w:rsidRDefault="0098523E" w:rsidP="00D8566C">
      <w:r>
        <w:t>The narrative responses must address each of the areas identified in Section 5 Application Specifications. The maximum page limit for the narrative response is 30 pages. The pages must be 8.5" x 11" with one-inch margins, double-spaced, and 12-point Arial font. The CDE will work with the approved applicant on the formal CDE Contract development and submission process.</w:t>
      </w:r>
    </w:p>
    <w:p w14:paraId="71622732" w14:textId="77777777" w:rsidR="009865C3" w:rsidRPr="00B659AE" w:rsidRDefault="009865C3" w:rsidP="00D8566C">
      <w:pPr>
        <w:rPr>
          <w:sz w:val="28"/>
          <w:szCs w:val="28"/>
        </w:rPr>
      </w:pPr>
      <w:r>
        <w:br w:type="page"/>
      </w:r>
    </w:p>
    <w:p w14:paraId="2B4B92BA" w14:textId="68568114" w:rsidR="0098523E" w:rsidRPr="00B659AE" w:rsidRDefault="0098523E" w:rsidP="00051AE1">
      <w:pPr>
        <w:pStyle w:val="Heading2"/>
      </w:pPr>
      <w:bookmarkStart w:id="13" w:name="_Toc236733709"/>
      <w:r>
        <w:lastRenderedPageBreak/>
        <w:t>Forms 4T, 5T, 6T - Budget Form Instructions</w:t>
      </w:r>
      <w:bookmarkEnd w:id="13"/>
    </w:p>
    <w:p w14:paraId="3A4412EA" w14:textId="726651B7" w:rsidR="0098523E" w:rsidRPr="00B659AE" w:rsidRDefault="0098523E" w:rsidP="00D8566C">
      <w:r>
        <w:t>The RFA applicant must complete the following Excel workbook forms: Form 4T - Budget Summary, Form 5T - Budget Detail, and Form 6T - Budget Narrative for the full contract term covered in the application.</w:t>
      </w:r>
    </w:p>
    <w:p w14:paraId="054FEE8E" w14:textId="7B03EA57" w:rsidR="0098523E" w:rsidRPr="00B659AE" w:rsidRDefault="0098523E" w:rsidP="00051AE1">
      <w:pPr>
        <w:pStyle w:val="Heading3"/>
      </w:pPr>
      <w:bookmarkStart w:id="14" w:name="_Toc236733710"/>
      <w:r>
        <w:t>Object Code Budget Categories</w:t>
      </w:r>
      <w:bookmarkEnd w:id="14"/>
    </w:p>
    <w:p w14:paraId="400D7C69" w14:textId="1C82009E" w:rsidR="0098523E" w:rsidRPr="00B659AE" w:rsidRDefault="0098523E" w:rsidP="00D8566C">
      <w:r>
        <w:t>All Budget Forms must be grouped by object code series (for example, 1000, 2000, 3000, and so on) and must include totals by object code series and contract term. The table below explains each budget category or object code.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Object Code Budget Categories"/>
        <w:tblDescription w:val="This table contains the object code and the description of the budget category, "/>
      </w:tblPr>
      <w:tblGrid>
        <w:gridCol w:w="1200"/>
        <w:gridCol w:w="8160"/>
      </w:tblGrid>
      <w:tr w:rsidR="00B659AE" w:rsidRPr="001C3BB2" w14:paraId="74A1697E" w14:textId="77777777" w:rsidTr="003F6CAF">
        <w:trPr>
          <w:cantSplit/>
          <w:tblHeader/>
        </w:trPr>
        <w:tc>
          <w:tcPr>
            <w:tcW w:w="12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606A9CA9"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Object Code</w:t>
            </w:r>
          </w:p>
        </w:tc>
        <w:tc>
          <w:tcPr>
            <w:tcW w:w="816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7508FB66"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Description of the Budget Category</w:t>
            </w:r>
          </w:p>
        </w:tc>
      </w:tr>
      <w:tr w:rsidR="00B659AE" w:rsidRPr="00B659AE" w14:paraId="4C8420AC" w14:textId="77777777" w:rsidTr="007D3BB8">
        <w:tc>
          <w:tcPr>
            <w:tcW w:w="1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F590746" w14:textId="77777777" w:rsidR="0098523E" w:rsidRPr="00B659AE" w:rsidRDefault="0098523E" w:rsidP="00D8566C">
            <w:r>
              <w:t>1000</w:t>
            </w:r>
          </w:p>
        </w:tc>
        <w:tc>
          <w:tcPr>
            <w:tcW w:w="8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578F60D" w14:textId="77777777" w:rsidR="0098523E" w:rsidRPr="00B659AE" w:rsidRDefault="0098523E" w:rsidP="00D8566C">
            <w:r>
              <w:t>Certificated Salaries: Salaries for staff that require a credential or permit issued by the Commission on Teacher Credentialing. List all certificated employees supporting contract activities, including percentage or fraction of FTE and rate of pay per day, month, and annual salary. All Key Personnel charging against the contract must be named and included individually.</w:t>
            </w:r>
          </w:p>
        </w:tc>
      </w:tr>
      <w:tr w:rsidR="00B659AE" w:rsidRPr="00B659AE" w14:paraId="375935A6" w14:textId="77777777" w:rsidTr="007D3BB8">
        <w:tc>
          <w:tcPr>
            <w:tcW w:w="1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3E6390F" w14:textId="77777777" w:rsidR="0098523E" w:rsidRPr="00B659AE" w:rsidRDefault="0098523E" w:rsidP="00D8566C">
            <w:r>
              <w:t>2000</w:t>
            </w:r>
          </w:p>
        </w:tc>
        <w:tc>
          <w:tcPr>
            <w:tcW w:w="8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227AE5F" w14:textId="77777777" w:rsidR="0098523E" w:rsidRPr="00B659AE" w:rsidRDefault="0098523E" w:rsidP="00D8566C">
            <w:r>
              <w:t>Classified Salaries: Salaries for services that do not require a credential or permit issued by the Commission on Teacher Credentialing. List all classified employees supporting contract activities, including percentage of FTE and rate of pay per day, month, and year. All Key Personnel charging against the contract must be included; administrative support staff costs may be included without naming specific personnel.</w:t>
            </w:r>
          </w:p>
        </w:tc>
      </w:tr>
      <w:tr w:rsidR="00B659AE" w:rsidRPr="00B659AE" w14:paraId="6D6D1C11" w14:textId="77777777" w:rsidTr="007D3BB8">
        <w:tc>
          <w:tcPr>
            <w:tcW w:w="1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46BF18D" w14:textId="77777777" w:rsidR="0098523E" w:rsidRPr="00B659AE" w:rsidRDefault="0098523E" w:rsidP="00D8566C">
            <w:r>
              <w:t>3000</w:t>
            </w:r>
          </w:p>
        </w:tc>
        <w:tc>
          <w:tcPr>
            <w:tcW w:w="8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C1E9CAA" w14:textId="77777777" w:rsidR="0098523E" w:rsidRPr="00B659AE" w:rsidRDefault="0098523E" w:rsidP="00D8566C">
            <w:r>
              <w:t>Employee Benefits: Record the employer's contributions to retirement plans and health and welfare benefits. List and include the percentage and dollar amount for each employee benefit being claimed.</w:t>
            </w:r>
          </w:p>
        </w:tc>
      </w:tr>
      <w:tr w:rsidR="00B659AE" w:rsidRPr="00B659AE" w14:paraId="4BA91867" w14:textId="77777777" w:rsidTr="007D3BB8">
        <w:tc>
          <w:tcPr>
            <w:tcW w:w="1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DDAB130" w14:textId="77777777" w:rsidR="0098523E" w:rsidRPr="00B659AE" w:rsidRDefault="0098523E" w:rsidP="00D8566C">
            <w:r>
              <w:t>4000</w:t>
            </w:r>
          </w:p>
        </w:tc>
        <w:tc>
          <w:tcPr>
            <w:tcW w:w="8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9CC3F67" w14:textId="77777777" w:rsidR="0098523E" w:rsidRPr="00B659AE" w:rsidRDefault="0098523E" w:rsidP="00D8566C">
            <w:r>
              <w:t xml:space="preserve">Books and Supplies: Record </w:t>
            </w:r>
            <w:proofErr w:type="gramStart"/>
            <w:r>
              <w:t>expenditures</w:t>
            </w:r>
            <w:proofErr w:type="gramEnd"/>
            <w:r>
              <w:t xml:space="preserve"> </w:t>
            </w:r>
            <w:proofErr w:type="gramStart"/>
            <w:r>
              <w:t>for</w:t>
            </w:r>
            <w:proofErr w:type="gramEnd"/>
            <w:r>
              <w:t xml:space="preserve"> materials and supplies and other non-capitalized material and supplies necessary to meet the objectives of the contract. Equipment purchases are not allowed under this contract.</w:t>
            </w:r>
          </w:p>
        </w:tc>
      </w:tr>
      <w:tr w:rsidR="00B659AE" w:rsidRPr="00B659AE" w14:paraId="2375A328" w14:textId="77777777" w:rsidTr="007D3BB8">
        <w:tc>
          <w:tcPr>
            <w:tcW w:w="1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119F3EC" w14:textId="77777777" w:rsidR="0098523E" w:rsidRPr="00B659AE" w:rsidRDefault="0098523E" w:rsidP="00D8566C">
            <w:r>
              <w:t>5000</w:t>
            </w:r>
          </w:p>
        </w:tc>
        <w:tc>
          <w:tcPr>
            <w:tcW w:w="8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BAF69AB" w14:textId="77777777" w:rsidR="0098523E" w:rsidRPr="00B659AE" w:rsidRDefault="0098523E" w:rsidP="00D8566C">
            <w:r>
              <w:t xml:space="preserve">Services and Other Operating Expenditures: Record </w:t>
            </w:r>
            <w:proofErr w:type="gramStart"/>
            <w:r>
              <w:t>expenditures</w:t>
            </w:r>
            <w:proofErr w:type="gramEnd"/>
            <w:r>
              <w:t xml:space="preserve"> </w:t>
            </w:r>
            <w:proofErr w:type="gramStart"/>
            <w:r>
              <w:t>for</w:t>
            </w:r>
            <w:proofErr w:type="gramEnd"/>
            <w:r>
              <w:t xml:space="preserve"> services, travel, technical partner costs, and subcontracts. Travel: Include expenditures incurred under the contract for travel to provide technical assistance and professional learning, including lodging, mileage, parking, bridge tolls, and car rentals, necessary to meet the objectives of the </w:t>
            </w:r>
            <w:r>
              <w:lastRenderedPageBreak/>
              <w:t xml:space="preserve">program. The CDE will only </w:t>
            </w:r>
            <w:proofErr w:type="gramStart"/>
            <w:r>
              <w:t>reimburse</w:t>
            </w:r>
            <w:proofErr w:type="gramEnd"/>
            <w:r>
              <w:t xml:space="preserve"> up to the maximum allowable rates (see Appendix C: California State Travel Program).</w:t>
            </w:r>
          </w:p>
        </w:tc>
      </w:tr>
      <w:tr w:rsidR="00B659AE" w:rsidRPr="00B659AE" w14:paraId="311D11D6" w14:textId="77777777" w:rsidTr="007D3BB8">
        <w:tc>
          <w:tcPr>
            <w:tcW w:w="1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3010DCB" w14:textId="77777777" w:rsidR="0098523E" w:rsidRPr="00B659AE" w:rsidRDefault="0098523E" w:rsidP="00D8566C">
            <w:r>
              <w:lastRenderedPageBreak/>
              <w:t>6000</w:t>
            </w:r>
          </w:p>
        </w:tc>
        <w:tc>
          <w:tcPr>
            <w:tcW w:w="8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A7B23E7" w14:textId="77777777" w:rsidR="0098523E" w:rsidRPr="00B659AE" w:rsidRDefault="0098523E" w:rsidP="00D8566C">
            <w:r>
              <w:t xml:space="preserve">Capital Outlay Equipment: Capital Outlay is not </w:t>
            </w:r>
            <w:proofErr w:type="gramStart"/>
            <w:r>
              <w:t>allowable</w:t>
            </w:r>
            <w:proofErr w:type="gramEnd"/>
            <w:r>
              <w:t xml:space="preserve"> under this contract.</w:t>
            </w:r>
          </w:p>
        </w:tc>
      </w:tr>
      <w:tr w:rsidR="00B659AE" w:rsidRPr="00B659AE" w14:paraId="411BC71F" w14:textId="77777777" w:rsidTr="007D3BB8">
        <w:tc>
          <w:tcPr>
            <w:tcW w:w="12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3420C11" w14:textId="77777777" w:rsidR="0098523E" w:rsidRPr="00B659AE" w:rsidRDefault="0098523E" w:rsidP="00D8566C">
            <w:r>
              <w:t>7000</w:t>
            </w:r>
          </w:p>
        </w:tc>
        <w:tc>
          <w:tcPr>
            <w:tcW w:w="8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7D5D366" w14:textId="77777777" w:rsidR="0098523E" w:rsidRPr="00B659AE" w:rsidRDefault="0098523E" w:rsidP="00D8566C">
            <w:r>
              <w:t>Indirect Costs: Indirect costs are agency-wide, general management costs. All indirect costs must be charged against eligible program expenditures, in compliance with state and federal law and regulations, and aligned with standard accounting practices. Please see additional information on rates and eligible program expenditures at the CDE Indirect Cost Rate web page.</w:t>
            </w:r>
          </w:p>
        </w:tc>
      </w:tr>
    </w:tbl>
    <w:p w14:paraId="2361D4B9" w14:textId="425E79C0" w:rsidR="0098523E" w:rsidRPr="00B659AE" w:rsidRDefault="0098523E" w:rsidP="00D8566C"/>
    <w:p w14:paraId="11C8F0B9" w14:textId="77777777" w:rsidR="009865C3" w:rsidRPr="00B659AE" w:rsidRDefault="009865C3" w:rsidP="00D8566C">
      <w:pPr>
        <w:rPr>
          <w:sz w:val="28"/>
          <w:szCs w:val="28"/>
        </w:rPr>
      </w:pPr>
      <w:r>
        <w:br w:type="page"/>
      </w:r>
    </w:p>
    <w:p w14:paraId="28202501" w14:textId="3ABEE965" w:rsidR="0098523E" w:rsidRPr="00B659AE" w:rsidRDefault="0098523E" w:rsidP="00721888">
      <w:pPr>
        <w:pStyle w:val="Heading2"/>
      </w:pPr>
      <w:bookmarkStart w:id="15" w:name="_Toc236733711"/>
      <w:proofErr w:type="gramStart"/>
      <w:r>
        <w:lastRenderedPageBreak/>
        <w:t>Form</w:t>
      </w:r>
      <w:proofErr w:type="gramEnd"/>
      <w:r>
        <w:t xml:space="preserve"> 7T - Conditions and Assurances</w:t>
      </w:r>
      <w:bookmarkEnd w:id="15"/>
    </w:p>
    <w:p w14:paraId="3192C9A3" w14:textId="250F7046" w:rsidR="0098523E" w:rsidRPr="00B659AE" w:rsidRDefault="0098523E" w:rsidP="00721888">
      <w:pPr>
        <w:pStyle w:val="Heading3"/>
      </w:pPr>
      <w:bookmarkStart w:id="16" w:name="_Toc236733712"/>
      <w:r>
        <w:t>Specific Assurances</w:t>
      </w:r>
      <w:bookmarkEnd w:id="16"/>
    </w:p>
    <w:p w14:paraId="3FAC1F12" w14:textId="0447646C" w:rsidR="0098523E" w:rsidRPr="00B659AE" w:rsidRDefault="0098523E" w:rsidP="00D8566C">
      <w:r>
        <w:t>As a condition of the receipt of funds under this program, the applicant agrees to comply with the following Specific Conditions and Assurances. The signatures of the authorized agents on the front of the application indicate acknowledgement and agreement to all assurances. The applicant is required to print and retain a copy of these specific assurances at the organization site and to submit a signed copy to the CDE.</w:t>
      </w:r>
    </w:p>
    <w:p w14:paraId="719EC1C0" w14:textId="7A55E6CB" w:rsidR="0098523E" w:rsidRPr="00B659AE" w:rsidRDefault="0098523E" w:rsidP="00721888">
      <w:pPr>
        <w:pStyle w:val="Heading3"/>
      </w:pPr>
      <w:bookmarkStart w:id="17" w:name="_Toc236733713"/>
      <w:r>
        <w:t>Expenditures and Reporting</w:t>
      </w:r>
      <w:bookmarkEnd w:id="17"/>
    </w:p>
    <w:p w14:paraId="727BDEC1" w14:textId="77777777" w:rsidR="0098523E" w:rsidRPr="00B659AE" w:rsidRDefault="0098523E" w:rsidP="0098523E">
      <w:pPr>
        <w:pStyle w:val="ListParagraph"/>
        <w:numPr>
          <w:ilvl w:val="0"/>
          <w:numId w:val="2"/>
        </w:numPr>
      </w:pPr>
      <w:r>
        <w:t>The contractor agrees to use the funding in a manner consistent with their applications as submitted, or as revised and approved by the CDE.</w:t>
      </w:r>
    </w:p>
    <w:p w14:paraId="151D83A2" w14:textId="77777777" w:rsidR="0098523E" w:rsidRPr="00B659AE" w:rsidRDefault="0098523E" w:rsidP="0098523E">
      <w:pPr>
        <w:pStyle w:val="ListParagraph"/>
        <w:numPr>
          <w:ilvl w:val="0"/>
          <w:numId w:val="2"/>
        </w:numPr>
      </w:pPr>
      <w:r>
        <w:t>The contractor agrees to fulfill the performance measures specific to its contract and to submit timely financial reports, status reports, and all other required reports. Failure to do so could result in the forfeiture of the contract.</w:t>
      </w:r>
    </w:p>
    <w:p w14:paraId="284F9886" w14:textId="77777777" w:rsidR="0098523E" w:rsidRPr="00B659AE" w:rsidRDefault="0098523E" w:rsidP="0098523E">
      <w:pPr>
        <w:pStyle w:val="ListParagraph"/>
        <w:numPr>
          <w:ilvl w:val="0"/>
          <w:numId w:val="2"/>
        </w:numPr>
      </w:pPr>
      <w:r>
        <w:t xml:space="preserve">The contractor agrees to cooperate with the CDE and the California State Board of Education (SBE) and their independent contractors, if any, in the administration of this contract, and to conduct </w:t>
      </w:r>
      <w:proofErr w:type="gramStart"/>
      <w:r>
        <w:t>any</w:t>
      </w:r>
      <w:proofErr w:type="gramEnd"/>
      <w:r>
        <w:t xml:space="preserve"> external evaluation of the effectiveness of the program.</w:t>
      </w:r>
    </w:p>
    <w:p w14:paraId="109B08C7" w14:textId="77777777" w:rsidR="0098523E" w:rsidRPr="00B659AE" w:rsidRDefault="0098523E" w:rsidP="0098523E">
      <w:pPr>
        <w:pStyle w:val="ListParagraph"/>
        <w:numPr>
          <w:ilvl w:val="0"/>
          <w:numId w:val="2"/>
        </w:numPr>
      </w:pPr>
      <w:r>
        <w:t>Maintain fiscal procedures to minimize the time elapsing between the transfer of funds from the CDE and disbursement.</w:t>
      </w:r>
    </w:p>
    <w:p w14:paraId="3E1EC5B5" w14:textId="2AF014E0" w:rsidR="0098523E" w:rsidRPr="00B659AE" w:rsidRDefault="0098523E" w:rsidP="00395A89">
      <w:pPr>
        <w:pStyle w:val="ListParagraph"/>
        <w:numPr>
          <w:ilvl w:val="0"/>
          <w:numId w:val="2"/>
        </w:numPr>
        <w:spacing w:after="240"/>
      </w:pPr>
      <w:r>
        <w:t>The CDE reserves the authority to require the repayment of received funds, the return of all unused funds, and the termination of the contract if the contractor fails to meet the terms of this agreement, fails to meet established deadlines, or fails to act in good faith to carry out the activities described in the contract.</w:t>
      </w:r>
    </w:p>
    <w:p w14:paraId="5F3046C9" w14:textId="647C6787" w:rsidR="0098523E" w:rsidRPr="00B659AE" w:rsidRDefault="0098523E" w:rsidP="006D6AD4">
      <w:pPr>
        <w:pStyle w:val="Heading3"/>
      </w:pPr>
      <w:bookmarkStart w:id="18" w:name="_Toc236733714"/>
      <w:r>
        <w:t>Contract Information and Data</w:t>
      </w:r>
      <w:bookmarkEnd w:id="18"/>
    </w:p>
    <w:p w14:paraId="5A188846" w14:textId="77777777" w:rsidR="0098523E" w:rsidRPr="00B659AE" w:rsidRDefault="0098523E" w:rsidP="0098523E">
      <w:pPr>
        <w:pStyle w:val="ListParagraph"/>
        <w:numPr>
          <w:ilvl w:val="0"/>
          <w:numId w:val="2"/>
        </w:numPr>
      </w:pPr>
      <w:r>
        <w:t>The applicant will complete all data reporting requests to the CDE for program participant data, including but not limited to lists of all attendees at events and communities of practice, repository usage data, and lists of communications with program participants including dates and persons contacted.</w:t>
      </w:r>
    </w:p>
    <w:p w14:paraId="7A30DDE9" w14:textId="77777777" w:rsidR="0098523E" w:rsidRPr="00B659AE" w:rsidRDefault="0098523E" w:rsidP="0098523E">
      <w:pPr>
        <w:pStyle w:val="ListParagraph"/>
        <w:numPr>
          <w:ilvl w:val="0"/>
          <w:numId w:val="2"/>
        </w:numPr>
      </w:pPr>
      <w:r>
        <w:t>The contractor's name will be used in all communications.</w:t>
      </w:r>
    </w:p>
    <w:p w14:paraId="3FBE36D8" w14:textId="77777777" w:rsidR="0098523E" w:rsidRPr="00B659AE" w:rsidRDefault="0098523E" w:rsidP="0098523E">
      <w:pPr>
        <w:pStyle w:val="ListParagraph"/>
        <w:numPr>
          <w:ilvl w:val="0"/>
          <w:numId w:val="2"/>
        </w:numPr>
      </w:pPr>
      <w:r>
        <w:t>Respond to any additional surveys or other methods of data collection that may be required for the full contract period.</w:t>
      </w:r>
    </w:p>
    <w:p w14:paraId="755CE2BF" w14:textId="2D1EC6A7" w:rsidR="0098523E" w:rsidRPr="00B659AE" w:rsidRDefault="0098523E" w:rsidP="00E545D6">
      <w:pPr>
        <w:pStyle w:val="ListParagraph"/>
        <w:numPr>
          <w:ilvl w:val="0"/>
          <w:numId w:val="2"/>
        </w:numPr>
        <w:spacing w:after="240"/>
      </w:pPr>
      <w:r>
        <w:t>The applicant will cooperate with the CDE in evaluating the contract program.</w:t>
      </w:r>
    </w:p>
    <w:p w14:paraId="7D8CA8A2" w14:textId="14DB3B01" w:rsidR="0098523E" w:rsidRPr="00B659AE" w:rsidRDefault="0098523E" w:rsidP="006D6AD4">
      <w:pPr>
        <w:pStyle w:val="Heading3"/>
      </w:pPr>
      <w:bookmarkStart w:id="19" w:name="_Toc236733715"/>
      <w:r>
        <w:t>State Regulations</w:t>
      </w:r>
      <w:bookmarkEnd w:id="19"/>
    </w:p>
    <w:p w14:paraId="182E502E" w14:textId="77777777" w:rsidR="0098523E" w:rsidRPr="00B659AE" w:rsidRDefault="0098523E" w:rsidP="0098523E">
      <w:pPr>
        <w:pStyle w:val="ListParagraph"/>
        <w:numPr>
          <w:ilvl w:val="0"/>
          <w:numId w:val="2"/>
        </w:numPr>
      </w:pPr>
      <w:r>
        <w:t>All audits of financial statements will be conducted in accordance with Government Auditing Standards and with policies, procedures, and guidelines established by applicable state regulations.</w:t>
      </w:r>
    </w:p>
    <w:p w14:paraId="43C6BBF8" w14:textId="77777777" w:rsidR="0098523E" w:rsidRPr="00B659AE" w:rsidRDefault="0098523E" w:rsidP="0098523E">
      <w:pPr>
        <w:pStyle w:val="ListParagraph"/>
        <w:numPr>
          <w:ilvl w:val="0"/>
          <w:numId w:val="2"/>
        </w:numPr>
      </w:pPr>
      <w:r>
        <w:lastRenderedPageBreak/>
        <w:t>State regulations require contractors to establish written standards for employee conflicts of interest in awarding contracts, and written standards for resolution of any protests or disputes that arise from procurements. Information on these regulations can be found in Appendix B.</w:t>
      </w:r>
    </w:p>
    <w:p w14:paraId="3A25E8F8" w14:textId="77777777" w:rsidR="0098523E" w:rsidRPr="00B659AE" w:rsidRDefault="0098523E" w:rsidP="0098523E">
      <w:pPr>
        <w:pStyle w:val="ListParagraph"/>
        <w:numPr>
          <w:ilvl w:val="0"/>
          <w:numId w:val="2"/>
        </w:numPr>
      </w:pPr>
      <w:r>
        <w:t>For all contractors, the following documents must be on file at their business offices: organizational charts, signed articles of incorporation, and any other organizational and governance documents of the agency.</w:t>
      </w:r>
    </w:p>
    <w:p w14:paraId="22B6BA12" w14:textId="428A1DF7" w:rsidR="0098523E" w:rsidRPr="00B659AE" w:rsidRDefault="0098523E" w:rsidP="00E545D6">
      <w:pPr>
        <w:pStyle w:val="ListParagraph"/>
        <w:numPr>
          <w:ilvl w:val="0"/>
          <w:numId w:val="2"/>
        </w:numPr>
        <w:spacing w:after="240"/>
      </w:pPr>
      <w:r>
        <w:t>A copy of this RFA and the general assurances and certifications as well as other relevant materials referred to but not included within the RFA. This information is subject to review and verification by CDE staff.</w:t>
      </w:r>
    </w:p>
    <w:p w14:paraId="29DDE8BF" w14:textId="36EA647F" w:rsidR="0098523E" w:rsidRPr="00B659AE" w:rsidRDefault="0098523E" w:rsidP="00134D63">
      <w:pPr>
        <w:pStyle w:val="Heading3"/>
      </w:pPr>
      <w:bookmarkStart w:id="20" w:name="_Toc236733716"/>
      <w:r>
        <w:t>Specific Conditions</w:t>
      </w:r>
      <w:bookmarkEnd w:id="20"/>
    </w:p>
    <w:p w14:paraId="674D1D0A" w14:textId="2798E864" w:rsidR="0098523E" w:rsidRPr="00B659AE" w:rsidRDefault="0098523E" w:rsidP="00870A56">
      <w:pPr>
        <w:pStyle w:val="ListParagraph"/>
        <w:numPr>
          <w:ilvl w:val="0"/>
          <w:numId w:val="2"/>
        </w:numPr>
        <w:spacing w:after="240"/>
      </w:pPr>
      <w:r>
        <w:t>Auditable records will be maintained on file for five years following the contract closing date.</w:t>
      </w:r>
      <w:r w:rsidR="00B03BAD">
        <w:t xml:space="preserve"> Delete the first row of the table before submitting.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Specific Conditions"/>
        <w:tblDescription w:val="This table contains the auditable records which will be maintained for five years following the contract and closing date describing the name of the CEO, contract name and title, and contract monitor designee authenticated e-signature."/>
      </w:tblPr>
      <w:tblGrid>
        <w:gridCol w:w="4000"/>
        <w:gridCol w:w="5360"/>
      </w:tblGrid>
      <w:tr w:rsidR="00BB5CDD" w:rsidRPr="00B03BAD" w14:paraId="5E8A7BB7" w14:textId="77777777" w:rsidTr="00950D09">
        <w:tc>
          <w:tcPr>
            <w:tcW w:w="40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192AFC5B" w14:textId="67C2EE76" w:rsidR="00BB5CDD" w:rsidRPr="00B03BAD" w:rsidRDefault="00BB5CDD" w:rsidP="00D8566C">
            <w:pPr>
              <w:rPr>
                <w:b/>
                <w:bCs/>
                <w:color w:val="17365D" w:themeColor="text2" w:themeShade="BF"/>
                <w:sz w:val="28"/>
                <w:szCs w:val="28"/>
              </w:rPr>
            </w:pPr>
            <w:r w:rsidRPr="00B03BAD">
              <w:rPr>
                <w:b/>
                <w:bCs/>
                <w:color w:val="17365D" w:themeColor="text2" w:themeShade="BF"/>
                <w:sz w:val="28"/>
                <w:szCs w:val="28"/>
              </w:rPr>
              <w:t xml:space="preserve">Item for </w:t>
            </w:r>
            <w:r w:rsidR="00B03BAD" w:rsidRPr="00B03BAD">
              <w:rPr>
                <w:b/>
                <w:bCs/>
                <w:color w:val="17365D" w:themeColor="text2" w:themeShade="BF"/>
                <w:sz w:val="28"/>
                <w:szCs w:val="28"/>
              </w:rPr>
              <w:t>Specific Conditions</w:t>
            </w:r>
          </w:p>
        </w:tc>
        <w:tc>
          <w:tcPr>
            <w:tcW w:w="536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211FDDBE" w14:textId="0299C7C5" w:rsidR="00BB5CDD" w:rsidRPr="00B03BAD" w:rsidRDefault="00B03BAD" w:rsidP="00D8566C">
            <w:pPr>
              <w:rPr>
                <w:b/>
                <w:bCs/>
                <w:color w:val="17365D" w:themeColor="text2" w:themeShade="BF"/>
                <w:sz w:val="28"/>
                <w:szCs w:val="28"/>
              </w:rPr>
            </w:pPr>
            <w:r>
              <w:rPr>
                <w:b/>
                <w:bCs/>
                <w:color w:val="17365D" w:themeColor="text2" w:themeShade="BF"/>
                <w:sz w:val="28"/>
                <w:szCs w:val="28"/>
              </w:rPr>
              <w:t>Item Response for Specific Conditions</w:t>
            </w:r>
          </w:p>
        </w:tc>
      </w:tr>
      <w:tr w:rsidR="00B659AE" w:rsidRPr="00B659AE" w14:paraId="5437A025" w14:textId="77777777" w:rsidTr="007D3BB8">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460053E" w14:textId="77777777" w:rsidR="0098523E" w:rsidRPr="00B659AE" w:rsidRDefault="0098523E" w:rsidP="00D8566C">
            <w:r>
              <w:t>Name of COE:</w:t>
            </w:r>
          </w:p>
        </w:tc>
        <w:tc>
          <w:tcPr>
            <w:tcW w:w="5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2B5D19F" w14:textId="77777777" w:rsidR="0098523E" w:rsidRPr="00B659AE" w:rsidRDefault="0098523E" w:rsidP="00D8566C"/>
        </w:tc>
      </w:tr>
      <w:tr w:rsidR="00B659AE" w:rsidRPr="00B659AE" w14:paraId="0508BFB1" w14:textId="77777777" w:rsidTr="007D3BB8">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5078E0B" w14:textId="77777777" w:rsidR="0098523E" w:rsidRPr="00B659AE" w:rsidRDefault="0098523E" w:rsidP="00D8566C">
            <w:r>
              <w:t>Print Name and Title of Contract Monitor or Designee:</w:t>
            </w:r>
          </w:p>
        </w:tc>
        <w:tc>
          <w:tcPr>
            <w:tcW w:w="5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DE13DB3" w14:textId="77777777" w:rsidR="0098523E" w:rsidRPr="00B659AE" w:rsidRDefault="0098523E" w:rsidP="00D8566C"/>
        </w:tc>
      </w:tr>
      <w:tr w:rsidR="00B659AE" w:rsidRPr="00B659AE" w14:paraId="342C1CEB" w14:textId="77777777" w:rsidTr="007D3BB8">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BAE9D9A" w14:textId="77777777" w:rsidR="0098523E" w:rsidRPr="00B659AE" w:rsidRDefault="0098523E" w:rsidP="00D8566C">
            <w:r>
              <w:t>Date:</w:t>
            </w:r>
          </w:p>
        </w:tc>
        <w:tc>
          <w:tcPr>
            <w:tcW w:w="5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4E0EE8B" w14:textId="77777777" w:rsidR="0098523E" w:rsidRPr="00B659AE" w:rsidRDefault="0098523E" w:rsidP="00D8566C"/>
        </w:tc>
      </w:tr>
      <w:tr w:rsidR="00B659AE" w:rsidRPr="00B659AE" w14:paraId="0BCC1D36" w14:textId="77777777" w:rsidTr="007D3BB8">
        <w:tc>
          <w:tcPr>
            <w:tcW w:w="4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B5E35B8" w14:textId="77777777" w:rsidR="0098523E" w:rsidRPr="00B659AE" w:rsidRDefault="0098523E" w:rsidP="00D8566C">
            <w:r>
              <w:t>Contract Monitor or Designee (Authenticated e-signature):</w:t>
            </w:r>
          </w:p>
        </w:tc>
        <w:tc>
          <w:tcPr>
            <w:tcW w:w="5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83F9F3A" w14:textId="77777777" w:rsidR="0098523E" w:rsidRPr="00B659AE" w:rsidRDefault="0098523E" w:rsidP="00D8566C"/>
        </w:tc>
      </w:tr>
    </w:tbl>
    <w:p w14:paraId="1DD0E0E3" w14:textId="1D386C0A" w:rsidR="0098523E" w:rsidRPr="00B659AE" w:rsidRDefault="0098523E" w:rsidP="00D8566C"/>
    <w:p w14:paraId="5B81B856" w14:textId="77777777" w:rsidR="009865C3" w:rsidRPr="00B659AE" w:rsidRDefault="009865C3" w:rsidP="00D8566C">
      <w:pPr>
        <w:rPr>
          <w:sz w:val="28"/>
          <w:szCs w:val="28"/>
        </w:rPr>
      </w:pPr>
      <w:r>
        <w:br w:type="page"/>
      </w:r>
    </w:p>
    <w:p w14:paraId="2AB5D313" w14:textId="545855C8" w:rsidR="0098523E" w:rsidRPr="00B659AE" w:rsidRDefault="0098523E" w:rsidP="00134D63">
      <w:pPr>
        <w:pStyle w:val="Heading2"/>
      </w:pPr>
      <w:bookmarkStart w:id="21" w:name="_Toc236733717"/>
      <w:r>
        <w:lastRenderedPageBreak/>
        <w:t>Appendix A: Scoring Rubric</w:t>
      </w:r>
      <w:bookmarkEnd w:id="21"/>
    </w:p>
    <w:p w14:paraId="7573EF78" w14:textId="6B05BFBB" w:rsidR="0098523E" w:rsidRPr="00B659AE" w:rsidRDefault="0098523E" w:rsidP="00D8566C">
      <w:r>
        <w:t>Each section of the application narrative will be evaluated and assigned a score using this rubric.</w:t>
      </w:r>
    </w:p>
    <w:p w14:paraId="2FB233A6" w14:textId="5AF670DF" w:rsidR="0098523E" w:rsidRPr="00B659AE" w:rsidRDefault="0098523E" w:rsidP="00134D63">
      <w:pPr>
        <w:pStyle w:val="Heading3"/>
      </w:pPr>
      <w:bookmarkStart w:id="22" w:name="_Toc236733718"/>
      <w:r>
        <w:t>1. Organizational Capacity</w:t>
      </w:r>
      <w:bookmarkEnd w:id="22"/>
    </w:p>
    <w:p w14:paraId="210AF915" w14:textId="795A5C49" w:rsidR="0098523E" w:rsidRPr="00B659AE" w:rsidRDefault="0098523E" w:rsidP="00D8566C">
      <w:r>
        <w:t>Total score of 40 points possible.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Organizational Capacity Rubric"/>
        <w:tblDescription w:val="This table is the organizational capacity rubric containing criteria with scoring of 0 to 8 points."/>
      </w:tblPr>
      <w:tblGrid>
        <w:gridCol w:w="2087"/>
        <w:gridCol w:w="1815"/>
        <w:gridCol w:w="1882"/>
        <w:gridCol w:w="1785"/>
        <w:gridCol w:w="1791"/>
      </w:tblGrid>
      <w:tr w:rsidR="00B659AE" w:rsidRPr="001C3BB2" w14:paraId="259157D4" w14:textId="77777777" w:rsidTr="00F95ACB">
        <w:trPr>
          <w:cantSplit/>
          <w:tblHeader/>
        </w:trPr>
        <w:tc>
          <w:tcPr>
            <w:tcW w:w="216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3D02530D"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Criteria</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1D38EAF3"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Clear Case 8-7 Points</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2B9A1BDC"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Adequate Case 6-5 Points</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522B8782"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Limited Case 4-3 Points</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6AFA7618"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Insufficient Case 2-0 Points</w:t>
            </w:r>
          </w:p>
        </w:tc>
      </w:tr>
      <w:tr w:rsidR="00B659AE" w:rsidRPr="00B659AE" w14:paraId="599FE531"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3E32313" w14:textId="77777777" w:rsidR="0098523E" w:rsidRPr="00B659AE" w:rsidRDefault="0098523E" w:rsidP="00D8566C">
            <w:r>
              <w:t>A. Resource Curation Experience (8 points)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BC57F8C" w14:textId="77777777" w:rsidR="0098523E" w:rsidRPr="00B659AE" w:rsidRDefault="0098523E" w:rsidP="00D8566C">
            <w:proofErr w:type="gramStart"/>
            <w:r>
              <w:t>Applicant clearly exceeds</w:t>
            </w:r>
            <w:proofErr w:type="gramEnd"/>
            <w:r>
              <w:t xml:space="preserve"> minimum three years of experience with resource curation aligned to California standards. Provides strong evidence of vetting processes.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2BAEA0F" w14:textId="77777777" w:rsidR="0098523E" w:rsidRPr="00B659AE" w:rsidRDefault="0098523E" w:rsidP="00D8566C">
            <w:proofErr w:type="gramStart"/>
            <w:r>
              <w:t>Applicant meets</w:t>
            </w:r>
            <w:proofErr w:type="gramEnd"/>
            <w:r>
              <w:t xml:space="preserve"> the minimum three years of experience. Adequate evidence of vetting processes is provided.</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7B2373E" w14:textId="77777777" w:rsidR="0098523E" w:rsidRPr="00B659AE" w:rsidRDefault="0098523E" w:rsidP="00D8566C">
            <w:r>
              <w:t>Applicant demonstrates three years of experience with limited evidence of vetting processes.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AFDE751" w14:textId="77777777" w:rsidR="0098523E" w:rsidRPr="00B659AE" w:rsidRDefault="0098523E" w:rsidP="00D8566C">
            <w:r>
              <w:t>Applicant does not meet minimum experience requirements or provides insufficient evidence.</w:t>
            </w:r>
          </w:p>
        </w:tc>
      </w:tr>
      <w:tr w:rsidR="00B659AE" w:rsidRPr="00B659AE" w14:paraId="7E29308D"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6286FAD" w14:textId="77777777" w:rsidR="0098523E" w:rsidRPr="00B659AE" w:rsidRDefault="0098523E" w:rsidP="00D8566C">
            <w:r>
              <w:t>B. Needs Assessment Capacity (8 points)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85128C0" w14:textId="77777777" w:rsidR="0098523E" w:rsidRPr="00B659AE" w:rsidRDefault="0098523E" w:rsidP="00D8566C">
            <w:proofErr w:type="gramStart"/>
            <w:r>
              <w:t>Applicant clearly demonstrates</w:t>
            </w:r>
            <w:proofErr w:type="gramEnd"/>
            <w:r>
              <w:t xml:space="preserve"> experience conducting statewide needs assessments across diverse regions, grade levels, and student groups.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C950C9E" w14:textId="77777777" w:rsidR="0098523E" w:rsidRPr="00B659AE" w:rsidRDefault="0098523E" w:rsidP="00D8566C">
            <w:r>
              <w:t>Applicant adequately demonstrates needs assessment experience with coverage across most regions and groups.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D11CC16" w14:textId="77777777" w:rsidR="0098523E" w:rsidRPr="00B659AE" w:rsidRDefault="0098523E" w:rsidP="00D8566C">
            <w:proofErr w:type="gramStart"/>
            <w:r>
              <w:t>Applicant demonstrates</w:t>
            </w:r>
            <w:proofErr w:type="gramEnd"/>
            <w:r>
              <w:t xml:space="preserve"> limited needs assessment experience with partial regional or group coverage.</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ECF34CB" w14:textId="77777777" w:rsidR="0098523E" w:rsidRPr="00B659AE" w:rsidRDefault="0098523E" w:rsidP="00D8566C">
            <w:proofErr w:type="gramStart"/>
            <w:r>
              <w:t>Applicant does</w:t>
            </w:r>
            <w:proofErr w:type="gramEnd"/>
            <w:r>
              <w:t xml:space="preserve"> not demonstrate sufficient needs assessment experience.</w:t>
            </w:r>
          </w:p>
        </w:tc>
      </w:tr>
      <w:tr w:rsidR="00B659AE" w:rsidRPr="00B659AE" w14:paraId="4FBD7D7F"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D388524" w14:textId="77777777" w:rsidR="0098523E" w:rsidRPr="00B659AE" w:rsidRDefault="0098523E" w:rsidP="00D8566C">
            <w:r>
              <w:lastRenderedPageBreak/>
              <w:t>C. Communities of Practice Experience (8 points)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C58698E" w14:textId="77777777" w:rsidR="0098523E" w:rsidRPr="00B659AE" w:rsidRDefault="0098523E" w:rsidP="00D8566C">
            <w:proofErr w:type="gramStart"/>
            <w:r>
              <w:t>Applicant clearly demonstrates</w:t>
            </w:r>
            <w:proofErr w:type="gramEnd"/>
            <w:r>
              <w:t xml:space="preserve"> a history of building and sustaining communities of practice with strong evidence of cross-region, cross-subject engagement.</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6D63E41" w14:textId="77777777" w:rsidR="0098523E" w:rsidRPr="00B659AE" w:rsidRDefault="0098523E" w:rsidP="00D8566C">
            <w:r>
              <w:t>Applicant adequately demonstrates communities of practice experience with evidence of sustained participation.</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41F435E" w14:textId="77777777" w:rsidR="0098523E" w:rsidRPr="00B659AE" w:rsidRDefault="0098523E" w:rsidP="00D8566C">
            <w:proofErr w:type="gramStart"/>
            <w:r>
              <w:t>Applicant demonstrates</w:t>
            </w:r>
            <w:proofErr w:type="gramEnd"/>
            <w:r>
              <w:t xml:space="preserve"> limited communities of practice experience with partial evidence of sustained participation.</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E683B74" w14:textId="77777777" w:rsidR="0098523E" w:rsidRPr="00B659AE" w:rsidRDefault="0098523E" w:rsidP="00D8566C">
            <w:proofErr w:type="gramStart"/>
            <w:r>
              <w:t>Applicant does</w:t>
            </w:r>
            <w:proofErr w:type="gramEnd"/>
            <w:r>
              <w:t xml:space="preserve"> not demonstrate sufficient communities of practice experience.</w:t>
            </w:r>
          </w:p>
        </w:tc>
      </w:tr>
      <w:tr w:rsidR="00B659AE" w:rsidRPr="00B659AE" w14:paraId="00C156C4"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3845F5B" w14:textId="77777777" w:rsidR="0098523E" w:rsidRPr="00B659AE" w:rsidRDefault="0098523E" w:rsidP="00D8566C">
            <w:r>
              <w:t>D. Digital Platform Experience (8 points)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84B0750" w14:textId="77777777" w:rsidR="0098523E" w:rsidRPr="00B659AE" w:rsidRDefault="0098523E" w:rsidP="00D8566C">
            <w:r>
              <w:t>Applicant clearly demonstrates extensive experience overseeing a digital platform with strong evidence of accessibility compliance and technical partnership management.</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1647F6C" w14:textId="77777777" w:rsidR="0098523E" w:rsidRPr="00B659AE" w:rsidRDefault="0098523E" w:rsidP="00D8566C">
            <w:proofErr w:type="gramStart"/>
            <w:r>
              <w:t>Applicant adequately demonstrates</w:t>
            </w:r>
            <w:proofErr w:type="gramEnd"/>
            <w:r>
              <w:t xml:space="preserve"> digital platform experience with evidence of accessibility and technical coordination.</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77939B6" w14:textId="77777777" w:rsidR="0098523E" w:rsidRPr="00B659AE" w:rsidRDefault="0098523E" w:rsidP="00D8566C">
            <w:proofErr w:type="gramStart"/>
            <w:r>
              <w:t>Applicant demonstrates</w:t>
            </w:r>
            <w:proofErr w:type="gramEnd"/>
            <w:r>
              <w:t xml:space="preserve"> limited digital platform experience.</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0A7CF1D" w14:textId="77777777" w:rsidR="0098523E" w:rsidRPr="00B659AE" w:rsidRDefault="0098523E" w:rsidP="00D8566C">
            <w:proofErr w:type="gramStart"/>
            <w:r>
              <w:t>Applicant does</w:t>
            </w:r>
            <w:proofErr w:type="gramEnd"/>
            <w:r>
              <w:t xml:space="preserve"> not demonstrate sufficient digital platform experience.</w:t>
            </w:r>
          </w:p>
        </w:tc>
      </w:tr>
      <w:tr w:rsidR="00B659AE" w:rsidRPr="00B659AE" w14:paraId="30F3AFDC"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CB429E8" w14:textId="77777777" w:rsidR="0098523E" w:rsidRPr="00B659AE" w:rsidRDefault="0098523E" w:rsidP="00D8566C">
            <w:r>
              <w:t>E. Resource Vetting Oversight (8 points)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6B88B37" w14:textId="77777777" w:rsidR="0098523E" w:rsidRPr="00B659AE" w:rsidRDefault="0098523E" w:rsidP="00D8566C">
            <w:r>
              <w:t xml:space="preserve">Applicant clearly describes a strong vetting oversight process with defined final approval authority, explicit confirmation of </w:t>
            </w:r>
            <w:r>
              <w:lastRenderedPageBreak/>
              <w:t>all Appendix D required elements before publication, and robust documentation of vetting decisions.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0C17FF7" w14:textId="77777777" w:rsidR="0098523E" w:rsidRPr="00B659AE" w:rsidRDefault="0098523E" w:rsidP="00D8566C">
            <w:r>
              <w:lastRenderedPageBreak/>
              <w:t xml:space="preserve">Applicant adequately describes a vetting oversight process that identifies approval authority and references </w:t>
            </w:r>
            <w:proofErr w:type="gramStart"/>
            <w:r>
              <w:t>the Appendix D</w:t>
            </w:r>
            <w:proofErr w:type="gramEnd"/>
            <w:r>
              <w:t xml:space="preserve"> </w:t>
            </w:r>
            <w:r>
              <w:lastRenderedPageBreak/>
              <w:t>required elements with reasonable documentation.</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A570F67" w14:textId="77777777" w:rsidR="0098523E" w:rsidRPr="00B659AE" w:rsidRDefault="0098523E" w:rsidP="00D8566C">
            <w:proofErr w:type="gramStart"/>
            <w:r>
              <w:lastRenderedPageBreak/>
              <w:t>Applicant describes</w:t>
            </w:r>
            <w:proofErr w:type="gramEnd"/>
            <w:r>
              <w:t xml:space="preserve"> a limited vetting oversight process with unclear approval authority or incomplete coverage of the Appendix </w:t>
            </w:r>
            <w:r>
              <w:lastRenderedPageBreak/>
              <w:t>D required elements.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8F6D91A" w14:textId="77777777" w:rsidR="0098523E" w:rsidRPr="00B659AE" w:rsidRDefault="0098523E" w:rsidP="00D8566C">
            <w:r>
              <w:lastRenderedPageBreak/>
              <w:t xml:space="preserve">Applicant does not describe a sufficient vetting oversight process or omits how required elements are confirmed </w:t>
            </w:r>
            <w:r>
              <w:lastRenderedPageBreak/>
              <w:t>before publication.</w:t>
            </w:r>
          </w:p>
        </w:tc>
      </w:tr>
    </w:tbl>
    <w:p w14:paraId="142A5EC5" w14:textId="77777777" w:rsidR="0098523E" w:rsidRPr="00B659AE" w:rsidRDefault="0098523E" w:rsidP="00D8566C"/>
    <w:p w14:paraId="7C262A6F" w14:textId="7B62E953" w:rsidR="0098523E" w:rsidRPr="00B659AE" w:rsidRDefault="0098523E" w:rsidP="00134D63">
      <w:pPr>
        <w:pStyle w:val="Heading3"/>
      </w:pPr>
      <w:bookmarkStart w:id="23" w:name="_Toc236733719"/>
      <w:r>
        <w:t>2. Personnel Resources</w:t>
      </w:r>
      <w:bookmarkEnd w:id="23"/>
    </w:p>
    <w:p w14:paraId="576E4646" w14:textId="78ABEE29" w:rsidR="0098523E" w:rsidRPr="00B659AE" w:rsidRDefault="0098523E" w:rsidP="00D8566C">
      <w:r>
        <w:t>Total score of 40 points possible.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Personnel Resource Rubric"/>
        <w:tblDescription w:val="This table is the personnel capacity rubric containing criteria with scoring of 0 to 8 points."/>
      </w:tblPr>
      <w:tblGrid>
        <w:gridCol w:w="2159"/>
        <w:gridCol w:w="1801"/>
        <w:gridCol w:w="1800"/>
        <w:gridCol w:w="1799"/>
        <w:gridCol w:w="1801"/>
      </w:tblGrid>
      <w:tr w:rsidR="00B659AE" w:rsidRPr="001C3BB2" w14:paraId="60D489C9" w14:textId="77777777" w:rsidTr="00210749">
        <w:trPr>
          <w:cantSplit/>
          <w:tblHeader/>
        </w:trPr>
        <w:tc>
          <w:tcPr>
            <w:tcW w:w="216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3C8ADC92"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Criteria</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363CB185"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Clear Case 8-7 Points</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5173050C"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Adequate Case 6-5 Points</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44956D02"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Limited Case 4-3 Points</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3383C2CA"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Insufficient Case 2-0 Points</w:t>
            </w:r>
          </w:p>
        </w:tc>
      </w:tr>
      <w:tr w:rsidR="00B659AE" w:rsidRPr="00B659AE" w14:paraId="58FEAEFE"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4B6CC05" w14:textId="097F76DA" w:rsidR="0098523E" w:rsidRPr="00B659AE" w:rsidRDefault="0098523E" w:rsidP="00D8566C">
            <w:r>
              <w:t xml:space="preserve">A. Agency Personnel Resources and </w:t>
            </w:r>
            <w:r w:rsidR="0095775D">
              <w:t>Technical Provider</w:t>
            </w:r>
            <w:r>
              <w:t xml:space="preserve"> Subcontract (8 points)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3BDBA28" w14:textId="2905B0C4" w:rsidR="0098523E" w:rsidRPr="00B659AE" w:rsidRDefault="0098523E" w:rsidP="00D8566C">
            <w:r>
              <w:t xml:space="preserve">Clearly describes a staffing plan that is realistic within the available budget, addresses all four required experience areas, and includes a </w:t>
            </w:r>
            <w:r w:rsidR="0095775D" w:rsidRPr="0095775D">
              <w:t xml:space="preserve">Technical Provider </w:t>
            </w:r>
            <w:r>
              <w:t xml:space="preserve">subcontract sufficient to fully fund platform hosting, </w:t>
            </w:r>
            <w:r>
              <w:lastRenderedPageBreak/>
              <w:t>maintenance, development, and ongoing technical support, with a clear scope of work, budget allocation, Key Personnel identified, and a clear description of how the applicant will confirm and monitor funding sufficiency with OLC.</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09B37F2" w14:textId="7828EE9A" w:rsidR="0098523E" w:rsidRPr="00B659AE" w:rsidRDefault="0098523E" w:rsidP="00D8566C">
            <w:r>
              <w:lastRenderedPageBreak/>
              <w:t xml:space="preserve">Adequately describes a staffing plan within the available budget addressing all four required experience areas. </w:t>
            </w:r>
            <w:r w:rsidR="0095775D" w:rsidRPr="0095775D">
              <w:t xml:space="preserve">Technical Provider </w:t>
            </w:r>
            <w:r>
              <w:t xml:space="preserve">subcontract appears sufficient to fund the platform with </w:t>
            </w:r>
            <w:r>
              <w:lastRenderedPageBreak/>
              <w:t>adequate detail.</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DBE0737" w14:textId="73378F7D" w:rsidR="0098523E" w:rsidRPr="00B659AE" w:rsidRDefault="0098523E" w:rsidP="00D8566C">
            <w:r>
              <w:lastRenderedPageBreak/>
              <w:t xml:space="preserve">Staffing plan and </w:t>
            </w:r>
            <w:r w:rsidR="0095775D" w:rsidRPr="0095775D">
              <w:t xml:space="preserve">Technical Provider </w:t>
            </w:r>
            <w:r>
              <w:t>subcontract are described but with limited detail. Allocation may be at or near the minimum with limited justification.</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E27D40B" w14:textId="54EDADD2" w:rsidR="0098523E" w:rsidRPr="00B659AE" w:rsidRDefault="0098523E" w:rsidP="00D8566C">
            <w:r>
              <w:t xml:space="preserve">Staffing plan is insufficient or does not demonstrate capacity to accomplish required tasks within the available budget, OR the </w:t>
            </w:r>
            <w:r w:rsidR="0095775D" w:rsidRPr="0095775D">
              <w:t xml:space="preserve">Technical Provider </w:t>
            </w:r>
            <w:r>
              <w:t xml:space="preserve">subcontract is missing, appears insufficient to fund the platform, or </w:t>
            </w:r>
            <w:r>
              <w:lastRenderedPageBreak/>
              <w:t>insufficiently described.</w:t>
            </w:r>
          </w:p>
        </w:tc>
      </w:tr>
      <w:tr w:rsidR="00B659AE" w:rsidRPr="00B659AE" w14:paraId="65106404"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D8C2FFF" w14:textId="77777777" w:rsidR="0098523E" w:rsidRPr="00B659AE" w:rsidRDefault="0098523E" w:rsidP="00D8566C">
            <w:r>
              <w:lastRenderedPageBreak/>
              <w:t>B. Contract Monitor Qualifications (8 points)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61A2ECA" w14:textId="77777777" w:rsidR="0098523E" w:rsidRPr="00B659AE" w:rsidRDefault="0098523E" w:rsidP="00D8566C">
            <w:r>
              <w:t>Contract Monitor clearly exceeds minimum three years of experience managing comparable projects. Resume supports the description.</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581DD76" w14:textId="77777777" w:rsidR="0098523E" w:rsidRPr="00B659AE" w:rsidRDefault="0098523E" w:rsidP="00D8566C">
            <w:r>
              <w:t>Contract Monitor meets minimum experience requirements. Resume is included and supports the description.</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219EF28" w14:textId="77777777" w:rsidR="0098523E" w:rsidRPr="00B659AE" w:rsidRDefault="0098523E" w:rsidP="00D8566C">
            <w:r>
              <w:t>Contract Monitor experience is limited. Resume is included.</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7F88B9B" w14:textId="77777777" w:rsidR="0098523E" w:rsidRPr="00B659AE" w:rsidRDefault="0098523E" w:rsidP="00D8566C">
            <w:r>
              <w:t>Insufficient description or missing resume.</w:t>
            </w:r>
          </w:p>
        </w:tc>
      </w:tr>
      <w:tr w:rsidR="00B659AE" w:rsidRPr="00B659AE" w14:paraId="5479F204"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0D9DBD3" w14:textId="77777777" w:rsidR="0098523E" w:rsidRPr="00B659AE" w:rsidRDefault="0098523E" w:rsidP="00D8566C">
            <w:r>
              <w:t>C. Fiscal Manager Qualifications (8 points)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0D2F67D" w14:textId="77777777" w:rsidR="0098523E" w:rsidRPr="00B659AE" w:rsidRDefault="0098523E" w:rsidP="00D8566C">
            <w:r>
              <w:t xml:space="preserve">Fiscal Manager clearly exceeds minimum three years of experience. </w:t>
            </w:r>
            <w:r>
              <w:lastRenderedPageBreak/>
              <w:t>Fiscal processes are well described.</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846BBCE" w14:textId="77777777" w:rsidR="0098523E" w:rsidRPr="00B659AE" w:rsidRDefault="0098523E" w:rsidP="00D8566C">
            <w:r>
              <w:lastRenderedPageBreak/>
              <w:t xml:space="preserve">Fiscal Manager meets minimum experience. Fiscal processes are </w:t>
            </w:r>
            <w:r>
              <w:lastRenderedPageBreak/>
              <w:t>adequately described.</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C9F8FA1" w14:textId="77777777" w:rsidR="0098523E" w:rsidRPr="00B659AE" w:rsidRDefault="0098523E" w:rsidP="00D8566C">
            <w:r>
              <w:lastRenderedPageBreak/>
              <w:t>Fiscal Manager experience is limited. Resume is included.</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055BE7F" w14:textId="77777777" w:rsidR="0098523E" w:rsidRPr="00B659AE" w:rsidRDefault="0098523E" w:rsidP="00D8566C">
            <w:r>
              <w:t>Insufficient description or missing resume.</w:t>
            </w:r>
          </w:p>
        </w:tc>
      </w:tr>
      <w:tr w:rsidR="00B659AE" w:rsidRPr="00B659AE" w14:paraId="21F4645C"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5466229" w14:textId="77777777" w:rsidR="0098523E" w:rsidRPr="00B659AE" w:rsidRDefault="0098523E" w:rsidP="00D8566C">
            <w:r>
              <w:t>D. Key Personnel Qualifications (8 points)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830AF83" w14:textId="77777777" w:rsidR="0098523E" w:rsidRPr="00B659AE" w:rsidRDefault="0098523E" w:rsidP="00D8566C">
            <w:r>
              <w:t xml:space="preserve">Sufficient Key Personnel clearly </w:t>
            </w:r>
            <w:proofErr w:type="gramStart"/>
            <w:r>
              <w:t>exceed</w:t>
            </w:r>
            <w:proofErr w:type="gramEnd"/>
            <w:r>
              <w:t xml:space="preserve"> minimum three years of experience. Resumes support the description.</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ECA0EA7" w14:textId="77777777" w:rsidR="0098523E" w:rsidRPr="00B659AE" w:rsidRDefault="0098523E" w:rsidP="00D8566C">
            <w:r>
              <w:t>Sufficient Key Personnel meet minimum experience. Resumes are included.</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8A10340" w14:textId="77777777" w:rsidR="0098523E" w:rsidRPr="00B659AE" w:rsidRDefault="0098523E" w:rsidP="00D8566C">
            <w:r>
              <w:t>Limited description of Key Personnel experience. Resumes are included.</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40654EA" w14:textId="77777777" w:rsidR="0098523E" w:rsidRPr="00B659AE" w:rsidRDefault="0098523E" w:rsidP="00D8566C">
            <w:r>
              <w:t>Insufficient description or missing resumes.</w:t>
            </w:r>
          </w:p>
        </w:tc>
      </w:tr>
      <w:tr w:rsidR="00B659AE" w:rsidRPr="00B659AE" w14:paraId="4A2615D0"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7BADE9C" w14:textId="77777777" w:rsidR="0098523E" w:rsidRPr="00B659AE" w:rsidRDefault="0098523E" w:rsidP="00D8566C">
            <w:r>
              <w:t>E. Staffing Changes (8 points)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6FAE190" w14:textId="77777777" w:rsidR="0098523E" w:rsidRPr="00B659AE" w:rsidRDefault="0098523E" w:rsidP="00D8566C">
            <w:r>
              <w:t>Application specifies compliance with Changes to Personnel Requirements.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1AC1174" w14:textId="77777777" w:rsidR="0098523E" w:rsidRPr="00B659AE" w:rsidRDefault="0098523E" w:rsidP="00D8566C">
            <w:r>
              <w:t>N/A</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1265533" w14:textId="77777777" w:rsidR="0098523E" w:rsidRPr="00B659AE" w:rsidRDefault="0098523E" w:rsidP="00D8566C">
            <w:r>
              <w:t>N/A</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69F5900" w14:textId="77777777" w:rsidR="0098523E" w:rsidRPr="00B659AE" w:rsidRDefault="0098523E" w:rsidP="00D8566C">
            <w:r>
              <w:t>Application does not specify compliance with Changes to Personnel Requirements.</w:t>
            </w:r>
          </w:p>
        </w:tc>
      </w:tr>
    </w:tbl>
    <w:p w14:paraId="321FAAF9" w14:textId="77777777" w:rsidR="0098523E" w:rsidRPr="00B659AE" w:rsidRDefault="0098523E" w:rsidP="00D8566C"/>
    <w:p w14:paraId="7F287A12" w14:textId="01B19141" w:rsidR="0098523E" w:rsidRPr="00B659AE" w:rsidRDefault="0098523E" w:rsidP="00134D63">
      <w:pPr>
        <w:pStyle w:val="Heading3"/>
      </w:pPr>
      <w:bookmarkStart w:id="24" w:name="_Toc236733720"/>
      <w:r>
        <w:t>3. Scope of Work</w:t>
      </w:r>
      <w:bookmarkEnd w:id="24"/>
    </w:p>
    <w:p w14:paraId="04D1EB60" w14:textId="5F92BDCA" w:rsidR="0098523E" w:rsidRPr="00B659AE" w:rsidRDefault="0098523E" w:rsidP="00D8566C">
      <w:r>
        <w:t>Total score of 40 points possible.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Scope of Work Rubric"/>
        <w:tblDescription w:val="This table is the Scope of Work rubric containing criteria with scoring of 0 to 8 points."/>
      </w:tblPr>
      <w:tblGrid>
        <w:gridCol w:w="2134"/>
        <w:gridCol w:w="1798"/>
        <w:gridCol w:w="1792"/>
        <w:gridCol w:w="1795"/>
        <w:gridCol w:w="1841"/>
      </w:tblGrid>
      <w:tr w:rsidR="00B659AE" w:rsidRPr="001C3BB2" w14:paraId="370B459D" w14:textId="77777777" w:rsidTr="00434C40">
        <w:trPr>
          <w:cantSplit/>
          <w:tblHeader/>
        </w:trPr>
        <w:tc>
          <w:tcPr>
            <w:tcW w:w="216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043F7787"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Criteria</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11D92B9F"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Clear Case 4 Points</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536B215E"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Adequate Case 3 Points</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4FEBEC3D"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Limited Case 2 Points</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28D2B8E1"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Insufficient Case 1-0 Points</w:t>
            </w:r>
          </w:p>
        </w:tc>
      </w:tr>
      <w:tr w:rsidR="00B659AE" w:rsidRPr="00B659AE" w14:paraId="54B44D8F"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67A6284" w14:textId="77777777" w:rsidR="0098523E" w:rsidRPr="00B659AE" w:rsidRDefault="0098523E" w:rsidP="00D8566C">
            <w:r>
              <w:t>A. Task 1 - Curation and Vetting</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0222A8F" w14:textId="77777777" w:rsidR="0098523E" w:rsidRPr="00B659AE" w:rsidRDefault="0098523E" w:rsidP="00D8566C">
            <w:r>
              <w:t xml:space="preserve">Clear plan with sufficient Key </w:t>
            </w:r>
            <w:r>
              <w:lastRenderedPageBreak/>
              <w:t>Personnel for all subtasks.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9C78A2A" w14:textId="77777777" w:rsidR="0098523E" w:rsidRPr="00B659AE" w:rsidRDefault="0098523E" w:rsidP="00D8566C">
            <w:r>
              <w:lastRenderedPageBreak/>
              <w:t>Adequate plan with sufficient Key Personnel.</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70C3B69" w14:textId="77777777" w:rsidR="0098523E" w:rsidRPr="00B659AE" w:rsidRDefault="0098523E" w:rsidP="00D8566C">
            <w:r>
              <w:t xml:space="preserve">Limited plan; Key Personnel </w:t>
            </w:r>
            <w:r>
              <w:lastRenderedPageBreak/>
              <w:t>may be insufficient.</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B4FEFEE" w14:textId="77777777" w:rsidR="0098523E" w:rsidRPr="00B659AE" w:rsidRDefault="0098523E" w:rsidP="00D8566C">
            <w:r>
              <w:lastRenderedPageBreak/>
              <w:t xml:space="preserve">Insufficient plan; Key Personnel unlikely to </w:t>
            </w:r>
            <w:r>
              <w:lastRenderedPageBreak/>
              <w:t>accomplish activities.</w:t>
            </w:r>
          </w:p>
        </w:tc>
      </w:tr>
      <w:tr w:rsidR="00B659AE" w:rsidRPr="00B659AE" w14:paraId="2ED58AB0"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4104775" w14:textId="77777777" w:rsidR="0098523E" w:rsidRPr="00B659AE" w:rsidRDefault="0098523E" w:rsidP="00D8566C">
            <w:r>
              <w:lastRenderedPageBreak/>
              <w:t>B. Task 2 - Needs Assessment</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F922B8C" w14:textId="77777777" w:rsidR="0098523E" w:rsidRPr="00B659AE" w:rsidRDefault="0098523E" w:rsidP="00D8566C">
            <w:r>
              <w:t>Clear plan with sufficient Key Personnel for all subtasks.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59D5DBF" w14:textId="77777777" w:rsidR="0098523E" w:rsidRPr="00B659AE" w:rsidRDefault="0098523E" w:rsidP="00D8566C">
            <w:r>
              <w:t>Adequate plan with sufficient Key Personnel.</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1223198" w14:textId="77777777" w:rsidR="0098523E" w:rsidRPr="00B659AE" w:rsidRDefault="0098523E" w:rsidP="00D8566C">
            <w:r>
              <w:t>Limited plan; Key Personnel may be insufficient.</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7D55974" w14:textId="77777777" w:rsidR="0098523E" w:rsidRPr="00B659AE" w:rsidRDefault="0098523E" w:rsidP="00D8566C">
            <w:r>
              <w:t>Insufficient plan; Key Personnel unlikely to accomplish activities.</w:t>
            </w:r>
          </w:p>
        </w:tc>
      </w:tr>
      <w:tr w:rsidR="00B659AE" w:rsidRPr="00B659AE" w14:paraId="381213C9"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13649B8" w14:textId="77777777" w:rsidR="0098523E" w:rsidRPr="00B659AE" w:rsidRDefault="0098523E" w:rsidP="00D8566C">
            <w:r>
              <w:t>C. Task 3 - Communities of Practice</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AB6F222" w14:textId="77777777" w:rsidR="0098523E" w:rsidRPr="00B659AE" w:rsidRDefault="0098523E" w:rsidP="00D8566C">
            <w:r>
              <w:t>Clear plan with sufficient Key Personnel for all subtasks.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773D778" w14:textId="77777777" w:rsidR="0098523E" w:rsidRPr="00B659AE" w:rsidRDefault="0098523E" w:rsidP="00D8566C">
            <w:r>
              <w:t>Adequate plan with sufficient Key Personnel.</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21DFD9F" w14:textId="77777777" w:rsidR="0098523E" w:rsidRPr="00B659AE" w:rsidRDefault="0098523E" w:rsidP="00D8566C">
            <w:r>
              <w:t>Limited plan; Key Personnel may be insufficient.</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3978D3D" w14:textId="77777777" w:rsidR="0098523E" w:rsidRPr="00B659AE" w:rsidRDefault="0098523E" w:rsidP="00D8566C">
            <w:r>
              <w:t>Insufficient plan; Key Personnel unlikely to accomplish activities.</w:t>
            </w:r>
          </w:p>
        </w:tc>
      </w:tr>
      <w:tr w:rsidR="00B659AE" w:rsidRPr="00B659AE" w14:paraId="0D347E9A"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88DC975" w14:textId="77777777" w:rsidR="0098523E" w:rsidRPr="00B659AE" w:rsidRDefault="0098523E" w:rsidP="00D8566C">
            <w:r>
              <w:t>D. Task 4 - Platform Oversight</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2765343" w14:textId="77777777" w:rsidR="0098523E" w:rsidRPr="00B659AE" w:rsidRDefault="0098523E" w:rsidP="00D8566C">
            <w:r>
              <w:t>Clear plan with sufficient Key Personnel for all subtasks.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0650F4C" w14:textId="77777777" w:rsidR="0098523E" w:rsidRPr="00B659AE" w:rsidRDefault="0098523E" w:rsidP="00D8566C">
            <w:r>
              <w:t>Adequate plan with sufficient Key Personnel.</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008CE44" w14:textId="77777777" w:rsidR="0098523E" w:rsidRPr="00B659AE" w:rsidRDefault="0098523E" w:rsidP="00D8566C">
            <w:r>
              <w:t>Limited plan; Key Personnel may be insufficient.</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CDE0A0E" w14:textId="77777777" w:rsidR="0098523E" w:rsidRPr="00B659AE" w:rsidRDefault="0098523E" w:rsidP="00D8566C">
            <w:r>
              <w:t>Insufficient plan; Key Personnel unlikely to accomplish activities.</w:t>
            </w:r>
          </w:p>
        </w:tc>
      </w:tr>
      <w:tr w:rsidR="00B659AE" w:rsidRPr="00B659AE" w14:paraId="23EF755D"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1E9804F" w14:textId="77777777" w:rsidR="0098523E" w:rsidRPr="00B659AE" w:rsidRDefault="0098523E" w:rsidP="00D8566C">
            <w:r>
              <w:t>E. Task 5 - Digital Literacy and AI Resources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5EC3089" w14:textId="77777777" w:rsidR="0098523E" w:rsidRPr="00B659AE" w:rsidRDefault="0098523E" w:rsidP="00D8566C">
            <w:r>
              <w:t>Clear plan with sufficient Key Personnel for all subtasks.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10EEFCE" w14:textId="77777777" w:rsidR="0098523E" w:rsidRPr="00B659AE" w:rsidRDefault="0098523E" w:rsidP="00D8566C">
            <w:r>
              <w:t>Adequate plan with sufficient Key Personnel.</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5128B3A" w14:textId="77777777" w:rsidR="0098523E" w:rsidRPr="00B659AE" w:rsidRDefault="0098523E" w:rsidP="00D8566C">
            <w:r>
              <w:t>Limited plan; Key Personnel may be insufficient.</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373FE4B" w14:textId="77777777" w:rsidR="0098523E" w:rsidRPr="00B659AE" w:rsidRDefault="0098523E" w:rsidP="00D8566C">
            <w:r>
              <w:t>Insufficient plan; Key Personnel unlikely to accomplish activities.</w:t>
            </w:r>
          </w:p>
        </w:tc>
      </w:tr>
      <w:tr w:rsidR="00B659AE" w:rsidRPr="00B659AE" w14:paraId="5489114F"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4763CC3" w14:textId="77777777" w:rsidR="0098523E" w:rsidRPr="00B659AE" w:rsidRDefault="0098523E" w:rsidP="00D8566C">
            <w:r>
              <w:t>F. Task 6 - Planning Meetings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705E5B9" w14:textId="77777777" w:rsidR="0098523E" w:rsidRPr="00B659AE" w:rsidRDefault="0098523E" w:rsidP="00D8566C">
            <w:r>
              <w:t>Clear plan with sufficient Key Personnel for all subtasks.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84ABEB9" w14:textId="77777777" w:rsidR="0098523E" w:rsidRPr="00B659AE" w:rsidRDefault="0098523E" w:rsidP="00D8566C">
            <w:r>
              <w:t>Adequate plan with sufficient Key Personnel.</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683BB36" w14:textId="77777777" w:rsidR="0098523E" w:rsidRPr="00B659AE" w:rsidRDefault="0098523E" w:rsidP="00D8566C">
            <w:r>
              <w:t>Limited plan; Key Personnel may be insufficient.</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6B1F822" w14:textId="77777777" w:rsidR="0098523E" w:rsidRPr="00B659AE" w:rsidRDefault="0098523E" w:rsidP="00D8566C">
            <w:r>
              <w:t>Insufficient plan; Key Personnel unlikely to accomplish activities.</w:t>
            </w:r>
          </w:p>
        </w:tc>
      </w:tr>
      <w:tr w:rsidR="00B659AE" w:rsidRPr="00B659AE" w14:paraId="49AAE572"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969DF30" w14:textId="77777777" w:rsidR="0098523E" w:rsidRPr="00B659AE" w:rsidRDefault="0098523E" w:rsidP="00D8566C">
            <w:r>
              <w:lastRenderedPageBreak/>
              <w:t>G. Task 7 - Expansions (8 points)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DA405F5" w14:textId="77777777" w:rsidR="0098523E" w:rsidRPr="00B659AE" w:rsidRDefault="0098523E" w:rsidP="00D8566C">
            <w:r>
              <w:t>Clear description of approach to both department-specific and COE-specific work expansions. Demonstrates strong capacity for managing additional engagements.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88579D1" w14:textId="77777777" w:rsidR="0098523E" w:rsidRPr="00B659AE" w:rsidRDefault="0098523E" w:rsidP="00D8566C">
            <w:r>
              <w:t>Adequate description of approach to expansions with sufficient detail on management processes.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39F43C2" w14:textId="77777777" w:rsidR="0098523E" w:rsidRPr="00B659AE" w:rsidRDefault="0098523E" w:rsidP="00D8566C">
            <w:r>
              <w:t>Limited description of approach to expansions. Capacity to manage additional engagements is unclear.</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FF734A0" w14:textId="77777777" w:rsidR="0098523E" w:rsidRPr="00B659AE" w:rsidRDefault="0098523E" w:rsidP="00D8566C">
            <w:r>
              <w:t xml:space="preserve">Insufficient description of approach to expansions or </w:t>
            </w:r>
            <w:proofErr w:type="gramStart"/>
            <w:r>
              <w:t>fails</w:t>
            </w:r>
            <w:proofErr w:type="gramEnd"/>
            <w:r>
              <w:t xml:space="preserve"> to address both circumstances.</w:t>
            </w:r>
          </w:p>
        </w:tc>
      </w:tr>
    </w:tbl>
    <w:p w14:paraId="3C31220D" w14:textId="77777777" w:rsidR="0098523E" w:rsidRPr="00B659AE" w:rsidRDefault="0098523E" w:rsidP="00D8566C"/>
    <w:p w14:paraId="094FCA4A" w14:textId="37285FFB" w:rsidR="0098523E" w:rsidRPr="00B659AE" w:rsidRDefault="0098523E" w:rsidP="00134D63">
      <w:pPr>
        <w:pStyle w:val="Heading3"/>
      </w:pPr>
      <w:bookmarkStart w:id="25" w:name="_Toc236733721"/>
      <w:r>
        <w:t>4. Budget</w:t>
      </w:r>
      <w:bookmarkEnd w:id="25"/>
    </w:p>
    <w:p w14:paraId="681DFB9E" w14:textId="64E51FC3" w:rsidR="0098523E" w:rsidRPr="00B659AE" w:rsidRDefault="0098523E" w:rsidP="00D8566C">
      <w:r>
        <w:t xml:space="preserve">Total score of 16 points </w:t>
      </w:r>
      <w:proofErr w:type="gramStart"/>
      <w:r>
        <w:t>possible</w:t>
      </w:r>
      <w:proofErr w:type="gramEnd"/>
      <w: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Budget Rubric"/>
        <w:tblDescription w:val="This table is the budget rubric containing criteria with scoring of 0 to 8 points."/>
      </w:tblPr>
      <w:tblGrid>
        <w:gridCol w:w="2160"/>
        <w:gridCol w:w="1800"/>
        <w:gridCol w:w="1800"/>
        <w:gridCol w:w="1800"/>
        <w:gridCol w:w="1800"/>
      </w:tblGrid>
      <w:tr w:rsidR="00B659AE" w:rsidRPr="001C3BB2" w14:paraId="78CF90A4" w14:textId="77777777" w:rsidTr="00434C40">
        <w:trPr>
          <w:cantSplit/>
          <w:tblHeader/>
        </w:trPr>
        <w:tc>
          <w:tcPr>
            <w:tcW w:w="216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614AD2EF"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Criteria</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0E8B024E"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Clear Case 8-7 Points</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05E417E5"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Adequate Case 6-5 Points</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1A757074"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Limited Case 4-3 Points</w:t>
            </w:r>
          </w:p>
        </w:tc>
        <w:tc>
          <w:tcPr>
            <w:tcW w:w="1800" w:type="dxa"/>
            <w:tcBorders>
              <w:top w:val="single" w:sz="4" w:space="0" w:color="999999"/>
              <w:left w:val="single" w:sz="4" w:space="0" w:color="999999"/>
              <w:bottom w:val="single" w:sz="4" w:space="0" w:color="999999"/>
              <w:right w:val="single" w:sz="4" w:space="0" w:color="999999"/>
            </w:tcBorders>
            <w:shd w:val="clear" w:color="auto" w:fill="D5E8F0"/>
            <w:tcMar>
              <w:top w:w="80" w:type="dxa"/>
              <w:left w:w="120" w:type="dxa"/>
              <w:bottom w:w="80" w:type="dxa"/>
              <w:right w:w="120" w:type="dxa"/>
            </w:tcMar>
          </w:tcPr>
          <w:p w14:paraId="2667D7D3" w14:textId="77777777" w:rsidR="0098523E" w:rsidRPr="001C3BB2" w:rsidRDefault="0098523E" w:rsidP="00D8566C">
            <w:pPr>
              <w:rPr>
                <w:b/>
                <w:bCs/>
                <w:color w:val="17365D" w:themeColor="text2" w:themeShade="BF"/>
                <w:sz w:val="28"/>
                <w:szCs w:val="28"/>
              </w:rPr>
            </w:pPr>
            <w:r w:rsidRPr="001C3BB2">
              <w:rPr>
                <w:b/>
                <w:bCs/>
                <w:color w:val="17365D" w:themeColor="text2" w:themeShade="BF"/>
                <w:sz w:val="28"/>
                <w:szCs w:val="28"/>
              </w:rPr>
              <w:t>Insufficient Case 2-0 Points</w:t>
            </w:r>
          </w:p>
        </w:tc>
      </w:tr>
      <w:tr w:rsidR="00B659AE" w:rsidRPr="00B659AE" w14:paraId="635049AE"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DECDF5C" w14:textId="77777777" w:rsidR="0098523E" w:rsidRPr="00B659AE" w:rsidRDefault="0098523E" w:rsidP="00D8566C">
            <w:r>
              <w:t>A. Budget Overview (8 points)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341A8F6" w14:textId="77777777" w:rsidR="0098523E" w:rsidRPr="00B659AE" w:rsidRDefault="0098523E" w:rsidP="00D8566C">
            <w:r>
              <w:t>Budget Summary, Detail, and Narrative are clear and fully aligned.</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8FBA55B" w14:textId="77777777" w:rsidR="0098523E" w:rsidRPr="00B659AE" w:rsidRDefault="0098523E" w:rsidP="00D8566C">
            <w:r>
              <w:t>Budget Summary, Detail, and Narrative are aligned.</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903728B" w14:textId="77777777" w:rsidR="0098523E" w:rsidRPr="00B659AE" w:rsidRDefault="0098523E" w:rsidP="00D8566C">
            <w:r>
              <w:t>Minor revisions may be required to align Budget Forms.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44E1A36" w14:textId="77777777" w:rsidR="0098523E" w:rsidRPr="00B659AE" w:rsidRDefault="0098523E" w:rsidP="00D8566C">
            <w:r>
              <w:t>Major revisions required or costs exceed the $600,000 annual allocation.</w:t>
            </w:r>
          </w:p>
        </w:tc>
      </w:tr>
      <w:tr w:rsidR="00B659AE" w:rsidRPr="00B659AE" w14:paraId="3362998A" w14:textId="77777777" w:rsidTr="007D3BB8">
        <w:tc>
          <w:tcPr>
            <w:tcW w:w="21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A277DAB" w14:textId="77777777" w:rsidR="0098523E" w:rsidRPr="00B659AE" w:rsidRDefault="0098523E" w:rsidP="00D8566C">
            <w:r>
              <w:t>B. Budget Narrative (8 points)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80CBA59" w14:textId="77777777" w:rsidR="0098523E" w:rsidRPr="00B659AE" w:rsidRDefault="0098523E" w:rsidP="00D8566C">
            <w:r>
              <w:t xml:space="preserve">Budget Forms provide a clear, itemized projection of </w:t>
            </w:r>
            <w:proofErr w:type="gramStart"/>
            <w:r>
              <w:t>expenditures</w:t>
            </w:r>
            <w:proofErr w:type="gramEnd"/>
            <w:r>
              <w:t xml:space="preserve"> </w:t>
            </w:r>
            <w:r>
              <w:lastRenderedPageBreak/>
              <w:t>sufficient to conduct all required activities with strong justification for all costs.</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B55CF23" w14:textId="77777777" w:rsidR="0098523E" w:rsidRPr="00B659AE" w:rsidRDefault="0098523E" w:rsidP="00D8566C">
            <w:r>
              <w:lastRenderedPageBreak/>
              <w:t xml:space="preserve">Budget Forms provide an adequate itemized projection </w:t>
            </w:r>
            <w:r>
              <w:lastRenderedPageBreak/>
              <w:t>sufficient to conduct all required activities with sufficient justification.</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5F82D48" w14:textId="77777777" w:rsidR="0098523E" w:rsidRPr="00B659AE" w:rsidRDefault="0098523E" w:rsidP="00D8566C">
            <w:r>
              <w:lastRenderedPageBreak/>
              <w:t xml:space="preserve">Budget Forms provide a limited itemized projection. </w:t>
            </w:r>
            <w:r>
              <w:lastRenderedPageBreak/>
              <w:t xml:space="preserve">Additional </w:t>
            </w:r>
            <w:proofErr w:type="gramStart"/>
            <w:r>
              <w:t>detail</w:t>
            </w:r>
            <w:proofErr w:type="gramEnd"/>
            <w:r>
              <w:t xml:space="preserve"> may be needed.</w:t>
            </w:r>
          </w:p>
        </w:tc>
        <w:tc>
          <w:tcPr>
            <w:tcW w:w="18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CEE0C81" w14:textId="77777777" w:rsidR="0098523E" w:rsidRPr="00B659AE" w:rsidRDefault="0098523E" w:rsidP="00D8566C">
            <w:r>
              <w:lastRenderedPageBreak/>
              <w:t xml:space="preserve">Budget Forms provide insufficient </w:t>
            </w:r>
            <w:proofErr w:type="gramStart"/>
            <w:r>
              <w:t>detail</w:t>
            </w:r>
            <w:proofErr w:type="gramEnd"/>
            <w:r>
              <w:t xml:space="preserve"> or costs are not </w:t>
            </w:r>
            <w:r>
              <w:lastRenderedPageBreak/>
              <w:t>allowable, reasonable, or necessary.</w:t>
            </w:r>
          </w:p>
        </w:tc>
      </w:tr>
    </w:tbl>
    <w:p w14:paraId="395C3E8E" w14:textId="450055D4" w:rsidR="0098523E" w:rsidRPr="00B659AE" w:rsidRDefault="0098523E" w:rsidP="00D8566C"/>
    <w:p w14:paraId="2CF7E37B" w14:textId="77777777" w:rsidR="009865C3" w:rsidRPr="00B659AE" w:rsidRDefault="009865C3" w:rsidP="00D8566C">
      <w:pPr>
        <w:rPr>
          <w:sz w:val="28"/>
          <w:szCs w:val="28"/>
        </w:rPr>
      </w:pPr>
      <w:r>
        <w:br w:type="page"/>
      </w:r>
    </w:p>
    <w:p w14:paraId="6A7C8AB6" w14:textId="78AD54A4" w:rsidR="0098523E" w:rsidRPr="00B659AE" w:rsidRDefault="0098523E" w:rsidP="00134D63">
      <w:pPr>
        <w:pStyle w:val="Heading2"/>
      </w:pPr>
      <w:bookmarkStart w:id="26" w:name="_Toc236733722"/>
      <w:r>
        <w:lastRenderedPageBreak/>
        <w:t>Appendix B: Definitions of Terms</w:t>
      </w:r>
      <w:bookmarkEnd w:id="26"/>
    </w:p>
    <w:p w14:paraId="72B57267" w14:textId="41236AAC" w:rsidR="0098523E" w:rsidRPr="00B659AE" w:rsidRDefault="0098523E" w:rsidP="00D8566C">
      <w:r>
        <w:rPr>
          <w:b/>
          <w:bCs/>
        </w:rPr>
        <w:t xml:space="preserve">Applicant: </w:t>
      </w:r>
      <w:r>
        <w:t>Name listed for "COE Applicant Name" on the applicant's Form 2 - Application Cover Page.</w:t>
      </w:r>
    </w:p>
    <w:p w14:paraId="40799BBF" w14:textId="56992B22" w:rsidR="0098523E" w:rsidRPr="00B659AE" w:rsidRDefault="0098523E" w:rsidP="00D8566C">
      <w:r>
        <w:rPr>
          <w:b/>
          <w:bCs/>
        </w:rPr>
        <w:t xml:space="preserve">CDE Business Hours: </w:t>
      </w:r>
      <w:r>
        <w:t>The hours the CDE staff at large are available to the public, 8 a.m. to 5 p.m. Pacific Standard Time/Pacific Daylight Time.</w:t>
      </w:r>
    </w:p>
    <w:p w14:paraId="2EDAB5AA" w14:textId="304B58C5" w:rsidR="0098523E" w:rsidRPr="00B659AE" w:rsidRDefault="0098523E" w:rsidP="00D8566C">
      <w:r>
        <w:rPr>
          <w:b/>
          <w:bCs/>
        </w:rPr>
        <w:t xml:space="preserve">CDE </w:t>
      </w:r>
      <w:proofErr w:type="gramStart"/>
      <w:r>
        <w:rPr>
          <w:b/>
          <w:bCs/>
        </w:rPr>
        <w:t>Work Day</w:t>
      </w:r>
      <w:proofErr w:type="gramEnd"/>
      <w:r>
        <w:rPr>
          <w:b/>
          <w:bCs/>
        </w:rPr>
        <w:t xml:space="preserve">: </w:t>
      </w:r>
      <w:r>
        <w:t>The days Monday through Friday, inclusive, but exclusive of CDE-observed holidays.</w:t>
      </w:r>
    </w:p>
    <w:p w14:paraId="71BB85C8" w14:textId="3AD6F596" w:rsidR="0098523E" w:rsidRPr="00B659AE" w:rsidRDefault="0098523E" w:rsidP="00D8566C">
      <w:r>
        <w:rPr>
          <w:b/>
          <w:bCs/>
        </w:rPr>
        <w:t xml:space="preserve">California Educators Together Online Repository: </w:t>
      </w:r>
      <w:r>
        <w:t>The statewide digital platform of high-quality open educational resources, professional learning opportunities, and guidance materials curated and maintained by the contractor on behalf of the CDE.</w:t>
      </w:r>
    </w:p>
    <w:p w14:paraId="51208499" w14:textId="3F972AC3" w:rsidR="0098523E" w:rsidRPr="00B659AE" w:rsidRDefault="0098523E" w:rsidP="00D8566C">
      <w:r>
        <w:rPr>
          <w:b/>
          <w:bCs/>
        </w:rPr>
        <w:t xml:space="preserve">Contract: </w:t>
      </w:r>
      <w:r>
        <w:t>The requirements set forth in this RFA submitted by the applicant, incorporated CDE forms, and approved and executed by the CDE and all other required parties.</w:t>
      </w:r>
    </w:p>
    <w:p w14:paraId="798A6E68" w14:textId="78F34436" w:rsidR="0098523E" w:rsidRPr="00B659AE" w:rsidRDefault="0098523E" w:rsidP="00D8566C">
      <w:r>
        <w:rPr>
          <w:b/>
          <w:bCs/>
        </w:rPr>
        <w:t xml:space="preserve">Contract Monitor: </w:t>
      </w:r>
      <w:r>
        <w:t>The applicant's primary person assigned to oversee contract activities and act as the liaison between the contractor and the CDE.</w:t>
      </w:r>
    </w:p>
    <w:p w14:paraId="668D6939" w14:textId="2AF19141" w:rsidR="0098523E" w:rsidRPr="00B659AE" w:rsidRDefault="0098523E" w:rsidP="00D8566C">
      <w:r>
        <w:rPr>
          <w:b/>
          <w:bCs/>
        </w:rPr>
        <w:t xml:space="preserve">County Office of Education (COE): </w:t>
      </w:r>
      <w:r>
        <w:t>A California county-level educational agency that provides services and support to LEAs within the county.</w:t>
      </w:r>
    </w:p>
    <w:p w14:paraId="663978C1" w14:textId="78297008" w:rsidR="0098523E" w:rsidRPr="00B659AE" w:rsidRDefault="0098523E" w:rsidP="00D8566C">
      <w:r>
        <w:rPr>
          <w:b/>
          <w:bCs/>
        </w:rPr>
        <w:t xml:space="preserve">Fiscal Year (FY): </w:t>
      </w:r>
      <w:r>
        <w:t>The state fiscal year is July 1 through the following June 30.</w:t>
      </w:r>
    </w:p>
    <w:p w14:paraId="6A18D459" w14:textId="65F20502" w:rsidR="0098523E" w:rsidRPr="00B659AE" w:rsidRDefault="0098523E" w:rsidP="00D8566C">
      <w:r>
        <w:rPr>
          <w:b/>
          <w:bCs/>
        </w:rPr>
        <w:t xml:space="preserve">Key Personnel: </w:t>
      </w:r>
      <w:r>
        <w:t>Those people who, in conjunction with the Contract Monitor, will exercise a major management or administrative role on behalf of the applicant or who will have significant responsibility for completing or assisting with task completion. Key Personnel do not include clerical staff.</w:t>
      </w:r>
    </w:p>
    <w:p w14:paraId="26A4D78B" w14:textId="40EB26D5" w:rsidR="0098523E" w:rsidRPr="00B659AE" w:rsidRDefault="0098523E" w:rsidP="00D8566C">
      <w:r>
        <w:rPr>
          <w:b/>
          <w:bCs/>
        </w:rPr>
        <w:t xml:space="preserve">Local Educational Agency (LEA): </w:t>
      </w:r>
      <w:r>
        <w:t>A COE, school district, state special school, or direct-funded charter school.</w:t>
      </w:r>
    </w:p>
    <w:p w14:paraId="67213321" w14:textId="29121B44" w:rsidR="0098523E" w:rsidRPr="00B659AE" w:rsidRDefault="0098523E" w:rsidP="00D8566C">
      <w:r>
        <w:rPr>
          <w:b/>
          <w:bCs/>
        </w:rPr>
        <w:t xml:space="preserve">Open Educational Resources (OER): </w:t>
      </w:r>
      <w:r>
        <w:t>Teaching, learning, and research materials that are freely available for anyone to use, adapt, and redistribute.</w:t>
      </w:r>
    </w:p>
    <w:p w14:paraId="22DE42BE" w14:textId="2158FA11" w:rsidR="0098523E" w:rsidRPr="00B659AE" w:rsidRDefault="0098523E" w:rsidP="00D8566C">
      <w:r>
        <w:rPr>
          <w:b/>
          <w:bCs/>
        </w:rPr>
        <w:t xml:space="preserve">Subcontractor: </w:t>
      </w:r>
      <w:r>
        <w:t>Any agreement between the contractor and another COE, LEA, non-profit organization, or individual for the accomplishment of any task or activity, in whole or in part, described in this RFA, or to provide goods or services in support of the work described in this RFA.</w:t>
      </w:r>
    </w:p>
    <w:p w14:paraId="43B33B08" w14:textId="69BCF7D5" w:rsidR="00E803A5" w:rsidRDefault="0098523E" w:rsidP="00D8566C">
      <w:r>
        <w:rPr>
          <w:b/>
          <w:bCs/>
        </w:rPr>
        <w:t xml:space="preserve">Technical Partner: </w:t>
      </w:r>
      <w:r>
        <w:t>The entity responsible for the hosting, maintenance, development, and technical support of the California Educators Together online repository platform, engaged by and under the oversight of the contractor.</w:t>
      </w:r>
    </w:p>
    <w:p w14:paraId="66E7E805" w14:textId="654C2613" w:rsidR="009865C3" w:rsidRPr="00B659AE" w:rsidRDefault="00E803A5" w:rsidP="00E803A5">
      <w:pPr>
        <w:spacing w:after="0"/>
      </w:pPr>
      <w:r>
        <w:br w:type="page"/>
      </w:r>
    </w:p>
    <w:p w14:paraId="223AC04F" w14:textId="5ABBEF58" w:rsidR="0098523E" w:rsidRPr="00B659AE" w:rsidRDefault="0098523E" w:rsidP="00134D63">
      <w:pPr>
        <w:pStyle w:val="Heading2"/>
      </w:pPr>
      <w:bookmarkStart w:id="27" w:name="_Toc236733723"/>
      <w:r>
        <w:lastRenderedPageBreak/>
        <w:t>Appendix C: California State Travel Program</w:t>
      </w:r>
      <w:bookmarkEnd w:id="27"/>
    </w:p>
    <w:p w14:paraId="17C1ED5E" w14:textId="3216B199" w:rsidR="0098523E" w:rsidRPr="00B659AE" w:rsidRDefault="0098523E" w:rsidP="00134D63">
      <w:pPr>
        <w:pStyle w:val="Heading3"/>
      </w:pPr>
      <w:bookmarkStart w:id="28" w:name="_Toc236733724"/>
      <w:r>
        <w:t>Travel and Per Diem Limitations</w:t>
      </w:r>
      <w:bookmarkEnd w:id="28"/>
    </w:p>
    <w:p w14:paraId="14A41DC8" w14:textId="41A11400" w:rsidR="0098523E" w:rsidRPr="00B659AE" w:rsidRDefault="0098523E" w:rsidP="00D8566C">
      <w:r>
        <w:t>A summary of the State of California Short-Term Travel Expense Reimbursement Program administered by the California Department of Human Resources (</w:t>
      </w:r>
      <w:proofErr w:type="spellStart"/>
      <w:r>
        <w:t>CalHR</w:t>
      </w:r>
      <w:proofErr w:type="spellEnd"/>
      <w:r>
        <w:t>).</w:t>
      </w:r>
    </w:p>
    <w:p w14:paraId="5241154C" w14:textId="2B2B6445" w:rsidR="0098523E" w:rsidRPr="00B659AE" w:rsidRDefault="0098523E" w:rsidP="00D8566C">
      <w:r>
        <w:t xml:space="preserve">Reimbursement for travel is governed by the terms of the current Memorandum of Understanding and the applicable Government Code sections and </w:t>
      </w:r>
      <w:proofErr w:type="spellStart"/>
      <w:r>
        <w:t>CalHR</w:t>
      </w:r>
      <w:proofErr w:type="spellEnd"/>
      <w:r>
        <w:t xml:space="preserve"> Rules. Reimbursement for transportation expenses will be based on the method of transportation that is in the best interest of the state, considering both direct expense and the </w:t>
      </w:r>
      <w:proofErr w:type="gramStart"/>
      <w:r>
        <w:t>employee's</w:t>
      </w:r>
      <w:proofErr w:type="gramEnd"/>
      <w:r>
        <w:t xml:space="preserve"> time. Rates, time frames, and requirements are applicable to all contractors and subcontractors. Additional details applicable to the travel reimbursement program may be found in the California Code of Regulations, Title 2, Division 1, Chapter 3, Article 2.</w:t>
      </w:r>
    </w:p>
    <w:p w14:paraId="58443712" w14:textId="415CB1EC" w:rsidR="0098523E" w:rsidRPr="00B659AE" w:rsidRDefault="0098523E" w:rsidP="00D8566C">
      <w:r>
        <w:t xml:space="preserve">All travel rates included in this proposal must be based on current state-approved rates and are subject to change. The contractor will be paid the current state rates as established by the </w:t>
      </w:r>
      <w:proofErr w:type="spellStart"/>
      <w:r>
        <w:t>CalHR</w:t>
      </w:r>
      <w:proofErr w:type="spellEnd"/>
      <w:r>
        <w:t xml:space="preserve">. Additional information is available on the </w:t>
      </w:r>
      <w:proofErr w:type="spellStart"/>
      <w:r>
        <w:t>CalHR</w:t>
      </w:r>
      <w:proofErr w:type="spellEnd"/>
      <w:r>
        <w:t xml:space="preserve"> Travel Reimbursements web page at </w:t>
      </w:r>
      <w:hyperlink r:id="rId17" w:tooltip="CalHR Travel Reimbursements" w:history="1">
        <w:r w:rsidR="00870A56" w:rsidRPr="007E3F25">
          <w:rPr>
            <w:rStyle w:val="Hyperlink"/>
          </w:rPr>
          <w:t>https://www.calhr.ca.gov/employees/pages/travel-reimbursements.aspx</w:t>
        </w:r>
      </w:hyperlink>
      <w:r w:rsidR="00870A56">
        <w:t xml:space="preserve">. </w:t>
      </w:r>
    </w:p>
    <w:p w14:paraId="71ADA62B" w14:textId="6B825702" w:rsidR="0098523E" w:rsidRPr="00B659AE" w:rsidRDefault="0098523E" w:rsidP="00FD7A95">
      <w:pPr>
        <w:pStyle w:val="Heading3"/>
      </w:pPr>
      <w:bookmarkStart w:id="29" w:name="_Toc236733725"/>
      <w:r>
        <w:t>Conditions of Travel</w:t>
      </w:r>
      <w:bookmarkEnd w:id="29"/>
    </w:p>
    <w:p w14:paraId="1E53082B" w14:textId="1401287F" w:rsidR="0098523E" w:rsidRPr="00B659AE" w:rsidRDefault="0098523E" w:rsidP="00D8566C">
      <w:r>
        <w:t xml:space="preserve">Reimbursement shall not be made for </w:t>
      </w:r>
      <w:proofErr w:type="gramStart"/>
      <w:r>
        <w:t>meal</w:t>
      </w:r>
      <w:proofErr w:type="gramEnd"/>
      <w:r>
        <w:t xml:space="preserve"> and lodging expenses incurred within 50 miles of home or headquarters of the contractor. The CDE may approve meals and lodging for employees on travel status away from, but within 50 miles of, home or headquarters.</w:t>
      </w:r>
    </w:p>
    <w:p w14:paraId="5C9969E2" w14:textId="7D4FF03B" w:rsidR="0098523E" w:rsidRPr="00B659AE" w:rsidRDefault="0098523E" w:rsidP="00FD7A95">
      <w:pPr>
        <w:pStyle w:val="Heading3"/>
      </w:pPr>
      <w:bookmarkStart w:id="30" w:name="_Toc236733726"/>
      <w:r>
        <w:t>Out-of-State Travel</w:t>
      </w:r>
      <w:bookmarkEnd w:id="30"/>
    </w:p>
    <w:p w14:paraId="38DB94C2" w14:textId="684D4217" w:rsidR="0098523E" w:rsidRPr="00B659AE" w:rsidRDefault="0098523E" w:rsidP="00D8566C">
      <w:r>
        <w:t>Not allowable under this contract.</w:t>
      </w:r>
    </w:p>
    <w:p w14:paraId="5CD37E72" w14:textId="31E55424" w:rsidR="0098523E" w:rsidRPr="00B659AE" w:rsidRDefault="0098523E" w:rsidP="00FD7A95">
      <w:pPr>
        <w:pStyle w:val="Heading3"/>
      </w:pPr>
      <w:bookmarkStart w:id="31" w:name="_Toc236733727"/>
      <w:r>
        <w:t>Out-of-Country Travel</w:t>
      </w:r>
      <w:bookmarkEnd w:id="31"/>
    </w:p>
    <w:p w14:paraId="6EC38D70" w14:textId="67B4D8C4" w:rsidR="0098523E" w:rsidRPr="00B659AE" w:rsidRDefault="0098523E" w:rsidP="00D8566C">
      <w:r>
        <w:t>Not allowable under this contract.</w:t>
      </w:r>
    </w:p>
    <w:p w14:paraId="682B7267" w14:textId="08BFB46E" w:rsidR="0098523E" w:rsidRPr="00B659AE" w:rsidRDefault="0098523E" w:rsidP="00FD7A95">
      <w:pPr>
        <w:pStyle w:val="Heading3"/>
      </w:pPr>
      <w:bookmarkStart w:id="32" w:name="_Toc236733728"/>
      <w:r>
        <w:t>Receipts and Miscellaneous</w:t>
      </w:r>
      <w:bookmarkEnd w:id="32"/>
    </w:p>
    <w:p w14:paraId="170BA804" w14:textId="66A17A91" w:rsidR="0098523E" w:rsidRPr="00B659AE" w:rsidRDefault="0098523E" w:rsidP="00D8566C">
      <w:r>
        <w:t xml:space="preserve">Receipts are required for each item of expense for </w:t>
      </w:r>
      <w:proofErr w:type="gramStart"/>
      <w:r>
        <w:t>street car</w:t>
      </w:r>
      <w:proofErr w:type="gramEnd"/>
      <w:r>
        <w:t>, ferry fares, bridge and road tolls, local transit, taxi, shuttle, or hotel bus, and parking over $10, business phone calls over $5, all gas for rental cars and all lodging, regardless of amount.</w:t>
      </w:r>
    </w:p>
    <w:p w14:paraId="7505CE6A" w14:textId="39582972" w:rsidR="0098523E" w:rsidRPr="00B659AE" w:rsidRDefault="0098523E" w:rsidP="00D8566C">
      <w:r>
        <w:lastRenderedPageBreak/>
        <w:t xml:space="preserve">Keep all receipts. The CDE may require submission of receipts with invoices. All business expenses are to be incurred </w:t>
      </w:r>
      <w:proofErr w:type="gramStart"/>
      <w:r>
        <w:t>as a result of</w:t>
      </w:r>
      <w:proofErr w:type="gramEnd"/>
      <w:r>
        <w:t xml:space="preserve"> conducting state business and are subject to review and verification by the CDE.</w:t>
      </w:r>
    </w:p>
    <w:p w14:paraId="24107F7C" w14:textId="746CA695" w:rsidR="00AA2F3A" w:rsidRPr="00B659AE" w:rsidRDefault="0098523E" w:rsidP="00D8566C">
      <w:r>
        <w:t>Contractors and subcontractors are subject to the same rules and requirements if they are reimbursed for travel. Meals when the individual is not on travel status and refreshments or break service at meetings are not reimbursable.</w:t>
      </w:r>
    </w:p>
    <w:p w14:paraId="66ECDD88" w14:textId="77777777" w:rsidR="00E76073" w:rsidRDefault="00211850" w:rsidP="00FD7A95">
      <w:pPr>
        <w:pStyle w:val="Heading2"/>
      </w:pPr>
      <w:r>
        <w:br w:type="page"/>
      </w:r>
      <w:bookmarkStart w:id="33" w:name="_Toc236733729"/>
      <w:r>
        <w:lastRenderedPageBreak/>
        <w:t>Appendix D: Resource Submission Checklist</w:t>
      </w:r>
      <w:bookmarkEnd w:id="33"/>
    </w:p>
    <w:p w14:paraId="0500F9F7" w14:textId="01E5F8B1" w:rsidR="003F25E8" w:rsidRDefault="00211850" w:rsidP="00D8566C">
      <w:r>
        <w:t>The contractor selected through this RFA must apply the following checklist when vetting lesson plans and open educational resources before they are posted publicly on the California Educators Together website. This checklist establishes the minimum required elements for publication and the quality indicators used to evaluate resources. Applicants should review this checklist so they understand the standard against which resources submitted to the repository will be evaluated.</w:t>
      </w:r>
    </w:p>
    <w:p w14:paraId="7C00DD86" w14:textId="0278010D" w:rsidR="00E76073" w:rsidRDefault="003C27AB" w:rsidP="005044DD">
      <w:pPr>
        <w:pStyle w:val="Heading3"/>
      </w:pPr>
      <w:bookmarkStart w:id="34" w:name="_Toc236733730"/>
      <w:r>
        <w:t>Consideration</w:t>
      </w:r>
      <w:r w:rsidR="00211850">
        <w:t xml:space="preserve"> to Publish</w:t>
      </w:r>
      <w:bookmarkEnd w:id="34"/>
    </w:p>
    <w:p w14:paraId="483F4F1F" w14:textId="77777777" w:rsidR="00E76073" w:rsidRDefault="00211850" w:rsidP="00D8566C">
      <w:r>
        <w:t>All items below must be answered "Yes" before a resource may be posted publicly.</w:t>
      </w:r>
    </w:p>
    <w:p w14:paraId="3FCB3267" w14:textId="77777777" w:rsidR="00E76073" w:rsidRDefault="00211850" w:rsidP="005044DD">
      <w:pPr>
        <w:pStyle w:val="Heading4"/>
      </w:pPr>
      <w:r>
        <w:t>Standards</w:t>
      </w:r>
    </w:p>
    <w:p w14:paraId="71596099" w14:textId="267996D1" w:rsidR="00E76073" w:rsidRDefault="00211850" w:rsidP="00D8566C">
      <w:r>
        <w:rPr>
          <w:b/>
          <w:bCs/>
        </w:rPr>
        <w:t xml:space="preserve">1. </w:t>
      </w:r>
      <w:r>
        <w:t>Does the resource clearly identify the specific California standard(s) it addresses (for example, CA CCSS, NGSS, CA History–Social Science, or CA ELD Standards)?</w:t>
      </w:r>
    </w:p>
    <w:p w14:paraId="0CDBBCDB" w14:textId="219B9D1B" w:rsidR="00E76073" w:rsidRDefault="00211850" w:rsidP="00D8566C">
      <w:r>
        <w:rPr>
          <w:b/>
          <w:bCs/>
        </w:rPr>
        <w:t xml:space="preserve">2. </w:t>
      </w:r>
      <w:r>
        <w:t xml:space="preserve">Does the content </w:t>
      </w:r>
      <w:proofErr w:type="gramStart"/>
      <w:r>
        <w:t>actually teach</w:t>
      </w:r>
      <w:proofErr w:type="gramEnd"/>
      <w:r>
        <w:t xml:space="preserve"> or support those standards, at the right grade level?</w:t>
      </w:r>
    </w:p>
    <w:p w14:paraId="64E8C6FA" w14:textId="77777777" w:rsidR="00E76073" w:rsidRDefault="00211850" w:rsidP="005044DD">
      <w:pPr>
        <w:pStyle w:val="Heading4"/>
      </w:pPr>
      <w:r>
        <w:t>Outcome Alignment</w:t>
      </w:r>
    </w:p>
    <w:p w14:paraId="64E8C6FB" w14:textId="69E6CBBB" w:rsidR="00E76073" w:rsidRDefault="00211850" w:rsidP="00D8566C">
      <w:r>
        <w:rPr>
          <w:b/>
          <w:bCs/>
        </w:rPr>
        <w:t xml:space="preserve">3. </w:t>
      </w:r>
      <w:r>
        <w:t>Does the resource identify which Local Control and Accountability Plan (LCAP) state priority metric(s) under Education Code section 52066(d) it is intended to support (for example, statewide assessment results, English learner progress, course completion rates, or chronic absenteeism)?</w:t>
      </w:r>
    </w:p>
    <w:p w14:paraId="2BE078A6" w14:textId="5622A43E" w:rsidR="003C27AB" w:rsidRDefault="003C27AB" w:rsidP="00D8566C">
      <w:r>
        <w:rPr>
          <w:b/>
          <w:bCs/>
        </w:rPr>
        <w:t xml:space="preserve">4. </w:t>
      </w:r>
      <w:r>
        <w:t>Does the resource include a way to check for student understanding (formative check, exit ticket, or similar)?</w:t>
      </w:r>
    </w:p>
    <w:p w14:paraId="5D8133CC" w14:textId="0A03BA2A" w:rsidR="003C27AB" w:rsidRDefault="003C27AB" w:rsidP="00D8566C">
      <w:r>
        <w:rPr>
          <w:b/>
          <w:bCs/>
        </w:rPr>
        <w:t xml:space="preserve">5. </w:t>
      </w:r>
      <w:r>
        <w:t>Are those checks clearly tied to the learning goals?</w:t>
      </w:r>
    </w:p>
    <w:p w14:paraId="11ADF6D5" w14:textId="77777777" w:rsidR="003C27AB" w:rsidRDefault="003C27AB" w:rsidP="005044DD">
      <w:pPr>
        <w:pStyle w:val="Heading4"/>
      </w:pPr>
      <w:r>
        <w:t>Support for All Learners</w:t>
      </w:r>
    </w:p>
    <w:p w14:paraId="59E308EB" w14:textId="4C09965A" w:rsidR="003C27AB" w:rsidRDefault="003C27AB" w:rsidP="00D8566C">
      <w:r>
        <w:rPr>
          <w:b/>
          <w:bCs/>
        </w:rPr>
        <w:t xml:space="preserve">6. </w:t>
      </w:r>
      <w:r>
        <w:t>Does it include supports for English Learners (for example, scaffolds, or use of students' home language)?</w:t>
      </w:r>
    </w:p>
    <w:p w14:paraId="75D9FA68" w14:textId="26D9E445" w:rsidR="003C27AB" w:rsidRDefault="003C27AB" w:rsidP="00D8566C">
      <w:r>
        <w:rPr>
          <w:b/>
          <w:bCs/>
        </w:rPr>
        <w:t xml:space="preserve">7. </w:t>
      </w:r>
      <w:r>
        <w:t>Does it reflect Universal Design for Learning by offering more than one way for students to engage with the content or show what they know?</w:t>
      </w:r>
    </w:p>
    <w:p w14:paraId="35D0432D" w14:textId="10170249" w:rsidR="003C27AB" w:rsidRDefault="003C27AB" w:rsidP="00D8566C">
      <w:pPr>
        <w:rPr>
          <w:b/>
          <w:bCs/>
        </w:rPr>
      </w:pPr>
      <w:r>
        <w:rPr>
          <w:b/>
          <w:bCs/>
        </w:rPr>
        <w:t xml:space="preserve">8. </w:t>
      </w:r>
      <w:r>
        <w:t xml:space="preserve">Does it include </w:t>
      </w:r>
      <w:proofErr w:type="gramStart"/>
      <w:r>
        <w:t>supports</w:t>
      </w:r>
      <w:proofErr w:type="gramEnd"/>
      <w:r>
        <w:t xml:space="preserve"> or modifications for students with disabilities or other diverse learners?</w:t>
      </w:r>
    </w:p>
    <w:p w14:paraId="2E815D9B" w14:textId="5DBF6E7A" w:rsidR="00E76073" w:rsidRDefault="003C27AB" w:rsidP="00D8566C">
      <w:r>
        <w:rPr>
          <w:b/>
          <w:bCs/>
        </w:rPr>
        <w:t>9</w:t>
      </w:r>
      <w:r w:rsidR="00211850">
        <w:rPr>
          <w:b/>
          <w:bCs/>
        </w:rPr>
        <w:t xml:space="preserve">. </w:t>
      </w:r>
      <w:r w:rsidR="00211850">
        <w:t xml:space="preserve">Can the resource be accessed by all students, including those using assistive technology? (For example: images have </w:t>
      </w:r>
      <w:proofErr w:type="gramStart"/>
      <w:r w:rsidR="00211850">
        <w:t>alt</w:t>
      </w:r>
      <w:proofErr w:type="gramEnd"/>
      <w:r w:rsidR="00211850">
        <w:t xml:space="preserve"> text or descriptions, videos have accurate captions, and documents can be read by a screen reader.)</w:t>
      </w:r>
    </w:p>
    <w:p w14:paraId="54FD45F5" w14:textId="77777777" w:rsidR="003C27AB" w:rsidRDefault="003C27AB" w:rsidP="005044DD">
      <w:pPr>
        <w:pStyle w:val="Heading4"/>
      </w:pPr>
      <w:r>
        <w:lastRenderedPageBreak/>
        <w:t>Usability for Teachers</w:t>
      </w:r>
    </w:p>
    <w:p w14:paraId="1371A0F2" w14:textId="13FE34DC" w:rsidR="003C27AB" w:rsidRDefault="003C27AB" w:rsidP="00D8566C">
      <w:r>
        <w:rPr>
          <w:b/>
          <w:bCs/>
        </w:rPr>
        <w:t xml:space="preserve">10. </w:t>
      </w:r>
      <w:r>
        <w:t>Are the instructions clear enough that another teacher could pick this up and use it?</w:t>
      </w:r>
    </w:p>
    <w:p w14:paraId="09382EB2" w14:textId="1A3E9D0A" w:rsidR="003C27AB" w:rsidRDefault="003C27AB" w:rsidP="00D8566C">
      <w:r>
        <w:rPr>
          <w:b/>
          <w:bCs/>
        </w:rPr>
        <w:t xml:space="preserve">11. </w:t>
      </w:r>
      <w:r>
        <w:t>Is the resource realistic to implement in a normal class period or unit?</w:t>
      </w:r>
    </w:p>
    <w:p w14:paraId="4B6420C7" w14:textId="7571B731" w:rsidR="003C27AB" w:rsidRDefault="003C27AB" w:rsidP="00D8566C">
      <w:r>
        <w:rPr>
          <w:b/>
          <w:bCs/>
        </w:rPr>
        <w:t xml:space="preserve">12. </w:t>
      </w:r>
      <w:r>
        <w:t>Are any needed materials, links, or handouts included or clearly listed?</w:t>
      </w:r>
    </w:p>
    <w:p w14:paraId="446E4719" w14:textId="77777777" w:rsidR="003C27AB" w:rsidRDefault="003C27AB" w:rsidP="005044DD">
      <w:pPr>
        <w:pStyle w:val="Heading4"/>
      </w:pPr>
      <w:r>
        <w:t>Accuracy</w:t>
      </w:r>
    </w:p>
    <w:p w14:paraId="55AA547C" w14:textId="0C028676" w:rsidR="003C27AB" w:rsidRDefault="003C27AB" w:rsidP="00D8566C">
      <w:r>
        <w:rPr>
          <w:b/>
          <w:bCs/>
        </w:rPr>
        <w:t xml:space="preserve">13. </w:t>
      </w:r>
      <w:r>
        <w:t>Is all content factually accurate and free of errors?</w:t>
      </w:r>
    </w:p>
    <w:p w14:paraId="33F0DA9A" w14:textId="77777777" w:rsidR="00E76073" w:rsidRDefault="00211850" w:rsidP="005044DD">
      <w:pPr>
        <w:pStyle w:val="Heading4"/>
      </w:pPr>
      <w:r>
        <w:t>Licensing and Attribution</w:t>
      </w:r>
    </w:p>
    <w:p w14:paraId="39FF10E0" w14:textId="57ED1E47" w:rsidR="00E76073" w:rsidRDefault="003C27AB" w:rsidP="00D8566C">
      <w:r>
        <w:rPr>
          <w:b/>
          <w:bCs/>
        </w:rPr>
        <w:t>14</w:t>
      </w:r>
      <w:r w:rsidR="00211850">
        <w:rPr>
          <w:b/>
          <w:bCs/>
        </w:rPr>
        <w:t xml:space="preserve">. </w:t>
      </w:r>
      <w:r w:rsidR="00211850">
        <w:t>Do you have the right to share this resource? (It is your original work, or it uses openly licensed or public domain materials.)</w:t>
      </w:r>
    </w:p>
    <w:p w14:paraId="09372D6E" w14:textId="3EAF7996" w:rsidR="00E76073" w:rsidRDefault="003C27AB" w:rsidP="00D8566C">
      <w:r>
        <w:rPr>
          <w:b/>
          <w:bCs/>
        </w:rPr>
        <w:t>15</w:t>
      </w:r>
      <w:r w:rsidR="00211850">
        <w:rPr>
          <w:b/>
          <w:bCs/>
        </w:rPr>
        <w:t xml:space="preserve">. </w:t>
      </w:r>
      <w:r w:rsidR="00211850">
        <w:t>Are all outside sources, images, and materials properly credited?</w:t>
      </w:r>
    </w:p>
    <w:p w14:paraId="24D69673" w14:textId="77777777" w:rsidR="00E76073" w:rsidRDefault="00211850" w:rsidP="005044DD">
      <w:pPr>
        <w:pStyle w:val="Heading4"/>
      </w:pPr>
      <w:r>
        <w:t>Social Content</w:t>
      </w:r>
    </w:p>
    <w:p w14:paraId="57568A2D" w14:textId="6CD849A1" w:rsidR="00E76073" w:rsidRDefault="003C27AB" w:rsidP="00D8566C">
      <w:r>
        <w:rPr>
          <w:b/>
          <w:bCs/>
        </w:rPr>
        <w:t>16</w:t>
      </w:r>
      <w:r w:rsidR="00211850">
        <w:rPr>
          <w:b/>
          <w:bCs/>
        </w:rPr>
        <w:t xml:space="preserve">. </w:t>
      </w:r>
      <w:r w:rsidR="00211850">
        <w:t>Is the resource free of bias and stereotyping, and does it comply with California's social content standards (Education Code sections 60040 through 60044)?</w:t>
      </w:r>
    </w:p>
    <w:p w14:paraId="21DC1424" w14:textId="77777777" w:rsidR="00E76073" w:rsidRDefault="00211850" w:rsidP="005044DD">
      <w:pPr>
        <w:pStyle w:val="Heading4"/>
      </w:pPr>
      <w:r>
        <w:t>Rigor and Engagement</w:t>
      </w:r>
    </w:p>
    <w:p w14:paraId="12FD6433" w14:textId="408D9309" w:rsidR="00E76073" w:rsidRDefault="00211850" w:rsidP="00D8566C">
      <w:r>
        <w:rPr>
          <w:b/>
          <w:bCs/>
        </w:rPr>
        <w:t>1</w:t>
      </w:r>
      <w:r w:rsidR="003C27AB">
        <w:rPr>
          <w:b/>
          <w:bCs/>
        </w:rPr>
        <w:t>7</w:t>
      </w:r>
      <w:r>
        <w:rPr>
          <w:b/>
          <w:bCs/>
        </w:rPr>
        <w:t xml:space="preserve">. </w:t>
      </w:r>
      <w:r>
        <w:t>Does the resource promote critical thinking, problem solving, or meaningful student discourse?</w:t>
      </w:r>
    </w:p>
    <w:p w14:paraId="1DF9B812" w14:textId="124E8954" w:rsidR="00E76073" w:rsidRDefault="003C27AB" w:rsidP="00D8566C">
      <w:r>
        <w:rPr>
          <w:b/>
          <w:bCs/>
        </w:rPr>
        <w:t>18</w:t>
      </w:r>
      <w:r w:rsidR="00211850">
        <w:rPr>
          <w:b/>
          <w:bCs/>
        </w:rPr>
        <w:t xml:space="preserve">. </w:t>
      </w:r>
      <w:r w:rsidR="00211850">
        <w:t>Is the content engaging and relevant to students' lives and experiences?</w:t>
      </w:r>
    </w:p>
    <w:sectPr w:rsidR="00E76073">
      <w:footerReference w:type="default" r:id="rId1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8D636" w14:textId="77777777" w:rsidR="002F373C" w:rsidRDefault="002F373C" w:rsidP="00D8566C">
      <w:r>
        <w:separator/>
      </w:r>
    </w:p>
  </w:endnote>
  <w:endnote w:type="continuationSeparator" w:id="0">
    <w:p w14:paraId="0E943E1B" w14:textId="77777777" w:rsidR="002F373C" w:rsidRDefault="002F373C" w:rsidP="00D8566C">
      <w:r>
        <w:continuationSeparator/>
      </w:r>
    </w:p>
  </w:endnote>
  <w:endnote w:type="continuationNotice" w:id="1">
    <w:p w14:paraId="120B1AB2" w14:textId="77777777" w:rsidR="002F373C" w:rsidRDefault="002F373C" w:rsidP="00D856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E68601C-2FF8-4A66-906F-CEC9AF144901}"/>
  </w:font>
  <w:font w:name="Calibri">
    <w:panose1 w:val="020F0502020204030204"/>
    <w:charset w:val="00"/>
    <w:family w:val="swiss"/>
    <w:pitch w:val="variable"/>
    <w:sig w:usb0="E4002EFF" w:usb1="C200247B" w:usb2="00000009" w:usb3="00000000" w:csb0="000001FF" w:csb1="00000000"/>
    <w:embedRegular r:id="rId2" w:fontKey="{FFCFDD5E-8642-47A1-B79C-93CEB62974C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3" w:fontKey="{8D9624FC-D202-4C9E-AB09-028F0DE7121B}"/>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BF80D" w14:textId="77777777" w:rsidR="00AA2F3A" w:rsidRDefault="00303104" w:rsidP="00D8566C">
    <w:r>
      <w:t xml:space="preserve">Page </w:t>
    </w:r>
    <w:r>
      <w:fldChar w:fldCharType="begin"/>
    </w:r>
    <w:r>
      <w:instrText>PAGE</w:instrText>
    </w:r>
    <w:r>
      <w:fldChar w:fldCharType="separate"/>
    </w:r>
    <w:r w:rsidR="000D1AFF">
      <w:rPr>
        <w:noProof/>
      </w:rPr>
      <w:t>1</w:t>
    </w:r>
    <w:r>
      <w:fldChar w:fldCharType="end"/>
    </w:r>
    <w:r>
      <w:t xml:space="preserve"> of </w:t>
    </w:r>
    <w:r>
      <w:fldChar w:fldCharType="begin"/>
    </w:r>
    <w:r>
      <w:instrText>NUMPAGES</w:instrText>
    </w:r>
    <w:r>
      <w:fldChar w:fldCharType="separate"/>
    </w:r>
    <w:r w:rsidR="000D1A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94B5E" w14:textId="77777777" w:rsidR="002F373C" w:rsidRDefault="002F373C" w:rsidP="00D8566C">
      <w:r>
        <w:separator/>
      </w:r>
    </w:p>
  </w:footnote>
  <w:footnote w:type="continuationSeparator" w:id="0">
    <w:p w14:paraId="459CEFF9" w14:textId="77777777" w:rsidR="002F373C" w:rsidRDefault="002F373C" w:rsidP="00D8566C">
      <w:r>
        <w:continuationSeparator/>
      </w:r>
    </w:p>
  </w:footnote>
  <w:footnote w:type="continuationNotice" w:id="1">
    <w:p w14:paraId="458E2EE4" w14:textId="77777777" w:rsidR="002F373C" w:rsidRDefault="002F373C" w:rsidP="00D856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11EC"/>
    <w:multiLevelType w:val="multilevel"/>
    <w:tmpl w:val="9084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37ED7"/>
    <w:multiLevelType w:val="hybridMultilevel"/>
    <w:tmpl w:val="B1B04934"/>
    <w:lvl w:ilvl="0" w:tplc="C4521CFC">
      <w:start w:val="1"/>
      <w:numFmt w:val="bullet"/>
      <w:lvlText w:val="•"/>
      <w:lvlJc w:val="left"/>
      <w:pPr>
        <w:ind w:left="720" w:hanging="360"/>
      </w:pPr>
    </w:lvl>
    <w:lvl w:ilvl="1" w:tplc="696490F6">
      <w:start w:val="1"/>
      <w:numFmt w:val="bullet"/>
      <w:lvlText w:val="◦"/>
      <w:lvlJc w:val="left"/>
      <w:pPr>
        <w:ind w:left="1080" w:hanging="360"/>
      </w:pPr>
    </w:lvl>
    <w:lvl w:ilvl="2" w:tplc="90988FEC">
      <w:numFmt w:val="decimal"/>
      <w:lvlText w:val=""/>
      <w:lvlJc w:val="left"/>
    </w:lvl>
    <w:lvl w:ilvl="3" w:tplc="CB2850E8">
      <w:numFmt w:val="decimal"/>
      <w:lvlText w:val=""/>
      <w:lvlJc w:val="left"/>
    </w:lvl>
    <w:lvl w:ilvl="4" w:tplc="35627274">
      <w:numFmt w:val="decimal"/>
      <w:lvlText w:val=""/>
      <w:lvlJc w:val="left"/>
    </w:lvl>
    <w:lvl w:ilvl="5" w:tplc="3488C6C2">
      <w:numFmt w:val="decimal"/>
      <w:lvlText w:val=""/>
      <w:lvlJc w:val="left"/>
    </w:lvl>
    <w:lvl w:ilvl="6" w:tplc="882228DC">
      <w:numFmt w:val="decimal"/>
      <w:lvlText w:val=""/>
      <w:lvlJc w:val="left"/>
    </w:lvl>
    <w:lvl w:ilvl="7" w:tplc="DC4E4786">
      <w:numFmt w:val="decimal"/>
      <w:lvlText w:val=""/>
      <w:lvlJc w:val="left"/>
    </w:lvl>
    <w:lvl w:ilvl="8" w:tplc="3A5E7522">
      <w:numFmt w:val="decimal"/>
      <w:lvlText w:val=""/>
      <w:lvlJc w:val="left"/>
    </w:lvl>
  </w:abstractNum>
  <w:abstractNum w:abstractNumId="2" w15:restartNumberingAfterBreak="0">
    <w:nsid w:val="0F13100A"/>
    <w:multiLevelType w:val="multilevel"/>
    <w:tmpl w:val="F0DA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2875C6"/>
    <w:multiLevelType w:val="multilevel"/>
    <w:tmpl w:val="F7AAF68C"/>
    <w:lvl w:ilvl="0">
      <w:start w:val="1"/>
      <w:numFmt w:val="bullet"/>
      <w:lvlText w:val="•"/>
      <w:lvlJc w:val="left"/>
      <w:pPr>
        <w:ind w:left="720" w:hanging="360"/>
      </w:pPr>
    </w:lvl>
    <w:lvl w:ilvl="1">
      <w:start w:val="1"/>
      <w:numFmt w:val="bullet"/>
      <w:lvlText w:val="◦"/>
      <w:lvlJc w:val="left"/>
      <w:pPr>
        <w:ind w:left="1080" w:hanging="36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C463607"/>
    <w:multiLevelType w:val="hybridMultilevel"/>
    <w:tmpl w:val="B5925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873D13"/>
    <w:multiLevelType w:val="multilevel"/>
    <w:tmpl w:val="91F0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231CA3"/>
    <w:multiLevelType w:val="multilevel"/>
    <w:tmpl w:val="82FC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D45F99"/>
    <w:multiLevelType w:val="multilevel"/>
    <w:tmpl w:val="533A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830424"/>
    <w:multiLevelType w:val="multilevel"/>
    <w:tmpl w:val="FD66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432F5F"/>
    <w:multiLevelType w:val="multilevel"/>
    <w:tmpl w:val="02EE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9293436">
    <w:abstractNumId w:val="3"/>
  </w:num>
  <w:num w:numId="2" w16cid:durableId="395661917">
    <w:abstractNumId w:val="1"/>
    <w:lvlOverride w:ilvl="0">
      <w:startOverride w:val="1"/>
    </w:lvlOverride>
  </w:num>
  <w:num w:numId="3" w16cid:durableId="953682050">
    <w:abstractNumId w:val="6"/>
  </w:num>
  <w:num w:numId="4" w16cid:durableId="145054738">
    <w:abstractNumId w:val="8"/>
  </w:num>
  <w:num w:numId="5" w16cid:durableId="1962373059">
    <w:abstractNumId w:val="2"/>
  </w:num>
  <w:num w:numId="6" w16cid:durableId="1511723354">
    <w:abstractNumId w:val="5"/>
  </w:num>
  <w:num w:numId="7" w16cid:durableId="1827014320">
    <w:abstractNumId w:val="0"/>
  </w:num>
  <w:num w:numId="8" w16cid:durableId="822043584">
    <w:abstractNumId w:val="9"/>
  </w:num>
  <w:num w:numId="9" w16cid:durableId="2142258403">
    <w:abstractNumId w:val="7"/>
  </w:num>
  <w:num w:numId="10" w16cid:durableId="754715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86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F3A"/>
    <w:rsid w:val="000143B1"/>
    <w:rsid w:val="00016CF8"/>
    <w:rsid w:val="000243CE"/>
    <w:rsid w:val="00026809"/>
    <w:rsid w:val="000424D1"/>
    <w:rsid w:val="00051AE1"/>
    <w:rsid w:val="00074D5B"/>
    <w:rsid w:val="000834E3"/>
    <w:rsid w:val="000974D1"/>
    <w:rsid w:val="000A22FB"/>
    <w:rsid w:val="000A72C7"/>
    <w:rsid w:val="000C3D99"/>
    <w:rsid w:val="000C6B0C"/>
    <w:rsid w:val="000D1AFF"/>
    <w:rsid w:val="000D2CE8"/>
    <w:rsid w:val="00134D63"/>
    <w:rsid w:val="001425BC"/>
    <w:rsid w:val="001452B9"/>
    <w:rsid w:val="001506C1"/>
    <w:rsid w:val="0017476D"/>
    <w:rsid w:val="00194E1C"/>
    <w:rsid w:val="00195763"/>
    <w:rsid w:val="001C3BB2"/>
    <w:rsid w:val="001D5E80"/>
    <w:rsid w:val="001D7909"/>
    <w:rsid w:val="001E09BA"/>
    <w:rsid w:val="00210749"/>
    <w:rsid w:val="00211850"/>
    <w:rsid w:val="00215177"/>
    <w:rsid w:val="00224100"/>
    <w:rsid w:val="002263F8"/>
    <w:rsid w:val="00240139"/>
    <w:rsid w:val="002633D5"/>
    <w:rsid w:val="002735A5"/>
    <w:rsid w:val="00277C2C"/>
    <w:rsid w:val="0028461D"/>
    <w:rsid w:val="002A1770"/>
    <w:rsid w:val="002B04BF"/>
    <w:rsid w:val="002B589D"/>
    <w:rsid w:val="002D6F8B"/>
    <w:rsid w:val="002F0C74"/>
    <w:rsid w:val="002F373C"/>
    <w:rsid w:val="00303104"/>
    <w:rsid w:val="00306865"/>
    <w:rsid w:val="00325BC2"/>
    <w:rsid w:val="00331788"/>
    <w:rsid w:val="00333619"/>
    <w:rsid w:val="00370C4E"/>
    <w:rsid w:val="0038342B"/>
    <w:rsid w:val="00383FBB"/>
    <w:rsid w:val="00385022"/>
    <w:rsid w:val="0039063F"/>
    <w:rsid w:val="00394F48"/>
    <w:rsid w:val="00395A89"/>
    <w:rsid w:val="003A215E"/>
    <w:rsid w:val="003C27AB"/>
    <w:rsid w:val="003E3262"/>
    <w:rsid w:val="003F24B3"/>
    <w:rsid w:val="003F25E8"/>
    <w:rsid w:val="003F6CAF"/>
    <w:rsid w:val="00401A5C"/>
    <w:rsid w:val="00434C40"/>
    <w:rsid w:val="0044083B"/>
    <w:rsid w:val="00445E5B"/>
    <w:rsid w:val="00456150"/>
    <w:rsid w:val="004664A9"/>
    <w:rsid w:val="00481A83"/>
    <w:rsid w:val="004A67F1"/>
    <w:rsid w:val="004B236E"/>
    <w:rsid w:val="004C544C"/>
    <w:rsid w:val="005044DD"/>
    <w:rsid w:val="00515C33"/>
    <w:rsid w:val="0053183F"/>
    <w:rsid w:val="00533F4C"/>
    <w:rsid w:val="00574FC4"/>
    <w:rsid w:val="0057680F"/>
    <w:rsid w:val="00586B4B"/>
    <w:rsid w:val="005945BC"/>
    <w:rsid w:val="005A07EA"/>
    <w:rsid w:val="005A5B94"/>
    <w:rsid w:val="005A5D18"/>
    <w:rsid w:val="005A69BD"/>
    <w:rsid w:val="005E4066"/>
    <w:rsid w:val="005E412C"/>
    <w:rsid w:val="00607597"/>
    <w:rsid w:val="0062757F"/>
    <w:rsid w:val="00651F56"/>
    <w:rsid w:val="006551F8"/>
    <w:rsid w:val="00671CF3"/>
    <w:rsid w:val="006A00EE"/>
    <w:rsid w:val="006A5372"/>
    <w:rsid w:val="006D6AD4"/>
    <w:rsid w:val="006F597E"/>
    <w:rsid w:val="006F6E39"/>
    <w:rsid w:val="00705504"/>
    <w:rsid w:val="00721888"/>
    <w:rsid w:val="00731E4F"/>
    <w:rsid w:val="00735AB1"/>
    <w:rsid w:val="00742F53"/>
    <w:rsid w:val="007434D3"/>
    <w:rsid w:val="007441E0"/>
    <w:rsid w:val="00757623"/>
    <w:rsid w:val="00760E4C"/>
    <w:rsid w:val="00761BA4"/>
    <w:rsid w:val="007B0589"/>
    <w:rsid w:val="007D22E4"/>
    <w:rsid w:val="007D3BB8"/>
    <w:rsid w:val="007D5BE9"/>
    <w:rsid w:val="007E51C0"/>
    <w:rsid w:val="0082394C"/>
    <w:rsid w:val="00833128"/>
    <w:rsid w:val="008526F0"/>
    <w:rsid w:val="00852703"/>
    <w:rsid w:val="00856771"/>
    <w:rsid w:val="008647E1"/>
    <w:rsid w:val="00870A56"/>
    <w:rsid w:val="00870BC9"/>
    <w:rsid w:val="00880708"/>
    <w:rsid w:val="00883446"/>
    <w:rsid w:val="008875B7"/>
    <w:rsid w:val="008A163B"/>
    <w:rsid w:val="008A6799"/>
    <w:rsid w:val="008C3153"/>
    <w:rsid w:val="008C60DE"/>
    <w:rsid w:val="008D2754"/>
    <w:rsid w:val="00910C97"/>
    <w:rsid w:val="009327C5"/>
    <w:rsid w:val="0093700B"/>
    <w:rsid w:val="00950D09"/>
    <w:rsid w:val="0095775D"/>
    <w:rsid w:val="00983129"/>
    <w:rsid w:val="0098523E"/>
    <w:rsid w:val="009865C3"/>
    <w:rsid w:val="00994422"/>
    <w:rsid w:val="009A337E"/>
    <w:rsid w:val="009B352D"/>
    <w:rsid w:val="009C4E6E"/>
    <w:rsid w:val="009D5867"/>
    <w:rsid w:val="009D6A5C"/>
    <w:rsid w:val="00A16A94"/>
    <w:rsid w:val="00A23B6D"/>
    <w:rsid w:val="00A3055C"/>
    <w:rsid w:val="00A3771D"/>
    <w:rsid w:val="00A4046E"/>
    <w:rsid w:val="00A54433"/>
    <w:rsid w:val="00A55864"/>
    <w:rsid w:val="00A83FC6"/>
    <w:rsid w:val="00A946B1"/>
    <w:rsid w:val="00AA0DEB"/>
    <w:rsid w:val="00AA2F3A"/>
    <w:rsid w:val="00AB2E34"/>
    <w:rsid w:val="00AB7947"/>
    <w:rsid w:val="00AD1571"/>
    <w:rsid w:val="00AE2E3F"/>
    <w:rsid w:val="00B013E9"/>
    <w:rsid w:val="00B03BAD"/>
    <w:rsid w:val="00B05855"/>
    <w:rsid w:val="00B2411F"/>
    <w:rsid w:val="00B3503B"/>
    <w:rsid w:val="00B4455F"/>
    <w:rsid w:val="00B55600"/>
    <w:rsid w:val="00B659AE"/>
    <w:rsid w:val="00B70DBD"/>
    <w:rsid w:val="00B71E4F"/>
    <w:rsid w:val="00B76E07"/>
    <w:rsid w:val="00B87511"/>
    <w:rsid w:val="00B91431"/>
    <w:rsid w:val="00BA1955"/>
    <w:rsid w:val="00BB5CDD"/>
    <w:rsid w:val="00BD541B"/>
    <w:rsid w:val="00C02B0E"/>
    <w:rsid w:val="00C05161"/>
    <w:rsid w:val="00C067A5"/>
    <w:rsid w:val="00C1251E"/>
    <w:rsid w:val="00C2C960"/>
    <w:rsid w:val="00C40C10"/>
    <w:rsid w:val="00C50861"/>
    <w:rsid w:val="00C50865"/>
    <w:rsid w:val="00C944C2"/>
    <w:rsid w:val="00C94A7F"/>
    <w:rsid w:val="00CA6073"/>
    <w:rsid w:val="00CB60BC"/>
    <w:rsid w:val="00CB7F15"/>
    <w:rsid w:val="00CF47D6"/>
    <w:rsid w:val="00D25817"/>
    <w:rsid w:val="00D2638A"/>
    <w:rsid w:val="00D40692"/>
    <w:rsid w:val="00D50926"/>
    <w:rsid w:val="00D64914"/>
    <w:rsid w:val="00D65B44"/>
    <w:rsid w:val="00D8566C"/>
    <w:rsid w:val="00DA20DC"/>
    <w:rsid w:val="00DA4459"/>
    <w:rsid w:val="00DB4776"/>
    <w:rsid w:val="00DB78BB"/>
    <w:rsid w:val="00DF67C0"/>
    <w:rsid w:val="00E01B99"/>
    <w:rsid w:val="00E14BDD"/>
    <w:rsid w:val="00E4249A"/>
    <w:rsid w:val="00E545D6"/>
    <w:rsid w:val="00E548CE"/>
    <w:rsid w:val="00E55D46"/>
    <w:rsid w:val="00E76073"/>
    <w:rsid w:val="00E803A5"/>
    <w:rsid w:val="00E93777"/>
    <w:rsid w:val="00E96D75"/>
    <w:rsid w:val="00EA3BD0"/>
    <w:rsid w:val="00EA4CC7"/>
    <w:rsid w:val="00EC4587"/>
    <w:rsid w:val="00ED21BA"/>
    <w:rsid w:val="00F111EF"/>
    <w:rsid w:val="00F405A9"/>
    <w:rsid w:val="00F51F5B"/>
    <w:rsid w:val="00F6318D"/>
    <w:rsid w:val="00F87A89"/>
    <w:rsid w:val="00F908FA"/>
    <w:rsid w:val="00F95ACB"/>
    <w:rsid w:val="00F96F1E"/>
    <w:rsid w:val="00FB417F"/>
    <w:rsid w:val="00FC1544"/>
    <w:rsid w:val="00FD3FC8"/>
    <w:rsid w:val="00FD7A95"/>
    <w:rsid w:val="016AB074"/>
    <w:rsid w:val="0185EC31"/>
    <w:rsid w:val="042FEB9C"/>
    <w:rsid w:val="04F30AC5"/>
    <w:rsid w:val="0935765B"/>
    <w:rsid w:val="098F21B6"/>
    <w:rsid w:val="0E4B934A"/>
    <w:rsid w:val="10AB5D76"/>
    <w:rsid w:val="1211DED5"/>
    <w:rsid w:val="12483649"/>
    <w:rsid w:val="17F339AB"/>
    <w:rsid w:val="18C220DE"/>
    <w:rsid w:val="18CD744E"/>
    <w:rsid w:val="192CF563"/>
    <w:rsid w:val="1A6D6A53"/>
    <w:rsid w:val="1B3CB0DC"/>
    <w:rsid w:val="1B8C1682"/>
    <w:rsid w:val="1BC87A99"/>
    <w:rsid w:val="1BF94029"/>
    <w:rsid w:val="1CFAAFDA"/>
    <w:rsid w:val="1D3341D9"/>
    <w:rsid w:val="1FD8B0E4"/>
    <w:rsid w:val="226B0E5F"/>
    <w:rsid w:val="254C07BA"/>
    <w:rsid w:val="27278D79"/>
    <w:rsid w:val="2902106C"/>
    <w:rsid w:val="2C3594F1"/>
    <w:rsid w:val="2CE924F8"/>
    <w:rsid w:val="2D35305F"/>
    <w:rsid w:val="2D89E37E"/>
    <w:rsid w:val="30156204"/>
    <w:rsid w:val="30F82D59"/>
    <w:rsid w:val="343801FF"/>
    <w:rsid w:val="353D0200"/>
    <w:rsid w:val="35D36FB0"/>
    <w:rsid w:val="36AE352C"/>
    <w:rsid w:val="36BCEB95"/>
    <w:rsid w:val="36FC3BAD"/>
    <w:rsid w:val="3885D948"/>
    <w:rsid w:val="38C9461F"/>
    <w:rsid w:val="3A1B5EDA"/>
    <w:rsid w:val="3B3893DE"/>
    <w:rsid w:val="3FA1B410"/>
    <w:rsid w:val="435AEB92"/>
    <w:rsid w:val="44858C07"/>
    <w:rsid w:val="458E3846"/>
    <w:rsid w:val="4594C814"/>
    <w:rsid w:val="46DCB332"/>
    <w:rsid w:val="4BE3940D"/>
    <w:rsid w:val="4CB83DE3"/>
    <w:rsid w:val="4CE93D25"/>
    <w:rsid w:val="4F3D50D9"/>
    <w:rsid w:val="4FD056D1"/>
    <w:rsid w:val="5037E04D"/>
    <w:rsid w:val="51356891"/>
    <w:rsid w:val="5286889A"/>
    <w:rsid w:val="542D99FF"/>
    <w:rsid w:val="54C7D2D3"/>
    <w:rsid w:val="560EFD89"/>
    <w:rsid w:val="5807FF56"/>
    <w:rsid w:val="59B68C4F"/>
    <w:rsid w:val="5DAB9E6F"/>
    <w:rsid w:val="5DBAA47A"/>
    <w:rsid w:val="5FC4CEB2"/>
    <w:rsid w:val="637A8E93"/>
    <w:rsid w:val="653FCABC"/>
    <w:rsid w:val="66D861A7"/>
    <w:rsid w:val="6821D26A"/>
    <w:rsid w:val="6906E5BE"/>
    <w:rsid w:val="695BD30D"/>
    <w:rsid w:val="69669AD7"/>
    <w:rsid w:val="6E0BE60E"/>
    <w:rsid w:val="6E419BC4"/>
    <w:rsid w:val="7687C98D"/>
    <w:rsid w:val="7942C8A6"/>
    <w:rsid w:val="7BD3EB3A"/>
    <w:rsid w:val="7BD5AB75"/>
    <w:rsid w:val="7D49E9F2"/>
    <w:rsid w:val="7E4942A1"/>
    <w:rsid w:val="7FCAC9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B2F5"/>
  <w15:docId w15:val="{B27E8C09-2BCC-47FC-A9CE-8182A389F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66C"/>
    <w:pPr>
      <w:spacing w:after="240"/>
    </w:pPr>
  </w:style>
  <w:style w:type="paragraph" w:styleId="Heading1">
    <w:name w:val="heading 1"/>
    <w:basedOn w:val="Normal"/>
    <w:next w:val="Normal"/>
    <w:uiPriority w:val="9"/>
    <w:qFormat/>
    <w:rsid w:val="008C3153"/>
    <w:pPr>
      <w:pBdr>
        <w:top w:val="nil"/>
        <w:left w:val="nil"/>
        <w:bottom w:val="nil"/>
        <w:right w:val="nil"/>
        <w:between w:val="nil"/>
      </w:pBdr>
      <w:spacing w:before="240" w:after="120"/>
      <w:jc w:val="center"/>
      <w:outlineLvl w:val="0"/>
    </w:pPr>
    <w:rPr>
      <w:b/>
      <w:bCs/>
      <w:color w:val="1F3864"/>
      <w:sz w:val="40"/>
      <w:szCs w:val="40"/>
    </w:rPr>
  </w:style>
  <w:style w:type="paragraph" w:styleId="Heading2">
    <w:name w:val="heading 2"/>
    <w:basedOn w:val="Normal"/>
    <w:next w:val="Normal"/>
    <w:uiPriority w:val="9"/>
    <w:unhideWhenUsed/>
    <w:qFormat/>
    <w:rsid w:val="00306865"/>
    <w:pPr>
      <w:pBdr>
        <w:top w:val="nil"/>
        <w:left w:val="nil"/>
        <w:bottom w:val="nil"/>
        <w:right w:val="nil"/>
        <w:between w:val="nil"/>
      </w:pBdr>
      <w:spacing w:before="200" w:after="100"/>
      <w:outlineLvl w:val="1"/>
    </w:pPr>
    <w:rPr>
      <w:b/>
      <w:bCs/>
      <w:color w:val="2E5E9E"/>
      <w:sz w:val="36"/>
      <w:szCs w:val="36"/>
    </w:rPr>
  </w:style>
  <w:style w:type="paragraph" w:styleId="Heading3">
    <w:name w:val="heading 3"/>
    <w:basedOn w:val="Normal"/>
    <w:next w:val="Normal"/>
    <w:uiPriority w:val="9"/>
    <w:unhideWhenUsed/>
    <w:qFormat/>
    <w:rsid w:val="00D8566C"/>
    <w:pPr>
      <w:pBdr>
        <w:top w:val="nil"/>
        <w:left w:val="nil"/>
        <w:bottom w:val="nil"/>
        <w:right w:val="nil"/>
        <w:between w:val="nil"/>
      </w:pBdr>
      <w:spacing w:before="160" w:after="340"/>
      <w:outlineLvl w:val="2"/>
    </w:pPr>
    <w:rPr>
      <w:b/>
      <w:bCs/>
      <w:i/>
      <w:iCs/>
      <w:color w:val="2E5E9E"/>
      <w:sz w:val="32"/>
      <w:szCs w:val="32"/>
    </w:rPr>
  </w:style>
  <w:style w:type="paragraph" w:styleId="Heading4">
    <w:name w:val="heading 4"/>
    <w:basedOn w:val="Normal"/>
    <w:next w:val="Normal"/>
    <w:uiPriority w:val="9"/>
    <w:unhideWhenUsed/>
    <w:qFormat/>
    <w:rsid w:val="00D8566C"/>
    <w:pPr>
      <w:pBdr>
        <w:top w:val="nil"/>
        <w:left w:val="nil"/>
        <w:bottom w:val="nil"/>
        <w:right w:val="nil"/>
        <w:between w:val="nil"/>
      </w:pBdr>
      <w:outlineLvl w:val="3"/>
    </w:pPr>
    <w:rPr>
      <w:b/>
      <w:bCs/>
      <w:color w:val="2E74B5"/>
      <w:sz w:val="28"/>
      <w:szCs w:val="28"/>
    </w:rPr>
  </w:style>
  <w:style w:type="paragraph" w:styleId="Heading5">
    <w:name w:val="heading 5"/>
    <w:basedOn w:val="Normal"/>
    <w:next w:val="Normal"/>
    <w:uiPriority w:val="9"/>
    <w:unhideWhenUsed/>
    <w:qFormat/>
    <w:rsid w:val="00B87511"/>
    <w:pPr>
      <w:pBdr>
        <w:top w:val="nil"/>
        <w:left w:val="nil"/>
        <w:bottom w:val="nil"/>
        <w:right w:val="nil"/>
        <w:between w:val="nil"/>
      </w:pBdr>
      <w:outlineLvl w:val="4"/>
    </w:pPr>
    <w:rPr>
      <w:b/>
      <w:bCs/>
      <w:color w:val="1F4D78"/>
    </w:rPr>
  </w:style>
  <w:style w:type="paragraph" w:styleId="Heading6">
    <w:name w:val="heading 6"/>
    <w:basedOn w:val="Normal"/>
    <w:next w:val="Normal"/>
    <w:uiPriority w:val="9"/>
    <w:unhideWhenUsed/>
    <w:qFormat/>
    <w:rsid w:val="00761BA4"/>
    <w:pPr>
      <w:pBdr>
        <w:top w:val="nil"/>
        <w:left w:val="nil"/>
        <w:bottom w:val="nil"/>
        <w:right w:val="nil"/>
        <w:between w:val="nil"/>
      </w:pBdr>
      <w:outlineLvl w:val="5"/>
    </w:pPr>
    <w:rPr>
      <w:i/>
      <w:iCs/>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0D1AFF"/>
    <w:rPr>
      <w:color w:val="0000FF" w:themeColor="hyperlink"/>
      <w:u w:val="single"/>
    </w:rPr>
  </w:style>
  <w:style w:type="character" w:styleId="UnresolvedMention">
    <w:name w:val="Unresolved Mention"/>
    <w:basedOn w:val="DefaultParagraphFont"/>
    <w:uiPriority w:val="99"/>
    <w:semiHidden/>
    <w:unhideWhenUsed/>
    <w:rsid w:val="000D1AFF"/>
    <w:rPr>
      <w:color w:val="605E5C"/>
      <w:shd w:val="clear" w:color="auto" w:fill="E1DFDD"/>
    </w:rPr>
  </w:style>
  <w:style w:type="paragraph" w:styleId="ListParagraph">
    <w:name w:val="List Paragraph"/>
    <w:qFormat/>
    <w:rsid w:val="0098523E"/>
  </w:style>
  <w:style w:type="paragraph" w:customStyle="1" w:styleId="font-claude-response-body">
    <w:name w:val="font-claude-response-body"/>
    <w:basedOn w:val="Normal"/>
    <w:rsid w:val="009865C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865C3"/>
    <w:rPr>
      <w:b/>
      <w:bCs/>
    </w:rPr>
  </w:style>
  <w:style w:type="paragraph" w:styleId="Header">
    <w:name w:val="header"/>
    <w:basedOn w:val="Normal"/>
    <w:link w:val="HeaderChar"/>
    <w:uiPriority w:val="99"/>
    <w:unhideWhenUsed/>
    <w:rsid w:val="00EC4587"/>
    <w:pPr>
      <w:tabs>
        <w:tab w:val="center" w:pos="4680"/>
        <w:tab w:val="right" w:pos="9360"/>
      </w:tabs>
    </w:pPr>
  </w:style>
  <w:style w:type="character" w:customStyle="1" w:styleId="HeaderChar">
    <w:name w:val="Header Char"/>
    <w:basedOn w:val="DefaultParagraphFont"/>
    <w:link w:val="Header"/>
    <w:uiPriority w:val="99"/>
    <w:rsid w:val="00EC4587"/>
  </w:style>
  <w:style w:type="paragraph" w:styleId="Footer">
    <w:name w:val="footer"/>
    <w:basedOn w:val="Normal"/>
    <w:link w:val="FooterChar"/>
    <w:uiPriority w:val="99"/>
    <w:unhideWhenUsed/>
    <w:rsid w:val="00EC4587"/>
    <w:pPr>
      <w:tabs>
        <w:tab w:val="center" w:pos="4680"/>
        <w:tab w:val="right" w:pos="9360"/>
      </w:tabs>
    </w:pPr>
  </w:style>
  <w:style w:type="character" w:customStyle="1" w:styleId="FooterChar">
    <w:name w:val="Footer Char"/>
    <w:basedOn w:val="DefaultParagraphFont"/>
    <w:link w:val="Footer"/>
    <w:uiPriority w:val="99"/>
    <w:rsid w:val="00EC4587"/>
  </w:style>
  <w:style w:type="character" w:styleId="CommentReference">
    <w:name w:val="annotation reference"/>
    <w:basedOn w:val="DefaultParagraphFont"/>
    <w:uiPriority w:val="99"/>
    <w:semiHidden/>
    <w:unhideWhenUsed/>
    <w:rsid w:val="006A5372"/>
    <w:rPr>
      <w:sz w:val="16"/>
      <w:szCs w:val="16"/>
    </w:rPr>
  </w:style>
  <w:style w:type="paragraph" w:styleId="CommentText">
    <w:name w:val="annotation text"/>
    <w:basedOn w:val="Normal"/>
    <w:link w:val="CommentTextChar"/>
    <w:uiPriority w:val="99"/>
    <w:unhideWhenUsed/>
    <w:rsid w:val="006A5372"/>
    <w:rPr>
      <w:sz w:val="20"/>
      <w:szCs w:val="20"/>
    </w:rPr>
  </w:style>
  <w:style w:type="character" w:customStyle="1" w:styleId="CommentTextChar">
    <w:name w:val="Comment Text Char"/>
    <w:basedOn w:val="DefaultParagraphFont"/>
    <w:link w:val="CommentText"/>
    <w:uiPriority w:val="99"/>
    <w:rsid w:val="006A5372"/>
    <w:rPr>
      <w:sz w:val="20"/>
      <w:szCs w:val="20"/>
    </w:rPr>
  </w:style>
  <w:style w:type="paragraph" w:styleId="CommentSubject">
    <w:name w:val="annotation subject"/>
    <w:basedOn w:val="CommentText"/>
    <w:next w:val="CommentText"/>
    <w:link w:val="CommentSubjectChar"/>
    <w:uiPriority w:val="99"/>
    <w:semiHidden/>
    <w:unhideWhenUsed/>
    <w:rsid w:val="006A5372"/>
    <w:rPr>
      <w:b/>
      <w:bCs/>
    </w:rPr>
  </w:style>
  <w:style w:type="character" w:customStyle="1" w:styleId="CommentSubjectChar">
    <w:name w:val="Comment Subject Char"/>
    <w:basedOn w:val="CommentTextChar"/>
    <w:link w:val="CommentSubject"/>
    <w:uiPriority w:val="99"/>
    <w:semiHidden/>
    <w:rsid w:val="006A5372"/>
    <w:rPr>
      <w:b/>
      <w:bCs/>
      <w:sz w:val="20"/>
      <w:szCs w:val="20"/>
    </w:rPr>
  </w:style>
  <w:style w:type="paragraph" w:styleId="TOCHeading">
    <w:name w:val="TOC Heading"/>
    <w:basedOn w:val="Heading1"/>
    <w:next w:val="Normal"/>
    <w:uiPriority w:val="39"/>
    <w:unhideWhenUsed/>
    <w:qFormat/>
    <w:rsid w:val="007441E0"/>
    <w:pPr>
      <w:keepNext/>
      <w:keepLines/>
      <w:pBdr>
        <w:top w:val="none" w:sz="0" w:space="0" w:color="auto"/>
        <w:left w:val="none" w:sz="0" w:space="0" w:color="auto"/>
        <w:bottom w:val="none" w:sz="0" w:space="0" w:color="auto"/>
        <w:right w:val="none" w:sz="0" w:space="0" w:color="auto"/>
        <w:between w:val="none" w:sz="0" w:space="0" w:color="auto"/>
      </w:pBdr>
      <w:spacing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7441E0"/>
    <w:pPr>
      <w:spacing w:after="100"/>
    </w:pPr>
  </w:style>
  <w:style w:type="paragraph" w:styleId="TOC2">
    <w:name w:val="toc 2"/>
    <w:basedOn w:val="Normal"/>
    <w:next w:val="Normal"/>
    <w:autoRedefine/>
    <w:uiPriority w:val="39"/>
    <w:unhideWhenUsed/>
    <w:rsid w:val="007441E0"/>
    <w:pPr>
      <w:spacing w:after="100"/>
      <w:ind w:left="240"/>
    </w:pPr>
  </w:style>
  <w:style w:type="paragraph" w:styleId="TOC3">
    <w:name w:val="toc 3"/>
    <w:basedOn w:val="Normal"/>
    <w:next w:val="Normal"/>
    <w:autoRedefine/>
    <w:uiPriority w:val="39"/>
    <w:unhideWhenUsed/>
    <w:rsid w:val="007441E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191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tech@cde.ca.go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tech@cde.ca.gov" TargetMode="External"/><Relationship Id="rId17" Type="http://schemas.openxmlformats.org/officeDocument/2006/relationships/hyperlink" Target="https://www.calhr.ca.gov/employees/pages/travel-reimbursements.aspx" TargetMode="External"/><Relationship Id="rId2" Type="http://schemas.openxmlformats.org/officeDocument/2006/relationships/customXml" Target="../customXml/item2.xml"/><Relationship Id="rId16" Type="http://schemas.openxmlformats.org/officeDocument/2006/relationships/hyperlink" Target="https://www.dgs.ca.gov/OLS/Resources/Page-Content/Office-of-Legal-Services-Resources-List-Folder/Standard-Contract-Langua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dtech@cde.ca.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ocuments.dgs.ca.gov/dgs/fmc/pdf/std204.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0833EE88C5A443BC99AF5BE803B8AE" ma:contentTypeVersion="10" ma:contentTypeDescription="Create a new document." ma:contentTypeScope="" ma:versionID="f7b785c0de46fc016e52027c9124c3fc">
  <xsd:schema xmlns:xsd="http://www.w3.org/2001/XMLSchema" xmlns:xs="http://www.w3.org/2001/XMLSchema" xmlns:p="http://schemas.microsoft.com/office/2006/metadata/properties" xmlns:ns2="cc5a17f9-f987-4ab1-880e-7554a335d725" xmlns:ns3="73ed4f02-2212-47bb-9d14-17ac11037cbb" targetNamespace="http://schemas.microsoft.com/office/2006/metadata/properties" ma:root="true" ma:fieldsID="f914c4919d4c9d31a9ecdc7a89fd6281" ns2:_="" ns3:_="">
    <xsd:import namespace="cc5a17f9-f987-4ab1-880e-7554a335d725"/>
    <xsd:import namespace="73ed4f02-2212-47bb-9d14-17ac11037c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a17f9-f987-4ab1-880e-7554a335d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ed4f02-2212-47bb-9d14-17ac11037cb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866EC-36CA-42A5-B4DD-831492ED898E}">
  <ds:schemaRefs>
    <ds:schemaRef ds:uri="http://schemas.microsoft.com/sharepoint/v3/contenttype/forms"/>
  </ds:schemaRefs>
</ds:datastoreItem>
</file>

<file path=customXml/itemProps2.xml><?xml version="1.0" encoding="utf-8"?>
<ds:datastoreItem xmlns:ds="http://schemas.openxmlformats.org/officeDocument/2006/customXml" ds:itemID="{9B1E3E28-94F4-47E5-88EB-E48DD4852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a17f9-f987-4ab1-880e-7554a335d725"/>
    <ds:schemaRef ds:uri="73ed4f02-2212-47bb-9d14-17ac11037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E6BB64-2803-496D-B151-C8646A63E01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7434683-2AB8-45A0-AD62-340344628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45</Pages>
  <Words>11202</Words>
  <Characters>63854</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RFA-26: CaET Platform (CA Dept of Education)</vt:lpstr>
    </vt:vector>
  </TitlesOfParts>
  <Company>California Department of Education</Company>
  <LinksUpToDate>false</LinksUpToDate>
  <CharactersWithSpaces>74907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RFA-26: CaET Platform (CA Dept of Education)</dc:title>
  <dc:subject>Request for Applications for the 2026-27 California Educators Together (CaET) contract.</dc:subject>
  <cp:keywords/>
  <cp:revision>142</cp:revision>
  <cp:lastPrinted>2026-05-21T20:58:00Z</cp:lastPrinted>
  <dcterms:created xsi:type="dcterms:W3CDTF">2026-08-04T14:03:00Z</dcterms:created>
  <dcterms:modified xsi:type="dcterms:W3CDTF">2026-08-04T18:01:00Z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0x0101008B0833EE88C5A443BC99AF5BE803B8AE</vt:lpwstr>
  </property>
</Properties>
</file>