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62C0A" w14:textId="6EFCE78F" w:rsidR="00EE0062" w:rsidRPr="00E704A7" w:rsidRDefault="216F9FC7" w:rsidP="002D5372">
      <w:pPr>
        <w:pStyle w:val="Heading1"/>
        <w:spacing w:before="840"/>
        <w:jc w:val="center"/>
        <w:rPr>
          <w:sz w:val="44"/>
          <w:szCs w:val="44"/>
        </w:rPr>
      </w:pPr>
      <w:bookmarkStart w:id="0" w:name="_Toc75437796"/>
      <w:bookmarkStart w:id="1" w:name="_Toc75770248"/>
      <w:bookmarkStart w:id="2" w:name="_Toc80082740"/>
      <w:bookmarkStart w:id="3" w:name="_Toc89773891"/>
      <w:r w:rsidRPr="00E704A7">
        <w:rPr>
          <w:sz w:val="44"/>
          <w:szCs w:val="44"/>
        </w:rPr>
        <w:t>Social Isolation</w:t>
      </w:r>
      <w:r w:rsidR="32351E00" w:rsidRPr="00E704A7">
        <w:rPr>
          <w:sz w:val="44"/>
          <w:szCs w:val="44"/>
        </w:rPr>
        <w:t xml:space="preserve"> Supports</w:t>
      </w:r>
      <w:r w:rsidR="6723F964" w:rsidRPr="00E704A7">
        <w:rPr>
          <w:sz w:val="44"/>
          <w:szCs w:val="44"/>
        </w:rPr>
        <w:t xml:space="preserve"> Grant</w:t>
      </w:r>
      <w:r w:rsidR="00D91231" w:rsidRPr="00E704A7">
        <w:rPr>
          <w:sz w:val="44"/>
          <w:szCs w:val="44"/>
        </w:rPr>
        <w:br/>
      </w:r>
      <w:r w:rsidR="32351E00" w:rsidRPr="00E704A7">
        <w:rPr>
          <w:sz w:val="44"/>
          <w:szCs w:val="44"/>
        </w:rPr>
        <w:t>2022</w:t>
      </w:r>
      <w:bookmarkStart w:id="4" w:name="_Toc80082741"/>
      <w:bookmarkEnd w:id="0"/>
      <w:bookmarkEnd w:id="1"/>
      <w:bookmarkEnd w:id="2"/>
      <w:bookmarkEnd w:id="3"/>
      <w:r w:rsidR="00E704A7" w:rsidRPr="00E704A7">
        <w:rPr>
          <w:sz w:val="44"/>
          <w:szCs w:val="44"/>
        </w:rPr>
        <w:br/>
        <w:t xml:space="preserve"> Request for Applications</w:t>
      </w:r>
      <w:bookmarkEnd w:id="4"/>
    </w:p>
    <w:p w14:paraId="7EA45698" w14:textId="77777777" w:rsidR="00EE0062" w:rsidRPr="00D91231" w:rsidRDefault="00EE0062" w:rsidP="00EE0062">
      <w:pPr>
        <w:pStyle w:val="Caption"/>
        <w:spacing w:before="600" w:after="720"/>
        <w:rPr>
          <w:rFonts w:cs="Arial"/>
          <w:b w:val="0"/>
          <w:sz w:val="40"/>
          <w:szCs w:val="40"/>
        </w:rPr>
      </w:pPr>
      <w:bookmarkStart w:id="5" w:name="_GoBack"/>
      <w:r w:rsidRPr="00D91231">
        <w:rPr>
          <w:rFonts w:cs="Arial"/>
          <w:noProof/>
          <w:color w:val="FF0000"/>
        </w:rPr>
        <w:drawing>
          <wp:inline distT="0" distB="0" distL="0" distR="0" wp14:anchorId="7B9584BF" wp14:editId="62AA5DB1">
            <wp:extent cx="1662430" cy="1662430"/>
            <wp:effectExtent l="0" t="0" r="0" b="0"/>
            <wp:docPr id="13"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1">
                      <a:extLst>
                        <a:ext uri="{28A0092B-C50C-407E-A947-70E740481C1C}">
                          <a14:useLocalDpi xmlns:a14="http://schemas.microsoft.com/office/drawing/2010/main" val="0"/>
                        </a:ext>
                      </a:extLst>
                    </a:blip>
                    <a:stretch>
                      <a:fillRect/>
                    </a:stretch>
                  </pic:blipFill>
                  <pic:spPr>
                    <a:xfrm>
                      <a:off x="0" y="0"/>
                      <a:ext cx="1662430" cy="1662430"/>
                    </a:xfrm>
                    <a:prstGeom prst="rect">
                      <a:avLst/>
                    </a:prstGeom>
                  </pic:spPr>
                </pic:pic>
              </a:graphicData>
            </a:graphic>
          </wp:inline>
        </w:drawing>
      </w:r>
      <w:bookmarkEnd w:id="5"/>
    </w:p>
    <w:p w14:paraId="305D3250" w14:textId="19D68763" w:rsidR="00EE0062" w:rsidRPr="00D91231" w:rsidRDefault="00823760" w:rsidP="00EE0062">
      <w:pPr>
        <w:spacing w:before="720"/>
        <w:jc w:val="center"/>
        <w:rPr>
          <w:rFonts w:ascii="Arial" w:hAnsi="Arial" w:cs="Arial"/>
          <w:sz w:val="24"/>
        </w:rPr>
      </w:pPr>
      <w:r w:rsidRPr="00D91231">
        <w:rPr>
          <w:rFonts w:ascii="Arial" w:hAnsi="Arial" w:cs="Arial"/>
          <w:sz w:val="24"/>
        </w:rPr>
        <w:t>A</w:t>
      </w:r>
      <w:r w:rsidR="00355CCC" w:rsidRPr="00D91231">
        <w:rPr>
          <w:rFonts w:ascii="Arial" w:hAnsi="Arial" w:cs="Arial"/>
          <w:sz w:val="24"/>
        </w:rPr>
        <w:t>ssembly Bill</w:t>
      </w:r>
      <w:r w:rsidRPr="00D91231">
        <w:rPr>
          <w:rFonts w:ascii="Arial" w:hAnsi="Arial" w:cs="Arial"/>
          <w:sz w:val="24"/>
        </w:rPr>
        <w:t xml:space="preserve"> 130, Chapter 44, Sec.164</w:t>
      </w:r>
      <w:r w:rsidR="00EE0062" w:rsidRPr="00D91231">
        <w:rPr>
          <w:rFonts w:ascii="Arial" w:hAnsi="Arial" w:cs="Arial"/>
          <w:sz w:val="24"/>
        </w:rPr>
        <w:t xml:space="preserve"> </w:t>
      </w:r>
      <w:r w:rsidR="006E064E" w:rsidRPr="00D91231">
        <w:rPr>
          <w:rFonts w:ascii="Arial" w:hAnsi="Arial" w:cs="Arial"/>
          <w:sz w:val="24"/>
        </w:rPr>
        <w:t>the California State Budget 2021-22FY</w:t>
      </w:r>
    </w:p>
    <w:p w14:paraId="026001E1" w14:textId="77777777" w:rsidR="00EE0062" w:rsidRPr="00D91231" w:rsidRDefault="00EE0062" w:rsidP="00EE0062">
      <w:pPr>
        <w:spacing w:before="960"/>
        <w:jc w:val="center"/>
        <w:rPr>
          <w:rFonts w:ascii="Arial" w:hAnsi="Arial" w:cs="Arial"/>
          <w:b/>
          <w:sz w:val="32"/>
          <w:szCs w:val="32"/>
        </w:rPr>
      </w:pPr>
      <w:bookmarkStart w:id="6" w:name="_Hlk94799484"/>
      <w:r w:rsidRPr="00D91231">
        <w:rPr>
          <w:rFonts w:ascii="Arial" w:hAnsi="Arial" w:cs="Arial"/>
          <w:b/>
          <w:sz w:val="32"/>
          <w:szCs w:val="32"/>
        </w:rPr>
        <w:t>Application Due Date:</w:t>
      </w:r>
    </w:p>
    <w:p w14:paraId="3834D969" w14:textId="4E0AF011" w:rsidR="00EE0062" w:rsidRPr="00D91231" w:rsidRDefault="34E8D516" w:rsidP="6BB00A71">
      <w:pPr>
        <w:spacing w:after="1200"/>
        <w:jc w:val="center"/>
        <w:rPr>
          <w:rFonts w:ascii="Arial" w:hAnsi="Arial" w:cs="Arial"/>
          <w:b/>
          <w:bCs/>
          <w:sz w:val="32"/>
          <w:szCs w:val="32"/>
        </w:rPr>
      </w:pPr>
      <w:r w:rsidRPr="6BB00A71">
        <w:rPr>
          <w:rFonts w:ascii="Arial" w:hAnsi="Arial" w:cs="Arial"/>
          <w:b/>
          <w:bCs/>
          <w:sz w:val="32"/>
          <w:szCs w:val="32"/>
        </w:rPr>
        <w:t xml:space="preserve">February </w:t>
      </w:r>
      <w:r w:rsidR="16A1AFCA" w:rsidRPr="6BB00A71">
        <w:rPr>
          <w:rFonts w:ascii="Arial" w:hAnsi="Arial" w:cs="Arial"/>
          <w:b/>
          <w:bCs/>
          <w:sz w:val="32"/>
          <w:szCs w:val="32"/>
        </w:rPr>
        <w:t>18</w:t>
      </w:r>
      <w:r w:rsidR="00755727">
        <w:rPr>
          <w:rFonts w:ascii="Arial" w:hAnsi="Arial" w:cs="Arial"/>
          <w:b/>
          <w:bCs/>
          <w:sz w:val="32"/>
          <w:szCs w:val="32"/>
        </w:rPr>
        <w:t>,</w:t>
      </w:r>
      <w:r w:rsidR="1CFC068E" w:rsidRPr="6BB00A71">
        <w:rPr>
          <w:rFonts w:ascii="Arial" w:hAnsi="Arial" w:cs="Arial"/>
          <w:b/>
          <w:bCs/>
          <w:sz w:val="32"/>
          <w:szCs w:val="32"/>
        </w:rPr>
        <w:t xml:space="preserve"> </w:t>
      </w:r>
      <w:r w:rsidR="43540D33" w:rsidRPr="6BB00A71">
        <w:rPr>
          <w:rFonts w:ascii="Arial" w:hAnsi="Arial" w:cs="Arial"/>
          <w:b/>
          <w:bCs/>
          <w:sz w:val="32"/>
          <w:szCs w:val="32"/>
        </w:rPr>
        <w:t>2022</w:t>
      </w:r>
    </w:p>
    <w:p w14:paraId="5E8569F9" w14:textId="77777777" w:rsidR="00EE0062" w:rsidRPr="00D91231" w:rsidRDefault="00EE0062" w:rsidP="00EE0062">
      <w:pPr>
        <w:widowControl w:val="0"/>
        <w:autoSpaceDE w:val="0"/>
        <w:autoSpaceDN w:val="0"/>
        <w:adjustRightInd w:val="0"/>
        <w:spacing w:line="288" w:lineRule="atLeast"/>
        <w:jc w:val="center"/>
        <w:rPr>
          <w:rFonts w:ascii="Arial" w:hAnsi="Arial" w:cs="Arial"/>
          <w:sz w:val="24"/>
        </w:rPr>
      </w:pPr>
      <w:bookmarkStart w:id="7" w:name="_Hlk94799537"/>
      <w:bookmarkEnd w:id="6"/>
      <w:r w:rsidRPr="00D91231">
        <w:rPr>
          <w:rFonts w:ascii="Arial" w:hAnsi="Arial" w:cs="Arial"/>
          <w:sz w:val="24"/>
        </w:rPr>
        <w:t>Administered by the:</w:t>
      </w:r>
    </w:p>
    <w:p w14:paraId="3F3F5FEE" w14:textId="77777777" w:rsidR="00EE0062" w:rsidRPr="00D91231" w:rsidRDefault="00EE0062" w:rsidP="00EE0062">
      <w:pPr>
        <w:widowControl w:val="0"/>
        <w:autoSpaceDE w:val="0"/>
        <w:autoSpaceDN w:val="0"/>
        <w:adjustRightInd w:val="0"/>
        <w:spacing w:after="0"/>
        <w:jc w:val="center"/>
        <w:rPr>
          <w:rFonts w:ascii="Arial" w:hAnsi="Arial" w:cs="Arial"/>
          <w:sz w:val="24"/>
        </w:rPr>
      </w:pPr>
      <w:r w:rsidRPr="00D91231">
        <w:rPr>
          <w:rFonts w:ascii="Arial" w:hAnsi="Arial" w:cs="Arial"/>
          <w:sz w:val="24"/>
        </w:rPr>
        <w:t>California Department of Education</w:t>
      </w:r>
    </w:p>
    <w:p w14:paraId="7D500B91" w14:textId="7EB1A2D2" w:rsidR="00EE0062" w:rsidRPr="00D91231" w:rsidRDefault="00D91231" w:rsidP="00EE0062">
      <w:pPr>
        <w:widowControl w:val="0"/>
        <w:autoSpaceDE w:val="0"/>
        <w:autoSpaceDN w:val="0"/>
        <w:adjustRightInd w:val="0"/>
        <w:spacing w:after="0"/>
        <w:jc w:val="center"/>
        <w:rPr>
          <w:rFonts w:ascii="Arial" w:hAnsi="Arial" w:cs="Arial"/>
          <w:sz w:val="24"/>
        </w:rPr>
      </w:pPr>
      <w:r w:rsidRPr="00137185">
        <w:rPr>
          <w:rFonts w:ascii="Arial" w:hAnsi="Arial" w:cs="Arial"/>
          <w:sz w:val="24"/>
        </w:rPr>
        <w:t>CDE’s Social Isolation</w:t>
      </w:r>
      <w:r w:rsidR="00FC355C" w:rsidRPr="002B36A7">
        <w:rPr>
          <w:rFonts w:ascii="Arial" w:hAnsi="Arial" w:cs="Arial"/>
          <w:sz w:val="24"/>
        </w:rPr>
        <w:t xml:space="preserve"> </w:t>
      </w:r>
      <w:r w:rsidR="00C43631">
        <w:rPr>
          <w:rFonts w:ascii="Arial" w:hAnsi="Arial" w:cs="Arial"/>
          <w:sz w:val="24"/>
        </w:rPr>
        <w:t>Support</w:t>
      </w:r>
      <w:r w:rsidR="0004193A">
        <w:rPr>
          <w:rFonts w:ascii="Arial" w:hAnsi="Arial" w:cs="Arial"/>
          <w:sz w:val="24"/>
        </w:rPr>
        <w:t>s</w:t>
      </w:r>
      <w:r w:rsidR="00C43631">
        <w:rPr>
          <w:rFonts w:ascii="Arial" w:hAnsi="Arial" w:cs="Arial"/>
          <w:sz w:val="24"/>
        </w:rPr>
        <w:t xml:space="preserve"> </w:t>
      </w:r>
      <w:r w:rsidR="00FC355C" w:rsidRPr="002B36A7">
        <w:rPr>
          <w:rFonts w:ascii="Arial" w:hAnsi="Arial" w:cs="Arial"/>
          <w:sz w:val="24"/>
        </w:rPr>
        <w:t>Grant Administrator</w:t>
      </w:r>
    </w:p>
    <w:p w14:paraId="02D8BF47" w14:textId="39C9E058" w:rsidR="00EE0062" w:rsidRPr="00D91231" w:rsidRDefault="00EE0062" w:rsidP="00EE0062">
      <w:pPr>
        <w:widowControl w:val="0"/>
        <w:autoSpaceDE w:val="0"/>
        <w:autoSpaceDN w:val="0"/>
        <w:adjustRightInd w:val="0"/>
        <w:spacing w:after="0"/>
        <w:jc w:val="center"/>
        <w:rPr>
          <w:rFonts w:ascii="Arial" w:hAnsi="Arial" w:cs="Arial"/>
          <w:sz w:val="24"/>
        </w:rPr>
      </w:pPr>
      <w:r w:rsidRPr="00D91231">
        <w:rPr>
          <w:rFonts w:ascii="Arial" w:hAnsi="Arial" w:cs="Arial"/>
          <w:sz w:val="24"/>
        </w:rPr>
        <w:t xml:space="preserve">1430 N Street, Suite </w:t>
      </w:r>
      <w:r w:rsidR="00823760" w:rsidRPr="00D91231">
        <w:rPr>
          <w:rFonts w:ascii="Arial" w:hAnsi="Arial" w:cs="Arial"/>
          <w:sz w:val="24"/>
        </w:rPr>
        <w:t>5602</w:t>
      </w:r>
    </w:p>
    <w:p w14:paraId="502EB52C" w14:textId="77777777" w:rsidR="00EE0062" w:rsidRPr="00D91231" w:rsidRDefault="00EE0062" w:rsidP="00EE0062">
      <w:pPr>
        <w:widowControl w:val="0"/>
        <w:autoSpaceDE w:val="0"/>
        <w:autoSpaceDN w:val="0"/>
        <w:adjustRightInd w:val="0"/>
        <w:spacing w:after="0"/>
        <w:jc w:val="center"/>
        <w:rPr>
          <w:rFonts w:ascii="Arial" w:hAnsi="Arial" w:cs="Arial"/>
          <w:sz w:val="24"/>
        </w:rPr>
      </w:pPr>
      <w:r w:rsidRPr="00D91231">
        <w:rPr>
          <w:rFonts w:ascii="Arial" w:hAnsi="Arial" w:cs="Arial"/>
          <w:sz w:val="24"/>
        </w:rPr>
        <w:t>Sacramento, CA 95814</w:t>
      </w:r>
    </w:p>
    <w:p w14:paraId="2AE94389" w14:textId="77777777" w:rsidR="00EE0062" w:rsidRPr="00D91231" w:rsidRDefault="00EE0062" w:rsidP="00EE0062">
      <w:pPr>
        <w:widowControl w:val="0"/>
        <w:autoSpaceDE w:val="0"/>
        <w:autoSpaceDN w:val="0"/>
        <w:adjustRightInd w:val="0"/>
        <w:spacing w:after="0"/>
        <w:jc w:val="center"/>
        <w:rPr>
          <w:rFonts w:ascii="Arial" w:hAnsi="Arial" w:cs="Arial"/>
          <w:sz w:val="24"/>
        </w:rPr>
      </w:pPr>
      <w:r w:rsidRPr="00D91231">
        <w:rPr>
          <w:rFonts w:ascii="Arial" w:hAnsi="Arial" w:cs="Arial"/>
          <w:sz w:val="24"/>
        </w:rPr>
        <w:t>Phone: 916-445-2652</w:t>
      </w:r>
    </w:p>
    <w:p w14:paraId="187DCA28" w14:textId="73D07911" w:rsidR="00A201EF" w:rsidRPr="00D91231" w:rsidRDefault="00E704A7" w:rsidP="005754B3">
      <w:pPr>
        <w:pStyle w:val="Heading2"/>
        <w:rPr>
          <w:rStyle w:val="Heading2Char"/>
          <w:b/>
          <w:sz w:val="32"/>
          <w:szCs w:val="32"/>
        </w:rPr>
      </w:pPr>
      <w:bookmarkStart w:id="8" w:name="_Toc89773892"/>
      <w:bookmarkEnd w:id="7"/>
      <w:r>
        <w:lastRenderedPageBreak/>
        <w:br/>
      </w:r>
      <w:r w:rsidR="00A201EF" w:rsidRPr="00D91231">
        <w:t xml:space="preserve">Table of </w:t>
      </w:r>
      <w:r w:rsidR="00A201EF" w:rsidRPr="00D91231">
        <w:rPr>
          <w:rStyle w:val="Heading2Char"/>
          <w:b/>
          <w:sz w:val="32"/>
          <w:szCs w:val="32"/>
        </w:rPr>
        <w:t>Contents</w:t>
      </w:r>
      <w:bookmarkEnd w:id="8"/>
    </w:p>
    <w:p w14:paraId="210DE942" w14:textId="436ADB76" w:rsidR="00847603" w:rsidRPr="00D91231" w:rsidRDefault="00847603">
      <w:pPr>
        <w:pStyle w:val="TOC1"/>
        <w:tabs>
          <w:tab w:val="right" w:leader="dot" w:pos="9350"/>
        </w:tabs>
        <w:rPr>
          <w:rFonts w:ascii="Arial" w:eastAsiaTheme="minorEastAsia" w:hAnsi="Arial" w:cs="Arial"/>
          <w:noProof/>
          <w:sz w:val="24"/>
          <w:szCs w:val="24"/>
        </w:rPr>
      </w:pPr>
      <w:r w:rsidRPr="00D91231">
        <w:rPr>
          <w:rFonts w:ascii="Arial" w:hAnsi="Arial" w:cs="Arial"/>
          <w:sz w:val="24"/>
          <w:szCs w:val="24"/>
        </w:rPr>
        <w:fldChar w:fldCharType="begin"/>
      </w:r>
      <w:r w:rsidRPr="00D91231">
        <w:rPr>
          <w:rFonts w:ascii="Arial" w:hAnsi="Arial" w:cs="Arial"/>
          <w:sz w:val="24"/>
          <w:szCs w:val="24"/>
        </w:rPr>
        <w:instrText xml:space="preserve"> TOC \o "1-2" \h \z \u </w:instrText>
      </w:r>
      <w:r w:rsidRPr="00D91231">
        <w:rPr>
          <w:rFonts w:ascii="Arial" w:hAnsi="Arial" w:cs="Arial"/>
          <w:sz w:val="24"/>
          <w:szCs w:val="24"/>
        </w:rPr>
        <w:fldChar w:fldCharType="separate"/>
      </w:r>
      <w:hyperlink w:anchor="_Toc89773891" w:history="1">
        <w:r w:rsidR="00D91231" w:rsidRPr="00D91231">
          <w:rPr>
            <w:rStyle w:val="Hyperlink"/>
            <w:rFonts w:ascii="Arial" w:hAnsi="Arial" w:cs="Arial"/>
            <w:noProof/>
            <w:sz w:val="24"/>
            <w:szCs w:val="24"/>
          </w:rPr>
          <w:t>Social Isolation</w:t>
        </w:r>
        <w:r w:rsidRPr="00D91231">
          <w:rPr>
            <w:rStyle w:val="Hyperlink"/>
            <w:rFonts w:ascii="Arial" w:hAnsi="Arial" w:cs="Arial"/>
            <w:noProof/>
            <w:sz w:val="24"/>
            <w:szCs w:val="24"/>
          </w:rPr>
          <w:t xml:space="preserve"> Supports Grant 2021–22</w:t>
        </w:r>
        <w:r w:rsidRPr="00D91231">
          <w:rPr>
            <w:rFonts w:ascii="Arial" w:hAnsi="Arial" w:cs="Arial"/>
            <w:noProof/>
            <w:webHidden/>
            <w:sz w:val="24"/>
            <w:szCs w:val="24"/>
          </w:rPr>
          <w:tab/>
        </w:r>
        <w:r w:rsidRPr="00D91231">
          <w:rPr>
            <w:rFonts w:ascii="Arial" w:hAnsi="Arial" w:cs="Arial"/>
            <w:noProof/>
            <w:webHidden/>
            <w:sz w:val="24"/>
            <w:szCs w:val="24"/>
          </w:rPr>
          <w:fldChar w:fldCharType="begin"/>
        </w:r>
        <w:r w:rsidRPr="00D91231">
          <w:rPr>
            <w:rFonts w:ascii="Arial" w:hAnsi="Arial" w:cs="Arial"/>
            <w:noProof/>
            <w:webHidden/>
            <w:sz w:val="24"/>
            <w:szCs w:val="24"/>
          </w:rPr>
          <w:instrText xml:space="preserve"> PAGEREF _Toc89773891 \h </w:instrText>
        </w:r>
        <w:r w:rsidRPr="00D91231">
          <w:rPr>
            <w:rFonts w:ascii="Arial" w:hAnsi="Arial" w:cs="Arial"/>
            <w:noProof/>
            <w:webHidden/>
            <w:sz w:val="24"/>
            <w:szCs w:val="24"/>
          </w:rPr>
        </w:r>
        <w:r w:rsidRPr="00D91231">
          <w:rPr>
            <w:rFonts w:ascii="Arial" w:hAnsi="Arial" w:cs="Arial"/>
            <w:noProof/>
            <w:webHidden/>
            <w:sz w:val="24"/>
            <w:szCs w:val="24"/>
          </w:rPr>
          <w:fldChar w:fldCharType="separate"/>
        </w:r>
        <w:r w:rsidRPr="00D91231">
          <w:rPr>
            <w:rFonts w:ascii="Arial" w:hAnsi="Arial" w:cs="Arial"/>
            <w:noProof/>
            <w:webHidden/>
            <w:sz w:val="24"/>
            <w:szCs w:val="24"/>
          </w:rPr>
          <w:t>1</w:t>
        </w:r>
        <w:r w:rsidRPr="00D91231">
          <w:rPr>
            <w:rFonts w:ascii="Arial" w:hAnsi="Arial" w:cs="Arial"/>
            <w:noProof/>
            <w:webHidden/>
            <w:sz w:val="24"/>
            <w:szCs w:val="24"/>
          </w:rPr>
          <w:fldChar w:fldCharType="end"/>
        </w:r>
      </w:hyperlink>
    </w:p>
    <w:p w14:paraId="5C9CC096" w14:textId="11F2FB3C" w:rsidR="00847603" w:rsidRPr="00D91231" w:rsidRDefault="004762EC">
      <w:pPr>
        <w:pStyle w:val="TOC2"/>
        <w:tabs>
          <w:tab w:val="right" w:leader="dot" w:pos="9350"/>
        </w:tabs>
        <w:rPr>
          <w:rFonts w:ascii="Arial" w:eastAsiaTheme="minorEastAsia" w:hAnsi="Arial" w:cs="Arial"/>
          <w:noProof/>
          <w:sz w:val="24"/>
          <w:szCs w:val="24"/>
        </w:rPr>
      </w:pPr>
      <w:hyperlink w:anchor="_Toc89773893" w:history="1">
        <w:r w:rsidR="00847603" w:rsidRPr="00D91231">
          <w:rPr>
            <w:rStyle w:val="Hyperlink"/>
            <w:rFonts w:ascii="Arial" w:hAnsi="Arial" w:cs="Arial"/>
            <w:noProof/>
            <w:sz w:val="24"/>
            <w:szCs w:val="24"/>
          </w:rPr>
          <w:t>Program Description</w:t>
        </w:r>
        <w:r w:rsidR="00847603" w:rsidRPr="00D91231">
          <w:rPr>
            <w:rFonts w:ascii="Arial" w:hAnsi="Arial" w:cs="Arial"/>
            <w:noProof/>
            <w:webHidden/>
            <w:sz w:val="24"/>
            <w:szCs w:val="24"/>
          </w:rPr>
          <w:tab/>
        </w:r>
        <w:r w:rsidR="00847603" w:rsidRPr="00D91231">
          <w:rPr>
            <w:rFonts w:ascii="Arial" w:hAnsi="Arial" w:cs="Arial"/>
            <w:noProof/>
            <w:webHidden/>
            <w:sz w:val="24"/>
            <w:szCs w:val="24"/>
          </w:rPr>
          <w:fldChar w:fldCharType="begin"/>
        </w:r>
        <w:r w:rsidR="00847603" w:rsidRPr="00D91231">
          <w:rPr>
            <w:rFonts w:ascii="Arial" w:hAnsi="Arial" w:cs="Arial"/>
            <w:noProof/>
            <w:webHidden/>
            <w:sz w:val="24"/>
            <w:szCs w:val="24"/>
          </w:rPr>
          <w:instrText xml:space="preserve"> PAGEREF _Toc89773893 \h </w:instrText>
        </w:r>
        <w:r w:rsidR="00847603" w:rsidRPr="00D91231">
          <w:rPr>
            <w:rFonts w:ascii="Arial" w:hAnsi="Arial" w:cs="Arial"/>
            <w:noProof/>
            <w:webHidden/>
            <w:sz w:val="24"/>
            <w:szCs w:val="24"/>
          </w:rPr>
        </w:r>
        <w:r w:rsidR="00847603" w:rsidRPr="00D91231">
          <w:rPr>
            <w:rFonts w:ascii="Arial" w:hAnsi="Arial" w:cs="Arial"/>
            <w:noProof/>
            <w:webHidden/>
            <w:sz w:val="24"/>
            <w:szCs w:val="24"/>
          </w:rPr>
          <w:fldChar w:fldCharType="separate"/>
        </w:r>
        <w:r w:rsidR="00847603" w:rsidRPr="00D91231">
          <w:rPr>
            <w:rFonts w:ascii="Arial" w:hAnsi="Arial" w:cs="Arial"/>
            <w:noProof/>
            <w:webHidden/>
            <w:sz w:val="24"/>
            <w:szCs w:val="24"/>
          </w:rPr>
          <w:t>3</w:t>
        </w:r>
        <w:r w:rsidR="00847603" w:rsidRPr="00D91231">
          <w:rPr>
            <w:rFonts w:ascii="Arial" w:hAnsi="Arial" w:cs="Arial"/>
            <w:noProof/>
            <w:webHidden/>
            <w:sz w:val="24"/>
            <w:szCs w:val="24"/>
          </w:rPr>
          <w:fldChar w:fldCharType="end"/>
        </w:r>
      </w:hyperlink>
    </w:p>
    <w:p w14:paraId="04952C9D" w14:textId="0E648127" w:rsidR="00847603" w:rsidRPr="00D91231" w:rsidRDefault="004762EC">
      <w:pPr>
        <w:pStyle w:val="TOC2"/>
        <w:tabs>
          <w:tab w:val="right" w:leader="dot" w:pos="9350"/>
        </w:tabs>
        <w:rPr>
          <w:rFonts w:ascii="Arial" w:eastAsiaTheme="minorEastAsia" w:hAnsi="Arial" w:cs="Arial"/>
          <w:noProof/>
          <w:sz w:val="24"/>
          <w:szCs w:val="24"/>
        </w:rPr>
      </w:pPr>
      <w:hyperlink w:anchor="_Toc89773894" w:history="1">
        <w:r w:rsidR="00847603" w:rsidRPr="00D91231">
          <w:rPr>
            <w:rStyle w:val="Hyperlink"/>
            <w:rFonts w:ascii="Arial" w:hAnsi="Arial" w:cs="Arial"/>
            <w:noProof/>
            <w:sz w:val="24"/>
            <w:szCs w:val="24"/>
          </w:rPr>
          <w:t>Accountability</w:t>
        </w:r>
        <w:r w:rsidR="00847603" w:rsidRPr="00D91231">
          <w:rPr>
            <w:rFonts w:ascii="Arial" w:hAnsi="Arial" w:cs="Arial"/>
            <w:noProof/>
            <w:webHidden/>
            <w:sz w:val="24"/>
            <w:szCs w:val="24"/>
          </w:rPr>
          <w:tab/>
        </w:r>
        <w:r w:rsidR="00847603" w:rsidRPr="00D91231">
          <w:rPr>
            <w:rFonts w:ascii="Arial" w:hAnsi="Arial" w:cs="Arial"/>
            <w:noProof/>
            <w:webHidden/>
            <w:sz w:val="24"/>
            <w:szCs w:val="24"/>
          </w:rPr>
          <w:fldChar w:fldCharType="begin"/>
        </w:r>
        <w:r w:rsidR="00847603" w:rsidRPr="00D91231">
          <w:rPr>
            <w:rFonts w:ascii="Arial" w:hAnsi="Arial" w:cs="Arial"/>
            <w:noProof/>
            <w:webHidden/>
            <w:sz w:val="24"/>
            <w:szCs w:val="24"/>
          </w:rPr>
          <w:instrText xml:space="preserve"> PAGEREF _Toc89773894 \h </w:instrText>
        </w:r>
        <w:r w:rsidR="00847603" w:rsidRPr="00D91231">
          <w:rPr>
            <w:rFonts w:ascii="Arial" w:hAnsi="Arial" w:cs="Arial"/>
            <w:noProof/>
            <w:webHidden/>
            <w:sz w:val="24"/>
            <w:szCs w:val="24"/>
          </w:rPr>
        </w:r>
        <w:r w:rsidR="00847603" w:rsidRPr="00D91231">
          <w:rPr>
            <w:rFonts w:ascii="Arial" w:hAnsi="Arial" w:cs="Arial"/>
            <w:noProof/>
            <w:webHidden/>
            <w:sz w:val="24"/>
            <w:szCs w:val="24"/>
          </w:rPr>
          <w:fldChar w:fldCharType="separate"/>
        </w:r>
        <w:r w:rsidR="00847603" w:rsidRPr="00D91231">
          <w:rPr>
            <w:rFonts w:ascii="Arial" w:hAnsi="Arial" w:cs="Arial"/>
            <w:noProof/>
            <w:webHidden/>
            <w:sz w:val="24"/>
            <w:szCs w:val="24"/>
          </w:rPr>
          <w:t>6</w:t>
        </w:r>
        <w:r w:rsidR="00847603" w:rsidRPr="00D91231">
          <w:rPr>
            <w:rFonts w:ascii="Arial" w:hAnsi="Arial" w:cs="Arial"/>
            <w:noProof/>
            <w:webHidden/>
            <w:sz w:val="24"/>
            <w:szCs w:val="24"/>
          </w:rPr>
          <w:fldChar w:fldCharType="end"/>
        </w:r>
      </w:hyperlink>
    </w:p>
    <w:p w14:paraId="69DD28A6" w14:textId="26610502" w:rsidR="00847603" w:rsidRPr="00D91231" w:rsidRDefault="004762EC">
      <w:pPr>
        <w:pStyle w:val="TOC2"/>
        <w:tabs>
          <w:tab w:val="right" w:leader="dot" w:pos="9350"/>
        </w:tabs>
        <w:rPr>
          <w:rFonts w:ascii="Arial" w:eastAsiaTheme="minorEastAsia" w:hAnsi="Arial" w:cs="Arial"/>
          <w:noProof/>
          <w:sz w:val="24"/>
          <w:szCs w:val="24"/>
        </w:rPr>
      </w:pPr>
      <w:hyperlink w:anchor="_Toc89773895" w:history="1">
        <w:r w:rsidR="00847603" w:rsidRPr="00D91231">
          <w:rPr>
            <w:rStyle w:val="Hyperlink"/>
            <w:rFonts w:ascii="Arial" w:hAnsi="Arial" w:cs="Arial"/>
            <w:noProof/>
            <w:sz w:val="24"/>
            <w:szCs w:val="24"/>
          </w:rPr>
          <w:t>Application Procedures and Processes</w:t>
        </w:r>
        <w:r w:rsidR="00847603" w:rsidRPr="00D91231">
          <w:rPr>
            <w:rFonts w:ascii="Arial" w:hAnsi="Arial" w:cs="Arial"/>
            <w:noProof/>
            <w:webHidden/>
            <w:sz w:val="24"/>
            <w:szCs w:val="24"/>
          </w:rPr>
          <w:tab/>
        </w:r>
        <w:r w:rsidR="00847603" w:rsidRPr="00D91231">
          <w:rPr>
            <w:rFonts w:ascii="Arial" w:hAnsi="Arial" w:cs="Arial"/>
            <w:noProof/>
            <w:webHidden/>
            <w:sz w:val="24"/>
            <w:szCs w:val="24"/>
          </w:rPr>
          <w:fldChar w:fldCharType="begin"/>
        </w:r>
        <w:r w:rsidR="00847603" w:rsidRPr="00D91231">
          <w:rPr>
            <w:rFonts w:ascii="Arial" w:hAnsi="Arial" w:cs="Arial"/>
            <w:noProof/>
            <w:webHidden/>
            <w:sz w:val="24"/>
            <w:szCs w:val="24"/>
          </w:rPr>
          <w:instrText xml:space="preserve"> PAGEREF _Toc89773895 \h </w:instrText>
        </w:r>
        <w:r w:rsidR="00847603" w:rsidRPr="00D91231">
          <w:rPr>
            <w:rFonts w:ascii="Arial" w:hAnsi="Arial" w:cs="Arial"/>
            <w:noProof/>
            <w:webHidden/>
            <w:sz w:val="24"/>
            <w:szCs w:val="24"/>
          </w:rPr>
        </w:r>
        <w:r w:rsidR="00847603" w:rsidRPr="00D91231">
          <w:rPr>
            <w:rFonts w:ascii="Arial" w:hAnsi="Arial" w:cs="Arial"/>
            <w:noProof/>
            <w:webHidden/>
            <w:sz w:val="24"/>
            <w:szCs w:val="24"/>
          </w:rPr>
          <w:fldChar w:fldCharType="separate"/>
        </w:r>
        <w:r w:rsidR="00847603" w:rsidRPr="00D91231">
          <w:rPr>
            <w:rFonts w:ascii="Arial" w:hAnsi="Arial" w:cs="Arial"/>
            <w:noProof/>
            <w:webHidden/>
            <w:sz w:val="24"/>
            <w:szCs w:val="24"/>
          </w:rPr>
          <w:t>7</w:t>
        </w:r>
        <w:r w:rsidR="00847603" w:rsidRPr="00D91231">
          <w:rPr>
            <w:rFonts w:ascii="Arial" w:hAnsi="Arial" w:cs="Arial"/>
            <w:noProof/>
            <w:webHidden/>
            <w:sz w:val="24"/>
            <w:szCs w:val="24"/>
          </w:rPr>
          <w:fldChar w:fldCharType="end"/>
        </w:r>
      </w:hyperlink>
    </w:p>
    <w:p w14:paraId="646D492F" w14:textId="12A3EE38" w:rsidR="00847603" w:rsidRPr="00D91231" w:rsidRDefault="004762EC">
      <w:pPr>
        <w:pStyle w:val="TOC2"/>
        <w:tabs>
          <w:tab w:val="right" w:leader="dot" w:pos="9350"/>
        </w:tabs>
        <w:rPr>
          <w:rFonts w:ascii="Arial" w:eastAsiaTheme="minorEastAsia" w:hAnsi="Arial" w:cs="Arial"/>
          <w:noProof/>
          <w:sz w:val="24"/>
          <w:szCs w:val="24"/>
        </w:rPr>
      </w:pPr>
      <w:hyperlink w:anchor="_Toc89773896" w:history="1">
        <w:r w:rsidR="00847603" w:rsidRPr="00D91231">
          <w:rPr>
            <w:rStyle w:val="Hyperlink"/>
            <w:rFonts w:ascii="Arial" w:hAnsi="Arial" w:cs="Arial"/>
            <w:noProof/>
            <w:sz w:val="24"/>
            <w:szCs w:val="24"/>
          </w:rPr>
          <w:t>Grant Awards</w:t>
        </w:r>
        <w:r w:rsidR="00847603" w:rsidRPr="00D91231">
          <w:rPr>
            <w:rFonts w:ascii="Arial" w:hAnsi="Arial" w:cs="Arial"/>
            <w:noProof/>
            <w:webHidden/>
            <w:sz w:val="24"/>
            <w:szCs w:val="24"/>
          </w:rPr>
          <w:tab/>
        </w:r>
        <w:r w:rsidR="00847603" w:rsidRPr="00D91231">
          <w:rPr>
            <w:rFonts w:ascii="Arial" w:hAnsi="Arial" w:cs="Arial"/>
            <w:noProof/>
            <w:webHidden/>
            <w:sz w:val="24"/>
            <w:szCs w:val="24"/>
          </w:rPr>
          <w:fldChar w:fldCharType="begin"/>
        </w:r>
        <w:r w:rsidR="00847603" w:rsidRPr="00D91231">
          <w:rPr>
            <w:rFonts w:ascii="Arial" w:hAnsi="Arial" w:cs="Arial"/>
            <w:noProof/>
            <w:webHidden/>
            <w:sz w:val="24"/>
            <w:szCs w:val="24"/>
          </w:rPr>
          <w:instrText xml:space="preserve"> PAGEREF _Toc89773896 \h </w:instrText>
        </w:r>
        <w:r w:rsidR="00847603" w:rsidRPr="00D91231">
          <w:rPr>
            <w:rFonts w:ascii="Arial" w:hAnsi="Arial" w:cs="Arial"/>
            <w:noProof/>
            <w:webHidden/>
            <w:sz w:val="24"/>
            <w:szCs w:val="24"/>
          </w:rPr>
        </w:r>
        <w:r w:rsidR="00847603" w:rsidRPr="00D91231">
          <w:rPr>
            <w:rFonts w:ascii="Arial" w:hAnsi="Arial" w:cs="Arial"/>
            <w:noProof/>
            <w:webHidden/>
            <w:sz w:val="24"/>
            <w:szCs w:val="24"/>
          </w:rPr>
          <w:fldChar w:fldCharType="separate"/>
        </w:r>
        <w:r w:rsidR="00847603" w:rsidRPr="00D91231">
          <w:rPr>
            <w:rFonts w:ascii="Arial" w:hAnsi="Arial" w:cs="Arial"/>
            <w:noProof/>
            <w:webHidden/>
            <w:sz w:val="24"/>
            <w:szCs w:val="24"/>
          </w:rPr>
          <w:t>11</w:t>
        </w:r>
        <w:r w:rsidR="00847603" w:rsidRPr="00D91231">
          <w:rPr>
            <w:rFonts w:ascii="Arial" w:hAnsi="Arial" w:cs="Arial"/>
            <w:noProof/>
            <w:webHidden/>
            <w:sz w:val="24"/>
            <w:szCs w:val="24"/>
          </w:rPr>
          <w:fldChar w:fldCharType="end"/>
        </w:r>
      </w:hyperlink>
    </w:p>
    <w:p w14:paraId="4F9D8AF5" w14:textId="1E3D6944" w:rsidR="00847603" w:rsidRPr="00D91231" w:rsidRDefault="004762EC">
      <w:pPr>
        <w:pStyle w:val="TOC2"/>
        <w:tabs>
          <w:tab w:val="right" w:leader="dot" w:pos="9350"/>
        </w:tabs>
        <w:rPr>
          <w:rFonts w:ascii="Arial" w:eastAsiaTheme="minorEastAsia" w:hAnsi="Arial" w:cs="Arial"/>
          <w:noProof/>
          <w:sz w:val="24"/>
          <w:szCs w:val="24"/>
        </w:rPr>
      </w:pPr>
      <w:hyperlink w:anchor="_Toc89773897" w:history="1">
        <w:r w:rsidR="00847603" w:rsidRPr="00D91231">
          <w:rPr>
            <w:rStyle w:val="Hyperlink"/>
            <w:rFonts w:ascii="Arial" w:hAnsi="Arial" w:cs="Arial"/>
            <w:noProof/>
            <w:sz w:val="24"/>
            <w:szCs w:val="24"/>
          </w:rPr>
          <w:t>Application Questionnaire: Section for Submission</w:t>
        </w:r>
        <w:r w:rsidR="00847603" w:rsidRPr="00D91231">
          <w:rPr>
            <w:rFonts w:ascii="Arial" w:hAnsi="Arial" w:cs="Arial"/>
            <w:noProof/>
            <w:webHidden/>
            <w:sz w:val="24"/>
            <w:szCs w:val="24"/>
          </w:rPr>
          <w:tab/>
        </w:r>
        <w:r w:rsidR="00847603" w:rsidRPr="00D91231">
          <w:rPr>
            <w:rFonts w:ascii="Arial" w:hAnsi="Arial" w:cs="Arial"/>
            <w:noProof/>
            <w:webHidden/>
            <w:sz w:val="24"/>
            <w:szCs w:val="24"/>
          </w:rPr>
          <w:fldChar w:fldCharType="begin"/>
        </w:r>
        <w:r w:rsidR="00847603" w:rsidRPr="00D91231">
          <w:rPr>
            <w:rFonts w:ascii="Arial" w:hAnsi="Arial" w:cs="Arial"/>
            <w:noProof/>
            <w:webHidden/>
            <w:sz w:val="24"/>
            <w:szCs w:val="24"/>
          </w:rPr>
          <w:instrText xml:space="preserve"> PAGEREF _Toc89773897 \h </w:instrText>
        </w:r>
        <w:r w:rsidR="00847603" w:rsidRPr="00D91231">
          <w:rPr>
            <w:rFonts w:ascii="Arial" w:hAnsi="Arial" w:cs="Arial"/>
            <w:noProof/>
            <w:webHidden/>
            <w:sz w:val="24"/>
            <w:szCs w:val="24"/>
          </w:rPr>
        </w:r>
        <w:r w:rsidR="00847603" w:rsidRPr="00D91231">
          <w:rPr>
            <w:rFonts w:ascii="Arial" w:hAnsi="Arial" w:cs="Arial"/>
            <w:noProof/>
            <w:webHidden/>
            <w:sz w:val="24"/>
            <w:szCs w:val="24"/>
          </w:rPr>
          <w:fldChar w:fldCharType="separate"/>
        </w:r>
        <w:r w:rsidR="00847603" w:rsidRPr="00D91231">
          <w:rPr>
            <w:rFonts w:ascii="Arial" w:hAnsi="Arial" w:cs="Arial"/>
            <w:noProof/>
            <w:webHidden/>
            <w:sz w:val="24"/>
            <w:szCs w:val="24"/>
          </w:rPr>
          <w:t>12</w:t>
        </w:r>
        <w:r w:rsidR="00847603" w:rsidRPr="00D91231">
          <w:rPr>
            <w:rFonts w:ascii="Arial" w:hAnsi="Arial" w:cs="Arial"/>
            <w:noProof/>
            <w:webHidden/>
            <w:sz w:val="24"/>
            <w:szCs w:val="24"/>
          </w:rPr>
          <w:fldChar w:fldCharType="end"/>
        </w:r>
      </w:hyperlink>
    </w:p>
    <w:p w14:paraId="69E8AEA5" w14:textId="69AE3393" w:rsidR="00847603" w:rsidRPr="00D91231" w:rsidRDefault="004762EC">
      <w:pPr>
        <w:pStyle w:val="TOC2"/>
        <w:tabs>
          <w:tab w:val="right" w:leader="dot" w:pos="9350"/>
        </w:tabs>
        <w:rPr>
          <w:rFonts w:ascii="Arial" w:eastAsiaTheme="minorEastAsia" w:hAnsi="Arial" w:cs="Arial"/>
          <w:noProof/>
          <w:sz w:val="24"/>
          <w:szCs w:val="24"/>
        </w:rPr>
      </w:pPr>
      <w:hyperlink w:anchor="_Toc89773898" w:history="1">
        <w:r w:rsidR="00847603" w:rsidRPr="00D91231">
          <w:rPr>
            <w:rStyle w:val="Hyperlink"/>
            <w:rFonts w:ascii="Arial" w:hAnsi="Arial" w:cs="Arial"/>
            <w:noProof/>
            <w:sz w:val="24"/>
            <w:szCs w:val="24"/>
          </w:rPr>
          <w:t>Appendix A: Application Submission Checklist</w:t>
        </w:r>
        <w:r w:rsidR="00847603" w:rsidRPr="00D91231">
          <w:rPr>
            <w:rFonts w:ascii="Arial" w:hAnsi="Arial" w:cs="Arial"/>
            <w:noProof/>
            <w:webHidden/>
            <w:sz w:val="24"/>
            <w:szCs w:val="24"/>
          </w:rPr>
          <w:tab/>
        </w:r>
        <w:r w:rsidR="00847603" w:rsidRPr="00D91231">
          <w:rPr>
            <w:rFonts w:ascii="Arial" w:hAnsi="Arial" w:cs="Arial"/>
            <w:noProof/>
            <w:webHidden/>
            <w:sz w:val="24"/>
            <w:szCs w:val="24"/>
          </w:rPr>
          <w:fldChar w:fldCharType="begin"/>
        </w:r>
        <w:r w:rsidR="00847603" w:rsidRPr="00D91231">
          <w:rPr>
            <w:rFonts w:ascii="Arial" w:hAnsi="Arial" w:cs="Arial"/>
            <w:noProof/>
            <w:webHidden/>
            <w:sz w:val="24"/>
            <w:szCs w:val="24"/>
          </w:rPr>
          <w:instrText xml:space="preserve"> PAGEREF _Toc89773898 \h </w:instrText>
        </w:r>
        <w:r w:rsidR="00847603" w:rsidRPr="00D91231">
          <w:rPr>
            <w:rFonts w:ascii="Arial" w:hAnsi="Arial" w:cs="Arial"/>
            <w:noProof/>
            <w:webHidden/>
            <w:sz w:val="24"/>
            <w:szCs w:val="24"/>
          </w:rPr>
        </w:r>
        <w:r w:rsidR="00847603" w:rsidRPr="00D91231">
          <w:rPr>
            <w:rFonts w:ascii="Arial" w:hAnsi="Arial" w:cs="Arial"/>
            <w:noProof/>
            <w:webHidden/>
            <w:sz w:val="24"/>
            <w:szCs w:val="24"/>
          </w:rPr>
          <w:fldChar w:fldCharType="separate"/>
        </w:r>
        <w:r w:rsidR="00847603" w:rsidRPr="00D91231">
          <w:rPr>
            <w:rFonts w:ascii="Arial" w:hAnsi="Arial" w:cs="Arial"/>
            <w:noProof/>
            <w:webHidden/>
            <w:sz w:val="24"/>
            <w:szCs w:val="24"/>
          </w:rPr>
          <w:t>18</w:t>
        </w:r>
        <w:r w:rsidR="00847603" w:rsidRPr="00D91231">
          <w:rPr>
            <w:rFonts w:ascii="Arial" w:hAnsi="Arial" w:cs="Arial"/>
            <w:noProof/>
            <w:webHidden/>
            <w:sz w:val="24"/>
            <w:szCs w:val="24"/>
          </w:rPr>
          <w:fldChar w:fldCharType="end"/>
        </w:r>
      </w:hyperlink>
    </w:p>
    <w:p w14:paraId="1E80E163" w14:textId="2C64AD52" w:rsidR="00847603" w:rsidRPr="00D91231" w:rsidRDefault="004762EC">
      <w:pPr>
        <w:pStyle w:val="TOC2"/>
        <w:tabs>
          <w:tab w:val="right" w:leader="dot" w:pos="9350"/>
        </w:tabs>
        <w:rPr>
          <w:rFonts w:ascii="Arial" w:eastAsiaTheme="minorEastAsia" w:hAnsi="Arial" w:cs="Arial"/>
          <w:noProof/>
          <w:sz w:val="24"/>
          <w:szCs w:val="24"/>
        </w:rPr>
      </w:pPr>
      <w:hyperlink w:anchor="_Toc89773899" w:history="1">
        <w:r w:rsidR="00847603" w:rsidRPr="00D91231">
          <w:rPr>
            <w:rStyle w:val="Hyperlink"/>
            <w:rFonts w:ascii="Arial" w:hAnsi="Arial" w:cs="Arial"/>
            <w:noProof/>
            <w:sz w:val="24"/>
            <w:szCs w:val="24"/>
          </w:rPr>
          <w:t>Appendix B: Scoring Rubric</w:t>
        </w:r>
        <w:r w:rsidR="00847603" w:rsidRPr="00D91231">
          <w:rPr>
            <w:rFonts w:ascii="Arial" w:hAnsi="Arial" w:cs="Arial"/>
            <w:noProof/>
            <w:webHidden/>
            <w:sz w:val="24"/>
            <w:szCs w:val="24"/>
          </w:rPr>
          <w:tab/>
        </w:r>
        <w:r w:rsidR="00847603" w:rsidRPr="00D91231">
          <w:rPr>
            <w:rFonts w:ascii="Arial" w:hAnsi="Arial" w:cs="Arial"/>
            <w:noProof/>
            <w:webHidden/>
            <w:sz w:val="24"/>
            <w:szCs w:val="24"/>
          </w:rPr>
          <w:fldChar w:fldCharType="begin"/>
        </w:r>
        <w:r w:rsidR="00847603" w:rsidRPr="00D91231">
          <w:rPr>
            <w:rFonts w:ascii="Arial" w:hAnsi="Arial" w:cs="Arial"/>
            <w:noProof/>
            <w:webHidden/>
            <w:sz w:val="24"/>
            <w:szCs w:val="24"/>
          </w:rPr>
          <w:instrText xml:space="preserve"> PAGEREF _Toc89773899 \h </w:instrText>
        </w:r>
        <w:r w:rsidR="00847603" w:rsidRPr="00D91231">
          <w:rPr>
            <w:rFonts w:ascii="Arial" w:hAnsi="Arial" w:cs="Arial"/>
            <w:noProof/>
            <w:webHidden/>
            <w:sz w:val="24"/>
            <w:szCs w:val="24"/>
          </w:rPr>
        </w:r>
        <w:r w:rsidR="00847603" w:rsidRPr="00D91231">
          <w:rPr>
            <w:rFonts w:ascii="Arial" w:hAnsi="Arial" w:cs="Arial"/>
            <w:noProof/>
            <w:webHidden/>
            <w:sz w:val="24"/>
            <w:szCs w:val="24"/>
          </w:rPr>
          <w:fldChar w:fldCharType="separate"/>
        </w:r>
        <w:r w:rsidR="00847603" w:rsidRPr="00D91231">
          <w:rPr>
            <w:rFonts w:ascii="Arial" w:hAnsi="Arial" w:cs="Arial"/>
            <w:noProof/>
            <w:webHidden/>
            <w:sz w:val="24"/>
            <w:szCs w:val="24"/>
          </w:rPr>
          <w:t>19</w:t>
        </w:r>
        <w:r w:rsidR="00847603" w:rsidRPr="00D91231">
          <w:rPr>
            <w:rFonts w:ascii="Arial" w:hAnsi="Arial" w:cs="Arial"/>
            <w:noProof/>
            <w:webHidden/>
            <w:sz w:val="24"/>
            <w:szCs w:val="24"/>
          </w:rPr>
          <w:fldChar w:fldCharType="end"/>
        </w:r>
      </w:hyperlink>
    </w:p>
    <w:p w14:paraId="51534697" w14:textId="3A7A47B9" w:rsidR="00847603" w:rsidRPr="00D91231" w:rsidRDefault="004762EC">
      <w:pPr>
        <w:pStyle w:val="TOC2"/>
        <w:tabs>
          <w:tab w:val="right" w:leader="dot" w:pos="9350"/>
        </w:tabs>
        <w:rPr>
          <w:rFonts w:ascii="Arial" w:eastAsiaTheme="minorEastAsia" w:hAnsi="Arial" w:cs="Arial"/>
          <w:noProof/>
          <w:sz w:val="24"/>
          <w:szCs w:val="24"/>
        </w:rPr>
      </w:pPr>
      <w:hyperlink w:anchor="_Toc89773900" w:history="1">
        <w:r w:rsidR="00847603" w:rsidRPr="00D91231">
          <w:rPr>
            <w:rStyle w:val="Hyperlink"/>
            <w:rFonts w:ascii="Arial" w:hAnsi="Arial" w:cs="Arial"/>
            <w:noProof/>
            <w:sz w:val="24"/>
            <w:szCs w:val="24"/>
          </w:rPr>
          <w:t>Appendix C: Definitions</w:t>
        </w:r>
        <w:r w:rsidR="00847603" w:rsidRPr="00D91231">
          <w:rPr>
            <w:rFonts w:ascii="Arial" w:hAnsi="Arial" w:cs="Arial"/>
            <w:noProof/>
            <w:webHidden/>
            <w:sz w:val="24"/>
            <w:szCs w:val="24"/>
          </w:rPr>
          <w:tab/>
        </w:r>
        <w:r w:rsidR="00847603" w:rsidRPr="00D91231">
          <w:rPr>
            <w:rFonts w:ascii="Arial" w:hAnsi="Arial" w:cs="Arial"/>
            <w:noProof/>
            <w:webHidden/>
            <w:sz w:val="24"/>
            <w:szCs w:val="24"/>
          </w:rPr>
          <w:fldChar w:fldCharType="begin"/>
        </w:r>
        <w:r w:rsidR="00847603" w:rsidRPr="00D91231">
          <w:rPr>
            <w:rFonts w:ascii="Arial" w:hAnsi="Arial" w:cs="Arial"/>
            <w:noProof/>
            <w:webHidden/>
            <w:sz w:val="24"/>
            <w:szCs w:val="24"/>
          </w:rPr>
          <w:instrText xml:space="preserve"> PAGEREF _Toc89773900 \h </w:instrText>
        </w:r>
        <w:r w:rsidR="00847603" w:rsidRPr="00D91231">
          <w:rPr>
            <w:rFonts w:ascii="Arial" w:hAnsi="Arial" w:cs="Arial"/>
            <w:noProof/>
            <w:webHidden/>
            <w:sz w:val="24"/>
            <w:szCs w:val="24"/>
          </w:rPr>
        </w:r>
        <w:r w:rsidR="00847603" w:rsidRPr="00D91231">
          <w:rPr>
            <w:rFonts w:ascii="Arial" w:hAnsi="Arial" w:cs="Arial"/>
            <w:noProof/>
            <w:webHidden/>
            <w:sz w:val="24"/>
            <w:szCs w:val="24"/>
          </w:rPr>
          <w:fldChar w:fldCharType="separate"/>
        </w:r>
        <w:r w:rsidR="00847603" w:rsidRPr="00D91231">
          <w:rPr>
            <w:rFonts w:ascii="Arial" w:hAnsi="Arial" w:cs="Arial"/>
            <w:noProof/>
            <w:webHidden/>
            <w:sz w:val="24"/>
            <w:szCs w:val="24"/>
          </w:rPr>
          <w:t>24</w:t>
        </w:r>
        <w:r w:rsidR="00847603" w:rsidRPr="00D91231">
          <w:rPr>
            <w:rFonts w:ascii="Arial" w:hAnsi="Arial" w:cs="Arial"/>
            <w:noProof/>
            <w:webHidden/>
            <w:sz w:val="24"/>
            <w:szCs w:val="24"/>
          </w:rPr>
          <w:fldChar w:fldCharType="end"/>
        </w:r>
      </w:hyperlink>
    </w:p>
    <w:p w14:paraId="6A2CDFD1" w14:textId="22049E86" w:rsidR="00951B73" w:rsidRPr="00D91231" w:rsidRDefault="00847603">
      <w:pPr>
        <w:rPr>
          <w:rFonts w:ascii="Arial" w:hAnsi="Arial" w:cs="Arial"/>
          <w:sz w:val="24"/>
          <w:szCs w:val="24"/>
        </w:rPr>
      </w:pPr>
      <w:r w:rsidRPr="00D91231">
        <w:rPr>
          <w:rFonts w:ascii="Arial" w:hAnsi="Arial" w:cs="Arial"/>
          <w:sz w:val="24"/>
          <w:szCs w:val="24"/>
        </w:rPr>
        <w:fldChar w:fldCharType="end"/>
      </w:r>
      <w:r w:rsidR="00951B73" w:rsidRPr="00D91231">
        <w:rPr>
          <w:rFonts w:ascii="Arial" w:hAnsi="Arial" w:cs="Arial"/>
          <w:sz w:val="24"/>
          <w:szCs w:val="24"/>
        </w:rPr>
        <w:br w:type="page"/>
      </w:r>
    </w:p>
    <w:p w14:paraId="6453B64C" w14:textId="6AB6D982" w:rsidR="00951B73" w:rsidRPr="00D91231" w:rsidRDefault="00951B73" w:rsidP="005754B3">
      <w:pPr>
        <w:pStyle w:val="Heading2"/>
      </w:pPr>
      <w:bookmarkStart w:id="9" w:name="_Toc89773893"/>
      <w:bookmarkStart w:id="10" w:name="_Hlk94799571"/>
      <w:r w:rsidRPr="00D91231">
        <w:lastRenderedPageBreak/>
        <w:t>Program Description</w:t>
      </w:r>
      <w:bookmarkEnd w:id="9"/>
    </w:p>
    <w:p w14:paraId="03C33010" w14:textId="1FF4C105" w:rsidR="00951B73" w:rsidRPr="00D91231" w:rsidRDefault="00951B73" w:rsidP="005754B3">
      <w:pPr>
        <w:pStyle w:val="Heading3"/>
      </w:pPr>
      <w:r w:rsidRPr="00D91231">
        <w:t>Purpose</w:t>
      </w:r>
    </w:p>
    <w:p w14:paraId="16489811" w14:textId="75721501" w:rsidR="00C23150" w:rsidRPr="00D91231" w:rsidRDefault="00951B73" w:rsidP="00951B73">
      <w:pPr>
        <w:jc w:val="both"/>
        <w:rPr>
          <w:rFonts w:ascii="Arial" w:hAnsi="Arial" w:cs="Arial"/>
          <w:sz w:val="24"/>
          <w:szCs w:val="24"/>
        </w:rPr>
      </w:pPr>
      <w:r w:rsidRPr="00D91231">
        <w:rPr>
          <w:rFonts w:ascii="Arial" w:hAnsi="Arial" w:cs="Arial"/>
          <w:sz w:val="24"/>
          <w:szCs w:val="24"/>
        </w:rPr>
        <w:t xml:space="preserve">The California Department of Education (CDE) is accepting applications from </w:t>
      </w:r>
      <w:r w:rsidR="00D91231" w:rsidRPr="00D91231">
        <w:rPr>
          <w:rFonts w:ascii="Arial" w:hAnsi="Arial" w:cs="Arial"/>
          <w:sz w:val="24"/>
          <w:szCs w:val="24"/>
        </w:rPr>
        <w:t xml:space="preserve">Community-Based Organizations </w:t>
      </w:r>
      <w:r w:rsidRPr="00D91231">
        <w:rPr>
          <w:rFonts w:ascii="Arial" w:hAnsi="Arial" w:cs="Arial"/>
          <w:sz w:val="24"/>
          <w:szCs w:val="24"/>
        </w:rPr>
        <w:t xml:space="preserve">supporting </w:t>
      </w:r>
      <w:r w:rsidR="00D91231" w:rsidRPr="00D91231">
        <w:rPr>
          <w:rFonts w:ascii="Arial" w:hAnsi="Arial" w:cs="Arial"/>
          <w:sz w:val="24"/>
          <w:szCs w:val="24"/>
        </w:rPr>
        <w:t xml:space="preserve">Local Educational Agencies </w:t>
      </w:r>
      <w:r w:rsidRPr="00D91231">
        <w:rPr>
          <w:rFonts w:ascii="Arial" w:hAnsi="Arial" w:cs="Arial"/>
          <w:sz w:val="24"/>
          <w:szCs w:val="24"/>
        </w:rPr>
        <w:t>with the implementation of high quality integrated academic, behavioral, and social-emotional learning practices</w:t>
      </w:r>
      <w:r w:rsidR="00DE6C3A" w:rsidRPr="00D91231">
        <w:rPr>
          <w:rFonts w:ascii="Arial" w:hAnsi="Arial" w:cs="Arial"/>
          <w:sz w:val="24"/>
          <w:szCs w:val="24"/>
        </w:rPr>
        <w:t xml:space="preserve"> that target and counter </w:t>
      </w:r>
      <w:r w:rsidR="00D91231" w:rsidRPr="00D91231">
        <w:rPr>
          <w:rFonts w:ascii="Arial" w:hAnsi="Arial" w:cs="Arial"/>
          <w:sz w:val="24"/>
          <w:szCs w:val="24"/>
        </w:rPr>
        <w:t>Social Isolation</w:t>
      </w:r>
      <w:r w:rsidR="005153C5" w:rsidRPr="00D91231">
        <w:rPr>
          <w:rFonts w:ascii="Arial" w:hAnsi="Arial" w:cs="Arial"/>
          <w:sz w:val="24"/>
          <w:szCs w:val="24"/>
        </w:rPr>
        <w:t>, as such terms are defined in Appendix C</w:t>
      </w:r>
      <w:r w:rsidRPr="00D91231">
        <w:rPr>
          <w:rFonts w:ascii="Arial" w:hAnsi="Arial" w:cs="Arial"/>
          <w:sz w:val="24"/>
          <w:szCs w:val="24"/>
        </w:rPr>
        <w:t xml:space="preserve">. </w:t>
      </w:r>
    </w:p>
    <w:p w14:paraId="2C699D59" w14:textId="6924B303" w:rsidR="00DE6C3A" w:rsidRPr="00D91231" w:rsidRDefault="00951B73" w:rsidP="00951B73">
      <w:pPr>
        <w:jc w:val="both"/>
        <w:rPr>
          <w:rFonts w:ascii="Arial" w:hAnsi="Arial" w:cs="Arial"/>
          <w:sz w:val="24"/>
          <w:szCs w:val="24"/>
        </w:rPr>
      </w:pPr>
      <w:r w:rsidRPr="00D91231">
        <w:rPr>
          <w:rFonts w:ascii="Arial" w:hAnsi="Arial" w:cs="Arial"/>
          <w:sz w:val="24"/>
          <w:szCs w:val="24"/>
        </w:rPr>
        <w:t xml:space="preserve">Grants shall serve one or more of the following </w:t>
      </w:r>
      <w:r w:rsidR="00DE6C3A" w:rsidRPr="00D91231">
        <w:rPr>
          <w:rFonts w:ascii="Arial" w:hAnsi="Arial" w:cs="Arial"/>
          <w:sz w:val="24"/>
          <w:szCs w:val="24"/>
        </w:rPr>
        <w:t>populations:</w:t>
      </w:r>
    </w:p>
    <w:p w14:paraId="5A8D4FE8" w14:textId="349CD115" w:rsidR="00DE6C3A" w:rsidRPr="00D91231" w:rsidRDefault="006E064E" w:rsidP="00DE6C3A">
      <w:pPr>
        <w:pStyle w:val="ListParagraph"/>
        <w:numPr>
          <w:ilvl w:val="0"/>
          <w:numId w:val="2"/>
        </w:numPr>
        <w:spacing w:after="240" w:line="240" w:lineRule="auto"/>
        <w:contextualSpacing w:val="0"/>
        <w:rPr>
          <w:rFonts w:ascii="Arial" w:eastAsia="Times New Roman" w:hAnsi="Arial" w:cs="Arial"/>
          <w:sz w:val="24"/>
          <w:szCs w:val="24"/>
        </w:rPr>
      </w:pPr>
      <w:r w:rsidRPr="00D91231">
        <w:rPr>
          <w:rFonts w:ascii="Arial" w:eastAsia="Times New Roman" w:hAnsi="Arial" w:cs="Arial"/>
          <w:sz w:val="24"/>
          <w:szCs w:val="24"/>
        </w:rPr>
        <w:t>Youth</w:t>
      </w:r>
      <w:r w:rsidR="00DE6C3A" w:rsidRPr="00D91231">
        <w:rPr>
          <w:rFonts w:ascii="Arial" w:eastAsia="Times New Roman" w:hAnsi="Arial" w:cs="Arial"/>
          <w:sz w:val="24"/>
          <w:szCs w:val="24"/>
        </w:rPr>
        <w:t xml:space="preserve"> who encountered </w:t>
      </w:r>
      <w:r w:rsidR="00D91231" w:rsidRPr="00D91231">
        <w:rPr>
          <w:rFonts w:ascii="Arial" w:eastAsia="Times New Roman" w:hAnsi="Arial" w:cs="Arial"/>
          <w:sz w:val="24"/>
          <w:szCs w:val="24"/>
        </w:rPr>
        <w:t>Social Isolation</w:t>
      </w:r>
      <w:r w:rsidR="00DE6C3A" w:rsidRPr="00D91231">
        <w:rPr>
          <w:rFonts w:ascii="Arial" w:eastAsia="Times New Roman" w:hAnsi="Arial" w:cs="Arial"/>
          <w:sz w:val="24"/>
          <w:szCs w:val="24"/>
        </w:rPr>
        <w:t xml:space="preserve"> during the Coronavirus (COVID-19) pandemic</w:t>
      </w:r>
    </w:p>
    <w:p w14:paraId="2DE0541B" w14:textId="7F0DE712" w:rsidR="00DE6C3A" w:rsidRPr="00D91231" w:rsidRDefault="006E064E" w:rsidP="00DE6C3A">
      <w:pPr>
        <w:pStyle w:val="ListParagraph"/>
        <w:numPr>
          <w:ilvl w:val="0"/>
          <w:numId w:val="2"/>
        </w:numPr>
        <w:spacing w:after="240" w:line="240" w:lineRule="auto"/>
        <w:contextualSpacing w:val="0"/>
        <w:rPr>
          <w:rFonts w:ascii="Arial" w:eastAsia="Times New Roman" w:hAnsi="Arial" w:cs="Arial"/>
          <w:sz w:val="24"/>
          <w:szCs w:val="24"/>
        </w:rPr>
      </w:pPr>
      <w:r w:rsidRPr="00D91231">
        <w:rPr>
          <w:rFonts w:ascii="Arial" w:eastAsia="Times New Roman" w:hAnsi="Arial" w:cs="Arial"/>
          <w:sz w:val="24"/>
          <w:szCs w:val="24"/>
        </w:rPr>
        <w:t>Youth</w:t>
      </w:r>
      <w:r w:rsidR="00606017" w:rsidRPr="00D91231">
        <w:rPr>
          <w:rFonts w:ascii="Arial" w:eastAsia="Times New Roman" w:hAnsi="Arial" w:cs="Arial"/>
          <w:sz w:val="24"/>
          <w:szCs w:val="24"/>
        </w:rPr>
        <w:t xml:space="preserve"> who encountered </w:t>
      </w:r>
      <w:r w:rsidR="00D91231" w:rsidRPr="00D91231">
        <w:rPr>
          <w:rFonts w:ascii="Arial" w:eastAsia="Times New Roman" w:hAnsi="Arial" w:cs="Arial"/>
          <w:sz w:val="24"/>
          <w:szCs w:val="24"/>
        </w:rPr>
        <w:t>Social Isolation</w:t>
      </w:r>
      <w:r w:rsidR="00606017" w:rsidRPr="00D91231">
        <w:rPr>
          <w:rFonts w:ascii="Arial" w:eastAsia="Times New Roman" w:hAnsi="Arial" w:cs="Arial"/>
          <w:sz w:val="24"/>
          <w:szCs w:val="24"/>
        </w:rPr>
        <w:t xml:space="preserve"> during distance learning</w:t>
      </w:r>
    </w:p>
    <w:p w14:paraId="3B3C9150" w14:textId="57F2B0B5" w:rsidR="00157BB0" w:rsidRPr="00D91231" w:rsidRDefault="00157BB0" w:rsidP="00157BB0">
      <w:pPr>
        <w:pStyle w:val="ListParagraph"/>
        <w:numPr>
          <w:ilvl w:val="0"/>
          <w:numId w:val="2"/>
        </w:numPr>
        <w:spacing w:after="240" w:line="240" w:lineRule="auto"/>
        <w:contextualSpacing w:val="0"/>
        <w:rPr>
          <w:rFonts w:ascii="Arial" w:eastAsia="Times New Roman" w:hAnsi="Arial" w:cs="Arial"/>
          <w:sz w:val="24"/>
          <w:szCs w:val="24"/>
        </w:rPr>
      </w:pPr>
      <w:r w:rsidRPr="00D91231">
        <w:rPr>
          <w:rFonts w:ascii="Arial" w:eastAsia="Times New Roman" w:hAnsi="Arial" w:cs="Arial"/>
          <w:sz w:val="24"/>
          <w:szCs w:val="24"/>
        </w:rPr>
        <w:t>Youth who continue to have difficulty in building healthy social connections</w:t>
      </w:r>
    </w:p>
    <w:p w14:paraId="7084E7AB" w14:textId="066DBEC7" w:rsidR="00606017" w:rsidRPr="00D91231" w:rsidRDefault="006E064E" w:rsidP="00157BB0">
      <w:pPr>
        <w:pStyle w:val="ListParagraph"/>
        <w:numPr>
          <w:ilvl w:val="0"/>
          <w:numId w:val="2"/>
        </w:numPr>
        <w:spacing w:after="240" w:line="240" w:lineRule="auto"/>
        <w:contextualSpacing w:val="0"/>
        <w:rPr>
          <w:rFonts w:ascii="Arial" w:eastAsia="Times New Roman" w:hAnsi="Arial" w:cs="Arial"/>
          <w:sz w:val="24"/>
          <w:szCs w:val="24"/>
        </w:rPr>
      </w:pPr>
      <w:r w:rsidRPr="00D91231">
        <w:rPr>
          <w:rFonts w:ascii="Arial" w:eastAsia="Times New Roman" w:hAnsi="Arial" w:cs="Arial"/>
          <w:sz w:val="24"/>
          <w:szCs w:val="24"/>
        </w:rPr>
        <w:t>Youth</w:t>
      </w:r>
      <w:r w:rsidR="00606017" w:rsidRPr="00D91231">
        <w:rPr>
          <w:rFonts w:ascii="Arial" w:eastAsia="Times New Roman" w:hAnsi="Arial" w:cs="Arial"/>
          <w:sz w:val="24"/>
          <w:szCs w:val="24"/>
        </w:rPr>
        <w:t xml:space="preserve"> who were without social contact from other students and school staff</w:t>
      </w:r>
    </w:p>
    <w:p w14:paraId="2269E33E" w14:textId="4BF7D177" w:rsidR="006E064E" w:rsidRPr="00D91231" w:rsidRDefault="006E064E" w:rsidP="00DE6C3A">
      <w:pPr>
        <w:pStyle w:val="ListParagraph"/>
        <w:numPr>
          <w:ilvl w:val="0"/>
          <w:numId w:val="2"/>
        </w:numPr>
        <w:spacing w:after="240" w:line="240" w:lineRule="auto"/>
        <w:contextualSpacing w:val="0"/>
        <w:rPr>
          <w:rFonts w:ascii="Arial" w:eastAsia="Times New Roman" w:hAnsi="Arial" w:cs="Arial"/>
          <w:sz w:val="24"/>
          <w:szCs w:val="24"/>
        </w:rPr>
      </w:pPr>
      <w:r w:rsidRPr="00D91231">
        <w:rPr>
          <w:rFonts w:ascii="Arial" w:eastAsia="Times New Roman" w:hAnsi="Arial" w:cs="Arial"/>
          <w:sz w:val="24"/>
          <w:szCs w:val="24"/>
        </w:rPr>
        <w:t>Youth from low socio-economic backgrounds</w:t>
      </w:r>
    </w:p>
    <w:p w14:paraId="245F5305" w14:textId="3435C27C" w:rsidR="006E064E" w:rsidRPr="00D91231" w:rsidRDefault="006E064E" w:rsidP="00DE6C3A">
      <w:pPr>
        <w:pStyle w:val="ListParagraph"/>
        <w:numPr>
          <w:ilvl w:val="0"/>
          <w:numId w:val="2"/>
        </w:numPr>
        <w:spacing w:after="240" w:line="240" w:lineRule="auto"/>
        <w:contextualSpacing w:val="0"/>
        <w:rPr>
          <w:rFonts w:ascii="Arial" w:eastAsia="Times New Roman" w:hAnsi="Arial" w:cs="Arial"/>
          <w:sz w:val="24"/>
          <w:szCs w:val="24"/>
        </w:rPr>
      </w:pPr>
      <w:r w:rsidRPr="00D91231">
        <w:rPr>
          <w:rFonts w:ascii="Arial" w:eastAsia="Times New Roman" w:hAnsi="Arial" w:cs="Arial"/>
          <w:sz w:val="24"/>
          <w:szCs w:val="24"/>
        </w:rPr>
        <w:t xml:space="preserve">Youth from </w:t>
      </w:r>
      <w:r w:rsidR="00157BB0" w:rsidRPr="00D91231">
        <w:rPr>
          <w:rFonts w:ascii="Arial" w:eastAsia="Times New Roman" w:hAnsi="Arial" w:cs="Arial"/>
          <w:sz w:val="24"/>
          <w:szCs w:val="24"/>
        </w:rPr>
        <w:t>historically marginalized groups:</w:t>
      </w:r>
    </w:p>
    <w:p w14:paraId="0D72EFDC" w14:textId="0A9714E8" w:rsidR="00157BB0" w:rsidRPr="00D91231" w:rsidRDefault="00157BB0" w:rsidP="00157BB0">
      <w:pPr>
        <w:pStyle w:val="ListParagraph"/>
        <w:numPr>
          <w:ilvl w:val="1"/>
          <w:numId w:val="2"/>
        </w:numPr>
        <w:spacing w:after="240" w:line="240" w:lineRule="auto"/>
        <w:contextualSpacing w:val="0"/>
        <w:rPr>
          <w:rFonts w:ascii="Arial" w:eastAsia="Times New Roman" w:hAnsi="Arial" w:cs="Arial"/>
          <w:sz w:val="24"/>
          <w:szCs w:val="24"/>
        </w:rPr>
      </w:pPr>
      <w:r w:rsidRPr="00D91231">
        <w:rPr>
          <w:rFonts w:ascii="Arial" w:eastAsia="Times New Roman" w:hAnsi="Arial" w:cs="Arial"/>
          <w:sz w:val="24"/>
          <w:szCs w:val="24"/>
        </w:rPr>
        <w:t>Students of Color</w:t>
      </w:r>
    </w:p>
    <w:p w14:paraId="6109B383" w14:textId="228DCCB3" w:rsidR="00157BB0" w:rsidRPr="00D91231" w:rsidRDefault="00157BB0" w:rsidP="00157BB0">
      <w:pPr>
        <w:pStyle w:val="ListParagraph"/>
        <w:numPr>
          <w:ilvl w:val="1"/>
          <w:numId w:val="2"/>
        </w:numPr>
        <w:spacing w:after="240" w:line="240" w:lineRule="auto"/>
        <w:contextualSpacing w:val="0"/>
        <w:rPr>
          <w:rFonts w:ascii="Arial" w:eastAsia="Times New Roman" w:hAnsi="Arial" w:cs="Arial"/>
          <w:sz w:val="24"/>
          <w:szCs w:val="24"/>
        </w:rPr>
      </w:pPr>
      <w:r w:rsidRPr="00D91231">
        <w:rPr>
          <w:rFonts w:ascii="Arial" w:eastAsia="Times New Roman" w:hAnsi="Arial" w:cs="Arial"/>
          <w:sz w:val="24"/>
          <w:szCs w:val="24"/>
        </w:rPr>
        <w:t>LGBTQ+ Youth</w:t>
      </w:r>
    </w:p>
    <w:p w14:paraId="59E29175" w14:textId="358FAFA6" w:rsidR="00157BB0" w:rsidRPr="00D91231" w:rsidRDefault="00157BB0" w:rsidP="00157BB0">
      <w:pPr>
        <w:pStyle w:val="ListParagraph"/>
        <w:numPr>
          <w:ilvl w:val="1"/>
          <w:numId w:val="2"/>
        </w:numPr>
        <w:spacing w:after="240" w:line="240" w:lineRule="auto"/>
        <w:contextualSpacing w:val="0"/>
        <w:rPr>
          <w:rFonts w:ascii="Arial" w:eastAsia="Times New Roman" w:hAnsi="Arial" w:cs="Arial"/>
          <w:sz w:val="24"/>
          <w:szCs w:val="24"/>
        </w:rPr>
      </w:pPr>
      <w:r w:rsidRPr="00D91231">
        <w:rPr>
          <w:rFonts w:ascii="Arial" w:hAnsi="Arial" w:cs="Arial"/>
          <w:sz w:val="24"/>
          <w:szCs w:val="24"/>
        </w:rPr>
        <w:t>Youth who are English learners</w:t>
      </w:r>
    </w:p>
    <w:p w14:paraId="64524786" w14:textId="7108CE37" w:rsidR="005D3093" w:rsidRPr="00D91231" w:rsidRDefault="005D3093" w:rsidP="00157BB0">
      <w:pPr>
        <w:pStyle w:val="ListParagraph"/>
        <w:numPr>
          <w:ilvl w:val="1"/>
          <w:numId w:val="2"/>
        </w:numPr>
        <w:spacing w:after="240" w:line="240" w:lineRule="auto"/>
        <w:contextualSpacing w:val="0"/>
        <w:rPr>
          <w:rFonts w:ascii="Arial" w:eastAsia="Times New Roman" w:hAnsi="Arial" w:cs="Arial"/>
          <w:sz w:val="24"/>
          <w:szCs w:val="24"/>
        </w:rPr>
      </w:pPr>
      <w:r w:rsidRPr="00D91231">
        <w:rPr>
          <w:rFonts w:ascii="Arial" w:eastAsia="Times New Roman" w:hAnsi="Arial" w:cs="Arial"/>
          <w:sz w:val="24"/>
          <w:szCs w:val="24"/>
        </w:rPr>
        <w:t>Youth who are foster youth</w:t>
      </w:r>
    </w:p>
    <w:p w14:paraId="595113A8" w14:textId="7071D418" w:rsidR="00157BB0" w:rsidRPr="00D91231" w:rsidRDefault="00157BB0" w:rsidP="00157BB0">
      <w:pPr>
        <w:pStyle w:val="ListParagraph"/>
        <w:numPr>
          <w:ilvl w:val="1"/>
          <w:numId w:val="2"/>
        </w:numPr>
        <w:spacing w:after="240" w:line="240" w:lineRule="auto"/>
        <w:contextualSpacing w:val="0"/>
        <w:rPr>
          <w:rFonts w:ascii="Arial" w:eastAsia="Times New Roman" w:hAnsi="Arial" w:cs="Arial"/>
          <w:sz w:val="24"/>
          <w:szCs w:val="24"/>
        </w:rPr>
      </w:pPr>
      <w:r w:rsidRPr="00D91231">
        <w:rPr>
          <w:rFonts w:ascii="Arial" w:hAnsi="Arial" w:cs="Arial"/>
          <w:sz w:val="24"/>
          <w:szCs w:val="24"/>
        </w:rPr>
        <w:t>Youth who meet income requirements to receive a free or reduced-price meal</w:t>
      </w:r>
    </w:p>
    <w:p w14:paraId="1E127F46" w14:textId="7185C762" w:rsidR="00606017" w:rsidRPr="00D91231" w:rsidRDefault="00606017" w:rsidP="00606017">
      <w:pPr>
        <w:spacing w:after="240" w:line="240" w:lineRule="auto"/>
        <w:rPr>
          <w:rFonts w:ascii="Arial" w:eastAsia="Times New Roman" w:hAnsi="Arial" w:cs="Arial"/>
          <w:sz w:val="24"/>
          <w:szCs w:val="24"/>
        </w:rPr>
      </w:pPr>
      <w:r w:rsidRPr="00D91231">
        <w:rPr>
          <w:rFonts w:ascii="Arial" w:eastAsia="Times New Roman" w:hAnsi="Arial" w:cs="Arial"/>
          <w:sz w:val="24"/>
          <w:szCs w:val="24"/>
        </w:rPr>
        <w:t>Grant funding shall be used for the following purposes:</w:t>
      </w:r>
    </w:p>
    <w:p w14:paraId="1D4E8EA5" w14:textId="53669294" w:rsidR="00606017" w:rsidRPr="00D91231" w:rsidRDefault="00606017" w:rsidP="00606017">
      <w:pPr>
        <w:pStyle w:val="ListParagraph"/>
        <w:numPr>
          <w:ilvl w:val="0"/>
          <w:numId w:val="2"/>
        </w:numPr>
        <w:spacing w:after="240" w:line="240" w:lineRule="auto"/>
        <w:contextualSpacing w:val="0"/>
        <w:rPr>
          <w:rFonts w:ascii="Arial" w:eastAsia="Times New Roman" w:hAnsi="Arial" w:cs="Arial"/>
          <w:sz w:val="24"/>
          <w:szCs w:val="24"/>
        </w:rPr>
      </w:pPr>
      <w:r w:rsidRPr="00D91231">
        <w:rPr>
          <w:rFonts w:ascii="Arial" w:eastAsia="Times New Roman" w:hAnsi="Arial" w:cs="Arial"/>
          <w:sz w:val="24"/>
          <w:szCs w:val="24"/>
        </w:rPr>
        <w:t xml:space="preserve">Counter </w:t>
      </w:r>
      <w:r w:rsidR="00D91231" w:rsidRPr="00D91231">
        <w:rPr>
          <w:rFonts w:ascii="Arial" w:eastAsia="Times New Roman" w:hAnsi="Arial" w:cs="Arial"/>
          <w:sz w:val="24"/>
          <w:szCs w:val="24"/>
        </w:rPr>
        <w:t>Social Isolation</w:t>
      </w:r>
      <w:r w:rsidRPr="00D91231">
        <w:rPr>
          <w:rFonts w:ascii="Arial" w:eastAsia="Times New Roman" w:hAnsi="Arial" w:cs="Arial"/>
          <w:sz w:val="24"/>
          <w:szCs w:val="24"/>
        </w:rPr>
        <w:t xml:space="preserve"> experienced by students</w:t>
      </w:r>
    </w:p>
    <w:p w14:paraId="52C973DE" w14:textId="2112071E" w:rsidR="00606017" w:rsidRPr="00D91231" w:rsidRDefault="00606017" w:rsidP="00606017">
      <w:pPr>
        <w:pStyle w:val="ListParagraph"/>
        <w:numPr>
          <w:ilvl w:val="0"/>
          <w:numId w:val="2"/>
        </w:numPr>
        <w:spacing w:after="240" w:line="240" w:lineRule="auto"/>
        <w:contextualSpacing w:val="0"/>
        <w:rPr>
          <w:rFonts w:ascii="Arial" w:eastAsia="Times New Roman" w:hAnsi="Arial" w:cs="Arial"/>
          <w:sz w:val="24"/>
          <w:szCs w:val="24"/>
        </w:rPr>
      </w:pPr>
      <w:r w:rsidRPr="00D91231">
        <w:rPr>
          <w:rFonts w:ascii="Arial" w:eastAsia="Times New Roman" w:hAnsi="Arial" w:cs="Arial"/>
          <w:sz w:val="24"/>
          <w:szCs w:val="24"/>
        </w:rPr>
        <w:t xml:space="preserve">Implement high quality integrated academic, behavioral, and social-emotional practices that counter </w:t>
      </w:r>
      <w:r w:rsidR="00D91231" w:rsidRPr="00D91231">
        <w:rPr>
          <w:rFonts w:ascii="Arial" w:eastAsia="Times New Roman" w:hAnsi="Arial" w:cs="Arial"/>
          <w:sz w:val="24"/>
          <w:szCs w:val="24"/>
        </w:rPr>
        <w:t>Social Isolation</w:t>
      </w:r>
    </w:p>
    <w:p w14:paraId="1B2E7949" w14:textId="77777777" w:rsidR="00606017" w:rsidRPr="00D91231" w:rsidRDefault="00606017" w:rsidP="005754B3">
      <w:pPr>
        <w:pStyle w:val="Heading3"/>
      </w:pPr>
      <w:bookmarkStart w:id="11" w:name="_Hlk94799660"/>
      <w:bookmarkEnd w:id="10"/>
      <w:r w:rsidRPr="00D91231">
        <w:t>Grant Information</w:t>
      </w:r>
    </w:p>
    <w:p w14:paraId="7BC3E7A8" w14:textId="355B4F09" w:rsidR="00606017" w:rsidRPr="00D91231" w:rsidRDefault="00D91231" w:rsidP="00606017">
      <w:pPr>
        <w:jc w:val="both"/>
        <w:rPr>
          <w:rFonts w:ascii="Arial" w:hAnsi="Arial" w:cs="Arial"/>
          <w:sz w:val="24"/>
          <w:szCs w:val="24"/>
        </w:rPr>
      </w:pPr>
      <w:r w:rsidRPr="002B36A7">
        <w:rPr>
          <w:rFonts w:ascii="Arial" w:hAnsi="Arial" w:cs="Arial"/>
          <w:sz w:val="24"/>
          <w:szCs w:val="24"/>
        </w:rPr>
        <w:t xml:space="preserve">The Social Isolation Supports </w:t>
      </w:r>
      <w:r w:rsidR="00755727">
        <w:rPr>
          <w:rFonts w:ascii="Arial" w:hAnsi="Arial" w:cs="Arial"/>
          <w:sz w:val="24"/>
          <w:szCs w:val="24"/>
        </w:rPr>
        <w:t>G</w:t>
      </w:r>
      <w:r w:rsidRPr="002B36A7">
        <w:rPr>
          <w:rFonts w:ascii="Arial" w:hAnsi="Arial" w:cs="Arial"/>
          <w:sz w:val="24"/>
          <w:szCs w:val="24"/>
        </w:rPr>
        <w:t xml:space="preserve">rant provides funding for eligible expenses that are incurred between the receipt of the funding and June 30, 2024. </w:t>
      </w:r>
      <w:r w:rsidR="00606017" w:rsidRPr="002B36A7">
        <w:rPr>
          <w:rFonts w:ascii="Arial" w:hAnsi="Arial" w:cs="Arial"/>
          <w:sz w:val="24"/>
          <w:szCs w:val="24"/>
        </w:rPr>
        <w:t>Funds</w:t>
      </w:r>
      <w:r w:rsidR="00606017" w:rsidRPr="00D91231">
        <w:rPr>
          <w:rFonts w:ascii="Arial" w:hAnsi="Arial" w:cs="Arial"/>
          <w:sz w:val="24"/>
          <w:szCs w:val="24"/>
        </w:rPr>
        <w:t xml:space="preserve"> available to each </w:t>
      </w:r>
      <w:r w:rsidR="00606017" w:rsidRPr="00D91231">
        <w:rPr>
          <w:rFonts w:ascii="Arial" w:hAnsi="Arial" w:cs="Arial"/>
          <w:sz w:val="24"/>
          <w:szCs w:val="24"/>
        </w:rPr>
        <w:lastRenderedPageBreak/>
        <w:t xml:space="preserve">applicant are based on the content and quality of the submitted application and proposed budget. The total grant budget for this Request for Applications (RFA) is up to two million dollars ($2,000,000). </w:t>
      </w:r>
    </w:p>
    <w:bookmarkEnd w:id="11"/>
    <w:p w14:paraId="343EF26A" w14:textId="5496104F" w:rsidR="00606017" w:rsidRPr="00D91231" w:rsidRDefault="006E064E" w:rsidP="005754B3">
      <w:pPr>
        <w:pStyle w:val="Heading3"/>
      </w:pPr>
      <w:r w:rsidRPr="00D91231">
        <w:t>Funding Levels</w:t>
      </w:r>
    </w:p>
    <w:p w14:paraId="1BFC7D52" w14:textId="662A529A" w:rsidR="006E064E" w:rsidRPr="00D91231" w:rsidRDefault="006E064E" w:rsidP="00606017">
      <w:pPr>
        <w:spacing w:after="240" w:line="240" w:lineRule="auto"/>
        <w:rPr>
          <w:rFonts w:ascii="Arial" w:eastAsia="Times New Roman" w:hAnsi="Arial" w:cs="Arial"/>
          <w:sz w:val="24"/>
          <w:szCs w:val="24"/>
        </w:rPr>
      </w:pPr>
      <w:r w:rsidRPr="00D91231">
        <w:rPr>
          <w:rFonts w:ascii="Arial" w:eastAsia="Times New Roman" w:hAnsi="Arial" w:cs="Arial"/>
          <w:sz w:val="24"/>
          <w:szCs w:val="24"/>
        </w:rPr>
        <w:t xml:space="preserve">Each award amount for the </w:t>
      </w:r>
      <w:r w:rsidR="00D91231" w:rsidRPr="00D91231">
        <w:rPr>
          <w:rFonts w:ascii="Arial" w:eastAsia="Times New Roman" w:hAnsi="Arial" w:cs="Arial"/>
          <w:sz w:val="24"/>
          <w:szCs w:val="24"/>
        </w:rPr>
        <w:t>Social Isolation</w:t>
      </w:r>
      <w:r w:rsidRPr="00D91231">
        <w:rPr>
          <w:rFonts w:ascii="Arial" w:eastAsia="Times New Roman" w:hAnsi="Arial" w:cs="Arial"/>
          <w:sz w:val="24"/>
          <w:szCs w:val="24"/>
        </w:rPr>
        <w:t xml:space="preserve"> Supports</w:t>
      </w:r>
      <w:r w:rsidR="00C272A7" w:rsidRPr="00D91231">
        <w:rPr>
          <w:rFonts w:ascii="Arial" w:eastAsia="Times New Roman" w:hAnsi="Arial" w:cs="Arial"/>
          <w:sz w:val="24"/>
          <w:szCs w:val="24"/>
        </w:rPr>
        <w:t xml:space="preserve"> </w:t>
      </w:r>
      <w:r w:rsidR="00D91231" w:rsidRPr="00D91231">
        <w:rPr>
          <w:rFonts w:ascii="Arial" w:eastAsia="Times New Roman" w:hAnsi="Arial" w:cs="Arial"/>
          <w:sz w:val="24"/>
          <w:szCs w:val="24"/>
        </w:rPr>
        <w:t xml:space="preserve">Grant </w:t>
      </w:r>
      <w:r w:rsidRPr="00D91231">
        <w:rPr>
          <w:rFonts w:ascii="Arial" w:eastAsia="Times New Roman" w:hAnsi="Arial" w:cs="Arial"/>
          <w:sz w:val="24"/>
          <w:szCs w:val="24"/>
        </w:rPr>
        <w:t>shall be no more than $250,000.</w:t>
      </w:r>
    </w:p>
    <w:p w14:paraId="6FC5E587" w14:textId="368C9A8F" w:rsidR="006E064E" w:rsidRPr="00D91231" w:rsidRDefault="006E064E" w:rsidP="006E064E">
      <w:pPr>
        <w:spacing w:after="240" w:line="240" w:lineRule="auto"/>
        <w:rPr>
          <w:rFonts w:ascii="Arial" w:eastAsia="Times New Roman" w:hAnsi="Arial" w:cs="Arial"/>
          <w:sz w:val="24"/>
          <w:szCs w:val="24"/>
        </w:rPr>
      </w:pPr>
      <w:r w:rsidRPr="00D91231">
        <w:rPr>
          <w:rFonts w:ascii="Arial" w:eastAsia="Times New Roman" w:hAnsi="Arial" w:cs="Arial"/>
          <w:sz w:val="24"/>
          <w:szCs w:val="24"/>
        </w:rPr>
        <w:t xml:space="preserve">The CDE will fund successful grant applications at the level requested if the program application is well-justified and the budget is realistic and well-supported. The CDE reserves the right to fund applications at a </w:t>
      </w:r>
      <w:r w:rsidR="00C272A7" w:rsidRPr="00D91231">
        <w:rPr>
          <w:rFonts w:ascii="Arial" w:eastAsia="Times New Roman" w:hAnsi="Arial" w:cs="Arial"/>
          <w:sz w:val="24"/>
          <w:szCs w:val="24"/>
        </w:rPr>
        <w:t>greater</w:t>
      </w:r>
      <w:r w:rsidRPr="00D91231">
        <w:rPr>
          <w:rFonts w:ascii="Arial" w:eastAsia="Times New Roman" w:hAnsi="Arial" w:cs="Arial"/>
          <w:sz w:val="24"/>
          <w:szCs w:val="24"/>
        </w:rPr>
        <w:t xml:space="preserve"> or </w:t>
      </w:r>
      <w:r w:rsidR="00C272A7" w:rsidRPr="00D91231">
        <w:rPr>
          <w:rFonts w:ascii="Arial" w:eastAsia="Times New Roman" w:hAnsi="Arial" w:cs="Arial"/>
          <w:sz w:val="24"/>
          <w:szCs w:val="24"/>
        </w:rPr>
        <w:t>lesse</w:t>
      </w:r>
      <w:r w:rsidRPr="00D91231">
        <w:rPr>
          <w:rFonts w:ascii="Arial" w:eastAsia="Times New Roman" w:hAnsi="Arial" w:cs="Arial"/>
          <w:sz w:val="24"/>
          <w:szCs w:val="24"/>
        </w:rPr>
        <w:t>r amount if it is determined that the application requires an adjustment of funding, or if state funding is not sufficient to fully fund all applications that merit an award.</w:t>
      </w:r>
    </w:p>
    <w:p w14:paraId="660AEF9C" w14:textId="6485365D" w:rsidR="006E064E" w:rsidRPr="002B36A7" w:rsidRDefault="006E064E" w:rsidP="005754B3">
      <w:pPr>
        <w:pStyle w:val="Heading3"/>
      </w:pPr>
      <w:r w:rsidRPr="00D91231">
        <w:t>F</w:t>
      </w:r>
      <w:r w:rsidRPr="002B36A7">
        <w:t>und Distribution</w:t>
      </w:r>
    </w:p>
    <w:p w14:paraId="65838D16" w14:textId="3FCF0EDA" w:rsidR="006E064E" w:rsidRPr="00D91231" w:rsidRDefault="006E064E" w:rsidP="00606017">
      <w:pPr>
        <w:spacing w:after="240" w:line="240" w:lineRule="auto"/>
        <w:rPr>
          <w:rFonts w:ascii="Arial" w:eastAsia="Times New Roman" w:hAnsi="Arial" w:cs="Arial"/>
          <w:sz w:val="24"/>
          <w:szCs w:val="24"/>
        </w:rPr>
      </w:pPr>
      <w:r w:rsidRPr="002B36A7">
        <w:rPr>
          <w:rFonts w:ascii="Arial" w:eastAsia="Times New Roman" w:hAnsi="Arial" w:cs="Arial"/>
          <w:sz w:val="24"/>
          <w:szCs w:val="24"/>
        </w:rPr>
        <w:t xml:space="preserve">The </w:t>
      </w:r>
      <w:r w:rsidR="00D91231" w:rsidRPr="002B36A7">
        <w:rPr>
          <w:rFonts w:ascii="Arial" w:eastAsia="Times New Roman" w:hAnsi="Arial" w:cs="Arial"/>
          <w:sz w:val="24"/>
          <w:szCs w:val="24"/>
        </w:rPr>
        <w:t>Social Isolation</w:t>
      </w:r>
      <w:r w:rsidRPr="002B36A7">
        <w:rPr>
          <w:rFonts w:ascii="Arial" w:eastAsia="Times New Roman" w:hAnsi="Arial" w:cs="Arial"/>
          <w:sz w:val="24"/>
          <w:szCs w:val="24"/>
        </w:rPr>
        <w:t xml:space="preserve"> Supports </w:t>
      </w:r>
      <w:r w:rsidR="00D91231" w:rsidRPr="002B36A7">
        <w:rPr>
          <w:rFonts w:ascii="Arial" w:eastAsia="Times New Roman" w:hAnsi="Arial" w:cs="Arial"/>
          <w:sz w:val="24"/>
          <w:szCs w:val="24"/>
        </w:rPr>
        <w:t>G</w:t>
      </w:r>
      <w:r w:rsidR="00C272A7" w:rsidRPr="002B36A7">
        <w:rPr>
          <w:rFonts w:ascii="Arial" w:eastAsia="Times New Roman" w:hAnsi="Arial" w:cs="Arial"/>
          <w:sz w:val="24"/>
          <w:szCs w:val="24"/>
        </w:rPr>
        <w:t xml:space="preserve">rant </w:t>
      </w:r>
      <w:r w:rsidRPr="002B36A7">
        <w:rPr>
          <w:rFonts w:ascii="Arial" w:eastAsia="Times New Roman" w:hAnsi="Arial" w:cs="Arial"/>
          <w:sz w:val="24"/>
          <w:szCs w:val="24"/>
        </w:rPr>
        <w:t>will be distributed at one time</w:t>
      </w:r>
      <w:r w:rsidR="00D91231" w:rsidRPr="002B36A7">
        <w:rPr>
          <w:rFonts w:ascii="Arial" w:eastAsia="Times New Roman" w:hAnsi="Arial" w:cs="Arial"/>
          <w:sz w:val="24"/>
          <w:szCs w:val="24"/>
        </w:rPr>
        <w:t xml:space="preserve">, </w:t>
      </w:r>
      <w:r w:rsidR="00D91231" w:rsidRPr="00137185">
        <w:rPr>
          <w:rFonts w:ascii="Arial" w:eastAsia="Times New Roman" w:hAnsi="Arial" w:cs="Arial"/>
          <w:sz w:val="24"/>
          <w:szCs w:val="24"/>
        </w:rPr>
        <w:t>shortly after the notice of awards are sent</w:t>
      </w:r>
      <w:r w:rsidR="00D91231" w:rsidRPr="002B36A7">
        <w:rPr>
          <w:rFonts w:ascii="Arial" w:eastAsia="Times New Roman" w:hAnsi="Arial" w:cs="Arial"/>
          <w:sz w:val="24"/>
          <w:szCs w:val="24"/>
        </w:rPr>
        <w:t>.</w:t>
      </w:r>
    </w:p>
    <w:p w14:paraId="77CC0277" w14:textId="559794E2" w:rsidR="001C1C1C" w:rsidRPr="00D91231" w:rsidRDefault="001C1C1C" w:rsidP="005754B3">
      <w:pPr>
        <w:pStyle w:val="Heading3"/>
      </w:pPr>
      <w:r w:rsidRPr="00D91231">
        <w:t>Eligibility Requirements</w:t>
      </w:r>
    </w:p>
    <w:p w14:paraId="61EE26BF" w14:textId="60C26653" w:rsidR="001C1C1C" w:rsidRPr="00D91231" w:rsidRDefault="74CC73DB" w:rsidP="001C1C1C">
      <w:pPr>
        <w:spacing w:after="240" w:line="240" w:lineRule="auto"/>
        <w:rPr>
          <w:rFonts w:ascii="Arial" w:eastAsia="Times New Roman" w:hAnsi="Arial" w:cs="Arial"/>
          <w:sz w:val="24"/>
          <w:szCs w:val="24"/>
        </w:rPr>
      </w:pPr>
      <w:r w:rsidRPr="6BB00A71">
        <w:rPr>
          <w:rFonts w:ascii="Arial" w:eastAsia="Times New Roman" w:hAnsi="Arial" w:cs="Arial"/>
          <w:sz w:val="24"/>
          <w:szCs w:val="24"/>
        </w:rPr>
        <w:t xml:space="preserve">For the purposes of this grant, an applicant must be a </w:t>
      </w:r>
      <w:r w:rsidR="216F9FC7" w:rsidRPr="6BB00A71">
        <w:rPr>
          <w:rFonts w:ascii="Arial" w:eastAsia="Times New Roman" w:hAnsi="Arial" w:cs="Arial"/>
          <w:sz w:val="24"/>
          <w:szCs w:val="24"/>
        </w:rPr>
        <w:t>Nonprofit</w:t>
      </w:r>
      <w:r w:rsidR="5BEA96C4" w:rsidRPr="6BB00A71">
        <w:rPr>
          <w:rFonts w:ascii="Arial" w:eastAsia="Times New Roman" w:hAnsi="Arial" w:cs="Arial"/>
          <w:sz w:val="24"/>
          <w:szCs w:val="24"/>
        </w:rPr>
        <w:t>,</w:t>
      </w:r>
      <w:r w:rsidRPr="6BB00A71">
        <w:rPr>
          <w:rFonts w:ascii="Arial" w:eastAsia="Times New Roman" w:hAnsi="Arial" w:cs="Arial"/>
          <w:sz w:val="24"/>
          <w:szCs w:val="24"/>
        </w:rPr>
        <w:t xml:space="preserve"> </w:t>
      </w:r>
      <w:r w:rsidR="7A985C35" w:rsidRPr="6BB00A71">
        <w:rPr>
          <w:rFonts w:ascii="Arial" w:eastAsia="Times New Roman" w:hAnsi="Arial" w:cs="Arial"/>
          <w:sz w:val="24"/>
          <w:szCs w:val="24"/>
        </w:rPr>
        <w:t>Community-Based Organization</w:t>
      </w:r>
      <w:r w:rsidRPr="6BB00A71">
        <w:rPr>
          <w:rFonts w:ascii="Arial" w:eastAsia="Times New Roman" w:hAnsi="Arial" w:cs="Arial"/>
          <w:sz w:val="24"/>
          <w:szCs w:val="24"/>
        </w:rPr>
        <w:t xml:space="preserve"> </w:t>
      </w:r>
      <w:r w:rsidR="5BEA96C4" w:rsidRPr="6BB00A71">
        <w:rPr>
          <w:rFonts w:ascii="Arial" w:eastAsia="Times New Roman" w:hAnsi="Arial" w:cs="Arial"/>
          <w:sz w:val="24"/>
          <w:szCs w:val="24"/>
        </w:rPr>
        <w:t xml:space="preserve">registered to do business </w:t>
      </w:r>
      <w:r w:rsidRPr="6BB00A71">
        <w:rPr>
          <w:rFonts w:ascii="Arial" w:eastAsia="Times New Roman" w:hAnsi="Arial" w:cs="Arial"/>
          <w:sz w:val="24"/>
          <w:szCs w:val="24"/>
        </w:rPr>
        <w:t xml:space="preserve">in California </w:t>
      </w:r>
      <w:r w:rsidR="6E276D9B" w:rsidRPr="6BB00A71">
        <w:rPr>
          <w:rFonts w:ascii="Arial" w:eastAsia="Times New Roman" w:hAnsi="Arial" w:cs="Arial"/>
          <w:sz w:val="24"/>
          <w:szCs w:val="24"/>
        </w:rPr>
        <w:t xml:space="preserve">as evidenced by </w:t>
      </w:r>
      <w:r w:rsidRPr="6BB00A71">
        <w:rPr>
          <w:rFonts w:ascii="Arial" w:eastAsia="Times New Roman" w:hAnsi="Arial" w:cs="Arial"/>
          <w:sz w:val="24"/>
          <w:szCs w:val="24"/>
        </w:rPr>
        <w:t xml:space="preserve">active status, as listed on the Secretary of State’s Business Entities Business Search website at </w:t>
      </w:r>
      <w:hyperlink r:id="rId12" w:tooltip="Secretary of State’s Business Entities Business Search">
        <w:r w:rsidRPr="6BB00A71">
          <w:rPr>
            <w:rStyle w:val="Hyperlink"/>
            <w:rFonts w:ascii="Arial" w:eastAsia="Times New Roman" w:hAnsi="Arial" w:cs="Arial"/>
            <w:sz w:val="24"/>
            <w:szCs w:val="24"/>
          </w:rPr>
          <w:t>https://businesssearch.sos.ca.gov/</w:t>
        </w:r>
      </w:hyperlink>
      <w:r w:rsidRPr="6BB00A71">
        <w:rPr>
          <w:rFonts w:ascii="Arial" w:eastAsia="Times New Roman" w:hAnsi="Arial" w:cs="Arial"/>
          <w:sz w:val="24"/>
          <w:szCs w:val="24"/>
        </w:rPr>
        <w:t>, and exempt from federal income taxation as an organization pursuant to Section 501(c)(3) of the Internal Revenue Code</w:t>
      </w:r>
      <w:r w:rsidR="7FF13DDB" w:rsidRPr="6BB00A71">
        <w:rPr>
          <w:rFonts w:ascii="Arial" w:eastAsia="Times New Roman" w:hAnsi="Arial" w:cs="Arial"/>
          <w:sz w:val="24"/>
          <w:szCs w:val="24"/>
        </w:rPr>
        <w:t xml:space="preserve"> as describe</w:t>
      </w:r>
      <w:r w:rsidR="3723540C" w:rsidRPr="6BB00A71">
        <w:rPr>
          <w:rFonts w:ascii="Arial" w:eastAsia="Times New Roman" w:hAnsi="Arial" w:cs="Arial"/>
          <w:sz w:val="24"/>
          <w:szCs w:val="24"/>
        </w:rPr>
        <w:t>d</w:t>
      </w:r>
      <w:r w:rsidR="7FF13DDB" w:rsidRPr="6BB00A71">
        <w:rPr>
          <w:rFonts w:ascii="Arial" w:eastAsia="Times New Roman" w:hAnsi="Arial" w:cs="Arial"/>
          <w:sz w:val="24"/>
          <w:szCs w:val="24"/>
        </w:rPr>
        <w:t xml:space="preserve"> in the </w:t>
      </w:r>
      <w:r w:rsidR="041C9B0D" w:rsidRPr="6BB00A71">
        <w:rPr>
          <w:rFonts w:ascii="Arial" w:eastAsia="Times New Roman" w:hAnsi="Arial" w:cs="Arial"/>
          <w:sz w:val="24"/>
          <w:szCs w:val="24"/>
        </w:rPr>
        <w:t>Addendum C</w:t>
      </w:r>
      <w:r w:rsidRPr="6BB00A71">
        <w:rPr>
          <w:rFonts w:ascii="Arial" w:eastAsia="Times New Roman" w:hAnsi="Arial" w:cs="Arial"/>
          <w:sz w:val="24"/>
          <w:szCs w:val="24"/>
        </w:rPr>
        <w:t>.</w:t>
      </w:r>
      <w:r w:rsidR="1B15F175" w:rsidRPr="6BB00A71">
        <w:rPr>
          <w:rFonts w:ascii="Arial" w:eastAsia="Times New Roman" w:hAnsi="Arial" w:cs="Arial"/>
          <w:sz w:val="24"/>
          <w:szCs w:val="24"/>
        </w:rPr>
        <w:t xml:space="preserve"> </w:t>
      </w:r>
      <w:bookmarkStart w:id="12" w:name="_Hlk94691738"/>
      <w:r w:rsidR="1B15F175" w:rsidRPr="6BB00A71">
        <w:rPr>
          <w:rFonts w:ascii="Arial" w:eastAsia="Times New Roman" w:hAnsi="Arial" w:cs="Arial"/>
          <w:sz w:val="24"/>
          <w:szCs w:val="24"/>
        </w:rPr>
        <w:t>Nonprofit status will be verified using the Employer Identification Number (EIN)</w:t>
      </w:r>
      <w:r w:rsidR="1691E06A" w:rsidRPr="6BB00A71">
        <w:rPr>
          <w:rFonts w:ascii="Arial" w:eastAsia="Times New Roman" w:hAnsi="Arial" w:cs="Arial"/>
          <w:sz w:val="24"/>
          <w:szCs w:val="24"/>
        </w:rPr>
        <w:t xml:space="preserve"> provided on the Cover Letter</w:t>
      </w:r>
      <w:r w:rsidR="1B15F175" w:rsidRPr="6BB00A71">
        <w:rPr>
          <w:rFonts w:ascii="Arial" w:eastAsia="Times New Roman" w:hAnsi="Arial" w:cs="Arial"/>
          <w:sz w:val="24"/>
          <w:szCs w:val="24"/>
        </w:rPr>
        <w:t>.</w:t>
      </w:r>
      <w:r w:rsidR="099536EC" w:rsidRPr="6BB00A71">
        <w:rPr>
          <w:rFonts w:ascii="Arial" w:eastAsia="Times New Roman" w:hAnsi="Arial" w:cs="Arial"/>
          <w:sz w:val="24"/>
          <w:szCs w:val="24"/>
        </w:rPr>
        <w:t xml:space="preserve"> Social Security Numbers (SSNs) will not be accepted</w:t>
      </w:r>
      <w:r w:rsidR="1691E06A" w:rsidRPr="6BB00A71">
        <w:rPr>
          <w:rFonts w:ascii="Arial" w:eastAsia="Times New Roman" w:hAnsi="Arial" w:cs="Arial"/>
          <w:sz w:val="24"/>
          <w:szCs w:val="24"/>
        </w:rPr>
        <w:t xml:space="preserve"> and for purposes of security should not be provided on the </w:t>
      </w:r>
      <w:r w:rsidR="739527E0" w:rsidRPr="6BB00A71">
        <w:rPr>
          <w:rFonts w:ascii="Arial" w:eastAsia="Times New Roman" w:hAnsi="Arial" w:cs="Arial"/>
          <w:sz w:val="24"/>
          <w:szCs w:val="24"/>
        </w:rPr>
        <w:t>Cover Letter</w:t>
      </w:r>
      <w:r w:rsidR="5BEB0457" w:rsidRPr="6BB00A71">
        <w:rPr>
          <w:rFonts w:ascii="Arial" w:eastAsia="Times New Roman" w:hAnsi="Arial" w:cs="Arial"/>
          <w:sz w:val="24"/>
          <w:szCs w:val="24"/>
        </w:rPr>
        <w:t xml:space="preserve"> or anywhere else in the application</w:t>
      </w:r>
      <w:bookmarkEnd w:id="12"/>
      <w:r w:rsidR="1691E06A" w:rsidRPr="6BB00A71">
        <w:rPr>
          <w:rFonts w:ascii="Arial" w:eastAsia="Times New Roman" w:hAnsi="Arial" w:cs="Arial"/>
          <w:sz w:val="24"/>
          <w:szCs w:val="24"/>
        </w:rPr>
        <w:t>.</w:t>
      </w:r>
    </w:p>
    <w:p w14:paraId="33378D06" w14:textId="41A50510" w:rsidR="001C1C1C" w:rsidRPr="00D91231" w:rsidRDefault="001C1C1C" w:rsidP="001C1C1C">
      <w:pPr>
        <w:spacing w:after="240" w:line="240" w:lineRule="auto"/>
        <w:rPr>
          <w:rFonts w:ascii="Arial" w:eastAsia="Times New Roman" w:hAnsi="Arial" w:cs="Arial"/>
          <w:sz w:val="24"/>
          <w:szCs w:val="24"/>
        </w:rPr>
      </w:pPr>
      <w:r w:rsidRPr="00D91231">
        <w:rPr>
          <w:rFonts w:ascii="Arial" w:eastAsia="Times New Roman" w:hAnsi="Arial" w:cs="Arial"/>
          <w:sz w:val="24"/>
          <w:szCs w:val="24"/>
        </w:rPr>
        <w:t xml:space="preserve">A </w:t>
      </w:r>
      <w:r w:rsidR="00D91231" w:rsidRPr="00D91231">
        <w:rPr>
          <w:rFonts w:ascii="Arial" w:eastAsia="Times New Roman" w:hAnsi="Arial" w:cs="Arial"/>
          <w:sz w:val="24"/>
          <w:szCs w:val="24"/>
        </w:rPr>
        <w:t>Nonprofit</w:t>
      </w:r>
      <w:r w:rsidRPr="00D91231">
        <w:rPr>
          <w:rFonts w:ascii="Arial" w:eastAsia="Times New Roman" w:hAnsi="Arial" w:cs="Arial"/>
          <w:sz w:val="24"/>
          <w:szCs w:val="24"/>
        </w:rPr>
        <w:t xml:space="preserve"> public charity that does not have current 501(c)(3) status may apply with a </w:t>
      </w:r>
      <w:r w:rsidR="00D91231" w:rsidRPr="00D91231">
        <w:rPr>
          <w:rFonts w:ascii="Arial" w:eastAsia="Times New Roman" w:hAnsi="Arial" w:cs="Arial"/>
          <w:sz w:val="24"/>
          <w:szCs w:val="24"/>
        </w:rPr>
        <w:t>Nonprofit</w:t>
      </w:r>
      <w:r w:rsidRPr="00D91231">
        <w:rPr>
          <w:rFonts w:ascii="Arial" w:eastAsia="Times New Roman" w:hAnsi="Arial" w:cs="Arial"/>
          <w:sz w:val="24"/>
          <w:szCs w:val="24"/>
        </w:rPr>
        <w:t xml:space="preserve"> public charity sponsor that has current 501(c)(3) status.</w:t>
      </w:r>
    </w:p>
    <w:p w14:paraId="0101791A" w14:textId="77571A93" w:rsidR="001C1C1C" w:rsidRPr="00D91231" w:rsidRDefault="001C1C1C" w:rsidP="005754B3">
      <w:pPr>
        <w:pStyle w:val="Heading3"/>
      </w:pPr>
      <w:r w:rsidRPr="00D91231">
        <w:t>Allowable Activities and Costs</w:t>
      </w:r>
    </w:p>
    <w:p w14:paraId="1CF3BA11" w14:textId="3365263C" w:rsidR="001C1C1C" w:rsidRPr="00D91231" w:rsidRDefault="001C1C1C" w:rsidP="00E704A7">
      <w:pPr>
        <w:pStyle w:val="NoSpacing"/>
        <w:spacing w:after="480"/>
        <w:rPr>
          <w:rFonts w:cs="Arial"/>
        </w:rPr>
      </w:pPr>
      <w:r w:rsidRPr="00D91231">
        <w:rPr>
          <w:rFonts w:cs="Arial"/>
        </w:rPr>
        <w:t xml:space="preserve">Budgets for the use of grant funds will be reviewed and scored as part of the application process. </w:t>
      </w:r>
      <w:r w:rsidR="005153C5" w:rsidRPr="00D91231">
        <w:rPr>
          <w:rFonts w:cs="Arial"/>
        </w:rPr>
        <w:t xml:space="preserve">Allowable activities </w:t>
      </w:r>
      <w:r w:rsidR="005153C5" w:rsidRPr="002B36A7">
        <w:rPr>
          <w:rFonts w:cs="Arial"/>
        </w:rPr>
        <w:t>will be evaluated</w:t>
      </w:r>
      <w:r w:rsidR="00597F92" w:rsidRPr="002B36A7">
        <w:rPr>
          <w:rFonts w:cs="Arial"/>
        </w:rPr>
        <w:t xml:space="preserve"> </w:t>
      </w:r>
      <w:r w:rsidR="005153C5" w:rsidRPr="002B36A7">
        <w:rPr>
          <w:rFonts w:cs="Arial"/>
        </w:rPr>
        <w:t xml:space="preserve">based on the likelihood the purpose of the grant will be achieved. </w:t>
      </w:r>
      <w:r w:rsidR="00D91231" w:rsidRPr="002B36A7">
        <w:rPr>
          <w:rFonts w:cs="Arial"/>
        </w:rPr>
        <w:t>E</w:t>
      </w:r>
      <w:r w:rsidR="00D91231" w:rsidRPr="00137185">
        <w:rPr>
          <w:rFonts w:cs="Arial"/>
        </w:rPr>
        <w:t>vents and convenings that facilitate in-person, face-to-face interactions between students and their community when available and otherwise serve the purpose of the grant</w:t>
      </w:r>
      <w:r w:rsidR="00D91231" w:rsidRPr="002B36A7">
        <w:rPr>
          <w:rFonts w:cs="Arial"/>
        </w:rPr>
        <w:t xml:space="preserve"> are preferred.</w:t>
      </w:r>
      <w:r w:rsidR="005153C5" w:rsidRPr="002B36A7">
        <w:rPr>
          <w:rFonts w:cs="Arial"/>
        </w:rPr>
        <w:t xml:space="preserve"> </w:t>
      </w:r>
      <w:r w:rsidRPr="002B36A7">
        <w:rPr>
          <w:rFonts w:cs="Arial"/>
        </w:rPr>
        <w:t>Items</w:t>
      </w:r>
      <w:r w:rsidRPr="00D91231">
        <w:rPr>
          <w:rFonts w:cs="Arial"/>
        </w:rPr>
        <w:t xml:space="preserve"> deemed non-allowable, excessive, or inappropriate will be eliminated and the budget adjusted accordingly. Budgets that </w:t>
      </w:r>
      <w:r w:rsidRPr="00D91231">
        <w:rPr>
          <w:rFonts w:cs="Arial"/>
        </w:rPr>
        <w:lastRenderedPageBreak/>
        <w:t>include non-allowable, excessive, or inappropriate items will receive a lower score. Allowable expenditures may include, but are not limited to the following</w:t>
      </w:r>
      <w:r w:rsidR="00D91231">
        <w:rPr>
          <w:rFonts w:cs="Arial"/>
        </w:rPr>
        <w:t>:</w:t>
      </w:r>
    </w:p>
    <w:p w14:paraId="5B6C8A51" w14:textId="4B9C7BBD" w:rsidR="001C1C1C" w:rsidRPr="00E704A7" w:rsidRDefault="00D63F16" w:rsidP="00E704A7">
      <w:pPr>
        <w:pStyle w:val="NoSpacing"/>
        <w:numPr>
          <w:ilvl w:val="0"/>
          <w:numId w:val="3"/>
        </w:numPr>
        <w:spacing w:after="240"/>
        <w:rPr>
          <w:rFonts w:cs="Arial"/>
          <w:bCs/>
        </w:rPr>
      </w:pPr>
      <w:r w:rsidRPr="00E704A7">
        <w:rPr>
          <w:rFonts w:cs="Arial"/>
          <w:bCs/>
        </w:rPr>
        <w:t>Training for students or staff</w:t>
      </w:r>
    </w:p>
    <w:p w14:paraId="197D9C42" w14:textId="3FDE0872" w:rsidR="001C1C1C" w:rsidRPr="00E704A7" w:rsidRDefault="00D63F16" w:rsidP="00E704A7">
      <w:pPr>
        <w:pStyle w:val="NoSpacing"/>
        <w:numPr>
          <w:ilvl w:val="0"/>
          <w:numId w:val="3"/>
        </w:numPr>
        <w:spacing w:after="240"/>
        <w:rPr>
          <w:rFonts w:cs="Arial"/>
          <w:bCs/>
        </w:rPr>
      </w:pPr>
      <w:r w:rsidRPr="00E704A7">
        <w:rPr>
          <w:rFonts w:cs="Arial"/>
          <w:bCs/>
        </w:rPr>
        <w:t xml:space="preserve">Youth </w:t>
      </w:r>
      <w:r w:rsidR="00D91231" w:rsidRPr="00E704A7">
        <w:rPr>
          <w:rFonts w:cs="Arial"/>
          <w:bCs/>
        </w:rPr>
        <w:t>d</w:t>
      </w:r>
      <w:r w:rsidRPr="00E704A7">
        <w:rPr>
          <w:rFonts w:cs="Arial"/>
          <w:bCs/>
        </w:rPr>
        <w:t xml:space="preserve">evelopment </w:t>
      </w:r>
      <w:r w:rsidR="00D91231" w:rsidRPr="00E704A7">
        <w:rPr>
          <w:rFonts w:cs="Arial"/>
          <w:bCs/>
        </w:rPr>
        <w:t>a</w:t>
      </w:r>
      <w:r w:rsidRPr="00E704A7">
        <w:rPr>
          <w:rFonts w:cs="Arial"/>
          <w:bCs/>
        </w:rPr>
        <w:t>ctivities</w:t>
      </w:r>
    </w:p>
    <w:p w14:paraId="6F0C8558" w14:textId="77777777" w:rsidR="001C1C1C" w:rsidRPr="00E704A7" w:rsidRDefault="001C1C1C" w:rsidP="00E704A7">
      <w:pPr>
        <w:pStyle w:val="NoSpacing"/>
        <w:numPr>
          <w:ilvl w:val="0"/>
          <w:numId w:val="3"/>
        </w:numPr>
        <w:spacing w:after="240"/>
        <w:rPr>
          <w:rFonts w:cs="Arial"/>
          <w:bCs/>
        </w:rPr>
      </w:pPr>
      <w:r w:rsidRPr="00E704A7">
        <w:rPr>
          <w:rFonts w:cs="Arial"/>
          <w:bCs/>
        </w:rPr>
        <w:t>Direct costs associated with programmatic interventions, such as training and release time, project materials and supplies, and services required by project staff, service providers, parents, and students.</w:t>
      </w:r>
    </w:p>
    <w:p w14:paraId="4E646885" w14:textId="71FCCFA4" w:rsidR="001C1C1C" w:rsidRPr="00E704A7" w:rsidRDefault="00D63F16" w:rsidP="00E704A7">
      <w:pPr>
        <w:pStyle w:val="NoSpacing"/>
        <w:numPr>
          <w:ilvl w:val="0"/>
          <w:numId w:val="3"/>
        </w:numPr>
        <w:spacing w:after="240"/>
        <w:rPr>
          <w:rFonts w:cs="Arial"/>
          <w:bCs/>
        </w:rPr>
      </w:pPr>
      <w:r w:rsidRPr="00E704A7">
        <w:rPr>
          <w:rFonts w:cs="Arial"/>
          <w:bCs/>
        </w:rPr>
        <w:t xml:space="preserve">Counseling or </w:t>
      </w:r>
      <w:r w:rsidR="00D91231" w:rsidRPr="00E704A7">
        <w:rPr>
          <w:rFonts w:cs="Arial"/>
          <w:bCs/>
        </w:rPr>
        <w:t>c</w:t>
      </w:r>
      <w:r w:rsidRPr="00E704A7">
        <w:rPr>
          <w:rFonts w:cs="Arial"/>
          <w:bCs/>
        </w:rPr>
        <w:t xml:space="preserve">ase </w:t>
      </w:r>
      <w:r w:rsidR="00D91231" w:rsidRPr="00E704A7">
        <w:rPr>
          <w:rFonts w:cs="Arial"/>
          <w:bCs/>
        </w:rPr>
        <w:t>m</w:t>
      </w:r>
      <w:r w:rsidRPr="00E704A7">
        <w:rPr>
          <w:rFonts w:cs="Arial"/>
          <w:bCs/>
        </w:rPr>
        <w:t>anagement</w:t>
      </w:r>
    </w:p>
    <w:p w14:paraId="118C6076" w14:textId="0AB6C164" w:rsidR="00D63F16" w:rsidRPr="00E704A7" w:rsidRDefault="00D63F16" w:rsidP="00E704A7">
      <w:pPr>
        <w:pStyle w:val="NoSpacing"/>
        <w:numPr>
          <w:ilvl w:val="0"/>
          <w:numId w:val="3"/>
        </w:numPr>
        <w:spacing w:after="240"/>
        <w:rPr>
          <w:rFonts w:cs="Arial"/>
          <w:bCs/>
        </w:rPr>
      </w:pPr>
      <w:r w:rsidRPr="00E704A7">
        <w:rPr>
          <w:rFonts w:cs="Arial"/>
          <w:bCs/>
        </w:rPr>
        <w:t>Peer mediation or youth leadership programs</w:t>
      </w:r>
    </w:p>
    <w:p w14:paraId="5A298E3E" w14:textId="77777777" w:rsidR="00060EB1" w:rsidRPr="00E704A7" w:rsidRDefault="00D63F16" w:rsidP="00E704A7">
      <w:pPr>
        <w:pStyle w:val="NoSpacing"/>
        <w:numPr>
          <w:ilvl w:val="0"/>
          <w:numId w:val="3"/>
        </w:numPr>
        <w:spacing w:after="240"/>
        <w:rPr>
          <w:rFonts w:cs="Arial"/>
          <w:bCs/>
        </w:rPr>
      </w:pPr>
      <w:r w:rsidRPr="00E704A7">
        <w:rPr>
          <w:rFonts w:cs="Arial"/>
          <w:bCs/>
        </w:rPr>
        <w:t>Events and convenings</w:t>
      </w:r>
      <w:r w:rsidR="00386AB8" w:rsidRPr="00E704A7">
        <w:rPr>
          <w:rFonts w:cs="Arial"/>
          <w:bCs/>
        </w:rPr>
        <w:t xml:space="preserve"> </w:t>
      </w:r>
    </w:p>
    <w:p w14:paraId="0E546471" w14:textId="77777777" w:rsidR="001C1C1C" w:rsidRPr="00D91231" w:rsidRDefault="001C1C1C" w:rsidP="005754B3">
      <w:pPr>
        <w:pStyle w:val="Heading3"/>
      </w:pPr>
      <w:r w:rsidRPr="00D91231">
        <w:t>Non-allowable Activities and Costs</w:t>
      </w:r>
    </w:p>
    <w:p w14:paraId="569E0895" w14:textId="77777777" w:rsidR="001C1C1C" w:rsidRPr="00D91231" w:rsidRDefault="001C1C1C" w:rsidP="00E704A7">
      <w:pPr>
        <w:pStyle w:val="NoSpacing"/>
        <w:numPr>
          <w:ilvl w:val="0"/>
          <w:numId w:val="3"/>
        </w:numPr>
        <w:spacing w:after="240"/>
        <w:rPr>
          <w:rFonts w:cs="Arial"/>
        </w:rPr>
      </w:pPr>
      <w:r w:rsidRPr="00D91231">
        <w:rPr>
          <w:rFonts w:cs="Arial"/>
        </w:rPr>
        <w:t xml:space="preserve">Grant moneys shall not be used for any purpose outside the State of California. In addition, funds provided under this grant </w:t>
      </w:r>
      <w:r w:rsidRPr="00E704A7">
        <w:rPr>
          <w:rFonts w:cs="Arial"/>
          <w:bCs/>
        </w:rPr>
        <w:t>may</w:t>
      </w:r>
      <w:r w:rsidRPr="00D91231">
        <w:rPr>
          <w:rFonts w:cs="Arial"/>
        </w:rPr>
        <w:t xml:space="preserve"> not be used for:</w:t>
      </w:r>
    </w:p>
    <w:p w14:paraId="07BC2B8D" w14:textId="77777777" w:rsidR="001C1C1C" w:rsidRPr="00D91231" w:rsidRDefault="001C1C1C" w:rsidP="001C1C1C">
      <w:pPr>
        <w:pStyle w:val="NoSpacing"/>
        <w:numPr>
          <w:ilvl w:val="0"/>
          <w:numId w:val="3"/>
        </w:numPr>
        <w:spacing w:after="240"/>
        <w:rPr>
          <w:rFonts w:cs="Arial"/>
          <w:bCs/>
        </w:rPr>
      </w:pPr>
      <w:r w:rsidRPr="00D91231">
        <w:rPr>
          <w:rFonts w:cs="Arial"/>
          <w:bCs/>
        </w:rPr>
        <w:t>Preparation, delivery, and travel costs associated with the application;</w:t>
      </w:r>
    </w:p>
    <w:p w14:paraId="0FF9051B" w14:textId="77777777" w:rsidR="001C1C1C" w:rsidRPr="00D91231" w:rsidRDefault="001C1C1C" w:rsidP="001C1C1C">
      <w:pPr>
        <w:pStyle w:val="NoSpacing"/>
        <w:numPr>
          <w:ilvl w:val="0"/>
          <w:numId w:val="3"/>
        </w:numPr>
        <w:spacing w:after="240"/>
        <w:rPr>
          <w:rFonts w:cs="Arial"/>
          <w:bCs/>
        </w:rPr>
      </w:pPr>
      <w:r w:rsidRPr="00D91231">
        <w:rPr>
          <w:rFonts w:cs="Arial"/>
          <w:bCs/>
        </w:rPr>
        <w:t>Telephone systems, fax machines, and telephones, including cell phones and landlines;</w:t>
      </w:r>
    </w:p>
    <w:p w14:paraId="5F45A3D7" w14:textId="77777777" w:rsidR="001C1C1C" w:rsidRPr="00D91231" w:rsidRDefault="001C1C1C" w:rsidP="001C1C1C">
      <w:pPr>
        <w:pStyle w:val="NoSpacing"/>
        <w:numPr>
          <w:ilvl w:val="0"/>
          <w:numId w:val="3"/>
        </w:numPr>
        <w:spacing w:after="240"/>
        <w:rPr>
          <w:rFonts w:cs="Arial"/>
          <w:bCs/>
        </w:rPr>
      </w:pPr>
      <w:r w:rsidRPr="00D91231">
        <w:rPr>
          <w:rFonts w:cs="Arial"/>
          <w:bCs/>
        </w:rPr>
        <w:t>Purchasing of vehicles;</w:t>
      </w:r>
    </w:p>
    <w:p w14:paraId="0DAB5071" w14:textId="77777777" w:rsidR="001C1C1C" w:rsidRPr="00D91231" w:rsidRDefault="001C1C1C" w:rsidP="001C1C1C">
      <w:pPr>
        <w:pStyle w:val="NoSpacing"/>
        <w:numPr>
          <w:ilvl w:val="0"/>
          <w:numId w:val="3"/>
        </w:numPr>
        <w:spacing w:after="240"/>
        <w:rPr>
          <w:rFonts w:cs="Arial"/>
        </w:rPr>
      </w:pPr>
      <w:r w:rsidRPr="00D91231">
        <w:rPr>
          <w:rFonts w:cs="Arial"/>
        </w:rPr>
        <w:t>Acquiring equipment for administrative or personal use;</w:t>
      </w:r>
    </w:p>
    <w:p w14:paraId="0039B0A8" w14:textId="77777777" w:rsidR="001C1C1C" w:rsidRPr="00D91231" w:rsidRDefault="001C1C1C" w:rsidP="001C1C1C">
      <w:pPr>
        <w:pStyle w:val="NoSpacing"/>
        <w:numPr>
          <w:ilvl w:val="0"/>
          <w:numId w:val="3"/>
        </w:numPr>
        <w:spacing w:after="240"/>
        <w:rPr>
          <w:rFonts w:cs="Arial"/>
        </w:rPr>
      </w:pPr>
      <w:r w:rsidRPr="00D91231">
        <w:rPr>
          <w:rFonts w:cs="Arial"/>
        </w:rPr>
        <w:t>Purchasing furniture (e.g., bookcases, chairs, desks, file cabinets, tables);</w:t>
      </w:r>
    </w:p>
    <w:p w14:paraId="403AD9F3" w14:textId="77777777" w:rsidR="001C1C1C" w:rsidRPr="00D91231" w:rsidRDefault="001C1C1C" w:rsidP="001C1C1C">
      <w:pPr>
        <w:pStyle w:val="NoSpacing"/>
        <w:numPr>
          <w:ilvl w:val="0"/>
          <w:numId w:val="3"/>
        </w:numPr>
        <w:spacing w:after="240"/>
        <w:rPr>
          <w:rFonts w:cs="Arial"/>
        </w:rPr>
      </w:pPr>
      <w:r w:rsidRPr="00D91231">
        <w:rPr>
          <w:rFonts w:cs="Arial"/>
        </w:rPr>
        <w:t>Purchasing or leasing facilities;</w:t>
      </w:r>
    </w:p>
    <w:p w14:paraId="2CC80C9B" w14:textId="77777777" w:rsidR="001C1C1C" w:rsidRPr="00D91231" w:rsidRDefault="001C1C1C" w:rsidP="001C1C1C">
      <w:pPr>
        <w:pStyle w:val="NoSpacing"/>
        <w:numPr>
          <w:ilvl w:val="0"/>
          <w:numId w:val="3"/>
        </w:numPr>
        <w:spacing w:after="240"/>
        <w:rPr>
          <w:rFonts w:cs="Arial"/>
        </w:rPr>
      </w:pPr>
      <w:r w:rsidRPr="00D91231">
        <w:rPr>
          <w:rFonts w:cs="Arial"/>
        </w:rPr>
        <w:t>Remodeling facilities not directly related to accessibility to instruction or services;</w:t>
      </w:r>
    </w:p>
    <w:p w14:paraId="1198698F" w14:textId="390DF7A2" w:rsidR="001C1C1C" w:rsidRDefault="74CC73DB" w:rsidP="001C1C1C">
      <w:pPr>
        <w:pStyle w:val="NoSpacing"/>
        <w:numPr>
          <w:ilvl w:val="0"/>
          <w:numId w:val="3"/>
        </w:numPr>
        <w:spacing w:after="240"/>
        <w:rPr>
          <w:rFonts w:cs="Arial"/>
        </w:rPr>
      </w:pPr>
      <w:r w:rsidRPr="6BB00A71">
        <w:rPr>
          <w:rFonts w:cs="Arial"/>
        </w:rPr>
        <w:t xml:space="preserve">Providing sub-grants </w:t>
      </w:r>
      <w:r w:rsidR="29AD2747" w:rsidRPr="6BB00A71">
        <w:rPr>
          <w:rFonts w:cs="Arial"/>
        </w:rPr>
        <w:t xml:space="preserve">or subcontracts </w:t>
      </w:r>
      <w:r w:rsidRPr="6BB00A71">
        <w:rPr>
          <w:rFonts w:cs="Arial"/>
        </w:rPr>
        <w:t>to members of the partnership or other agencies. This includes mini-grants, which are different than service contracts;</w:t>
      </w:r>
    </w:p>
    <w:p w14:paraId="0D86C3E3" w14:textId="77777777" w:rsidR="001C1C1C" w:rsidRPr="00D91231" w:rsidRDefault="001C1C1C" w:rsidP="001C1C1C">
      <w:pPr>
        <w:pStyle w:val="NoSpacing"/>
        <w:numPr>
          <w:ilvl w:val="0"/>
          <w:numId w:val="3"/>
        </w:numPr>
        <w:spacing w:after="240"/>
        <w:rPr>
          <w:rFonts w:cs="Arial"/>
        </w:rPr>
      </w:pPr>
      <w:r w:rsidRPr="00D91231">
        <w:rPr>
          <w:rFonts w:cs="Arial"/>
        </w:rPr>
        <w:t>Purchasing food services, refreshments, banquets, and meals;</w:t>
      </w:r>
    </w:p>
    <w:p w14:paraId="061586ED" w14:textId="0C96CD9E" w:rsidR="001C1C1C" w:rsidRPr="00D91231" w:rsidRDefault="001C1C1C" w:rsidP="001C1C1C">
      <w:pPr>
        <w:pStyle w:val="NoSpacing"/>
        <w:numPr>
          <w:ilvl w:val="0"/>
          <w:numId w:val="3"/>
        </w:numPr>
        <w:spacing w:after="240"/>
        <w:rPr>
          <w:rFonts w:cs="Arial"/>
        </w:rPr>
      </w:pPr>
      <w:r w:rsidRPr="00D91231">
        <w:rPr>
          <w:rFonts w:cs="Arial"/>
        </w:rPr>
        <w:t xml:space="preserve">Purchasing promotional favors, such as bumper stickers, pencils, pens, or </w:t>
      </w:r>
      <w:r w:rsidRPr="00D91231">
        <w:rPr>
          <w:rFonts w:cs="Arial"/>
        </w:rPr>
        <w:br/>
      </w:r>
      <w:r w:rsidR="001C171C">
        <w:rPr>
          <w:rFonts w:cs="Arial"/>
        </w:rPr>
        <w:t>T</w:t>
      </w:r>
      <w:r w:rsidRPr="00D91231">
        <w:rPr>
          <w:rFonts w:cs="Arial"/>
        </w:rPr>
        <w:t>-shirts;</w:t>
      </w:r>
    </w:p>
    <w:p w14:paraId="5E9F05BB" w14:textId="105AE245" w:rsidR="00810E39" w:rsidRDefault="001C1C1C" w:rsidP="00810E39">
      <w:pPr>
        <w:pStyle w:val="NoSpacing"/>
        <w:numPr>
          <w:ilvl w:val="0"/>
          <w:numId w:val="3"/>
        </w:numPr>
        <w:spacing w:after="480"/>
        <w:rPr>
          <w:rFonts w:cs="Arial"/>
        </w:rPr>
      </w:pPr>
      <w:r w:rsidRPr="00D91231">
        <w:rPr>
          <w:rFonts w:cs="Arial"/>
        </w:rPr>
        <w:t>Purchasing subscriptions to journals, magazines, or other periodicals</w:t>
      </w:r>
      <w:r w:rsidR="00D91231" w:rsidRPr="00D91231">
        <w:rPr>
          <w:rFonts w:cs="Arial"/>
        </w:rPr>
        <w:t>;</w:t>
      </w:r>
    </w:p>
    <w:p w14:paraId="3F33C843" w14:textId="446424B1" w:rsidR="00597F92" w:rsidRPr="00D91231" w:rsidRDefault="00597F92" w:rsidP="00810E39">
      <w:pPr>
        <w:pStyle w:val="NoSpacing"/>
        <w:numPr>
          <w:ilvl w:val="0"/>
          <w:numId w:val="3"/>
        </w:numPr>
        <w:spacing w:after="480"/>
        <w:rPr>
          <w:rFonts w:cs="Arial"/>
        </w:rPr>
      </w:pPr>
      <w:r w:rsidRPr="00D91231">
        <w:rPr>
          <w:rFonts w:cs="Arial"/>
        </w:rPr>
        <w:lastRenderedPageBreak/>
        <w:t>Other activities that do not serve the purposes of the grant program.</w:t>
      </w:r>
    </w:p>
    <w:p w14:paraId="230FB182" w14:textId="77777777" w:rsidR="00810E39" w:rsidRPr="00D91231" w:rsidRDefault="00810E39" w:rsidP="005754B3">
      <w:pPr>
        <w:pStyle w:val="Heading3"/>
      </w:pPr>
      <w:r w:rsidRPr="00D91231">
        <w:t>Administrative Cost Rate</w:t>
      </w:r>
    </w:p>
    <w:p w14:paraId="2C197D47" w14:textId="272D93B0" w:rsidR="00810E39" w:rsidRPr="00D91231" w:rsidRDefault="00810E39" w:rsidP="00810E39">
      <w:pPr>
        <w:rPr>
          <w:rFonts w:ascii="Arial" w:hAnsi="Arial" w:cs="Arial"/>
          <w:sz w:val="24"/>
        </w:rPr>
      </w:pPr>
      <w:r w:rsidRPr="00D91231">
        <w:rPr>
          <w:rFonts w:ascii="Arial" w:hAnsi="Arial" w:cs="Arial"/>
          <w:sz w:val="24"/>
        </w:rPr>
        <w:t xml:space="preserve">A </w:t>
      </w:r>
      <w:r w:rsidR="00D91231" w:rsidRPr="00D91231">
        <w:rPr>
          <w:rFonts w:ascii="Arial" w:hAnsi="Arial" w:cs="Arial"/>
          <w:sz w:val="24"/>
        </w:rPr>
        <w:t>Nonprofit</w:t>
      </w:r>
      <w:r w:rsidRPr="00D91231">
        <w:rPr>
          <w:rFonts w:ascii="Arial" w:hAnsi="Arial" w:cs="Arial"/>
          <w:sz w:val="24"/>
        </w:rPr>
        <w:t xml:space="preserve"> community-based organization awarded the </w:t>
      </w:r>
      <w:r w:rsidR="00D91231" w:rsidRPr="00D91231">
        <w:rPr>
          <w:rFonts w:ascii="Arial" w:hAnsi="Arial" w:cs="Arial"/>
          <w:sz w:val="24"/>
        </w:rPr>
        <w:t>Social Isolation</w:t>
      </w:r>
      <w:r w:rsidRPr="00D91231">
        <w:rPr>
          <w:rFonts w:ascii="Arial" w:hAnsi="Arial" w:cs="Arial"/>
          <w:sz w:val="24"/>
        </w:rPr>
        <w:t xml:space="preserve"> Supports</w:t>
      </w:r>
      <w:r w:rsidR="00C272A7" w:rsidRPr="00D91231">
        <w:rPr>
          <w:rFonts w:ascii="Arial" w:hAnsi="Arial" w:cs="Arial"/>
          <w:sz w:val="24"/>
        </w:rPr>
        <w:t xml:space="preserve"> </w:t>
      </w:r>
      <w:r w:rsidR="00D91231" w:rsidRPr="00D91231">
        <w:rPr>
          <w:rFonts w:ascii="Arial" w:hAnsi="Arial" w:cs="Arial"/>
          <w:sz w:val="24"/>
        </w:rPr>
        <w:t>G</w:t>
      </w:r>
      <w:r w:rsidR="00C272A7" w:rsidRPr="00D91231">
        <w:rPr>
          <w:rFonts w:ascii="Arial" w:hAnsi="Arial" w:cs="Arial"/>
          <w:sz w:val="24"/>
        </w:rPr>
        <w:t>rant</w:t>
      </w:r>
      <w:r w:rsidRPr="00D91231">
        <w:rPr>
          <w:rFonts w:ascii="Arial" w:hAnsi="Arial" w:cs="Arial"/>
          <w:sz w:val="24"/>
        </w:rPr>
        <w:t xml:space="preserve"> shall not use more than </w:t>
      </w:r>
      <w:r w:rsidRPr="00D91231">
        <w:rPr>
          <w:rFonts w:ascii="Arial" w:hAnsi="Arial" w:cs="Arial"/>
          <w:sz w:val="24"/>
          <w:shd w:val="clear" w:color="auto" w:fill="FFFFFF" w:themeFill="background1"/>
        </w:rPr>
        <w:t>10 percent of</w:t>
      </w:r>
      <w:r w:rsidRPr="00D91231">
        <w:rPr>
          <w:rFonts w:ascii="Arial" w:hAnsi="Arial" w:cs="Arial"/>
          <w:sz w:val="24"/>
        </w:rPr>
        <w:t xml:space="preserve"> the grant for administrative costs.</w:t>
      </w:r>
    </w:p>
    <w:p w14:paraId="68E7D758" w14:textId="25D108D9" w:rsidR="00810E39" w:rsidRPr="00D91231" w:rsidRDefault="00810E39" w:rsidP="00810E39">
      <w:pPr>
        <w:spacing w:after="480"/>
        <w:rPr>
          <w:rFonts w:ascii="Arial" w:hAnsi="Arial" w:cs="Arial"/>
          <w:sz w:val="24"/>
        </w:rPr>
      </w:pPr>
      <w:r w:rsidRPr="00D91231">
        <w:rPr>
          <w:rFonts w:ascii="Arial" w:hAnsi="Arial" w:cs="Arial"/>
          <w:sz w:val="24"/>
        </w:rPr>
        <w:t xml:space="preserve">Administrative </w:t>
      </w:r>
      <w:r w:rsidR="00D91231" w:rsidRPr="00D91231">
        <w:rPr>
          <w:rFonts w:ascii="Arial" w:hAnsi="Arial" w:cs="Arial"/>
          <w:sz w:val="24"/>
        </w:rPr>
        <w:t xml:space="preserve">costs </w:t>
      </w:r>
      <w:r w:rsidRPr="00D91231">
        <w:rPr>
          <w:rFonts w:ascii="Arial" w:hAnsi="Arial" w:cs="Arial"/>
          <w:sz w:val="24"/>
        </w:rPr>
        <w:t xml:space="preserve">are the costs of personnel and supplies which </w:t>
      </w:r>
      <w:r w:rsidR="00D91231" w:rsidRPr="00137185">
        <w:rPr>
          <w:rFonts w:ascii="Arial" w:hAnsi="Arial" w:cs="Arial"/>
          <w:sz w:val="24"/>
        </w:rPr>
        <w:t>are used to implement the Social Isolation Supports Grant and</w:t>
      </w:r>
      <w:r w:rsidR="00D91231" w:rsidRPr="00D91231">
        <w:rPr>
          <w:rFonts w:ascii="Arial" w:hAnsi="Arial" w:cs="Arial"/>
          <w:sz w:val="24"/>
        </w:rPr>
        <w:t xml:space="preserve"> </w:t>
      </w:r>
      <w:r w:rsidRPr="00D91231">
        <w:rPr>
          <w:rFonts w:ascii="Arial" w:hAnsi="Arial" w:cs="Arial"/>
          <w:sz w:val="24"/>
        </w:rPr>
        <w:t xml:space="preserve">are administrative in nature and do not have a direct relationship to support individuals in the program. Administrative costs include items such as: </w:t>
      </w:r>
      <w:r w:rsidRPr="00D91231">
        <w:rPr>
          <w:rFonts w:ascii="Arial" w:hAnsi="Arial" w:cs="Arial"/>
          <w:color w:val="000000"/>
          <w:sz w:val="24"/>
          <w:shd w:val="clear" w:color="auto" w:fill="FFFFFF"/>
        </w:rPr>
        <w:t>accounting, budgeting, payroll preparation, personnel services, purchasing, and centralized data processing.</w:t>
      </w:r>
      <w:r w:rsidRPr="00D91231">
        <w:rPr>
          <w:rFonts w:ascii="Arial" w:hAnsi="Arial" w:cs="Arial"/>
          <w:sz w:val="24"/>
        </w:rPr>
        <w:t xml:space="preserve"> Conversely, direct costs are costs that provide measurable, direct benefits to a particular program.</w:t>
      </w:r>
    </w:p>
    <w:p w14:paraId="7B77B63F" w14:textId="107BA92C" w:rsidR="00810E39" w:rsidRPr="00D91231" w:rsidRDefault="00323182" w:rsidP="005754B3">
      <w:pPr>
        <w:pStyle w:val="Heading2"/>
      </w:pPr>
      <w:bookmarkStart w:id="13" w:name="_Toc89773894"/>
      <w:r w:rsidRPr="00D91231">
        <w:t>Accountability</w:t>
      </w:r>
      <w:bookmarkEnd w:id="13"/>
    </w:p>
    <w:p w14:paraId="7315B9E6" w14:textId="7E981643" w:rsidR="00323182" w:rsidRPr="00D91231" w:rsidRDefault="00323182" w:rsidP="005754B3">
      <w:pPr>
        <w:pStyle w:val="Heading3"/>
      </w:pPr>
      <w:r w:rsidRPr="00D91231">
        <w:t>Reporting Requirements</w:t>
      </w:r>
    </w:p>
    <w:p w14:paraId="2B9B0865" w14:textId="0662BCAC" w:rsidR="00323182" w:rsidRPr="00D91231" w:rsidRDefault="00323182" w:rsidP="00323182">
      <w:pPr>
        <w:spacing w:after="480"/>
        <w:rPr>
          <w:rFonts w:ascii="Arial" w:hAnsi="Arial" w:cs="Arial"/>
          <w:sz w:val="24"/>
        </w:rPr>
      </w:pPr>
      <w:r w:rsidRPr="00D91231">
        <w:rPr>
          <w:rFonts w:ascii="Arial" w:hAnsi="Arial" w:cs="Arial"/>
          <w:sz w:val="24"/>
        </w:rPr>
        <w:t>After an application is approved, a Grant Award Notification (GAN) letter, a Payee Data Record (STD-</w:t>
      </w:r>
      <w:r w:rsidR="00676056" w:rsidRPr="00D91231">
        <w:rPr>
          <w:rFonts w:ascii="Arial" w:hAnsi="Arial" w:cs="Arial"/>
          <w:sz w:val="24"/>
        </w:rPr>
        <w:t>204</w:t>
      </w:r>
      <w:r w:rsidRPr="00D91231">
        <w:rPr>
          <w:rFonts w:ascii="Arial" w:hAnsi="Arial" w:cs="Arial"/>
          <w:sz w:val="24"/>
        </w:rPr>
        <w:t>), and a Payee Data Record Supplement (STD-</w:t>
      </w:r>
      <w:r w:rsidR="00676056" w:rsidRPr="00D91231">
        <w:rPr>
          <w:rFonts w:ascii="Arial" w:hAnsi="Arial" w:cs="Arial"/>
          <w:sz w:val="24"/>
        </w:rPr>
        <w:t>205</w:t>
      </w:r>
      <w:r w:rsidRPr="00D91231">
        <w:rPr>
          <w:rFonts w:ascii="Arial" w:hAnsi="Arial" w:cs="Arial"/>
          <w:sz w:val="24"/>
        </w:rPr>
        <w:t>) will be mailed to successful grantees. The grantee must sign and return the GAN, STD-</w:t>
      </w:r>
      <w:r w:rsidR="00676056" w:rsidRPr="00D91231">
        <w:rPr>
          <w:rFonts w:ascii="Arial" w:hAnsi="Arial" w:cs="Arial"/>
          <w:sz w:val="24"/>
        </w:rPr>
        <w:t>204</w:t>
      </w:r>
      <w:r w:rsidRPr="00D91231">
        <w:rPr>
          <w:rFonts w:ascii="Arial" w:hAnsi="Arial" w:cs="Arial"/>
          <w:sz w:val="24"/>
        </w:rPr>
        <w:t>, and the STD-</w:t>
      </w:r>
      <w:r w:rsidR="00676056" w:rsidRPr="00D91231">
        <w:rPr>
          <w:rFonts w:ascii="Arial" w:hAnsi="Arial" w:cs="Arial"/>
          <w:sz w:val="24"/>
        </w:rPr>
        <w:t>205</w:t>
      </w:r>
      <w:r w:rsidRPr="00D91231">
        <w:rPr>
          <w:rFonts w:ascii="Arial" w:hAnsi="Arial" w:cs="Arial"/>
          <w:sz w:val="24"/>
        </w:rPr>
        <w:t xml:space="preserve"> to the CDE in order for funds to be released. </w:t>
      </w:r>
    </w:p>
    <w:p w14:paraId="5FEB71F5" w14:textId="5C756EE6" w:rsidR="00323182" w:rsidRPr="00D91231" w:rsidRDefault="00323182" w:rsidP="00323182">
      <w:pPr>
        <w:spacing w:after="480"/>
        <w:rPr>
          <w:rFonts w:ascii="Arial" w:hAnsi="Arial" w:cs="Arial"/>
          <w:sz w:val="24"/>
        </w:rPr>
      </w:pPr>
      <w:r w:rsidRPr="00D91231">
        <w:rPr>
          <w:rFonts w:ascii="Arial" w:hAnsi="Arial" w:cs="Arial"/>
          <w:sz w:val="24"/>
        </w:rPr>
        <w:t xml:space="preserve">To ensure the successful implementation of the Grant to Create </w:t>
      </w:r>
      <w:r w:rsidR="00D91231" w:rsidRPr="00D91231">
        <w:rPr>
          <w:rFonts w:ascii="Arial" w:hAnsi="Arial" w:cs="Arial"/>
          <w:sz w:val="24"/>
        </w:rPr>
        <w:t>Social Isolation</w:t>
      </w:r>
      <w:r w:rsidRPr="00D91231">
        <w:rPr>
          <w:rFonts w:ascii="Arial" w:hAnsi="Arial" w:cs="Arial"/>
          <w:sz w:val="24"/>
        </w:rPr>
        <w:t xml:space="preserve"> Supports, grantees are required to submit an end-of-project report to show that program outcome measures are being met, and an expenditure report to show how funds were actually spent. These must include any and all elements required by the CDE, as well as any </w:t>
      </w:r>
      <w:r w:rsidR="00D91231" w:rsidRPr="00D91231">
        <w:rPr>
          <w:rFonts w:ascii="Arial" w:hAnsi="Arial" w:cs="Arial"/>
          <w:sz w:val="24"/>
        </w:rPr>
        <w:t>locally determined</w:t>
      </w:r>
      <w:r w:rsidRPr="00D91231">
        <w:rPr>
          <w:rFonts w:ascii="Arial" w:hAnsi="Arial" w:cs="Arial"/>
          <w:sz w:val="24"/>
        </w:rPr>
        <w:t xml:space="preserve"> measures. The applicant is responsible for submitting all data required by the CDE in a format to be determined by the CDE. </w:t>
      </w:r>
    </w:p>
    <w:p w14:paraId="46EF6930" w14:textId="17A80483" w:rsidR="00323182" w:rsidRPr="00D91231" w:rsidRDefault="00323182" w:rsidP="00323182">
      <w:pPr>
        <w:pStyle w:val="ListParagraph"/>
        <w:numPr>
          <w:ilvl w:val="0"/>
          <w:numId w:val="4"/>
        </w:numPr>
        <w:spacing w:after="480"/>
        <w:rPr>
          <w:rFonts w:ascii="Arial" w:hAnsi="Arial" w:cs="Arial"/>
          <w:sz w:val="24"/>
        </w:rPr>
      </w:pPr>
      <w:r w:rsidRPr="00D91231">
        <w:rPr>
          <w:rFonts w:ascii="Arial" w:hAnsi="Arial" w:cs="Arial"/>
          <w:sz w:val="24"/>
        </w:rPr>
        <w:t>End-of-Project Report</w:t>
      </w:r>
    </w:p>
    <w:p w14:paraId="23C1C76B" w14:textId="19EC8524" w:rsidR="00323182" w:rsidRPr="00D91231" w:rsidRDefault="00323182" w:rsidP="00323182">
      <w:pPr>
        <w:pStyle w:val="ListParagraph"/>
        <w:numPr>
          <w:ilvl w:val="1"/>
          <w:numId w:val="4"/>
        </w:numPr>
        <w:spacing w:after="480"/>
        <w:rPr>
          <w:rFonts w:ascii="Arial" w:hAnsi="Arial" w:cs="Arial"/>
          <w:sz w:val="24"/>
        </w:rPr>
      </w:pPr>
      <w:r w:rsidRPr="00D91231">
        <w:rPr>
          <w:rFonts w:ascii="Arial" w:hAnsi="Arial" w:cs="Arial"/>
          <w:sz w:val="24"/>
        </w:rPr>
        <w:t>Participating student and school data</w:t>
      </w:r>
    </w:p>
    <w:p w14:paraId="21BC7C23" w14:textId="4CBDA4C7" w:rsidR="00323182" w:rsidRPr="00D91231" w:rsidRDefault="00323182" w:rsidP="00323182">
      <w:pPr>
        <w:pStyle w:val="ListParagraph"/>
        <w:numPr>
          <w:ilvl w:val="1"/>
          <w:numId w:val="4"/>
        </w:numPr>
        <w:spacing w:after="480"/>
        <w:rPr>
          <w:rFonts w:ascii="Arial" w:hAnsi="Arial" w:cs="Arial"/>
          <w:sz w:val="24"/>
        </w:rPr>
      </w:pPr>
      <w:r w:rsidRPr="00D91231">
        <w:rPr>
          <w:rFonts w:ascii="Arial" w:hAnsi="Arial" w:cs="Arial"/>
          <w:sz w:val="24"/>
        </w:rPr>
        <w:t>Program goals and outcome data</w:t>
      </w:r>
    </w:p>
    <w:p w14:paraId="22673C76" w14:textId="55E4FE67" w:rsidR="00323182" w:rsidRPr="00D91231" w:rsidRDefault="00323182" w:rsidP="00323182">
      <w:pPr>
        <w:pStyle w:val="ListParagraph"/>
        <w:numPr>
          <w:ilvl w:val="0"/>
          <w:numId w:val="4"/>
        </w:numPr>
        <w:spacing w:after="480"/>
        <w:rPr>
          <w:rFonts w:ascii="Arial" w:hAnsi="Arial" w:cs="Arial"/>
          <w:sz w:val="24"/>
        </w:rPr>
      </w:pPr>
      <w:r w:rsidRPr="00D91231">
        <w:rPr>
          <w:rFonts w:ascii="Arial" w:hAnsi="Arial" w:cs="Arial"/>
          <w:sz w:val="24"/>
        </w:rPr>
        <w:t>End-of-Project Expenditure Report</w:t>
      </w:r>
    </w:p>
    <w:p w14:paraId="7BA665F7" w14:textId="0391A82F" w:rsidR="00BD4D32" w:rsidRPr="00D91231" w:rsidRDefault="00323182" w:rsidP="008B5383">
      <w:pPr>
        <w:spacing w:after="480"/>
        <w:rPr>
          <w:rFonts w:ascii="Arial" w:eastAsia="Times New Roman" w:hAnsi="Arial" w:cs="Arial"/>
          <w:b/>
          <w:bCs/>
          <w:sz w:val="26"/>
          <w:szCs w:val="26"/>
        </w:rPr>
      </w:pPr>
      <w:r w:rsidRPr="00D91231">
        <w:rPr>
          <w:rFonts w:ascii="Arial" w:hAnsi="Arial" w:cs="Arial"/>
          <w:sz w:val="24"/>
        </w:rPr>
        <w:t>Failure to submit required reports or evidence that deliverables have been met could result in the loss and/or remittance of some or all awarded funds.</w:t>
      </w:r>
    </w:p>
    <w:p w14:paraId="5B669500" w14:textId="3838F1F0" w:rsidR="00323182" w:rsidRPr="00D91231" w:rsidRDefault="00323182" w:rsidP="005754B3">
      <w:pPr>
        <w:pStyle w:val="Heading3"/>
      </w:pPr>
      <w:r w:rsidRPr="00D91231">
        <w:lastRenderedPageBreak/>
        <w:t>Reporting Timeline</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porting Timeline Table"/>
      </w:tblPr>
      <w:tblGrid>
        <w:gridCol w:w="2771"/>
        <w:gridCol w:w="6579"/>
      </w:tblGrid>
      <w:tr w:rsidR="00323182" w:rsidRPr="00D91231" w14:paraId="15C85B32" w14:textId="77777777" w:rsidTr="6BB00A71">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771" w:type="dxa"/>
            <w:tcBorders>
              <w:bottom w:val="none" w:sz="0" w:space="0" w:color="auto"/>
              <w:right w:val="none" w:sz="0" w:space="0" w:color="auto"/>
            </w:tcBorders>
            <w:vAlign w:val="center"/>
          </w:tcPr>
          <w:p w14:paraId="096F106C" w14:textId="77777777" w:rsidR="00323182" w:rsidRPr="00D91231" w:rsidRDefault="00323182" w:rsidP="00514ABC">
            <w:pPr>
              <w:spacing w:before="60" w:after="60"/>
              <w:jc w:val="center"/>
              <w:rPr>
                <w:rFonts w:ascii="Arial" w:eastAsia="Calibri" w:hAnsi="Arial" w:cs="Arial"/>
                <w:sz w:val="24"/>
              </w:rPr>
            </w:pPr>
            <w:r w:rsidRPr="00D91231">
              <w:rPr>
                <w:rFonts w:ascii="Arial" w:eastAsia="Calibri" w:hAnsi="Arial" w:cs="Arial"/>
                <w:sz w:val="24"/>
              </w:rPr>
              <w:t>Date</w:t>
            </w:r>
          </w:p>
        </w:tc>
        <w:tc>
          <w:tcPr>
            <w:tcW w:w="6579" w:type="dxa"/>
            <w:vAlign w:val="center"/>
          </w:tcPr>
          <w:p w14:paraId="04D5B689" w14:textId="77777777" w:rsidR="00323182" w:rsidRPr="00D91231" w:rsidRDefault="00323182" w:rsidP="00514ABC">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4"/>
              </w:rPr>
            </w:pPr>
            <w:r w:rsidRPr="00D91231">
              <w:rPr>
                <w:rFonts w:ascii="Arial" w:eastAsia="Calibri" w:hAnsi="Arial" w:cs="Arial"/>
                <w:sz w:val="24"/>
              </w:rPr>
              <w:t>Activity</w:t>
            </w:r>
          </w:p>
        </w:tc>
      </w:tr>
      <w:tr w:rsidR="00323182" w:rsidRPr="00D91231" w14:paraId="217D571B" w14:textId="77777777" w:rsidTr="6BB00A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tcBorders>
              <w:top w:val="none" w:sz="0" w:space="0" w:color="auto"/>
              <w:bottom w:val="none" w:sz="0" w:space="0" w:color="auto"/>
              <w:right w:val="none" w:sz="0" w:space="0" w:color="auto"/>
            </w:tcBorders>
            <w:vAlign w:val="center"/>
          </w:tcPr>
          <w:p w14:paraId="425F5432" w14:textId="4649997C" w:rsidR="00323182" w:rsidRPr="007D23C1" w:rsidRDefault="29FCD28C" w:rsidP="6BB00A71">
            <w:pPr>
              <w:spacing w:before="60" w:after="60"/>
              <w:rPr>
                <w:rFonts w:ascii="Arial" w:eastAsia="Calibri" w:hAnsi="Arial" w:cs="Arial"/>
                <w:sz w:val="24"/>
                <w:szCs w:val="24"/>
              </w:rPr>
            </w:pPr>
            <w:r w:rsidRPr="6BB00A71">
              <w:rPr>
                <w:rFonts w:ascii="Arial" w:eastAsia="Calibri" w:hAnsi="Arial" w:cs="Arial"/>
                <w:sz w:val="24"/>
                <w:szCs w:val="24"/>
              </w:rPr>
              <w:t>April</w:t>
            </w:r>
            <w:r w:rsidR="3E65EAA2" w:rsidRPr="6BB00A71">
              <w:rPr>
                <w:rFonts w:ascii="Arial" w:eastAsia="Calibri" w:hAnsi="Arial" w:cs="Arial"/>
                <w:sz w:val="24"/>
                <w:szCs w:val="24"/>
              </w:rPr>
              <w:t xml:space="preserve"> 2022</w:t>
            </w:r>
          </w:p>
        </w:tc>
        <w:tc>
          <w:tcPr>
            <w:tcW w:w="6579" w:type="dxa"/>
            <w:tcBorders>
              <w:top w:val="none" w:sz="0" w:space="0" w:color="auto"/>
              <w:bottom w:val="none" w:sz="0" w:space="0" w:color="auto"/>
            </w:tcBorders>
            <w:vAlign w:val="center"/>
          </w:tcPr>
          <w:p w14:paraId="5E2DE37F" w14:textId="77777777" w:rsidR="00323182" w:rsidRPr="00D91231" w:rsidRDefault="00323182" w:rsidP="00514ABC">
            <w:pPr>
              <w:spacing w:before="60" w:after="60"/>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rPr>
            </w:pPr>
            <w:r w:rsidRPr="00D91231">
              <w:rPr>
                <w:rFonts w:ascii="Arial" w:eastAsia="Calibri" w:hAnsi="Arial" w:cs="Arial"/>
                <w:sz w:val="24"/>
              </w:rPr>
              <w:t>GAN Letter Signed by Grantee and Received by the CDE</w:t>
            </w:r>
          </w:p>
        </w:tc>
      </w:tr>
      <w:tr w:rsidR="00323182" w:rsidRPr="00D91231" w14:paraId="26BD736A" w14:textId="77777777" w:rsidTr="6BB00A71">
        <w:trPr>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608363B9" w14:textId="3896EFAF" w:rsidR="00323182" w:rsidRPr="007D23C1" w:rsidRDefault="7FA6CECB" w:rsidP="6BB00A71">
            <w:pPr>
              <w:spacing w:before="60" w:after="60"/>
              <w:rPr>
                <w:rFonts w:ascii="Arial" w:eastAsia="Calibri" w:hAnsi="Arial" w:cs="Arial"/>
                <w:b w:val="0"/>
                <w:bCs w:val="0"/>
                <w:sz w:val="24"/>
                <w:szCs w:val="24"/>
              </w:rPr>
            </w:pPr>
            <w:r w:rsidRPr="6BB00A71">
              <w:rPr>
                <w:rFonts w:ascii="Arial" w:eastAsia="Calibri" w:hAnsi="Arial" w:cs="Arial"/>
                <w:sz w:val="24"/>
                <w:szCs w:val="24"/>
              </w:rPr>
              <w:t>June</w:t>
            </w:r>
            <w:r w:rsidR="4A564AFD" w:rsidRPr="6BB00A71">
              <w:rPr>
                <w:rFonts w:ascii="Arial" w:eastAsia="Calibri" w:hAnsi="Arial" w:cs="Arial"/>
                <w:sz w:val="24"/>
                <w:szCs w:val="24"/>
              </w:rPr>
              <w:t xml:space="preserve"> 30, 202</w:t>
            </w:r>
            <w:r w:rsidRPr="6BB00A71">
              <w:rPr>
                <w:rFonts w:ascii="Arial" w:eastAsia="Calibri" w:hAnsi="Arial" w:cs="Arial"/>
                <w:sz w:val="24"/>
                <w:szCs w:val="24"/>
              </w:rPr>
              <w:t>4</w:t>
            </w:r>
          </w:p>
        </w:tc>
        <w:tc>
          <w:tcPr>
            <w:tcW w:w="6579" w:type="dxa"/>
            <w:vAlign w:val="center"/>
          </w:tcPr>
          <w:p w14:paraId="2B95A3E6" w14:textId="77777777" w:rsidR="00323182" w:rsidRPr="00D91231" w:rsidRDefault="00323182" w:rsidP="00514AB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D91231">
              <w:rPr>
                <w:rFonts w:ascii="Arial" w:eastAsia="Arial" w:hAnsi="Arial" w:cs="Arial"/>
                <w:sz w:val="24"/>
              </w:rPr>
              <w:t>End-of-Project Report and Expenditure Report Due</w:t>
            </w:r>
          </w:p>
        </w:tc>
      </w:tr>
    </w:tbl>
    <w:p w14:paraId="4D018093" w14:textId="4759934D" w:rsidR="00323182" w:rsidRPr="00D91231" w:rsidRDefault="00323182" w:rsidP="00E704A7">
      <w:pPr>
        <w:pStyle w:val="Heading2"/>
        <w:spacing w:before="240"/>
        <w:rPr>
          <w:sz w:val="28"/>
        </w:rPr>
      </w:pPr>
      <w:bookmarkStart w:id="14" w:name="_Toc47008248"/>
      <w:bookmarkStart w:id="15" w:name="_Toc47015898"/>
      <w:bookmarkStart w:id="16" w:name="_Toc80082745"/>
      <w:bookmarkStart w:id="17" w:name="_Toc89773895"/>
      <w:r w:rsidRPr="00D91231">
        <w:t>Application Procedures and Processes</w:t>
      </w:r>
      <w:bookmarkEnd w:id="14"/>
      <w:bookmarkEnd w:id="15"/>
      <w:bookmarkEnd w:id="16"/>
      <w:bookmarkEnd w:id="17"/>
    </w:p>
    <w:p w14:paraId="4DAE63CA" w14:textId="77777777" w:rsidR="00323182" w:rsidRPr="00D91231" w:rsidRDefault="00323182" w:rsidP="005754B3">
      <w:pPr>
        <w:pStyle w:val="Heading3"/>
      </w:pPr>
      <w:r w:rsidRPr="00D91231">
        <w:t>Program Timeline</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ogram Timeline Table"/>
      </w:tblPr>
      <w:tblGrid>
        <w:gridCol w:w="2771"/>
        <w:gridCol w:w="6579"/>
      </w:tblGrid>
      <w:tr w:rsidR="00323182" w:rsidRPr="00D91231" w14:paraId="14CA38B5" w14:textId="77777777" w:rsidTr="6BB00A71">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771" w:type="dxa"/>
            <w:tcBorders>
              <w:bottom w:val="none" w:sz="0" w:space="0" w:color="auto"/>
              <w:right w:val="none" w:sz="0" w:space="0" w:color="auto"/>
            </w:tcBorders>
            <w:vAlign w:val="center"/>
          </w:tcPr>
          <w:p w14:paraId="363714CD" w14:textId="77777777" w:rsidR="00323182" w:rsidRPr="00D91231" w:rsidRDefault="00323182" w:rsidP="00514ABC">
            <w:pPr>
              <w:spacing w:before="60" w:after="60"/>
              <w:jc w:val="center"/>
              <w:rPr>
                <w:rFonts w:ascii="Arial" w:eastAsia="Calibri" w:hAnsi="Arial" w:cs="Arial"/>
                <w:color w:val="auto"/>
                <w:sz w:val="24"/>
              </w:rPr>
            </w:pPr>
            <w:r w:rsidRPr="00D91231">
              <w:rPr>
                <w:rFonts w:ascii="Arial" w:eastAsia="Calibri" w:hAnsi="Arial" w:cs="Arial"/>
                <w:color w:val="auto"/>
                <w:sz w:val="24"/>
              </w:rPr>
              <w:t>Date</w:t>
            </w:r>
          </w:p>
        </w:tc>
        <w:tc>
          <w:tcPr>
            <w:tcW w:w="6579" w:type="dxa"/>
            <w:vAlign w:val="center"/>
          </w:tcPr>
          <w:p w14:paraId="7A25BCD5" w14:textId="77777777" w:rsidR="00323182" w:rsidRPr="00D91231" w:rsidRDefault="00323182" w:rsidP="00514ABC">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4"/>
              </w:rPr>
            </w:pPr>
            <w:r w:rsidRPr="00D91231">
              <w:rPr>
                <w:rFonts w:ascii="Arial" w:eastAsia="Calibri" w:hAnsi="Arial" w:cs="Arial"/>
                <w:color w:val="auto"/>
                <w:sz w:val="24"/>
              </w:rPr>
              <w:t>Activity</w:t>
            </w:r>
          </w:p>
        </w:tc>
      </w:tr>
      <w:tr w:rsidR="00323182" w:rsidRPr="00D91231" w14:paraId="13614056" w14:textId="77777777" w:rsidTr="6BB00A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vAlign w:val="center"/>
          </w:tcPr>
          <w:p w14:paraId="2CEE3F03" w14:textId="003B4903" w:rsidR="00323182" w:rsidRPr="007D23C1" w:rsidRDefault="518275D7" w:rsidP="6BB00A71">
            <w:pPr>
              <w:spacing w:before="60" w:after="60"/>
              <w:rPr>
                <w:rFonts w:ascii="Arial" w:eastAsia="Calibri" w:hAnsi="Arial" w:cs="Arial"/>
                <w:sz w:val="24"/>
                <w:szCs w:val="24"/>
              </w:rPr>
            </w:pPr>
            <w:r w:rsidRPr="6BB00A71">
              <w:rPr>
                <w:rFonts w:ascii="Arial" w:eastAsia="Calibri" w:hAnsi="Arial" w:cs="Arial"/>
                <w:sz w:val="24"/>
                <w:szCs w:val="24"/>
              </w:rPr>
              <w:t>Februar</w:t>
            </w:r>
            <w:r w:rsidR="18F9ED60" w:rsidRPr="6BB00A71">
              <w:rPr>
                <w:rFonts w:ascii="Arial" w:eastAsia="Calibri" w:hAnsi="Arial" w:cs="Arial"/>
                <w:sz w:val="24"/>
                <w:szCs w:val="24"/>
              </w:rPr>
              <w:t xml:space="preserve">y </w:t>
            </w:r>
            <w:r w:rsidR="635BDB0A" w:rsidRPr="6BB00A71">
              <w:rPr>
                <w:rFonts w:ascii="Arial" w:eastAsia="Calibri" w:hAnsi="Arial" w:cs="Arial"/>
                <w:sz w:val="24"/>
                <w:szCs w:val="24"/>
              </w:rPr>
              <w:t>4</w:t>
            </w:r>
            <w:r w:rsidR="3A15A53F" w:rsidRPr="6BB00A71">
              <w:rPr>
                <w:rFonts w:ascii="Arial" w:eastAsia="Calibri" w:hAnsi="Arial" w:cs="Arial"/>
                <w:sz w:val="24"/>
                <w:szCs w:val="24"/>
              </w:rPr>
              <w:t>, 2022</w:t>
            </w:r>
          </w:p>
        </w:tc>
        <w:tc>
          <w:tcPr>
            <w:tcW w:w="6579" w:type="dxa"/>
            <w:vAlign w:val="center"/>
          </w:tcPr>
          <w:p w14:paraId="4AF425F7" w14:textId="06EBE029" w:rsidR="00323182" w:rsidRPr="00D91231" w:rsidRDefault="2382A2A2" w:rsidP="6BB00A71">
            <w:pPr>
              <w:spacing w:before="60" w:after="60"/>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6BB00A71">
              <w:rPr>
                <w:rFonts w:ascii="Arial" w:eastAsia="Calibri" w:hAnsi="Arial" w:cs="Arial"/>
                <w:sz w:val="24"/>
                <w:szCs w:val="24"/>
              </w:rPr>
              <w:t>RFA Release Date</w:t>
            </w:r>
            <w:r w:rsidR="1998BA41" w:rsidRPr="6BB00A71">
              <w:rPr>
                <w:rFonts w:ascii="Arial" w:eastAsia="Calibri" w:hAnsi="Arial" w:cs="Arial"/>
                <w:sz w:val="24"/>
                <w:szCs w:val="24"/>
              </w:rPr>
              <w:t xml:space="preserve">. </w:t>
            </w:r>
            <w:r w:rsidR="1998BA41" w:rsidRPr="6BB00A71">
              <w:rPr>
                <w:rFonts w:ascii="Arial" w:hAnsi="Arial" w:cs="Arial"/>
                <w:sz w:val="24"/>
                <w:szCs w:val="24"/>
              </w:rPr>
              <w:t xml:space="preserve">Email must be sent to </w:t>
            </w:r>
            <w:hyperlink r:id="rId13">
              <w:r w:rsidR="1998BA41" w:rsidRPr="6BB00A71">
                <w:rPr>
                  <w:rStyle w:val="Hyperlink"/>
                  <w:rFonts w:ascii="Arial" w:hAnsi="Arial" w:cs="Arial"/>
                  <w:sz w:val="24"/>
                  <w:szCs w:val="24"/>
                </w:rPr>
                <w:t>EquityGrants@cde.ca.gov</w:t>
              </w:r>
            </w:hyperlink>
            <w:r w:rsidR="1998BA41" w:rsidRPr="6BB00A71">
              <w:rPr>
                <w:rFonts w:ascii="Arial" w:hAnsi="Arial" w:cs="Arial"/>
                <w:sz w:val="24"/>
                <w:szCs w:val="24"/>
              </w:rPr>
              <w:t xml:space="preserve"> in order to obtain the Project Code and Upload Password</w:t>
            </w:r>
            <w:r w:rsidR="2A0E4DED" w:rsidRPr="6BB00A71">
              <w:rPr>
                <w:rFonts w:ascii="Arial" w:hAnsi="Arial" w:cs="Arial"/>
                <w:sz w:val="24"/>
                <w:szCs w:val="24"/>
              </w:rPr>
              <w:t xml:space="preserve"> by February</w:t>
            </w:r>
            <w:r w:rsidR="6CEBE104" w:rsidRPr="6BB00A71">
              <w:rPr>
                <w:rFonts w:ascii="Arial" w:hAnsi="Arial" w:cs="Arial"/>
                <w:sz w:val="24"/>
                <w:szCs w:val="24"/>
              </w:rPr>
              <w:t xml:space="preserve"> </w:t>
            </w:r>
            <w:r w:rsidR="1029AA8A" w:rsidRPr="6BB00A71">
              <w:rPr>
                <w:rFonts w:ascii="Arial" w:hAnsi="Arial" w:cs="Arial"/>
                <w:sz w:val="24"/>
                <w:szCs w:val="24"/>
              </w:rPr>
              <w:t>17</w:t>
            </w:r>
            <w:r w:rsidR="6CEBE104" w:rsidRPr="6BB00A71">
              <w:rPr>
                <w:rFonts w:ascii="Arial" w:hAnsi="Arial" w:cs="Arial"/>
                <w:sz w:val="24"/>
                <w:szCs w:val="24"/>
              </w:rPr>
              <w:t>, 2022, 11:59 PM</w:t>
            </w:r>
            <w:r w:rsidR="324E1720" w:rsidRPr="6BB00A71">
              <w:rPr>
                <w:rFonts w:ascii="Arial" w:hAnsi="Arial" w:cs="Arial"/>
                <w:sz w:val="24"/>
                <w:szCs w:val="24"/>
              </w:rPr>
              <w:t xml:space="preserve"> </w:t>
            </w:r>
            <w:r w:rsidR="6859658A" w:rsidRPr="6BB00A71">
              <w:rPr>
                <w:rFonts w:ascii="Arial" w:eastAsia="Calibri" w:hAnsi="Arial" w:cs="Arial"/>
                <w:sz w:val="24"/>
                <w:szCs w:val="24"/>
              </w:rPr>
              <w:t>Pacific Standard Time</w:t>
            </w:r>
            <w:r w:rsidR="6859658A" w:rsidRPr="6BB00A71">
              <w:rPr>
                <w:rFonts w:ascii="Arial" w:hAnsi="Arial" w:cs="Arial"/>
                <w:sz w:val="24"/>
                <w:szCs w:val="24"/>
              </w:rPr>
              <w:t xml:space="preserve"> </w:t>
            </w:r>
            <w:r w:rsidR="324E1720" w:rsidRPr="6BB00A71">
              <w:rPr>
                <w:rFonts w:ascii="Arial" w:hAnsi="Arial" w:cs="Arial"/>
                <w:sz w:val="24"/>
                <w:szCs w:val="24"/>
              </w:rPr>
              <w:t>(PST)</w:t>
            </w:r>
          </w:p>
        </w:tc>
      </w:tr>
      <w:tr w:rsidR="00323182" w:rsidRPr="00D91231" w14:paraId="64284DED" w14:textId="77777777" w:rsidTr="6BB00A71">
        <w:trPr>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14EDE149" w14:textId="4E2C027A" w:rsidR="00BA120C" w:rsidRPr="007D23C1" w:rsidRDefault="18F9ED60" w:rsidP="6BB00A71">
            <w:pPr>
              <w:spacing w:before="60" w:after="60"/>
              <w:rPr>
                <w:rFonts w:ascii="Arial" w:eastAsia="Calibri" w:hAnsi="Arial" w:cs="Arial"/>
                <w:b w:val="0"/>
                <w:bCs w:val="0"/>
                <w:sz w:val="24"/>
                <w:szCs w:val="24"/>
              </w:rPr>
            </w:pPr>
            <w:r w:rsidRPr="6BB00A71">
              <w:rPr>
                <w:rFonts w:ascii="Arial" w:eastAsia="Calibri" w:hAnsi="Arial" w:cs="Arial"/>
                <w:sz w:val="24"/>
                <w:szCs w:val="24"/>
              </w:rPr>
              <w:t xml:space="preserve"> </w:t>
            </w:r>
            <w:r w:rsidR="32D03184" w:rsidRPr="6BB00A71">
              <w:rPr>
                <w:rFonts w:ascii="Arial" w:eastAsia="Calibri" w:hAnsi="Arial" w:cs="Arial"/>
                <w:sz w:val="24"/>
                <w:szCs w:val="24"/>
              </w:rPr>
              <w:t xml:space="preserve">February </w:t>
            </w:r>
            <w:r w:rsidR="51510656" w:rsidRPr="6BB00A71">
              <w:rPr>
                <w:rFonts w:ascii="Arial" w:eastAsia="Calibri" w:hAnsi="Arial" w:cs="Arial"/>
                <w:sz w:val="24"/>
                <w:szCs w:val="24"/>
              </w:rPr>
              <w:t>18</w:t>
            </w:r>
            <w:r w:rsidR="3A15A53F" w:rsidRPr="6BB00A71">
              <w:rPr>
                <w:rFonts w:ascii="Arial" w:eastAsia="Calibri" w:hAnsi="Arial" w:cs="Arial"/>
                <w:sz w:val="24"/>
                <w:szCs w:val="24"/>
              </w:rPr>
              <w:t>, 2022</w:t>
            </w:r>
          </w:p>
        </w:tc>
        <w:tc>
          <w:tcPr>
            <w:tcW w:w="6579" w:type="dxa"/>
            <w:vAlign w:val="center"/>
          </w:tcPr>
          <w:p w14:paraId="04E87049" w14:textId="77777777" w:rsidR="00323182" w:rsidRPr="00D91231" w:rsidRDefault="00323182" w:rsidP="00514ABC">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4"/>
              </w:rPr>
            </w:pPr>
            <w:r w:rsidRPr="00D91231">
              <w:rPr>
                <w:rFonts w:ascii="Arial" w:eastAsia="Calibri" w:hAnsi="Arial" w:cs="Arial"/>
                <w:sz w:val="24"/>
              </w:rPr>
              <w:t>Applications must be received at the CDE, by 11:59 p.m. Pacific Standard Time (PST)</w:t>
            </w:r>
          </w:p>
        </w:tc>
      </w:tr>
      <w:tr w:rsidR="00323182" w:rsidRPr="00D91231" w14:paraId="709DB727" w14:textId="77777777" w:rsidTr="6BB00A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794259C8" w14:textId="4B4DED8F" w:rsidR="00191763" w:rsidRPr="007D23C1" w:rsidRDefault="684ACA2F" w:rsidP="6BB00A71">
            <w:pPr>
              <w:spacing w:before="60" w:after="60"/>
              <w:rPr>
                <w:rFonts w:ascii="Arial" w:eastAsia="Calibri" w:hAnsi="Arial" w:cs="Arial"/>
                <w:b w:val="0"/>
                <w:bCs w:val="0"/>
                <w:sz w:val="24"/>
                <w:szCs w:val="24"/>
              </w:rPr>
            </w:pPr>
            <w:r w:rsidRPr="6BB00A71">
              <w:rPr>
                <w:rFonts w:ascii="Arial" w:eastAsia="Calibri" w:hAnsi="Arial" w:cs="Arial"/>
                <w:sz w:val="24"/>
                <w:szCs w:val="24"/>
              </w:rPr>
              <w:t xml:space="preserve">February </w:t>
            </w:r>
            <w:r w:rsidR="7994A56E" w:rsidRPr="6BB00A71">
              <w:rPr>
                <w:rFonts w:ascii="Arial" w:eastAsia="Calibri" w:hAnsi="Arial" w:cs="Arial"/>
                <w:sz w:val="24"/>
                <w:szCs w:val="24"/>
              </w:rPr>
              <w:t>2022</w:t>
            </w:r>
            <w:r w:rsidRPr="6BB00A71">
              <w:rPr>
                <w:rFonts w:ascii="Arial" w:eastAsia="Calibri" w:hAnsi="Arial" w:cs="Arial"/>
                <w:sz w:val="24"/>
                <w:szCs w:val="24"/>
              </w:rPr>
              <w:t xml:space="preserve"> - March 2022</w:t>
            </w:r>
          </w:p>
        </w:tc>
        <w:tc>
          <w:tcPr>
            <w:tcW w:w="6579" w:type="dxa"/>
            <w:vAlign w:val="center"/>
          </w:tcPr>
          <w:p w14:paraId="017B41F3" w14:textId="77777777" w:rsidR="00323182" w:rsidRPr="00D91231" w:rsidRDefault="00323182" w:rsidP="00514ABC">
            <w:pPr>
              <w:spacing w:before="60" w:after="60"/>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rPr>
            </w:pPr>
            <w:r w:rsidRPr="00D91231">
              <w:rPr>
                <w:rFonts w:ascii="Arial" w:eastAsia="Calibri" w:hAnsi="Arial" w:cs="Arial"/>
                <w:sz w:val="24"/>
              </w:rPr>
              <w:t>Scoring of Applications</w:t>
            </w:r>
          </w:p>
        </w:tc>
      </w:tr>
      <w:tr w:rsidR="00323182" w:rsidRPr="00D91231" w14:paraId="1FA74BCC" w14:textId="77777777" w:rsidTr="6BB00A71">
        <w:trPr>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6D8855FE" w14:textId="22909BD0" w:rsidR="007E4843" w:rsidRPr="007D23C1" w:rsidRDefault="0A8F43DF" w:rsidP="6BB00A71">
            <w:pPr>
              <w:spacing w:before="60" w:after="60"/>
              <w:rPr>
                <w:rFonts w:ascii="Arial" w:eastAsia="Calibri" w:hAnsi="Arial" w:cs="Arial"/>
                <w:b w:val="0"/>
                <w:bCs w:val="0"/>
                <w:sz w:val="24"/>
                <w:szCs w:val="24"/>
              </w:rPr>
            </w:pPr>
            <w:r w:rsidRPr="6BB00A71">
              <w:rPr>
                <w:rFonts w:ascii="Arial" w:eastAsia="Calibri" w:hAnsi="Arial" w:cs="Arial"/>
                <w:sz w:val="24"/>
                <w:szCs w:val="24"/>
              </w:rPr>
              <w:t>March</w:t>
            </w:r>
            <w:r w:rsidR="49FAE7D8" w:rsidRPr="6BB00A71">
              <w:rPr>
                <w:rFonts w:ascii="Arial" w:eastAsia="Calibri" w:hAnsi="Arial" w:cs="Arial"/>
                <w:sz w:val="24"/>
                <w:szCs w:val="24"/>
              </w:rPr>
              <w:t xml:space="preserve"> 2022</w:t>
            </w:r>
          </w:p>
        </w:tc>
        <w:tc>
          <w:tcPr>
            <w:tcW w:w="6579" w:type="dxa"/>
            <w:vAlign w:val="center"/>
          </w:tcPr>
          <w:p w14:paraId="2257DC33" w14:textId="01A6C3D2" w:rsidR="00323182" w:rsidRPr="00D91231" w:rsidRDefault="3B707C71" w:rsidP="0B79FED9">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B79FED9">
              <w:rPr>
                <w:rFonts w:ascii="Arial" w:eastAsia="Calibri" w:hAnsi="Arial" w:cs="Arial"/>
                <w:sz w:val="24"/>
                <w:szCs w:val="24"/>
              </w:rPr>
              <w:t>Grantees Announced</w:t>
            </w:r>
          </w:p>
        </w:tc>
      </w:tr>
      <w:tr w:rsidR="00323182" w:rsidRPr="00D91231" w14:paraId="1165ECC9" w14:textId="77777777" w:rsidTr="6BB00A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70139E95" w14:textId="77777777" w:rsidR="00323182" w:rsidRPr="007D23C1" w:rsidRDefault="2382A2A2" w:rsidP="6BB00A71">
            <w:pPr>
              <w:spacing w:before="60" w:after="60"/>
              <w:rPr>
                <w:rFonts w:ascii="Arial" w:eastAsia="Calibri" w:hAnsi="Arial" w:cs="Arial"/>
                <w:b w:val="0"/>
                <w:bCs w:val="0"/>
                <w:sz w:val="24"/>
                <w:szCs w:val="24"/>
              </w:rPr>
            </w:pPr>
            <w:r w:rsidRPr="6BB00A71">
              <w:rPr>
                <w:rFonts w:ascii="Arial" w:eastAsia="Calibri" w:hAnsi="Arial" w:cs="Arial"/>
                <w:sz w:val="24"/>
                <w:szCs w:val="24"/>
              </w:rPr>
              <w:t>Two weeks after grantees are announced</w:t>
            </w:r>
          </w:p>
        </w:tc>
        <w:tc>
          <w:tcPr>
            <w:tcW w:w="6579" w:type="dxa"/>
            <w:vAlign w:val="center"/>
          </w:tcPr>
          <w:p w14:paraId="3BB7B34A" w14:textId="77777777" w:rsidR="00323182" w:rsidRPr="00D91231" w:rsidRDefault="00323182" w:rsidP="00514ABC">
            <w:pPr>
              <w:spacing w:before="60" w:after="60"/>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rPr>
            </w:pPr>
            <w:r w:rsidRPr="00D91231">
              <w:rPr>
                <w:rFonts w:ascii="Arial" w:eastAsia="Calibri" w:hAnsi="Arial" w:cs="Arial"/>
                <w:sz w:val="24"/>
              </w:rPr>
              <w:t>Appeals must be received at the CDE</w:t>
            </w:r>
          </w:p>
        </w:tc>
      </w:tr>
      <w:tr w:rsidR="00323182" w:rsidRPr="00D91231" w14:paraId="4EA8DC9C" w14:textId="77777777" w:rsidTr="6BB00A71">
        <w:trPr>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0E3998C4" w14:textId="2E7CE01F" w:rsidR="007E4843" w:rsidRPr="007D23C1" w:rsidRDefault="065AB4E7" w:rsidP="6BB00A71">
            <w:pPr>
              <w:spacing w:before="60" w:after="60"/>
              <w:rPr>
                <w:rFonts w:ascii="Arial" w:eastAsia="Calibri" w:hAnsi="Arial" w:cs="Arial"/>
                <w:b w:val="0"/>
                <w:bCs w:val="0"/>
                <w:sz w:val="24"/>
                <w:szCs w:val="24"/>
              </w:rPr>
            </w:pPr>
            <w:r w:rsidRPr="6BB00A71">
              <w:rPr>
                <w:rFonts w:ascii="Arial" w:eastAsia="Calibri" w:hAnsi="Arial" w:cs="Arial"/>
                <w:sz w:val="24"/>
                <w:szCs w:val="24"/>
              </w:rPr>
              <w:t>April</w:t>
            </w:r>
            <w:r w:rsidR="581B6803" w:rsidRPr="6BB00A71">
              <w:rPr>
                <w:rFonts w:ascii="Arial" w:eastAsia="Calibri" w:hAnsi="Arial" w:cs="Arial"/>
                <w:sz w:val="24"/>
                <w:szCs w:val="24"/>
              </w:rPr>
              <w:t xml:space="preserve"> 2022</w:t>
            </w:r>
          </w:p>
        </w:tc>
        <w:tc>
          <w:tcPr>
            <w:tcW w:w="6579" w:type="dxa"/>
            <w:vAlign w:val="center"/>
          </w:tcPr>
          <w:p w14:paraId="52A63E17" w14:textId="77777777" w:rsidR="00323182" w:rsidRPr="00D91231" w:rsidRDefault="00323182" w:rsidP="00514ABC">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rPr>
            </w:pPr>
            <w:r w:rsidRPr="00D91231">
              <w:rPr>
                <w:rFonts w:ascii="Arial" w:eastAsia="Calibri" w:hAnsi="Arial" w:cs="Arial"/>
                <w:sz w:val="24"/>
              </w:rPr>
              <w:t>GAN Letters Released</w:t>
            </w:r>
          </w:p>
        </w:tc>
      </w:tr>
      <w:tr w:rsidR="00323182" w:rsidRPr="00D91231" w14:paraId="2555F2C3" w14:textId="77777777" w:rsidTr="6BB00A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3F2427DC" w14:textId="34607D7F" w:rsidR="008216E1" w:rsidRPr="007D23C1" w:rsidRDefault="2343C0B1" w:rsidP="6BB00A71">
            <w:pPr>
              <w:spacing w:before="60" w:after="60"/>
              <w:rPr>
                <w:rFonts w:ascii="Arial" w:eastAsia="Calibri" w:hAnsi="Arial" w:cs="Arial"/>
                <w:sz w:val="24"/>
                <w:szCs w:val="24"/>
              </w:rPr>
            </w:pPr>
            <w:r w:rsidRPr="6BB00A71">
              <w:rPr>
                <w:rFonts w:ascii="Arial" w:eastAsia="Calibri" w:hAnsi="Arial" w:cs="Arial"/>
                <w:sz w:val="24"/>
                <w:szCs w:val="24"/>
              </w:rPr>
              <w:t>May</w:t>
            </w:r>
            <w:r w:rsidR="581B6803" w:rsidRPr="6BB00A71">
              <w:rPr>
                <w:rFonts w:ascii="Arial" w:eastAsia="Calibri" w:hAnsi="Arial" w:cs="Arial"/>
                <w:sz w:val="24"/>
                <w:szCs w:val="24"/>
              </w:rPr>
              <w:t xml:space="preserve"> 2022</w:t>
            </w:r>
          </w:p>
        </w:tc>
        <w:tc>
          <w:tcPr>
            <w:tcW w:w="6579" w:type="dxa"/>
            <w:vAlign w:val="center"/>
          </w:tcPr>
          <w:p w14:paraId="6919FEEE" w14:textId="77777777" w:rsidR="00323182" w:rsidRPr="00D91231" w:rsidRDefault="00323182" w:rsidP="00514ABC">
            <w:pPr>
              <w:spacing w:before="60" w:after="60"/>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rPr>
            </w:pPr>
            <w:r w:rsidRPr="00D91231">
              <w:rPr>
                <w:rFonts w:ascii="Arial" w:eastAsia="Calibri" w:hAnsi="Arial" w:cs="Arial"/>
                <w:sz w:val="24"/>
              </w:rPr>
              <w:t>Disbursement of Funds</w:t>
            </w:r>
          </w:p>
        </w:tc>
      </w:tr>
      <w:tr w:rsidR="00323182" w:rsidRPr="00D91231" w14:paraId="1EA4FD61" w14:textId="77777777" w:rsidTr="6BB00A71">
        <w:trPr>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432C9DB1" w14:textId="538B9444" w:rsidR="00323182" w:rsidRPr="007D23C1" w:rsidRDefault="4A564AFD" w:rsidP="6BB00A71">
            <w:pPr>
              <w:spacing w:before="60" w:after="60"/>
              <w:rPr>
                <w:rFonts w:ascii="Arial" w:eastAsia="Calibri" w:hAnsi="Arial" w:cs="Arial"/>
                <w:b w:val="0"/>
                <w:bCs w:val="0"/>
                <w:sz w:val="24"/>
                <w:szCs w:val="24"/>
              </w:rPr>
            </w:pPr>
            <w:r w:rsidRPr="6BB00A71">
              <w:rPr>
                <w:rFonts w:ascii="Arial" w:eastAsia="Calibri" w:hAnsi="Arial" w:cs="Arial"/>
                <w:sz w:val="24"/>
                <w:szCs w:val="24"/>
              </w:rPr>
              <w:t>June 30, 202</w:t>
            </w:r>
            <w:r w:rsidR="53B27DE2" w:rsidRPr="6BB00A71">
              <w:rPr>
                <w:rFonts w:ascii="Arial" w:eastAsia="Calibri" w:hAnsi="Arial" w:cs="Arial"/>
                <w:sz w:val="24"/>
                <w:szCs w:val="24"/>
              </w:rPr>
              <w:t>4</w:t>
            </w:r>
          </w:p>
        </w:tc>
        <w:tc>
          <w:tcPr>
            <w:tcW w:w="6579" w:type="dxa"/>
            <w:vAlign w:val="center"/>
          </w:tcPr>
          <w:p w14:paraId="21AA55A9" w14:textId="2A659DE9" w:rsidR="00323182" w:rsidRPr="00D91231" w:rsidRDefault="00323182" w:rsidP="00514ABC">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rPr>
            </w:pPr>
            <w:r w:rsidRPr="00D91231">
              <w:rPr>
                <w:rFonts w:ascii="Arial" w:eastAsia="Calibri" w:hAnsi="Arial" w:cs="Arial"/>
                <w:sz w:val="24"/>
              </w:rPr>
              <w:t xml:space="preserve">All Funds Must be </w:t>
            </w:r>
            <w:r w:rsidR="00F55301" w:rsidRPr="00D91231">
              <w:rPr>
                <w:rFonts w:ascii="Arial" w:eastAsia="Calibri" w:hAnsi="Arial" w:cs="Arial"/>
                <w:sz w:val="24"/>
              </w:rPr>
              <w:t>Encumbered</w:t>
            </w:r>
          </w:p>
        </w:tc>
      </w:tr>
    </w:tbl>
    <w:p w14:paraId="3A992291" w14:textId="77777777" w:rsidR="00323182" w:rsidRPr="00D91231" w:rsidRDefault="00323182" w:rsidP="005754B3">
      <w:pPr>
        <w:pStyle w:val="Heading3"/>
      </w:pPr>
      <w:r w:rsidRPr="00D91231">
        <w:t>Application Due Date</w:t>
      </w:r>
    </w:p>
    <w:p w14:paraId="329F3B0A" w14:textId="7EE8DDBE" w:rsidR="00F55301" w:rsidRPr="00D91231" w:rsidRDefault="2382A2A2" w:rsidP="008B5383">
      <w:pPr>
        <w:pStyle w:val="Header"/>
        <w:spacing w:after="480"/>
        <w:rPr>
          <w:rFonts w:ascii="Arial" w:eastAsia="Times New Roman" w:hAnsi="Arial" w:cs="Arial"/>
          <w:b/>
          <w:bCs/>
          <w:sz w:val="26"/>
          <w:szCs w:val="26"/>
        </w:rPr>
      </w:pPr>
      <w:r w:rsidRPr="6BB00A71">
        <w:rPr>
          <w:rFonts w:ascii="Arial" w:hAnsi="Arial" w:cs="Arial"/>
          <w:sz w:val="24"/>
          <w:szCs w:val="24"/>
        </w:rPr>
        <w:t xml:space="preserve">The </w:t>
      </w:r>
      <w:r w:rsidR="39507315" w:rsidRPr="6BB00A71">
        <w:rPr>
          <w:rFonts w:ascii="Arial" w:hAnsi="Arial" w:cs="Arial"/>
          <w:sz w:val="24"/>
          <w:szCs w:val="24"/>
        </w:rPr>
        <w:t>Social Isolation</w:t>
      </w:r>
      <w:r w:rsidR="5B9F4BC5" w:rsidRPr="6BB00A71">
        <w:rPr>
          <w:rFonts w:ascii="Arial" w:hAnsi="Arial" w:cs="Arial"/>
          <w:sz w:val="24"/>
          <w:szCs w:val="24"/>
        </w:rPr>
        <w:t xml:space="preserve"> Supports</w:t>
      </w:r>
      <w:r w:rsidRPr="6BB00A71">
        <w:rPr>
          <w:rFonts w:ascii="Arial" w:hAnsi="Arial" w:cs="Arial"/>
          <w:sz w:val="24"/>
          <w:szCs w:val="24"/>
        </w:rPr>
        <w:t xml:space="preserve"> </w:t>
      </w:r>
      <w:r w:rsidR="39507315" w:rsidRPr="6BB00A71">
        <w:rPr>
          <w:rFonts w:ascii="Arial" w:hAnsi="Arial" w:cs="Arial"/>
          <w:sz w:val="24"/>
          <w:szCs w:val="24"/>
        </w:rPr>
        <w:t xml:space="preserve">Grant </w:t>
      </w:r>
      <w:r w:rsidRPr="6BB00A71">
        <w:rPr>
          <w:rFonts w:ascii="Arial" w:hAnsi="Arial" w:cs="Arial"/>
          <w:sz w:val="24"/>
          <w:szCs w:val="24"/>
        </w:rPr>
        <w:t xml:space="preserve">application, required forms, and all supporting documents must be received by the CDE on or before </w:t>
      </w:r>
      <w:r w:rsidR="4992EE37" w:rsidRPr="6BB00A71">
        <w:rPr>
          <w:rFonts w:ascii="Arial" w:hAnsi="Arial" w:cs="Arial"/>
          <w:b/>
          <w:bCs/>
          <w:sz w:val="24"/>
          <w:szCs w:val="24"/>
        </w:rPr>
        <w:t>Friday</w:t>
      </w:r>
      <w:r w:rsidRPr="6BB00A71">
        <w:rPr>
          <w:rFonts w:ascii="Arial" w:hAnsi="Arial" w:cs="Arial"/>
          <w:b/>
          <w:bCs/>
          <w:sz w:val="24"/>
          <w:szCs w:val="24"/>
        </w:rPr>
        <w:t xml:space="preserve">, </w:t>
      </w:r>
      <w:r w:rsidR="2601BAC7" w:rsidRPr="6BB00A71">
        <w:rPr>
          <w:rFonts w:ascii="Arial" w:hAnsi="Arial" w:cs="Arial"/>
          <w:b/>
          <w:bCs/>
          <w:sz w:val="24"/>
          <w:szCs w:val="24"/>
        </w:rPr>
        <w:t>February</w:t>
      </w:r>
      <w:r w:rsidR="5832EC69" w:rsidRPr="6BB00A71">
        <w:rPr>
          <w:rFonts w:ascii="Arial" w:hAnsi="Arial" w:cs="Arial"/>
          <w:b/>
          <w:bCs/>
          <w:sz w:val="24"/>
          <w:szCs w:val="24"/>
        </w:rPr>
        <w:t xml:space="preserve"> </w:t>
      </w:r>
      <w:r w:rsidR="5A91BE4D" w:rsidRPr="6BB00A71">
        <w:rPr>
          <w:rFonts w:ascii="Arial" w:hAnsi="Arial" w:cs="Arial"/>
          <w:b/>
          <w:bCs/>
          <w:sz w:val="24"/>
          <w:szCs w:val="24"/>
        </w:rPr>
        <w:t>18</w:t>
      </w:r>
      <w:r w:rsidR="5832EC69" w:rsidRPr="6BB00A71">
        <w:rPr>
          <w:rFonts w:ascii="Arial" w:hAnsi="Arial" w:cs="Arial"/>
          <w:b/>
          <w:bCs/>
          <w:sz w:val="24"/>
          <w:szCs w:val="24"/>
        </w:rPr>
        <w:t>,</w:t>
      </w:r>
      <w:r w:rsidRPr="6BB00A71">
        <w:rPr>
          <w:rFonts w:ascii="Arial" w:hAnsi="Arial" w:cs="Arial"/>
          <w:b/>
          <w:bCs/>
          <w:sz w:val="24"/>
          <w:szCs w:val="24"/>
        </w:rPr>
        <w:t xml:space="preserve"> 202</w:t>
      </w:r>
      <w:r w:rsidR="1E800D6B" w:rsidRPr="6BB00A71">
        <w:rPr>
          <w:rFonts w:ascii="Arial" w:hAnsi="Arial" w:cs="Arial"/>
          <w:b/>
          <w:bCs/>
          <w:sz w:val="24"/>
          <w:szCs w:val="24"/>
        </w:rPr>
        <w:t>2</w:t>
      </w:r>
      <w:r w:rsidRPr="6BB00A71">
        <w:rPr>
          <w:rFonts w:ascii="Arial" w:hAnsi="Arial" w:cs="Arial"/>
          <w:sz w:val="24"/>
          <w:szCs w:val="24"/>
        </w:rPr>
        <w:t>, by 11:59 p.m. PST via ExFiles (see below).</w:t>
      </w:r>
    </w:p>
    <w:p w14:paraId="07E6E527" w14:textId="2D3A5A19" w:rsidR="00323182" w:rsidRPr="00D91231" w:rsidRDefault="00323182" w:rsidP="005754B3">
      <w:pPr>
        <w:pStyle w:val="Heading3"/>
      </w:pPr>
      <w:r w:rsidRPr="00D91231">
        <w:t>Application Submission Procedures</w:t>
      </w:r>
    </w:p>
    <w:p w14:paraId="3FF1C7A9" w14:textId="77777777" w:rsidR="00323182" w:rsidRPr="00D91231" w:rsidRDefault="00323182" w:rsidP="005754B3">
      <w:pPr>
        <w:pStyle w:val="Heading4"/>
      </w:pPr>
      <w:r w:rsidRPr="00D91231">
        <w:t>ExFiles Upload Procedures:</w:t>
      </w:r>
    </w:p>
    <w:p w14:paraId="3985649A" w14:textId="722D3866" w:rsidR="00323182" w:rsidRPr="00D91231" w:rsidRDefault="00323182" w:rsidP="00323182">
      <w:pPr>
        <w:rPr>
          <w:rFonts w:ascii="Arial" w:hAnsi="Arial" w:cs="Arial"/>
          <w:sz w:val="24"/>
          <w:szCs w:val="24"/>
        </w:rPr>
      </w:pPr>
      <w:r w:rsidRPr="00D91231">
        <w:rPr>
          <w:rFonts w:ascii="Arial" w:hAnsi="Arial" w:cs="Arial"/>
          <w:sz w:val="24"/>
          <w:szCs w:val="24"/>
        </w:rPr>
        <w:lastRenderedPageBreak/>
        <w:t xml:space="preserve">After completing each of the attachments contained in the </w:t>
      </w:r>
      <w:r w:rsidR="008B5383" w:rsidRPr="00D91231">
        <w:rPr>
          <w:rFonts w:ascii="Arial" w:hAnsi="Arial" w:cs="Arial"/>
          <w:sz w:val="24"/>
          <w:szCs w:val="24"/>
        </w:rPr>
        <w:t xml:space="preserve">Grant to Create </w:t>
      </w:r>
      <w:r w:rsidR="00D91231" w:rsidRPr="00D91231">
        <w:rPr>
          <w:rFonts w:ascii="Arial" w:hAnsi="Arial" w:cs="Arial"/>
          <w:sz w:val="24"/>
          <w:szCs w:val="24"/>
        </w:rPr>
        <w:t>Social Isolation</w:t>
      </w:r>
      <w:r w:rsidR="008B5383" w:rsidRPr="00D91231">
        <w:rPr>
          <w:rFonts w:ascii="Arial" w:hAnsi="Arial" w:cs="Arial"/>
          <w:sz w:val="24"/>
          <w:szCs w:val="24"/>
        </w:rPr>
        <w:t xml:space="preserve"> Supports</w:t>
      </w:r>
      <w:r w:rsidRPr="00D91231">
        <w:rPr>
          <w:rFonts w:ascii="Arial" w:hAnsi="Arial" w:cs="Arial"/>
          <w:sz w:val="24"/>
          <w:szCs w:val="24"/>
        </w:rPr>
        <w:t xml:space="preserve"> RFA, applicants must complete three separate operations to submit their application.</w:t>
      </w:r>
    </w:p>
    <w:p w14:paraId="4D71495A" w14:textId="77777777" w:rsidR="00323182" w:rsidRPr="00D91231" w:rsidRDefault="00323182" w:rsidP="00323182">
      <w:pPr>
        <w:pStyle w:val="ListParagraph"/>
        <w:numPr>
          <w:ilvl w:val="0"/>
          <w:numId w:val="10"/>
        </w:numPr>
        <w:spacing w:after="240" w:line="240" w:lineRule="auto"/>
        <w:contextualSpacing w:val="0"/>
        <w:rPr>
          <w:rFonts w:ascii="Arial" w:hAnsi="Arial" w:cs="Arial"/>
          <w:sz w:val="24"/>
          <w:szCs w:val="24"/>
        </w:rPr>
      </w:pPr>
      <w:r w:rsidRPr="00D91231">
        <w:rPr>
          <w:rFonts w:ascii="Arial" w:hAnsi="Arial" w:cs="Arial"/>
          <w:sz w:val="24"/>
          <w:szCs w:val="24"/>
        </w:rPr>
        <w:t>Create a single folder which includes the two separate required files: (1) the Application Packet (Attachment I), and (2) Attachment II (see Appendix A: Application Submission Checklist).</w:t>
      </w:r>
    </w:p>
    <w:p w14:paraId="0E17E0A2" w14:textId="77777777" w:rsidR="00323182" w:rsidRPr="00D91231" w:rsidRDefault="00323182" w:rsidP="00323182">
      <w:pPr>
        <w:pStyle w:val="ListParagraph"/>
        <w:numPr>
          <w:ilvl w:val="0"/>
          <w:numId w:val="10"/>
        </w:numPr>
        <w:spacing w:after="240" w:line="240" w:lineRule="auto"/>
        <w:contextualSpacing w:val="0"/>
        <w:rPr>
          <w:rFonts w:ascii="Arial" w:hAnsi="Arial" w:cs="Arial"/>
          <w:sz w:val="24"/>
          <w:szCs w:val="24"/>
        </w:rPr>
      </w:pPr>
      <w:r w:rsidRPr="00D91231">
        <w:rPr>
          <w:rFonts w:ascii="Arial" w:hAnsi="Arial" w:cs="Arial"/>
          <w:sz w:val="24"/>
          <w:szCs w:val="24"/>
        </w:rPr>
        <w:t>Once the folder is created, applicants will need to save the folder, and its contents, as a single .ZIP file.</w:t>
      </w:r>
    </w:p>
    <w:p w14:paraId="45115FA6" w14:textId="77777777" w:rsidR="00323182" w:rsidRPr="00D91231" w:rsidRDefault="00323182" w:rsidP="00323182">
      <w:pPr>
        <w:pStyle w:val="ListParagraph"/>
        <w:numPr>
          <w:ilvl w:val="0"/>
          <w:numId w:val="10"/>
        </w:numPr>
        <w:spacing w:after="480" w:line="240" w:lineRule="auto"/>
        <w:contextualSpacing w:val="0"/>
        <w:rPr>
          <w:rFonts w:ascii="Arial" w:hAnsi="Arial" w:cs="Arial"/>
          <w:sz w:val="24"/>
          <w:szCs w:val="24"/>
        </w:rPr>
      </w:pPr>
      <w:r w:rsidRPr="00D91231">
        <w:rPr>
          <w:rFonts w:ascii="Arial" w:hAnsi="Arial" w:cs="Arial"/>
          <w:sz w:val="24"/>
          <w:szCs w:val="24"/>
        </w:rPr>
        <w:t>Once the .ZIP file has been created, upload the .ZIP file into the CDE’s ExFiles File Transfer System.</w:t>
      </w:r>
    </w:p>
    <w:p w14:paraId="468F3101" w14:textId="77777777" w:rsidR="00323182" w:rsidRPr="00D91231" w:rsidRDefault="00323182" w:rsidP="005754B3">
      <w:pPr>
        <w:pStyle w:val="Heading4"/>
        <w:rPr>
          <w:i/>
          <w:iCs/>
        </w:rPr>
      </w:pPr>
      <w:r w:rsidRPr="00D91231">
        <w:t>Creating a .ZIP File:</w:t>
      </w:r>
    </w:p>
    <w:p w14:paraId="7E57DB10" w14:textId="77777777" w:rsidR="00323182" w:rsidRPr="00D91231" w:rsidRDefault="00323182" w:rsidP="00323182">
      <w:pPr>
        <w:rPr>
          <w:rFonts w:ascii="Arial" w:hAnsi="Arial" w:cs="Arial"/>
          <w:sz w:val="24"/>
          <w:szCs w:val="24"/>
        </w:rPr>
      </w:pPr>
      <w:r w:rsidRPr="00D91231">
        <w:rPr>
          <w:rFonts w:ascii="Arial" w:hAnsi="Arial" w:cs="Arial"/>
          <w:sz w:val="24"/>
          <w:szCs w:val="24"/>
        </w:rPr>
        <w:t>For convenience, we have provided applicants with instructions on how to create a .ZIP file for both Windows and MacOS users. Please see below:</w:t>
      </w:r>
    </w:p>
    <w:p w14:paraId="0B7BDDA4" w14:textId="35D10F7F" w:rsidR="00323182" w:rsidRPr="00D91231" w:rsidRDefault="00323182" w:rsidP="00323182">
      <w:pPr>
        <w:ind w:left="360"/>
        <w:rPr>
          <w:rFonts w:ascii="Arial" w:hAnsi="Arial" w:cs="Arial"/>
          <w:sz w:val="24"/>
          <w:szCs w:val="24"/>
        </w:rPr>
      </w:pPr>
      <w:r w:rsidRPr="00D91231">
        <w:rPr>
          <w:rFonts w:ascii="Arial" w:hAnsi="Arial" w:cs="Arial"/>
          <w:b/>
          <w:sz w:val="24"/>
          <w:szCs w:val="24"/>
        </w:rPr>
        <w:t>.ZIP Files for Windows</w:t>
      </w:r>
      <w:r w:rsidR="00751A34" w:rsidRPr="00D91231">
        <w:rPr>
          <w:rStyle w:val="Hyperlink"/>
          <w:rFonts w:ascii="Arial" w:hAnsi="Arial" w:cs="Arial"/>
          <w:sz w:val="24"/>
          <w:szCs w:val="24"/>
        </w:rPr>
        <w:br/>
      </w:r>
      <w:hyperlink r:id="rId14" w:tooltip=".ZIP Files for Windows" w:history="1">
        <w:r w:rsidR="00751A34" w:rsidRPr="00D91231">
          <w:rPr>
            <w:rStyle w:val="Hyperlink"/>
            <w:rFonts w:ascii="Arial" w:hAnsi="Arial" w:cs="Arial"/>
            <w:sz w:val="24"/>
            <w:szCs w:val="24"/>
          </w:rPr>
          <w:t>https://support.microsoft.com/en-us/help/14200/windows-compress-uncompress-zip-files</w:t>
        </w:r>
      </w:hyperlink>
    </w:p>
    <w:p w14:paraId="29F2948D" w14:textId="4AB5FAF3" w:rsidR="00323182" w:rsidRPr="00D91231" w:rsidRDefault="00323182" w:rsidP="00323182">
      <w:pPr>
        <w:ind w:left="360"/>
        <w:rPr>
          <w:rFonts w:ascii="Arial" w:hAnsi="Arial" w:cs="Arial"/>
          <w:sz w:val="24"/>
          <w:szCs w:val="24"/>
        </w:rPr>
      </w:pPr>
      <w:r w:rsidRPr="00D91231">
        <w:rPr>
          <w:rFonts w:ascii="Arial" w:hAnsi="Arial" w:cs="Arial"/>
          <w:b/>
          <w:sz w:val="24"/>
          <w:szCs w:val="24"/>
        </w:rPr>
        <w:t>.ZIP Files for MacOS</w:t>
      </w:r>
      <w:r w:rsidR="00751A34" w:rsidRPr="00D91231">
        <w:rPr>
          <w:rStyle w:val="Hyperlink"/>
          <w:rFonts w:ascii="Arial" w:hAnsi="Arial" w:cs="Arial"/>
          <w:sz w:val="24"/>
          <w:szCs w:val="24"/>
        </w:rPr>
        <w:br/>
      </w:r>
      <w:hyperlink r:id="rId15" w:tooltip=".ZIP Files for MacOS" w:history="1">
        <w:r w:rsidR="00751A34" w:rsidRPr="00D91231">
          <w:rPr>
            <w:rStyle w:val="Hyperlink"/>
            <w:rFonts w:ascii="Arial" w:hAnsi="Arial" w:cs="Arial"/>
            <w:sz w:val="24"/>
            <w:szCs w:val="24"/>
          </w:rPr>
          <w:t>https://support.apple.com/guide/mac-help/compress-uncompress-files-folders-mac-mchlp2528/mac</w:t>
        </w:r>
      </w:hyperlink>
    </w:p>
    <w:p w14:paraId="5A39B2FF" w14:textId="77777777" w:rsidR="00323182" w:rsidRPr="00D91231" w:rsidRDefault="00323182" w:rsidP="00323182">
      <w:pPr>
        <w:rPr>
          <w:rFonts w:ascii="Arial" w:hAnsi="Arial" w:cs="Arial"/>
          <w:sz w:val="24"/>
          <w:szCs w:val="24"/>
        </w:rPr>
      </w:pPr>
      <w:r w:rsidRPr="00D91231">
        <w:rPr>
          <w:rFonts w:ascii="Arial" w:hAnsi="Arial" w:cs="Arial"/>
          <w:sz w:val="24"/>
          <w:szCs w:val="24"/>
        </w:rPr>
        <w:t>When creating the .ZIP file, please name the .ZIP file with the official organization name (must match the Secretary of State’s Business Entities Business Search tool) and city as described below, please make sure to spell out all acronyms. Specifically, applicants must label the .ZIP file, submitted into the ExFiles File Transfer System, as follows:</w:t>
      </w:r>
    </w:p>
    <w:p w14:paraId="7294CF4E" w14:textId="77777777" w:rsidR="00323182" w:rsidRPr="00D91231" w:rsidRDefault="00323182" w:rsidP="00323182">
      <w:pPr>
        <w:rPr>
          <w:rFonts w:ascii="Arial" w:hAnsi="Arial" w:cs="Arial"/>
          <w:sz w:val="24"/>
          <w:szCs w:val="24"/>
        </w:rPr>
      </w:pPr>
      <w:r w:rsidRPr="00D91231">
        <w:rPr>
          <w:rFonts w:ascii="Arial" w:hAnsi="Arial" w:cs="Arial"/>
          <w:sz w:val="24"/>
          <w:szCs w:val="24"/>
        </w:rPr>
        <w:t>Organization Name-City</w:t>
      </w:r>
    </w:p>
    <w:p w14:paraId="51E1C80A" w14:textId="77777777" w:rsidR="00323182" w:rsidRPr="00D91231" w:rsidRDefault="00323182" w:rsidP="00323182">
      <w:pPr>
        <w:spacing w:after="480"/>
        <w:ind w:left="360"/>
        <w:rPr>
          <w:rFonts w:ascii="Arial" w:hAnsi="Arial" w:cs="Arial"/>
          <w:sz w:val="24"/>
          <w:szCs w:val="24"/>
        </w:rPr>
      </w:pPr>
      <w:r w:rsidRPr="00D91231">
        <w:rPr>
          <w:rFonts w:ascii="Arial" w:hAnsi="Arial" w:cs="Arial"/>
          <w:sz w:val="24"/>
          <w:szCs w:val="24"/>
        </w:rPr>
        <w:t>Example: My Charity-San Francisco</w:t>
      </w:r>
    </w:p>
    <w:p w14:paraId="5DC40644" w14:textId="1A421CD0" w:rsidR="00323182" w:rsidRPr="00D91231" w:rsidRDefault="00323182" w:rsidP="005754B3">
      <w:pPr>
        <w:pStyle w:val="Heading4"/>
        <w:rPr>
          <w:i/>
          <w:iCs/>
        </w:rPr>
      </w:pPr>
      <w:r w:rsidRPr="00D91231">
        <w:t>Uploading the .ZIP File into the ExFiles File Transfer System</w:t>
      </w:r>
    </w:p>
    <w:p w14:paraId="4431485A" w14:textId="77777777" w:rsidR="00323182" w:rsidRPr="00D91231" w:rsidRDefault="00323182" w:rsidP="00323182">
      <w:pPr>
        <w:rPr>
          <w:rFonts w:ascii="Arial" w:hAnsi="Arial" w:cs="Arial"/>
          <w:sz w:val="24"/>
          <w:szCs w:val="24"/>
        </w:rPr>
      </w:pPr>
      <w:r w:rsidRPr="00D91231">
        <w:rPr>
          <w:rFonts w:ascii="Arial" w:hAnsi="Arial" w:cs="Arial"/>
          <w:sz w:val="24"/>
          <w:szCs w:val="24"/>
        </w:rPr>
        <w:t>Follow the instructions below to complete the upload process into ExFiles:</w:t>
      </w:r>
    </w:p>
    <w:p w14:paraId="31B182E2" w14:textId="77777777" w:rsidR="00323182" w:rsidRPr="00D91231" w:rsidRDefault="00323182" w:rsidP="00323182">
      <w:pPr>
        <w:pStyle w:val="ListParagraph"/>
        <w:numPr>
          <w:ilvl w:val="0"/>
          <w:numId w:val="11"/>
        </w:numPr>
        <w:spacing w:after="240" w:line="240" w:lineRule="auto"/>
        <w:contextualSpacing w:val="0"/>
        <w:rPr>
          <w:rFonts w:ascii="Arial" w:hAnsi="Arial" w:cs="Arial"/>
          <w:sz w:val="24"/>
          <w:szCs w:val="24"/>
        </w:rPr>
      </w:pPr>
      <w:r w:rsidRPr="00D91231">
        <w:rPr>
          <w:rFonts w:ascii="Arial" w:hAnsi="Arial" w:cs="Arial"/>
          <w:sz w:val="24"/>
          <w:szCs w:val="24"/>
        </w:rPr>
        <w:t>After creating the .ZIP file and labelling the .ZIP file as instructed above, enter the URL (provided below) to access the ExFiles File Transfer System.</w:t>
      </w:r>
    </w:p>
    <w:p w14:paraId="01F6D7F2" w14:textId="207C02F1" w:rsidR="00323182" w:rsidRPr="00D91231" w:rsidRDefault="004762EC" w:rsidP="00323182">
      <w:pPr>
        <w:pStyle w:val="ListParagraph"/>
        <w:spacing w:after="240"/>
        <w:contextualSpacing w:val="0"/>
        <w:rPr>
          <w:rFonts w:ascii="Arial" w:hAnsi="Arial" w:cs="Arial"/>
          <w:sz w:val="24"/>
          <w:szCs w:val="24"/>
        </w:rPr>
      </w:pPr>
      <w:hyperlink r:id="rId16" w:tooltip="exFiles File Transfer System, project number 194" w:history="1">
        <w:r w:rsidR="004C6B87" w:rsidRPr="00D91231">
          <w:rPr>
            <w:rStyle w:val="Hyperlink"/>
            <w:rFonts w:ascii="Arial" w:hAnsi="Arial" w:cs="Arial"/>
            <w:sz w:val="24"/>
            <w:szCs w:val="24"/>
          </w:rPr>
          <w:t>https://www3.cde.ca.gov/exfiles/index.aspx?pid=194</w:t>
        </w:r>
      </w:hyperlink>
    </w:p>
    <w:p w14:paraId="75C70919" w14:textId="77777777" w:rsidR="00323182" w:rsidRPr="00D91231" w:rsidRDefault="00323182" w:rsidP="00323182">
      <w:pPr>
        <w:pStyle w:val="ListParagraph"/>
        <w:numPr>
          <w:ilvl w:val="0"/>
          <w:numId w:val="11"/>
        </w:numPr>
        <w:spacing w:after="240" w:line="240" w:lineRule="auto"/>
        <w:contextualSpacing w:val="0"/>
        <w:rPr>
          <w:rFonts w:ascii="Arial" w:hAnsi="Arial" w:cs="Arial"/>
          <w:sz w:val="24"/>
          <w:szCs w:val="24"/>
        </w:rPr>
      </w:pPr>
      <w:r w:rsidRPr="00D91231">
        <w:rPr>
          <w:rFonts w:ascii="Arial" w:hAnsi="Arial" w:cs="Arial"/>
          <w:sz w:val="24"/>
          <w:szCs w:val="24"/>
        </w:rPr>
        <w:t>Once arriving at the ExFiles File Transfer System web page, a prompt will appear to enter the Project Code.</w:t>
      </w:r>
    </w:p>
    <w:p w14:paraId="6FB4E809" w14:textId="77777777" w:rsidR="00323182" w:rsidRPr="00D91231" w:rsidRDefault="00323182" w:rsidP="00323182">
      <w:pPr>
        <w:ind w:left="720"/>
        <w:rPr>
          <w:rFonts w:ascii="Arial" w:hAnsi="Arial" w:cs="Arial"/>
          <w:sz w:val="24"/>
          <w:szCs w:val="24"/>
        </w:rPr>
      </w:pPr>
      <w:r w:rsidRPr="00D91231">
        <w:rPr>
          <w:rFonts w:ascii="Arial" w:hAnsi="Arial" w:cs="Arial"/>
          <w:sz w:val="24"/>
          <w:szCs w:val="24"/>
        </w:rPr>
        <w:lastRenderedPageBreak/>
        <w:t>After entering the Project Code, a prompt will ask for the Upload Password.</w:t>
      </w:r>
    </w:p>
    <w:p w14:paraId="0A369E07" w14:textId="2B631F83" w:rsidR="00323182" w:rsidRPr="00D91231" w:rsidRDefault="2382A2A2" w:rsidP="00323182">
      <w:pPr>
        <w:ind w:left="720"/>
        <w:rPr>
          <w:rFonts w:ascii="Arial" w:hAnsi="Arial" w:cs="Arial"/>
          <w:sz w:val="24"/>
          <w:szCs w:val="24"/>
        </w:rPr>
      </w:pPr>
      <w:r w:rsidRPr="6BB00A71">
        <w:rPr>
          <w:rFonts w:ascii="Arial" w:hAnsi="Arial" w:cs="Arial"/>
          <w:b/>
          <w:bCs/>
          <w:sz w:val="24"/>
          <w:szCs w:val="24"/>
        </w:rPr>
        <w:t>Note:</w:t>
      </w:r>
      <w:r w:rsidRPr="6BB00A71">
        <w:rPr>
          <w:rFonts w:ascii="Arial" w:hAnsi="Arial" w:cs="Arial"/>
          <w:sz w:val="24"/>
          <w:szCs w:val="24"/>
        </w:rPr>
        <w:t xml:space="preserve"> The Project Code and Upload Password can be obtained by sending an email request to </w:t>
      </w:r>
      <w:hyperlink r:id="rId17">
        <w:r w:rsidR="39507315" w:rsidRPr="6BB00A71">
          <w:rPr>
            <w:rStyle w:val="Hyperlink"/>
            <w:rFonts w:ascii="Arial" w:hAnsi="Arial" w:cs="Arial"/>
            <w:sz w:val="24"/>
            <w:szCs w:val="24"/>
          </w:rPr>
          <w:t>EquityGrants@cde.ca.gov</w:t>
        </w:r>
      </w:hyperlink>
      <w:r w:rsidR="4F0A1963" w:rsidRPr="6BB00A71">
        <w:rPr>
          <w:rFonts w:ascii="Arial" w:hAnsi="Arial" w:cs="Arial"/>
          <w:sz w:val="24"/>
          <w:szCs w:val="24"/>
        </w:rPr>
        <w:t>.</w:t>
      </w:r>
      <w:r w:rsidR="5BDE761E" w:rsidRPr="6BB00A71">
        <w:rPr>
          <w:rFonts w:ascii="Arial" w:hAnsi="Arial" w:cs="Arial"/>
          <w:sz w:val="24"/>
          <w:szCs w:val="24"/>
        </w:rPr>
        <w:t xml:space="preserve"> The email must be received by </w:t>
      </w:r>
      <w:r w:rsidR="6CEBE104" w:rsidRPr="6BB00A71">
        <w:rPr>
          <w:rFonts w:ascii="Arial" w:hAnsi="Arial" w:cs="Arial"/>
          <w:sz w:val="24"/>
          <w:szCs w:val="24"/>
        </w:rPr>
        <w:t xml:space="preserve">February </w:t>
      </w:r>
      <w:r w:rsidR="7772CD3A" w:rsidRPr="6BB00A71">
        <w:rPr>
          <w:rFonts w:ascii="Arial" w:hAnsi="Arial" w:cs="Arial"/>
          <w:sz w:val="24"/>
          <w:szCs w:val="24"/>
        </w:rPr>
        <w:t>17</w:t>
      </w:r>
      <w:r w:rsidR="6CEBE104" w:rsidRPr="6BB00A71">
        <w:rPr>
          <w:rFonts w:ascii="Arial" w:hAnsi="Arial" w:cs="Arial"/>
          <w:sz w:val="24"/>
          <w:szCs w:val="24"/>
        </w:rPr>
        <w:t>, 2022</w:t>
      </w:r>
      <w:r w:rsidR="73CF335D" w:rsidRPr="6BB00A71">
        <w:rPr>
          <w:rFonts w:ascii="Arial" w:hAnsi="Arial" w:cs="Arial"/>
          <w:sz w:val="24"/>
          <w:szCs w:val="24"/>
        </w:rPr>
        <w:t>,</w:t>
      </w:r>
      <w:r w:rsidR="6CEBE104" w:rsidRPr="6BB00A71">
        <w:rPr>
          <w:rFonts w:ascii="Arial" w:hAnsi="Arial" w:cs="Arial"/>
          <w:sz w:val="24"/>
          <w:szCs w:val="24"/>
        </w:rPr>
        <w:t xml:space="preserve"> 11:59 PM</w:t>
      </w:r>
      <w:r w:rsidR="677D2A98" w:rsidRPr="6BB00A71">
        <w:rPr>
          <w:rFonts w:ascii="Arial" w:hAnsi="Arial" w:cs="Arial"/>
          <w:sz w:val="24"/>
          <w:szCs w:val="24"/>
        </w:rPr>
        <w:t>,</w:t>
      </w:r>
      <w:r w:rsidR="6CEBE104" w:rsidRPr="6BB00A71">
        <w:rPr>
          <w:rFonts w:ascii="Arial" w:hAnsi="Arial" w:cs="Arial"/>
          <w:sz w:val="24"/>
          <w:szCs w:val="24"/>
        </w:rPr>
        <w:t xml:space="preserve"> </w:t>
      </w:r>
      <w:r w:rsidR="2601BAC7" w:rsidRPr="6BB00A71">
        <w:rPr>
          <w:rFonts w:ascii="Arial" w:hAnsi="Arial" w:cs="Arial"/>
          <w:sz w:val="24"/>
          <w:szCs w:val="24"/>
        </w:rPr>
        <w:t>24 hours</w:t>
      </w:r>
      <w:r w:rsidR="2159BF74" w:rsidRPr="6BB00A71">
        <w:rPr>
          <w:rFonts w:ascii="Arial" w:hAnsi="Arial" w:cs="Arial"/>
          <w:sz w:val="24"/>
          <w:szCs w:val="24"/>
        </w:rPr>
        <w:t xml:space="preserve"> before </w:t>
      </w:r>
      <w:r w:rsidR="2601BAC7" w:rsidRPr="6BB00A71">
        <w:rPr>
          <w:rFonts w:ascii="Arial" w:hAnsi="Arial" w:cs="Arial"/>
          <w:sz w:val="24"/>
          <w:szCs w:val="24"/>
        </w:rPr>
        <w:t xml:space="preserve">the </w:t>
      </w:r>
      <w:r w:rsidR="63665F3E" w:rsidRPr="6BB00A71">
        <w:rPr>
          <w:rFonts w:ascii="Arial" w:hAnsi="Arial" w:cs="Arial"/>
          <w:sz w:val="24"/>
          <w:szCs w:val="24"/>
        </w:rPr>
        <w:t xml:space="preserve">RFA </w:t>
      </w:r>
      <w:r w:rsidR="2159BF74" w:rsidRPr="6BB00A71">
        <w:rPr>
          <w:rFonts w:ascii="Arial" w:hAnsi="Arial" w:cs="Arial"/>
          <w:sz w:val="24"/>
          <w:szCs w:val="24"/>
        </w:rPr>
        <w:t>deadline</w:t>
      </w:r>
      <w:r w:rsidR="63665F3E" w:rsidRPr="6BB00A71">
        <w:rPr>
          <w:rFonts w:ascii="Arial" w:hAnsi="Arial" w:cs="Arial"/>
          <w:sz w:val="24"/>
          <w:szCs w:val="24"/>
        </w:rPr>
        <w:t>.</w:t>
      </w:r>
    </w:p>
    <w:p w14:paraId="6C5936A7" w14:textId="1F2AEFB5" w:rsidR="00323182" w:rsidRPr="00D91231" w:rsidRDefault="00323182" w:rsidP="00323182">
      <w:pPr>
        <w:ind w:left="720"/>
        <w:rPr>
          <w:rFonts w:ascii="Arial" w:hAnsi="Arial" w:cs="Arial"/>
          <w:sz w:val="24"/>
          <w:szCs w:val="24"/>
        </w:rPr>
      </w:pPr>
      <w:r w:rsidRPr="00D91231">
        <w:rPr>
          <w:rFonts w:ascii="Arial" w:hAnsi="Arial" w:cs="Arial"/>
          <w:sz w:val="24"/>
          <w:szCs w:val="24"/>
        </w:rPr>
        <w:t xml:space="preserve">Next, select a file to upload. </w:t>
      </w:r>
      <w:r w:rsidR="00945C18" w:rsidRPr="00D91231">
        <w:rPr>
          <w:rFonts w:ascii="Arial" w:hAnsi="Arial" w:cs="Arial"/>
          <w:sz w:val="24"/>
          <w:szCs w:val="24"/>
        </w:rPr>
        <w:t>Select</w:t>
      </w:r>
      <w:r w:rsidRPr="00D91231">
        <w:rPr>
          <w:rFonts w:ascii="Arial" w:hAnsi="Arial" w:cs="Arial"/>
          <w:sz w:val="24"/>
          <w:szCs w:val="24"/>
        </w:rPr>
        <w:t xml:space="preserve"> the “choose file” button.</w:t>
      </w:r>
    </w:p>
    <w:p w14:paraId="359282C7" w14:textId="77777777" w:rsidR="00323182" w:rsidRPr="00D91231" w:rsidRDefault="00323182" w:rsidP="00323182">
      <w:pPr>
        <w:ind w:left="720"/>
        <w:rPr>
          <w:rFonts w:ascii="Arial" w:hAnsi="Arial" w:cs="Arial"/>
          <w:sz w:val="24"/>
          <w:szCs w:val="24"/>
        </w:rPr>
      </w:pPr>
      <w:r w:rsidRPr="00D91231">
        <w:rPr>
          <w:rFonts w:ascii="Arial" w:hAnsi="Arial" w:cs="Arial"/>
          <w:sz w:val="24"/>
          <w:szCs w:val="24"/>
        </w:rPr>
        <w:t>Navigate to the .ZIP file to be uploaded.</w:t>
      </w:r>
    </w:p>
    <w:p w14:paraId="50AFEB87" w14:textId="77777777" w:rsidR="00323182" w:rsidRPr="00D91231" w:rsidRDefault="00323182" w:rsidP="00323182">
      <w:pPr>
        <w:ind w:left="720"/>
        <w:rPr>
          <w:rFonts w:ascii="Arial" w:hAnsi="Arial" w:cs="Arial"/>
          <w:sz w:val="24"/>
          <w:szCs w:val="24"/>
        </w:rPr>
      </w:pPr>
      <w:r w:rsidRPr="00D91231">
        <w:rPr>
          <w:rFonts w:ascii="Arial" w:hAnsi="Arial" w:cs="Arial"/>
          <w:b/>
          <w:sz w:val="24"/>
          <w:szCs w:val="24"/>
        </w:rPr>
        <w:t>Note:</w:t>
      </w:r>
      <w:r w:rsidRPr="00D91231">
        <w:rPr>
          <w:rFonts w:ascii="Arial" w:hAnsi="Arial" w:cs="Arial"/>
          <w:sz w:val="24"/>
          <w:szCs w:val="24"/>
        </w:rPr>
        <w:t xml:space="preserve"> Only one .ZIP file can be uploaded at a time.</w:t>
      </w:r>
    </w:p>
    <w:p w14:paraId="07EB6EB7" w14:textId="77777777" w:rsidR="00323182" w:rsidRPr="00D91231" w:rsidRDefault="00323182" w:rsidP="00323182">
      <w:pPr>
        <w:pStyle w:val="ListParagraph"/>
        <w:numPr>
          <w:ilvl w:val="0"/>
          <w:numId w:val="11"/>
        </w:numPr>
        <w:spacing w:after="240" w:line="240" w:lineRule="auto"/>
        <w:contextualSpacing w:val="0"/>
        <w:rPr>
          <w:rFonts w:ascii="Arial" w:hAnsi="Arial" w:cs="Arial"/>
          <w:sz w:val="24"/>
          <w:szCs w:val="24"/>
        </w:rPr>
      </w:pPr>
      <w:r w:rsidRPr="00D91231">
        <w:rPr>
          <w:rFonts w:ascii="Arial" w:hAnsi="Arial" w:cs="Arial"/>
          <w:sz w:val="24"/>
          <w:szCs w:val="24"/>
        </w:rPr>
        <w:t>After selecting the correct .ZIP file, the file upload screen will reappear. In the description text box, enter the exact name of the .ZIP file selected for upload.</w:t>
      </w:r>
    </w:p>
    <w:p w14:paraId="6E031FB2" w14:textId="77777777" w:rsidR="00323182" w:rsidRPr="00D91231" w:rsidRDefault="00323182" w:rsidP="00323182">
      <w:pPr>
        <w:ind w:left="720"/>
        <w:rPr>
          <w:rFonts w:ascii="Arial" w:hAnsi="Arial" w:cs="Arial"/>
          <w:sz w:val="24"/>
          <w:szCs w:val="24"/>
        </w:rPr>
      </w:pPr>
      <w:r w:rsidRPr="00D91231">
        <w:rPr>
          <w:rFonts w:ascii="Arial" w:hAnsi="Arial" w:cs="Arial"/>
          <w:b/>
          <w:sz w:val="24"/>
          <w:szCs w:val="24"/>
        </w:rPr>
        <w:t>Note:</w:t>
      </w:r>
      <w:r w:rsidRPr="00D91231">
        <w:rPr>
          <w:rFonts w:ascii="Arial" w:hAnsi="Arial" w:cs="Arial"/>
          <w:sz w:val="24"/>
          <w:szCs w:val="24"/>
        </w:rPr>
        <w:t xml:space="preserve"> The name of the .ZIP file selected and the description must be the same.</w:t>
      </w:r>
    </w:p>
    <w:p w14:paraId="08E3D8DE" w14:textId="4BC42234" w:rsidR="00323182" w:rsidRPr="00D91231" w:rsidRDefault="00323182" w:rsidP="00323182">
      <w:pPr>
        <w:pStyle w:val="ListParagraph"/>
        <w:numPr>
          <w:ilvl w:val="0"/>
          <w:numId w:val="11"/>
        </w:numPr>
        <w:spacing w:after="240" w:line="240" w:lineRule="auto"/>
        <w:contextualSpacing w:val="0"/>
        <w:rPr>
          <w:rFonts w:ascii="Arial" w:hAnsi="Arial" w:cs="Arial"/>
          <w:sz w:val="24"/>
          <w:szCs w:val="24"/>
        </w:rPr>
      </w:pPr>
      <w:r w:rsidRPr="00D91231">
        <w:rPr>
          <w:rFonts w:ascii="Arial" w:hAnsi="Arial" w:cs="Arial"/>
          <w:sz w:val="24"/>
          <w:szCs w:val="24"/>
        </w:rPr>
        <w:t xml:space="preserve">Once the .ZIP file has been selected, and the .ZIP file name has been entered into the description text box, </w:t>
      </w:r>
      <w:r w:rsidR="00945C18" w:rsidRPr="00D91231">
        <w:rPr>
          <w:rFonts w:ascii="Arial" w:hAnsi="Arial" w:cs="Arial"/>
          <w:sz w:val="24"/>
          <w:szCs w:val="24"/>
        </w:rPr>
        <w:t>Select</w:t>
      </w:r>
      <w:r w:rsidRPr="00D91231">
        <w:rPr>
          <w:rFonts w:ascii="Arial" w:hAnsi="Arial" w:cs="Arial"/>
          <w:sz w:val="24"/>
          <w:szCs w:val="24"/>
        </w:rPr>
        <w:t xml:space="preserve"> the “upload file” button.</w:t>
      </w:r>
    </w:p>
    <w:p w14:paraId="28037106" w14:textId="67AD6B34" w:rsidR="00323182" w:rsidRPr="00D91231" w:rsidRDefault="00323182" w:rsidP="00323182">
      <w:pPr>
        <w:ind w:left="720"/>
        <w:rPr>
          <w:rFonts w:ascii="Arial" w:hAnsi="Arial" w:cs="Arial"/>
          <w:sz w:val="24"/>
          <w:szCs w:val="24"/>
        </w:rPr>
      </w:pPr>
      <w:r w:rsidRPr="00D91231">
        <w:rPr>
          <w:rFonts w:ascii="Arial" w:hAnsi="Arial" w:cs="Arial"/>
          <w:b/>
          <w:sz w:val="24"/>
          <w:szCs w:val="24"/>
        </w:rPr>
        <w:t>Note:</w:t>
      </w:r>
      <w:r w:rsidRPr="00D91231">
        <w:rPr>
          <w:rFonts w:ascii="Arial" w:hAnsi="Arial" w:cs="Arial"/>
          <w:sz w:val="24"/>
          <w:szCs w:val="24"/>
        </w:rPr>
        <w:t xml:space="preserve"> Do not encrypt the file. Do not select a file encryption type or enter anything into the File Encryption Password text box. Just </w:t>
      </w:r>
      <w:r w:rsidR="00945C18" w:rsidRPr="00D91231">
        <w:rPr>
          <w:rFonts w:ascii="Arial" w:hAnsi="Arial" w:cs="Arial"/>
          <w:sz w:val="24"/>
          <w:szCs w:val="24"/>
        </w:rPr>
        <w:t>select</w:t>
      </w:r>
      <w:r w:rsidRPr="00D91231">
        <w:rPr>
          <w:rFonts w:ascii="Arial" w:hAnsi="Arial" w:cs="Arial"/>
          <w:sz w:val="24"/>
          <w:szCs w:val="24"/>
        </w:rPr>
        <w:t xml:space="preserve"> “upload file.”</w:t>
      </w:r>
    </w:p>
    <w:p w14:paraId="2713CBBF" w14:textId="42C065DF" w:rsidR="00323182" w:rsidRPr="00D91231" w:rsidRDefault="00323182" w:rsidP="00323182">
      <w:pPr>
        <w:pStyle w:val="ListParagraph"/>
        <w:numPr>
          <w:ilvl w:val="0"/>
          <w:numId w:val="11"/>
        </w:numPr>
        <w:spacing w:after="240" w:line="240" w:lineRule="auto"/>
        <w:contextualSpacing w:val="0"/>
        <w:rPr>
          <w:rFonts w:ascii="Arial" w:hAnsi="Arial" w:cs="Arial"/>
          <w:sz w:val="24"/>
          <w:szCs w:val="24"/>
        </w:rPr>
      </w:pPr>
      <w:r w:rsidRPr="00D91231">
        <w:rPr>
          <w:rFonts w:ascii="Arial" w:hAnsi="Arial" w:cs="Arial"/>
          <w:sz w:val="24"/>
          <w:szCs w:val="24"/>
        </w:rPr>
        <w:t xml:space="preserve">After </w:t>
      </w:r>
      <w:r w:rsidR="00945C18" w:rsidRPr="00D91231">
        <w:rPr>
          <w:rFonts w:ascii="Arial" w:hAnsi="Arial" w:cs="Arial"/>
          <w:sz w:val="24"/>
          <w:szCs w:val="24"/>
        </w:rPr>
        <w:t>selecting</w:t>
      </w:r>
      <w:r w:rsidRPr="00D91231">
        <w:rPr>
          <w:rFonts w:ascii="Arial" w:hAnsi="Arial" w:cs="Arial"/>
          <w:sz w:val="24"/>
          <w:szCs w:val="24"/>
        </w:rPr>
        <w:t xml:space="preserve"> “upload file,” the name of the.ZIP file and the description of the .ZIP file (these should be the same), will be displayed in the File Listings table.</w:t>
      </w:r>
    </w:p>
    <w:p w14:paraId="3D7C2CB0" w14:textId="77777777" w:rsidR="00323182" w:rsidRPr="00D91231" w:rsidRDefault="00323182" w:rsidP="00323182">
      <w:pPr>
        <w:pStyle w:val="ListParagraph"/>
        <w:numPr>
          <w:ilvl w:val="0"/>
          <w:numId w:val="11"/>
        </w:numPr>
        <w:spacing w:after="240" w:line="240" w:lineRule="auto"/>
        <w:contextualSpacing w:val="0"/>
        <w:rPr>
          <w:rFonts w:ascii="Arial" w:hAnsi="Arial" w:cs="Arial"/>
          <w:sz w:val="24"/>
          <w:szCs w:val="24"/>
        </w:rPr>
      </w:pPr>
      <w:r w:rsidRPr="00D91231">
        <w:rPr>
          <w:rFonts w:ascii="Arial" w:hAnsi="Arial" w:cs="Arial"/>
          <w:sz w:val="24"/>
          <w:szCs w:val="24"/>
        </w:rPr>
        <w:t>Within the File Listings table, a date and time stamp will be displayed next to the .ZIP file name and description of the application.</w:t>
      </w:r>
    </w:p>
    <w:p w14:paraId="5FCB2EA8" w14:textId="77777777" w:rsidR="00323182" w:rsidRPr="00D91231" w:rsidRDefault="00323182" w:rsidP="00323182">
      <w:pPr>
        <w:ind w:left="720"/>
        <w:rPr>
          <w:rFonts w:ascii="Arial" w:hAnsi="Arial" w:cs="Arial"/>
          <w:sz w:val="24"/>
          <w:szCs w:val="24"/>
        </w:rPr>
      </w:pPr>
      <w:r w:rsidRPr="00D91231">
        <w:rPr>
          <w:rFonts w:ascii="Arial" w:hAnsi="Arial" w:cs="Arial"/>
          <w:b/>
          <w:sz w:val="24"/>
          <w:szCs w:val="24"/>
        </w:rPr>
        <w:t>Note:</w:t>
      </w:r>
      <w:r w:rsidRPr="00D91231">
        <w:rPr>
          <w:rFonts w:ascii="Arial" w:hAnsi="Arial" w:cs="Arial"/>
          <w:sz w:val="24"/>
          <w:szCs w:val="24"/>
        </w:rPr>
        <w:t xml:space="preserve"> The information displayed in the File Listings table will serve as a confirmation receipt. It is highly recommended to save/print this page for future reference.</w:t>
      </w:r>
    </w:p>
    <w:p w14:paraId="10C9D141" w14:textId="7FC05B08" w:rsidR="00323182" w:rsidRPr="00D91231" w:rsidRDefault="4A564AFD" w:rsidP="00323182">
      <w:pPr>
        <w:rPr>
          <w:rFonts w:ascii="Arial" w:hAnsi="Arial" w:cs="Arial"/>
          <w:sz w:val="24"/>
          <w:szCs w:val="24"/>
        </w:rPr>
      </w:pPr>
      <w:r w:rsidRPr="6BB00A71">
        <w:rPr>
          <w:rFonts w:ascii="Arial" w:hAnsi="Arial" w:cs="Arial"/>
          <w:sz w:val="24"/>
          <w:szCs w:val="24"/>
        </w:rPr>
        <w:t xml:space="preserve">The </w:t>
      </w:r>
      <w:r w:rsidR="7DA7C269" w:rsidRPr="6BB00A71">
        <w:rPr>
          <w:rFonts w:ascii="Arial" w:hAnsi="Arial" w:cs="Arial"/>
          <w:sz w:val="24"/>
          <w:szCs w:val="24"/>
        </w:rPr>
        <w:t xml:space="preserve">CDE’s </w:t>
      </w:r>
      <w:r w:rsidR="216F9FC7" w:rsidRPr="6BB00A71">
        <w:rPr>
          <w:rFonts w:ascii="Arial" w:hAnsi="Arial" w:cs="Arial"/>
          <w:sz w:val="24"/>
          <w:szCs w:val="24"/>
        </w:rPr>
        <w:t>Social Isolation</w:t>
      </w:r>
      <w:r w:rsidR="008765DA">
        <w:rPr>
          <w:rFonts w:ascii="Arial" w:hAnsi="Arial" w:cs="Arial"/>
          <w:sz w:val="24"/>
          <w:szCs w:val="24"/>
        </w:rPr>
        <w:t xml:space="preserve"> Support</w:t>
      </w:r>
      <w:r w:rsidR="0004193A">
        <w:rPr>
          <w:rFonts w:ascii="Arial" w:hAnsi="Arial" w:cs="Arial"/>
          <w:sz w:val="24"/>
          <w:szCs w:val="24"/>
        </w:rPr>
        <w:t>s</w:t>
      </w:r>
      <w:r w:rsidR="7DA7C269" w:rsidRPr="6BB00A71">
        <w:rPr>
          <w:rFonts w:ascii="Arial" w:hAnsi="Arial" w:cs="Arial"/>
          <w:sz w:val="24"/>
          <w:szCs w:val="24"/>
        </w:rPr>
        <w:t xml:space="preserve"> Grant Administrator </w:t>
      </w:r>
      <w:r w:rsidRPr="6BB00A71">
        <w:rPr>
          <w:rFonts w:ascii="Arial" w:hAnsi="Arial" w:cs="Arial"/>
          <w:sz w:val="24"/>
          <w:szCs w:val="24"/>
        </w:rPr>
        <w:t xml:space="preserve">will not verify if the .ZIP file submitted contains all of the necessary documents required in the RFA until after the submission deadline on </w:t>
      </w:r>
      <w:r w:rsidR="39A02B83" w:rsidRPr="6BB00A71">
        <w:rPr>
          <w:rFonts w:ascii="Arial" w:hAnsi="Arial" w:cs="Arial"/>
          <w:sz w:val="24"/>
          <w:szCs w:val="24"/>
        </w:rPr>
        <w:t>Friday</w:t>
      </w:r>
      <w:r w:rsidRPr="6BB00A71">
        <w:rPr>
          <w:rFonts w:ascii="Arial" w:hAnsi="Arial" w:cs="Arial"/>
          <w:sz w:val="24"/>
          <w:szCs w:val="24"/>
        </w:rPr>
        <w:t xml:space="preserve">, </w:t>
      </w:r>
      <w:r w:rsidR="093E67F4" w:rsidRPr="6BB00A71">
        <w:rPr>
          <w:rFonts w:ascii="Arial" w:hAnsi="Arial" w:cs="Arial"/>
          <w:sz w:val="24"/>
          <w:szCs w:val="24"/>
        </w:rPr>
        <w:t>February</w:t>
      </w:r>
      <w:r w:rsidR="39A02B83" w:rsidRPr="6BB00A71">
        <w:rPr>
          <w:rFonts w:ascii="Arial" w:hAnsi="Arial" w:cs="Arial"/>
          <w:sz w:val="24"/>
          <w:szCs w:val="24"/>
        </w:rPr>
        <w:t xml:space="preserve"> </w:t>
      </w:r>
      <w:r w:rsidR="5149D139" w:rsidRPr="6BB00A71">
        <w:rPr>
          <w:rFonts w:ascii="Arial" w:hAnsi="Arial" w:cs="Arial"/>
          <w:sz w:val="24"/>
          <w:szCs w:val="24"/>
        </w:rPr>
        <w:t>18</w:t>
      </w:r>
      <w:r w:rsidRPr="6BB00A71">
        <w:rPr>
          <w:rFonts w:ascii="Arial" w:hAnsi="Arial" w:cs="Arial"/>
          <w:sz w:val="24"/>
          <w:szCs w:val="24"/>
        </w:rPr>
        <w:t>, 202</w:t>
      </w:r>
      <w:r w:rsidR="4251DC83" w:rsidRPr="6BB00A71">
        <w:rPr>
          <w:rFonts w:ascii="Arial" w:hAnsi="Arial" w:cs="Arial"/>
          <w:sz w:val="24"/>
          <w:szCs w:val="24"/>
        </w:rPr>
        <w:t>2</w:t>
      </w:r>
      <w:r w:rsidRPr="6BB00A71">
        <w:rPr>
          <w:rFonts w:ascii="Arial" w:hAnsi="Arial" w:cs="Arial"/>
          <w:sz w:val="24"/>
          <w:szCs w:val="24"/>
        </w:rPr>
        <w:t>, by 11:59 p.m. PST. It is the responsibility of each applicant to ensure their application is completed in full.</w:t>
      </w:r>
    </w:p>
    <w:p w14:paraId="296D6582" w14:textId="3C78981F" w:rsidR="00323182" w:rsidRPr="00D91231" w:rsidRDefault="2382A2A2" w:rsidP="00323182">
      <w:pPr>
        <w:rPr>
          <w:rFonts w:ascii="Arial" w:hAnsi="Arial" w:cs="Arial"/>
          <w:sz w:val="24"/>
          <w:szCs w:val="24"/>
        </w:rPr>
      </w:pPr>
      <w:r w:rsidRPr="6BB00A71">
        <w:rPr>
          <w:rFonts w:ascii="Arial" w:hAnsi="Arial" w:cs="Arial"/>
          <w:sz w:val="24"/>
          <w:szCs w:val="24"/>
        </w:rPr>
        <w:t>If all required documents were not included, contact</w:t>
      </w:r>
      <w:r w:rsidR="4F0A1963" w:rsidRPr="6BB00A71">
        <w:rPr>
          <w:rFonts w:ascii="Arial" w:hAnsi="Arial" w:cs="Arial"/>
          <w:sz w:val="24"/>
          <w:szCs w:val="24"/>
        </w:rPr>
        <w:t xml:space="preserve"> </w:t>
      </w:r>
      <w:hyperlink r:id="rId18">
        <w:r w:rsidR="39507315" w:rsidRPr="6BB00A71">
          <w:rPr>
            <w:rStyle w:val="Hyperlink"/>
            <w:rFonts w:ascii="Arial" w:hAnsi="Arial" w:cs="Arial"/>
            <w:sz w:val="24"/>
            <w:szCs w:val="24"/>
          </w:rPr>
          <w:t>EquityGrants@cde.ca.gov</w:t>
        </w:r>
      </w:hyperlink>
      <w:r w:rsidR="4F0A1963" w:rsidRPr="6BB00A71">
        <w:rPr>
          <w:rFonts w:ascii="Arial" w:hAnsi="Arial" w:cs="Arial"/>
          <w:sz w:val="24"/>
          <w:szCs w:val="24"/>
        </w:rPr>
        <w:t xml:space="preserve"> </w:t>
      </w:r>
      <w:r w:rsidRPr="6BB00A71">
        <w:rPr>
          <w:rFonts w:ascii="Arial" w:hAnsi="Arial" w:cs="Arial"/>
          <w:sz w:val="24"/>
          <w:szCs w:val="24"/>
        </w:rPr>
        <w:t xml:space="preserve">and request that the previous submission be deleted. Once the previous submission has been deleted, a new .ZIP file can be uploaded prior to the submission deadline on </w:t>
      </w:r>
      <w:r w:rsidR="4F0A1963" w:rsidRPr="6BB00A71">
        <w:rPr>
          <w:rFonts w:ascii="Arial" w:hAnsi="Arial" w:cs="Arial"/>
          <w:sz w:val="24"/>
          <w:szCs w:val="24"/>
        </w:rPr>
        <w:t>Friday</w:t>
      </w:r>
      <w:r w:rsidRPr="6BB00A71">
        <w:rPr>
          <w:rFonts w:ascii="Arial" w:hAnsi="Arial" w:cs="Arial"/>
          <w:sz w:val="24"/>
          <w:szCs w:val="24"/>
        </w:rPr>
        <w:t xml:space="preserve">, </w:t>
      </w:r>
      <w:r w:rsidR="508A0E48" w:rsidRPr="6BB00A71">
        <w:rPr>
          <w:rFonts w:ascii="Arial" w:hAnsi="Arial" w:cs="Arial"/>
          <w:sz w:val="24"/>
          <w:szCs w:val="24"/>
        </w:rPr>
        <w:t xml:space="preserve">February </w:t>
      </w:r>
      <w:r w:rsidR="013B8C97" w:rsidRPr="6BB00A71">
        <w:rPr>
          <w:rFonts w:ascii="Arial" w:hAnsi="Arial" w:cs="Arial"/>
          <w:sz w:val="24"/>
          <w:szCs w:val="24"/>
        </w:rPr>
        <w:t>18</w:t>
      </w:r>
      <w:r w:rsidRPr="6BB00A71">
        <w:rPr>
          <w:rFonts w:ascii="Arial" w:hAnsi="Arial" w:cs="Arial"/>
          <w:sz w:val="24"/>
          <w:szCs w:val="24"/>
        </w:rPr>
        <w:t>, 202</w:t>
      </w:r>
      <w:r w:rsidR="4F0A1963" w:rsidRPr="6BB00A71">
        <w:rPr>
          <w:rFonts w:ascii="Arial" w:hAnsi="Arial" w:cs="Arial"/>
          <w:sz w:val="24"/>
          <w:szCs w:val="24"/>
        </w:rPr>
        <w:t>2</w:t>
      </w:r>
      <w:r w:rsidRPr="6BB00A71">
        <w:rPr>
          <w:rFonts w:ascii="Arial" w:hAnsi="Arial" w:cs="Arial"/>
          <w:sz w:val="24"/>
          <w:szCs w:val="24"/>
        </w:rPr>
        <w:t>, by 11:59 p.m. PST.</w:t>
      </w:r>
    </w:p>
    <w:p w14:paraId="64DBFD39" w14:textId="77777777" w:rsidR="00323182" w:rsidRPr="00D91231" w:rsidRDefault="00323182" w:rsidP="00323182">
      <w:pPr>
        <w:rPr>
          <w:rFonts w:ascii="Arial" w:hAnsi="Arial" w:cs="Arial"/>
          <w:sz w:val="24"/>
          <w:szCs w:val="24"/>
        </w:rPr>
      </w:pPr>
      <w:r w:rsidRPr="00D91231">
        <w:rPr>
          <w:rFonts w:ascii="Arial" w:hAnsi="Arial" w:cs="Arial"/>
          <w:sz w:val="24"/>
          <w:szCs w:val="24"/>
        </w:rPr>
        <w:t>If an applicant submits multiple .ZIP files with only partial information, regardless of whether they comprise all the requirements in the RFA, they will be considered two separate incomplete applications, and both applications will automatically be disqualified from consideration.</w:t>
      </w:r>
    </w:p>
    <w:p w14:paraId="668E5B1B" w14:textId="6C9BE3FD" w:rsidR="00323182" w:rsidRPr="00D91231" w:rsidRDefault="00323182" w:rsidP="00323182">
      <w:pPr>
        <w:spacing w:after="480"/>
        <w:rPr>
          <w:rFonts w:ascii="Arial" w:hAnsi="Arial" w:cs="Arial"/>
          <w:sz w:val="24"/>
          <w:szCs w:val="24"/>
        </w:rPr>
      </w:pPr>
      <w:r w:rsidRPr="00D91231">
        <w:rPr>
          <w:rFonts w:ascii="Arial" w:hAnsi="Arial" w:cs="Arial"/>
          <w:sz w:val="24"/>
          <w:szCs w:val="24"/>
        </w:rPr>
        <w:t xml:space="preserve">Each applicant must submit one .ZIP file in its entirety with all the required documents by the previously stated deadline to be eligible for </w:t>
      </w:r>
      <w:r w:rsidR="00D91231" w:rsidRPr="00D91231">
        <w:rPr>
          <w:rFonts w:ascii="Arial" w:hAnsi="Arial" w:cs="Arial"/>
          <w:sz w:val="24"/>
          <w:szCs w:val="24"/>
        </w:rPr>
        <w:t>Social Isolation</w:t>
      </w:r>
      <w:r w:rsidR="00AC4967" w:rsidRPr="00D91231">
        <w:rPr>
          <w:rFonts w:ascii="Arial" w:hAnsi="Arial" w:cs="Arial"/>
          <w:sz w:val="24"/>
          <w:szCs w:val="24"/>
        </w:rPr>
        <w:t xml:space="preserve"> Supports </w:t>
      </w:r>
      <w:r w:rsidR="00023AA1">
        <w:rPr>
          <w:rFonts w:ascii="Arial" w:hAnsi="Arial" w:cs="Arial"/>
          <w:sz w:val="24"/>
          <w:szCs w:val="24"/>
        </w:rPr>
        <w:t>G</w:t>
      </w:r>
      <w:r w:rsidR="00AC4967" w:rsidRPr="00D91231">
        <w:rPr>
          <w:rFonts w:ascii="Arial" w:hAnsi="Arial" w:cs="Arial"/>
          <w:sz w:val="24"/>
          <w:szCs w:val="24"/>
        </w:rPr>
        <w:t>rant</w:t>
      </w:r>
      <w:r w:rsidRPr="00D91231">
        <w:rPr>
          <w:rFonts w:ascii="Arial" w:hAnsi="Arial" w:cs="Arial"/>
          <w:sz w:val="24"/>
          <w:szCs w:val="24"/>
        </w:rPr>
        <w:t>.</w:t>
      </w:r>
    </w:p>
    <w:p w14:paraId="7E4A0E1F" w14:textId="77777777" w:rsidR="00323182" w:rsidRPr="00D91231" w:rsidRDefault="00323182" w:rsidP="005754B3">
      <w:pPr>
        <w:pStyle w:val="Heading3"/>
      </w:pPr>
      <w:r w:rsidRPr="00D91231">
        <w:lastRenderedPageBreak/>
        <w:t>Incomplete and Late Applications</w:t>
      </w:r>
    </w:p>
    <w:p w14:paraId="483264E3" w14:textId="73D92661" w:rsidR="00F55301" w:rsidRPr="00D91231" w:rsidRDefault="00323182" w:rsidP="00180C4F">
      <w:pPr>
        <w:pStyle w:val="Header"/>
        <w:rPr>
          <w:rFonts w:ascii="Arial" w:eastAsia="Times New Roman" w:hAnsi="Arial" w:cs="Arial"/>
          <w:b/>
          <w:bCs/>
          <w:sz w:val="28"/>
          <w:szCs w:val="26"/>
        </w:rPr>
      </w:pPr>
      <w:r w:rsidRPr="00D91231">
        <w:rPr>
          <w:rFonts w:ascii="Arial" w:hAnsi="Arial" w:cs="Arial"/>
          <w:sz w:val="24"/>
        </w:rPr>
        <w:t>Incomplete or late applications will not be considered.</w:t>
      </w:r>
    </w:p>
    <w:p w14:paraId="52E2D42F" w14:textId="3B946D50" w:rsidR="00323182" w:rsidRPr="00D91231" w:rsidRDefault="00323182" w:rsidP="005754B3">
      <w:pPr>
        <w:pStyle w:val="Heading3"/>
      </w:pPr>
      <w:r w:rsidRPr="00D91231">
        <w:t>Application Review</w:t>
      </w:r>
    </w:p>
    <w:p w14:paraId="62F2F799" w14:textId="302CC33B" w:rsidR="00323182" w:rsidRPr="00D91231" w:rsidRDefault="2382A2A2" w:rsidP="0B79FED9">
      <w:pPr>
        <w:spacing w:after="480"/>
        <w:rPr>
          <w:rFonts w:ascii="Arial" w:hAnsi="Arial" w:cs="Arial"/>
          <w:sz w:val="24"/>
          <w:szCs w:val="24"/>
        </w:rPr>
      </w:pPr>
      <w:r w:rsidRPr="6BB00A71">
        <w:rPr>
          <w:rFonts w:ascii="Arial" w:hAnsi="Arial" w:cs="Arial"/>
          <w:sz w:val="24"/>
          <w:szCs w:val="24"/>
        </w:rPr>
        <w:t xml:space="preserve">Each application will be read and scored by a minimum of two reviewers. The application review process will occur during </w:t>
      </w:r>
      <w:r w:rsidR="6FC79351" w:rsidRPr="6BB00A71">
        <w:rPr>
          <w:rFonts w:ascii="Arial" w:hAnsi="Arial" w:cs="Arial"/>
          <w:sz w:val="24"/>
          <w:szCs w:val="24"/>
        </w:rPr>
        <w:t xml:space="preserve">February-March </w:t>
      </w:r>
      <w:r w:rsidRPr="6BB00A71">
        <w:rPr>
          <w:rFonts w:ascii="Arial" w:hAnsi="Arial" w:cs="Arial"/>
          <w:sz w:val="24"/>
          <w:szCs w:val="24"/>
        </w:rPr>
        <w:t>2022.</w:t>
      </w:r>
    </w:p>
    <w:p w14:paraId="1E119156" w14:textId="77777777" w:rsidR="00323182" w:rsidRPr="00D91231" w:rsidRDefault="00323182" w:rsidP="005754B3">
      <w:pPr>
        <w:pStyle w:val="Heading3"/>
      </w:pPr>
      <w:r w:rsidRPr="00D91231">
        <w:t>Evaluation Criteria</w:t>
      </w:r>
    </w:p>
    <w:p w14:paraId="2301412C" w14:textId="076CB811" w:rsidR="00323182" w:rsidRPr="00D91231" w:rsidRDefault="00323182" w:rsidP="00323182">
      <w:pPr>
        <w:spacing w:after="480"/>
        <w:rPr>
          <w:rFonts w:ascii="Arial" w:hAnsi="Arial" w:cs="Arial"/>
          <w:sz w:val="24"/>
        </w:rPr>
      </w:pPr>
      <w:r w:rsidRPr="00D91231">
        <w:rPr>
          <w:rFonts w:ascii="Arial" w:hAnsi="Arial" w:cs="Arial"/>
          <w:sz w:val="24"/>
        </w:rPr>
        <w:t xml:space="preserve">Each application will be evaluated using the </w:t>
      </w:r>
      <w:r w:rsidR="00D91231" w:rsidRPr="00D91231">
        <w:rPr>
          <w:rFonts w:ascii="Arial" w:hAnsi="Arial" w:cs="Arial"/>
          <w:sz w:val="24"/>
        </w:rPr>
        <w:t>Social Isolation</w:t>
      </w:r>
      <w:r w:rsidR="00C57EAD" w:rsidRPr="00D91231">
        <w:rPr>
          <w:rFonts w:ascii="Arial" w:hAnsi="Arial" w:cs="Arial"/>
          <w:sz w:val="24"/>
        </w:rPr>
        <w:t xml:space="preserve"> Supports</w:t>
      </w:r>
      <w:r w:rsidRPr="00D91231">
        <w:rPr>
          <w:rFonts w:ascii="Arial" w:hAnsi="Arial" w:cs="Arial"/>
          <w:sz w:val="24"/>
        </w:rPr>
        <w:t xml:space="preserve"> </w:t>
      </w:r>
      <w:r w:rsidR="00E96377" w:rsidRPr="00D91231">
        <w:rPr>
          <w:rFonts w:ascii="Arial" w:hAnsi="Arial" w:cs="Arial"/>
          <w:sz w:val="24"/>
        </w:rPr>
        <w:t xml:space="preserve">Grant </w:t>
      </w:r>
      <w:r w:rsidRPr="00D91231">
        <w:rPr>
          <w:rFonts w:ascii="Arial" w:hAnsi="Arial" w:cs="Arial"/>
          <w:sz w:val="24"/>
        </w:rPr>
        <w:t>Rubric (see Appendix B).</w:t>
      </w:r>
    </w:p>
    <w:p w14:paraId="022DFFEB" w14:textId="77777777" w:rsidR="00323182" w:rsidRPr="00D91231" w:rsidRDefault="00323182" w:rsidP="005754B3">
      <w:pPr>
        <w:pStyle w:val="Heading3"/>
      </w:pPr>
      <w:r w:rsidRPr="00D91231">
        <w:t>Appeals Process</w:t>
      </w:r>
    </w:p>
    <w:p w14:paraId="02A0A74E" w14:textId="4A89E9C1" w:rsidR="00323182" w:rsidRPr="00D91231" w:rsidRDefault="00323182" w:rsidP="00C57EAD">
      <w:pPr>
        <w:pStyle w:val="Header"/>
        <w:rPr>
          <w:rFonts w:ascii="Arial" w:hAnsi="Arial" w:cs="Arial"/>
          <w:sz w:val="24"/>
        </w:rPr>
      </w:pPr>
      <w:r w:rsidRPr="00D91231">
        <w:rPr>
          <w:rFonts w:ascii="Arial" w:hAnsi="Arial" w:cs="Arial"/>
          <w:sz w:val="24"/>
        </w:rPr>
        <w:t>Applicants who wish to appeal a grant award decision must submit a letter of appeal via email or standard mail to:</w:t>
      </w:r>
    </w:p>
    <w:p w14:paraId="27D96DF4" w14:textId="77777777" w:rsidR="00C57EAD" w:rsidRPr="00D91231" w:rsidRDefault="00C57EAD" w:rsidP="00C57EAD">
      <w:pPr>
        <w:pStyle w:val="Header"/>
        <w:rPr>
          <w:rFonts w:ascii="Arial" w:hAnsi="Arial" w:cs="Arial"/>
          <w:sz w:val="24"/>
        </w:rPr>
      </w:pPr>
    </w:p>
    <w:p w14:paraId="523FB366" w14:textId="77777777" w:rsidR="00323182" w:rsidRDefault="00323182" w:rsidP="00323182">
      <w:pPr>
        <w:spacing w:after="0"/>
        <w:jc w:val="center"/>
        <w:rPr>
          <w:rFonts w:ascii="Arial" w:hAnsi="Arial" w:cs="Arial"/>
          <w:sz w:val="24"/>
        </w:rPr>
      </w:pPr>
      <w:r w:rsidRPr="00D91231">
        <w:rPr>
          <w:rFonts w:ascii="Arial" w:hAnsi="Arial" w:cs="Arial"/>
          <w:sz w:val="24"/>
        </w:rPr>
        <w:t>California Department of Education</w:t>
      </w:r>
    </w:p>
    <w:p w14:paraId="7CBF85E6" w14:textId="426DE08E" w:rsidR="002C23B0" w:rsidRPr="00D91231" w:rsidRDefault="00023AA1" w:rsidP="002C23B0">
      <w:pPr>
        <w:spacing w:after="0"/>
        <w:jc w:val="center"/>
        <w:rPr>
          <w:rFonts w:ascii="Arial" w:hAnsi="Arial" w:cs="Arial"/>
          <w:sz w:val="24"/>
        </w:rPr>
      </w:pPr>
      <w:r>
        <w:rPr>
          <w:rFonts w:ascii="Arial" w:hAnsi="Arial" w:cs="Arial"/>
          <w:sz w:val="24"/>
        </w:rPr>
        <w:t xml:space="preserve">CDE’s </w:t>
      </w:r>
      <w:r w:rsidR="002C23B0" w:rsidRPr="00137185">
        <w:rPr>
          <w:rFonts w:ascii="Arial" w:hAnsi="Arial" w:cs="Arial"/>
          <w:sz w:val="24"/>
        </w:rPr>
        <w:t>Social Isolation Supports Grant Administrator</w:t>
      </w:r>
    </w:p>
    <w:p w14:paraId="70D232A8" w14:textId="216B7EA5" w:rsidR="00323182" w:rsidRPr="00D91231" w:rsidRDefault="00323182" w:rsidP="00323182">
      <w:pPr>
        <w:spacing w:after="0"/>
        <w:jc w:val="center"/>
        <w:rPr>
          <w:rFonts w:ascii="Arial" w:hAnsi="Arial" w:cs="Arial"/>
          <w:sz w:val="24"/>
        </w:rPr>
      </w:pPr>
      <w:r w:rsidRPr="00D91231">
        <w:rPr>
          <w:rFonts w:ascii="Arial" w:hAnsi="Arial" w:cs="Arial"/>
          <w:sz w:val="24"/>
        </w:rPr>
        <w:t xml:space="preserve">1430 N Street, Suite </w:t>
      </w:r>
      <w:r w:rsidR="00C57EAD" w:rsidRPr="00D91231">
        <w:rPr>
          <w:rFonts w:ascii="Arial" w:hAnsi="Arial" w:cs="Arial"/>
          <w:sz w:val="24"/>
        </w:rPr>
        <w:t>5602</w:t>
      </w:r>
    </w:p>
    <w:p w14:paraId="4AEE58BB" w14:textId="77777777" w:rsidR="00323182" w:rsidRPr="00D91231" w:rsidRDefault="00323182" w:rsidP="00323182">
      <w:pPr>
        <w:jc w:val="center"/>
        <w:rPr>
          <w:rFonts w:ascii="Arial" w:hAnsi="Arial" w:cs="Arial"/>
          <w:sz w:val="24"/>
        </w:rPr>
      </w:pPr>
      <w:r w:rsidRPr="00D91231">
        <w:rPr>
          <w:rFonts w:ascii="Arial" w:hAnsi="Arial" w:cs="Arial"/>
          <w:sz w:val="24"/>
        </w:rPr>
        <w:t>Sacramento, CA 95814</w:t>
      </w:r>
    </w:p>
    <w:p w14:paraId="34CEE7F5" w14:textId="29CB86DE" w:rsidR="00323182" w:rsidRPr="00D91231" w:rsidRDefault="3B707C71" w:rsidP="00323182">
      <w:pPr>
        <w:pStyle w:val="Header"/>
        <w:rPr>
          <w:rFonts w:ascii="Arial" w:eastAsia="Calibri" w:hAnsi="Arial" w:cs="Arial"/>
          <w:sz w:val="24"/>
          <w:szCs w:val="24"/>
        </w:rPr>
      </w:pPr>
      <w:r w:rsidRPr="0B79FED9">
        <w:rPr>
          <w:rFonts w:ascii="Arial" w:hAnsi="Arial" w:cs="Arial"/>
          <w:sz w:val="24"/>
          <w:szCs w:val="24"/>
        </w:rPr>
        <w:t xml:space="preserve">The CDE must </w:t>
      </w:r>
      <w:r w:rsidRPr="0B79FED9">
        <w:rPr>
          <w:rFonts w:ascii="Arial" w:hAnsi="Arial" w:cs="Arial"/>
          <w:b/>
          <w:bCs/>
          <w:sz w:val="24"/>
          <w:szCs w:val="24"/>
        </w:rPr>
        <w:t>receive</w:t>
      </w:r>
      <w:r w:rsidRPr="0B79FED9">
        <w:rPr>
          <w:rFonts w:ascii="Arial" w:hAnsi="Arial" w:cs="Arial"/>
          <w:sz w:val="24"/>
          <w:szCs w:val="24"/>
        </w:rPr>
        <w:t xml:space="preserve"> the letter of appeal, with an original signature by the authorized applicant, no later than </w:t>
      </w:r>
      <w:r w:rsidRPr="0B79FED9">
        <w:rPr>
          <w:rFonts w:ascii="Arial" w:hAnsi="Arial" w:cs="Arial"/>
          <w:b/>
          <w:bCs/>
          <w:sz w:val="24"/>
          <w:szCs w:val="24"/>
        </w:rPr>
        <w:t>two weeks after the day of the grantee announcement</w:t>
      </w:r>
      <w:r w:rsidRPr="0B79FED9">
        <w:rPr>
          <w:rFonts w:ascii="Arial" w:hAnsi="Arial" w:cs="Arial"/>
          <w:sz w:val="24"/>
          <w:szCs w:val="24"/>
        </w:rPr>
        <w:t xml:space="preserve">. A link to the funding results will be posted on the CDE’s </w:t>
      </w:r>
      <w:r w:rsidR="379B81DA" w:rsidRPr="0B79FED9">
        <w:rPr>
          <w:rFonts w:ascii="Arial" w:hAnsi="Arial" w:cs="Arial"/>
          <w:sz w:val="24"/>
          <w:szCs w:val="24"/>
        </w:rPr>
        <w:t>Social Isolation</w:t>
      </w:r>
      <w:r w:rsidR="504A03E3" w:rsidRPr="0B79FED9">
        <w:rPr>
          <w:rFonts w:ascii="Arial" w:hAnsi="Arial" w:cs="Arial"/>
          <w:sz w:val="24"/>
          <w:szCs w:val="24"/>
        </w:rPr>
        <w:t xml:space="preserve"> Supports</w:t>
      </w:r>
      <w:r w:rsidRPr="0B79FED9">
        <w:rPr>
          <w:rFonts w:ascii="Arial" w:hAnsi="Arial" w:cs="Arial"/>
          <w:sz w:val="24"/>
          <w:szCs w:val="24"/>
        </w:rPr>
        <w:t xml:space="preserve"> Funding Profile web page at </w:t>
      </w:r>
      <w:hyperlink r:id="rId19" w:tooltip="Funding Profile (5770) for the Social Isolation Supports Grants">
        <w:r w:rsidR="3FDC317B" w:rsidRPr="0B79FED9">
          <w:rPr>
            <w:rStyle w:val="Hyperlink"/>
            <w:rFonts w:ascii="Arial" w:hAnsi="Arial" w:cs="Arial"/>
            <w:sz w:val="24"/>
            <w:szCs w:val="24"/>
          </w:rPr>
          <w:t>https://www.cde.ca.gov/fg/fo/profile.asp?id=5770</w:t>
        </w:r>
      </w:hyperlink>
      <w:r w:rsidR="3FDC317B" w:rsidRPr="0B79FED9">
        <w:rPr>
          <w:rFonts w:ascii="Arial" w:hAnsi="Arial" w:cs="Arial"/>
          <w:sz w:val="24"/>
          <w:szCs w:val="24"/>
        </w:rPr>
        <w:t xml:space="preserve"> </w:t>
      </w:r>
      <w:r w:rsidRPr="0B79FED9">
        <w:rPr>
          <w:rFonts w:ascii="Arial" w:hAnsi="Arial" w:cs="Arial"/>
          <w:sz w:val="24"/>
          <w:szCs w:val="24"/>
        </w:rPr>
        <w:t xml:space="preserve">and communication, via email, will be sent to all applicants. Letters of appeal can be submitted via email to </w:t>
      </w:r>
      <w:hyperlink r:id="rId20" w:history="1">
        <w:r w:rsidR="00F9206F" w:rsidRPr="00E408A0">
          <w:rPr>
            <w:rStyle w:val="Hyperlink"/>
            <w:rFonts w:ascii="Arial" w:eastAsia="Calibri" w:hAnsi="Arial" w:cs="Arial"/>
            <w:sz w:val="24"/>
            <w:szCs w:val="24"/>
          </w:rPr>
          <w:t>EquityGrants@cde.ca.gov</w:t>
        </w:r>
      </w:hyperlink>
      <w:r w:rsidR="31032FB7" w:rsidRPr="0B79FED9">
        <w:rPr>
          <w:rFonts w:ascii="Arial" w:eastAsia="Calibri" w:hAnsi="Arial" w:cs="Arial"/>
          <w:sz w:val="24"/>
          <w:szCs w:val="24"/>
        </w:rPr>
        <w:t>.</w:t>
      </w:r>
    </w:p>
    <w:p w14:paraId="4C63F6CF" w14:textId="77777777" w:rsidR="00D83228" w:rsidRPr="00D91231" w:rsidRDefault="00D83228" w:rsidP="00323182">
      <w:pPr>
        <w:pStyle w:val="Header"/>
        <w:rPr>
          <w:rFonts w:ascii="Arial" w:hAnsi="Arial" w:cs="Arial"/>
          <w:sz w:val="24"/>
        </w:rPr>
      </w:pPr>
    </w:p>
    <w:p w14:paraId="00A57CAC" w14:textId="77777777" w:rsidR="00323182" w:rsidRPr="00D91231" w:rsidRDefault="00323182" w:rsidP="00323182">
      <w:pPr>
        <w:autoSpaceDE w:val="0"/>
        <w:autoSpaceDN w:val="0"/>
        <w:rPr>
          <w:rFonts w:ascii="Arial" w:hAnsi="Arial" w:cs="Arial"/>
          <w:sz w:val="24"/>
        </w:rPr>
      </w:pPr>
      <w:r w:rsidRPr="00D91231">
        <w:rPr>
          <w:rFonts w:ascii="Arial" w:hAnsi="Arial" w:cs="Arial"/>
          <w:sz w:val="24"/>
        </w:rPr>
        <w:t>Appeals shall be limited to the grounds that the CDE failed to correctly apply the standards for reviewing the application as specified in this RFA. Dissatisfaction with the score received by the application is not grounds for appeal. The appellant must file a full and complete written appeal, including the issue(s) in dispute, the legal authority or other basis for the appeal position, and the remedy sought. The CDE will not consider incomplete or late appeals. The appellant may not supply any new information that was not originally contained in the original application.</w:t>
      </w:r>
    </w:p>
    <w:p w14:paraId="0BFB3681" w14:textId="6093FC26" w:rsidR="00F55301" w:rsidRPr="00D91231" w:rsidRDefault="379B81DA" w:rsidP="0B79FED9">
      <w:pPr>
        <w:autoSpaceDE w:val="0"/>
        <w:autoSpaceDN w:val="0"/>
        <w:rPr>
          <w:rFonts w:ascii="Arial" w:eastAsiaTheme="majorEastAsia" w:hAnsi="Arial" w:cs="Arial"/>
          <w:color w:val="2F5496" w:themeColor="accent1" w:themeShade="BF"/>
          <w:sz w:val="28"/>
          <w:szCs w:val="28"/>
        </w:rPr>
      </w:pPr>
      <w:r w:rsidRPr="0B79FED9">
        <w:rPr>
          <w:rFonts w:ascii="Arial" w:hAnsi="Arial" w:cs="Arial"/>
          <w:sz w:val="24"/>
          <w:szCs w:val="24"/>
        </w:rPr>
        <w:t>CDE’s Social Isolation Supports Grant Administrator</w:t>
      </w:r>
      <w:r w:rsidR="3B707C71" w:rsidRPr="0B79FED9">
        <w:rPr>
          <w:rFonts w:ascii="Arial" w:hAnsi="Arial" w:cs="Arial"/>
          <w:sz w:val="24"/>
          <w:szCs w:val="24"/>
        </w:rPr>
        <w:t xml:space="preserve"> will make the final decision in writing within three weeks from the date that appeals are due to the CDE. That decision shall be the final administrative action afforded the appeal. All appeal decisions will be made prior to the issuance of the GAN letters.</w:t>
      </w:r>
      <w:bookmarkStart w:id="18" w:name="_Toc47008249"/>
      <w:bookmarkStart w:id="19" w:name="_Toc47015899"/>
      <w:bookmarkStart w:id="20" w:name="_Toc80082746"/>
    </w:p>
    <w:p w14:paraId="5F5FCE44" w14:textId="2EDDBF28" w:rsidR="00323182" w:rsidRPr="00D91231" w:rsidRDefault="00323182" w:rsidP="005754B3">
      <w:pPr>
        <w:pStyle w:val="Heading2"/>
      </w:pPr>
      <w:bookmarkStart w:id="21" w:name="_Toc89773896"/>
      <w:r w:rsidRPr="00D91231">
        <w:lastRenderedPageBreak/>
        <w:t>Grant Awards</w:t>
      </w:r>
      <w:bookmarkEnd w:id="18"/>
      <w:bookmarkEnd w:id="19"/>
      <w:bookmarkEnd w:id="20"/>
      <w:bookmarkEnd w:id="21"/>
    </w:p>
    <w:p w14:paraId="7978E483" w14:textId="77777777" w:rsidR="00323182" w:rsidRPr="00D91231" w:rsidRDefault="00323182" w:rsidP="005754B3">
      <w:pPr>
        <w:pStyle w:val="Heading3"/>
      </w:pPr>
      <w:r w:rsidRPr="00D91231">
        <w:t>Grant Award Notification</w:t>
      </w:r>
    </w:p>
    <w:p w14:paraId="2DE35F51" w14:textId="77777777" w:rsidR="00323182" w:rsidRPr="00D91231" w:rsidRDefault="00323182" w:rsidP="00323182">
      <w:pPr>
        <w:rPr>
          <w:rFonts w:ascii="Arial" w:hAnsi="Arial" w:cs="Arial"/>
          <w:sz w:val="24"/>
        </w:rPr>
      </w:pPr>
      <w:r w:rsidRPr="00D91231">
        <w:rPr>
          <w:rFonts w:ascii="Arial" w:hAnsi="Arial" w:cs="Arial"/>
          <w:sz w:val="24"/>
        </w:rPr>
        <w:t>Programs selected for funding will receive a GAN (AO-400) letter, the official CDE document that awards funds to local projects. In addition to the GAN, the STD-204 and STD-205 will be mailed to grantees.</w:t>
      </w:r>
    </w:p>
    <w:p w14:paraId="06CC654B" w14:textId="77777777" w:rsidR="00323182" w:rsidRPr="00D91231" w:rsidRDefault="00323182" w:rsidP="00323182">
      <w:pPr>
        <w:spacing w:after="480"/>
        <w:rPr>
          <w:rFonts w:ascii="Arial" w:hAnsi="Arial" w:cs="Arial"/>
          <w:sz w:val="24"/>
        </w:rPr>
      </w:pPr>
      <w:r w:rsidRPr="00D91231">
        <w:rPr>
          <w:rFonts w:ascii="Arial" w:hAnsi="Arial" w:cs="Arial"/>
          <w:sz w:val="24"/>
        </w:rPr>
        <w:t>Each grantee must sign and return the GAN, STD-204, and STD-205 to the CDE before project work may begin and disbursement of funds can be made.</w:t>
      </w:r>
    </w:p>
    <w:p w14:paraId="6A56B0EE" w14:textId="77777777" w:rsidR="00323182" w:rsidRPr="00D91231" w:rsidRDefault="00323182" w:rsidP="005754B3">
      <w:pPr>
        <w:pStyle w:val="Heading3"/>
      </w:pPr>
      <w:r w:rsidRPr="00D91231">
        <w:t>Assurances, Certifications, Terms, and Conditions</w:t>
      </w:r>
    </w:p>
    <w:p w14:paraId="1ACE8DA1" w14:textId="77777777" w:rsidR="00323182" w:rsidRPr="00D91231" w:rsidRDefault="00323182" w:rsidP="00323182">
      <w:pPr>
        <w:spacing w:after="480"/>
        <w:rPr>
          <w:rFonts w:ascii="Arial" w:hAnsi="Arial" w:cs="Arial"/>
          <w:sz w:val="24"/>
        </w:rPr>
      </w:pPr>
      <w:r w:rsidRPr="00D91231">
        <w:rPr>
          <w:rFonts w:ascii="Arial" w:hAnsi="Arial" w:cs="Arial"/>
          <w:sz w:val="24"/>
        </w:rPr>
        <w:t>Assurances, certifications, terms, and conditions are requirements of grantees as a condition of receiving funds. The signed grant application submitted to the CDE is a commitment to comply with the assurances, certifications, terms, and conditions associated with the grant.</w:t>
      </w:r>
    </w:p>
    <w:p w14:paraId="011C13F0" w14:textId="77777777" w:rsidR="00323182" w:rsidRPr="00D91231" w:rsidRDefault="00323182" w:rsidP="005754B3">
      <w:pPr>
        <w:pStyle w:val="Heading3"/>
      </w:pPr>
      <w:r w:rsidRPr="00D91231">
        <w:t>Assurances and Certifications</w:t>
      </w:r>
    </w:p>
    <w:p w14:paraId="2D358560" w14:textId="77777777" w:rsidR="00323182" w:rsidRPr="00D91231" w:rsidRDefault="00323182" w:rsidP="00323182">
      <w:pPr>
        <w:rPr>
          <w:rFonts w:ascii="Arial" w:hAnsi="Arial" w:cs="Arial"/>
          <w:sz w:val="24"/>
          <w:szCs w:val="24"/>
        </w:rPr>
      </w:pPr>
      <w:r w:rsidRPr="00D91231">
        <w:rPr>
          <w:rFonts w:ascii="Arial" w:hAnsi="Arial" w:cs="Arial"/>
          <w:sz w:val="24"/>
          <w:szCs w:val="24"/>
        </w:rPr>
        <w:t xml:space="preserve">Applicants do not need to sign and return the general assurances and certifications with the application. Instead, applicants must download assurances and certifications and keep them on file and available for compliance reviews, complaint investigations, or audits. Assurances and certifications are available on the CDE’s Funding Forms web page at </w:t>
      </w:r>
      <w:hyperlink r:id="rId21" w:tooltip="CDE’s Funding Forms" w:history="1">
        <w:r w:rsidRPr="00D91231">
          <w:rPr>
            <w:rStyle w:val="Hyperlink"/>
            <w:rFonts w:ascii="Arial" w:hAnsi="Arial" w:cs="Arial"/>
            <w:sz w:val="24"/>
            <w:szCs w:val="24"/>
          </w:rPr>
          <w:t>http://www.cde.ca.gov/fg/fo/fm/ff.asp</w:t>
        </w:r>
      </w:hyperlink>
      <w:r w:rsidRPr="00D91231">
        <w:rPr>
          <w:rFonts w:ascii="Arial" w:hAnsi="Arial" w:cs="Arial"/>
          <w:sz w:val="24"/>
          <w:szCs w:val="24"/>
        </w:rPr>
        <w:t>.</w:t>
      </w:r>
    </w:p>
    <w:p w14:paraId="794A8DA3" w14:textId="587F0237" w:rsidR="00323182" w:rsidRPr="00D91231" w:rsidRDefault="00323182" w:rsidP="00323182">
      <w:pPr>
        <w:rPr>
          <w:rFonts w:ascii="Arial" w:hAnsi="Arial" w:cs="Arial"/>
          <w:sz w:val="24"/>
          <w:szCs w:val="24"/>
        </w:rPr>
      </w:pPr>
      <w:r w:rsidRPr="00D91231">
        <w:rPr>
          <w:rFonts w:ascii="Arial" w:hAnsi="Arial" w:cs="Arial"/>
          <w:sz w:val="24"/>
          <w:szCs w:val="24"/>
        </w:rPr>
        <w:t xml:space="preserve">In addition, the grantee shall agree to the following </w:t>
      </w:r>
      <w:r w:rsidR="00D91231" w:rsidRPr="00D91231">
        <w:rPr>
          <w:rFonts w:ascii="Arial" w:hAnsi="Arial" w:cs="Arial"/>
          <w:sz w:val="24"/>
          <w:szCs w:val="24"/>
        </w:rPr>
        <w:t>Social Isolation</w:t>
      </w:r>
      <w:r w:rsidR="00A743BD" w:rsidRPr="00D91231">
        <w:rPr>
          <w:rFonts w:ascii="Arial" w:hAnsi="Arial" w:cs="Arial"/>
          <w:sz w:val="24"/>
          <w:szCs w:val="24"/>
        </w:rPr>
        <w:t xml:space="preserve"> Supports Grant </w:t>
      </w:r>
      <w:r w:rsidRPr="00D91231">
        <w:rPr>
          <w:rFonts w:ascii="Arial" w:hAnsi="Arial" w:cs="Arial"/>
          <w:sz w:val="24"/>
          <w:szCs w:val="24"/>
        </w:rPr>
        <w:t>assurances with the signing of the GAN letter:</w:t>
      </w:r>
    </w:p>
    <w:p w14:paraId="3C28A2C9" w14:textId="77777777" w:rsidR="00323182" w:rsidRPr="00D91231" w:rsidRDefault="00323182" w:rsidP="00323182">
      <w:pPr>
        <w:pStyle w:val="ListParagraph"/>
        <w:numPr>
          <w:ilvl w:val="0"/>
          <w:numId w:val="5"/>
        </w:numPr>
        <w:spacing w:after="240" w:line="240" w:lineRule="auto"/>
        <w:contextualSpacing w:val="0"/>
        <w:rPr>
          <w:rFonts w:ascii="Arial" w:hAnsi="Arial" w:cs="Arial"/>
          <w:sz w:val="24"/>
          <w:szCs w:val="24"/>
        </w:rPr>
      </w:pPr>
      <w:r w:rsidRPr="00D91231">
        <w:rPr>
          <w:rFonts w:ascii="Arial" w:hAnsi="Arial" w:cs="Arial"/>
          <w:sz w:val="24"/>
          <w:szCs w:val="24"/>
        </w:rPr>
        <w:t>Expend grant funds based on the approved program grant application or written permission received from the CDE prior to implementing changes to the approved program application.</w:t>
      </w:r>
    </w:p>
    <w:p w14:paraId="7DF9BEED" w14:textId="77777777" w:rsidR="00323182" w:rsidRPr="00D91231" w:rsidRDefault="00323182" w:rsidP="00323182">
      <w:pPr>
        <w:pStyle w:val="ListParagraph"/>
        <w:numPr>
          <w:ilvl w:val="0"/>
          <w:numId w:val="5"/>
        </w:numPr>
        <w:spacing w:after="240" w:line="240" w:lineRule="auto"/>
        <w:contextualSpacing w:val="0"/>
        <w:rPr>
          <w:rFonts w:ascii="Arial" w:hAnsi="Arial" w:cs="Arial"/>
          <w:sz w:val="24"/>
          <w:szCs w:val="24"/>
        </w:rPr>
      </w:pPr>
      <w:r w:rsidRPr="00D91231">
        <w:rPr>
          <w:rFonts w:ascii="Arial" w:hAnsi="Arial" w:cs="Arial"/>
          <w:sz w:val="24"/>
          <w:szCs w:val="24"/>
        </w:rPr>
        <w:t>Participate in all monitoring and evaluation activities provided by the CDE staff or designated representative.</w:t>
      </w:r>
    </w:p>
    <w:p w14:paraId="711E75FE" w14:textId="77777777" w:rsidR="00323182" w:rsidRPr="00D91231" w:rsidRDefault="00323182" w:rsidP="00323182">
      <w:pPr>
        <w:pStyle w:val="ListParagraph"/>
        <w:numPr>
          <w:ilvl w:val="0"/>
          <w:numId w:val="5"/>
        </w:numPr>
        <w:spacing w:after="480" w:line="240" w:lineRule="auto"/>
        <w:contextualSpacing w:val="0"/>
        <w:rPr>
          <w:rFonts w:ascii="Arial" w:hAnsi="Arial" w:cs="Arial"/>
          <w:sz w:val="24"/>
          <w:szCs w:val="24"/>
        </w:rPr>
      </w:pPr>
      <w:r w:rsidRPr="00D91231">
        <w:rPr>
          <w:rFonts w:ascii="Arial" w:hAnsi="Arial" w:cs="Arial"/>
          <w:sz w:val="24"/>
          <w:szCs w:val="24"/>
        </w:rPr>
        <w:t>Submit all required deliverables and reports by the designated due date.</w:t>
      </w:r>
    </w:p>
    <w:p w14:paraId="38A180B1" w14:textId="77777777" w:rsidR="00323182" w:rsidRPr="00D91231" w:rsidRDefault="00323182" w:rsidP="005754B3">
      <w:pPr>
        <w:pStyle w:val="Heading3"/>
      </w:pPr>
      <w:r w:rsidRPr="00D91231">
        <w:t>Terms and Conditions:</w:t>
      </w:r>
    </w:p>
    <w:p w14:paraId="26D2E40A" w14:textId="77777777" w:rsidR="00323182" w:rsidRPr="00D91231" w:rsidRDefault="00323182" w:rsidP="00323182">
      <w:pPr>
        <w:rPr>
          <w:rFonts w:ascii="Arial" w:hAnsi="Arial" w:cs="Arial"/>
          <w:sz w:val="24"/>
        </w:rPr>
      </w:pPr>
      <w:r w:rsidRPr="00D91231">
        <w:rPr>
          <w:rFonts w:ascii="Arial" w:hAnsi="Arial" w:cs="Arial"/>
          <w:sz w:val="24"/>
        </w:rPr>
        <w:t>The grant award will be processed upon receipt of the signed GAN. The GAN must be signed by the authorized agent and returned to the CDE within 10 working days.</w:t>
      </w:r>
    </w:p>
    <w:p w14:paraId="03831007" w14:textId="77777777" w:rsidR="00323182" w:rsidRPr="00D91231" w:rsidRDefault="00323182" w:rsidP="00323182">
      <w:pPr>
        <w:spacing w:after="0"/>
        <w:rPr>
          <w:rFonts w:ascii="Arial" w:hAnsi="Arial" w:cs="Arial"/>
          <w:sz w:val="24"/>
        </w:rPr>
      </w:pPr>
      <w:r w:rsidRPr="00D91231">
        <w:rPr>
          <w:rFonts w:ascii="Arial" w:hAnsi="Arial" w:cs="Arial"/>
          <w:sz w:val="24"/>
        </w:rPr>
        <w:lastRenderedPageBreak/>
        <w:t xml:space="preserve">All funds must be expended within the dates designated and for not more than the maximum amount indicated on the GAN. Encumbrances may be made at any time after the beginning date of the grant stated on the GAN. All funds must be expended by </w:t>
      </w:r>
    </w:p>
    <w:p w14:paraId="560A9F74" w14:textId="6B5F0E8C" w:rsidR="00323182" w:rsidRPr="00D91231" w:rsidRDefault="00323182" w:rsidP="00323182">
      <w:pPr>
        <w:rPr>
          <w:rFonts w:ascii="Arial" w:hAnsi="Arial" w:cs="Arial"/>
          <w:sz w:val="24"/>
        </w:rPr>
      </w:pPr>
      <w:r w:rsidRPr="00D91231">
        <w:rPr>
          <w:rFonts w:ascii="Arial" w:hAnsi="Arial" w:cs="Arial"/>
          <w:sz w:val="24"/>
        </w:rPr>
        <w:t>June 30, 202</w:t>
      </w:r>
      <w:r w:rsidR="00A743BD" w:rsidRPr="00D91231">
        <w:rPr>
          <w:rFonts w:ascii="Arial" w:hAnsi="Arial" w:cs="Arial"/>
          <w:sz w:val="24"/>
        </w:rPr>
        <w:t>4</w:t>
      </w:r>
      <w:r w:rsidRPr="00D91231">
        <w:rPr>
          <w:rFonts w:ascii="Arial" w:hAnsi="Arial" w:cs="Arial"/>
          <w:sz w:val="24"/>
        </w:rPr>
        <w:t>. No extensions of this grant will be allowed.</w:t>
      </w:r>
    </w:p>
    <w:p w14:paraId="709406D8" w14:textId="77777777" w:rsidR="00323182" w:rsidRPr="00D91231" w:rsidRDefault="00323182" w:rsidP="00323182">
      <w:pPr>
        <w:rPr>
          <w:rFonts w:ascii="Arial" w:hAnsi="Arial" w:cs="Arial"/>
          <w:sz w:val="24"/>
        </w:rPr>
      </w:pPr>
      <w:r w:rsidRPr="00D91231">
        <w:rPr>
          <w:rFonts w:ascii="Arial" w:hAnsi="Arial" w:cs="Arial"/>
          <w:sz w:val="24"/>
        </w:rPr>
        <w:t>A budget revision is required if expenditures exceed 10 percent of the authorized budget item total in the approved budget. The budget revision must be approved by the CDE before expenditures are made.</w:t>
      </w:r>
    </w:p>
    <w:p w14:paraId="79D78746" w14:textId="77777777" w:rsidR="00323182" w:rsidRPr="00D91231" w:rsidRDefault="00323182" w:rsidP="00323182">
      <w:pPr>
        <w:spacing w:after="480"/>
        <w:rPr>
          <w:rFonts w:ascii="Arial" w:hAnsi="Arial" w:cs="Arial"/>
          <w:sz w:val="24"/>
        </w:rPr>
      </w:pPr>
      <w:r w:rsidRPr="00D91231">
        <w:rPr>
          <w:rFonts w:ascii="Arial" w:hAnsi="Arial" w:cs="Arial"/>
          <w:sz w:val="24"/>
        </w:rPr>
        <w:t>The budget should display how the grant will be used to develop, implement, and sustain the proposed program(s). Proposed expenditures must demonstrate appropriate use of state funds.</w:t>
      </w:r>
    </w:p>
    <w:p w14:paraId="5C6D7D8B" w14:textId="77777777" w:rsidR="00323182" w:rsidRPr="00D91231" w:rsidRDefault="00323182" w:rsidP="005754B3">
      <w:pPr>
        <w:pStyle w:val="Heading2"/>
      </w:pPr>
      <w:bookmarkStart w:id="22" w:name="_Toc47008250"/>
      <w:bookmarkStart w:id="23" w:name="_Toc47015900"/>
      <w:bookmarkStart w:id="24" w:name="_Toc80082747"/>
      <w:bookmarkStart w:id="25" w:name="_Toc89773897"/>
      <w:r w:rsidRPr="00D91231">
        <w:t>Application Questionnaire: Section for Submission</w:t>
      </w:r>
      <w:bookmarkEnd w:id="22"/>
      <w:bookmarkEnd w:id="23"/>
      <w:bookmarkEnd w:id="24"/>
      <w:bookmarkEnd w:id="25"/>
    </w:p>
    <w:p w14:paraId="6F7613BC" w14:textId="77777777" w:rsidR="00323182" w:rsidRPr="00D91231" w:rsidRDefault="00323182" w:rsidP="005754B3">
      <w:pPr>
        <w:pStyle w:val="Heading3"/>
      </w:pPr>
      <w:r w:rsidRPr="00D91231">
        <w:t xml:space="preserve">Application Instructions and </w:t>
      </w:r>
      <w:bookmarkStart w:id="26" w:name="_Hlk52438551"/>
      <w:r w:rsidRPr="00D91231">
        <w:t>Format Requirements</w:t>
      </w:r>
      <w:r w:rsidRPr="00D91231">
        <w:br/>
        <w:t>Attachment I – Application</w:t>
      </w:r>
    </w:p>
    <w:bookmarkEnd w:id="26"/>
    <w:p w14:paraId="1FE01620" w14:textId="77777777" w:rsidR="00323182" w:rsidRPr="00D91231" w:rsidRDefault="00323182" w:rsidP="00323182">
      <w:pPr>
        <w:widowControl w:val="0"/>
        <w:autoSpaceDE w:val="0"/>
        <w:autoSpaceDN w:val="0"/>
        <w:adjustRightInd w:val="0"/>
        <w:rPr>
          <w:rFonts w:ascii="Arial" w:hAnsi="Arial" w:cs="Arial"/>
          <w:sz w:val="24"/>
          <w:szCs w:val="24"/>
        </w:rPr>
      </w:pPr>
      <w:r w:rsidRPr="00D91231">
        <w:rPr>
          <w:rFonts w:ascii="Arial" w:hAnsi="Arial" w:cs="Arial"/>
          <w:sz w:val="24"/>
          <w:szCs w:val="24"/>
        </w:rPr>
        <w:t>Applications must adhere to the following formatting requirements:</w:t>
      </w:r>
    </w:p>
    <w:p w14:paraId="72BD82CB" w14:textId="11038F4C" w:rsidR="00323182" w:rsidRPr="00D91231" w:rsidRDefault="00323182" w:rsidP="00323182">
      <w:pPr>
        <w:numPr>
          <w:ilvl w:val="0"/>
          <w:numId w:val="5"/>
        </w:numPr>
        <w:spacing w:after="240" w:line="240" w:lineRule="auto"/>
        <w:rPr>
          <w:rFonts w:ascii="Arial" w:hAnsi="Arial" w:cs="Arial"/>
          <w:bCs/>
          <w:sz w:val="24"/>
          <w:szCs w:val="24"/>
        </w:rPr>
      </w:pPr>
      <w:r w:rsidRPr="00D91231">
        <w:rPr>
          <w:rFonts w:ascii="Arial" w:hAnsi="Arial" w:cs="Arial"/>
          <w:bCs/>
          <w:sz w:val="24"/>
          <w:szCs w:val="24"/>
        </w:rPr>
        <w:t xml:space="preserve">The application narrative must be in 12-point Arial font, single-spaced, normal character spacing, with one-inch margins. Tables or boxes used to present narrative information in text form must be in 12-point Arial font. The CDE will screen applications to ensure compliance with these requirements. If smaller font sizes or margins are used in the application, the </w:t>
      </w:r>
      <w:r w:rsidR="00A743BD" w:rsidRPr="00D91231">
        <w:rPr>
          <w:rFonts w:ascii="Arial" w:hAnsi="Arial" w:cs="Arial"/>
          <w:bCs/>
          <w:sz w:val="24"/>
          <w:szCs w:val="24"/>
        </w:rPr>
        <w:t xml:space="preserve">community-based organization </w:t>
      </w:r>
      <w:r w:rsidRPr="00D91231">
        <w:rPr>
          <w:rFonts w:ascii="Arial" w:hAnsi="Arial" w:cs="Arial"/>
          <w:bCs/>
          <w:sz w:val="24"/>
          <w:szCs w:val="24"/>
        </w:rPr>
        <w:t xml:space="preserve">submitting the application </w:t>
      </w:r>
      <w:r w:rsidR="00A743BD" w:rsidRPr="00D91231">
        <w:rPr>
          <w:rFonts w:ascii="Arial" w:hAnsi="Arial" w:cs="Arial"/>
          <w:bCs/>
          <w:sz w:val="24"/>
          <w:szCs w:val="24"/>
        </w:rPr>
        <w:t xml:space="preserve">will be </w:t>
      </w:r>
      <w:r w:rsidRPr="00D91231">
        <w:rPr>
          <w:rFonts w:ascii="Arial" w:hAnsi="Arial" w:cs="Arial"/>
          <w:bCs/>
          <w:sz w:val="24"/>
          <w:szCs w:val="24"/>
        </w:rPr>
        <w:t>disqualified. Once an application is deemed disqualified, it will not be considered for scoring or further review.</w:t>
      </w:r>
    </w:p>
    <w:p w14:paraId="6B4F9649" w14:textId="77777777" w:rsidR="00323182" w:rsidRPr="00D91231" w:rsidRDefault="00323182" w:rsidP="00323182">
      <w:pPr>
        <w:numPr>
          <w:ilvl w:val="0"/>
          <w:numId w:val="5"/>
        </w:numPr>
        <w:spacing w:after="240" w:line="240" w:lineRule="auto"/>
        <w:rPr>
          <w:rFonts w:ascii="Arial" w:hAnsi="Arial" w:cs="Arial"/>
          <w:bCs/>
          <w:sz w:val="24"/>
          <w:szCs w:val="24"/>
        </w:rPr>
      </w:pPr>
      <w:r w:rsidRPr="00D91231">
        <w:rPr>
          <w:rFonts w:ascii="Arial" w:hAnsi="Arial" w:cs="Arial"/>
          <w:bCs/>
          <w:sz w:val="24"/>
          <w:szCs w:val="24"/>
        </w:rPr>
        <w:t xml:space="preserve">Applications must be submitted/formatted on standard white, 8½- by 11-inch paper. Attachment I shall not exceed 15 pages. If Attachment I </w:t>
      </w:r>
      <w:proofErr w:type="gramStart"/>
      <w:r w:rsidRPr="00D91231">
        <w:rPr>
          <w:rFonts w:ascii="Arial" w:hAnsi="Arial" w:cs="Arial"/>
          <w:bCs/>
          <w:sz w:val="24"/>
          <w:szCs w:val="24"/>
        </w:rPr>
        <w:t>exceeds</w:t>
      </w:r>
      <w:proofErr w:type="gramEnd"/>
      <w:r w:rsidRPr="00D91231">
        <w:rPr>
          <w:rFonts w:ascii="Arial" w:hAnsi="Arial" w:cs="Arial"/>
          <w:bCs/>
          <w:sz w:val="24"/>
          <w:szCs w:val="24"/>
        </w:rPr>
        <w:t xml:space="preserve"> the page limit, the CDE will not allow application reviewers to score the additional pages.</w:t>
      </w:r>
    </w:p>
    <w:p w14:paraId="67456820" w14:textId="77777777" w:rsidR="00323182" w:rsidRPr="00D91231" w:rsidRDefault="00323182" w:rsidP="00323182">
      <w:pPr>
        <w:numPr>
          <w:ilvl w:val="0"/>
          <w:numId w:val="5"/>
        </w:numPr>
        <w:spacing w:after="240" w:line="240" w:lineRule="auto"/>
        <w:rPr>
          <w:rFonts w:ascii="Arial" w:hAnsi="Arial" w:cs="Arial"/>
          <w:bCs/>
          <w:sz w:val="24"/>
          <w:szCs w:val="24"/>
        </w:rPr>
      </w:pPr>
      <w:r w:rsidRPr="00D91231">
        <w:rPr>
          <w:rFonts w:ascii="Arial" w:hAnsi="Arial" w:cs="Arial"/>
          <w:bCs/>
          <w:sz w:val="24"/>
          <w:szCs w:val="24"/>
        </w:rPr>
        <w:t>It is recommended that the applicant clearly identify prompts and number the pages in Attachment I.</w:t>
      </w:r>
    </w:p>
    <w:p w14:paraId="6CB88C55" w14:textId="77777777" w:rsidR="00323182" w:rsidRPr="00D91231" w:rsidRDefault="00323182" w:rsidP="00323182">
      <w:pPr>
        <w:numPr>
          <w:ilvl w:val="0"/>
          <w:numId w:val="5"/>
        </w:numPr>
        <w:spacing w:after="240" w:line="240" w:lineRule="auto"/>
        <w:rPr>
          <w:rFonts w:ascii="Arial" w:hAnsi="Arial" w:cs="Arial"/>
          <w:bCs/>
          <w:sz w:val="24"/>
          <w:szCs w:val="24"/>
        </w:rPr>
      </w:pPr>
      <w:r w:rsidRPr="00D91231">
        <w:rPr>
          <w:rFonts w:ascii="Arial" w:hAnsi="Arial" w:cs="Arial"/>
          <w:bCs/>
          <w:sz w:val="24"/>
          <w:szCs w:val="24"/>
        </w:rPr>
        <w:t>Submission of an application constitutes consent to the Assurances, Certifications, Terms, and Conditions (page 11) and to the release of information and waiver of the applicant’s right to privacy with regard to information provided in response to the RFA.</w:t>
      </w:r>
    </w:p>
    <w:p w14:paraId="7EEC8A9E" w14:textId="77777777" w:rsidR="00323182" w:rsidRPr="00D91231" w:rsidRDefault="00323182" w:rsidP="00323182">
      <w:pPr>
        <w:pStyle w:val="ListParagraph"/>
        <w:numPr>
          <w:ilvl w:val="0"/>
          <w:numId w:val="5"/>
        </w:numPr>
        <w:spacing w:after="240" w:line="240" w:lineRule="auto"/>
        <w:contextualSpacing w:val="0"/>
        <w:rPr>
          <w:rFonts w:ascii="Arial" w:hAnsi="Arial" w:cs="Arial"/>
          <w:sz w:val="24"/>
          <w:szCs w:val="24"/>
        </w:rPr>
      </w:pPr>
      <w:r w:rsidRPr="00D91231">
        <w:rPr>
          <w:rFonts w:ascii="Arial" w:hAnsi="Arial" w:cs="Arial"/>
          <w:sz w:val="24"/>
          <w:szCs w:val="24"/>
        </w:rPr>
        <w:t>An appendix (optional), consisting of letters of commitment from partners, is included in the page limit.</w:t>
      </w:r>
    </w:p>
    <w:p w14:paraId="538EC569" w14:textId="77777777" w:rsidR="00323182" w:rsidRPr="00D91231" w:rsidRDefault="00323182" w:rsidP="00323182">
      <w:pPr>
        <w:pStyle w:val="ListParagraph"/>
        <w:numPr>
          <w:ilvl w:val="0"/>
          <w:numId w:val="5"/>
        </w:numPr>
        <w:spacing w:after="480" w:line="240" w:lineRule="auto"/>
        <w:contextualSpacing w:val="0"/>
        <w:rPr>
          <w:rFonts w:ascii="Arial" w:hAnsi="Arial" w:cs="Arial"/>
          <w:sz w:val="24"/>
          <w:szCs w:val="24"/>
        </w:rPr>
      </w:pPr>
      <w:r w:rsidRPr="00D91231">
        <w:rPr>
          <w:rFonts w:ascii="Arial" w:hAnsi="Arial" w:cs="Arial"/>
          <w:sz w:val="24"/>
          <w:szCs w:val="24"/>
        </w:rPr>
        <w:t>Do not include hyperlinks or web page references in the application as embedded links cannot be followed or considered for scoring.</w:t>
      </w:r>
    </w:p>
    <w:p w14:paraId="27382A48" w14:textId="77777777" w:rsidR="00323182" w:rsidRPr="00D91231" w:rsidRDefault="00323182" w:rsidP="005754B3">
      <w:pPr>
        <w:pStyle w:val="Heading3"/>
      </w:pPr>
      <w:r w:rsidRPr="00D91231">
        <w:lastRenderedPageBreak/>
        <w:t>Attachment II - Budget Worksheet</w:t>
      </w:r>
    </w:p>
    <w:p w14:paraId="30BADD88" w14:textId="545C9409" w:rsidR="00323182" w:rsidRPr="00D91231" w:rsidRDefault="2382A2A2" w:rsidP="00323182">
      <w:pPr>
        <w:rPr>
          <w:rFonts w:ascii="Arial" w:hAnsi="Arial" w:cs="Arial"/>
          <w:sz w:val="24"/>
          <w:szCs w:val="24"/>
        </w:rPr>
      </w:pPr>
      <w:r w:rsidRPr="6BB00A71">
        <w:rPr>
          <w:rFonts w:ascii="Arial" w:hAnsi="Arial" w:cs="Arial"/>
          <w:sz w:val="24"/>
          <w:szCs w:val="24"/>
        </w:rPr>
        <w:t xml:space="preserve">Use the Budget Worksheet (Attachment II) provided with the CDE’s </w:t>
      </w:r>
      <w:r w:rsidR="39507315" w:rsidRPr="6BB00A71">
        <w:rPr>
          <w:rFonts w:ascii="Arial" w:hAnsi="Arial" w:cs="Arial"/>
          <w:sz w:val="24"/>
          <w:szCs w:val="24"/>
        </w:rPr>
        <w:t>Social Isolation</w:t>
      </w:r>
      <w:r w:rsidR="04D53CEC" w:rsidRPr="6BB00A71">
        <w:rPr>
          <w:rFonts w:ascii="Arial" w:hAnsi="Arial" w:cs="Arial"/>
          <w:sz w:val="24"/>
          <w:szCs w:val="24"/>
        </w:rPr>
        <w:t xml:space="preserve"> Supports </w:t>
      </w:r>
      <w:r w:rsidR="39507315" w:rsidRPr="6BB00A71">
        <w:rPr>
          <w:rFonts w:ascii="Arial" w:hAnsi="Arial" w:cs="Arial"/>
          <w:sz w:val="24"/>
          <w:szCs w:val="24"/>
        </w:rPr>
        <w:t xml:space="preserve">Grant </w:t>
      </w:r>
      <w:r w:rsidRPr="6BB00A71">
        <w:rPr>
          <w:rFonts w:ascii="Arial" w:hAnsi="Arial" w:cs="Arial"/>
          <w:sz w:val="24"/>
          <w:szCs w:val="24"/>
        </w:rPr>
        <w:t xml:space="preserve">RFA which can be found on the </w:t>
      </w:r>
      <w:r w:rsidR="39507315" w:rsidRPr="6BB00A71">
        <w:rPr>
          <w:rFonts w:ascii="Arial" w:hAnsi="Arial" w:cs="Arial"/>
          <w:sz w:val="24"/>
          <w:szCs w:val="24"/>
        </w:rPr>
        <w:t>Social Isolation</w:t>
      </w:r>
      <w:r w:rsidR="04D53CEC" w:rsidRPr="6BB00A71">
        <w:rPr>
          <w:rFonts w:ascii="Arial" w:hAnsi="Arial" w:cs="Arial"/>
          <w:sz w:val="24"/>
          <w:szCs w:val="24"/>
        </w:rPr>
        <w:t xml:space="preserve"> Supports </w:t>
      </w:r>
      <w:r w:rsidR="00AA75C4">
        <w:rPr>
          <w:rFonts w:ascii="Arial" w:hAnsi="Arial" w:cs="Arial"/>
          <w:sz w:val="24"/>
          <w:szCs w:val="24"/>
        </w:rPr>
        <w:t xml:space="preserve">Grant </w:t>
      </w:r>
      <w:r w:rsidR="1BC33582" w:rsidRPr="6BB00A71">
        <w:rPr>
          <w:rFonts w:ascii="Arial" w:hAnsi="Arial" w:cs="Arial"/>
          <w:sz w:val="24"/>
          <w:szCs w:val="24"/>
        </w:rPr>
        <w:t>Main R</w:t>
      </w:r>
      <w:r w:rsidR="6845BFF0" w:rsidRPr="6BB00A71">
        <w:rPr>
          <w:rFonts w:ascii="Arial" w:hAnsi="Arial" w:cs="Arial"/>
          <w:sz w:val="24"/>
          <w:szCs w:val="24"/>
        </w:rPr>
        <w:t>FA</w:t>
      </w:r>
      <w:r w:rsidRPr="6BB00A71">
        <w:rPr>
          <w:rFonts w:ascii="Arial" w:hAnsi="Arial" w:cs="Arial"/>
          <w:sz w:val="24"/>
          <w:szCs w:val="24"/>
        </w:rPr>
        <w:t xml:space="preserve"> web page at </w:t>
      </w:r>
      <w:hyperlink r:id="rId22" w:tooltip="Social Isolation Supports Grant Request for Applications">
        <w:r w:rsidR="6845BFF0" w:rsidRPr="6BB00A71">
          <w:rPr>
            <w:rStyle w:val="Hyperlink"/>
            <w:rFonts w:ascii="Arial" w:hAnsi="Arial" w:cs="Arial"/>
            <w:sz w:val="24"/>
            <w:szCs w:val="24"/>
          </w:rPr>
          <w:t>https://www.cde.ca.gov/fg/fo/r10/social-isolation-rfa.asp</w:t>
        </w:r>
      </w:hyperlink>
    </w:p>
    <w:p w14:paraId="0BD167ED" w14:textId="7EF10E02" w:rsidR="00323182" w:rsidRPr="00D91231" w:rsidRDefault="00323182" w:rsidP="00323182">
      <w:pPr>
        <w:pStyle w:val="ListParagraph"/>
        <w:numPr>
          <w:ilvl w:val="0"/>
          <w:numId w:val="7"/>
        </w:numPr>
        <w:spacing w:after="240" w:line="240" w:lineRule="auto"/>
        <w:ind w:left="720"/>
        <w:contextualSpacing w:val="0"/>
        <w:rPr>
          <w:rFonts w:ascii="Arial" w:hAnsi="Arial" w:cs="Arial"/>
          <w:sz w:val="24"/>
          <w:szCs w:val="24"/>
        </w:rPr>
      </w:pPr>
      <w:r w:rsidRPr="00D91231">
        <w:rPr>
          <w:rFonts w:ascii="Arial" w:hAnsi="Arial" w:cs="Arial"/>
          <w:sz w:val="24"/>
          <w:szCs w:val="24"/>
        </w:rPr>
        <w:t xml:space="preserve">Create a proposed budget aligned to the purpose and goals of the </w:t>
      </w:r>
      <w:r w:rsidR="00D91231" w:rsidRPr="00D91231">
        <w:rPr>
          <w:rFonts w:ascii="Arial" w:hAnsi="Arial" w:cs="Arial"/>
          <w:sz w:val="24"/>
          <w:szCs w:val="24"/>
        </w:rPr>
        <w:t>Social Isolation</w:t>
      </w:r>
      <w:r w:rsidR="00157BB0" w:rsidRPr="00D91231">
        <w:rPr>
          <w:rFonts w:ascii="Arial" w:hAnsi="Arial" w:cs="Arial"/>
          <w:sz w:val="24"/>
          <w:szCs w:val="24"/>
        </w:rPr>
        <w:t xml:space="preserve"> Supports</w:t>
      </w:r>
      <w:r w:rsidRPr="00D91231">
        <w:rPr>
          <w:rFonts w:ascii="Arial" w:hAnsi="Arial" w:cs="Arial"/>
          <w:sz w:val="24"/>
          <w:szCs w:val="24"/>
        </w:rPr>
        <w:t xml:space="preserve"> </w:t>
      </w:r>
      <w:r w:rsidR="00A051FD" w:rsidRPr="00D91231">
        <w:rPr>
          <w:rFonts w:ascii="Arial" w:hAnsi="Arial" w:cs="Arial"/>
          <w:sz w:val="24"/>
          <w:szCs w:val="24"/>
        </w:rPr>
        <w:t>Grant</w:t>
      </w:r>
      <w:r w:rsidRPr="00D91231">
        <w:rPr>
          <w:rFonts w:ascii="Arial" w:hAnsi="Arial" w:cs="Arial"/>
          <w:sz w:val="24"/>
          <w:szCs w:val="24"/>
        </w:rPr>
        <w:t>.</w:t>
      </w:r>
    </w:p>
    <w:p w14:paraId="7B8CA771" w14:textId="00B3560C" w:rsidR="00323182" w:rsidRPr="00D91231" w:rsidRDefault="00323182" w:rsidP="00323182">
      <w:pPr>
        <w:pStyle w:val="ListParagraph"/>
        <w:numPr>
          <w:ilvl w:val="0"/>
          <w:numId w:val="7"/>
        </w:numPr>
        <w:spacing w:after="240" w:line="240" w:lineRule="auto"/>
        <w:ind w:left="720"/>
        <w:contextualSpacing w:val="0"/>
        <w:rPr>
          <w:rFonts w:ascii="Arial" w:hAnsi="Arial" w:cs="Arial"/>
          <w:sz w:val="24"/>
          <w:szCs w:val="24"/>
        </w:rPr>
      </w:pPr>
      <w:r w:rsidRPr="00D91231">
        <w:rPr>
          <w:rFonts w:ascii="Arial" w:hAnsi="Arial" w:cs="Arial"/>
          <w:sz w:val="24"/>
          <w:szCs w:val="24"/>
        </w:rPr>
        <w:t xml:space="preserve">Provide a detailed explanation of each proposed expenditure. Costs should be as accurate as possible. All proposed expenditures (including conferences, services, and salaries) should be explicitly for the </w:t>
      </w:r>
      <w:r w:rsidR="00D91231" w:rsidRPr="00D91231">
        <w:rPr>
          <w:rFonts w:ascii="Arial" w:hAnsi="Arial" w:cs="Arial"/>
          <w:sz w:val="24"/>
          <w:szCs w:val="24"/>
        </w:rPr>
        <w:t>Social Isolation</w:t>
      </w:r>
      <w:r w:rsidR="00B0356B" w:rsidRPr="00D91231">
        <w:rPr>
          <w:rFonts w:ascii="Arial" w:hAnsi="Arial" w:cs="Arial"/>
          <w:sz w:val="24"/>
          <w:szCs w:val="24"/>
        </w:rPr>
        <w:t xml:space="preserve"> Supports</w:t>
      </w:r>
      <w:r w:rsidRPr="00D91231">
        <w:rPr>
          <w:rFonts w:ascii="Arial" w:hAnsi="Arial" w:cs="Arial"/>
          <w:sz w:val="24"/>
          <w:szCs w:val="24"/>
        </w:rPr>
        <w:t xml:space="preserve"> </w:t>
      </w:r>
      <w:r w:rsidR="00A051FD" w:rsidRPr="00D91231">
        <w:rPr>
          <w:rFonts w:ascii="Arial" w:hAnsi="Arial" w:cs="Arial"/>
          <w:sz w:val="24"/>
          <w:szCs w:val="24"/>
        </w:rPr>
        <w:t>Grant</w:t>
      </w:r>
      <w:r w:rsidRPr="00D91231">
        <w:rPr>
          <w:rFonts w:ascii="Arial" w:hAnsi="Arial" w:cs="Arial"/>
          <w:sz w:val="24"/>
          <w:szCs w:val="24"/>
        </w:rPr>
        <w:t>.</w:t>
      </w:r>
    </w:p>
    <w:p w14:paraId="5E008AAB" w14:textId="7AF8AC73" w:rsidR="00323182" w:rsidRDefault="00323182" w:rsidP="00323182">
      <w:pPr>
        <w:pStyle w:val="ListParagraph"/>
        <w:numPr>
          <w:ilvl w:val="0"/>
          <w:numId w:val="7"/>
        </w:numPr>
        <w:spacing w:after="240" w:line="240" w:lineRule="auto"/>
        <w:ind w:left="720"/>
        <w:contextualSpacing w:val="0"/>
        <w:rPr>
          <w:rFonts w:ascii="Arial" w:hAnsi="Arial" w:cs="Arial"/>
          <w:sz w:val="24"/>
          <w:szCs w:val="24"/>
        </w:rPr>
      </w:pPr>
      <w:r w:rsidRPr="00D91231">
        <w:rPr>
          <w:rFonts w:ascii="Arial" w:hAnsi="Arial" w:cs="Arial"/>
          <w:sz w:val="24"/>
          <w:szCs w:val="24"/>
        </w:rPr>
        <w:t xml:space="preserve">Provide adequate detail and justification when significant funds are budgeted for an outside party or consultant to provide </w:t>
      </w:r>
      <w:r w:rsidR="00D91231" w:rsidRPr="00D91231">
        <w:rPr>
          <w:rFonts w:ascii="Arial" w:hAnsi="Arial" w:cs="Arial"/>
          <w:sz w:val="24"/>
          <w:szCs w:val="24"/>
        </w:rPr>
        <w:t>Social Isolation</w:t>
      </w:r>
      <w:r w:rsidR="00B0356B" w:rsidRPr="00D91231">
        <w:rPr>
          <w:rFonts w:ascii="Arial" w:hAnsi="Arial" w:cs="Arial"/>
          <w:sz w:val="24"/>
          <w:szCs w:val="24"/>
        </w:rPr>
        <w:t xml:space="preserve"> Supports </w:t>
      </w:r>
      <w:r w:rsidR="00A051FD" w:rsidRPr="00D91231">
        <w:rPr>
          <w:rFonts w:ascii="Arial" w:hAnsi="Arial" w:cs="Arial"/>
          <w:sz w:val="24"/>
          <w:szCs w:val="24"/>
        </w:rPr>
        <w:t xml:space="preserve">Grant </w:t>
      </w:r>
      <w:r w:rsidRPr="00D91231">
        <w:rPr>
          <w:rFonts w:ascii="Arial" w:hAnsi="Arial" w:cs="Arial"/>
          <w:sz w:val="24"/>
          <w:szCs w:val="24"/>
        </w:rPr>
        <w:t>services.</w:t>
      </w:r>
    </w:p>
    <w:p w14:paraId="04092C15" w14:textId="5296A809" w:rsidR="00D04B5C" w:rsidRPr="00D91231" w:rsidRDefault="00D04B5C" w:rsidP="00323182">
      <w:pPr>
        <w:pStyle w:val="ListParagraph"/>
        <w:numPr>
          <w:ilvl w:val="0"/>
          <w:numId w:val="7"/>
        </w:numPr>
        <w:spacing w:after="240" w:line="240" w:lineRule="auto"/>
        <w:ind w:left="720"/>
        <w:contextualSpacing w:val="0"/>
        <w:rPr>
          <w:rFonts w:ascii="Arial" w:hAnsi="Arial" w:cs="Arial"/>
          <w:sz w:val="24"/>
          <w:szCs w:val="24"/>
        </w:rPr>
      </w:pPr>
      <w:r w:rsidRPr="00D04B5C">
        <w:rPr>
          <w:rFonts w:ascii="Arial" w:hAnsi="Arial" w:cs="Arial"/>
          <w:sz w:val="24"/>
          <w:szCs w:val="24"/>
        </w:rPr>
        <w:t>The Budget Worksheet contains multiple worksheets; all worksheets need to be completed.</w:t>
      </w:r>
    </w:p>
    <w:p w14:paraId="587B7D85" w14:textId="77777777" w:rsidR="00323182" w:rsidRPr="00D91231" w:rsidRDefault="00323182" w:rsidP="005754B3">
      <w:pPr>
        <w:pStyle w:val="Heading4"/>
        <w:rPr>
          <w:i/>
          <w:iCs/>
        </w:rPr>
      </w:pPr>
      <w:r w:rsidRPr="00D91231">
        <w:t>A complete application consists of the following components:</w:t>
      </w:r>
    </w:p>
    <w:p w14:paraId="148B4697" w14:textId="77777777" w:rsidR="00323182" w:rsidRPr="00D91231" w:rsidRDefault="00323182" w:rsidP="00323182">
      <w:pPr>
        <w:widowControl w:val="0"/>
        <w:numPr>
          <w:ilvl w:val="0"/>
          <w:numId w:val="6"/>
        </w:numPr>
        <w:autoSpaceDE w:val="0"/>
        <w:autoSpaceDN w:val="0"/>
        <w:adjustRightInd w:val="0"/>
        <w:spacing w:after="240" w:line="240" w:lineRule="auto"/>
        <w:ind w:left="720"/>
        <w:rPr>
          <w:rFonts w:ascii="Arial" w:hAnsi="Arial" w:cs="Arial"/>
          <w:sz w:val="24"/>
          <w:szCs w:val="24"/>
        </w:rPr>
      </w:pPr>
      <w:bookmarkStart w:id="27" w:name="_Toc398024581"/>
      <w:r w:rsidRPr="00D91231">
        <w:rPr>
          <w:rFonts w:ascii="Arial" w:hAnsi="Arial" w:cs="Arial"/>
          <w:sz w:val="24"/>
          <w:szCs w:val="24"/>
        </w:rPr>
        <w:t>Attachment I (.docx or .pdf), shall not exceed 15 pages</w:t>
      </w:r>
    </w:p>
    <w:p w14:paraId="3E1FB837" w14:textId="77777777" w:rsidR="00323182" w:rsidRPr="00D91231" w:rsidRDefault="3B707C71" w:rsidP="00323182">
      <w:pPr>
        <w:widowControl w:val="0"/>
        <w:numPr>
          <w:ilvl w:val="1"/>
          <w:numId w:val="6"/>
        </w:numPr>
        <w:autoSpaceDE w:val="0"/>
        <w:autoSpaceDN w:val="0"/>
        <w:adjustRightInd w:val="0"/>
        <w:spacing w:after="240" w:line="240" w:lineRule="auto"/>
        <w:ind w:left="1440"/>
        <w:rPr>
          <w:rFonts w:ascii="Arial" w:hAnsi="Arial" w:cs="Arial"/>
          <w:sz w:val="24"/>
          <w:szCs w:val="24"/>
        </w:rPr>
      </w:pPr>
      <w:r w:rsidRPr="0B79FED9">
        <w:rPr>
          <w:rFonts w:ascii="Arial" w:hAnsi="Arial" w:cs="Arial"/>
          <w:sz w:val="24"/>
          <w:szCs w:val="24"/>
        </w:rPr>
        <w:t>Cover Sheet</w:t>
      </w:r>
    </w:p>
    <w:p w14:paraId="0E860B60" w14:textId="77777777" w:rsidR="00323182" w:rsidRPr="00D91231" w:rsidRDefault="3B707C71" w:rsidP="00323182">
      <w:pPr>
        <w:widowControl w:val="0"/>
        <w:numPr>
          <w:ilvl w:val="1"/>
          <w:numId w:val="6"/>
        </w:numPr>
        <w:autoSpaceDE w:val="0"/>
        <w:autoSpaceDN w:val="0"/>
        <w:adjustRightInd w:val="0"/>
        <w:spacing w:after="240" w:line="240" w:lineRule="auto"/>
        <w:ind w:left="1440"/>
        <w:rPr>
          <w:rFonts w:ascii="Arial" w:hAnsi="Arial" w:cs="Arial"/>
          <w:sz w:val="24"/>
          <w:szCs w:val="24"/>
        </w:rPr>
      </w:pPr>
      <w:r w:rsidRPr="0B79FED9">
        <w:rPr>
          <w:rFonts w:ascii="Arial" w:hAnsi="Arial" w:cs="Arial"/>
          <w:sz w:val="24"/>
          <w:szCs w:val="24"/>
        </w:rPr>
        <w:t>Application Narrative</w:t>
      </w:r>
    </w:p>
    <w:p w14:paraId="0DC09648" w14:textId="77777777" w:rsidR="00323182" w:rsidRPr="00D91231" w:rsidRDefault="3B707C71" w:rsidP="00323182">
      <w:pPr>
        <w:widowControl w:val="0"/>
        <w:numPr>
          <w:ilvl w:val="1"/>
          <w:numId w:val="6"/>
        </w:numPr>
        <w:autoSpaceDE w:val="0"/>
        <w:autoSpaceDN w:val="0"/>
        <w:adjustRightInd w:val="0"/>
        <w:spacing w:after="240" w:line="240" w:lineRule="auto"/>
        <w:ind w:left="1440"/>
        <w:rPr>
          <w:rFonts w:ascii="Arial" w:hAnsi="Arial" w:cs="Arial"/>
          <w:sz w:val="24"/>
          <w:szCs w:val="24"/>
        </w:rPr>
      </w:pPr>
      <w:r w:rsidRPr="0B79FED9">
        <w:rPr>
          <w:rFonts w:ascii="Arial" w:hAnsi="Arial" w:cs="Arial"/>
          <w:sz w:val="24"/>
          <w:szCs w:val="24"/>
        </w:rPr>
        <w:t>Appendix (Optional): Letters of support or commitment may be attached as an appendix. The letters must be originals, not form letters, and must specifically state the services, funds, and other support to be provided. Letters must contain signatures and be on official letterhead.</w:t>
      </w:r>
    </w:p>
    <w:p w14:paraId="30520154" w14:textId="77777777" w:rsidR="00323182" w:rsidRPr="00D91231" w:rsidRDefault="00323182" w:rsidP="00323182">
      <w:pPr>
        <w:widowControl w:val="0"/>
        <w:numPr>
          <w:ilvl w:val="0"/>
          <w:numId w:val="6"/>
        </w:numPr>
        <w:autoSpaceDE w:val="0"/>
        <w:autoSpaceDN w:val="0"/>
        <w:adjustRightInd w:val="0"/>
        <w:spacing w:after="240" w:line="240" w:lineRule="auto"/>
        <w:ind w:left="720"/>
        <w:rPr>
          <w:rFonts w:ascii="Arial" w:hAnsi="Arial" w:cs="Arial"/>
          <w:sz w:val="24"/>
          <w:szCs w:val="24"/>
        </w:rPr>
      </w:pPr>
      <w:r w:rsidRPr="00D91231">
        <w:rPr>
          <w:rFonts w:ascii="Arial" w:hAnsi="Arial" w:cs="Arial"/>
          <w:sz w:val="24"/>
          <w:szCs w:val="24"/>
        </w:rPr>
        <w:t>Attachment II (.xlsx)</w:t>
      </w:r>
    </w:p>
    <w:p w14:paraId="5509BDB2" w14:textId="33ACEE92" w:rsidR="00323182" w:rsidRPr="00D91231" w:rsidRDefault="2382A2A2" w:rsidP="00323182">
      <w:pPr>
        <w:widowControl w:val="0"/>
        <w:numPr>
          <w:ilvl w:val="1"/>
          <w:numId w:val="6"/>
        </w:numPr>
        <w:autoSpaceDE w:val="0"/>
        <w:autoSpaceDN w:val="0"/>
        <w:adjustRightInd w:val="0"/>
        <w:spacing w:after="240" w:line="240" w:lineRule="auto"/>
        <w:ind w:left="1440"/>
        <w:rPr>
          <w:rFonts w:ascii="Arial" w:hAnsi="Arial" w:cs="Arial"/>
          <w:sz w:val="24"/>
          <w:szCs w:val="24"/>
        </w:rPr>
      </w:pPr>
      <w:r w:rsidRPr="6BB00A71">
        <w:rPr>
          <w:rFonts w:ascii="Arial" w:hAnsi="Arial" w:cs="Arial"/>
          <w:sz w:val="24"/>
          <w:szCs w:val="24"/>
        </w:rPr>
        <w:t xml:space="preserve">Budget Worksheet. The Budget Worksheet is not part of </w:t>
      </w:r>
      <w:r w:rsidR="4540DA13" w:rsidRPr="6BB00A71">
        <w:rPr>
          <w:rFonts w:ascii="Arial" w:hAnsi="Arial" w:cs="Arial"/>
          <w:sz w:val="24"/>
          <w:szCs w:val="24"/>
        </w:rPr>
        <w:t xml:space="preserve">the Attachment I </w:t>
      </w:r>
      <w:r w:rsidRPr="6BB00A71">
        <w:rPr>
          <w:rFonts w:ascii="Arial" w:hAnsi="Arial" w:cs="Arial"/>
          <w:sz w:val="24"/>
          <w:szCs w:val="24"/>
        </w:rPr>
        <w:t>page limit and should be submitted as a separate</w:t>
      </w:r>
      <w:r w:rsidR="4540DA13" w:rsidRPr="6BB00A71">
        <w:rPr>
          <w:rFonts w:ascii="Arial" w:hAnsi="Arial" w:cs="Arial"/>
          <w:sz w:val="24"/>
          <w:szCs w:val="24"/>
        </w:rPr>
        <w:t xml:space="preserve"> .xls</w:t>
      </w:r>
      <w:r w:rsidR="214A6CBC" w:rsidRPr="6BB00A71">
        <w:rPr>
          <w:rFonts w:ascii="Arial" w:hAnsi="Arial" w:cs="Arial"/>
          <w:sz w:val="24"/>
          <w:szCs w:val="24"/>
        </w:rPr>
        <w:t>x</w:t>
      </w:r>
      <w:r w:rsidRPr="6BB00A71">
        <w:rPr>
          <w:rFonts w:ascii="Arial" w:hAnsi="Arial" w:cs="Arial"/>
          <w:sz w:val="24"/>
          <w:szCs w:val="24"/>
        </w:rPr>
        <w:t xml:space="preserve"> file. The Budget Worksheet can be located with the </w:t>
      </w:r>
      <w:r w:rsidR="39507315" w:rsidRPr="6BB00A71">
        <w:rPr>
          <w:rFonts w:ascii="Arial" w:hAnsi="Arial" w:cs="Arial"/>
          <w:sz w:val="24"/>
          <w:szCs w:val="24"/>
        </w:rPr>
        <w:t>Social Isolation</w:t>
      </w:r>
      <w:r w:rsidR="04D53CEC" w:rsidRPr="6BB00A71">
        <w:rPr>
          <w:rFonts w:ascii="Arial" w:hAnsi="Arial" w:cs="Arial"/>
          <w:sz w:val="24"/>
          <w:szCs w:val="24"/>
        </w:rPr>
        <w:t xml:space="preserve"> Supports </w:t>
      </w:r>
      <w:r w:rsidRPr="6BB00A71">
        <w:rPr>
          <w:rFonts w:ascii="Arial" w:hAnsi="Arial" w:cs="Arial"/>
          <w:sz w:val="24"/>
          <w:szCs w:val="24"/>
        </w:rPr>
        <w:t xml:space="preserve">RFA which can be found on the </w:t>
      </w:r>
      <w:r w:rsidR="39507315" w:rsidRPr="6BB00A71">
        <w:rPr>
          <w:rFonts w:ascii="Arial" w:hAnsi="Arial" w:cs="Arial"/>
          <w:sz w:val="24"/>
          <w:szCs w:val="24"/>
        </w:rPr>
        <w:t>Social Isolation</w:t>
      </w:r>
      <w:r w:rsidR="04D53CEC" w:rsidRPr="6BB00A71">
        <w:rPr>
          <w:rFonts w:ascii="Arial" w:hAnsi="Arial" w:cs="Arial"/>
          <w:sz w:val="24"/>
          <w:szCs w:val="24"/>
        </w:rPr>
        <w:t xml:space="preserve"> Supports </w:t>
      </w:r>
      <w:r w:rsidR="005B2BD1">
        <w:rPr>
          <w:rFonts w:ascii="Arial" w:hAnsi="Arial" w:cs="Arial"/>
          <w:sz w:val="24"/>
          <w:szCs w:val="24"/>
        </w:rPr>
        <w:t xml:space="preserve">Grant </w:t>
      </w:r>
      <w:r w:rsidR="002D46A4">
        <w:rPr>
          <w:rFonts w:ascii="Arial" w:hAnsi="Arial" w:cs="Arial"/>
          <w:sz w:val="24"/>
          <w:szCs w:val="24"/>
        </w:rPr>
        <w:t>M</w:t>
      </w:r>
      <w:r w:rsidR="7A008271" w:rsidRPr="6BB00A71">
        <w:rPr>
          <w:rFonts w:ascii="Arial" w:hAnsi="Arial" w:cs="Arial"/>
          <w:sz w:val="24"/>
          <w:szCs w:val="24"/>
        </w:rPr>
        <w:t xml:space="preserve">ain </w:t>
      </w:r>
      <w:r w:rsidR="6845BFF0" w:rsidRPr="6BB00A71">
        <w:rPr>
          <w:rFonts w:ascii="Arial" w:hAnsi="Arial" w:cs="Arial"/>
          <w:sz w:val="24"/>
          <w:szCs w:val="24"/>
        </w:rPr>
        <w:t xml:space="preserve">RFA </w:t>
      </w:r>
      <w:r w:rsidRPr="6BB00A71">
        <w:rPr>
          <w:rFonts w:ascii="Arial" w:hAnsi="Arial" w:cs="Arial"/>
          <w:sz w:val="24"/>
          <w:szCs w:val="24"/>
        </w:rPr>
        <w:t xml:space="preserve">web page at </w:t>
      </w:r>
      <w:hyperlink r:id="rId23" w:tooltip="Social Isolation Supports Grant Request for Applications">
        <w:r w:rsidR="6845BFF0" w:rsidRPr="6BB00A71">
          <w:rPr>
            <w:rStyle w:val="Hyperlink"/>
            <w:rFonts w:ascii="Arial" w:hAnsi="Arial" w:cs="Arial"/>
            <w:sz w:val="24"/>
            <w:szCs w:val="24"/>
          </w:rPr>
          <w:t>https://www.cde.ca.gov/fg/fo/r10/social-isolation-rfa.asp</w:t>
        </w:r>
      </w:hyperlink>
    </w:p>
    <w:p w14:paraId="71BF28C2" w14:textId="36D9EEC4" w:rsidR="00323182" w:rsidRPr="00695611" w:rsidRDefault="00323182" w:rsidP="005754B3">
      <w:pPr>
        <w:pStyle w:val="Heading3"/>
      </w:pPr>
      <w:bookmarkStart w:id="28" w:name="_Hlk82423378"/>
      <w:r w:rsidRPr="00695611">
        <w:t>Application N</w:t>
      </w:r>
      <w:bookmarkEnd w:id="27"/>
      <w:r w:rsidRPr="00695611">
        <w:t>arrative</w:t>
      </w:r>
    </w:p>
    <w:p w14:paraId="15E34322" w14:textId="0D316B7C" w:rsidR="00D91231" w:rsidRPr="00137185" w:rsidRDefault="00D91231" w:rsidP="00137185">
      <w:pPr>
        <w:pStyle w:val="ListParagraph"/>
        <w:numPr>
          <w:ilvl w:val="0"/>
          <w:numId w:val="17"/>
        </w:numPr>
        <w:rPr>
          <w:rFonts w:ascii="Arial" w:hAnsi="Arial" w:cs="Arial"/>
          <w:sz w:val="24"/>
          <w:szCs w:val="24"/>
        </w:rPr>
      </w:pPr>
      <w:r w:rsidRPr="00137185">
        <w:rPr>
          <w:rFonts w:ascii="Arial" w:hAnsi="Arial" w:cs="Arial"/>
          <w:sz w:val="24"/>
          <w:szCs w:val="24"/>
        </w:rPr>
        <w:t>Describe the proposed program and supports that address Social Isolation in at least one of the following areas:</w:t>
      </w:r>
    </w:p>
    <w:p w14:paraId="2F6E1795" w14:textId="77777777" w:rsidR="00D91231" w:rsidRPr="00695611" w:rsidRDefault="00D91231" w:rsidP="00D91231">
      <w:pPr>
        <w:pStyle w:val="ListParagraph"/>
        <w:numPr>
          <w:ilvl w:val="0"/>
          <w:numId w:val="9"/>
        </w:numPr>
        <w:spacing w:after="240" w:line="240" w:lineRule="auto"/>
        <w:ind w:left="1440"/>
        <w:contextualSpacing w:val="0"/>
        <w:rPr>
          <w:rFonts w:ascii="Arial" w:hAnsi="Arial" w:cs="Arial"/>
          <w:sz w:val="24"/>
          <w:szCs w:val="24"/>
        </w:rPr>
      </w:pPr>
      <w:r w:rsidRPr="00695611">
        <w:rPr>
          <w:rFonts w:ascii="Arial" w:hAnsi="Arial" w:cs="Arial"/>
          <w:sz w:val="24"/>
          <w:szCs w:val="24"/>
        </w:rPr>
        <w:t>Counseling or case management</w:t>
      </w:r>
    </w:p>
    <w:p w14:paraId="7C80DBFF" w14:textId="2AFE2AC0" w:rsidR="00323182" w:rsidRPr="00695611" w:rsidRDefault="00323182" w:rsidP="00323182">
      <w:pPr>
        <w:pStyle w:val="ListParagraph"/>
        <w:numPr>
          <w:ilvl w:val="0"/>
          <w:numId w:val="9"/>
        </w:numPr>
        <w:spacing w:after="240" w:line="240" w:lineRule="auto"/>
        <w:ind w:left="1440"/>
        <w:contextualSpacing w:val="0"/>
        <w:rPr>
          <w:rFonts w:ascii="Arial" w:hAnsi="Arial" w:cs="Arial"/>
          <w:sz w:val="24"/>
          <w:szCs w:val="24"/>
        </w:rPr>
      </w:pPr>
      <w:r w:rsidRPr="00695611">
        <w:rPr>
          <w:rFonts w:ascii="Arial" w:hAnsi="Arial" w:cs="Arial"/>
          <w:sz w:val="24"/>
          <w:szCs w:val="24"/>
        </w:rPr>
        <w:lastRenderedPageBreak/>
        <w:t>Youth leadership development</w:t>
      </w:r>
    </w:p>
    <w:p w14:paraId="28FDE5AB" w14:textId="77777777" w:rsidR="00323182" w:rsidRPr="00695611" w:rsidRDefault="00323182" w:rsidP="00323182">
      <w:pPr>
        <w:pStyle w:val="ListParagraph"/>
        <w:numPr>
          <w:ilvl w:val="0"/>
          <w:numId w:val="9"/>
        </w:numPr>
        <w:spacing w:after="240" w:line="240" w:lineRule="auto"/>
        <w:ind w:left="1440"/>
        <w:contextualSpacing w:val="0"/>
        <w:rPr>
          <w:rFonts w:ascii="Arial" w:hAnsi="Arial" w:cs="Arial"/>
          <w:sz w:val="24"/>
          <w:szCs w:val="24"/>
        </w:rPr>
      </w:pPr>
      <w:r w:rsidRPr="00695611">
        <w:rPr>
          <w:rFonts w:ascii="Arial" w:hAnsi="Arial" w:cs="Arial"/>
          <w:sz w:val="24"/>
          <w:szCs w:val="24"/>
        </w:rPr>
        <w:t>Youth life skills development</w:t>
      </w:r>
    </w:p>
    <w:p w14:paraId="29242135" w14:textId="45F2E6DA" w:rsidR="00323182" w:rsidRPr="00695611" w:rsidRDefault="00272817" w:rsidP="00323182">
      <w:pPr>
        <w:pStyle w:val="ListParagraph"/>
        <w:numPr>
          <w:ilvl w:val="0"/>
          <w:numId w:val="9"/>
        </w:numPr>
        <w:spacing w:after="240" w:line="240" w:lineRule="auto"/>
        <w:ind w:left="1440"/>
        <w:contextualSpacing w:val="0"/>
        <w:rPr>
          <w:rFonts w:ascii="Arial" w:hAnsi="Arial" w:cs="Arial"/>
          <w:sz w:val="24"/>
          <w:szCs w:val="24"/>
        </w:rPr>
      </w:pPr>
      <w:r w:rsidRPr="00695611">
        <w:rPr>
          <w:rFonts w:ascii="Arial" w:hAnsi="Arial" w:cs="Arial"/>
          <w:sz w:val="24"/>
          <w:szCs w:val="24"/>
        </w:rPr>
        <w:t xml:space="preserve">Peer </w:t>
      </w:r>
      <w:r w:rsidR="00D91231" w:rsidRPr="00695611">
        <w:rPr>
          <w:rFonts w:ascii="Arial" w:hAnsi="Arial" w:cs="Arial"/>
          <w:sz w:val="24"/>
          <w:szCs w:val="24"/>
        </w:rPr>
        <w:t>m</w:t>
      </w:r>
      <w:r w:rsidRPr="00695611">
        <w:rPr>
          <w:rFonts w:ascii="Arial" w:hAnsi="Arial" w:cs="Arial"/>
          <w:sz w:val="24"/>
          <w:szCs w:val="24"/>
        </w:rPr>
        <w:t>ediation</w:t>
      </w:r>
    </w:p>
    <w:p w14:paraId="6069B17C" w14:textId="128F1429" w:rsidR="00272817" w:rsidRPr="00695611" w:rsidRDefault="00272817" w:rsidP="00323182">
      <w:pPr>
        <w:pStyle w:val="ListParagraph"/>
        <w:numPr>
          <w:ilvl w:val="0"/>
          <w:numId w:val="9"/>
        </w:numPr>
        <w:spacing w:after="240" w:line="240" w:lineRule="auto"/>
        <w:ind w:left="1440"/>
        <w:contextualSpacing w:val="0"/>
        <w:rPr>
          <w:rFonts w:ascii="Arial" w:hAnsi="Arial" w:cs="Arial"/>
          <w:sz w:val="24"/>
          <w:szCs w:val="24"/>
        </w:rPr>
      </w:pPr>
      <w:r w:rsidRPr="00695611">
        <w:rPr>
          <w:rFonts w:ascii="Arial" w:hAnsi="Arial" w:cs="Arial"/>
          <w:sz w:val="24"/>
          <w:szCs w:val="24"/>
        </w:rPr>
        <w:t xml:space="preserve">Events and </w:t>
      </w:r>
      <w:r w:rsidR="00D91231" w:rsidRPr="00695611">
        <w:rPr>
          <w:rFonts w:ascii="Arial" w:hAnsi="Arial" w:cs="Arial"/>
          <w:sz w:val="24"/>
          <w:szCs w:val="24"/>
        </w:rPr>
        <w:t>c</w:t>
      </w:r>
      <w:r w:rsidRPr="00695611">
        <w:rPr>
          <w:rFonts w:ascii="Arial" w:hAnsi="Arial" w:cs="Arial"/>
          <w:sz w:val="24"/>
          <w:szCs w:val="24"/>
        </w:rPr>
        <w:t>onvenings</w:t>
      </w:r>
    </w:p>
    <w:p w14:paraId="50E0FDC1" w14:textId="7516E3D6" w:rsidR="00157BB0" w:rsidRPr="00695611" w:rsidRDefault="00272817" w:rsidP="00157BB0">
      <w:pPr>
        <w:pStyle w:val="ListParagraph"/>
        <w:numPr>
          <w:ilvl w:val="0"/>
          <w:numId w:val="9"/>
        </w:numPr>
        <w:spacing w:after="240" w:line="240" w:lineRule="auto"/>
        <w:ind w:left="1440"/>
        <w:contextualSpacing w:val="0"/>
        <w:rPr>
          <w:rFonts w:ascii="Arial" w:hAnsi="Arial" w:cs="Arial"/>
          <w:sz w:val="24"/>
          <w:szCs w:val="24"/>
        </w:rPr>
      </w:pPr>
      <w:r w:rsidRPr="00695611">
        <w:rPr>
          <w:rFonts w:ascii="Arial" w:hAnsi="Arial" w:cs="Arial"/>
          <w:sz w:val="24"/>
          <w:szCs w:val="24"/>
        </w:rPr>
        <w:t>Training for students and staff</w:t>
      </w:r>
    </w:p>
    <w:p w14:paraId="629E5BB3" w14:textId="562026F8" w:rsidR="00D91231" w:rsidRPr="00695611" w:rsidRDefault="00D91231" w:rsidP="00137185">
      <w:pPr>
        <w:pStyle w:val="ListParagraph"/>
        <w:numPr>
          <w:ilvl w:val="0"/>
          <w:numId w:val="17"/>
        </w:numPr>
        <w:rPr>
          <w:rFonts w:ascii="Arial" w:hAnsi="Arial" w:cs="Arial"/>
          <w:sz w:val="24"/>
        </w:rPr>
      </w:pPr>
      <w:r w:rsidRPr="00695611">
        <w:rPr>
          <w:rFonts w:ascii="Arial" w:hAnsi="Arial" w:cs="Arial"/>
          <w:sz w:val="24"/>
        </w:rPr>
        <w:t>Describe how the proposed program advances the purpose of the Social Isolations Supports Grant.</w:t>
      </w:r>
    </w:p>
    <w:p w14:paraId="5D081AE9" w14:textId="77777777" w:rsidR="00D91231" w:rsidRPr="00695611" w:rsidRDefault="00D91231" w:rsidP="00137185">
      <w:pPr>
        <w:pStyle w:val="ListParagraph"/>
        <w:rPr>
          <w:rFonts w:ascii="Arial" w:hAnsi="Arial" w:cs="Arial"/>
          <w:sz w:val="24"/>
          <w:szCs w:val="24"/>
        </w:rPr>
      </w:pPr>
    </w:p>
    <w:p w14:paraId="16A04E66" w14:textId="77777777" w:rsidR="00D91231" w:rsidRPr="00137185" w:rsidRDefault="00D91231" w:rsidP="00D91231">
      <w:pPr>
        <w:pStyle w:val="ListParagraph"/>
        <w:numPr>
          <w:ilvl w:val="0"/>
          <w:numId w:val="17"/>
        </w:numPr>
        <w:rPr>
          <w:rFonts w:ascii="Arial" w:hAnsi="Arial" w:cs="Arial"/>
          <w:sz w:val="24"/>
          <w:szCs w:val="24"/>
        </w:rPr>
      </w:pPr>
      <w:r w:rsidRPr="00137185">
        <w:rPr>
          <w:rFonts w:ascii="Arial" w:hAnsi="Arial" w:cs="Arial"/>
          <w:sz w:val="24"/>
          <w:szCs w:val="24"/>
        </w:rPr>
        <w:t>Identify and describe the target population the proposed program will serve and describe the organization’s capacity to operate culturally competent, high-quality, and cost-effective programs for the identified target population.</w:t>
      </w:r>
    </w:p>
    <w:p w14:paraId="21EB4B6A" w14:textId="77777777" w:rsidR="00D91231" w:rsidRPr="00695611" w:rsidRDefault="00D91231" w:rsidP="00D91231">
      <w:pPr>
        <w:pStyle w:val="ListParagraph"/>
        <w:jc w:val="both"/>
        <w:rPr>
          <w:rFonts w:ascii="Arial" w:hAnsi="Arial" w:cs="Arial"/>
          <w:sz w:val="24"/>
          <w:szCs w:val="24"/>
        </w:rPr>
      </w:pPr>
    </w:p>
    <w:p w14:paraId="21FF7568" w14:textId="2F712027" w:rsidR="00D91231" w:rsidRPr="00D91231" w:rsidRDefault="00D91231" w:rsidP="00137185">
      <w:pPr>
        <w:pStyle w:val="ListParagraph"/>
        <w:jc w:val="both"/>
        <w:rPr>
          <w:rFonts w:ascii="Arial" w:hAnsi="Arial" w:cs="Arial"/>
          <w:sz w:val="24"/>
          <w:szCs w:val="24"/>
        </w:rPr>
      </w:pPr>
      <w:r w:rsidRPr="00695611">
        <w:rPr>
          <w:rFonts w:ascii="Arial" w:hAnsi="Arial" w:cs="Arial"/>
          <w:sz w:val="24"/>
          <w:szCs w:val="24"/>
        </w:rPr>
        <w:t>Grants shall serve one or more of the following populations:</w:t>
      </w:r>
    </w:p>
    <w:p w14:paraId="26519764" w14:textId="78D81694" w:rsidR="00D91231" w:rsidRPr="00137185" w:rsidRDefault="00D91231" w:rsidP="00137185">
      <w:pPr>
        <w:pStyle w:val="ListParagraph"/>
        <w:rPr>
          <w:rFonts w:ascii="Arial" w:hAnsi="Arial" w:cs="Arial"/>
          <w:szCs w:val="24"/>
        </w:rPr>
      </w:pPr>
    </w:p>
    <w:p w14:paraId="5587A4E8" w14:textId="14E71BF0" w:rsidR="00157BB0" w:rsidRPr="00D91231" w:rsidRDefault="00157BB0" w:rsidP="00157BB0">
      <w:pPr>
        <w:pStyle w:val="ListParagraph"/>
        <w:numPr>
          <w:ilvl w:val="0"/>
          <w:numId w:val="2"/>
        </w:numPr>
        <w:spacing w:after="240" w:line="240" w:lineRule="auto"/>
        <w:contextualSpacing w:val="0"/>
        <w:rPr>
          <w:rFonts w:ascii="Arial" w:eastAsia="Times New Roman" w:hAnsi="Arial" w:cs="Arial"/>
          <w:sz w:val="24"/>
          <w:szCs w:val="24"/>
        </w:rPr>
      </w:pPr>
      <w:r w:rsidRPr="00D91231">
        <w:rPr>
          <w:rFonts w:ascii="Arial" w:eastAsia="Times New Roman" w:hAnsi="Arial" w:cs="Arial"/>
          <w:sz w:val="24"/>
          <w:szCs w:val="24"/>
        </w:rPr>
        <w:t xml:space="preserve">Youth who encountered </w:t>
      </w:r>
      <w:r w:rsidR="00D91231" w:rsidRPr="00D91231">
        <w:rPr>
          <w:rFonts w:ascii="Arial" w:eastAsia="Times New Roman" w:hAnsi="Arial" w:cs="Arial"/>
          <w:sz w:val="24"/>
          <w:szCs w:val="24"/>
        </w:rPr>
        <w:t>Social Isolation</w:t>
      </w:r>
      <w:r w:rsidRPr="00D91231">
        <w:rPr>
          <w:rFonts w:ascii="Arial" w:eastAsia="Times New Roman" w:hAnsi="Arial" w:cs="Arial"/>
          <w:sz w:val="24"/>
          <w:szCs w:val="24"/>
        </w:rPr>
        <w:t xml:space="preserve"> during the Coronavirus (COVID-19) pandemic</w:t>
      </w:r>
    </w:p>
    <w:p w14:paraId="4FCE3BC9" w14:textId="01277685" w:rsidR="00157BB0" w:rsidRPr="00D91231" w:rsidRDefault="00157BB0" w:rsidP="00157BB0">
      <w:pPr>
        <w:pStyle w:val="ListParagraph"/>
        <w:numPr>
          <w:ilvl w:val="0"/>
          <w:numId w:val="2"/>
        </w:numPr>
        <w:spacing w:after="240" w:line="240" w:lineRule="auto"/>
        <w:contextualSpacing w:val="0"/>
        <w:rPr>
          <w:rFonts w:ascii="Arial" w:eastAsia="Times New Roman" w:hAnsi="Arial" w:cs="Arial"/>
          <w:sz w:val="24"/>
          <w:szCs w:val="24"/>
        </w:rPr>
      </w:pPr>
      <w:r w:rsidRPr="00D91231">
        <w:rPr>
          <w:rFonts w:ascii="Arial" w:eastAsia="Times New Roman" w:hAnsi="Arial" w:cs="Arial"/>
          <w:sz w:val="24"/>
          <w:szCs w:val="24"/>
        </w:rPr>
        <w:t xml:space="preserve">Youth who encountered </w:t>
      </w:r>
      <w:r w:rsidR="00D91231" w:rsidRPr="00D91231">
        <w:rPr>
          <w:rFonts w:ascii="Arial" w:eastAsia="Times New Roman" w:hAnsi="Arial" w:cs="Arial"/>
          <w:sz w:val="24"/>
          <w:szCs w:val="24"/>
        </w:rPr>
        <w:t>Social Isolation</w:t>
      </w:r>
      <w:r w:rsidRPr="00D91231">
        <w:rPr>
          <w:rFonts w:ascii="Arial" w:eastAsia="Times New Roman" w:hAnsi="Arial" w:cs="Arial"/>
          <w:sz w:val="24"/>
          <w:szCs w:val="24"/>
        </w:rPr>
        <w:t xml:space="preserve"> during distance learning</w:t>
      </w:r>
    </w:p>
    <w:p w14:paraId="35D87040" w14:textId="77777777" w:rsidR="00157BB0" w:rsidRPr="00D91231" w:rsidRDefault="00157BB0" w:rsidP="00157BB0">
      <w:pPr>
        <w:pStyle w:val="ListParagraph"/>
        <w:numPr>
          <w:ilvl w:val="0"/>
          <w:numId w:val="2"/>
        </w:numPr>
        <w:spacing w:after="240" w:line="240" w:lineRule="auto"/>
        <w:contextualSpacing w:val="0"/>
        <w:rPr>
          <w:rFonts w:ascii="Arial" w:eastAsia="Times New Roman" w:hAnsi="Arial" w:cs="Arial"/>
          <w:sz w:val="24"/>
          <w:szCs w:val="24"/>
        </w:rPr>
      </w:pPr>
      <w:r w:rsidRPr="00D91231">
        <w:rPr>
          <w:rFonts w:ascii="Arial" w:eastAsia="Times New Roman" w:hAnsi="Arial" w:cs="Arial"/>
          <w:sz w:val="24"/>
          <w:szCs w:val="24"/>
        </w:rPr>
        <w:t>Youth who continue to have difficulty in building healthy social connections</w:t>
      </w:r>
    </w:p>
    <w:p w14:paraId="4B57261C" w14:textId="77777777" w:rsidR="00157BB0" w:rsidRPr="00D91231" w:rsidRDefault="00157BB0" w:rsidP="00157BB0">
      <w:pPr>
        <w:pStyle w:val="ListParagraph"/>
        <w:numPr>
          <w:ilvl w:val="0"/>
          <w:numId w:val="2"/>
        </w:numPr>
        <w:spacing w:after="240" w:line="240" w:lineRule="auto"/>
        <w:contextualSpacing w:val="0"/>
        <w:rPr>
          <w:rFonts w:ascii="Arial" w:eastAsia="Times New Roman" w:hAnsi="Arial" w:cs="Arial"/>
          <w:sz w:val="24"/>
          <w:szCs w:val="24"/>
        </w:rPr>
      </w:pPr>
      <w:r w:rsidRPr="00D91231">
        <w:rPr>
          <w:rFonts w:ascii="Arial" w:eastAsia="Times New Roman" w:hAnsi="Arial" w:cs="Arial"/>
          <w:sz w:val="24"/>
          <w:szCs w:val="24"/>
        </w:rPr>
        <w:t>Youth who were without social contact from other students and school staff</w:t>
      </w:r>
    </w:p>
    <w:p w14:paraId="695DD85C" w14:textId="77777777" w:rsidR="00157BB0" w:rsidRPr="00D91231" w:rsidRDefault="00157BB0" w:rsidP="00157BB0">
      <w:pPr>
        <w:pStyle w:val="ListParagraph"/>
        <w:numPr>
          <w:ilvl w:val="0"/>
          <w:numId w:val="2"/>
        </w:numPr>
        <w:spacing w:after="240" w:line="240" w:lineRule="auto"/>
        <w:contextualSpacing w:val="0"/>
        <w:rPr>
          <w:rFonts w:ascii="Arial" w:eastAsia="Times New Roman" w:hAnsi="Arial" w:cs="Arial"/>
          <w:sz w:val="24"/>
          <w:szCs w:val="24"/>
        </w:rPr>
      </w:pPr>
      <w:r w:rsidRPr="00D91231">
        <w:rPr>
          <w:rFonts w:ascii="Arial" w:eastAsia="Times New Roman" w:hAnsi="Arial" w:cs="Arial"/>
          <w:sz w:val="24"/>
          <w:szCs w:val="24"/>
        </w:rPr>
        <w:t>Youth from low socio-economic backgrounds</w:t>
      </w:r>
    </w:p>
    <w:p w14:paraId="5042399B" w14:textId="77777777" w:rsidR="00157BB0" w:rsidRPr="00D91231" w:rsidRDefault="00157BB0" w:rsidP="00157BB0">
      <w:pPr>
        <w:pStyle w:val="ListParagraph"/>
        <w:numPr>
          <w:ilvl w:val="0"/>
          <w:numId w:val="2"/>
        </w:numPr>
        <w:spacing w:after="240" w:line="240" w:lineRule="auto"/>
        <w:contextualSpacing w:val="0"/>
        <w:rPr>
          <w:rFonts w:ascii="Arial" w:eastAsia="Times New Roman" w:hAnsi="Arial" w:cs="Arial"/>
          <w:sz w:val="24"/>
          <w:szCs w:val="24"/>
        </w:rPr>
      </w:pPr>
      <w:r w:rsidRPr="00D91231">
        <w:rPr>
          <w:rFonts w:ascii="Arial" w:eastAsia="Times New Roman" w:hAnsi="Arial" w:cs="Arial"/>
          <w:sz w:val="24"/>
          <w:szCs w:val="24"/>
        </w:rPr>
        <w:t>Youth from historically marginalized groups:</w:t>
      </w:r>
    </w:p>
    <w:p w14:paraId="17A8D6A3" w14:textId="77777777" w:rsidR="00157BB0" w:rsidRPr="00D91231" w:rsidRDefault="00157BB0" w:rsidP="00157BB0">
      <w:pPr>
        <w:pStyle w:val="ListParagraph"/>
        <w:numPr>
          <w:ilvl w:val="1"/>
          <w:numId w:val="2"/>
        </w:numPr>
        <w:spacing w:after="240" w:line="240" w:lineRule="auto"/>
        <w:contextualSpacing w:val="0"/>
        <w:rPr>
          <w:rFonts w:ascii="Arial" w:eastAsia="Times New Roman" w:hAnsi="Arial" w:cs="Arial"/>
          <w:sz w:val="24"/>
          <w:szCs w:val="24"/>
        </w:rPr>
      </w:pPr>
      <w:r w:rsidRPr="00D91231">
        <w:rPr>
          <w:rFonts w:ascii="Arial" w:eastAsia="Times New Roman" w:hAnsi="Arial" w:cs="Arial"/>
          <w:sz w:val="24"/>
          <w:szCs w:val="24"/>
        </w:rPr>
        <w:t>Students of Color</w:t>
      </w:r>
    </w:p>
    <w:p w14:paraId="433EF133" w14:textId="77777777" w:rsidR="00157BB0" w:rsidRPr="00D91231" w:rsidRDefault="00157BB0" w:rsidP="00157BB0">
      <w:pPr>
        <w:pStyle w:val="ListParagraph"/>
        <w:numPr>
          <w:ilvl w:val="1"/>
          <w:numId w:val="2"/>
        </w:numPr>
        <w:spacing w:after="240" w:line="240" w:lineRule="auto"/>
        <w:contextualSpacing w:val="0"/>
        <w:rPr>
          <w:rFonts w:ascii="Arial" w:eastAsia="Times New Roman" w:hAnsi="Arial" w:cs="Arial"/>
          <w:sz w:val="24"/>
          <w:szCs w:val="24"/>
        </w:rPr>
      </w:pPr>
      <w:r w:rsidRPr="00D91231">
        <w:rPr>
          <w:rFonts w:ascii="Arial" w:eastAsia="Times New Roman" w:hAnsi="Arial" w:cs="Arial"/>
          <w:sz w:val="24"/>
          <w:szCs w:val="24"/>
        </w:rPr>
        <w:t>LGBTQ+ Youth</w:t>
      </w:r>
    </w:p>
    <w:p w14:paraId="60B7FE07" w14:textId="7EDD46C2" w:rsidR="00157BB0" w:rsidRPr="00D91231" w:rsidRDefault="00157BB0" w:rsidP="00157BB0">
      <w:pPr>
        <w:pStyle w:val="ListParagraph"/>
        <w:numPr>
          <w:ilvl w:val="1"/>
          <w:numId w:val="2"/>
        </w:numPr>
        <w:spacing w:after="240" w:line="240" w:lineRule="auto"/>
        <w:contextualSpacing w:val="0"/>
        <w:rPr>
          <w:rFonts w:ascii="Arial" w:eastAsia="Times New Roman" w:hAnsi="Arial" w:cs="Arial"/>
          <w:sz w:val="24"/>
          <w:szCs w:val="24"/>
        </w:rPr>
      </w:pPr>
      <w:r w:rsidRPr="00D91231">
        <w:rPr>
          <w:rFonts w:ascii="Arial" w:hAnsi="Arial" w:cs="Arial"/>
          <w:sz w:val="24"/>
          <w:szCs w:val="24"/>
        </w:rPr>
        <w:t>Youth who are English learners</w:t>
      </w:r>
    </w:p>
    <w:p w14:paraId="09F08255" w14:textId="054B51D9" w:rsidR="005D3093" w:rsidRPr="00D91231" w:rsidRDefault="005D3093" w:rsidP="00157BB0">
      <w:pPr>
        <w:pStyle w:val="ListParagraph"/>
        <w:numPr>
          <w:ilvl w:val="1"/>
          <w:numId w:val="2"/>
        </w:numPr>
        <w:spacing w:after="240" w:line="240" w:lineRule="auto"/>
        <w:contextualSpacing w:val="0"/>
        <w:rPr>
          <w:rFonts w:ascii="Arial" w:eastAsia="Times New Roman" w:hAnsi="Arial" w:cs="Arial"/>
          <w:sz w:val="24"/>
          <w:szCs w:val="24"/>
        </w:rPr>
      </w:pPr>
      <w:r w:rsidRPr="00D91231">
        <w:rPr>
          <w:rFonts w:ascii="Arial" w:eastAsia="Times New Roman" w:hAnsi="Arial" w:cs="Arial"/>
          <w:sz w:val="24"/>
          <w:szCs w:val="24"/>
        </w:rPr>
        <w:t>Youth who are foster youth</w:t>
      </w:r>
    </w:p>
    <w:p w14:paraId="0D993DD8" w14:textId="77777777" w:rsidR="00157BB0" w:rsidRPr="00D91231" w:rsidRDefault="00157BB0" w:rsidP="00157BB0">
      <w:pPr>
        <w:pStyle w:val="ListParagraph"/>
        <w:numPr>
          <w:ilvl w:val="1"/>
          <w:numId w:val="2"/>
        </w:numPr>
        <w:spacing w:after="240" w:line="240" w:lineRule="auto"/>
        <w:contextualSpacing w:val="0"/>
        <w:rPr>
          <w:rFonts w:ascii="Arial" w:eastAsia="Times New Roman" w:hAnsi="Arial" w:cs="Arial"/>
          <w:sz w:val="24"/>
          <w:szCs w:val="24"/>
        </w:rPr>
      </w:pPr>
      <w:r w:rsidRPr="00D91231">
        <w:rPr>
          <w:rFonts w:ascii="Arial" w:hAnsi="Arial" w:cs="Arial"/>
          <w:sz w:val="24"/>
          <w:szCs w:val="24"/>
        </w:rPr>
        <w:t>Youth who meet income requirements to receive a free or reduced-price meal</w:t>
      </w:r>
    </w:p>
    <w:p w14:paraId="157D6411" w14:textId="11CC87E8" w:rsidR="00D91231" w:rsidRPr="00695611" w:rsidRDefault="00D91231" w:rsidP="00D91231">
      <w:pPr>
        <w:pStyle w:val="ListParagraph"/>
        <w:numPr>
          <w:ilvl w:val="0"/>
          <w:numId w:val="17"/>
        </w:numPr>
        <w:spacing w:after="120"/>
        <w:rPr>
          <w:rFonts w:ascii="Arial" w:hAnsi="Arial" w:cs="Arial"/>
          <w:sz w:val="24"/>
          <w:szCs w:val="24"/>
        </w:rPr>
      </w:pPr>
      <w:r w:rsidRPr="00137185">
        <w:rPr>
          <w:rFonts w:ascii="Arial" w:hAnsi="Arial" w:cs="Arial"/>
          <w:sz w:val="24"/>
          <w:szCs w:val="24"/>
        </w:rPr>
        <w:t>Describe the organization’s experience in addressing Social Isolation and effectively implementing successful programs.</w:t>
      </w:r>
    </w:p>
    <w:p w14:paraId="484690F5" w14:textId="77777777" w:rsidR="00D91231" w:rsidRPr="00695611" w:rsidRDefault="00D91231" w:rsidP="00137185">
      <w:pPr>
        <w:pStyle w:val="ListParagraph"/>
        <w:spacing w:after="120"/>
        <w:rPr>
          <w:rFonts w:ascii="Arial" w:hAnsi="Arial" w:cs="Arial"/>
          <w:sz w:val="24"/>
          <w:szCs w:val="24"/>
        </w:rPr>
      </w:pPr>
    </w:p>
    <w:p w14:paraId="5D33DEAF" w14:textId="77777777" w:rsidR="00D91231" w:rsidRPr="00137185" w:rsidRDefault="00D91231" w:rsidP="00D91231">
      <w:pPr>
        <w:pStyle w:val="ListParagraph"/>
        <w:numPr>
          <w:ilvl w:val="0"/>
          <w:numId w:val="17"/>
        </w:numPr>
        <w:rPr>
          <w:rFonts w:ascii="Arial" w:hAnsi="Arial" w:cs="Arial"/>
          <w:sz w:val="24"/>
          <w:szCs w:val="24"/>
        </w:rPr>
      </w:pPr>
      <w:r w:rsidRPr="00695611">
        <w:rPr>
          <w:rFonts w:ascii="Arial" w:hAnsi="Arial" w:cs="Arial"/>
          <w:sz w:val="24"/>
          <w:szCs w:val="24"/>
        </w:rPr>
        <w:lastRenderedPageBreak/>
        <w:t>Identify and describe at least three measurable outcomes that will demonstrate the proposed program’s success. Describe the alignment of stated outcomes with grant program goals and demonstrate the proposed program’s effectiveness in serving the identified target population.</w:t>
      </w:r>
    </w:p>
    <w:p w14:paraId="2D040895" w14:textId="77777777" w:rsidR="00D91231" w:rsidRPr="00137185" w:rsidRDefault="00D91231" w:rsidP="00137185">
      <w:pPr>
        <w:pStyle w:val="ListParagraph"/>
        <w:rPr>
          <w:rFonts w:ascii="Arial" w:hAnsi="Arial" w:cs="Arial"/>
          <w:sz w:val="24"/>
          <w:szCs w:val="24"/>
        </w:rPr>
      </w:pPr>
    </w:p>
    <w:p w14:paraId="0CFC33E0" w14:textId="77777777" w:rsidR="00D91231" w:rsidRPr="00695611" w:rsidRDefault="00D91231" w:rsidP="00D91231">
      <w:pPr>
        <w:pStyle w:val="ListParagraph"/>
        <w:numPr>
          <w:ilvl w:val="0"/>
          <w:numId w:val="17"/>
        </w:numPr>
        <w:rPr>
          <w:rFonts w:ascii="Arial" w:hAnsi="Arial" w:cs="Arial"/>
          <w:sz w:val="24"/>
          <w:szCs w:val="24"/>
        </w:rPr>
      </w:pPr>
      <w:r w:rsidRPr="00695611">
        <w:rPr>
          <w:rFonts w:ascii="Arial" w:hAnsi="Arial" w:cs="Arial"/>
          <w:sz w:val="24"/>
          <w:szCs w:val="24"/>
        </w:rPr>
        <w:t>Describe the organization’s sustainability plan beyond the life cycle of the grant, including, but not limited to, a plan to pursue other forms of funding, to leverage existing resources, and to collaborate with local, state, or federal partners.</w:t>
      </w:r>
    </w:p>
    <w:p w14:paraId="3AC6FD64" w14:textId="77777777" w:rsidR="00D91231" w:rsidRPr="00137185" w:rsidRDefault="00D91231" w:rsidP="00137185">
      <w:pPr>
        <w:pStyle w:val="ListParagraph"/>
        <w:rPr>
          <w:rFonts w:ascii="Arial" w:hAnsi="Arial" w:cs="Arial"/>
          <w:sz w:val="24"/>
          <w:szCs w:val="24"/>
        </w:rPr>
      </w:pPr>
    </w:p>
    <w:p w14:paraId="6FB14899" w14:textId="77777777" w:rsidR="00323182" w:rsidRPr="00D91231" w:rsidRDefault="00323182" w:rsidP="00323182">
      <w:pPr>
        <w:rPr>
          <w:rFonts w:ascii="Arial" w:hAnsi="Arial" w:cs="Arial"/>
          <w:color w:val="FF0000"/>
        </w:rPr>
        <w:sectPr w:rsidR="00323182" w:rsidRPr="00D91231" w:rsidSect="00514ABC">
          <w:footerReference w:type="default" r:id="rId24"/>
          <w:headerReference w:type="first" r:id="rId25"/>
          <w:pgSz w:w="12240" w:h="15840" w:code="1"/>
          <w:pgMar w:top="1440" w:right="1440" w:bottom="1440" w:left="1440" w:header="720" w:footer="720" w:gutter="0"/>
          <w:cols w:space="720"/>
          <w:docGrid w:linePitch="360"/>
        </w:sectPr>
      </w:pPr>
      <w:bookmarkStart w:id="29" w:name="_Toc399139403"/>
      <w:bookmarkStart w:id="30" w:name="_Toc400692904"/>
      <w:bookmarkEnd w:id="28"/>
    </w:p>
    <w:bookmarkEnd w:id="29"/>
    <w:bookmarkEnd w:id="30"/>
    <w:p w14:paraId="7F3B1901" w14:textId="77777777" w:rsidR="00323182" w:rsidRPr="00D91231" w:rsidRDefault="00323182" w:rsidP="00E704A7">
      <w:pPr>
        <w:pStyle w:val="Heading2"/>
      </w:pPr>
      <w:r w:rsidRPr="00D91231">
        <w:lastRenderedPageBreak/>
        <w:t>Cover Sheet</w:t>
      </w:r>
    </w:p>
    <w:p w14:paraId="0E1E95CF" w14:textId="6F7A72AF" w:rsidR="00323182" w:rsidRPr="00D91231" w:rsidRDefault="00D91231" w:rsidP="004762EC">
      <w:pPr>
        <w:pStyle w:val="Heading3"/>
        <w:jc w:val="center"/>
      </w:pPr>
      <w:r w:rsidRPr="00D91231">
        <w:t>Social Isolation</w:t>
      </w:r>
      <w:r w:rsidR="00B0356B" w:rsidRPr="00D91231">
        <w:t xml:space="preserve"> Supports </w:t>
      </w:r>
      <w:r w:rsidRPr="00D91231">
        <w:t>Grant</w:t>
      </w:r>
      <w:r w:rsidR="00E704A7">
        <w:br/>
      </w:r>
      <w:r w:rsidR="00323182" w:rsidRPr="00D91231">
        <w:t>Request for Applications</w:t>
      </w:r>
    </w:p>
    <w:p w14:paraId="4665DCE6" w14:textId="77777777" w:rsidR="00323182" w:rsidRPr="00D91231" w:rsidRDefault="00323182" w:rsidP="00323182">
      <w:pPr>
        <w:rPr>
          <w:rFonts w:ascii="Arial" w:hAnsi="Arial" w:cs="Arial"/>
          <w:sz w:val="24"/>
        </w:rPr>
      </w:pPr>
      <w:r w:rsidRPr="00D91231">
        <w:rPr>
          <w:rFonts w:ascii="Arial" w:hAnsi="Arial" w:cs="Arial"/>
          <w:sz w:val="24"/>
        </w:rPr>
        <w:t>Please complete the following:</w:t>
      </w:r>
    </w:p>
    <w:p w14:paraId="4CD82DF5" w14:textId="2169A4C7" w:rsidR="00323182" w:rsidRPr="000B709C" w:rsidRDefault="00323182" w:rsidP="00323182">
      <w:pPr>
        <w:rPr>
          <w:rFonts w:ascii="Arial" w:hAnsi="Arial" w:cs="Arial"/>
          <w:sz w:val="24"/>
          <w:shd w:val="clear" w:color="auto" w:fill="DEEAF6" w:themeFill="accent5" w:themeFillTint="33"/>
        </w:rPr>
      </w:pPr>
      <w:r w:rsidRPr="000B709C">
        <w:rPr>
          <w:rFonts w:ascii="Arial" w:hAnsi="Arial" w:cs="Arial"/>
          <w:b/>
          <w:sz w:val="24"/>
        </w:rPr>
        <w:t>Organization Name:</w:t>
      </w:r>
      <w:r w:rsidRPr="000B709C">
        <w:rPr>
          <w:rFonts w:ascii="Arial" w:hAnsi="Arial" w:cs="Arial"/>
          <w:sz w:val="24"/>
        </w:rPr>
        <w:t xml:space="preserve"> </w:t>
      </w:r>
      <w:r w:rsidRPr="000B709C">
        <w:rPr>
          <w:rFonts w:ascii="Arial" w:hAnsi="Arial" w:cs="Arial"/>
          <w:sz w:val="24"/>
          <w:shd w:val="clear" w:color="auto" w:fill="DEEAF6" w:themeFill="accent5" w:themeFillTint="33"/>
        </w:rPr>
        <w:t xml:space="preserve">[Add </w:t>
      </w:r>
      <w:r w:rsidR="00B969A3" w:rsidRPr="000B709C">
        <w:rPr>
          <w:rFonts w:ascii="Arial" w:hAnsi="Arial" w:cs="Arial"/>
          <w:sz w:val="24"/>
          <w:shd w:val="clear" w:color="auto" w:fill="DEEAF6" w:themeFill="accent5" w:themeFillTint="33"/>
        </w:rPr>
        <w:t>Organization Name here</w:t>
      </w:r>
      <w:r w:rsidRPr="000B709C">
        <w:rPr>
          <w:rFonts w:ascii="Arial" w:hAnsi="Arial" w:cs="Arial"/>
          <w:sz w:val="24"/>
          <w:shd w:val="clear" w:color="auto" w:fill="DEEAF6" w:themeFill="accent5" w:themeFillTint="33"/>
        </w:rPr>
        <w:t>]</w:t>
      </w:r>
    </w:p>
    <w:p w14:paraId="707DE838" w14:textId="7E141362" w:rsidR="007D23C1" w:rsidRPr="007D23C1" w:rsidRDefault="515BC078" w:rsidP="6BB00A71">
      <w:pPr>
        <w:rPr>
          <w:rFonts w:ascii="Arial" w:hAnsi="Arial" w:cs="Arial"/>
          <w:sz w:val="24"/>
          <w:szCs w:val="24"/>
          <w:shd w:val="clear" w:color="auto" w:fill="DEEAF6" w:themeFill="accent5" w:themeFillTint="33"/>
        </w:rPr>
      </w:pPr>
      <w:r w:rsidRPr="008C7F6B">
        <w:rPr>
          <w:rFonts w:ascii="Arial" w:eastAsia="Times New Roman" w:hAnsi="Arial" w:cs="Arial"/>
          <w:sz w:val="24"/>
          <w:szCs w:val="24"/>
        </w:rPr>
        <w:t xml:space="preserve">Employer Identification Number (EIN): </w:t>
      </w:r>
      <w:r w:rsidR="5FB23F6E" w:rsidRPr="008C7F6B">
        <w:rPr>
          <w:rFonts w:ascii="Arial" w:eastAsia="Times New Roman" w:hAnsi="Arial" w:cs="Arial"/>
          <w:sz w:val="24"/>
          <w:szCs w:val="24"/>
        </w:rPr>
        <w:t>[</w:t>
      </w:r>
      <w:r w:rsidR="5FB23F6E" w:rsidRPr="005E1EB2">
        <w:rPr>
          <w:rFonts w:ascii="Arial" w:hAnsi="Arial" w:cs="Arial"/>
          <w:sz w:val="24"/>
          <w:shd w:val="clear" w:color="auto" w:fill="DEEAF6" w:themeFill="accent5" w:themeFillTint="33"/>
        </w:rPr>
        <w:t>EIN</w:t>
      </w:r>
      <w:r w:rsidR="23A21DA5" w:rsidRPr="005E1EB2">
        <w:rPr>
          <w:rFonts w:ascii="Arial" w:hAnsi="Arial" w:cs="Arial"/>
          <w:sz w:val="24"/>
          <w:shd w:val="clear" w:color="auto" w:fill="DEEAF6" w:themeFill="accent5" w:themeFillTint="33"/>
        </w:rPr>
        <w:t xml:space="preserve"> here</w:t>
      </w:r>
      <w:r w:rsidR="664A829E" w:rsidRPr="6BB00A71">
        <w:rPr>
          <w:rFonts w:ascii="Arial" w:eastAsia="Times New Roman" w:hAnsi="Arial" w:cs="Arial"/>
          <w:sz w:val="24"/>
          <w:szCs w:val="24"/>
        </w:rPr>
        <w:t xml:space="preserve">] </w:t>
      </w:r>
      <w:r w:rsidR="5C630E1A" w:rsidRPr="008C7F6B">
        <w:rPr>
          <w:rFonts w:ascii="Arial" w:eastAsia="Times New Roman" w:hAnsi="Arial" w:cs="Arial"/>
          <w:sz w:val="24"/>
          <w:szCs w:val="24"/>
        </w:rPr>
        <w:t xml:space="preserve">Note: </w:t>
      </w:r>
      <w:r w:rsidR="76A3CD1A" w:rsidRPr="6BB00A71">
        <w:rPr>
          <w:rFonts w:ascii="Arial" w:eastAsia="Times New Roman" w:hAnsi="Arial" w:cs="Arial"/>
          <w:sz w:val="24"/>
          <w:szCs w:val="24"/>
        </w:rPr>
        <w:t>Nonprofit status will be verified using the Employer Identification Number (EIN) provided on the Cover Letter. Social Security Numbers (SSNs) will not be accepted and for purposes of security should not be provided on the Cover Letter or anywhere else in the application</w:t>
      </w:r>
      <w:r w:rsidR="76A3CD1A" w:rsidRPr="005E1EB2">
        <w:rPr>
          <w:rFonts w:ascii="Arial" w:eastAsia="Times New Roman" w:hAnsi="Arial" w:cs="Arial"/>
          <w:sz w:val="24"/>
          <w:szCs w:val="24"/>
        </w:rPr>
        <w:t>.</w:t>
      </w:r>
    </w:p>
    <w:p w14:paraId="1C67F802" w14:textId="77777777" w:rsidR="00323182" w:rsidRPr="00D91231" w:rsidRDefault="00323182" w:rsidP="00323182">
      <w:pPr>
        <w:rPr>
          <w:rFonts w:ascii="Arial" w:hAnsi="Arial" w:cs="Arial"/>
          <w:b/>
          <w:sz w:val="24"/>
        </w:rPr>
      </w:pPr>
      <w:r w:rsidRPr="00D91231">
        <w:rPr>
          <w:rFonts w:ascii="Arial" w:hAnsi="Arial" w:cs="Arial"/>
          <w:b/>
          <w:sz w:val="24"/>
        </w:rPr>
        <w:t>Mailing Address:</w:t>
      </w:r>
    </w:p>
    <w:p w14:paraId="5BA21CB2" w14:textId="32D0BF56" w:rsidR="00323182" w:rsidRPr="00D91231" w:rsidRDefault="00323182" w:rsidP="00323182">
      <w:pPr>
        <w:spacing w:after="0"/>
        <w:ind w:left="720"/>
        <w:rPr>
          <w:rFonts w:ascii="Arial" w:hAnsi="Arial" w:cs="Arial"/>
          <w:sz w:val="24"/>
          <w:shd w:val="clear" w:color="auto" w:fill="DEEAF6" w:themeFill="accent5" w:themeFillTint="33"/>
        </w:rPr>
      </w:pPr>
      <w:r w:rsidRPr="00D91231">
        <w:rPr>
          <w:rFonts w:ascii="Arial" w:hAnsi="Arial" w:cs="Arial"/>
          <w:sz w:val="24"/>
          <w:shd w:val="clear" w:color="auto" w:fill="DEEAF6" w:themeFill="accent5" w:themeFillTint="33"/>
        </w:rPr>
        <w:t xml:space="preserve">[Add </w:t>
      </w:r>
      <w:r w:rsidR="00B969A3" w:rsidRPr="00D91231">
        <w:rPr>
          <w:rFonts w:ascii="Arial" w:hAnsi="Arial" w:cs="Arial"/>
          <w:sz w:val="24"/>
          <w:shd w:val="clear" w:color="auto" w:fill="DEEAF6" w:themeFill="accent5" w:themeFillTint="33"/>
        </w:rPr>
        <w:t xml:space="preserve">Mailing Address </w:t>
      </w:r>
      <w:r w:rsidRPr="00D91231">
        <w:rPr>
          <w:rFonts w:ascii="Arial" w:hAnsi="Arial" w:cs="Arial"/>
          <w:sz w:val="24"/>
          <w:shd w:val="clear" w:color="auto" w:fill="DEEAF6" w:themeFill="accent5" w:themeFillTint="33"/>
        </w:rPr>
        <w:t>here]</w:t>
      </w:r>
    </w:p>
    <w:p w14:paraId="7533CCCD" w14:textId="77777777" w:rsidR="00323182" w:rsidRPr="00D91231" w:rsidRDefault="00323182" w:rsidP="00323182">
      <w:pPr>
        <w:ind w:left="720"/>
        <w:rPr>
          <w:rFonts w:ascii="Arial" w:hAnsi="Arial" w:cs="Arial"/>
          <w:sz w:val="24"/>
          <w:shd w:val="clear" w:color="auto" w:fill="DEEAF6" w:themeFill="accent5" w:themeFillTint="33"/>
        </w:rPr>
      </w:pPr>
      <w:r w:rsidRPr="00D91231">
        <w:rPr>
          <w:rFonts w:ascii="Arial" w:hAnsi="Arial" w:cs="Arial"/>
          <w:sz w:val="24"/>
          <w:shd w:val="clear" w:color="auto" w:fill="DEEAF6" w:themeFill="accent5" w:themeFillTint="33"/>
        </w:rPr>
        <w:t>[Add city here]</w:t>
      </w:r>
      <w:r w:rsidRPr="00D91231">
        <w:rPr>
          <w:rFonts w:ascii="Arial" w:hAnsi="Arial" w:cs="Arial"/>
          <w:sz w:val="24"/>
        </w:rPr>
        <w:t xml:space="preserve">, CA </w:t>
      </w:r>
      <w:r w:rsidRPr="00D91231">
        <w:rPr>
          <w:rFonts w:ascii="Arial" w:hAnsi="Arial" w:cs="Arial"/>
          <w:sz w:val="24"/>
          <w:shd w:val="clear" w:color="auto" w:fill="DEEAF6" w:themeFill="accent5" w:themeFillTint="33"/>
        </w:rPr>
        <w:t>[Add ZIP code here]</w:t>
      </w:r>
    </w:p>
    <w:p w14:paraId="5F44C324" w14:textId="77777777" w:rsidR="00323182" w:rsidRPr="00D91231" w:rsidRDefault="00323182" w:rsidP="00323182">
      <w:pPr>
        <w:rPr>
          <w:rFonts w:ascii="Arial" w:hAnsi="Arial" w:cs="Arial"/>
          <w:b/>
          <w:sz w:val="24"/>
        </w:rPr>
      </w:pPr>
      <w:r w:rsidRPr="00D91231">
        <w:rPr>
          <w:rFonts w:ascii="Arial" w:hAnsi="Arial" w:cs="Arial"/>
          <w:b/>
          <w:sz w:val="24"/>
        </w:rPr>
        <w:t>Primary Contact:</w:t>
      </w:r>
    </w:p>
    <w:p w14:paraId="6BFF20DB" w14:textId="59AEFA10" w:rsidR="00323182" w:rsidRPr="00D91231" w:rsidRDefault="00323182" w:rsidP="00323182">
      <w:pPr>
        <w:spacing w:after="0"/>
        <w:rPr>
          <w:rFonts w:ascii="Arial" w:hAnsi="Arial" w:cs="Arial"/>
          <w:sz w:val="24"/>
          <w:shd w:val="clear" w:color="auto" w:fill="DEEAF6" w:themeFill="accent5" w:themeFillTint="33"/>
        </w:rPr>
      </w:pPr>
      <w:r w:rsidRPr="00D91231">
        <w:rPr>
          <w:rFonts w:ascii="Arial" w:hAnsi="Arial" w:cs="Arial"/>
          <w:sz w:val="24"/>
        </w:rPr>
        <w:tab/>
      </w:r>
      <w:r w:rsidRPr="00D91231">
        <w:rPr>
          <w:rFonts w:ascii="Arial" w:hAnsi="Arial" w:cs="Arial"/>
          <w:b/>
          <w:sz w:val="24"/>
        </w:rPr>
        <w:t>Name:</w:t>
      </w:r>
      <w:r w:rsidRPr="00D91231">
        <w:rPr>
          <w:rFonts w:ascii="Arial" w:hAnsi="Arial" w:cs="Arial"/>
          <w:sz w:val="24"/>
        </w:rPr>
        <w:t xml:space="preserve"> </w:t>
      </w:r>
      <w:r w:rsidRPr="00D91231">
        <w:rPr>
          <w:rFonts w:ascii="Arial" w:hAnsi="Arial" w:cs="Arial"/>
          <w:sz w:val="24"/>
          <w:shd w:val="clear" w:color="auto" w:fill="DEEAF6" w:themeFill="accent5" w:themeFillTint="33"/>
        </w:rPr>
        <w:t xml:space="preserve">[Add </w:t>
      </w:r>
      <w:r w:rsidR="00B969A3" w:rsidRPr="00D91231">
        <w:rPr>
          <w:rFonts w:ascii="Arial" w:hAnsi="Arial" w:cs="Arial"/>
          <w:sz w:val="24"/>
          <w:shd w:val="clear" w:color="auto" w:fill="DEEAF6" w:themeFill="accent5" w:themeFillTint="33"/>
        </w:rPr>
        <w:t>Primary Contact Name</w:t>
      </w:r>
      <w:r w:rsidRPr="00D91231">
        <w:rPr>
          <w:rFonts w:ascii="Arial" w:hAnsi="Arial" w:cs="Arial"/>
          <w:sz w:val="24"/>
          <w:shd w:val="clear" w:color="auto" w:fill="DEEAF6" w:themeFill="accent5" w:themeFillTint="33"/>
        </w:rPr>
        <w:t xml:space="preserve"> here]</w:t>
      </w:r>
    </w:p>
    <w:p w14:paraId="359C572A" w14:textId="72B020D7" w:rsidR="00323182" w:rsidRPr="00D91231" w:rsidRDefault="00323182" w:rsidP="00323182">
      <w:pPr>
        <w:spacing w:after="0"/>
        <w:rPr>
          <w:rFonts w:ascii="Arial" w:hAnsi="Arial" w:cs="Arial"/>
          <w:sz w:val="24"/>
          <w:shd w:val="clear" w:color="auto" w:fill="DEEAF6" w:themeFill="accent5" w:themeFillTint="33"/>
        </w:rPr>
      </w:pPr>
      <w:r w:rsidRPr="00D91231">
        <w:rPr>
          <w:rFonts w:ascii="Arial" w:hAnsi="Arial" w:cs="Arial"/>
          <w:sz w:val="24"/>
        </w:rPr>
        <w:tab/>
      </w:r>
      <w:r w:rsidRPr="00D91231">
        <w:rPr>
          <w:rFonts w:ascii="Arial" w:hAnsi="Arial" w:cs="Arial"/>
          <w:b/>
          <w:sz w:val="24"/>
        </w:rPr>
        <w:t>Title:</w:t>
      </w:r>
      <w:r w:rsidRPr="00D91231">
        <w:rPr>
          <w:rFonts w:ascii="Arial" w:hAnsi="Arial" w:cs="Arial"/>
          <w:sz w:val="24"/>
        </w:rPr>
        <w:t xml:space="preserve"> </w:t>
      </w:r>
      <w:r w:rsidRPr="00D91231">
        <w:rPr>
          <w:rFonts w:ascii="Arial" w:hAnsi="Arial" w:cs="Arial"/>
          <w:sz w:val="24"/>
          <w:shd w:val="clear" w:color="auto" w:fill="DEEAF6" w:themeFill="accent5" w:themeFillTint="33"/>
        </w:rPr>
        <w:t xml:space="preserve">[Add </w:t>
      </w:r>
      <w:r w:rsidR="00B969A3" w:rsidRPr="00D91231">
        <w:rPr>
          <w:rFonts w:ascii="Arial" w:hAnsi="Arial" w:cs="Arial"/>
          <w:sz w:val="24"/>
          <w:shd w:val="clear" w:color="auto" w:fill="DEEAF6" w:themeFill="accent5" w:themeFillTint="33"/>
        </w:rPr>
        <w:t>Primary Contact Title</w:t>
      </w:r>
      <w:r w:rsidRPr="00D91231">
        <w:rPr>
          <w:rFonts w:ascii="Arial" w:hAnsi="Arial" w:cs="Arial"/>
          <w:sz w:val="24"/>
          <w:shd w:val="clear" w:color="auto" w:fill="DEEAF6" w:themeFill="accent5" w:themeFillTint="33"/>
        </w:rPr>
        <w:t xml:space="preserve"> here]</w:t>
      </w:r>
    </w:p>
    <w:p w14:paraId="49C8A56C" w14:textId="32CE6E81" w:rsidR="00323182" w:rsidRPr="00D91231" w:rsidRDefault="00323182" w:rsidP="00323182">
      <w:pPr>
        <w:spacing w:after="0"/>
        <w:rPr>
          <w:rFonts w:ascii="Arial" w:hAnsi="Arial" w:cs="Arial"/>
          <w:sz w:val="24"/>
          <w:shd w:val="clear" w:color="auto" w:fill="DEEAF6" w:themeFill="accent5" w:themeFillTint="33"/>
        </w:rPr>
      </w:pPr>
      <w:r w:rsidRPr="00D91231">
        <w:rPr>
          <w:rFonts w:ascii="Arial" w:hAnsi="Arial" w:cs="Arial"/>
          <w:sz w:val="24"/>
        </w:rPr>
        <w:tab/>
      </w:r>
      <w:r w:rsidRPr="00D91231">
        <w:rPr>
          <w:rFonts w:ascii="Arial" w:hAnsi="Arial" w:cs="Arial"/>
          <w:b/>
          <w:sz w:val="24"/>
        </w:rPr>
        <w:t>Phone:</w:t>
      </w:r>
      <w:r w:rsidRPr="00D91231">
        <w:rPr>
          <w:rFonts w:ascii="Arial" w:hAnsi="Arial" w:cs="Arial"/>
          <w:sz w:val="24"/>
        </w:rPr>
        <w:t xml:space="preserve"> </w:t>
      </w:r>
      <w:r w:rsidRPr="00D91231">
        <w:rPr>
          <w:rFonts w:ascii="Arial" w:hAnsi="Arial" w:cs="Arial"/>
          <w:sz w:val="24"/>
          <w:shd w:val="clear" w:color="auto" w:fill="DEEAF6" w:themeFill="accent5" w:themeFillTint="33"/>
        </w:rPr>
        <w:t xml:space="preserve">[Add </w:t>
      </w:r>
      <w:r w:rsidR="00B969A3" w:rsidRPr="00D91231">
        <w:rPr>
          <w:rFonts w:ascii="Arial" w:hAnsi="Arial" w:cs="Arial"/>
          <w:sz w:val="24"/>
          <w:shd w:val="clear" w:color="auto" w:fill="DEEAF6" w:themeFill="accent5" w:themeFillTint="33"/>
        </w:rPr>
        <w:t>Primary Contact Phone</w:t>
      </w:r>
      <w:r w:rsidRPr="00D91231">
        <w:rPr>
          <w:rFonts w:ascii="Arial" w:hAnsi="Arial" w:cs="Arial"/>
          <w:sz w:val="24"/>
          <w:shd w:val="clear" w:color="auto" w:fill="DEEAF6" w:themeFill="accent5" w:themeFillTint="33"/>
        </w:rPr>
        <w:t xml:space="preserve"> here]</w:t>
      </w:r>
    </w:p>
    <w:p w14:paraId="317EFECC" w14:textId="439E2604" w:rsidR="00323182" w:rsidRPr="00D91231" w:rsidRDefault="00323182" w:rsidP="00323182">
      <w:pPr>
        <w:rPr>
          <w:rFonts w:ascii="Arial" w:hAnsi="Arial" w:cs="Arial"/>
          <w:sz w:val="24"/>
          <w:shd w:val="clear" w:color="auto" w:fill="DEEAF6" w:themeFill="accent5" w:themeFillTint="33"/>
        </w:rPr>
      </w:pPr>
      <w:r w:rsidRPr="00D91231">
        <w:rPr>
          <w:rFonts w:ascii="Arial" w:hAnsi="Arial" w:cs="Arial"/>
          <w:sz w:val="24"/>
        </w:rPr>
        <w:tab/>
      </w:r>
      <w:r w:rsidRPr="00D91231">
        <w:rPr>
          <w:rFonts w:ascii="Arial" w:hAnsi="Arial" w:cs="Arial"/>
          <w:b/>
          <w:sz w:val="24"/>
        </w:rPr>
        <w:t>Email:</w:t>
      </w:r>
      <w:r w:rsidRPr="00D91231">
        <w:rPr>
          <w:rFonts w:ascii="Arial" w:hAnsi="Arial" w:cs="Arial"/>
          <w:sz w:val="24"/>
        </w:rPr>
        <w:t xml:space="preserve"> </w:t>
      </w:r>
      <w:r w:rsidRPr="00D91231">
        <w:rPr>
          <w:rFonts w:ascii="Arial" w:hAnsi="Arial" w:cs="Arial"/>
          <w:sz w:val="24"/>
          <w:shd w:val="clear" w:color="auto" w:fill="DEEAF6" w:themeFill="accent5" w:themeFillTint="33"/>
        </w:rPr>
        <w:t xml:space="preserve">[Add </w:t>
      </w:r>
      <w:r w:rsidR="00B969A3" w:rsidRPr="00D91231">
        <w:rPr>
          <w:rFonts w:ascii="Arial" w:hAnsi="Arial" w:cs="Arial"/>
          <w:sz w:val="24"/>
          <w:shd w:val="clear" w:color="auto" w:fill="DEEAF6" w:themeFill="accent5" w:themeFillTint="33"/>
        </w:rPr>
        <w:t>Primary Contact Email</w:t>
      </w:r>
      <w:r w:rsidRPr="00D91231">
        <w:rPr>
          <w:rFonts w:ascii="Arial" w:hAnsi="Arial" w:cs="Arial"/>
          <w:sz w:val="24"/>
          <w:shd w:val="clear" w:color="auto" w:fill="DEEAF6" w:themeFill="accent5" w:themeFillTint="33"/>
        </w:rPr>
        <w:t xml:space="preserve"> here]</w:t>
      </w:r>
    </w:p>
    <w:p w14:paraId="7001946D" w14:textId="77777777" w:rsidR="00323182" w:rsidRPr="00D91231" w:rsidRDefault="00323182" w:rsidP="00323182">
      <w:pPr>
        <w:rPr>
          <w:rFonts w:ascii="Arial" w:hAnsi="Arial" w:cs="Arial"/>
          <w:b/>
          <w:sz w:val="24"/>
        </w:rPr>
      </w:pPr>
      <w:r w:rsidRPr="00D91231">
        <w:rPr>
          <w:rFonts w:ascii="Arial" w:hAnsi="Arial" w:cs="Arial"/>
          <w:b/>
          <w:sz w:val="24"/>
        </w:rPr>
        <w:t>Secondary Contact:</w:t>
      </w:r>
    </w:p>
    <w:p w14:paraId="07A7FBE8" w14:textId="60BEB086" w:rsidR="00323182" w:rsidRPr="00D91231" w:rsidRDefault="00323182" w:rsidP="00323182">
      <w:pPr>
        <w:spacing w:after="0"/>
        <w:rPr>
          <w:rFonts w:ascii="Arial" w:hAnsi="Arial" w:cs="Arial"/>
          <w:sz w:val="24"/>
          <w:shd w:val="clear" w:color="auto" w:fill="DEEAF6" w:themeFill="accent5" w:themeFillTint="33"/>
        </w:rPr>
      </w:pPr>
      <w:r w:rsidRPr="00D91231">
        <w:rPr>
          <w:rFonts w:ascii="Arial" w:hAnsi="Arial" w:cs="Arial"/>
          <w:sz w:val="24"/>
        </w:rPr>
        <w:tab/>
      </w:r>
      <w:r w:rsidRPr="00D91231">
        <w:rPr>
          <w:rFonts w:ascii="Arial" w:hAnsi="Arial" w:cs="Arial"/>
          <w:b/>
          <w:sz w:val="24"/>
        </w:rPr>
        <w:t>Name:</w:t>
      </w:r>
      <w:r w:rsidRPr="00D91231">
        <w:rPr>
          <w:rFonts w:ascii="Arial" w:hAnsi="Arial" w:cs="Arial"/>
          <w:sz w:val="24"/>
        </w:rPr>
        <w:t xml:space="preserve"> </w:t>
      </w:r>
      <w:r w:rsidRPr="00D91231">
        <w:rPr>
          <w:rFonts w:ascii="Arial" w:hAnsi="Arial" w:cs="Arial"/>
          <w:sz w:val="24"/>
          <w:shd w:val="clear" w:color="auto" w:fill="DEEAF6" w:themeFill="accent5" w:themeFillTint="33"/>
        </w:rPr>
        <w:t xml:space="preserve">[Add </w:t>
      </w:r>
      <w:r w:rsidR="00815622" w:rsidRPr="00D91231">
        <w:rPr>
          <w:rFonts w:ascii="Arial" w:hAnsi="Arial" w:cs="Arial"/>
          <w:sz w:val="24"/>
          <w:shd w:val="clear" w:color="auto" w:fill="DEEAF6" w:themeFill="accent5" w:themeFillTint="33"/>
        </w:rPr>
        <w:t>Secondary Contact Name</w:t>
      </w:r>
      <w:r w:rsidRPr="00D91231">
        <w:rPr>
          <w:rFonts w:ascii="Arial" w:hAnsi="Arial" w:cs="Arial"/>
          <w:sz w:val="24"/>
          <w:shd w:val="clear" w:color="auto" w:fill="DEEAF6" w:themeFill="accent5" w:themeFillTint="33"/>
        </w:rPr>
        <w:t xml:space="preserve"> here]</w:t>
      </w:r>
    </w:p>
    <w:p w14:paraId="5277B2BF" w14:textId="4D56485B" w:rsidR="00323182" w:rsidRPr="00D91231" w:rsidRDefault="00323182" w:rsidP="00323182">
      <w:pPr>
        <w:spacing w:after="0"/>
        <w:rPr>
          <w:rFonts w:ascii="Arial" w:hAnsi="Arial" w:cs="Arial"/>
          <w:sz w:val="24"/>
          <w:shd w:val="clear" w:color="auto" w:fill="DEEAF6" w:themeFill="accent5" w:themeFillTint="33"/>
        </w:rPr>
      </w:pPr>
      <w:r w:rsidRPr="00D91231">
        <w:rPr>
          <w:rFonts w:ascii="Arial" w:hAnsi="Arial" w:cs="Arial"/>
          <w:sz w:val="24"/>
        </w:rPr>
        <w:tab/>
      </w:r>
      <w:r w:rsidRPr="00D91231">
        <w:rPr>
          <w:rFonts w:ascii="Arial" w:hAnsi="Arial" w:cs="Arial"/>
          <w:b/>
          <w:sz w:val="24"/>
        </w:rPr>
        <w:t>Title:</w:t>
      </w:r>
      <w:r w:rsidRPr="00D91231">
        <w:rPr>
          <w:rFonts w:ascii="Arial" w:hAnsi="Arial" w:cs="Arial"/>
          <w:sz w:val="24"/>
        </w:rPr>
        <w:t xml:space="preserve"> </w:t>
      </w:r>
      <w:r w:rsidRPr="00D91231">
        <w:rPr>
          <w:rFonts w:ascii="Arial" w:hAnsi="Arial" w:cs="Arial"/>
          <w:sz w:val="24"/>
          <w:shd w:val="clear" w:color="auto" w:fill="DEEAF6" w:themeFill="accent5" w:themeFillTint="33"/>
        </w:rPr>
        <w:t xml:space="preserve">[Add </w:t>
      </w:r>
      <w:r w:rsidR="00815622" w:rsidRPr="00D91231">
        <w:rPr>
          <w:rFonts w:ascii="Arial" w:hAnsi="Arial" w:cs="Arial"/>
          <w:sz w:val="24"/>
          <w:shd w:val="clear" w:color="auto" w:fill="DEEAF6" w:themeFill="accent5" w:themeFillTint="33"/>
        </w:rPr>
        <w:t>Secondary Contact Title</w:t>
      </w:r>
      <w:r w:rsidRPr="00D91231">
        <w:rPr>
          <w:rFonts w:ascii="Arial" w:hAnsi="Arial" w:cs="Arial"/>
          <w:sz w:val="24"/>
          <w:shd w:val="clear" w:color="auto" w:fill="DEEAF6" w:themeFill="accent5" w:themeFillTint="33"/>
        </w:rPr>
        <w:t xml:space="preserve"> here]</w:t>
      </w:r>
    </w:p>
    <w:p w14:paraId="55111D75" w14:textId="1912D01C" w:rsidR="00323182" w:rsidRPr="00D91231" w:rsidRDefault="00323182" w:rsidP="00323182">
      <w:pPr>
        <w:spacing w:after="0"/>
        <w:rPr>
          <w:rFonts w:ascii="Arial" w:hAnsi="Arial" w:cs="Arial"/>
          <w:sz w:val="24"/>
          <w:shd w:val="clear" w:color="auto" w:fill="DEEAF6" w:themeFill="accent5" w:themeFillTint="33"/>
        </w:rPr>
      </w:pPr>
      <w:r w:rsidRPr="00D91231">
        <w:rPr>
          <w:rFonts w:ascii="Arial" w:hAnsi="Arial" w:cs="Arial"/>
          <w:sz w:val="24"/>
        </w:rPr>
        <w:tab/>
      </w:r>
      <w:r w:rsidRPr="00D91231">
        <w:rPr>
          <w:rFonts w:ascii="Arial" w:hAnsi="Arial" w:cs="Arial"/>
          <w:b/>
          <w:sz w:val="24"/>
        </w:rPr>
        <w:t>Phone:</w:t>
      </w:r>
      <w:r w:rsidRPr="00D91231">
        <w:rPr>
          <w:rFonts w:ascii="Arial" w:hAnsi="Arial" w:cs="Arial"/>
          <w:sz w:val="24"/>
        </w:rPr>
        <w:t xml:space="preserve"> </w:t>
      </w:r>
      <w:r w:rsidRPr="00D91231">
        <w:rPr>
          <w:rFonts w:ascii="Arial" w:hAnsi="Arial" w:cs="Arial"/>
          <w:sz w:val="24"/>
          <w:shd w:val="clear" w:color="auto" w:fill="DEEAF6" w:themeFill="accent5" w:themeFillTint="33"/>
        </w:rPr>
        <w:t xml:space="preserve">[Add </w:t>
      </w:r>
      <w:r w:rsidR="00815622" w:rsidRPr="00D91231">
        <w:rPr>
          <w:rFonts w:ascii="Arial" w:hAnsi="Arial" w:cs="Arial"/>
          <w:sz w:val="24"/>
          <w:shd w:val="clear" w:color="auto" w:fill="DEEAF6" w:themeFill="accent5" w:themeFillTint="33"/>
        </w:rPr>
        <w:t>Secondary Contact Phone</w:t>
      </w:r>
      <w:r w:rsidRPr="00D91231">
        <w:rPr>
          <w:rFonts w:ascii="Arial" w:hAnsi="Arial" w:cs="Arial"/>
          <w:sz w:val="24"/>
          <w:shd w:val="clear" w:color="auto" w:fill="DEEAF6" w:themeFill="accent5" w:themeFillTint="33"/>
        </w:rPr>
        <w:t xml:space="preserve"> here]</w:t>
      </w:r>
    </w:p>
    <w:p w14:paraId="0CA3E3B4" w14:textId="512AED5D" w:rsidR="00323182" w:rsidRPr="00D91231" w:rsidRDefault="00323182" w:rsidP="00323182">
      <w:pPr>
        <w:rPr>
          <w:rFonts w:ascii="Arial" w:hAnsi="Arial" w:cs="Arial"/>
          <w:sz w:val="24"/>
        </w:rPr>
      </w:pPr>
      <w:r w:rsidRPr="00D91231">
        <w:rPr>
          <w:rFonts w:ascii="Arial" w:hAnsi="Arial" w:cs="Arial"/>
          <w:sz w:val="24"/>
        </w:rPr>
        <w:tab/>
      </w:r>
      <w:r w:rsidRPr="00D91231">
        <w:rPr>
          <w:rFonts w:ascii="Arial" w:hAnsi="Arial" w:cs="Arial"/>
          <w:b/>
          <w:sz w:val="24"/>
        </w:rPr>
        <w:t>Email:</w:t>
      </w:r>
      <w:r w:rsidRPr="00D91231">
        <w:rPr>
          <w:rFonts w:ascii="Arial" w:hAnsi="Arial" w:cs="Arial"/>
          <w:sz w:val="24"/>
        </w:rPr>
        <w:t xml:space="preserve"> </w:t>
      </w:r>
      <w:r w:rsidRPr="00D91231">
        <w:rPr>
          <w:rFonts w:ascii="Arial" w:hAnsi="Arial" w:cs="Arial"/>
          <w:sz w:val="24"/>
          <w:shd w:val="clear" w:color="auto" w:fill="DEEAF6" w:themeFill="accent5" w:themeFillTint="33"/>
        </w:rPr>
        <w:t xml:space="preserve">[Add </w:t>
      </w:r>
      <w:r w:rsidR="00815622" w:rsidRPr="00D91231">
        <w:rPr>
          <w:rFonts w:ascii="Arial" w:hAnsi="Arial" w:cs="Arial"/>
          <w:sz w:val="24"/>
          <w:shd w:val="clear" w:color="auto" w:fill="DEEAF6" w:themeFill="accent5" w:themeFillTint="33"/>
        </w:rPr>
        <w:t>Secondary Contact Email</w:t>
      </w:r>
      <w:r w:rsidRPr="00D91231">
        <w:rPr>
          <w:rFonts w:ascii="Arial" w:hAnsi="Arial" w:cs="Arial"/>
          <w:sz w:val="24"/>
          <w:shd w:val="clear" w:color="auto" w:fill="DEEAF6" w:themeFill="accent5" w:themeFillTint="33"/>
        </w:rPr>
        <w:t xml:space="preserve"> here]</w:t>
      </w:r>
    </w:p>
    <w:p w14:paraId="7674B385" w14:textId="05D9E639" w:rsidR="00D91231" w:rsidRPr="00D91231" w:rsidRDefault="00323182" w:rsidP="00137185">
      <w:pPr>
        <w:spacing w:after="840"/>
        <w:rPr>
          <w:rFonts w:ascii="Arial" w:hAnsi="Arial" w:cs="Arial"/>
          <w:sz w:val="24"/>
        </w:rPr>
      </w:pPr>
      <w:r w:rsidRPr="00D91231">
        <w:rPr>
          <w:rFonts w:ascii="Arial" w:hAnsi="Arial" w:cs="Arial"/>
          <w:sz w:val="24"/>
        </w:rPr>
        <w:t xml:space="preserve">I support this application for a </w:t>
      </w:r>
      <w:r w:rsidR="00D91231" w:rsidRPr="00D91231">
        <w:rPr>
          <w:rFonts w:ascii="Arial" w:hAnsi="Arial" w:cs="Arial"/>
          <w:sz w:val="24"/>
        </w:rPr>
        <w:t>Social Isolation</w:t>
      </w:r>
      <w:r w:rsidR="00B0356B" w:rsidRPr="00D91231">
        <w:rPr>
          <w:rFonts w:ascii="Arial" w:hAnsi="Arial" w:cs="Arial"/>
          <w:sz w:val="24"/>
        </w:rPr>
        <w:t xml:space="preserve"> Supports</w:t>
      </w:r>
      <w:r w:rsidRPr="00D91231">
        <w:rPr>
          <w:rFonts w:ascii="Arial" w:hAnsi="Arial" w:cs="Arial"/>
          <w:sz w:val="24"/>
        </w:rPr>
        <w:t xml:space="preserve"> </w:t>
      </w:r>
      <w:r w:rsidR="00D91231" w:rsidRPr="00D91231">
        <w:rPr>
          <w:rFonts w:ascii="Arial" w:hAnsi="Arial" w:cs="Arial"/>
          <w:sz w:val="24"/>
        </w:rPr>
        <w:t>G</w:t>
      </w:r>
      <w:r w:rsidRPr="00D91231">
        <w:rPr>
          <w:rFonts w:ascii="Arial" w:hAnsi="Arial" w:cs="Arial"/>
          <w:sz w:val="24"/>
        </w:rPr>
        <w:t xml:space="preserve">rant. I assure that the </w:t>
      </w:r>
      <w:r w:rsidRPr="00695611">
        <w:rPr>
          <w:rFonts w:ascii="Arial" w:hAnsi="Arial" w:cs="Arial"/>
          <w:sz w:val="24"/>
        </w:rPr>
        <w:t>organization applying will adhere to the intent and letter of the</w:t>
      </w:r>
      <w:r w:rsidR="00B0356B" w:rsidRPr="00695611">
        <w:rPr>
          <w:rFonts w:ascii="Arial" w:hAnsi="Arial" w:cs="Arial"/>
          <w:sz w:val="24"/>
        </w:rPr>
        <w:t xml:space="preserve"> </w:t>
      </w:r>
      <w:r w:rsidR="00D91231" w:rsidRPr="00695611">
        <w:rPr>
          <w:rFonts w:ascii="Arial" w:hAnsi="Arial" w:cs="Arial"/>
          <w:sz w:val="24"/>
        </w:rPr>
        <w:t>Social Isolation</w:t>
      </w:r>
      <w:r w:rsidR="00B0356B" w:rsidRPr="00695611">
        <w:rPr>
          <w:rFonts w:ascii="Arial" w:hAnsi="Arial" w:cs="Arial"/>
          <w:sz w:val="24"/>
        </w:rPr>
        <w:t xml:space="preserve"> Supports </w:t>
      </w:r>
      <w:r w:rsidR="00D91231" w:rsidRPr="00137185">
        <w:rPr>
          <w:rFonts w:ascii="Arial" w:hAnsi="Arial" w:cs="Arial"/>
          <w:sz w:val="24"/>
        </w:rPr>
        <w:t>Grant</w:t>
      </w:r>
      <w:r w:rsidRPr="00695611">
        <w:rPr>
          <w:rFonts w:ascii="Arial" w:hAnsi="Arial" w:cs="Arial"/>
          <w:sz w:val="24"/>
        </w:rPr>
        <w:t xml:space="preserve">, along with the grant requirements and specifications identified in the Request for Applications. </w:t>
      </w:r>
      <w:r w:rsidR="00D91231" w:rsidRPr="00695611">
        <w:rPr>
          <w:rFonts w:ascii="Arial" w:hAnsi="Arial" w:cs="Arial"/>
          <w:sz w:val="24"/>
        </w:rPr>
        <w:t>By signing my name</w:t>
      </w:r>
      <w:r w:rsidR="00D91231" w:rsidRPr="00137185">
        <w:rPr>
          <w:rFonts w:ascii="Arial" w:hAnsi="Arial" w:cs="Arial"/>
          <w:sz w:val="24"/>
        </w:rPr>
        <w:t>,</w:t>
      </w:r>
      <w:r w:rsidR="00D91231" w:rsidRPr="00695611">
        <w:rPr>
          <w:rFonts w:ascii="Arial" w:hAnsi="Arial" w:cs="Arial"/>
          <w:sz w:val="24"/>
        </w:rPr>
        <w:t xml:space="preserve"> I am</w:t>
      </w:r>
      <w:r w:rsidRPr="00695611">
        <w:rPr>
          <w:rFonts w:ascii="Arial" w:hAnsi="Arial" w:cs="Arial"/>
          <w:sz w:val="24"/>
        </w:rPr>
        <w:t xml:space="preserve"> agreeing that </w:t>
      </w:r>
      <w:r w:rsidR="00D91231" w:rsidRPr="00695611">
        <w:rPr>
          <w:rFonts w:ascii="Arial" w:hAnsi="Arial" w:cs="Arial"/>
          <w:sz w:val="24"/>
        </w:rPr>
        <w:t xml:space="preserve">my </w:t>
      </w:r>
      <w:r w:rsidRPr="00695611">
        <w:rPr>
          <w:rFonts w:ascii="Arial" w:hAnsi="Arial" w:cs="Arial"/>
          <w:sz w:val="24"/>
        </w:rPr>
        <w:t xml:space="preserve">electronic signature is the legal equivalent of </w:t>
      </w:r>
      <w:r w:rsidR="00D91231" w:rsidRPr="00695611">
        <w:rPr>
          <w:rFonts w:ascii="Arial" w:hAnsi="Arial" w:cs="Arial"/>
          <w:sz w:val="24"/>
        </w:rPr>
        <w:t xml:space="preserve">my </w:t>
      </w:r>
      <w:r w:rsidRPr="00695611">
        <w:rPr>
          <w:rFonts w:ascii="Arial" w:hAnsi="Arial" w:cs="Arial"/>
          <w:sz w:val="24"/>
        </w:rPr>
        <w:t xml:space="preserve">manual signature on this </w:t>
      </w:r>
      <w:r w:rsidR="00D91231" w:rsidRPr="00695611">
        <w:rPr>
          <w:rFonts w:ascii="Arial" w:hAnsi="Arial" w:cs="Arial"/>
          <w:sz w:val="24"/>
        </w:rPr>
        <w:t>f</w:t>
      </w:r>
      <w:r w:rsidRPr="00695611">
        <w:rPr>
          <w:rFonts w:ascii="Arial" w:hAnsi="Arial" w:cs="Arial"/>
          <w:sz w:val="24"/>
        </w:rPr>
        <w:t>orm.</w:t>
      </w:r>
      <w:r w:rsidRPr="00D91231">
        <w:rPr>
          <w:rFonts w:ascii="Arial" w:hAnsi="Arial" w:cs="Arial"/>
          <w:sz w:val="24"/>
        </w:rPr>
        <w:t xml:space="preserve"> </w:t>
      </w:r>
    </w:p>
    <w:p w14:paraId="25E21C1F" w14:textId="77777777" w:rsidR="00323182" w:rsidRPr="00D91231" w:rsidRDefault="00323182" w:rsidP="00323182">
      <w:pPr>
        <w:pBdr>
          <w:top w:val="single" w:sz="4" w:space="1" w:color="auto"/>
        </w:pBdr>
        <w:tabs>
          <w:tab w:val="right" w:pos="9360"/>
        </w:tabs>
        <w:spacing w:after="480"/>
        <w:rPr>
          <w:rFonts w:ascii="Arial" w:hAnsi="Arial" w:cs="Arial"/>
          <w:sz w:val="24"/>
        </w:rPr>
      </w:pPr>
      <w:r w:rsidRPr="00D91231">
        <w:rPr>
          <w:rFonts w:ascii="Arial" w:hAnsi="Arial" w:cs="Arial"/>
          <w:sz w:val="24"/>
        </w:rPr>
        <w:t xml:space="preserve">Signature of Authorized Officer </w:t>
      </w:r>
      <w:r w:rsidRPr="00D91231">
        <w:rPr>
          <w:rFonts w:ascii="Arial" w:hAnsi="Arial" w:cs="Arial"/>
          <w:sz w:val="24"/>
        </w:rPr>
        <w:tab/>
      </w:r>
    </w:p>
    <w:p w14:paraId="6E5D9FA2" w14:textId="5EF2A025" w:rsidR="00323182" w:rsidRPr="00D91231" w:rsidRDefault="00323182" w:rsidP="00323182">
      <w:pPr>
        <w:tabs>
          <w:tab w:val="right" w:pos="9360"/>
        </w:tabs>
        <w:spacing w:after="0"/>
        <w:jc w:val="both"/>
        <w:rPr>
          <w:rFonts w:ascii="Arial" w:hAnsi="Arial" w:cs="Arial"/>
          <w:sz w:val="24"/>
        </w:rPr>
      </w:pPr>
      <w:r w:rsidRPr="00D91231">
        <w:rPr>
          <w:rFonts w:ascii="Arial" w:hAnsi="Arial" w:cs="Arial"/>
          <w:sz w:val="24"/>
          <w:shd w:val="clear" w:color="auto" w:fill="DEEAF6" w:themeFill="accent5" w:themeFillTint="33"/>
        </w:rPr>
        <w:t xml:space="preserve">[Add </w:t>
      </w:r>
      <w:r w:rsidR="00815622" w:rsidRPr="00D91231">
        <w:rPr>
          <w:rFonts w:ascii="Arial" w:hAnsi="Arial" w:cs="Arial"/>
          <w:sz w:val="24"/>
          <w:shd w:val="clear" w:color="auto" w:fill="DEEAF6" w:themeFill="accent5" w:themeFillTint="33"/>
        </w:rPr>
        <w:t xml:space="preserve">Printed Name </w:t>
      </w:r>
      <w:r w:rsidR="00590D4E">
        <w:rPr>
          <w:rFonts w:ascii="Arial" w:hAnsi="Arial" w:cs="Arial"/>
          <w:sz w:val="24"/>
          <w:shd w:val="clear" w:color="auto" w:fill="DEEAF6" w:themeFill="accent5" w:themeFillTint="33"/>
        </w:rPr>
        <w:t xml:space="preserve">and title </w:t>
      </w:r>
      <w:r w:rsidR="00815622" w:rsidRPr="00D91231">
        <w:rPr>
          <w:rFonts w:ascii="Arial" w:hAnsi="Arial" w:cs="Arial"/>
          <w:sz w:val="24"/>
          <w:shd w:val="clear" w:color="auto" w:fill="DEEAF6" w:themeFill="accent5" w:themeFillTint="33"/>
        </w:rPr>
        <w:t>of Authorized Office</w:t>
      </w:r>
      <w:r w:rsidRPr="00D91231">
        <w:rPr>
          <w:rFonts w:ascii="Arial" w:hAnsi="Arial" w:cs="Arial"/>
          <w:sz w:val="24"/>
          <w:shd w:val="clear" w:color="auto" w:fill="DEEAF6" w:themeFill="accent5" w:themeFillTint="33"/>
        </w:rPr>
        <w:t xml:space="preserve"> here]</w:t>
      </w:r>
      <w:r w:rsidRPr="00D91231">
        <w:rPr>
          <w:rFonts w:ascii="Arial" w:hAnsi="Arial" w:cs="Arial"/>
          <w:sz w:val="24"/>
          <w:shd w:val="clear" w:color="auto" w:fill="DEEAF6" w:themeFill="accent5" w:themeFillTint="33"/>
        </w:rPr>
        <w:tab/>
        <w:t xml:space="preserve">[Add </w:t>
      </w:r>
      <w:r w:rsidR="00815622" w:rsidRPr="00D91231">
        <w:rPr>
          <w:rFonts w:ascii="Arial" w:hAnsi="Arial" w:cs="Arial"/>
          <w:sz w:val="24"/>
          <w:shd w:val="clear" w:color="auto" w:fill="DEEAF6" w:themeFill="accent5" w:themeFillTint="33"/>
        </w:rPr>
        <w:t>Date Signed</w:t>
      </w:r>
      <w:r w:rsidRPr="00D91231">
        <w:rPr>
          <w:rFonts w:ascii="Arial" w:hAnsi="Arial" w:cs="Arial"/>
          <w:sz w:val="24"/>
          <w:shd w:val="clear" w:color="auto" w:fill="DEEAF6" w:themeFill="accent5" w:themeFillTint="33"/>
        </w:rPr>
        <w:t xml:space="preserve"> here]</w:t>
      </w:r>
    </w:p>
    <w:p w14:paraId="18C209E8" w14:textId="0E8879ED" w:rsidR="00323182" w:rsidRPr="00D91231" w:rsidRDefault="00323182" w:rsidP="00323182">
      <w:pPr>
        <w:pBdr>
          <w:top w:val="single" w:sz="4" w:space="1" w:color="auto"/>
        </w:pBdr>
        <w:tabs>
          <w:tab w:val="right" w:pos="9360"/>
        </w:tabs>
        <w:spacing w:after="600"/>
        <w:rPr>
          <w:rFonts w:ascii="Arial" w:hAnsi="Arial" w:cs="Arial"/>
        </w:rPr>
      </w:pPr>
      <w:r w:rsidRPr="00D91231">
        <w:rPr>
          <w:rFonts w:ascii="Arial" w:hAnsi="Arial" w:cs="Arial"/>
          <w:sz w:val="24"/>
        </w:rPr>
        <w:t xml:space="preserve">Printed Name </w:t>
      </w:r>
      <w:r w:rsidR="00590D4E">
        <w:rPr>
          <w:rFonts w:ascii="Arial" w:hAnsi="Arial" w:cs="Arial"/>
          <w:sz w:val="24"/>
        </w:rPr>
        <w:t xml:space="preserve">and Title </w:t>
      </w:r>
      <w:r w:rsidRPr="00D91231">
        <w:rPr>
          <w:rFonts w:ascii="Arial" w:hAnsi="Arial" w:cs="Arial"/>
          <w:sz w:val="24"/>
        </w:rPr>
        <w:t xml:space="preserve">of Authorized Officer </w:t>
      </w:r>
      <w:r w:rsidRPr="00D91231">
        <w:rPr>
          <w:rFonts w:ascii="Arial" w:hAnsi="Arial" w:cs="Arial"/>
        </w:rPr>
        <w:tab/>
        <w:t>Date</w:t>
      </w:r>
    </w:p>
    <w:p w14:paraId="6702CD17" w14:textId="77777777" w:rsidR="00323182" w:rsidRPr="00D91231" w:rsidRDefault="00323182" w:rsidP="00323182">
      <w:pPr>
        <w:rPr>
          <w:rFonts w:ascii="Arial" w:hAnsi="Arial" w:cs="Arial"/>
          <w:color w:val="FF0000"/>
        </w:rPr>
        <w:sectPr w:rsidR="00323182" w:rsidRPr="00D91231" w:rsidSect="00514ABC">
          <w:pgSz w:w="12240" w:h="15840" w:code="1"/>
          <w:pgMar w:top="1440" w:right="1440" w:bottom="1440" w:left="1440" w:header="720" w:footer="720" w:gutter="0"/>
          <w:cols w:space="720"/>
          <w:titlePg/>
          <w:docGrid w:linePitch="360"/>
        </w:sectPr>
      </w:pPr>
    </w:p>
    <w:p w14:paraId="54CC0E32" w14:textId="12BA5A59" w:rsidR="003E492E" w:rsidRPr="00D91231" w:rsidRDefault="003E492E" w:rsidP="00BB19E3">
      <w:pPr>
        <w:pStyle w:val="Heading2"/>
      </w:pPr>
      <w:bookmarkStart w:id="31" w:name="_Toc80082748"/>
      <w:bookmarkStart w:id="32" w:name="_Toc89773898"/>
      <w:r w:rsidRPr="00D91231">
        <w:lastRenderedPageBreak/>
        <w:t>Appendix A: Application Submission Checklist</w:t>
      </w:r>
      <w:bookmarkEnd w:id="31"/>
      <w:bookmarkEnd w:id="32"/>
    </w:p>
    <w:p w14:paraId="33496F21" w14:textId="308B753A" w:rsidR="003E492E" w:rsidRPr="00D91231" w:rsidRDefault="003E492E" w:rsidP="003E492E">
      <w:pPr>
        <w:widowControl w:val="0"/>
        <w:autoSpaceDE w:val="0"/>
        <w:autoSpaceDN w:val="0"/>
        <w:adjustRightInd w:val="0"/>
        <w:rPr>
          <w:rFonts w:ascii="Arial" w:hAnsi="Arial" w:cs="Arial"/>
          <w:sz w:val="24"/>
          <w:szCs w:val="24"/>
        </w:rPr>
      </w:pPr>
      <w:r w:rsidRPr="00D91231">
        <w:rPr>
          <w:rFonts w:ascii="Arial" w:hAnsi="Arial" w:cs="Arial"/>
          <w:sz w:val="24"/>
          <w:szCs w:val="24"/>
        </w:rPr>
        <w:t xml:space="preserve">A complete </w:t>
      </w:r>
      <w:r w:rsidR="00D91231" w:rsidRPr="00D91231">
        <w:rPr>
          <w:rFonts w:ascii="Arial" w:hAnsi="Arial" w:cs="Arial"/>
          <w:sz w:val="24"/>
          <w:szCs w:val="24"/>
        </w:rPr>
        <w:t>Social Isolation</w:t>
      </w:r>
      <w:r w:rsidRPr="00D91231">
        <w:rPr>
          <w:rFonts w:ascii="Arial" w:hAnsi="Arial" w:cs="Arial"/>
          <w:sz w:val="24"/>
          <w:szCs w:val="24"/>
        </w:rPr>
        <w:t xml:space="preserve"> Supports </w:t>
      </w:r>
      <w:r w:rsidR="00FA4DC4">
        <w:rPr>
          <w:rFonts w:ascii="Arial" w:hAnsi="Arial" w:cs="Arial"/>
          <w:sz w:val="24"/>
          <w:szCs w:val="24"/>
        </w:rPr>
        <w:t>G</w:t>
      </w:r>
      <w:r w:rsidRPr="00D91231">
        <w:rPr>
          <w:rFonts w:ascii="Arial" w:hAnsi="Arial" w:cs="Arial"/>
          <w:sz w:val="24"/>
          <w:szCs w:val="24"/>
        </w:rPr>
        <w:t>rant application consists of the following components:</w:t>
      </w:r>
    </w:p>
    <w:p w14:paraId="23390C19" w14:textId="3D8D758F" w:rsidR="003E492E" w:rsidRPr="00D91231" w:rsidRDefault="003E492E" w:rsidP="003E492E">
      <w:pPr>
        <w:widowControl w:val="0"/>
        <w:numPr>
          <w:ilvl w:val="0"/>
          <w:numId w:val="12"/>
        </w:numPr>
        <w:autoSpaceDE w:val="0"/>
        <w:autoSpaceDN w:val="0"/>
        <w:adjustRightInd w:val="0"/>
        <w:spacing w:after="240" w:line="240" w:lineRule="auto"/>
        <w:ind w:left="720"/>
        <w:rPr>
          <w:rFonts w:ascii="Arial" w:hAnsi="Arial" w:cs="Arial"/>
          <w:sz w:val="24"/>
          <w:szCs w:val="24"/>
        </w:rPr>
      </w:pPr>
      <w:r w:rsidRPr="00D91231">
        <w:rPr>
          <w:rFonts w:ascii="Arial" w:hAnsi="Arial" w:cs="Arial"/>
          <w:sz w:val="24"/>
          <w:szCs w:val="24"/>
        </w:rPr>
        <w:t xml:space="preserve">Attachment </w:t>
      </w:r>
      <w:r w:rsidR="001E0990">
        <w:rPr>
          <w:rFonts w:ascii="Arial" w:hAnsi="Arial" w:cs="Arial"/>
          <w:sz w:val="24"/>
          <w:szCs w:val="24"/>
        </w:rPr>
        <w:t>I</w:t>
      </w:r>
      <w:r w:rsidRPr="00D91231">
        <w:rPr>
          <w:rFonts w:ascii="Arial" w:hAnsi="Arial" w:cs="Arial"/>
          <w:sz w:val="24"/>
          <w:szCs w:val="24"/>
        </w:rPr>
        <w:t xml:space="preserve"> (.docx or .pdf), shall not exceed 15 pages</w:t>
      </w:r>
    </w:p>
    <w:p w14:paraId="5E91DD04" w14:textId="77777777" w:rsidR="003E492E" w:rsidRPr="00D91231" w:rsidRDefault="0BE01645" w:rsidP="003E492E">
      <w:pPr>
        <w:widowControl w:val="0"/>
        <w:numPr>
          <w:ilvl w:val="1"/>
          <w:numId w:val="12"/>
        </w:numPr>
        <w:autoSpaceDE w:val="0"/>
        <w:autoSpaceDN w:val="0"/>
        <w:adjustRightInd w:val="0"/>
        <w:spacing w:after="240" w:line="240" w:lineRule="auto"/>
        <w:ind w:left="1440"/>
        <w:rPr>
          <w:rFonts w:ascii="Arial" w:hAnsi="Arial" w:cs="Arial"/>
          <w:sz w:val="24"/>
          <w:szCs w:val="24"/>
        </w:rPr>
      </w:pPr>
      <w:r w:rsidRPr="0B79FED9">
        <w:rPr>
          <w:rFonts w:ascii="Arial" w:hAnsi="Arial" w:cs="Arial"/>
          <w:sz w:val="24"/>
          <w:szCs w:val="24"/>
        </w:rPr>
        <w:t>Cover Sheet</w:t>
      </w:r>
    </w:p>
    <w:p w14:paraId="4696230D" w14:textId="77777777" w:rsidR="003E492E" w:rsidRPr="00D91231" w:rsidRDefault="0BE01645" w:rsidP="003E492E">
      <w:pPr>
        <w:widowControl w:val="0"/>
        <w:numPr>
          <w:ilvl w:val="1"/>
          <w:numId w:val="12"/>
        </w:numPr>
        <w:autoSpaceDE w:val="0"/>
        <w:autoSpaceDN w:val="0"/>
        <w:adjustRightInd w:val="0"/>
        <w:spacing w:after="240" w:line="240" w:lineRule="auto"/>
        <w:ind w:left="1440"/>
        <w:rPr>
          <w:rFonts w:ascii="Arial" w:hAnsi="Arial" w:cs="Arial"/>
          <w:sz w:val="24"/>
          <w:szCs w:val="24"/>
        </w:rPr>
      </w:pPr>
      <w:r w:rsidRPr="0B79FED9">
        <w:rPr>
          <w:rFonts w:ascii="Arial" w:hAnsi="Arial" w:cs="Arial"/>
          <w:sz w:val="24"/>
          <w:szCs w:val="24"/>
        </w:rPr>
        <w:t>Application Narrative</w:t>
      </w:r>
    </w:p>
    <w:p w14:paraId="001BD8AA" w14:textId="77777777" w:rsidR="003E492E" w:rsidRPr="00D91231" w:rsidRDefault="0BE01645" w:rsidP="003E492E">
      <w:pPr>
        <w:widowControl w:val="0"/>
        <w:numPr>
          <w:ilvl w:val="1"/>
          <w:numId w:val="12"/>
        </w:numPr>
        <w:autoSpaceDE w:val="0"/>
        <w:autoSpaceDN w:val="0"/>
        <w:adjustRightInd w:val="0"/>
        <w:spacing w:after="240" w:line="240" w:lineRule="auto"/>
        <w:ind w:left="1440"/>
        <w:rPr>
          <w:rFonts w:ascii="Arial" w:hAnsi="Arial" w:cs="Arial"/>
          <w:sz w:val="24"/>
          <w:szCs w:val="24"/>
        </w:rPr>
      </w:pPr>
      <w:r w:rsidRPr="0B79FED9">
        <w:rPr>
          <w:rFonts w:ascii="Arial" w:hAnsi="Arial" w:cs="Arial"/>
          <w:sz w:val="24"/>
          <w:szCs w:val="24"/>
        </w:rPr>
        <w:t>Appendix (Optional): Letters of support or commitment may be attached as an appendix. The letters must be originals, not form letters, and must specifically state the services, funds, and other support to be provided. Letters must contain signatures and be on official letterhead.</w:t>
      </w:r>
    </w:p>
    <w:p w14:paraId="4753A456" w14:textId="26A53F78" w:rsidR="003E492E" w:rsidRPr="00D91231" w:rsidRDefault="003E492E" w:rsidP="003E492E">
      <w:pPr>
        <w:widowControl w:val="0"/>
        <w:numPr>
          <w:ilvl w:val="0"/>
          <w:numId w:val="12"/>
        </w:numPr>
        <w:autoSpaceDE w:val="0"/>
        <w:autoSpaceDN w:val="0"/>
        <w:adjustRightInd w:val="0"/>
        <w:spacing w:after="240" w:line="240" w:lineRule="auto"/>
        <w:ind w:left="720"/>
        <w:rPr>
          <w:rFonts w:ascii="Arial" w:hAnsi="Arial" w:cs="Arial"/>
          <w:sz w:val="24"/>
          <w:szCs w:val="24"/>
        </w:rPr>
      </w:pPr>
      <w:r w:rsidRPr="00D91231">
        <w:rPr>
          <w:rFonts w:ascii="Arial" w:hAnsi="Arial" w:cs="Arial"/>
          <w:sz w:val="24"/>
          <w:szCs w:val="24"/>
        </w:rPr>
        <w:t xml:space="preserve">Attachment </w:t>
      </w:r>
      <w:r w:rsidR="001E0990">
        <w:rPr>
          <w:rFonts w:ascii="Arial" w:hAnsi="Arial" w:cs="Arial"/>
          <w:sz w:val="24"/>
          <w:szCs w:val="24"/>
        </w:rPr>
        <w:t>II</w:t>
      </w:r>
      <w:r w:rsidRPr="00D91231">
        <w:rPr>
          <w:rFonts w:ascii="Arial" w:hAnsi="Arial" w:cs="Arial"/>
          <w:sz w:val="24"/>
          <w:szCs w:val="24"/>
        </w:rPr>
        <w:t xml:space="preserve"> (.xlsx)</w:t>
      </w:r>
    </w:p>
    <w:p w14:paraId="6ED44205" w14:textId="2542BF18" w:rsidR="003E492E" w:rsidRPr="00137185" w:rsidRDefault="183202C2" w:rsidP="003E492E">
      <w:pPr>
        <w:widowControl w:val="0"/>
        <w:numPr>
          <w:ilvl w:val="1"/>
          <w:numId w:val="12"/>
        </w:numPr>
        <w:autoSpaceDE w:val="0"/>
        <w:autoSpaceDN w:val="0"/>
        <w:adjustRightInd w:val="0"/>
        <w:spacing w:after="240" w:line="240" w:lineRule="auto"/>
        <w:ind w:left="1440"/>
        <w:rPr>
          <w:rFonts w:ascii="Arial" w:hAnsi="Arial" w:cs="Arial"/>
        </w:rPr>
        <w:sectPr w:rsidR="003E492E" w:rsidRPr="00137185" w:rsidSect="00514ABC">
          <w:footerReference w:type="default" r:id="rId26"/>
          <w:pgSz w:w="12240" w:h="15840"/>
          <w:pgMar w:top="1440" w:right="1440" w:bottom="1440" w:left="1440" w:header="720" w:footer="720" w:gutter="0"/>
          <w:cols w:space="720"/>
          <w:docGrid w:linePitch="326"/>
        </w:sectPr>
      </w:pPr>
      <w:r w:rsidRPr="6BB00A71">
        <w:rPr>
          <w:rFonts w:ascii="Arial" w:hAnsi="Arial" w:cs="Arial"/>
          <w:sz w:val="24"/>
          <w:szCs w:val="24"/>
        </w:rPr>
        <w:t>Budget Worksheet. The Budget Worksheet is not part of the page limit and should be submitted as a separate file. The Budget Worksheet</w:t>
      </w:r>
      <w:r w:rsidR="216F9FC7" w:rsidRPr="6BB00A71">
        <w:rPr>
          <w:rFonts w:ascii="Arial" w:hAnsi="Arial" w:cs="Arial"/>
          <w:sz w:val="24"/>
          <w:szCs w:val="24"/>
        </w:rPr>
        <w:t xml:space="preserve"> can be </w:t>
      </w:r>
      <w:r w:rsidR="005B2BD1">
        <w:rPr>
          <w:rFonts w:ascii="Arial" w:hAnsi="Arial" w:cs="Arial"/>
          <w:sz w:val="24"/>
          <w:szCs w:val="24"/>
        </w:rPr>
        <w:t xml:space="preserve">located </w:t>
      </w:r>
      <w:r w:rsidR="216F9FC7" w:rsidRPr="6BB00A71">
        <w:rPr>
          <w:rFonts w:ascii="Arial" w:hAnsi="Arial" w:cs="Arial"/>
          <w:sz w:val="24"/>
          <w:szCs w:val="24"/>
        </w:rPr>
        <w:t xml:space="preserve">on the Social Isolation Supports </w:t>
      </w:r>
      <w:r w:rsidR="005B2BD1">
        <w:rPr>
          <w:rFonts w:ascii="Arial" w:hAnsi="Arial" w:cs="Arial"/>
          <w:sz w:val="24"/>
          <w:szCs w:val="24"/>
        </w:rPr>
        <w:t xml:space="preserve">Grant </w:t>
      </w:r>
      <w:r w:rsidR="3D5AA19A" w:rsidRPr="6BB00A71">
        <w:rPr>
          <w:rFonts w:ascii="Arial" w:hAnsi="Arial" w:cs="Arial"/>
          <w:sz w:val="24"/>
          <w:szCs w:val="24"/>
        </w:rPr>
        <w:t xml:space="preserve">Main </w:t>
      </w:r>
      <w:r w:rsidR="19C8ECD3" w:rsidRPr="6BB00A71">
        <w:rPr>
          <w:rFonts w:ascii="Arial" w:hAnsi="Arial" w:cs="Arial"/>
          <w:sz w:val="24"/>
          <w:szCs w:val="24"/>
        </w:rPr>
        <w:t>RFA</w:t>
      </w:r>
      <w:r w:rsidR="216F9FC7" w:rsidRPr="6BB00A71">
        <w:rPr>
          <w:rFonts w:ascii="Arial" w:hAnsi="Arial" w:cs="Arial"/>
          <w:sz w:val="24"/>
          <w:szCs w:val="24"/>
        </w:rPr>
        <w:t xml:space="preserve"> web page at </w:t>
      </w:r>
      <w:hyperlink r:id="rId27" w:tooltip="Social Isolation Supports Grant Request for Applications">
        <w:r w:rsidR="19C8ECD3" w:rsidRPr="6BB00A71">
          <w:rPr>
            <w:rStyle w:val="Hyperlink"/>
            <w:rFonts w:ascii="Arial" w:hAnsi="Arial" w:cs="Arial"/>
            <w:sz w:val="24"/>
            <w:szCs w:val="24"/>
          </w:rPr>
          <w:t>https://www.cde.ca.gov/fg/fo/r10/social-isolation-rfa.asp</w:t>
        </w:r>
      </w:hyperlink>
      <w:r w:rsidR="1413EA78" w:rsidRPr="6BB00A71">
        <w:rPr>
          <w:rFonts w:ascii="Arial" w:hAnsi="Arial" w:cs="Arial"/>
          <w:sz w:val="24"/>
          <w:szCs w:val="24"/>
        </w:rPr>
        <w:t>.</w:t>
      </w:r>
    </w:p>
    <w:p w14:paraId="4C45A88C" w14:textId="77777777" w:rsidR="003E492E" w:rsidRPr="00D91231" w:rsidRDefault="003E492E" w:rsidP="005754B3">
      <w:pPr>
        <w:pStyle w:val="Heading2"/>
      </w:pPr>
      <w:bookmarkStart w:id="33" w:name="_Toc47008251"/>
      <w:bookmarkStart w:id="34" w:name="_Toc47015901"/>
      <w:bookmarkStart w:id="35" w:name="_Toc80082749"/>
      <w:bookmarkStart w:id="36" w:name="_Toc89773899"/>
      <w:r w:rsidRPr="00D91231">
        <w:lastRenderedPageBreak/>
        <w:t>Appendix B: Scoring Rubric</w:t>
      </w:r>
      <w:bookmarkEnd w:id="33"/>
      <w:bookmarkEnd w:id="34"/>
      <w:bookmarkEnd w:id="35"/>
      <w:bookmarkEnd w:id="36"/>
    </w:p>
    <w:p w14:paraId="275FE7F1" w14:textId="29F0E92F" w:rsidR="003E492E" w:rsidRPr="00D91231" w:rsidRDefault="003E492E" w:rsidP="003E492E">
      <w:pPr>
        <w:pStyle w:val="ListParagraph"/>
        <w:numPr>
          <w:ilvl w:val="0"/>
          <w:numId w:val="13"/>
        </w:numPr>
        <w:spacing w:before="240" w:after="240" w:line="240" w:lineRule="auto"/>
        <w:ind w:left="360"/>
        <w:contextualSpacing w:val="0"/>
        <w:rPr>
          <w:rFonts w:ascii="Arial" w:hAnsi="Arial" w:cs="Arial"/>
          <w:sz w:val="24"/>
        </w:rPr>
      </w:pPr>
      <w:r w:rsidRPr="00D91231">
        <w:rPr>
          <w:rFonts w:ascii="Arial" w:hAnsi="Arial" w:cs="Arial"/>
          <w:sz w:val="24"/>
        </w:rPr>
        <w:t>Describe the proposed program</w:t>
      </w:r>
      <w:r w:rsidR="007220E8" w:rsidRPr="00D91231">
        <w:rPr>
          <w:rFonts w:ascii="Arial" w:hAnsi="Arial" w:cs="Arial"/>
          <w:sz w:val="24"/>
        </w:rPr>
        <w:t xml:space="preserve"> and supports t</w:t>
      </w:r>
      <w:r w:rsidR="001453F8" w:rsidRPr="00D91231">
        <w:rPr>
          <w:rFonts w:ascii="Arial" w:hAnsi="Arial" w:cs="Arial"/>
          <w:sz w:val="24"/>
        </w:rPr>
        <w:t xml:space="preserve">hat address </w:t>
      </w:r>
      <w:r w:rsidR="00D91231" w:rsidRPr="00D91231">
        <w:rPr>
          <w:rFonts w:ascii="Arial" w:hAnsi="Arial" w:cs="Arial"/>
          <w:sz w:val="24"/>
        </w:rPr>
        <w:t>Social Isolation</w:t>
      </w:r>
      <w:r w:rsidR="008F7C81" w:rsidRPr="00D91231">
        <w:rPr>
          <w:rFonts w:ascii="Arial" w:hAnsi="Arial" w:cs="Arial"/>
          <w:sz w:val="24"/>
        </w:rPr>
        <w:t xml:space="preserve"> in at least one of the following areas</w:t>
      </w:r>
      <w:r w:rsidR="00D91231" w:rsidRPr="00D91231">
        <w:rPr>
          <w:rFonts w:ascii="Arial" w:hAnsi="Arial" w:cs="Arial"/>
          <w:sz w:val="24"/>
          <w:szCs w:val="24"/>
        </w:rPr>
        <w:t>:</w:t>
      </w:r>
    </w:p>
    <w:p w14:paraId="2BDF2EC7" w14:textId="4B971998" w:rsidR="00D2244A" w:rsidRPr="00137185" w:rsidRDefault="00D2244A" w:rsidP="00D2244A">
      <w:pPr>
        <w:pStyle w:val="ListParagraph"/>
        <w:numPr>
          <w:ilvl w:val="0"/>
          <w:numId w:val="9"/>
        </w:numPr>
        <w:spacing w:after="240" w:line="240" w:lineRule="auto"/>
        <w:ind w:left="1440"/>
        <w:contextualSpacing w:val="0"/>
        <w:rPr>
          <w:rFonts w:ascii="Arial" w:hAnsi="Arial" w:cs="Arial"/>
          <w:sz w:val="24"/>
          <w:szCs w:val="24"/>
        </w:rPr>
      </w:pPr>
      <w:r w:rsidRPr="00D91231">
        <w:rPr>
          <w:rFonts w:ascii="Arial" w:hAnsi="Arial" w:cs="Arial"/>
          <w:sz w:val="24"/>
          <w:szCs w:val="24"/>
        </w:rPr>
        <w:t xml:space="preserve">Counseling or </w:t>
      </w:r>
      <w:r w:rsidR="00D91231" w:rsidRPr="00D91231">
        <w:rPr>
          <w:rFonts w:ascii="Arial" w:hAnsi="Arial" w:cs="Arial"/>
          <w:sz w:val="24"/>
          <w:szCs w:val="24"/>
        </w:rPr>
        <w:t>c</w:t>
      </w:r>
      <w:r w:rsidRPr="00D91231">
        <w:rPr>
          <w:rFonts w:ascii="Arial" w:hAnsi="Arial" w:cs="Arial"/>
          <w:sz w:val="24"/>
          <w:szCs w:val="24"/>
        </w:rPr>
        <w:t>ase management</w:t>
      </w:r>
    </w:p>
    <w:p w14:paraId="18464F01" w14:textId="29869A6E" w:rsidR="005D3093" w:rsidRPr="00D91231" w:rsidRDefault="005D3093" w:rsidP="005D3093">
      <w:pPr>
        <w:pStyle w:val="ListParagraph"/>
        <w:numPr>
          <w:ilvl w:val="0"/>
          <w:numId w:val="9"/>
        </w:numPr>
        <w:spacing w:after="240" w:line="240" w:lineRule="auto"/>
        <w:ind w:left="1440"/>
        <w:contextualSpacing w:val="0"/>
        <w:rPr>
          <w:rFonts w:ascii="Arial" w:hAnsi="Arial" w:cs="Arial"/>
          <w:sz w:val="24"/>
          <w:szCs w:val="24"/>
        </w:rPr>
      </w:pPr>
      <w:r w:rsidRPr="00D91231">
        <w:rPr>
          <w:rFonts w:ascii="Arial" w:hAnsi="Arial" w:cs="Arial"/>
          <w:sz w:val="24"/>
          <w:szCs w:val="24"/>
        </w:rPr>
        <w:t>Youth leadership development</w:t>
      </w:r>
    </w:p>
    <w:p w14:paraId="5C51A56A" w14:textId="77777777" w:rsidR="005D3093" w:rsidRPr="00D91231" w:rsidRDefault="005D3093" w:rsidP="005D3093">
      <w:pPr>
        <w:pStyle w:val="ListParagraph"/>
        <w:numPr>
          <w:ilvl w:val="0"/>
          <w:numId w:val="9"/>
        </w:numPr>
        <w:spacing w:after="240" w:line="240" w:lineRule="auto"/>
        <w:ind w:left="1440"/>
        <w:contextualSpacing w:val="0"/>
        <w:rPr>
          <w:rFonts w:ascii="Arial" w:hAnsi="Arial" w:cs="Arial"/>
          <w:sz w:val="24"/>
          <w:szCs w:val="24"/>
        </w:rPr>
      </w:pPr>
      <w:r w:rsidRPr="00D91231">
        <w:rPr>
          <w:rFonts w:ascii="Arial" w:hAnsi="Arial" w:cs="Arial"/>
          <w:sz w:val="24"/>
          <w:szCs w:val="24"/>
        </w:rPr>
        <w:t>Youth life skills development</w:t>
      </w:r>
    </w:p>
    <w:p w14:paraId="187788D3" w14:textId="7EBDAB90" w:rsidR="005D3093" w:rsidRPr="00D91231" w:rsidRDefault="005D3093" w:rsidP="005D3093">
      <w:pPr>
        <w:pStyle w:val="ListParagraph"/>
        <w:numPr>
          <w:ilvl w:val="0"/>
          <w:numId w:val="9"/>
        </w:numPr>
        <w:spacing w:after="240" w:line="240" w:lineRule="auto"/>
        <w:ind w:left="1440"/>
        <w:contextualSpacing w:val="0"/>
        <w:rPr>
          <w:rFonts w:ascii="Arial" w:hAnsi="Arial" w:cs="Arial"/>
          <w:sz w:val="24"/>
          <w:szCs w:val="24"/>
        </w:rPr>
      </w:pPr>
      <w:r w:rsidRPr="00D91231">
        <w:rPr>
          <w:rFonts w:ascii="Arial" w:hAnsi="Arial" w:cs="Arial"/>
          <w:sz w:val="24"/>
          <w:szCs w:val="24"/>
        </w:rPr>
        <w:t xml:space="preserve">Peer </w:t>
      </w:r>
      <w:r w:rsidR="00D91231" w:rsidRPr="00D91231">
        <w:rPr>
          <w:rFonts w:ascii="Arial" w:hAnsi="Arial" w:cs="Arial"/>
          <w:sz w:val="24"/>
          <w:szCs w:val="24"/>
        </w:rPr>
        <w:t>m</w:t>
      </w:r>
      <w:r w:rsidRPr="00D91231">
        <w:rPr>
          <w:rFonts w:ascii="Arial" w:hAnsi="Arial" w:cs="Arial"/>
          <w:sz w:val="24"/>
          <w:szCs w:val="24"/>
        </w:rPr>
        <w:t>ediation</w:t>
      </w:r>
    </w:p>
    <w:p w14:paraId="3CC8B64F" w14:textId="4D6BC13A" w:rsidR="005D3093" w:rsidRPr="00D91231" w:rsidRDefault="005D3093" w:rsidP="005D3093">
      <w:pPr>
        <w:pStyle w:val="ListParagraph"/>
        <w:numPr>
          <w:ilvl w:val="0"/>
          <w:numId w:val="9"/>
        </w:numPr>
        <w:spacing w:after="240" w:line="240" w:lineRule="auto"/>
        <w:ind w:left="1440"/>
        <w:contextualSpacing w:val="0"/>
        <w:rPr>
          <w:rFonts w:ascii="Arial" w:hAnsi="Arial" w:cs="Arial"/>
          <w:sz w:val="24"/>
          <w:szCs w:val="24"/>
        </w:rPr>
      </w:pPr>
      <w:r w:rsidRPr="00D91231">
        <w:rPr>
          <w:rFonts w:ascii="Arial" w:hAnsi="Arial" w:cs="Arial"/>
          <w:sz w:val="24"/>
          <w:szCs w:val="24"/>
        </w:rPr>
        <w:t xml:space="preserve">Events and </w:t>
      </w:r>
      <w:r w:rsidR="00D91231" w:rsidRPr="00D91231">
        <w:rPr>
          <w:rFonts w:ascii="Arial" w:hAnsi="Arial" w:cs="Arial"/>
          <w:sz w:val="24"/>
          <w:szCs w:val="24"/>
        </w:rPr>
        <w:t>c</w:t>
      </w:r>
      <w:r w:rsidRPr="00D91231">
        <w:rPr>
          <w:rFonts w:ascii="Arial" w:hAnsi="Arial" w:cs="Arial"/>
          <w:sz w:val="24"/>
          <w:szCs w:val="24"/>
        </w:rPr>
        <w:t>onvenings</w:t>
      </w:r>
    </w:p>
    <w:p w14:paraId="7B06BC41" w14:textId="77777777" w:rsidR="005D3093" w:rsidRPr="00D91231" w:rsidRDefault="005D3093" w:rsidP="005D3093">
      <w:pPr>
        <w:pStyle w:val="ListParagraph"/>
        <w:numPr>
          <w:ilvl w:val="0"/>
          <w:numId w:val="9"/>
        </w:numPr>
        <w:spacing w:after="240" w:line="240" w:lineRule="auto"/>
        <w:ind w:left="1440"/>
        <w:contextualSpacing w:val="0"/>
        <w:rPr>
          <w:rFonts w:ascii="Arial" w:hAnsi="Arial" w:cs="Arial"/>
          <w:sz w:val="24"/>
          <w:szCs w:val="24"/>
        </w:rPr>
      </w:pPr>
      <w:r w:rsidRPr="00D91231">
        <w:rPr>
          <w:rFonts w:ascii="Arial" w:hAnsi="Arial" w:cs="Arial"/>
          <w:sz w:val="24"/>
          <w:szCs w:val="24"/>
        </w:rPr>
        <w:t>Training for students and staff</w:t>
      </w:r>
    </w:p>
    <w:tbl>
      <w:tblPr>
        <w:tblStyle w:val="ListTable3"/>
        <w:tblW w:w="4951" w:type="pct"/>
        <w:tblLayout w:type="fixed"/>
        <w:tblLook w:val="0020" w:firstRow="1" w:lastRow="0" w:firstColumn="0" w:lastColumn="0" w:noHBand="0" w:noVBand="0"/>
        <w:tblDescription w:val="Scoring rubric in appendix b for question 1"/>
      </w:tblPr>
      <w:tblGrid>
        <w:gridCol w:w="2313"/>
        <w:gridCol w:w="2315"/>
        <w:gridCol w:w="2315"/>
        <w:gridCol w:w="2315"/>
      </w:tblGrid>
      <w:tr w:rsidR="003E492E" w:rsidRPr="00D91231" w14:paraId="0034F7D1" w14:textId="77777777" w:rsidTr="00514ABC">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2997D78E" w14:textId="77777777" w:rsidR="003E492E" w:rsidRPr="00D91231" w:rsidRDefault="003E492E" w:rsidP="00514ABC">
            <w:pPr>
              <w:keepNext/>
              <w:widowControl w:val="0"/>
              <w:adjustRightInd w:val="0"/>
              <w:spacing w:before="60" w:after="60"/>
              <w:jc w:val="center"/>
              <w:textAlignment w:val="baseline"/>
              <w:rPr>
                <w:rFonts w:ascii="Arial" w:hAnsi="Arial" w:cs="Arial"/>
                <w:sz w:val="24"/>
                <w:szCs w:val="24"/>
              </w:rPr>
            </w:pPr>
            <w:r w:rsidRPr="00D91231">
              <w:rPr>
                <w:rFonts w:ascii="Arial" w:hAnsi="Arial" w:cs="Arial"/>
                <w:sz w:val="24"/>
                <w:szCs w:val="24"/>
              </w:rPr>
              <w:t>OUTSTANDING</w:t>
            </w:r>
            <w:r w:rsidRPr="00D91231">
              <w:rPr>
                <w:rFonts w:ascii="Arial" w:hAnsi="Arial" w:cs="Arial"/>
                <w:sz w:val="24"/>
                <w:szCs w:val="24"/>
              </w:rPr>
              <w:br/>
              <w:t>(5 points)</w:t>
            </w:r>
          </w:p>
        </w:tc>
        <w:tc>
          <w:tcPr>
            <w:tcW w:w="3206" w:type="dxa"/>
          </w:tcPr>
          <w:p w14:paraId="41353EAC" w14:textId="77777777" w:rsidR="003E492E" w:rsidRPr="00D91231" w:rsidRDefault="003E492E" w:rsidP="00514ABC">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91231">
              <w:rPr>
                <w:rFonts w:ascii="Arial" w:hAnsi="Arial" w:cs="Arial"/>
                <w:sz w:val="24"/>
                <w:szCs w:val="24"/>
              </w:rPr>
              <w:t>GOOD</w:t>
            </w:r>
            <w:r w:rsidRPr="00D91231">
              <w:rPr>
                <w:rFonts w:ascii="Arial" w:hAnsi="Arial" w:cs="Arial"/>
                <w:sz w:val="24"/>
                <w:szCs w:val="24"/>
              </w:rPr>
              <w:br/>
              <w:t>(3–4 points)</w:t>
            </w:r>
          </w:p>
        </w:tc>
        <w:tc>
          <w:tcPr>
            <w:cnfStyle w:val="000010000000" w:firstRow="0" w:lastRow="0" w:firstColumn="0" w:lastColumn="0" w:oddVBand="1" w:evenVBand="0" w:oddHBand="0" w:evenHBand="0" w:firstRowFirstColumn="0" w:firstRowLastColumn="0" w:lastRowFirstColumn="0" w:lastRowLastColumn="0"/>
            <w:tcW w:w="3206" w:type="dxa"/>
          </w:tcPr>
          <w:p w14:paraId="32B22F64" w14:textId="77777777" w:rsidR="003E492E" w:rsidRPr="00D91231" w:rsidRDefault="003E492E" w:rsidP="00514ABC">
            <w:pPr>
              <w:keepNext/>
              <w:widowControl w:val="0"/>
              <w:adjustRightInd w:val="0"/>
              <w:spacing w:before="60" w:after="60"/>
              <w:jc w:val="center"/>
              <w:textAlignment w:val="baseline"/>
              <w:rPr>
                <w:rFonts w:ascii="Arial" w:hAnsi="Arial" w:cs="Arial"/>
                <w:sz w:val="24"/>
                <w:szCs w:val="24"/>
              </w:rPr>
            </w:pPr>
            <w:r w:rsidRPr="00D91231">
              <w:rPr>
                <w:rFonts w:ascii="Arial" w:hAnsi="Arial" w:cs="Arial"/>
                <w:sz w:val="24"/>
                <w:szCs w:val="24"/>
              </w:rPr>
              <w:t>ADEQUATE</w:t>
            </w:r>
            <w:r w:rsidRPr="00D91231">
              <w:rPr>
                <w:rFonts w:ascii="Arial" w:hAnsi="Arial" w:cs="Arial"/>
                <w:sz w:val="24"/>
                <w:szCs w:val="24"/>
              </w:rPr>
              <w:br/>
              <w:t>(1–2 points)</w:t>
            </w:r>
          </w:p>
        </w:tc>
        <w:tc>
          <w:tcPr>
            <w:tcW w:w="3206" w:type="dxa"/>
          </w:tcPr>
          <w:p w14:paraId="78D0E02C" w14:textId="77777777" w:rsidR="003E492E" w:rsidRPr="00D91231" w:rsidRDefault="003E492E" w:rsidP="00514ABC">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91231">
              <w:rPr>
                <w:rFonts w:ascii="Arial" w:hAnsi="Arial" w:cs="Arial"/>
                <w:sz w:val="24"/>
                <w:szCs w:val="24"/>
              </w:rPr>
              <w:t>MINIMAL</w:t>
            </w:r>
            <w:r w:rsidRPr="00D91231">
              <w:rPr>
                <w:rFonts w:ascii="Arial" w:hAnsi="Arial" w:cs="Arial"/>
                <w:sz w:val="24"/>
                <w:szCs w:val="24"/>
              </w:rPr>
              <w:br/>
              <w:t>(0 points)</w:t>
            </w:r>
          </w:p>
        </w:tc>
      </w:tr>
      <w:tr w:rsidR="003E492E" w:rsidRPr="00D91231" w14:paraId="1F925371" w14:textId="77777777" w:rsidTr="00514ABC">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0B13BBE9" w14:textId="77777777" w:rsidR="003E492E" w:rsidRPr="00D91231" w:rsidRDefault="003E492E" w:rsidP="00514ABC">
            <w:pPr>
              <w:rPr>
                <w:rFonts w:ascii="Arial" w:hAnsi="Arial" w:cs="Arial"/>
                <w:sz w:val="24"/>
                <w:szCs w:val="24"/>
              </w:rPr>
            </w:pPr>
            <w:r w:rsidRPr="00D91231">
              <w:rPr>
                <w:rFonts w:ascii="Arial" w:hAnsi="Arial" w:cs="Arial"/>
                <w:sz w:val="24"/>
                <w:szCs w:val="24"/>
              </w:rPr>
              <w:t>Thoroughly, convincingly, and clearly describes the overall proposed program, and clearly identifies which activity/activities the program plans to address. Reader has a clear “big picture” of the proposed program.</w:t>
            </w:r>
          </w:p>
        </w:tc>
        <w:tc>
          <w:tcPr>
            <w:tcW w:w="3206" w:type="dxa"/>
          </w:tcPr>
          <w:p w14:paraId="0F1C88DB" w14:textId="39E0A91C" w:rsidR="003E492E" w:rsidRPr="00D91231" w:rsidRDefault="003E492E" w:rsidP="00514AB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91231">
              <w:rPr>
                <w:rFonts w:ascii="Arial" w:hAnsi="Arial" w:cs="Arial"/>
                <w:sz w:val="24"/>
                <w:szCs w:val="24"/>
              </w:rPr>
              <w:t xml:space="preserve">Contains a strong description of the overall proposed </w:t>
            </w:r>
            <w:r w:rsidR="00D91231" w:rsidRPr="00D91231">
              <w:rPr>
                <w:rFonts w:ascii="Arial" w:hAnsi="Arial" w:cs="Arial"/>
                <w:sz w:val="24"/>
                <w:szCs w:val="24"/>
              </w:rPr>
              <w:t>program and</w:t>
            </w:r>
            <w:r w:rsidRPr="00D91231">
              <w:rPr>
                <w:rFonts w:ascii="Arial" w:hAnsi="Arial" w:cs="Arial"/>
                <w:sz w:val="24"/>
                <w:szCs w:val="24"/>
              </w:rPr>
              <w:t xml:space="preserve"> identifies which activity/activities the program plans to address. </w:t>
            </w:r>
          </w:p>
        </w:tc>
        <w:tc>
          <w:tcPr>
            <w:cnfStyle w:val="000010000000" w:firstRow="0" w:lastRow="0" w:firstColumn="0" w:lastColumn="0" w:oddVBand="1" w:evenVBand="0" w:oddHBand="0" w:evenHBand="0" w:firstRowFirstColumn="0" w:firstRowLastColumn="0" w:lastRowFirstColumn="0" w:lastRowLastColumn="0"/>
            <w:tcW w:w="3206" w:type="dxa"/>
          </w:tcPr>
          <w:p w14:paraId="54BAE5AE" w14:textId="77777777" w:rsidR="003E492E" w:rsidRPr="00D91231" w:rsidRDefault="003E492E" w:rsidP="00514ABC">
            <w:pPr>
              <w:rPr>
                <w:rFonts w:ascii="Arial" w:hAnsi="Arial" w:cs="Arial"/>
                <w:sz w:val="24"/>
                <w:szCs w:val="24"/>
              </w:rPr>
            </w:pPr>
            <w:r w:rsidRPr="00D91231">
              <w:rPr>
                <w:rFonts w:ascii="Arial" w:hAnsi="Arial" w:cs="Arial"/>
                <w:sz w:val="24"/>
                <w:szCs w:val="24"/>
              </w:rPr>
              <w:t xml:space="preserve">Describes the overall proposed program, may not identify which activity the program addresses. </w:t>
            </w:r>
          </w:p>
        </w:tc>
        <w:tc>
          <w:tcPr>
            <w:tcW w:w="3206" w:type="dxa"/>
          </w:tcPr>
          <w:p w14:paraId="210A34A5" w14:textId="77777777" w:rsidR="003E492E" w:rsidRPr="00D91231" w:rsidRDefault="003E492E" w:rsidP="00514AB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91231">
              <w:rPr>
                <w:rFonts w:ascii="Arial" w:hAnsi="Arial" w:cs="Arial"/>
                <w:sz w:val="24"/>
                <w:szCs w:val="24"/>
              </w:rPr>
              <w:t xml:space="preserve">Does not describe the overall proposed program, does not identify which activity the program addresses. </w:t>
            </w:r>
          </w:p>
        </w:tc>
      </w:tr>
    </w:tbl>
    <w:p w14:paraId="4B97E40D" w14:textId="7AC4653E" w:rsidR="003E492E" w:rsidRPr="00D91231" w:rsidRDefault="003E492E" w:rsidP="00137185">
      <w:pPr>
        <w:spacing w:after="0"/>
        <w:rPr>
          <w:rFonts w:ascii="Arial" w:hAnsi="Arial" w:cs="Arial"/>
          <w:sz w:val="24"/>
          <w:szCs w:val="24"/>
        </w:rPr>
      </w:pPr>
    </w:p>
    <w:p w14:paraId="1D14A3F0" w14:textId="77FC78B1" w:rsidR="003E492E" w:rsidRPr="00BB19E3" w:rsidRDefault="003E492E" w:rsidP="003E492E">
      <w:pPr>
        <w:pStyle w:val="ListParagraph"/>
        <w:numPr>
          <w:ilvl w:val="0"/>
          <w:numId w:val="13"/>
        </w:numPr>
        <w:spacing w:before="240" w:after="240" w:line="240" w:lineRule="auto"/>
        <w:ind w:left="360"/>
        <w:contextualSpacing w:val="0"/>
        <w:rPr>
          <w:rFonts w:ascii="Arial" w:hAnsi="Arial" w:cs="Arial"/>
          <w:sz w:val="24"/>
          <w:szCs w:val="24"/>
        </w:rPr>
      </w:pPr>
      <w:r w:rsidRPr="00BB19E3">
        <w:rPr>
          <w:rFonts w:ascii="Arial" w:hAnsi="Arial" w:cs="Arial"/>
          <w:sz w:val="24"/>
          <w:szCs w:val="24"/>
        </w:rPr>
        <w:t>Describe how the proposed program advances the</w:t>
      </w:r>
      <w:r w:rsidR="00E01987" w:rsidRPr="00BB19E3">
        <w:rPr>
          <w:rFonts w:ascii="Arial" w:hAnsi="Arial" w:cs="Arial"/>
          <w:sz w:val="24"/>
          <w:szCs w:val="24"/>
        </w:rPr>
        <w:t xml:space="preserve"> </w:t>
      </w:r>
      <w:r w:rsidR="00597F92" w:rsidRPr="00BB19E3">
        <w:rPr>
          <w:rFonts w:ascii="Arial" w:hAnsi="Arial" w:cs="Arial"/>
          <w:sz w:val="24"/>
          <w:szCs w:val="24"/>
        </w:rPr>
        <w:t xml:space="preserve">purpose of the </w:t>
      </w:r>
      <w:r w:rsidR="00D91231" w:rsidRPr="00BB19E3">
        <w:rPr>
          <w:rFonts w:ascii="Arial" w:hAnsi="Arial" w:cs="Arial"/>
          <w:sz w:val="24"/>
          <w:szCs w:val="24"/>
        </w:rPr>
        <w:t>Social Isolations Supports Grant.</w:t>
      </w:r>
    </w:p>
    <w:tbl>
      <w:tblPr>
        <w:tblStyle w:val="ListTable3"/>
        <w:tblW w:w="4951" w:type="pct"/>
        <w:tblLayout w:type="fixed"/>
        <w:tblLook w:val="0020" w:firstRow="1" w:lastRow="0" w:firstColumn="0" w:lastColumn="0" w:noHBand="0" w:noVBand="0"/>
        <w:tblDescription w:val="Scoring rubric in appendix b for question 2"/>
      </w:tblPr>
      <w:tblGrid>
        <w:gridCol w:w="2313"/>
        <w:gridCol w:w="2315"/>
        <w:gridCol w:w="2315"/>
        <w:gridCol w:w="2315"/>
      </w:tblGrid>
      <w:tr w:rsidR="003E492E" w:rsidRPr="00BB19E3" w14:paraId="5B381D1B" w14:textId="77777777" w:rsidTr="00514ABC">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3BE1E02A" w14:textId="77777777" w:rsidR="003E492E" w:rsidRPr="00BB19E3" w:rsidRDefault="003E492E" w:rsidP="00514ABC">
            <w:pPr>
              <w:keepNext/>
              <w:widowControl w:val="0"/>
              <w:adjustRightInd w:val="0"/>
              <w:spacing w:before="60" w:after="60"/>
              <w:jc w:val="center"/>
              <w:textAlignment w:val="baseline"/>
              <w:rPr>
                <w:rFonts w:ascii="Arial" w:hAnsi="Arial" w:cs="Arial"/>
                <w:sz w:val="24"/>
                <w:szCs w:val="24"/>
              </w:rPr>
            </w:pPr>
            <w:r w:rsidRPr="00BB19E3">
              <w:rPr>
                <w:rFonts w:ascii="Arial" w:hAnsi="Arial" w:cs="Arial"/>
                <w:sz w:val="24"/>
                <w:szCs w:val="24"/>
              </w:rPr>
              <w:t>OUTSTANDING</w:t>
            </w:r>
            <w:r w:rsidRPr="00BB19E3">
              <w:rPr>
                <w:rFonts w:ascii="Arial" w:hAnsi="Arial" w:cs="Arial"/>
                <w:sz w:val="24"/>
                <w:szCs w:val="24"/>
              </w:rPr>
              <w:br/>
              <w:t>(5 points)</w:t>
            </w:r>
          </w:p>
        </w:tc>
        <w:tc>
          <w:tcPr>
            <w:tcW w:w="3206" w:type="dxa"/>
          </w:tcPr>
          <w:p w14:paraId="63618B04" w14:textId="77777777" w:rsidR="003E492E" w:rsidRPr="00BB19E3" w:rsidRDefault="003E492E" w:rsidP="00514ABC">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B19E3">
              <w:rPr>
                <w:rFonts w:ascii="Arial" w:hAnsi="Arial" w:cs="Arial"/>
                <w:sz w:val="24"/>
                <w:szCs w:val="24"/>
              </w:rPr>
              <w:t>GOOD</w:t>
            </w:r>
            <w:r w:rsidRPr="00BB19E3">
              <w:rPr>
                <w:rFonts w:ascii="Arial" w:hAnsi="Arial" w:cs="Arial"/>
                <w:sz w:val="24"/>
                <w:szCs w:val="24"/>
              </w:rPr>
              <w:br/>
              <w:t>(3–4 points)</w:t>
            </w:r>
          </w:p>
        </w:tc>
        <w:tc>
          <w:tcPr>
            <w:cnfStyle w:val="000010000000" w:firstRow="0" w:lastRow="0" w:firstColumn="0" w:lastColumn="0" w:oddVBand="1" w:evenVBand="0" w:oddHBand="0" w:evenHBand="0" w:firstRowFirstColumn="0" w:firstRowLastColumn="0" w:lastRowFirstColumn="0" w:lastRowLastColumn="0"/>
            <w:tcW w:w="3206" w:type="dxa"/>
          </w:tcPr>
          <w:p w14:paraId="301EF78A" w14:textId="77777777" w:rsidR="003E492E" w:rsidRPr="00BB19E3" w:rsidRDefault="003E492E" w:rsidP="00514ABC">
            <w:pPr>
              <w:keepNext/>
              <w:widowControl w:val="0"/>
              <w:adjustRightInd w:val="0"/>
              <w:spacing w:before="60" w:after="60"/>
              <w:jc w:val="center"/>
              <w:textAlignment w:val="baseline"/>
              <w:rPr>
                <w:rFonts w:ascii="Arial" w:hAnsi="Arial" w:cs="Arial"/>
                <w:sz w:val="24"/>
                <w:szCs w:val="24"/>
              </w:rPr>
            </w:pPr>
            <w:r w:rsidRPr="00BB19E3">
              <w:rPr>
                <w:rFonts w:ascii="Arial" w:hAnsi="Arial" w:cs="Arial"/>
                <w:sz w:val="24"/>
                <w:szCs w:val="24"/>
              </w:rPr>
              <w:t>ADEQUATE</w:t>
            </w:r>
            <w:r w:rsidRPr="00BB19E3">
              <w:rPr>
                <w:rFonts w:ascii="Arial" w:hAnsi="Arial" w:cs="Arial"/>
                <w:sz w:val="24"/>
                <w:szCs w:val="24"/>
              </w:rPr>
              <w:br/>
              <w:t>(1–2 points)</w:t>
            </w:r>
          </w:p>
        </w:tc>
        <w:tc>
          <w:tcPr>
            <w:tcW w:w="3206" w:type="dxa"/>
          </w:tcPr>
          <w:p w14:paraId="2F0B2FDE" w14:textId="77777777" w:rsidR="003E492E" w:rsidRPr="00BB19E3" w:rsidRDefault="003E492E" w:rsidP="00514ABC">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B19E3">
              <w:rPr>
                <w:rFonts w:ascii="Arial" w:hAnsi="Arial" w:cs="Arial"/>
                <w:sz w:val="24"/>
                <w:szCs w:val="24"/>
              </w:rPr>
              <w:t>MINIMAL</w:t>
            </w:r>
            <w:r w:rsidRPr="00BB19E3">
              <w:rPr>
                <w:rFonts w:ascii="Arial" w:hAnsi="Arial" w:cs="Arial"/>
                <w:sz w:val="24"/>
                <w:szCs w:val="24"/>
              </w:rPr>
              <w:br/>
              <w:t>(0 points)</w:t>
            </w:r>
          </w:p>
        </w:tc>
      </w:tr>
      <w:tr w:rsidR="003E492E" w:rsidRPr="00BB19E3" w14:paraId="08087B2E" w14:textId="77777777" w:rsidTr="00514ABC">
        <w:trPr>
          <w:cnfStyle w:val="000000100000" w:firstRow="0" w:lastRow="0" w:firstColumn="0" w:lastColumn="0" w:oddVBand="0" w:evenVBand="0" w:oddHBand="1" w:evenHBand="0" w:firstRowFirstColumn="0" w:firstRowLastColumn="0" w:lastRowFirstColumn="0" w:lastRowLastColumn="0"/>
          <w:cantSplit/>
          <w:trHeight w:val="1502"/>
        </w:trPr>
        <w:tc>
          <w:tcPr>
            <w:cnfStyle w:val="000010000000" w:firstRow="0" w:lastRow="0" w:firstColumn="0" w:lastColumn="0" w:oddVBand="1" w:evenVBand="0" w:oddHBand="0" w:evenHBand="0" w:firstRowFirstColumn="0" w:firstRowLastColumn="0" w:lastRowFirstColumn="0" w:lastRowLastColumn="0"/>
            <w:tcW w:w="3205" w:type="dxa"/>
          </w:tcPr>
          <w:p w14:paraId="12C17D43" w14:textId="2BAF1C1C" w:rsidR="003E492E" w:rsidRPr="00BB19E3" w:rsidRDefault="003E492E" w:rsidP="00514ABC">
            <w:pPr>
              <w:rPr>
                <w:rFonts w:ascii="Arial" w:hAnsi="Arial" w:cs="Arial"/>
                <w:sz w:val="24"/>
                <w:szCs w:val="24"/>
              </w:rPr>
            </w:pPr>
            <w:r w:rsidRPr="00BB19E3">
              <w:rPr>
                <w:rFonts w:ascii="Arial" w:hAnsi="Arial" w:cs="Arial"/>
                <w:sz w:val="24"/>
                <w:szCs w:val="24"/>
              </w:rPr>
              <w:t xml:space="preserve">Thoroughly, convincingly, and clearly describes how the proposed program advances the </w:t>
            </w:r>
            <w:r w:rsidR="00597F92" w:rsidRPr="00BB19E3">
              <w:rPr>
                <w:rFonts w:ascii="Arial" w:hAnsi="Arial" w:cs="Arial"/>
                <w:sz w:val="24"/>
                <w:szCs w:val="24"/>
              </w:rPr>
              <w:t>grant purpose</w:t>
            </w:r>
            <w:r w:rsidRPr="00BB19E3">
              <w:rPr>
                <w:rFonts w:ascii="Arial" w:hAnsi="Arial" w:cs="Arial"/>
                <w:sz w:val="24"/>
                <w:szCs w:val="24"/>
              </w:rPr>
              <w:t>.</w:t>
            </w:r>
          </w:p>
        </w:tc>
        <w:tc>
          <w:tcPr>
            <w:tcW w:w="3206" w:type="dxa"/>
          </w:tcPr>
          <w:p w14:paraId="23EF2EC3" w14:textId="77D61C49" w:rsidR="003E492E" w:rsidRPr="00BB19E3" w:rsidRDefault="003E492E" w:rsidP="00514AB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19E3">
              <w:rPr>
                <w:rFonts w:ascii="Arial" w:hAnsi="Arial" w:cs="Arial"/>
                <w:sz w:val="24"/>
                <w:szCs w:val="24"/>
              </w:rPr>
              <w:t xml:space="preserve">Contains a strong description of how the proposed program advances the </w:t>
            </w:r>
            <w:r w:rsidR="00597F92" w:rsidRPr="00BB19E3">
              <w:rPr>
                <w:rFonts w:ascii="Arial" w:hAnsi="Arial" w:cs="Arial"/>
                <w:sz w:val="24"/>
                <w:szCs w:val="24"/>
              </w:rPr>
              <w:t>grant purpose</w:t>
            </w:r>
            <w:r w:rsidRPr="00BB19E3">
              <w:rPr>
                <w:rFonts w:ascii="Arial" w:hAnsi="Arial" w:cs="Arial"/>
                <w:sz w:val="24"/>
                <w:szCs w:val="24"/>
              </w:rPr>
              <w:t>.</w:t>
            </w:r>
          </w:p>
        </w:tc>
        <w:tc>
          <w:tcPr>
            <w:cnfStyle w:val="000010000000" w:firstRow="0" w:lastRow="0" w:firstColumn="0" w:lastColumn="0" w:oddVBand="1" w:evenVBand="0" w:oddHBand="0" w:evenHBand="0" w:firstRowFirstColumn="0" w:firstRowLastColumn="0" w:lastRowFirstColumn="0" w:lastRowLastColumn="0"/>
            <w:tcW w:w="3206" w:type="dxa"/>
          </w:tcPr>
          <w:p w14:paraId="29E1A3E4" w14:textId="6C080C9C" w:rsidR="003E492E" w:rsidRPr="00BB19E3" w:rsidRDefault="003E492E" w:rsidP="00514ABC">
            <w:pPr>
              <w:rPr>
                <w:rFonts w:ascii="Arial" w:hAnsi="Arial" w:cs="Arial"/>
                <w:sz w:val="24"/>
                <w:szCs w:val="24"/>
              </w:rPr>
            </w:pPr>
            <w:r w:rsidRPr="00BB19E3">
              <w:rPr>
                <w:rFonts w:ascii="Arial" w:hAnsi="Arial" w:cs="Arial"/>
                <w:sz w:val="24"/>
                <w:szCs w:val="24"/>
              </w:rPr>
              <w:t xml:space="preserve">Addresses how the proposed program advances the </w:t>
            </w:r>
            <w:r w:rsidR="00597F92" w:rsidRPr="00BB19E3">
              <w:rPr>
                <w:rFonts w:ascii="Arial" w:hAnsi="Arial" w:cs="Arial"/>
                <w:sz w:val="24"/>
                <w:szCs w:val="24"/>
              </w:rPr>
              <w:t>grant purpose</w:t>
            </w:r>
            <w:r w:rsidRPr="00BB19E3">
              <w:rPr>
                <w:rFonts w:ascii="Arial" w:hAnsi="Arial" w:cs="Arial"/>
                <w:sz w:val="24"/>
                <w:szCs w:val="24"/>
              </w:rPr>
              <w:t>.</w:t>
            </w:r>
          </w:p>
        </w:tc>
        <w:tc>
          <w:tcPr>
            <w:tcW w:w="3206" w:type="dxa"/>
          </w:tcPr>
          <w:p w14:paraId="50592C62" w14:textId="0BD8B2B0" w:rsidR="003E492E" w:rsidRPr="00BB19E3" w:rsidRDefault="003E492E" w:rsidP="00514AB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19E3">
              <w:rPr>
                <w:rFonts w:ascii="Arial" w:hAnsi="Arial" w:cs="Arial"/>
                <w:sz w:val="24"/>
                <w:szCs w:val="24"/>
              </w:rPr>
              <w:t xml:space="preserve">Does not describe how the proposed program advances </w:t>
            </w:r>
            <w:r w:rsidR="00597F92" w:rsidRPr="00BB19E3">
              <w:rPr>
                <w:rFonts w:ascii="Arial" w:hAnsi="Arial" w:cs="Arial"/>
                <w:sz w:val="24"/>
                <w:szCs w:val="24"/>
              </w:rPr>
              <w:t>the grant purpose</w:t>
            </w:r>
            <w:r w:rsidRPr="00BB19E3">
              <w:rPr>
                <w:rFonts w:ascii="Arial" w:hAnsi="Arial" w:cs="Arial"/>
                <w:sz w:val="24"/>
                <w:szCs w:val="24"/>
              </w:rPr>
              <w:t>.</w:t>
            </w:r>
          </w:p>
        </w:tc>
      </w:tr>
    </w:tbl>
    <w:p w14:paraId="5BD327FE" w14:textId="77777777" w:rsidR="00D91231" w:rsidRPr="00BB19E3" w:rsidRDefault="00D91231" w:rsidP="00D91231">
      <w:pPr>
        <w:rPr>
          <w:rFonts w:ascii="Arial" w:hAnsi="Arial" w:cs="Arial"/>
          <w:sz w:val="24"/>
          <w:szCs w:val="24"/>
        </w:rPr>
      </w:pPr>
    </w:p>
    <w:p w14:paraId="486A4371" w14:textId="134BC0B7" w:rsidR="003E492E" w:rsidRPr="00137185" w:rsidRDefault="003E492E" w:rsidP="004762EC">
      <w:pPr>
        <w:pStyle w:val="ListParagraph"/>
        <w:numPr>
          <w:ilvl w:val="0"/>
          <w:numId w:val="13"/>
        </w:numPr>
        <w:ind w:left="446"/>
        <w:contextualSpacing w:val="0"/>
        <w:rPr>
          <w:rFonts w:ascii="Arial" w:hAnsi="Arial" w:cs="Arial"/>
          <w:sz w:val="24"/>
          <w:szCs w:val="24"/>
        </w:rPr>
      </w:pPr>
      <w:bookmarkStart w:id="37" w:name="_Hlk93647815"/>
      <w:r w:rsidRPr="00137185">
        <w:rPr>
          <w:rFonts w:ascii="Arial" w:hAnsi="Arial" w:cs="Arial"/>
          <w:sz w:val="24"/>
          <w:szCs w:val="24"/>
        </w:rPr>
        <w:lastRenderedPageBreak/>
        <w:t>Identify and describe the target population the proposed program will serve</w:t>
      </w:r>
      <w:r w:rsidR="00D91231" w:rsidRPr="00BB19E3">
        <w:rPr>
          <w:rFonts w:ascii="Arial" w:hAnsi="Arial" w:cs="Arial"/>
          <w:sz w:val="24"/>
          <w:szCs w:val="24"/>
        </w:rPr>
        <w:t xml:space="preserve"> and d</w:t>
      </w:r>
      <w:r w:rsidR="00874D9C" w:rsidRPr="00BB19E3">
        <w:rPr>
          <w:rFonts w:ascii="Arial" w:hAnsi="Arial" w:cs="Arial"/>
          <w:sz w:val="24"/>
          <w:szCs w:val="24"/>
        </w:rPr>
        <w:t>escribe the organization’s capacity to operate culturally competent, high-quality, and cost-effective programs for the identified target population</w:t>
      </w:r>
      <w:r w:rsidR="00D91231" w:rsidRPr="00137185">
        <w:rPr>
          <w:rFonts w:ascii="Arial" w:hAnsi="Arial" w:cs="Arial"/>
          <w:sz w:val="24"/>
          <w:szCs w:val="24"/>
        </w:rPr>
        <w:t>.</w:t>
      </w:r>
    </w:p>
    <w:bookmarkEnd w:id="37"/>
    <w:p w14:paraId="229AB329" w14:textId="5C2CD77D" w:rsidR="009A4779" w:rsidRPr="00D91231" w:rsidRDefault="009A4779" w:rsidP="00137185">
      <w:pPr>
        <w:pStyle w:val="ListParagraph"/>
        <w:numPr>
          <w:ilvl w:val="0"/>
          <w:numId w:val="17"/>
        </w:numPr>
        <w:spacing w:after="240" w:line="240" w:lineRule="auto"/>
        <w:ind w:left="1080" w:hanging="360"/>
        <w:contextualSpacing w:val="0"/>
        <w:rPr>
          <w:rFonts w:ascii="Arial" w:eastAsia="Times New Roman" w:hAnsi="Arial" w:cs="Arial"/>
          <w:sz w:val="24"/>
          <w:szCs w:val="24"/>
        </w:rPr>
      </w:pPr>
      <w:r w:rsidRPr="00D91231">
        <w:rPr>
          <w:rFonts w:ascii="Arial" w:eastAsia="Times New Roman" w:hAnsi="Arial" w:cs="Arial"/>
          <w:sz w:val="24"/>
          <w:szCs w:val="24"/>
        </w:rPr>
        <w:t xml:space="preserve">Youth who encountered </w:t>
      </w:r>
      <w:r w:rsidR="00D91231" w:rsidRPr="00D91231">
        <w:rPr>
          <w:rFonts w:ascii="Arial" w:eastAsia="Times New Roman" w:hAnsi="Arial" w:cs="Arial"/>
          <w:sz w:val="24"/>
          <w:szCs w:val="24"/>
        </w:rPr>
        <w:t>Social Isolation</w:t>
      </w:r>
      <w:r w:rsidRPr="00D91231">
        <w:rPr>
          <w:rFonts w:ascii="Arial" w:eastAsia="Times New Roman" w:hAnsi="Arial" w:cs="Arial"/>
          <w:sz w:val="24"/>
          <w:szCs w:val="24"/>
        </w:rPr>
        <w:t xml:space="preserve"> during the Coronavirus (COVID-19) pandemic</w:t>
      </w:r>
    </w:p>
    <w:p w14:paraId="23D7FDA5" w14:textId="3F53BA4A" w:rsidR="009A4779" w:rsidRPr="00D91231" w:rsidRDefault="009A4779" w:rsidP="00137185">
      <w:pPr>
        <w:pStyle w:val="ListParagraph"/>
        <w:numPr>
          <w:ilvl w:val="0"/>
          <w:numId w:val="17"/>
        </w:numPr>
        <w:spacing w:after="240" w:line="240" w:lineRule="auto"/>
        <w:ind w:left="1080" w:hanging="360"/>
        <w:contextualSpacing w:val="0"/>
        <w:rPr>
          <w:rFonts w:ascii="Arial" w:eastAsia="Times New Roman" w:hAnsi="Arial" w:cs="Arial"/>
          <w:sz w:val="24"/>
          <w:szCs w:val="24"/>
        </w:rPr>
      </w:pPr>
      <w:r w:rsidRPr="00D91231">
        <w:rPr>
          <w:rFonts w:ascii="Arial" w:eastAsia="Times New Roman" w:hAnsi="Arial" w:cs="Arial"/>
          <w:sz w:val="24"/>
          <w:szCs w:val="24"/>
        </w:rPr>
        <w:t xml:space="preserve">Youth who encountered </w:t>
      </w:r>
      <w:r w:rsidR="00D91231" w:rsidRPr="00D91231">
        <w:rPr>
          <w:rFonts w:ascii="Arial" w:eastAsia="Times New Roman" w:hAnsi="Arial" w:cs="Arial"/>
          <w:sz w:val="24"/>
          <w:szCs w:val="24"/>
        </w:rPr>
        <w:t>Social Isolation</w:t>
      </w:r>
      <w:r w:rsidRPr="00D91231">
        <w:rPr>
          <w:rFonts w:ascii="Arial" w:eastAsia="Times New Roman" w:hAnsi="Arial" w:cs="Arial"/>
          <w:sz w:val="24"/>
          <w:szCs w:val="24"/>
        </w:rPr>
        <w:t xml:space="preserve"> during distance learning</w:t>
      </w:r>
    </w:p>
    <w:p w14:paraId="302A5CF0" w14:textId="77777777" w:rsidR="009A4779" w:rsidRPr="00D91231" w:rsidRDefault="009A4779" w:rsidP="00137185">
      <w:pPr>
        <w:pStyle w:val="ListParagraph"/>
        <w:numPr>
          <w:ilvl w:val="0"/>
          <w:numId w:val="17"/>
        </w:numPr>
        <w:spacing w:after="240" w:line="240" w:lineRule="auto"/>
        <w:ind w:left="1080" w:hanging="360"/>
        <w:contextualSpacing w:val="0"/>
        <w:rPr>
          <w:rFonts w:ascii="Arial" w:eastAsia="Times New Roman" w:hAnsi="Arial" w:cs="Arial"/>
          <w:sz w:val="24"/>
          <w:szCs w:val="24"/>
        </w:rPr>
      </w:pPr>
      <w:r w:rsidRPr="00D91231">
        <w:rPr>
          <w:rFonts w:ascii="Arial" w:eastAsia="Times New Roman" w:hAnsi="Arial" w:cs="Arial"/>
          <w:sz w:val="24"/>
          <w:szCs w:val="24"/>
        </w:rPr>
        <w:t>Youth who continue to have difficulty in building healthy social connections</w:t>
      </w:r>
    </w:p>
    <w:p w14:paraId="643C2D4A" w14:textId="77777777" w:rsidR="009A4779" w:rsidRPr="00D91231" w:rsidRDefault="009A4779" w:rsidP="00137185">
      <w:pPr>
        <w:pStyle w:val="ListParagraph"/>
        <w:numPr>
          <w:ilvl w:val="0"/>
          <w:numId w:val="17"/>
        </w:numPr>
        <w:spacing w:after="240" w:line="240" w:lineRule="auto"/>
        <w:ind w:left="1080" w:hanging="360"/>
        <w:contextualSpacing w:val="0"/>
        <w:rPr>
          <w:rFonts w:ascii="Arial" w:eastAsia="Times New Roman" w:hAnsi="Arial" w:cs="Arial"/>
          <w:sz w:val="24"/>
          <w:szCs w:val="24"/>
        </w:rPr>
      </w:pPr>
      <w:r w:rsidRPr="00D91231">
        <w:rPr>
          <w:rFonts w:ascii="Arial" w:eastAsia="Times New Roman" w:hAnsi="Arial" w:cs="Arial"/>
          <w:sz w:val="24"/>
          <w:szCs w:val="24"/>
        </w:rPr>
        <w:t>Youth who were without social contact from other students and school staff</w:t>
      </w:r>
    </w:p>
    <w:p w14:paraId="73A2625F" w14:textId="77777777" w:rsidR="009A4779" w:rsidRPr="00D91231" w:rsidRDefault="009A4779" w:rsidP="00137185">
      <w:pPr>
        <w:pStyle w:val="ListParagraph"/>
        <w:numPr>
          <w:ilvl w:val="0"/>
          <w:numId w:val="17"/>
        </w:numPr>
        <w:spacing w:after="240" w:line="240" w:lineRule="auto"/>
        <w:ind w:left="1080" w:hanging="360"/>
        <w:contextualSpacing w:val="0"/>
        <w:rPr>
          <w:rFonts w:ascii="Arial" w:eastAsia="Times New Roman" w:hAnsi="Arial" w:cs="Arial"/>
          <w:sz w:val="24"/>
          <w:szCs w:val="24"/>
        </w:rPr>
      </w:pPr>
      <w:r w:rsidRPr="00D91231">
        <w:rPr>
          <w:rFonts w:ascii="Arial" w:eastAsia="Times New Roman" w:hAnsi="Arial" w:cs="Arial"/>
          <w:sz w:val="24"/>
          <w:szCs w:val="24"/>
        </w:rPr>
        <w:t>Youth from low socio-economic backgrounds</w:t>
      </w:r>
    </w:p>
    <w:p w14:paraId="37A4C555" w14:textId="77777777" w:rsidR="009A4779" w:rsidRPr="00D91231" w:rsidRDefault="009A4779" w:rsidP="00137185">
      <w:pPr>
        <w:pStyle w:val="ListParagraph"/>
        <w:numPr>
          <w:ilvl w:val="0"/>
          <w:numId w:val="17"/>
        </w:numPr>
        <w:spacing w:after="240" w:line="240" w:lineRule="auto"/>
        <w:ind w:left="1080" w:hanging="360"/>
        <w:contextualSpacing w:val="0"/>
        <w:rPr>
          <w:rFonts w:ascii="Arial" w:eastAsia="Times New Roman" w:hAnsi="Arial" w:cs="Arial"/>
          <w:sz w:val="24"/>
          <w:szCs w:val="24"/>
        </w:rPr>
      </w:pPr>
      <w:r w:rsidRPr="00D91231">
        <w:rPr>
          <w:rFonts w:ascii="Arial" w:eastAsia="Times New Roman" w:hAnsi="Arial" w:cs="Arial"/>
          <w:sz w:val="24"/>
          <w:szCs w:val="24"/>
        </w:rPr>
        <w:t>Youth from historically marginalized groups:</w:t>
      </w:r>
    </w:p>
    <w:p w14:paraId="47331A3B" w14:textId="77777777" w:rsidR="009A4779" w:rsidRPr="00D91231" w:rsidRDefault="009A4779" w:rsidP="00137185">
      <w:pPr>
        <w:pStyle w:val="ListParagraph"/>
        <w:numPr>
          <w:ilvl w:val="1"/>
          <w:numId w:val="17"/>
        </w:numPr>
        <w:spacing w:after="240" w:line="240" w:lineRule="auto"/>
        <w:contextualSpacing w:val="0"/>
        <w:rPr>
          <w:rFonts w:ascii="Arial" w:eastAsia="Times New Roman" w:hAnsi="Arial" w:cs="Arial"/>
          <w:sz w:val="24"/>
          <w:szCs w:val="24"/>
        </w:rPr>
      </w:pPr>
      <w:r w:rsidRPr="00D91231">
        <w:rPr>
          <w:rFonts w:ascii="Arial" w:eastAsia="Times New Roman" w:hAnsi="Arial" w:cs="Arial"/>
          <w:sz w:val="24"/>
          <w:szCs w:val="24"/>
        </w:rPr>
        <w:t>Students of Color</w:t>
      </w:r>
    </w:p>
    <w:p w14:paraId="0E8226CC" w14:textId="77777777" w:rsidR="009A4779" w:rsidRPr="00D91231" w:rsidRDefault="009A4779" w:rsidP="00137185">
      <w:pPr>
        <w:pStyle w:val="ListParagraph"/>
        <w:numPr>
          <w:ilvl w:val="1"/>
          <w:numId w:val="17"/>
        </w:numPr>
        <w:spacing w:after="240" w:line="240" w:lineRule="auto"/>
        <w:contextualSpacing w:val="0"/>
        <w:rPr>
          <w:rFonts w:ascii="Arial" w:eastAsia="Times New Roman" w:hAnsi="Arial" w:cs="Arial"/>
          <w:sz w:val="24"/>
          <w:szCs w:val="24"/>
        </w:rPr>
      </w:pPr>
      <w:r w:rsidRPr="00D91231">
        <w:rPr>
          <w:rFonts w:ascii="Arial" w:eastAsia="Times New Roman" w:hAnsi="Arial" w:cs="Arial"/>
          <w:sz w:val="24"/>
          <w:szCs w:val="24"/>
        </w:rPr>
        <w:t>LGBTQ+ Youth</w:t>
      </w:r>
    </w:p>
    <w:p w14:paraId="32172006" w14:textId="77777777" w:rsidR="009A4779" w:rsidRPr="00D91231" w:rsidRDefault="009A4779" w:rsidP="00137185">
      <w:pPr>
        <w:pStyle w:val="ListParagraph"/>
        <w:numPr>
          <w:ilvl w:val="1"/>
          <w:numId w:val="17"/>
        </w:numPr>
        <w:spacing w:after="240" w:line="240" w:lineRule="auto"/>
        <w:contextualSpacing w:val="0"/>
        <w:rPr>
          <w:rFonts w:ascii="Arial" w:eastAsia="Times New Roman" w:hAnsi="Arial" w:cs="Arial"/>
          <w:sz w:val="24"/>
          <w:szCs w:val="24"/>
        </w:rPr>
      </w:pPr>
      <w:r w:rsidRPr="00D91231">
        <w:rPr>
          <w:rFonts w:ascii="Arial" w:hAnsi="Arial" w:cs="Arial"/>
          <w:sz w:val="24"/>
          <w:szCs w:val="24"/>
        </w:rPr>
        <w:t>Youth who are English learners</w:t>
      </w:r>
    </w:p>
    <w:p w14:paraId="3C345DB2" w14:textId="77777777" w:rsidR="009A4779" w:rsidRPr="00D91231" w:rsidRDefault="009A4779" w:rsidP="00137185">
      <w:pPr>
        <w:pStyle w:val="ListParagraph"/>
        <w:numPr>
          <w:ilvl w:val="1"/>
          <w:numId w:val="17"/>
        </w:numPr>
        <w:spacing w:after="240" w:line="240" w:lineRule="auto"/>
        <w:contextualSpacing w:val="0"/>
        <w:rPr>
          <w:rFonts w:ascii="Arial" w:eastAsia="Times New Roman" w:hAnsi="Arial" w:cs="Arial"/>
          <w:sz w:val="24"/>
          <w:szCs w:val="24"/>
        </w:rPr>
      </w:pPr>
      <w:r w:rsidRPr="00D91231">
        <w:rPr>
          <w:rFonts w:ascii="Arial" w:eastAsia="Times New Roman" w:hAnsi="Arial" w:cs="Arial"/>
          <w:sz w:val="24"/>
          <w:szCs w:val="24"/>
        </w:rPr>
        <w:t>Youth who are foster youth</w:t>
      </w:r>
    </w:p>
    <w:p w14:paraId="4669A758" w14:textId="3B5E7633" w:rsidR="003E492E" w:rsidRPr="00D91231" w:rsidRDefault="009A4779" w:rsidP="004762EC">
      <w:pPr>
        <w:pStyle w:val="ListParagraph"/>
        <w:numPr>
          <w:ilvl w:val="1"/>
          <w:numId w:val="17"/>
        </w:numPr>
        <w:spacing w:after="480" w:line="240" w:lineRule="auto"/>
        <w:contextualSpacing w:val="0"/>
        <w:rPr>
          <w:rFonts w:ascii="Arial" w:eastAsia="Times New Roman" w:hAnsi="Arial" w:cs="Arial"/>
          <w:sz w:val="24"/>
          <w:szCs w:val="24"/>
        </w:rPr>
      </w:pPr>
      <w:r w:rsidRPr="00D91231">
        <w:rPr>
          <w:rFonts w:ascii="Arial" w:hAnsi="Arial" w:cs="Arial"/>
          <w:sz w:val="24"/>
          <w:szCs w:val="24"/>
        </w:rPr>
        <w:t>Youth who meet income requirements to receive a free or reduced-price meal</w:t>
      </w:r>
    </w:p>
    <w:tbl>
      <w:tblPr>
        <w:tblStyle w:val="ListTable3"/>
        <w:tblW w:w="4951" w:type="pct"/>
        <w:tblLayout w:type="fixed"/>
        <w:tblLook w:val="0020" w:firstRow="1" w:lastRow="0" w:firstColumn="0" w:lastColumn="0" w:noHBand="0" w:noVBand="0"/>
        <w:tblDescription w:val="Scoring rubric in appendix b for question 4"/>
      </w:tblPr>
      <w:tblGrid>
        <w:gridCol w:w="2313"/>
        <w:gridCol w:w="2315"/>
        <w:gridCol w:w="2315"/>
        <w:gridCol w:w="2315"/>
      </w:tblGrid>
      <w:tr w:rsidR="009F02C4" w:rsidRPr="00D91231" w14:paraId="1A6E11E9" w14:textId="77777777" w:rsidTr="004762EC">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2313" w:type="dxa"/>
          </w:tcPr>
          <w:p w14:paraId="4491F671" w14:textId="77777777" w:rsidR="009F02C4" w:rsidRPr="00D91231" w:rsidRDefault="009F02C4" w:rsidP="00514ABC">
            <w:pPr>
              <w:keepNext/>
              <w:widowControl w:val="0"/>
              <w:adjustRightInd w:val="0"/>
              <w:spacing w:before="60" w:after="60"/>
              <w:jc w:val="center"/>
              <w:textAlignment w:val="baseline"/>
              <w:rPr>
                <w:rFonts w:ascii="Arial" w:hAnsi="Arial" w:cs="Arial"/>
                <w:sz w:val="24"/>
                <w:szCs w:val="24"/>
              </w:rPr>
            </w:pPr>
            <w:r w:rsidRPr="00D91231">
              <w:rPr>
                <w:rFonts w:ascii="Arial" w:hAnsi="Arial" w:cs="Arial"/>
                <w:sz w:val="24"/>
                <w:szCs w:val="24"/>
              </w:rPr>
              <w:t>OUTSTANDING</w:t>
            </w:r>
            <w:r w:rsidRPr="00D91231">
              <w:rPr>
                <w:rFonts w:ascii="Arial" w:hAnsi="Arial" w:cs="Arial"/>
                <w:sz w:val="24"/>
                <w:szCs w:val="24"/>
              </w:rPr>
              <w:br/>
              <w:t>(5 points)</w:t>
            </w:r>
          </w:p>
        </w:tc>
        <w:tc>
          <w:tcPr>
            <w:tcW w:w="2315" w:type="dxa"/>
          </w:tcPr>
          <w:p w14:paraId="2EA82851" w14:textId="77777777" w:rsidR="009F02C4" w:rsidRPr="00D91231" w:rsidRDefault="009F02C4" w:rsidP="00514ABC">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91231">
              <w:rPr>
                <w:rFonts w:ascii="Arial" w:hAnsi="Arial" w:cs="Arial"/>
                <w:sz w:val="24"/>
                <w:szCs w:val="24"/>
              </w:rPr>
              <w:t>GOOD</w:t>
            </w:r>
            <w:r w:rsidRPr="00D91231">
              <w:rPr>
                <w:rFonts w:ascii="Arial" w:hAnsi="Arial" w:cs="Arial"/>
                <w:sz w:val="24"/>
                <w:szCs w:val="24"/>
              </w:rPr>
              <w:br/>
              <w:t>(3–4 points)</w:t>
            </w:r>
          </w:p>
        </w:tc>
        <w:tc>
          <w:tcPr>
            <w:cnfStyle w:val="000010000000" w:firstRow="0" w:lastRow="0" w:firstColumn="0" w:lastColumn="0" w:oddVBand="1" w:evenVBand="0" w:oddHBand="0" w:evenHBand="0" w:firstRowFirstColumn="0" w:firstRowLastColumn="0" w:lastRowFirstColumn="0" w:lastRowLastColumn="0"/>
            <w:tcW w:w="2315" w:type="dxa"/>
          </w:tcPr>
          <w:p w14:paraId="041F680C" w14:textId="77777777" w:rsidR="009F02C4" w:rsidRPr="00D91231" w:rsidRDefault="009F02C4" w:rsidP="00514ABC">
            <w:pPr>
              <w:keepNext/>
              <w:widowControl w:val="0"/>
              <w:adjustRightInd w:val="0"/>
              <w:spacing w:before="60" w:after="60"/>
              <w:jc w:val="center"/>
              <w:textAlignment w:val="baseline"/>
              <w:rPr>
                <w:rFonts w:ascii="Arial" w:hAnsi="Arial" w:cs="Arial"/>
                <w:sz w:val="24"/>
                <w:szCs w:val="24"/>
              </w:rPr>
            </w:pPr>
            <w:r w:rsidRPr="00D91231">
              <w:rPr>
                <w:rFonts w:ascii="Arial" w:hAnsi="Arial" w:cs="Arial"/>
                <w:sz w:val="24"/>
                <w:szCs w:val="24"/>
              </w:rPr>
              <w:t>ADEQUATE</w:t>
            </w:r>
            <w:r w:rsidRPr="00D91231">
              <w:rPr>
                <w:rFonts w:ascii="Arial" w:hAnsi="Arial" w:cs="Arial"/>
                <w:sz w:val="24"/>
                <w:szCs w:val="24"/>
              </w:rPr>
              <w:br/>
              <w:t>(1–2 points)</w:t>
            </w:r>
          </w:p>
        </w:tc>
        <w:tc>
          <w:tcPr>
            <w:tcW w:w="2315" w:type="dxa"/>
          </w:tcPr>
          <w:p w14:paraId="43E745D0" w14:textId="77777777" w:rsidR="009F02C4" w:rsidRPr="00D91231" w:rsidRDefault="009F02C4" w:rsidP="00514ABC">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91231">
              <w:rPr>
                <w:rFonts w:ascii="Arial" w:hAnsi="Arial" w:cs="Arial"/>
                <w:sz w:val="24"/>
                <w:szCs w:val="24"/>
              </w:rPr>
              <w:t>MINIMAL</w:t>
            </w:r>
            <w:r w:rsidRPr="00D91231">
              <w:rPr>
                <w:rFonts w:ascii="Arial" w:hAnsi="Arial" w:cs="Arial"/>
                <w:sz w:val="24"/>
                <w:szCs w:val="24"/>
              </w:rPr>
              <w:br/>
              <w:t>(0 points)</w:t>
            </w:r>
          </w:p>
        </w:tc>
      </w:tr>
      <w:tr w:rsidR="009F02C4" w:rsidRPr="00BB19E3" w14:paraId="16C4A7FA" w14:textId="77777777" w:rsidTr="004762EC">
        <w:trPr>
          <w:cnfStyle w:val="000000100000" w:firstRow="0" w:lastRow="0" w:firstColumn="0" w:lastColumn="0" w:oddVBand="0" w:evenVBand="0" w:oddHBand="1" w:evenHBand="0" w:firstRowFirstColumn="0" w:firstRowLastColumn="0" w:lastRowFirstColumn="0" w:lastRowLastColumn="0"/>
          <w:cantSplit/>
          <w:trHeight w:val="1223"/>
        </w:trPr>
        <w:tc>
          <w:tcPr>
            <w:cnfStyle w:val="000010000000" w:firstRow="0" w:lastRow="0" w:firstColumn="0" w:lastColumn="0" w:oddVBand="1" w:evenVBand="0" w:oddHBand="0" w:evenHBand="0" w:firstRowFirstColumn="0" w:firstRowLastColumn="0" w:lastRowFirstColumn="0" w:lastRowLastColumn="0"/>
            <w:tcW w:w="2313" w:type="dxa"/>
          </w:tcPr>
          <w:p w14:paraId="0BB1C6DA" w14:textId="150B3B8B" w:rsidR="009F02C4" w:rsidRPr="00BB19E3" w:rsidRDefault="009F02C4" w:rsidP="00514ABC">
            <w:pPr>
              <w:rPr>
                <w:rFonts w:ascii="Arial" w:hAnsi="Arial" w:cs="Arial"/>
                <w:sz w:val="24"/>
                <w:szCs w:val="24"/>
              </w:rPr>
            </w:pPr>
            <w:r w:rsidRPr="00BB19E3">
              <w:rPr>
                <w:rFonts w:ascii="Arial" w:hAnsi="Arial" w:cs="Arial"/>
                <w:sz w:val="24"/>
                <w:szCs w:val="24"/>
              </w:rPr>
              <w:t xml:space="preserve">Thoroughly, convincingly, and clearly describes </w:t>
            </w:r>
            <w:r w:rsidR="00E014E0" w:rsidRPr="00BB19E3">
              <w:rPr>
                <w:rFonts w:ascii="Arial" w:hAnsi="Arial" w:cs="Arial"/>
                <w:sz w:val="24"/>
                <w:szCs w:val="24"/>
              </w:rPr>
              <w:t xml:space="preserve">an </w:t>
            </w:r>
            <w:r w:rsidRPr="00BB19E3">
              <w:rPr>
                <w:rFonts w:ascii="Arial" w:hAnsi="Arial" w:cs="Arial"/>
                <w:sz w:val="24"/>
                <w:szCs w:val="24"/>
              </w:rPr>
              <w:t>organization</w:t>
            </w:r>
            <w:r w:rsidR="00E014E0" w:rsidRPr="00BB19E3">
              <w:rPr>
                <w:rFonts w:ascii="Arial" w:hAnsi="Arial" w:cs="Arial"/>
                <w:sz w:val="24"/>
                <w:szCs w:val="24"/>
              </w:rPr>
              <w:t xml:space="preserve"> with an outstanding </w:t>
            </w:r>
            <w:r w:rsidRPr="00BB19E3">
              <w:rPr>
                <w:rFonts w:ascii="Arial" w:hAnsi="Arial" w:cs="Arial"/>
                <w:sz w:val="24"/>
                <w:szCs w:val="24"/>
              </w:rPr>
              <w:t xml:space="preserve">capacity to operate culturally competent, high-quality, and cost-effective programs for identified target populations. </w:t>
            </w:r>
          </w:p>
        </w:tc>
        <w:tc>
          <w:tcPr>
            <w:tcW w:w="2315" w:type="dxa"/>
          </w:tcPr>
          <w:p w14:paraId="40811864" w14:textId="461EFD19" w:rsidR="009F02C4" w:rsidRPr="00BB19E3" w:rsidRDefault="009F02C4" w:rsidP="00514AB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19E3">
              <w:rPr>
                <w:rFonts w:ascii="Arial" w:hAnsi="Arial" w:cs="Arial"/>
                <w:sz w:val="24"/>
                <w:szCs w:val="24"/>
              </w:rPr>
              <w:t>Contains a strong description of organization</w:t>
            </w:r>
            <w:r w:rsidR="00E014E0" w:rsidRPr="00BB19E3">
              <w:rPr>
                <w:rFonts w:ascii="Arial" w:hAnsi="Arial" w:cs="Arial"/>
                <w:sz w:val="24"/>
                <w:szCs w:val="24"/>
              </w:rPr>
              <w:t xml:space="preserve"> with at least a good </w:t>
            </w:r>
            <w:r w:rsidRPr="00BB19E3">
              <w:rPr>
                <w:rFonts w:ascii="Arial" w:hAnsi="Arial" w:cs="Arial"/>
                <w:sz w:val="24"/>
                <w:szCs w:val="24"/>
              </w:rPr>
              <w:t>capacity to operate culturally competent, high-quality, and cost-effective programs for identified target populations.</w:t>
            </w:r>
          </w:p>
          <w:p w14:paraId="3E265D4E" w14:textId="62F6E630" w:rsidR="009F02C4" w:rsidRPr="00BB19E3" w:rsidRDefault="009F02C4" w:rsidP="00514AB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2315" w:type="dxa"/>
          </w:tcPr>
          <w:p w14:paraId="76AC68C4" w14:textId="51B92075" w:rsidR="009F02C4" w:rsidRPr="00BB19E3" w:rsidRDefault="009F02C4" w:rsidP="00514ABC">
            <w:pPr>
              <w:rPr>
                <w:rFonts w:ascii="Arial" w:hAnsi="Arial" w:cs="Arial"/>
                <w:sz w:val="24"/>
                <w:szCs w:val="24"/>
              </w:rPr>
            </w:pPr>
            <w:r w:rsidRPr="00BB19E3">
              <w:rPr>
                <w:rFonts w:ascii="Arial" w:hAnsi="Arial" w:cs="Arial"/>
                <w:sz w:val="24"/>
                <w:szCs w:val="24"/>
              </w:rPr>
              <w:t>Describes organization</w:t>
            </w:r>
            <w:r w:rsidR="00E014E0" w:rsidRPr="00BB19E3">
              <w:rPr>
                <w:rFonts w:ascii="Arial" w:hAnsi="Arial" w:cs="Arial"/>
                <w:sz w:val="24"/>
                <w:szCs w:val="24"/>
              </w:rPr>
              <w:t xml:space="preserve"> that has at least an adequate </w:t>
            </w:r>
            <w:r w:rsidRPr="00BB19E3">
              <w:rPr>
                <w:rFonts w:ascii="Arial" w:hAnsi="Arial" w:cs="Arial"/>
                <w:sz w:val="24"/>
                <w:szCs w:val="24"/>
              </w:rPr>
              <w:t>capacity to operate culturally competent, high-quality, and cost-effective programs for identified target populations.</w:t>
            </w:r>
          </w:p>
          <w:p w14:paraId="60D65772" w14:textId="05C02FE2" w:rsidR="009F02C4" w:rsidRPr="00BB19E3" w:rsidRDefault="009F02C4" w:rsidP="00514ABC">
            <w:pPr>
              <w:rPr>
                <w:rFonts w:ascii="Arial" w:hAnsi="Arial" w:cs="Arial"/>
                <w:sz w:val="24"/>
                <w:szCs w:val="24"/>
              </w:rPr>
            </w:pPr>
          </w:p>
        </w:tc>
        <w:tc>
          <w:tcPr>
            <w:tcW w:w="2315" w:type="dxa"/>
          </w:tcPr>
          <w:p w14:paraId="19E58FA7" w14:textId="2DE084B2" w:rsidR="009F02C4" w:rsidRPr="00BB19E3" w:rsidRDefault="009F02C4" w:rsidP="00514AB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19E3">
              <w:rPr>
                <w:rFonts w:ascii="Arial" w:hAnsi="Arial" w:cs="Arial"/>
                <w:sz w:val="24"/>
                <w:szCs w:val="24"/>
              </w:rPr>
              <w:t xml:space="preserve">Does not </w:t>
            </w:r>
            <w:r w:rsidR="0043404A" w:rsidRPr="00BB19E3">
              <w:rPr>
                <w:rFonts w:ascii="Arial" w:hAnsi="Arial" w:cs="Arial"/>
                <w:sz w:val="24"/>
                <w:szCs w:val="24"/>
              </w:rPr>
              <w:t xml:space="preserve">adequately convince that </w:t>
            </w:r>
            <w:r w:rsidRPr="00BB19E3">
              <w:rPr>
                <w:rFonts w:ascii="Arial" w:hAnsi="Arial" w:cs="Arial"/>
                <w:sz w:val="24"/>
                <w:szCs w:val="24"/>
              </w:rPr>
              <w:t>the organization</w:t>
            </w:r>
            <w:r w:rsidR="0043404A" w:rsidRPr="00BB19E3">
              <w:rPr>
                <w:rFonts w:ascii="Arial" w:hAnsi="Arial" w:cs="Arial"/>
                <w:sz w:val="24"/>
                <w:szCs w:val="24"/>
              </w:rPr>
              <w:t xml:space="preserve"> has the </w:t>
            </w:r>
            <w:r w:rsidRPr="00BB19E3">
              <w:rPr>
                <w:rFonts w:ascii="Arial" w:hAnsi="Arial" w:cs="Arial"/>
                <w:sz w:val="24"/>
                <w:szCs w:val="24"/>
              </w:rPr>
              <w:t>capacity to operate culturally competent, high-quality, and cost-effective programs for identified target populations.</w:t>
            </w:r>
          </w:p>
        </w:tc>
      </w:tr>
    </w:tbl>
    <w:p w14:paraId="13F6A83B" w14:textId="77777777" w:rsidR="00E937C9" w:rsidRPr="00BB19E3" w:rsidRDefault="00E937C9" w:rsidP="00626C7C">
      <w:pPr>
        <w:pStyle w:val="ListParagraph"/>
        <w:ind w:left="450"/>
        <w:rPr>
          <w:rFonts w:ascii="Arial" w:hAnsi="Arial" w:cs="Arial"/>
          <w:sz w:val="24"/>
          <w:szCs w:val="24"/>
        </w:rPr>
      </w:pPr>
    </w:p>
    <w:p w14:paraId="7F549A56" w14:textId="6F049163" w:rsidR="009F02C4" w:rsidRPr="00BB19E3" w:rsidRDefault="009F02C4">
      <w:pPr>
        <w:rPr>
          <w:rFonts w:ascii="Arial" w:hAnsi="Arial" w:cs="Arial"/>
          <w:sz w:val="24"/>
          <w:szCs w:val="24"/>
        </w:rPr>
      </w:pPr>
    </w:p>
    <w:p w14:paraId="5B520687" w14:textId="4D0A2C37" w:rsidR="009A4779" w:rsidRPr="00BB19E3" w:rsidRDefault="009A4779" w:rsidP="00137185">
      <w:pPr>
        <w:pStyle w:val="ListParagraph"/>
        <w:numPr>
          <w:ilvl w:val="0"/>
          <w:numId w:val="13"/>
        </w:numPr>
        <w:spacing w:after="120"/>
        <w:ind w:left="446"/>
        <w:contextualSpacing w:val="0"/>
        <w:rPr>
          <w:rFonts w:ascii="Arial" w:hAnsi="Arial" w:cs="Arial"/>
          <w:sz w:val="24"/>
          <w:szCs w:val="24"/>
        </w:rPr>
      </w:pPr>
      <w:r w:rsidRPr="00BB19E3">
        <w:rPr>
          <w:rFonts w:ascii="Arial" w:hAnsi="Arial" w:cs="Arial"/>
          <w:sz w:val="24"/>
          <w:szCs w:val="24"/>
        </w:rPr>
        <w:lastRenderedPageBreak/>
        <w:t xml:space="preserve">Describe the organization’s experience in addressing </w:t>
      </w:r>
      <w:r w:rsidR="00D91231" w:rsidRPr="00BB19E3">
        <w:rPr>
          <w:rFonts w:ascii="Arial" w:hAnsi="Arial" w:cs="Arial"/>
          <w:sz w:val="24"/>
          <w:szCs w:val="24"/>
        </w:rPr>
        <w:t>Social Isolation</w:t>
      </w:r>
      <w:r w:rsidRPr="00BB19E3">
        <w:rPr>
          <w:rFonts w:ascii="Arial" w:hAnsi="Arial" w:cs="Arial"/>
          <w:sz w:val="24"/>
          <w:szCs w:val="24"/>
        </w:rPr>
        <w:t xml:space="preserve"> and effectively implementing successful programs</w:t>
      </w:r>
      <w:r w:rsidR="00D91231" w:rsidRPr="00BB19E3">
        <w:rPr>
          <w:rFonts w:ascii="Arial" w:hAnsi="Arial" w:cs="Arial"/>
          <w:sz w:val="24"/>
          <w:szCs w:val="24"/>
        </w:rPr>
        <w:t>.</w:t>
      </w:r>
    </w:p>
    <w:tbl>
      <w:tblPr>
        <w:tblStyle w:val="ListTable3"/>
        <w:tblW w:w="4951" w:type="pct"/>
        <w:tblLayout w:type="fixed"/>
        <w:tblLook w:val="0020" w:firstRow="1" w:lastRow="0" w:firstColumn="0" w:lastColumn="0" w:noHBand="0" w:noVBand="0"/>
        <w:tblDescription w:val="Scoring rubric in appendix b for question 4"/>
      </w:tblPr>
      <w:tblGrid>
        <w:gridCol w:w="2313"/>
        <w:gridCol w:w="2315"/>
        <w:gridCol w:w="2315"/>
        <w:gridCol w:w="2315"/>
      </w:tblGrid>
      <w:tr w:rsidR="003E492E" w:rsidRPr="00BB19E3" w14:paraId="74A1954B" w14:textId="77777777" w:rsidTr="00514ABC">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33D1B9A9" w14:textId="77777777" w:rsidR="003E492E" w:rsidRPr="00BB19E3" w:rsidRDefault="003E492E" w:rsidP="00514ABC">
            <w:pPr>
              <w:pStyle w:val="ListParagraph"/>
              <w:keepNext/>
              <w:widowControl w:val="0"/>
              <w:adjustRightInd w:val="0"/>
              <w:spacing w:before="60"/>
              <w:ind w:left="0"/>
              <w:contextualSpacing w:val="0"/>
              <w:jc w:val="center"/>
              <w:textAlignment w:val="baseline"/>
              <w:rPr>
                <w:rFonts w:ascii="Arial" w:hAnsi="Arial" w:cs="Arial"/>
                <w:sz w:val="24"/>
                <w:szCs w:val="24"/>
              </w:rPr>
            </w:pPr>
            <w:r w:rsidRPr="00BB19E3">
              <w:rPr>
                <w:rFonts w:ascii="Arial" w:hAnsi="Arial" w:cs="Arial"/>
                <w:sz w:val="24"/>
                <w:szCs w:val="24"/>
              </w:rPr>
              <w:t>OUTSTANDING</w:t>
            </w:r>
            <w:r w:rsidRPr="00BB19E3">
              <w:rPr>
                <w:rFonts w:ascii="Arial" w:hAnsi="Arial" w:cs="Arial"/>
                <w:sz w:val="24"/>
                <w:szCs w:val="24"/>
              </w:rPr>
              <w:br/>
              <w:t>(5 points)</w:t>
            </w:r>
          </w:p>
        </w:tc>
        <w:tc>
          <w:tcPr>
            <w:tcW w:w="3206" w:type="dxa"/>
          </w:tcPr>
          <w:p w14:paraId="0FCC4FF4" w14:textId="77777777" w:rsidR="003E492E" w:rsidRPr="00BB19E3" w:rsidRDefault="003E492E" w:rsidP="00514ABC">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B19E3">
              <w:rPr>
                <w:rFonts w:ascii="Arial" w:hAnsi="Arial" w:cs="Arial"/>
                <w:sz w:val="24"/>
                <w:szCs w:val="24"/>
              </w:rPr>
              <w:t>GOOD</w:t>
            </w:r>
            <w:r w:rsidRPr="00BB19E3">
              <w:rPr>
                <w:rFonts w:ascii="Arial" w:hAnsi="Arial" w:cs="Arial"/>
                <w:sz w:val="24"/>
                <w:szCs w:val="24"/>
              </w:rPr>
              <w:br/>
              <w:t>(3–4 points)</w:t>
            </w:r>
          </w:p>
        </w:tc>
        <w:tc>
          <w:tcPr>
            <w:cnfStyle w:val="000010000000" w:firstRow="0" w:lastRow="0" w:firstColumn="0" w:lastColumn="0" w:oddVBand="1" w:evenVBand="0" w:oddHBand="0" w:evenHBand="0" w:firstRowFirstColumn="0" w:firstRowLastColumn="0" w:lastRowFirstColumn="0" w:lastRowLastColumn="0"/>
            <w:tcW w:w="3206" w:type="dxa"/>
          </w:tcPr>
          <w:p w14:paraId="2C240907" w14:textId="77777777" w:rsidR="003E492E" w:rsidRPr="00BB19E3" w:rsidRDefault="003E492E" w:rsidP="00514ABC">
            <w:pPr>
              <w:keepNext/>
              <w:widowControl w:val="0"/>
              <w:adjustRightInd w:val="0"/>
              <w:spacing w:before="60" w:after="60"/>
              <w:jc w:val="center"/>
              <w:textAlignment w:val="baseline"/>
              <w:rPr>
                <w:rFonts w:ascii="Arial" w:hAnsi="Arial" w:cs="Arial"/>
                <w:sz w:val="24"/>
                <w:szCs w:val="24"/>
              </w:rPr>
            </w:pPr>
            <w:r w:rsidRPr="00BB19E3">
              <w:rPr>
                <w:rFonts w:ascii="Arial" w:hAnsi="Arial" w:cs="Arial"/>
                <w:sz w:val="24"/>
                <w:szCs w:val="24"/>
              </w:rPr>
              <w:t>ADEQUATE</w:t>
            </w:r>
            <w:r w:rsidRPr="00BB19E3">
              <w:rPr>
                <w:rFonts w:ascii="Arial" w:hAnsi="Arial" w:cs="Arial"/>
                <w:sz w:val="24"/>
                <w:szCs w:val="24"/>
              </w:rPr>
              <w:br/>
              <w:t>(1–2 points)</w:t>
            </w:r>
          </w:p>
        </w:tc>
        <w:tc>
          <w:tcPr>
            <w:tcW w:w="3206" w:type="dxa"/>
          </w:tcPr>
          <w:p w14:paraId="7D7B0CA8" w14:textId="77777777" w:rsidR="003E492E" w:rsidRPr="00BB19E3" w:rsidRDefault="003E492E" w:rsidP="00514ABC">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B19E3">
              <w:rPr>
                <w:rFonts w:ascii="Arial" w:hAnsi="Arial" w:cs="Arial"/>
                <w:sz w:val="24"/>
                <w:szCs w:val="24"/>
              </w:rPr>
              <w:t>MINIMAL</w:t>
            </w:r>
            <w:r w:rsidRPr="00BB19E3">
              <w:rPr>
                <w:rFonts w:ascii="Arial" w:hAnsi="Arial" w:cs="Arial"/>
                <w:sz w:val="24"/>
                <w:szCs w:val="24"/>
              </w:rPr>
              <w:br/>
              <w:t>(0 points)</w:t>
            </w:r>
          </w:p>
        </w:tc>
      </w:tr>
      <w:tr w:rsidR="003E492E" w:rsidRPr="00BB19E3" w14:paraId="745ADF94" w14:textId="77777777" w:rsidTr="00514ABC">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75E95FA5" w14:textId="6B3A751C" w:rsidR="009F02C4" w:rsidRPr="00BB19E3" w:rsidRDefault="00D91231" w:rsidP="00514ABC">
            <w:pPr>
              <w:rPr>
                <w:rFonts w:ascii="Arial" w:hAnsi="Arial" w:cs="Arial"/>
                <w:sz w:val="24"/>
                <w:szCs w:val="24"/>
              </w:rPr>
            </w:pPr>
            <w:r w:rsidRPr="00BB19E3">
              <w:rPr>
                <w:rFonts w:ascii="Arial" w:hAnsi="Arial" w:cs="Arial"/>
                <w:sz w:val="24"/>
                <w:szCs w:val="24"/>
              </w:rPr>
              <w:t>D</w:t>
            </w:r>
            <w:r w:rsidR="003E492E" w:rsidRPr="00BB19E3">
              <w:rPr>
                <w:rFonts w:ascii="Arial" w:hAnsi="Arial" w:cs="Arial"/>
                <w:sz w:val="24"/>
                <w:szCs w:val="24"/>
              </w:rPr>
              <w:t xml:space="preserve">escribes </w:t>
            </w:r>
            <w:r w:rsidR="0043404A" w:rsidRPr="00BB19E3">
              <w:rPr>
                <w:rFonts w:ascii="Arial" w:hAnsi="Arial" w:cs="Arial"/>
                <w:sz w:val="24"/>
                <w:szCs w:val="24"/>
              </w:rPr>
              <w:t xml:space="preserve">outstanding </w:t>
            </w:r>
            <w:r w:rsidR="009F02C4" w:rsidRPr="00BB19E3">
              <w:rPr>
                <w:rFonts w:ascii="Arial" w:hAnsi="Arial" w:cs="Arial"/>
                <w:sz w:val="24"/>
                <w:szCs w:val="24"/>
              </w:rPr>
              <w:t xml:space="preserve">experience in addressing </w:t>
            </w:r>
            <w:r w:rsidRPr="00BB19E3">
              <w:rPr>
                <w:rFonts w:ascii="Arial" w:hAnsi="Arial" w:cs="Arial"/>
                <w:sz w:val="24"/>
                <w:szCs w:val="24"/>
              </w:rPr>
              <w:t>Social Isolation</w:t>
            </w:r>
            <w:r w:rsidR="009F02C4" w:rsidRPr="00BB19E3">
              <w:rPr>
                <w:rFonts w:ascii="Arial" w:hAnsi="Arial" w:cs="Arial"/>
                <w:sz w:val="24"/>
                <w:szCs w:val="24"/>
              </w:rPr>
              <w:t xml:space="preserve"> and effectively implementing successful programs. Contains detailed examples of successful experiences. </w:t>
            </w:r>
          </w:p>
        </w:tc>
        <w:tc>
          <w:tcPr>
            <w:tcW w:w="3206" w:type="dxa"/>
          </w:tcPr>
          <w:p w14:paraId="15073175" w14:textId="16A7E512" w:rsidR="003E492E" w:rsidRPr="00BB19E3" w:rsidRDefault="0043404A" w:rsidP="00514AB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19E3">
              <w:rPr>
                <w:rFonts w:ascii="Arial" w:hAnsi="Arial" w:cs="Arial"/>
                <w:sz w:val="24"/>
                <w:szCs w:val="24"/>
              </w:rPr>
              <w:t xml:space="preserve">Describes good </w:t>
            </w:r>
            <w:r w:rsidR="009F02C4" w:rsidRPr="00BB19E3">
              <w:rPr>
                <w:rFonts w:ascii="Arial" w:hAnsi="Arial" w:cs="Arial"/>
                <w:sz w:val="24"/>
                <w:szCs w:val="24"/>
              </w:rPr>
              <w:t xml:space="preserve">experience in addressing </w:t>
            </w:r>
            <w:r w:rsidR="00D91231" w:rsidRPr="00BB19E3">
              <w:rPr>
                <w:rFonts w:ascii="Arial" w:hAnsi="Arial" w:cs="Arial"/>
                <w:sz w:val="24"/>
                <w:szCs w:val="24"/>
              </w:rPr>
              <w:t>Social Isolation</w:t>
            </w:r>
            <w:r w:rsidR="009F02C4" w:rsidRPr="00BB19E3">
              <w:rPr>
                <w:rFonts w:ascii="Arial" w:hAnsi="Arial" w:cs="Arial"/>
                <w:sz w:val="24"/>
                <w:szCs w:val="24"/>
              </w:rPr>
              <w:t xml:space="preserve"> and effectively implementing successful programs. Contains examples of successful experiences.</w:t>
            </w:r>
          </w:p>
        </w:tc>
        <w:tc>
          <w:tcPr>
            <w:cnfStyle w:val="000010000000" w:firstRow="0" w:lastRow="0" w:firstColumn="0" w:lastColumn="0" w:oddVBand="1" w:evenVBand="0" w:oddHBand="0" w:evenHBand="0" w:firstRowFirstColumn="0" w:firstRowLastColumn="0" w:lastRowFirstColumn="0" w:lastRowLastColumn="0"/>
            <w:tcW w:w="3206" w:type="dxa"/>
          </w:tcPr>
          <w:p w14:paraId="50011A5D" w14:textId="50D88FB2" w:rsidR="003E492E" w:rsidRPr="00BB19E3" w:rsidRDefault="003E492E" w:rsidP="00514ABC">
            <w:pPr>
              <w:rPr>
                <w:rFonts w:ascii="Arial" w:hAnsi="Arial" w:cs="Arial"/>
                <w:sz w:val="24"/>
                <w:szCs w:val="24"/>
              </w:rPr>
            </w:pPr>
            <w:r w:rsidRPr="00BB19E3">
              <w:rPr>
                <w:rFonts w:ascii="Arial" w:hAnsi="Arial" w:cs="Arial"/>
                <w:sz w:val="24"/>
                <w:szCs w:val="24"/>
              </w:rPr>
              <w:t xml:space="preserve">Describes </w:t>
            </w:r>
            <w:r w:rsidR="0043404A" w:rsidRPr="00BB19E3">
              <w:rPr>
                <w:rFonts w:ascii="Arial" w:hAnsi="Arial" w:cs="Arial"/>
                <w:sz w:val="24"/>
                <w:szCs w:val="24"/>
              </w:rPr>
              <w:t xml:space="preserve">adequate </w:t>
            </w:r>
            <w:r w:rsidR="009F02C4" w:rsidRPr="00BB19E3">
              <w:rPr>
                <w:rFonts w:ascii="Arial" w:hAnsi="Arial" w:cs="Arial"/>
                <w:sz w:val="24"/>
                <w:szCs w:val="24"/>
              </w:rPr>
              <w:t xml:space="preserve">experience in addressing </w:t>
            </w:r>
            <w:r w:rsidR="00D91231" w:rsidRPr="00BB19E3">
              <w:rPr>
                <w:rFonts w:ascii="Arial" w:hAnsi="Arial" w:cs="Arial"/>
                <w:sz w:val="24"/>
                <w:szCs w:val="24"/>
              </w:rPr>
              <w:t>Social Isolation</w:t>
            </w:r>
            <w:r w:rsidR="009F02C4" w:rsidRPr="00BB19E3">
              <w:rPr>
                <w:rFonts w:ascii="Arial" w:hAnsi="Arial" w:cs="Arial"/>
                <w:sz w:val="24"/>
                <w:szCs w:val="24"/>
              </w:rPr>
              <w:t xml:space="preserve"> and effectively implementing successful programs. Contains some examples of successful experiences.</w:t>
            </w:r>
          </w:p>
        </w:tc>
        <w:tc>
          <w:tcPr>
            <w:tcW w:w="3206" w:type="dxa"/>
          </w:tcPr>
          <w:p w14:paraId="555D38DA" w14:textId="194F67A0" w:rsidR="003E492E" w:rsidRPr="00BB19E3" w:rsidRDefault="0043404A" w:rsidP="00514AB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19E3">
              <w:rPr>
                <w:rFonts w:ascii="Arial" w:hAnsi="Arial" w:cs="Arial"/>
                <w:sz w:val="24"/>
                <w:szCs w:val="24"/>
              </w:rPr>
              <w:t>Describes inadequate</w:t>
            </w:r>
            <w:r w:rsidR="009F02C4" w:rsidRPr="00BB19E3">
              <w:rPr>
                <w:rFonts w:ascii="Arial" w:hAnsi="Arial" w:cs="Arial"/>
                <w:sz w:val="24"/>
                <w:szCs w:val="24"/>
              </w:rPr>
              <w:t xml:space="preserve"> experience in addressing </w:t>
            </w:r>
            <w:r w:rsidR="00D91231" w:rsidRPr="00BB19E3">
              <w:rPr>
                <w:rFonts w:ascii="Arial" w:hAnsi="Arial" w:cs="Arial"/>
                <w:sz w:val="24"/>
                <w:szCs w:val="24"/>
              </w:rPr>
              <w:t>Social Isolation</w:t>
            </w:r>
            <w:r w:rsidR="009F02C4" w:rsidRPr="00BB19E3">
              <w:rPr>
                <w:rFonts w:ascii="Arial" w:hAnsi="Arial" w:cs="Arial"/>
                <w:sz w:val="24"/>
                <w:szCs w:val="24"/>
              </w:rPr>
              <w:t xml:space="preserve"> and effectively implementing successful programs. Does not contain examples of successful experiences.</w:t>
            </w:r>
          </w:p>
        </w:tc>
      </w:tr>
    </w:tbl>
    <w:p w14:paraId="30F5CA52" w14:textId="77777777" w:rsidR="009F02C4" w:rsidRPr="00BB19E3" w:rsidRDefault="009F02C4" w:rsidP="009F02C4">
      <w:pPr>
        <w:rPr>
          <w:rFonts w:ascii="Arial" w:hAnsi="Arial" w:cs="Arial"/>
          <w:sz w:val="24"/>
          <w:szCs w:val="24"/>
        </w:rPr>
      </w:pPr>
    </w:p>
    <w:p w14:paraId="1F6FCB16" w14:textId="4EC638DB" w:rsidR="009A4779" w:rsidRPr="00137185" w:rsidRDefault="009A4779" w:rsidP="00137185">
      <w:pPr>
        <w:pStyle w:val="ListParagraph"/>
        <w:numPr>
          <w:ilvl w:val="0"/>
          <w:numId w:val="13"/>
        </w:numPr>
        <w:ind w:left="90"/>
        <w:rPr>
          <w:rFonts w:ascii="Arial" w:hAnsi="Arial" w:cs="Arial"/>
          <w:sz w:val="24"/>
          <w:szCs w:val="24"/>
        </w:rPr>
      </w:pPr>
      <w:bookmarkStart w:id="38" w:name="_Hlk93648251"/>
      <w:r w:rsidRPr="00BB19E3">
        <w:rPr>
          <w:rFonts w:ascii="Arial" w:hAnsi="Arial" w:cs="Arial"/>
          <w:sz w:val="24"/>
          <w:szCs w:val="24"/>
        </w:rPr>
        <w:t>Identify and describe at least three measurable outcomes that will demonstrate the proposed program’s success.</w:t>
      </w:r>
      <w:r w:rsidR="004C0B11" w:rsidRPr="00BB19E3">
        <w:rPr>
          <w:rFonts w:ascii="Arial" w:hAnsi="Arial" w:cs="Arial"/>
          <w:sz w:val="24"/>
          <w:szCs w:val="24"/>
        </w:rPr>
        <w:t xml:space="preserve"> Describe the alignment of </w:t>
      </w:r>
      <w:r w:rsidR="00D91231" w:rsidRPr="00137185">
        <w:rPr>
          <w:rFonts w:ascii="Arial" w:hAnsi="Arial" w:cs="Arial"/>
          <w:sz w:val="24"/>
          <w:szCs w:val="24"/>
        </w:rPr>
        <w:t xml:space="preserve">stated </w:t>
      </w:r>
      <w:r w:rsidR="004C0B11" w:rsidRPr="00BB19E3">
        <w:rPr>
          <w:rFonts w:ascii="Arial" w:hAnsi="Arial" w:cs="Arial"/>
          <w:sz w:val="24"/>
          <w:szCs w:val="24"/>
        </w:rPr>
        <w:t>outcomes with grant program goals and demonstrate the proposed program’s effectiveness in serving the identified target population.</w:t>
      </w:r>
    </w:p>
    <w:tbl>
      <w:tblPr>
        <w:tblStyle w:val="ListTable3"/>
        <w:tblW w:w="4951" w:type="pct"/>
        <w:tblLayout w:type="fixed"/>
        <w:tblLook w:val="0020" w:firstRow="1" w:lastRow="0" w:firstColumn="0" w:lastColumn="0" w:noHBand="0" w:noVBand="0"/>
        <w:tblDescription w:val="Scoring rubric in appendix b for question 6"/>
      </w:tblPr>
      <w:tblGrid>
        <w:gridCol w:w="2313"/>
        <w:gridCol w:w="2315"/>
        <w:gridCol w:w="2315"/>
        <w:gridCol w:w="2315"/>
      </w:tblGrid>
      <w:tr w:rsidR="009F02C4" w:rsidRPr="00BB19E3" w14:paraId="27B1C63A" w14:textId="77777777" w:rsidTr="00514ABC">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bookmarkEnd w:id="38"/>
          <w:p w14:paraId="69F21AA7" w14:textId="40265CA2" w:rsidR="009F02C4" w:rsidRPr="00BB19E3" w:rsidRDefault="009F02C4" w:rsidP="00514ABC">
            <w:pPr>
              <w:keepNext/>
              <w:widowControl w:val="0"/>
              <w:adjustRightInd w:val="0"/>
              <w:spacing w:before="60" w:after="60"/>
              <w:jc w:val="center"/>
              <w:textAlignment w:val="baseline"/>
              <w:rPr>
                <w:rFonts w:ascii="Arial" w:hAnsi="Arial" w:cs="Arial"/>
                <w:sz w:val="24"/>
                <w:szCs w:val="24"/>
              </w:rPr>
            </w:pPr>
            <w:r w:rsidRPr="00BB19E3">
              <w:rPr>
                <w:rFonts w:ascii="Arial" w:hAnsi="Arial" w:cs="Arial"/>
                <w:sz w:val="24"/>
                <w:szCs w:val="24"/>
              </w:rPr>
              <w:t>OUTSTANDING</w:t>
            </w:r>
            <w:r w:rsidRPr="00BB19E3">
              <w:rPr>
                <w:rFonts w:ascii="Arial" w:hAnsi="Arial" w:cs="Arial"/>
                <w:sz w:val="24"/>
                <w:szCs w:val="24"/>
              </w:rPr>
              <w:br/>
              <w:t>(</w:t>
            </w:r>
            <w:r w:rsidR="00D91231" w:rsidRPr="00137185">
              <w:rPr>
                <w:rFonts w:ascii="Arial" w:hAnsi="Arial" w:cs="Arial"/>
                <w:color w:val="auto"/>
                <w:sz w:val="24"/>
                <w:szCs w:val="24"/>
              </w:rPr>
              <w:t>9-</w:t>
            </w:r>
            <w:r w:rsidR="00D91231" w:rsidRPr="00BB19E3">
              <w:rPr>
                <w:rFonts w:ascii="Arial" w:hAnsi="Arial" w:cs="Arial"/>
                <w:sz w:val="24"/>
                <w:szCs w:val="24"/>
              </w:rPr>
              <w:t>10</w:t>
            </w:r>
            <w:r w:rsidRPr="00BB19E3">
              <w:rPr>
                <w:rFonts w:ascii="Arial" w:hAnsi="Arial" w:cs="Arial"/>
                <w:sz w:val="24"/>
                <w:szCs w:val="24"/>
              </w:rPr>
              <w:t xml:space="preserve"> points)</w:t>
            </w:r>
          </w:p>
        </w:tc>
        <w:tc>
          <w:tcPr>
            <w:tcW w:w="3206" w:type="dxa"/>
          </w:tcPr>
          <w:p w14:paraId="07F55D9A" w14:textId="1ABC7C35" w:rsidR="009F02C4" w:rsidRPr="00BB19E3" w:rsidRDefault="009F02C4" w:rsidP="00514ABC">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B19E3">
              <w:rPr>
                <w:rFonts w:ascii="Arial" w:hAnsi="Arial" w:cs="Arial"/>
                <w:sz w:val="24"/>
                <w:szCs w:val="24"/>
              </w:rPr>
              <w:t>GOOD</w:t>
            </w:r>
            <w:r w:rsidRPr="00BB19E3">
              <w:rPr>
                <w:rFonts w:ascii="Arial" w:hAnsi="Arial" w:cs="Arial"/>
                <w:sz w:val="24"/>
                <w:szCs w:val="24"/>
              </w:rPr>
              <w:br/>
              <w:t>(</w:t>
            </w:r>
            <w:r w:rsidR="00D91231" w:rsidRPr="00BB19E3">
              <w:rPr>
                <w:rFonts w:ascii="Arial" w:hAnsi="Arial" w:cs="Arial"/>
                <w:sz w:val="24"/>
                <w:szCs w:val="24"/>
              </w:rPr>
              <w:t>6-8</w:t>
            </w:r>
            <w:r w:rsidRPr="00BB19E3">
              <w:rPr>
                <w:rFonts w:ascii="Arial" w:hAnsi="Arial" w:cs="Arial"/>
                <w:sz w:val="24"/>
                <w:szCs w:val="24"/>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6B1483C2" w14:textId="4BF5D06D" w:rsidR="009F02C4" w:rsidRPr="00BB19E3" w:rsidRDefault="009F02C4" w:rsidP="00514ABC">
            <w:pPr>
              <w:keepNext/>
              <w:widowControl w:val="0"/>
              <w:adjustRightInd w:val="0"/>
              <w:spacing w:before="60" w:after="60"/>
              <w:jc w:val="center"/>
              <w:textAlignment w:val="baseline"/>
              <w:rPr>
                <w:rFonts w:ascii="Arial" w:hAnsi="Arial" w:cs="Arial"/>
                <w:sz w:val="24"/>
                <w:szCs w:val="24"/>
              </w:rPr>
            </w:pPr>
            <w:r w:rsidRPr="00BB19E3">
              <w:rPr>
                <w:rFonts w:ascii="Arial" w:hAnsi="Arial" w:cs="Arial"/>
                <w:sz w:val="24"/>
                <w:szCs w:val="24"/>
              </w:rPr>
              <w:t>ADEQUATE</w:t>
            </w:r>
            <w:r w:rsidRPr="00BB19E3">
              <w:rPr>
                <w:rFonts w:ascii="Arial" w:hAnsi="Arial" w:cs="Arial"/>
                <w:sz w:val="24"/>
                <w:szCs w:val="24"/>
              </w:rPr>
              <w:br/>
              <w:t>(</w:t>
            </w:r>
            <w:r w:rsidR="00D91231" w:rsidRPr="00137185">
              <w:rPr>
                <w:rFonts w:ascii="Arial" w:hAnsi="Arial" w:cs="Arial"/>
                <w:color w:val="auto"/>
                <w:sz w:val="24"/>
                <w:szCs w:val="24"/>
              </w:rPr>
              <w:t>3</w:t>
            </w:r>
            <w:r w:rsidR="00D91231" w:rsidRPr="00BB19E3">
              <w:rPr>
                <w:rFonts w:ascii="Arial" w:hAnsi="Arial" w:cs="Arial"/>
                <w:sz w:val="24"/>
                <w:szCs w:val="24"/>
              </w:rPr>
              <w:t>-</w:t>
            </w:r>
            <w:r w:rsidR="00D91231" w:rsidRPr="00137185">
              <w:rPr>
                <w:rFonts w:ascii="Arial" w:hAnsi="Arial" w:cs="Arial"/>
                <w:color w:val="auto"/>
                <w:sz w:val="24"/>
                <w:szCs w:val="24"/>
              </w:rPr>
              <w:t>5</w:t>
            </w:r>
            <w:r w:rsidRPr="00BB19E3">
              <w:rPr>
                <w:rFonts w:ascii="Arial" w:hAnsi="Arial" w:cs="Arial"/>
                <w:sz w:val="24"/>
                <w:szCs w:val="24"/>
              </w:rPr>
              <w:t xml:space="preserve"> points)</w:t>
            </w:r>
          </w:p>
        </w:tc>
        <w:tc>
          <w:tcPr>
            <w:tcW w:w="3206" w:type="dxa"/>
          </w:tcPr>
          <w:p w14:paraId="0D0F86C4" w14:textId="119711EB" w:rsidR="009F02C4" w:rsidRPr="00BB19E3" w:rsidRDefault="009F02C4" w:rsidP="00514ABC">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B19E3">
              <w:rPr>
                <w:rFonts w:ascii="Arial" w:hAnsi="Arial" w:cs="Arial"/>
                <w:sz w:val="24"/>
                <w:szCs w:val="24"/>
              </w:rPr>
              <w:t>MINIMAL</w:t>
            </w:r>
            <w:r w:rsidRPr="00BB19E3">
              <w:rPr>
                <w:rFonts w:ascii="Arial" w:hAnsi="Arial" w:cs="Arial"/>
                <w:sz w:val="24"/>
                <w:szCs w:val="24"/>
              </w:rPr>
              <w:br/>
              <w:t>(0</w:t>
            </w:r>
            <w:r w:rsidR="00D91231" w:rsidRPr="00137185">
              <w:rPr>
                <w:rFonts w:ascii="Arial" w:hAnsi="Arial" w:cs="Arial"/>
                <w:color w:val="auto"/>
                <w:sz w:val="24"/>
                <w:szCs w:val="24"/>
              </w:rPr>
              <w:t>-2</w:t>
            </w:r>
            <w:r w:rsidRPr="00BB19E3">
              <w:rPr>
                <w:rFonts w:ascii="Arial" w:hAnsi="Arial" w:cs="Arial"/>
                <w:sz w:val="24"/>
                <w:szCs w:val="24"/>
              </w:rPr>
              <w:t xml:space="preserve"> points)</w:t>
            </w:r>
          </w:p>
        </w:tc>
      </w:tr>
      <w:tr w:rsidR="00D91231" w:rsidRPr="00BB19E3" w14:paraId="383E752B" w14:textId="77777777" w:rsidTr="00514ABC">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6A0E5B4F" w14:textId="16145674" w:rsidR="00D91231" w:rsidRPr="00BB19E3" w:rsidRDefault="00D91231" w:rsidP="00D91231">
            <w:pPr>
              <w:rPr>
                <w:rFonts w:ascii="Arial" w:hAnsi="Arial" w:cs="Arial"/>
                <w:sz w:val="24"/>
                <w:szCs w:val="24"/>
              </w:rPr>
            </w:pPr>
            <w:r w:rsidRPr="00BB19E3">
              <w:rPr>
                <w:rFonts w:ascii="Arial" w:hAnsi="Arial" w:cs="Arial"/>
                <w:sz w:val="24"/>
                <w:szCs w:val="24"/>
              </w:rPr>
              <w:t>Thoroughly, convincingly, and clearly describes three measurable outcomes and the alignment of stated outcomes with grant program goals and provides evidence that the proposed program is effective in serving the identified target population.</w:t>
            </w:r>
          </w:p>
        </w:tc>
        <w:tc>
          <w:tcPr>
            <w:tcW w:w="3206" w:type="dxa"/>
          </w:tcPr>
          <w:p w14:paraId="43D1E766" w14:textId="25454D06" w:rsidR="00D91231" w:rsidRPr="00BB19E3" w:rsidRDefault="00D91231" w:rsidP="00D9123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19E3">
              <w:rPr>
                <w:rFonts w:ascii="Arial" w:hAnsi="Arial" w:cs="Arial"/>
                <w:sz w:val="24"/>
                <w:szCs w:val="24"/>
              </w:rPr>
              <w:t>Contains a strong description of three measurable outcomes and the alignment of stated outcomes with grant program goals and provides some evidence that the proposed program is effective in serving the identified target population.</w:t>
            </w:r>
          </w:p>
        </w:tc>
        <w:tc>
          <w:tcPr>
            <w:cnfStyle w:val="000010000000" w:firstRow="0" w:lastRow="0" w:firstColumn="0" w:lastColumn="0" w:oddVBand="1" w:evenVBand="0" w:oddHBand="0" w:evenHBand="0" w:firstRowFirstColumn="0" w:firstRowLastColumn="0" w:lastRowFirstColumn="0" w:lastRowLastColumn="0"/>
            <w:tcW w:w="3206" w:type="dxa"/>
          </w:tcPr>
          <w:p w14:paraId="66A71E00" w14:textId="58AC738D" w:rsidR="00D91231" w:rsidRPr="00BB19E3" w:rsidRDefault="00D91231" w:rsidP="00D91231">
            <w:pPr>
              <w:rPr>
                <w:rFonts w:ascii="Arial" w:hAnsi="Arial" w:cs="Arial"/>
                <w:sz w:val="24"/>
                <w:szCs w:val="24"/>
              </w:rPr>
            </w:pPr>
            <w:r w:rsidRPr="00BB19E3">
              <w:rPr>
                <w:rFonts w:ascii="Arial" w:hAnsi="Arial" w:cs="Arial"/>
                <w:sz w:val="24"/>
                <w:szCs w:val="24"/>
              </w:rPr>
              <w:t>Describes one or two measurable outcomes and the alignment of stated outcomes with grant program goals and provides little evidence that the proposed program is effective in serving the identified target population.</w:t>
            </w:r>
          </w:p>
        </w:tc>
        <w:tc>
          <w:tcPr>
            <w:tcW w:w="3206" w:type="dxa"/>
          </w:tcPr>
          <w:p w14:paraId="3436E00F" w14:textId="3E0AFC17" w:rsidR="00D91231" w:rsidRPr="00BB19E3" w:rsidRDefault="00D91231" w:rsidP="00D9123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B19E3">
              <w:rPr>
                <w:rFonts w:ascii="Arial" w:hAnsi="Arial" w:cs="Arial"/>
                <w:sz w:val="24"/>
                <w:szCs w:val="24"/>
              </w:rPr>
              <w:t>Does not describe measurable outcomes or any alignment of outcomes with grant program goals, nor provides evidence that the proposed program is effective in serving the identified target population.</w:t>
            </w:r>
          </w:p>
        </w:tc>
      </w:tr>
    </w:tbl>
    <w:p w14:paraId="1BE4A7DB" w14:textId="7A28679A" w:rsidR="009F02C4" w:rsidRPr="00BB19E3" w:rsidRDefault="009F02C4" w:rsidP="009F02C4">
      <w:pPr>
        <w:rPr>
          <w:rFonts w:ascii="Arial" w:hAnsi="Arial" w:cs="Arial"/>
          <w:sz w:val="24"/>
          <w:szCs w:val="24"/>
        </w:rPr>
      </w:pPr>
    </w:p>
    <w:p w14:paraId="78474079" w14:textId="22F91A8D" w:rsidR="009F02C4" w:rsidRPr="00D91231" w:rsidRDefault="009A4779" w:rsidP="00137185">
      <w:pPr>
        <w:pStyle w:val="ListParagraph"/>
        <w:numPr>
          <w:ilvl w:val="0"/>
          <w:numId w:val="13"/>
        </w:numPr>
        <w:rPr>
          <w:rFonts w:ascii="Arial" w:hAnsi="Arial" w:cs="Arial"/>
          <w:sz w:val="24"/>
          <w:szCs w:val="24"/>
        </w:rPr>
      </w:pPr>
      <w:bookmarkStart w:id="39" w:name="_Hlk93648343"/>
      <w:r w:rsidRPr="00BB19E3">
        <w:rPr>
          <w:rFonts w:ascii="Arial" w:hAnsi="Arial" w:cs="Arial"/>
          <w:sz w:val="24"/>
          <w:szCs w:val="24"/>
        </w:rPr>
        <w:lastRenderedPageBreak/>
        <w:t xml:space="preserve">Describe the organization’s </w:t>
      </w:r>
      <w:r w:rsidR="00350614" w:rsidRPr="00BB19E3">
        <w:rPr>
          <w:rFonts w:ascii="Arial" w:hAnsi="Arial" w:cs="Arial"/>
          <w:sz w:val="24"/>
          <w:szCs w:val="24"/>
        </w:rPr>
        <w:t>sustainability plan</w:t>
      </w:r>
      <w:r w:rsidRPr="00BB19E3">
        <w:rPr>
          <w:rFonts w:ascii="Arial" w:hAnsi="Arial" w:cs="Arial"/>
          <w:sz w:val="24"/>
          <w:szCs w:val="24"/>
        </w:rPr>
        <w:t xml:space="preserve"> beyond the life cycle of the grant, including, but not limited to, a plan to pursue other forms of funding, to leverage existing resources, and to collaborate with local, state, or federa</w:t>
      </w:r>
      <w:r w:rsidRPr="00D91231">
        <w:rPr>
          <w:rFonts w:ascii="Arial" w:hAnsi="Arial" w:cs="Arial"/>
          <w:sz w:val="24"/>
          <w:szCs w:val="24"/>
        </w:rPr>
        <w:t>l partners.</w:t>
      </w:r>
    </w:p>
    <w:tbl>
      <w:tblPr>
        <w:tblStyle w:val="ListTable3"/>
        <w:tblW w:w="4951" w:type="pct"/>
        <w:tblLayout w:type="fixed"/>
        <w:tblLook w:val="0020" w:firstRow="1" w:lastRow="0" w:firstColumn="0" w:lastColumn="0" w:noHBand="0" w:noVBand="0"/>
        <w:tblDescription w:val="Scoring rubric in appendix b for question 8"/>
      </w:tblPr>
      <w:tblGrid>
        <w:gridCol w:w="2313"/>
        <w:gridCol w:w="2315"/>
        <w:gridCol w:w="2315"/>
        <w:gridCol w:w="2315"/>
      </w:tblGrid>
      <w:tr w:rsidR="003E492E" w:rsidRPr="00D91231" w14:paraId="55A99304" w14:textId="77777777" w:rsidTr="00514ABC">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bookmarkEnd w:id="39"/>
          <w:p w14:paraId="511E7837" w14:textId="77777777" w:rsidR="003E492E" w:rsidRPr="00D91231" w:rsidRDefault="003E492E" w:rsidP="00514ABC">
            <w:pPr>
              <w:keepNext/>
              <w:widowControl w:val="0"/>
              <w:adjustRightInd w:val="0"/>
              <w:spacing w:before="60" w:after="60"/>
              <w:jc w:val="center"/>
              <w:textAlignment w:val="baseline"/>
              <w:rPr>
                <w:rFonts w:ascii="Arial" w:hAnsi="Arial" w:cs="Arial"/>
                <w:sz w:val="24"/>
                <w:szCs w:val="24"/>
              </w:rPr>
            </w:pPr>
            <w:r w:rsidRPr="00D91231">
              <w:rPr>
                <w:rFonts w:ascii="Arial" w:hAnsi="Arial" w:cs="Arial"/>
                <w:sz w:val="24"/>
                <w:szCs w:val="24"/>
              </w:rPr>
              <w:t>OUTSTANDING</w:t>
            </w:r>
            <w:r w:rsidRPr="00D91231">
              <w:rPr>
                <w:rFonts w:ascii="Arial" w:hAnsi="Arial" w:cs="Arial"/>
                <w:sz w:val="24"/>
                <w:szCs w:val="24"/>
              </w:rPr>
              <w:br/>
              <w:t>(5 points)</w:t>
            </w:r>
          </w:p>
        </w:tc>
        <w:tc>
          <w:tcPr>
            <w:tcW w:w="3206" w:type="dxa"/>
          </w:tcPr>
          <w:p w14:paraId="18F6B2E5" w14:textId="77777777" w:rsidR="003E492E" w:rsidRPr="00D91231" w:rsidRDefault="003E492E" w:rsidP="00514ABC">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91231">
              <w:rPr>
                <w:rFonts w:ascii="Arial" w:hAnsi="Arial" w:cs="Arial"/>
                <w:sz w:val="24"/>
                <w:szCs w:val="24"/>
              </w:rPr>
              <w:t>GOOD</w:t>
            </w:r>
            <w:r w:rsidRPr="00D91231">
              <w:rPr>
                <w:rFonts w:ascii="Arial" w:hAnsi="Arial" w:cs="Arial"/>
                <w:sz w:val="24"/>
                <w:szCs w:val="24"/>
              </w:rPr>
              <w:br/>
              <w:t>(3–4 points)</w:t>
            </w:r>
          </w:p>
        </w:tc>
        <w:tc>
          <w:tcPr>
            <w:cnfStyle w:val="000010000000" w:firstRow="0" w:lastRow="0" w:firstColumn="0" w:lastColumn="0" w:oddVBand="1" w:evenVBand="0" w:oddHBand="0" w:evenHBand="0" w:firstRowFirstColumn="0" w:firstRowLastColumn="0" w:lastRowFirstColumn="0" w:lastRowLastColumn="0"/>
            <w:tcW w:w="3206" w:type="dxa"/>
          </w:tcPr>
          <w:p w14:paraId="4B39B7A8" w14:textId="77777777" w:rsidR="003E492E" w:rsidRPr="00D91231" w:rsidRDefault="003E492E" w:rsidP="00514ABC">
            <w:pPr>
              <w:keepNext/>
              <w:widowControl w:val="0"/>
              <w:adjustRightInd w:val="0"/>
              <w:spacing w:before="60" w:after="60"/>
              <w:jc w:val="center"/>
              <w:textAlignment w:val="baseline"/>
              <w:rPr>
                <w:rFonts w:ascii="Arial" w:hAnsi="Arial" w:cs="Arial"/>
                <w:sz w:val="24"/>
                <w:szCs w:val="24"/>
              </w:rPr>
            </w:pPr>
            <w:r w:rsidRPr="00D91231">
              <w:rPr>
                <w:rFonts w:ascii="Arial" w:hAnsi="Arial" w:cs="Arial"/>
                <w:sz w:val="24"/>
                <w:szCs w:val="24"/>
              </w:rPr>
              <w:t>ADEQUATE</w:t>
            </w:r>
            <w:r w:rsidRPr="00D91231">
              <w:rPr>
                <w:rFonts w:ascii="Arial" w:hAnsi="Arial" w:cs="Arial"/>
                <w:sz w:val="24"/>
                <w:szCs w:val="24"/>
              </w:rPr>
              <w:br/>
              <w:t>(1–2 points)</w:t>
            </w:r>
          </w:p>
        </w:tc>
        <w:tc>
          <w:tcPr>
            <w:tcW w:w="3206" w:type="dxa"/>
          </w:tcPr>
          <w:p w14:paraId="00479847" w14:textId="77777777" w:rsidR="003E492E" w:rsidRPr="00D91231" w:rsidRDefault="003E492E" w:rsidP="00514ABC">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91231">
              <w:rPr>
                <w:rFonts w:ascii="Arial" w:hAnsi="Arial" w:cs="Arial"/>
                <w:sz w:val="24"/>
                <w:szCs w:val="24"/>
              </w:rPr>
              <w:t>MINIMAL</w:t>
            </w:r>
            <w:r w:rsidRPr="00D91231">
              <w:rPr>
                <w:rFonts w:ascii="Arial" w:hAnsi="Arial" w:cs="Arial"/>
                <w:sz w:val="24"/>
                <w:szCs w:val="24"/>
              </w:rPr>
              <w:br/>
              <w:t>(0 points)</w:t>
            </w:r>
          </w:p>
        </w:tc>
      </w:tr>
      <w:tr w:rsidR="003E492E" w:rsidRPr="00D91231" w14:paraId="33A77C36" w14:textId="77777777" w:rsidTr="00514ABC">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6579D545" w14:textId="77777777" w:rsidR="003E492E" w:rsidRPr="00D91231" w:rsidRDefault="003E492E" w:rsidP="00514ABC">
            <w:pPr>
              <w:rPr>
                <w:rFonts w:ascii="Arial" w:hAnsi="Arial" w:cs="Arial"/>
                <w:sz w:val="24"/>
                <w:szCs w:val="24"/>
              </w:rPr>
            </w:pPr>
            <w:r w:rsidRPr="00D91231">
              <w:rPr>
                <w:rFonts w:ascii="Arial" w:hAnsi="Arial" w:cs="Arial"/>
                <w:sz w:val="24"/>
                <w:szCs w:val="24"/>
              </w:rPr>
              <w:t>Thoroughly, convincingly, and clearly describes the organization’s ability to sustain the proposed program, including, a detailed plan to pursue other forms of funding.</w:t>
            </w:r>
          </w:p>
        </w:tc>
        <w:tc>
          <w:tcPr>
            <w:tcW w:w="3206" w:type="dxa"/>
          </w:tcPr>
          <w:p w14:paraId="0DF7B7F9" w14:textId="77777777" w:rsidR="003E492E" w:rsidRPr="00D91231" w:rsidRDefault="003E492E" w:rsidP="00514AB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91231">
              <w:rPr>
                <w:rFonts w:ascii="Arial" w:hAnsi="Arial" w:cs="Arial"/>
                <w:sz w:val="24"/>
                <w:szCs w:val="24"/>
              </w:rPr>
              <w:t>Contains a strong description of the organization’s ability to sustain the proposed program, including, a plan to pursue other forms of funding.</w:t>
            </w:r>
          </w:p>
        </w:tc>
        <w:tc>
          <w:tcPr>
            <w:cnfStyle w:val="000010000000" w:firstRow="0" w:lastRow="0" w:firstColumn="0" w:lastColumn="0" w:oddVBand="1" w:evenVBand="0" w:oddHBand="0" w:evenHBand="0" w:firstRowFirstColumn="0" w:firstRowLastColumn="0" w:lastRowFirstColumn="0" w:lastRowLastColumn="0"/>
            <w:tcW w:w="3206" w:type="dxa"/>
          </w:tcPr>
          <w:p w14:paraId="73598141" w14:textId="77777777" w:rsidR="003E492E" w:rsidRPr="00D91231" w:rsidRDefault="003E492E" w:rsidP="00514ABC">
            <w:pPr>
              <w:rPr>
                <w:rFonts w:ascii="Arial" w:hAnsi="Arial" w:cs="Arial"/>
                <w:sz w:val="24"/>
                <w:szCs w:val="24"/>
              </w:rPr>
            </w:pPr>
            <w:r w:rsidRPr="00D91231">
              <w:rPr>
                <w:rFonts w:ascii="Arial" w:hAnsi="Arial" w:cs="Arial"/>
                <w:sz w:val="24"/>
                <w:szCs w:val="24"/>
              </w:rPr>
              <w:t>Describes the organization’s ability to sustain the proposed program, including, mentions a plan to pursue other forms of funding.</w:t>
            </w:r>
          </w:p>
        </w:tc>
        <w:tc>
          <w:tcPr>
            <w:tcW w:w="3206" w:type="dxa"/>
          </w:tcPr>
          <w:p w14:paraId="4BC0847D" w14:textId="77777777" w:rsidR="003E492E" w:rsidRPr="00D91231" w:rsidRDefault="003E492E" w:rsidP="00514AB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91231">
              <w:rPr>
                <w:rFonts w:ascii="Arial" w:hAnsi="Arial" w:cs="Arial"/>
                <w:sz w:val="24"/>
                <w:szCs w:val="24"/>
              </w:rPr>
              <w:t>Does not describe the organization’s ability to sustain the proposed program, does not include a plan to pursue other forms of funding.</w:t>
            </w:r>
          </w:p>
        </w:tc>
      </w:tr>
    </w:tbl>
    <w:p w14:paraId="3B55046D" w14:textId="77777777" w:rsidR="003E492E" w:rsidRPr="00D91231" w:rsidRDefault="003E492E" w:rsidP="003E492E">
      <w:pPr>
        <w:rPr>
          <w:rFonts w:ascii="Arial" w:hAnsi="Arial" w:cs="Arial"/>
          <w:b/>
          <w:color w:val="FF0000"/>
          <w:u w:val="single"/>
        </w:rPr>
        <w:sectPr w:rsidR="003E492E" w:rsidRPr="00D91231" w:rsidSect="00137185">
          <w:footerReference w:type="first" r:id="rId28"/>
          <w:pgSz w:w="12240" w:h="15840" w:code="1"/>
          <w:pgMar w:top="1440" w:right="1440" w:bottom="1440" w:left="1440" w:header="720" w:footer="720" w:gutter="0"/>
          <w:cols w:space="720"/>
          <w:titlePg/>
          <w:docGrid w:linePitch="360"/>
        </w:sectPr>
      </w:pPr>
      <w:r w:rsidRPr="00D91231">
        <w:rPr>
          <w:rFonts w:ascii="Arial" w:hAnsi="Arial" w:cs="Arial"/>
          <w:sz w:val="24"/>
          <w:szCs w:val="24"/>
        </w:rPr>
        <w:br w:type="page"/>
      </w:r>
    </w:p>
    <w:p w14:paraId="47979726" w14:textId="77777777" w:rsidR="003E492E" w:rsidRPr="00D91231" w:rsidRDefault="003E492E" w:rsidP="003E492E">
      <w:pPr>
        <w:jc w:val="center"/>
        <w:rPr>
          <w:rFonts w:ascii="Arial" w:hAnsi="Arial" w:cs="Arial"/>
          <w:b/>
          <w:color w:val="FF0000"/>
          <w:sz w:val="2"/>
          <w:szCs w:val="2"/>
        </w:rPr>
      </w:pPr>
    </w:p>
    <w:p w14:paraId="1D8E6692" w14:textId="77777777" w:rsidR="003E492E" w:rsidRPr="00D91231" w:rsidRDefault="003E492E" w:rsidP="005754B3">
      <w:pPr>
        <w:pStyle w:val="Heading2"/>
      </w:pPr>
      <w:bookmarkStart w:id="40" w:name="_Toc47008252"/>
      <w:bookmarkStart w:id="41" w:name="_Toc47015902"/>
      <w:bookmarkStart w:id="42" w:name="_Toc80082750"/>
      <w:bookmarkStart w:id="43" w:name="_Toc89773900"/>
      <w:r w:rsidRPr="00D91231">
        <w:t>Appendix C: Definitions</w:t>
      </w:r>
      <w:bookmarkEnd w:id="40"/>
      <w:bookmarkEnd w:id="41"/>
      <w:bookmarkEnd w:id="42"/>
      <w:bookmarkEnd w:id="43"/>
    </w:p>
    <w:p w14:paraId="7B01B9BD" w14:textId="503CCA38" w:rsidR="003E492E" w:rsidRPr="00D91231" w:rsidRDefault="003E492E" w:rsidP="003E492E">
      <w:pPr>
        <w:rPr>
          <w:rFonts w:ascii="Arial" w:hAnsi="Arial" w:cs="Arial"/>
          <w:sz w:val="24"/>
        </w:rPr>
      </w:pPr>
      <w:r w:rsidRPr="00D91231">
        <w:rPr>
          <w:rFonts w:ascii="Arial" w:hAnsi="Arial" w:cs="Arial"/>
          <w:sz w:val="24"/>
        </w:rPr>
        <w:t>The following definitions are exclusive to this Request for Applications. Although some of these terms may be used by the California Department of Education and other state agencies, any differences that appear in this document do not imply changes in definitions and policies used by those agencies.</w:t>
      </w:r>
    </w:p>
    <w:p w14:paraId="00E98A1C" w14:textId="31A37506" w:rsidR="005A01E8" w:rsidRPr="00D91231" w:rsidRDefault="00D91231" w:rsidP="003E492E">
      <w:pPr>
        <w:rPr>
          <w:rFonts w:ascii="Arial" w:hAnsi="Arial" w:cs="Arial"/>
          <w:sz w:val="24"/>
        </w:rPr>
      </w:pPr>
      <w:r w:rsidRPr="00D91231">
        <w:rPr>
          <w:rFonts w:ascii="Arial" w:hAnsi="Arial" w:cs="Arial"/>
          <w:b/>
          <w:sz w:val="24"/>
        </w:rPr>
        <w:t>Social Isolation</w:t>
      </w:r>
      <w:r w:rsidR="00514ABC" w:rsidRPr="00D91231">
        <w:rPr>
          <w:rFonts w:ascii="Arial" w:hAnsi="Arial" w:cs="Arial"/>
          <w:b/>
          <w:sz w:val="24"/>
        </w:rPr>
        <w:t xml:space="preserve"> </w:t>
      </w:r>
      <w:r w:rsidR="003E492E" w:rsidRPr="00D91231">
        <w:rPr>
          <w:rFonts w:ascii="Arial" w:hAnsi="Arial" w:cs="Arial"/>
          <w:b/>
          <w:sz w:val="24"/>
        </w:rPr>
        <w:t>–</w:t>
      </w:r>
      <w:r w:rsidR="00514ABC" w:rsidRPr="00D91231">
        <w:rPr>
          <w:rFonts w:ascii="Arial" w:hAnsi="Arial" w:cs="Arial"/>
          <w:b/>
          <w:sz w:val="24"/>
        </w:rPr>
        <w:t xml:space="preserve"> </w:t>
      </w:r>
      <w:r w:rsidR="00514ABC" w:rsidRPr="00D91231">
        <w:rPr>
          <w:rFonts w:ascii="Arial" w:hAnsi="Arial" w:cs="Arial"/>
          <w:sz w:val="24"/>
        </w:rPr>
        <w:t xml:space="preserve">A state of complete or near-complete lack of contact between an </w:t>
      </w:r>
      <w:r w:rsidR="00463217" w:rsidRPr="00D91231">
        <w:rPr>
          <w:rFonts w:ascii="Arial" w:hAnsi="Arial" w:cs="Arial"/>
          <w:sz w:val="24"/>
        </w:rPr>
        <w:t>individual and other individual</w:t>
      </w:r>
      <w:r w:rsidR="00463217">
        <w:rPr>
          <w:rFonts w:ascii="Arial" w:hAnsi="Arial" w:cs="Arial"/>
          <w:sz w:val="24"/>
        </w:rPr>
        <w:t>s</w:t>
      </w:r>
      <w:r w:rsidR="00514ABC" w:rsidRPr="00D91231">
        <w:rPr>
          <w:rFonts w:ascii="Arial" w:hAnsi="Arial" w:cs="Arial"/>
          <w:sz w:val="24"/>
        </w:rPr>
        <w:t xml:space="preserve"> and/or society. Occurs for long periods of time and impacts the social and emotional wellness of individuals.</w:t>
      </w:r>
    </w:p>
    <w:p w14:paraId="4539C374" w14:textId="1971930E" w:rsidR="00E64A21" w:rsidRPr="00137185" w:rsidRDefault="00D91231" w:rsidP="00E64A21">
      <w:pPr>
        <w:rPr>
          <w:rFonts w:ascii="Arial" w:hAnsi="Arial" w:cs="Arial"/>
          <w:b/>
          <w:bCs/>
          <w:sz w:val="24"/>
          <w:szCs w:val="24"/>
        </w:rPr>
      </w:pPr>
      <w:r w:rsidRPr="00BB19E3">
        <w:rPr>
          <w:rFonts w:ascii="Arial" w:hAnsi="Arial" w:cs="Arial"/>
          <w:b/>
          <w:bCs/>
          <w:sz w:val="24"/>
          <w:szCs w:val="24"/>
        </w:rPr>
        <w:t>Nonprofit</w:t>
      </w:r>
      <w:r w:rsidR="00954C6F" w:rsidRPr="00137185">
        <w:rPr>
          <w:rFonts w:ascii="Arial" w:hAnsi="Arial" w:cs="Arial"/>
          <w:b/>
          <w:bCs/>
          <w:sz w:val="24"/>
          <w:szCs w:val="24"/>
        </w:rPr>
        <w:t xml:space="preserve"> </w:t>
      </w:r>
      <w:r w:rsidRPr="00137185">
        <w:rPr>
          <w:rFonts w:ascii="Arial" w:hAnsi="Arial" w:cs="Arial"/>
          <w:sz w:val="24"/>
          <w:szCs w:val="24"/>
        </w:rPr>
        <w:t>(</w:t>
      </w:r>
      <w:r w:rsidRPr="00BB19E3">
        <w:rPr>
          <w:rFonts w:ascii="Arial" w:hAnsi="Arial" w:cs="Arial"/>
          <w:sz w:val="24"/>
          <w:szCs w:val="24"/>
        </w:rPr>
        <w:t xml:space="preserve">developed by the California Franchise Tax Board in </w:t>
      </w:r>
      <w:r w:rsidRPr="004762EC">
        <w:rPr>
          <w:rFonts w:ascii="Arial" w:hAnsi="Arial" w:cs="Arial"/>
          <w:sz w:val="24"/>
          <w:szCs w:val="24"/>
        </w:rPr>
        <w:t xml:space="preserve">FTB 927 Publication </w:t>
      </w:r>
      <w:r w:rsidR="004762EC">
        <w:rPr>
          <w:rFonts w:ascii="Arial" w:hAnsi="Arial" w:cs="Arial"/>
          <w:sz w:val="24"/>
          <w:szCs w:val="24"/>
        </w:rPr>
        <w:t xml:space="preserve">available at: </w:t>
      </w:r>
      <w:hyperlink r:id="rId29" w:tooltip="California Franchise Tax Board 927 Publication" w:history="1">
        <w:r w:rsidR="004762EC" w:rsidRPr="00CC7431">
          <w:rPr>
            <w:rStyle w:val="Hyperlink"/>
            <w:rFonts w:ascii="Arial" w:hAnsi="Arial" w:cs="Arial"/>
            <w:sz w:val="24"/>
            <w:szCs w:val="24"/>
          </w:rPr>
          <w:t>https://www.ftb.ca.gov/forms/misc/927.html</w:t>
        </w:r>
      </w:hyperlink>
      <w:r w:rsidRPr="00BB19E3">
        <w:rPr>
          <w:rStyle w:val="Hyperlink"/>
          <w:rFonts w:ascii="Arial" w:hAnsi="Arial" w:cs="Arial"/>
          <w:sz w:val="24"/>
          <w:szCs w:val="24"/>
        </w:rPr>
        <w:t>)</w:t>
      </w:r>
      <w:r w:rsidRPr="00BB19E3">
        <w:rPr>
          <w:rFonts w:ascii="Arial" w:hAnsi="Arial" w:cs="Arial"/>
          <w:b/>
          <w:bCs/>
          <w:sz w:val="24"/>
          <w:szCs w:val="24"/>
        </w:rPr>
        <w:t xml:space="preserve"> </w:t>
      </w:r>
      <w:r w:rsidR="00954C6F" w:rsidRPr="00137185">
        <w:rPr>
          <w:rFonts w:ascii="Arial" w:hAnsi="Arial" w:cs="Arial"/>
          <w:b/>
          <w:bCs/>
          <w:sz w:val="24"/>
          <w:szCs w:val="24"/>
        </w:rPr>
        <w:t xml:space="preserve">- </w:t>
      </w:r>
    </w:p>
    <w:p w14:paraId="540C026B" w14:textId="77777777" w:rsidR="00E64A21" w:rsidRPr="00137185" w:rsidRDefault="00E64A21" w:rsidP="00E64A21">
      <w:pPr>
        <w:ind w:left="720"/>
        <w:rPr>
          <w:rFonts w:ascii="Arial" w:hAnsi="Arial" w:cs="Arial"/>
          <w:sz w:val="24"/>
          <w:szCs w:val="24"/>
        </w:rPr>
      </w:pPr>
      <w:r w:rsidRPr="00137185">
        <w:rPr>
          <w:rFonts w:ascii="Arial" w:hAnsi="Arial" w:cs="Arial"/>
          <w:sz w:val="24"/>
          <w:szCs w:val="24"/>
        </w:rPr>
        <w:t>An entity that both:</w:t>
      </w:r>
    </w:p>
    <w:p w14:paraId="6BC5B56F" w14:textId="749B0F2E" w:rsidR="00E64A21" w:rsidRPr="00137185" w:rsidRDefault="00E64A21" w:rsidP="00E64A21">
      <w:pPr>
        <w:pStyle w:val="ListParagraph"/>
        <w:numPr>
          <w:ilvl w:val="0"/>
          <w:numId w:val="15"/>
        </w:numPr>
        <w:spacing w:after="0" w:line="240" w:lineRule="auto"/>
        <w:contextualSpacing w:val="0"/>
        <w:rPr>
          <w:rFonts w:ascii="Arial" w:hAnsi="Arial" w:cs="Arial"/>
          <w:sz w:val="24"/>
          <w:szCs w:val="24"/>
        </w:rPr>
      </w:pPr>
      <w:r w:rsidRPr="00137185">
        <w:rPr>
          <w:rFonts w:ascii="Arial" w:hAnsi="Arial" w:cs="Arial"/>
          <w:sz w:val="24"/>
          <w:szCs w:val="24"/>
        </w:rPr>
        <w:t xml:space="preserve">meets the criteria for </w:t>
      </w:r>
      <w:r w:rsidR="00D91231" w:rsidRPr="00BB19E3">
        <w:rPr>
          <w:rFonts w:ascii="Arial" w:hAnsi="Arial" w:cs="Arial"/>
          <w:sz w:val="24"/>
          <w:szCs w:val="24"/>
        </w:rPr>
        <w:t>Nonprofit</w:t>
      </w:r>
      <w:r w:rsidRPr="00137185">
        <w:rPr>
          <w:rFonts w:ascii="Arial" w:hAnsi="Arial" w:cs="Arial"/>
          <w:sz w:val="24"/>
          <w:szCs w:val="24"/>
        </w:rPr>
        <w:t xml:space="preserve"> status as described by the State of California Franchise Tax Board in FTA 927 Publication; and </w:t>
      </w:r>
    </w:p>
    <w:p w14:paraId="793D75B0" w14:textId="49E64FA9" w:rsidR="00E64A21" w:rsidRPr="001C0BDF" w:rsidRDefault="00E64A21" w:rsidP="001C0BDF">
      <w:pPr>
        <w:pStyle w:val="ListParagraph"/>
        <w:numPr>
          <w:ilvl w:val="0"/>
          <w:numId w:val="15"/>
        </w:numPr>
        <w:spacing w:after="360" w:line="240" w:lineRule="auto"/>
        <w:contextualSpacing w:val="0"/>
        <w:rPr>
          <w:rFonts w:ascii="Arial" w:hAnsi="Arial" w:cs="Arial"/>
          <w:sz w:val="24"/>
          <w:szCs w:val="24"/>
        </w:rPr>
      </w:pPr>
      <w:r w:rsidRPr="00137185">
        <w:rPr>
          <w:rFonts w:ascii="Arial" w:hAnsi="Arial" w:cs="Arial"/>
          <w:sz w:val="24"/>
          <w:szCs w:val="24"/>
        </w:rPr>
        <w:t>has received a determination of tax-exempt or an acknowledgement of tax-exempt from the Franchise Tax Board.</w:t>
      </w:r>
    </w:p>
    <w:p w14:paraId="45D8DE11" w14:textId="55338C54" w:rsidR="00E64A21" w:rsidRDefault="4B4FB638" w:rsidP="00E64A21">
      <w:pPr>
        <w:ind w:left="720"/>
        <w:rPr>
          <w:rFonts w:ascii="Arial" w:hAnsi="Arial" w:cs="Arial"/>
          <w:sz w:val="24"/>
          <w:szCs w:val="24"/>
        </w:rPr>
      </w:pPr>
      <w:r w:rsidRPr="6BB00A71">
        <w:rPr>
          <w:rFonts w:ascii="Arial" w:hAnsi="Arial" w:cs="Arial"/>
          <w:sz w:val="24"/>
          <w:szCs w:val="24"/>
        </w:rPr>
        <w:t xml:space="preserve">For the avoidance of doubt, </w:t>
      </w:r>
      <w:proofErr w:type="gramStart"/>
      <w:r w:rsidRPr="6BB00A71">
        <w:rPr>
          <w:rFonts w:ascii="Arial" w:hAnsi="Arial" w:cs="Arial"/>
          <w:sz w:val="24"/>
          <w:szCs w:val="24"/>
        </w:rPr>
        <w:t>tax exempt for profit</w:t>
      </w:r>
      <w:proofErr w:type="gramEnd"/>
      <w:r w:rsidRPr="6BB00A71">
        <w:rPr>
          <w:rFonts w:ascii="Arial" w:hAnsi="Arial" w:cs="Arial"/>
          <w:sz w:val="24"/>
          <w:szCs w:val="24"/>
        </w:rPr>
        <w:t xml:space="preserve"> entities do not meet the definition of </w:t>
      </w:r>
      <w:r w:rsidR="216F9FC7" w:rsidRPr="6BB00A71">
        <w:rPr>
          <w:rFonts w:ascii="Arial" w:hAnsi="Arial" w:cs="Arial"/>
          <w:sz w:val="24"/>
          <w:szCs w:val="24"/>
        </w:rPr>
        <w:t>Nonprofit</w:t>
      </w:r>
      <w:r w:rsidRPr="6BB00A71">
        <w:rPr>
          <w:rFonts w:ascii="Arial" w:hAnsi="Arial" w:cs="Arial"/>
          <w:sz w:val="24"/>
          <w:szCs w:val="24"/>
        </w:rPr>
        <w:t xml:space="preserve">. Applicants should include a copy of its FTB documentation in its application and CDE program staff will verify the </w:t>
      </w:r>
      <w:r w:rsidR="216F9FC7" w:rsidRPr="6BB00A71">
        <w:rPr>
          <w:rFonts w:ascii="Arial" w:hAnsi="Arial" w:cs="Arial"/>
          <w:sz w:val="24"/>
          <w:szCs w:val="24"/>
        </w:rPr>
        <w:t>Nonprofit</w:t>
      </w:r>
      <w:r w:rsidRPr="6BB00A71">
        <w:rPr>
          <w:rFonts w:ascii="Arial" w:hAnsi="Arial" w:cs="Arial"/>
          <w:sz w:val="24"/>
          <w:szCs w:val="24"/>
        </w:rPr>
        <w:t xml:space="preserve"> status of each applicant on the FTB website and may require articles of incorporation, bylaws or other documentation to establish eligibility.</w:t>
      </w:r>
    </w:p>
    <w:p w14:paraId="539CD1A7" w14:textId="78973DE9" w:rsidR="007072E9" w:rsidRPr="00137185" w:rsidRDefault="3F06FBF3" w:rsidP="6BB00A71">
      <w:pPr>
        <w:rPr>
          <w:rFonts w:ascii="Arial" w:hAnsi="Arial" w:cs="Arial"/>
          <w:i/>
          <w:iCs/>
          <w:sz w:val="24"/>
          <w:szCs w:val="24"/>
        </w:rPr>
      </w:pPr>
      <w:r w:rsidRPr="6BB00A71">
        <w:rPr>
          <w:rFonts w:ascii="Arial" w:eastAsia="Times New Roman" w:hAnsi="Arial" w:cs="Arial"/>
          <w:i/>
          <w:iCs/>
          <w:sz w:val="24"/>
          <w:szCs w:val="24"/>
        </w:rPr>
        <w:t xml:space="preserve">Note: For the purposes of this grant, an applicant must be a Nonprofit, Community-Based Organization registered to do business in California as evidenced by active status, as listed on the Secretary of State’s Business Entities Business Search website at </w:t>
      </w:r>
      <w:hyperlink r:id="rId30" w:tooltip="Secretary of State’s Business Entities Business Search">
        <w:r w:rsidRPr="6BB00A71">
          <w:rPr>
            <w:rStyle w:val="Hyperlink"/>
            <w:rFonts w:ascii="Arial" w:eastAsia="Times New Roman" w:hAnsi="Arial" w:cs="Arial"/>
            <w:i/>
            <w:iCs/>
            <w:sz w:val="24"/>
            <w:szCs w:val="24"/>
          </w:rPr>
          <w:t>https://businesssearch.sos.ca.gov/</w:t>
        </w:r>
      </w:hyperlink>
      <w:r w:rsidRPr="6BB00A71">
        <w:rPr>
          <w:rFonts w:ascii="Arial" w:eastAsia="Times New Roman" w:hAnsi="Arial" w:cs="Arial"/>
          <w:i/>
          <w:iCs/>
          <w:sz w:val="24"/>
          <w:szCs w:val="24"/>
        </w:rPr>
        <w:t>, and exempt from federal income taxation as an organization pursuant to Section 501(c)(3) of the Internal Revenue Code.</w:t>
      </w:r>
      <w:r w:rsidR="0B8E4082" w:rsidRPr="6BB00A71">
        <w:rPr>
          <w:rFonts w:ascii="Arial" w:eastAsia="Times New Roman" w:hAnsi="Arial" w:cs="Arial"/>
          <w:i/>
          <w:iCs/>
          <w:sz w:val="24"/>
          <w:szCs w:val="24"/>
        </w:rPr>
        <w:t xml:space="preserve"> </w:t>
      </w:r>
      <w:r w:rsidR="5BEB0457" w:rsidRPr="6BB00A71">
        <w:rPr>
          <w:rFonts w:ascii="Arial" w:eastAsia="Times New Roman" w:hAnsi="Arial" w:cs="Arial"/>
          <w:i/>
          <w:iCs/>
          <w:sz w:val="24"/>
          <w:szCs w:val="24"/>
        </w:rPr>
        <w:t>Nonprofit status will be verified using the Employer Identification Number (EIN) provided on the Cover Letter. Social Security Numbers (SSNs) will not be accepted and for purposes of security should not be provided on the Cover Letter or anywhere else in the application.</w:t>
      </w:r>
    </w:p>
    <w:p w14:paraId="2BCC1934" w14:textId="47C4B900" w:rsidR="00E64A21" w:rsidRPr="00137185" w:rsidRDefault="00954C6F" w:rsidP="00E64A21">
      <w:pPr>
        <w:rPr>
          <w:rFonts w:ascii="Arial" w:hAnsi="Arial" w:cs="Arial"/>
          <w:b/>
          <w:bCs/>
          <w:sz w:val="24"/>
          <w:szCs w:val="24"/>
        </w:rPr>
      </w:pPr>
      <w:r w:rsidRPr="00137185">
        <w:rPr>
          <w:rFonts w:ascii="Arial" w:hAnsi="Arial" w:cs="Arial"/>
          <w:b/>
          <w:bCs/>
          <w:sz w:val="24"/>
          <w:szCs w:val="24"/>
        </w:rPr>
        <w:t>Community-based organization</w:t>
      </w:r>
      <w:r w:rsidRPr="00BB19E3">
        <w:rPr>
          <w:rFonts w:ascii="Arial" w:hAnsi="Arial" w:cs="Arial"/>
          <w:b/>
          <w:bCs/>
          <w:sz w:val="24"/>
          <w:szCs w:val="24"/>
        </w:rPr>
        <w:t xml:space="preserve"> </w:t>
      </w:r>
      <w:r w:rsidR="00D91231" w:rsidRPr="00137185">
        <w:rPr>
          <w:rFonts w:ascii="Arial" w:hAnsi="Arial" w:cs="Arial"/>
          <w:sz w:val="24"/>
          <w:szCs w:val="24"/>
        </w:rPr>
        <w:t xml:space="preserve">(definition found in </w:t>
      </w:r>
      <w:r w:rsidR="00D91231" w:rsidRPr="00BB19E3">
        <w:rPr>
          <w:rFonts w:ascii="Arial" w:hAnsi="Arial" w:cs="Arial"/>
          <w:sz w:val="24"/>
          <w:szCs w:val="24"/>
        </w:rPr>
        <w:t>20 USC 7801 for federal education grants)</w:t>
      </w:r>
      <w:r w:rsidR="00D91231" w:rsidRPr="00BB19E3">
        <w:rPr>
          <w:rFonts w:ascii="Arial" w:hAnsi="Arial" w:cs="Arial"/>
          <w:b/>
          <w:bCs/>
          <w:sz w:val="24"/>
          <w:szCs w:val="24"/>
        </w:rPr>
        <w:t xml:space="preserve"> </w:t>
      </w:r>
      <w:r w:rsidRPr="00BB19E3">
        <w:rPr>
          <w:rFonts w:ascii="Arial" w:hAnsi="Arial" w:cs="Arial"/>
          <w:b/>
          <w:bCs/>
          <w:sz w:val="24"/>
          <w:szCs w:val="24"/>
        </w:rPr>
        <w:t>-</w:t>
      </w:r>
    </w:p>
    <w:p w14:paraId="764FBB5D" w14:textId="4BD05BED" w:rsidR="00E64A21" w:rsidRPr="00137185" w:rsidRDefault="00E64A21" w:rsidP="00E64A21">
      <w:pPr>
        <w:ind w:left="720"/>
        <w:rPr>
          <w:rStyle w:val="chapeau"/>
          <w:rFonts w:ascii="Arial" w:hAnsi="Arial" w:cs="Arial"/>
          <w:color w:val="333333"/>
          <w:sz w:val="24"/>
          <w:szCs w:val="24"/>
          <w:shd w:val="clear" w:color="auto" w:fill="FFFFFF"/>
        </w:rPr>
      </w:pPr>
      <w:r w:rsidRPr="00137185">
        <w:rPr>
          <w:rStyle w:val="chapeau"/>
          <w:rFonts w:ascii="Arial" w:hAnsi="Arial" w:cs="Arial"/>
          <w:color w:val="333333"/>
          <w:sz w:val="24"/>
          <w:szCs w:val="24"/>
          <w:shd w:val="clear" w:color="auto" w:fill="FFFFFF"/>
        </w:rPr>
        <w:t>The term “</w:t>
      </w:r>
      <w:r w:rsidRPr="00A236DF">
        <w:rPr>
          <w:rFonts w:ascii="Arial" w:hAnsi="Arial" w:cs="Arial"/>
          <w:sz w:val="24"/>
          <w:szCs w:val="24"/>
          <w:shd w:val="clear" w:color="auto" w:fill="FFFFFF"/>
        </w:rPr>
        <w:t>community-based organization</w:t>
      </w:r>
      <w:r w:rsidRPr="00137185">
        <w:rPr>
          <w:rStyle w:val="chapeau"/>
          <w:rFonts w:ascii="Arial" w:hAnsi="Arial" w:cs="Arial"/>
          <w:color w:val="333333"/>
          <w:sz w:val="24"/>
          <w:szCs w:val="24"/>
          <w:shd w:val="clear" w:color="auto" w:fill="FFFFFF"/>
        </w:rPr>
        <w:t xml:space="preserve">” </w:t>
      </w:r>
      <w:r w:rsidR="00A236DF">
        <w:rPr>
          <w:rStyle w:val="chapeau"/>
          <w:rFonts w:ascii="Arial" w:hAnsi="Arial" w:cs="Arial"/>
          <w:color w:val="333333"/>
          <w:sz w:val="24"/>
          <w:szCs w:val="24"/>
          <w:shd w:val="clear" w:color="auto" w:fill="FFFFFF"/>
        </w:rPr>
        <w:t>(</w:t>
      </w:r>
      <w:hyperlink w:anchor="community" w:history="1">
        <w:r w:rsidR="004762EC" w:rsidRPr="00A236DF">
          <w:rPr>
            <w:rStyle w:val="Hyperlink"/>
            <w:rFonts w:ascii="Arial" w:hAnsi="Arial" w:cs="Arial"/>
            <w:sz w:val="24"/>
            <w:szCs w:val="24"/>
            <w:shd w:val="clear" w:color="auto" w:fill="FFFFFF"/>
          </w:rPr>
          <w:t>1</w:t>
        </w:r>
      </w:hyperlink>
      <w:r w:rsidR="00A236DF">
        <w:rPr>
          <w:rStyle w:val="chapeau"/>
          <w:rFonts w:ascii="Arial" w:hAnsi="Arial" w:cs="Arial"/>
          <w:color w:val="333333"/>
          <w:sz w:val="24"/>
          <w:szCs w:val="24"/>
          <w:shd w:val="clear" w:color="auto" w:fill="FFFFFF"/>
        </w:rPr>
        <w:t xml:space="preserve">) </w:t>
      </w:r>
      <w:r w:rsidRPr="00137185">
        <w:rPr>
          <w:rStyle w:val="chapeau"/>
          <w:rFonts w:ascii="Arial" w:hAnsi="Arial" w:cs="Arial"/>
          <w:color w:val="333333"/>
          <w:sz w:val="24"/>
          <w:szCs w:val="24"/>
          <w:shd w:val="clear" w:color="auto" w:fill="FFFFFF"/>
        </w:rPr>
        <w:t xml:space="preserve">means a public or private </w:t>
      </w:r>
      <w:r w:rsidR="00D91231" w:rsidRPr="00BB19E3">
        <w:rPr>
          <w:rStyle w:val="chapeau"/>
          <w:rFonts w:ascii="Arial" w:hAnsi="Arial" w:cs="Arial"/>
          <w:color w:val="333333"/>
          <w:sz w:val="24"/>
          <w:szCs w:val="24"/>
          <w:shd w:val="clear" w:color="auto" w:fill="FFFFFF"/>
        </w:rPr>
        <w:t>Nonprofit</w:t>
      </w:r>
      <w:r w:rsidRPr="00137185">
        <w:rPr>
          <w:rStyle w:val="chapeau"/>
          <w:rFonts w:ascii="Arial" w:hAnsi="Arial" w:cs="Arial"/>
          <w:color w:val="333333"/>
          <w:sz w:val="24"/>
          <w:szCs w:val="24"/>
          <w:shd w:val="clear" w:color="auto" w:fill="FFFFFF"/>
        </w:rPr>
        <w:t xml:space="preserve"> organization of demonstrated effectiveness that—</w:t>
      </w:r>
    </w:p>
    <w:p w14:paraId="6BD3CAE8" w14:textId="77777777" w:rsidR="00E64A21" w:rsidRPr="00137185" w:rsidRDefault="00E64A21" w:rsidP="00E64A21">
      <w:pPr>
        <w:shd w:val="clear" w:color="auto" w:fill="FFFFFF"/>
        <w:ind w:left="720"/>
        <w:rPr>
          <w:rFonts w:ascii="Arial" w:hAnsi="Arial" w:cs="Arial"/>
          <w:sz w:val="24"/>
          <w:szCs w:val="24"/>
        </w:rPr>
      </w:pPr>
      <w:bookmarkStart w:id="44" w:name="5_A"/>
      <w:bookmarkEnd w:id="44"/>
      <w:r w:rsidRPr="00137185">
        <w:rPr>
          <w:rStyle w:val="num"/>
          <w:rFonts w:ascii="Arial" w:hAnsi="Arial" w:cs="Arial"/>
          <w:b/>
          <w:bCs/>
          <w:color w:val="333333"/>
          <w:sz w:val="24"/>
          <w:szCs w:val="24"/>
        </w:rPr>
        <w:t xml:space="preserve">(A) </w:t>
      </w:r>
      <w:r w:rsidRPr="00137185">
        <w:rPr>
          <w:rFonts w:ascii="Arial" w:hAnsi="Arial" w:cs="Arial"/>
          <w:color w:val="333333"/>
          <w:sz w:val="24"/>
          <w:szCs w:val="24"/>
        </w:rPr>
        <w:t>is representative of a community or significant segments of a community; and</w:t>
      </w:r>
    </w:p>
    <w:p w14:paraId="371C0451" w14:textId="77777777" w:rsidR="00E64A21" w:rsidRPr="00137185" w:rsidRDefault="00E64A21" w:rsidP="00E64A21">
      <w:pPr>
        <w:shd w:val="clear" w:color="auto" w:fill="FFFFFF"/>
        <w:ind w:left="720"/>
        <w:rPr>
          <w:rFonts w:ascii="Arial" w:hAnsi="Arial" w:cs="Arial"/>
          <w:color w:val="333333"/>
          <w:sz w:val="24"/>
          <w:szCs w:val="24"/>
        </w:rPr>
      </w:pPr>
      <w:bookmarkStart w:id="45" w:name="5_B"/>
      <w:bookmarkEnd w:id="45"/>
      <w:r w:rsidRPr="00137185">
        <w:rPr>
          <w:rStyle w:val="num"/>
          <w:rFonts w:ascii="Arial" w:hAnsi="Arial" w:cs="Arial"/>
          <w:b/>
          <w:bCs/>
          <w:color w:val="333333"/>
          <w:sz w:val="24"/>
          <w:szCs w:val="24"/>
        </w:rPr>
        <w:t xml:space="preserve">(B) </w:t>
      </w:r>
      <w:r w:rsidRPr="00137185">
        <w:rPr>
          <w:rFonts w:ascii="Arial" w:hAnsi="Arial" w:cs="Arial"/>
          <w:color w:val="333333"/>
          <w:sz w:val="24"/>
          <w:szCs w:val="24"/>
        </w:rPr>
        <w:t>provides educational or related services to individuals in the community.</w:t>
      </w:r>
    </w:p>
    <w:p w14:paraId="50CDBB43" w14:textId="270CA5F7" w:rsidR="00C17CDF" w:rsidRPr="00BB19E3" w:rsidRDefault="00A26CA4">
      <w:pPr>
        <w:rPr>
          <w:rFonts w:ascii="Arial" w:hAnsi="Arial" w:cs="Arial"/>
          <w:b/>
          <w:bCs/>
          <w:sz w:val="24"/>
          <w:szCs w:val="24"/>
        </w:rPr>
      </w:pPr>
      <w:r w:rsidRPr="00BB19E3">
        <w:rPr>
          <w:rFonts w:ascii="Arial" w:hAnsi="Arial" w:cs="Arial"/>
          <w:b/>
          <w:bCs/>
          <w:sz w:val="24"/>
          <w:szCs w:val="24"/>
        </w:rPr>
        <w:lastRenderedPageBreak/>
        <w:t>Local educational agency</w:t>
      </w:r>
      <w:r w:rsidR="0086170D" w:rsidRPr="00BB19E3">
        <w:rPr>
          <w:rFonts w:ascii="Arial" w:hAnsi="Arial" w:cs="Arial"/>
          <w:b/>
          <w:bCs/>
          <w:sz w:val="24"/>
          <w:szCs w:val="24"/>
        </w:rPr>
        <w:t xml:space="preserve"> </w:t>
      </w:r>
      <w:r w:rsidR="00D91231" w:rsidRPr="00BB19E3">
        <w:rPr>
          <w:rFonts w:ascii="Arial" w:hAnsi="Arial" w:cs="Arial"/>
          <w:sz w:val="24"/>
          <w:szCs w:val="24"/>
        </w:rPr>
        <w:t>(definition found in 20 USC 7801 for federal education grants)</w:t>
      </w:r>
      <w:r w:rsidR="00D91231" w:rsidRPr="00BB19E3">
        <w:rPr>
          <w:rFonts w:ascii="Arial" w:hAnsi="Arial" w:cs="Arial"/>
          <w:b/>
          <w:bCs/>
          <w:sz w:val="24"/>
          <w:szCs w:val="24"/>
        </w:rPr>
        <w:t xml:space="preserve"> </w:t>
      </w:r>
      <w:r w:rsidR="00C17CDF" w:rsidRPr="00BB19E3">
        <w:rPr>
          <w:rFonts w:ascii="Arial" w:hAnsi="Arial" w:cs="Arial"/>
          <w:b/>
          <w:bCs/>
          <w:sz w:val="24"/>
          <w:szCs w:val="24"/>
        </w:rPr>
        <w:t>–</w:t>
      </w:r>
      <w:r w:rsidRPr="00BB19E3">
        <w:rPr>
          <w:rFonts w:ascii="Arial" w:hAnsi="Arial" w:cs="Arial"/>
          <w:b/>
          <w:bCs/>
          <w:sz w:val="24"/>
          <w:szCs w:val="24"/>
        </w:rPr>
        <w:t xml:space="preserve"> </w:t>
      </w:r>
    </w:p>
    <w:p w14:paraId="19F4EAC6" w14:textId="60ED1643" w:rsidR="00247162" w:rsidRDefault="00E64A21" w:rsidP="00137185">
      <w:pPr>
        <w:ind w:left="720"/>
        <w:rPr>
          <w:rFonts w:ascii="Arial" w:hAnsi="Arial" w:cs="Arial"/>
          <w:sz w:val="24"/>
          <w:szCs w:val="24"/>
        </w:rPr>
      </w:pPr>
      <w:r w:rsidRPr="00137185">
        <w:rPr>
          <w:rFonts w:ascii="Arial" w:hAnsi="Arial" w:cs="Arial"/>
          <w:color w:val="333333"/>
          <w:sz w:val="24"/>
          <w:szCs w:val="24"/>
        </w:rPr>
        <w:t>The term “</w:t>
      </w:r>
      <w:r w:rsidRPr="00A236DF">
        <w:rPr>
          <w:rFonts w:ascii="Arial" w:hAnsi="Arial" w:cs="Arial"/>
          <w:sz w:val="24"/>
          <w:szCs w:val="24"/>
        </w:rPr>
        <w:t>local educational agency</w:t>
      </w:r>
      <w:r w:rsidRPr="00137185">
        <w:rPr>
          <w:rFonts w:ascii="Arial" w:hAnsi="Arial" w:cs="Arial"/>
          <w:color w:val="333333"/>
          <w:sz w:val="24"/>
          <w:szCs w:val="24"/>
        </w:rPr>
        <w:t xml:space="preserve">” </w:t>
      </w:r>
      <w:r w:rsidR="00A236DF">
        <w:rPr>
          <w:rFonts w:ascii="Arial" w:hAnsi="Arial" w:cs="Arial"/>
          <w:color w:val="333333"/>
          <w:sz w:val="24"/>
          <w:szCs w:val="24"/>
        </w:rPr>
        <w:t>(</w:t>
      </w:r>
      <w:hyperlink w:anchor="lea" w:history="1">
        <w:r w:rsidR="004762EC" w:rsidRPr="00A236DF">
          <w:rPr>
            <w:rStyle w:val="Hyperlink"/>
            <w:rFonts w:ascii="Arial" w:hAnsi="Arial" w:cs="Arial"/>
            <w:sz w:val="24"/>
            <w:szCs w:val="24"/>
          </w:rPr>
          <w:t>2</w:t>
        </w:r>
      </w:hyperlink>
      <w:r w:rsidR="00A236DF">
        <w:rPr>
          <w:rFonts w:ascii="Arial" w:hAnsi="Arial" w:cs="Arial"/>
          <w:color w:val="333333"/>
          <w:sz w:val="24"/>
          <w:szCs w:val="24"/>
        </w:rPr>
        <w:t xml:space="preserve">) </w:t>
      </w:r>
      <w:r w:rsidRPr="00137185">
        <w:rPr>
          <w:rFonts w:ascii="Arial" w:hAnsi="Arial" w:cs="Arial"/>
          <w:color w:val="333333"/>
          <w:sz w:val="24"/>
          <w:szCs w:val="24"/>
        </w:rPr>
        <w:t>means a public board of education or other public authority legally constituted within a</w:t>
      </w:r>
      <w:r w:rsidR="004762EC">
        <w:rPr>
          <w:rFonts w:ascii="Arial" w:hAnsi="Arial" w:cs="Arial"/>
          <w:color w:val="333333"/>
          <w:sz w:val="24"/>
          <w:szCs w:val="24"/>
        </w:rPr>
        <w:t xml:space="preserve"> </w:t>
      </w:r>
      <w:r w:rsidRPr="00A236DF">
        <w:rPr>
          <w:rFonts w:ascii="Arial" w:hAnsi="Arial" w:cs="Arial"/>
          <w:sz w:val="24"/>
          <w:szCs w:val="24"/>
        </w:rPr>
        <w:t>State</w:t>
      </w:r>
      <w:r w:rsidR="004762EC">
        <w:rPr>
          <w:rFonts w:ascii="Arial" w:hAnsi="Arial" w:cs="Arial"/>
          <w:color w:val="333333"/>
          <w:sz w:val="24"/>
          <w:szCs w:val="24"/>
        </w:rPr>
        <w:t xml:space="preserve"> </w:t>
      </w:r>
      <w:r w:rsidR="00A236DF">
        <w:rPr>
          <w:rFonts w:ascii="Arial" w:hAnsi="Arial" w:cs="Arial"/>
          <w:color w:val="333333"/>
          <w:sz w:val="24"/>
          <w:szCs w:val="24"/>
        </w:rPr>
        <w:t>(</w:t>
      </w:r>
      <w:hyperlink w:anchor="state" w:history="1">
        <w:r w:rsidR="004762EC" w:rsidRPr="00A236DF">
          <w:rPr>
            <w:rStyle w:val="Hyperlink"/>
            <w:rFonts w:ascii="Arial" w:hAnsi="Arial" w:cs="Arial"/>
            <w:sz w:val="24"/>
            <w:szCs w:val="24"/>
          </w:rPr>
          <w:t>3</w:t>
        </w:r>
      </w:hyperlink>
      <w:r w:rsidR="00A236DF">
        <w:rPr>
          <w:rFonts w:ascii="Arial" w:hAnsi="Arial" w:cs="Arial"/>
          <w:color w:val="333333"/>
          <w:sz w:val="24"/>
          <w:szCs w:val="24"/>
        </w:rPr>
        <w:t xml:space="preserve">) </w:t>
      </w:r>
      <w:r w:rsidR="004762EC">
        <w:rPr>
          <w:rFonts w:ascii="Arial" w:hAnsi="Arial" w:cs="Arial"/>
          <w:color w:val="333333"/>
          <w:sz w:val="24"/>
          <w:szCs w:val="24"/>
        </w:rPr>
        <w:t>f</w:t>
      </w:r>
      <w:r w:rsidRPr="00137185">
        <w:rPr>
          <w:rFonts w:ascii="Arial" w:hAnsi="Arial" w:cs="Arial"/>
          <w:color w:val="333333"/>
          <w:sz w:val="24"/>
          <w:szCs w:val="24"/>
        </w:rPr>
        <w:t>or either administrative control or direction of, or to perform a service function for, public</w:t>
      </w:r>
      <w:r w:rsidR="004762EC">
        <w:rPr>
          <w:rFonts w:ascii="Arial" w:hAnsi="Arial" w:cs="Arial"/>
          <w:color w:val="333333"/>
          <w:sz w:val="24"/>
          <w:szCs w:val="24"/>
        </w:rPr>
        <w:t xml:space="preserve"> </w:t>
      </w:r>
      <w:r w:rsidRPr="00A236DF">
        <w:rPr>
          <w:rFonts w:ascii="Arial" w:hAnsi="Arial" w:cs="Arial"/>
          <w:sz w:val="24"/>
          <w:szCs w:val="24"/>
        </w:rPr>
        <w:t>elemen</w:t>
      </w:r>
      <w:r w:rsidRPr="00A236DF">
        <w:rPr>
          <w:rFonts w:ascii="Arial" w:hAnsi="Arial" w:cs="Arial"/>
          <w:sz w:val="24"/>
          <w:szCs w:val="24"/>
        </w:rPr>
        <w:t>tary schools</w:t>
      </w:r>
      <w:r w:rsidR="004762EC">
        <w:rPr>
          <w:rFonts w:ascii="Arial" w:hAnsi="Arial" w:cs="Arial"/>
          <w:color w:val="333333"/>
          <w:sz w:val="24"/>
          <w:szCs w:val="24"/>
        </w:rPr>
        <w:t xml:space="preserve"> </w:t>
      </w:r>
      <w:r w:rsidR="00A236DF">
        <w:rPr>
          <w:rFonts w:ascii="Arial" w:hAnsi="Arial" w:cs="Arial"/>
          <w:color w:val="333333"/>
          <w:sz w:val="24"/>
          <w:szCs w:val="24"/>
        </w:rPr>
        <w:t>(</w:t>
      </w:r>
      <w:hyperlink w:anchor="elementary" w:history="1">
        <w:r w:rsidR="004762EC" w:rsidRPr="00A236DF">
          <w:rPr>
            <w:rStyle w:val="Hyperlink"/>
            <w:rFonts w:ascii="Arial" w:hAnsi="Arial" w:cs="Arial"/>
            <w:sz w:val="24"/>
            <w:szCs w:val="24"/>
          </w:rPr>
          <w:t>4</w:t>
        </w:r>
      </w:hyperlink>
      <w:r w:rsidR="00A236DF">
        <w:rPr>
          <w:rFonts w:ascii="Arial" w:hAnsi="Arial" w:cs="Arial"/>
          <w:color w:val="333333"/>
          <w:sz w:val="24"/>
          <w:szCs w:val="24"/>
        </w:rPr>
        <w:t xml:space="preserve">) </w:t>
      </w:r>
      <w:r w:rsidR="004762EC">
        <w:rPr>
          <w:rFonts w:ascii="Arial" w:hAnsi="Arial" w:cs="Arial"/>
          <w:color w:val="333333"/>
          <w:sz w:val="24"/>
          <w:szCs w:val="24"/>
        </w:rPr>
        <w:t>o</w:t>
      </w:r>
      <w:r w:rsidRPr="00137185">
        <w:rPr>
          <w:rFonts w:ascii="Arial" w:hAnsi="Arial" w:cs="Arial"/>
          <w:color w:val="333333"/>
          <w:sz w:val="24"/>
          <w:szCs w:val="24"/>
        </w:rPr>
        <w:t>r</w:t>
      </w:r>
      <w:r w:rsidR="004762EC">
        <w:rPr>
          <w:rFonts w:ascii="Arial" w:hAnsi="Arial" w:cs="Arial"/>
          <w:color w:val="333333"/>
          <w:sz w:val="24"/>
          <w:szCs w:val="24"/>
        </w:rPr>
        <w:t xml:space="preserve"> </w:t>
      </w:r>
      <w:r w:rsidRPr="00A236DF">
        <w:rPr>
          <w:rFonts w:ascii="Arial" w:hAnsi="Arial" w:cs="Arial"/>
          <w:sz w:val="24"/>
          <w:szCs w:val="24"/>
        </w:rPr>
        <w:t>secondary schools</w:t>
      </w:r>
      <w:r w:rsidR="004762EC" w:rsidRPr="00A236DF">
        <w:rPr>
          <w:rFonts w:ascii="Arial" w:hAnsi="Arial" w:cs="Arial"/>
          <w:color w:val="333333"/>
          <w:sz w:val="24"/>
          <w:szCs w:val="24"/>
        </w:rPr>
        <w:t xml:space="preserve"> </w:t>
      </w:r>
      <w:r w:rsidR="00A236DF">
        <w:rPr>
          <w:rFonts w:ascii="Arial" w:hAnsi="Arial" w:cs="Arial"/>
          <w:color w:val="333333"/>
          <w:sz w:val="24"/>
          <w:szCs w:val="24"/>
        </w:rPr>
        <w:t>(</w:t>
      </w:r>
      <w:hyperlink w:anchor="secondary" w:history="1">
        <w:r w:rsidR="004762EC" w:rsidRPr="00A236DF">
          <w:rPr>
            <w:rStyle w:val="Hyperlink"/>
            <w:rFonts w:ascii="Arial" w:hAnsi="Arial" w:cs="Arial"/>
            <w:sz w:val="24"/>
            <w:szCs w:val="24"/>
          </w:rPr>
          <w:t>5</w:t>
        </w:r>
      </w:hyperlink>
      <w:r w:rsidR="00A236DF">
        <w:rPr>
          <w:rFonts w:ascii="Arial" w:hAnsi="Arial" w:cs="Arial"/>
          <w:color w:val="333333"/>
          <w:sz w:val="24"/>
          <w:szCs w:val="24"/>
        </w:rPr>
        <w:t xml:space="preserve">) </w:t>
      </w:r>
      <w:r w:rsidR="004762EC">
        <w:rPr>
          <w:rFonts w:ascii="Arial" w:hAnsi="Arial" w:cs="Arial"/>
          <w:color w:val="333333"/>
          <w:sz w:val="24"/>
          <w:szCs w:val="24"/>
        </w:rPr>
        <w:t>i</w:t>
      </w:r>
      <w:r w:rsidRPr="00137185">
        <w:rPr>
          <w:rFonts w:ascii="Arial" w:hAnsi="Arial" w:cs="Arial"/>
          <w:color w:val="333333"/>
          <w:sz w:val="24"/>
          <w:szCs w:val="24"/>
        </w:rPr>
        <w:t>n a city,</w:t>
      </w:r>
      <w:r w:rsidR="004762EC">
        <w:rPr>
          <w:rFonts w:ascii="Arial" w:hAnsi="Arial" w:cs="Arial"/>
          <w:color w:val="333333"/>
          <w:sz w:val="24"/>
          <w:szCs w:val="24"/>
        </w:rPr>
        <w:t xml:space="preserve"> </w:t>
      </w:r>
      <w:r w:rsidRPr="00A236DF">
        <w:rPr>
          <w:rFonts w:ascii="Arial" w:hAnsi="Arial" w:cs="Arial"/>
          <w:sz w:val="24"/>
          <w:szCs w:val="24"/>
        </w:rPr>
        <w:t>county,</w:t>
      </w:r>
      <w:r w:rsidR="004762EC" w:rsidRPr="00A236DF">
        <w:rPr>
          <w:rFonts w:ascii="Arial" w:hAnsi="Arial" w:cs="Arial"/>
          <w:color w:val="333333"/>
          <w:sz w:val="24"/>
          <w:szCs w:val="24"/>
        </w:rPr>
        <w:t xml:space="preserve"> </w:t>
      </w:r>
      <w:r w:rsidR="00A236DF">
        <w:rPr>
          <w:rFonts w:ascii="Arial" w:hAnsi="Arial" w:cs="Arial"/>
          <w:color w:val="333333"/>
          <w:sz w:val="24"/>
          <w:szCs w:val="24"/>
        </w:rPr>
        <w:t>(</w:t>
      </w:r>
      <w:hyperlink w:anchor="county" w:history="1">
        <w:r w:rsidR="004762EC" w:rsidRPr="00A236DF">
          <w:rPr>
            <w:rStyle w:val="Hyperlink"/>
            <w:rFonts w:ascii="Arial" w:hAnsi="Arial" w:cs="Arial"/>
            <w:sz w:val="24"/>
            <w:szCs w:val="24"/>
          </w:rPr>
          <w:t>6</w:t>
        </w:r>
      </w:hyperlink>
      <w:r w:rsidR="00A236DF">
        <w:rPr>
          <w:rFonts w:ascii="Arial" w:hAnsi="Arial" w:cs="Arial"/>
          <w:color w:val="333333"/>
          <w:sz w:val="24"/>
          <w:szCs w:val="24"/>
        </w:rPr>
        <w:t>)</w:t>
      </w:r>
      <w:r w:rsidR="004762EC">
        <w:rPr>
          <w:rFonts w:ascii="Arial" w:hAnsi="Arial" w:cs="Arial"/>
          <w:color w:val="333333"/>
          <w:sz w:val="24"/>
          <w:szCs w:val="24"/>
        </w:rPr>
        <w:t xml:space="preserve"> t</w:t>
      </w:r>
      <w:r w:rsidRPr="00137185">
        <w:rPr>
          <w:rFonts w:ascii="Arial" w:hAnsi="Arial" w:cs="Arial"/>
          <w:color w:val="333333"/>
          <w:sz w:val="24"/>
          <w:szCs w:val="24"/>
        </w:rPr>
        <w:t>ownship, school district, or other political subdivision of a</w:t>
      </w:r>
      <w:r w:rsidR="004762EC">
        <w:rPr>
          <w:rFonts w:ascii="Arial" w:hAnsi="Arial" w:cs="Arial"/>
          <w:color w:val="333333"/>
          <w:sz w:val="24"/>
          <w:szCs w:val="24"/>
        </w:rPr>
        <w:t xml:space="preserve"> </w:t>
      </w:r>
      <w:r w:rsidRPr="004762EC">
        <w:rPr>
          <w:rFonts w:ascii="Arial" w:hAnsi="Arial" w:cs="Arial"/>
          <w:sz w:val="24"/>
          <w:szCs w:val="24"/>
        </w:rPr>
        <w:t>State,</w:t>
      </w:r>
      <w:r w:rsidR="004762EC">
        <w:rPr>
          <w:rFonts w:ascii="Arial" w:hAnsi="Arial" w:cs="Arial"/>
          <w:color w:val="333333"/>
          <w:sz w:val="24"/>
          <w:szCs w:val="24"/>
        </w:rPr>
        <w:t xml:space="preserve"> </w:t>
      </w:r>
      <w:r w:rsidRPr="00137185">
        <w:rPr>
          <w:rFonts w:ascii="Arial" w:hAnsi="Arial" w:cs="Arial"/>
          <w:color w:val="333333"/>
          <w:sz w:val="24"/>
          <w:szCs w:val="24"/>
        </w:rPr>
        <w:t>or of or for a combination of school districts or counties that is recognized in a</w:t>
      </w:r>
      <w:r w:rsidR="004762EC">
        <w:rPr>
          <w:rFonts w:ascii="Arial" w:hAnsi="Arial" w:cs="Arial"/>
          <w:color w:val="333333"/>
          <w:sz w:val="24"/>
          <w:szCs w:val="24"/>
        </w:rPr>
        <w:t xml:space="preserve"> </w:t>
      </w:r>
      <w:r w:rsidRPr="004762EC">
        <w:rPr>
          <w:rFonts w:ascii="Arial" w:hAnsi="Arial" w:cs="Arial"/>
          <w:sz w:val="24"/>
          <w:szCs w:val="24"/>
        </w:rPr>
        <w:t>State</w:t>
      </w:r>
      <w:r w:rsidR="004762EC">
        <w:rPr>
          <w:rFonts w:ascii="Arial" w:hAnsi="Arial" w:cs="Arial"/>
          <w:color w:val="333333"/>
          <w:sz w:val="24"/>
          <w:szCs w:val="24"/>
        </w:rPr>
        <w:t xml:space="preserve"> a</w:t>
      </w:r>
      <w:r w:rsidRPr="00137185">
        <w:rPr>
          <w:rFonts w:ascii="Arial" w:hAnsi="Arial" w:cs="Arial"/>
          <w:color w:val="333333"/>
          <w:sz w:val="24"/>
          <w:szCs w:val="24"/>
        </w:rPr>
        <w:t>s an administrative agency for its public</w:t>
      </w:r>
      <w:r w:rsidR="004762EC">
        <w:rPr>
          <w:rFonts w:ascii="Arial" w:hAnsi="Arial" w:cs="Arial"/>
          <w:color w:val="333333"/>
          <w:sz w:val="24"/>
          <w:szCs w:val="24"/>
        </w:rPr>
        <w:t xml:space="preserve"> </w:t>
      </w:r>
      <w:r w:rsidRPr="004762EC">
        <w:rPr>
          <w:rFonts w:ascii="Arial" w:hAnsi="Arial" w:cs="Arial"/>
          <w:sz w:val="24"/>
          <w:szCs w:val="24"/>
        </w:rPr>
        <w:t>elementary schools</w:t>
      </w:r>
      <w:r w:rsidR="004762EC">
        <w:rPr>
          <w:rFonts w:ascii="Arial" w:hAnsi="Arial" w:cs="Arial"/>
          <w:color w:val="333333"/>
          <w:sz w:val="24"/>
          <w:szCs w:val="24"/>
        </w:rPr>
        <w:t xml:space="preserve"> o</w:t>
      </w:r>
      <w:r w:rsidRPr="00137185">
        <w:rPr>
          <w:rFonts w:ascii="Arial" w:hAnsi="Arial" w:cs="Arial"/>
          <w:color w:val="333333"/>
          <w:sz w:val="24"/>
          <w:szCs w:val="24"/>
        </w:rPr>
        <w:t>r</w:t>
      </w:r>
      <w:r w:rsidR="004762EC">
        <w:rPr>
          <w:rFonts w:ascii="Arial" w:hAnsi="Arial" w:cs="Arial"/>
          <w:color w:val="333333"/>
          <w:sz w:val="24"/>
          <w:szCs w:val="24"/>
        </w:rPr>
        <w:t xml:space="preserve"> </w:t>
      </w:r>
      <w:r w:rsidRPr="004762EC">
        <w:rPr>
          <w:rFonts w:ascii="Arial" w:hAnsi="Arial" w:cs="Arial"/>
          <w:sz w:val="24"/>
          <w:szCs w:val="24"/>
        </w:rPr>
        <w:t>secondary schools.</w:t>
      </w:r>
    </w:p>
    <w:p w14:paraId="10574E87" w14:textId="5CDBABF3" w:rsidR="00247162" w:rsidRDefault="00247162" w:rsidP="00A236DF">
      <w:pPr>
        <w:spacing w:after="240"/>
        <w:rPr>
          <w:rFonts w:ascii="Arial" w:hAnsi="Arial" w:cs="Arial"/>
          <w:b/>
          <w:sz w:val="24"/>
          <w:szCs w:val="24"/>
        </w:rPr>
      </w:pPr>
      <w:r>
        <w:rPr>
          <w:rFonts w:ascii="Arial" w:hAnsi="Arial" w:cs="Arial"/>
          <w:b/>
          <w:sz w:val="24"/>
          <w:szCs w:val="24"/>
        </w:rPr>
        <w:t>Links for Definitions:</w:t>
      </w:r>
    </w:p>
    <w:p w14:paraId="6EB7A442" w14:textId="010830F2" w:rsidR="00247162" w:rsidRPr="00247162" w:rsidRDefault="00247162" w:rsidP="00A236DF">
      <w:pPr>
        <w:pStyle w:val="ListParagraph"/>
        <w:numPr>
          <w:ilvl w:val="0"/>
          <w:numId w:val="20"/>
        </w:numPr>
        <w:contextualSpacing w:val="0"/>
        <w:rPr>
          <w:rFonts w:ascii="Arial" w:hAnsi="Arial" w:cs="Arial"/>
          <w:sz w:val="24"/>
          <w:szCs w:val="24"/>
        </w:rPr>
      </w:pPr>
      <w:bookmarkStart w:id="46" w:name="community"/>
      <w:bookmarkEnd w:id="46"/>
      <w:r>
        <w:rPr>
          <w:rFonts w:ascii="Arial" w:hAnsi="Arial" w:cs="Arial"/>
          <w:b/>
          <w:sz w:val="24"/>
          <w:szCs w:val="24"/>
        </w:rPr>
        <w:t>Community-based Organization:</w:t>
      </w:r>
      <w:r>
        <w:rPr>
          <w:rFonts w:ascii="Arial" w:hAnsi="Arial" w:cs="Arial"/>
          <w:b/>
          <w:sz w:val="24"/>
          <w:szCs w:val="24"/>
        </w:rPr>
        <w:br/>
      </w:r>
      <w:hyperlink r:id="rId31" w:history="1">
        <w:r w:rsidRPr="00247162">
          <w:rPr>
            <w:rStyle w:val="Hyperlink"/>
            <w:rFonts w:ascii="Arial" w:hAnsi="Arial" w:cs="Arial"/>
            <w:sz w:val="24"/>
            <w:szCs w:val="24"/>
          </w:rPr>
          <w:t>https://www.law.cornell.edu/definitions/uscode.php?width=840&amp;height=800&amp;iframe=true&amp;def_id=20-USC-1991540508-1493090985&amp;term_occur=999&amp;term_src=title:20:chapter:70:subchapter:VIII:part:A:section:7801</w:t>
        </w:r>
      </w:hyperlink>
    </w:p>
    <w:p w14:paraId="04404853" w14:textId="40039CB2" w:rsidR="00247162" w:rsidRPr="00247162" w:rsidRDefault="00247162" w:rsidP="00A236DF">
      <w:pPr>
        <w:pStyle w:val="ListParagraph"/>
        <w:numPr>
          <w:ilvl w:val="0"/>
          <w:numId w:val="20"/>
        </w:numPr>
        <w:contextualSpacing w:val="0"/>
        <w:rPr>
          <w:rFonts w:ascii="Arial" w:hAnsi="Arial" w:cs="Arial"/>
          <w:sz w:val="24"/>
          <w:szCs w:val="24"/>
        </w:rPr>
      </w:pPr>
      <w:bookmarkStart w:id="47" w:name="lea"/>
      <w:bookmarkEnd w:id="47"/>
      <w:r>
        <w:rPr>
          <w:rFonts w:ascii="Arial" w:hAnsi="Arial" w:cs="Arial"/>
          <w:b/>
          <w:sz w:val="24"/>
          <w:szCs w:val="24"/>
        </w:rPr>
        <w:t>Local Educational Agency:</w:t>
      </w:r>
      <w:r>
        <w:rPr>
          <w:rFonts w:ascii="Arial" w:hAnsi="Arial" w:cs="Arial"/>
          <w:b/>
          <w:sz w:val="24"/>
          <w:szCs w:val="24"/>
        </w:rPr>
        <w:br/>
      </w:r>
      <w:hyperlink r:id="rId32" w:history="1">
        <w:r w:rsidRPr="00247162">
          <w:rPr>
            <w:rStyle w:val="Hyperlink"/>
            <w:rFonts w:ascii="Arial" w:hAnsi="Arial" w:cs="Arial"/>
            <w:sz w:val="24"/>
            <w:szCs w:val="24"/>
          </w:rPr>
          <w:t>https://www.law.cornell.edu/definitions/uscode.php?width=840&amp;height=800&amp;iframe=true&amp;def_id=20-USC-1021888967-1992228350&amp;term_occur=999&amp;term_src=title:20:chapter:70:subchapter:VIII:part:A:section:7801</w:t>
        </w:r>
      </w:hyperlink>
    </w:p>
    <w:p w14:paraId="59E75F08" w14:textId="24E2200C" w:rsidR="00247162" w:rsidRPr="00247162" w:rsidRDefault="00247162" w:rsidP="00A236DF">
      <w:pPr>
        <w:pStyle w:val="ListParagraph"/>
        <w:numPr>
          <w:ilvl w:val="0"/>
          <w:numId w:val="20"/>
        </w:numPr>
        <w:contextualSpacing w:val="0"/>
        <w:rPr>
          <w:rFonts w:ascii="Arial" w:hAnsi="Arial" w:cs="Arial"/>
          <w:sz w:val="24"/>
          <w:szCs w:val="24"/>
        </w:rPr>
      </w:pPr>
      <w:bookmarkStart w:id="48" w:name="state"/>
      <w:bookmarkEnd w:id="48"/>
      <w:r>
        <w:rPr>
          <w:rFonts w:ascii="Arial" w:hAnsi="Arial" w:cs="Arial"/>
          <w:b/>
          <w:sz w:val="24"/>
          <w:szCs w:val="24"/>
        </w:rPr>
        <w:t>State:</w:t>
      </w:r>
      <w:r>
        <w:rPr>
          <w:rFonts w:ascii="Arial" w:hAnsi="Arial" w:cs="Arial"/>
          <w:b/>
          <w:sz w:val="24"/>
          <w:szCs w:val="24"/>
        </w:rPr>
        <w:br/>
      </w:r>
      <w:hyperlink r:id="rId33" w:history="1">
        <w:r w:rsidRPr="00247162">
          <w:rPr>
            <w:rStyle w:val="Hyperlink"/>
            <w:rFonts w:ascii="Arial" w:hAnsi="Arial" w:cs="Arial"/>
            <w:sz w:val="24"/>
            <w:szCs w:val="24"/>
          </w:rPr>
          <w:t>https://www.law.cornell.edu/definitions/uscode.php?width=840&amp;height=800&amp;iframe=true&amp;def_id=20-USC-80204913-958819746&amp;term_occur=999&amp;term_src=</w:t>
        </w:r>
      </w:hyperlink>
    </w:p>
    <w:p w14:paraId="65F378CB" w14:textId="63D42523" w:rsidR="00247162" w:rsidRPr="00247162" w:rsidRDefault="00247162" w:rsidP="00A236DF">
      <w:pPr>
        <w:pStyle w:val="ListParagraph"/>
        <w:numPr>
          <w:ilvl w:val="0"/>
          <w:numId w:val="20"/>
        </w:numPr>
        <w:contextualSpacing w:val="0"/>
        <w:rPr>
          <w:rFonts w:ascii="Arial" w:hAnsi="Arial" w:cs="Arial"/>
          <w:sz w:val="24"/>
          <w:szCs w:val="24"/>
        </w:rPr>
      </w:pPr>
      <w:bookmarkStart w:id="49" w:name="elementary"/>
      <w:bookmarkEnd w:id="49"/>
      <w:r>
        <w:rPr>
          <w:rFonts w:ascii="Arial" w:hAnsi="Arial" w:cs="Arial"/>
          <w:b/>
          <w:sz w:val="24"/>
          <w:szCs w:val="24"/>
        </w:rPr>
        <w:t>Elementary Schools:</w:t>
      </w:r>
      <w:r>
        <w:rPr>
          <w:rFonts w:ascii="Arial" w:hAnsi="Arial" w:cs="Arial"/>
          <w:b/>
          <w:sz w:val="24"/>
          <w:szCs w:val="24"/>
        </w:rPr>
        <w:br/>
      </w:r>
      <w:hyperlink r:id="rId34" w:history="1">
        <w:r w:rsidRPr="00247162">
          <w:rPr>
            <w:rStyle w:val="Hyperlink"/>
            <w:rFonts w:ascii="Arial" w:hAnsi="Arial" w:cs="Arial"/>
            <w:sz w:val="24"/>
            <w:szCs w:val="24"/>
          </w:rPr>
          <w:t>https://www.law.cornell.edu/definitions/uscode.php?width=840&amp;height=800&amp;iframe=true&amp;def_id=20-USC-1852188632-958819654&amp;term_occur=999&amp;term_src=title:20:chapter:70:subchapter:VIII:part:A:section:7801</w:t>
        </w:r>
      </w:hyperlink>
    </w:p>
    <w:p w14:paraId="5E97E898" w14:textId="41B558BD" w:rsidR="00247162" w:rsidRPr="00247162" w:rsidRDefault="00247162" w:rsidP="00A236DF">
      <w:pPr>
        <w:pStyle w:val="ListParagraph"/>
        <w:numPr>
          <w:ilvl w:val="0"/>
          <w:numId w:val="20"/>
        </w:numPr>
        <w:contextualSpacing w:val="0"/>
        <w:rPr>
          <w:rFonts w:ascii="Arial" w:hAnsi="Arial" w:cs="Arial"/>
          <w:sz w:val="24"/>
          <w:szCs w:val="24"/>
        </w:rPr>
      </w:pPr>
      <w:bookmarkStart w:id="50" w:name="secondary"/>
      <w:bookmarkEnd w:id="50"/>
      <w:r>
        <w:rPr>
          <w:rFonts w:ascii="Arial" w:hAnsi="Arial" w:cs="Arial"/>
          <w:b/>
          <w:sz w:val="24"/>
          <w:szCs w:val="24"/>
        </w:rPr>
        <w:t>Secondary Schools:</w:t>
      </w:r>
      <w:r>
        <w:rPr>
          <w:rFonts w:ascii="Arial" w:hAnsi="Arial" w:cs="Arial"/>
          <w:b/>
          <w:sz w:val="24"/>
          <w:szCs w:val="24"/>
        </w:rPr>
        <w:br/>
      </w:r>
      <w:hyperlink r:id="rId35" w:history="1">
        <w:r w:rsidRPr="00247162">
          <w:rPr>
            <w:rStyle w:val="Hyperlink"/>
            <w:rFonts w:ascii="Arial" w:hAnsi="Arial" w:cs="Arial"/>
            <w:sz w:val="24"/>
            <w:szCs w:val="24"/>
          </w:rPr>
          <w:t>https://www.law.cornell.edu/definitions/uscode.php?width=840&amp;height=800&amp;iframe=true&amp;def_id=20-USC-431720352-958819743&amp;term_occur=999&amp;term_src=title:20:chapter:70:subchapter:VIII:part:A:section:7801</w:t>
        </w:r>
      </w:hyperlink>
    </w:p>
    <w:p w14:paraId="06E624F9" w14:textId="5951F3EF" w:rsidR="00247162" w:rsidRPr="00247162" w:rsidRDefault="00247162" w:rsidP="00247162">
      <w:pPr>
        <w:pStyle w:val="ListParagraph"/>
        <w:numPr>
          <w:ilvl w:val="0"/>
          <w:numId w:val="20"/>
        </w:numPr>
        <w:rPr>
          <w:rFonts w:ascii="Arial" w:hAnsi="Arial" w:cs="Arial"/>
          <w:sz w:val="24"/>
          <w:szCs w:val="24"/>
        </w:rPr>
      </w:pPr>
      <w:bookmarkStart w:id="51" w:name="county"/>
      <w:bookmarkEnd w:id="51"/>
      <w:r>
        <w:rPr>
          <w:rFonts w:ascii="Arial" w:hAnsi="Arial" w:cs="Arial"/>
          <w:b/>
          <w:sz w:val="24"/>
          <w:szCs w:val="24"/>
        </w:rPr>
        <w:t>County:</w:t>
      </w:r>
      <w:r>
        <w:rPr>
          <w:rFonts w:ascii="Arial" w:hAnsi="Arial" w:cs="Arial"/>
          <w:b/>
          <w:sz w:val="24"/>
          <w:szCs w:val="24"/>
        </w:rPr>
        <w:br/>
      </w:r>
      <w:hyperlink r:id="rId36" w:history="1">
        <w:r w:rsidRPr="00247162">
          <w:rPr>
            <w:rStyle w:val="Hyperlink"/>
            <w:rFonts w:ascii="Arial" w:hAnsi="Arial" w:cs="Arial"/>
            <w:sz w:val="24"/>
            <w:szCs w:val="24"/>
          </w:rPr>
          <w:t>https://www.law.cornell.edu/definitions/uscode.php?width=840&amp;height=800&amp;iframe=true&amp;def_id=20-USC-1354575542-958819645&amp;term_occur=999&amp;term_src=title:20:chapter:70:subchapter:VIII:part:A:section:7801</w:t>
        </w:r>
      </w:hyperlink>
    </w:p>
    <w:sectPr w:rsidR="00247162" w:rsidRPr="00247162" w:rsidSect="00514ABC">
      <w:footerReference w:type="first" r:id="rId3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C205D" w14:textId="77777777" w:rsidR="00083D37" w:rsidRDefault="00083D37" w:rsidP="00951B73">
      <w:pPr>
        <w:spacing w:after="0" w:line="240" w:lineRule="auto"/>
      </w:pPr>
      <w:r>
        <w:separator/>
      </w:r>
    </w:p>
  </w:endnote>
  <w:endnote w:type="continuationSeparator" w:id="0">
    <w:p w14:paraId="630C0AA9" w14:textId="77777777" w:rsidR="00083D37" w:rsidRDefault="00083D37" w:rsidP="0095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A9040" w14:textId="77777777" w:rsidR="004762EC" w:rsidRPr="005754B3" w:rsidRDefault="004762EC" w:rsidP="00514ABC">
    <w:pPr>
      <w:pStyle w:val="Footer"/>
      <w:rPr>
        <w:rFonts w:ascii="Arial" w:hAnsi="Arial" w:cs="Arial"/>
        <w:sz w:val="24"/>
        <w:szCs w:val="24"/>
      </w:rPr>
    </w:pPr>
    <w:r w:rsidRPr="005754B3">
      <w:rPr>
        <w:rFonts w:ascii="Arial" w:hAnsi="Arial" w:cs="Arial"/>
        <w:sz w:val="24"/>
        <w:szCs w:val="24"/>
      </w:rPr>
      <w:t>Request for Applications</w:t>
    </w:r>
    <w:r w:rsidRPr="005754B3">
      <w:rPr>
        <w:rFonts w:ascii="Arial" w:hAnsi="Arial" w:cs="Arial"/>
        <w:sz w:val="24"/>
        <w:szCs w:val="24"/>
      </w:rPr>
      <w:tab/>
      <w:t xml:space="preserve">Page </w:t>
    </w:r>
    <w:r w:rsidRPr="005754B3">
      <w:rPr>
        <w:rFonts w:ascii="Arial" w:hAnsi="Arial" w:cs="Arial"/>
        <w:bCs/>
        <w:sz w:val="24"/>
        <w:szCs w:val="24"/>
      </w:rPr>
      <w:fldChar w:fldCharType="begin"/>
    </w:r>
    <w:r w:rsidRPr="005754B3">
      <w:rPr>
        <w:rFonts w:ascii="Arial" w:hAnsi="Arial" w:cs="Arial"/>
        <w:bCs/>
        <w:sz w:val="24"/>
        <w:szCs w:val="24"/>
      </w:rPr>
      <w:instrText xml:space="preserve"> PAGE  \* Arabic  \* MERGEFORMAT </w:instrText>
    </w:r>
    <w:r w:rsidRPr="005754B3">
      <w:rPr>
        <w:rFonts w:ascii="Arial" w:hAnsi="Arial" w:cs="Arial"/>
        <w:bCs/>
        <w:sz w:val="24"/>
        <w:szCs w:val="24"/>
      </w:rPr>
      <w:fldChar w:fldCharType="separate"/>
    </w:r>
    <w:r w:rsidRPr="005754B3">
      <w:rPr>
        <w:rFonts w:ascii="Arial" w:hAnsi="Arial" w:cs="Arial"/>
        <w:bCs/>
        <w:sz w:val="24"/>
        <w:szCs w:val="24"/>
      </w:rPr>
      <w:t>5</w:t>
    </w:r>
    <w:r w:rsidRPr="005754B3">
      <w:rPr>
        <w:rFonts w:ascii="Arial" w:hAnsi="Arial" w:cs="Arial"/>
        <w:bCs/>
        <w:sz w:val="24"/>
        <w:szCs w:val="24"/>
      </w:rPr>
      <w:fldChar w:fldCharType="end"/>
    </w:r>
    <w:r w:rsidRPr="005754B3">
      <w:rPr>
        <w:rFonts w:ascii="Arial" w:hAnsi="Arial" w:cs="Arial"/>
        <w:sz w:val="24"/>
        <w:szCs w:val="24"/>
      </w:rPr>
      <w:t xml:space="preserve"> of </w:t>
    </w:r>
    <w:r w:rsidRPr="005754B3">
      <w:rPr>
        <w:rFonts w:ascii="Arial" w:hAnsi="Arial" w:cs="Arial"/>
        <w:bCs/>
        <w:sz w:val="24"/>
        <w:szCs w:val="24"/>
      </w:rPr>
      <w:fldChar w:fldCharType="begin"/>
    </w:r>
    <w:r w:rsidRPr="005754B3">
      <w:rPr>
        <w:rFonts w:ascii="Arial" w:hAnsi="Arial" w:cs="Arial"/>
        <w:bCs/>
        <w:sz w:val="24"/>
        <w:szCs w:val="24"/>
      </w:rPr>
      <w:instrText xml:space="preserve"> NUMPAGES  \* Arabic  \* MERGEFORMAT </w:instrText>
    </w:r>
    <w:r w:rsidRPr="005754B3">
      <w:rPr>
        <w:rFonts w:ascii="Arial" w:hAnsi="Arial" w:cs="Arial"/>
        <w:bCs/>
        <w:sz w:val="24"/>
        <w:szCs w:val="24"/>
      </w:rPr>
      <w:fldChar w:fldCharType="separate"/>
    </w:r>
    <w:r w:rsidRPr="005754B3">
      <w:rPr>
        <w:rFonts w:ascii="Arial" w:hAnsi="Arial" w:cs="Arial"/>
        <w:bCs/>
        <w:sz w:val="24"/>
        <w:szCs w:val="24"/>
      </w:rPr>
      <w:t>29</w:t>
    </w:r>
    <w:r w:rsidRPr="005754B3">
      <w:rPr>
        <w:rFonts w:ascii="Arial" w:hAnsi="Arial" w:cs="Arial"/>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5ACAE" w14:textId="77777777" w:rsidR="004762EC" w:rsidRPr="00EC0F85" w:rsidRDefault="004762EC" w:rsidP="00514ABC">
    <w:pPr>
      <w:pStyle w:val="Footer"/>
      <w:tabs>
        <w:tab w:val="right" w:pos="129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rPr>
      <w:t>2</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rPr>
      <w:t>39</w:t>
    </w:r>
    <w:r w:rsidRPr="00943EEF">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4403C" w14:textId="16CB1DF3" w:rsidR="004762EC" w:rsidRDefault="004762EC" w:rsidP="00514ABC">
    <w:pPr>
      <w:pStyle w:val="Footer"/>
      <w:tabs>
        <w:tab w:val="right" w:pos="129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rPr>
      <w:t>2</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rPr>
      <w:t>39</w:t>
    </w:r>
    <w:r w:rsidRPr="00943EEF">
      <w:rPr>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8AACE" w14:textId="77777777" w:rsidR="004762EC" w:rsidRDefault="004762EC" w:rsidP="00514ABC">
    <w:pPr>
      <w:pStyle w:val="Footer"/>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rPr>
      <w:t>2</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rPr>
      <w:t>39</w:t>
    </w:r>
    <w:r w:rsidRPr="00943EEF">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8C533" w14:textId="77777777" w:rsidR="00083D37" w:rsidRDefault="00083D37" w:rsidP="00951B73">
      <w:pPr>
        <w:spacing w:after="0" w:line="240" w:lineRule="auto"/>
      </w:pPr>
      <w:r>
        <w:separator/>
      </w:r>
    </w:p>
  </w:footnote>
  <w:footnote w:type="continuationSeparator" w:id="0">
    <w:p w14:paraId="0BDE144D" w14:textId="77777777" w:rsidR="00083D37" w:rsidRDefault="00083D37" w:rsidP="00951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073B4" w14:textId="77777777" w:rsidR="004762EC" w:rsidRDefault="004762EC">
    <w:pPr>
      <w:pStyle w:val="Header"/>
    </w:pPr>
    <w:r>
      <w:t>Schools Not Prisons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22070"/>
    <w:multiLevelType w:val="hybridMultilevel"/>
    <w:tmpl w:val="17F8D79E"/>
    <w:lvl w:ilvl="0" w:tplc="04090011">
      <w:start w:val="1"/>
      <w:numFmt w:val="decimal"/>
      <w:lvlText w:val="%1)"/>
      <w:lvlJc w:val="left"/>
      <w:rPr>
        <w:rFonts w:hint="default"/>
      </w:rPr>
    </w:lvl>
    <w:lvl w:ilvl="1" w:tplc="04090019">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4EA2172C">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C6621A"/>
    <w:multiLevelType w:val="hybridMultilevel"/>
    <w:tmpl w:val="72DE1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5194F"/>
    <w:multiLevelType w:val="hybridMultilevel"/>
    <w:tmpl w:val="2FD4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6251E"/>
    <w:multiLevelType w:val="hybridMultilevel"/>
    <w:tmpl w:val="2F6E0F84"/>
    <w:lvl w:ilvl="0" w:tplc="04090001">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3384F"/>
    <w:multiLevelType w:val="hybridMultilevel"/>
    <w:tmpl w:val="675005D2"/>
    <w:lvl w:ilvl="0" w:tplc="E0082D0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00E9E"/>
    <w:multiLevelType w:val="multilevel"/>
    <w:tmpl w:val="D08E98E6"/>
    <w:styleLink w:val="CurrentList1"/>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EB75B5D"/>
    <w:multiLevelType w:val="hybridMultilevel"/>
    <w:tmpl w:val="DE2A76B0"/>
    <w:lvl w:ilvl="0" w:tplc="047EC010">
      <w:start w:val="1"/>
      <w:numFmt w:val="decimal"/>
      <w:suff w:val="space"/>
      <w:lvlText w:val="%1."/>
      <w:lvlJc w:val="left"/>
      <w:pPr>
        <w:ind w:left="720" w:firstLine="0"/>
      </w:pPr>
      <w:rPr>
        <w:rFonts w:hint="default"/>
      </w:rPr>
    </w:lvl>
    <w:lvl w:ilvl="1" w:tplc="04090019">
      <w:start w:val="1"/>
      <w:numFmt w:val="lowerLetter"/>
      <w:lvlText w:val="%2."/>
      <w:lvlJc w:val="left"/>
      <w:pPr>
        <w:ind w:left="12060" w:hanging="360"/>
      </w:pPr>
      <w:rPr>
        <w:rFonts w:hint="default"/>
      </w:rPr>
    </w:lvl>
    <w:lvl w:ilvl="2" w:tplc="0409001B">
      <w:start w:val="1"/>
      <w:numFmt w:val="lowerRoman"/>
      <w:lvlText w:val="%3."/>
      <w:lvlJc w:val="right"/>
      <w:pPr>
        <w:ind w:left="12780" w:hanging="180"/>
      </w:pPr>
    </w:lvl>
    <w:lvl w:ilvl="3" w:tplc="4EA2172C">
      <w:start w:val="1"/>
      <w:numFmt w:val="decimal"/>
      <w:lvlText w:val="%4."/>
      <w:lvlJc w:val="left"/>
      <w:pPr>
        <w:ind w:left="13500" w:hanging="360"/>
      </w:pPr>
      <w:rPr>
        <w:rFonts w:hint="default"/>
      </w:rPr>
    </w:lvl>
    <w:lvl w:ilvl="4" w:tplc="04090019" w:tentative="1">
      <w:start w:val="1"/>
      <w:numFmt w:val="lowerLetter"/>
      <w:lvlText w:val="%5."/>
      <w:lvlJc w:val="left"/>
      <w:pPr>
        <w:ind w:left="14220" w:hanging="360"/>
      </w:pPr>
    </w:lvl>
    <w:lvl w:ilvl="5" w:tplc="0409001B" w:tentative="1">
      <w:start w:val="1"/>
      <w:numFmt w:val="lowerRoman"/>
      <w:lvlText w:val="%6."/>
      <w:lvlJc w:val="right"/>
      <w:pPr>
        <w:ind w:left="14940" w:hanging="180"/>
      </w:pPr>
    </w:lvl>
    <w:lvl w:ilvl="6" w:tplc="0409000F" w:tentative="1">
      <w:start w:val="1"/>
      <w:numFmt w:val="decimal"/>
      <w:lvlText w:val="%7."/>
      <w:lvlJc w:val="left"/>
      <w:pPr>
        <w:ind w:left="15660" w:hanging="360"/>
      </w:pPr>
    </w:lvl>
    <w:lvl w:ilvl="7" w:tplc="04090019" w:tentative="1">
      <w:start w:val="1"/>
      <w:numFmt w:val="lowerLetter"/>
      <w:lvlText w:val="%8."/>
      <w:lvlJc w:val="left"/>
      <w:pPr>
        <w:ind w:left="16380" w:hanging="360"/>
      </w:pPr>
    </w:lvl>
    <w:lvl w:ilvl="8" w:tplc="0409001B" w:tentative="1">
      <w:start w:val="1"/>
      <w:numFmt w:val="lowerRoman"/>
      <w:lvlText w:val="%9."/>
      <w:lvlJc w:val="right"/>
      <w:pPr>
        <w:ind w:left="17100" w:hanging="180"/>
      </w:pPr>
    </w:lvl>
  </w:abstractNum>
  <w:abstractNum w:abstractNumId="7" w15:restartNumberingAfterBreak="0">
    <w:nsid w:val="31971913"/>
    <w:multiLevelType w:val="hybridMultilevel"/>
    <w:tmpl w:val="72DE1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E0D5A"/>
    <w:multiLevelType w:val="hybridMultilevel"/>
    <w:tmpl w:val="CBB0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4466C"/>
    <w:multiLevelType w:val="hybridMultilevel"/>
    <w:tmpl w:val="0E841C54"/>
    <w:lvl w:ilvl="0" w:tplc="04090011">
      <w:start w:val="1"/>
      <w:numFmt w:val="decimal"/>
      <w:lvlText w:val="%1)"/>
      <w:lvlJc w:val="left"/>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4B7858"/>
    <w:multiLevelType w:val="hybridMultilevel"/>
    <w:tmpl w:val="20A4AF48"/>
    <w:lvl w:ilvl="0" w:tplc="EA94B638">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3F333AC0"/>
    <w:multiLevelType w:val="hybridMultilevel"/>
    <w:tmpl w:val="D6CAA27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874E8F"/>
    <w:multiLevelType w:val="multilevel"/>
    <w:tmpl w:val="D2327560"/>
    <w:styleLink w:val="CurrentList2"/>
    <w:lvl w:ilvl="0">
      <w:start w:val="1"/>
      <w:numFmt w:val="decimal"/>
      <w:lvlText w:val="%1)"/>
      <w:lvlJc w:val="left"/>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D2632C8"/>
    <w:multiLevelType w:val="hybridMultilevel"/>
    <w:tmpl w:val="9412F72A"/>
    <w:lvl w:ilvl="0" w:tplc="AB824A8C">
      <w:start w:val="1"/>
      <w:numFmt w:val="decimal"/>
      <w:lvlText w:val="%1."/>
      <w:lvlJc w:val="left"/>
      <w:pPr>
        <w:ind w:left="450" w:hanging="360"/>
      </w:pPr>
      <w:rPr>
        <w:rFonts w:ascii="Arial" w:hAnsi="Arial" w:cs="Arial" w:hint="default"/>
        <w:b w:val="0"/>
        <w:sz w:val="24"/>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66F21382"/>
    <w:multiLevelType w:val="hybridMultilevel"/>
    <w:tmpl w:val="136EE842"/>
    <w:lvl w:ilvl="0" w:tplc="04090001">
      <w:start w:val="1"/>
      <w:numFmt w:val="bullet"/>
      <w:lvlText w:val=""/>
      <w:lvlJc w:val="left"/>
      <w:pPr>
        <w:ind w:left="720" w:hanging="360"/>
      </w:pPr>
      <w:rPr>
        <w:rFonts w:ascii="Symbol" w:hAnsi="Symbo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1132FD"/>
    <w:multiLevelType w:val="hybridMultilevel"/>
    <w:tmpl w:val="28BC39D4"/>
    <w:lvl w:ilvl="0" w:tplc="08142BEC">
      <w:start w:val="1"/>
      <w:numFmt w:val="decimal"/>
      <w:lvlText w:val="%1."/>
      <w:lvlJc w:val="left"/>
      <w:pPr>
        <w:ind w:left="540" w:hanging="360"/>
      </w:pPr>
      <w:rPr>
        <w:rFonts w:ascii="Arial" w:hAnsi="Arial" w:cs="Arial" w:hint="default"/>
        <w:b w:val="0"/>
        <w:color w:val="auto"/>
        <w:sz w:val="24"/>
        <w:szCs w:val="24"/>
      </w:rPr>
    </w:lvl>
    <w:lvl w:ilvl="1" w:tplc="04090003">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6" w15:restartNumberingAfterBreak="0">
    <w:nsid w:val="69A234A7"/>
    <w:multiLevelType w:val="hybridMultilevel"/>
    <w:tmpl w:val="62D86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0E3EFC"/>
    <w:multiLevelType w:val="hybridMultilevel"/>
    <w:tmpl w:val="9412F72A"/>
    <w:lvl w:ilvl="0" w:tplc="FFFFFFFF">
      <w:start w:val="1"/>
      <w:numFmt w:val="decimal"/>
      <w:lvlText w:val="%1."/>
      <w:lvlJc w:val="left"/>
      <w:pPr>
        <w:ind w:left="450" w:hanging="360"/>
      </w:pPr>
      <w:rPr>
        <w:rFonts w:ascii="Arial" w:hAnsi="Arial" w:cs="Arial" w:hint="default"/>
        <w:b w:val="0"/>
        <w:sz w:val="24"/>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8" w15:restartNumberingAfterBreak="0">
    <w:nsid w:val="6B4D48CE"/>
    <w:multiLevelType w:val="hybridMultilevel"/>
    <w:tmpl w:val="B7E45A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443CE"/>
    <w:multiLevelType w:val="hybridMultilevel"/>
    <w:tmpl w:val="FAF09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8"/>
  </w:num>
  <w:num w:numId="3">
    <w:abstractNumId w:val="8"/>
  </w:num>
  <w:num w:numId="4">
    <w:abstractNumId w:val="16"/>
  </w:num>
  <w:num w:numId="5">
    <w:abstractNumId w:val="2"/>
  </w:num>
  <w:num w:numId="6">
    <w:abstractNumId w:val="0"/>
  </w:num>
  <w:num w:numId="7">
    <w:abstractNumId w:val="19"/>
  </w:num>
  <w:num w:numId="8">
    <w:abstractNumId w:val="15"/>
  </w:num>
  <w:num w:numId="9">
    <w:abstractNumId w:val="3"/>
  </w:num>
  <w:num w:numId="10">
    <w:abstractNumId w:val="1"/>
  </w:num>
  <w:num w:numId="11">
    <w:abstractNumId w:val="7"/>
  </w:num>
  <w:num w:numId="12">
    <w:abstractNumId w:val="11"/>
  </w:num>
  <w:num w:numId="13">
    <w:abstractNumId w:val="13"/>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num>
  <w:num w:numId="18">
    <w:abstractNumId w:val="5"/>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55"/>
    <w:rsid w:val="00016C55"/>
    <w:rsid w:val="00021C69"/>
    <w:rsid w:val="00023AA1"/>
    <w:rsid w:val="00035080"/>
    <w:rsid w:val="000402A1"/>
    <w:rsid w:val="00040392"/>
    <w:rsid w:val="0004193A"/>
    <w:rsid w:val="0004666D"/>
    <w:rsid w:val="00060EB1"/>
    <w:rsid w:val="000671E7"/>
    <w:rsid w:val="00080C45"/>
    <w:rsid w:val="00083D37"/>
    <w:rsid w:val="00090BA5"/>
    <w:rsid w:val="00093000"/>
    <w:rsid w:val="00095D72"/>
    <w:rsid w:val="000A0120"/>
    <w:rsid w:val="000A34DA"/>
    <w:rsid w:val="000B709C"/>
    <w:rsid w:val="000C3FD2"/>
    <w:rsid w:val="000D27D7"/>
    <w:rsid w:val="000E5B30"/>
    <w:rsid w:val="000E69A1"/>
    <w:rsid w:val="000E7505"/>
    <w:rsid w:val="000F72B2"/>
    <w:rsid w:val="00102C86"/>
    <w:rsid w:val="001046BD"/>
    <w:rsid w:val="00112063"/>
    <w:rsid w:val="00112293"/>
    <w:rsid w:val="00113693"/>
    <w:rsid w:val="001209F3"/>
    <w:rsid w:val="00137185"/>
    <w:rsid w:val="001453F8"/>
    <w:rsid w:val="00157BB0"/>
    <w:rsid w:val="00157E35"/>
    <w:rsid w:val="00163F41"/>
    <w:rsid w:val="00180C4F"/>
    <w:rsid w:val="00184EA8"/>
    <w:rsid w:val="0018747B"/>
    <w:rsid w:val="00191763"/>
    <w:rsid w:val="001A6B66"/>
    <w:rsid w:val="001B52F8"/>
    <w:rsid w:val="001C0BDF"/>
    <w:rsid w:val="001C171C"/>
    <w:rsid w:val="001C1C1C"/>
    <w:rsid w:val="001C3E02"/>
    <w:rsid w:val="001C43EE"/>
    <w:rsid w:val="001C74B7"/>
    <w:rsid w:val="001D364E"/>
    <w:rsid w:val="001E0990"/>
    <w:rsid w:val="001E47E2"/>
    <w:rsid w:val="001F0226"/>
    <w:rsid w:val="001F63B3"/>
    <w:rsid w:val="002146C1"/>
    <w:rsid w:val="00244BAF"/>
    <w:rsid w:val="00246533"/>
    <w:rsid w:val="00247162"/>
    <w:rsid w:val="002643AE"/>
    <w:rsid w:val="00272817"/>
    <w:rsid w:val="002769AC"/>
    <w:rsid w:val="00283D85"/>
    <w:rsid w:val="00284686"/>
    <w:rsid w:val="00295EF1"/>
    <w:rsid w:val="002A1F04"/>
    <w:rsid w:val="002A67B1"/>
    <w:rsid w:val="002B36A7"/>
    <w:rsid w:val="002C23B0"/>
    <w:rsid w:val="002D2F4E"/>
    <w:rsid w:val="002D46A4"/>
    <w:rsid w:val="002D5372"/>
    <w:rsid w:val="002E0F68"/>
    <w:rsid w:val="002F4438"/>
    <w:rsid w:val="002F6225"/>
    <w:rsid w:val="00323182"/>
    <w:rsid w:val="003258BE"/>
    <w:rsid w:val="00326AD4"/>
    <w:rsid w:val="00335BAE"/>
    <w:rsid w:val="00350614"/>
    <w:rsid w:val="00355CCC"/>
    <w:rsid w:val="00361CAA"/>
    <w:rsid w:val="00380D9B"/>
    <w:rsid w:val="00382DC6"/>
    <w:rsid w:val="00386AB8"/>
    <w:rsid w:val="003A3598"/>
    <w:rsid w:val="003A5300"/>
    <w:rsid w:val="003A5A48"/>
    <w:rsid w:val="003A6421"/>
    <w:rsid w:val="003B34A1"/>
    <w:rsid w:val="003D5816"/>
    <w:rsid w:val="003E492E"/>
    <w:rsid w:val="003E4EE4"/>
    <w:rsid w:val="00403CE8"/>
    <w:rsid w:val="00404024"/>
    <w:rsid w:val="00406CC8"/>
    <w:rsid w:val="004178A2"/>
    <w:rsid w:val="004217A1"/>
    <w:rsid w:val="004302FB"/>
    <w:rsid w:val="0043404A"/>
    <w:rsid w:val="00440251"/>
    <w:rsid w:val="0045592E"/>
    <w:rsid w:val="00461F62"/>
    <w:rsid w:val="004631C0"/>
    <w:rsid w:val="00463217"/>
    <w:rsid w:val="00467187"/>
    <w:rsid w:val="004762EC"/>
    <w:rsid w:val="00476483"/>
    <w:rsid w:val="004767EA"/>
    <w:rsid w:val="00486423"/>
    <w:rsid w:val="004C0B11"/>
    <w:rsid w:val="004C6B87"/>
    <w:rsid w:val="004C7E39"/>
    <w:rsid w:val="004E46F8"/>
    <w:rsid w:val="004F23E9"/>
    <w:rsid w:val="004F3E36"/>
    <w:rsid w:val="005146A9"/>
    <w:rsid w:val="00514ABC"/>
    <w:rsid w:val="005153C5"/>
    <w:rsid w:val="00547066"/>
    <w:rsid w:val="00547E1D"/>
    <w:rsid w:val="00550116"/>
    <w:rsid w:val="00557DAE"/>
    <w:rsid w:val="00566F41"/>
    <w:rsid w:val="00567025"/>
    <w:rsid w:val="005754B3"/>
    <w:rsid w:val="00581412"/>
    <w:rsid w:val="00590D4E"/>
    <w:rsid w:val="0059159A"/>
    <w:rsid w:val="00595D97"/>
    <w:rsid w:val="00597F92"/>
    <w:rsid w:val="005A01E8"/>
    <w:rsid w:val="005B2BD1"/>
    <w:rsid w:val="005D3093"/>
    <w:rsid w:val="005D612C"/>
    <w:rsid w:val="005E1EB2"/>
    <w:rsid w:val="005E2609"/>
    <w:rsid w:val="00606017"/>
    <w:rsid w:val="00626C7C"/>
    <w:rsid w:val="00635DA2"/>
    <w:rsid w:val="00661869"/>
    <w:rsid w:val="00676056"/>
    <w:rsid w:val="00685AC7"/>
    <w:rsid w:val="00695611"/>
    <w:rsid w:val="006B59DD"/>
    <w:rsid w:val="006C46C1"/>
    <w:rsid w:val="006C4D52"/>
    <w:rsid w:val="006D3DEE"/>
    <w:rsid w:val="006E064E"/>
    <w:rsid w:val="006F40B5"/>
    <w:rsid w:val="007072E9"/>
    <w:rsid w:val="007220E8"/>
    <w:rsid w:val="00725C83"/>
    <w:rsid w:val="00746593"/>
    <w:rsid w:val="00751A34"/>
    <w:rsid w:val="00753045"/>
    <w:rsid w:val="00755727"/>
    <w:rsid w:val="0075671F"/>
    <w:rsid w:val="0077314E"/>
    <w:rsid w:val="00773CC9"/>
    <w:rsid w:val="007A61F2"/>
    <w:rsid w:val="007D23C1"/>
    <w:rsid w:val="007E4843"/>
    <w:rsid w:val="00805304"/>
    <w:rsid w:val="00810E39"/>
    <w:rsid w:val="00811325"/>
    <w:rsid w:val="0081424F"/>
    <w:rsid w:val="00815622"/>
    <w:rsid w:val="008216E1"/>
    <w:rsid w:val="00823760"/>
    <w:rsid w:val="0083385A"/>
    <w:rsid w:val="00841DCD"/>
    <w:rsid w:val="00847603"/>
    <w:rsid w:val="0085093D"/>
    <w:rsid w:val="0086170D"/>
    <w:rsid w:val="00872A28"/>
    <w:rsid w:val="00874D9C"/>
    <w:rsid w:val="008765DA"/>
    <w:rsid w:val="0088779B"/>
    <w:rsid w:val="00892619"/>
    <w:rsid w:val="008A1B14"/>
    <w:rsid w:val="008B342E"/>
    <w:rsid w:val="008B5383"/>
    <w:rsid w:val="008C7F6B"/>
    <w:rsid w:val="008F1060"/>
    <w:rsid w:val="008F7C81"/>
    <w:rsid w:val="00924D05"/>
    <w:rsid w:val="009427F6"/>
    <w:rsid w:val="00945C18"/>
    <w:rsid w:val="0094706A"/>
    <w:rsid w:val="00951B73"/>
    <w:rsid w:val="00953DD5"/>
    <w:rsid w:val="00954C6F"/>
    <w:rsid w:val="00970AEA"/>
    <w:rsid w:val="0097667A"/>
    <w:rsid w:val="00980EBD"/>
    <w:rsid w:val="00984C56"/>
    <w:rsid w:val="00994B82"/>
    <w:rsid w:val="009A4779"/>
    <w:rsid w:val="009B008C"/>
    <w:rsid w:val="009C3CBC"/>
    <w:rsid w:val="009F02C4"/>
    <w:rsid w:val="00A04DBC"/>
    <w:rsid w:val="00A051FD"/>
    <w:rsid w:val="00A201EF"/>
    <w:rsid w:val="00A2351B"/>
    <w:rsid w:val="00A236DF"/>
    <w:rsid w:val="00A26CA4"/>
    <w:rsid w:val="00A45DB7"/>
    <w:rsid w:val="00A54733"/>
    <w:rsid w:val="00A74371"/>
    <w:rsid w:val="00A743BD"/>
    <w:rsid w:val="00A90CB5"/>
    <w:rsid w:val="00A92D97"/>
    <w:rsid w:val="00AA05CB"/>
    <w:rsid w:val="00AA75C4"/>
    <w:rsid w:val="00AC0339"/>
    <w:rsid w:val="00AC4967"/>
    <w:rsid w:val="00AC74A2"/>
    <w:rsid w:val="00AD6293"/>
    <w:rsid w:val="00AF1B25"/>
    <w:rsid w:val="00AF674F"/>
    <w:rsid w:val="00B0356B"/>
    <w:rsid w:val="00B33FAE"/>
    <w:rsid w:val="00B3632B"/>
    <w:rsid w:val="00B5246C"/>
    <w:rsid w:val="00B609AC"/>
    <w:rsid w:val="00B800E7"/>
    <w:rsid w:val="00B81D64"/>
    <w:rsid w:val="00B93F57"/>
    <w:rsid w:val="00B969A3"/>
    <w:rsid w:val="00BA120C"/>
    <w:rsid w:val="00BB19E3"/>
    <w:rsid w:val="00BC29A8"/>
    <w:rsid w:val="00BD027B"/>
    <w:rsid w:val="00BD4D32"/>
    <w:rsid w:val="00BE06AF"/>
    <w:rsid w:val="00BE7874"/>
    <w:rsid w:val="00BF2030"/>
    <w:rsid w:val="00C0418F"/>
    <w:rsid w:val="00C17CDF"/>
    <w:rsid w:val="00C23150"/>
    <w:rsid w:val="00C272A7"/>
    <w:rsid w:val="00C3057A"/>
    <w:rsid w:val="00C43631"/>
    <w:rsid w:val="00C473F3"/>
    <w:rsid w:val="00C57EAD"/>
    <w:rsid w:val="00C9276A"/>
    <w:rsid w:val="00C94D77"/>
    <w:rsid w:val="00CA073F"/>
    <w:rsid w:val="00CA3260"/>
    <w:rsid w:val="00CB3D5C"/>
    <w:rsid w:val="00CB7224"/>
    <w:rsid w:val="00CD2D97"/>
    <w:rsid w:val="00CD2E1F"/>
    <w:rsid w:val="00CD40FC"/>
    <w:rsid w:val="00CE6108"/>
    <w:rsid w:val="00D04B5C"/>
    <w:rsid w:val="00D075C8"/>
    <w:rsid w:val="00D13631"/>
    <w:rsid w:val="00D2244A"/>
    <w:rsid w:val="00D375BB"/>
    <w:rsid w:val="00D5255C"/>
    <w:rsid w:val="00D63F16"/>
    <w:rsid w:val="00D8141D"/>
    <w:rsid w:val="00D83228"/>
    <w:rsid w:val="00D84C0B"/>
    <w:rsid w:val="00D91231"/>
    <w:rsid w:val="00D95FF0"/>
    <w:rsid w:val="00D96AE0"/>
    <w:rsid w:val="00DA19E3"/>
    <w:rsid w:val="00DA1B69"/>
    <w:rsid w:val="00DB77F6"/>
    <w:rsid w:val="00DD3248"/>
    <w:rsid w:val="00DD4ADB"/>
    <w:rsid w:val="00DD65D1"/>
    <w:rsid w:val="00DE4411"/>
    <w:rsid w:val="00DE6C3A"/>
    <w:rsid w:val="00DF4B0A"/>
    <w:rsid w:val="00DF4D2A"/>
    <w:rsid w:val="00DF7AFD"/>
    <w:rsid w:val="00E01424"/>
    <w:rsid w:val="00E014E0"/>
    <w:rsid w:val="00E01987"/>
    <w:rsid w:val="00E2192B"/>
    <w:rsid w:val="00E36140"/>
    <w:rsid w:val="00E5205D"/>
    <w:rsid w:val="00E55DF8"/>
    <w:rsid w:val="00E6494A"/>
    <w:rsid w:val="00E64A21"/>
    <w:rsid w:val="00E704A7"/>
    <w:rsid w:val="00E73273"/>
    <w:rsid w:val="00E937C9"/>
    <w:rsid w:val="00E96377"/>
    <w:rsid w:val="00EA6D16"/>
    <w:rsid w:val="00EB5F14"/>
    <w:rsid w:val="00EE0062"/>
    <w:rsid w:val="00F2655E"/>
    <w:rsid w:val="00F37039"/>
    <w:rsid w:val="00F45C1B"/>
    <w:rsid w:val="00F50A38"/>
    <w:rsid w:val="00F55301"/>
    <w:rsid w:val="00F652A7"/>
    <w:rsid w:val="00F84514"/>
    <w:rsid w:val="00F8529A"/>
    <w:rsid w:val="00F87527"/>
    <w:rsid w:val="00F9206F"/>
    <w:rsid w:val="00F941F2"/>
    <w:rsid w:val="00FA1FF6"/>
    <w:rsid w:val="00FA4DC4"/>
    <w:rsid w:val="00FB6771"/>
    <w:rsid w:val="00FBB649"/>
    <w:rsid w:val="00FC0B45"/>
    <w:rsid w:val="00FC355C"/>
    <w:rsid w:val="00FE2252"/>
    <w:rsid w:val="00FF45A2"/>
    <w:rsid w:val="00FF4D79"/>
    <w:rsid w:val="013B8C97"/>
    <w:rsid w:val="02AC9FAA"/>
    <w:rsid w:val="02B0E8E5"/>
    <w:rsid w:val="038263DE"/>
    <w:rsid w:val="041C9B0D"/>
    <w:rsid w:val="04D53CEC"/>
    <w:rsid w:val="04D978DF"/>
    <w:rsid w:val="065AB4E7"/>
    <w:rsid w:val="066B852F"/>
    <w:rsid w:val="07A3E410"/>
    <w:rsid w:val="08B47198"/>
    <w:rsid w:val="093E67F4"/>
    <w:rsid w:val="0968E33F"/>
    <w:rsid w:val="099536EC"/>
    <w:rsid w:val="09F9070D"/>
    <w:rsid w:val="0A3FE1AA"/>
    <w:rsid w:val="0A8F43DF"/>
    <w:rsid w:val="0B79FED9"/>
    <w:rsid w:val="0B8E4082"/>
    <w:rsid w:val="0BE01645"/>
    <w:rsid w:val="0CA4AFDC"/>
    <w:rsid w:val="0D45E983"/>
    <w:rsid w:val="0F898411"/>
    <w:rsid w:val="10018A09"/>
    <w:rsid w:val="1029AA8A"/>
    <w:rsid w:val="12556FBB"/>
    <w:rsid w:val="1352D7AF"/>
    <w:rsid w:val="1413EA78"/>
    <w:rsid w:val="15B4CB6A"/>
    <w:rsid w:val="1616C1A5"/>
    <w:rsid w:val="1691E06A"/>
    <w:rsid w:val="16A1AFCA"/>
    <w:rsid w:val="16DC4C93"/>
    <w:rsid w:val="176DDE9F"/>
    <w:rsid w:val="183202C2"/>
    <w:rsid w:val="18F9ED60"/>
    <w:rsid w:val="194C05DA"/>
    <w:rsid w:val="1988745D"/>
    <w:rsid w:val="1998BA41"/>
    <w:rsid w:val="19C8ECD3"/>
    <w:rsid w:val="1A745CDD"/>
    <w:rsid w:val="1B153B5D"/>
    <w:rsid w:val="1B15F175"/>
    <w:rsid w:val="1BBB0D77"/>
    <w:rsid w:val="1BC33582"/>
    <w:rsid w:val="1CBC2CD2"/>
    <w:rsid w:val="1CFC068E"/>
    <w:rsid w:val="1E66F1B7"/>
    <w:rsid w:val="1E800D6B"/>
    <w:rsid w:val="1F0EF6BF"/>
    <w:rsid w:val="1F97D924"/>
    <w:rsid w:val="214A6CBC"/>
    <w:rsid w:val="2159BF74"/>
    <w:rsid w:val="216F9FC7"/>
    <w:rsid w:val="220FCC24"/>
    <w:rsid w:val="2256CA23"/>
    <w:rsid w:val="225DDA31"/>
    <w:rsid w:val="22C5F0A7"/>
    <w:rsid w:val="2343C0B1"/>
    <w:rsid w:val="2382A2A2"/>
    <w:rsid w:val="23A21DA5"/>
    <w:rsid w:val="23F5069B"/>
    <w:rsid w:val="24083341"/>
    <w:rsid w:val="242FF145"/>
    <w:rsid w:val="248915B1"/>
    <w:rsid w:val="24EB0888"/>
    <w:rsid w:val="2502AB46"/>
    <w:rsid w:val="2601BAC7"/>
    <w:rsid w:val="26372C64"/>
    <w:rsid w:val="2781A6B2"/>
    <w:rsid w:val="27F23066"/>
    <w:rsid w:val="2809B6AC"/>
    <w:rsid w:val="29A0F9E8"/>
    <w:rsid w:val="29AD2747"/>
    <w:rsid w:val="29E886A5"/>
    <w:rsid w:val="29FCD28C"/>
    <w:rsid w:val="2A0E4DED"/>
    <w:rsid w:val="2B6B505D"/>
    <w:rsid w:val="2C06C3BD"/>
    <w:rsid w:val="2C4B8960"/>
    <w:rsid w:val="2D0A8E94"/>
    <w:rsid w:val="2F09D9AF"/>
    <w:rsid w:val="2F845666"/>
    <w:rsid w:val="2FAA8F92"/>
    <w:rsid w:val="2FF4B9C9"/>
    <w:rsid w:val="302E3AB9"/>
    <w:rsid w:val="30AE624B"/>
    <w:rsid w:val="31032FB7"/>
    <w:rsid w:val="312E5C10"/>
    <w:rsid w:val="3149C713"/>
    <w:rsid w:val="32351E00"/>
    <w:rsid w:val="324E1720"/>
    <w:rsid w:val="32D03184"/>
    <w:rsid w:val="332CC7A4"/>
    <w:rsid w:val="33380152"/>
    <w:rsid w:val="34E8D516"/>
    <w:rsid w:val="3568AB11"/>
    <w:rsid w:val="3723540C"/>
    <w:rsid w:val="379B81DA"/>
    <w:rsid w:val="381051E4"/>
    <w:rsid w:val="3812740E"/>
    <w:rsid w:val="383CD4FB"/>
    <w:rsid w:val="38989F25"/>
    <w:rsid w:val="38CB488C"/>
    <w:rsid w:val="38CE06D7"/>
    <w:rsid w:val="39507315"/>
    <w:rsid w:val="39A02B83"/>
    <w:rsid w:val="3A15A53F"/>
    <w:rsid w:val="3B707C71"/>
    <w:rsid w:val="3BC0B2AB"/>
    <w:rsid w:val="3D5AA19A"/>
    <w:rsid w:val="3E65EAA2"/>
    <w:rsid w:val="3F06FBF3"/>
    <w:rsid w:val="3F945655"/>
    <w:rsid w:val="3FC4581B"/>
    <w:rsid w:val="3FDC317B"/>
    <w:rsid w:val="3FF42D58"/>
    <w:rsid w:val="4032A422"/>
    <w:rsid w:val="403320C5"/>
    <w:rsid w:val="41F9B3EE"/>
    <w:rsid w:val="4251DC83"/>
    <w:rsid w:val="42F01765"/>
    <w:rsid w:val="43540D33"/>
    <w:rsid w:val="4540DA13"/>
    <w:rsid w:val="4581DCAA"/>
    <w:rsid w:val="4672F153"/>
    <w:rsid w:val="489161DD"/>
    <w:rsid w:val="4966D53B"/>
    <w:rsid w:val="4992EE37"/>
    <w:rsid w:val="49FAE7D8"/>
    <w:rsid w:val="4A1447F2"/>
    <w:rsid w:val="4A564AFD"/>
    <w:rsid w:val="4A6463A9"/>
    <w:rsid w:val="4ACD495B"/>
    <w:rsid w:val="4B0E1E65"/>
    <w:rsid w:val="4B4FB638"/>
    <w:rsid w:val="4BE35FE2"/>
    <w:rsid w:val="4DBFED2D"/>
    <w:rsid w:val="4DD1CF04"/>
    <w:rsid w:val="4E267B10"/>
    <w:rsid w:val="4E8EFA9F"/>
    <w:rsid w:val="4F0A1963"/>
    <w:rsid w:val="4F813E7A"/>
    <w:rsid w:val="504A03E3"/>
    <w:rsid w:val="508A0E48"/>
    <w:rsid w:val="51379735"/>
    <w:rsid w:val="5149D139"/>
    <w:rsid w:val="51510656"/>
    <w:rsid w:val="515BC078"/>
    <w:rsid w:val="518275D7"/>
    <w:rsid w:val="52313F51"/>
    <w:rsid w:val="535D1A36"/>
    <w:rsid w:val="53B27DE2"/>
    <w:rsid w:val="547DA8B5"/>
    <w:rsid w:val="55124DFF"/>
    <w:rsid w:val="563D62EE"/>
    <w:rsid w:val="564428D1"/>
    <w:rsid w:val="566A273D"/>
    <w:rsid w:val="581B6803"/>
    <w:rsid w:val="5832EC69"/>
    <w:rsid w:val="583544E8"/>
    <w:rsid w:val="59BE4BAC"/>
    <w:rsid w:val="59C843E0"/>
    <w:rsid w:val="5A05E2FB"/>
    <w:rsid w:val="5A91BE4D"/>
    <w:rsid w:val="5B9F4BC5"/>
    <w:rsid w:val="5BDE761E"/>
    <w:rsid w:val="5BEA96C4"/>
    <w:rsid w:val="5BEB0457"/>
    <w:rsid w:val="5C299F2F"/>
    <w:rsid w:val="5C630E1A"/>
    <w:rsid w:val="5D94916C"/>
    <w:rsid w:val="5F768385"/>
    <w:rsid w:val="5FB23F6E"/>
    <w:rsid w:val="62247FEE"/>
    <w:rsid w:val="628502E3"/>
    <w:rsid w:val="62937C93"/>
    <w:rsid w:val="6346AD49"/>
    <w:rsid w:val="635BDB0A"/>
    <w:rsid w:val="63665F3E"/>
    <w:rsid w:val="64675897"/>
    <w:rsid w:val="65463318"/>
    <w:rsid w:val="657A810F"/>
    <w:rsid w:val="6627229F"/>
    <w:rsid w:val="664A829E"/>
    <w:rsid w:val="668202FA"/>
    <w:rsid w:val="6723F964"/>
    <w:rsid w:val="677D2A98"/>
    <w:rsid w:val="682AC51A"/>
    <w:rsid w:val="6845BFF0"/>
    <w:rsid w:val="684ACA2F"/>
    <w:rsid w:val="6859658A"/>
    <w:rsid w:val="689F0ABF"/>
    <w:rsid w:val="68C3D919"/>
    <w:rsid w:val="69E32E27"/>
    <w:rsid w:val="6ADDDF6A"/>
    <w:rsid w:val="6BB00A71"/>
    <w:rsid w:val="6CEBE104"/>
    <w:rsid w:val="6E276D9B"/>
    <w:rsid w:val="6ECE5384"/>
    <w:rsid w:val="6FC79351"/>
    <w:rsid w:val="71824DAC"/>
    <w:rsid w:val="71BA622A"/>
    <w:rsid w:val="721A7327"/>
    <w:rsid w:val="739527E0"/>
    <w:rsid w:val="73C6150D"/>
    <w:rsid w:val="73CF335D"/>
    <w:rsid w:val="7442F5F9"/>
    <w:rsid w:val="74CC73DB"/>
    <w:rsid w:val="75194416"/>
    <w:rsid w:val="7549FDDC"/>
    <w:rsid w:val="7561E56E"/>
    <w:rsid w:val="76A3CD1A"/>
    <w:rsid w:val="7772CD3A"/>
    <w:rsid w:val="77C06652"/>
    <w:rsid w:val="790B3656"/>
    <w:rsid w:val="793355A9"/>
    <w:rsid w:val="7994A56E"/>
    <w:rsid w:val="7A008271"/>
    <w:rsid w:val="7A985C35"/>
    <w:rsid w:val="7AC8D715"/>
    <w:rsid w:val="7B5E25A2"/>
    <w:rsid w:val="7B69B171"/>
    <w:rsid w:val="7DA7C269"/>
    <w:rsid w:val="7E60BA46"/>
    <w:rsid w:val="7E62984D"/>
    <w:rsid w:val="7E8E56DD"/>
    <w:rsid w:val="7F7C4CAE"/>
    <w:rsid w:val="7FA6CECB"/>
    <w:rsid w:val="7FF13D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1070D"/>
  <w15:chartTrackingRefBased/>
  <w15:docId w15:val="{59963F88-98F8-4A76-A3EA-CB235707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E0062"/>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nhideWhenUsed/>
    <w:qFormat/>
    <w:rsid w:val="005754B3"/>
    <w:pPr>
      <w:keepNext/>
      <w:spacing w:after="240" w:line="240" w:lineRule="auto"/>
      <w:outlineLvl w:val="1"/>
    </w:pPr>
    <w:rPr>
      <w:rFonts w:ascii="Arial" w:eastAsia="Times New Roman" w:hAnsi="Arial" w:cs="Arial"/>
      <w:b/>
      <w:bCs/>
      <w:iCs/>
      <w:sz w:val="36"/>
      <w:szCs w:val="36"/>
    </w:rPr>
  </w:style>
  <w:style w:type="paragraph" w:styleId="Heading3">
    <w:name w:val="heading 3"/>
    <w:basedOn w:val="Normal"/>
    <w:next w:val="Normal"/>
    <w:link w:val="Heading3Char"/>
    <w:qFormat/>
    <w:rsid w:val="005754B3"/>
    <w:pPr>
      <w:keepNext/>
      <w:spacing w:before="480" w:after="240" w:line="240" w:lineRule="auto"/>
      <w:outlineLvl w:val="2"/>
    </w:pPr>
    <w:rPr>
      <w:rFonts w:ascii="Arial" w:eastAsia="Times New Roman" w:hAnsi="Arial" w:cs="Arial"/>
      <w:b/>
      <w:bCs/>
      <w:sz w:val="28"/>
      <w:szCs w:val="28"/>
    </w:rPr>
  </w:style>
  <w:style w:type="paragraph" w:styleId="Heading4">
    <w:name w:val="heading 4"/>
    <w:basedOn w:val="Normal"/>
    <w:next w:val="Normal"/>
    <w:link w:val="Heading4Char"/>
    <w:unhideWhenUsed/>
    <w:qFormat/>
    <w:rsid w:val="005754B3"/>
    <w:pPr>
      <w:spacing w:after="240" w:line="240" w:lineRule="auto"/>
      <w:outlineLvl w:val="3"/>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7A1"/>
    <w:pPr>
      <w:ind w:left="720"/>
      <w:contextualSpacing/>
    </w:pPr>
  </w:style>
  <w:style w:type="character" w:customStyle="1" w:styleId="Heading1Char">
    <w:name w:val="Heading 1 Char"/>
    <w:basedOn w:val="DefaultParagraphFont"/>
    <w:link w:val="Heading1"/>
    <w:rsid w:val="00EE0062"/>
    <w:rPr>
      <w:rFonts w:ascii="Arial" w:eastAsia="Times New Roman" w:hAnsi="Arial" w:cs="Arial"/>
      <w:b/>
      <w:bCs/>
      <w:kern w:val="32"/>
      <w:sz w:val="32"/>
      <w:szCs w:val="32"/>
    </w:rPr>
  </w:style>
  <w:style w:type="paragraph" w:styleId="Caption">
    <w:name w:val="caption"/>
    <w:basedOn w:val="Normal"/>
    <w:next w:val="Normal"/>
    <w:qFormat/>
    <w:rsid w:val="00EE0062"/>
    <w:pPr>
      <w:spacing w:before="120" w:after="120" w:line="240" w:lineRule="auto"/>
      <w:jc w:val="center"/>
    </w:pPr>
    <w:rPr>
      <w:rFonts w:ascii="Arial" w:eastAsia="Times New Roman" w:hAnsi="Arial" w:cs="Times New Roman"/>
      <w:b/>
      <w:bCs/>
      <w:szCs w:val="24"/>
    </w:rPr>
  </w:style>
  <w:style w:type="character" w:styleId="CommentReference">
    <w:name w:val="annotation reference"/>
    <w:basedOn w:val="DefaultParagraphFont"/>
    <w:uiPriority w:val="99"/>
    <w:semiHidden/>
    <w:unhideWhenUsed/>
    <w:rsid w:val="00EE0062"/>
    <w:rPr>
      <w:sz w:val="16"/>
      <w:szCs w:val="16"/>
    </w:rPr>
  </w:style>
  <w:style w:type="paragraph" w:styleId="CommentText">
    <w:name w:val="annotation text"/>
    <w:basedOn w:val="Normal"/>
    <w:link w:val="CommentTextChar"/>
    <w:uiPriority w:val="99"/>
    <w:semiHidden/>
    <w:unhideWhenUsed/>
    <w:rsid w:val="00EE0062"/>
    <w:pPr>
      <w:spacing w:line="240" w:lineRule="auto"/>
    </w:pPr>
    <w:rPr>
      <w:sz w:val="20"/>
      <w:szCs w:val="20"/>
    </w:rPr>
  </w:style>
  <w:style w:type="character" w:customStyle="1" w:styleId="CommentTextChar">
    <w:name w:val="Comment Text Char"/>
    <w:basedOn w:val="DefaultParagraphFont"/>
    <w:link w:val="CommentText"/>
    <w:uiPriority w:val="99"/>
    <w:semiHidden/>
    <w:rsid w:val="00EE0062"/>
    <w:rPr>
      <w:sz w:val="20"/>
      <w:szCs w:val="20"/>
    </w:rPr>
  </w:style>
  <w:style w:type="paragraph" w:styleId="CommentSubject">
    <w:name w:val="annotation subject"/>
    <w:basedOn w:val="CommentText"/>
    <w:next w:val="CommentText"/>
    <w:link w:val="CommentSubjectChar"/>
    <w:uiPriority w:val="99"/>
    <w:semiHidden/>
    <w:unhideWhenUsed/>
    <w:rsid w:val="00EE0062"/>
    <w:rPr>
      <w:b/>
      <w:bCs/>
    </w:rPr>
  </w:style>
  <w:style w:type="character" w:customStyle="1" w:styleId="CommentSubjectChar">
    <w:name w:val="Comment Subject Char"/>
    <w:basedOn w:val="CommentTextChar"/>
    <w:link w:val="CommentSubject"/>
    <w:uiPriority w:val="99"/>
    <w:semiHidden/>
    <w:rsid w:val="00EE0062"/>
    <w:rPr>
      <w:b/>
      <w:bCs/>
      <w:sz w:val="20"/>
      <w:szCs w:val="20"/>
    </w:rPr>
  </w:style>
  <w:style w:type="paragraph" w:styleId="BalloonText">
    <w:name w:val="Balloon Text"/>
    <w:basedOn w:val="Normal"/>
    <w:link w:val="BalloonTextChar"/>
    <w:uiPriority w:val="99"/>
    <w:semiHidden/>
    <w:unhideWhenUsed/>
    <w:rsid w:val="00EE0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062"/>
    <w:rPr>
      <w:rFonts w:ascii="Segoe UI" w:hAnsi="Segoe UI" w:cs="Segoe UI"/>
      <w:sz w:val="18"/>
      <w:szCs w:val="18"/>
    </w:rPr>
  </w:style>
  <w:style w:type="paragraph" w:styleId="Header">
    <w:name w:val="header"/>
    <w:basedOn w:val="Normal"/>
    <w:link w:val="HeaderChar"/>
    <w:uiPriority w:val="99"/>
    <w:unhideWhenUsed/>
    <w:rsid w:val="00951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B73"/>
  </w:style>
  <w:style w:type="paragraph" w:styleId="Footer">
    <w:name w:val="footer"/>
    <w:basedOn w:val="Normal"/>
    <w:link w:val="FooterChar"/>
    <w:uiPriority w:val="99"/>
    <w:unhideWhenUsed/>
    <w:rsid w:val="00951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B73"/>
  </w:style>
  <w:style w:type="character" w:customStyle="1" w:styleId="Heading2Char">
    <w:name w:val="Heading 2 Char"/>
    <w:basedOn w:val="DefaultParagraphFont"/>
    <w:link w:val="Heading2"/>
    <w:rsid w:val="005754B3"/>
    <w:rPr>
      <w:rFonts w:ascii="Arial" w:eastAsia="Times New Roman" w:hAnsi="Arial" w:cs="Arial"/>
      <w:b/>
      <w:bCs/>
      <w:iCs/>
      <w:sz w:val="36"/>
      <w:szCs w:val="36"/>
    </w:rPr>
  </w:style>
  <w:style w:type="character" w:customStyle="1" w:styleId="Heading3Char">
    <w:name w:val="Heading 3 Char"/>
    <w:basedOn w:val="DefaultParagraphFont"/>
    <w:link w:val="Heading3"/>
    <w:rsid w:val="005754B3"/>
    <w:rPr>
      <w:rFonts w:ascii="Arial" w:eastAsia="Times New Roman" w:hAnsi="Arial" w:cs="Arial"/>
      <w:b/>
      <w:bCs/>
      <w:sz w:val="28"/>
      <w:szCs w:val="28"/>
    </w:rPr>
  </w:style>
  <w:style w:type="character" w:styleId="Hyperlink">
    <w:name w:val="Hyperlink"/>
    <w:basedOn w:val="DefaultParagraphFont"/>
    <w:uiPriority w:val="99"/>
    <w:unhideWhenUsed/>
    <w:rsid w:val="001C1C1C"/>
    <w:rPr>
      <w:color w:val="0563C1" w:themeColor="hyperlink"/>
      <w:u w:val="single"/>
    </w:rPr>
  </w:style>
  <w:style w:type="character" w:styleId="UnresolvedMention">
    <w:name w:val="Unresolved Mention"/>
    <w:basedOn w:val="DefaultParagraphFont"/>
    <w:uiPriority w:val="99"/>
    <w:semiHidden/>
    <w:unhideWhenUsed/>
    <w:rsid w:val="001C1C1C"/>
    <w:rPr>
      <w:color w:val="605E5C"/>
      <w:shd w:val="clear" w:color="auto" w:fill="E1DFDD"/>
    </w:rPr>
  </w:style>
  <w:style w:type="paragraph" w:styleId="FootnoteText">
    <w:name w:val="footnote text"/>
    <w:basedOn w:val="Normal"/>
    <w:link w:val="FootnoteTextChar"/>
    <w:semiHidden/>
    <w:rsid w:val="001C1C1C"/>
    <w:pPr>
      <w:spacing w:after="24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1C1C1C"/>
    <w:rPr>
      <w:rFonts w:ascii="Times New Roman" w:eastAsia="Calibri" w:hAnsi="Times New Roman" w:cs="Times New Roman"/>
      <w:sz w:val="20"/>
      <w:szCs w:val="20"/>
    </w:rPr>
  </w:style>
  <w:style w:type="paragraph" w:styleId="NoSpacing">
    <w:name w:val="No Spacing"/>
    <w:uiPriority w:val="1"/>
    <w:qFormat/>
    <w:rsid w:val="001C1C1C"/>
    <w:pPr>
      <w:spacing w:after="0" w:line="240" w:lineRule="auto"/>
    </w:pPr>
    <w:rPr>
      <w:rFonts w:ascii="Arial" w:eastAsia="Times New Roman" w:hAnsi="Arial" w:cs="Times New Roman"/>
      <w:sz w:val="24"/>
      <w:szCs w:val="24"/>
    </w:rPr>
  </w:style>
  <w:style w:type="character" w:styleId="FootnoteReference">
    <w:name w:val="footnote reference"/>
    <w:basedOn w:val="DefaultParagraphFont"/>
    <w:semiHidden/>
    <w:unhideWhenUsed/>
    <w:rsid w:val="001C1C1C"/>
    <w:rPr>
      <w:vertAlign w:val="superscript"/>
    </w:rPr>
  </w:style>
  <w:style w:type="character" w:customStyle="1" w:styleId="Heading4Char">
    <w:name w:val="Heading 4 Char"/>
    <w:basedOn w:val="DefaultParagraphFont"/>
    <w:link w:val="Heading4"/>
    <w:rsid w:val="005754B3"/>
    <w:rPr>
      <w:rFonts w:ascii="Arial" w:eastAsia="Times New Roman" w:hAnsi="Arial" w:cs="Arial"/>
      <w:b/>
      <w:sz w:val="24"/>
      <w:szCs w:val="24"/>
    </w:rPr>
  </w:style>
  <w:style w:type="table" w:styleId="ListTable3">
    <w:name w:val="List Table 3"/>
    <w:basedOn w:val="TableNormal"/>
    <w:uiPriority w:val="48"/>
    <w:rsid w:val="0032318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FollowedHyperlink">
    <w:name w:val="FollowedHyperlink"/>
    <w:basedOn w:val="DefaultParagraphFont"/>
    <w:uiPriority w:val="99"/>
    <w:semiHidden/>
    <w:unhideWhenUsed/>
    <w:rsid w:val="008B5383"/>
    <w:rPr>
      <w:color w:val="954F72" w:themeColor="followedHyperlink"/>
      <w:u w:val="single"/>
    </w:rPr>
  </w:style>
  <w:style w:type="paragraph" w:styleId="TOCHeading">
    <w:name w:val="TOC Heading"/>
    <w:basedOn w:val="Heading1"/>
    <w:next w:val="Normal"/>
    <w:uiPriority w:val="39"/>
    <w:unhideWhenUsed/>
    <w:qFormat/>
    <w:rsid w:val="00847603"/>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847603"/>
    <w:pPr>
      <w:spacing w:after="100"/>
    </w:pPr>
  </w:style>
  <w:style w:type="paragraph" w:styleId="TOC2">
    <w:name w:val="toc 2"/>
    <w:basedOn w:val="Normal"/>
    <w:next w:val="Normal"/>
    <w:autoRedefine/>
    <w:uiPriority w:val="39"/>
    <w:unhideWhenUsed/>
    <w:rsid w:val="00847603"/>
    <w:pPr>
      <w:spacing w:after="100"/>
      <w:ind w:left="220"/>
    </w:pPr>
  </w:style>
  <w:style w:type="paragraph" w:styleId="TOC3">
    <w:name w:val="toc 3"/>
    <w:basedOn w:val="Normal"/>
    <w:next w:val="Normal"/>
    <w:autoRedefine/>
    <w:uiPriority w:val="39"/>
    <w:unhideWhenUsed/>
    <w:rsid w:val="00847603"/>
    <w:pPr>
      <w:spacing w:after="100"/>
      <w:ind w:left="440"/>
    </w:pPr>
  </w:style>
  <w:style w:type="character" w:customStyle="1" w:styleId="normaltextrun">
    <w:name w:val="normaltextrun"/>
    <w:basedOn w:val="DefaultParagraphFont"/>
    <w:rsid w:val="00040392"/>
  </w:style>
  <w:style w:type="character" w:customStyle="1" w:styleId="eop">
    <w:name w:val="eop"/>
    <w:basedOn w:val="DefaultParagraphFont"/>
    <w:rsid w:val="00040392"/>
  </w:style>
  <w:style w:type="paragraph" w:styleId="Revision">
    <w:name w:val="Revision"/>
    <w:hidden/>
    <w:uiPriority w:val="99"/>
    <w:semiHidden/>
    <w:rsid w:val="00361CAA"/>
    <w:pPr>
      <w:spacing w:after="0" w:line="240" w:lineRule="auto"/>
    </w:pPr>
  </w:style>
  <w:style w:type="character" w:customStyle="1" w:styleId="num">
    <w:name w:val="num"/>
    <w:basedOn w:val="DefaultParagraphFont"/>
    <w:rsid w:val="00E64A21"/>
  </w:style>
  <w:style w:type="character" w:customStyle="1" w:styleId="chapeau">
    <w:name w:val="chapeau"/>
    <w:basedOn w:val="DefaultParagraphFont"/>
    <w:rsid w:val="00E64A21"/>
  </w:style>
  <w:style w:type="numbering" w:customStyle="1" w:styleId="CurrentList1">
    <w:name w:val="Current List1"/>
    <w:uiPriority w:val="99"/>
    <w:rsid w:val="00D91231"/>
    <w:pPr>
      <w:numPr>
        <w:numId w:val="18"/>
      </w:numPr>
    </w:pPr>
  </w:style>
  <w:style w:type="numbering" w:customStyle="1" w:styleId="CurrentList2">
    <w:name w:val="Current List2"/>
    <w:uiPriority w:val="99"/>
    <w:rsid w:val="00D9123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82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ityGrants@cde.ca.gov" TargetMode="External"/><Relationship Id="rId18" Type="http://schemas.openxmlformats.org/officeDocument/2006/relationships/hyperlink" Target="mailto:EquityGrants@cde.ca.gov" TargetMode="External"/><Relationship Id="rId26" Type="http://schemas.openxmlformats.org/officeDocument/2006/relationships/footer" Target="footer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de.ca.gov/fg/fo/fm/ff.asp" TargetMode="External"/><Relationship Id="rId34" Type="http://schemas.openxmlformats.org/officeDocument/2006/relationships/hyperlink" Target="https://www.law.cornell.edu/definitions/uscode.php?width=840&amp;height=800&amp;iframe=true&amp;def_id=20-USC-1852188632-958819654&amp;term_occur=999&amp;term_src=title:20:chapter:70:subchapter:VIII:part:A:section:7801" TargetMode="External"/><Relationship Id="rId7" Type="http://schemas.openxmlformats.org/officeDocument/2006/relationships/settings" Target="settings.xml"/><Relationship Id="rId12" Type="http://schemas.openxmlformats.org/officeDocument/2006/relationships/hyperlink" Target="https://businesssearch.sos.ca.gov/" TargetMode="External"/><Relationship Id="rId17" Type="http://schemas.openxmlformats.org/officeDocument/2006/relationships/hyperlink" Target="mailto:EquityGrants@cde.ca.gov" TargetMode="External"/><Relationship Id="rId25" Type="http://schemas.openxmlformats.org/officeDocument/2006/relationships/header" Target="header1.xml"/><Relationship Id="rId33" Type="http://schemas.openxmlformats.org/officeDocument/2006/relationships/hyperlink" Target="https://www.law.cornell.edu/definitions/uscode.php?width=840&amp;height=800&amp;iframe=true&amp;def_id=20-USC-80204913-958819746&amp;term_occur=999&amp;term_src="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cde.ca.gov/exfiles/index.aspx?pid=194" TargetMode="External"/><Relationship Id="rId20" Type="http://schemas.openxmlformats.org/officeDocument/2006/relationships/hyperlink" Target="mailto:EquityGrants@cde.ca.gov" TargetMode="External"/><Relationship Id="rId29" Type="http://schemas.openxmlformats.org/officeDocument/2006/relationships/hyperlink" Target="https://www.ftb.ca.gov/forms/misc/927.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hyperlink" Target="https://www.law.cornell.edu/definitions/uscode.php?width=840&amp;height=800&amp;iframe=true&amp;def_id=20-USC-1021888967-1992228350&amp;term_occur=999&amp;term_src=title:20:chapter:70:subchapter:VIII:part:A:section:7801" TargetMode="Externa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support.apple.com/guide/mac-help/compress-uncompress-files-folders-mac-mchlp2528/mac" TargetMode="External"/><Relationship Id="rId23" Type="http://schemas.openxmlformats.org/officeDocument/2006/relationships/hyperlink" Target="https://www.cde.ca.gov/fg/fo/r10/social-isolation-rfa.asp" TargetMode="External"/><Relationship Id="rId28" Type="http://schemas.openxmlformats.org/officeDocument/2006/relationships/footer" Target="footer3.xml"/><Relationship Id="rId36" Type="http://schemas.openxmlformats.org/officeDocument/2006/relationships/hyperlink" Target="https://www.law.cornell.edu/definitions/uscode.php?width=840&amp;height=800&amp;iframe=true&amp;def_id=20-USC-1354575542-958819645&amp;term_occur=999&amp;term_src=title:20:chapter:70:subchapter:VIII:part:A:section:7801" TargetMode="External"/><Relationship Id="rId10" Type="http://schemas.openxmlformats.org/officeDocument/2006/relationships/endnotes" Target="endnotes.xml"/><Relationship Id="rId19" Type="http://schemas.openxmlformats.org/officeDocument/2006/relationships/hyperlink" Target="https://www.cde.ca.gov/fg/fo/profile.asp?id=5770" TargetMode="External"/><Relationship Id="rId31" Type="http://schemas.openxmlformats.org/officeDocument/2006/relationships/hyperlink" Target="https://www.law.cornell.edu/definitions/uscode.php?width=840&amp;height=800&amp;iframe=true&amp;def_id=20-USC-1991540508-1493090985&amp;term_occur=999&amp;term_src=title:20:chapter:70:subchapter:VIII:part:A:section:78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microsoft.com/en-us/help/14200/windows-compress-uncompress-zip-files" TargetMode="External"/><Relationship Id="rId22" Type="http://schemas.openxmlformats.org/officeDocument/2006/relationships/hyperlink" Target="https://www.cde.ca.gov/fg/fo/r10/social-isolation-rfa.asp" TargetMode="External"/><Relationship Id="rId27" Type="http://schemas.openxmlformats.org/officeDocument/2006/relationships/hyperlink" Target="https://www.cde.ca.gov/fg/fo/r10/social-isolation-rfa.asp" TargetMode="External"/><Relationship Id="rId30" Type="http://schemas.openxmlformats.org/officeDocument/2006/relationships/hyperlink" Target="https://businesssearch.sos.ca.gov/" TargetMode="External"/><Relationship Id="rId35" Type="http://schemas.openxmlformats.org/officeDocument/2006/relationships/hyperlink" Target="https://www.law.cornell.edu/definitions/uscode.php?width=840&amp;height=800&amp;iframe=true&amp;def_id=20-USC-431720352-958819743&amp;term_occur=999&amp;term_src=title:20:chapter:70:subchapter:VIII:part:A:section:7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B7768B014E9F4798DB1AE7DAB4913B" ma:contentTypeVersion="4" ma:contentTypeDescription="Create a new document." ma:contentTypeScope="" ma:versionID="5f2ec611c0d29c07855ac91ea48e70f8">
  <xsd:schema xmlns:xsd="http://www.w3.org/2001/XMLSchema" xmlns:xs="http://www.w3.org/2001/XMLSchema" xmlns:p="http://schemas.microsoft.com/office/2006/metadata/properties" xmlns:ns2="c300bed2-0f47-42a9-8120-a1acd1b7146b" targetNamespace="http://schemas.microsoft.com/office/2006/metadata/properties" ma:root="true" ma:fieldsID="a6460024c649194cbb1477d9815896a7" ns2:_="">
    <xsd:import namespace="c300bed2-0f47-42a9-8120-a1acd1b714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0bed2-0f47-42a9-8120-a1acd1b71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5133E-959E-48AA-BDE2-434C3CAB9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0bed2-0f47-42a9-8120-a1acd1b714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7485D-DB06-45ED-BD35-25DD25FF454D}">
  <ds:schemaRefs>
    <ds:schemaRef ds:uri="http://schemas.microsoft.com/sharepoint/v3/contenttype/forms"/>
  </ds:schemaRefs>
</ds:datastoreItem>
</file>

<file path=customXml/itemProps3.xml><?xml version="1.0" encoding="utf-8"?>
<ds:datastoreItem xmlns:ds="http://schemas.openxmlformats.org/officeDocument/2006/customXml" ds:itemID="{077FD154-DC90-478F-A3F9-E222DFDE5B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D5CA96-361B-4B95-B884-940B7F53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5815</Words>
  <Characters>33148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RFA: Social Isolation Supports Grant (CA Dept of Education)</vt:lpstr>
    </vt:vector>
  </TitlesOfParts>
  <Company>California Department of Education</Company>
  <LinksUpToDate>false</LinksUpToDate>
  <CharactersWithSpaces>38886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 Social Isolation Supports Grant (CA Dept of Education)</dc:title>
  <dc:subject>Social Isolation Supports Grant request for applications (RFA).</dc:subject>
  <dc:creator>Tony Thurmond</dc:creator>
  <cp:keywords/>
  <dc:description/>
  <cp:lastModifiedBy>Clayton Silva</cp:lastModifiedBy>
  <cp:revision>4</cp:revision>
  <dcterms:created xsi:type="dcterms:W3CDTF">2022-02-04T18:59:00Z</dcterms:created>
  <dcterms:modified xsi:type="dcterms:W3CDTF">2022-02-04T19:03:00Z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0x010100A1B7768B014E9F4798DB1AE7DAB4913B</vt:lpwstr>
  </property>
</Properties>
</file>